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BCB2" w14:textId="77777777" w:rsidR="00555E96" w:rsidRDefault="00555E96" w:rsidP="00555E9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D2B6F04" w14:textId="0C42CC8C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por el que se reforman 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diversos ordenamientos de la legislación estatal.</w:t>
      </w:r>
    </w:p>
    <w:p w14:paraId="0CBD8088" w14:textId="77777777" w:rsidR="00555E96" w:rsidRDefault="00555E96" w:rsidP="00555E9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4AA4DB47" w14:textId="4AAB3EE6" w:rsidR="00555E96" w:rsidRPr="00555E96" w:rsidRDefault="00555E96" w:rsidP="00555E96">
      <w:pPr>
        <w:numPr>
          <w:ilvl w:val="0"/>
          <w:numId w:val="10"/>
        </w:numPr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E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n materia de supresión de formalismos procedimentales. </w:t>
      </w:r>
    </w:p>
    <w:p w14:paraId="7BA3F845" w14:textId="3BF38F3C" w:rsidR="00555E96" w:rsidRDefault="00555E96" w:rsidP="00555E9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F2BE459" w14:textId="44E05E72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el 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Diputado Emilio Alejandro de Hoyos Montemayor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51E42357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82CA7EF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03 de </w:t>
      </w:r>
      <w:proofErr w:type="gramStart"/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Junio</w:t>
      </w:r>
      <w:proofErr w:type="gramEnd"/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243341CF" w14:textId="77777777" w:rsidR="00555E96" w:rsidRPr="00555E96" w:rsidRDefault="00555E96" w:rsidP="00555E96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5D706EB3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Gobernación, Puntos Constitucionales y Justicia.</w:t>
      </w:r>
    </w:p>
    <w:p w14:paraId="3D53B453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4F39B230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7375B3B3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055E899A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16D19DCF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029FBEE8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55E96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555E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456B804E" w14:textId="77777777" w:rsidR="00555E96" w:rsidRPr="00555E96" w:rsidRDefault="00555E96" w:rsidP="00555E9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482608C1" w14:textId="77777777" w:rsidR="00555E96" w:rsidRPr="00555E96" w:rsidRDefault="00555E96" w:rsidP="00555E9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</w:p>
    <w:p w14:paraId="762AAB7A" w14:textId="77777777" w:rsidR="00555E96" w:rsidRPr="00555E96" w:rsidRDefault="00555E96" w:rsidP="00555E96">
      <w:pPr>
        <w:spacing w:after="200" w:line="276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</w:p>
    <w:p w14:paraId="63F8018D" w14:textId="77777777" w:rsidR="00555E96" w:rsidRPr="00555E96" w:rsidRDefault="00555E96" w:rsidP="00E930CB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70052140" w14:textId="77777777" w:rsidR="00555E96" w:rsidRDefault="00555E96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4A529271" w14:textId="77777777" w:rsidR="00555E96" w:rsidRDefault="00555E96">
      <w:pPr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lang w:val="es"/>
        </w:rPr>
        <w:br w:type="page"/>
      </w:r>
    </w:p>
    <w:p w14:paraId="5367041C" w14:textId="67768ED6" w:rsidR="00E63862" w:rsidRPr="00E14973" w:rsidRDefault="00F33A35" w:rsidP="00E930CB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  <w:r w:rsidRPr="00E63862">
        <w:rPr>
          <w:rFonts w:ascii="Arial" w:hAnsi="Arial" w:cs="Arial"/>
          <w:b/>
          <w:lang w:val="es"/>
        </w:rPr>
        <w:lastRenderedPageBreak/>
        <w:t xml:space="preserve">INICIATIVA CON PROYECTO DE DECRETO QUE PRESENTA LA DIPUTADA ZULMMA VERENICE GUERRERO CÁZARES </w:t>
      </w:r>
      <w:r w:rsidR="00DA04CB">
        <w:rPr>
          <w:rFonts w:ascii="Arial" w:hAnsi="Arial" w:cs="Arial"/>
          <w:b/>
          <w:lang w:val="es"/>
        </w:rPr>
        <w:t>EN CON</w:t>
      </w:r>
      <w:r w:rsidR="00DA04CB" w:rsidRPr="00E63862">
        <w:rPr>
          <w:rFonts w:ascii="Arial" w:hAnsi="Arial" w:cs="Arial"/>
          <w:b/>
          <w:lang w:val="es"/>
        </w:rPr>
        <w:t>JUNT</w:t>
      </w:r>
      <w:r w:rsidR="00DA04CB">
        <w:rPr>
          <w:rFonts w:ascii="Arial" w:hAnsi="Arial" w:cs="Arial"/>
          <w:b/>
          <w:lang w:val="es"/>
        </w:rPr>
        <w:t>O</w:t>
      </w:r>
      <w:r w:rsidR="00DA04CB" w:rsidRPr="00E63862">
        <w:rPr>
          <w:rFonts w:ascii="Arial" w:hAnsi="Arial" w:cs="Arial"/>
          <w:b/>
          <w:lang w:val="es"/>
        </w:rPr>
        <w:t xml:space="preserve"> CON</w:t>
      </w:r>
      <w:r w:rsidRPr="00E63862">
        <w:rPr>
          <w:rFonts w:ascii="Arial" w:hAnsi="Arial" w:cs="Arial"/>
          <w:b/>
          <w:lang w:val="es"/>
        </w:rPr>
        <w:t xml:space="preserve"> EL DIPUTADO EMILIO ALEJANDRO DE HOYOS MONTEMAYOR, DEL GRUPO PARLAMENTARIO “BRIGIDO RAMIRO MORENO HERNÁNDEZ” DEL</w:t>
      </w:r>
      <w:r w:rsidR="00E14973">
        <w:rPr>
          <w:rFonts w:ascii="Arial" w:hAnsi="Arial" w:cs="Arial"/>
          <w:b/>
          <w:lang w:val="es"/>
        </w:rPr>
        <w:t xml:space="preserve"> </w:t>
      </w:r>
      <w:r w:rsidRPr="00E63862">
        <w:rPr>
          <w:rFonts w:ascii="Arial" w:hAnsi="Arial" w:cs="Arial"/>
          <w:b/>
          <w:lang w:val="es"/>
        </w:rPr>
        <w:t>PARTIDO UNIDAD DEMOCR</w:t>
      </w:r>
      <w:r w:rsidR="005B1D2A">
        <w:rPr>
          <w:rFonts w:ascii="Arial" w:hAnsi="Arial" w:cs="Arial"/>
          <w:b/>
          <w:lang w:val="es"/>
        </w:rPr>
        <w:t>Á</w:t>
      </w:r>
      <w:r w:rsidRPr="00E63862">
        <w:rPr>
          <w:rFonts w:ascii="Arial" w:hAnsi="Arial" w:cs="Arial"/>
          <w:b/>
          <w:lang w:val="es"/>
        </w:rPr>
        <w:t xml:space="preserve">TICA DE COAHUILA QUE MODIFICA Y ADICIONA DIVERSAS DISPOSICIONES </w:t>
      </w:r>
      <w:r w:rsidR="00730DD0">
        <w:rPr>
          <w:rFonts w:ascii="Arial" w:hAnsi="Arial" w:cs="Arial"/>
          <w:b/>
          <w:bCs/>
          <w:lang w:val="es-MX"/>
        </w:rPr>
        <w:t xml:space="preserve">DE </w:t>
      </w:r>
      <w:r w:rsidR="00E14973">
        <w:rPr>
          <w:rFonts w:ascii="Arial" w:hAnsi="Arial" w:cs="Arial"/>
          <w:b/>
          <w:bCs/>
          <w:lang w:val="es-MX"/>
        </w:rPr>
        <w:t>LA LEGISLACIÓN DEL ESTADO</w:t>
      </w:r>
      <w:r>
        <w:rPr>
          <w:rFonts w:ascii="Times New Roman" w:eastAsia="Times New Roman" w:hAnsi="Times New Roman" w:cs="Times New Roman"/>
          <w:lang w:val="es-MX" w:eastAsia="es-MX"/>
        </w:rPr>
        <w:t xml:space="preserve"> </w:t>
      </w:r>
      <w:r w:rsidRPr="00CD2433">
        <w:rPr>
          <w:rFonts w:ascii="Arial" w:hAnsi="Arial" w:cs="Arial"/>
          <w:b/>
          <w:bCs/>
          <w:lang w:val="es-MX"/>
        </w:rPr>
        <w:t>EN</w:t>
      </w:r>
      <w:r w:rsidR="00BA61C9">
        <w:rPr>
          <w:rFonts w:ascii="Arial" w:hAnsi="Arial" w:cs="Arial"/>
          <w:b/>
          <w:bCs/>
          <w:lang w:val="es-MX"/>
        </w:rPr>
        <w:t xml:space="preserve"> MATERIA DE</w:t>
      </w:r>
      <w:r w:rsidR="00E930CB">
        <w:rPr>
          <w:rFonts w:ascii="Arial" w:hAnsi="Arial" w:cs="Arial"/>
          <w:b/>
          <w:bCs/>
          <w:lang w:val="es-MX"/>
        </w:rPr>
        <w:t xml:space="preserve"> </w:t>
      </w:r>
      <w:r w:rsidR="00447BEC">
        <w:rPr>
          <w:rFonts w:ascii="Arial" w:hAnsi="Arial" w:cs="Arial"/>
          <w:b/>
          <w:bCs/>
          <w:lang w:val="es-MX"/>
        </w:rPr>
        <w:t>SUPRESIÓN</w:t>
      </w:r>
      <w:r w:rsidR="00280C48">
        <w:rPr>
          <w:rFonts w:ascii="Arial" w:hAnsi="Arial" w:cs="Arial"/>
          <w:b/>
          <w:bCs/>
          <w:lang w:val="es-MX"/>
        </w:rPr>
        <w:t xml:space="preserve"> DE FORMALISMOS PROCEDIMENTALES</w:t>
      </w:r>
      <w:r w:rsidRPr="00E63862">
        <w:rPr>
          <w:rFonts w:ascii="Arial" w:hAnsi="Arial" w:cs="Arial"/>
          <w:lang w:val="es"/>
        </w:rPr>
        <w:t xml:space="preserve">. </w:t>
      </w:r>
    </w:p>
    <w:p w14:paraId="3215979D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01663C07" w14:textId="77777777" w:rsidR="00566F1D" w:rsidRDefault="00E63862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 xml:space="preserve">C. Presidente de la Mesa Directiva del Pleno del </w:t>
      </w:r>
    </w:p>
    <w:p w14:paraId="4A1991CA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H.</w:t>
      </w:r>
      <w:r w:rsidR="00566F1D">
        <w:rPr>
          <w:rFonts w:ascii="Arial" w:hAnsi="Arial" w:cs="Arial"/>
          <w:b/>
          <w:lang w:val="es"/>
        </w:rPr>
        <w:t xml:space="preserve"> Congreso del Estado de Coahuila de Zaragoza.</w:t>
      </w:r>
    </w:p>
    <w:p w14:paraId="51FAC388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Presente. –</w:t>
      </w:r>
    </w:p>
    <w:p w14:paraId="1C2C12D9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61DBCB86" w14:textId="24790007" w:rsidR="00E63862" w:rsidRPr="00F33A35" w:rsidRDefault="00E63862" w:rsidP="00E930CB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  <w:r w:rsidRPr="00E63862">
        <w:rPr>
          <w:rFonts w:ascii="Arial" w:hAnsi="Arial" w:cs="Arial"/>
          <w:lang w:val="es"/>
        </w:rPr>
        <w:t xml:space="preserve">La que suscribe, Diputada </w:t>
      </w:r>
      <w:proofErr w:type="spellStart"/>
      <w:r w:rsidRPr="00E63862">
        <w:rPr>
          <w:rFonts w:ascii="Arial" w:hAnsi="Arial" w:cs="Arial"/>
          <w:lang w:val="es"/>
        </w:rPr>
        <w:t>Zulmma</w:t>
      </w:r>
      <w:proofErr w:type="spellEnd"/>
      <w:r w:rsidRPr="00E63862">
        <w:rPr>
          <w:rFonts w:ascii="Arial" w:hAnsi="Arial" w:cs="Arial"/>
          <w:lang w:val="es"/>
        </w:rPr>
        <w:t xml:space="preserve"> </w:t>
      </w:r>
      <w:proofErr w:type="spellStart"/>
      <w:r w:rsidRPr="00E63862">
        <w:rPr>
          <w:rFonts w:ascii="Arial" w:hAnsi="Arial" w:cs="Arial"/>
          <w:lang w:val="es"/>
        </w:rPr>
        <w:t>Verenice</w:t>
      </w:r>
      <w:proofErr w:type="spellEnd"/>
      <w:r w:rsidRPr="00E63862">
        <w:rPr>
          <w:rFonts w:ascii="Arial" w:hAnsi="Arial" w:cs="Arial"/>
          <w:lang w:val="es"/>
        </w:rPr>
        <w:t xml:space="preserve"> Guerrero Cázares</w:t>
      </w:r>
      <w:r w:rsidR="00566F1D">
        <w:rPr>
          <w:rFonts w:ascii="Arial" w:hAnsi="Arial" w:cs="Arial"/>
          <w:lang w:val="es"/>
        </w:rPr>
        <w:t xml:space="preserve">, </w:t>
      </w:r>
      <w:r w:rsidRPr="00E63862">
        <w:rPr>
          <w:rFonts w:ascii="Arial" w:hAnsi="Arial" w:cs="Arial"/>
          <w:lang w:val="es"/>
        </w:rPr>
        <w:t>conjuntamente con el Diputado Emilio Alejandro De Hoyos Montemayor</w:t>
      </w:r>
      <w:r w:rsidR="00566F1D">
        <w:rPr>
          <w:rFonts w:ascii="Arial" w:hAnsi="Arial" w:cs="Arial"/>
          <w:lang w:val="es"/>
        </w:rPr>
        <w:t>,</w:t>
      </w:r>
      <w:r w:rsidRPr="00E63862">
        <w:rPr>
          <w:rFonts w:ascii="Arial" w:hAnsi="Arial" w:cs="Arial"/>
          <w:lang w:val="es"/>
        </w:rPr>
        <w:t xml:space="preserve"> integrantes de este</w:t>
      </w:r>
      <w:r w:rsidR="00566F1D">
        <w:rPr>
          <w:rFonts w:ascii="Arial" w:hAnsi="Arial" w:cs="Arial"/>
          <w:lang w:val="es"/>
        </w:rPr>
        <w:t xml:space="preserve"> H.</w:t>
      </w:r>
      <w:r w:rsidRPr="00E63862">
        <w:rPr>
          <w:rFonts w:ascii="Arial" w:hAnsi="Arial" w:cs="Arial"/>
          <w:lang w:val="es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me permito someter a la consideración de ese Honorable Congreso la presente iniciativa con proyecto de decreto que </w:t>
      </w:r>
      <w:r w:rsidR="00566F1D" w:rsidRPr="00CD2433">
        <w:rPr>
          <w:rFonts w:ascii="Arial" w:hAnsi="Arial" w:cs="Arial"/>
          <w:b/>
          <w:bCs/>
          <w:lang w:val="es"/>
        </w:rPr>
        <w:t xml:space="preserve">reforma </w:t>
      </w:r>
      <w:r w:rsidRPr="00CD2433">
        <w:rPr>
          <w:rFonts w:ascii="Arial" w:hAnsi="Arial" w:cs="Arial"/>
          <w:b/>
          <w:bCs/>
          <w:lang w:val="es"/>
        </w:rPr>
        <w:t xml:space="preserve">y adiciona diversas disposiciones </w:t>
      </w:r>
      <w:r w:rsidR="00730DD0">
        <w:rPr>
          <w:rFonts w:ascii="Arial" w:hAnsi="Arial" w:cs="Arial"/>
          <w:b/>
          <w:bCs/>
          <w:lang w:val="es-MX"/>
        </w:rPr>
        <w:t xml:space="preserve">de </w:t>
      </w:r>
      <w:r w:rsidR="00E14973">
        <w:rPr>
          <w:rFonts w:ascii="Arial" w:hAnsi="Arial" w:cs="Arial"/>
          <w:b/>
          <w:bCs/>
          <w:lang w:val="es-MX"/>
        </w:rPr>
        <w:t>la legislación del Estado</w:t>
      </w:r>
      <w:r w:rsidR="00CD2433" w:rsidRPr="00CD2433">
        <w:rPr>
          <w:rFonts w:ascii="Arial" w:hAnsi="Arial" w:cs="Arial"/>
          <w:b/>
          <w:bCs/>
          <w:lang w:val="es-MX"/>
        </w:rPr>
        <w:t xml:space="preserve"> en materia</w:t>
      </w:r>
      <w:r w:rsidR="00E930CB">
        <w:rPr>
          <w:rFonts w:ascii="Arial" w:hAnsi="Arial" w:cs="Arial"/>
          <w:b/>
          <w:bCs/>
          <w:lang w:val="es-MX"/>
        </w:rPr>
        <w:t xml:space="preserve"> de</w:t>
      </w:r>
      <w:r w:rsidR="00CD2433" w:rsidRPr="00CD2433">
        <w:rPr>
          <w:rFonts w:ascii="Arial" w:hAnsi="Arial" w:cs="Arial"/>
          <w:b/>
          <w:bCs/>
          <w:lang w:val="es-MX"/>
        </w:rPr>
        <w:t xml:space="preserve"> </w:t>
      </w:r>
      <w:r w:rsidR="00447BEC">
        <w:rPr>
          <w:rFonts w:ascii="Arial" w:hAnsi="Arial" w:cs="Arial"/>
          <w:b/>
          <w:bCs/>
          <w:lang w:val="es-MX"/>
        </w:rPr>
        <w:t>supresión</w:t>
      </w:r>
      <w:r w:rsidR="00280C48">
        <w:rPr>
          <w:rFonts w:ascii="Arial" w:hAnsi="Arial" w:cs="Arial"/>
          <w:b/>
          <w:bCs/>
          <w:lang w:val="es-MX"/>
        </w:rPr>
        <w:t xml:space="preserve"> de formalismos </w:t>
      </w:r>
      <w:r w:rsidR="00816EDE">
        <w:rPr>
          <w:rFonts w:ascii="Arial" w:hAnsi="Arial" w:cs="Arial"/>
          <w:b/>
          <w:bCs/>
          <w:lang w:val="es-MX"/>
        </w:rPr>
        <w:t>procedimentales</w:t>
      </w:r>
      <w:r w:rsidRPr="00E63862">
        <w:rPr>
          <w:rFonts w:ascii="Arial" w:hAnsi="Arial" w:cs="Arial"/>
          <w:lang w:val="es"/>
        </w:rPr>
        <w:t>, acorde a la siguiente:</w:t>
      </w:r>
    </w:p>
    <w:p w14:paraId="481BB277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699A5073" w14:textId="77777777" w:rsidR="00E63862" w:rsidRPr="00E63862" w:rsidRDefault="00E63862" w:rsidP="00E930CB">
      <w:pPr>
        <w:spacing w:line="276" w:lineRule="auto"/>
        <w:jc w:val="center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EXPOSICIÓN DE MOTIVOS.</w:t>
      </w:r>
    </w:p>
    <w:p w14:paraId="600D4815" w14:textId="77777777" w:rsidR="00F33A35" w:rsidRPr="00F33A35" w:rsidRDefault="00F33A35" w:rsidP="00E930CB">
      <w:pPr>
        <w:spacing w:line="276" w:lineRule="auto"/>
        <w:rPr>
          <w:rFonts w:ascii="Times New Roman" w:eastAsia="Times New Roman" w:hAnsi="Times New Roman" w:cs="Times New Roman"/>
          <w:color w:val="000000"/>
          <w:lang w:val="es-MX" w:eastAsia="es-MX"/>
        </w:rPr>
      </w:pPr>
    </w:p>
    <w:p w14:paraId="1138FCE4" w14:textId="3DB023DA" w:rsidR="002F7B5D" w:rsidRDefault="00B91148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El 15 de septiembre de 2017 se publicó en el Diario Oficial de la Federación un decreto mediante el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cualse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adicion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ó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un párrafo tercero al artículo 1</w:t>
      </w:r>
      <w:r w:rsidR="002562F0">
        <w:rPr>
          <w:rFonts w:ascii="Arial" w:eastAsia="Times New Roman" w:hAnsi="Arial" w:cs="Arial"/>
          <w:color w:val="000000"/>
          <w:lang w:val="es-MX" w:eastAsia="es-MX"/>
        </w:rPr>
        <w:t xml:space="preserve">7 constitucional, que establece que se debe dar prioridad a resolver el conflicto que se les presenta a las autoridades por encima de los formalismos procedimentales. </w:t>
      </w:r>
    </w:p>
    <w:p w14:paraId="0DAEAF0F" w14:textId="77777777" w:rsidR="002F7B5D" w:rsidRDefault="002F7B5D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7142FFF8" w14:textId="295C288E" w:rsidR="002F7B5D" w:rsidRDefault="002F7B5D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De manera literal, las disposiciones adicionadas en el segundo párrafo del artículo 17 Constitucionales señalan:</w:t>
      </w:r>
    </w:p>
    <w:p w14:paraId="452733AF" w14:textId="0BF688CF" w:rsidR="002F7B5D" w:rsidRDefault="002F7B5D" w:rsidP="00115039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0BEB2493" w14:textId="2E11CBE4" w:rsidR="002F7B5D" w:rsidRDefault="002F7B5D" w:rsidP="002F7B5D">
      <w:pPr>
        <w:spacing w:line="276" w:lineRule="auto"/>
        <w:ind w:left="567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Artículo 17. […..] “</w:t>
      </w:r>
      <w:r w:rsidRPr="002F7B5D">
        <w:rPr>
          <w:rFonts w:ascii="Arial" w:eastAsia="Times New Roman" w:hAnsi="Arial" w:cs="Arial"/>
          <w:color w:val="000000"/>
          <w:lang w:val="es-MX" w:eastAsia="es-MX"/>
        </w:rPr>
        <w:t>Siempre que no se afecte la igualdad entre las partes, el debido proceso u otros derechos en los juicios o procedimientos seguidos en forma de juicio, las autoridades deberán privilegiar la solución del conflicto sobre los formalismos procedimentales.</w:t>
      </w:r>
      <w:r>
        <w:rPr>
          <w:rFonts w:ascii="Arial" w:eastAsia="Times New Roman" w:hAnsi="Arial" w:cs="Arial"/>
          <w:color w:val="000000"/>
          <w:lang w:val="es-MX" w:eastAsia="es-MX"/>
        </w:rPr>
        <w:t>”</w:t>
      </w:r>
    </w:p>
    <w:p w14:paraId="120C09AD" w14:textId="77777777" w:rsidR="002F7B5D" w:rsidRDefault="002F7B5D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258EFA20" w14:textId="6BACDDF4" w:rsidR="00B91148" w:rsidRDefault="002562F0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lastRenderedPageBreak/>
        <w:t>De igual manera, en el transitorio tercero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 del mismo se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señaló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que las entidades federativas tienen la obligación de llevar a cabo las</w:t>
      </w:r>
      <w:r w:rsidR="002F7B5D">
        <w:rPr>
          <w:rFonts w:ascii="Arial" w:eastAsia="Times New Roman" w:hAnsi="Arial" w:cs="Arial"/>
          <w:color w:val="000000"/>
          <w:lang w:val="es-MX" w:eastAsia="es-MX"/>
        </w:rPr>
        <w:t xml:space="preserve"> respectivas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reformas a sus </w:t>
      </w:r>
      <w:r w:rsidR="002F7B5D">
        <w:rPr>
          <w:rFonts w:ascii="Arial" w:eastAsia="Times New Roman" w:hAnsi="Arial" w:cs="Arial"/>
          <w:color w:val="000000"/>
          <w:lang w:val="es-MX" w:eastAsia="es-MX"/>
        </w:rPr>
        <w:t>C</w:t>
      </w:r>
      <w:r>
        <w:rPr>
          <w:rFonts w:ascii="Arial" w:eastAsia="Times New Roman" w:hAnsi="Arial" w:cs="Arial"/>
          <w:color w:val="000000"/>
          <w:lang w:val="es-MX" w:eastAsia="es-MX"/>
        </w:rPr>
        <w:t>onstituciones y leyes para adecuarlas a</w:t>
      </w:r>
      <w:r w:rsidR="00A16683">
        <w:rPr>
          <w:rFonts w:ascii="Arial" w:eastAsia="Times New Roman" w:hAnsi="Arial" w:cs="Arial"/>
          <w:color w:val="000000"/>
          <w:lang w:val="es-MX" w:eastAsia="es-MX"/>
        </w:rPr>
        <w:t xml:space="preserve"> los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2F7B5D">
        <w:rPr>
          <w:rFonts w:ascii="Arial" w:eastAsia="Times New Roman" w:hAnsi="Arial" w:cs="Arial"/>
          <w:color w:val="000000"/>
          <w:lang w:val="es-MX" w:eastAsia="es-MX"/>
        </w:rPr>
        <w:t>mencionados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mandato</w:t>
      </w:r>
      <w:r w:rsidR="002F7B5D">
        <w:rPr>
          <w:rFonts w:ascii="Arial" w:eastAsia="Times New Roman" w:hAnsi="Arial" w:cs="Arial"/>
          <w:color w:val="000000"/>
          <w:lang w:val="es-MX" w:eastAsia="es-MX"/>
        </w:rPr>
        <w:t>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2F7B5D">
        <w:rPr>
          <w:rFonts w:ascii="Arial" w:eastAsia="Times New Roman" w:hAnsi="Arial" w:cs="Arial"/>
          <w:color w:val="000000"/>
          <w:lang w:val="es-MX" w:eastAsia="es-MX"/>
        </w:rPr>
        <w:t>de la Constitución Federal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. </w:t>
      </w:r>
      <w:r w:rsidR="002F7B5D">
        <w:rPr>
          <w:rFonts w:ascii="Arial" w:eastAsia="Times New Roman" w:hAnsi="Arial" w:cs="Arial"/>
          <w:color w:val="000000"/>
          <w:lang w:val="es-MX" w:eastAsia="es-MX"/>
        </w:rPr>
        <w:t>Para esto, s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e dispuso de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un plazo de ciento ochenta días para llevarlas a cabo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.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ste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plazo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ha expirado hace bastante tiempo. </w:t>
      </w:r>
    </w:p>
    <w:p w14:paraId="1FBA6ED6" w14:textId="77777777" w:rsidR="00B91148" w:rsidRDefault="00B91148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6B431C69" w14:textId="77777777" w:rsidR="00626B26" w:rsidRDefault="00DC66E3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El acceso a la justicia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goza de</w:t>
      </w:r>
      <w:r w:rsidR="005F635E">
        <w:rPr>
          <w:rFonts w:ascii="Arial" w:eastAsia="Times New Roman" w:hAnsi="Arial" w:cs="Arial"/>
          <w:color w:val="000000"/>
          <w:lang w:val="es-MX" w:eastAsia="es-MX"/>
        </w:rPr>
        <w:t xml:space="preserve"> reconoci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miento</w:t>
      </w:r>
      <w:r w:rsidR="005F635E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F827B4">
        <w:rPr>
          <w:rFonts w:ascii="Arial" w:eastAsia="Times New Roman" w:hAnsi="Arial" w:cs="Arial"/>
          <w:color w:val="000000"/>
          <w:lang w:val="es-MX" w:eastAsia="es-MX"/>
        </w:rPr>
        <w:t>constitucional e internacional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F827B4">
        <w:rPr>
          <w:rFonts w:ascii="Arial" w:eastAsia="Times New Roman" w:hAnsi="Arial" w:cs="Arial"/>
          <w:color w:val="000000"/>
          <w:lang w:val="es-MX" w:eastAsia="es-MX"/>
        </w:rPr>
        <w:t>como uno de los derechos fundamentales de las personas</w:t>
      </w:r>
      <w:r w:rsidR="005F635E">
        <w:rPr>
          <w:rFonts w:ascii="Arial" w:eastAsia="Times New Roman" w:hAnsi="Arial" w:cs="Arial"/>
          <w:color w:val="000000"/>
          <w:lang w:val="es-MX" w:eastAsia="es-MX"/>
        </w:rPr>
        <w:t>, y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goza de una importantísima relevancia social e institucional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. Dicha importancia hace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es indispensable que se pueda ofrecer este derecho a los justiciables de la mejor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de las formas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. Con el presente proyecto de decreto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que ahora se presenta, precisamente se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pretende dar un paso adelante en materia de </w:t>
      </w:r>
      <w:r w:rsidR="0079017B">
        <w:rPr>
          <w:rFonts w:ascii="Arial" w:eastAsia="Times New Roman" w:hAnsi="Arial" w:cs="Arial"/>
          <w:color w:val="000000"/>
          <w:lang w:val="es-MX" w:eastAsia="es-MX"/>
        </w:rPr>
        <w:t>impartición de justicia efectiva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, haciendo efectivo el mencionado derecho</w:t>
      </w:r>
      <w:r w:rsidR="0079017B">
        <w:rPr>
          <w:rFonts w:ascii="Arial" w:eastAsia="Times New Roman" w:hAnsi="Arial" w:cs="Arial"/>
          <w:color w:val="000000"/>
          <w:lang w:val="es-MX" w:eastAsia="es-MX"/>
        </w:rPr>
        <w:t xml:space="preserve">. </w:t>
      </w:r>
    </w:p>
    <w:p w14:paraId="5DE10652" w14:textId="77777777" w:rsidR="00626B26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0BAC0239" w14:textId="223F75D4" w:rsidR="005C3A1F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Por un lado, e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>l artículo 17 de la Constitución Política de los Estados Unidos Mexicanos regula la tutela judicial</w:t>
      </w:r>
      <w:r>
        <w:rPr>
          <w:rFonts w:ascii="Arial" w:eastAsia="Times New Roman" w:hAnsi="Arial" w:cs="Arial"/>
          <w:color w:val="000000"/>
          <w:lang w:val="es-MX" w:eastAsia="es-MX"/>
        </w:rPr>
        <w:t>,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 y establece que todas las personas tienen derecho a que se les administre justicia de manera pronta, completa e imparcial. </w:t>
      </w:r>
      <w:r>
        <w:rPr>
          <w:rFonts w:ascii="Arial" w:eastAsia="Times New Roman" w:hAnsi="Arial" w:cs="Arial"/>
          <w:color w:val="000000"/>
          <w:lang w:val="es-MX" w:eastAsia="es-MX"/>
        </w:rPr>
        <w:t>En el mismo sentido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, la Convención Americana sobre Derechos Humanos establece en su artículo octavo que todas las personas tienen derecho a ser oídas con las debidas garantías para acceder a la justicia. </w:t>
      </w:r>
    </w:p>
    <w:p w14:paraId="6D0EE3BB" w14:textId="77777777" w:rsidR="00F827B4" w:rsidRDefault="00F827B4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73A72B1" w14:textId="3050A3FA" w:rsidR="007E68F5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Por otro lado, tanto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 México como Coahuila cuentan con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diversas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>
        <w:rPr>
          <w:rFonts w:ascii="Arial" w:eastAsia="Times New Roman" w:hAnsi="Arial" w:cs="Arial"/>
          <w:color w:val="000000"/>
          <w:lang w:val="es-MX" w:eastAsia="es-MX"/>
        </w:rPr>
        <w:t>legislaciones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 en las distintas ramas del derecho para brindar a las personas la posibilidad de acudir ante órganos judicial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>es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 o administrativos 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>y</w:t>
      </w:r>
      <w:r w:rsidR="005C3A1F">
        <w:rPr>
          <w:rFonts w:ascii="Arial" w:eastAsia="Times New Roman" w:hAnsi="Arial" w:cs="Arial"/>
          <w:color w:val="000000"/>
          <w:lang w:val="es-MX" w:eastAsia="es-MX"/>
        </w:rPr>
        <w:t xml:space="preserve"> hacer efectivos sus derechos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>. No obstante, la percepción social que predomina es que las instituciones no actúan de manera “justa”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o “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rádpida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>”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>. L</w:t>
      </w:r>
      <w:r>
        <w:rPr>
          <w:rFonts w:ascii="Arial" w:eastAsia="Times New Roman" w:hAnsi="Arial" w:cs="Arial"/>
          <w:color w:val="000000"/>
          <w:lang w:val="es-MX" w:eastAsia="es-MX"/>
        </w:rPr>
        <w:t>a percepción dominante es que l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>os procedimientos son excesivamente largos</w:t>
      </w:r>
      <w:r>
        <w:rPr>
          <w:rFonts w:ascii="Arial" w:eastAsia="Times New Roman" w:hAnsi="Arial" w:cs="Arial"/>
          <w:color w:val="000000"/>
          <w:lang w:val="es-MX" w:eastAsia="es-MX"/>
        </w:rPr>
        <w:t>,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 xml:space="preserve"> y en muchas ocasiones no se estudia el fondo de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los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 xml:space="preserve"> asunto</w:t>
      </w:r>
      <w:r>
        <w:rPr>
          <w:rFonts w:ascii="Arial" w:eastAsia="Times New Roman" w:hAnsi="Arial" w:cs="Arial"/>
          <w:color w:val="000000"/>
          <w:lang w:val="es-MX" w:eastAsia="es-MX"/>
        </w:rPr>
        <w:t>s</w:t>
      </w:r>
      <w:r w:rsidR="005832BC">
        <w:rPr>
          <w:rFonts w:ascii="Arial" w:eastAsia="Times New Roman" w:hAnsi="Arial" w:cs="Arial"/>
          <w:color w:val="000000"/>
          <w:lang w:val="es-MX" w:eastAsia="es-MX"/>
        </w:rPr>
        <w:t>,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 xml:space="preserve"> sino que se desestiman por meras cuestiones formales. </w:t>
      </w:r>
      <w:r>
        <w:rPr>
          <w:rFonts w:ascii="Arial" w:eastAsia="Times New Roman" w:hAnsi="Arial" w:cs="Arial"/>
          <w:color w:val="000000"/>
          <w:lang w:val="es-MX" w:eastAsia="es-MX"/>
        </w:rPr>
        <w:t>Esta situación anula la búsqueda de justicia y lastima la confianza en nuestras instituciones.</w:t>
      </w:r>
    </w:p>
    <w:p w14:paraId="7BAD7276" w14:textId="77777777" w:rsidR="00F827B4" w:rsidRDefault="00F827B4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5D99E2BE" w14:textId="77777777" w:rsidR="00626B26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Es por ello que, con motivo de la presente iniciativa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 xml:space="preserve">, hemos identificado que el exceso de formalismos en las legislaciones conforma un obstáculo para el acceso a la justicia. </w:t>
      </w:r>
      <w:r>
        <w:rPr>
          <w:rFonts w:ascii="Arial" w:eastAsia="Times New Roman" w:hAnsi="Arial" w:cs="Arial"/>
          <w:color w:val="000000"/>
          <w:lang w:val="es-MX" w:eastAsia="es-MX"/>
        </w:rPr>
        <w:t>Como l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 xml:space="preserve">a Suprema Corte de Justicia de la Nación ya lo </w:t>
      </w:r>
      <w:r>
        <w:rPr>
          <w:rFonts w:ascii="Arial" w:eastAsia="Times New Roman" w:hAnsi="Arial" w:cs="Arial"/>
          <w:color w:val="000000"/>
          <w:lang w:val="es-MX" w:eastAsia="es-MX"/>
        </w:rPr>
        <w:t>señaló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 xml:space="preserve"> en el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año </w:t>
      </w:r>
      <w:r w:rsidR="007E68F5">
        <w:rPr>
          <w:rFonts w:ascii="Arial" w:eastAsia="Times New Roman" w:hAnsi="Arial" w:cs="Arial"/>
          <w:color w:val="000000"/>
          <w:lang w:val="es-MX" w:eastAsia="es-MX"/>
        </w:rPr>
        <w:t>2014</w:t>
      </w:r>
      <w:r>
        <w:rPr>
          <w:rFonts w:ascii="Arial" w:eastAsia="Times New Roman" w:hAnsi="Arial" w:cs="Arial"/>
          <w:color w:val="000000"/>
          <w:lang w:val="es-MX" w:eastAsia="es-MX"/>
        </w:rPr>
        <w:t>,</w:t>
      </w:r>
      <w:r w:rsidR="006B57C1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</w:p>
    <w:p w14:paraId="57C075A4" w14:textId="77777777" w:rsidR="00626B26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F575FA2" w14:textId="1BCC21F8" w:rsidR="00626B26" w:rsidRDefault="006B57C1" w:rsidP="00626B26">
      <w:pPr>
        <w:spacing w:line="276" w:lineRule="auto"/>
        <w:ind w:left="567"/>
        <w:jc w:val="both"/>
        <w:rPr>
          <w:rFonts w:ascii="Arial" w:hAnsi="Arial" w:cs="Arial"/>
          <w:color w:val="000000"/>
        </w:rPr>
      </w:pPr>
      <w:r w:rsidRPr="006B57C1">
        <w:rPr>
          <w:rFonts w:ascii="Arial" w:eastAsia="Times New Roman" w:hAnsi="Arial" w:cs="Arial"/>
          <w:color w:val="000000"/>
          <w:lang w:val="es-MX" w:eastAsia="es-MX"/>
        </w:rPr>
        <w:t>“</w:t>
      </w:r>
      <w:r w:rsidR="00A16683">
        <w:rPr>
          <w:rFonts w:ascii="Arial" w:hAnsi="Arial" w:cs="Arial"/>
          <w:color w:val="000000"/>
        </w:rPr>
        <w:t>La</w:t>
      </w:r>
      <w:r w:rsidRPr="006B57C1">
        <w:rPr>
          <w:rFonts w:ascii="Arial" w:hAnsi="Arial" w:cs="Arial"/>
          <w:color w:val="000000"/>
        </w:rPr>
        <w:t xml:space="preserve"> tutela judicial efectiva, consagrada como derecho humano en los artículos </w:t>
      </w:r>
      <w:r w:rsidRPr="006B57C1">
        <w:rPr>
          <w:rFonts w:ascii="Arial" w:hAnsi="Arial" w:cs="Arial"/>
        </w:rPr>
        <w:t>17 de la Constitución Política de los Estados Unidos Mexicanos</w:t>
      </w:r>
      <w:r w:rsidRPr="006B57C1">
        <w:rPr>
          <w:rFonts w:ascii="Arial" w:hAnsi="Arial" w:cs="Arial"/>
          <w:color w:val="000000"/>
        </w:rPr>
        <w:t> y </w:t>
      </w:r>
      <w:r w:rsidRPr="006B57C1">
        <w:rPr>
          <w:rFonts w:ascii="Arial" w:hAnsi="Arial" w:cs="Arial"/>
        </w:rPr>
        <w:t>8, numeral 1 y 25, numeral 1, de la Convención Americana sobre Derechos Humanos</w:t>
      </w:r>
      <w:r w:rsidRPr="006B57C1">
        <w:rPr>
          <w:rFonts w:ascii="Arial" w:hAnsi="Arial" w:cs="Arial"/>
          <w:color w:val="000000"/>
        </w:rPr>
        <w:t xml:space="preserve">, en su vertiente de recurso efectivo, implica la obligación para los tribunales de resolver los conflictos </w:t>
      </w:r>
      <w:r w:rsidRPr="006B57C1">
        <w:rPr>
          <w:rFonts w:ascii="Arial" w:hAnsi="Arial" w:cs="Arial"/>
          <w:color w:val="000000"/>
        </w:rPr>
        <w:lastRenderedPageBreak/>
        <w:t>que se les plantean sin obstáculos o dilaciones innecesarias y evitando formalismos o interpretaciones no razonables que impidan o dificulten el enjuiciamiento de fondo y la auténtica tutela judicial, por lo que los órganos encargados de administrar justicia, al interpretar los requisitos y las formalidades procesales legalmente previstos, deben tener presente la ratio de la norma para evitar que los meros formalismos impidan un enjuiciamiento de fondo del asunto</w:t>
      </w:r>
      <w:r w:rsidR="00626B26">
        <w:rPr>
          <w:rFonts w:ascii="Arial" w:hAnsi="Arial" w:cs="Arial"/>
          <w:color w:val="000000"/>
        </w:rPr>
        <w:t>”</w:t>
      </w:r>
      <w:r w:rsidRPr="006B57C1">
        <w:rPr>
          <w:rFonts w:ascii="Arial" w:hAnsi="Arial" w:cs="Arial"/>
          <w:color w:val="000000"/>
        </w:rPr>
        <w:t>.</w:t>
      </w:r>
      <w:r w:rsidR="00626B26" w:rsidRPr="006B57C1">
        <w:rPr>
          <w:rStyle w:val="Refdenotaalpie"/>
          <w:rFonts w:ascii="Arial" w:eastAsia="Times New Roman" w:hAnsi="Arial" w:cs="Arial"/>
          <w:color w:val="000000"/>
          <w:lang w:val="es-MX" w:eastAsia="es-MX"/>
        </w:rPr>
        <w:footnoteReference w:id="1"/>
      </w:r>
    </w:p>
    <w:p w14:paraId="2A1D5815" w14:textId="26258FF4" w:rsidR="00626B26" w:rsidRDefault="00626B26" w:rsidP="00F827B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94F95A5" w14:textId="77777777" w:rsidR="00626B26" w:rsidRDefault="00626B26" w:rsidP="00F827B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Así, para nuestro más alto tribunal, </w:t>
      </w:r>
    </w:p>
    <w:p w14:paraId="2D2AA8C1" w14:textId="77777777" w:rsidR="00626B26" w:rsidRDefault="00626B26" w:rsidP="00F827B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8EFA225" w14:textId="0B4ED217" w:rsidR="005F635E" w:rsidRPr="006B57C1" w:rsidRDefault="00626B26" w:rsidP="00626B26">
      <w:pPr>
        <w:spacing w:line="276" w:lineRule="auto"/>
        <w:ind w:left="567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hAnsi="Arial" w:cs="Arial"/>
          <w:color w:val="000000"/>
        </w:rPr>
        <w:t>“</w:t>
      </w:r>
      <w:r w:rsidR="00A16683">
        <w:rPr>
          <w:rFonts w:ascii="Arial" w:hAnsi="Arial" w:cs="Arial"/>
          <w:color w:val="000000"/>
        </w:rPr>
        <w:t>L</w:t>
      </w:r>
      <w:r w:rsidR="006B57C1" w:rsidRPr="006B57C1">
        <w:rPr>
          <w:rFonts w:ascii="Arial" w:hAnsi="Arial" w:cs="Arial"/>
          <w:color w:val="000000"/>
        </w:rPr>
        <w:t xml:space="preserve">os requisitos para admitir los juicios, incidentes en ellos permitidos, o recursos intentados, establecidos por el legislador, son de interpretación estricta para no limitar el derecho fundamental a la tutela judicial efectiva, haciendo posible, en lo esencial, el ejercicio de dicho derecho, por lo que debe buscarse, con apoyo en los principios </w:t>
      </w:r>
      <w:r w:rsidR="006B57C1" w:rsidRPr="00626B26">
        <w:rPr>
          <w:rFonts w:ascii="Arial" w:hAnsi="Arial" w:cs="Arial"/>
          <w:i/>
          <w:iCs/>
          <w:color w:val="000000"/>
        </w:rPr>
        <w:t xml:space="preserve">pro </w:t>
      </w:r>
      <w:proofErr w:type="spellStart"/>
      <w:r w:rsidR="006B57C1" w:rsidRPr="00626B26">
        <w:rPr>
          <w:rFonts w:ascii="Arial" w:hAnsi="Arial" w:cs="Arial"/>
          <w:i/>
          <w:iCs/>
          <w:color w:val="000000"/>
        </w:rPr>
        <w:t>homine</w:t>
      </w:r>
      <w:proofErr w:type="spellEnd"/>
      <w:r w:rsidR="006B57C1" w:rsidRPr="006B57C1">
        <w:rPr>
          <w:rFonts w:ascii="Arial" w:hAnsi="Arial" w:cs="Arial"/>
          <w:color w:val="000000"/>
        </w:rPr>
        <w:t xml:space="preserve"> e </w:t>
      </w:r>
      <w:r w:rsidR="006B57C1" w:rsidRPr="00626B26">
        <w:rPr>
          <w:rFonts w:ascii="Arial" w:hAnsi="Arial" w:cs="Arial"/>
          <w:i/>
          <w:iCs/>
          <w:color w:val="000000"/>
        </w:rPr>
        <w:t xml:space="preserve">in dubio pro </w:t>
      </w:r>
      <w:proofErr w:type="spellStart"/>
      <w:r w:rsidR="006B57C1" w:rsidRPr="00626B26">
        <w:rPr>
          <w:rFonts w:ascii="Arial" w:hAnsi="Arial" w:cs="Arial"/>
          <w:i/>
          <w:iCs/>
          <w:color w:val="000000"/>
        </w:rPr>
        <w:t>actione</w:t>
      </w:r>
      <w:proofErr w:type="spellEnd"/>
      <w:r w:rsidR="006B57C1" w:rsidRPr="006B57C1">
        <w:rPr>
          <w:rFonts w:ascii="Arial" w:hAnsi="Arial" w:cs="Arial"/>
          <w:color w:val="000000"/>
        </w:rPr>
        <w:t>, la interpretación más favorable al ejercicio de ese derecho humano, sin soslayarse los presupuestos esenciales de admisibilidad y procedencia de los juicios, incidentes en éstos permitidos o recursos intentados</w:t>
      </w:r>
      <w:r w:rsidR="007E68F5" w:rsidRPr="006B57C1">
        <w:rPr>
          <w:rFonts w:ascii="Arial" w:eastAsia="Times New Roman" w:hAnsi="Arial" w:cs="Arial"/>
          <w:color w:val="000000"/>
          <w:lang w:val="es-MX" w:eastAsia="es-MX"/>
        </w:rPr>
        <w:t>.</w:t>
      </w:r>
      <w:r w:rsidR="006B57C1" w:rsidRPr="006B57C1">
        <w:rPr>
          <w:rFonts w:ascii="Arial" w:eastAsia="Times New Roman" w:hAnsi="Arial" w:cs="Arial"/>
          <w:color w:val="000000"/>
          <w:lang w:val="es-MX" w:eastAsia="es-MX"/>
        </w:rPr>
        <w:t>”</w:t>
      </w:r>
      <w:r w:rsidR="005F635E" w:rsidRPr="006B57C1">
        <w:rPr>
          <w:rStyle w:val="Refdenotaalpie"/>
          <w:rFonts w:ascii="Arial" w:eastAsia="Times New Roman" w:hAnsi="Arial" w:cs="Arial"/>
          <w:color w:val="000000"/>
          <w:lang w:val="es-MX" w:eastAsia="es-MX"/>
        </w:rPr>
        <w:footnoteReference w:id="2"/>
      </w:r>
      <w:r w:rsidR="007E68F5" w:rsidRPr="006B57C1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</w:p>
    <w:p w14:paraId="0BAB9376" w14:textId="77777777" w:rsidR="00F827B4" w:rsidRDefault="00F827B4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7B56BA24" w14:textId="67864AE6" w:rsidR="005C3A1F" w:rsidRDefault="007E68F5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Por su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parte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, la Corte Interamericana de Derechos Humanos ha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señalado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en múltiples ocasiones que es responsabilidad del Estado establecer recursos eficaces </w:t>
      </w:r>
      <w:r w:rsidR="005F635E">
        <w:rPr>
          <w:rFonts w:ascii="Arial" w:eastAsia="Times New Roman" w:hAnsi="Arial" w:cs="Arial"/>
          <w:color w:val="000000"/>
          <w:lang w:val="es-MX" w:eastAsia="es-MX"/>
        </w:rPr>
        <w:t xml:space="preserve">para el respeto de los derechos humanos, pero también se debe asegurar que esos recursos sean aplicados de manera adecuada por las autoridades judiciales y administrativas. </w:t>
      </w:r>
      <w:r w:rsidR="00F827B4">
        <w:rPr>
          <w:rFonts w:ascii="Arial" w:eastAsia="Times New Roman" w:hAnsi="Arial" w:cs="Arial"/>
          <w:color w:val="000000"/>
          <w:lang w:val="es-MX" w:eastAsia="es-MX"/>
        </w:rPr>
        <w:t>C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omo c</w:t>
      </w:r>
      <w:r w:rsidR="00F827B4">
        <w:rPr>
          <w:rFonts w:ascii="Arial" w:eastAsia="Times New Roman" w:hAnsi="Arial" w:cs="Arial"/>
          <w:color w:val="000000"/>
          <w:lang w:val="es-MX" w:eastAsia="es-MX"/>
        </w:rPr>
        <w:t>onsidera la Corte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,</w:t>
      </w:r>
      <w:r w:rsidR="00F827B4">
        <w:rPr>
          <w:rFonts w:ascii="Arial" w:eastAsia="Times New Roman" w:hAnsi="Arial" w:cs="Arial"/>
          <w:color w:val="000000"/>
          <w:lang w:val="es-MX" w:eastAsia="es-MX"/>
        </w:rPr>
        <w:t xml:space="preserve"> no debe sacrificarse la justicia en favor del formalismo.</w:t>
      </w:r>
      <w:r w:rsidR="002562F0">
        <w:rPr>
          <w:rStyle w:val="Refdenotaalpie"/>
          <w:rFonts w:ascii="Arial" w:eastAsia="Times New Roman" w:hAnsi="Arial" w:cs="Arial"/>
          <w:color w:val="000000"/>
          <w:lang w:val="es-MX" w:eastAsia="es-MX"/>
        </w:rPr>
        <w:footnoteReference w:id="3"/>
      </w:r>
      <w:r w:rsidR="00F827B4">
        <w:rPr>
          <w:rFonts w:ascii="Arial" w:eastAsia="Times New Roman" w:hAnsi="Arial" w:cs="Arial"/>
          <w:color w:val="000000"/>
          <w:lang w:val="es-MX" w:eastAsia="es-MX"/>
        </w:rPr>
        <w:t xml:space="preserve">  </w:t>
      </w:r>
    </w:p>
    <w:p w14:paraId="3ADACA07" w14:textId="77777777" w:rsidR="00F827B4" w:rsidRDefault="00F827B4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1A2B9283" w14:textId="621944D0" w:rsidR="005F635E" w:rsidRDefault="005F635E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Las normas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, entonces, </w:t>
      </w:r>
      <w:r>
        <w:rPr>
          <w:rFonts w:ascii="Arial" w:eastAsia="Times New Roman" w:hAnsi="Arial" w:cs="Arial"/>
          <w:color w:val="000000"/>
          <w:lang w:val="es-MX" w:eastAsia="es-MX"/>
        </w:rPr>
        <w:t>son instrumentos jurídicos de protección social. No deben tratarse de obstáculos que impidan el acceso a la justicia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 y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no deben establecer requisitos innecesarios, excesivos o desproporcionales para las partes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>. Hacerlo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>, como confirman nuestras instancias judiciales,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 solo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causar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>á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frustración y desconfianza en los órganos del Estado.  </w:t>
      </w:r>
    </w:p>
    <w:p w14:paraId="6A833659" w14:textId="46C8DD62" w:rsidR="00F827B4" w:rsidRDefault="00F827B4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55269AB9" w14:textId="4AD2A11A" w:rsidR="00927805" w:rsidRDefault="00927805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En conclusión, el acceso a la justicia es un derecho fundamental cuya protección es tarea de todos los órganos de gobierno. Y es nuestra responsabilidad que </w:t>
      </w:r>
      <w:r w:rsidR="00626B26">
        <w:rPr>
          <w:rFonts w:ascii="Arial" w:eastAsia="Times New Roman" w:hAnsi="Arial" w:cs="Arial"/>
          <w:color w:val="000000"/>
          <w:lang w:val="es-MX" w:eastAsia="es-MX"/>
        </w:rPr>
        <w:t xml:space="preserve">los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valores y principios como la justicia no se vean detenidos 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por obstáculos fácilmente removibles de nuestro sistema jurídico. </w:t>
      </w:r>
    </w:p>
    <w:p w14:paraId="1A179D28" w14:textId="16F4C786" w:rsidR="00A17DAF" w:rsidRDefault="00A17DAF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3E759EFB" w14:textId="4EE5129A" w:rsidR="00B91148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Finalmente, vale r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>ecord</w:t>
      </w:r>
      <w:r>
        <w:rPr>
          <w:rFonts w:ascii="Arial" w:eastAsia="Times New Roman" w:hAnsi="Arial" w:cs="Arial"/>
          <w:color w:val="000000"/>
          <w:lang w:val="es-MX" w:eastAsia="es-MX"/>
        </w:rPr>
        <w:t>ar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 que en virtud de los artículos 1º y 133 de la </w:t>
      </w:r>
      <w:r>
        <w:rPr>
          <w:rFonts w:ascii="Arial" w:eastAsia="Times New Roman" w:hAnsi="Arial" w:cs="Arial"/>
          <w:color w:val="000000"/>
          <w:lang w:val="es-MX" w:eastAsia="es-MX"/>
        </w:rPr>
        <w:t>C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onstitución </w:t>
      </w:r>
      <w:r>
        <w:rPr>
          <w:rFonts w:ascii="Arial" w:eastAsia="Times New Roman" w:hAnsi="Arial" w:cs="Arial"/>
          <w:color w:val="000000"/>
          <w:lang w:val="es-MX" w:eastAsia="es-MX"/>
        </w:rPr>
        <w:t>Federal está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 determina</w:t>
      </w:r>
      <w:r>
        <w:rPr>
          <w:rFonts w:ascii="Arial" w:eastAsia="Times New Roman" w:hAnsi="Arial" w:cs="Arial"/>
          <w:color w:val="000000"/>
          <w:lang w:val="es-MX" w:eastAsia="es-MX"/>
        </w:rPr>
        <w:t>da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 la supremacía normativa de la propia carta magna y los tratados internacionales sobre todas las demás normas vigentes en el territorio mexicano. </w:t>
      </w:r>
      <w:r>
        <w:rPr>
          <w:rFonts w:ascii="Arial" w:eastAsia="Times New Roman" w:hAnsi="Arial" w:cs="Arial"/>
          <w:color w:val="000000"/>
          <w:lang w:val="es-MX" w:eastAsia="es-MX"/>
        </w:rPr>
        <w:t>Por esto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>, es nuestra responsabilidad</w:t>
      </w:r>
      <w:r>
        <w:rPr>
          <w:rFonts w:ascii="Arial" w:eastAsia="Times New Roman" w:hAnsi="Arial" w:cs="Arial"/>
          <w:color w:val="000000"/>
          <w:lang w:val="es-MX" w:eastAsia="es-MX"/>
        </w:rPr>
        <w:t>,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 como órgano legislativo no s</w:t>
      </w:r>
      <w:r>
        <w:rPr>
          <w:rFonts w:ascii="Arial" w:eastAsia="Times New Roman" w:hAnsi="Arial" w:cs="Arial"/>
          <w:color w:val="000000"/>
          <w:lang w:val="es-MX" w:eastAsia="es-MX"/>
        </w:rPr>
        <w:t>ó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>lo ajustar nuestras normas a lo que dictan instrumentos jerárquicamente superiores</w:t>
      </w:r>
      <w:r>
        <w:rPr>
          <w:rFonts w:ascii="Arial" w:eastAsia="Times New Roman" w:hAnsi="Arial" w:cs="Arial"/>
          <w:color w:val="000000"/>
          <w:lang w:val="es-MX" w:eastAsia="es-MX"/>
        </w:rPr>
        <w:t>,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 sino también velar por los derechos fundamentales de todas y todos los coahuilenses.</w:t>
      </w:r>
    </w:p>
    <w:p w14:paraId="3A1D9719" w14:textId="0EB9081D" w:rsidR="00B91148" w:rsidRDefault="00B91148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3E57200D" w14:textId="7643ADC5" w:rsidR="002F7B5D" w:rsidRDefault="002F7B5D" w:rsidP="002F7B5D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2F7B5D">
        <w:rPr>
          <w:rFonts w:ascii="Arial" w:eastAsia="Times New Roman" w:hAnsi="Arial" w:cs="Arial"/>
          <w:color w:val="000000"/>
          <w:lang w:val="es-MX" w:eastAsia="es-MX"/>
        </w:rPr>
        <w:t>Es así como la presente iniciativa</w:t>
      </w:r>
      <w:r w:rsidR="00115039">
        <w:rPr>
          <w:rFonts w:ascii="Arial" w:eastAsia="Times New Roman" w:hAnsi="Arial" w:cs="Arial"/>
          <w:color w:val="000000"/>
          <w:lang w:val="es-MX" w:eastAsia="es-MX"/>
        </w:rPr>
        <w:t xml:space="preserve"> propone</w:t>
      </w:r>
      <w:r w:rsidRPr="002F7B5D">
        <w:rPr>
          <w:rFonts w:ascii="Arial" w:eastAsia="Times New Roman" w:hAnsi="Arial" w:cs="Arial"/>
          <w:color w:val="000000"/>
          <w:lang w:val="es-MX" w:eastAsia="es-MX"/>
        </w:rPr>
        <w:t xml:space="preserve"> reforma</w:t>
      </w:r>
      <w:r w:rsidR="00115039">
        <w:rPr>
          <w:rFonts w:ascii="Arial" w:eastAsia="Times New Roman" w:hAnsi="Arial" w:cs="Arial"/>
          <w:color w:val="000000"/>
          <w:lang w:val="es-MX" w:eastAsia="es-MX"/>
        </w:rPr>
        <w:t xml:space="preserve">r todas las legislaciones locales en las cuales se regulan juicios o procedimientos en forma de juicio para introducir la mencionada norma general derivada de la Constitución Federal consistente en que se </w:t>
      </w:r>
      <w:proofErr w:type="spellStart"/>
      <w:r w:rsidR="00115039" w:rsidRPr="002F7B5D">
        <w:rPr>
          <w:rFonts w:ascii="Arial" w:eastAsia="Times New Roman" w:hAnsi="Arial" w:cs="Arial"/>
          <w:color w:val="000000"/>
          <w:lang w:val="es-MX" w:eastAsia="es-MX"/>
        </w:rPr>
        <w:t>deberán</w:t>
      </w:r>
      <w:proofErr w:type="spellEnd"/>
      <w:r w:rsidR="00115039" w:rsidRPr="002F7B5D">
        <w:rPr>
          <w:rFonts w:ascii="Arial" w:eastAsia="Times New Roman" w:hAnsi="Arial" w:cs="Arial"/>
          <w:color w:val="000000"/>
          <w:lang w:val="es-MX" w:eastAsia="es-MX"/>
        </w:rPr>
        <w:t xml:space="preserve"> privilegiar la </w:t>
      </w:r>
      <w:proofErr w:type="spellStart"/>
      <w:r w:rsidR="00115039" w:rsidRPr="002F7B5D">
        <w:rPr>
          <w:rFonts w:ascii="Arial" w:eastAsia="Times New Roman" w:hAnsi="Arial" w:cs="Arial"/>
          <w:color w:val="000000"/>
          <w:lang w:val="es-MX" w:eastAsia="es-MX"/>
        </w:rPr>
        <w:t>solución</w:t>
      </w:r>
      <w:proofErr w:type="spellEnd"/>
      <w:r w:rsidR="00115039" w:rsidRPr="002F7B5D">
        <w:rPr>
          <w:rFonts w:ascii="Arial" w:eastAsia="Times New Roman" w:hAnsi="Arial" w:cs="Arial"/>
          <w:color w:val="000000"/>
          <w:lang w:val="es-MX" w:eastAsia="es-MX"/>
        </w:rPr>
        <w:t xml:space="preserve"> del conflicto sobre los formalismos procedimentales.</w:t>
      </w:r>
    </w:p>
    <w:p w14:paraId="5069363A" w14:textId="77777777" w:rsidR="002F7B5D" w:rsidRDefault="002F7B5D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79717CD" w14:textId="4F56514D" w:rsidR="00A17DAF" w:rsidRDefault="00626B26" w:rsidP="00F827B4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Por tanto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, el proyecto que ahora se propone cumple con </w:t>
      </w:r>
      <w:r>
        <w:rPr>
          <w:rFonts w:ascii="Arial" w:eastAsia="Times New Roman" w:hAnsi="Arial" w:cs="Arial"/>
          <w:color w:val="000000"/>
          <w:lang w:val="es-MX" w:eastAsia="es-MX"/>
        </w:rPr>
        <w:t>una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 finalidad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esencial de la administración de justicia: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 simplificar el acceso a la justicia para </w:t>
      </w:r>
      <w:r w:rsidR="005832BC">
        <w:rPr>
          <w:rFonts w:ascii="Arial" w:eastAsia="Times New Roman" w:hAnsi="Arial" w:cs="Arial"/>
          <w:color w:val="000000"/>
          <w:lang w:val="es-MX" w:eastAsia="es-MX"/>
        </w:rPr>
        <w:t>todas y todos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disponiendo la 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>elimina</w:t>
      </w:r>
      <w:r>
        <w:rPr>
          <w:rFonts w:ascii="Arial" w:eastAsia="Times New Roman" w:hAnsi="Arial" w:cs="Arial"/>
          <w:color w:val="000000"/>
          <w:lang w:val="es-MX" w:eastAsia="es-MX"/>
        </w:rPr>
        <w:t>ción de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 formalismos procedimentales, ajustándose a la </w:t>
      </w:r>
      <w:r>
        <w:rPr>
          <w:rFonts w:ascii="Arial" w:eastAsia="Times New Roman" w:hAnsi="Arial" w:cs="Arial"/>
          <w:color w:val="000000"/>
          <w:lang w:val="es-MX" w:eastAsia="es-MX"/>
        </w:rPr>
        <w:t>C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>onstitución</w:t>
      </w:r>
      <w:r w:rsidR="00B91148">
        <w:rPr>
          <w:rFonts w:ascii="Arial" w:eastAsia="Times New Roman" w:hAnsi="Arial" w:cs="Arial"/>
          <w:color w:val="000000"/>
          <w:lang w:val="es-MX" w:eastAsia="es-MX"/>
        </w:rPr>
        <w:t xml:space="preserve"> nacional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>, a los tratados internacionales y</w:t>
      </w:r>
      <w:r>
        <w:rPr>
          <w:rFonts w:ascii="Arial" w:eastAsia="Times New Roman" w:hAnsi="Arial" w:cs="Arial"/>
          <w:color w:val="000000"/>
          <w:lang w:val="es-MX" w:eastAsia="es-MX"/>
        </w:rPr>
        <w:t>, por consecuencia,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 a los derechos humanos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relativos al acceso a la justicia</w:t>
      </w:r>
      <w:r w:rsidR="00A17DAF">
        <w:rPr>
          <w:rFonts w:ascii="Arial" w:eastAsia="Times New Roman" w:hAnsi="Arial" w:cs="Arial"/>
          <w:color w:val="000000"/>
          <w:lang w:val="es-MX" w:eastAsia="es-MX"/>
        </w:rPr>
        <w:t xml:space="preserve">. </w:t>
      </w:r>
    </w:p>
    <w:p w14:paraId="79920698" w14:textId="4B0B61F0" w:rsidR="00DC66E3" w:rsidRPr="00DC66E3" w:rsidRDefault="00DC66E3" w:rsidP="00637603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522C8508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lang w:val="es"/>
        </w:rPr>
        <w:t xml:space="preserve">Por lo expuesto anteriormente, </w:t>
      </w:r>
      <w:r w:rsidR="00CD2433">
        <w:rPr>
          <w:rFonts w:ascii="Arial" w:hAnsi="Arial" w:cs="Arial"/>
          <w:lang w:val="es"/>
        </w:rPr>
        <w:t>nos</w:t>
      </w:r>
      <w:r w:rsidRPr="00E63862">
        <w:rPr>
          <w:rFonts w:ascii="Arial" w:hAnsi="Arial" w:cs="Arial"/>
          <w:lang w:val="es"/>
        </w:rPr>
        <w:t xml:space="preserve"> permit</w:t>
      </w:r>
      <w:r w:rsidR="00CD2433">
        <w:rPr>
          <w:rFonts w:ascii="Arial" w:hAnsi="Arial" w:cs="Arial"/>
          <w:lang w:val="es"/>
        </w:rPr>
        <w:t>imos</w:t>
      </w:r>
      <w:r w:rsidRPr="00E63862">
        <w:rPr>
          <w:rFonts w:ascii="Arial" w:hAnsi="Arial" w:cs="Arial"/>
          <w:lang w:val="es"/>
        </w:rPr>
        <w:t xml:space="preserve"> someter a esa Honorable Legislatura para su estudio, análisis y, en su caso, aprobación, la siguiente iniciativa de:</w:t>
      </w:r>
    </w:p>
    <w:p w14:paraId="10F8744D" w14:textId="77777777" w:rsidR="00E63862" w:rsidRPr="00E63862" w:rsidRDefault="00E63862" w:rsidP="00E930CB">
      <w:pPr>
        <w:spacing w:line="276" w:lineRule="auto"/>
        <w:jc w:val="both"/>
        <w:rPr>
          <w:rFonts w:ascii="Arial" w:hAnsi="Arial" w:cs="Arial"/>
          <w:lang w:val="es"/>
        </w:rPr>
      </w:pPr>
    </w:p>
    <w:p w14:paraId="26927322" w14:textId="77777777" w:rsidR="00E63862" w:rsidRPr="00E63862" w:rsidRDefault="00E63862" w:rsidP="00E930CB">
      <w:pPr>
        <w:spacing w:line="276" w:lineRule="auto"/>
        <w:jc w:val="center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DECRETO</w:t>
      </w:r>
    </w:p>
    <w:p w14:paraId="6795E310" w14:textId="77777777" w:rsidR="00E14973" w:rsidRDefault="00E14973" w:rsidP="00E14973">
      <w:pPr>
        <w:spacing w:after="200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C34C230" w14:textId="6A208C43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115039">
        <w:rPr>
          <w:rFonts w:ascii="Arial" w:hAnsi="Arial" w:cs="Arial"/>
          <w:b/>
          <w:bCs/>
          <w:lang w:val="es"/>
        </w:rPr>
        <w:t>PRIMERO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el numeral 3 al artículo 5 del </w:t>
      </w:r>
      <w:proofErr w:type="spellStart"/>
      <w:r w:rsidRPr="00E14973">
        <w:rPr>
          <w:rFonts w:ascii="Arial" w:hAnsi="Arial" w:cs="Arial"/>
          <w:lang w:val="es-MX"/>
        </w:rPr>
        <w:t>Código</w:t>
      </w:r>
      <w:proofErr w:type="spellEnd"/>
      <w:r w:rsidRPr="00E14973">
        <w:rPr>
          <w:rFonts w:ascii="Arial" w:hAnsi="Arial" w:cs="Arial"/>
          <w:lang w:val="es-MX"/>
        </w:rPr>
        <w:t xml:space="preserve"> Electoral </w:t>
      </w:r>
      <w:r>
        <w:rPr>
          <w:rFonts w:ascii="Arial" w:hAnsi="Arial" w:cs="Arial"/>
          <w:lang w:val="es-MX"/>
        </w:rPr>
        <w:t>para el</w:t>
      </w:r>
      <w:r w:rsidRPr="00E14973">
        <w:rPr>
          <w:rFonts w:ascii="Arial" w:hAnsi="Arial" w:cs="Arial"/>
          <w:lang w:val="es-MX"/>
        </w:rPr>
        <w:t xml:space="preserve"> Estado </w:t>
      </w:r>
      <w:r>
        <w:rPr>
          <w:rFonts w:ascii="Arial" w:hAnsi="Arial" w:cs="Arial"/>
          <w:lang w:val="es-MX"/>
        </w:rPr>
        <w:t>d</w:t>
      </w:r>
      <w:r w:rsidRPr="00E14973">
        <w:rPr>
          <w:rFonts w:ascii="Arial" w:hAnsi="Arial" w:cs="Arial"/>
          <w:lang w:val="es-MX"/>
        </w:rPr>
        <w:t xml:space="preserve">e Coahuila </w:t>
      </w:r>
      <w:r>
        <w:rPr>
          <w:rFonts w:ascii="Arial" w:hAnsi="Arial" w:cs="Arial"/>
          <w:lang w:val="es-MX"/>
        </w:rPr>
        <w:t>d</w:t>
      </w:r>
      <w:r w:rsidRPr="00E14973">
        <w:rPr>
          <w:rFonts w:ascii="Arial" w:hAnsi="Arial" w:cs="Arial"/>
          <w:lang w:val="es-MX"/>
        </w:rPr>
        <w:t>e Zaragoza</w:t>
      </w:r>
      <w:r w:rsidRPr="00E63862">
        <w:rPr>
          <w:rFonts w:ascii="Arial" w:hAnsi="Arial" w:cs="Arial"/>
          <w:lang w:val="es"/>
        </w:rPr>
        <w:t>, para quedar como sigue:</w:t>
      </w:r>
    </w:p>
    <w:p w14:paraId="0F0AA26D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2605F429" w14:textId="77777777" w:rsidR="00E14973" w:rsidRPr="00E14973" w:rsidRDefault="00E14973" w:rsidP="00E14973">
      <w:pPr>
        <w:spacing w:line="276" w:lineRule="auto"/>
        <w:ind w:left="567"/>
        <w:jc w:val="both"/>
        <w:rPr>
          <w:rFonts w:ascii="Arial" w:hAnsi="Arial" w:cs="Arial"/>
          <w:b/>
          <w:bCs/>
          <w:lang w:val="es"/>
        </w:rPr>
      </w:pPr>
      <w:r w:rsidRPr="00E14973">
        <w:rPr>
          <w:rFonts w:ascii="Arial" w:hAnsi="Arial" w:cs="Arial"/>
          <w:b/>
          <w:bCs/>
          <w:lang w:val="es"/>
        </w:rPr>
        <w:t xml:space="preserve">Artículo 5. </w:t>
      </w:r>
    </w:p>
    <w:p w14:paraId="4D748416" w14:textId="77777777" w:rsidR="00E14973" w:rsidRDefault="00E14973" w:rsidP="00E14973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1. y </w:t>
      </w:r>
      <w:proofErr w:type="gramStart"/>
      <w:r>
        <w:rPr>
          <w:rFonts w:ascii="Arial" w:hAnsi="Arial" w:cs="Arial"/>
          <w:lang w:val="es"/>
        </w:rPr>
        <w:t>2. ….</w:t>
      </w:r>
      <w:proofErr w:type="gramEnd"/>
      <w:r>
        <w:rPr>
          <w:rFonts w:ascii="Arial" w:hAnsi="Arial" w:cs="Arial"/>
          <w:lang w:val="es"/>
        </w:rPr>
        <w:t>.</w:t>
      </w:r>
    </w:p>
    <w:p w14:paraId="09FC2CDE" w14:textId="77777777" w:rsidR="00E14973" w:rsidRDefault="00E14973" w:rsidP="00E14973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2A51F134" w14:textId="7DB1D348" w:rsidR="00E14973" w:rsidRDefault="00E14973" w:rsidP="00E14973">
      <w:pPr>
        <w:spacing w:after="200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E14973">
        <w:rPr>
          <w:rFonts w:ascii="Arial" w:hAnsi="Arial" w:cs="Arial"/>
          <w:b/>
          <w:bCs/>
          <w:lang w:val="es-MX"/>
        </w:rPr>
        <w:t xml:space="preserve">3.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este Código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,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2A037568" w14:textId="61BBE12F" w:rsidR="00115039" w:rsidRDefault="00115039" w:rsidP="00115039">
      <w:pPr>
        <w:spacing w:after="200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3801A73D" w14:textId="2D4DB823" w:rsidR="00115039" w:rsidRDefault="00115039" w:rsidP="00115039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SEGUNDO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el artículo 5º Bis al </w:t>
      </w:r>
      <w:proofErr w:type="spellStart"/>
      <w:r w:rsidRPr="00303BCA">
        <w:rPr>
          <w:rFonts w:ascii="Arial" w:hAnsi="Arial" w:cs="Arial"/>
          <w:lang w:val="es-MX"/>
        </w:rPr>
        <w:t>Código</w:t>
      </w:r>
      <w:proofErr w:type="spellEnd"/>
      <w:r w:rsidRPr="00303BCA">
        <w:rPr>
          <w:rFonts w:ascii="Arial" w:hAnsi="Arial" w:cs="Arial"/>
          <w:lang w:val="es-MX"/>
        </w:rPr>
        <w:t xml:space="preserve"> Municipal </w:t>
      </w:r>
      <w:r>
        <w:rPr>
          <w:rFonts w:ascii="Arial" w:hAnsi="Arial" w:cs="Arial"/>
          <w:lang w:val="es-MX"/>
        </w:rPr>
        <w:t>para el</w:t>
      </w:r>
      <w:r w:rsidRPr="00303BCA">
        <w:rPr>
          <w:rFonts w:ascii="Arial" w:hAnsi="Arial" w:cs="Arial"/>
          <w:lang w:val="es-MX"/>
        </w:rPr>
        <w:t xml:space="preserve"> Estado </w:t>
      </w:r>
      <w:r>
        <w:rPr>
          <w:rFonts w:ascii="Arial" w:hAnsi="Arial" w:cs="Arial"/>
          <w:lang w:val="es-MX"/>
        </w:rPr>
        <w:t>de</w:t>
      </w:r>
      <w:r w:rsidRPr="00303BCA">
        <w:rPr>
          <w:rFonts w:ascii="Arial" w:hAnsi="Arial" w:cs="Arial"/>
          <w:lang w:val="es-MX"/>
        </w:rPr>
        <w:t xml:space="preserve"> Coahuila </w:t>
      </w:r>
      <w:r>
        <w:rPr>
          <w:rFonts w:ascii="Arial" w:hAnsi="Arial" w:cs="Arial"/>
          <w:lang w:val="es-MX"/>
        </w:rPr>
        <w:t>d</w:t>
      </w:r>
      <w:r w:rsidRPr="00303BCA">
        <w:rPr>
          <w:rFonts w:ascii="Arial" w:hAnsi="Arial" w:cs="Arial"/>
          <w:lang w:val="es-MX"/>
        </w:rPr>
        <w:t>e Zaragoza</w:t>
      </w:r>
      <w:r w:rsidRPr="00E63862">
        <w:rPr>
          <w:rFonts w:ascii="Arial" w:hAnsi="Arial" w:cs="Arial"/>
          <w:lang w:val="es"/>
        </w:rPr>
        <w:t>, para quedar como sigue:</w:t>
      </w:r>
    </w:p>
    <w:p w14:paraId="32799D03" w14:textId="77777777" w:rsidR="00115039" w:rsidRDefault="00115039" w:rsidP="00115039">
      <w:pPr>
        <w:spacing w:line="276" w:lineRule="auto"/>
        <w:jc w:val="both"/>
        <w:rPr>
          <w:rFonts w:ascii="Arial" w:hAnsi="Arial" w:cs="Arial"/>
          <w:lang w:val="es"/>
        </w:rPr>
      </w:pPr>
    </w:p>
    <w:p w14:paraId="7FBAB012" w14:textId="741D0F5D" w:rsidR="00115039" w:rsidRPr="00115039" w:rsidRDefault="00115039" w:rsidP="00115039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 xml:space="preserve">Artículo 5º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este Código,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249F2658" w14:textId="77777777" w:rsidR="00E14973" w:rsidRDefault="00E14973" w:rsidP="00E14973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088EB844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TERCERO.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el artículo 25 Bis al </w:t>
      </w:r>
      <w:proofErr w:type="spellStart"/>
      <w:r w:rsidRPr="00E14973">
        <w:rPr>
          <w:rFonts w:ascii="Arial" w:hAnsi="Arial" w:cs="Arial"/>
          <w:lang w:val="es-MX"/>
        </w:rPr>
        <w:t>Código</w:t>
      </w:r>
      <w:proofErr w:type="spellEnd"/>
      <w:r w:rsidRPr="00E14973">
        <w:rPr>
          <w:rFonts w:ascii="Arial" w:hAnsi="Arial" w:cs="Arial"/>
          <w:lang w:val="es-MX"/>
        </w:rPr>
        <w:t xml:space="preserve"> Financiero </w:t>
      </w:r>
      <w:r>
        <w:rPr>
          <w:rFonts w:ascii="Arial" w:hAnsi="Arial" w:cs="Arial"/>
          <w:lang w:val="es-MX"/>
        </w:rPr>
        <w:t>para l</w:t>
      </w:r>
      <w:r w:rsidRPr="00E14973">
        <w:rPr>
          <w:rFonts w:ascii="Arial" w:hAnsi="Arial" w:cs="Arial"/>
          <w:lang w:val="es-MX"/>
        </w:rPr>
        <w:t xml:space="preserve">os Municipios </w:t>
      </w:r>
      <w:r>
        <w:rPr>
          <w:rFonts w:ascii="Arial" w:hAnsi="Arial" w:cs="Arial"/>
          <w:lang w:val="es-MX"/>
        </w:rPr>
        <w:t>d</w:t>
      </w:r>
      <w:r w:rsidRPr="00E14973">
        <w:rPr>
          <w:rFonts w:ascii="Arial" w:hAnsi="Arial" w:cs="Arial"/>
          <w:lang w:val="es-MX"/>
        </w:rPr>
        <w:t xml:space="preserve">el Estado </w:t>
      </w:r>
      <w:r>
        <w:rPr>
          <w:rFonts w:ascii="Arial" w:hAnsi="Arial" w:cs="Arial"/>
          <w:lang w:val="es-MX"/>
        </w:rPr>
        <w:t>d</w:t>
      </w:r>
      <w:r w:rsidRPr="00E14973">
        <w:rPr>
          <w:rFonts w:ascii="Arial" w:hAnsi="Arial" w:cs="Arial"/>
          <w:lang w:val="es-MX"/>
        </w:rPr>
        <w:t xml:space="preserve">e Coahuila </w:t>
      </w:r>
      <w:r>
        <w:rPr>
          <w:rFonts w:ascii="Arial" w:hAnsi="Arial" w:cs="Arial"/>
          <w:lang w:val="es-MX"/>
        </w:rPr>
        <w:t>d</w:t>
      </w:r>
      <w:r w:rsidRPr="00E14973">
        <w:rPr>
          <w:rFonts w:ascii="Arial" w:hAnsi="Arial" w:cs="Arial"/>
          <w:lang w:val="es-MX"/>
        </w:rPr>
        <w:t>e Zaragoza</w:t>
      </w:r>
      <w:r>
        <w:rPr>
          <w:rFonts w:ascii="Arial" w:hAnsi="Arial" w:cs="Arial"/>
          <w:lang w:val="es-MX"/>
        </w:rPr>
        <w:t>,</w:t>
      </w:r>
      <w:r w:rsidRPr="00E63862">
        <w:rPr>
          <w:rFonts w:ascii="Arial" w:hAnsi="Arial" w:cs="Arial"/>
          <w:lang w:val="es"/>
        </w:rPr>
        <w:t xml:space="preserve"> para quedar como sigue:</w:t>
      </w:r>
    </w:p>
    <w:p w14:paraId="663FC851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7F4AD6F" w14:textId="77777777" w:rsidR="00E14973" w:rsidRPr="00E14973" w:rsidRDefault="00E14973" w:rsidP="00E14973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25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este Código,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0AE4547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8A49958" w14:textId="76B8CF6B" w:rsidR="00E14973" w:rsidRPr="00303BCA" w:rsidRDefault="00E14973" w:rsidP="00303BCA">
      <w:pPr>
        <w:pStyle w:val="NormalWeb"/>
        <w:jc w:val="both"/>
        <w:rPr>
          <w:rFonts w:eastAsia="Times New Roman"/>
          <w:lang w:val="es-MX" w:eastAsia="es-MX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CUARTO.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 w:rsidR="00303BCA">
        <w:rPr>
          <w:rFonts w:ascii="Arial" w:hAnsi="Arial" w:cs="Arial"/>
          <w:lang w:val="es"/>
        </w:rPr>
        <w:t>adiciona el artículo 15 Bis al</w:t>
      </w:r>
      <w:r>
        <w:rPr>
          <w:rFonts w:ascii="Arial" w:hAnsi="Arial" w:cs="Arial"/>
          <w:lang w:val="es"/>
        </w:rPr>
        <w:t xml:space="preserve"> </w:t>
      </w:r>
      <w:r w:rsidR="00FE5A9D" w:rsidRPr="00303BCA">
        <w:rPr>
          <w:rFonts w:ascii="Arial" w:eastAsia="Times New Roman" w:hAnsi="Arial" w:cs="Arial"/>
          <w:lang w:val="es-MX" w:eastAsia="es-MX"/>
        </w:rPr>
        <w:t>Código</w:t>
      </w:r>
      <w:r w:rsidR="00303BCA" w:rsidRPr="00303BCA">
        <w:rPr>
          <w:rFonts w:ascii="Arial" w:eastAsia="Times New Roman" w:hAnsi="Arial" w:cs="Arial"/>
          <w:lang w:val="es-MX" w:eastAsia="es-MX"/>
        </w:rPr>
        <w:t xml:space="preserve"> Fiscal </w:t>
      </w:r>
      <w:r w:rsidR="00303BCA">
        <w:rPr>
          <w:rFonts w:ascii="Arial" w:eastAsia="Times New Roman" w:hAnsi="Arial" w:cs="Arial"/>
          <w:lang w:val="es-MX" w:eastAsia="es-MX"/>
        </w:rPr>
        <w:t>para el</w:t>
      </w:r>
      <w:r w:rsidR="00303BCA" w:rsidRPr="00303BCA">
        <w:rPr>
          <w:rFonts w:ascii="Arial" w:eastAsia="Times New Roman" w:hAnsi="Arial" w:cs="Arial"/>
          <w:lang w:val="es-MX" w:eastAsia="es-MX"/>
        </w:rPr>
        <w:t xml:space="preserve"> Estado </w:t>
      </w:r>
      <w:r w:rsidR="00303BCA">
        <w:rPr>
          <w:rFonts w:ascii="Arial" w:eastAsia="Times New Roman" w:hAnsi="Arial" w:cs="Arial"/>
          <w:lang w:val="es-MX" w:eastAsia="es-MX"/>
        </w:rPr>
        <w:t>d</w:t>
      </w:r>
      <w:r w:rsidR="00303BCA" w:rsidRPr="00303BCA">
        <w:rPr>
          <w:rFonts w:ascii="Arial" w:eastAsia="Times New Roman" w:hAnsi="Arial" w:cs="Arial"/>
          <w:lang w:val="es-MX" w:eastAsia="es-MX"/>
        </w:rPr>
        <w:t xml:space="preserve">e Coahuila </w:t>
      </w:r>
      <w:r w:rsidR="00303BCA">
        <w:rPr>
          <w:rFonts w:ascii="Arial" w:eastAsia="Times New Roman" w:hAnsi="Arial" w:cs="Arial"/>
          <w:lang w:val="es-MX" w:eastAsia="es-MX"/>
        </w:rPr>
        <w:t>d</w:t>
      </w:r>
      <w:r w:rsidR="00303BCA" w:rsidRPr="00303BCA">
        <w:rPr>
          <w:rFonts w:ascii="Arial" w:eastAsia="Times New Roman" w:hAnsi="Arial" w:cs="Arial"/>
          <w:lang w:val="es-MX" w:eastAsia="es-MX"/>
        </w:rPr>
        <w:t>e Zaragoza</w:t>
      </w:r>
      <w:r w:rsidR="00303BCA">
        <w:rPr>
          <w:rFonts w:ascii="Arial Narrow,Bold" w:eastAsia="Times New Roman" w:hAnsi="Arial Narrow,Bold"/>
          <w:sz w:val="22"/>
          <w:szCs w:val="22"/>
          <w:lang w:val="es-MX" w:eastAsia="es-MX"/>
        </w:rPr>
        <w:t>,</w:t>
      </w:r>
      <w:r w:rsidRPr="00E63862">
        <w:rPr>
          <w:rFonts w:ascii="Arial" w:hAnsi="Arial" w:cs="Arial"/>
          <w:lang w:val="es"/>
        </w:rPr>
        <w:t xml:space="preserve"> para quedar como sigue:</w:t>
      </w:r>
    </w:p>
    <w:p w14:paraId="5D9BBC07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3A894A82" w14:textId="77777777" w:rsidR="00303BCA" w:rsidRPr="00E14973" w:rsidRDefault="00303BCA" w:rsidP="00303BCA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15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este Código,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009BB9AF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712F256B" w14:textId="77777777" w:rsidR="005A671F" w:rsidRPr="005A671F" w:rsidRDefault="00E14973" w:rsidP="005A671F">
      <w:pPr>
        <w:spacing w:line="276" w:lineRule="auto"/>
        <w:jc w:val="both"/>
        <w:rPr>
          <w:rFonts w:ascii="Arial" w:hAnsi="Arial" w:cs="Arial"/>
          <w:lang w:val="es-MX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5A671F">
        <w:rPr>
          <w:rFonts w:ascii="Arial" w:hAnsi="Arial" w:cs="Arial"/>
          <w:b/>
          <w:bCs/>
          <w:lang w:val="es"/>
        </w:rPr>
        <w:t>QUINTO.</w:t>
      </w:r>
      <w:r w:rsidR="005A671F" w:rsidRPr="00E63862">
        <w:rPr>
          <w:rFonts w:ascii="Arial" w:hAnsi="Arial" w:cs="Arial"/>
          <w:b/>
          <w:bCs/>
          <w:lang w:val="es"/>
        </w:rPr>
        <w:t xml:space="preserve"> –</w:t>
      </w:r>
      <w:r w:rsidR="005A671F" w:rsidRPr="00E63862">
        <w:rPr>
          <w:rFonts w:ascii="Arial" w:hAnsi="Arial" w:cs="Arial"/>
          <w:lang w:val="es"/>
        </w:rPr>
        <w:t xml:space="preserve"> Se </w:t>
      </w:r>
      <w:r w:rsidR="005A671F">
        <w:rPr>
          <w:rFonts w:ascii="Arial" w:hAnsi="Arial" w:cs="Arial"/>
          <w:lang w:val="es"/>
        </w:rPr>
        <w:t xml:space="preserve">adiciona el artículo 9 Ter del </w:t>
      </w:r>
      <w:r w:rsidR="005A671F" w:rsidRPr="005A671F">
        <w:rPr>
          <w:rFonts w:ascii="Arial" w:hAnsi="Arial" w:cs="Arial"/>
          <w:lang w:val="es-MX"/>
        </w:rPr>
        <w:t xml:space="preserve">Estatuto </w:t>
      </w:r>
      <w:proofErr w:type="spellStart"/>
      <w:r w:rsidR="005A671F" w:rsidRPr="005A671F">
        <w:rPr>
          <w:rFonts w:ascii="Arial" w:hAnsi="Arial" w:cs="Arial"/>
          <w:lang w:val="es-MX"/>
        </w:rPr>
        <w:t>Juridico</w:t>
      </w:r>
      <w:proofErr w:type="spellEnd"/>
      <w:r w:rsidR="005A671F" w:rsidRPr="005A671F">
        <w:rPr>
          <w:rFonts w:ascii="Arial" w:hAnsi="Arial" w:cs="Arial"/>
          <w:lang w:val="es-MX"/>
        </w:rPr>
        <w:t xml:space="preserve"> </w:t>
      </w:r>
      <w:r w:rsidR="005A671F">
        <w:rPr>
          <w:rFonts w:ascii="Arial" w:hAnsi="Arial" w:cs="Arial"/>
          <w:lang w:val="es-MX"/>
        </w:rPr>
        <w:t>para los</w:t>
      </w:r>
      <w:r w:rsidR="005A671F" w:rsidRPr="005A671F">
        <w:rPr>
          <w:rFonts w:ascii="Arial" w:hAnsi="Arial" w:cs="Arial"/>
          <w:lang w:val="es-MX"/>
        </w:rPr>
        <w:t xml:space="preserve"> Trabajadores </w:t>
      </w:r>
      <w:r w:rsidR="005A671F">
        <w:rPr>
          <w:rFonts w:ascii="Arial" w:hAnsi="Arial" w:cs="Arial"/>
          <w:lang w:val="es-MX"/>
        </w:rPr>
        <w:t>a</w:t>
      </w:r>
      <w:r w:rsidR="005A671F" w:rsidRPr="005A671F">
        <w:rPr>
          <w:rFonts w:ascii="Arial" w:hAnsi="Arial" w:cs="Arial"/>
          <w:lang w:val="es-MX"/>
        </w:rPr>
        <w:t xml:space="preserve">l Servicio </w:t>
      </w:r>
      <w:r w:rsidR="005A671F">
        <w:rPr>
          <w:rFonts w:ascii="Arial" w:hAnsi="Arial" w:cs="Arial"/>
          <w:lang w:val="es-MX"/>
        </w:rPr>
        <w:t>d</w:t>
      </w:r>
      <w:r w:rsidR="005A671F" w:rsidRPr="005A671F">
        <w:rPr>
          <w:rFonts w:ascii="Arial" w:hAnsi="Arial" w:cs="Arial"/>
          <w:lang w:val="es-MX"/>
        </w:rPr>
        <w:t xml:space="preserve">el Estado </w:t>
      </w:r>
      <w:r w:rsidR="005A671F">
        <w:rPr>
          <w:rFonts w:ascii="Arial" w:hAnsi="Arial" w:cs="Arial"/>
          <w:lang w:val="es-MX"/>
        </w:rPr>
        <w:t>d</w:t>
      </w:r>
      <w:r w:rsidR="005A671F" w:rsidRPr="005A671F">
        <w:rPr>
          <w:rFonts w:ascii="Arial" w:hAnsi="Arial" w:cs="Arial"/>
          <w:lang w:val="es-MX"/>
        </w:rPr>
        <w:t>e Coahuila</w:t>
      </w:r>
      <w:r w:rsidR="005A671F">
        <w:rPr>
          <w:rFonts w:ascii="Arial" w:hAnsi="Arial" w:cs="Arial"/>
          <w:lang w:val="es-MX"/>
        </w:rPr>
        <w:t>,</w:t>
      </w:r>
      <w:r w:rsidR="005A671F" w:rsidRPr="00E63862">
        <w:rPr>
          <w:rFonts w:ascii="Arial" w:hAnsi="Arial" w:cs="Arial"/>
          <w:lang w:val="es"/>
        </w:rPr>
        <w:t xml:space="preserve"> para quedar como sigue:</w:t>
      </w:r>
    </w:p>
    <w:p w14:paraId="38BB7894" w14:textId="77777777" w:rsidR="005A671F" w:rsidRDefault="005A671F" w:rsidP="005A671F">
      <w:pPr>
        <w:spacing w:line="276" w:lineRule="auto"/>
        <w:jc w:val="both"/>
        <w:rPr>
          <w:rFonts w:ascii="Arial" w:hAnsi="Arial" w:cs="Arial"/>
          <w:lang w:val="es"/>
        </w:rPr>
      </w:pPr>
    </w:p>
    <w:p w14:paraId="0B0D8AC7" w14:textId="77777777" w:rsidR="005A671F" w:rsidRPr="005A671F" w:rsidRDefault="005A671F" w:rsidP="005A671F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9 Ter.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este Estatuto,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2191B2EF" w14:textId="77777777" w:rsidR="005A671F" w:rsidRDefault="005A671F" w:rsidP="00E14973">
      <w:pPr>
        <w:spacing w:line="276" w:lineRule="auto"/>
        <w:jc w:val="both"/>
        <w:rPr>
          <w:rFonts w:ascii="Arial" w:hAnsi="Arial" w:cs="Arial"/>
          <w:b/>
          <w:bCs/>
          <w:lang w:val="es"/>
        </w:rPr>
      </w:pPr>
    </w:p>
    <w:p w14:paraId="6D8A4EF7" w14:textId="77777777" w:rsidR="00E14973" w:rsidRPr="005A671F" w:rsidRDefault="005A671F" w:rsidP="00E14973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"/>
        </w:rPr>
        <w:t>ARTÍCULO SEXTO</w:t>
      </w:r>
      <w:r w:rsidR="00E14973">
        <w:rPr>
          <w:rFonts w:ascii="Arial" w:hAnsi="Arial" w:cs="Arial"/>
          <w:b/>
          <w:bCs/>
          <w:lang w:val="es"/>
        </w:rPr>
        <w:t>.</w:t>
      </w:r>
      <w:r w:rsidR="00E14973" w:rsidRPr="00E63862">
        <w:rPr>
          <w:rFonts w:ascii="Arial" w:hAnsi="Arial" w:cs="Arial"/>
          <w:b/>
          <w:bCs/>
          <w:lang w:val="es"/>
        </w:rPr>
        <w:t xml:space="preserve"> –</w:t>
      </w:r>
      <w:r w:rsidR="00E14973"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 el artículo 10 Bis</w:t>
      </w:r>
      <w:r w:rsidR="00E14973">
        <w:rPr>
          <w:rFonts w:ascii="Arial" w:hAnsi="Arial" w:cs="Arial"/>
          <w:lang w:val="es"/>
        </w:rPr>
        <w:t xml:space="preserve"> del </w:t>
      </w:r>
      <w:r w:rsidRPr="005A671F">
        <w:rPr>
          <w:rFonts w:ascii="Arial" w:hAnsi="Arial" w:cs="Arial"/>
          <w:lang w:val="es-MX"/>
        </w:rPr>
        <w:t xml:space="preserve">Estatuto </w:t>
      </w:r>
      <w:proofErr w:type="spellStart"/>
      <w:r w:rsidRPr="005A671F">
        <w:rPr>
          <w:rFonts w:ascii="Arial" w:hAnsi="Arial" w:cs="Arial"/>
          <w:lang w:val="es-MX"/>
        </w:rPr>
        <w:t>Jurídico</w:t>
      </w:r>
      <w:proofErr w:type="spellEnd"/>
      <w:r w:rsidRPr="005A671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para los</w:t>
      </w:r>
      <w:r w:rsidRPr="005A671F">
        <w:rPr>
          <w:rFonts w:ascii="Arial" w:hAnsi="Arial" w:cs="Arial"/>
          <w:lang w:val="es-MX"/>
        </w:rPr>
        <w:t xml:space="preserve"> Trabajadores </w:t>
      </w:r>
      <w:r>
        <w:rPr>
          <w:rFonts w:ascii="Arial" w:hAnsi="Arial" w:cs="Arial"/>
          <w:lang w:val="es-MX"/>
        </w:rPr>
        <w:t>de la</w:t>
      </w:r>
      <w:r w:rsidRPr="005A671F">
        <w:rPr>
          <w:rFonts w:ascii="Arial" w:hAnsi="Arial" w:cs="Arial"/>
          <w:lang w:val="es-MX"/>
        </w:rPr>
        <w:t xml:space="preserve"> </w:t>
      </w:r>
      <w:proofErr w:type="spellStart"/>
      <w:r w:rsidRPr="005A671F">
        <w:rPr>
          <w:rFonts w:ascii="Arial" w:hAnsi="Arial" w:cs="Arial"/>
          <w:lang w:val="es-MX"/>
        </w:rPr>
        <w:t>Educación</w:t>
      </w:r>
      <w:proofErr w:type="spellEnd"/>
      <w:r w:rsidRPr="005A671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5A671F">
        <w:rPr>
          <w:rFonts w:ascii="Arial" w:hAnsi="Arial" w:cs="Arial"/>
          <w:lang w:val="es-MX"/>
        </w:rPr>
        <w:t xml:space="preserve">l Servicio </w:t>
      </w:r>
      <w:r>
        <w:rPr>
          <w:rFonts w:ascii="Arial" w:hAnsi="Arial" w:cs="Arial"/>
          <w:lang w:val="es-MX"/>
        </w:rPr>
        <w:t>de</w:t>
      </w:r>
      <w:r w:rsidRPr="005A671F">
        <w:rPr>
          <w:rFonts w:ascii="Arial" w:hAnsi="Arial" w:cs="Arial"/>
          <w:lang w:val="es-MX"/>
        </w:rPr>
        <w:t xml:space="preserve">l Estado </w:t>
      </w:r>
      <w:r>
        <w:rPr>
          <w:rFonts w:ascii="Arial" w:hAnsi="Arial" w:cs="Arial"/>
          <w:lang w:val="es-MX"/>
        </w:rPr>
        <w:t>y de los</w:t>
      </w:r>
      <w:r w:rsidRPr="005A671F">
        <w:rPr>
          <w:rFonts w:ascii="Arial" w:hAnsi="Arial" w:cs="Arial"/>
          <w:lang w:val="es-MX"/>
        </w:rPr>
        <w:t xml:space="preserve"> Municipios </w:t>
      </w:r>
      <w:r>
        <w:rPr>
          <w:rFonts w:ascii="Arial" w:hAnsi="Arial" w:cs="Arial"/>
          <w:lang w:val="es-MX"/>
        </w:rPr>
        <w:t>d</w:t>
      </w:r>
      <w:r w:rsidRPr="005A671F">
        <w:rPr>
          <w:rFonts w:ascii="Arial" w:hAnsi="Arial" w:cs="Arial"/>
          <w:lang w:val="es-MX"/>
        </w:rPr>
        <w:t xml:space="preserve">e Coahuila </w:t>
      </w:r>
      <w:r>
        <w:rPr>
          <w:rFonts w:ascii="Arial" w:hAnsi="Arial" w:cs="Arial"/>
          <w:lang w:val="es-MX"/>
        </w:rPr>
        <w:t>d</w:t>
      </w:r>
      <w:r w:rsidRPr="005A671F">
        <w:rPr>
          <w:rFonts w:ascii="Arial" w:hAnsi="Arial" w:cs="Arial"/>
          <w:lang w:val="es-MX"/>
        </w:rPr>
        <w:t>e Zaragoza</w:t>
      </w:r>
      <w:r>
        <w:rPr>
          <w:rFonts w:ascii="Arial" w:hAnsi="Arial" w:cs="Arial"/>
          <w:lang w:val="es-MX"/>
        </w:rPr>
        <w:t>,</w:t>
      </w:r>
      <w:r w:rsidR="00E14973" w:rsidRPr="00E63862">
        <w:rPr>
          <w:rFonts w:ascii="Arial" w:hAnsi="Arial" w:cs="Arial"/>
          <w:lang w:val="es"/>
        </w:rPr>
        <w:t xml:space="preserve"> para quedar como sigue:</w:t>
      </w:r>
    </w:p>
    <w:p w14:paraId="6E045942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37E118D0" w14:textId="77777777" w:rsidR="005A671F" w:rsidRPr="005A671F" w:rsidRDefault="005A671F" w:rsidP="005A671F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10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este Estatuto,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5181A353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75639718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5A671F">
        <w:rPr>
          <w:rFonts w:ascii="Arial" w:hAnsi="Arial" w:cs="Arial"/>
          <w:b/>
          <w:bCs/>
          <w:lang w:val="es"/>
        </w:rPr>
        <w:t>SÉPTIMO</w:t>
      </w:r>
      <w:r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 w:rsidR="005A671F">
        <w:rPr>
          <w:rFonts w:ascii="Arial" w:hAnsi="Arial" w:cs="Arial"/>
          <w:lang w:val="es"/>
        </w:rPr>
        <w:t>adiciona el artículo 3 Bis</w:t>
      </w:r>
      <w:r>
        <w:rPr>
          <w:rFonts w:ascii="Arial" w:hAnsi="Arial" w:cs="Arial"/>
          <w:lang w:val="es"/>
        </w:rPr>
        <w:t xml:space="preserve"> </w:t>
      </w:r>
      <w:r w:rsidR="005A671F">
        <w:rPr>
          <w:rFonts w:ascii="Arial" w:hAnsi="Arial" w:cs="Arial"/>
          <w:lang w:val="es"/>
        </w:rPr>
        <w:t xml:space="preserve">de la </w:t>
      </w:r>
      <w:r w:rsidR="005A671F" w:rsidRPr="005A671F">
        <w:rPr>
          <w:rFonts w:ascii="Arial" w:hAnsi="Arial" w:cs="Arial"/>
          <w:lang w:val="es"/>
        </w:rPr>
        <w:t>Ley Apícola para el Estado de Coahuila de Zaragoza</w:t>
      </w:r>
      <w:r w:rsidR="005A671F">
        <w:rPr>
          <w:rFonts w:ascii="Arial" w:hAnsi="Arial" w:cs="Arial"/>
          <w:lang w:val="es"/>
        </w:rPr>
        <w:t>,</w:t>
      </w:r>
      <w:r w:rsidRPr="00E63862">
        <w:rPr>
          <w:rFonts w:ascii="Arial" w:hAnsi="Arial" w:cs="Arial"/>
          <w:lang w:val="es"/>
        </w:rPr>
        <w:t xml:space="preserve"> para quedar como sigue:</w:t>
      </w:r>
    </w:p>
    <w:p w14:paraId="08A85BCC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3DD66020" w14:textId="77777777" w:rsidR="005A671F" w:rsidRPr="005A671F" w:rsidRDefault="005A671F" w:rsidP="005A671F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3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4327C3F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7FD567CE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5A671F">
        <w:rPr>
          <w:rFonts w:ascii="Arial" w:hAnsi="Arial" w:cs="Arial"/>
          <w:b/>
          <w:bCs/>
          <w:lang w:val="es"/>
        </w:rPr>
        <w:t>OCTAVO</w:t>
      </w:r>
      <w:r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 w:rsidR="005A671F">
        <w:rPr>
          <w:rFonts w:ascii="Arial" w:hAnsi="Arial" w:cs="Arial"/>
          <w:lang w:val="es"/>
        </w:rPr>
        <w:t>adiciona el artículo 2 Bis</w:t>
      </w:r>
      <w:r>
        <w:rPr>
          <w:rFonts w:ascii="Arial" w:hAnsi="Arial" w:cs="Arial"/>
          <w:lang w:val="es"/>
        </w:rPr>
        <w:t xml:space="preserve"> de</w:t>
      </w:r>
      <w:r w:rsidR="005A671F">
        <w:rPr>
          <w:rFonts w:ascii="Arial" w:hAnsi="Arial" w:cs="Arial"/>
          <w:lang w:val="es"/>
        </w:rPr>
        <w:t xml:space="preserve"> la </w:t>
      </w:r>
      <w:r w:rsidR="005A671F" w:rsidRPr="005A671F">
        <w:rPr>
          <w:rFonts w:ascii="Arial" w:hAnsi="Arial" w:cs="Arial"/>
          <w:lang w:val="es"/>
        </w:rPr>
        <w:t>Ley de Acceso a la Información Pública para el Estado de Coahuila de Zaragoza</w:t>
      </w:r>
      <w:r w:rsidRPr="00E63862">
        <w:rPr>
          <w:rFonts w:ascii="Arial" w:hAnsi="Arial" w:cs="Arial"/>
          <w:lang w:val="es"/>
        </w:rPr>
        <w:t>, para quedar como sigue:</w:t>
      </w:r>
    </w:p>
    <w:p w14:paraId="38FC51C2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42D94622" w14:textId="77777777" w:rsidR="005A671F" w:rsidRPr="005A671F" w:rsidRDefault="005A671F" w:rsidP="005A671F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2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24646B35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3B719676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280C48">
        <w:rPr>
          <w:rFonts w:ascii="Arial" w:hAnsi="Arial" w:cs="Arial"/>
          <w:b/>
          <w:bCs/>
          <w:lang w:val="es"/>
        </w:rPr>
        <w:t>NOVENO</w:t>
      </w:r>
      <w:r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 w:rsidR="006F657A">
        <w:rPr>
          <w:rFonts w:ascii="Arial" w:hAnsi="Arial" w:cs="Arial"/>
          <w:lang w:val="es"/>
        </w:rPr>
        <w:t>adiciona el artículo 4 Bis</w:t>
      </w:r>
      <w:r>
        <w:rPr>
          <w:rFonts w:ascii="Arial" w:hAnsi="Arial" w:cs="Arial"/>
          <w:lang w:val="es"/>
        </w:rPr>
        <w:t xml:space="preserve"> de</w:t>
      </w:r>
      <w:r w:rsidR="006F657A">
        <w:rPr>
          <w:rFonts w:ascii="Arial" w:hAnsi="Arial" w:cs="Arial"/>
          <w:lang w:val="es-MX"/>
        </w:rPr>
        <w:t xml:space="preserve"> la </w:t>
      </w:r>
      <w:r w:rsidR="006F657A" w:rsidRPr="006F657A">
        <w:rPr>
          <w:rFonts w:ascii="Arial" w:hAnsi="Arial" w:cs="Arial"/>
          <w:lang w:val="es-MX"/>
        </w:rPr>
        <w:t>Ley de Acceso de las Mujeres a una Vida Libre de Violencia para el Estado de Coahuila de Zaragoza</w:t>
      </w:r>
      <w:r w:rsidR="006F657A"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0FA60E47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</w:p>
    <w:p w14:paraId="707E725C" w14:textId="77777777" w:rsidR="006F657A" w:rsidRPr="005A671F" w:rsidRDefault="006F657A" w:rsidP="006F657A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4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DF638F2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"/>
        </w:rPr>
      </w:pPr>
    </w:p>
    <w:p w14:paraId="29F369C4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 el artículo 19 Bis de</w:t>
      </w:r>
      <w:r>
        <w:rPr>
          <w:rFonts w:ascii="Arial" w:hAnsi="Arial" w:cs="Arial"/>
          <w:lang w:val="es-MX"/>
        </w:rPr>
        <w:t xml:space="preserve"> la </w:t>
      </w:r>
      <w:r w:rsidRPr="006F657A">
        <w:rPr>
          <w:rFonts w:ascii="Arial" w:hAnsi="Arial" w:cs="Arial"/>
          <w:lang w:val="es-MX"/>
        </w:rPr>
        <w:t>Ley de Adquisiciones, Arrendamientos y Contratación de Servicios para 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7A2D5379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</w:p>
    <w:p w14:paraId="37E84FE7" w14:textId="77777777" w:rsidR="006F657A" w:rsidRPr="005A671F" w:rsidRDefault="006F657A" w:rsidP="006F657A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19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64E3000" w14:textId="77777777" w:rsidR="00E14973" w:rsidRDefault="00E14973" w:rsidP="00E1497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60945D18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PRIMERO.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 el artículo 15 Bis de</w:t>
      </w:r>
      <w:r>
        <w:rPr>
          <w:rFonts w:ascii="Arial" w:hAnsi="Arial" w:cs="Arial"/>
          <w:lang w:val="es-MX"/>
        </w:rPr>
        <w:t xml:space="preserve"> la </w:t>
      </w:r>
      <w:r w:rsidRPr="006F657A">
        <w:rPr>
          <w:rFonts w:ascii="Arial" w:hAnsi="Arial" w:cs="Arial"/>
          <w:lang w:val="es-MX"/>
        </w:rPr>
        <w:t>Ley de Aguas para los Municipios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36C44D8B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</w:p>
    <w:p w14:paraId="23DF8F96" w14:textId="77777777" w:rsidR="006F657A" w:rsidRPr="005A671F" w:rsidRDefault="006F657A" w:rsidP="006F657A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15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529428E9" w14:textId="77777777" w:rsidR="006F657A" w:rsidRPr="00E14973" w:rsidRDefault="006F657A" w:rsidP="00E1497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18F24E0F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SEGUNDO.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 el artículo 2 Bis de</w:t>
      </w:r>
      <w:r>
        <w:rPr>
          <w:rFonts w:ascii="Arial" w:hAnsi="Arial" w:cs="Arial"/>
          <w:lang w:val="es-MX"/>
        </w:rPr>
        <w:t xml:space="preserve"> la </w:t>
      </w:r>
      <w:r w:rsidRPr="006F657A">
        <w:rPr>
          <w:rFonts w:ascii="Arial" w:hAnsi="Arial" w:cs="Arial"/>
          <w:lang w:val="es-MX"/>
        </w:rPr>
        <w:t>Ley de Archivos Públicos para 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22A96001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</w:p>
    <w:p w14:paraId="56D4D5F0" w14:textId="77777777" w:rsidR="006F657A" w:rsidRPr="005A671F" w:rsidRDefault="006F657A" w:rsidP="006F657A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2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E202E48" w14:textId="77777777" w:rsidR="00E14973" w:rsidRDefault="00E14973" w:rsidP="00E14973">
      <w:pPr>
        <w:spacing w:after="200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39C4EAE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TERCERO.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el artículo </w:t>
      </w:r>
      <w:r w:rsidR="000722D2">
        <w:rPr>
          <w:rFonts w:ascii="Arial" w:hAnsi="Arial" w:cs="Arial"/>
          <w:lang w:val="es"/>
        </w:rPr>
        <w:t>6</w:t>
      </w:r>
      <w:r>
        <w:rPr>
          <w:rFonts w:ascii="Arial" w:hAnsi="Arial" w:cs="Arial"/>
          <w:lang w:val="es"/>
        </w:rPr>
        <w:t xml:space="preserve"> Bis de</w:t>
      </w:r>
      <w:r>
        <w:rPr>
          <w:rFonts w:ascii="Arial" w:hAnsi="Arial" w:cs="Arial"/>
          <w:lang w:val="es-MX"/>
        </w:rPr>
        <w:t xml:space="preserve"> la </w:t>
      </w:r>
      <w:r w:rsidRPr="006F657A">
        <w:rPr>
          <w:rFonts w:ascii="Arial" w:hAnsi="Arial" w:cs="Arial"/>
          <w:lang w:val="es-MX"/>
        </w:rPr>
        <w:t>Ley de Asentamientos Humanos, Ordenamiento Territorial y Desarrollo Urbano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4E8350D6" w14:textId="77777777" w:rsidR="006F657A" w:rsidRDefault="006F657A" w:rsidP="006F657A">
      <w:pPr>
        <w:spacing w:line="276" w:lineRule="auto"/>
        <w:jc w:val="both"/>
        <w:rPr>
          <w:rFonts w:ascii="Arial" w:hAnsi="Arial" w:cs="Arial"/>
          <w:lang w:val="es"/>
        </w:rPr>
      </w:pPr>
    </w:p>
    <w:p w14:paraId="1EC103AD" w14:textId="77777777" w:rsidR="006F657A" w:rsidRPr="005A671F" w:rsidRDefault="006F657A" w:rsidP="006F657A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Artículo </w:t>
      </w:r>
      <w:r w:rsidR="000722D2">
        <w:rPr>
          <w:rFonts w:ascii="Arial" w:hAnsi="Arial" w:cs="Arial"/>
          <w:b/>
          <w:bCs/>
          <w:lang w:val="es-MX"/>
        </w:rPr>
        <w:t>6</w:t>
      </w:r>
      <w:r>
        <w:rPr>
          <w:rFonts w:ascii="Arial" w:hAnsi="Arial" w:cs="Arial"/>
          <w:b/>
          <w:bCs/>
          <w:lang w:val="es-MX"/>
        </w:rPr>
        <w:t xml:space="preserve">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DB6C6D5" w14:textId="77777777" w:rsidR="006F657A" w:rsidRDefault="006F657A" w:rsidP="00E14973">
      <w:pPr>
        <w:spacing w:after="200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7F6C20E" w14:textId="77777777" w:rsidR="000722D2" w:rsidRDefault="000722D2" w:rsidP="000722D2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CUARTO.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 el artículo 3 Bis de</w:t>
      </w:r>
      <w:r>
        <w:rPr>
          <w:rFonts w:ascii="Arial" w:hAnsi="Arial" w:cs="Arial"/>
          <w:lang w:val="es-MX"/>
        </w:rPr>
        <w:t xml:space="preserve"> la </w:t>
      </w:r>
      <w:r w:rsidRPr="000722D2">
        <w:rPr>
          <w:rFonts w:ascii="Arial" w:hAnsi="Arial" w:cs="Arial"/>
          <w:lang w:val="es-MX"/>
        </w:rPr>
        <w:t>Ley de Asistencia Social y Protección de Derechos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707F637B" w14:textId="77777777" w:rsidR="000722D2" w:rsidRDefault="000722D2" w:rsidP="000722D2">
      <w:pPr>
        <w:spacing w:line="276" w:lineRule="auto"/>
        <w:jc w:val="both"/>
        <w:rPr>
          <w:rFonts w:ascii="Arial" w:hAnsi="Arial" w:cs="Arial"/>
          <w:lang w:val="es"/>
        </w:rPr>
      </w:pPr>
    </w:p>
    <w:p w14:paraId="62186210" w14:textId="77777777" w:rsidR="000722D2" w:rsidRDefault="000722D2" w:rsidP="000722D2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  <w:lang w:val="es-MX"/>
        </w:rPr>
        <w:t xml:space="preserve">Artículo 3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5C76EDBB" w14:textId="77777777" w:rsidR="000722D2" w:rsidRDefault="000722D2" w:rsidP="000722D2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598B0AAE" w14:textId="77777777" w:rsidR="002756B2" w:rsidRPr="002756B2" w:rsidRDefault="000722D2" w:rsidP="002756B2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QUINTO.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</w:t>
      </w:r>
      <w:r w:rsidR="002756B2">
        <w:rPr>
          <w:rFonts w:ascii="Arial" w:hAnsi="Arial" w:cs="Arial"/>
          <w:lang w:val="es"/>
        </w:rPr>
        <w:t xml:space="preserve">un tercer párrafo </w:t>
      </w:r>
      <w:r w:rsidR="00D0453B">
        <w:rPr>
          <w:rFonts w:ascii="Arial" w:hAnsi="Arial" w:cs="Arial"/>
          <w:lang w:val="es"/>
        </w:rPr>
        <w:t>al artículo</w:t>
      </w:r>
      <w:r w:rsidR="002756B2">
        <w:rPr>
          <w:rFonts w:ascii="Arial" w:hAnsi="Arial" w:cs="Arial"/>
          <w:lang w:val="es"/>
        </w:rPr>
        <w:t xml:space="preserve"> 4</w:t>
      </w:r>
      <w:r>
        <w:rPr>
          <w:rFonts w:ascii="Arial" w:hAnsi="Arial" w:cs="Arial"/>
          <w:lang w:val="es"/>
        </w:rPr>
        <w:t xml:space="preserve"> de</w:t>
      </w:r>
      <w:r>
        <w:rPr>
          <w:rFonts w:ascii="Arial" w:hAnsi="Arial" w:cs="Arial"/>
          <w:lang w:val="es-MX"/>
        </w:rPr>
        <w:t xml:space="preserve"> la </w:t>
      </w:r>
      <w:r w:rsidR="002756B2" w:rsidRPr="002756B2">
        <w:rPr>
          <w:rFonts w:ascii="Arial" w:hAnsi="Arial" w:cs="Arial"/>
          <w:lang w:val="es-MX"/>
        </w:rPr>
        <w:t>Ley de Asociaciones Público Privadas para 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462596B1" w14:textId="77777777" w:rsidR="002756B2" w:rsidRDefault="002756B2" w:rsidP="000722D2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2B12EA34" w14:textId="77777777" w:rsidR="00D0453B" w:rsidRPr="00D0453B" w:rsidRDefault="00D0453B" w:rsidP="00D0453B">
      <w:pPr>
        <w:spacing w:line="276" w:lineRule="auto"/>
        <w:ind w:left="567"/>
        <w:jc w:val="right"/>
        <w:rPr>
          <w:rFonts w:ascii="Arial" w:hAnsi="Arial" w:cs="Arial"/>
          <w:lang w:val="es-MX"/>
        </w:rPr>
      </w:pPr>
      <w:r w:rsidRPr="00D0453B">
        <w:rPr>
          <w:rFonts w:ascii="Arial" w:hAnsi="Arial" w:cs="Arial"/>
          <w:lang w:val="es-MX"/>
        </w:rPr>
        <w:t>…..</w:t>
      </w:r>
    </w:p>
    <w:p w14:paraId="0FAFA7EF" w14:textId="77777777" w:rsidR="002756B2" w:rsidRPr="002756B2" w:rsidRDefault="000722D2" w:rsidP="000722D2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Artículo</w:t>
      </w:r>
      <w:r w:rsidR="002756B2">
        <w:rPr>
          <w:rFonts w:ascii="Arial" w:hAnsi="Arial" w:cs="Arial"/>
          <w:b/>
          <w:bCs/>
          <w:lang w:val="es-MX"/>
        </w:rPr>
        <w:t xml:space="preserve"> 4</w:t>
      </w:r>
      <w:r>
        <w:rPr>
          <w:rFonts w:ascii="Arial" w:hAnsi="Arial" w:cs="Arial"/>
          <w:b/>
          <w:bCs/>
          <w:lang w:val="es-MX"/>
        </w:rPr>
        <w:t xml:space="preserve">. </w:t>
      </w:r>
      <w:r w:rsidR="002756B2" w:rsidRPr="002756B2">
        <w:rPr>
          <w:rFonts w:ascii="Arial" w:hAnsi="Arial" w:cs="Arial"/>
          <w:lang w:val="es-MX"/>
        </w:rPr>
        <w:t>…..</w:t>
      </w:r>
    </w:p>
    <w:p w14:paraId="60CA2389" w14:textId="77777777" w:rsidR="002756B2" w:rsidRPr="002756B2" w:rsidRDefault="002756B2" w:rsidP="000722D2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45C222F3" w14:textId="77777777" w:rsidR="002756B2" w:rsidRPr="002756B2" w:rsidRDefault="002756B2" w:rsidP="000722D2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2756B2">
        <w:rPr>
          <w:rFonts w:ascii="Arial" w:hAnsi="Arial" w:cs="Arial"/>
          <w:lang w:val="es-MX"/>
        </w:rPr>
        <w:t>…..</w:t>
      </w:r>
    </w:p>
    <w:p w14:paraId="43C3987F" w14:textId="77777777" w:rsidR="002756B2" w:rsidRDefault="002756B2" w:rsidP="000722D2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41BE2045" w14:textId="77777777" w:rsidR="000722D2" w:rsidRPr="005A671F" w:rsidRDefault="000722D2" w:rsidP="000722D2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5E8D2A1" w14:textId="77777777" w:rsidR="000722D2" w:rsidRDefault="000722D2" w:rsidP="000722D2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3FE542FB" w14:textId="48F98CA0" w:rsidR="00D0453B" w:rsidRDefault="00D0453B" w:rsidP="00D0453B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SEXTO.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el artículo </w:t>
      </w:r>
      <w:r w:rsidR="00BF4A66">
        <w:rPr>
          <w:rFonts w:ascii="Arial" w:hAnsi="Arial" w:cs="Arial"/>
          <w:lang w:val="es"/>
        </w:rPr>
        <w:t>3</w:t>
      </w:r>
      <w:r w:rsidR="00A845C6">
        <w:rPr>
          <w:rFonts w:ascii="Arial" w:hAnsi="Arial" w:cs="Arial"/>
          <w:lang w:val="es"/>
        </w:rPr>
        <w:t>o</w:t>
      </w:r>
      <w:r>
        <w:rPr>
          <w:rFonts w:ascii="Arial" w:hAnsi="Arial" w:cs="Arial"/>
          <w:lang w:val="es"/>
        </w:rPr>
        <w:t xml:space="preserve"> Bis de</w:t>
      </w:r>
      <w:r>
        <w:rPr>
          <w:rFonts w:ascii="Arial" w:hAnsi="Arial" w:cs="Arial"/>
          <w:lang w:val="es-MX"/>
        </w:rPr>
        <w:t xml:space="preserve"> la </w:t>
      </w:r>
      <w:r w:rsidRPr="00D0453B">
        <w:rPr>
          <w:rFonts w:ascii="Arial" w:hAnsi="Arial" w:cs="Arial"/>
          <w:lang w:val="es-MX"/>
        </w:rPr>
        <w:t>Ley de Cámaras de Agricultores y Ganaderos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59475E84" w14:textId="77777777" w:rsidR="00D0453B" w:rsidRDefault="00D0453B" w:rsidP="00D0453B">
      <w:pPr>
        <w:spacing w:line="276" w:lineRule="auto"/>
        <w:jc w:val="both"/>
        <w:rPr>
          <w:rFonts w:ascii="Arial" w:hAnsi="Arial" w:cs="Arial"/>
          <w:lang w:val="es"/>
        </w:rPr>
      </w:pPr>
    </w:p>
    <w:p w14:paraId="2201C4CC" w14:textId="77777777" w:rsidR="00D0453B" w:rsidRDefault="00D0453B" w:rsidP="00D0453B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  <w:lang w:val="es-MX"/>
        </w:rPr>
        <w:t>Artículo 3</w:t>
      </w:r>
      <w:r w:rsidR="00A845C6">
        <w:rPr>
          <w:rFonts w:ascii="Arial" w:hAnsi="Arial" w:cs="Arial"/>
          <w:b/>
          <w:bCs/>
          <w:lang w:val="es-MX"/>
        </w:rPr>
        <w:t>o</w:t>
      </w:r>
      <w:r>
        <w:rPr>
          <w:rFonts w:ascii="Arial" w:hAnsi="Arial" w:cs="Arial"/>
          <w:b/>
          <w:bCs/>
          <w:lang w:val="es-MX"/>
        </w:rPr>
        <w:t xml:space="preserve">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8E78D97" w14:textId="77777777" w:rsidR="002756B2" w:rsidRDefault="002756B2" w:rsidP="000722D2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262FBEA3" w14:textId="77777777" w:rsidR="00A845C6" w:rsidRDefault="00A845C6" w:rsidP="00A845C6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S</w:t>
      </w:r>
      <w:r w:rsidR="00E776AD">
        <w:rPr>
          <w:rFonts w:ascii="Arial" w:hAnsi="Arial" w:cs="Arial"/>
          <w:b/>
          <w:bCs/>
          <w:lang w:val="es"/>
        </w:rPr>
        <w:t>ÉPTIMO</w:t>
      </w:r>
      <w:r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 el artículo 4o Bis de</w:t>
      </w:r>
      <w:r>
        <w:rPr>
          <w:rFonts w:ascii="Arial" w:hAnsi="Arial" w:cs="Arial"/>
          <w:lang w:val="es-MX"/>
        </w:rPr>
        <w:t xml:space="preserve"> la </w:t>
      </w:r>
      <w:r w:rsidRPr="00A845C6">
        <w:rPr>
          <w:rFonts w:ascii="Arial" w:hAnsi="Arial" w:cs="Arial"/>
          <w:lang w:val="es-MX"/>
        </w:rPr>
        <w:t>Ley de Cámaras de la Propiedad Urbana para el Estado de Coahuila de Zaragoz</w:t>
      </w:r>
      <w:r>
        <w:rPr>
          <w:rFonts w:ascii="Arial" w:hAnsi="Arial" w:cs="Arial"/>
          <w:lang w:val="es-MX"/>
        </w:rPr>
        <w:t xml:space="preserve">a, </w:t>
      </w:r>
      <w:r w:rsidRPr="00E63862">
        <w:rPr>
          <w:rFonts w:ascii="Arial" w:hAnsi="Arial" w:cs="Arial"/>
          <w:lang w:val="es"/>
        </w:rPr>
        <w:t>para quedar como sigue:</w:t>
      </w:r>
    </w:p>
    <w:p w14:paraId="10B13275" w14:textId="77777777" w:rsidR="00A845C6" w:rsidRDefault="00A845C6" w:rsidP="00A845C6">
      <w:pPr>
        <w:spacing w:line="276" w:lineRule="auto"/>
        <w:jc w:val="both"/>
        <w:rPr>
          <w:rFonts w:ascii="Arial" w:hAnsi="Arial" w:cs="Arial"/>
          <w:lang w:val="es"/>
        </w:rPr>
      </w:pPr>
    </w:p>
    <w:p w14:paraId="78E971AA" w14:textId="77777777" w:rsidR="00A845C6" w:rsidRDefault="00A845C6" w:rsidP="00A845C6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  <w:lang w:val="es-MX"/>
        </w:rPr>
        <w:t xml:space="preserve">Artículo 4o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2EBA8BAF" w14:textId="77777777" w:rsidR="00A845C6" w:rsidRPr="005A671F" w:rsidRDefault="00A845C6" w:rsidP="000722D2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458D750B" w14:textId="15F204F2" w:rsidR="00E776AD" w:rsidRDefault="00E776AD" w:rsidP="00E776AD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 xml:space="preserve">DÉCIMO </w:t>
      </w:r>
      <w:r w:rsidR="00654F17">
        <w:rPr>
          <w:rFonts w:ascii="Arial" w:hAnsi="Arial" w:cs="Arial"/>
          <w:b/>
          <w:bCs/>
          <w:lang w:val="es"/>
        </w:rPr>
        <w:t>OCTAVO</w:t>
      </w:r>
      <w:r w:rsidR="004F036C"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 xml:space="preserve">adiciona el artículo </w:t>
      </w:r>
      <w:r w:rsidR="0095052C">
        <w:rPr>
          <w:rFonts w:ascii="Arial" w:hAnsi="Arial" w:cs="Arial"/>
          <w:lang w:val="es"/>
        </w:rPr>
        <w:t>9o</w:t>
      </w:r>
      <w:r>
        <w:rPr>
          <w:rFonts w:ascii="Arial" w:hAnsi="Arial" w:cs="Arial"/>
          <w:lang w:val="es"/>
        </w:rPr>
        <w:t xml:space="preserve"> Bis de</w:t>
      </w:r>
      <w:r>
        <w:rPr>
          <w:rFonts w:ascii="Arial" w:hAnsi="Arial" w:cs="Arial"/>
          <w:lang w:val="es-MX"/>
        </w:rPr>
        <w:t xml:space="preserve"> la </w:t>
      </w:r>
      <w:r w:rsidR="0095052C" w:rsidRPr="0095052C">
        <w:rPr>
          <w:rFonts w:ascii="Arial" w:hAnsi="Arial" w:cs="Arial"/>
          <w:lang w:val="es-MX"/>
        </w:rPr>
        <w:t>Ley de Cooperación para Obras Públicas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5ECFF0E0" w14:textId="77777777" w:rsidR="00E776AD" w:rsidRDefault="00E776AD" w:rsidP="00E776AD">
      <w:pPr>
        <w:spacing w:line="276" w:lineRule="auto"/>
        <w:jc w:val="both"/>
        <w:rPr>
          <w:rFonts w:ascii="Arial" w:hAnsi="Arial" w:cs="Arial"/>
          <w:lang w:val="es"/>
        </w:rPr>
      </w:pPr>
    </w:p>
    <w:p w14:paraId="6A589EF5" w14:textId="77777777" w:rsidR="00E776AD" w:rsidRDefault="00E776AD" w:rsidP="00E776A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  <w:lang w:val="es-MX"/>
        </w:rPr>
        <w:t xml:space="preserve">Artículo </w:t>
      </w:r>
      <w:r w:rsidR="005B2D86">
        <w:rPr>
          <w:rFonts w:ascii="Arial" w:hAnsi="Arial" w:cs="Arial"/>
          <w:b/>
          <w:bCs/>
          <w:lang w:val="es-MX"/>
        </w:rPr>
        <w:t>9o</w:t>
      </w:r>
      <w:r>
        <w:rPr>
          <w:rFonts w:ascii="Arial" w:hAnsi="Arial" w:cs="Arial"/>
          <w:b/>
          <w:bCs/>
          <w:lang w:val="es-MX"/>
        </w:rPr>
        <w:t xml:space="preserve">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4D7182F" w14:textId="77777777" w:rsidR="000722D2" w:rsidRDefault="000722D2" w:rsidP="00E14973">
      <w:pPr>
        <w:spacing w:after="200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2AC7B498" w14:textId="00B487DE" w:rsidR="00654F17" w:rsidRDefault="00654F17" w:rsidP="00654F17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DÉCIMO NOVENO</w:t>
      </w:r>
      <w:r w:rsidR="004F036C"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 w:rsidR="005B2D86">
        <w:rPr>
          <w:rFonts w:ascii="Arial" w:hAnsi="Arial" w:cs="Arial"/>
          <w:lang w:val="es"/>
        </w:rPr>
        <w:t xml:space="preserve"> </w:t>
      </w:r>
      <w:r w:rsidRPr="00E63862">
        <w:rPr>
          <w:rFonts w:ascii="Arial" w:hAnsi="Arial" w:cs="Arial"/>
          <w:lang w:val="es"/>
        </w:rPr>
        <w:t xml:space="preserve">Se </w:t>
      </w:r>
      <w:r>
        <w:rPr>
          <w:rFonts w:ascii="Arial" w:hAnsi="Arial" w:cs="Arial"/>
          <w:lang w:val="es"/>
        </w:rPr>
        <w:t>adiciona el artículo 12 Bis de</w:t>
      </w:r>
      <w:r>
        <w:rPr>
          <w:rFonts w:ascii="Arial" w:hAnsi="Arial" w:cs="Arial"/>
          <w:lang w:val="es-MX"/>
        </w:rPr>
        <w:t xml:space="preserve"> la </w:t>
      </w:r>
      <w:r w:rsidRPr="00654F17">
        <w:rPr>
          <w:rFonts w:ascii="Arial" w:hAnsi="Arial" w:cs="Arial"/>
          <w:lang w:val="es-MX"/>
        </w:rPr>
        <w:t>Ley de Cultura Física y Deporte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4A67E5D0" w14:textId="77777777" w:rsidR="00654F17" w:rsidRDefault="00654F17" w:rsidP="00654F17">
      <w:pPr>
        <w:spacing w:line="276" w:lineRule="auto"/>
        <w:jc w:val="both"/>
        <w:rPr>
          <w:rFonts w:ascii="Arial" w:hAnsi="Arial" w:cs="Arial"/>
          <w:lang w:val="es"/>
        </w:rPr>
      </w:pPr>
    </w:p>
    <w:p w14:paraId="0EE8380E" w14:textId="77777777" w:rsidR="00654F17" w:rsidRDefault="00654F17" w:rsidP="00654F17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  <w:lang w:val="es-MX"/>
        </w:rPr>
        <w:lastRenderedPageBreak/>
        <w:t xml:space="preserve">Artículo 12 Bis.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DBB1C3E" w14:textId="77777777" w:rsidR="00654F17" w:rsidRDefault="00654F17" w:rsidP="00654F17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0E376858" w14:textId="664C8D1B" w:rsidR="005B2D86" w:rsidRDefault="005B2D86" w:rsidP="005B2D86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VIGÉSIMO</w:t>
      </w:r>
      <w:r w:rsidR="004F036C">
        <w:rPr>
          <w:rFonts w:ascii="Arial" w:hAnsi="Arial" w:cs="Arial"/>
          <w:b/>
          <w:bCs/>
          <w:lang w:val="es"/>
        </w:rPr>
        <w:t>.</w:t>
      </w:r>
      <w:r w:rsidRPr="00E63862">
        <w:rPr>
          <w:rFonts w:ascii="Arial" w:hAnsi="Arial" w:cs="Arial"/>
          <w:b/>
          <w:bCs/>
          <w:lang w:val="es"/>
        </w:rPr>
        <w:t xml:space="preserve"> –</w:t>
      </w:r>
      <w:r>
        <w:rPr>
          <w:rFonts w:ascii="Arial" w:hAnsi="Arial" w:cs="Arial"/>
          <w:lang w:val="es"/>
        </w:rPr>
        <w:t xml:space="preserve"> </w:t>
      </w:r>
      <w:r w:rsidRPr="00E63862">
        <w:rPr>
          <w:rFonts w:ascii="Arial" w:hAnsi="Arial" w:cs="Arial"/>
          <w:lang w:val="es"/>
        </w:rPr>
        <w:t xml:space="preserve">Se </w:t>
      </w:r>
      <w:r>
        <w:rPr>
          <w:rFonts w:ascii="Arial" w:hAnsi="Arial" w:cs="Arial"/>
          <w:lang w:val="es"/>
        </w:rPr>
        <w:t xml:space="preserve">adiciona </w:t>
      </w:r>
      <w:r w:rsidR="003471FF">
        <w:rPr>
          <w:rFonts w:ascii="Arial" w:hAnsi="Arial" w:cs="Arial"/>
          <w:lang w:val="es"/>
        </w:rPr>
        <w:t>un tercer párrafo a</w:t>
      </w:r>
      <w:r>
        <w:rPr>
          <w:rFonts w:ascii="Arial" w:hAnsi="Arial" w:cs="Arial"/>
          <w:lang w:val="es"/>
        </w:rPr>
        <w:t xml:space="preserve">l artículo </w:t>
      </w:r>
      <w:r w:rsidR="003471FF">
        <w:rPr>
          <w:rFonts w:ascii="Arial" w:hAnsi="Arial" w:cs="Arial"/>
          <w:lang w:val="es"/>
        </w:rPr>
        <w:t>2</w:t>
      </w:r>
      <w:r>
        <w:rPr>
          <w:rFonts w:ascii="Arial" w:hAnsi="Arial" w:cs="Arial"/>
          <w:lang w:val="es"/>
        </w:rPr>
        <w:t xml:space="preserve"> de</w:t>
      </w:r>
      <w:r>
        <w:rPr>
          <w:rFonts w:ascii="Arial" w:hAnsi="Arial" w:cs="Arial"/>
          <w:lang w:val="es-MX"/>
        </w:rPr>
        <w:t xml:space="preserve"> la </w:t>
      </w:r>
      <w:r w:rsidRPr="005B2D86">
        <w:rPr>
          <w:rFonts w:ascii="Arial" w:hAnsi="Arial" w:cs="Arial"/>
          <w:lang w:val="es-MX"/>
        </w:rPr>
        <w:t>Ley de Declaración Especial de Ausencia para Personas Desaparecidas del Estado de Coahuila de Zaragoza</w:t>
      </w:r>
      <w:r>
        <w:rPr>
          <w:rFonts w:ascii="Arial" w:hAnsi="Arial" w:cs="Arial"/>
          <w:lang w:val="es-MX"/>
        </w:rPr>
        <w:t xml:space="preserve">, </w:t>
      </w:r>
      <w:r w:rsidRPr="00E63862">
        <w:rPr>
          <w:rFonts w:ascii="Arial" w:hAnsi="Arial" w:cs="Arial"/>
          <w:lang w:val="es"/>
        </w:rPr>
        <w:t>para quedar como sigue:</w:t>
      </w:r>
    </w:p>
    <w:p w14:paraId="7EAAA825" w14:textId="77777777" w:rsidR="005B2D86" w:rsidRDefault="005B2D86" w:rsidP="005B2D86">
      <w:pPr>
        <w:spacing w:line="276" w:lineRule="auto"/>
        <w:jc w:val="both"/>
        <w:rPr>
          <w:rFonts w:ascii="Arial" w:hAnsi="Arial" w:cs="Arial"/>
          <w:lang w:val="es"/>
        </w:rPr>
      </w:pPr>
    </w:p>
    <w:p w14:paraId="74018BC6" w14:textId="77777777" w:rsidR="003471FF" w:rsidRPr="003471FF" w:rsidRDefault="005B2D86" w:rsidP="005B2D86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Artículo 2.</w:t>
      </w:r>
      <w:r w:rsidR="003471FF">
        <w:rPr>
          <w:rFonts w:ascii="Arial" w:hAnsi="Arial" w:cs="Arial"/>
          <w:b/>
          <w:bCs/>
          <w:lang w:val="es-MX"/>
        </w:rPr>
        <w:t xml:space="preserve"> </w:t>
      </w:r>
      <w:r w:rsidR="003471FF">
        <w:rPr>
          <w:rFonts w:ascii="Arial" w:hAnsi="Arial" w:cs="Arial"/>
          <w:lang w:val="es-MX"/>
        </w:rPr>
        <w:t>…..</w:t>
      </w:r>
    </w:p>
    <w:p w14:paraId="7A5C2057" w14:textId="77777777" w:rsidR="003471FF" w:rsidRDefault="003471FF" w:rsidP="005B2D86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3B519BB9" w14:textId="77777777" w:rsidR="003471FF" w:rsidRPr="003471FF" w:rsidRDefault="003471FF" w:rsidP="005B2D86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3471FF">
        <w:rPr>
          <w:rFonts w:ascii="Arial" w:hAnsi="Arial" w:cs="Arial"/>
          <w:lang w:val="es-MX"/>
        </w:rPr>
        <w:t>…..</w:t>
      </w:r>
    </w:p>
    <w:p w14:paraId="44CFD442" w14:textId="77777777" w:rsidR="003471FF" w:rsidRDefault="003471FF" w:rsidP="005B2D86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740ECFD3" w14:textId="4F0615D1" w:rsidR="005B2D86" w:rsidRDefault="005B2D86" w:rsidP="005B2D86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77FDBD4" w14:textId="3F2112E1" w:rsidR="00430869" w:rsidRDefault="00430869" w:rsidP="0043086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7747C869" w14:textId="22B5D4C9" w:rsidR="00E776AD" w:rsidRDefault="000A4DA3" w:rsidP="00E14973">
      <w:pPr>
        <w:spacing w:after="200"/>
        <w:contextualSpacing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VIGÉSIMO</w:t>
      </w:r>
      <w:r w:rsidRPr="00E63862">
        <w:rPr>
          <w:rFonts w:ascii="Arial" w:hAnsi="Arial" w:cs="Arial"/>
          <w:b/>
          <w:bCs/>
          <w:lang w:val="es"/>
        </w:rPr>
        <w:t xml:space="preserve"> </w:t>
      </w:r>
      <w:r>
        <w:rPr>
          <w:rFonts w:ascii="Arial" w:hAnsi="Arial" w:cs="Arial"/>
          <w:b/>
          <w:bCs/>
          <w:lang w:val="es"/>
        </w:rPr>
        <w:t>PRIMERO</w:t>
      </w:r>
      <w:r w:rsidR="004F036C">
        <w:rPr>
          <w:rFonts w:ascii="Arial" w:hAnsi="Arial" w:cs="Arial"/>
          <w:b/>
          <w:bCs/>
          <w:lang w:val="es"/>
        </w:rPr>
        <w:t xml:space="preserve">. </w:t>
      </w:r>
      <w:r w:rsidRPr="00E63862">
        <w:rPr>
          <w:rFonts w:ascii="Arial" w:hAnsi="Arial" w:cs="Arial"/>
          <w:b/>
          <w:bCs/>
          <w:lang w:val="es"/>
        </w:rPr>
        <w:t>–</w:t>
      </w:r>
      <w:r>
        <w:rPr>
          <w:rFonts w:ascii="Arial" w:hAnsi="Arial" w:cs="Arial"/>
          <w:b/>
          <w:bCs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Se adiciona </w:t>
      </w:r>
      <w:r w:rsidR="00A16683">
        <w:rPr>
          <w:rFonts w:ascii="Arial" w:hAnsi="Arial" w:cs="Arial"/>
          <w:lang w:val="es"/>
        </w:rPr>
        <w:t>e</w:t>
      </w:r>
      <w:r w:rsidR="004D7984">
        <w:rPr>
          <w:rFonts w:ascii="Arial" w:hAnsi="Arial" w:cs="Arial"/>
          <w:lang w:val="es"/>
        </w:rPr>
        <w:t>l artículo 1</w:t>
      </w:r>
      <w:r w:rsidR="00A16683">
        <w:rPr>
          <w:rFonts w:ascii="Arial" w:hAnsi="Arial" w:cs="Arial"/>
          <w:lang w:val="es"/>
        </w:rPr>
        <w:t>1 Bis</w:t>
      </w:r>
      <w:r w:rsidR="004D7984">
        <w:rPr>
          <w:rFonts w:ascii="Arial" w:hAnsi="Arial" w:cs="Arial"/>
          <w:lang w:val="es"/>
        </w:rPr>
        <w:t xml:space="preserve"> </w:t>
      </w:r>
      <w:r w:rsidR="00A16683">
        <w:rPr>
          <w:rFonts w:ascii="Arial" w:hAnsi="Arial" w:cs="Arial"/>
          <w:lang w:val="es"/>
        </w:rPr>
        <w:t>a</w:t>
      </w:r>
      <w:r w:rsidR="004D7984">
        <w:rPr>
          <w:rFonts w:ascii="Arial" w:hAnsi="Arial" w:cs="Arial"/>
          <w:lang w:val="es"/>
        </w:rPr>
        <w:t xml:space="preserve"> la Ley de Desarrollo Cultural para el Estado de Coahuila de Zaragoza</w:t>
      </w:r>
      <w:r w:rsidR="00A16683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para quedar como sigue: </w:t>
      </w:r>
    </w:p>
    <w:p w14:paraId="2F01C850" w14:textId="11A8B0E1" w:rsidR="000A4DA3" w:rsidRDefault="000A4DA3" w:rsidP="00E14973">
      <w:pPr>
        <w:spacing w:after="200"/>
        <w:contextualSpacing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ab/>
      </w:r>
    </w:p>
    <w:p w14:paraId="2F12010E" w14:textId="7F2D174A" w:rsidR="000A4DA3" w:rsidRPr="00A16683" w:rsidRDefault="000A4DA3" w:rsidP="00A16683">
      <w:pPr>
        <w:spacing w:after="200"/>
        <w:ind w:left="567"/>
        <w:contextualSpacing/>
        <w:jc w:val="both"/>
        <w:rPr>
          <w:rFonts w:ascii="Arial" w:hAnsi="Arial" w:cs="Arial"/>
          <w:lang w:val="es"/>
        </w:rPr>
      </w:pPr>
      <w:r w:rsidRPr="000A4DA3">
        <w:rPr>
          <w:rFonts w:ascii="Arial" w:hAnsi="Arial" w:cs="Arial"/>
          <w:b/>
          <w:bCs/>
          <w:lang w:val="es"/>
        </w:rPr>
        <w:t>Artículo 1</w:t>
      </w:r>
      <w:r w:rsidR="00A16683">
        <w:rPr>
          <w:rFonts w:ascii="Arial" w:hAnsi="Arial" w:cs="Arial"/>
          <w:b/>
          <w:bCs/>
          <w:lang w:val="es"/>
        </w:rPr>
        <w:t>1 Bis</w:t>
      </w:r>
      <w:r>
        <w:rPr>
          <w:rFonts w:ascii="Arial" w:hAnsi="Arial" w:cs="Arial"/>
          <w:lang w:val="es"/>
        </w:rPr>
        <w:t xml:space="preserve">. 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 de juicio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regulados en esta Ley,</w:t>
      </w:r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las autoridades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E6FB83B" w14:textId="2EA0AD41" w:rsidR="000A4DA3" w:rsidRDefault="000A4DA3" w:rsidP="00E14973">
      <w:pPr>
        <w:spacing w:after="200"/>
        <w:contextualSpacing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ab/>
      </w:r>
    </w:p>
    <w:p w14:paraId="3A7C3BB8" w14:textId="57290867" w:rsidR="000A4DA3" w:rsidRDefault="000A4DA3" w:rsidP="00E14973">
      <w:pPr>
        <w:spacing w:after="200"/>
        <w:contextualSpacing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VIGÉSIMO SEGUNDO</w:t>
      </w:r>
      <w:r w:rsidR="004F036C">
        <w:rPr>
          <w:rFonts w:ascii="Arial" w:hAnsi="Arial" w:cs="Arial"/>
          <w:b/>
          <w:bCs/>
          <w:lang w:val="es"/>
        </w:rPr>
        <w:t xml:space="preserve">. </w:t>
      </w:r>
      <w:r>
        <w:rPr>
          <w:rFonts w:ascii="Arial" w:hAnsi="Arial" w:cs="Arial"/>
          <w:b/>
          <w:bCs/>
          <w:lang w:val="es"/>
        </w:rPr>
        <w:t xml:space="preserve">– </w:t>
      </w:r>
      <w:r>
        <w:rPr>
          <w:rFonts w:ascii="Arial" w:hAnsi="Arial" w:cs="Arial"/>
          <w:lang w:val="es"/>
        </w:rPr>
        <w:t xml:space="preserve">Se adiciona </w:t>
      </w:r>
      <w:r w:rsidR="00A16683">
        <w:rPr>
          <w:rFonts w:ascii="Arial" w:hAnsi="Arial" w:cs="Arial"/>
          <w:lang w:val="es"/>
        </w:rPr>
        <w:t>el</w:t>
      </w:r>
      <w:r w:rsidR="004D7984">
        <w:rPr>
          <w:rFonts w:ascii="Arial" w:hAnsi="Arial" w:cs="Arial"/>
          <w:lang w:val="es"/>
        </w:rPr>
        <w:t xml:space="preserve"> artículo </w:t>
      </w:r>
      <w:r w:rsidR="00A16683">
        <w:rPr>
          <w:rFonts w:ascii="Arial" w:hAnsi="Arial" w:cs="Arial"/>
          <w:lang w:val="es"/>
        </w:rPr>
        <w:t>6 Bis</w:t>
      </w:r>
      <w:r w:rsidR="004D7984">
        <w:rPr>
          <w:rFonts w:ascii="Arial" w:hAnsi="Arial" w:cs="Arial"/>
          <w:lang w:val="es"/>
        </w:rPr>
        <w:t xml:space="preserve"> </w:t>
      </w:r>
      <w:r w:rsidR="00A16683">
        <w:rPr>
          <w:rFonts w:ascii="Arial" w:hAnsi="Arial" w:cs="Arial"/>
          <w:lang w:val="es"/>
        </w:rPr>
        <w:t>a</w:t>
      </w:r>
      <w:r w:rsidR="004D7984">
        <w:rPr>
          <w:rFonts w:ascii="Arial" w:hAnsi="Arial" w:cs="Arial"/>
          <w:lang w:val="es"/>
        </w:rPr>
        <w:t xml:space="preserve"> la Ley de Desarrollo Económico del Estado de Coahuila de Zaragoza, para quedar como sigue: </w:t>
      </w:r>
    </w:p>
    <w:p w14:paraId="66895007" w14:textId="6FD97ECE" w:rsidR="004D7984" w:rsidRDefault="004D7984" w:rsidP="00E14973">
      <w:pPr>
        <w:spacing w:after="200"/>
        <w:contextualSpacing/>
        <w:jc w:val="both"/>
        <w:rPr>
          <w:rFonts w:ascii="Arial" w:hAnsi="Arial" w:cs="Arial"/>
          <w:lang w:val="es"/>
        </w:rPr>
      </w:pPr>
    </w:p>
    <w:p w14:paraId="0F859328" w14:textId="4D08726A" w:rsidR="004D7984" w:rsidRDefault="004D7984" w:rsidP="004D7984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4D7984">
        <w:rPr>
          <w:rFonts w:ascii="Arial" w:hAnsi="Arial" w:cs="Arial"/>
          <w:b/>
          <w:bCs/>
          <w:lang w:val="es"/>
        </w:rPr>
        <w:t xml:space="preserve">Artículo </w:t>
      </w:r>
      <w:r w:rsidR="00A16683">
        <w:rPr>
          <w:rFonts w:ascii="Arial" w:hAnsi="Arial" w:cs="Arial"/>
          <w:b/>
          <w:bCs/>
          <w:lang w:val="es"/>
        </w:rPr>
        <w:t>6 Bis</w:t>
      </w:r>
      <w:r>
        <w:rPr>
          <w:rFonts w:ascii="Arial" w:hAnsi="Arial" w:cs="Arial"/>
          <w:b/>
          <w:bCs/>
          <w:lang w:val="es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3A34839" w14:textId="581A2226" w:rsidR="00B91148" w:rsidRDefault="004D7984" w:rsidP="00A16683">
      <w:pPr>
        <w:spacing w:after="200"/>
        <w:contextualSpacing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ab/>
      </w:r>
    </w:p>
    <w:p w14:paraId="2EB98D81" w14:textId="437B8F73" w:rsidR="004D7984" w:rsidRDefault="004D7984" w:rsidP="00E14973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VIGÉSIMO TERCERO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adiciona </w:t>
      </w:r>
      <w:r w:rsidR="00A166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artículo </w:t>
      </w:r>
      <w:r w:rsidR="00A16683">
        <w:rPr>
          <w:rFonts w:ascii="Arial" w:hAnsi="Arial" w:cs="Arial"/>
        </w:rPr>
        <w:t>6 Bis</w:t>
      </w:r>
      <w:r>
        <w:rPr>
          <w:rFonts w:ascii="Arial" w:hAnsi="Arial" w:cs="Arial"/>
        </w:rPr>
        <w:t xml:space="preserve"> </w:t>
      </w:r>
      <w:r w:rsidR="00A166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Ley de Ejecución de Sanciones Penales </w:t>
      </w:r>
      <w:r w:rsidR="00AD1F34">
        <w:rPr>
          <w:rFonts w:ascii="Arial" w:hAnsi="Arial" w:cs="Arial"/>
        </w:rPr>
        <w:t xml:space="preserve">y Reinserción Social para el Estado de Coahuila de Zaragoza, para quedar como sigue: </w:t>
      </w:r>
    </w:p>
    <w:p w14:paraId="4B34B752" w14:textId="77777777" w:rsidR="00B91148" w:rsidRDefault="00AD1F34" w:rsidP="00E14973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D11931" w14:textId="1C3D5FCB" w:rsidR="00AD1F34" w:rsidRPr="00A16683" w:rsidRDefault="00AD1F34" w:rsidP="00A16683">
      <w:pPr>
        <w:spacing w:after="200"/>
        <w:ind w:left="567"/>
        <w:contextualSpacing/>
        <w:jc w:val="both"/>
        <w:rPr>
          <w:rFonts w:ascii="Arial" w:hAnsi="Arial" w:cs="Arial"/>
        </w:rPr>
      </w:pPr>
      <w:r w:rsidRPr="00AD1F34">
        <w:rPr>
          <w:rFonts w:ascii="Arial" w:hAnsi="Arial" w:cs="Arial"/>
          <w:b/>
          <w:bCs/>
        </w:rPr>
        <w:lastRenderedPageBreak/>
        <w:t xml:space="preserve">Artículo </w:t>
      </w:r>
      <w:r w:rsidR="00A16683">
        <w:rPr>
          <w:rFonts w:ascii="Arial" w:hAnsi="Arial" w:cs="Arial"/>
          <w:b/>
          <w:bCs/>
        </w:rPr>
        <w:t>6 Bis</w:t>
      </w:r>
      <w:r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0BBFFCC2" w14:textId="2CDA88A1" w:rsidR="00AD1F34" w:rsidRDefault="00AD1F34" w:rsidP="00E14973">
      <w:pPr>
        <w:spacing w:after="200"/>
        <w:contextualSpacing/>
        <w:jc w:val="both"/>
        <w:rPr>
          <w:rFonts w:ascii="Arial" w:hAnsi="Arial" w:cs="Arial"/>
          <w:lang w:val="es"/>
        </w:rPr>
      </w:pPr>
    </w:p>
    <w:p w14:paraId="1D13C49B" w14:textId="17D6DA2E" w:rsidR="00AD1F34" w:rsidRDefault="00AD1F34" w:rsidP="00E14973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VIGÉSIMO CUARTO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  </w:t>
      </w:r>
      <w:r>
        <w:rPr>
          <w:rFonts w:ascii="Arial" w:hAnsi="Arial" w:cs="Arial"/>
        </w:rPr>
        <w:t xml:space="preserve">Se adiciona un </w:t>
      </w:r>
      <w:r w:rsidR="00A1668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artículo </w:t>
      </w:r>
      <w:r w:rsidR="00A16683">
        <w:rPr>
          <w:rFonts w:ascii="Arial" w:hAnsi="Arial" w:cs="Arial"/>
        </w:rPr>
        <w:t>6 Bis</w:t>
      </w:r>
      <w:r>
        <w:rPr>
          <w:rFonts w:ascii="Arial" w:hAnsi="Arial" w:cs="Arial"/>
        </w:rPr>
        <w:t xml:space="preserve"> </w:t>
      </w:r>
      <w:r w:rsidR="00A166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Ley de Expropiación, Ocupación Temporal, Limitación de Dominio y Servidumbre Administrativa por causas de utilidad Pública para el Estado de Coahuila, para quedar como sigue: </w:t>
      </w:r>
    </w:p>
    <w:p w14:paraId="73E13639" w14:textId="77777777" w:rsidR="00AD1F34" w:rsidRDefault="00AD1F34" w:rsidP="00E14973">
      <w:pPr>
        <w:spacing w:after="200"/>
        <w:contextualSpacing/>
        <w:jc w:val="both"/>
        <w:rPr>
          <w:rFonts w:ascii="Arial" w:hAnsi="Arial" w:cs="Arial"/>
        </w:rPr>
      </w:pPr>
    </w:p>
    <w:p w14:paraId="07FF7FDF" w14:textId="7BF4F11F" w:rsidR="00AD1F34" w:rsidRDefault="00AD1F34" w:rsidP="00AD1F34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AD1F34">
        <w:rPr>
          <w:rFonts w:ascii="Arial" w:hAnsi="Arial" w:cs="Arial"/>
          <w:b/>
          <w:bCs/>
        </w:rPr>
        <w:t xml:space="preserve">Artículo </w:t>
      </w:r>
      <w:r w:rsidR="00A16683">
        <w:rPr>
          <w:rFonts w:ascii="Arial" w:hAnsi="Arial" w:cs="Arial"/>
          <w:b/>
          <w:bCs/>
        </w:rPr>
        <w:t>6 Bis</w:t>
      </w:r>
      <w:r w:rsidRPr="00AD1F3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97DCD3A" w14:textId="7ED32533" w:rsidR="00AD1F34" w:rsidRPr="00A16683" w:rsidRDefault="00AD1F34" w:rsidP="00A16683">
      <w:pPr>
        <w:spacing w:after="20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D0D9F29" w14:textId="69DFE1CB" w:rsidR="00BF4A66" w:rsidRDefault="00AD1F34" w:rsidP="00A16683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VIGÉSIMO QUINTO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 w:rsidR="00BF4A66">
        <w:rPr>
          <w:rFonts w:ascii="Arial" w:hAnsi="Arial" w:cs="Arial"/>
        </w:rPr>
        <w:t xml:space="preserve">Se adiciona el artículo </w:t>
      </w:r>
      <w:r w:rsidR="00A16683">
        <w:rPr>
          <w:rFonts w:ascii="Arial" w:hAnsi="Arial" w:cs="Arial"/>
        </w:rPr>
        <w:t>4</w:t>
      </w:r>
      <w:r w:rsidR="00BF4A66">
        <w:rPr>
          <w:rFonts w:ascii="Arial" w:hAnsi="Arial" w:cs="Arial"/>
        </w:rPr>
        <w:t xml:space="preserve"> Bis a la Ley de Extinción de Dominio del Estado de Coahuila de Zaragoza, para quedar como sigue: </w:t>
      </w:r>
    </w:p>
    <w:p w14:paraId="73A40646" w14:textId="77777777" w:rsidR="00BF4A66" w:rsidRDefault="00BF4A66" w:rsidP="00A16683">
      <w:pPr>
        <w:spacing w:after="200"/>
        <w:contextualSpacing/>
        <w:jc w:val="both"/>
        <w:rPr>
          <w:rFonts w:ascii="Arial" w:hAnsi="Arial" w:cs="Arial"/>
        </w:rPr>
      </w:pPr>
    </w:p>
    <w:p w14:paraId="20CB6D2F" w14:textId="304B772A" w:rsidR="00BF4A66" w:rsidRDefault="00B91148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BF4A66">
        <w:rPr>
          <w:rFonts w:ascii="Arial" w:hAnsi="Arial" w:cs="Arial"/>
          <w:b/>
          <w:bCs/>
        </w:rPr>
        <w:t>Artículo</w:t>
      </w:r>
      <w:r w:rsidR="00BF4A66" w:rsidRPr="00BF4A66">
        <w:rPr>
          <w:rFonts w:ascii="Arial" w:hAnsi="Arial" w:cs="Arial"/>
          <w:b/>
          <w:bCs/>
        </w:rPr>
        <w:t xml:space="preserve"> </w:t>
      </w:r>
      <w:r w:rsidR="00A16683">
        <w:rPr>
          <w:rFonts w:ascii="Arial" w:hAnsi="Arial" w:cs="Arial"/>
          <w:b/>
          <w:bCs/>
        </w:rPr>
        <w:t>4</w:t>
      </w:r>
      <w:r w:rsidR="00BF4A66" w:rsidRPr="00BF4A66">
        <w:rPr>
          <w:rFonts w:ascii="Arial" w:hAnsi="Arial" w:cs="Arial"/>
          <w:b/>
          <w:bCs/>
        </w:rPr>
        <w:t xml:space="preserve"> Bis.</w:t>
      </w:r>
      <w:r w:rsidR="00BF4A66" w:rsidRPr="00BF4A66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BF4A66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 w:rsidR="00BF4A66"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 w:rsidR="00BF4A66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 w:rsidR="00BF4A66"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 w:rsidR="00BF4A66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C75F3C8" w14:textId="64162329" w:rsidR="00BF4A66" w:rsidRDefault="00BF4A66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1BE333" w14:textId="024A4C4E" w:rsidR="00630817" w:rsidRDefault="00BF4A66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VIGÉSIMO SEXTO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 w:rsidR="00630817">
        <w:rPr>
          <w:rFonts w:ascii="Arial" w:hAnsi="Arial" w:cs="Arial"/>
        </w:rPr>
        <w:t xml:space="preserve">Se adiciona el artículo 54 Bis a la Ley de Igualdad entre Mujeres y Hombres en el Estado de Coahuila de Zaragoza, para quedar como sigue: </w:t>
      </w:r>
    </w:p>
    <w:p w14:paraId="588F1666" w14:textId="77777777" w:rsidR="00630817" w:rsidRDefault="00630817" w:rsidP="002F7B5D">
      <w:pPr>
        <w:spacing w:line="276" w:lineRule="auto"/>
        <w:jc w:val="both"/>
        <w:rPr>
          <w:rFonts w:ascii="Arial" w:hAnsi="Arial" w:cs="Arial"/>
        </w:rPr>
      </w:pPr>
    </w:p>
    <w:p w14:paraId="0A053E57" w14:textId="0E5F5D72" w:rsidR="00630817" w:rsidRDefault="00630817" w:rsidP="002F7B5D">
      <w:pPr>
        <w:spacing w:line="276" w:lineRule="auto"/>
        <w:ind w:left="708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</w:rPr>
        <w:t xml:space="preserve">Artículo 54 Bis.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04FBE20" w14:textId="773B0BB3" w:rsidR="00BF4A66" w:rsidRDefault="00BF4A66" w:rsidP="002F7B5D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F3CCD10" w14:textId="77E15947" w:rsidR="00630817" w:rsidRDefault="00630817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VIGÉSIMO SÉPTIMO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 w:rsidR="00CC409A">
        <w:rPr>
          <w:rFonts w:ascii="Arial" w:hAnsi="Arial" w:cs="Arial"/>
        </w:rPr>
        <w:t xml:space="preserve">Se adiciona un cuarto párrafo al artículo 24 de la Ley de la Comisión Coahuilense de Conciliación y Arbitraje Médico para el Estado de Coahuila de Zaragoza, para quedar como sigue: </w:t>
      </w:r>
    </w:p>
    <w:p w14:paraId="6E636BAB" w14:textId="77266E76" w:rsidR="00CC409A" w:rsidRDefault="00CC409A" w:rsidP="002F7B5D">
      <w:pPr>
        <w:spacing w:line="276" w:lineRule="auto"/>
        <w:jc w:val="both"/>
        <w:rPr>
          <w:rFonts w:ascii="Arial" w:hAnsi="Arial" w:cs="Arial"/>
        </w:rPr>
      </w:pPr>
    </w:p>
    <w:p w14:paraId="1868A213" w14:textId="63E6A999" w:rsidR="00CC409A" w:rsidRDefault="00CC409A" w:rsidP="002F7B5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24. </w:t>
      </w:r>
      <w:r>
        <w:rPr>
          <w:rFonts w:ascii="Arial" w:hAnsi="Arial" w:cs="Arial"/>
        </w:rPr>
        <w:t>…..</w:t>
      </w:r>
    </w:p>
    <w:p w14:paraId="4E89053B" w14:textId="77777777" w:rsidR="00CC409A" w:rsidRDefault="00CC409A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964C99" w14:textId="48EBC2C3" w:rsidR="00CC409A" w:rsidRDefault="00CC409A" w:rsidP="002F7B5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91148">
        <w:rPr>
          <w:rFonts w:ascii="Arial" w:hAnsi="Arial" w:cs="Arial"/>
        </w:rPr>
        <w:t>..</w:t>
      </w:r>
    </w:p>
    <w:p w14:paraId="0A52E3D7" w14:textId="77777777" w:rsidR="00CC409A" w:rsidRDefault="00CC409A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D95260" w14:textId="1ED66561" w:rsidR="00CC409A" w:rsidRDefault="00CC409A" w:rsidP="002F7B5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 w:rsidR="00B9114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</w:p>
    <w:p w14:paraId="1ACF5377" w14:textId="77777777" w:rsidR="00CC409A" w:rsidRDefault="00CC409A" w:rsidP="002F7B5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28C900" w14:textId="3A6467FF" w:rsidR="00CC409A" w:rsidRDefault="00CC409A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0B070618" w14:textId="27818044" w:rsidR="00CC409A" w:rsidRDefault="00CC409A" w:rsidP="002F7B5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194396C6" w14:textId="296BE368" w:rsidR="009F3BA4" w:rsidRDefault="00CC409A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VIGÉSIMO </w:t>
      </w:r>
      <w:r w:rsidRPr="00CC409A">
        <w:rPr>
          <w:rFonts w:ascii="Arial" w:hAnsi="Arial" w:cs="Arial"/>
          <w:b/>
          <w:bCs/>
        </w:rPr>
        <w:t>OCTAVO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</w:t>
      </w:r>
      <w:r w:rsidR="004034AD">
        <w:rPr>
          <w:rFonts w:ascii="Arial" w:hAnsi="Arial" w:cs="Arial"/>
        </w:rPr>
        <w:t>adiciona un tercer</w:t>
      </w:r>
      <w:r>
        <w:rPr>
          <w:rFonts w:ascii="Arial" w:hAnsi="Arial" w:cs="Arial"/>
        </w:rPr>
        <w:t xml:space="preserve"> párrafo </w:t>
      </w:r>
      <w:r w:rsidR="004034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artículo 9 de la </w:t>
      </w:r>
      <w:r w:rsidR="009F3BA4">
        <w:rPr>
          <w:rFonts w:ascii="Arial" w:hAnsi="Arial" w:cs="Arial"/>
        </w:rPr>
        <w:t xml:space="preserve">Ley de Medios Alternos de Solución de Controversias para el Estado de Coahuila, para quedar como sigue:  </w:t>
      </w:r>
    </w:p>
    <w:p w14:paraId="6B74D8EA" w14:textId="77777777" w:rsidR="009F3BA4" w:rsidRDefault="009F3BA4" w:rsidP="002F7B5D">
      <w:pPr>
        <w:spacing w:line="276" w:lineRule="auto"/>
        <w:jc w:val="both"/>
        <w:rPr>
          <w:rFonts w:ascii="Arial" w:hAnsi="Arial" w:cs="Arial"/>
        </w:rPr>
      </w:pPr>
    </w:p>
    <w:p w14:paraId="33765382" w14:textId="62EF28CA" w:rsidR="004034AD" w:rsidRPr="004034AD" w:rsidRDefault="009F3BA4" w:rsidP="002F7B5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9.</w:t>
      </w:r>
      <w:r w:rsidR="004034AD">
        <w:rPr>
          <w:rFonts w:ascii="Arial" w:hAnsi="Arial" w:cs="Arial"/>
          <w:b/>
          <w:bCs/>
        </w:rPr>
        <w:t xml:space="preserve"> </w:t>
      </w:r>
      <w:r w:rsidR="004034AD">
        <w:rPr>
          <w:rFonts w:ascii="Arial" w:hAnsi="Arial" w:cs="Arial"/>
        </w:rPr>
        <w:t>…..</w:t>
      </w:r>
    </w:p>
    <w:p w14:paraId="7078426B" w14:textId="77777777" w:rsidR="004034AD" w:rsidRDefault="004034AD" w:rsidP="002F7B5D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15A2697C" w14:textId="0BAD4D38" w:rsidR="004034AD" w:rsidRPr="004034AD" w:rsidRDefault="004034AD" w:rsidP="002F7B5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6B00E69" w14:textId="77777777" w:rsidR="004034AD" w:rsidRDefault="004034AD" w:rsidP="002F7B5D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5F1A2485" w14:textId="5098EBFF" w:rsidR="009F3BA4" w:rsidRDefault="009F3BA4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0B204B11" w14:textId="70EC7655" w:rsidR="009F3BA4" w:rsidRDefault="009F3BA4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7C9603C" w14:textId="2D07D389" w:rsidR="009F3BA4" w:rsidRDefault="009F3BA4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VIGÉSIMO NOVENO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adiciona </w:t>
      </w:r>
      <w:r w:rsidR="0061706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artículo 2 Bis a la Ley de Medios de Impugnación en Materia Político-Electoral y de Participación ciudadana para el Estado, para quedar como sigue: </w:t>
      </w:r>
    </w:p>
    <w:p w14:paraId="7B959BE1" w14:textId="77777777" w:rsidR="009F3BA4" w:rsidRDefault="009F3BA4" w:rsidP="002F7B5D">
      <w:pPr>
        <w:spacing w:line="276" w:lineRule="auto"/>
        <w:jc w:val="both"/>
        <w:rPr>
          <w:rFonts w:ascii="Arial" w:hAnsi="Arial" w:cs="Arial"/>
        </w:rPr>
      </w:pPr>
    </w:p>
    <w:p w14:paraId="38672C02" w14:textId="317BD5CF" w:rsidR="009F3BA4" w:rsidRDefault="009F3BA4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F3BA4">
        <w:rPr>
          <w:rFonts w:ascii="Arial" w:hAnsi="Arial" w:cs="Arial"/>
          <w:b/>
          <w:bCs/>
        </w:rPr>
        <w:t>Artículo 2 Bis.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A848CB2" w14:textId="210EA5E9" w:rsidR="009F3BA4" w:rsidRDefault="009F3BA4" w:rsidP="002F7B5D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0F47042B" w14:textId="2E00F7E7" w:rsidR="00CC050E" w:rsidRDefault="009F3BA4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 w:rsidR="00CC050E">
        <w:rPr>
          <w:rFonts w:ascii="Arial" w:hAnsi="Arial" w:cs="Arial"/>
        </w:rPr>
        <w:t xml:space="preserve">Se adiciona un segundo párrafo al artículo 49 de la Ley de Prevención, Asistencia y Atención de la Violencia Familiar, para quedar como sigue: </w:t>
      </w:r>
    </w:p>
    <w:p w14:paraId="3110E791" w14:textId="77777777" w:rsidR="00CC050E" w:rsidRDefault="00CC050E" w:rsidP="002F7B5D">
      <w:pPr>
        <w:spacing w:line="276" w:lineRule="auto"/>
        <w:jc w:val="both"/>
        <w:rPr>
          <w:rFonts w:ascii="Arial" w:hAnsi="Arial" w:cs="Arial"/>
        </w:rPr>
      </w:pPr>
    </w:p>
    <w:p w14:paraId="67537C39" w14:textId="51128C28" w:rsidR="00CC050E" w:rsidRPr="00816EDE" w:rsidRDefault="00CC050E" w:rsidP="002F7B5D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  <w:r w:rsidRPr="00816EDE">
        <w:rPr>
          <w:rFonts w:ascii="Arial" w:hAnsi="Arial" w:cs="Arial"/>
          <w:b/>
          <w:bCs/>
        </w:rPr>
        <w:t xml:space="preserve">Artículo 49. </w:t>
      </w:r>
      <w:r w:rsidR="00B91148" w:rsidRPr="00B91148">
        <w:rPr>
          <w:rFonts w:ascii="Arial" w:hAnsi="Arial" w:cs="Arial"/>
        </w:rPr>
        <w:t>…..</w:t>
      </w:r>
    </w:p>
    <w:p w14:paraId="6625190A" w14:textId="77777777" w:rsidR="00CC050E" w:rsidRDefault="00CC050E" w:rsidP="002F7B5D">
      <w:pPr>
        <w:spacing w:line="276" w:lineRule="auto"/>
        <w:jc w:val="both"/>
        <w:rPr>
          <w:rFonts w:ascii="Arial" w:hAnsi="Arial" w:cs="Arial"/>
        </w:rPr>
      </w:pPr>
    </w:p>
    <w:p w14:paraId="0A67F9E0" w14:textId="2D5D6A6D" w:rsidR="00CC050E" w:rsidRDefault="00CC050E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 xml:space="preserve">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31BFE1D3" w14:textId="074C9810" w:rsidR="00CC050E" w:rsidRDefault="00CC050E" w:rsidP="002F7B5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2B0CFDC2" w14:textId="089681B5" w:rsidR="00CC050E" w:rsidRDefault="00CC050E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 PRIMERO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adiciona el artículo 3 Bis. a la Ley de Procedimiento Administrativo para el Estado de Coahuila de Zaragoza, para quedar como sigue: </w:t>
      </w:r>
    </w:p>
    <w:p w14:paraId="006E7BDB" w14:textId="29922CBB" w:rsidR="00CC050E" w:rsidRDefault="00CC050E" w:rsidP="002F7B5D">
      <w:pPr>
        <w:spacing w:line="276" w:lineRule="auto"/>
        <w:jc w:val="both"/>
        <w:rPr>
          <w:rFonts w:ascii="Arial" w:hAnsi="Arial" w:cs="Arial"/>
        </w:rPr>
      </w:pPr>
    </w:p>
    <w:p w14:paraId="4D7BD58E" w14:textId="10FAAB96" w:rsidR="00CC050E" w:rsidRDefault="00CC050E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CC050E">
        <w:rPr>
          <w:rFonts w:ascii="Arial" w:hAnsi="Arial" w:cs="Arial"/>
          <w:b/>
          <w:bCs/>
        </w:rPr>
        <w:t xml:space="preserve">Artículo 3 Bis.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7CACB8D" w14:textId="22BC8067" w:rsidR="00CC050E" w:rsidRPr="00CC050E" w:rsidRDefault="00CC050E" w:rsidP="002F7B5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520D1481" w14:textId="2CBBD4FA" w:rsidR="00CC050E" w:rsidRDefault="00CC050E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 SEGUNDO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 w:rsidRPr="00CC050E">
        <w:rPr>
          <w:rFonts w:ascii="Arial" w:hAnsi="Arial" w:cs="Arial"/>
        </w:rPr>
        <w:t>Se</w:t>
      </w:r>
      <w:r>
        <w:rPr>
          <w:rFonts w:ascii="Arial" w:hAnsi="Arial" w:cs="Arial"/>
          <w:b/>
          <w:bCs/>
        </w:rPr>
        <w:t xml:space="preserve"> </w:t>
      </w:r>
      <w:r w:rsidRPr="00CC050E">
        <w:rPr>
          <w:rFonts w:ascii="Arial" w:hAnsi="Arial" w:cs="Arial"/>
        </w:rPr>
        <w:t xml:space="preserve">adiciona </w:t>
      </w:r>
      <w:r w:rsidR="0061706C">
        <w:rPr>
          <w:rFonts w:ascii="Arial" w:hAnsi="Arial" w:cs="Arial"/>
        </w:rPr>
        <w:t>el</w:t>
      </w:r>
      <w:r w:rsidRPr="00CC050E">
        <w:rPr>
          <w:rFonts w:ascii="Arial" w:hAnsi="Arial" w:cs="Arial"/>
        </w:rPr>
        <w:t xml:space="preserve"> artículo 6 Bis. a la Ley de Procuración de Justicia del Estado de Coahuila</w:t>
      </w:r>
      <w:r>
        <w:rPr>
          <w:rFonts w:ascii="Arial" w:hAnsi="Arial" w:cs="Arial"/>
        </w:rPr>
        <w:t xml:space="preserve"> de Zaragoza, para quedar como sigue: </w:t>
      </w:r>
    </w:p>
    <w:p w14:paraId="339F1C0F" w14:textId="77777777" w:rsidR="00CC050E" w:rsidRDefault="00CC050E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1168FE" w14:textId="3CE65842" w:rsidR="00CC050E" w:rsidRDefault="00CC050E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</w:rPr>
        <w:t xml:space="preserve">Artículo 6 Bis.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9FF951D" w14:textId="4FF5C717" w:rsidR="009F3BA4" w:rsidRDefault="009F3BA4" w:rsidP="002F7B5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2E22775D" w14:textId="1C8B74AD" w:rsidR="00CC409A" w:rsidRDefault="0061706C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 TERCERO</w:t>
      </w:r>
      <w:r w:rsidR="00B91148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Se adiciona el artículo</w:t>
      </w:r>
      <w:r w:rsidR="00403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Bis a la Ley de Protección de Datos Personales en Posesión de Sujetos Obligados del Estado de Coahuila de Zaragoza, para quedar como sigue: </w:t>
      </w:r>
    </w:p>
    <w:p w14:paraId="519DCE67" w14:textId="2E042B8C" w:rsidR="0061706C" w:rsidRDefault="0061706C" w:rsidP="002F7B5D">
      <w:pPr>
        <w:spacing w:line="276" w:lineRule="auto"/>
        <w:jc w:val="both"/>
        <w:rPr>
          <w:rFonts w:ascii="Arial" w:hAnsi="Arial" w:cs="Arial"/>
        </w:rPr>
      </w:pPr>
    </w:p>
    <w:p w14:paraId="191FC96D" w14:textId="46B3BBE0" w:rsidR="0061706C" w:rsidRDefault="0061706C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61706C">
        <w:rPr>
          <w:rFonts w:ascii="Arial" w:hAnsi="Arial" w:cs="Arial"/>
          <w:b/>
          <w:bCs/>
        </w:rPr>
        <w:t xml:space="preserve">Artículo 9 Bis.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3AB4282" w14:textId="0C237A14" w:rsidR="0061706C" w:rsidRDefault="0061706C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80F06B0" w14:textId="11425CEB" w:rsidR="0061706C" w:rsidRDefault="00BB1F50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 CUARTO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adiciona </w:t>
      </w:r>
      <w:r w:rsidR="004034AD">
        <w:rPr>
          <w:rFonts w:ascii="Arial" w:hAnsi="Arial" w:cs="Arial"/>
        </w:rPr>
        <w:t xml:space="preserve">el artículo 13 Bis a </w:t>
      </w:r>
      <w:r>
        <w:rPr>
          <w:rFonts w:ascii="Arial" w:hAnsi="Arial" w:cs="Arial"/>
        </w:rPr>
        <w:t xml:space="preserve">la Ley del Procedimiento Contencioso Administrativo para el Estado de Coahuila de Zaragoza, para quedar como sigue: </w:t>
      </w:r>
    </w:p>
    <w:p w14:paraId="2AE775FB" w14:textId="0CA5E2BF" w:rsidR="00BB1F50" w:rsidRDefault="00BB1F50" w:rsidP="002F7B5D">
      <w:pPr>
        <w:spacing w:line="276" w:lineRule="auto"/>
        <w:jc w:val="both"/>
        <w:rPr>
          <w:rFonts w:ascii="Arial" w:hAnsi="Arial" w:cs="Arial"/>
        </w:rPr>
      </w:pPr>
    </w:p>
    <w:p w14:paraId="73BB0203" w14:textId="762497AF" w:rsidR="00BB1F50" w:rsidRPr="004034AD" w:rsidRDefault="00BB1F50" w:rsidP="002F7B5D">
      <w:pPr>
        <w:spacing w:line="276" w:lineRule="auto"/>
        <w:ind w:left="567"/>
        <w:jc w:val="both"/>
        <w:rPr>
          <w:rFonts w:ascii="Arial" w:hAnsi="Arial" w:cs="Arial"/>
        </w:rPr>
      </w:pPr>
      <w:r w:rsidRPr="00BB1F50">
        <w:rPr>
          <w:rFonts w:ascii="Arial" w:hAnsi="Arial" w:cs="Arial"/>
          <w:b/>
          <w:bCs/>
        </w:rPr>
        <w:t>Artículo 1</w:t>
      </w:r>
      <w:r w:rsidR="004034AD">
        <w:rPr>
          <w:rFonts w:ascii="Arial" w:hAnsi="Arial" w:cs="Arial"/>
          <w:b/>
          <w:bCs/>
        </w:rPr>
        <w:t>3 Bis</w:t>
      </w:r>
      <w:r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A81DA17" w14:textId="77777777" w:rsidR="00BB1F50" w:rsidRDefault="00BB1F50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457BB6" w14:textId="2CF84407" w:rsidR="00BB1F50" w:rsidRDefault="00BB1F50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 QUINTO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adiciona el artículo 17 Bis a la Ley del Registro Civil para el Estado de Coahuila de Zaragoza, para quedar como sigue: </w:t>
      </w:r>
    </w:p>
    <w:p w14:paraId="593284ED" w14:textId="7E264262" w:rsidR="00BB1F50" w:rsidRPr="00BB1F50" w:rsidRDefault="00BB1F50" w:rsidP="002F7B5D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07ADB43" w14:textId="12795FA7" w:rsidR="00BB1F50" w:rsidRDefault="00BB1F50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BB1F50">
        <w:rPr>
          <w:rFonts w:ascii="Arial" w:hAnsi="Arial" w:cs="Arial"/>
          <w:b/>
          <w:bCs/>
        </w:rPr>
        <w:t xml:space="preserve">Artículo 17 Bis. </w:t>
      </w:r>
      <w:r w:rsidRPr="00BB1F50">
        <w:rPr>
          <w:rFonts w:ascii="Arial" w:eastAsia="Times New Roman" w:hAnsi="Arial" w:cs="Arial"/>
          <w:b/>
          <w:bCs/>
          <w:color w:val="000000"/>
          <w:lang w:val="es-MX" w:eastAsia="es-MX"/>
        </w:rPr>
        <w:t>Siempre que no se afecte la igualdad entre las partes, el debido proceso u otros derechos en los juicios o procedimientos seguidos en forma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1CCDB2CD" w14:textId="225F8574" w:rsidR="00BB1F50" w:rsidRDefault="00BB1F50" w:rsidP="002F7B5D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58F887C" w14:textId="0DA0D3D3" w:rsidR="00BB1F50" w:rsidRDefault="00BB1F50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TRIGÉSIMO SEXTO</w:t>
      </w:r>
      <w:r w:rsidR="00B911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Se adiciona un párrafo segundo al artículo 7 de la Ley del Sistema Integral de Justicia para Adolescentes del Estado de Coahuila de Zaragoza, para quedar como sigue: </w:t>
      </w:r>
    </w:p>
    <w:p w14:paraId="0454B28D" w14:textId="77777777" w:rsidR="007875FF" w:rsidRDefault="007875FF" w:rsidP="002F7B5D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</w:p>
    <w:p w14:paraId="317746F3" w14:textId="6C90A69C" w:rsidR="00BB1F50" w:rsidRPr="002D2DF0" w:rsidRDefault="00BB1F50" w:rsidP="002F7B5D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  <w:r w:rsidRPr="002D2DF0">
        <w:rPr>
          <w:rFonts w:ascii="Arial" w:hAnsi="Arial" w:cs="Arial"/>
          <w:b/>
          <w:bCs/>
        </w:rPr>
        <w:t>Artículo 7</w:t>
      </w:r>
      <w:r w:rsidR="002D2DF0" w:rsidRPr="002D2DF0">
        <w:rPr>
          <w:rFonts w:ascii="Arial" w:hAnsi="Arial" w:cs="Arial"/>
          <w:b/>
          <w:bCs/>
        </w:rPr>
        <w:t xml:space="preserve">. </w:t>
      </w:r>
      <w:r w:rsidR="002D2DF0" w:rsidRPr="00B91148">
        <w:rPr>
          <w:rFonts w:ascii="Arial" w:hAnsi="Arial" w:cs="Arial"/>
        </w:rPr>
        <w:t>…</w:t>
      </w:r>
      <w:r w:rsidR="00B91148" w:rsidRPr="00B91148">
        <w:rPr>
          <w:rFonts w:ascii="Arial" w:hAnsi="Arial" w:cs="Arial"/>
        </w:rPr>
        <w:t>..</w:t>
      </w:r>
    </w:p>
    <w:p w14:paraId="6B45725B" w14:textId="7325666A" w:rsidR="002D2DF0" w:rsidRDefault="002D2DF0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04A20" w14:textId="6DEB0783" w:rsidR="002D2DF0" w:rsidRDefault="002D2DF0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CD6DFFF" w14:textId="68CFCB1E" w:rsidR="002D2DF0" w:rsidRDefault="002D2DF0" w:rsidP="002F7B5D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1DA1BE7B" w14:textId="485EE189" w:rsidR="00CC409A" w:rsidRDefault="009E335A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TRIGÉSIMO SÉPTIMO. – </w:t>
      </w:r>
      <w:r w:rsidR="007875FF">
        <w:rPr>
          <w:rFonts w:ascii="Arial" w:hAnsi="Arial" w:cs="Arial"/>
        </w:rPr>
        <w:t xml:space="preserve">Se adiciona un segundo párrafo al artículo 165 de la Ley del Equilibrio Ecológico y la Protección al Medio Ambiente del Estado de Coahuila de Zaragoza, para quedar como sigue: </w:t>
      </w:r>
    </w:p>
    <w:p w14:paraId="3AE5B60B" w14:textId="77777777" w:rsidR="004034AD" w:rsidRDefault="004034AD" w:rsidP="002F7B5D">
      <w:pPr>
        <w:spacing w:line="276" w:lineRule="auto"/>
        <w:jc w:val="both"/>
        <w:rPr>
          <w:rFonts w:ascii="Arial" w:hAnsi="Arial" w:cs="Arial"/>
        </w:rPr>
      </w:pPr>
    </w:p>
    <w:p w14:paraId="36077F64" w14:textId="4E62AF23" w:rsidR="007875FF" w:rsidRDefault="007875FF" w:rsidP="002F7B5D">
      <w:pPr>
        <w:spacing w:line="276" w:lineRule="auto"/>
        <w:ind w:left="567"/>
        <w:jc w:val="both"/>
        <w:rPr>
          <w:rFonts w:ascii="Arial" w:hAnsi="Arial" w:cs="Arial"/>
        </w:rPr>
      </w:pPr>
      <w:r w:rsidRPr="007875FF">
        <w:rPr>
          <w:rFonts w:ascii="Arial" w:hAnsi="Arial" w:cs="Arial"/>
          <w:b/>
          <w:bCs/>
        </w:rPr>
        <w:t>Artículo 165</w:t>
      </w:r>
      <w:r>
        <w:rPr>
          <w:rFonts w:ascii="Arial" w:hAnsi="Arial" w:cs="Arial"/>
        </w:rPr>
        <w:t>. …..</w:t>
      </w:r>
    </w:p>
    <w:p w14:paraId="5E9AE34F" w14:textId="1F29DFBE" w:rsidR="007875FF" w:rsidRDefault="007875FF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1AF40C" w14:textId="1554F304" w:rsidR="007875FF" w:rsidRDefault="007875FF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FE81405" w14:textId="77777777" w:rsidR="004034AD" w:rsidRDefault="004034AD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47937E5" w14:textId="020333D5" w:rsidR="007875FF" w:rsidRDefault="007875FF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TRIGÉSIMO OCTAVO. – </w:t>
      </w:r>
      <w:r>
        <w:rPr>
          <w:rFonts w:ascii="Arial" w:hAnsi="Arial" w:cs="Arial"/>
        </w:rPr>
        <w:t xml:space="preserve">Se adiciona un segundo párrafo al artículo 11 de la Ley de Justicia Constitucional Local para el Estado de Coahuila de Zaragoza, para quedar como sigue: </w:t>
      </w:r>
    </w:p>
    <w:p w14:paraId="7AF25650" w14:textId="3DE63280" w:rsidR="007875FF" w:rsidRDefault="007875FF" w:rsidP="002F7B5D">
      <w:pPr>
        <w:spacing w:line="276" w:lineRule="auto"/>
        <w:jc w:val="both"/>
        <w:rPr>
          <w:rFonts w:ascii="Arial" w:hAnsi="Arial" w:cs="Arial"/>
        </w:rPr>
      </w:pPr>
    </w:p>
    <w:p w14:paraId="432C20A8" w14:textId="1985A628" w:rsidR="007875FF" w:rsidRDefault="007875FF" w:rsidP="002F7B5D">
      <w:pPr>
        <w:spacing w:line="276" w:lineRule="auto"/>
        <w:ind w:left="567"/>
        <w:jc w:val="both"/>
        <w:rPr>
          <w:rFonts w:ascii="Arial" w:hAnsi="Arial" w:cs="Arial"/>
        </w:rPr>
      </w:pPr>
      <w:r w:rsidRPr="007875FF">
        <w:rPr>
          <w:rFonts w:ascii="Arial" w:hAnsi="Arial" w:cs="Arial"/>
          <w:b/>
          <w:bCs/>
        </w:rPr>
        <w:t>Artículo 11.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…..</w:t>
      </w:r>
    </w:p>
    <w:p w14:paraId="70014858" w14:textId="719E44A1" w:rsidR="007875FF" w:rsidRDefault="007875FF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FEF40A" w14:textId="4970AFEE" w:rsidR="007875FF" w:rsidRDefault="007875FF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5DE753B" w14:textId="77777777" w:rsidR="007875FF" w:rsidRDefault="007875FF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FBBC002" w14:textId="204AA34A" w:rsidR="007875FF" w:rsidRDefault="007875FF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TRIGÉSIMO NOVENO. – </w:t>
      </w:r>
      <w:r w:rsidR="00553D2F">
        <w:rPr>
          <w:rFonts w:ascii="Arial" w:hAnsi="Arial" w:cs="Arial"/>
        </w:rPr>
        <w:t xml:space="preserve">Se adiciona el artículo </w:t>
      </w:r>
      <w:r w:rsidR="004034AD">
        <w:rPr>
          <w:rFonts w:ascii="Arial" w:hAnsi="Arial" w:cs="Arial"/>
        </w:rPr>
        <w:t>9</w:t>
      </w:r>
      <w:r w:rsidR="00553D2F">
        <w:rPr>
          <w:rFonts w:ascii="Arial" w:hAnsi="Arial" w:cs="Arial"/>
        </w:rPr>
        <w:t xml:space="preserve"> Bis de la Ley de Protección y Trato Digno a los Animales para el Estado de Coahuila de Zaragoza, para quedar como sigue: </w:t>
      </w:r>
    </w:p>
    <w:p w14:paraId="0359EA19" w14:textId="2B766ECA" w:rsidR="00553D2F" w:rsidRDefault="00553D2F" w:rsidP="002F7B5D">
      <w:pPr>
        <w:spacing w:line="276" w:lineRule="auto"/>
        <w:jc w:val="both"/>
        <w:rPr>
          <w:rFonts w:ascii="Arial" w:hAnsi="Arial" w:cs="Arial"/>
        </w:rPr>
      </w:pPr>
    </w:p>
    <w:p w14:paraId="3EA8E2AB" w14:textId="4E68A65E" w:rsidR="00553D2F" w:rsidRDefault="00553D2F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553D2F">
        <w:rPr>
          <w:rFonts w:ascii="Arial" w:hAnsi="Arial" w:cs="Arial"/>
          <w:b/>
          <w:bCs/>
        </w:rPr>
        <w:t>Artículo</w:t>
      </w:r>
      <w:r w:rsidR="004034AD">
        <w:rPr>
          <w:rFonts w:ascii="Arial" w:hAnsi="Arial" w:cs="Arial"/>
          <w:b/>
          <w:bCs/>
        </w:rPr>
        <w:t xml:space="preserve"> 9</w:t>
      </w:r>
      <w:r w:rsidRPr="00553D2F">
        <w:rPr>
          <w:rFonts w:ascii="Arial" w:hAnsi="Arial" w:cs="Arial"/>
          <w:b/>
          <w:bCs/>
        </w:rPr>
        <w:t xml:space="preserve"> Bis.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CB5DEBA" w14:textId="77777777" w:rsidR="007310F9" w:rsidRDefault="007310F9" w:rsidP="002F7B5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850D93" w14:textId="78842EC5" w:rsidR="00553D2F" w:rsidRDefault="007310F9" w:rsidP="002F7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CUADRAGÉSIMO. – </w:t>
      </w:r>
      <w:r>
        <w:rPr>
          <w:rFonts w:ascii="Arial" w:hAnsi="Arial" w:cs="Arial"/>
        </w:rPr>
        <w:t xml:space="preserve">Se adiciona el artículo 4 Bis de la ley de Transporte y Movilidad Sustentable para el Estado de Coahuila de Zaragoza, para quedar como sigue: </w:t>
      </w:r>
    </w:p>
    <w:p w14:paraId="488A7A48" w14:textId="038204FC" w:rsidR="007310F9" w:rsidRDefault="007310F9" w:rsidP="002F7B5D">
      <w:pPr>
        <w:spacing w:line="276" w:lineRule="auto"/>
        <w:jc w:val="both"/>
        <w:rPr>
          <w:rFonts w:ascii="Arial" w:hAnsi="Arial" w:cs="Arial"/>
        </w:rPr>
      </w:pPr>
    </w:p>
    <w:p w14:paraId="3D8D3D5B" w14:textId="49FAE62E" w:rsidR="007310F9" w:rsidRDefault="007310F9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7310F9">
        <w:rPr>
          <w:rFonts w:ascii="Arial" w:hAnsi="Arial" w:cs="Arial"/>
          <w:b/>
          <w:bCs/>
        </w:rPr>
        <w:t>Artículo 4 Bis.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2E05EF72" w14:textId="6E779EED" w:rsidR="007310F9" w:rsidRPr="007310F9" w:rsidRDefault="007310F9" w:rsidP="002F7B5D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A8A71FB" w14:textId="4B6E9292" w:rsidR="007310F9" w:rsidRDefault="007310F9" w:rsidP="002F7B5D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CUADRAGÉSIMO PRIMERO. – </w:t>
      </w:r>
      <w:r>
        <w:rPr>
          <w:rFonts w:ascii="Arial" w:hAnsi="Arial" w:cs="Arial"/>
        </w:rPr>
        <w:t xml:space="preserve">Se adiciona el artículo </w:t>
      </w:r>
      <w:r w:rsidR="004034AD">
        <w:rPr>
          <w:rFonts w:ascii="Arial" w:hAnsi="Arial" w:cs="Arial"/>
        </w:rPr>
        <w:t>4o</w:t>
      </w:r>
      <w:r>
        <w:rPr>
          <w:rFonts w:ascii="Arial" w:hAnsi="Arial" w:cs="Arial"/>
        </w:rPr>
        <w:t xml:space="preserve"> Bis de la Ley Orgánica del Poder Judicial del Estado de Coahuila de Zaragoza, para quedar como sigue: </w:t>
      </w:r>
    </w:p>
    <w:p w14:paraId="05634966" w14:textId="77777777" w:rsidR="007310F9" w:rsidRDefault="007310F9" w:rsidP="002F7B5D">
      <w:pPr>
        <w:spacing w:after="200"/>
        <w:contextualSpacing/>
        <w:jc w:val="both"/>
        <w:rPr>
          <w:rFonts w:ascii="Arial" w:hAnsi="Arial" w:cs="Arial"/>
        </w:rPr>
      </w:pPr>
    </w:p>
    <w:p w14:paraId="241B6394" w14:textId="5996C14A" w:rsidR="007310F9" w:rsidRDefault="007310F9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7310F9">
        <w:rPr>
          <w:rFonts w:ascii="Arial" w:hAnsi="Arial" w:cs="Arial"/>
          <w:b/>
          <w:bCs/>
        </w:rPr>
        <w:t xml:space="preserve">Artículo </w:t>
      </w:r>
      <w:r w:rsidR="004034AD">
        <w:rPr>
          <w:rFonts w:ascii="Arial" w:hAnsi="Arial" w:cs="Arial"/>
          <w:b/>
          <w:bCs/>
        </w:rPr>
        <w:t xml:space="preserve">4o </w:t>
      </w:r>
      <w:r w:rsidRPr="007310F9">
        <w:rPr>
          <w:rFonts w:ascii="Arial" w:hAnsi="Arial" w:cs="Arial"/>
          <w:b/>
          <w:bCs/>
        </w:rPr>
        <w:t>Bis.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4A048AB3" w14:textId="49C7EA86" w:rsidR="00AD1F34" w:rsidRPr="007310F9" w:rsidRDefault="007310F9" w:rsidP="002F7B5D">
      <w:pPr>
        <w:spacing w:after="200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 </w:t>
      </w:r>
    </w:p>
    <w:p w14:paraId="24059EDF" w14:textId="6AE8F8A9" w:rsidR="007310F9" w:rsidRDefault="00C9188D" w:rsidP="002F7B5D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CUADRAGÉSIMO SEGUNDO. – </w:t>
      </w:r>
      <w:r>
        <w:rPr>
          <w:rFonts w:ascii="Arial" w:hAnsi="Arial" w:cs="Arial"/>
        </w:rPr>
        <w:t xml:space="preserve">Se adiciona el artículo 9 Bis. de la Ley de Responsabilidades de los Servidores Públicos Estatales y Municipales del Estado de Coahuila de Zaragoza, para quedar como sigue: </w:t>
      </w:r>
    </w:p>
    <w:p w14:paraId="069863CF" w14:textId="027FD840" w:rsidR="00C9188D" w:rsidRDefault="00C9188D" w:rsidP="002F7B5D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A928B8" w14:textId="0C20EAAA" w:rsidR="00C9188D" w:rsidRDefault="00C9188D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C9188D">
        <w:rPr>
          <w:rFonts w:ascii="Arial" w:hAnsi="Arial" w:cs="Arial"/>
          <w:b/>
          <w:bCs/>
        </w:rPr>
        <w:t>Artículo 9.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 xml:space="preserve">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7D97B263" w14:textId="538C0E75" w:rsidR="00C9188D" w:rsidRPr="00C9188D" w:rsidRDefault="00C9188D" w:rsidP="002F7B5D">
      <w:pPr>
        <w:spacing w:after="200"/>
        <w:contextualSpacing/>
        <w:jc w:val="both"/>
        <w:rPr>
          <w:rFonts w:ascii="Arial" w:hAnsi="Arial" w:cs="Arial"/>
        </w:rPr>
      </w:pPr>
    </w:p>
    <w:p w14:paraId="603C1182" w14:textId="3B9433D3" w:rsidR="00C9188D" w:rsidRDefault="008511C9" w:rsidP="002F7B5D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CUADRAGÉSIMO TERCERO. – </w:t>
      </w:r>
      <w:r>
        <w:rPr>
          <w:rFonts w:ascii="Arial" w:hAnsi="Arial" w:cs="Arial"/>
        </w:rPr>
        <w:t xml:space="preserve">Se adiciona un párrafo tercer al artículo 105 de la Ley Estatal de Educación, para quedar como sigue: </w:t>
      </w:r>
    </w:p>
    <w:p w14:paraId="4FDF305D" w14:textId="3A6280CC" w:rsidR="008511C9" w:rsidRDefault="008511C9" w:rsidP="002F7B5D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77329B" w14:textId="27F63FBF" w:rsidR="008511C9" w:rsidRPr="004034AD" w:rsidRDefault="008511C9" w:rsidP="002F7B5D">
      <w:pPr>
        <w:spacing w:after="200"/>
        <w:ind w:left="567"/>
        <w:contextualSpacing/>
        <w:jc w:val="both"/>
        <w:rPr>
          <w:rFonts w:ascii="Arial" w:hAnsi="Arial" w:cs="Arial"/>
        </w:rPr>
      </w:pPr>
      <w:r w:rsidRPr="008511C9">
        <w:rPr>
          <w:rFonts w:ascii="Arial" w:hAnsi="Arial" w:cs="Arial"/>
          <w:b/>
          <w:bCs/>
        </w:rPr>
        <w:t>Artículo 10</w:t>
      </w:r>
      <w:r w:rsidR="004034AD">
        <w:rPr>
          <w:rFonts w:ascii="Arial" w:hAnsi="Arial" w:cs="Arial"/>
          <w:b/>
          <w:bCs/>
        </w:rPr>
        <w:t>1 Bis.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6FF3EB7F" w14:textId="3F94ECD6" w:rsidR="008511C9" w:rsidRDefault="008511C9" w:rsidP="002F7B5D">
      <w:pPr>
        <w:spacing w:after="200"/>
        <w:contextualSpacing/>
        <w:jc w:val="both"/>
        <w:rPr>
          <w:rFonts w:ascii="Arial" w:hAnsi="Arial" w:cs="Arial"/>
          <w:b/>
          <w:bCs/>
        </w:rPr>
      </w:pPr>
      <w:r w:rsidRPr="008511C9">
        <w:rPr>
          <w:rFonts w:ascii="Arial" w:hAnsi="Arial" w:cs="Arial"/>
          <w:b/>
          <w:bCs/>
        </w:rPr>
        <w:t xml:space="preserve"> </w:t>
      </w:r>
    </w:p>
    <w:p w14:paraId="4F4E96A6" w14:textId="61CBC563" w:rsidR="008511C9" w:rsidRDefault="008511C9" w:rsidP="002F7B5D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CUADRAGÉSIMO CUARTO. – </w:t>
      </w:r>
      <w:r>
        <w:rPr>
          <w:rFonts w:ascii="Arial" w:hAnsi="Arial" w:cs="Arial"/>
        </w:rPr>
        <w:t xml:space="preserve">Se adiciona un </w:t>
      </w:r>
      <w:r w:rsidR="004034AD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párrafo al artículo 298 de la Ley Estatal de Salud, para quedar como sigue: </w:t>
      </w:r>
    </w:p>
    <w:p w14:paraId="76F55B95" w14:textId="77777777" w:rsidR="008511C9" w:rsidRDefault="008511C9" w:rsidP="002F7B5D">
      <w:pPr>
        <w:spacing w:after="200"/>
        <w:ind w:firstLine="708"/>
        <w:contextualSpacing/>
        <w:jc w:val="both"/>
        <w:rPr>
          <w:rFonts w:ascii="Arial" w:hAnsi="Arial" w:cs="Arial"/>
        </w:rPr>
      </w:pPr>
    </w:p>
    <w:p w14:paraId="0F5BE9CB" w14:textId="77777777" w:rsidR="00626B26" w:rsidRDefault="008511C9" w:rsidP="002F7B5D">
      <w:pPr>
        <w:spacing w:after="200"/>
        <w:ind w:firstLine="567"/>
        <w:contextualSpacing/>
        <w:jc w:val="both"/>
        <w:rPr>
          <w:rFonts w:ascii="Arial" w:hAnsi="Arial" w:cs="Arial"/>
        </w:rPr>
      </w:pPr>
      <w:r w:rsidRPr="008511C9">
        <w:rPr>
          <w:rFonts w:ascii="Arial" w:hAnsi="Arial" w:cs="Arial"/>
          <w:b/>
          <w:bCs/>
        </w:rPr>
        <w:t>Artículo 298</w:t>
      </w:r>
      <w:r>
        <w:rPr>
          <w:rFonts w:ascii="Arial" w:hAnsi="Arial" w:cs="Arial"/>
        </w:rPr>
        <w:t>. …..</w:t>
      </w:r>
    </w:p>
    <w:p w14:paraId="23125EAA" w14:textId="77777777" w:rsidR="00626B26" w:rsidRDefault="00626B26" w:rsidP="002F7B5D">
      <w:pPr>
        <w:spacing w:after="200"/>
        <w:ind w:firstLine="567"/>
        <w:contextualSpacing/>
        <w:jc w:val="both"/>
        <w:rPr>
          <w:rFonts w:ascii="Arial" w:hAnsi="Arial" w:cs="Arial"/>
        </w:rPr>
      </w:pPr>
    </w:p>
    <w:p w14:paraId="1DD42CFF" w14:textId="5424CE7C" w:rsidR="008511C9" w:rsidRDefault="008511C9" w:rsidP="002F7B5D">
      <w:pPr>
        <w:spacing w:after="20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979C492" w14:textId="6F76C6DD" w:rsidR="008511C9" w:rsidRDefault="008511C9" w:rsidP="002F7B5D">
      <w:pPr>
        <w:spacing w:after="200"/>
        <w:contextualSpacing/>
        <w:jc w:val="both"/>
        <w:rPr>
          <w:rFonts w:ascii="Arial" w:hAnsi="Arial" w:cs="Arial"/>
        </w:rPr>
      </w:pPr>
    </w:p>
    <w:p w14:paraId="3AB80479" w14:textId="359F72BC" w:rsidR="008511C9" w:rsidRDefault="008511C9" w:rsidP="002F7B5D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Siempre que no se afecte la igualdad entre las partes, el debido proceso u otros derechos en los juicios o procedimientos seguidos en forma de juicio regulados en esta Ley, las autoridades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deberán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privilegiar la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solución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del conflicto sobre los formalismos procedimentales.</w:t>
      </w:r>
    </w:p>
    <w:p w14:paraId="57D69E70" w14:textId="77777777" w:rsidR="00626B26" w:rsidRDefault="00626B26" w:rsidP="00A16683">
      <w:pPr>
        <w:spacing w:after="200"/>
        <w:contextualSpacing/>
        <w:rPr>
          <w:rFonts w:ascii="Arial" w:hAnsi="Arial" w:cs="Arial"/>
          <w:b/>
          <w:bCs/>
          <w:lang w:val="es-MX"/>
        </w:rPr>
      </w:pPr>
    </w:p>
    <w:p w14:paraId="17E0609A" w14:textId="048AB1E0" w:rsidR="009508E3" w:rsidRDefault="009508E3" w:rsidP="00E14973">
      <w:pPr>
        <w:spacing w:after="200"/>
        <w:ind w:left="567"/>
        <w:contextualSpacing/>
        <w:jc w:val="center"/>
        <w:rPr>
          <w:rFonts w:ascii="Arial" w:hAnsi="Arial" w:cs="Arial"/>
          <w:b/>
          <w:bCs/>
          <w:lang w:val="es-MX"/>
        </w:rPr>
      </w:pPr>
      <w:r w:rsidRPr="009508E3">
        <w:rPr>
          <w:rFonts w:ascii="Arial" w:hAnsi="Arial" w:cs="Arial"/>
          <w:b/>
          <w:bCs/>
          <w:lang w:val="es-MX"/>
        </w:rPr>
        <w:t>TRANSITORIOS</w:t>
      </w:r>
    </w:p>
    <w:p w14:paraId="15E6C28C" w14:textId="77777777" w:rsidR="00E14973" w:rsidRPr="009508E3" w:rsidRDefault="00E14973" w:rsidP="00E14973">
      <w:pPr>
        <w:spacing w:after="200"/>
        <w:ind w:left="567"/>
        <w:contextualSpacing/>
        <w:jc w:val="center"/>
        <w:rPr>
          <w:rFonts w:ascii="Arial" w:hAnsi="Arial" w:cs="Arial"/>
          <w:b/>
          <w:bCs/>
          <w:lang w:val="es-MX"/>
        </w:rPr>
      </w:pPr>
    </w:p>
    <w:p w14:paraId="50C23D17" w14:textId="4EC6AD44" w:rsidR="009508E3" w:rsidRPr="009508E3" w:rsidRDefault="00816EDE" w:rsidP="00E930CB">
      <w:pPr>
        <w:snapToGrid w:val="0"/>
        <w:spacing w:after="200" w:line="276" w:lineRule="auto"/>
        <w:jc w:val="both"/>
        <w:rPr>
          <w:rFonts w:ascii="Arial" w:hAnsi="Arial" w:cs="Arial"/>
          <w:bCs/>
          <w:lang w:val="es-MX"/>
        </w:rPr>
      </w:pPr>
      <w:r w:rsidRPr="009508E3">
        <w:rPr>
          <w:rFonts w:ascii="Arial" w:hAnsi="Arial" w:cs="Arial"/>
          <w:b/>
          <w:bCs/>
          <w:lang w:val="es-MX"/>
        </w:rPr>
        <w:t>Primero. –</w:t>
      </w:r>
      <w:r w:rsidR="009508E3" w:rsidRPr="009508E3">
        <w:rPr>
          <w:rFonts w:ascii="Arial" w:hAnsi="Arial" w:cs="Arial"/>
          <w:b/>
          <w:bCs/>
          <w:lang w:val="es-MX"/>
        </w:rPr>
        <w:t xml:space="preserve"> </w:t>
      </w:r>
      <w:r w:rsidR="009508E3" w:rsidRPr="009508E3">
        <w:rPr>
          <w:rFonts w:ascii="Arial" w:hAnsi="Arial" w:cs="Arial"/>
          <w:bCs/>
          <w:lang w:val="es-MX"/>
        </w:rPr>
        <w:t>El presente Decreto entrará en vigor el día siguiente al de su publicación en el Periódico Oficial del Gobierno del Estado.</w:t>
      </w:r>
    </w:p>
    <w:p w14:paraId="46AE7917" w14:textId="7C870607" w:rsidR="009508E3" w:rsidRPr="009508E3" w:rsidRDefault="00816EDE" w:rsidP="00E930CB">
      <w:pPr>
        <w:snapToGrid w:val="0"/>
        <w:spacing w:after="200" w:line="276" w:lineRule="auto"/>
        <w:jc w:val="both"/>
        <w:rPr>
          <w:rFonts w:ascii="Arial" w:hAnsi="Arial" w:cs="Arial"/>
          <w:bCs/>
          <w:lang w:val="es-MX"/>
        </w:rPr>
      </w:pPr>
      <w:r w:rsidRPr="009508E3">
        <w:rPr>
          <w:rFonts w:ascii="Arial" w:hAnsi="Arial" w:cs="Arial"/>
          <w:b/>
          <w:lang w:val="es-MX"/>
        </w:rPr>
        <w:t>Segundo. –</w:t>
      </w:r>
      <w:r w:rsidR="00E14973">
        <w:rPr>
          <w:rFonts w:ascii="Arial" w:hAnsi="Arial" w:cs="Arial"/>
          <w:bCs/>
          <w:lang w:val="es-MX"/>
        </w:rPr>
        <w:t xml:space="preserve"> </w:t>
      </w:r>
      <w:r w:rsidR="009508E3" w:rsidRPr="009508E3">
        <w:rPr>
          <w:rFonts w:ascii="Arial" w:hAnsi="Arial" w:cs="Arial"/>
          <w:bCs/>
          <w:lang w:val="es-MX"/>
        </w:rPr>
        <w:t>Se derogan todas las disposiciones que se opongan al presente Decreto.</w:t>
      </w:r>
    </w:p>
    <w:p w14:paraId="2E684A1D" w14:textId="77777777" w:rsidR="00CC0BAE" w:rsidRPr="00CC0BAE" w:rsidRDefault="00E63862" w:rsidP="00E930CB">
      <w:pPr>
        <w:snapToGrid w:val="0"/>
        <w:spacing w:after="200" w:line="276" w:lineRule="auto"/>
        <w:jc w:val="both"/>
        <w:rPr>
          <w:rFonts w:ascii="Arial" w:hAnsi="Arial" w:cs="Arial"/>
        </w:rPr>
      </w:pPr>
      <w:r w:rsidRPr="00E63862">
        <w:rPr>
          <w:rFonts w:ascii="Arial" w:hAnsi="Arial" w:cs="Arial"/>
        </w:rPr>
        <w:t>Por lo expuesto y fundado, ante esta soberanía respetuosamente solicit</w:t>
      </w:r>
      <w:r w:rsidR="00CC0BAE">
        <w:rPr>
          <w:rFonts w:ascii="Arial" w:hAnsi="Arial" w:cs="Arial"/>
        </w:rPr>
        <w:t>amos</w:t>
      </w:r>
      <w:r w:rsidRPr="00E63862">
        <w:rPr>
          <w:rFonts w:ascii="Arial" w:hAnsi="Arial" w:cs="Arial"/>
        </w:rPr>
        <w:t xml:space="preserve"> que las reformas presentadas sean votadas a favor.</w:t>
      </w:r>
      <w:r>
        <w:rPr>
          <w:rFonts w:ascii="Arial" w:hAnsi="Arial" w:cs="Arial"/>
        </w:rPr>
        <w:t xml:space="preserve"> </w:t>
      </w:r>
    </w:p>
    <w:p w14:paraId="5E33CA47" w14:textId="77777777" w:rsidR="008511C9" w:rsidRDefault="008511C9" w:rsidP="00E930CB">
      <w:pPr>
        <w:snapToGrid w:val="0"/>
        <w:spacing w:line="276" w:lineRule="auto"/>
        <w:jc w:val="center"/>
        <w:rPr>
          <w:rFonts w:ascii="Arial" w:hAnsi="Arial" w:cs="Arial"/>
          <w:b/>
        </w:rPr>
      </w:pPr>
    </w:p>
    <w:p w14:paraId="1EDAE01F" w14:textId="7E64057F" w:rsidR="00960569" w:rsidRDefault="00960569" w:rsidP="00E930CB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2F09B5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2F09B5" w:rsidRDefault="00960569" w:rsidP="00E930CB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2F09B5">
        <w:rPr>
          <w:rFonts w:ascii="Arial" w:hAnsi="Arial" w:cs="Arial"/>
          <w:b/>
        </w:rPr>
        <w:t>DEL ESTAD</w:t>
      </w:r>
      <w:r>
        <w:rPr>
          <w:rFonts w:ascii="Arial" w:hAnsi="Arial" w:cs="Arial"/>
          <w:b/>
        </w:rPr>
        <w:t>O DE COAHUILA DE ZARAGOZA</w:t>
      </w:r>
    </w:p>
    <w:p w14:paraId="79B0C36D" w14:textId="77777777" w:rsidR="00960569" w:rsidRDefault="00960569" w:rsidP="00E930CB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D46222A" w14:textId="77777777" w:rsidR="00E63862" w:rsidRDefault="00E63862" w:rsidP="00E930CB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 xml:space="preserve">Saltillo, Coahuila de Zaragoza, México, </w:t>
      </w:r>
    </w:p>
    <w:p w14:paraId="56995895" w14:textId="6BDEF4F1" w:rsidR="00E63862" w:rsidRPr="00E63862" w:rsidRDefault="00E63862" w:rsidP="00E930CB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 xml:space="preserve">a </w:t>
      </w:r>
      <w:r w:rsidR="005B1D2A">
        <w:rPr>
          <w:rFonts w:ascii="Arial" w:hAnsi="Arial" w:cs="Arial"/>
        </w:rPr>
        <w:t>03</w:t>
      </w:r>
      <w:r w:rsidRPr="00E63862">
        <w:rPr>
          <w:rFonts w:ascii="Arial" w:hAnsi="Arial" w:cs="Arial"/>
        </w:rPr>
        <w:t xml:space="preserve"> de</w:t>
      </w:r>
      <w:r w:rsidR="009508E3">
        <w:rPr>
          <w:rFonts w:ascii="Arial" w:hAnsi="Arial" w:cs="Arial"/>
        </w:rPr>
        <w:t xml:space="preserve"> </w:t>
      </w:r>
      <w:r w:rsidR="00280C48">
        <w:rPr>
          <w:rFonts w:ascii="Arial" w:hAnsi="Arial" w:cs="Arial"/>
        </w:rPr>
        <w:t>junio</w:t>
      </w:r>
      <w:r w:rsidRPr="00E63862">
        <w:rPr>
          <w:rFonts w:ascii="Arial" w:hAnsi="Arial" w:cs="Arial"/>
        </w:rPr>
        <w:t xml:space="preserve"> de 2020</w:t>
      </w:r>
      <w:r w:rsidR="00CC0BAE">
        <w:rPr>
          <w:rFonts w:ascii="Arial" w:hAnsi="Arial" w:cs="Arial"/>
        </w:rPr>
        <w:t>.</w:t>
      </w:r>
    </w:p>
    <w:p w14:paraId="53E8363A" w14:textId="64B9319D" w:rsidR="00E63862" w:rsidRPr="00E63862" w:rsidRDefault="00E63862" w:rsidP="00E930CB">
      <w:pPr>
        <w:snapToGrid w:val="0"/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14:paraId="0E7530B5" w14:textId="77777777" w:rsidR="00E63862" w:rsidRPr="00E63862" w:rsidRDefault="00E63862" w:rsidP="00E930CB">
      <w:pPr>
        <w:pStyle w:val="paragraph"/>
        <w:snapToGrid w:val="0"/>
        <w:spacing w:before="0" w:beforeAutospacing="0" w:after="200" w:afterAutospacing="0" w:line="276" w:lineRule="auto"/>
        <w:ind w:firstLine="708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E63862">
        <w:rPr>
          <w:rFonts w:ascii="Arial" w:hAnsi="Arial" w:cs="Arial"/>
          <w:b/>
          <w:color w:val="000000" w:themeColor="text1"/>
          <w:lang w:val="es-ES"/>
        </w:rPr>
        <w:lastRenderedPageBreak/>
        <w:t xml:space="preserve"> </w:t>
      </w:r>
    </w:p>
    <w:p w14:paraId="33694542" w14:textId="77777777" w:rsidR="00115039" w:rsidRDefault="00115039" w:rsidP="00115039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</w:p>
    <w:p w14:paraId="0E77B573" w14:textId="5702A138" w:rsidR="00E63862" w:rsidRPr="00E63862" w:rsidRDefault="00E63862" w:rsidP="00115039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E63862">
        <w:rPr>
          <w:rStyle w:val="normaltextrun"/>
          <w:rFonts w:ascii="Arial" w:hAnsi="Arial" w:cs="Arial"/>
          <w:b/>
          <w:bCs/>
          <w:color w:val="000000"/>
          <w:lang w:val="es-ES"/>
        </w:rPr>
        <w:t>DIPUTADA ZULMMA VERENICE GUERRERO CÁZARES</w:t>
      </w:r>
    </w:p>
    <w:p w14:paraId="2178A53E" w14:textId="480A4CC3" w:rsidR="00E63862" w:rsidRPr="00E63862" w:rsidRDefault="00E63862" w:rsidP="00E930CB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</w:p>
    <w:p w14:paraId="2AC71EFC" w14:textId="77777777" w:rsidR="00637603" w:rsidRDefault="00637603" w:rsidP="00115039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02107089" w14:textId="6892B184" w:rsidR="00115039" w:rsidRPr="00115039" w:rsidRDefault="00E63862" w:rsidP="00115039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E63862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13BAD880" w:rsidR="00E63862" w:rsidRPr="00E63862" w:rsidRDefault="00E63862" w:rsidP="00E930CB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>Por un Gobierno de Concertación Democrática</w:t>
      </w:r>
    </w:p>
    <w:p w14:paraId="35FC71EF" w14:textId="77777777" w:rsidR="00CC0BAE" w:rsidRDefault="00E63862" w:rsidP="00E930CB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E63862" w:rsidRDefault="00E63862" w:rsidP="0063760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>“</w:t>
      </w:r>
      <w:proofErr w:type="spellStart"/>
      <w:r w:rsidRPr="00E63862">
        <w:rPr>
          <w:rFonts w:ascii="Arial" w:hAnsi="Arial" w:cs="Arial"/>
        </w:rPr>
        <w:t>Brigido</w:t>
      </w:r>
      <w:proofErr w:type="spellEnd"/>
      <w:r w:rsidRPr="00E63862">
        <w:rPr>
          <w:rFonts w:ascii="Arial" w:hAnsi="Arial" w:cs="Arial"/>
        </w:rPr>
        <w:t xml:space="preserve"> Ramiro Moreno Hernández”</w:t>
      </w:r>
      <w:r w:rsidR="00CC0BAE">
        <w:rPr>
          <w:rFonts w:ascii="Arial" w:hAnsi="Arial" w:cs="Arial"/>
        </w:rPr>
        <w:t>.</w:t>
      </w:r>
    </w:p>
    <w:sectPr w:rsidR="00E63862" w:rsidRPr="00E63862" w:rsidSect="00555E96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71F4" w14:textId="77777777" w:rsidR="005C0CF9" w:rsidRDefault="005C0CF9" w:rsidP="00E63862">
      <w:r>
        <w:separator/>
      </w:r>
    </w:p>
  </w:endnote>
  <w:endnote w:type="continuationSeparator" w:id="0">
    <w:p w14:paraId="11D786F2" w14:textId="77777777" w:rsidR="005C0CF9" w:rsidRDefault="005C0CF9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F942E0" w:rsidRDefault="00F942E0" w:rsidP="0055482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F942E0" w:rsidRDefault="00F942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384B66FF" w:rsidR="00F942E0" w:rsidRPr="00F942E0" w:rsidRDefault="00F942E0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0242D3">
          <w:rPr>
            <w:rStyle w:val="Nmerodepgina"/>
            <w:rFonts w:ascii="Arial" w:hAnsi="Arial" w:cs="Arial"/>
            <w:noProof/>
          </w:rPr>
          <w:t>17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F942E0" w:rsidRDefault="00F942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8AFD" w14:textId="77777777" w:rsidR="005C0CF9" w:rsidRDefault="005C0CF9" w:rsidP="00E63862">
      <w:r>
        <w:separator/>
      </w:r>
    </w:p>
  </w:footnote>
  <w:footnote w:type="continuationSeparator" w:id="0">
    <w:p w14:paraId="7C6B3979" w14:textId="77777777" w:rsidR="005C0CF9" w:rsidRDefault="005C0CF9" w:rsidP="00E63862">
      <w:r>
        <w:continuationSeparator/>
      </w:r>
    </w:p>
  </w:footnote>
  <w:footnote w:id="1">
    <w:p w14:paraId="4F21D14C" w14:textId="77777777" w:rsidR="00626B26" w:rsidRPr="00626B26" w:rsidRDefault="00626B26" w:rsidP="00626B26">
      <w:pPr>
        <w:pStyle w:val="Textonotapie"/>
        <w:jc w:val="both"/>
        <w:rPr>
          <w:rFonts w:ascii="Arial" w:hAnsi="Arial" w:cs="Arial"/>
          <w:lang w:val="es-MX"/>
        </w:rPr>
      </w:pPr>
      <w:r w:rsidRPr="00626B26">
        <w:rPr>
          <w:rStyle w:val="Refdenotaalpie"/>
          <w:rFonts w:ascii="Arial" w:hAnsi="Arial" w:cs="Arial"/>
        </w:rPr>
        <w:footnoteRef/>
      </w:r>
      <w:r w:rsidRPr="00626B26">
        <w:rPr>
          <w:rFonts w:ascii="Arial" w:hAnsi="Arial" w:cs="Arial"/>
        </w:rPr>
        <w:t xml:space="preserve"> </w:t>
      </w:r>
      <w:r w:rsidRPr="00626B26">
        <w:rPr>
          <w:rFonts w:ascii="Arial" w:hAnsi="Arial" w:cs="Arial"/>
          <w:lang w:val="es-MX"/>
        </w:rPr>
        <w:t xml:space="preserve">SCJN: Amparo en revisión 1080/2014. </w:t>
      </w:r>
    </w:p>
  </w:footnote>
  <w:footnote w:id="2">
    <w:p w14:paraId="086C26D7" w14:textId="2DBCB22F" w:rsidR="005F635E" w:rsidRPr="00626B26" w:rsidRDefault="005F635E" w:rsidP="00626B26">
      <w:pPr>
        <w:pStyle w:val="Textonotapie"/>
        <w:jc w:val="both"/>
        <w:rPr>
          <w:rFonts w:ascii="Arial" w:hAnsi="Arial" w:cs="Arial"/>
          <w:lang w:val="es-MX"/>
        </w:rPr>
      </w:pPr>
      <w:r w:rsidRPr="00626B26">
        <w:rPr>
          <w:rStyle w:val="Refdenotaalpie"/>
          <w:rFonts w:ascii="Arial" w:hAnsi="Arial" w:cs="Arial"/>
        </w:rPr>
        <w:footnoteRef/>
      </w:r>
      <w:r w:rsidRPr="00626B26">
        <w:rPr>
          <w:rFonts w:ascii="Arial" w:hAnsi="Arial" w:cs="Arial"/>
        </w:rPr>
        <w:t xml:space="preserve"> </w:t>
      </w:r>
      <w:r w:rsidR="00626B26" w:rsidRPr="00626B26">
        <w:rPr>
          <w:rFonts w:ascii="Arial" w:hAnsi="Arial" w:cs="Arial"/>
          <w:i/>
          <w:iCs/>
        </w:rPr>
        <w:t>Ídem.</w:t>
      </w:r>
    </w:p>
  </w:footnote>
  <w:footnote w:id="3">
    <w:p w14:paraId="23450636" w14:textId="692AD07F" w:rsidR="002562F0" w:rsidRPr="00626B26" w:rsidRDefault="002562F0" w:rsidP="00626B26">
      <w:pPr>
        <w:pStyle w:val="Textonotapie"/>
        <w:jc w:val="both"/>
        <w:rPr>
          <w:rFonts w:ascii="Arial" w:hAnsi="Arial" w:cs="Arial"/>
          <w:lang w:val="es-MX"/>
        </w:rPr>
      </w:pPr>
      <w:r w:rsidRPr="00626B26">
        <w:rPr>
          <w:rStyle w:val="Refdenotaalpie"/>
          <w:rFonts w:ascii="Arial" w:hAnsi="Arial" w:cs="Arial"/>
        </w:rPr>
        <w:footnoteRef/>
      </w:r>
      <w:r w:rsidRPr="00626B26">
        <w:rPr>
          <w:rFonts w:ascii="Arial" w:hAnsi="Arial" w:cs="Arial"/>
        </w:rPr>
        <w:t xml:space="preserve"> </w:t>
      </w:r>
      <w:r w:rsidRPr="00626B26">
        <w:rPr>
          <w:rFonts w:ascii="Arial" w:hAnsi="Arial" w:cs="Arial"/>
          <w:lang w:val="es-MX"/>
        </w:rPr>
        <w:t xml:space="preserve">Cuadernillo de jurisprudencia de la Corte Interamericana de Derechos Humanos No. 12: Debido Proceso.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FBFB" w14:textId="3AE105CA" w:rsidR="00E63862" w:rsidRDefault="00555E96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4F36CF42">
          <wp:simplePos x="0" y="0"/>
          <wp:positionH relativeFrom="column">
            <wp:posOffset>-250063</wp:posOffset>
          </wp:positionH>
          <wp:positionV relativeFrom="paragraph">
            <wp:posOffset>61494</wp:posOffset>
          </wp:positionV>
          <wp:extent cx="789305" cy="831215"/>
          <wp:effectExtent l="0" t="0" r="0" b="0"/>
          <wp:wrapNone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3862"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20ED8D20">
          <wp:simplePos x="0" y="0"/>
          <wp:positionH relativeFrom="column">
            <wp:posOffset>5258969</wp:posOffset>
          </wp:positionH>
          <wp:positionV relativeFrom="paragraph">
            <wp:posOffset>-251155</wp:posOffset>
          </wp:positionV>
          <wp:extent cx="778510" cy="1203960"/>
          <wp:effectExtent l="0" t="0" r="0" b="0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EA041" w14:textId="77777777" w:rsidR="00E63862" w:rsidRPr="00E63862" w:rsidRDefault="00E63862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2058E64F" w:rsidR="00E63862" w:rsidRDefault="00E63862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0D881D93" w14:textId="7159C936" w:rsidR="00555E96" w:rsidRDefault="00555E96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1C890C0A" w14:textId="77777777" w:rsidR="00555E96" w:rsidRPr="00E63862" w:rsidRDefault="00555E96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31537C01" w14:textId="77777777" w:rsidR="00E63862" w:rsidRDefault="00E638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242D3"/>
    <w:rsid w:val="000722D2"/>
    <w:rsid w:val="000936D9"/>
    <w:rsid w:val="000A4DA3"/>
    <w:rsid w:val="001047F3"/>
    <w:rsid w:val="00110785"/>
    <w:rsid w:val="00115039"/>
    <w:rsid w:val="00170236"/>
    <w:rsid w:val="00182802"/>
    <w:rsid w:val="001A5BD6"/>
    <w:rsid w:val="001F00A0"/>
    <w:rsid w:val="001F7183"/>
    <w:rsid w:val="00230AF7"/>
    <w:rsid w:val="00253318"/>
    <w:rsid w:val="002562F0"/>
    <w:rsid w:val="002756B2"/>
    <w:rsid w:val="00280C48"/>
    <w:rsid w:val="002C75BE"/>
    <w:rsid w:val="002D2DF0"/>
    <w:rsid w:val="002F7B5D"/>
    <w:rsid w:val="00303BCA"/>
    <w:rsid w:val="003321AD"/>
    <w:rsid w:val="003367DD"/>
    <w:rsid w:val="003471FF"/>
    <w:rsid w:val="003805CA"/>
    <w:rsid w:val="003862B8"/>
    <w:rsid w:val="003C160F"/>
    <w:rsid w:val="00403075"/>
    <w:rsid w:val="004034AD"/>
    <w:rsid w:val="004148BE"/>
    <w:rsid w:val="00430869"/>
    <w:rsid w:val="00447BEC"/>
    <w:rsid w:val="0045327C"/>
    <w:rsid w:val="004B0177"/>
    <w:rsid w:val="004D7984"/>
    <w:rsid w:val="004E1F2D"/>
    <w:rsid w:val="004F036C"/>
    <w:rsid w:val="005014D9"/>
    <w:rsid w:val="00535882"/>
    <w:rsid w:val="00536BAF"/>
    <w:rsid w:val="00543704"/>
    <w:rsid w:val="00545EFD"/>
    <w:rsid w:val="00553D2F"/>
    <w:rsid w:val="00555E96"/>
    <w:rsid w:val="00562C34"/>
    <w:rsid w:val="00566F1D"/>
    <w:rsid w:val="005832BC"/>
    <w:rsid w:val="005A671F"/>
    <w:rsid w:val="005B1D2A"/>
    <w:rsid w:val="005B2D86"/>
    <w:rsid w:val="005C0CF9"/>
    <w:rsid w:val="005C3A1F"/>
    <w:rsid w:val="005F1C07"/>
    <w:rsid w:val="005F380D"/>
    <w:rsid w:val="005F635E"/>
    <w:rsid w:val="0061706C"/>
    <w:rsid w:val="00626B26"/>
    <w:rsid w:val="00630817"/>
    <w:rsid w:val="00637603"/>
    <w:rsid w:val="00654F17"/>
    <w:rsid w:val="00664604"/>
    <w:rsid w:val="006B57C1"/>
    <w:rsid w:val="006E6A6C"/>
    <w:rsid w:val="006F0574"/>
    <w:rsid w:val="006F657A"/>
    <w:rsid w:val="00712139"/>
    <w:rsid w:val="007132BE"/>
    <w:rsid w:val="00730DD0"/>
    <w:rsid w:val="007310F9"/>
    <w:rsid w:val="00741C2C"/>
    <w:rsid w:val="0076562F"/>
    <w:rsid w:val="00766340"/>
    <w:rsid w:val="00772B3D"/>
    <w:rsid w:val="007875FF"/>
    <w:rsid w:val="0079017B"/>
    <w:rsid w:val="00796A59"/>
    <w:rsid w:val="0079707F"/>
    <w:rsid w:val="007A71A1"/>
    <w:rsid w:val="007D005B"/>
    <w:rsid w:val="007E68F5"/>
    <w:rsid w:val="00816EDE"/>
    <w:rsid w:val="008225A9"/>
    <w:rsid w:val="008511C9"/>
    <w:rsid w:val="00861350"/>
    <w:rsid w:val="008D4BCD"/>
    <w:rsid w:val="008D53DC"/>
    <w:rsid w:val="00927805"/>
    <w:rsid w:val="0095052C"/>
    <w:rsid w:val="009508E3"/>
    <w:rsid w:val="00960569"/>
    <w:rsid w:val="009A3214"/>
    <w:rsid w:val="009C63A6"/>
    <w:rsid w:val="009E335A"/>
    <w:rsid w:val="009E372D"/>
    <w:rsid w:val="009F3BA4"/>
    <w:rsid w:val="00A16683"/>
    <w:rsid w:val="00A17DAF"/>
    <w:rsid w:val="00A33B61"/>
    <w:rsid w:val="00A5350C"/>
    <w:rsid w:val="00A624D6"/>
    <w:rsid w:val="00A632F5"/>
    <w:rsid w:val="00A83B74"/>
    <w:rsid w:val="00A845C6"/>
    <w:rsid w:val="00AC6AAD"/>
    <w:rsid w:val="00AD1F34"/>
    <w:rsid w:val="00AE58BB"/>
    <w:rsid w:val="00AF6820"/>
    <w:rsid w:val="00B40C2D"/>
    <w:rsid w:val="00B91148"/>
    <w:rsid w:val="00BA61C9"/>
    <w:rsid w:val="00BB1F50"/>
    <w:rsid w:val="00BE5A8C"/>
    <w:rsid w:val="00BE5D0E"/>
    <w:rsid w:val="00BF4A66"/>
    <w:rsid w:val="00BF5630"/>
    <w:rsid w:val="00C9188D"/>
    <w:rsid w:val="00C9243E"/>
    <w:rsid w:val="00CC050E"/>
    <w:rsid w:val="00CC0BAE"/>
    <w:rsid w:val="00CC409A"/>
    <w:rsid w:val="00CD2433"/>
    <w:rsid w:val="00D0453B"/>
    <w:rsid w:val="00D3674A"/>
    <w:rsid w:val="00D370BF"/>
    <w:rsid w:val="00D47212"/>
    <w:rsid w:val="00D92EC1"/>
    <w:rsid w:val="00DA04CB"/>
    <w:rsid w:val="00DC66E3"/>
    <w:rsid w:val="00DE7A49"/>
    <w:rsid w:val="00E04DA6"/>
    <w:rsid w:val="00E14973"/>
    <w:rsid w:val="00E63862"/>
    <w:rsid w:val="00E776AD"/>
    <w:rsid w:val="00E930CB"/>
    <w:rsid w:val="00F33A35"/>
    <w:rsid w:val="00F820E9"/>
    <w:rsid w:val="00F827B4"/>
    <w:rsid w:val="00F942E0"/>
    <w:rsid w:val="00FD51C3"/>
    <w:rsid w:val="00FE5A9D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B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564E-8108-419D-83F0-DFFB508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4604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'Juan F. Reyes</dc:creator>
  <cp:keywords/>
  <dc:description/>
  <cp:lastModifiedBy>Juan Lumbreras</cp:lastModifiedBy>
  <cp:revision>3</cp:revision>
  <dcterms:created xsi:type="dcterms:W3CDTF">2020-06-03T16:08:00Z</dcterms:created>
  <dcterms:modified xsi:type="dcterms:W3CDTF">2020-06-03T16:08:00Z</dcterms:modified>
</cp:coreProperties>
</file>