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DB15" w14:textId="77777777" w:rsidR="00ED5D64" w:rsidRDefault="00ED5D64" w:rsidP="00ED5D64">
      <w:pPr>
        <w:jc w:val="both"/>
        <w:rPr>
          <w:rFonts w:ascii="Arial Narrow" w:hAnsi="Arial Narrow"/>
          <w:color w:val="000000"/>
          <w:sz w:val="26"/>
          <w:szCs w:val="26"/>
          <w:lang w:val="es-MX"/>
        </w:rPr>
      </w:pPr>
    </w:p>
    <w:p w14:paraId="48AFFF26" w14:textId="5A6AE004" w:rsidR="00ED5D64" w:rsidRDefault="00ED5D64" w:rsidP="00ED5D64">
      <w:pPr>
        <w:jc w:val="both"/>
        <w:rPr>
          <w:rFonts w:ascii="Arial Narrow" w:hAnsi="Arial Narrow"/>
          <w:b/>
          <w:color w:val="000000"/>
          <w:sz w:val="26"/>
          <w:szCs w:val="26"/>
          <w:lang w:val="es-MX"/>
        </w:rPr>
      </w:pPr>
      <w:r w:rsidRPr="00ED5D64">
        <w:rPr>
          <w:rFonts w:ascii="Arial Narrow" w:hAnsi="Arial Narrow"/>
          <w:color w:val="000000"/>
          <w:sz w:val="26"/>
          <w:szCs w:val="26"/>
          <w:lang w:val="es-MX"/>
        </w:rPr>
        <w:t>Iniciativa con Proyecto d</w:t>
      </w:r>
      <w:bookmarkStart w:id="0" w:name="_GoBack"/>
      <w:bookmarkEnd w:id="0"/>
      <w:r w:rsidRPr="00ED5D64">
        <w:rPr>
          <w:rFonts w:ascii="Arial Narrow" w:hAnsi="Arial Narrow"/>
          <w:color w:val="000000"/>
          <w:sz w:val="26"/>
          <w:szCs w:val="26"/>
          <w:lang w:val="es-MX"/>
        </w:rPr>
        <w:t xml:space="preserve">e Decreto, por el que se adiciona la fracción IV al artículo 299 del </w:t>
      </w:r>
      <w:r w:rsidRPr="00ED5D64">
        <w:rPr>
          <w:rFonts w:ascii="Arial Narrow" w:hAnsi="Arial Narrow"/>
          <w:b/>
          <w:color w:val="000000"/>
          <w:sz w:val="26"/>
          <w:szCs w:val="26"/>
          <w:lang w:val="es-MX"/>
        </w:rPr>
        <w:t>Código Penal de Coahuila de Zaragoza</w:t>
      </w:r>
      <w:r>
        <w:rPr>
          <w:rFonts w:ascii="Arial Narrow" w:hAnsi="Arial Narrow"/>
          <w:b/>
          <w:color w:val="000000"/>
          <w:sz w:val="26"/>
          <w:szCs w:val="26"/>
          <w:lang w:val="es-MX"/>
        </w:rPr>
        <w:t>.</w:t>
      </w:r>
    </w:p>
    <w:p w14:paraId="24282B69" w14:textId="77777777" w:rsidR="00ED5D64" w:rsidRDefault="00ED5D64" w:rsidP="00ED5D64">
      <w:pPr>
        <w:jc w:val="both"/>
        <w:rPr>
          <w:rFonts w:ascii="Arial Narrow" w:hAnsi="Arial Narrow"/>
          <w:b/>
          <w:color w:val="000000"/>
          <w:sz w:val="26"/>
          <w:szCs w:val="26"/>
          <w:lang w:val="es-MX"/>
        </w:rPr>
      </w:pPr>
    </w:p>
    <w:p w14:paraId="70B9C701" w14:textId="3772037E" w:rsidR="00ED5D64" w:rsidRPr="00ED5D64" w:rsidRDefault="00ED5D64" w:rsidP="00ED5D64">
      <w:pPr>
        <w:numPr>
          <w:ilvl w:val="0"/>
          <w:numId w:val="24"/>
        </w:numPr>
        <w:ind w:left="714" w:hanging="357"/>
        <w:contextualSpacing/>
        <w:jc w:val="both"/>
        <w:rPr>
          <w:rFonts w:ascii="Arial Narrow" w:hAnsi="Arial Narrow"/>
          <w:b/>
          <w:color w:val="000000"/>
          <w:sz w:val="26"/>
          <w:szCs w:val="26"/>
          <w:lang w:val="es-MX"/>
        </w:rPr>
      </w:pPr>
      <w:r>
        <w:rPr>
          <w:rFonts w:ascii="Arial Narrow" w:hAnsi="Arial Narrow"/>
          <w:b/>
          <w:color w:val="000000"/>
          <w:sz w:val="26"/>
          <w:szCs w:val="26"/>
          <w:lang w:val="es-MX"/>
        </w:rPr>
        <w:t>C</w:t>
      </w:r>
      <w:r w:rsidRPr="00ED5D64">
        <w:rPr>
          <w:rFonts w:ascii="Arial Narrow" w:hAnsi="Arial Narrow"/>
          <w:b/>
          <w:color w:val="000000"/>
          <w:sz w:val="26"/>
          <w:szCs w:val="26"/>
          <w:lang w:val="es-MX"/>
        </w:rPr>
        <w:t>on el objeto de incorporar como agravante del delito de despojo, el que se cometa en contra de personas mayores de sesenta años o con discapacidad.</w:t>
      </w:r>
    </w:p>
    <w:p w14:paraId="63F21C31" w14:textId="77777777" w:rsidR="00ED5D64" w:rsidRPr="00ED5D64" w:rsidRDefault="00ED5D64" w:rsidP="00ED5D64">
      <w:pPr>
        <w:jc w:val="both"/>
        <w:rPr>
          <w:rFonts w:ascii="Arial Narrow" w:hAnsi="Arial Narrow"/>
          <w:color w:val="000000"/>
          <w:sz w:val="26"/>
          <w:szCs w:val="26"/>
          <w:lang w:val="es-MX"/>
        </w:rPr>
      </w:pPr>
      <w:bookmarkStart w:id="1" w:name="_gjdgxs" w:colFirst="0" w:colLast="0"/>
      <w:bookmarkEnd w:id="1"/>
    </w:p>
    <w:p w14:paraId="5A305CE4" w14:textId="11B0E764" w:rsidR="00ED5D64" w:rsidRPr="00ED5D64" w:rsidRDefault="00ED5D64" w:rsidP="00ED5D64">
      <w:pPr>
        <w:jc w:val="both"/>
        <w:rPr>
          <w:rFonts w:ascii="Arial Narrow" w:hAnsi="Arial Narrow"/>
          <w:color w:val="000000"/>
          <w:sz w:val="26"/>
          <w:szCs w:val="26"/>
          <w:lang w:val="es-ES"/>
        </w:rPr>
      </w:pPr>
      <w:r w:rsidRPr="00ED5D64">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ED5D64">
        <w:rPr>
          <w:rFonts w:ascii="Arial Narrow" w:hAnsi="Arial Narrow"/>
          <w:b/>
          <w:color w:val="000000"/>
          <w:sz w:val="26"/>
          <w:szCs w:val="26"/>
          <w:lang w:val="es-MX"/>
        </w:rPr>
        <w:t>Diputad</w:t>
      </w:r>
      <w:r>
        <w:rPr>
          <w:rFonts w:ascii="Arial Narrow" w:hAnsi="Arial Narrow"/>
          <w:b/>
          <w:color w:val="000000"/>
          <w:sz w:val="26"/>
          <w:szCs w:val="26"/>
          <w:lang w:val="es-MX"/>
        </w:rPr>
        <w:t>o</w:t>
      </w:r>
      <w:r w:rsidRPr="00ED5D64">
        <w:rPr>
          <w:rFonts w:ascii="Arial Narrow" w:hAnsi="Arial Narrow"/>
          <w:b/>
          <w:color w:val="000000"/>
          <w:sz w:val="26"/>
          <w:szCs w:val="26"/>
          <w:lang w:val="es-MX"/>
        </w:rPr>
        <w:t xml:space="preserve"> Jesús Andrés Loya Cardona</w:t>
      </w:r>
      <w:r w:rsidRPr="00ED5D64">
        <w:rPr>
          <w:rFonts w:ascii="Arial Narrow" w:hAnsi="Arial Narrow"/>
          <w:color w:val="000000"/>
          <w:sz w:val="26"/>
          <w:szCs w:val="26"/>
          <w:lang w:val="es-MX"/>
        </w:rPr>
        <w:t>,</w:t>
      </w:r>
      <w:r w:rsidRPr="00ED5D64">
        <w:rPr>
          <w:rFonts w:ascii="Arial Narrow" w:hAnsi="Arial Narrow"/>
          <w:b/>
          <w:color w:val="000000"/>
          <w:sz w:val="26"/>
          <w:szCs w:val="26"/>
          <w:lang w:val="es-MX"/>
        </w:rPr>
        <w:t xml:space="preserve"> </w:t>
      </w:r>
      <w:r w:rsidRPr="00ED5D6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C686F8C" w14:textId="77777777" w:rsidR="00ED5D64" w:rsidRPr="00ED5D64" w:rsidRDefault="00ED5D64" w:rsidP="00ED5D64">
      <w:pPr>
        <w:tabs>
          <w:tab w:val="left" w:pos="5056"/>
        </w:tabs>
        <w:jc w:val="both"/>
        <w:rPr>
          <w:rFonts w:ascii="Arial Narrow" w:hAnsi="Arial Narrow"/>
          <w:color w:val="000000"/>
          <w:sz w:val="26"/>
          <w:szCs w:val="26"/>
          <w:lang w:val="es-ES"/>
        </w:rPr>
      </w:pPr>
    </w:p>
    <w:p w14:paraId="1D8C03BC" w14:textId="00B0251D" w:rsidR="00ED5D64" w:rsidRPr="00ED5D64" w:rsidRDefault="00ED5D64" w:rsidP="00ED5D64">
      <w:pPr>
        <w:jc w:val="both"/>
        <w:rPr>
          <w:rFonts w:ascii="Arial Narrow" w:hAnsi="Arial Narrow"/>
          <w:b/>
          <w:color w:val="000000"/>
          <w:sz w:val="26"/>
          <w:szCs w:val="26"/>
          <w:lang w:val="es-MX"/>
        </w:rPr>
      </w:pPr>
      <w:r w:rsidRPr="00ED5D64">
        <w:rPr>
          <w:rFonts w:ascii="Arial Narrow" w:hAnsi="Arial Narrow"/>
          <w:color w:val="000000"/>
          <w:sz w:val="26"/>
          <w:szCs w:val="26"/>
          <w:lang w:val="es-MX"/>
        </w:rPr>
        <w:t xml:space="preserve">Fecha de Lectura de la Iniciativa: </w:t>
      </w:r>
      <w:r>
        <w:rPr>
          <w:rFonts w:ascii="Arial Narrow" w:hAnsi="Arial Narrow"/>
          <w:b/>
          <w:color w:val="000000"/>
          <w:sz w:val="26"/>
          <w:szCs w:val="26"/>
          <w:lang w:val="es-MX"/>
        </w:rPr>
        <w:t>10</w:t>
      </w:r>
      <w:r w:rsidRPr="00ED5D64">
        <w:rPr>
          <w:rFonts w:ascii="Arial Narrow" w:hAnsi="Arial Narrow"/>
          <w:b/>
          <w:color w:val="000000"/>
          <w:sz w:val="26"/>
          <w:szCs w:val="26"/>
          <w:lang w:val="es-MX"/>
        </w:rPr>
        <w:t xml:space="preserve"> de Junio de 2020.</w:t>
      </w:r>
    </w:p>
    <w:p w14:paraId="1F780DC7" w14:textId="77777777" w:rsidR="00ED5D64" w:rsidRPr="00ED5D64" w:rsidRDefault="00ED5D64" w:rsidP="00ED5D64">
      <w:pPr>
        <w:jc w:val="both"/>
        <w:rPr>
          <w:rFonts w:ascii="Arial Narrow" w:hAnsi="Arial Narrow"/>
          <w:sz w:val="26"/>
          <w:szCs w:val="26"/>
          <w:lang w:val="es-MX"/>
        </w:rPr>
      </w:pPr>
    </w:p>
    <w:p w14:paraId="3BC477B4" w14:textId="77777777" w:rsidR="00ED5D64" w:rsidRPr="00ED5D64" w:rsidRDefault="00ED5D64" w:rsidP="00ED5D64">
      <w:pPr>
        <w:jc w:val="both"/>
        <w:rPr>
          <w:rFonts w:ascii="Arial Narrow" w:hAnsi="Arial Narrow"/>
          <w:b/>
          <w:color w:val="000000"/>
          <w:sz w:val="26"/>
          <w:szCs w:val="26"/>
          <w:lang w:val="es-MX"/>
        </w:rPr>
      </w:pPr>
      <w:r w:rsidRPr="00ED5D64">
        <w:rPr>
          <w:rFonts w:ascii="Arial Narrow" w:hAnsi="Arial Narrow"/>
          <w:color w:val="000000"/>
          <w:sz w:val="26"/>
          <w:szCs w:val="26"/>
          <w:lang w:val="es-MX"/>
        </w:rPr>
        <w:t xml:space="preserve">Turnada a la </w:t>
      </w:r>
      <w:r w:rsidRPr="00ED5D64">
        <w:rPr>
          <w:rFonts w:ascii="Arial Narrow" w:hAnsi="Arial Narrow"/>
          <w:b/>
          <w:color w:val="000000"/>
          <w:sz w:val="26"/>
          <w:szCs w:val="26"/>
          <w:lang w:val="es-MX"/>
        </w:rPr>
        <w:t>Comisión de Gobernación, Puntos Constitucionales y Justicia.</w:t>
      </w:r>
    </w:p>
    <w:p w14:paraId="566078C4" w14:textId="77777777" w:rsidR="00ED5D64" w:rsidRPr="00ED5D64" w:rsidRDefault="00ED5D64" w:rsidP="00ED5D64">
      <w:pPr>
        <w:jc w:val="both"/>
        <w:rPr>
          <w:rFonts w:ascii="Arial Narrow" w:hAnsi="Arial Narrow"/>
          <w:b/>
          <w:color w:val="000000"/>
          <w:sz w:val="26"/>
          <w:szCs w:val="26"/>
          <w:lang w:val="es-MX"/>
        </w:rPr>
      </w:pPr>
    </w:p>
    <w:p w14:paraId="4E05EBB7" w14:textId="77777777" w:rsidR="00ED5D64" w:rsidRPr="00ED5D64" w:rsidRDefault="00ED5D64" w:rsidP="00ED5D64">
      <w:pPr>
        <w:jc w:val="both"/>
        <w:rPr>
          <w:rFonts w:ascii="Arial Narrow" w:hAnsi="Arial Narrow"/>
          <w:b/>
          <w:color w:val="000000"/>
          <w:sz w:val="26"/>
          <w:szCs w:val="26"/>
          <w:lang w:val="es-MX"/>
        </w:rPr>
      </w:pPr>
      <w:r w:rsidRPr="00ED5D64">
        <w:rPr>
          <w:rFonts w:ascii="Arial Narrow" w:hAnsi="Arial Narrow"/>
          <w:b/>
          <w:color w:val="000000"/>
          <w:sz w:val="26"/>
          <w:szCs w:val="26"/>
          <w:lang w:val="es-MX"/>
        </w:rPr>
        <w:t xml:space="preserve">Lectura del Dictamen: </w:t>
      </w:r>
    </w:p>
    <w:p w14:paraId="5430B6A1" w14:textId="77777777" w:rsidR="00ED5D64" w:rsidRPr="00ED5D64" w:rsidRDefault="00ED5D64" w:rsidP="00ED5D64">
      <w:pPr>
        <w:jc w:val="both"/>
        <w:rPr>
          <w:rFonts w:ascii="Arial Narrow" w:hAnsi="Arial Narrow"/>
          <w:b/>
          <w:color w:val="000000"/>
          <w:sz w:val="26"/>
          <w:szCs w:val="26"/>
          <w:lang w:val="es-MX"/>
        </w:rPr>
      </w:pPr>
    </w:p>
    <w:p w14:paraId="6BDB0E96" w14:textId="77777777" w:rsidR="00ED5D64" w:rsidRPr="00ED5D64" w:rsidRDefault="00ED5D64" w:rsidP="00ED5D64">
      <w:pPr>
        <w:jc w:val="both"/>
        <w:rPr>
          <w:rFonts w:ascii="Arial Narrow" w:hAnsi="Arial Narrow"/>
          <w:b/>
          <w:color w:val="000000"/>
          <w:sz w:val="26"/>
          <w:szCs w:val="26"/>
          <w:lang w:val="es-MX"/>
        </w:rPr>
      </w:pPr>
      <w:r w:rsidRPr="00ED5D64">
        <w:rPr>
          <w:rFonts w:ascii="Arial Narrow" w:hAnsi="Arial Narrow"/>
          <w:b/>
          <w:color w:val="000000"/>
          <w:sz w:val="26"/>
          <w:szCs w:val="26"/>
          <w:lang w:val="es-MX"/>
        </w:rPr>
        <w:t xml:space="preserve">Decreto No. </w:t>
      </w:r>
    </w:p>
    <w:p w14:paraId="4DCB7100" w14:textId="77777777" w:rsidR="00ED5D64" w:rsidRPr="00ED5D64" w:rsidRDefault="00ED5D64" w:rsidP="00ED5D64">
      <w:pPr>
        <w:jc w:val="both"/>
        <w:rPr>
          <w:rFonts w:ascii="Arial Narrow" w:hAnsi="Arial Narrow"/>
          <w:b/>
          <w:color w:val="000000"/>
          <w:sz w:val="26"/>
          <w:szCs w:val="26"/>
          <w:lang w:val="es-MX"/>
        </w:rPr>
      </w:pPr>
    </w:p>
    <w:p w14:paraId="10BAE50B" w14:textId="77777777" w:rsidR="00ED5D64" w:rsidRPr="00ED5D64" w:rsidRDefault="00ED5D64" w:rsidP="00ED5D64">
      <w:pPr>
        <w:jc w:val="both"/>
        <w:rPr>
          <w:rFonts w:ascii="Arial Narrow" w:hAnsi="Arial Narrow"/>
          <w:b/>
          <w:color w:val="000000"/>
          <w:sz w:val="26"/>
          <w:szCs w:val="26"/>
          <w:lang w:val="es-MX"/>
        </w:rPr>
      </w:pPr>
      <w:r w:rsidRPr="00ED5D64">
        <w:rPr>
          <w:rFonts w:ascii="Arial Narrow" w:hAnsi="Arial Narrow"/>
          <w:color w:val="000000"/>
          <w:sz w:val="26"/>
          <w:szCs w:val="26"/>
          <w:lang w:val="es-MX"/>
        </w:rPr>
        <w:t>Publicación en el Periódico Oficial del Gobierno del Estado:</w:t>
      </w:r>
      <w:r w:rsidRPr="00ED5D64">
        <w:rPr>
          <w:rFonts w:ascii="Arial Narrow" w:hAnsi="Arial Narrow"/>
          <w:b/>
          <w:color w:val="000000"/>
          <w:sz w:val="26"/>
          <w:szCs w:val="26"/>
          <w:lang w:val="es-MX"/>
        </w:rPr>
        <w:t xml:space="preserve"> </w:t>
      </w:r>
    </w:p>
    <w:p w14:paraId="6CF19AE1" w14:textId="77777777" w:rsidR="00ED5D64" w:rsidRPr="00ED5D64" w:rsidRDefault="00ED5D64" w:rsidP="00ED5D64">
      <w:pPr>
        <w:spacing w:line="276" w:lineRule="auto"/>
        <w:jc w:val="both"/>
        <w:rPr>
          <w:rFonts w:ascii="Arial" w:eastAsia="Arial" w:hAnsi="Arial" w:cs="Arial"/>
          <w:b/>
          <w:bCs/>
          <w:sz w:val="24"/>
          <w:szCs w:val="24"/>
          <w:lang w:val="es-MX"/>
        </w:rPr>
      </w:pPr>
    </w:p>
    <w:p w14:paraId="0BCF994F" w14:textId="77777777" w:rsidR="00ED5D64" w:rsidRPr="00ED5D64" w:rsidRDefault="00ED5D64" w:rsidP="00ED5D64">
      <w:pPr>
        <w:spacing w:line="276" w:lineRule="auto"/>
        <w:jc w:val="both"/>
        <w:rPr>
          <w:rFonts w:ascii="Arial" w:eastAsia="Arial" w:hAnsi="Arial" w:cs="Arial"/>
          <w:b/>
          <w:sz w:val="28"/>
          <w:szCs w:val="28"/>
          <w:lang w:val="es-MX" w:eastAsia="es-MX"/>
        </w:rPr>
      </w:pPr>
    </w:p>
    <w:p w14:paraId="58D61935" w14:textId="22B2A6A3" w:rsidR="00ED5D64" w:rsidRDefault="00ED5D64">
      <w:pPr>
        <w:rPr>
          <w:rFonts w:ascii="Arial" w:hAnsi="Arial" w:cs="Arial"/>
          <w:b/>
          <w:sz w:val="28"/>
          <w:szCs w:val="28"/>
        </w:rPr>
      </w:pPr>
      <w:r>
        <w:rPr>
          <w:rFonts w:ascii="Arial" w:hAnsi="Arial" w:cs="Arial"/>
          <w:b/>
          <w:sz w:val="28"/>
          <w:szCs w:val="28"/>
        </w:rPr>
        <w:br w:type="page"/>
      </w:r>
    </w:p>
    <w:p w14:paraId="075E5088" w14:textId="77777777" w:rsidR="00ED5D64" w:rsidRDefault="00ED5D64" w:rsidP="003A251A">
      <w:pPr>
        <w:jc w:val="both"/>
        <w:rPr>
          <w:rFonts w:ascii="Arial" w:hAnsi="Arial" w:cs="Arial"/>
          <w:b/>
          <w:sz w:val="28"/>
          <w:szCs w:val="28"/>
        </w:rPr>
      </w:pPr>
    </w:p>
    <w:p w14:paraId="52699876" w14:textId="77777777" w:rsidR="00ED5D64" w:rsidRDefault="00ED5D64" w:rsidP="003A251A">
      <w:pPr>
        <w:jc w:val="both"/>
        <w:rPr>
          <w:rFonts w:ascii="Arial" w:hAnsi="Arial" w:cs="Arial"/>
          <w:b/>
          <w:sz w:val="28"/>
          <w:szCs w:val="28"/>
        </w:rPr>
      </w:pPr>
    </w:p>
    <w:p w14:paraId="1AC67CCB" w14:textId="2E2EBF31" w:rsidR="003A251A" w:rsidRPr="003A251A" w:rsidRDefault="003A251A" w:rsidP="003A251A">
      <w:pPr>
        <w:jc w:val="both"/>
        <w:rPr>
          <w:rFonts w:ascii="Arial" w:hAnsi="Arial" w:cs="Arial"/>
          <w:b/>
          <w:sz w:val="28"/>
          <w:szCs w:val="28"/>
        </w:rPr>
      </w:pPr>
      <w:r w:rsidRPr="003A251A">
        <w:rPr>
          <w:rFonts w:ascii="Arial" w:hAnsi="Arial" w:cs="Arial"/>
          <w:b/>
          <w:sz w:val="28"/>
          <w:szCs w:val="28"/>
        </w:rPr>
        <w:t xml:space="preserve">INICIATIVA CON PROYECTO DE DECRETO QUE PRESENTAN LAS DIPUTADAS Y LOS DIPUTADOS DEL GRUPO PARLAMENTARIO </w:t>
      </w:r>
      <w:r w:rsidRPr="003A251A">
        <w:rPr>
          <w:rFonts w:ascii="Arial" w:hAnsi="Arial" w:cs="Arial"/>
          <w:b/>
          <w:snapToGrid w:val="0"/>
          <w:sz w:val="28"/>
          <w:szCs w:val="28"/>
        </w:rPr>
        <w:t>"GRAL. ANDRÉS S. VIESCA"</w:t>
      </w:r>
      <w:r w:rsidRPr="003A251A">
        <w:rPr>
          <w:rFonts w:ascii="Arial" w:hAnsi="Arial" w:cs="Arial"/>
          <w:b/>
          <w:sz w:val="28"/>
          <w:szCs w:val="28"/>
        </w:rPr>
        <w:t>, DEL PARTIDO REVOLUCIONARIO INSTITUCIONAL, POR CONDUCTO DEL DIPUTADO JESÚS ANDRÉS LOYA CARDONA, POR EL QUE SE ADICIONA LA FRACCIÓN IV AL ARTÍCULO 299 DEL CÓDIGO PENAL DE COAHUILA DE ZARAGOZA, CON EL OBJETO DE INCORPORAR COMO AGRAVANTE DEL DELITO DE DESPOJO, EL QUE SE COMETA EN CONTRA DE PERSONAS MAYORES DE SESENTA AÑOS O CON DISCAPACIDAD.</w:t>
      </w:r>
    </w:p>
    <w:p w14:paraId="7882A46A" w14:textId="77777777" w:rsidR="003A251A" w:rsidRPr="003A251A" w:rsidRDefault="003A251A" w:rsidP="003A251A">
      <w:pPr>
        <w:jc w:val="both"/>
        <w:rPr>
          <w:rFonts w:ascii="Arial" w:hAnsi="Arial" w:cs="Arial"/>
          <w:b/>
          <w:sz w:val="28"/>
          <w:szCs w:val="28"/>
        </w:rPr>
      </w:pPr>
    </w:p>
    <w:p w14:paraId="5C3AAC01" w14:textId="77777777" w:rsidR="003A251A" w:rsidRPr="003A251A" w:rsidRDefault="003A251A" w:rsidP="003A251A">
      <w:pPr>
        <w:rPr>
          <w:rFonts w:ascii="Arial" w:hAnsi="Arial" w:cs="Arial"/>
          <w:b/>
          <w:sz w:val="28"/>
          <w:szCs w:val="28"/>
        </w:rPr>
      </w:pPr>
      <w:r w:rsidRPr="003A251A">
        <w:rPr>
          <w:rFonts w:ascii="Arial" w:hAnsi="Arial" w:cs="Arial"/>
          <w:b/>
          <w:sz w:val="28"/>
          <w:szCs w:val="28"/>
        </w:rPr>
        <w:t>H. PLENO DEL CONGRESO DEL ESTADO</w:t>
      </w:r>
    </w:p>
    <w:p w14:paraId="51E578AE" w14:textId="77777777" w:rsidR="003A251A" w:rsidRPr="003A251A" w:rsidRDefault="003A251A" w:rsidP="003A251A">
      <w:pPr>
        <w:rPr>
          <w:rFonts w:ascii="Arial" w:hAnsi="Arial" w:cs="Arial"/>
          <w:b/>
          <w:sz w:val="28"/>
          <w:szCs w:val="28"/>
        </w:rPr>
      </w:pPr>
      <w:r w:rsidRPr="003A251A">
        <w:rPr>
          <w:rFonts w:ascii="Arial" w:hAnsi="Arial" w:cs="Arial"/>
          <w:b/>
          <w:sz w:val="28"/>
          <w:szCs w:val="28"/>
        </w:rPr>
        <w:t>DE COAHUILA DE ZARAGOZA.</w:t>
      </w:r>
    </w:p>
    <w:p w14:paraId="6B538EA3" w14:textId="77777777" w:rsidR="003A251A" w:rsidRPr="003A251A" w:rsidRDefault="003A251A" w:rsidP="003A251A">
      <w:pPr>
        <w:rPr>
          <w:rFonts w:ascii="Arial" w:hAnsi="Arial" w:cs="Arial"/>
          <w:b/>
          <w:sz w:val="28"/>
          <w:szCs w:val="28"/>
        </w:rPr>
      </w:pPr>
      <w:r w:rsidRPr="003A251A">
        <w:rPr>
          <w:rFonts w:ascii="Arial" w:hAnsi="Arial" w:cs="Arial"/>
          <w:b/>
          <w:sz w:val="28"/>
          <w:szCs w:val="28"/>
        </w:rPr>
        <w:t>P R E S E N T E.-</w:t>
      </w:r>
    </w:p>
    <w:p w14:paraId="7F9404D6" w14:textId="77777777" w:rsidR="003A251A" w:rsidRPr="003A251A" w:rsidRDefault="003A251A" w:rsidP="003A251A">
      <w:pPr>
        <w:jc w:val="both"/>
        <w:rPr>
          <w:rFonts w:ascii="Arial" w:hAnsi="Arial" w:cs="Arial"/>
          <w:sz w:val="28"/>
          <w:szCs w:val="28"/>
        </w:rPr>
      </w:pPr>
    </w:p>
    <w:p w14:paraId="2781F6B0" w14:textId="73752D9A" w:rsidR="003A6263" w:rsidRPr="003A251A" w:rsidRDefault="003A251A" w:rsidP="003A251A">
      <w:pPr>
        <w:jc w:val="both"/>
        <w:rPr>
          <w:rFonts w:ascii="Arial" w:hAnsi="Arial" w:cs="Arial"/>
          <w:sz w:val="28"/>
          <w:szCs w:val="28"/>
        </w:rPr>
      </w:pPr>
      <w:r w:rsidRPr="003A251A">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w:t>
      </w:r>
      <w:r w:rsidR="00705692" w:rsidRPr="003A251A">
        <w:rPr>
          <w:rFonts w:ascii="Arial" w:hAnsi="Arial" w:cs="Arial"/>
          <w:sz w:val="28"/>
          <w:szCs w:val="28"/>
        </w:rPr>
        <w:t xml:space="preserve"> mediante la cual se </w:t>
      </w:r>
      <w:r w:rsidR="00F621E4" w:rsidRPr="003A251A">
        <w:rPr>
          <w:rFonts w:ascii="Arial" w:hAnsi="Arial" w:cs="Arial"/>
          <w:sz w:val="28"/>
          <w:szCs w:val="28"/>
        </w:rPr>
        <w:t>adiciona la fracción IV al artículo 299 del Código Penal de Coahuila de Zaragoza, con el objetivo de incorporar como agravante del delito de despojo, el que se cometa en contra de personas mayores de sesenta años o con discapacidad</w:t>
      </w:r>
      <w:r w:rsidR="00201598" w:rsidRPr="003A251A">
        <w:rPr>
          <w:rFonts w:ascii="Arial" w:hAnsi="Arial" w:cs="Arial"/>
          <w:sz w:val="28"/>
          <w:szCs w:val="28"/>
        </w:rPr>
        <w:t>,</w:t>
      </w:r>
      <w:r w:rsidR="003A6263" w:rsidRPr="003A251A">
        <w:rPr>
          <w:rFonts w:ascii="Arial" w:hAnsi="Arial" w:cs="Arial"/>
          <w:sz w:val="28"/>
          <w:szCs w:val="28"/>
        </w:rPr>
        <w:t xml:space="preserve"> misma que se presenta bajo la siguiente:</w:t>
      </w:r>
    </w:p>
    <w:p w14:paraId="3FE1856B" w14:textId="77777777" w:rsidR="003A6263" w:rsidRPr="003A251A" w:rsidRDefault="003A6263" w:rsidP="003A251A">
      <w:pPr>
        <w:rPr>
          <w:rFonts w:ascii="Arial" w:hAnsi="Arial" w:cs="Arial"/>
          <w:b/>
          <w:sz w:val="28"/>
          <w:szCs w:val="28"/>
        </w:rPr>
      </w:pPr>
    </w:p>
    <w:p w14:paraId="49C83EA6" w14:textId="77777777" w:rsidR="003A6263" w:rsidRPr="003A251A" w:rsidRDefault="003A6263" w:rsidP="003A251A">
      <w:pPr>
        <w:jc w:val="center"/>
        <w:rPr>
          <w:rFonts w:ascii="Arial" w:hAnsi="Arial" w:cs="Arial"/>
          <w:b/>
          <w:sz w:val="28"/>
          <w:szCs w:val="28"/>
        </w:rPr>
      </w:pPr>
      <w:r w:rsidRPr="003A251A">
        <w:rPr>
          <w:rFonts w:ascii="Arial" w:hAnsi="Arial" w:cs="Arial"/>
          <w:b/>
          <w:sz w:val="28"/>
          <w:szCs w:val="28"/>
        </w:rPr>
        <w:t>EXPOSICIÓN DE MOTIVOS</w:t>
      </w:r>
    </w:p>
    <w:p w14:paraId="22184BE9" w14:textId="77777777" w:rsidR="003A6263" w:rsidRPr="003A251A" w:rsidRDefault="003A6263" w:rsidP="003A251A">
      <w:pPr>
        <w:jc w:val="center"/>
        <w:rPr>
          <w:rFonts w:ascii="Arial" w:hAnsi="Arial" w:cs="Arial"/>
          <w:bCs/>
          <w:sz w:val="28"/>
          <w:szCs w:val="28"/>
        </w:rPr>
      </w:pPr>
    </w:p>
    <w:p w14:paraId="0E173FDD" w14:textId="77777777" w:rsidR="003A251A" w:rsidRDefault="00042A6E" w:rsidP="003A251A">
      <w:pPr>
        <w:jc w:val="both"/>
        <w:rPr>
          <w:rFonts w:ascii="Arial" w:hAnsi="Arial" w:cs="Arial"/>
          <w:color w:val="000000" w:themeColor="text1"/>
          <w:sz w:val="28"/>
          <w:szCs w:val="28"/>
          <w:lang w:val="es-MX" w:eastAsia="es-MX"/>
        </w:rPr>
      </w:pPr>
      <w:r w:rsidRPr="003A251A">
        <w:rPr>
          <w:rFonts w:ascii="Arial" w:hAnsi="Arial" w:cs="Arial"/>
          <w:color w:val="000000" w:themeColor="text1"/>
          <w:sz w:val="28"/>
          <w:szCs w:val="28"/>
        </w:rPr>
        <w:t xml:space="preserve">La violencia o maltrato cometido contra las personas adultas mayores </w:t>
      </w:r>
      <w:r w:rsidRPr="003A251A">
        <w:rPr>
          <w:rFonts w:ascii="Arial" w:hAnsi="Arial" w:cs="Arial"/>
          <w:color w:val="000000" w:themeColor="text1"/>
          <w:sz w:val="28"/>
          <w:szCs w:val="28"/>
          <w:lang w:val="es-MX" w:eastAsia="es-MX"/>
        </w:rPr>
        <w:t xml:space="preserve">es definida por la Organización Mundial de la Salud como un acto único o repetido que causa daño o sufrimiento a una persona de edad, o la falta de medidas apropiadas para evitarlo, que se produce en una relación basada en la confianza. </w:t>
      </w:r>
    </w:p>
    <w:p w14:paraId="02D1EBEE" w14:textId="77777777" w:rsidR="003A251A" w:rsidRDefault="003A251A" w:rsidP="003A251A">
      <w:pPr>
        <w:jc w:val="both"/>
        <w:rPr>
          <w:rFonts w:ascii="Arial" w:hAnsi="Arial" w:cs="Arial"/>
          <w:color w:val="000000" w:themeColor="text1"/>
          <w:sz w:val="28"/>
          <w:szCs w:val="28"/>
          <w:lang w:val="es-MX" w:eastAsia="es-MX"/>
        </w:rPr>
      </w:pPr>
    </w:p>
    <w:p w14:paraId="38042BC2" w14:textId="7D2B2B7C" w:rsidR="007F5170" w:rsidRPr="003A251A" w:rsidRDefault="00042A6E" w:rsidP="003A251A">
      <w:pPr>
        <w:jc w:val="both"/>
        <w:rPr>
          <w:rFonts w:ascii="Arial" w:hAnsi="Arial" w:cs="Arial"/>
          <w:color w:val="000000" w:themeColor="text1"/>
          <w:sz w:val="28"/>
          <w:szCs w:val="28"/>
          <w:lang w:val="es-MX" w:eastAsia="es-MX"/>
        </w:rPr>
      </w:pPr>
      <w:r w:rsidRPr="003A251A">
        <w:rPr>
          <w:rFonts w:ascii="Arial" w:hAnsi="Arial" w:cs="Arial"/>
          <w:color w:val="000000" w:themeColor="text1"/>
          <w:sz w:val="28"/>
          <w:szCs w:val="28"/>
          <w:lang w:val="es-MX" w:eastAsia="es-MX"/>
        </w:rPr>
        <w:t>Este tipo de violencia constituye una violación de los derechos humanos e incluye el maltrato físico, sexual, psicológico o emocional; la violencia por razones económicas o materiales; el abandono; la negligencia; y el menoscabo grave de dignidad y la falta de respeto.</w:t>
      </w:r>
      <w:r w:rsidRPr="003A251A">
        <w:rPr>
          <w:rStyle w:val="Refdenotaalpie"/>
          <w:rFonts w:ascii="Arial" w:hAnsi="Arial" w:cs="Arial"/>
          <w:color w:val="000000" w:themeColor="text1"/>
          <w:sz w:val="28"/>
          <w:szCs w:val="28"/>
          <w:lang w:val="es-MX" w:eastAsia="es-MX"/>
        </w:rPr>
        <w:footnoteReference w:id="1"/>
      </w:r>
      <w:r w:rsidR="007F5170" w:rsidRPr="003A251A">
        <w:rPr>
          <w:rFonts w:ascii="Arial" w:hAnsi="Arial" w:cs="Arial"/>
          <w:color w:val="000000" w:themeColor="text1"/>
          <w:sz w:val="28"/>
          <w:szCs w:val="28"/>
          <w:lang w:val="es-MX" w:eastAsia="es-MX"/>
        </w:rPr>
        <w:t xml:space="preserve"> </w:t>
      </w:r>
      <w:r w:rsidR="00D407B7" w:rsidRPr="003A251A">
        <w:rPr>
          <w:rFonts w:ascii="Arial" w:hAnsi="Arial" w:cs="Arial"/>
          <w:color w:val="000000" w:themeColor="text1"/>
          <w:sz w:val="28"/>
          <w:szCs w:val="28"/>
          <w:lang w:val="es-MX" w:eastAsia="es-MX"/>
        </w:rPr>
        <w:t>U</w:t>
      </w:r>
      <w:r w:rsidRPr="003A251A">
        <w:rPr>
          <w:rFonts w:ascii="Arial" w:hAnsi="Arial" w:cs="Arial"/>
          <w:color w:val="000000" w:themeColor="text1"/>
          <w:sz w:val="28"/>
          <w:szCs w:val="28"/>
          <w:lang w:val="es-MX" w:eastAsia="es-MX"/>
        </w:rPr>
        <w:t xml:space="preserve">no de los conceptos que impactan más </w:t>
      </w:r>
      <w:r w:rsidR="00D407B7" w:rsidRPr="003A251A">
        <w:rPr>
          <w:rFonts w:ascii="Arial" w:hAnsi="Arial" w:cs="Arial"/>
          <w:color w:val="000000" w:themeColor="text1"/>
          <w:sz w:val="28"/>
          <w:szCs w:val="28"/>
          <w:lang w:val="es-MX" w:eastAsia="es-MX"/>
        </w:rPr>
        <w:t xml:space="preserve">en dicha definición, </w:t>
      </w:r>
      <w:r w:rsidRPr="003A251A">
        <w:rPr>
          <w:rFonts w:ascii="Arial" w:hAnsi="Arial" w:cs="Arial"/>
          <w:color w:val="000000" w:themeColor="text1"/>
          <w:sz w:val="28"/>
          <w:szCs w:val="28"/>
          <w:lang w:val="es-MX" w:eastAsia="es-MX"/>
        </w:rPr>
        <w:t xml:space="preserve">es justamente el que se produzca en una relación basada en la confianza. </w:t>
      </w:r>
    </w:p>
    <w:p w14:paraId="130F9429" w14:textId="6F08BA5C" w:rsidR="007F5170" w:rsidRPr="003A251A" w:rsidRDefault="007F5170" w:rsidP="003A251A">
      <w:pPr>
        <w:pStyle w:val="NormalWeb"/>
        <w:jc w:val="both"/>
        <w:rPr>
          <w:rFonts w:ascii="Arial" w:hAnsi="Arial" w:cs="Arial"/>
          <w:sz w:val="28"/>
          <w:szCs w:val="28"/>
        </w:rPr>
      </w:pPr>
      <w:r w:rsidRPr="003A251A">
        <w:rPr>
          <w:rFonts w:ascii="Arial" w:hAnsi="Arial" w:cs="Arial"/>
          <w:color w:val="000000" w:themeColor="text1"/>
          <w:sz w:val="28"/>
          <w:szCs w:val="28"/>
        </w:rPr>
        <w:t xml:space="preserve">El maltrato a las personas mayores </w:t>
      </w:r>
      <w:r w:rsidR="00D407B7" w:rsidRPr="003A251A">
        <w:rPr>
          <w:rFonts w:ascii="Arial" w:hAnsi="Arial" w:cs="Arial"/>
          <w:color w:val="000000" w:themeColor="text1"/>
          <w:sz w:val="28"/>
          <w:szCs w:val="28"/>
        </w:rPr>
        <w:t xml:space="preserve">suele </w:t>
      </w:r>
      <w:r w:rsidRPr="003A251A">
        <w:rPr>
          <w:rFonts w:ascii="Arial" w:hAnsi="Arial" w:cs="Arial"/>
          <w:color w:val="000000" w:themeColor="text1"/>
          <w:sz w:val="28"/>
          <w:szCs w:val="28"/>
        </w:rPr>
        <w:t>pasa</w:t>
      </w:r>
      <w:r w:rsidR="00D407B7" w:rsidRPr="003A251A">
        <w:rPr>
          <w:rFonts w:ascii="Arial" w:hAnsi="Arial" w:cs="Arial"/>
          <w:color w:val="000000" w:themeColor="text1"/>
          <w:sz w:val="28"/>
          <w:szCs w:val="28"/>
        </w:rPr>
        <w:t>r</w:t>
      </w:r>
      <w:r w:rsidRPr="003A251A">
        <w:rPr>
          <w:rFonts w:ascii="Arial" w:hAnsi="Arial" w:cs="Arial"/>
          <w:color w:val="000000" w:themeColor="text1"/>
          <w:sz w:val="28"/>
          <w:szCs w:val="28"/>
        </w:rPr>
        <w:t xml:space="preserve"> inadvertido.</w:t>
      </w:r>
      <w:r w:rsidR="003A251A">
        <w:rPr>
          <w:rFonts w:ascii="Arial" w:hAnsi="Arial" w:cs="Arial"/>
          <w:color w:val="000000" w:themeColor="text1"/>
          <w:sz w:val="28"/>
          <w:szCs w:val="28"/>
        </w:rPr>
        <w:t xml:space="preserve"> Lamentablemente</w:t>
      </w:r>
      <w:r w:rsidRPr="003A251A">
        <w:rPr>
          <w:rFonts w:ascii="Arial" w:hAnsi="Arial" w:cs="Arial"/>
          <w:color w:val="000000" w:themeColor="text1"/>
          <w:sz w:val="28"/>
          <w:szCs w:val="28"/>
        </w:rPr>
        <w:t xml:space="preserve">, es también un problema frecuente. </w:t>
      </w:r>
      <w:r w:rsidR="00097C98" w:rsidRPr="003A251A">
        <w:rPr>
          <w:rFonts w:ascii="Arial" w:hAnsi="Arial" w:cs="Arial"/>
          <w:color w:val="000000" w:themeColor="text1"/>
          <w:sz w:val="28"/>
          <w:szCs w:val="28"/>
        </w:rPr>
        <w:t xml:space="preserve">La Organización Mundial de la Salud indica que una de cada diez personas </w:t>
      </w:r>
      <w:r w:rsidR="00D407B7" w:rsidRPr="003A251A">
        <w:rPr>
          <w:rFonts w:ascii="Arial" w:hAnsi="Arial" w:cs="Arial"/>
          <w:color w:val="000000" w:themeColor="text1"/>
          <w:sz w:val="28"/>
          <w:szCs w:val="28"/>
        </w:rPr>
        <w:t xml:space="preserve">adultas </w:t>
      </w:r>
      <w:r w:rsidR="00097C98" w:rsidRPr="003A251A">
        <w:rPr>
          <w:rFonts w:ascii="Arial" w:hAnsi="Arial" w:cs="Arial"/>
          <w:color w:val="000000" w:themeColor="text1"/>
          <w:sz w:val="28"/>
          <w:szCs w:val="28"/>
        </w:rPr>
        <w:t>mayores ha sido víctima de malos tratos, muchas de las veces inflingidos dentro d</w:t>
      </w:r>
      <w:r w:rsidRPr="003A251A">
        <w:rPr>
          <w:rFonts w:ascii="Arial" w:hAnsi="Arial" w:cs="Arial"/>
          <w:color w:val="000000" w:themeColor="text1"/>
          <w:sz w:val="28"/>
          <w:szCs w:val="28"/>
        </w:rPr>
        <w:t xml:space="preserve">el propio hogar. </w:t>
      </w:r>
      <w:r w:rsidR="003A251A" w:rsidRPr="003A251A">
        <w:rPr>
          <w:rFonts w:ascii="Arial" w:hAnsi="Arial" w:cs="Arial"/>
          <w:color w:val="000000" w:themeColor="text1"/>
          <w:sz w:val="28"/>
          <w:szCs w:val="28"/>
        </w:rPr>
        <w:t>De acuerdo con</w:t>
      </w:r>
      <w:r w:rsidRPr="003A251A">
        <w:rPr>
          <w:rFonts w:ascii="Arial" w:hAnsi="Arial" w:cs="Arial"/>
          <w:color w:val="000000" w:themeColor="text1"/>
          <w:sz w:val="28"/>
          <w:szCs w:val="28"/>
        </w:rPr>
        <w:t xml:space="preserve"> datos de esta misma organización, el 90% de las personas que cometen </w:t>
      </w:r>
      <w:r w:rsidR="00D407B7" w:rsidRPr="003A251A">
        <w:rPr>
          <w:rFonts w:ascii="Arial" w:hAnsi="Arial" w:cs="Arial"/>
          <w:color w:val="000000" w:themeColor="text1"/>
          <w:sz w:val="28"/>
          <w:szCs w:val="28"/>
        </w:rPr>
        <w:t xml:space="preserve">estos </w:t>
      </w:r>
      <w:r w:rsidRPr="003A251A">
        <w:rPr>
          <w:rFonts w:ascii="Arial" w:hAnsi="Arial" w:cs="Arial"/>
          <w:color w:val="000000" w:themeColor="text1"/>
          <w:sz w:val="28"/>
          <w:szCs w:val="28"/>
        </w:rPr>
        <w:t>actos de maltrato o violencia son familiares; la mayoría son hijos, cónyuges o la pareja.</w:t>
      </w:r>
      <w:r w:rsidRPr="003A251A">
        <w:rPr>
          <w:rStyle w:val="Refdenotaalpie"/>
          <w:rFonts w:ascii="Arial" w:hAnsi="Arial" w:cs="Arial"/>
          <w:color w:val="000000" w:themeColor="text1"/>
          <w:sz w:val="28"/>
          <w:szCs w:val="28"/>
        </w:rPr>
        <w:footnoteReference w:id="2"/>
      </w:r>
      <w:r w:rsidR="00322AEB" w:rsidRPr="003A251A">
        <w:rPr>
          <w:rFonts w:ascii="Arial" w:hAnsi="Arial" w:cs="Arial"/>
          <w:color w:val="000000" w:themeColor="text1"/>
          <w:sz w:val="28"/>
          <w:szCs w:val="28"/>
        </w:rPr>
        <w:t xml:space="preserve"> L</w:t>
      </w:r>
      <w:r w:rsidR="00322AEB" w:rsidRPr="003A251A">
        <w:rPr>
          <w:rFonts w:ascii="Arial" w:hAnsi="Arial" w:cs="Arial"/>
          <w:sz w:val="28"/>
          <w:szCs w:val="28"/>
        </w:rPr>
        <w:t xml:space="preserve">as situaciones que enfrentan las personas </w:t>
      </w:r>
      <w:r w:rsidR="00D407B7" w:rsidRPr="003A251A">
        <w:rPr>
          <w:rFonts w:ascii="Arial" w:hAnsi="Arial" w:cs="Arial"/>
          <w:sz w:val="28"/>
          <w:szCs w:val="28"/>
        </w:rPr>
        <w:t xml:space="preserve">adultas </w:t>
      </w:r>
      <w:r w:rsidR="00322AEB" w:rsidRPr="003A251A">
        <w:rPr>
          <w:rFonts w:ascii="Arial" w:hAnsi="Arial" w:cs="Arial"/>
          <w:sz w:val="28"/>
          <w:szCs w:val="28"/>
        </w:rPr>
        <w:t xml:space="preserve">mayores van desde la pérdida, carencia o despojo de la vivienda hasta el abandono, la soledad, la marginación, la discriminación, el maltrato social y familiar. </w:t>
      </w:r>
    </w:p>
    <w:p w14:paraId="57B3A4D6" w14:textId="012B821C" w:rsidR="00244555" w:rsidRPr="003A251A" w:rsidRDefault="00244555" w:rsidP="003A251A">
      <w:pPr>
        <w:pStyle w:val="NormalWeb"/>
        <w:jc w:val="both"/>
        <w:rPr>
          <w:rFonts w:ascii="Arial" w:hAnsi="Arial" w:cs="Arial"/>
          <w:sz w:val="28"/>
          <w:szCs w:val="28"/>
        </w:rPr>
      </w:pPr>
      <w:r w:rsidRPr="003A251A">
        <w:rPr>
          <w:rFonts w:ascii="Arial" w:hAnsi="Arial" w:cs="Arial"/>
          <w:color w:val="000000" w:themeColor="text1"/>
          <w:sz w:val="28"/>
          <w:szCs w:val="28"/>
        </w:rPr>
        <w:t>Uno de los tipos de violencia más extendida en contra de las personas</w:t>
      </w:r>
      <w:r w:rsidR="00D407B7" w:rsidRPr="003A251A">
        <w:rPr>
          <w:rFonts w:ascii="Arial" w:hAnsi="Arial" w:cs="Arial"/>
          <w:color w:val="000000" w:themeColor="text1"/>
          <w:sz w:val="28"/>
          <w:szCs w:val="28"/>
        </w:rPr>
        <w:t xml:space="preserve"> adultas</w:t>
      </w:r>
      <w:r w:rsidRPr="003A251A">
        <w:rPr>
          <w:rFonts w:ascii="Arial" w:hAnsi="Arial" w:cs="Arial"/>
          <w:color w:val="000000" w:themeColor="text1"/>
          <w:sz w:val="28"/>
          <w:szCs w:val="28"/>
        </w:rPr>
        <w:t xml:space="preserve"> mayores es la patrimonial, que consiste en </w:t>
      </w:r>
      <w:r w:rsidR="00D407B7" w:rsidRPr="003A251A">
        <w:rPr>
          <w:rFonts w:ascii="Arial" w:hAnsi="Arial" w:cs="Arial"/>
          <w:color w:val="000000" w:themeColor="text1"/>
          <w:sz w:val="28"/>
          <w:szCs w:val="28"/>
        </w:rPr>
        <w:t xml:space="preserve">un </w:t>
      </w:r>
      <w:r w:rsidRPr="003A251A">
        <w:rPr>
          <w:rFonts w:ascii="Arial" w:hAnsi="Arial" w:cs="Arial"/>
          <w:sz w:val="28"/>
          <w:szCs w:val="28"/>
        </w:rPr>
        <w:t xml:space="preserve">acto u omisión que afecta la supervivencia de la víctima. </w:t>
      </w:r>
      <w:r w:rsidR="003A251A" w:rsidRPr="003A251A">
        <w:rPr>
          <w:rFonts w:ascii="Arial" w:hAnsi="Arial" w:cs="Arial"/>
          <w:sz w:val="28"/>
          <w:szCs w:val="28"/>
        </w:rPr>
        <w:t>De acuerdo con</w:t>
      </w:r>
      <w:r w:rsidRPr="003A251A">
        <w:rPr>
          <w:rFonts w:ascii="Arial" w:hAnsi="Arial" w:cs="Arial"/>
          <w:sz w:val="28"/>
          <w:szCs w:val="28"/>
        </w:rPr>
        <w:t xml:space="preserve"> la Ley de los Derechos de las Personas Adultas Mayores del Estado de Coahuila de Zaragoza, ésta se manifiesta en la transformación, sustracción, destrucción, retención o distracción de objetos, documentos personales, bienes y valores, derechos patrimoniales o recursos económicos destinados a satisfacer sus necesidades y puede abarcar los daños a los bienes comunes o propios de la víctima; hecha excepción de que medie acto de autoridad fundado o motivado. Incluye también la manipulación o abuso de su condición física o necesidades afectivas para apropiarse de sus bienes. </w:t>
      </w:r>
    </w:p>
    <w:p w14:paraId="21C78B92" w14:textId="0827231D" w:rsidR="000059D5" w:rsidRPr="003A251A" w:rsidRDefault="003A251A" w:rsidP="003A251A">
      <w:pPr>
        <w:pStyle w:val="NormalWeb"/>
        <w:jc w:val="both"/>
        <w:rPr>
          <w:rFonts w:ascii="Arial" w:hAnsi="Arial" w:cs="Arial"/>
          <w:sz w:val="28"/>
          <w:szCs w:val="28"/>
        </w:rPr>
      </w:pPr>
      <w:r>
        <w:rPr>
          <w:rFonts w:ascii="Arial" w:hAnsi="Arial" w:cs="Arial"/>
          <w:sz w:val="28"/>
          <w:szCs w:val="28"/>
        </w:rPr>
        <w:t>Según e</w:t>
      </w:r>
      <w:r w:rsidR="0033607C" w:rsidRPr="003A251A">
        <w:rPr>
          <w:rFonts w:ascii="Arial" w:hAnsi="Arial" w:cs="Arial"/>
          <w:sz w:val="28"/>
          <w:szCs w:val="28"/>
        </w:rPr>
        <w:t>l Informe especial sobre la situación de los derechos humanos de las personas mayores en México, elaborado por la Comisión Nacional de los Derechos Humanos, el delito más común</w:t>
      </w:r>
      <w:r w:rsidR="00B15922" w:rsidRPr="003A251A">
        <w:rPr>
          <w:rFonts w:ascii="Arial" w:hAnsi="Arial" w:cs="Arial"/>
          <w:sz w:val="28"/>
          <w:szCs w:val="28"/>
        </w:rPr>
        <w:t xml:space="preserve"> cometido en contra de ese sector </w:t>
      </w:r>
      <w:r w:rsidR="00B15922" w:rsidRPr="003A251A">
        <w:rPr>
          <w:rFonts w:ascii="Arial" w:hAnsi="Arial" w:cs="Arial"/>
          <w:sz w:val="28"/>
          <w:szCs w:val="28"/>
        </w:rPr>
        <w:lastRenderedPageBreak/>
        <w:t>de la población son los</w:t>
      </w:r>
      <w:r w:rsidR="00D407B7" w:rsidRPr="003A251A">
        <w:rPr>
          <w:rFonts w:ascii="Arial" w:hAnsi="Arial" w:cs="Arial"/>
          <w:sz w:val="28"/>
          <w:szCs w:val="28"/>
        </w:rPr>
        <w:t xml:space="preserve"> de índole </w:t>
      </w:r>
      <w:r w:rsidR="00B15922" w:rsidRPr="003A251A">
        <w:rPr>
          <w:rFonts w:ascii="Arial" w:hAnsi="Arial" w:cs="Arial"/>
          <w:sz w:val="28"/>
          <w:szCs w:val="28"/>
        </w:rPr>
        <w:t>patrimonial, que abarcan desde robos a negocios, casa habitación, asaltos y despojo de sus bienes y propiedades.</w:t>
      </w:r>
      <w:r w:rsidR="000059D5" w:rsidRPr="003A251A">
        <w:rPr>
          <w:rFonts w:ascii="Arial" w:hAnsi="Arial" w:cs="Arial"/>
          <w:sz w:val="28"/>
          <w:szCs w:val="28"/>
        </w:rPr>
        <w:t xml:space="preserve"> Desafortunadamente, muchos de estos delitos son cometidos por los mismos familiares. Por ejemplo, de acuerdo al informe correspondiente a los años 2014 a 2016, del total de 34,200 denuncias presentadas, el 57% se inicio por la comisión de delitos patrimoniales (entre ellos: despojo, robo a casa habitación, de vehículos, a negocio o transeúnte, fraude, daños en propiedad privada, allanamiento de morada y abigeato); 16% por violencia familiar; 8% por lesiones; 5% por amenazas; 4% homicidio, y en menor porcentaje, ilícitos como violación y abuso sexual; privación ilegal de la libertad; abandono de persona; omisión de cuidados; responsabilidad médica; trata de personas; explotación, y discriminación.</w:t>
      </w:r>
      <w:r w:rsidR="000059D5" w:rsidRPr="003A251A">
        <w:rPr>
          <w:rStyle w:val="Refdenotaalpie"/>
          <w:rFonts w:ascii="Arial" w:hAnsi="Arial" w:cs="Arial"/>
          <w:sz w:val="28"/>
          <w:szCs w:val="28"/>
        </w:rPr>
        <w:footnoteReference w:id="3"/>
      </w:r>
      <w:r w:rsidR="000059D5" w:rsidRPr="003A251A">
        <w:rPr>
          <w:rFonts w:ascii="Arial" w:hAnsi="Arial" w:cs="Arial"/>
          <w:sz w:val="28"/>
          <w:szCs w:val="28"/>
        </w:rPr>
        <w:t xml:space="preserve"> </w:t>
      </w:r>
    </w:p>
    <w:p w14:paraId="7F42341B" w14:textId="77777777" w:rsidR="0033607C" w:rsidRPr="003A251A" w:rsidRDefault="000059D5" w:rsidP="003A251A">
      <w:pPr>
        <w:pStyle w:val="NormalWeb"/>
        <w:jc w:val="both"/>
        <w:rPr>
          <w:rFonts w:ascii="Arial" w:hAnsi="Arial" w:cs="Arial"/>
          <w:sz w:val="28"/>
          <w:szCs w:val="28"/>
        </w:rPr>
      </w:pPr>
      <w:r w:rsidRPr="003A251A">
        <w:rPr>
          <w:rFonts w:ascii="Arial" w:hAnsi="Arial" w:cs="Arial"/>
          <w:noProof/>
          <w:sz w:val="28"/>
          <w:szCs w:val="28"/>
        </w:rPr>
        <w:drawing>
          <wp:inline distT="0" distB="0" distL="0" distR="0" wp14:anchorId="4963DBA6" wp14:editId="16EE488C">
            <wp:extent cx="5996763" cy="36462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8283" cy="3683616"/>
                    </a:xfrm>
                    <a:prstGeom prst="rect">
                      <a:avLst/>
                    </a:prstGeom>
                  </pic:spPr>
                </pic:pic>
              </a:graphicData>
            </a:graphic>
          </wp:inline>
        </w:drawing>
      </w:r>
    </w:p>
    <w:p w14:paraId="29D5E85F" w14:textId="77777777" w:rsidR="000059D5" w:rsidRPr="003A251A" w:rsidRDefault="000059D5" w:rsidP="003A251A">
      <w:pPr>
        <w:jc w:val="both"/>
        <w:rPr>
          <w:rFonts w:ascii="Arial" w:hAnsi="Arial" w:cs="Arial"/>
          <w:color w:val="000000" w:themeColor="text1"/>
          <w:sz w:val="28"/>
          <w:szCs w:val="28"/>
          <w:lang w:val="es-MX" w:eastAsia="es-MX"/>
        </w:rPr>
      </w:pPr>
      <w:r w:rsidRPr="003A251A">
        <w:rPr>
          <w:rFonts w:ascii="Arial" w:hAnsi="Arial" w:cs="Arial"/>
          <w:color w:val="000000" w:themeColor="text1"/>
          <w:sz w:val="28"/>
          <w:szCs w:val="28"/>
        </w:rPr>
        <w:t xml:space="preserve">Esta </w:t>
      </w:r>
      <w:r w:rsidR="00D407B7" w:rsidRPr="003A251A">
        <w:rPr>
          <w:rFonts w:ascii="Arial" w:hAnsi="Arial" w:cs="Arial"/>
          <w:color w:val="000000" w:themeColor="text1"/>
          <w:sz w:val="28"/>
          <w:szCs w:val="28"/>
        </w:rPr>
        <w:t xml:space="preserve">terrible </w:t>
      </w:r>
      <w:r w:rsidRPr="003A251A">
        <w:rPr>
          <w:rFonts w:ascii="Arial" w:hAnsi="Arial" w:cs="Arial"/>
          <w:color w:val="000000" w:themeColor="text1"/>
          <w:sz w:val="28"/>
          <w:szCs w:val="28"/>
        </w:rPr>
        <w:t xml:space="preserve">tendencia continua por lo que refiere al periodo de febrero de 2018 a febrero de 2020, donde en todo el país se contabilizó un total de 44 mil 200 denuncias, siendo de éstas el </w:t>
      </w:r>
      <w:r w:rsidRPr="003A251A">
        <w:rPr>
          <w:rFonts w:ascii="Arial" w:hAnsi="Arial" w:cs="Arial"/>
          <w:color w:val="000000" w:themeColor="text1"/>
          <w:sz w:val="28"/>
          <w:szCs w:val="28"/>
          <w:shd w:val="clear" w:color="auto" w:fill="FFFFFF"/>
          <w:lang w:val="es-MX" w:eastAsia="es-MX"/>
        </w:rPr>
        <w:t xml:space="preserve">59% </w:t>
      </w:r>
      <w:r w:rsidR="00D407B7" w:rsidRPr="003A251A">
        <w:rPr>
          <w:rFonts w:ascii="Arial" w:hAnsi="Arial" w:cs="Arial"/>
          <w:color w:val="000000" w:themeColor="text1"/>
          <w:sz w:val="28"/>
          <w:szCs w:val="28"/>
          <w:shd w:val="clear" w:color="auto" w:fill="FFFFFF"/>
          <w:lang w:val="es-MX" w:eastAsia="es-MX"/>
        </w:rPr>
        <w:t xml:space="preserve">por </w:t>
      </w:r>
      <w:r w:rsidRPr="003A251A">
        <w:rPr>
          <w:rFonts w:ascii="Arial" w:hAnsi="Arial" w:cs="Arial"/>
          <w:color w:val="000000" w:themeColor="text1"/>
          <w:sz w:val="28"/>
          <w:szCs w:val="28"/>
          <w:shd w:val="clear" w:color="auto" w:fill="FFFFFF"/>
          <w:lang w:val="es-MX" w:eastAsia="es-MX"/>
        </w:rPr>
        <w:t xml:space="preserve">delitos patrimoniales, entre </w:t>
      </w:r>
      <w:r w:rsidRPr="003A251A">
        <w:rPr>
          <w:rFonts w:ascii="Arial" w:hAnsi="Arial" w:cs="Arial"/>
          <w:color w:val="000000" w:themeColor="text1"/>
          <w:sz w:val="28"/>
          <w:szCs w:val="28"/>
          <w:shd w:val="clear" w:color="auto" w:fill="FFFFFF"/>
          <w:lang w:val="es-MX" w:eastAsia="es-MX"/>
        </w:rPr>
        <w:lastRenderedPageBreak/>
        <w:t>despojo, robo a casa-habitación, a vehículos y negocios; un 18% violencia familiar; 8%, lesiones; 5% por amenazas; 4% en "otros" como abandono, omisión de responsabilidad médica y discriminación.</w:t>
      </w:r>
      <w:r w:rsidRPr="003A251A">
        <w:rPr>
          <w:rStyle w:val="Refdenotaalpie"/>
          <w:rFonts w:ascii="Arial" w:hAnsi="Arial" w:cs="Arial"/>
          <w:color w:val="000000" w:themeColor="text1"/>
          <w:sz w:val="28"/>
          <w:szCs w:val="28"/>
          <w:shd w:val="clear" w:color="auto" w:fill="FFFFFF"/>
          <w:lang w:val="es-MX" w:eastAsia="es-MX"/>
        </w:rPr>
        <w:footnoteReference w:id="4"/>
      </w:r>
    </w:p>
    <w:p w14:paraId="0E404208" w14:textId="77777777" w:rsidR="0033607C" w:rsidRPr="003A251A" w:rsidRDefault="006F3F2C" w:rsidP="003A251A">
      <w:pPr>
        <w:pStyle w:val="NormalWeb"/>
        <w:jc w:val="both"/>
        <w:rPr>
          <w:rFonts w:ascii="Arial" w:hAnsi="Arial" w:cs="Arial"/>
          <w:sz w:val="28"/>
          <w:szCs w:val="28"/>
        </w:rPr>
      </w:pPr>
      <w:r w:rsidRPr="003A251A">
        <w:rPr>
          <w:rFonts w:ascii="Arial" w:hAnsi="Arial" w:cs="Arial"/>
          <w:sz w:val="28"/>
          <w:szCs w:val="28"/>
        </w:rPr>
        <w:t xml:space="preserve">Desgraciadamente la situación que nuestros adultos mayores viven en Coahuila no es tan diferente. </w:t>
      </w:r>
      <w:r w:rsidR="00D407B7" w:rsidRPr="003A251A">
        <w:rPr>
          <w:rFonts w:ascii="Arial" w:hAnsi="Arial" w:cs="Arial"/>
          <w:sz w:val="28"/>
          <w:szCs w:val="28"/>
        </w:rPr>
        <w:t>Así, encontramos</w:t>
      </w:r>
      <w:r w:rsidRPr="003A251A">
        <w:rPr>
          <w:rFonts w:ascii="Arial" w:hAnsi="Arial" w:cs="Arial"/>
          <w:sz w:val="28"/>
          <w:szCs w:val="28"/>
        </w:rPr>
        <w:t xml:space="preserve"> notas periodísticas que refieren al robo y al despojo como uno de los principales delitos contra este grupo poblacional, asentados en diversas regiones del Estado</w:t>
      </w:r>
      <w:r w:rsidR="00D407B7" w:rsidRPr="003A251A">
        <w:rPr>
          <w:rFonts w:ascii="Arial" w:hAnsi="Arial" w:cs="Arial"/>
          <w:sz w:val="28"/>
          <w:szCs w:val="28"/>
        </w:rPr>
        <w:t>, como sucede</w:t>
      </w:r>
      <w:r w:rsidRPr="003A251A">
        <w:rPr>
          <w:rFonts w:ascii="Arial" w:hAnsi="Arial" w:cs="Arial"/>
          <w:sz w:val="28"/>
          <w:szCs w:val="28"/>
        </w:rPr>
        <w:t xml:space="preserve"> </w:t>
      </w:r>
      <w:r w:rsidR="00D407B7" w:rsidRPr="003A251A">
        <w:rPr>
          <w:rFonts w:ascii="Arial" w:hAnsi="Arial" w:cs="Arial"/>
          <w:sz w:val="28"/>
          <w:szCs w:val="28"/>
        </w:rPr>
        <w:t>en</w:t>
      </w:r>
      <w:r w:rsidRPr="003A251A">
        <w:rPr>
          <w:rFonts w:ascii="Arial" w:hAnsi="Arial" w:cs="Arial"/>
          <w:sz w:val="28"/>
          <w:szCs w:val="28"/>
        </w:rPr>
        <w:t xml:space="preserve"> municipios de la Laguna, como Francisco I. Madero, </w:t>
      </w:r>
      <w:r w:rsidR="00080854" w:rsidRPr="003A251A">
        <w:rPr>
          <w:rFonts w:ascii="Arial" w:hAnsi="Arial" w:cs="Arial"/>
          <w:sz w:val="28"/>
          <w:szCs w:val="28"/>
        </w:rPr>
        <w:t>en donde de acuerdo a información emitida por el periódico Milenio, el 19 de agosto de 2019, dicho municipio recibía un promedio de cinco denuncias semanales a causa de violencia contra personas adultas mayores, siendo la mayoría por abandono y despojo de sus bienes.</w:t>
      </w:r>
      <w:r w:rsidR="00080854" w:rsidRPr="003A251A">
        <w:rPr>
          <w:rStyle w:val="Refdenotaalpie"/>
          <w:rFonts w:ascii="Arial" w:hAnsi="Arial" w:cs="Arial"/>
          <w:sz w:val="28"/>
          <w:szCs w:val="28"/>
        </w:rPr>
        <w:footnoteReference w:id="5"/>
      </w:r>
      <w:r w:rsidR="00080854" w:rsidRPr="003A251A">
        <w:rPr>
          <w:rFonts w:ascii="Arial" w:hAnsi="Arial" w:cs="Arial"/>
          <w:sz w:val="28"/>
          <w:szCs w:val="28"/>
        </w:rPr>
        <w:t xml:space="preserve"> </w:t>
      </w:r>
    </w:p>
    <w:p w14:paraId="5231E540" w14:textId="77777777" w:rsidR="00080854" w:rsidRPr="003A251A" w:rsidRDefault="00080854" w:rsidP="003A251A">
      <w:pPr>
        <w:pStyle w:val="NormalWeb"/>
        <w:jc w:val="both"/>
        <w:rPr>
          <w:rFonts w:ascii="Arial" w:hAnsi="Arial" w:cs="Arial"/>
          <w:sz w:val="28"/>
          <w:szCs w:val="28"/>
        </w:rPr>
      </w:pPr>
      <w:r w:rsidRPr="003A251A">
        <w:rPr>
          <w:rFonts w:ascii="Arial" w:hAnsi="Arial" w:cs="Arial"/>
          <w:sz w:val="28"/>
          <w:szCs w:val="28"/>
        </w:rPr>
        <w:t xml:space="preserve">Igual testimonio se </w:t>
      </w:r>
      <w:r w:rsidR="00D407B7" w:rsidRPr="003A251A">
        <w:rPr>
          <w:rFonts w:ascii="Arial" w:hAnsi="Arial" w:cs="Arial"/>
          <w:sz w:val="28"/>
          <w:szCs w:val="28"/>
        </w:rPr>
        <w:t>declara</w:t>
      </w:r>
      <w:r w:rsidRPr="003A251A">
        <w:rPr>
          <w:rFonts w:ascii="Arial" w:hAnsi="Arial" w:cs="Arial"/>
          <w:sz w:val="28"/>
          <w:szCs w:val="28"/>
        </w:rPr>
        <w:t xml:space="preserve"> en Monclova, en donde el diario La Prensa compartió mediante una nota del 24 de febrero del presente 2020 que cuatro de cada diez adultos mayores sufren violencia patrimonial en la región centro de Coahuila</w:t>
      </w:r>
      <w:r w:rsidR="00C234EE" w:rsidRPr="003A251A">
        <w:rPr>
          <w:rFonts w:ascii="Arial" w:hAnsi="Arial" w:cs="Arial"/>
          <w:sz w:val="28"/>
          <w:szCs w:val="28"/>
        </w:rPr>
        <w:t>,</w:t>
      </w:r>
      <w:r w:rsidRPr="003A251A">
        <w:rPr>
          <w:rStyle w:val="Refdenotaalpie"/>
          <w:rFonts w:ascii="Arial" w:hAnsi="Arial" w:cs="Arial"/>
          <w:sz w:val="28"/>
          <w:szCs w:val="28"/>
        </w:rPr>
        <w:footnoteReference w:id="6"/>
      </w:r>
      <w:r w:rsidR="00C234EE" w:rsidRPr="003A251A">
        <w:rPr>
          <w:rFonts w:ascii="Arial" w:hAnsi="Arial" w:cs="Arial"/>
          <w:sz w:val="28"/>
          <w:szCs w:val="28"/>
        </w:rPr>
        <w:t xml:space="preserve"> delito que es cometido principalmente por los familiares como lo pueden ser los hijos, nietos o sobrinos, quienes se aprovechan de su condición física y necesidad afectiva para apropiarse de sus bienes y beneficios.</w:t>
      </w:r>
    </w:p>
    <w:p w14:paraId="5EF2FEB5" w14:textId="77777777" w:rsidR="003A251A" w:rsidRDefault="00E26A03" w:rsidP="003A251A">
      <w:pPr>
        <w:pStyle w:val="NormalWeb"/>
        <w:jc w:val="both"/>
        <w:rPr>
          <w:rFonts w:ascii="Arial" w:hAnsi="Arial" w:cs="Arial"/>
          <w:sz w:val="28"/>
          <w:szCs w:val="28"/>
        </w:rPr>
      </w:pPr>
      <w:r w:rsidRPr="003A251A">
        <w:rPr>
          <w:rFonts w:ascii="Arial" w:hAnsi="Arial" w:cs="Arial"/>
          <w:sz w:val="28"/>
          <w:szCs w:val="28"/>
        </w:rPr>
        <w:t>N</w:t>
      </w:r>
      <w:r w:rsidR="00A00583" w:rsidRPr="003A251A">
        <w:rPr>
          <w:rFonts w:ascii="Arial" w:hAnsi="Arial" w:cs="Arial"/>
          <w:sz w:val="28"/>
          <w:szCs w:val="28"/>
        </w:rPr>
        <w:t xml:space="preserve">uestra entidad </w:t>
      </w:r>
      <w:r w:rsidRPr="003A251A">
        <w:rPr>
          <w:rFonts w:ascii="Arial" w:hAnsi="Arial" w:cs="Arial"/>
          <w:sz w:val="28"/>
          <w:szCs w:val="28"/>
        </w:rPr>
        <w:t>cuenta</w:t>
      </w:r>
      <w:r w:rsidR="00A00583" w:rsidRPr="003A251A">
        <w:rPr>
          <w:rFonts w:ascii="Arial" w:hAnsi="Arial" w:cs="Arial"/>
          <w:sz w:val="28"/>
          <w:szCs w:val="28"/>
        </w:rPr>
        <w:t xml:space="preserve"> </w:t>
      </w:r>
      <w:r w:rsidRPr="003A251A">
        <w:rPr>
          <w:rFonts w:ascii="Arial" w:hAnsi="Arial" w:cs="Arial"/>
          <w:sz w:val="28"/>
          <w:szCs w:val="28"/>
        </w:rPr>
        <w:t xml:space="preserve">con políticas públicas que buscan atender a este sector de la población, como lo es el programa AMA, Adultos Mayores en Abandono, que impulsa el Gobernador Miguel Riquelme a través del DIF Coahuila y con el apoyo de la señora Marcela Gorgón. </w:t>
      </w:r>
    </w:p>
    <w:p w14:paraId="5D390D04" w14:textId="77777777" w:rsidR="003A251A" w:rsidRDefault="00E26A03" w:rsidP="003A251A">
      <w:pPr>
        <w:pStyle w:val="NormalWeb"/>
        <w:jc w:val="both"/>
        <w:rPr>
          <w:rFonts w:ascii="Arial" w:hAnsi="Arial" w:cs="Arial"/>
          <w:sz w:val="28"/>
          <w:szCs w:val="28"/>
        </w:rPr>
      </w:pPr>
      <w:r w:rsidRPr="003A251A">
        <w:rPr>
          <w:rFonts w:ascii="Arial" w:hAnsi="Arial" w:cs="Arial"/>
          <w:sz w:val="28"/>
          <w:szCs w:val="28"/>
        </w:rPr>
        <w:t xml:space="preserve">También existe </w:t>
      </w:r>
      <w:r w:rsidR="00A00583" w:rsidRPr="003A251A">
        <w:rPr>
          <w:rFonts w:ascii="Arial" w:hAnsi="Arial" w:cs="Arial"/>
          <w:sz w:val="28"/>
          <w:szCs w:val="28"/>
        </w:rPr>
        <w:t xml:space="preserve">legislación que establece los derechos que tienen los adultos mayores al interior de su familia, como lo es la Ley de los Derechos a las Personas Adultas Mayores, la Ley de Asistencia Social y la Ley para la Familia, a nivel penal </w:t>
      </w:r>
      <w:r w:rsidR="008011EB" w:rsidRPr="003A251A">
        <w:rPr>
          <w:rFonts w:ascii="Arial" w:hAnsi="Arial" w:cs="Arial"/>
          <w:sz w:val="28"/>
          <w:szCs w:val="28"/>
        </w:rPr>
        <w:t xml:space="preserve">nuestra codificación contempla una sanción de dos a </w:t>
      </w:r>
      <w:r w:rsidR="008011EB" w:rsidRPr="003A251A">
        <w:rPr>
          <w:rFonts w:ascii="Arial" w:hAnsi="Arial" w:cs="Arial"/>
          <w:sz w:val="28"/>
          <w:szCs w:val="28"/>
        </w:rPr>
        <w:lastRenderedPageBreak/>
        <w:t>cinco años de prisión y de cincuenta a quinientos días multa a quien cometa el delito de despojo</w:t>
      </w:r>
      <w:r w:rsidRPr="003A251A">
        <w:rPr>
          <w:rFonts w:ascii="Arial" w:hAnsi="Arial" w:cs="Arial"/>
          <w:sz w:val="28"/>
          <w:szCs w:val="28"/>
        </w:rPr>
        <w:t xml:space="preserve">. </w:t>
      </w:r>
    </w:p>
    <w:p w14:paraId="5F34B8DE" w14:textId="2B224836" w:rsidR="00A00583" w:rsidRPr="003A251A" w:rsidRDefault="008011EB" w:rsidP="003A251A">
      <w:pPr>
        <w:pStyle w:val="NormalWeb"/>
        <w:jc w:val="both"/>
        <w:rPr>
          <w:rFonts w:ascii="Arial" w:hAnsi="Arial" w:cs="Arial"/>
          <w:sz w:val="28"/>
          <w:szCs w:val="28"/>
        </w:rPr>
      </w:pPr>
      <w:r w:rsidRPr="003A251A">
        <w:rPr>
          <w:rFonts w:ascii="Arial" w:hAnsi="Arial" w:cs="Arial"/>
          <w:sz w:val="28"/>
          <w:szCs w:val="28"/>
        </w:rPr>
        <w:t>Sin embargo, no se prevé dentro de las agravantes de dicha figura delictiva, el que éste se cometa en contra de persona mayor de sesenta años y tampoco que el mismo sea cometido por sus propios familiares</w:t>
      </w:r>
      <w:r w:rsidR="00B67BAC" w:rsidRPr="003A251A">
        <w:rPr>
          <w:rFonts w:ascii="Arial" w:hAnsi="Arial" w:cs="Arial"/>
          <w:sz w:val="28"/>
          <w:szCs w:val="28"/>
        </w:rPr>
        <w:t>.</w:t>
      </w:r>
      <w:r w:rsidR="00AD42E6" w:rsidRPr="003A251A">
        <w:rPr>
          <w:rFonts w:ascii="Arial" w:hAnsi="Arial" w:cs="Arial"/>
          <w:sz w:val="28"/>
          <w:szCs w:val="28"/>
        </w:rPr>
        <w:t xml:space="preserve"> Disposiciones similares las encontramos en la legislación de la Ciudad de México, Chiapas y Querétaro, por mencionar algunas.</w:t>
      </w:r>
    </w:p>
    <w:p w14:paraId="04A4F6B7" w14:textId="77777777" w:rsidR="0033607C" w:rsidRPr="003A251A" w:rsidRDefault="00A00583" w:rsidP="003A251A">
      <w:pPr>
        <w:pStyle w:val="NormalWeb"/>
        <w:jc w:val="both"/>
        <w:rPr>
          <w:rFonts w:ascii="Arial" w:hAnsi="Arial" w:cs="Arial"/>
          <w:sz w:val="28"/>
          <w:szCs w:val="28"/>
        </w:rPr>
      </w:pPr>
      <w:r w:rsidRPr="003A251A">
        <w:rPr>
          <w:rFonts w:ascii="Arial" w:hAnsi="Arial" w:cs="Arial"/>
          <w:sz w:val="28"/>
          <w:szCs w:val="28"/>
        </w:rPr>
        <w:t xml:space="preserve">Ante esta situación, las diputadas y los diputados del Grupo Parlamentario “General Andrés S. Viesca” del Partido Revolucionario Institucional, consideramos necesario impulsar </w:t>
      </w:r>
      <w:r w:rsidR="008011EB" w:rsidRPr="003A251A">
        <w:rPr>
          <w:rFonts w:ascii="Arial" w:hAnsi="Arial" w:cs="Arial"/>
          <w:sz w:val="28"/>
          <w:szCs w:val="28"/>
        </w:rPr>
        <w:t>sanciones</w:t>
      </w:r>
      <w:r w:rsidRPr="003A251A">
        <w:rPr>
          <w:rFonts w:ascii="Arial" w:hAnsi="Arial" w:cs="Arial"/>
          <w:sz w:val="28"/>
          <w:szCs w:val="28"/>
        </w:rPr>
        <w:t xml:space="preserve"> más severa</w:t>
      </w:r>
      <w:r w:rsidR="008011EB" w:rsidRPr="003A251A">
        <w:rPr>
          <w:rFonts w:ascii="Arial" w:hAnsi="Arial" w:cs="Arial"/>
          <w:sz w:val="28"/>
          <w:szCs w:val="28"/>
        </w:rPr>
        <w:t>s</w:t>
      </w:r>
      <w:r w:rsidRPr="003A251A">
        <w:rPr>
          <w:rFonts w:ascii="Arial" w:hAnsi="Arial" w:cs="Arial"/>
          <w:sz w:val="28"/>
          <w:szCs w:val="28"/>
        </w:rPr>
        <w:t xml:space="preserve"> cuando un adulto mayor es despojado de sus bienes, en especial cuando esta conducta se lleva a cabo por uno de sus propios familiares. En esta circunstancia el adulto mayor no sólo es despojado de sus propiedades que con gran esfuerzo logró reunir a lo largo de su vida, sino que también en ocasiones son arrojados a la calle por sus propios hijos, quienes con engaños les hacen firmar documentos sin darse cuenta de que les están cediendo su casa.</w:t>
      </w:r>
    </w:p>
    <w:p w14:paraId="47998AB2" w14:textId="77777777" w:rsidR="00DB4E61" w:rsidRPr="003A251A" w:rsidRDefault="00DB4E61" w:rsidP="003A251A">
      <w:pPr>
        <w:pStyle w:val="NormalWeb"/>
        <w:jc w:val="both"/>
        <w:rPr>
          <w:rFonts w:ascii="Arial" w:hAnsi="Arial" w:cs="Arial"/>
          <w:sz w:val="28"/>
          <w:szCs w:val="28"/>
        </w:rPr>
      </w:pPr>
      <w:r w:rsidRPr="003A251A">
        <w:rPr>
          <w:rFonts w:ascii="Arial" w:hAnsi="Arial" w:cs="Arial"/>
          <w:sz w:val="28"/>
          <w:szCs w:val="28"/>
        </w:rPr>
        <w:t>Ello en el marco del Día mundial de toma de conciencia del abuso y maltrato en la vejez, fecha que se conmemora por las Naciones Unidas el 15 de junio y que tiene por objetivo reflexionar y concientizar sobre los problemas que se ocasionan a un adulto mayor al ser víctima de acciones que perturben su confianza y le produzcan daño o angustia.</w:t>
      </w:r>
    </w:p>
    <w:p w14:paraId="686A9BB0" w14:textId="70B544A4" w:rsidR="00921373" w:rsidRDefault="00921373" w:rsidP="003A251A">
      <w:pPr>
        <w:pStyle w:val="NormalWeb"/>
        <w:jc w:val="both"/>
        <w:rPr>
          <w:rFonts w:ascii="Arial" w:hAnsi="Arial" w:cs="Arial"/>
          <w:color w:val="000000" w:themeColor="text1"/>
          <w:sz w:val="28"/>
          <w:szCs w:val="28"/>
        </w:rPr>
      </w:pPr>
      <w:r w:rsidRPr="003A251A">
        <w:rPr>
          <w:rFonts w:ascii="Arial" w:hAnsi="Arial" w:cs="Arial"/>
          <w:color w:val="000000" w:themeColor="text1"/>
          <w:sz w:val="28"/>
          <w:szCs w:val="28"/>
        </w:rPr>
        <w:t xml:space="preserve">Por todo lo anterior, nos permitimos someter a consideración de este Pleno para su </w:t>
      </w:r>
      <w:r w:rsidR="00C02ACD" w:rsidRPr="003A251A">
        <w:rPr>
          <w:rFonts w:ascii="Arial" w:hAnsi="Arial" w:cs="Arial"/>
          <w:color w:val="000000" w:themeColor="text1"/>
          <w:sz w:val="28"/>
          <w:szCs w:val="28"/>
        </w:rPr>
        <w:t>estudio, discusión y, en su caso, aprobación,</w:t>
      </w:r>
      <w:r w:rsidR="00A4083F" w:rsidRPr="003A251A">
        <w:rPr>
          <w:rFonts w:ascii="Arial" w:hAnsi="Arial" w:cs="Arial"/>
          <w:color w:val="000000" w:themeColor="text1"/>
          <w:sz w:val="28"/>
          <w:szCs w:val="28"/>
        </w:rPr>
        <w:t xml:space="preserve"> con el propósito de incluir como agra</w:t>
      </w:r>
      <w:r w:rsidR="00725017" w:rsidRPr="003A251A">
        <w:rPr>
          <w:rFonts w:ascii="Arial" w:hAnsi="Arial" w:cs="Arial"/>
          <w:color w:val="000000" w:themeColor="text1"/>
          <w:sz w:val="28"/>
          <w:szCs w:val="28"/>
        </w:rPr>
        <w:t>v</w:t>
      </w:r>
      <w:r w:rsidR="00A4083F" w:rsidRPr="003A251A">
        <w:rPr>
          <w:rFonts w:ascii="Arial" w:hAnsi="Arial" w:cs="Arial"/>
          <w:color w:val="000000" w:themeColor="text1"/>
          <w:sz w:val="28"/>
          <w:szCs w:val="28"/>
        </w:rPr>
        <w:t>ante del delito de despojo previsto en nuestro Código Penal, cuando el mismo es cometido en contra de persona mayor de sesenta años de edad o con discapacidad, así como cuando es cometido en contra de un ascendiente, al tenor de</w:t>
      </w:r>
      <w:r w:rsidR="00C02ACD" w:rsidRPr="003A251A">
        <w:rPr>
          <w:rFonts w:ascii="Arial" w:hAnsi="Arial" w:cs="Arial"/>
          <w:color w:val="000000" w:themeColor="text1"/>
          <w:sz w:val="28"/>
          <w:szCs w:val="28"/>
        </w:rPr>
        <w:t xml:space="preserve"> la siguiente:</w:t>
      </w:r>
      <w:r w:rsidRPr="003A251A">
        <w:rPr>
          <w:rFonts w:ascii="Arial" w:hAnsi="Arial" w:cs="Arial"/>
          <w:color w:val="000000" w:themeColor="text1"/>
          <w:sz w:val="28"/>
          <w:szCs w:val="28"/>
        </w:rPr>
        <w:t xml:space="preserve"> </w:t>
      </w:r>
    </w:p>
    <w:p w14:paraId="751740E2" w14:textId="77777777" w:rsidR="003A251A" w:rsidRPr="003A251A" w:rsidRDefault="003A251A" w:rsidP="003A251A">
      <w:pPr>
        <w:pStyle w:val="NormalWeb"/>
        <w:jc w:val="both"/>
        <w:rPr>
          <w:rFonts w:ascii="Arial" w:hAnsi="Arial" w:cs="Arial"/>
          <w:color w:val="000000" w:themeColor="text1"/>
          <w:sz w:val="28"/>
          <w:szCs w:val="28"/>
        </w:rPr>
      </w:pPr>
    </w:p>
    <w:p w14:paraId="5CE3A4A6" w14:textId="77777777" w:rsidR="003A6263" w:rsidRPr="003A251A" w:rsidRDefault="003A6263" w:rsidP="003A251A">
      <w:pPr>
        <w:jc w:val="center"/>
        <w:rPr>
          <w:rFonts w:ascii="Arial" w:hAnsi="Arial" w:cs="Arial"/>
          <w:b/>
          <w:sz w:val="28"/>
          <w:szCs w:val="28"/>
        </w:rPr>
      </w:pPr>
      <w:r w:rsidRPr="003A251A">
        <w:rPr>
          <w:rFonts w:ascii="Arial" w:hAnsi="Arial" w:cs="Arial"/>
          <w:b/>
          <w:sz w:val="28"/>
          <w:szCs w:val="28"/>
        </w:rPr>
        <w:t>INICIATIVA CON PROYECTO DE DECRETO</w:t>
      </w:r>
    </w:p>
    <w:p w14:paraId="24305BDC" w14:textId="77777777" w:rsidR="003A6263" w:rsidRPr="003A251A" w:rsidRDefault="003A6263" w:rsidP="003A251A">
      <w:pPr>
        <w:jc w:val="center"/>
        <w:rPr>
          <w:rFonts w:ascii="Arial" w:hAnsi="Arial" w:cs="Arial"/>
          <w:b/>
          <w:sz w:val="28"/>
          <w:szCs w:val="28"/>
        </w:rPr>
      </w:pPr>
    </w:p>
    <w:p w14:paraId="6E40BB72" w14:textId="77777777" w:rsidR="00C07E36" w:rsidRPr="003A251A" w:rsidRDefault="00C07E36" w:rsidP="003A251A">
      <w:pPr>
        <w:jc w:val="both"/>
        <w:rPr>
          <w:rFonts w:ascii="Arial" w:hAnsi="Arial" w:cs="Arial"/>
          <w:b/>
          <w:sz w:val="28"/>
          <w:szCs w:val="28"/>
        </w:rPr>
      </w:pPr>
    </w:p>
    <w:p w14:paraId="4463EAEB" w14:textId="77777777" w:rsidR="00414CDD" w:rsidRPr="003A251A" w:rsidRDefault="00414CDD" w:rsidP="003A251A">
      <w:pPr>
        <w:jc w:val="both"/>
        <w:rPr>
          <w:rFonts w:ascii="Arial" w:hAnsi="Arial" w:cs="Arial"/>
          <w:sz w:val="28"/>
          <w:szCs w:val="28"/>
          <w:lang w:val="es-ES"/>
        </w:rPr>
      </w:pPr>
      <w:r w:rsidRPr="003A251A">
        <w:rPr>
          <w:rFonts w:ascii="Arial" w:hAnsi="Arial" w:cs="Arial"/>
          <w:b/>
          <w:bCs/>
          <w:sz w:val="28"/>
          <w:szCs w:val="28"/>
          <w:lang w:val="es-ES"/>
        </w:rPr>
        <w:t>ARTÍCULO ÚNICO.</w:t>
      </w:r>
      <w:r w:rsidRPr="003A251A">
        <w:rPr>
          <w:rFonts w:ascii="Arial" w:hAnsi="Arial" w:cs="Arial"/>
          <w:sz w:val="28"/>
          <w:szCs w:val="28"/>
          <w:lang w:val="es-ES"/>
        </w:rPr>
        <w:t xml:space="preserve"> Se </w:t>
      </w:r>
      <w:r w:rsidR="00F621E4" w:rsidRPr="003A251A">
        <w:rPr>
          <w:rFonts w:ascii="Arial" w:hAnsi="Arial" w:cs="Arial"/>
          <w:sz w:val="28"/>
          <w:szCs w:val="28"/>
          <w:lang w:val="es-ES"/>
        </w:rPr>
        <w:t>adiciona la</w:t>
      </w:r>
      <w:r w:rsidR="00D25B74" w:rsidRPr="003A251A">
        <w:rPr>
          <w:rFonts w:ascii="Arial" w:hAnsi="Arial" w:cs="Arial"/>
          <w:sz w:val="28"/>
          <w:szCs w:val="28"/>
          <w:lang w:val="es-ES"/>
        </w:rPr>
        <w:t xml:space="preserve"> fracción</w:t>
      </w:r>
      <w:r w:rsidR="00F621E4" w:rsidRPr="003A251A">
        <w:rPr>
          <w:rFonts w:ascii="Arial" w:hAnsi="Arial" w:cs="Arial"/>
          <w:sz w:val="28"/>
          <w:szCs w:val="28"/>
          <w:lang w:val="es-ES"/>
        </w:rPr>
        <w:t xml:space="preserve"> IV al artículo 299 del Código Penal de Coahuila de Zaragoza</w:t>
      </w:r>
      <w:r w:rsidRPr="003A251A">
        <w:rPr>
          <w:rFonts w:ascii="Arial" w:hAnsi="Arial" w:cs="Arial"/>
          <w:sz w:val="28"/>
          <w:szCs w:val="28"/>
          <w:lang w:val="es-ES"/>
        </w:rPr>
        <w:t xml:space="preserve">, para quedar como sigue:  </w:t>
      </w:r>
    </w:p>
    <w:p w14:paraId="4837FF6E" w14:textId="77777777" w:rsidR="0024115B" w:rsidRPr="003A251A" w:rsidRDefault="0024115B" w:rsidP="003A251A">
      <w:pPr>
        <w:jc w:val="center"/>
        <w:rPr>
          <w:rFonts w:ascii="Arial" w:hAnsi="Arial" w:cs="Arial"/>
          <w:b/>
          <w:bCs/>
          <w:color w:val="000000" w:themeColor="text1"/>
          <w:sz w:val="28"/>
          <w:szCs w:val="28"/>
          <w:lang w:val="es-ES"/>
        </w:rPr>
      </w:pPr>
    </w:p>
    <w:p w14:paraId="274EF26F" w14:textId="77777777" w:rsidR="00AA4AC2" w:rsidRPr="003A251A" w:rsidRDefault="00AA4AC2" w:rsidP="003A251A">
      <w:pPr>
        <w:jc w:val="both"/>
        <w:rPr>
          <w:rFonts w:ascii="Arial" w:hAnsi="Arial" w:cs="Arial"/>
          <w:b/>
          <w:sz w:val="28"/>
          <w:szCs w:val="28"/>
        </w:rPr>
      </w:pPr>
      <w:r w:rsidRPr="003A251A">
        <w:rPr>
          <w:rFonts w:ascii="Arial" w:hAnsi="Arial" w:cs="Arial"/>
          <w:b/>
          <w:sz w:val="28"/>
          <w:szCs w:val="28"/>
        </w:rPr>
        <w:t>Artículo 299 (Modalidades agravantes de despojo)</w:t>
      </w:r>
    </w:p>
    <w:p w14:paraId="1AB74D24" w14:textId="77777777" w:rsidR="00AA4AC2" w:rsidRPr="003A251A" w:rsidRDefault="00AA4AC2" w:rsidP="003A251A">
      <w:pPr>
        <w:jc w:val="both"/>
        <w:rPr>
          <w:rFonts w:ascii="Arial" w:hAnsi="Arial" w:cs="Arial"/>
          <w:sz w:val="28"/>
          <w:szCs w:val="28"/>
        </w:rPr>
      </w:pPr>
    </w:p>
    <w:p w14:paraId="05171621" w14:textId="5AE086FA" w:rsidR="00AA4AC2" w:rsidRPr="003A251A" w:rsidRDefault="00AA4AC2" w:rsidP="003A251A">
      <w:pPr>
        <w:ind w:left="454" w:hanging="454"/>
        <w:jc w:val="both"/>
        <w:rPr>
          <w:rFonts w:ascii="Arial" w:hAnsi="Arial" w:cs="Arial"/>
          <w:sz w:val="28"/>
          <w:szCs w:val="28"/>
        </w:rPr>
      </w:pPr>
      <w:r w:rsidRPr="003A251A">
        <w:rPr>
          <w:rFonts w:ascii="Arial" w:hAnsi="Arial" w:cs="Arial"/>
          <w:b/>
          <w:sz w:val="28"/>
          <w:szCs w:val="28"/>
        </w:rPr>
        <w:t>I.</w:t>
      </w:r>
      <w:r w:rsidRPr="003A251A">
        <w:rPr>
          <w:rFonts w:ascii="Arial" w:hAnsi="Arial" w:cs="Arial"/>
          <w:sz w:val="28"/>
          <w:szCs w:val="28"/>
        </w:rPr>
        <w:tab/>
      </w:r>
      <w:r w:rsidR="003A251A">
        <w:rPr>
          <w:rFonts w:ascii="Arial" w:hAnsi="Arial" w:cs="Arial"/>
          <w:sz w:val="28"/>
          <w:szCs w:val="28"/>
        </w:rPr>
        <w:t xml:space="preserve">a la </w:t>
      </w:r>
      <w:r w:rsidR="003A251A" w:rsidRPr="003A251A">
        <w:rPr>
          <w:rFonts w:ascii="Arial" w:hAnsi="Arial" w:cs="Arial"/>
          <w:b/>
          <w:bCs/>
          <w:sz w:val="28"/>
          <w:szCs w:val="28"/>
        </w:rPr>
        <w:t>III.</w:t>
      </w:r>
      <w:r w:rsidR="003A251A">
        <w:rPr>
          <w:rFonts w:ascii="Arial" w:hAnsi="Arial" w:cs="Arial"/>
          <w:sz w:val="28"/>
          <w:szCs w:val="28"/>
        </w:rPr>
        <w:t xml:space="preserve"> </w:t>
      </w:r>
      <w:r w:rsidR="00F621E4" w:rsidRPr="003A251A">
        <w:rPr>
          <w:rFonts w:ascii="Arial" w:hAnsi="Arial" w:cs="Arial"/>
          <w:sz w:val="28"/>
          <w:szCs w:val="28"/>
        </w:rPr>
        <w:t>…</w:t>
      </w:r>
    </w:p>
    <w:p w14:paraId="61B89E5E" w14:textId="77777777" w:rsidR="00AA4AC2" w:rsidRPr="003A251A" w:rsidRDefault="00AA4AC2" w:rsidP="003A251A">
      <w:pPr>
        <w:ind w:left="709"/>
        <w:jc w:val="both"/>
        <w:rPr>
          <w:rFonts w:ascii="Arial" w:hAnsi="Arial" w:cs="Arial"/>
          <w:sz w:val="28"/>
          <w:szCs w:val="28"/>
        </w:rPr>
      </w:pPr>
    </w:p>
    <w:p w14:paraId="5EEE4307" w14:textId="43E596D8" w:rsidR="00725017" w:rsidRPr="003A251A" w:rsidRDefault="00725017" w:rsidP="003A251A">
      <w:pPr>
        <w:jc w:val="both"/>
        <w:rPr>
          <w:rFonts w:ascii="Arial" w:hAnsi="Arial" w:cs="Arial"/>
          <w:b/>
          <w:bCs/>
          <w:sz w:val="28"/>
          <w:szCs w:val="28"/>
        </w:rPr>
      </w:pPr>
      <w:r w:rsidRPr="003A251A">
        <w:rPr>
          <w:rFonts w:ascii="Arial" w:hAnsi="Arial" w:cs="Arial"/>
          <w:b/>
          <w:bCs/>
          <w:sz w:val="28"/>
          <w:szCs w:val="28"/>
        </w:rPr>
        <w:t xml:space="preserve">IV. (Despojo </w:t>
      </w:r>
      <w:r w:rsidR="00A600C7" w:rsidRPr="003A251A">
        <w:rPr>
          <w:rFonts w:ascii="Arial" w:hAnsi="Arial" w:cs="Arial"/>
          <w:b/>
          <w:bCs/>
          <w:sz w:val="28"/>
          <w:szCs w:val="28"/>
        </w:rPr>
        <w:t>cometido contra persona mayor de sesenta años de edad o con discapacidad)</w:t>
      </w:r>
    </w:p>
    <w:p w14:paraId="758E4DCA" w14:textId="77777777" w:rsidR="00A600C7" w:rsidRPr="003A251A" w:rsidRDefault="00A600C7" w:rsidP="003A251A">
      <w:pPr>
        <w:jc w:val="both"/>
        <w:rPr>
          <w:rFonts w:ascii="Arial" w:hAnsi="Arial" w:cs="Arial"/>
          <w:sz w:val="28"/>
          <w:szCs w:val="28"/>
        </w:rPr>
      </w:pPr>
    </w:p>
    <w:p w14:paraId="6F4B2DF3" w14:textId="77777777" w:rsidR="0024115B" w:rsidRPr="003A251A" w:rsidRDefault="00A600C7" w:rsidP="003A251A">
      <w:pPr>
        <w:jc w:val="both"/>
        <w:rPr>
          <w:rFonts w:ascii="Arial" w:hAnsi="Arial" w:cs="Arial"/>
          <w:b/>
          <w:bCs/>
          <w:sz w:val="28"/>
          <w:szCs w:val="28"/>
        </w:rPr>
      </w:pPr>
      <w:r w:rsidRPr="003A251A">
        <w:rPr>
          <w:rFonts w:ascii="Arial" w:hAnsi="Arial" w:cs="Arial"/>
          <w:b/>
          <w:bCs/>
          <w:sz w:val="28"/>
          <w:szCs w:val="28"/>
        </w:rPr>
        <w:t xml:space="preserve">Se aumentará en una mitad </w:t>
      </w:r>
      <w:r w:rsidR="00CD42DC" w:rsidRPr="003A251A">
        <w:rPr>
          <w:rFonts w:ascii="Arial" w:hAnsi="Arial" w:cs="Arial"/>
          <w:b/>
          <w:bCs/>
          <w:sz w:val="28"/>
          <w:szCs w:val="28"/>
        </w:rPr>
        <w:t xml:space="preserve">del mínimo y máximo de </w:t>
      </w:r>
      <w:r w:rsidR="005E10BE" w:rsidRPr="003A251A">
        <w:rPr>
          <w:rFonts w:ascii="Arial" w:hAnsi="Arial" w:cs="Arial"/>
          <w:b/>
          <w:bCs/>
          <w:sz w:val="28"/>
          <w:szCs w:val="28"/>
        </w:rPr>
        <w:t>las penas</w:t>
      </w:r>
      <w:r w:rsidRPr="003A251A">
        <w:rPr>
          <w:rFonts w:ascii="Arial" w:hAnsi="Arial" w:cs="Arial"/>
          <w:b/>
          <w:bCs/>
          <w:sz w:val="28"/>
          <w:szCs w:val="28"/>
        </w:rPr>
        <w:t xml:space="preserve"> prevista</w:t>
      </w:r>
      <w:r w:rsidR="005E10BE" w:rsidRPr="003A251A">
        <w:rPr>
          <w:rFonts w:ascii="Arial" w:hAnsi="Arial" w:cs="Arial"/>
          <w:b/>
          <w:bCs/>
          <w:sz w:val="28"/>
          <w:szCs w:val="28"/>
        </w:rPr>
        <w:t>s</w:t>
      </w:r>
      <w:r w:rsidRPr="003A251A">
        <w:rPr>
          <w:rFonts w:ascii="Arial" w:hAnsi="Arial" w:cs="Arial"/>
          <w:b/>
          <w:bCs/>
          <w:sz w:val="28"/>
          <w:szCs w:val="28"/>
        </w:rPr>
        <w:t xml:space="preserve"> para el delito de despojo en el artículo anterior, cuando el delito sea cometido en contra de persona de sesenta años de edad </w:t>
      </w:r>
      <w:r w:rsidR="00CD42DC" w:rsidRPr="003A251A">
        <w:rPr>
          <w:rFonts w:ascii="Arial" w:hAnsi="Arial" w:cs="Arial"/>
          <w:b/>
          <w:bCs/>
          <w:sz w:val="28"/>
          <w:szCs w:val="28"/>
        </w:rPr>
        <w:t xml:space="preserve">o más, </w:t>
      </w:r>
      <w:r w:rsidRPr="003A251A">
        <w:rPr>
          <w:rFonts w:ascii="Arial" w:hAnsi="Arial" w:cs="Arial"/>
          <w:b/>
          <w:bCs/>
          <w:sz w:val="28"/>
          <w:szCs w:val="28"/>
        </w:rPr>
        <w:t>o</w:t>
      </w:r>
      <w:r w:rsidR="00CD42DC" w:rsidRPr="003A251A">
        <w:rPr>
          <w:rFonts w:ascii="Arial" w:hAnsi="Arial" w:cs="Arial"/>
          <w:b/>
          <w:bCs/>
          <w:sz w:val="28"/>
          <w:szCs w:val="28"/>
        </w:rPr>
        <w:t xml:space="preserve"> persona</w:t>
      </w:r>
      <w:r w:rsidRPr="003A251A">
        <w:rPr>
          <w:rFonts w:ascii="Arial" w:hAnsi="Arial" w:cs="Arial"/>
          <w:b/>
          <w:bCs/>
          <w:sz w:val="28"/>
          <w:szCs w:val="28"/>
        </w:rPr>
        <w:t xml:space="preserve"> con discapacidad. Cuando el sujeto activo </w:t>
      </w:r>
      <w:r w:rsidR="00EA6F81" w:rsidRPr="003A251A">
        <w:rPr>
          <w:rFonts w:ascii="Arial" w:hAnsi="Arial" w:cs="Arial"/>
          <w:b/>
          <w:bCs/>
          <w:sz w:val="28"/>
          <w:szCs w:val="28"/>
        </w:rPr>
        <w:t xml:space="preserve">del delito </w:t>
      </w:r>
      <w:r w:rsidRPr="003A251A">
        <w:rPr>
          <w:rFonts w:ascii="Arial" w:hAnsi="Arial" w:cs="Arial"/>
          <w:b/>
          <w:bCs/>
          <w:sz w:val="28"/>
          <w:szCs w:val="28"/>
        </w:rPr>
        <w:t>sea pariente en línea recta por consanguinidad sin limitación de grado o en línea colateral hasta el tercer grado, las penas señaladas en el artículo anterior se incrementarán en tres cuartas partes</w:t>
      </w:r>
      <w:r w:rsidR="005E10BE" w:rsidRPr="003A251A">
        <w:rPr>
          <w:rFonts w:ascii="Arial" w:hAnsi="Arial" w:cs="Arial"/>
          <w:b/>
          <w:bCs/>
          <w:sz w:val="28"/>
          <w:szCs w:val="28"/>
        </w:rPr>
        <w:t>.</w:t>
      </w:r>
    </w:p>
    <w:p w14:paraId="322EAEF3" w14:textId="77777777" w:rsidR="00F621E4" w:rsidRPr="003A251A" w:rsidRDefault="00F621E4" w:rsidP="003A251A">
      <w:pPr>
        <w:ind w:left="426"/>
        <w:jc w:val="both"/>
        <w:rPr>
          <w:rFonts w:ascii="Arial" w:hAnsi="Arial" w:cs="Arial"/>
          <w:b/>
          <w:bCs/>
          <w:sz w:val="28"/>
          <w:szCs w:val="28"/>
        </w:rPr>
      </w:pPr>
    </w:p>
    <w:p w14:paraId="4DC1BA91" w14:textId="77777777" w:rsidR="003A251A" w:rsidRPr="003A251A" w:rsidRDefault="003A251A" w:rsidP="003A251A">
      <w:pPr>
        <w:jc w:val="center"/>
        <w:rPr>
          <w:rFonts w:ascii="Arial" w:hAnsi="Arial" w:cs="Arial"/>
          <w:b/>
          <w:bCs/>
          <w:sz w:val="28"/>
          <w:szCs w:val="28"/>
          <w:lang w:val="en-US"/>
        </w:rPr>
      </w:pPr>
      <w:r w:rsidRPr="003A251A">
        <w:rPr>
          <w:rFonts w:ascii="Arial" w:hAnsi="Arial" w:cs="Arial"/>
          <w:b/>
          <w:bCs/>
          <w:sz w:val="28"/>
          <w:szCs w:val="28"/>
          <w:lang w:val="en-US"/>
        </w:rPr>
        <w:t>T R A N S I T O R I O S</w:t>
      </w:r>
    </w:p>
    <w:p w14:paraId="1C1F350E" w14:textId="77777777" w:rsidR="003A251A" w:rsidRPr="00E17E40" w:rsidRDefault="003A251A" w:rsidP="003A251A">
      <w:pPr>
        <w:spacing w:line="276" w:lineRule="auto"/>
        <w:rPr>
          <w:rFonts w:ascii="Arial" w:hAnsi="Arial" w:cs="Arial"/>
          <w:b/>
          <w:bCs/>
          <w:sz w:val="28"/>
          <w:szCs w:val="28"/>
          <w:lang w:val="en-US"/>
        </w:rPr>
      </w:pPr>
    </w:p>
    <w:p w14:paraId="74430E88" w14:textId="77777777" w:rsidR="003A251A" w:rsidRPr="00E17E40" w:rsidRDefault="003A251A" w:rsidP="003A251A">
      <w:pPr>
        <w:spacing w:line="276" w:lineRule="auto"/>
        <w:jc w:val="both"/>
        <w:rPr>
          <w:rFonts w:ascii="Arial" w:hAnsi="Arial" w:cs="Arial"/>
          <w:bCs/>
          <w:sz w:val="28"/>
          <w:szCs w:val="28"/>
        </w:rPr>
      </w:pPr>
      <w:r w:rsidRPr="00E17E40">
        <w:rPr>
          <w:rFonts w:ascii="Arial" w:hAnsi="Arial" w:cs="Arial"/>
          <w:b/>
          <w:bCs/>
          <w:sz w:val="28"/>
          <w:szCs w:val="28"/>
        </w:rPr>
        <w:t xml:space="preserve">PRIMERO.- </w:t>
      </w:r>
      <w:r w:rsidRPr="00E17E40">
        <w:rPr>
          <w:rFonts w:ascii="Arial" w:hAnsi="Arial" w:cs="Arial"/>
          <w:bCs/>
          <w:sz w:val="28"/>
          <w:szCs w:val="28"/>
        </w:rPr>
        <w:t>El presente Decreto entrará en vigor al día siguiente de su publicación en el Periódico Oficial del Gobierno del Estado.</w:t>
      </w:r>
    </w:p>
    <w:p w14:paraId="4B917D4D" w14:textId="77777777" w:rsidR="003A251A" w:rsidRPr="00E17E40" w:rsidRDefault="003A251A" w:rsidP="003A251A">
      <w:pPr>
        <w:spacing w:line="276" w:lineRule="auto"/>
        <w:jc w:val="both"/>
        <w:rPr>
          <w:rFonts w:ascii="Arial" w:hAnsi="Arial" w:cs="Arial"/>
          <w:bCs/>
          <w:sz w:val="28"/>
          <w:szCs w:val="28"/>
        </w:rPr>
      </w:pPr>
    </w:p>
    <w:p w14:paraId="2780E397" w14:textId="285C401E" w:rsidR="003A251A" w:rsidRDefault="003A251A" w:rsidP="003A251A">
      <w:pPr>
        <w:spacing w:line="276" w:lineRule="auto"/>
        <w:jc w:val="both"/>
        <w:rPr>
          <w:rFonts w:ascii="Arial" w:hAnsi="Arial" w:cs="Arial"/>
          <w:bCs/>
          <w:sz w:val="28"/>
          <w:szCs w:val="28"/>
        </w:rPr>
      </w:pPr>
      <w:r w:rsidRPr="00E17E40">
        <w:rPr>
          <w:rFonts w:ascii="Arial" w:hAnsi="Arial" w:cs="Arial"/>
          <w:b/>
          <w:bCs/>
          <w:sz w:val="28"/>
          <w:szCs w:val="28"/>
        </w:rPr>
        <w:t xml:space="preserve">SEGUNDO.- </w:t>
      </w:r>
      <w:r w:rsidRPr="00E17E40">
        <w:rPr>
          <w:rFonts w:ascii="Arial" w:hAnsi="Arial" w:cs="Arial"/>
          <w:bCs/>
          <w:sz w:val="28"/>
          <w:szCs w:val="28"/>
        </w:rPr>
        <w:t>Se derogan todas las disposiciones que se opongan al presente Decreto.</w:t>
      </w:r>
    </w:p>
    <w:p w14:paraId="76147FDC" w14:textId="77777777" w:rsidR="003A251A" w:rsidRPr="00E17E40" w:rsidRDefault="003A251A" w:rsidP="003A251A">
      <w:pPr>
        <w:spacing w:line="276" w:lineRule="auto"/>
        <w:jc w:val="both"/>
        <w:rPr>
          <w:rFonts w:ascii="Arial" w:hAnsi="Arial" w:cs="Arial"/>
          <w:bCs/>
          <w:sz w:val="28"/>
          <w:szCs w:val="28"/>
        </w:rPr>
      </w:pPr>
    </w:p>
    <w:p w14:paraId="370CE8E3" w14:textId="77777777" w:rsidR="003A251A" w:rsidRPr="00E17E40" w:rsidRDefault="003A251A" w:rsidP="003A251A">
      <w:pPr>
        <w:jc w:val="center"/>
        <w:rPr>
          <w:rFonts w:ascii="Arial" w:hAnsi="Arial" w:cs="Arial"/>
          <w:b/>
          <w:bCs/>
          <w:sz w:val="28"/>
          <w:szCs w:val="28"/>
        </w:rPr>
      </w:pPr>
      <w:r w:rsidRPr="00E17E40">
        <w:rPr>
          <w:rFonts w:ascii="Arial" w:hAnsi="Arial" w:cs="Arial"/>
          <w:b/>
          <w:bCs/>
          <w:sz w:val="28"/>
          <w:szCs w:val="28"/>
        </w:rPr>
        <w:t>A T E N T A M E N T E</w:t>
      </w:r>
    </w:p>
    <w:p w14:paraId="054F1766" w14:textId="1A27584E" w:rsidR="003A251A" w:rsidRPr="00E17E40" w:rsidRDefault="003A251A" w:rsidP="003A251A">
      <w:pPr>
        <w:spacing w:line="276" w:lineRule="auto"/>
        <w:jc w:val="center"/>
        <w:rPr>
          <w:rFonts w:ascii="Arial" w:hAnsi="Arial" w:cs="Arial"/>
          <w:b/>
          <w:bCs/>
          <w:sz w:val="28"/>
          <w:szCs w:val="28"/>
        </w:rPr>
      </w:pPr>
      <w:r w:rsidRPr="00E17E40">
        <w:rPr>
          <w:rFonts w:ascii="Arial" w:hAnsi="Arial" w:cs="Arial"/>
          <w:b/>
          <w:bCs/>
          <w:sz w:val="28"/>
          <w:szCs w:val="28"/>
        </w:rPr>
        <w:t xml:space="preserve">Saltillo, Coahuila de Zaragoza, a </w:t>
      </w:r>
      <w:r>
        <w:rPr>
          <w:rFonts w:ascii="Arial" w:hAnsi="Arial" w:cs="Arial"/>
          <w:b/>
          <w:bCs/>
          <w:sz w:val="28"/>
          <w:szCs w:val="28"/>
        </w:rPr>
        <w:t>10 de junio</w:t>
      </w:r>
      <w:r w:rsidRPr="00E17E40">
        <w:rPr>
          <w:rFonts w:ascii="Arial" w:hAnsi="Arial" w:cs="Arial"/>
          <w:b/>
          <w:bCs/>
          <w:sz w:val="28"/>
          <w:szCs w:val="28"/>
        </w:rPr>
        <w:t xml:space="preserve"> de 2020</w:t>
      </w:r>
    </w:p>
    <w:p w14:paraId="464149BE" w14:textId="77777777" w:rsidR="003A251A" w:rsidRPr="00E17E40" w:rsidRDefault="003A251A" w:rsidP="003A251A">
      <w:pPr>
        <w:spacing w:line="276" w:lineRule="auto"/>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A251A" w:rsidRPr="00E17E40" w14:paraId="7749B0D5" w14:textId="77777777" w:rsidTr="008849D0">
        <w:tc>
          <w:tcPr>
            <w:tcW w:w="8838" w:type="dxa"/>
          </w:tcPr>
          <w:p w14:paraId="68148BF2" w14:textId="77777777" w:rsidR="003A251A" w:rsidRPr="00E17E40" w:rsidRDefault="003A251A" w:rsidP="008849D0">
            <w:pPr>
              <w:tabs>
                <w:tab w:val="left" w:pos="5056"/>
              </w:tabs>
              <w:spacing w:line="276" w:lineRule="auto"/>
              <w:jc w:val="center"/>
              <w:rPr>
                <w:rFonts w:ascii="Arial" w:hAnsi="Arial" w:cs="Arial"/>
                <w:b/>
                <w:sz w:val="28"/>
                <w:szCs w:val="28"/>
              </w:rPr>
            </w:pPr>
          </w:p>
        </w:tc>
      </w:tr>
      <w:tr w:rsidR="003A251A" w:rsidRPr="00E17E40" w14:paraId="0210F843" w14:textId="77777777" w:rsidTr="008849D0">
        <w:tc>
          <w:tcPr>
            <w:tcW w:w="8838" w:type="dxa"/>
          </w:tcPr>
          <w:p w14:paraId="6111C720" w14:textId="77777777" w:rsidR="003A251A" w:rsidRPr="00E17E40" w:rsidRDefault="003A251A" w:rsidP="008849D0">
            <w:pPr>
              <w:tabs>
                <w:tab w:val="left" w:pos="5056"/>
              </w:tabs>
              <w:spacing w:line="276" w:lineRule="auto"/>
              <w:jc w:val="center"/>
              <w:rPr>
                <w:rFonts w:ascii="Arial" w:hAnsi="Arial" w:cs="Arial"/>
                <w:b/>
                <w:sz w:val="28"/>
                <w:szCs w:val="28"/>
              </w:rPr>
            </w:pPr>
            <w:r w:rsidRPr="00E17E40">
              <w:rPr>
                <w:rFonts w:ascii="Arial" w:hAnsi="Arial" w:cs="Arial"/>
                <w:b/>
                <w:sz w:val="28"/>
                <w:szCs w:val="28"/>
              </w:rPr>
              <w:t xml:space="preserve">DIP.  JESÚS </w:t>
            </w:r>
            <w:r w:rsidRPr="00E17E40">
              <w:rPr>
                <w:rFonts w:ascii="Arial" w:hAnsi="Arial" w:cs="Arial"/>
                <w:b/>
                <w:snapToGrid w:val="0"/>
                <w:sz w:val="28"/>
                <w:szCs w:val="28"/>
              </w:rPr>
              <w:t>ANDRÉS LOYA CARDONA</w:t>
            </w:r>
          </w:p>
        </w:tc>
      </w:tr>
      <w:tr w:rsidR="003A251A" w:rsidRPr="00E17E40" w14:paraId="39749204" w14:textId="77777777" w:rsidTr="008849D0">
        <w:trPr>
          <w:trHeight w:val="74"/>
        </w:trPr>
        <w:tc>
          <w:tcPr>
            <w:tcW w:w="8838" w:type="dxa"/>
          </w:tcPr>
          <w:p w14:paraId="6010C973" w14:textId="77777777" w:rsidR="003A251A" w:rsidRPr="00E17E40" w:rsidRDefault="003A251A" w:rsidP="008849D0">
            <w:pPr>
              <w:spacing w:line="276" w:lineRule="auto"/>
              <w:jc w:val="center"/>
              <w:rPr>
                <w:rFonts w:ascii="Arial" w:hAnsi="Arial" w:cs="Arial"/>
                <w:b/>
                <w:sz w:val="28"/>
                <w:szCs w:val="28"/>
              </w:rPr>
            </w:pPr>
            <w:r w:rsidRPr="00E17E40">
              <w:rPr>
                <w:rFonts w:ascii="Arial" w:hAnsi="Arial" w:cs="Arial"/>
                <w:b/>
                <w:sz w:val="28"/>
                <w:szCs w:val="28"/>
              </w:rPr>
              <w:t xml:space="preserve">DEL GRUPO PARLAMENTARIO “GRAL. ANDRÉS S. VIESCA”, </w:t>
            </w:r>
          </w:p>
          <w:p w14:paraId="7F0D39EF" w14:textId="77777777" w:rsidR="003A251A" w:rsidRPr="00E17E40" w:rsidRDefault="003A251A" w:rsidP="008849D0">
            <w:pPr>
              <w:tabs>
                <w:tab w:val="left" w:pos="5056"/>
              </w:tabs>
              <w:spacing w:line="276" w:lineRule="auto"/>
              <w:jc w:val="center"/>
              <w:rPr>
                <w:rFonts w:ascii="Arial" w:hAnsi="Arial" w:cs="Arial"/>
                <w:b/>
                <w:sz w:val="28"/>
                <w:szCs w:val="28"/>
              </w:rPr>
            </w:pPr>
            <w:r w:rsidRPr="00E17E40">
              <w:rPr>
                <w:rFonts w:ascii="Arial" w:hAnsi="Arial" w:cs="Arial"/>
                <w:b/>
                <w:sz w:val="28"/>
                <w:szCs w:val="28"/>
              </w:rPr>
              <w:t>DEL PARTIDO REVOLUCIONARIO INSTITUCIONAL</w:t>
            </w:r>
          </w:p>
        </w:tc>
      </w:tr>
      <w:tr w:rsidR="003A251A" w:rsidRPr="001C730F" w14:paraId="078301C0" w14:textId="77777777" w:rsidTr="008849D0">
        <w:trPr>
          <w:trHeight w:val="74"/>
        </w:trPr>
        <w:tc>
          <w:tcPr>
            <w:tcW w:w="8838" w:type="dxa"/>
          </w:tcPr>
          <w:p w14:paraId="48127799" w14:textId="77777777" w:rsidR="003A251A" w:rsidRPr="001C730F" w:rsidRDefault="003A251A" w:rsidP="008849D0">
            <w:pPr>
              <w:rPr>
                <w:rFonts w:ascii="Arial" w:hAnsi="Arial" w:cs="Arial"/>
                <w:b/>
                <w:sz w:val="28"/>
                <w:szCs w:val="28"/>
              </w:rPr>
            </w:pPr>
          </w:p>
        </w:tc>
      </w:tr>
    </w:tbl>
    <w:p w14:paraId="47E6DC12" w14:textId="77777777" w:rsidR="003A251A" w:rsidRDefault="003A251A" w:rsidP="003A251A">
      <w:pPr>
        <w:pStyle w:val="Sinespaciado"/>
        <w:jc w:val="center"/>
        <w:rPr>
          <w:rFonts w:ascii="Arial" w:hAnsi="Arial" w:cs="Arial"/>
          <w:b/>
          <w:sz w:val="20"/>
          <w:szCs w:val="20"/>
        </w:rPr>
      </w:pPr>
    </w:p>
    <w:p w14:paraId="7E9576A7" w14:textId="77777777" w:rsidR="003A251A" w:rsidRPr="003B6C3C" w:rsidRDefault="003A251A" w:rsidP="003A251A">
      <w:pPr>
        <w:jc w:val="center"/>
        <w:rPr>
          <w:rFonts w:ascii="Arial" w:eastAsiaTheme="minorHAnsi" w:hAnsi="Arial" w:cs="Arial"/>
          <w:b/>
          <w:lang w:val="es-MX" w:eastAsia="en-US"/>
        </w:rPr>
      </w:pPr>
      <w:r w:rsidRPr="00304B9C">
        <w:rPr>
          <w:rFonts w:ascii="Arial" w:hAnsi="Arial" w:cs="Arial"/>
          <w:b/>
        </w:rPr>
        <w:t>CONJUNTAMENTE CON LAS DEMAS DIPUTADAS Y LOS DIPUTADOS INTEGRANTES DEL</w:t>
      </w:r>
    </w:p>
    <w:p w14:paraId="46F5D5E2" w14:textId="77777777" w:rsidR="003A251A" w:rsidRPr="00304B9C" w:rsidRDefault="003A251A" w:rsidP="003A251A">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601B2A9F" w14:textId="77777777" w:rsidR="003A251A" w:rsidRPr="00304B9C" w:rsidRDefault="003A251A" w:rsidP="003A251A">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0D3F08B5" w14:textId="346993B7" w:rsidR="003A251A" w:rsidRPr="00304B9C" w:rsidRDefault="003A251A" w:rsidP="003A251A">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251A" w:rsidRPr="00304B9C" w14:paraId="30E41A8D" w14:textId="77777777" w:rsidTr="008849D0">
        <w:tc>
          <w:tcPr>
            <w:tcW w:w="4248" w:type="dxa"/>
          </w:tcPr>
          <w:p w14:paraId="463DAD4B" w14:textId="2E2E1FE0" w:rsidR="003A251A" w:rsidRPr="00304B9C" w:rsidRDefault="003A251A" w:rsidP="008849D0">
            <w:pPr>
              <w:tabs>
                <w:tab w:val="left" w:pos="5056"/>
              </w:tabs>
              <w:jc w:val="center"/>
              <w:rPr>
                <w:rFonts w:ascii="Arial" w:hAnsi="Arial" w:cs="Arial"/>
                <w:b/>
                <w:sz w:val="20"/>
                <w:szCs w:val="20"/>
              </w:rPr>
            </w:pPr>
          </w:p>
          <w:p w14:paraId="472DF029" w14:textId="007AAB8A" w:rsidR="003A251A" w:rsidRPr="00304B9C" w:rsidRDefault="003A251A" w:rsidP="008849D0">
            <w:pPr>
              <w:tabs>
                <w:tab w:val="left" w:pos="5056"/>
              </w:tabs>
              <w:jc w:val="center"/>
              <w:rPr>
                <w:rFonts w:ascii="Arial" w:hAnsi="Arial" w:cs="Arial"/>
                <w:b/>
                <w:sz w:val="20"/>
                <w:szCs w:val="20"/>
              </w:rPr>
            </w:pPr>
          </w:p>
          <w:p w14:paraId="48632D89" w14:textId="77777777" w:rsidR="003A251A" w:rsidRPr="00304B9C" w:rsidRDefault="003A251A" w:rsidP="008849D0">
            <w:pPr>
              <w:tabs>
                <w:tab w:val="left" w:pos="5056"/>
              </w:tabs>
              <w:jc w:val="center"/>
              <w:rPr>
                <w:rFonts w:ascii="Arial" w:hAnsi="Arial" w:cs="Arial"/>
                <w:b/>
                <w:sz w:val="20"/>
                <w:szCs w:val="20"/>
              </w:rPr>
            </w:pPr>
          </w:p>
          <w:p w14:paraId="1FD6B60A" w14:textId="77777777" w:rsidR="003A251A" w:rsidRPr="00304B9C" w:rsidRDefault="003A251A" w:rsidP="008849D0">
            <w:pPr>
              <w:tabs>
                <w:tab w:val="left" w:pos="5056"/>
              </w:tabs>
              <w:jc w:val="center"/>
              <w:rPr>
                <w:rFonts w:ascii="Arial" w:hAnsi="Arial" w:cs="Arial"/>
                <w:b/>
                <w:sz w:val="20"/>
                <w:szCs w:val="20"/>
              </w:rPr>
            </w:pPr>
          </w:p>
          <w:p w14:paraId="0B126C3C" w14:textId="77777777" w:rsidR="003A251A" w:rsidRPr="00304B9C" w:rsidRDefault="003A251A" w:rsidP="008849D0">
            <w:pPr>
              <w:tabs>
                <w:tab w:val="left" w:pos="5056"/>
              </w:tabs>
              <w:jc w:val="center"/>
              <w:rPr>
                <w:rFonts w:ascii="Arial" w:hAnsi="Arial" w:cs="Arial"/>
                <w:b/>
                <w:sz w:val="20"/>
                <w:szCs w:val="20"/>
              </w:rPr>
            </w:pPr>
          </w:p>
        </w:tc>
        <w:tc>
          <w:tcPr>
            <w:tcW w:w="709" w:type="dxa"/>
          </w:tcPr>
          <w:p w14:paraId="5CCF0207" w14:textId="77777777" w:rsidR="003A251A" w:rsidRPr="00304B9C" w:rsidRDefault="003A251A" w:rsidP="008849D0">
            <w:pPr>
              <w:tabs>
                <w:tab w:val="left" w:pos="5056"/>
              </w:tabs>
              <w:jc w:val="center"/>
              <w:rPr>
                <w:rFonts w:ascii="Arial" w:hAnsi="Arial" w:cs="Arial"/>
                <w:b/>
                <w:sz w:val="20"/>
                <w:szCs w:val="20"/>
              </w:rPr>
            </w:pPr>
          </w:p>
        </w:tc>
        <w:tc>
          <w:tcPr>
            <w:tcW w:w="4439" w:type="dxa"/>
          </w:tcPr>
          <w:p w14:paraId="0C8DA448" w14:textId="0CA794D7" w:rsidR="003A251A" w:rsidRPr="00304B9C" w:rsidRDefault="003A251A" w:rsidP="008849D0">
            <w:pPr>
              <w:tabs>
                <w:tab w:val="left" w:pos="5056"/>
              </w:tabs>
              <w:jc w:val="center"/>
              <w:rPr>
                <w:rFonts w:ascii="Arial" w:hAnsi="Arial" w:cs="Arial"/>
                <w:b/>
                <w:sz w:val="20"/>
                <w:szCs w:val="20"/>
              </w:rPr>
            </w:pPr>
          </w:p>
        </w:tc>
      </w:tr>
      <w:tr w:rsidR="003A251A" w:rsidRPr="00304B9C" w14:paraId="17A2FEDE" w14:textId="77777777" w:rsidTr="008849D0">
        <w:tc>
          <w:tcPr>
            <w:tcW w:w="4248" w:type="dxa"/>
          </w:tcPr>
          <w:p w14:paraId="39DB5622" w14:textId="77777777"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ESPERANZA CHAPA GARCÍA</w:t>
            </w:r>
          </w:p>
        </w:tc>
        <w:tc>
          <w:tcPr>
            <w:tcW w:w="709" w:type="dxa"/>
          </w:tcPr>
          <w:p w14:paraId="2E84380F" w14:textId="77777777" w:rsidR="003A251A" w:rsidRPr="00304B9C" w:rsidRDefault="003A251A" w:rsidP="008849D0">
            <w:pPr>
              <w:tabs>
                <w:tab w:val="left" w:pos="5056"/>
              </w:tabs>
              <w:rPr>
                <w:rFonts w:ascii="Arial" w:hAnsi="Arial" w:cs="Arial"/>
                <w:b/>
                <w:sz w:val="20"/>
                <w:szCs w:val="20"/>
              </w:rPr>
            </w:pPr>
          </w:p>
        </w:tc>
        <w:tc>
          <w:tcPr>
            <w:tcW w:w="4439" w:type="dxa"/>
          </w:tcPr>
          <w:p w14:paraId="21676BE5" w14:textId="77777777"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DIP. JOSEFINA GARZA BARRERA</w:t>
            </w:r>
          </w:p>
        </w:tc>
      </w:tr>
      <w:tr w:rsidR="003A251A" w:rsidRPr="00304B9C" w14:paraId="22C11395" w14:textId="77777777" w:rsidTr="008849D0">
        <w:tc>
          <w:tcPr>
            <w:tcW w:w="4248" w:type="dxa"/>
          </w:tcPr>
          <w:p w14:paraId="631859D9" w14:textId="1F3BB692" w:rsidR="003A251A" w:rsidRPr="00304B9C" w:rsidRDefault="003A251A" w:rsidP="008849D0">
            <w:pPr>
              <w:tabs>
                <w:tab w:val="left" w:pos="5056"/>
              </w:tabs>
              <w:rPr>
                <w:rFonts w:ascii="Arial" w:hAnsi="Arial" w:cs="Arial"/>
                <w:b/>
                <w:sz w:val="20"/>
                <w:szCs w:val="20"/>
              </w:rPr>
            </w:pPr>
          </w:p>
          <w:p w14:paraId="383BB372" w14:textId="77777777" w:rsidR="003A251A" w:rsidRPr="00304B9C" w:rsidRDefault="003A251A" w:rsidP="008849D0">
            <w:pPr>
              <w:tabs>
                <w:tab w:val="left" w:pos="5056"/>
              </w:tabs>
              <w:rPr>
                <w:rFonts w:ascii="Arial" w:hAnsi="Arial" w:cs="Arial"/>
                <w:b/>
                <w:sz w:val="20"/>
                <w:szCs w:val="20"/>
              </w:rPr>
            </w:pPr>
          </w:p>
          <w:p w14:paraId="655FFF8B" w14:textId="77777777" w:rsidR="003A251A" w:rsidRPr="00304B9C" w:rsidRDefault="003A251A" w:rsidP="008849D0">
            <w:pPr>
              <w:tabs>
                <w:tab w:val="left" w:pos="5056"/>
              </w:tabs>
              <w:rPr>
                <w:rFonts w:ascii="Arial" w:hAnsi="Arial" w:cs="Arial"/>
                <w:b/>
                <w:sz w:val="20"/>
                <w:szCs w:val="20"/>
              </w:rPr>
            </w:pPr>
          </w:p>
          <w:p w14:paraId="2EDB5D40" w14:textId="77777777" w:rsidR="003A251A" w:rsidRPr="00304B9C" w:rsidRDefault="003A251A" w:rsidP="008849D0">
            <w:pPr>
              <w:tabs>
                <w:tab w:val="left" w:pos="5056"/>
              </w:tabs>
              <w:rPr>
                <w:rFonts w:ascii="Arial" w:hAnsi="Arial" w:cs="Arial"/>
                <w:b/>
                <w:sz w:val="20"/>
                <w:szCs w:val="20"/>
              </w:rPr>
            </w:pPr>
          </w:p>
          <w:p w14:paraId="30952D5A" w14:textId="77777777" w:rsidR="003A251A" w:rsidRPr="00304B9C" w:rsidRDefault="003A251A" w:rsidP="008849D0">
            <w:pPr>
              <w:tabs>
                <w:tab w:val="left" w:pos="5056"/>
              </w:tabs>
              <w:rPr>
                <w:rFonts w:ascii="Arial" w:hAnsi="Arial" w:cs="Arial"/>
                <w:b/>
                <w:sz w:val="20"/>
                <w:szCs w:val="20"/>
              </w:rPr>
            </w:pPr>
          </w:p>
        </w:tc>
        <w:tc>
          <w:tcPr>
            <w:tcW w:w="709" w:type="dxa"/>
          </w:tcPr>
          <w:p w14:paraId="65F9AC03" w14:textId="77777777" w:rsidR="003A251A" w:rsidRPr="00304B9C" w:rsidRDefault="003A251A" w:rsidP="008849D0">
            <w:pPr>
              <w:tabs>
                <w:tab w:val="left" w:pos="5056"/>
              </w:tabs>
              <w:rPr>
                <w:rFonts w:ascii="Arial" w:hAnsi="Arial" w:cs="Arial"/>
                <w:b/>
                <w:sz w:val="20"/>
                <w:szCs w:val="20"/>
              </w:rPr>
            </w:pPr>
          </w:p>
        </w:tc>
        <w:tc>
          <w:tcPr>
            <w:tcW w:w="4439" w:type="dxa"/>
          </w:tcPr>
          <w:p w14:paraId="3648D285" w14:textId="3609A507" w:rsidR="003A251A" w:rsidRPr="00304B9C" w:rsidRDefault="003A251A" w:rsidP="008849D0">
            <w:pPr>
              <w:tabs>
                <w:tab w:val="left" w:pos="5056"/>
              </w:tabs>
              <w:rPr>
                <w:rFonts w:ascii="Arial" w:hAnsi="Arial" w:cs="Arial"/>
                <w:b/>
                <w:sz w:val="20"/>
                <w:szCs w:val="20"/>
              </w:rPr>
            </w:pPr>
          </w:p>
        </w:tc>
      </w:tr>
      <w:tr w:rsidR="003A251A" w:rsidRPr="00304B9C" w14:paraId="4532355D" w14:textId="77777777" w:rsidTr="008849D0">
        <w:tc>
          <w:tcPr>
            <w:tcW w:w="4248" w:type="dxa"/>
          </w:tcPr>
          <w:p w14:paraId="6418F7BE" w14:textId="2B98C7E3"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GRACIELA FERNÁNDEZ ALMARAZ</w:t>
            </w:r>
          </w:p>
        </w:tc>
        <w:tc>
          <w:tcPr>
            <w:tcW w:w="709" w:type="dxa"/>
          </w:tcPr>
          <w:p w14:paraId="2CE53234" w14:textId="77777777" w:rsidR="003A251A" w:rsidRPr="00304B9C" w:rsidRDefault="003A251A" w:rsidP="008849D0">
            <w:pPr>
              <w:tabs>
                <w:tab w:val="left" w:pos="5056"/>
              </w:tabs>
              <w:rPr>
                <w:rFonts w:ascii="Arial" w:hAnsi="Arial" w:cs="Arial"/>
                <w:b/>
                <w:sz w:val="20"/>
                <w:szCs w:val="20"/>
              </w:rPr>
            </w:pPr>
          </w:p>
        </w:tc>
        <w:tc>
          <w:tcPr>
            <w:tcW w:w="4439" w:type="dxa"/>
          </w:tcPr>
          <w:p w14:paraId="6FC3CA3B" w14:textId="77777777"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LILIA ISABEL GUTIÉRREZ BURCIAGA</w:t>
            </w:r>
          </w:p>
        </w:tc>
      </w:tr>
      <w:tr w:rsidR="003A251A" w:rsidRPr="00304B9C" w14:paraId="435DBB4E" w14:textId="77777777" w:rsidTr="008849D0">
        <w:tc>
          <w:tcPr>
            <w:tcW w:w="4248" w:type="dxa"/>
          </w:tcPr>
          <w:p w14:paraId="32361B69" w14:textId="77777777" w:rsidR="003A251A" w:rsidRPr="00304B9C" w:rsidRDefault="003A251A" w:rsidP="008849D0">
            <w:pPr>
              <w:tabs>
                <w:tab w:val="left" w:pos="5056"/>
              </w:tabs>
              <w:rPr>
                <w:rFonts w:ascii="Arial" w:hAnsi="Arial" w:cs="Arial"/>
                <w:b/>
                <w:sz w:val="20"/>
                <w:szCs w:val="20"/>
              </w:rPr>
            </w:pPr>
          </w:p>
          <w:p w14:paraId="60C650D3" w14:textId="77777777" w:rsidR="003A251A" w:rsidRPr="00304B9C" w:rsidRDefault="003A251A" w:rsidP="008849D0">
            <w:pPr>
              <w:tabs>
                <w:tab w:val="left" w:pos="5056"/>
              </w:tabs>
              <w:rPr>
                <w:rFonts w:ascii="Arial" w:hAnsi="Arial" w:cs="Arial"/>
                <w:b/>
                <w:sz w:val="20"/>
                <w:szCs w:val="20"/>
              </w:rPr>
            </w:pPr>
          </w:p>
          <w:p w14:paraId="3317AC02" w14:textId="77777777" w:rsidR="003A251A" w:rsidRPr="00304B9C" w:rsidRDefault="003A251A" w:rsidP="008849D0">
            <w:pPr>
              <w:tabs>
                <w:tab w:val="left" w:pos="5056"/>
              </w:tabs>
              <w:rPr>
                <w:rFonts w:ascii="Arial" w:hAnsi="Arial" w:cs="Arial"/>
                <w:b/>
                <w:sz w:val="20"/>
                <w:szCs w:val="20"/>
              </w:rPr>
            </w:pPr>
          </w:p>
          <w:p w14:paraId="2E2E9E25" w14:textId="77777777" w:rsidR="003A251A" w:rsidRPr="00304B9C" w:rsidRDefault="003A251A" w:rsidP="008849D0">
            <w:pPr>
              <w:tabs>
                <w:tab w:val="left" w:pos="5056"/>
              </w:tabs>
              <w:rPr>
                <w:rFonts w:ascii="Arial" w:hAnsi="Arial" w:cs="Arial"/>
                <w:b/>
                <w:sz w:val="20"/>
                <w:szCs w:val="20"/>
              </w:rPr>
            </w:pPr>
          </w:p>
          <w:p w14:paraId="4D75CDFA" w14:textId="77777777" w:rsidR="003A251A" w:rsidRPr="00304B9C" w:rsidRDefault="003A251A" w:rsidP="008849D0">
            <w:pPr>
              <w:tabs>
                <w:tab w:val="left" w:pos="5056"/>
              </w:tabs>
              <w:rPr>
                <w:rFonts w:ascii="Arial" w:hAnsi="Arial" w:cs="Arial"/>
                <w:b/>
                <w:sz w:val="20"/>
                <w:szCs w:val="20"/>
              </w:rPr>
            </w:pPr>
          </w:p>
        </w:tc>
        <w:tc>
          <w:tcPr>
            <w:tcW w:w="709" w:type="dxa"/>
          </w:tcPr>
          <w:p w14:paraId="3B6BD62C" w14:textId="77777777" w:rsidR="003A251A" w:rsidRPr="00304B9C" w:rsidRDefault="003A251A" w:rsidP="008849D0">
            <w:pPr>
              <w:tabs>
                <w:tab w:val="left" w:pos="5056"/>
              </w:tabs>
              <w:rPr>
                <w:rFonts w:ascii="Arial" w:hAnsi="Arial" w:cs="Arial"/>
                <w:b/>
                <w:sz w:val="20"/>
                <w:szCs w:val="20"/>
              </w:rPr>
            </w:pPr>
          </w:p>
        </w:tc>
        <w:tc>
          <w:tcPr>
            <w:tcW w:w="4439" w:type="dxa"/>
          </w:tcPr>
          <w:p w14:paraId="33043478" w14:textId="031D646B" w:rsidR="003A251A" w:rsidRPr="00304B9C" w:rsidRDefault="003A251A" w:rsidP="008849D0">
            <w:pPr>
              <w:tabs>
                <w:tab w:val="left" w:pos="5056"/>
              </w:tabs>
              <w:rPr>
                <w:rFonts w:ascii="Arial" w:hAnsi="Arial" w:cs="Arial"/>
                <w:b/>
                <w:sz w:val="20"/>
                <w:szCs w:val="20"/>
              </w:rPr>
            </w:pPr>
          </w:p>
        </w:tc>
      </w:tr>
      <w:tr w:rsidR="003A251A" w:rsidRPr="00304B9C" w14:paraId="488F2349" w14:textId="77777777" w:rsidTr="008849D0">
        <w:tc>
          <w:tcPr>
            <w:tcW w:w="4248" w:type="dxa"/>
          </w:tcPr>
          <w:p w14:paraId="7DE785C2" w14:textId="686304FC" w:rsidR="003A251A" w:rsidRPr="00304B9C" w:rsidRDefault="003A251A" w:rsidP="008849D0">
            <w:pPr>
              <w:tabs>
                <w:tab w:val="left" w:pos="4678"/>
              </w:tabs>
              <w:rPr>
                <w:rFonts w:ascii="Arial" w:hAnsi="Arial" w:cs="Arial"/>
                <w:b/>
                <w:sz w:val="20"/>
                <w:szCs w:val="20"/>
              </w:rPr>
            </w:pPr>
            <w:r w:rsidRPr="00304B9C">
              <w:rPr>
                <w:rFonts w:ascii="Arial" w:hAnsi="Arial" w:cs="Arial"/>
                <w:b/>
                <w:noProof/>
                <w:sz w:val="20"/>
                <w:szCs w:val="20"/>
                <w:lang w:eastAsia="es-MX"/>
              </w:rPr>
              <w:t xml:space="preserve"> </w:t>
            </w:r>
            <w:r w:rsidRPr="00304B9C">
              <w:rPr>
                <w:rFonts w:ascii="Arial" w:hAnsi="Arial" w:cs="Arial"/>
                <w:b/>
                <w:sz w:val="20"/>
                <w:szCs w:val="20"/>
              </w:rPr>
              <w:t xml:space="preserve">DIP. </w:t>
            </w:r>
            <w:r w:rsidRPr="00304B9C">
              <w:rPr>
                <w:rFonts w:ascii="Arial" w:hAnsi="Arial" w:cs="Arial"/>
                <w:b/>
                <w:snapToGrid w:val="0"/>
                <w:sz w:val="20"/>
                <w:szCs w:val="20"/>
              </w:rPr>
              <w:t>JAIME BUENO ZERTUCHE</w:t>
            </w:r>
          </w:p>
        </w:tc>
        <w:tc>
          <w:tcPr>
            <w:tcW w:w="709" w:type="dxa"/>
          </w:tcPr>
          <w:p w14:paraId="36036F4B" w14:textId="77777777" w:rsidR="003A251A" w:rsidRPr="00304B9C" w:rsidRDefault="003A251A" w:rsidP="008849D0">
            <w:pPr>
              <w:tabs>
                <w:tab w:val="left" w:pos="5056"/>
              </w:tabs>
              <w:rPr>
                <w:rFonts w:ascii="Arial" w:hAnsi="Arial" w:cs="Arial"/>
                <w:b/>
                <w:sz w:val="20"/>
                <w:szCs w:val="20"/>
              </w:rPr>
            </w:pPr>
          </w:p>
        </w:tc>
        <w:tc>
          <w:tcPr>
            <w:tcW w:w="4439" w:type="dxa"/>
          </w:tcPr>
          <w:p w14:paraId="3CD167FD" w14:textId="77777777"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DEL ROSARIO CONTRERAS PÉREZ</w:t>
            </w:r>
            <w:r w:rsidRPr="00304B9C">
              <w:rPr>
                <w:rFonts w:ascii="Arial" w:hAnsi="Arial" w:cs="Arial"/>
                <w:b/>
                <w:noProof/>
                <w:sz w:val="20"/>
                <w:szCs w:val="20"/>
                <w:lang w:eastAsia="es-MX"/>
              </w:rPr>
              <w:t xml:space="preserve"> </w:t>
            </w:r>
          </w:p>
        </w:tc>
      </w:tr>
      <w:tr w:rsidR="003A251A" w:rsidRPr="00304B9C" w14:paraId="50C3D41B" w14:textId="77777777" w:rsidTr="008849D0">
        <w:tc>
          <w:tcPr>
            <w:tcW w:w="4248" w:type="dxa"/>
          </w:tcPr>
          <w:p w14:paraId="36498136" w14:textId="235BF1A1" w:rsidR="003A251A" w:rsidRPr="00304B9C" w:rsidRDefault="003A251A" w:rsidP="008849D0">
            <w:pPr>
              <w:tabs>
                <w:tab w:val="left" w:pos="4678"/>
              </w:tabs>
              <w:rPr>
                <w:rFonts w:ascii="Arial" w:hAnsi="Arial" w:cs="Arial"/>
                <w:b/>
                <w:sz w:val="20"/>
                <w:szCs w:val="20"/>
              </w:rPr>
            </w:pPr>
          </w:p>
          <w:p w14:paraId="3CEEB85A" w14:textId="77777777" w:rsidR="003A251A" w:rsidRPr="00304B9C" w:rsidRDefault="003A251A" w:rsidP="008849D0">
            <w:pPr>
              <w:tabs>
                <w:tab w:val="left" w:pos="4678"/>
              </w:tabs>
              <w:rPr>
                <w:rFonts w:ascii="Arial" w:hAnsi="Arial" w:cs="Arial"/>
                <w:b/>
                <w:sz w:val="20"/>
                <w:szCs w:val="20"/>
              </w:rPr>
            </w:pPr>
          </w:p>
          <w:p w14:paraId="2D233654" w14:textId="77777777" w:rsidR="003A251A" w:rsidRPr="00304B9C" w:rsidRDefault="003A251A" w:rsidP="008849D0">
            <w:pPr>
              <w:tabs>
                <w:tab w:val="left" w:pos="4678"/>
              </w:tabs>
              <w:rPr>
                <w:rFonts w:ascii="Arial" w:hAnsi="Arial" w:cs="Arial"/>
                <w:b/>
                <w:sz w:val="20"/>
                <w:szCs w:val="20"/>
              </w:rPr>
            </w:pPr>
          </w:p>
          <w:p w14:paraId="3AE801FE" w14:textId="77777777" w:rsidR="003A251A" w:rsidRPr="00304B9C" w:rsidRDefault="003A251A" w:rsidP="008849D0">
            <w:pPr>
              <w:tabs>
                <w:tab w:val="left" w:pos="4678"/>
              </w:tabs>
              <w:rPr>
                <w:rFonts w:ascii="Arial" w:hAnsi="Arial" w:cs="Arial"/>
                <w:b/>
                <w:sz w:val="20"/>
                <w:szCs w:val="20"/>
              </w:rPr>
            </w:pPr>
          </w:p>
          <w:p w14:paraId="71A14011" w14:textId="77777777" w:rsidR="003A251A" w:rsidRPr="00304B9C" w:rsidRDefault="003A251A" w:rsidP="008849D0">
            <w:pPr>
              <w:tabs>
                <w:tab w:val="left" w:pos="4678"/>
              </w:tabs>
              <w:rPr>
                <w:rFonts w:ascii="Arial" w:hAnsi="Arial" w:cs="Arial"/>
                <w:b/>
                <w:sz w:val="20"/>
                <w:szCs w:val="20"/>
              </w:rPr>
            </w:pPr>
          </w:p>
        </w:tc>
        <w:tc>
          <w:tcPr>
            <w:tcW w:w="709" w:type="dxa"/>
          </w:tcPr>
          <w:p w14:paraId="5223C15D" w14:textId="77777777" w:rsidR="003A251A" w:rsidRPr="00304B9C" w:rsidRDefault="003A251A" w:rsidP="008849D0">
            <w:pPr>
              <w:tabs>
                <w:tab w:val="left" w:pos="5056"/>
              </w:tabs>
              <w:rPr>
                <w:rFonts w:ascii="Arial" w:hAnsi="Arial" w:cs="Arial"/>
                <w:b/>
                <w:sz w:val="20"/>
                <w:szCs w:val="20"/>
              </w:rPr>
            </w:pPr>
          </w:p>
        </w:tc>
        <w:tc>
          <w:tcPr>
            <w:tcW w:w="4439" w:type="dxa"/>
          </w:tcPr>
          <w:p w14:paraId="40BDE9EC" w14:textId="222C50C5" w:rsidR="003A251A" w:rsidRPr="00304B9C" w:rsidRDefault="003A251A" w:rsidP="008849D0">
            <w:pPr>
              <w:tabs>
                <w:tab w:val="left" w:pos="5056"/>
              </w:tabs>
              <w:rPr>
                <w:rFonts w:ascii="Arial" w:hAnsi="Arial" w:cs="Arial"/>
                <w:b/>
                <w:sz w:val="20"/>
                <w:szCs w:val="20"/>
              </w:rPr>
            </w:pPr>
          </w:p>
        </w:tc>
      </w:tr>
      <w:tr w:rsidR="003A251A" w:rsidRPr="00304B9C" w14:paraId="14DB7704" w14:textId="77777777" w:rsidTr="008849D0">
        <w:tc>
          <w:tcPr>
            <w:tcW w:w="4248" w:type="dxa"/>
          </w:tcPr>
          <w:p w14:paraId="03ACF3B1" w14:textId="77777777" w:rsidR="003A251A" w:rsidRPr="00304B9C" w:rsidRDefault="003A251A" w:rsidP="008849D0">
            <w:pPr>
              <w:tabs>
                <w:tab w:val="left" w:pos="4678"/>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VERÓNICA BOREQUE MARTÍNEZ GONZÁLEZ</w:t>
            </w:r>
            <w:r w:rsidRPr="00304B9C">
              <w:rPr>
                <w:rFonts w:ascii="Arial" w:hAnsi="Arial" w:cs="Arial"/>
                <w:b/>
                <w:noProof/>
                <w:sz w:val="20"/>
                <w:szCs w:val="20"/>
                <w:lang w:eastAsia="es-MX"/>
              </w:rPr>
              <w:t xml:space="preserve"> </w:t>
            </w:r>
          </w:p>
        </w:tc>
        <w:tc>
          <w:tcPr>
            <w:tcW w:w="709" w:type="dxa"/>
          </w:tcPr>
          <w:p w14:paraId="1D0D85A6" w14:textId="77777777" w:rsidR="003A251A" w:rsidRPr="00304B9C" w:rsidRDefault="003A251A" w:rsidP="008849D0">
            <w:pPr>
              <w:tabs>
                <w:tab w:val="left" w:pos="5056"/>
              </w:tabs>
              <w:rPr>
                <w:rFonts w:ascii="Arial" w:hAnsi="Arial" w:cs="Arial"/>
                <w:b/>
                <w:sz w:val="20"/>
                <w:szCs w:val="20"/>
              </w:rPr>
            </w:pPr>
          </w:p>
        </w:tc>
        <w:tc>
          <w:tcPr>
            <w:tcW w:w="4439" w:type="dxa"/>
          </w:tcPr>
          <w:p w14:paraId="2ACCFB8F" w14:textId="77777777" w:rsidR="003A251A" w:rsidRPr="00304B9C" w:rsidRDefault="003A251A" w:rsidP="008849D0">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JESÚS BERINO GRANADOS</w:t>
            </w:r>
          </w:p>
        </w:tc>
      </w:tr>
      <w:tr w:rsidR="003A251A" w:rsidRPr="00304B9C" w14:paraId="38440EBC" w14:textId="77777777" w:rsidTr="008849D0">
        <w:tc>
          <w:tcPr>
            <w:tcW w:w="9396" w:type="dxa"/>
            <w:gridSpan w:val="3"/>
          </w:tcPr>
          <w:p w14:paraId="427194AB" w14:textId="3A20E97B" w:rsidR="003A251A" w:rsidRPr="00304B9C" w:rsidRDefault="003A251A" w:rsidP="008849D0">
            <w:pPr>
              <w:tabs>
                <w:tab w:val="left" w:pos="5056"/>
              </w:tabs>
              <w:jc w:val="center"/>
              <w:rPr>
                <w:rFonts w:ascii="Arial" w:hAnsi="Arial" w:cs="Arial"/>
                <w:b/>
                <w:sz w:val="20"/>
                <w:szCs w:val="20"/>
              </w:rPr>
            </w:pPr>
          </w:p>
          <w:p w14:paraId="1A613126" w14:textId="77777777" w:rsidR="003A251A" w:rsidRPr="00304B9C" w:rsidRDefault="003A251A" w:rsidP="008849D0">
            <w:pPr>
              <w:tabs>
                <w:tab w:val="left" w:pos="5056"/>
              </w:tabs>
              <w:jc w:val="center"/>
              <w:rPr>
                <w:rFonts w:ascii="Arial" w:hAnsi="Arial" w:cs="Arial"/>
                <w:b/>
                <w:sz w:val="20"/>
                <w:szCs w:val="20"/>
              </w:rPr>
            </w:pPr>
          </w:p>
          <w:p w14:paraId="1DA74E28" w14:textId="77777777" w:rsidR="003A251A" w:rsidRPr="00304B9C" w:rsidRDefault="003A251A" w:rsidP="008849D0">
            <w:pPr>
              <w:tabs>
                <w:tab w:val="left" w:pos="5056"/>
              </w:tabs>
              <w:jc w:val="center"/>
              <w:rPr>
                <w:rFonts w:ascii="Arial" w:hAnsi="Arial" w:cs="Arial"/>
                <w:b/>
                <w:sz w:val="20"/>
                <w:szCs w:val="20"/>
              </w:rPr>
            </w:pPr>
          </w:p>
          <w:p w14:paraId="366E15B8" w14:textId="77777777" w:rsidR="003A251A" w:rsidRPr="00304B9C" w:rsidRDefault="003A251A" w:rsidP="008849D0">
            <w:pPr>
              <w:tabs>
                <w:tab w:val="left" w:pos="5056"/>
              </w:tabs>
              <w:jc w:val="center"/>
              <w:rPr>
                <w:rFonts w:ascii="Arial" w:hAnsi="Arial" w:cs="Arial"/>
                <w:b/>
                <w:sz w:val="20"/>
                <w:szCs w:val="20"/>
              </w:rPr>
            </w:pPr>
          </w:p>
        </w:tc>
      </w:tr>
      <w:tr w:rsidR="003A251A" w:rsidRPr="00304B9C" w14:paraId="69C848BE" w14:textId="77777777" w:rsidTr="008849D0">
        <w:tc>
          <w:tcPr>
            <w:tcW w:w="9396" w:type="dxa"/>
            <w:gridSpan w:val="3"/>
          </w:tcPr>
          <w:p w14:paraId="25F60270" w14:textId="77777777" w:rsidR="003A251A" w:rsidRPr="00304B9C" w:rsidRDefault="003A251A" w:rsidP="008849D0">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DIANA PATRICIA GONZÁLEZ SOTO</w:t>
            </w:r>
          </w:p>
        </w:tc>
      </w:tr>
    </w:tbl>
    <w:p w14:paraId="439B9ADB" w14:textId="77777777" w:rsidR="003A251A" w:rsidRPr="003F63C5" w:rsidRDefault="003A251A" w:rsidP="003A251A">
      <w:pPr>
        <w:tabs>
          <w:tab w:val="left" w:pos="5056"/>
        </w:tabs>
        <w:rPr>
          <w:rFonts w:cs="Arial"/>
          <w:b/>
        </w:rPr>
      </w:pPr>
    </w:p>
    <w:p w14:paraId="4390AABC" w14:textId="77777777" w:rsidR="003A251A" w:rsidRPr="00013BF9" w:rsidRDefault="003A251A" w:rsidP="003A251A">
      <w:pPr>
        <w:tabs>
          <w:tab w:val="left" w:pos="4678"/>
        </w:tabs>
        <w:jc w:val="center"/>
        <w:rPr>
          <w:rFonts w:ascii="Arial" w:hAnsi="Arial" w:cs="Arial"/>
          <w:b/>
          <w:sz w:val="24"/>
          <w:szCs w:val="24"/>
        </w:rPr>
      </w:pPr>
    </w:p>
    <w:p w14:paraId="1FF2CCB5" w14:textId="77777777" w:rsidR="003A251A" w:rsidRDefault="003A251A" w:rsidP="003A251A">
      <w:pPr>
        <w:tabs>
          <w:tab w:val="left" w:pos="4678"/>
        </w:tabs>
        <w:jc w:val="center"/>
        <w:rPr>
          <w:rFonts w:ascii="Arial" w:hAnsi="Arial" w:cs="Arial"/>
          <w:b/>
          <w:sz w:val="24"/>
          <w:szCs w:val="24"/>
        </w:rPr>
      </w:pPr>
    </w:p>
    <w:p w14:paraId="10C3261C" w14:textId="2999CD0D" w:rsidR="003A251A" w:rsidRDefault="003A251A" w:rsidP="00D85C99">
      <w:pPr>
        <w:tabs>
          <w:tab w:val="left" w:pos="4678"/>
        </w:tabs>
        <w:jc w:val="center"/>
        <w:rPr>
          <w:rFonts w:ascii="Arial" w:hAnsi="Arial" w:cs="Arial"/>
          <w:b/>
          <w:sz w:val="24"/>
          <w:szCs w:val="24"/>
        </w:rPr>
      </w:pPr>
    </w:p>
    <w:p w14:paraId="0C5C2D23" w14:textId="77777777" w:rsidR="003A251A" w:rsidRPr="00591E22" w:rsidRDefault="003A251A" w:rsidP="00D85C99">
      <w:pPr>
        <w:tabs>
          <w:tab w:val="left" w:pos="4678"/>
        </w:tabs>
        <w:jc w:val="center"/>
        <w:rPr>
          <w:rFonts w:ascii="Arial" w:hAnsi="Arial" w:cs="Arial"/>
          <w:b/>
          <w:sz w:val="24"/>
          <w:szCs w:val="24"/>
        </w:rPr>
      </w:pPr>
    </w:p>
    <w:p w14:paraId="094F7C65" w14:textId="77777777" w:rsidR="00A0680D" w:rsidRPr="009B66F4" w:rsidRDefault="009E742B" w:rsidP="003A6263">
      <w:pPr>
        <w:spacing w:line="276" w:lineRule="auto"/>
        <w:jc w:val="both"/>
        <w:rPr>
          <w:rFonts w:ascii="Arial" w:hAnsi="Arial" w:cs="Arial"/>
          <w:bCs/>
          <w:sz w:val="16"/>
          <w:szCs w:val="24"/>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009B66F4" w:rsidRPr="009B66F4">
        <w:rPr>
          <w:rFonts w:ascii="Arial" w:hAnsi="Arial" w:cs="Arial"/>
          <w:b/>
          <w:sz w:val="16"/>
          <w:szCs w:val="24"/>
        </w:rPr>
        <w:t xml:space="preserve">SE </w:t>
      </w:r>
      <w:r w:rsidR="00F621E4">
        <w:rPr>
          <w:rFonts w:ascii="Arial" w:hAnsi="Arial" w:cs="Arial"/>
          <w:b/>
          <w:sz w:val="16"/>
          <w:szCs w:val="24"/>
        </w:rPr>
        <w:t>ADICIONA LA FRACCIÓN IV AL ARTÍCULO 299 DEL CÓDIGO PENAL</w:t>
      </w:r>
      <w:r w:rsidR="009A5550">
        <w:rPr>
          <w:rFonts w:ascii="Arial" w:hAnsi="Arial" w:cs="Arial"/>
          <w:b/>
          <w:sz w:val="16"/>
          <w:szCs w:val="24"/>
        </w:rPr>
        <w:t xml:space="preserve"> </w:t>
      </w:r>
      <w:r w:rsidR="00201598">
        <w:rPr>
          <w:rFonts w:ascii="Arial" w:hAnsi="Arial" w:cs="Arial"/>
          <w:b/>
          <w:sz w:val="16"/>
          <w:szCs w:val="24"/>
        </w:rPr>
        <w:t>DE COAHUILA DE ZARAGOZA,</w:t>
      </w:r>
      <w:r w:rsidR="009A5550">
        <w:rPr>
          <w:rFonts w:ascii="Arial" w:hAnsi="Arial" w:cs="Arial"/>
          <w:b/>
          <w:snapToGrid w:val="0"/>
          <w:sz w:val="16"/>
          <w:szCs w:val="24"/>
        </w:rPr>
        <w:t xml:space="preserve"> </w:t>
      </w:r>
      <w:r w:rsidRPr="009B66F4">
        <w:rPr>
          <w:rFonts w:ascii="Arial" w:hAnsi="Arial" w:cs="Arial"/>
          <w:b/>
          <w:sz w:val="16"/>
          <w:szCs w:val="24"/>
        </w:rPr>
        <w:t>QUE PRESENTA EL DIPUTADO JESÚS ANDRÉS LOYA CARDONA.</w:t>
      </w:r>
    </w:p>
    <w:sectPr w:rsidR="00A0680D" w:rsidRPr="009B66F4">
      <w:headerReference w:type="default" r:id="rId9"/>
      <w:footerReference w:type="even" r:id="rId10"/>
      <w:footerReference w:type="defaul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06E8" w14:textId="77777777" w:rsidR="00A165E6" w:rsidRDefault="00A165E6">
      <w:r>
        <w:separator/>
      </w:r>
    </w:p>
  </w:endnote>
  <w:endnote w:type="continuationSeparator" w:id="0">
    <w:p w14:paraId="2CA1452C" w14:textId="77777777" w:rsidR="00A165E6" w:rsidRDefault="00A1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09D4"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E76F22B"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23F1" w14:textId="05AF7C89"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E7389E">
      <w:rPr>
        <w:rStyle w:val="Nmerodepgina"/>
        <w:rFonts w:ascii="Arial" w:hAnsi="Arial"/>
        <w:noProof/>
        <w:sz w:val="16"/>
      </w:rPr>
      <w:t>1</w:t>
    </w:r>
    <w:r>
      <w:rPr>
        <w:rStyle w:val="Nmerodepgina"/>
        <w:rFonts w:ascii="Arial" w:hAnsi="Arial"/>
        <w:sz w:val="16"/>
      </w:rPr>
      <w:fldChar w:fldCharType="end"/>
    </w:r>
  </w:p>
  <w:p w14:paraId="57F39D9B"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1D6A" w14:textId="77777777" w:rsidR="00A165E6" w:rsidRDefault="00A165E6">
      <w:r>
        <w:separator/>
      </w:r>
    </w:p>
  </w:footnote>
  <w:footnote w:type="continuationSeparator" w:id="0">
    <w:p w14:paraId="714BE860" w14:textId="77777777" w:rsidR="00A165E6" w:rsidRDefault="00A165E6">
      <w:r>
        <w:continuationSeparator/>
      </w:r>
    </w:p>
  </w:footnote>
  <w:footnote w:id="1">
    <w:p w14:paraId="77D39621" w14:textId="77777777" w:rsidR="00042A6E" w:rsidRPr="00042A6E" w:rsidRDefault="00042A6E">
      <w:pPr>
        <w:pStyle w:val="Textonotapie"/>
        <w:rPr>
          <w:lang w:val="es-ES"/>
        </w:rPr>
      </w:pPr>
      <w:r>
        <w:rPr>
          <w:rStyle w:val="Refdenotaalpie"/>
        </w:rPr>
        <w:footnoteRef/>
      </w:r>
      <w:r>
        <w:t xml:space="preserve"> </w:t>
      </w:r>
      <w:hyperlink r:id="rId1" w:history="1">
        <w:r w:rsidRPr="00040C2D">
          <w:rPr>
            <w:rStyle w:val="Hipervnculo"/>
          </w:rPr>
          <w:t>https://www.who.int/es/news-room/fact-sheets/detail/elder-abuse</w:t>
        </w:r>
      </w:hyperlink>
      <w:r>
        <w:t xml:space="preserve"> </w:t>
      </w:r>
    </w:p>
  </w:footnote>
  <w:footnote w:id="2">
    <w:p w14:paraId="0B3377B0" w14:textId="77777777" w:rsidR="007F5170" w:rsidRPr="007F5170" w:rsidRDefault="007F5170">
      <w:pPr>
        <w:pStyle w:val="Textonotapie"/>
        <w:rPr>
          <w:lang w:val="es-ES"/>
        </w:rPr>
      </w:pPr>
      <w:r>
        <w:rPr>
          <w:rStyle w:val="Refdenotaalpie"/>
        </w:rPr>
        <w:footnoteRef/>
      </w:r>
      <w:r>
        <w:t xml:space="preserve"> </w:t>
      </w:r>
      <w:hyperlink r:id="rId2" w:history="1">
        <w:r w:rsidR="003D6F2E" w:rsidRPr="00040C2D">
          <w:rPr>
            <w:rStyle w:val="Hipervnculo"/>
          </w:rPr>
          <w:t>https://www.cndh.org.mx/sites/all/doc/Informes/Especiales/INFORME_PERSONAS_MAYORES_19.pdf</w:t>
        </w:r>
      </w:hyperlink>
      <w:r w:rsidR="003D6F2E">
        <w:t xml:space="preserve"> </w:t>
      </w:r>
    </w:p>
  </w:footnote>
  <w:footnote w:id="3">
    <w:p w14:paraId="50834C9D" w14:textId="77777777" w:rsidR="000059D5" w:rsidRPr="000059D5" w:rsidRDefault="000059D5">
      <w:pPr>
        <w:pStyle w:val="Textonotapie"/>
        <w:rPr>
          <w:lang w:val="es-ES"/>
        </w:rPr>
      </w:pPr>
      <w:r>
        <w:rPr>
          <w:rStyle w:val="Refdenotaalpie"/>
        </w:rPr>
        <w:footnoteRef/>
      </w:r>
      <w:r>
        <w:t xml:space="preserve"> </w:t>
      </w:r>
      <w:hyperlink r:id="rId3" w:history="1">
        <w:r w:rsidRPr="00040C2D">
          <w:rPr>
            <w:rStyle w:val="Hipervnculo"/>
          </w:rPr>
          <w:t>https://www.cndh.org.mx/sites/default/files/documentos/2019-02/INFORME_PERSONAS_MAYORES_19.pdf</w:t>
        </w:r>
      </w:hyperlink>
      <w:r>
        <w:t xml:space="preserve"> </w:t>
      </w:r>
    </w:p>
  </w:footnote>
  <w:footnote w:id="4">
    <w:p w14:paraId="581F0D48" w14:textId="77777777" w:rsidR="000059D5" w:rsidRPr="000059D5" w:rsidRDefault="000059D5">
      <w:pPr>
        <w:pStyle w:val="Textonotapie"/>
        <w:rPr>
          <w:lang w:val="es-ES"/>
        </w:rPr>
      </w:pPr>
      <w:r>
        <w:rPr>
          <w:rStyle w:val="Refdenotaalpie"/>
        </w:rPr>
        <w:footnoteRef/>
      </w:r>
      <w:r>
        <w:t xml:space="preserve"> </w:t>
      </w:r>
      <w:hyperlink r:id="rId4" w:history="1">
        <w:r w:rsidRPr="00040C2D">
          <w:rPr>
            <w:rStyle w:val="Hipervnculo"/>
          </w:rPr>
          <w:t>https://www.elheraldodechihuahua.com.mx/local/adultos-mayores-victimas-de-robos-violencia-y-lesiones-noticias-de-chihuahua-5065561.html</w:t>
        </w:r>
      </w:hyperlink>
      <w:r>
        <w:t xml:space="preserve"> </w:t>
      </w:r>
    </w:p>
  </w:footnote>
  <w:footnote w:id="5">
    <w:p w14:paraId="3A4D72BA" w14:textId="77777777" w:rsidR="00080854" w:rsidRPr="00080854" w:rsidRDefault="00080854">
      <w:pPr>
        <w:pStyle w:val="Textonotapie"/>
        <w:rPr>
          <w:lang w:val="es-ES"/>
        </w:rPr>
      </w:pPr>
      <w:r>
        <w:rPr>
          <w:rStyle w:val="Refdenotaalpie"/>
        </w:rPr>
        <w:footnoteRef/>
      </w:r>
      <w:r>
        <w:t xml:space="preserve"> </w:t>
      </w:r>
      <w:hyperlink r:id="rId5" w:history="1">
        <w:r w:rsidRPr="00040C2D">
          <w:rPr>
            <w:rStyle w:val="Hipervnculo"/>
          </w:rPr>
          <w:t>https://www.milenio.com/estados/maltrato-despojo-males-aquejan-adultos-mayores</w:t>
        </w:r>
      </w:hyperlink>
      <w:r>
        <w:t xml:space="preserve"> </w:t>
      </w:r>
    </w:p>
  </w:footnote>
  <w:footnote w:id="6">
    <w:p w14:paraId="48370ECE" w14:textId="77777777" w:rsidR="00080854" w:rsidRPr="00080854" w:rsidRDefault="00080854">
      <w:pPr>
        <w:pStyle w:val="Textonotapie"/>
        <w:rPr>
          <w:lang w:val="es-ES"/>
        </w:rPr>
      </w:pPr>
      <w:r>
        <w:rPr>
          <w:rStyle w:val="Refdenotaalpie"/>
        </w:rPr>
        <w:footnoteRef/>
      </w:r>
      <w:r>
        <w:t xml:space="preserve"> </w:t>
      </w:r>
      <w:hyperlink r:id="rId6" w:history="1">
        <w:r w:rsidRPr="00040C2D">
          <w:rPr>
            <w:rStyle w:val="Hipervnculo"/>
          </w:rPr>
          <w:t>http://laprensademonclova.com/2020/02/24/padecen-despojo-4-de-10-ancianos/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A251A" w:rsidRPr="00B97E14" w14:paraId="550D4BC8" w14:textId="77777777" w:rsidTr="008849D0">
      <w:trPr>
        <w:jc w:val="center"/>
      </w:trPr>
      <w:tc>
        <w:tcPr>
          <w:tcW w:w="1541" w:type="dxa"/>
        </w:tcPr>
        <w:p w14:paraId="47234309" w14:textId="77777777" w:rsidR="003A251A" w:rsidRPr="00B97E14" w:rsidRDefault="003A251A" w:rsidP="003A251A">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61FC630E" wp14:editId="2A710B7F">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F9234" w14:textId="77777777" w:rsidR="003A251A" w:rsidRPr="00B97E14" w:rsidRDefault="003A251A" w:rsidP="003A251A">
          <w:pPr>
            <w:jc w:val="center"/>
            <w:rPr>
              <w:b/>
              <w:bCs/>
              <w:sz w:val="12"/>
            </w:rPr>
          </w:pPr>
        </w:p>
        <w:p w14:paraId="6C2897E0" w14:textId="77777777" w:rsidR="003A251A" w:rsidRPr="00B97E14" w:rsidRDefault="003A251A" w:rsidP="003A251A">
          <w:pPr>
            <w:jc w:val="center"/>
            <w:rPr>
              <w:b/>
              <w:bCs/>
              <w:sz w:val="12"/>
            </w:rPr>
          </w:pPr>
        </w:p>
        <w:p w14:paraId="6C57550C" w14:textId="77777777" w:rsidR="003A251A" w:rsidRPr="00B97E14" w:rsidRDefault="003A251A" w:rsidP="003A251A">
          <w:pPr>
            <w:jc w:val="center"/>
            <w:rPr>
              <w:b/>
              <w:bCs/>
              <w:sz w:val="12"/>
            </w:rPr>
          </w:pPr>
        </w:p>
        <w:p w14:paraId="6D66A41E" w14:textId="77777777" w:rsidR="003A251A" w:rsidRPr="00B97E14" w:rsidRDefault="003A251A" w:rsidP="003A251A">
          <w:pPr>
            <w:jc w:val="center"/>
            <w:rPr>
              <w:b/>
              <w:bCs/>
              <w:sz w:val="12"/>
            </w:rPr>
          </w:pPr>
        </w:p>
        <w:p w14:paraId="15B30F5B" w14:textId="77777777" w:rsidR="003A251A" w:rsidRPr="00B97E14" w:rsidRDefault="003A251A" w:rsidP="003A251A">
          <w:pPr>
            <w:jc w:val="center"/>
            <w:rPr>
              <w:b/>
              <w:bCs/>
              <w:sz w:val="12"/>
            </w:rPr>
          </w:pPr>
        </w:p>
        <w:p w14:paraId="1160E4A9" w14:textId="77777777" w:rsidR="003A251A" w:rsidRPr="00B97E14" w:rsidRDefault="003A251A" w:rsidP="003A251A">
          <w:pPr>
            <w:jc w:val="center"/>
            <w:rPr>
              <w:b/>
              <w:bCs/>
              <w:sz w:val="12"/>
            </w:rPr>
          </w:pPr>
        </w:p>
        <w:p w14:paraId="4D30EFA0" w14:textId="77777777" w:rsidR="003A251A" w:rsidRPr="00B97E14" w:rsidRDefault="003A251A" w:rsidP="003A251A">
          <w:pPr>
            <w:jc w:val="center"/>
            <w:rPr>
              <w:b/>
              <w:bCs/>
              <w:sz w:val="12"/>
            </w:rPr>
          </w:pPr>
        </w:p>
        <w:p w14:paraId="6965AADC" w14:textId="77777777" w:rsidR="003A251A" w:rsidRPr="00B97E14" w:rsidRDefault="003A251A" w:rsidP="003A251A">
          <w:pPr>
            <w:jc w:val="center"/>
            <w:rPr>
              <w:b/>
              <w:bCs/>
              <w:sz w:val="12"/>
            </w:rPr>
          </w:pPr>
        </w:p>
        <w:p w14:paraId="7C589CAD" w14:textId="77777777" w:rsidR="003A251A" w:rsidRPr="00B97E14" w:rsidRDefault="003A251A" w:rsidP="003A251A">
          <w:pPr>
            <w:jc w:val="center"/>
            <w:rPr>
              <w:b/>
              <w:bCs/>
              <w:sz w:val="12"/>
            </w:rPr>
          </w:pPr>
        </w:p>
        <w:p w14:paraId="6E7F821F" w14:textId="77777777" w:rsidR="003A251A" w:rsidRPr="00B97E14" w:rsidRDefault="003A251A" w:rsidP="003A251A">
          <w:pPr>
            <w:jc w:val="center"/>
            <w:rPr>
              <w:b/>
              <w:bCs/>
              <w:sz w:val="12"/>
            </w:rPr>
          </w:pPr>
        </w:p>
        <w:p w14:paraId="2CAFC10B" w14:textId="77777777" w:rsidR="003A251A" w:rsidRPr="00B97E14" w:rsidRDefault="003A251A" w:rsidP="003A251A">
          <w:pPr>
            <w:jc w:val="center"/>
            <w:rPr>
              <w:b/>
              <w:bCs/>
              <w:sz w:val="12"/>
            </w:rPr>
          </w:pPr>
        </w:p>
      </w:tc>
      <w:tc>
        <w:tcPr>
          <w:tcW w:w="7975" w:type="dxa"/>
        </w:tcPr>
        <w:p w14:paraId="6D8D9E7B" w14:textId="77777777" w:rsidR="003A251A" w:rsidRPr="00455633" w:rsidRDefault="003A251A" w:rsidP="003A251A">
          <w:pPr>
            <w:jc w:val="center"/>
            <w:rPr>
              <w:b/>
              <w:bCs/>
              <w:sz w:val="22"/>
            </w:rPr>
          </w:pPr>
        </w:p>
        <w:p w14:paraId="6D05CC91" w14:textId="77777777" w:rsidR="003A251A" w:rsidRPr="00B97E14" w:rsidRDefault="003A251A" w:rsidP="003A251A">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285C87F" w14:textId="77777777" w:rsidR="003A251A" w:rsidRDefault="003A251A" w:rsidP="003A251A">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31696051" w14:textId="77777777" w:rsidR="003A251A" w:rsidRPr="00780AA4" w:rsidRDefault="003A251A" w:rsidP="003A251A">
          <w:pPr>
            <w:tabs>
              <w:tab w:val="center" w:pos="4252"/>
              <w:tab w:val="left" w:pos="5040"/>
              <w:tab w:val="right" w:pos="8504"/>
            </w:tabs>
            <w:ind w:right="-93"/>
            <w:jc w:val="center"/>
            <w:rPr>
              <w:rFonts w:cs="Arial"/>
              <w:bCs/>
              <w:smallCaps/>
              <w:spacing w:val="20"/>
              <w:sz w:val="18"/>
              <w:szCs w:val="32"/>
            </w:rPr>
          </w:pPr>
        </w:p>
        <w:p w14:paraId="32A0D566" w14:textId="77777777" w:rsidR="003A251A" w:rsidRPr="00B97E14" w:rsidRDefault="003A251A" w:rsidP="003A251A">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5F2778F4" w14:textId="77777777" w:rsidR="003A251A" w:rsidRPr="00B97E14" w:rsidRDefault="003A251A" w:rsidP="003A251A">
          <w:pPr>
            <w:jc w:val="center"/>
            <w:rPr>
              <w:b/>
              <w:bCs/>
              <w:sz w:val="12"/>
            </w:rPr>
          </w:pPr>
        </w:p>
      </w:tc>
      <w:tc>
        <w:tcPr>
          <w:tcW w:w="1541" w:type="dxa"/>
        </w:tcPr>
        <w:p w14:paraId="08580CC0" w14:textId="77777777" w:rsidR="003A251A" w:rsidRPr="00B97E14" w:rsidRDefault="003A251A" w:rsidP="003A251A">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4DD2C0D5" wp14:editId="293C7FFA">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34EDC8A4" w14:textId="77777777" w:rsidR="003A251A" w:rsidRPr="00B97E14" w:rsidRDefault="003A251A" w:rsidP="003A251A">
          <w:pPr>
            <w:jc w:val="center"/>
            <w:rPr>
              <w:b/>
              <w:bCs/>
              <w:sz w:val="12"/>
            </w:rPr>
          </w:pPr>
        </w:p>
        <w:p w14:paraId="2136F979" w14:textId="77777777" w:rsidR="003A251A" w:rsidRPr="00B97E14" w:rsidRDefault="003A251A" w:rsidP="003A251A">
          <w:pPr>
            <w:jc w:val="center"/>
            <w:rPr>
              <w:b/>
              <w:bCs/>
              <w:sz w:val="12"/>
            </w:rPr>
          </w:pPr>
        </w:p>
      </w:tc>
    </w:tr>
  </w:tbl>
  <w:p w14:paraId="7A2113AA" w14:textId="77777777" w:rsidR="003A251A" w:rsidRPr="00030032" w:rsidRDefault="003A251A" w:rsidP="003A251A">
    <w:pPr>
      <w:pStyle w:val="Encabezado"/>
      <w:ind w:right="49"/>
    </w:pPr>
  </w:p>
  <w:p w14:paraId="2F56FF01" w14:textId="77777777" w:rsidR="003A251A" w:rsidRDefault="003A25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B1485E"/>
    <w:multiLevelType w:val="multilevel"/>
    <w:tmpl w:val="20189E2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C851F3C"/>
    <w:multiLevelType w:val="multilevel"/>
    <w:tmpl w:val="FDE49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F5743"/>
    <w:multiLevelType w:val="multilevel"/>
    <w:tmpl w:val="CB7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5BD6"/>
    <w:multiLevelType w:val="hybridMultilevel"/>
    <w:tmpl w:val="B00A27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507396F"/>
    <w:multiLevelType w:val="multilevel"/>
    <w:tmpl w:val="1C22C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DA2892"/>
    <w:multiLevelType w:val="multilevel"/>
    <w:tmpl w:val="50E00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C1376D"/>
    <w:multiLevelType w:val="multilevel"/>
    <w:tmpl w:val="1FF6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45D31"/>
    <w:multiLevelType w:val="multilevel"/>
    <w:tmpl w:val="E51AD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46AA1"/>
    <w:multiLevelType w:val="multilevel"/>
    <w:tmpl w:val="EDDCD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1"/>
  </w:num>
  <w:num w:numId="5">
    <w:abstractNumId w:val="9"/>
  </w:num>
  <w:num w:numId="6">
    <w:abstractNumId w:val="21"/>
  </w:num>
  <w:num w:numId="7">
    <w:abstractNumId w:val="8"/>
  </w:num>
  <w:num w:numId="8">
    <w:abstractNumId w:val="22"/>
  </w:num>
  <w:num w:numId="9">
    <w:abstractNumId w:val="17"/>
  </w:num>
  <w:num w:numId="10">
    <w:abstractNumId w:val="12"/>
  </w:num>
  <w:num w:numId="11">
    <w:abstractNumId w:val="6"/>
  </w:num>
  <w:num w:numId="12">
    <w:abstractNumId w:val="5"/>
  </w:num>
  <w:num w:numId="13">
    <w:abstractNumId w:val="7"/>
  </w:num>
  <w:num w:numId="14">
    <w:abstractNumId w:val="16"/>
  </w:num>
  <w:num w:numId="15">
    <w:abstractNumId w:val="13"/>
  </w:num>
  <w:num w:numId="16">
    <w:abstractNumId w:val="10"/>
  </w:num>
  <w:num w:numId="17">
    <w:abstractNumId w:val="14"/>
  </w:num>
  <w:num w:numId="18">
    <w:abstractNumId w:val="19"/>
  </w:num>
  <w:num w:numId="19">
    <w:abstractNumId w:val="4"/>
  </w:num>
  <w:num w:numId="20">
    <w:abstractNumId w:val="23"/>
  </w:num>
  <w:num w:numId="21">
    <w:abstractNumId w:val="15"/>
  </w:num>
  <w:num w:numId="22">
    <w:abstractNumId w:val="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9D5"/>
    <w:rsid w:val="00005A11"/>
    <w:rsid w:val="000111B8"/>
    <w:rsid w:val="000126A4"/>
    <w:rsid w:val="00015B04"/>
    <w:rsid w:val="00024198"/>
    <w:rsid w:val="000251F0"/>
    <w:rsid w:val="00025C8B"/>
    <w:rsid w:val="00032A11"/>
    <w:rsid w:val="00035AFD"/>
    <w:rsid w:val="00037A30"/>
    <w:rsid w:val="000409E8"/>
    <w:rsid w:val="00041877"/>
    <w:rsid w:val="00042A6E"/>
    <w:rsid w:val="000463E2"/>
    <w:rsid w:val="000506AB"/>
    <w:rsid w:val="00054CB3"/>
    <w:rsid w:val="000571EA"/>
    <w:rsid w:val="0006457D"/>
    <w:rsid w:val="000648D7"/>
    <w:rsid w:val="00066E23"/>
    <w:rsid w:val="00072894"/>
    <w:rsid w:val="00080854"/>
    <w:rsid w:val="00081A39"/>
    <w:rsid w:val="00082EE0"/>
    <w:rsid w:val="000830B0"/>
    <w:rsid w:val="00091E09"/>
    <w:rsid w:val="000946AD"/>
    <w:rsid w:val="00097C98"/>
    <w:rsid w:val="000A63BF"/>
    <w:rsid w:val="000A68DD"/>
    <w:rsid w:val="000B35EC"/>
    <w:rsid w:val="000B3B95"/>
    <w:rsid w:val="000B7F64"/>
    <w:rsid w:val="000C056E"/>
    <w:rsid w:val="000C251A"/>
    <w:rsid w:val="000C3055"/>
    <w:rsid w:val="000C3B38"/>
    <w:rsid w:val="000C5E09"/>
    <w:rsid w:val="000C73FF"/>
    <w:rsid w:val="000D2C0C"/>
    <w:rsid w:val="000D3978"/>
    <w:rsid w:val="000D422B"/>
    <w:rsid w:val="000E0E96"/>
    <w:rsid w:val="000E4950"/>
    <w:rsid w:val="000E5416"/>
    <w:rsid w:val="000F1719"/>
    <w:rsid w:val="000F368E"/>
    <w:rsid w:val="0010272D"/>
    <w:rsid w:val="00104D89"/>
    <w:rsid w:val="00105F45"/>
    <w:rsid w:val="001064AD"/>
    <w:rsid w:val="00107DD8"/>
    <w:rsid w:val="0011302B"/>
    <w:rsid w:val="0011320B"/>
    <w:rsid w:val="0011371B"/>
    <w:rsid w:val="00124FDF"/>
    <w:rsid w:val="001272BA"/>
    <w:rsid w:val="00131F64"/>
    <w:rsid w:val="001344FB"/>
    <w:rsid w:val="00136161"/>
    <w:rsid w:val="00137DB4"/>
    <w:rsid w:val="00140A10"/>
    <w:rsid w:val="00143113"/>
    <w:rsid w:val="001471A3"/>
    <w:rsid w:val="00147CD6"/>
    <w:rsid w:val="0015233D"/>
    <w:rsid w:val="00161BA2"/>
    <w:rsid w:val="00162D05"/>
    <w:rsid w:val="00163CC9"/>
    <w:rsid w:val="00166259"/>
    <w:rsid w:val="00170F67"/>
    <w:rsid w:val="0017659E"/>
    <w:rsid w:val="00180588"/>
    <w:rsid w:val="0018646F"/>
    <w:rsid w:val="001917EC"/>
    <w:rsid w:val="0019464E"/>
    <w:rsid w:val="00195353"/>
    <w:rsid w:val="001A3F01"/>
    <w:rsid w:val="001A6A6F"/>
    <w:rsid w:val="001B6FE1"/>
    <w:rsid w:val="001C5644"/>
    <w:rsid w:val="001D22C5"/>
    <w:rsid w:val="001D2A47"/>
    <w:rsid w:val="001D6E8A"/>
    <w:rsid w:val="001D6F29"/>
    <w:rsid w:val="00201598"/>
    <w:rsid w:val="002054C1"/>
    <w:rsid w:val="002058AD"/>
    <w:rsid w:val="00211D81"/>
    <w:rsid w:val="002146E8"/>
    <w:rsid w:val="0022295F"/>
    <w:rsid w:val="00234B82"/>
    <w:rsid w:val="00235BD4"/>
    <w:rsid w:val="0023635A"/>
    <w:rsid w:val="0024115B"/>
    <w:rsid w:val="002433D5"/>
    <w:rsid w:val="00244555"/>
    <w:rsid w:val="002506F6"/>
    <w:rsid w:val="00250FAB"/>
    <w:rsid w:val="00251572"/>
    <w:rsid w:val="00253F5B"/>
    <w:rsid w:val="0026023D"/>
    <w:rsid w:val="002603BF"/>
    <w:rsid w:val="0026393C"/>
    <w:rsid w:val="00263F4E"/>
    <w:rsid w:val="00264D2C"/>
    <w:rsid w:val="002740D5"/>
    <w:rsid w:val="002765E7"/>
    <w:rsid w:val="0028162E"/>
    <w:rsid w:val="002817B5"/>
    <w:rsid w:val="0029351B"/>
    <w:rsid w:val="002940BD"/>
    <w:rsid w:val="002A4161"/>
    <w:rsid w:val="002A5EA4"/>
    <w:rsid w:val="002A5EC0"/>
    <w:rsid w:val="002A6AA3"/>
    <w:rsid w:val="002B3AA0"/>
    <w:rsid w:val="002C2B54"/>
    <w:rsid w:val="002C359B"/>
    <w:rsid w:val="002C3645"/>
    <w:rsid w:val="002C4CC7"/>
    <w:rsid w:val="002C4CC8"/>
    <w:rsid w:val="002C6B03"/>
    <w:rsid w:val="002D006D"/>
    <w:rsid w:val="002D0F9B"/>
    <w:rsid w:val="002D12D0"/>
    <w:rsid w:val="002D309F"/>
    <w:rsid w:val="002D4554"/>
    <w:rsid w:val="002D6CB2"/>
    <w:rsid w:val="002E706D"/>
    <w:rsid w:val="002F71E5"/>
    <w:rsid w:val="00300902"/>
    <w:rsid w:val="00300CB1"/>
    <w:rsid w:val="00305B6A"/>
    <w:rsid w:val="003070D4"/>
    <w:rsid w:val="00313107"/>
    <w:rsid w:val="00313632"/>
    <w:rsid w:val="0032171D"/>
    <w:rsid w:val="00322AEB"/>
    <w:rsid w:val="00327A9B"/>
    <w:rsid w:val="003325C8"/>
    <w:rsid w:val="00332BF9"/>
    <w:rsid w:val="00332D1E"/>
    <w:rsid w:val="00334245"/>
    <w:rsid w:val="0033607C"/>
    <w:rsid w:val="00336240"/>
    <w:rsid w:val="00336DEE"/>
    <w:rsid w:val="00344372"/>
    <w:rsid w:val="00345784"/>
    <w:rsid w:val="003474F1"/>
    <w:rsid w:val="00356DCD"/>
    <w:rsid w:val="00357799"/>
    <w:rsid w:val="00364619"/>
    <w:rsid w:val="003679BC"/>
    <w:rsid w:val="00367CC1"/>
    <w:rsid w:val="00370CAA"/>
    <w:rsid w:val="00373BED"/>
    <w:rsid w:val="00377145"/>
    <w:rsid w:val="003804B6"/>
    <w:rsid w:val="00385B77"/>
    <w:rsid w:val="003873C3"/>
    <w:rsid w:val="0039030C"/>
    <w:rsid w:val="00390988"/>
    <w:rsid w:val="00393A22"/>
    <w:rsid w:val="003A101B"/>
    <w:rsid w:val="003A251A"/>
    <w:rsid w:val="003A330A"/>
    <w:rsid w:val="003A6263"/>
    <w:rsid w:val="003A6BFD"/>
    <w:rsid w:val="003A72B7"/>
    <w:rsid w:val="003B0DCC"/>
    <w:rsid w:val="003B1383"/>
    <w:rsid w:val="003B3192"/>
    <w:rsid w:val="003B5612"/>
    <w:rsid w:val="003B7890"/>
    <w:rsid w:val="003C0593"/>
    <w:rsid w:val="003C0FF9"/>
    <w:rsid w:val="003C234B"/>
    <w:rsid w:val="003C41A4"/>
    <w:rsid w:val="003C5102"/>
    <w:rsid w:val="003C6397"/>
    <w:rsid w:val="003C646E"/>
    <w:rsid w:val="003C7F85"/>
    <w:rsid w:val="003D6F2E"/>
    <w:rsid w:val="003E12F2"/>
    <w:rsid w:val="003E4F9E"/>
    <w:rsid w:val="003E673F"/>
    <w:rsid w:val="003F011C"/>
    <w:rsid w:val="003F41F3"/>
    <w:rsid w:val="003F4935"/>
    <w:rsid w:val="004004E2"/>
    <w:rsid w:val="00401A86"/>
    <w:rsid w:val="004028AB"/>
    <w:rsid w:val="00405903"/>
    <w:rsid w:val="00410903"/>
    <w:rsid w:val="00412FB9"/>
    <w:rsid w:val="00413F1A"/>
    <w:rsid w:val="00414CDD"/>
    <w:rsid w:val="004201DA"/>
    <w:rsid w:val="00421315"/>
    <w:rsid w:val="00422FE2"/>
    <w:rsid w:val="00424E8A"/>
    <w:rsid w:val="004369E8"/>
    <w:rsid w:val="004405F4"/>
    <w:rsid w:val="004422F7"/>
    <w:rsid w:val="004434CB"/>
    <w:rsid w:val="00446230"/>
    <w:rsid w:val="00447D1D"/>
    <w:rsid w:val="00463AD6"/>
    <w:rsid w:val="00467CE6"/>
    <w:rsid w:val="0047080F"/>
    <w:rsid w:val="00471F54"/>
    <w:rsid w:val="004723B4"/>
    <w:rsid w:val="004773EB"/>
    <w:rsid w:val="004804CA"/>
    <w:rsid w:val="00487402"/>
    <w:rsid w:val="00490923"/>
    <w:rsid w:val="00490BB9"/>
    <w:rsid w:val="00492C6D"/>
    <w:rsid w:val="004947BF"/>
    <w:rsid w:val="0049542F"/>
    <w:rsid w:val="004A2B74"/>
    <w:rsid w:val="004A3203"/>
    <w:rsid w:val="004B6C8E"/>
    <w:rsid w:val="004C2F93"/>
    <w:rsid w:val="004D03D8"/>
    <w:rsid w:val="004D1EE2"/>
    <w:rsid w:val="004D3063"/>
    <w:rsid w:val="004D3488"/>
    <w:rsid w:val="004D557C"/>
    <w:rsid w:val="004E747F"/>
    <w:rsid w:val="004F012B"/>
    <w:rsid w:val="004F2268"/>
    <w:rsid w:val="004F3C7C"/>
    <w:rsid w:val="004F3E62"/>
    <w:rsid w:val="004F7624"/>
    <w:rsid w:val="0050169C"/>
    <w:rsid w:val="005053A3"/>
    <w:rsid w:val="00507E02"/>
    <w:rsid w:val="00513F65"/>
    <w:rsid w:val="0052677B"/>
    <w:rsid w:val="00526D00"/>
    <w:rsid w:val="005304AB"/>
    <w:rsid w:val="005332B0"/>
    <w:rsid w:val="005358A5"/>
    <w:rsid w:val="00535E02"/>
    <w:rsid w:val="00537129"/>
    <w:rsid w:val="00550A6D"/>
    <w:rsid w:val="00552CCD"/>
    <w:rsid w:val="005578B9"/>
    <w:rsid w:val="00563C2B"/>
    <w:rsid w:val="00563DD7"/>
    <w:rsid w:val="005668BD"/>
    <w:rsid w:val="005700A3"/>
    <w:rsid w:val="0057593B"/>
    <w:rsid w:val="00575E1C"/>
    <w:rsid w:val="00576560"/>
    <w:rsid w:val="00583EA0"/>
    <w:rsid w:val="005843E6"/>
    <w:rsid w:val="00587C98"/>
    <w:rsid w:val="0059086E"/>
    <w:rsid w:val="00592118"/>
    <w:rsid w:val="00594448"/>
    <w:rsid w:val="005B6699"/>
    <w:rsid w:val="005B6ADA"/>
    <w:rsid w:val="005C164A"/>
    <w:rsid w:val="005C4D33"/>
    <w:rsid w:val="005C5307"/>
    <w:rsid w:val="005D2905"/>
    <w:rsid w:val="005D3370"/>
    <w:rsid w:val="005D77B9"/>
    <w:rsid w:val="005E10BE"/>
    <w:rsid w:val="005E1DA5"/>
    <w:rsid w:val="005E6594"/>
    <w:rsid w:val="005F0F5B"/>
    <w:rsid w:val="005F1C35"/>
    <w:rsid w:val="005F28D1"/>
    <w:rsid w:val="00601F8C"/>
    <w:rsid w:val="006053A7"/>
    <w:rsid w:val="00615D0E"/>
    <w:rsid w:val="00617D42"/>
    <w:rsid w:val="006208B5"/>
    <w:rsid w:val="00622AD0"/>
    <w:rsid w:val="006250F4"/>
    <w:rsid w:val="006267FF"/>
    <w:rsid w:val="0063339E"/>
    <w:rsid w:val="00634D61"/>
    <w:rsid w:val="00647388"/>
    <w:rsid w:val="00650FDB"/>
    <w:rsid w:val="006571D3"/>
    <w:rsid w:val="00661AA6"/>
    <w:rsid w:val="00662264"/>
    <w:rsid w:val="0066287C"/>
    <w:rsid w:val="00666646"/>
    <w:rsid w:val="00666957"/>
    <w:rsid w:val="006749AA"/>
    <w:rsid w:val="00674DF8"/>
    <w:rsid w:val="0067763F"/>
    <w:rsid w:val="00682501"/>
    <w:rsid w:val="00687186"/>
    <w:rsid w:val="00692408"/>
    <w:rsid w:val="00694BAB"/>
    <w:rsid w:val="006955D7"/>
    <w:rsid w:val="006974FB"/>
    <w:rsid w:val="006A1F8F"/>
    <w:rsid w:val="006A618F"/>
    <w:rsid w:val="006A7764"/>
    <w:rsid w:val="006C080E"/>
    <w:rsid w:val="006C09AD"/>
    <w:rsid w:val="006C0F12"/>
    <w:rsid w:val="006C2B86"/>
    <w:rsid w:val="006C78E6"/>
    <w:rsid w:val="006D424B"/>
    <w:rsid w:val="006D468E"/>
    <w:rsid w:val="006D5981"/>
    <w:rsid w:val="006E3A3D"/>
    <w:rsid w:val="006F1BEF"/>
    <w:rsid w:val="006F3F2C"/>
    <w:rsid w:val="006F4BA9"/>
    <w:rsid w:val="006F5828"/>
    <w:rsid w:val="006F5C3F"/>
    <w:rsid w:val="006F748F"/>
    <w:rsid w:val="00700B73"/>
    <w:rsid w:val="00700D55"/>
    <w:rsid w:val="0070157D"/>
    <w:rsid w:val="00704C37"/>
    <w:rsid w:val="00705692"/>
    <w:rsid w:val="007100E3"/>
    <w:rsid w:val="00725017"/>
    <w:rsid w:val="00726FFA"/>
    <w:rsid w:val="007276AC"/>
    <w:rsid w:val="00731B0D"/>
    <w:rsid w:val="00735F01"/>
    <w:rsid w:val="00745EE2"/>
    <w:rsid w:val="00753980"/>
    <w:rsid w:val="00754FDB"/>
    <w:rsid w:val="007618DE"/>
    <w:rsid w:val="007653C0"/>
    <w:rsid w:val="00766216"/>
    <w:rsid w:val="00771059"/>
    <w:rsid w:val="0077223A"/>
    <w:rsid w:val="00772631"/>
    <w:rsid w:val="00774098"/>
    <w:rsid w:val="0078302E"/>
    <w:rsid w:val="007834DA"/>
    <w:rsid w:val="00787264"/>
    <w:rsid w:val="00791C36"/>
    <w:rsid w:val="00791DB1"/>
    <w:rsid w:val="0079381D"/>
    <w:rsid w:val="007953A5"/>
    <w:rsid w:val="00797735"/>
    <w:rsid w:val="007A021E"/>
    <w:rsid w:val="007A3A48"/>
    <w:rsid w:val="007B057C"/>
    <w:rsid w:val="007B33E6"/>
    <w:rsid w:val="007B4C9C"/>
    <w:rsid w:val="007B687E"/>
    <w:rsid w:val="007C12C2"/>
    <w:rsid w:val="007C1AB8"/>
    <w:rsid w:val="007C2274"/>
    <w:rsid w:val="007D149A"/>
    <w:rsid w:val="007D18B8"/>
    <w:rsid w:val="007D2515"/>
    <w:rsid w:val="007D2C3D"/>
    <w:rsid w:val="007D2FA3"/>
    <w:rsid w:val="007F1B95"/>
    <w:rsid w:val="007F24FE"/>
    <w:rsid w:val="007F5170"/>
    <w:rsid w:val="008011EB"/>
    <w:rsid w:val="008015DD"/>
    <w:rsid w:val="00803CD0"/>
    <w:rsid w:val="00807430"/>
    <w:rsid w:val="008135E9"/>
    <w:rsid w:val="00827896"/>
    <w:rsid w:val="0083299E"/>
    <w:rsid w:val="008372A5"/>
    <w:rsid w:val="0084269A"/>
    <w:rsid w:val="00847EE1"/>
    <w:rsid w:val="00852570"/>
    <w:rsid w:val="00852F70"/>
    <w:rsid w:val="0085359B"/>
    <w:rsid w:val="008536BB"/>
    <w:rsid w:val="008604A2"/>
    <w:rsid w:val="008852C8"/>
    <w:rsid w:val="008871CB"/>
    <w:rsid w:val="00890E83"/>
    <w:rsid w:val="00892392"/>
    <w:rsid w:val="00895334"/>
    <w:rsid w:val="008A0F61"/>
    <w:rsid w:val="008A2B74"/>
    <w:rsid w:val="008A34A0"/>
    <w:rsid w:val="008A4CBF"/>
    <w:rsid w:val="008B0C3B"/>
    <w:rsid w:val="008B1BC8"/>
    <w:rsid w:val="008C25CA"/>
    <w:rsid w:val="008D30CD"/>
    <w:rsid w:val="008D5C00"/>
    <w:rsid w:val="008F6F60"/>
    <w:rsid w:val="0090320F"/>
    <w:rsid w:val="00906A43"/>
    <w:rsid w:val="00910814"/>
    <w:rsid w:val="00917413"/>
    <w:rsid w:val="00921373"/>
    <w:rsid w:val="00921498"/>
    <w:rsid w:val="00922318"/>
    <w:rsid w:val="00925D46"/>
    <w:rsid w:val="009412AA"/>
    <w:rsid w:val="00942AE3"/>
    <w:rsid w:val="00951CA0"/>
    <w:rsid w:val="00952166"/>
    <w:rsid w:val="0095274D"/>
    <w:rsid w:val="00956F9A"/>
    <w:rsid w:val="00963C2C"/>
    <w:rsid w:val="00967568"/>
    <w:rsid w:val="00974213"/>
    <w:rsid w:val="0098444F"/>
    <w:rsid w:val="00985C7F"/>
    <w:rsid w:val="00991563"/>
    <w:rsid w:val="0099309F"/>
    <w:rsid w:val="00995592"/>
    <w:rsid w:val="009A5550"/>
    <w:rsid w:val="009A56C4"/>
    <w:rsid w:val="009A5999"/>
    <w:rsid w:val="009A63EB"/>
    <w:rsid w:val="009A7119"/>
    <w:rsid w:val="009B0412"/>
    <w:rsid w:val="009B52B0"/>
    <w:rsid w:val="009B66F4"/>
    <w:rsid w:val="009B7E13"/>
    <w:rsid w:val="009C1EA6"/>
    <w:rsid w:val="009C7F0C"/>
    <w:rsid w:val="009D65A4"/>
    <w:rsid w:val="009E742B"/>
    <w:rsid w:val="009F1164"/>
    <w:rsid w:val="00A0010A"/>
    <w:rsid w:val="00A00583"/>
    <w:rsid w:val="00A0481A"/>
    <w:rsid w:val="00A04B4B"/>
    <w:rsid w:val="00A04CB2"/>
    <w:rsid w:val="00A0680D"/>
    <w:rsid w:val="00A10AC6"/>
    <w:rsid w:val="00A151C2"/>
    <w:rsid w:val="00A165E6"/>
    <w:rsid w:val="00A17D82"/>
    <w:rsid w:val="00A225E5"/>
    <w:rsid w:val="00A251A7"/>
    <w:rsid w:val="00A3015A"/>
    <w:rsid w:val="00A3175D"/>
    <w:rsid w:val="00A36267"/>
    <w:rsid w:val="00A4083F"/>
    <w:rsid w:val="00A43752"/>
    <w:rsid w:val="00A47B95"/>
    <w:rsid w:val="00A5553B"/>
    <w:rsid w:val="00A55A92"/>
    <w:rsid w:val="00A5679F"/>
    <w:rsid w:val="00A600C7"/>
    <w:rsid w:val="00A61BDA"/>
    <w:rsid w:val="00A62250"/>
    <w:rsid w:val="00A63346"/>
    <w:rsid w:val="00A63C3D"/>
    <w:rsid w:val="00A71865"/>
    <w:rsid w:val="00A71AF8"/>
    <w:rsid w:val="00A71F5C"/>
    <w:rsid w:val="00A71F81"/>
    <w:rsid w:val="00A7461D"/>
    <w:rsid w:val="00A74E81"/>
    <w:rsid w:val="00A83A3D"/>
    <w:rsid w:val="00A83ED1"/>
    <w:rsid w:val="00A8596B"/>
    <w:rsid w:val="00A866C1"/>
    <w:rsid w:val="00A867F1"/>
    <w:rsid w:val="00A876E9"/>
    <w:rsid w:val="00A878D6"/>
    <w:rsid w:val="00A92F7D"/>
    <w:rsid w:val="00A93CE7"/>
    <w:rsid w:val="00AA4AC2"/>
    <w:rsid w:val="00AA5B81"/>
    <w:rsid w:val="00AA7297"/>
    <w:rsid w:val="00AB3FB5"/>
    <w:rsid w:val="00AB7324"/>
    <w:rsid w:val="00AB76BE"/>
    <w:rsid w:val="00AC2E09"/>
    <w:rsid w:val="00AC32C2"/>
    <w:rsid w:val="00AC5C74"/>
    <w:rsid w:val="00AD2014"/>
    <w:rsid w:val="00AD42E6"/>
    <w:rsid w:val="00AD5752"/>
    <w:rsid w:val="00AD6533"/>
    <w:rsid w:val="00AE3470"/>
    <w:rsid w:val="00AE43C1"/>
    <w:rsid w:val="00AF034E"/>
    <w:rsid w:val="00B013B6"/>
    <w:rsid w:val="00B01CFD"/>
    <w:rsid w:val="00B02B1A"/>
    <w:rsid w:val="00B072D2"/>
    <w:rsid w:val="00B1056F"/>
    <w:rsid w:val="00B1492E"/>
    <w:rsid w:val="00B15779"/>
    <w:rsid w:val="00B15922"/>
    <w:rsid w:val="00B223D3"/>
    <w:rsid w:val="00B26753"/>
    <w:rsid w:val="00B30369"/>
    <w:rsid w:val="00B31A62"/>
    <w:rsid w:val="00B32004"/>
    <w:rsid w:val="00B448B7"/>
    <w:rsid w:val="00B47264"/>
    <w:rsid w:val="00B52502"/>
    <w:rsid w:val="00B52C1F"/>
    <w:rsid w:val="00B61DAE"/>
    <w:rsid w:val="00B656F9"/>
    <w:rsid w:val="00B66EC8"/>
    <w:rsid w:val="00B67BAC"/>
    <w:rsid w:val="00B70386"/>
    <w:rsid w:val="00B718AE"/>
    <w:rsid w:val="00B75D41"/>
    <w:rsid w:val="00B816CE"/>
    <w:rsid w:val="00B817D9"/>
    <w:rsid w:val="00B82654"/>
    <w:rsid w:val="00B82E5A"/>
    <w:rsid w:val="00B839E4"/>
    <w:rsid w:val="00B9621F"/>
    <w:rsid w:val="00B96DD3"/>
    <w:rsid w:val="00BA1B97"/>
    <w:rsid w:val="00BA3E80"/>
    <w:rsid w:val="00BA431D"/>
    <w:rsid w:val="00BA50C9"/>
    <w:rsid w:val="00BB1134"/>
    <w:rsid w:val="00BB1472"/>
    <w:rsid w:val="00BB74FC"/>
    <w:rsid w:val="00BB78FF"/>
    <w:rsid w:val="00BC0F3F"/>
    <w:rsid w:val="00BC2FF2"/>
    <w:rsid w:val="00BC52B4"/>
    <w:rsid w:val="00BD125B"/>
    <w:rsid w:val="00BD2A56"/>
    <w:rsid w:val="00BD3606"/>
    <w:rsid w:val="00BD5DFB"/>
    <w:rsid w:val="00BE0131"/>
    <w:rsid w:val="00BE1BF4"/>
    <w:rsid w:val="00BE548A"/>
    <w:rsid w:val="00BE57E1"/>
    <w:rsid w:val="00BF146D"/>
    <w:rsid w:val="00BF6077"/>
    <w:rsid w:val="00BF6344"/>
    <w:rsid w:val="00BF764E"/>
    <w:rsid w:val="00C01A91"/>
    <w:rsid w:val="00C01B7E"/>
    <w:rsid w:val="00C02ACD"/>
    <w:rsid w:val="00C076A8"/>
    <w:rsid w:val="00C07E36"/>
    <w:rsid w:val="00C10EAC"/>
    <w:rsid w:val="00C11A72"/>
    <w:rsid w:val="00C12AF2"/>
    <w:rsid w:val="00C136CD"/>
    <w:rsid w:val="00C234EE"/>
    <w:rsid w:val="00C24C19"/>
    <w:rsid w:val="00C31683"/>
    <w:rsid w:val="00C34DE7"/>
    <w:rsid w:val="00C46887"/>
    <w:rsid w:val="00C50BF6"/>
    <w:rsid w:val="00C52643"/>
    <w:rsid w:val="00C60F51"/>
    <w:rsid w:val="00C637F6"/>
    <w:rsid w:val="00C63A67"/>
    <w:rsid w:val="00C72976"/>
    <w:rsid w:val="00C73188"/>
    <w:rsid w:val="00C75454"/>
    <w:rsid w:val="00C757D4"/>
    <w:rsid w:val="00C80DFC"/>
    <w:rsid w:val="00C8107E"/>
    <w:rsid w:val="00C83992"/>
    <w:rsid w:val="00C83C41"/>
    <w:rsid w:val="00C85F71"/>
    <w:rsid w:val="00C87F26"/>
    <w:rsid w:val="00C9048E"/>
    <w:rsid w:val="00C93996"/>
    <w:rsid w:val="00C970F0"/>
    <w:rsid w:val="00CA226D"/>
    <w:rsid w:val="00CA3581"/>
    <w:rsid w:val="00CA605D"/>
    <w:rsid w:val="00CB02DB"/>
    <w:rsid w:val="00CB4AC3"/>
    <w:rsid w:val="00CC0E5A"/>
    <w:rsid w:val="00CC1509"/>
    <w:rsid w:val="00CC19DA"/>
    <w:rsid w:val="00CC44EE"/>
    <w:rsid w:val="00CC529F"/>
    <w:rsid w:val="00CD42DC"/>
    <w:rsid w:val="00CD6938"/>
    <w:rsid w:val="00CD7ED0"/>
    <w:rsid w:val="00CD7FDD"/>
    <w:rsid w:val="00CE0430"/>
    <w:rsid w:val="00CE153D"/>
    <w:rsid w:val="00CE2C22"/>
    <w:rsid w:val="00CE428B"/>
    <w:rsid w:val="00CE6B3D"/>
    <w:rsid w:val="00CF0E6D"/>
    <w:rsid w:val="00CF17D7"/>
    <w:rsid w:val="00CF3051"/>
    <w:rsid w:val="00CF651F"/>
    <w:rsid w:val="00CF6929"/>
    <w:rsid w:val="00D04BD7"/>
    <w:rsid w:val="00D05E00"/>
    <w:rsid w:val="00D11D9A"/>
    <w:rsid w:val="00D158B6"/>
    <w:rsid w:val="00D17A01"/>
    <w:rsid w:val="00D202B4"/>
    <w:rsid w:val="00D20C8F"/>
    <w:rsid w:val="00D25B74"/>
    <w:rsid w:val="00D25E95"/>
    <w:rsid w:val="00D265FB"/>
    <w:rsid w:val="00D27E9E"/>
    <w:rsid w:val="00D31495"/>
    <w:rsid w:val="00D340AF"/>
    <w:rsid w:val="00D407B7"/>
    <w:rsid w:val="00D413A6"/>
    <w:rsid w:val="00D42448"/>
    <w:rsid w:val="00D4382E"/>
    <w:rsid w:val="00D44461"/>
    <w:rsid w:val="00D47FCA"/>
    <w:rsid w:val="00D52F14"/>
    <w:rsid w:val="00D56060"/>
    <w:rsid w:val="00D61C58"/>
    <w:rsid w:val="00D64EE5"/>
    <w:rsid w:val="00D6667D"/>
    <w:rsid w:val="00D72643"/>
    <w:rsid w:val="00D76189"/>
    <w:rsid w:val="00D85C99"/>
    <w:rsid w:val="00D87B82"/>
    <w:rsid w:val="00D87C41"/>
    <w:rsid w:val="00D955CF"/>
    <w:rsid w:val="00D9779E"/>
    <w:rsid w:val="00DA07B6"/>
    <w:rsid w:val="00DA0C7C"/>
    <w:rsid w:val="00DA55BA"/>
    <w:rsid w:val="00DA5B90"/>
    <w:rsid w:val="00DB4E61"/>
    <w:rsid w:val="00DB77A1"/>
    <w:rsid w:val="00DC2A49"/>
    <w:rsid w:val="00DC2B68"/>
    <w:rsid w:val="00DC6478"/>
    <w:rsid w:val="00DD1588"/>
    <w:rsid w:val="00DD255F"/>
    <w:rsid w:val="00DD3AFA"/>
    <w:rsid w:val="00DD525A"/>
    <w:rsid w:val="00DD61D4"/>
    <w:rsid w:val="00DE36EE"/>
    <w:rsid w:val="00DE5E75"/>
    <w:rsid w:val="00DF15B9"/>
    <w:rsid w:val="00DF2073"/>
    <w:rsid w:val="00DF3DD0"/>
    <w:rsid w:val="00DF6CFD"/>
    <w:rsid w:val="00E01E4D"/>
    <w:rsid w:val="00E0436F"/>
    <w:rsid w:val="00E152F5"/>
    <w:rsid w:val="00E26A03"/>
    <w:rsid w:val="00E30390"/>
    <w:rsid w:val="00E316AC"/>
    <w:rsid w:val="00E36CD9"/>
    <w:rsid w:val="00E52A6E"/>
    <w:rsid w:val="00E55B25"/>
    <w:rsid w:val="00E5667D"/>
    <w:rsid w:val="00E650B1"/>
    <w:rsid w:val="00E67817"/>
    <w:rsid w:val="00E72FDB"/>
    <w:rsid w:val="00E7389E"/>
    <w:rsid w:val="00E81899"/>
    <w:rsid w:val="00E84CF0"/>
    <w:rsid w:val="00E85339"/>
    <w:rsid w:val="00E85C3E"/>
    <w:rsid w:val="00E95D4A"/>
    <w:rsid w:val="00E960E3"/>
    <w:rsid w:val="00E96112"/>
    <w:rsid w:val="00E96752"/>
    <w:rsid w:val="00EA1C72"/>
    <w:rsid w:val="00EA31C1"/>
    <w:rsid w:val="00EA486E"/>
    <w:rsid w:val="00EA61E2"/>
    <w:rsid w:val="00EA6F81"/>
    <w:rsid w:val="00EB3D10"/>
    <w:rsid w:val="00EB5841"/>
    <w:rsid w:val="00EC34EC"/>
    <w:rsid w:val="00ED081C"/>
    <w:rsid w:val="00ED08D2"/>
    <w:rsid w:val="00ED5D64"/>
    <w:rsid w:val="00ED6214"/>
    <w:rsid w:val="00EE18D8"/>
    <w:rsid w:val="00EF17E5"/>
    <w:rsid w:val="00EF2535"/>
    <w:rsid w:val="00EF4F07"/>
    <w:rsid w:val="00EF718F"/>
    <w:rsid w:val="00F010AB"/>
    <w:rsid w:val="00F05B31"/>
    <w:rsid w:val="00F114B1"/>
    <w:rsid w:val="00F153A4"/>
    <w:rsid w:val="00F20B76"/>
    <w:rsid w:val="00F222D2"/>
    <w:rsid w:val="00F23C0A"/>
    <w:rsid w:val="00F23F25"/>
    <w:rsid w:val="00F3005A"/>
    <w:rsid w:val="00F41486"/>
    <w:rsid w:val="00F41AE5"/>
    <w:rsid w:val="00F4248C"/>
    <w:rsid w:val="00F445FE"/>
    <w:rsid w:val="00F45B65"/>
    <w:rsid w:val="00F5021F"/>
    <w:rsid w:val="00F5189E"/>
    <w:rsid w:val="00F541D8"/>
    <w:rsid w:val="00F546FA"/>
    <w:rsid w:val="00F55697"/>
    <w:rsid w:val="00F55A97"/>
    <w:rsid w:val="00F5676B"/>
    <w:rsid w:val="00F6150B"/>
    <w:rsid w:val="00F61FAA"/>
    <w:rsid w:val="00F621E4"/>
    <w:rsid w:val="00F65BE3"/>
    <w:rsid w:val="00F66715"/>
    <w:rsid w:val="00F82469"/>
    <w:rsid w:val="00F9368A"/>
    <w:rsid w:val="00F95656"/>
    <w:rsid w:val="00F97123"/>
    <w:rsid w:val="00FA0688"/>
    <w:rsid w:val="00FA6244"/>
    <w:rsid w:val="00FC1701"/>
    <w:rsid w:val="00FC54DC"/>
    <w:rsid w:val="00FC55DC"/>
    <w:rsid w:val="00FC5C2F"/>
    <w:rsid w:val="00FC7E38"/>
    <w:rsid w:val="00FD3904"/>
    <w:rsid w:val="00FE0952"/>
    <w:rsid w:val="00FE27E3"/>
    <w:rsid w:val="00FE4645"/>
    <w:rsid w:val="00FE55EA"/>
    <w:rsid w:val="00FE57E5"/>
    <w:rsid w:val="00FF1242"/>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BCCE4"/>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styleId="Prrafodelista">
    <w:name w:val="List Paragraph"/>
    <w:basedOn w:val="Normal"/>
    <w:uiPriority w:val="34"/>
    <w:qFormat/>
    <w:rsid w:val="00410903"/>
    <w:pPr>
      <w:ind w:left="720"/>
      <w:contextualSpacing/>
    </w:pPr>
  </w:style>
  <w:style w:type="character" w:customStyle="1" w:styleId="EncabezadoCar">
    <w:name w:val="Encabezado Car"/>
    <w:basedOn w:val="Fuentedeprrafopredeter"/>
    <w:link w:val="Encabezado"/>
    <w:uiPriority w:val="99"/>
    <w:rsid w:val="003A251A"/>
    <w:rPr>
      <w:lang w:val="es-ES_tradnl"/>
    </w:rPr>
  </w:style>
  <w:style w:type="table" w:styleId="Tablaconcuadrcula">
    <w:name w:val="Table Grid"/>
    <w:basedOn w:val="Tablanormal"/>
    <w:uiPriority w:val="39"/>
    <w:rsid w:val="003A251A"/>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3A251A"/>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3A251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326">
      <w:bodyDiv w:val="1"/>
      <w:marLeft w:val="0"/>
      <w:marRight w:val="0"/>
      <w:marTop w:val="0"/>
      <w:marBottom w:val="0"/>
      <w:divBdr>
        <w:top w:val="none" w:sz="0" w:space="0" w:color="auto"/>
        <w:left w:val="none" w:sz="0" w:space="0" w:color="auto"/>
        <w:bottom w:val="none" w:sz="0" w:space="0" w:color="auto"/>
        <w:right w:val="none" w:sz="0" w:space="0" w:color="auto"/>
      </w:divBdr>
      <w:divsChild>
        <w:div w:id="1613047603">
          <w:marLeft w:val="0"/>
          <w:marRight w:val="0"/>
          <w:marTop w:val="0"/>
          <w:marBottom w:val="0"/>
          <w:divBdr>
            <w:top w:val="none" w:sz="0" w:space="0" w:color="auto"/>
            <w:left w:val="none" w:sz="0" w:space="0" w:color="auto"/>
            <w:bottom w:val="none" w:sz="0" w:space="0" w:color="auto"/>
            <w:right w:val="none" w:sz="0" w:space="0" w:color="auto"/>
          </w:divBdr>
          <w:divsChild>
            <w:div w:id="1542787536">
              <w:marLeft w:val="0"/>
              <w:marRight w:val="0"/>
              <w:marTop w:val="0"/>
              <w:marBottom w:val="0"/>
              <w:divBdr>
                <w:top w:val="none" w:sz="0" w:space="0" w:color="auto"/>
                <w:left w:val="none" w:sz="0" w:space="0" w:color="auto"/>
                <w:bottom w:val="none" w:sz="0" w:space="0" w:color="auto"/>
                <w:right w:val="none" w:sz="0" w:space="0" w:color="auto"/>
              </w:divBdr>
              <w:divsChild>
                <w:div w:id="38869053">
                  <w:marLeft w:val="0"/>
                  <w:marRight w:val="0"/>
                  <w:marTop w:val="0"/>
                  <w:marBottom w:val="0"/>
                  <w:divBdr>
                    <w:top w:val="none" w:sz="0" w:space="0" w:color="auto"/>
                    <w:left w:val="none" w:sz="0" w:space="0" w:color="auto"/>
                    <w:bottom w:val="none" w:sz="0" w:space="0" w:color="auto"/>
                    <w:right w:val="none" w:sz="0" w:space="0" w:color="auto"/>
                  </w:divBdr>
                </w:div>
              </w:divsChild>
            </w:div>
            <w:div w:id="1900630064">
              <w:marLeft w:val="0"/>
              <w:marRight w:val="0"/>
              <w:marTop w:val="0"/>
              <w:marBottom w:val="0"/>
              <w:divBdr>
                <w:top w:val="none" w:sz="0" w:space="0" w:color="auto"/>
                <w:left w:val="none" w:sz="0" w:space="0" w:color="auto"/>
                <w:bottom w:val="none" w:sz="0" w:space="0" w:color="auto"/>
                <w:right w:val="none" w:sz="0" w:space="0" w:color="auto"/>
              </w:divBdr>
              <w:divsChild>
                <w:div w:id="1877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2454">
          <w:marLeft w:val="0"/>
          <w:marRight w:val="0"/>
          <w:marTop w:val="0"/>
          <w:marBottom w:val="0"/>
          <w:divBdr>
            <w:top w:val="none" w:sz="0" w:space="0" w:color="auto"/>
            <w:left w:val="none" w:sz="0" w:space="0" w:color="auto"/>
            <w:bottom w:val="none" w:sz="0" w:space="0" w:color="auto"/>
            <w:right w:val="none" w:sz="0" w:space="0" w:color="auto"/>
          </w:divBdr>
          <w:divsChild>
            <w:div w:id="1993289276">
              <w:marLeft w:val="0"/>
              <w:marRight w:val="0"/>
              <w:marTop w:val="0"/>
              <w:marBottom w:val="0"/>
              <w:divBdr>
                <w:top w:val="none" w:sz="0" w:space="0" w:color="auto"/>
                <w:left w:val="none" w:sz="0" w:space="0" w:color="auto"/>
                <w:bottom w:val="none" w:sz="0" w:space="0" w:color="auto"/>
                <w:right w:val="none" w:sz="0" w:space="0" w:color="auto"/>
              </w:divBdr>
              <w:divsChild>
                <w:div w:id="15368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863">
      <w:bodyDiv w:val="1"/>
      <w:marLeft w:val="0"/>
      <w:marRight w:val="0"/>
      <w:marTop w:val="0"/>
      <w:marBottom w:val="0"/>
      <w:divBdr>
        <w:top w:val="none" w:sz="0" w:space="0" w:color="auto"/>
        <w:left w:val="none" w:sz="0" w:space="0" w:color="auto"/>
        <w:bottom w:val="none" w:sz="0" w:space="0" w:color="auto"/>
        <w:right w:val="none" w:sz="0" w:space="0" w:color="auto"/>
      </w:divBdr>
    </w:div>
    <w:div w:id="145516351">
      <w:bodyDiv w:val="1"/>
      <w:marLeft w:val="0"/>
      <w:marRight w:val="0"/>
      <w:marTop w:val="0"/>
      <w:marBottom w:val="0"/>
      <w:divBdr>
        <w:top w:val="none" w:sz="0" w:space="0" w:color="auto"/>
        <w:left w:val="none" w:sz="0" w:space="0" w:color="auto"/>
        <w:bottom w:val="none" w:sz="0" w:space="0" w:color="auto"/>
        <w:right w:val="none" w:sz="0" w:space="0" w:color="auto"/>
      </w:divBdr>
      <w:divsChild>
        <w:div w:id="1951207582">
          <w:marLeft w:val="0"/>
          <w:marRight w:val="0"/>
          <w:marTop w:val="0"/>
          <w:marBottom w:val="0"/>
          <w:divBdr>
            <w:top w:val="none" w:sz="0" w:space="0" w:color="auto"/>
            <w:left w:val="none" w:sz="0" w:space="0" w:color="auto"/>
            <w:bottom w:val="none" w:sz="0" w:space="0" w:color="auto"/>
            <w:right w:val="none" w:sz="0" w:space="0" w:color="auto"/>
          </w:divBdr>
        </w:div>
        <w:div w:id="2041735916">
          <w:marLeft w:val="0"/>
          <w:marRight w:val="0"/>
          <w:marTop w:val="0"/>
          <w:marBottom w:val="0"/>
          <w:divBdr>
            <w:top w:val="none" w:sz="0" w:space="0" w:color="auto"/>
            <w:left w:val="none" w:sz="0" w:space="0" w:color="auto"/>
            <w:bottom w:val="none" w:sz="0" w:space="0" w:color="auto"/>
            <w:right w:val="none" w:sz="0" w:space="0" w:color="auto"/>
          </w:divBdr>
        </w:div>
        <w:div w:id="2088989511">
          <w:marLeft w:val="0"/>
          <w:marRight w:val="0"/>
          <w:marTop w:val="0"/>
          <w:marBottom w:val="0"/>
          <w:divBdr>
            <w:top w:val="none" w:sz="0" w:space="0" w:color="auto"/>
            <w:left w:val="none" w:sz="0" w:space="0" w:color="auto"/>
            <w:bottom w:val="none" w:sz="0" w:space="0" w:color="auto"/>
            <w:right w:val="none" w:sz="0" w:space="0" w:color="auto"/>
          </w:divBdr>
        </w:div>
        <w:div w:id="294262455">
          <w:marLeft w:val="0"/>
          <w:marRight w:val="0"/>
          <w:marTop w:val="0"/>
          <w:marBottom w:val="0"/>
          <w:divBdr>
            <w:top w:val="none" w:sz="0" w:space="0" w:color="auto"/>
            <w:left w:val="none" w:sz="0" w:space="0" w:color="auto"/>
            <w:bottom w:val="none" w:sz="0" w:space="0" w:color="auto"/>
            <w:right w:val="none" w:sz="0" w:space="0" w:color="auto"/>
          </w:divBdr>
        </w:div>
        <w:div w:id="105391618">
          <w:marLeft w:val="0"/>
          <w:marRight w:val="0"/>
          <w:marTop w:val="0"/>
          <w:marBottom w:val="0"/>
          <w:divBdr>
            <w:top w:val="none" w:sz="0" w:space="0" w:color="auto"/>
            <w:left w:val="none" w:sz="0" w:space="0" w:color="auto"/>
            <w:bottom w:val="none" w:sz="0" w:space="0" w:color="auto"/>
            <w:right w:val="none" w:sz="0" w:space="0" w:color="auto"/>
          </w:divBdr>
        </w:div>
        <w:div w:id="902761782">
          <w:marLeft w:val="0"/>
          <w:marRight w:val="0"/>
          <w:marTop w:val="0"/>
          <w:marBottom w:val="0"/>
          <w:divBdr>
            <w:top w:val="none" w:sz="0" w:space="0" w:color="auto"/>
            <w:left w:val="none" w:sz="0" w:space="0" w:color="auto"/>
            <w:bottom w:val="none" w:sz="0" w:space="0" w:color="auto"/>
            <w:right w:val="none" w:sz="0" w:space="0" w:color="auto"/>
          </w:divBdr>
        </w:div>
        <w:div w:id="1292861229">
          <w:marLeft w:val="0"/>
          <w:marRight w:val="0"/>
          <w:marTop w:val="0"/>
          <w:marBottom w:val="0"/>
          <w:divBdr>
            <w:top w:val="none" w:sz="0" w:space="0" w:color="auto"/>
            <w:left w:val="none" w:sz="0" w:space="0" w:color="auto"/>
            <w:bottom w:val="none" w:sz="0" w:space="0" w:color="auto"/>
            <w:right w:val="none" w:sz="0" w:space="0" w:color="auto"/>
          </w:divBdr>
        </w:div>
        <w:div w:id="372116266">
          <w:marLeft w:val="0"/>
          <w:marRight w:val="0"/>
          <w:marTop w:val="0"/>
          <w:marBottom w:val="0"/>
          <w:divBdr>
            <w:top w:val="none" w:sz="0" w:space="0" w:color="auto"/>
            <w:left w:val="none" w:sz="0" w:space="0" w:color="auto"/>
            <w:bottom w:val="none" w:sz="0" w:space="0" w:color="auto"/>
            <w:right w:val="none" w:sz="0" w:space="0" w:color="auto"/>
          </w:divBdr>
        </w:div>
        <w:div w:id="1259364999">
          <w:marLeft w:val="0"/>
          <w:marRight w:val="0"/>
          <w:marTop w:val="0"/>
          <w:marBottom w:val="0"/>
          <w:divBdr>
            <w:top w:val="none" w:sz="0" w:space="0" w:color="auto"/>
            <w:left w:val="none" w:sz="0" w:space="0" w:color="auto"/>
            <w:bottom w:val="none" w:sz="0" w:space="0" w:color="auto"/>
            <w:right w:val="none" w:sz="0" w:space="0" w:color="auto"/>
          </w:divBdr>
        </w:div>
      </w:divsChild>
    </w:div>
    <w:div w:id="164707097">
      <w:bodyDiv w:val="1"/>
      <w:marLeft w:val="0"/>
      <w:marRight w:val="0"/>
      <w:marTop w:val="0"/>
      <w:marBottom w:val="0"/>
      <w:divBdr>
        <w:top w:val="none" w:sz="0" w:space="0" w:color="auto"/>
        <w:left w:val="none" w:sz="0" w:space="0" w:color="auto"/>
        <w:bottom w:val="none" w:sz="0" w:space="0" w:color="auto"/>
        <w:right w:val="none" w:sz="0" w:space="0" w:color="auto"/>
      </w:divBdr>
      <w:divsChild>
        <w:div w:id="1492015838">
          <w:marLeft w:val="0"/>
          <w:marRight w:val="0"/>
          <w:marTop w:val="0"/>
          <w:marBottom w:val="0"/>
          <w:divBdr>
            <w:top w:val="none" w:sz="0" w:space="0" w:color="auto"/>
            <w:left w:val="none" w:sz="0" w:space="0" w:color="auto"/>
            <w:bottom w:val="none" w:sz="0" w:space="0" w:color="auto"/>
            <w:right w:val="none" w:sz="0" w:space="0" w:color="auto"/>
          </w:divBdr>
          <w:divsChild>
            <w:div w:id="1818646269">
              <w:marLeft w:val="0"/>
              <w:marRight w:val="0"/>
              <w:marTop w:val="0"/>
              <w:marBottom w:val="0"/>
              <w:divBdr>
                <w:top w:val="none" w:sz="0" w:space="0" w:color="auto"/>
                <w:left w:val="none" w:sz="0" w:space="0" w:color="auto"/>
                <w:bottom w:val="none" w:sz="0" w:space="0" w:color="auto"/>
                <w:right w:val="none" w:sz="0" w:space="0" w:color="auto"/>
              </w:divBdr>
              <w:divsChild>
                <w:div w:id="891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8564">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740">
      <w:bodyDiv w:val="1"/>
      <w:marLeft w:val="0"/>
      <w:marRight w:val="0"/>
      <w:marTop w:val="0"/>
      <w:marBottom w:val="0"/>
      <w:divBdr>
        <w:top w:val="none" w:sz="0" w:space="0" w:color="auto"/>
        <w:left w:val="none" w:sz="0" w:space="0" w:color="auto"/>
        <w:bottom w:val="none" w:sz="0" w:space="0" w:color="auto"/>
        <w:right w:val="none" w:sz="0" w:space="0" w:color="auto"/>
      </w:divBdr>
      <w:divsChild>
        <w:div w:id="695615347">
          <w:marLeft w:val="0"/>
          <w:marRight w:val="0"/>
          <w:marTop w:val="0"/>
          <w:marBottom w:val="0"/>
          <w:divBdr>
            <w:top w:val="none" w:sz="0" w:space="0" w:color="auto"/>
            <w:left w:val="none" w:sz="0" w:space="0" w:color="auto"/>
            <w:bottom w:val="none" w:sz="0" w:space="0" w:color="auto"/>
            <w:right w:val="none" w:sz="0" w:space="0" w:color="auto"/>
          </w:divBdr>
          <w:divsChild>
            <w:div w:id="1749425134">
              <w:marLeft w:val="0"/>
              <w:marRight w:val="0"/>
              <w:marTop w:val="0"/>
              <w:marBottom w:val="0"/>
              <w:divBdr>
                <w:top w:val="none" w:sz="0" w:space="0" w:color="auto"/>
                <w:left w:val="none" w:sz="0" w:space="0" w:color="auto"/>
                <w:bottom w:val="none" w:sz="0" w:space="0" w:color="auto"/>
                <w:right w:val="none" w:sz="0" w:space="0" w:color="auto"/>
              </w:divBdr>
              <w:divsChild>
                <w:div w:id="1974405624">
                  <w:marLeft w:val="0"/>
                  <w:marRight w:val="0"/>
                  <w:marTop w:val="0"/>
                  <w:marBottom w:val="0"/>
                  <w:divBdr>
                    <w:top w:val="none" w:sz="0" w:space="0" w:color="auto"/>
                    <w:left w:val="none" w:sz="0" w:space="0" w:color="auto"/>
                    <w:bottom w:val="none" w:sz="0" w:space="0" w:color="auto"/>
                    <w:right w:val="none" w:sz="0" w:space="0" w:color="auto"/>
                  </w:divBdr>
                </w:div>
              </w:divsChild>
            </w:div>
            <w:div w:id="291638020">
              <w:marLeft w:val="0"/>
              <w:marRight w:val="0"/>
              <w:marTop w:val="0"/>
              <w:marBottom w:val="0"/>
              <w:divBdr>
                <w:top w:val="none" w:sz="0" w:space="0" w:color="auto"/>
                <w:left w:val="none" w:sz="0" w:space="0" w:color="auto"/>
                <w:bottom w:val="none" w:sz="0" w:space="0" w:color="auto"/>
                <w:right w:val="none" w:sz="0" w:space="0" w:color="auto"/>
              </w:divBdr>
              <w:divsChild>
                <w:div w:id="2036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373">
          <w:marLeft w:val="0"/>
          <w:marRight w:val="0"/>
          <w:marTop w:val="0"/>
          <w:marBottom w:val="0"/>
          <w:divBdr>
            <w:top w:val="none" w:sz="0" w:space="0" w:color="auto"/>
            <w:left w:val="none" w:sz="0" w:space="0" w:color="auto"/>
            <w:bottom w:val="none" w:sz="0" w:space="0" w:color="auto"/>
            <w:right w:val="none" w:sz="0" w:space="0" w:color="auto"/>
          </w:divBdr>
          <w:divsChild>
            <w:div w:id="1917323496">
              <w:marLeft w:val="0"/>
              <w:marRight w:val="0"/>
              <w:marTop w:val="0"/>
              <w:marBottom w:val="0"/>
              <w:divBdr>
                <w:top w:val="none" w:sz="0" w:space="0" w:color="auto"/>
                <w:left w:val="none" w:sz="0" w:space="0" w:color="auto"/>
                <w:bottom w:val="none" w:sz="0" w:space="0" w:color="auto"/>
                <w:right w:val="none" w:sz="0" w:space="0" w:color="auto"/>
              </w:divBdr>
              <w:divsChild>
                <w:div w:id="3387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8904">
      <w:bodyDiv w:val="1"/>
      <w:marLeft w:val="0"/>
      <w:marRight w:val="0"/>
      <w:marTop w:val="0"/>
      <w:marBottom w:val="0"/>
      <w:divBdr>
        <w:top w:val="none" w:sz="0" w:space="0" w:color="auto"/>
        <w:left w:val="none" w:sz="0" w:space="0" w:color="auto"/>
        <w:bottom w:val="none" w:sz="0" w:space="0" w:color="auto"/>
        <w:right w:val="none" w:sz="0" w:space="0" w:color="auto"/>
      </w:divBdr>
    </w:div>
    <w:div w:id="305863526">
      <w:bodyDiv w:val="1"/>
      <w:marLeft w:val="0"/>
      <w:marRight w:val="0"/>
      <w:marTop w:val="0"/>
      <w:marBottom w:val="0"/>
      <w:divBdr>
        <w:top w:val="none" w:sz="0" w:space="0" w:color="auto"/>
        <w:left w:val="none" w:sz="0" w:space="0" w:color="auto"/>
        <w:bottom w:val="none" w:sz="0" w:space="0" w:color="auto"/>
        <w:right w:val="none" w:sz="0" w:space="0" w:color="auto"/>
      </w:divBdr>
    </w:div>
    <w:div w:id="328018665">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26118000">
      <w:bodyDiv w:val="1"/>
      <w:marLeft w:val="0"/>
      <w:marRight w:val="0"/>
      <w:marTop w:val="0"/>
      <w:marBottom w:val="0"/>
      <w:divBdr>
        <w:top w:val="none" w:sz="0" w:space="0" w:color="auto"/>
        <w:left w:val="none" w:sz="0" w:space="0" w:color="auto"/>
        <w:bottom w:val="none" w:sz="0" w:space="0" w:color="auto"/>
        <w:right w:val="none" w:sz="0" w:space="0" w:color="auto"/>
      </w:divBdr>
      <w:divsChild>
        <w:div w:id="17895199">
          <w:marLeft w:val="0"/>
          <w:marRight w:val="0"/>
          <w:marTop w:val="0"/>
          <w:marBottom w:val="0"/>
          <w:divBdr>
            <w:top w:val="none" w:sz="0" w:space="0" w:color="auto"/>
            <w:left w:val="none" w:sz="0" w:space="0" w:color="auto"/>
            <w:bottom w:val="none" w:sz="0" w:space="0" w:color="auto"/>
            <w:right w:val="none" w:sz="0" w:space="0" w:color="auto"/>
          </w:divBdr>
          <w:divsChild>
            <w:div w:id="1208371815">
              <w:marLeft w:val="0"/>
              <w:marRight w:val="0"/>
              <w:marTop w:val="0"/>
              <w:marBottom w:val="0"/>
              <w:divBdr>
                <w:top w:val="none" w:sz="0" w:space="0" w:color="auto"/>
                <w:left w:val="none" w:sz="0" w:space="0" w:color="auto"/>
                <w:bottom w:val="none" w:sz="0" w:space="0" w:color="auto"/>
                <w:right w:val="none" w:sz="0" w:space="0" w:color="auto"/>
              </w:divBdr>
              <w:divsChild>
                <w:div w:id="28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33351">
      <w:bodyDiv w:val="1"/>
      <w:marLeft w:val="0"/>
      <w:marRight w:val="0"/>
      <w:marTop w:val="0"/>
      <w:marBottom w:val="0"/>
      <w:divBdr>
        <w:top w:val="none" w:sz="0" w:space="0" w:color="auto"/>
        <w:left w:val="none" w:sz="0" w:space="0" w:color="auto"/>
        <w:bottom w:val="none" w:sz="0" w:space="0" w:color="auto"/>
        <w:right w:val="none" w:sz="0" w:space="0" w:color="auto"/>
      </w:divBdr>
    </w:div>
    <w:div w:id="618756822">
      <w:bodyDiv w:val="1"/>
      <w:marLeft w:val="0"/>
      <w:marRight w:val="0"/>
      <w:marTop w:val="0"/>
      <w:marBottom w:val="0"/>
      <w:divBdr>
        <w:top w:val="none" w:sz="0" w:space="0" w:color="auto"/>
        <w:left w:val="none" w:sz="0" w:space="0" w:color="auto"/>
        <w:bottom w:val="none" w:sz="0" w:space="0" w:color="auto"/>
        <w:right w:val="none" w:sz="0" w:space="0" w:color="auto"/>
      </w:divBdr>
      <w:divsChild>
        <w:div w:id="625088958">
          <w:marLeft w:val="0"/>
          <w:marRight w:val="0"/>
          <w:marTop w:val="0"/>
          <w:marBottom w:val="0"/>
          <w:divBdr>
            <w:top w:val="none" w:sz="0" w:space="0" w:color="auto"/>
            <w:left w:val="none" w:sz="0" w:space="0" w:color="auto"/>
            <w:bottom w:val="none" w:sz="0" w:space="0" w:color="auto"/>
            <w:right w:val="none" w:sz="0" w:space="0" w:color="auto"/>
          </w:divBdr>
          <w:divsChild>
            <w:div w:id="1935164385">
              <w:marLeft w:val="0"/>
              <w:marRight w:val="0"/>
              <w:marTop w:val="0"/>
              <w:marBottom w:val="0"/>
              <w:divBdr>
                <w:top w:val="none" w:sz="0" w:space="0" w:color="auto"/>
                <w:left w:val="none" w:sz="0" w:space="0" w:color="auto"/>
                <w:bottom w:val="none" w:sz="0" w:space="0" w:color="auto"/>
                <w:right w:val="none" w:sz="0" w:space="0" w:color="auto"/>
              </w:divBdr>
              <w:divsChild>
                <w:div w:id="184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1">
      <w:bodyDiv w:val="1"/>
      <w:marLeft w:val="0"/>
      <w:marRight w:val="0"/>
      <w:marTop w:val="0"/>
      <w:marBottom w:val="0"/>
      <w:divBdr>
        <w:top w:val="none" w:sz="0" w:space="0" w:color="auto"/>
        <w:left w:val="none" w:sz="0" w:space="0" w:color="auto"/>
        <w:bottom w:val="none" w:sz="0" w:space="0" w:color="auto"/>
        <w:right w:val="none" w:sz="0" w:space="0" w:color="auto"/>
      </w:divBdr>
    </w:div>
    <w:div w:id="633371915">
      <w:bodyDiv w:val="1"/>
      <w:marLeft w:val="0"/>
      <w:marRight w:val="0"/>
      <w:marTop w:val="0"/>
      <w:marBottom w:val="0"/>
      <w:divBdr>
        <w:top w:val="none" w:sz="0" w:space="0" w:color="auto"/>
        <w:left w:val="none" w:sz="0" w:space="0" w:color="auto"/>
        <w:bottom w:val="none" w:sz="0" w:space="0" w:color="auto"/>
        <w:right w:val="none" w:sz="0" w:space="0" w:color="auto"/>
      </w:divBdr>
    </w:div>
    <w:div w:id="648366948">
      <w:bodyDiv w:val="1"/>
      <w:marLeft w:val="0"/>
      <w:marRight w:val="0"/>
      <w:marTop w:val="0"/>
      <w:marBottom w:val="0"/>
      <w:divBdr>
        <w:top w:val="none" w:sz="0" w:space="0" w:color="auto"/>
        <w:left w:val="none" w:sz="0" w:space="0" w:color="auto"/>
        <w:bottom w:val="none" w:sz="0" w:space="0" w:color="auto"/>
        <w:right w:val="none" w:sz="0" w:space="0" w:color="auto"/>
      </w:divBdr>
      <w:divsChild>
        <w:div w:id="983124441">
          <w:marLeft w:val="0"/>
          <w:marRight w:val="0"/>
          <w:marTop w:val="0"/>
          <w:marBottom w:val="0"/>
          <w:divBdr>
            <w:top w:val="none" w:sz="0" w:space="0" w:color="auto"/>
            <w:left w:val="none" w:sz="0" w:space="0" w:color="auto"/>
            <w:bottom w:val="none" w:sz="0" w:space="0" w:color="auto"/>
            <w:right w:val="none" w:sz="0" w:space="0" w:color="auto"/>
          </w:divBdr>
          <w:divsChild>
            <w:div w:id="1801413333">
              <w:marLeft w:val="0"/>
              <w:marRight w:val="0"/>
              <w:marTop w:val="0"/>
              <w:marBottom w:val="0"/>
              <w:divBdr>
                <w:top w:val="none" w:sz="0" w:space="0" w:color="auto"/>
                <w:left w:val="none" w:sz="0" w:space="0" w:color="auto"/>
                <w:bottom w:val="none" w:sz="0" w:space="0" w:color="auto"/>
                <w:right w:val="none" w:sz="0" w:space="0" w:color="auto"/>
              </w:divBdr>
              <w:divsChild>
                <w:div w:id="136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2349">
      <w:bodyDiv w:val="1"/>
      <w:marLeft w:val="0"/>
      <w:marRight w:val="0"/>
      <w:marTop w:val="0"/>
      <w:marBottom w:val="0"/>
      <w:divBdr>
        <w:top w:val="none" w:sz="0" w:space="0" w:color="auto"/>
        <w:left w:val="none" w:sz="0" w:space="0" w:color="auto"/>
        <w:bottom w:val="none" w:sz="0" w:space="0" w:color="auto"/>
        <w:right w:val="none" w:sz="0" w:space="0" w:color="auto"/>
      </w:divBdr>
      <w:divsChild>
        <w:div w:id="1814444093">
          <w:marLeft w:val="0"/>
          <w:marRight w:val="0"/>
          <w:marTop w:val="0"/>
          <w:marBottom w:val="0"/>
          <w:divBdr>
            <w:top w:val="none" w:sz="0" w:space="0" w:color="auto"/>
            <w:left w:val="none" w:sz="0" w:space="0" w:color="auto"/>
            <w:bottom w:val="none" w:sz="0" w:space="0" w:color="auto"/>
            <w:right w:val="none" w:sz="0" w:space="0" w:color="auto"/>
          </w:divBdr>
          <w:divsChild>
            <w:div w:id="2054503868">
              <w:marLeft w:val="0"/>
              <w:marRight w:val="0"/>
              <w:marTop w:val="0"/>
              <w:marBottom w:val="0"/>
              <w:divBdr>
                <w:top w:val="none" w:sz="0" w:space="0" w:color="auto"/>
                <w:left w:val="none" w:sz="0" w:space="0" w:color="auto"/>
                <w:bottom w:val="none" w:sz="0" w:space="0" w:color="auto"/>
                <w:right w:val="none" w:sz="0" w:space="0" w:color="auto"/>
              </w:divBdr>
              <w:divsChild>
                <w:div w:id="7767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6768">
      <w:bodyDiv w:val="1"/>
      <w:marLeft w:val="0"/>
      <w:marRight w:val="0"/>
      <w:marTop w:val="0"/>
      <w:marBottom w:val="0"/>
      <w:divBdr>
        <w:top w:val="none" w:sz="0" w:space="0" w:color="auto"/>
        <w:left w:val="none" w:sz="0" w:space="0" w:color="auto"/>
        <w:bottom w:val="none" w:sz="0" w:space="0" w:color="auto"/>
        <w:right w:val="none" w:sz="0" w:space="0" w:color="auto"/>
      </w:divBdr>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5846">
      <w:bodyDiv w:val="1"/>
      <w:marLeft w:val="0"/>
      <w:marRight w:val="0"/>
      <w:marTop w:val="0"/>
      <w:marBottom w:val="0"/>
      <w:divBdr>
        <w:top w:val="none" w:sz="0" w:space="0" w:color="auto"/>
        <w:left w:val="none" w:sz="0" w:space="0" w:color="auto"/>
        <w:bottom w:val="none" w:sz="0" w:space="0" w:color="auto"/>
        <w:right w:val="none" w:sz="0" w:space="0" w:color="auto"/>
      </w:divBdr>
    </w:div>
    <w:div w:id="740719717">
      <w:bodyDiv w:val="1"/>
      <w:marLeft w:val="0"/>
      <w:marRight w:val="0"/>
      <w:marTop w:val="0"/>
      <w:marBottom w:val="0"/>
      <w:divBdr>
        <w:top w:val="none" w:sz="0" w:space="0" w:color="auto"/>
        <w:left w:val="none" w:sz="0" w:space="0" w:color="auto"/>
        <w:bottom w:val="none" w:sz="0" w:space="0" w:color="auto"/>
        <w:right w:val="none" w:sz="0" w:space="0" w:color="auto"/>
      </w:divBdr>
      <w:divsChild>
        <w:div w:id="1797136541">
          <w:marLeft w:val="0"/>
          <w:marRight w:val="0"/>
          <w:marTop w:val="0"/>
          <w:marBottom w:val="0"/>
          <w:divBdr>
            <w:top w:val="none" w:sz="0" w:space="0" w:color="auto"/>
            <w:left w:val="none" w:sz="0" w:space="0" w:color="auto"/>
            <w:bottom w:val="none" w:sz="0" w:space="0" w:color="auto"/>
            <w:right w:val="none" w:sz="0" w:space="0" w:color="auto"/>
          </w:divBdr>
          <w:divsChild>
            <w:div w:id="2136243048">
              <w:marLeft w:val="0"/>
              <w:marRight w:val="0"/>
              <w:marTop w:val="0"/>
              <w:marBottom w:val="0"/>
              <w:divBdr>
                <w:top w:val="none" w:sz="0" w:space="0" w:color="auto"/>
                <w:left w:val="none" w:sz="0" w:space="0" w:color="auto"/>
                <w:bottom w:val="none" w:sz="0" w:space="0" w:color="auto"/>
                <w:right w:val="none" w:sz="0" w:space="0" w:color="auto"/>
              </w:divBdr>
              <w:divsChild>
                <w:div w:id="126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9289">
      <w:bodyDiv w:val="1"/>
      <w:marLeft w:val="0"/>
      <w:marRight w:val="0"/>
      <w:marTop w:val="0"/>
      <w:marBottom w:val="0"/>
      <w:divBdr>
        <w:top w:val="none" w:sz="0" w:space="0" w:color="auto"/>
        <w:left w:val="none" w:sz="0" w:space="0" w:color="auto"/>
        <w:bottom w:val="none" w:sz="0" w:space="0" w:color="auto"/>
        <w:right w:val="none" w:sz="0" w:space="0" w:color="auto"/>
      </w:divBdr>
    </w:div>
    <w:div w:id="751971847">
      <w:bodyDiv w:val="1"/>
      <w:marLeft w:val="0"/>
      <w:marRight w:val="0"/>
      <w:marTop w:val="0"/>
      <w:marBottom w:val="0"/>
      <w:divBdr>
        <w:top w:val="none" w:sz="0" w:space="0" w:color="auto"/>
        <w:left w:val="none" w:sz="0" w:space="0" w:color="auto"/>
        <w:bottom w:val="none" w:sz="0" w:space="0" w:color="auto"/>
        <w:right w:val="none" w:sz="0" w:space="0" w:color="auto"/>
      </w:divBdr>
      <w:divsChild>
        <w:div w:id="238441739">
          <w:marLeft w:val="0"/>
          <w:marRight w:val="0"/>
          <w:marTop w:val="0"/>
          <w:marBottom w:val="0"/>
          <w:divBdr>
            <w:top w:val="none" w:sz="0" w:space="0" w:color="auto"/>
            <w:left w:val="none" w:sz="0" w:space="0" w:color="auto"/>
            <w:bottom w:val="none" w:sz="0" w:space="0" w:color="auto"/>
            <w:right w:val="none" w:sz="0" w:space="0" w:color="auto"/>
          </w:divBdr>
          <w:divsChild>
            <w:div w:id="2064598421">
              <w:marLeft w:val="0"/>
              <w:marRight w:val="0"/>
              <w:marTop w:val="0"/>
              <w:marBottom w:val="0"/>
              <w:divBdr>
                <w:top w:val="none" w:sz="0" w:space="0" w:color="auto"/>
                <w:left w:val="none" w:sz="0" w:space="0" w:color="auto"/>
                <w:bottom w:val="none" w:sz="0" w:space="0" w:color="auto"/>
                <w:right w:val="none" w:sz="0" w:space="0" w:color="auto"/>
              </w:divBdr>
              <w:divsChild>
                <w:div w:id="4968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671">
      <w:bodyDiv w:val="1"/>
      <w:marLeft w:val="0"/>
      <w:marRight w:val="0"/>
      <w:marTop w:val="0"/>
      <w:marBottom w:val="0"/>
      <w:divBdr>
        <w:top w:val="none" w:sz="0" w:space="0" w:color="auto"/>
        <w:left w:val="none" w:sz="0" w:space="0" w:color="auto"/>
        <w:bottom w:val="none" w:sz="0" w:space="0" w:color="auto"/>
        <w:right w:val="none" w:sz="0" w:space="0" w:color="auto"/>
      </w:divBdr>
    </w:div>
    <w:div w:id="760419709">
      <w:bodyDiv w:val="1"/>
      <w:marLeft w:val="0"/>
      <w:marRight w:val="0"/>
      <w:marTop w:val="0"/>
      <w:marBottom w:val="0"/>
      <w:divBdr>
        <w:top w:val="none" w:sz="0" w:space="0" w:color="auto"/>
        <w:left w:val="none" w:sz="0" w:space="0" w:color="auto"/>
        <w:bottom w:val="none" w:sz="0" w:space="0" w:color="auto"/>
        <w:right w:val="none" w:sz="0" w:space="0" w:color="auto"/>
      </w:divBdr>
    </w:div>
    <w:div w:id="773549078">
      <w:bodyDiv w:val="1"/>
      <w:marLeft w:val="0"/>
      <w:marRight w:val="0"/>
      <w:marTop w:val="0"/>
      <w:marBottom w:val="0"/>
      <w:divBdr>
        <w:top w:val="none" w:sz="0" w:space="0" w:color="auto"/>
        <w:left w:val="none" w:sz="0" w:space="0" w:color="auto"/>
        <w:bottom w:val="none" w:sz="0" w:space="0" w:color="auto"/>
        <w:right w:val="none" w:sz="0" w:space="0" w:color="auto"/>
      </w:divBdr>
      <w:divsChild>
        <w:div w:id="2047097721">
          <w:marLeft w:val="0"/>
          <w:marRight w:val="0"/>
          <w:marTop w:val="0"/>
          <w:marBottom w:val="0"/>
          <w:divBdr>
            <w:top w:val="none" w:sz="0" w:space="0" w:color="auto"/>
            <w:left w:val="none" w:sz="0" w:space="0" w:color="auto"/>
            <w:bottom w:val="none" w:sz="0" w:space="0" w:color="auto"/>
            <w:right w:val="none" w:sz="0" w:space="0" w:color="auto"/>
          </w:divBdr>
          <w:divsChild>
            <w:div w:id="64304802">
              <w:marLeft w:val="0"/>
              <w:marRight w:val="0"/>
              <w:marTop w:val="0"/>
              <w:marBottom w:val="0"/>
              <w:divBdr>
                <w:top w:val="none" w:sz="0" w:space="0" w:color="auto"/>
                <w:left w:val="none" w:sz="0" w:space="0" w:color="auto"/>
                <w:bottom w:val="none" w:sz="0" w:space="0" w:color="auto"/>
                <w:right w:val="none" w:sz="0" w:space="0" w:color="auto"/>
              </w:divBdr>
              <w:divsChild>
                <w:div w:id="1933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5470">
      <w:bodyDiv w:val="1"/>
      <w:marLeft w:val="0"/>
      <w:marRight w:val="0"/>
      <w:marTop w:val="0"/>
      <w:marBottom w:val="0"/>
      <w:divBdr>
        <w:top w:val="none" w:sz="0" w:space="0" w:color="auto"/>
        <w:left w:val="none" w:sz="0" w:space="0" w:color="auto"/>
        <w:bottom w:val="none" w:sz="0" w:space="0" w:color="auto"/>
        <w:right w:val="none" w:sz="0" w:space="0" w:color="auto"/>
      </w:divBdr>
      <w:divsChild>
        <w:div w:id="1134367503">
          <w:marLeft w:val="0"/>
          <w:marRight w:val="0"/>
          <w:marTop w:val="0"/>
          <w:marBottom w:val="0"/>
          <w:divBdr>
            <w:top w:val="none" w:sz="0" w:space="0" w:color="auto"/>
            <w:left w:val="none" w:sz="0" w:space="0" w:color="auto"/>
            <w:bottom w:val="none" w:sz="0" w:space="0" w:color="auto"/>
            <w:right w:val="none" w:sz="0" w:space="0" w:color="auto"/>
          </w:divBdr>
          <w:divsChild>
            <w:div w:id="1241713503">
              <w:marLeft w:val="0"/>
              <w:marRight w:val="0"/>
              <w:marTop w:val="0"/>
              <w:marBottom w:val="0"/>
              <w:divBdr>
                <w:top w:val="none" w:sz="0" w:space="0" w:color="auto"/>
                <w:left w:val="none" w:sz="0" w:space="0" w:color="auto"/>
                <w:bottom w:val="none" w:sz="0" w:space="0" w:color="auto"/>
                <w:right w:val="none" w:sz="0" w:space="0" w:color="auto"/>
              </w:divBdr>
              <w:divsChild>
                <w:div w:id="16257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899">
      <w:bodyDiv w:val="1"/>
      <w:marLeft w:val="0"/>
      <w:marRight w:val="0"/>
      <w:marTop w:val="0"/>
      <w:marBottom w:val="0"/>
      <w:divBdr>
        <w:top w:val="none" w:sz="0" w:space="0" w:color="auto"/>
        <w:left w:val="none" w:sz="0" w:space="0" w:color="auto"/>
        <w:bottom w:val="none" w:sz="0" w:space="0" w:color="auto"/>
        <w:right w:val="none" w:sz="0" w:space="0" w:color="auto"/>
      </w:divBdr>
      <w:divsChild>
        <w:div w:id="1388340391">
          <w:marLeft w:val="0"/>
          <w:marRight w:val="0"/>
          <w:marTop w:val="0"/>
          <w:marBottom w:val="0"/>
          <w:divBdr>
            <w:top w:val="none" w:sz="0" w:space="0" w:color="auto"/>
            <w:left w:val="none" w:sz="0" w:space="0" w:color="auto"/>
            <w:bottom w:val="none" w:sz="0" w:space="0" w:color="auto"/>
            <w:right w:val="none" w:sz="0" w:space="0" w:color="auto"/>
          </w:divBdr>
          <w:divsChild>
            <w:div w:id="581649006">
              <w:marLeft w:val="0"/>
              <w:marRight w:val="0"/>
              <w:marTop w:val="0"/>
              <w:marBottom w:val="0"/>
              <w:divBdr>
                <w:top w:val="none" w:sz="0" w:space="0" w:color="auto"/>
                <w:left w:val="none" w:sz="0" w:space="0" w:color="auto"/>
                <w:bottom w:val="none" w:sz="0" w:space="0" w:color="auto"/>
                <w:right w:val="none" w:sz="0" w:space="0" w:color="auto"/>
              </w:divBdr>
              <w:divsChild>
                <w:div w:id="2120756655">
                  <w:marLeft w:val="0"/>
                  <w:marRight w:val="0"/>
                  <w:marTop w:val="0"/>
                  <w:marBottom w:val="0"/>
                  <w:divBdr>
                    <w:top w:val="none" w:sz="0" w:space="0" w:color="auto"/>
                    <w:left w:val="none" w:sz="0" w:space="0" w:color="auto"/>
                    <w:bottom w:val="none" w:sz="0" w:space="0" w:color="auto"/>
                    <w:right w:val="none" w:sz="0" w:space="0" w:color="auto"/>
                  </w:divBdr>
                </w:div>
              </w:divsChild>
            </w:div>
            <w:div w:id="1570189247">
              <w:marLeft w:val="0"/>
              <w:marRight w:val="0"/>
              <w:marTop w:val="0"/>
              <w:marBottom w:val="0"/>
              <w:divBdr>
                <w:top w:val="none" w:sz="0" w:space="0" w:color="auto"/>
                <w:left w:val="none" w:sz="0" w:space="0" w:color="auto"/>
                <w:bottom w:val="none" w:sz="0" w:space="0" w:color="auto"/>
                <w:right w:val="none" w:sz="0" w:space="0" w:color="auto"/>
              </w:divBdr>
              <w:divsChild>
                <w:div w:id="281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811">
          <w:marLeft w:val="0"/>
          <w:marRight w:val="0"/>
          <w:marTop w:val="0"/>
          <w:marBottom w:val="0"/>
          <w:divBdr>
            <w:top w:val="none" w:sz="0" w:space="0" w:color="auto"/>
            <w:left w:val="none" w:sz="0" w:space="0" w:color="auto"/>
            <w:bottom w:val="none" w:sz="0" w:space="0" w:color="auto"/>
            <w:right w:val="none" w:sz="0" w:space="0" w:color="auto"/>
          </w:divBdr>
          <w:divsChild>
            <w:div w:id="887885988">
              <w:marLeft w:val="0"/>
              <w:marRight w:val="0"/>
              <w:marTop w:val="0"/>
              <w:marBottom w:val="0"/>
              <w:divBdr>
                <w:top w:val="none" w:sz="0" w:space="0" w:color="auto"/>
                <w:left w:val="none" w:sz="0" w:space="0" w:color="auto"/>
                <w:bottom w:val="none" w:sz="0" w:space="0" w:color="auto"/>
                <w:right w:val="none" w:sz="0" w:space="0" w:color="auto"/>
              </w:divBdr>
              <w:divsChild>
                <w:div w:id="19147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0512">
      <w:bodyDiv w:val="1"/>
      <w:marLeft w:val="0"/>
      <w:marRight w:val="0"/>
      <w:marTop w:val="0"/>
      <w:marBottom w:val="0"/>
      <w:divBdr>
        <w:top w:val="none" w:sz="0" w:space="0" w:color="auto"/>
        <w:left w:val="none" w:sz="0" w:space="0" w:color="auto"/>
        <w:bottom w:val="none" w:sz="0" w:space="0" w:color="auto"/>
        <w:right w:val="none" w:sz="0" w:space="0" w:color="auto"/>
      </w:divBdr>
      <w:divsChild>
        <w:div w:id="368381951">
          <w:marLeft w:val="0"/>
          <w:marRight w:val="0"/>
          <w:marTop w:val="0"/>
          <w:marBottom w:val="0"/>
          <w:divBdr>
            <w:top w:val="none" w:sz="0" w:space="0" w:color="auto"/>
            <w:left w:val="none" w:sz="0" w:space="0" w:color="auto"/>
            <w:bottom w:val="none" w:sz="0" w:space="0" w:color="auto"/>
            <w:right w:val="none" w:sz="0" w:space="0" w:color="auto"/>
          </w:divBdr>
          <w:divsChild>
            <w:div w:id="438523917">
              <w:marLeft w:val="0"/>
              <w:marRight w:val="0"/>
              <w:marTop w:val="0"/>
              <w:marBottom w:val="0"/>
              <w:divBdr>
                <w:top w:val="none" w:sz="0" w:space="0" w:color="auto"/>
                <w:left w:val="none" w:sz="0" w:space="0" w:color="auto"/>
                <w:bottom w:val="none" w:sz="0" w:space="0" w:color="auto"/>
                <w:right w:val="none" w:sz="0" w:space="0" w:color="auto"/>
              </w:divBdr>
              <w:divsChild>
                <w:div w:id="1939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8317">
      <w:bodyDiv w:val="1"/>
      <w:marLeft w:val="0"/>
      <w:marRight w:val="0"/>
      <w:marTop w:val="0"/>
      <w:marBottom w:val="0"/>
      <w:divBdr>
        <w:top w:val="none" w:sz="0" w:space="0" w:color="auto"/>
        <w:left w:val="none" w:sz="0" w:space="0" w:color="auto"/>
        <w:bottom w:val="none" w:sz="0" w:space="0" w:color="auto"/>
        <w:right w:val="none" w:sz="0" w:space="0" w:color="auto"/>
      </w:divBdr>
      <w:divsChild>
        <w:div w:id="1581872164">
          <w:marLeft w:val="0"/>
          <w:marRight w:val="0"/>
          <w:marTop w:val="0"/>
          <w:marBottom w:val="0"/>
          <w:divBdr>
            <w:top w:val="none" w:sz="0" w:space="0" w:color="auto"/>
            <w:left w:val="none" w:sz="0" w:space="0" w:color="auto"/>
            <w:bottom w:val="none" w:sz="0" w:space="0" w:color="auto"/>
            <w:right w:val="none" w:sz="0" w:space="0" w:color="auto"/>
          </w:divBdr>
          <w:divsChild>
            <w:div w:id="1753309800">
              <w:marLeft w:val="0"/>
              <w:marRight w:val="0"/>
              <w:marTop w:val="0"/>
              <w:marBottom w:val="0"/>
              <w:divBdr>
                <w:top w:val="none" w:sz="0" w:space="0" w:color="auto"/>
                <w:left w:val="none" w:sz="0" w:space="0" w:color="auto"/>
                <w:bottom w:val="none" w:sz="0" w:space="0" w:color="auto"/>
                <w:right w:val="none" w:sz="0" w:space="0" w:color="auto"/>
              </w:divBdr>
              <w:divsChild>
                <w:div w:id="493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50348717">
      <w:bodyDiv w:val="1"/>
      <w:marLeft w:val="0"/>
      <w:marRight w:val="0"/>
      <w:marTop w:val="0"/>
      <w:marBottom w:val="0"/>
      <w:divBdr>
        <w:top w:val="none" w:sz="0" w:space="0" w:color="auto"/>
        <w:left w:val="none" w:sz="0" w:space="0" w:color="auto"/>
        <w:bottom w:val="none" w:sz="0" w:space="0" w:color="auto"/>
        <w:right w:val="none" w:sz="0" w:space="0" w:color="auto"/>
      </w:divBdr>
      <w:divsChild>
        <w:div w:id="986476834">
          <w:marLeft w:val="0"/>
          <w:marRight w:val="0"/>
          <w:marTop w:val="0"/>
          <w:marBottom w:val="0"/>
          <w:divBdr>
            <w:top w:val="none" w:sz="0" w:space="0" w:color="auto"/>
            <w:left w:val="none" w:sz="0" w:space="0" w:color="auto"/>
            <w:bottom w:val="none" w:sz="0" w:space="0" w:color="auto"/>
            <w:right w:val="none" w:sz="0" w:space="0" w:color="auto"/>
          </w:divBdr>
          <w:divsChild>
            <w:div w:id="1510754204">
              <w:marLeft w:val="0"/>
              <w:marRight w:val="0"/>
              <w:marTop w:val="0"/>
              <w:marBottom w:val="0"/>
              <w:divBdr>
                <w:top w:val="none" w:sz="0" w:space="0" w:color="auto"/>
                <w:left w:val="none" w:sz="0" w:space="0" w:color="auto"/>
                <w:bottom w:val="none" w:sz="0" w:space="0" w:color="auto"/>
                <w:right w:val="none" w:sz="0" w:space="0" w:color="auto"/>
              </w:divBdr>
              <w:divsChild>
                <w:div w:id="12068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40070748">
      <w:bodyDiv w:val="1"/>
      <w:marLeft w:val="0"/>
      <w:marRight w:val="0"/>
      <w:marTop w:val="0"/>
      <w:marBottom w:val="0"/>
      <w:divBdr>
        <w:top w:val="none" w:sz="0" w:space="0" w:color="auto"/>
        <w:left w:val="none" w:sz="0" w:space="0" w:color="auto"/>
        <w:bottom w:val="none" w:sz="0" w:space="0" w:color="auto"/>
        <w:right w:val="none" w:sz="0" w:space="0" w:color="auto"/>
      </w:divBdr>
      <w:divsChild>
        <w:div w:id="1274164446">
          <w:marLeft w:val="0"/>
          <w:marRight w:val="0"/>
          <w:marTop w:val="0"/>
          <w:marBottom w:val="0"/>
          <w:divBdr>
            <w:top w:val="none" w:sz="0" w:space="0" w:color="auto"/>
            <w:left w:val="none" w:sz="0" w:space="0" w:color="auto"/>
            <w:bottom w:val="none" w:sz="0" w:space="0" w:color="auto"/>
            <w:right w:val="none" w:sz="0" w:space="0" w:color="auto"/>
          </w:divBdr>
          <w:divsChild>
            <w:div w:id="341011589">
              <w:marLeft w:val="0"/>
              <w:marRight w:val="0"/>
              <w:marTop w:val="0"/>
              <w:marBottom w:val="0"/>
              <w:divBdr>
                <w:top w:val="none" w:sz="0" w:space="0" w:color="auto"/>
                <w:left w:val="none" w:sz="0" w:space="0" w:color="auto"/>
                <w:bottom w:val="none" w:sz="0" w:space="0" w:color="auto"/>
                <w:right w:val="none" w:sz="0" w:space="0" w:color="auto"/>
              </w:divBdr>
              <w:divsChild>
                <w:div w:id="1503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09114058">
      <w:bodyDiv w:val="1"/>
      <w:marLeft w:val="0"/>
      <w:marRight w:val="0"/>
      <w:marTop w:val="0"/>
      <w:marBottom w:val="0"/>
      <w:divBdr>
        <w:top w:val="none" w:sz="0" w:space="0" w:color="auto"/>
        <w:left w:val="none" w:sz="0" w:space="0" w:color="auto"/>
        <w:bottom w:val="none" w:sz="0" w:space="0" w:color="auto"/>
        <w:right w:val="none" w:sz="0" w:space="0" w:color="auto"/>
      </w:divBdr>
      <w:divsChild>
        <w:div w:id="1869560011">
          <w:marLeft w:val="0"/>
          <w:marRight w:val="0"/>
          <w:marTop w:val="0"/>
          <w:marBottom w:val="0"/>
          <w:divBdr>
            <w:top w:val="none" w:sz="0" w:space="0" w:color="auto"/>
            <w:left w:val="none" w:sz="0" w:space="0" w:color="auto"/>
            <w:bottom w:val="none" w:sz="0" w:space="0" w:color="auto"/>
            <w:right w:val="none" w:sz="0" w:space="0" w:color="auto"/>
          </w:divBdr>
          <w:divsChild>
            <w:div w:id="633876563">
              <w:marLeft w:val="0"/>
              <w:marRight w:val="0"/>
              <w:marTop w:val="0"/>
              <w:marBottom w:val="0"/>
              <w:divBdr>
                <w:top w:val="none" w:sz="0" w:space="0" w:color="auto"/>
                <w:left w:val="none" w:sz="0" w:space="0" w:color="auto"/>
                <w:bottom w:val="none" w:sz="0" w:space="0" w:color="auto"/>
                <w:right w:val="none" w:sz="0" w:space="0" w:color="auto"/>
              </w:divBdr>
              <w:divsChild>
                <w:div w:id="726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451">
      <w:bodyDiv w:val="1"/>
      <w:marLeft w:val="0"/>
      <w:marRight w:val="0"/>
      <w:marTop w:val="0"/>
      <w:marBottom w:val="0"/>
      <w:divBdr>
        <w:top w:val="none" w:sz="0" w:space="0" w:color="auto"/>
        <w:left w:val="none" w:sz="0" w:space="0" w:color="auto"/>
        <w:bottom w:val="none" w:sz="0" w:space="0" w:color="auto"/>
        <w:right w:val="none" w:sz="0" w:space="0" w:color="auto"/>
      </w:divBdr>
      <w:divsChild>
        <w:div w:id="1999993376">
          <w:marLeft w:val="0"/>
          <w:marRight w:val="0"/>
          <w:marTop w:val="0"/>
          <w:marBottom w:val="0"/>
          <w:divBdr>
            <w:top w:val="none" w:sz="0" w:space="0" w:color="auto"/>
            <w:left w:val="none" w:sz="0" w:space="0" w:color="auto"/>
            <w:bottom w:val="none" w:sz="0" w:space="0" w:color="auto"/>
            <w:right w:val="none" w:sz="0" w:space="0" w:color="auto"/>
          </w:divBdr>
          <w:divsChild>
            <w:div w:id="816146642">
              <w:marLeft w:val="0"/>
              <w:marRight w:val="0"/>
              <w:marTop w:val="0"/>
              <w:marBottom w:val="0"/>
              <w:divBdr>
                <w:top w:val="none" w:sz="0" w:space="0" w:color="auto"/>
                <w:left w:val="none" w:sz="0" w:space="0" w:color="auto"/>
                <w:bottom w:val="none" w:sz="0" w:space="0" w:color="auto"/>
                <w:right w:val="none" w:sz="0" w:space="0" w:color="auto"/>
              </w:divBdr>
              <w:divsChild>
                <w:div w:id="11708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956">
      <w:bodyDiv w:val="1"/>
      <w:marLeft w:val="0"/>
      <w:marRight w:val="0"/>
      <w:marTop w:val="0"/>
      <w:marBottom w:val="0"/>
      <w:divBdr>
        <w:top w:val="none" w:sz="0" w:space="0" w:color="auto"/>
        <w:left w:val="none" w:sz="0" w:space="0" w:color="auto"/>
        <w:bottom w:val="none" w:sz="0" w:space="0" w:color="auto"/>
        <w:right w:val="none" w:sz="0" w:space="0" w:color="auto"/>
      </w:divBdr>
      <w:divsChild>
        <w:div w:id="1356494628">
          <w:marLeft w:val="0"/>
          <w:marRight w:val="0"/>
          <w:marTop w:val="0"/>
          <w:marBottom w:val="0"/>
          <w:divBdr>
            <w:top w:val="none" w:sz="0" w:space="0" w:color="auto"/>
            <w:left w:val="none" w:sz="0" w:space="0" w:color="auto"/>
            <w:bottom w:val="none" w:sz="0" w:space="0" w:color="auto"/>
            <w:right w:val="none" w:sz="0" w:space="0" w:color="auto"/>
          </w:divBdr>
          <w:divsChild>
            <w:div w:id="992639203">
              <w:marLeft w:val="0"/>
              <w:marRight w:val="0"/>
              <w:marTop w:val="0"/>
              <w:marBottom w:val="0"/>
              <w:divBdr>
                <w:top w:val="none" w:sz="0" w:space="0" w:color="auto"/>
                <w:left w:val="none" w:sz="0" w:space="0" w:color="auto"/>
                <w:bottom w:val="none" w:sz="0" w:space="0" w:color="auto"/>
                <w:right w:val="none" w:sz="0" w:space="0" w:color="auto"/>
              </w:divBdr>
              <w:divsChild>
                <w:div w:id="437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39632">
      <w:bodyDiv w:val="1"/>
      <w:marLeft w:val="0"/>
      <w:marRight w:val="0"/>
      <w:marTop w:val="0"/>
      <w:marBottom w:val="0"/>
      <w:divBdr>
        <w:top w:val="none" w:sz="0" w:space="0" w:color="auto"/>
        <w:left w:val="none" w:sz="0" w:space="0" w:color="auto"/>
        <w:bottom w:val="none" w:sz="0" w:space="0" w:color="auto"/>
        <w:right w:val="none" w:sz="0" w:space="0" w:color="auto"/>
      </w:divBdr>
      <w:divsChild>
        <w:div w:id="946734106">
          <w:marLeft w:val="0"/>
          <w:marRight w:val="0"/>
          <w:marTop w:val="0"/>
          <w:marBottom w:val="0"/>
          <w:divBdr>
            <w:top w:val="none" w:sz="0" w:space="0" w:color="auto"/>
            <w:left w:val="none" w:sz="0" w:space="0" w:color="auto"/>
            <w:bottom w:val="none" w:sz="0" w:space="0" w:color="auto"/>
            <w:right w:val="none" w:sz="0" w:space="0" w:color="auto"/>
          </w:divBdr>
          <w:divsChild>
            <w:div w:id="230508774">
              <w:marLeft w:val="0"/>
              <w:marRight w:val="0"/>
              <w:marTop w:val="0"/>
              <w:marBottom w:val="0"/>
              <w:divBdr>
                <w:top w:val="none" w:sz="0" w:space="0" w:color="auto"/>
                <w:left w:val="none" w:sz="0" w:space="0" w:color="auto"/>
                <w:bottom w:val="none" w:sz="0" w:space="0" w:color="auto"/>
                <w:right w:val="none" w:sz="0" w:space="0" w:color="auto"/>
              </w:divBdr>
              <w:divsChild>
                <w:div w:id="159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081">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979409266">
          <w:marLeft w:val="0"/>
          <w:marRight w:val="0"/>
          <w:marTop w:val="0"/>
          <w:marBottom w:val="0"/>
          <w:divBdr>
            <w:top w:val="none" w:sz="0" w:space="0" w:color="auto"/>
            <w:left w:val="none" w:sz="0" w:space="0" w:color="auto"/>
            <w:bottom w:val="none" w:sz="0" w:space="0" w:color="auto"/>
            <w:right w:val="none" w:sz="0" w:space="0" w:color="auto"/>
          </w:divBdr>
          <w:divsChild>
            <w:div w:id="1239288029">
              <w:marLeft w:val="0"/>
              <w:marRight w:val="0"/>
              <w:marTop w:val="0"/>
              <w:marBottom w:val="0"/>
              <w:divBdr>
                <w:top w:val="none" w:sz="0" w:space="0" w:color="auto"/>
                <w:left w:val="none" w:sz="0" w:space="0" w:color="auto"/>
                <w:bottom w:val="none" w:sz="0" w:space="0" w:color="auto"/>
                <w:right w:val="none" w:sz="0" w:space="0" w:color="auto"/>
              </w:divBdr>
              <w:divsChild>
                <w:div w:id="911505121">
                  <w:marLeft w:val="0"/>
                  <w:marRight w:val="0"/>
                  <w:marTop w:val="0"/>
                  <w:marBottom w:val="0"/>
                  <w:divBdr>
                    <w:top w:val="none" w:sz="0" w:space="0" w:color="auto"/>
                    <w:left w:val="none" w:sz="0" w:space="0" w:color="auto"/>
                    <w:bottom w:val="none" w:sz="0" w:space="0" w:color="auto"/>
                    <w:right w:val="none" w:sz="0" w:space="0" w:color="auto"/>
                  </w:divBdr>
                </w:div>
              </w:divsChild>
            </w:div>
            <w:div w:id="1822499338">
              <w:marLeft w:val="0"/>
              <w:marRight w:val="0"/>
              <w:marTop w:val="0"/>
              <w:marBottom w:val="0"/>
              <w:divBdr>
                <w:top w:val="none" w:sz="0" w:space="0" w:color="auto"/>
                <w:left w:val="none" w:sz="0" w:space="0" w:color="auto"/>
                <w:bottom w:val="none" w:sz="0" w:space="0" w:color="auto"/>
                <w:right w:val="none" w:sz="0" w:space="0" w:color="auto"/>
              </w:divBdr>
              <w:divsChild>
                <w:div w:id="2125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19738">
          <w:marLeft w:val="0"/>
          <w:marRight w:val="0"/>
          <w:marTop w:val="0"/>
          <w:marBottom w:val="0"/>
          <w:divBdr>
            <w:top w:val="none" w:sz="0" w:space="0" w:color="auto"/>
            <w:left w:val="none" w:sz="0" w:space="0" w:color="auto"/>
            <w:bottom w:val="none" w:sz="0" w:space="0" w:color="auto"/>
            <w:right w:val="none" w:sz="0" w:space="0" w:color="auto"/>
          </w:divBdr>
          <w:divsChild>
            <w:div w:id="970209356">
              <w:marLeft w:val="0"/>
              <w:marRight w:val="0"/>
              <w:marTop w:val="0"/>
              <w:marBottom w:val="0"/>
              <w:divBdr>
                <w:top w:val="none" w:sz="0" w:space="0" w:color="auto"/>
                <w:left w:val="none" w:sz="0" w:space="0" w:color="auto"/>
                <w:bottom w:val="none" w:sz="0" w:space="0" w:color="auto"/>
                <w:right w:val="none" w:sz="0" w:space="0" w:color="auto"/>
              </w:divBdr>
              <w:divsChild>
                <w:div w:id="7800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9043">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190">
      <w:bodyDiv w:val="1"/>
      <w:marLeft w:val="0"/>
      <w:marRight w:val="0"/>
      <w:marTop w:val="0"/>
      <w:marBottom w:val="0"/>
      <w:divBdr>
        <w:top w:val="none" w:sz="0" w:space="0" w:color="auto"/>
        <w:left w:val="none" w:sz="0" w:space="0" w:color="auto"/>
        <w:bottom w:val="none" w:sz="0" w:space="0" w:color="auto"/>
        <w:right w:val="none" w:sz="0" w:space="0" w:color="auto"/>
      </w:divBdr>
      <w:divsChild>
        <w:div w:id="2122912195">
          <w:marLeft w:val="0"/>
          <w:marRight w:val="0"/>
          <w:marTop w:val="0"/>
          <w:marBottom w:val="0"/>
          <w:divBdr>
            <w:top w:val="none" w:sz="0" w:space="0" w:color="auto"/>
            <w:left w:val="none" w:sz="0" w:space="0" w:color="auto"/>
            <w:bottom w:val="none" w:sz="0" w:space="0" w:color="auto"/>
            <w:right w:val="none" w:sz="0" w:space="0" w:color="auto"/>
          </w:divBdr>
          <w:divsChild>
            <w:div w:id="730545600">
              <w:marLeft w:val="0"/>
              <w:marRight w:val="0"/>
              <w:marTop w:val="0"/>
              <w:marBottom w:val="0"/>
              <w:divBdr>
                <w:top w:val="none" w:sz="0" w:space="0" w:color="auto"/>
                <w:left w:val="none" w:sz="0" w:space="0" w:color="auto"/>
                <w:bottom w:val="none" w:sz="0" w:space="0" w:color="auto"/>
                <w:right w:val="none" w:sz="0" w:space="0" w:color="auto"/>
              </w:divBdr>
              <w:divsChild>
                <w:div w:id="642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98147729">
      <w:bodyDiv w:val="1"/>
      <w:marLeft w:val="0"/>
      <w:marRight w:val="0"/>
      <w:marTop w:val="0"/>
      <w:marBottom w:val="0"/>
      <w:divBdr>
        <w:top w:val="none" w:sz="0" w:space="0" w:color="auto"/>
        <w:left w:val="none" w:sz="0" w:space="0" w:color="auto"/>
        <w:bottom w:val="none" w:sz="0" w:space="0" w:color="auto"/>
        <w:right w:val="none" w:sz="0" w:space="0" w:color="auto"/>
      </w:divBdr>
      <w:divsChild>
        <w:div w:id="909459503">
          <w:marLeft w:val="0"/>
          <w:marRight w:val="0"/>
          <w:marTop w:val="0"/>
          <w:marBottom w:val="0"/>
          <w:divBdr>
            <w:top w:val="none" w:sz="0" w:space="0" w:color="auto"/>
            <w:left w:val="none" w:sz="0" w:space="0" w:color="auto"/>
            <w:bottom w:val="none" w:sz="0" w:space="0" w:color="auto"/>
            <w:right w:val="none" w:sz="0" w:space="0" w:color="auto"/>
          </w:divBdr>
          <w:divsChild>
            <w:div w:id="105781801">
              <w:marLeft w:val="0"/>
              <w:marRight w:val="0"/>
              <w:marTop w:val="0"/>
              <w:marBottom w:val="0"/>
              <w:divBdr>
                <w:top w:val="none" w:sz="0" w:space="0" w:color="auto"/>
                <w:left w:val="none" w:sz="0" w:space="0" w:color="auto"/>
                <w:bottom w:val="none" w:sz="0" w:space="0" w:color="auto"/>
                <w:right w:val="none" w:sz="0" w:space="0" w:color="auto"/>
              </w:divBdr>
              <w:divsChild>
                <w:div w:id="7031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132623497">
      <w:bodyDiv w:val="1"/>
      <w:marLeft w:val="0"/>
      <w:marRight w:val="0"/>
      <w:marTop w:val="0"/>
      <w:marBottom w:val="0"/>
      <w:divBdr>
        <w:top w:val="none" w:sz="0" w:space="0" w:color="auto"/>
        <w:left w:val="none" w:sz="0" w:space="0" w:color="auto"/>
        <w:bottom w:val="none" w:sz="0" w:space="0" w:color="auto"/>
        <w:right w:val="none" w:sz="0" w:space="0" w:color="auto"/>
      </w:divBdr>
    </w:div>
    <w:div w:id="21453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19-02/INFORME_PERSONAS_MAYORES_19.pdf" TargetMode="External"/><Relationship Id="rId2" Type="http://schemas.openxmlformats.org/officeDocument/2006/relationships/hyperlink" Target="https://www.cndh.org.mx/sites/all/doc/Informes/Especiales/INFORME_PERSONAS_MAYORES_19.pdf" TargetMode="External"/><Relationship Id="rId1" Type="http://schemas.openxmlformats.org/officeDocument/2006/relationships/hyperlink" Target="https://www.who.int/es/news-room/fact-sheets/detail/elder-abuse" TargetMode="External"/><Relationship Id="rId6" Type="http://schemas.openxmlformats.org/officeDocument/2006/relationships/hyperlink" Target="http://laprensademonclova.com/2020/02/24/padecen-despojo-4-de-10-ancianos/" TargetMode="External"/><Relationship Id="rId5" Type="http://schemas.openxmlformats.org/officeDocument/2006/relationships/hyperlink" Target="https://www.milenio.com/estados/maltrato-despojo-males-aquejan-adultos-mayores" TargetMode="External"/><Relationship Id="rId4" Type="http://schemas.openxmlformats.org/officeDocument/2006/relationships/hyperlink" Target="https://www.elheraldodechihuahua.com.mx/local/adultos-mayores-victimas-de-robos-violencia-y-lesiones-noticias-de-chihuahua-506556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8065-4367-4B78-8712-F4E5AC95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11277</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2020-05-23T01:28:00Z</cp:lastPrinted>
  <dcterms:created xsi:type="dcterms:W3CDTF">2020-06-11T16:18:00Z</dcterms:created>
  <dcterms:modified xsi:type="dcterms:W3CDTF">2020-06-11T16:18:00Z</dcterms:modified>
</cp:coreProperties>
</file>