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18A10" w14:textId="77777777" w:rsidR="00BE02F0" w:rsidRDefault="00BE02F0" w:rsidP="00BE02F0">
      <w:pPr>
        <w:rPr>
          <w:rFonts w:ascii="Arial Narrow" w:eastAsia="Times New Roman" w:hAnsi="Arial Narrow" w:cs="Times New Roman"/>
          <w:color w:val="000000"/>
          <w:sz w:val="26"/>
          <w:szCs w:val="26"/>
          <w:lang w:eastAsia="es-ES"/>
        </w:rPr>
      </w:pPr>
      <w:bookmarkStart w:id="0" w:name="_gjdgxs" w:colFirst="0" w:colLast="0"/>
      <w:bookmarkEnd w:id="0"/>
    </w:p>
    <w:p w14:paraId="6E54939F" w14:textId="42CA78E1" w:rsidR="00BE02F0" w:rsidRPr="00BE02F0" w:rsidRDefault="001B078C" w:rsidP="00BE02F0">
      <w:pPr>
        <w:rPr>
          <w:rFonts w:ascii="Arial Narrow" w:eastAsia="Times New Roman" w:hAnsi="Arial Narrow" w:cs="Times New Roman"/>
          <w:b/>
          <w:color w:val="000000"/>
          <w:sz w:val="26"/>
          <w:szCs w:val="26"/>
          <w:lang w:eastAsia="es-ES"/>
        </w:rPr>
      </w:pPr>
      <w:r w:rsidRPr="001B078C">
        <w:rPr>
          <w:rFonts w:ascii="Arial Narrow" w:eastAsia="Times New Roman" w:hAnsi="Arial Narrow" w:cs="Times New Roman"/>
          <w:color w:val="000000"/>
          <w:sz w:val="26"/>
          <w:szCs w:val="26"/>
          <w:lang w:eastAsia="es-ES"/>
        </w:rPr>
        <w:t xml:space="preserve">Iniciativa con Proyecto de Decreto, por el que se adiciona el numeral 9, a la fracción XII, del artículo 25, la </w:t>
      </w:r>
      <w:r w:rsidRPr="00BE02F0">
        <w:rPr>
          <w:rFonts w:ascii="Arial Narrow" w:eastAsia="Times New Roman" w:hAnsi="Arial Narrow" w:cs="Times New Roman"/>
          <w:b/>
          <w:color w:val="000000"/>
          <w:sz w:val="26"/>
          <w:szCs w:val="26"/>
          <w:lang w:eastAsia="es-ES"/>
        </w:rPr>
        <w:t>Ley de Acceso a la información Pública para el Estado de Coahuila de Zaragoza</w:t>
      </w:r>
      <w:r w:rsidR="00BE02F0" w:rsidRPr="00BE02F0">
        <w:rPr>
          <w:rFonts w:ascii="Arial Narrow" w:eastAsia="Times New Roman" w:hAnsi="Arial Narrow" w:cs="Times New Roman"/>
          <w:b/>
          <w:color w:val="000000"/>
          <w:sz w:val="26"/>
          <w:szCs w:val="26"/>
          <w:lang w:eastAsia="es-ES"/>
        </w:rPr>
        <w:t>.</w:t>
      </w:r>
    </w:p>
    <w:p w14:paraId="2A3525B0" w14:textId="77777777" w:rsidR="00BE02F0" w:rsidRDefault="00BE02F0" w:rsidP="00BE02F0">
      <w:pPr>
        <w:rPr>
          <w:rFonts w:ascii="Arial Narrow" w:eastAsia="Times New Roman" w:hAnsi="Arial Narrow" w:cs="Times New Roman"/>
          <w:color w:val="000000"/>
          <w:sz w:val="26"/>
          <w:szCs w:val="26"/>
          <w:lang w:eastAsia="es-ES"/>
        </w:rPr>
      </w:pPr>
    </w:p>
    <w:p w14:paraId="0C293240" w14:textId="57E0B935" w:rsidR="001B078C" w:rsidRPr="00BE02F0" w:rsidRDefault="00BE02F0" w:rsidP="008D659C">
      <w:pPr>
        <w:numPr>
          <w:ilvl w:val="0"/>
          <w:numId w:val="5"/>
        </w:numPr>
        <w:ind w:left="714" w:hanging="357"/>
        <w:contextualSpacing/>
        <w:rPr>
          <w:rFonts w:ascii="Arial Narrow" w:eastAsia="Times New Roman" w:hAnsi="Arial Narrow" w:cs="Times New Roman"/>
          <w:b/>
          <w:color w:val="000000"/>
          <w:sz w:val="26"/>
          <w:szCs w:val="26"/>
          <w:lang w:eastAsia="es-ES"/>
        </w:rPr>
      </w:pPr>
      <w:r w:rsidRPr="00BE02F0">
        <w:rPr>
          <w:rFonts w:ascii="Arial Narrow" w:eastAsia="Times New Roman" w:hAnsi="Arial Narrow" w:cs="Times New Roman"/>
          <w:b/>
          <w:color w:val="000000"/>
          <w:sz w:val="26"/>
          <w:szCs w:val="26"/>
          <w:lang w:eastAsia="es-ES"/>
        </w:rPr>
        <w:t>C</w:t>
      </w:r>
      <w:r w:rsidR="001B078C" w:rsidRPr="00BE02F0">
        <w:rPr>
          <w:rFonts w:ascii="Arial Narrow" w:eastAsia="Times New Roman" w:hAnsi="Arial Narrow" w:cs="Times New Roman"/>
          <w:b/>
          <w:color w:val="000000"/>
          <w:sz w:val="26"/>
          <w:szCs w:val="26"/>
          <w:lang w:eastAsia="es-ES"/>
        </w:rPr>
        <w:t>on el objeto de incluir en</w:t>
      </w:r>
      <w:bookmarkStart w:id="1" w:name="_GoBack"/>
      <w:bookmarkEnd w:id="1"/>
      <w:r w:rsidR="001B078C" w:rsidRPr="00BE02F0">
        <w:rPr>
          <w:rFonts w:ascii="Arial Narrow" w:eastAsia="Times New Roman" w:hAnsi="Arial Narrow" w:cs="Times New Roman"/>
          <w:b/>
          <w:color w:val="000000"/>
          <w:sz w:val="26"/>
          <w:szCs w:val="26"/>
          <w:lang w:eastAsia="es-ES"/>
        </w:rPr>
        <w:t xml:space="preserve"> la información que le corresponde publicar a la secretaría de salud, la que se origine como consecuencia de la declaración de emergencia sanitaria emitida por las autoridades competentes.</w:t>
      </w:r>
    </w:p>
    <w:p w14:paraId="769CB0CA" w14:textId="77777777" w:rsidR="001B078C" w:rsidRPr="001B078C" w:rsidRDefault="001B078C" w:rsidP="00BE02F0">
      <w:pPr>
        <w:rPr>
          <w:rFonts w:ascii="Arial Narrow" w:eastAsia="Times New Roman" w:hAnsi="Arial Narrow" w:cs="Times New Roman"/>
          <w:color w:val="000000"/>
          <w:sz w:val="26"/>
          <w:szCs w:val="26"/>
          <w:lang w:eastAsia="es-ES"/>
        </w:rPr>
      </w:pPr>
    </w:p>
    <w:p w14:paraId="7E0C4954" w14:textId="38D5A2F2" w:rsidR="001B078C" w:rsidRPr="001B078C" w:rsidRDefault="001B078C" w:rsidP="00BE02F0">
      <w:pPr>
        <w:rPr>
          <w:rFonts w:ascii="Arial Narrow" w:eastAsia="Times New Roman" w:hAnsi="Arial Narrow" w:cs="Times New Roman"/>
          <w:color w:val="000000"/>
          <w:sz w:val="26"/>
          <w:szCs w:val="26"/>
          <w:lang w:val="es-ES" w:eastAsia="es-ES"/>
        </w:rPr>
      </w:pPr>
      <w:r w:rsidRPr="001B078C">
        <w:rPr>
          <w:rFonts w:ascii="Arial Narrow" w:eastAsia="Times New Roman" w:hAnsi="Arial Narrow" w:cs="Times New Roman"/>
          <w:color w:val="000000"/>
          <w:sz w:val="26"/>
          <w:szCs w:val="26"/>
          <w:lang w:eastAsia="es-ES"/>
        </w:rPr>
        <w:t xml:space="preserve">Planteada por la </w:t>
      </w:r>
      <w:r w:rsidRPr="001B078C">
        <w:rPr>
          <w:rFonts w:ascii="Arial Narrow" w:eastAsia="Times New Roman" w:hAnsi="Arial Narrow" w:cs="Times New Roman"/>
          <w:b/>
          <w:color w:val="000000"/>
          <w:sz w:val="26"/>
          <w:szCs w:val="26"/>
          <w:lang w:eastAsia="es-ES"/>
        </w:rPr>
        <w:t xml:space="preserve">Diputada </w:t>
      </w:r>
      <w:r w:rsidR="00BE02F0" w:rsidRPr="00BE02F0">
        <w:rPr>
          <w:rFonts w:ascii="Arial Narrow" w:eastAsia="Times New Roman" w:hAnsi="Arial Narrow" w:cs="Times New Roman"/>
          <w:b/>
          <w:color w:val="000000"/>
          <w:sz w:val="26"/>
          <w:szCs w:val="26"/>
          <w:lang w:eastAsia="es-ES"/>
        </w:rPr>
        <w:t>María del Rosario Contreras Pérez</w:t>
      </w:r>
      <w:r w:rsidRPr="001B078C">
        <w:rPr>
          <w:rFonts w:ascii="Arial Narrow" w:eastAsia="Times New Roman" w:hAnsi="Arial Narrow" w:cs="Times New Roman"/>
          <w:color w:val="000000"/>
          <w:sz w:val="26"/>
          <w:szCs w:val="26"/>
          <w:lang w:eastAsia="es-ES"/>
        </w:rPr>
        <w:t>,</w:t>
      </w:r>
      <w:r w:rsidRPr="001B078C">
        <w:rPr>
          <w:rFonts w:ascii="Arial Narrow" w:eastAsia="Times New Roman" w:hAnsi="Arial Narrow" w:cs="Times New Roman"/>
          <w:b/>
          <w:color w:val="000000"/>
          <w:sz w:val="26"/>
          <w:szCs w:val="26"/>
          <w:lang w:eastAsia="es-ES"/>
        </w:rPr>
        <w:t xml:space="preserve"> </w:t>
      </w:r>
      <w:r w:rsidRPr="001B078C">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14:paraId="38660C82" w14:textId="77777777" w:rsidR="001B078C" w:rsidRPr="001B078C" w:rsidRDefault="001B078C" w:rsidP="00BE02F0">
      <w:pPr>
        <w:tabs>
          <w:tab w:val="left" w:pos="5056"/>
        </w:tabs>
        <w:rPr>
          <w:rFonts w:ascii="Arial Narrow" w:eastAsia="Times New Roman" w:hAnsi="Arial Narrow" w:cs="Times New Roman"/>
          <w:color w:val="000000"/>
          <w:sz w:val="26"/>
          <w:szCs w:val="26"/>
          <w:lang w:val="es-ES" w:eastAsia="es-ES"/>
        </w:rPr>
      </w:pPr>
    </w:p>
    <w:p w14:paraId="3DFAADC5" w14:textId="12489812" w:rsidR="001B078C" w:rsidRPr="001B078C" w:rsidRDefault="001B078C" w:rsidP="00BE02F0">
      <w:pPr>
        <w:rPr>
          <w:rFonts w:ascii="Arial Narrow" w:eastAsia="Times New Roman" w:hAnsi="Arial Narrow" w:cs="Times New Roman"/>
          <w:b/>
          <w:color w:val="000000"/>
          <w:sz w:val="26"/>
          <w:szCs w:val="26"/>
          <w:lang w:eastAsia="es-ES"/>
        </w:rPr>
      </w:pPr>
      <w:r w:rsidRPr="001B078C">
        <w:rPr>
          <w:rFonts w:ascii="Arial Narrow" w:eastAsia="Times New Roman" w:hAnsi="Arial Narrow" w:cs="Times New Roman"/>
          <w:color w:val="000000"/>
          <w:sz w:val="26"/>
          <w:szCs w:val="26"/>
          <w:lang w:eastAsia="es-ES"/>
        </w:rPr>
        <w:t xml:space="preserve">Fecha de Lectura de la Iniciativa: </w:t>
      </w:r>
      <w:r w:rsidRPr="001B078C">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7</w:t>
      </w:r>
      <w:r w:rsidRPr="001B078C">
        <w:rPr>
          <w:rFonts w:ascii="Arial Narrow" w:eastAsia="Times New Roman" w:hAnsi="Arial Narrow" w:cs="Times New Roman"/>
          <w:b/>
          <w:color w:val="000000"/>
          <w:sz w:val="26"/>
          <w:szCs w:val="26"/>
          <w:lang w:eastAsia="es-ES"/>
        </w:rPr>
        <w:t xml:space="preserve"> de </w:t>
      </w:r>
      <w:proofErr w:type="gramStart"/>
      <w:r w:rsidRPr="001B078C">
        <w:rPr>
          <w:rFonts w:ascii="Arial Narrow" w:eastAsia="Times New Roman" w:hAnsi="Arial Narrow" w:cs="Times New Roman"/>
          <w:b/>
          <w:color w:val="000000"/>
          <w:sz w:val="26"/>
          <w:szCs w:val="26"/>
          <w:lang w:eastAsia="es-ES"/>
        </w:rPr>
        <w:t>Junio</w:t>
      </w:r>
      <w:proofErr w:type="gramEnd"/>
      <w:r w:rsidRPr="001B078C">
        <w:rPr>
          <w:rFonts w:ascii="Arial Narrow" w:eastAsia="Times New Roman" w:hAnsi="Arial Narrow" w:cs="Times New Roman"/>
          <w:b/>
          <w:color w:val="000000"/>
          <w:sz w:val="26"/>
          <w:szCs w:val="26"/>
          <w:lang w:eastAsia="es-ES"/>
        </w:rPr>
        <w:t xml:space="preserve"> de 2020.</w:t>
      </w:r>
    </w:p>
    <w:p w14:paraId="54E93089" w14:textId="77777777" w:rsidR="001B078C" w:rsidRPr="001B078C" w:rsidRDefault="001B078C" w:rsidP="00BE02F0">
      <w:pPr>
        <w:rPr>
          <w:rFonts w:ascii="Arial Narrow" w:eastAsia="Times New Roman" w:hAnsi="Arial Narrow" w:cs="Times New Roman"/>
          <w:sz w:val="26"/>
          <w:szCs w:val="26"/>
          <w:lang w:eastAsia="es-ES"/>
        </w:rPr>
      </w:pPr>
    </w:p>
    <w:p w14:paraId="55F724E9" w14:textId="77777777" w:rsidR="00BE02F0" w:rsidRPr="00BE02F0" w:rsidRDefault="001B078C" w:rsidP="00BE02F0">
      <w:pPr>
        <w:contextualSpacing/>
        <w:jc w:val="left"/>
        <w:rPr>
          <w:rFonts w:ascii="Arial Narrow" w:eastAsia="Times New Roman" w:hAnsi="Arial Narrow" w:cs="Times New Roman"/>
          <w:b/>
          <w:color w:val="000000"/>
          <w:sz w:val="26"/>
          <w:szCs w:val="26"/>
          <w:lang w:eastAsia="es-ES"/>
        </w:rPr>
      </w:pPr>
      <w:r w:rsidRPr="001B078C">
        <w:rPr>
          <w:rFonts w:ascii="Arial Narrow" w:eastAsia="Times New Roman" w:hAnsi="Arial Narrow" w:cs="Times New Roman"/>
          <w:color w:val="000000"/>
          <w:sz w:val="26"/>
          <w:szCs w:val="26"/>
          <w:lang w:eastAsia="es-ES"/>
        </w:rPr>
        <w:t xml:space="preserve">Turnada a la </w:t>
      </w:r>
      <w:r w:rsidR="00BE02F0" w:rsidRPr="00BE02F0">
        <w:rPr>
          <w:rFonts w:ascii="Arial Narrow" w:eastAsia="Times New Roman" w:hAnsi="Arial Narrow" w:cs="Times New Roman"/>
          <w:b/>
          <w:color w:val="000000"/>
          <w:sz w:val="26"/>
          <w:szCs w:val="26"/>
          <w:lang w:eastAsia="es-ES"/>
        </w:rPr>
        <w:t>Comisión de Transparencia y Acceso a la Información.</w:t>
      </w:r>
    </w:p>
    <w:p w14:paraId="124D3003" w14:textId="77777777" w:rsidR="001B078C" w:rsidRPr="001B078C" w:rsidRDefault="001B078C" w:rsidP="00BE02F0">
      <w:pPr>
        <w:rPr>
          <w:rFonts w:ascii="Arial Narrow" w:eastAsia="Times New Roman" w:hAnsi="Arial Narrow" w:cs="Times New Roman"/>
          <w:b/>
          <w:color w:val="000000"/>
          <w:sz w:val="26"/>
          <w:szCs w:val="26"/>
          <w:lang w:eastAsia="es-ES"/>
        </w:rPr>
      </w:pPr>
    </w:p>
    <w:p w14:paraId="3637B058" w14:textId="77777777" w:rsidR="001B078C" w:rsidRPr="001B078C" w:rsidRDefault="001B078C" w:rsidP="00BE02F0">
      <w:pPr>
        <w:rPr>
          <w:rFonts w:ascii="Arial Narrow" w:eastAsia="Times New Roman" w:hAnsi="Arial Narrow" w:cs="Times New Roman"/>
          <w:b/>
          <w:color w:val="000000"/>
          <w:sz w:val="26"/>
          <w:szCs w:val="26"/>
          <w:lang w:eastAsia="es-ES"/>
        </w:rPr>
      </w:pPr>
      <w:r w:rsidRPr="001B078C">
        <w:rPr>
          <w:rFonts w:ascii="Arial Narrow" w:eastAsia="Times New Roman" w:hAnsi="Arial Narrow" w:cs="Times New Roman"/>
          <w:b/>
          <w:color w:val="000000"/>
          <w:sz w:val="26"/>
          <w:szCs w:val="26"/>
          <w:lang w:eastAsia="es-ES"/>
        </w:rPr>
        <w:t xml:space="preserve">Lectura del Dictamen: </w:t>
      </w:r>
    </w:p>
    <w:p w14:paraId="1174DDDD" w14:textId="77777777" w:rsidR="001B078C" w:rsidRPr="001B078C" w:rsidRDefault="001B078C" w:rsidP="00BE02F0">
      <w:pPr>
        <w:rPr>
          <w:rFonts w:ascii="Arial Narrow" w:eastAsia="Times New Roman" w:hAnsi="Arial Narrow" w:cs="Times New Roman"/>
          <w:b/>
          <w:color w:val="000000"/>
          <w:sz w:val="26"/>
          <w:szCs w:val="26"/>
          <w:lang w:eastAsia="es-ES"/>
        </w:rPr>
      </w:pPr>
    </w:p>
    <w:p w14:paraId="4B701C1C" w14:textId="77777777" w:rsidR="001B078C" w:rsidRPr="001B078C" w:rsidRDefault="001B078C" w:rsidP="00BE02F0">
      <w:pPr>
        <w:rPr>
          <w:rFonts w:ascii="Arial Narrow" w:eastAsia="Times New Roman" w:hAnsi="Arial Narrow" w:cs="Times New Roman"/>
          <w:b/>
          <w:color w:val="000000"/>
          <w:sz w:val="26"/>
          <w:szCs w:val="26"/>
          <w:lang w:eastAsia="es-ES"/>
        </w:rPr>
      </w:pPr>
      <w:r w:rsidRPr="001B078C">
        <w:rPr>
          <w:rFonts w:ascii="Arial Narrow" w:eastAsia="Times New Roman" w:hAnsi="Arial Narrow" w:cs="Times New Roman"/>
          <w:b/>
          <w:color w:val="000000"/>
          <w:sz w:val="26"/>
          <w:szCs w:val="26"/>
          <w:lang w:eastAsia="es-ES"/>
        </w:rPr>
        <w:t xml:space="preserve">Decreto No. </w:t>
      </w:r>
    </w:p>
    <w:p w14:paraId="26F33A30" w14:textId="77777777" w:rsidR="001B078C" w:rsidRPr="001B078C" w:rsidRDefault="001B078C" w:rsidP="00BE02F0">
      <w:pPr>
        <w:rPr>
          <w:rFonts w:ascii="Arial Narrow" w:eastAsia="Times New Roman" w:hAnsi="Arial Narrow" w:cs="Times New Roman"/>
          <w:b/>
          <w:color w:val="000000"/>
          <w:sz w:val="26"/>
          <w:szCs w:val="26"/>
          <w:lang w:eastAsia="es-ES"/>
        </w:rPr>
      </w:pPr>
    </w:p>
    <w:p w14:paraId="5C0BF903" w14:textId="77777777" w:rsidR="001B078C" w:rsidRPr="001B078C" w:rsidRDefault="001B078C" w:rsidP="00BE02F0">
      <w:pPr>
        <w:rPr>
          <w:rFonts w:ascii="Arial Narrow" w:eastAsia="Times New Roman" w:hAnsi="Arial Narrow" w:cs="Times New Roman"/>
          <w:b/>
          <w:color w:val="000000"/>
          <w:sz w:val="26"/>
          <w:szCs w:val="26"/>
          <w:lang w:eastAsia="es-ES"/>
        </w:rPr>
      </w:pPr>
      <w:r w:rsidRPr="001B078C">
        <w:rPr>
          <w:rFonts w:ascii="Arial Narrow" w:eastAsia="Times New Roman" w:hAnsi="Arial Narrow" w:cs="Times New Roman"/>
          <w:color w:val="000000"/>
          <w:sz w:val="26"/>
          <w:szCs w:val="26"/>
          <w:lang w:eastAsia="es-ES"/>
        </w:rPr>
        <w:t>Publicación en el Periódico Oficial del Gobierno del Estado:</w:t>
      </w:r>
      <w:r w:rsidRPr="001B078C">
        <w:rPr>
          <w:rFonts w:ascii="Arial Narrow" w:eastAsia="Times New Roman" w:hAnsi="Arial Narrow" w:cs="Times New Roman"/>
          <w:b/>
          <w:color w:val="000000"/>
          <w:sz w:val="26"/>
          <w:szCs w:val="26"/>
          <w:lang w:eastAsia="es-ES"/>
        </w:rPr>
        <w:t xml:space="preserve"> </w:t>
      </w:r>
    </w:p>
    <w:p w14:paraId="525CBD0F" w14:textId="77777777" w:rsidR="001B078C" w:rsidRPr="001B078C" w:rsidRDefault="001B078C" w:rsidP="00BE02F0">
      <w:pPr>
        <w:rPr>
          <w:b/>
          <w:bCs/>
          <w:sz w:val="24"/>
          <w:szCs w:val="24"/>
          <w:lang w:eastAsia="es-ES"/>
        </w:rPr>
      </w:pPr>
    </w:p>
    <w:p w14:paraId="4ACDC18A" w14:textId="77777777" w:rsidR="001B078C" w:rsidRPr="001B078C" w:rsidRDefault="001B078C" w:rsidP="001B078C">
      <w:pPr>
        <w:rPr>
          <w:rFonts w:eastAsia="Calibri"/>
          <w:b/>
          <w:bCs/>
          <w:sz w:val="28"/>
          <w:szCs w:val="28"/>
          <w:lang w:eastAsia="en-US"/>
        </w:rPr>
      </w:pPr>
    </w:p>
    <w:p w14:paraId="684B9CD5" w14:textId="77777777" w:rsidR="001B078C" w:rsidRDefault="001B078C">
      <w:pPr>
        <w:spacing w:line="276" w:lineRule="auto"/>
        <w:rPr>
          <w:b/>
          <w:sz w:val="28"/>
          <w:szCs w:val="28"/>
        </w:rPr>
      </w:pPr>
    </w:p>
    <w:p w14:paraId="3D3F338E" w14:textId="77777777" w:rsidR="001B078C" w:rsidRDefault="001B078C">
      <w:pPr>
        <w:spacing w:line="276" w:lineRule="auto"/>
        <w:rPr>
          <w:b/>
          <w:sz w:val="28"/>
          <w:szCs w:val="28"/>
        </w:rPr>
      </w:pPr>
    </w:p>
    <w:p w14:paraId="512E2C1C" w14:textId="77777777" w:rsidR="001B078C" w:rsidRDefault="001B078C">
      <w:pPr>
        <w:spacing w:line="276" w:lineRule="auto"/>
        <w:rPr>
          <w:b/>
          <w:sz w:val="28"/>
          <w:szCs w:val="28"/>
        </w:rPr>
      </w:pPr>
    </w:p>
    <w:p w14:paraId="342185A6" w14:textId="77777777" w:rsidR="001B078C" w:rsidRDefault="001B078C">
      <w:pPr>
        <w:rPr>
          <w:b/>
          <w:sz w:val="28"/>
          <w:szCs w:val="28"/>
        </w:rPr>
      </w:pPr>
      <w:r>
        <w:rPr>
          <w:b/>
          <w:sz w:val="28"/>
          <w:szCs w:val="28"/>
        </w:rPr>
        <w:br w:type="page"/>
      </w:r>
    </w:p>
    <w:p w14:paraId="12132228" w14:textId="1F9F0F7A" w:rsidR="001D7891" w:rsidRPr="006418A0" w:rsidRDefault="001A6BB9">
      <w:pPr>
        <w:spacing w:line="276" w:lineRule="auto"/>
        <w:rPr>
          <w:b/>
          <w:sz w:val="28"/>
          <w:szCs w:val="28"/>
        </w:rPr>
      </w:pPr>
      <w:r>
        <w:rPr>
          <w:b/>
          <w:sz w:val="28"/>
          <w:szCs w:val="28"/>
        </w:rPr>
        <w:lastRenderedPageBreak/>
        <w:t xml:space="preserve">INICIATIVA CON PROYECTO DE DECRETO QUE PRESENTAN LAS DIPUTADAS Y DIPUTADOS INTEGRANTES DEL GRUPO PARLAMENTARIO “GRAL. ANDRÉS S. VIESCA”, DEL PARTIDO REVOLUCIONARIO INSTITUCIONAL, </w:t>
      </w:r>
      <w:r w:rsidR="001A58FF">
        <w:rPr>
          <w:b/>
          <w:sz w:val="28"/>
          <w:szCs w:val="28"/>
        </w:rPr>
        <w:t xml:space="preserve">POR CONDUCTO DE LA DIPUTADA MARÍA DEL ROSARIO CONTRERAS PÉREZ, </w:t>
      </w:r>
      <w:r>
        <w:rPr>
          <w:b/>
          <w:sz w:val="28"/>
          <w:szCs w:val="28"/>
        </w:rPr>
        <w:t xml:space="preserve">POR EL QUE </w:t>
      </w:r>
      <w:r w:rsidR="006418A0" w:rsidRPr="006418A0">
        <w:rPr>
          <w:b/>
          <w:sz w:val="28"/>
          <w:szCs w:val="28"/>
        </w:rPr>
        <w:t>SE ADICIONA EL NUME</w:t>
      </w:r>
      <w:r w:rsidR="00CE7776">
        <w:rPr>
          <w:b/>
          <w:sz w:val="28"/>
          <w:szCs w:val="28"/>
        </w:rPr>
        <w:t>RAL</w:t>
      </w:r>
      <w:r w:rsidR="006418A0" w:rsidRPr="006418A0">
        <w:rPr>
          <w:b/>
          <w:sz w:val="28"/>
          <w:szCs w:val="28"/>
        </w:rPr>
        <w:t xml:space="preserve"> 9, A LA FRACCIÓN XII</w:t>
      </w:r>
      <w:r w:rsidR="000129AD">
        <w:rPr>
          <w:b/>
          <w:sz w:val="28"/>
          <w:szCs w:val="28"/>
        </w:rPr>
        <w:t>,</w:t>
      </w:r>
      <w:r w:rsidR="006418A0" w:rsidRPr="006418A0">
        <w:rPr>
          <w:b/>
          <w:sz w:val="28"/>
          <w:szCs w:val="28"/>
        </w:rPr>
        <w:t xml:space="preserve"> DEL ARTÍCULO 25</w:t>
      </w:r>
      <w:r w:rsidR="000129AD">
        <w:rPr>
          <w:b/>
          <w:sz w:val="28"/>
          <w:szCs w:val="28"/>
        </w:rPr>
        <w:t>,</w:t>
      </w:r>
      <w:r w:rsidR="006418A0" w:rsidRPr="006418A0">
        <w:rPr>
          <w:b/>
          <w:sz w:val="28"/>
          <w:szCs w:val="28"/>
        </w:rPr>
        <w:t xml:space="preserve"> LA LEY DE ACCESO A LA INFORMACIÓN PÚBLICA PARA EL ESTADO DE COAHUILA DE ZARAGOZA, CON EL OBJETO DE </w:t>
      </w:r>
      <w:r w:rsidR="001D04A6">
        <w:rPr>
          <w:b/>
          <w:sz w:val="28"/>
          <w:szCs w:val="28"/>
        </w:rPr>
        <w:t xml:space="preserve">INCLUIR EN LA INFORMACIÓN QUE LE CORRESPONDE PUBLICAR A LA SECRETARÍA DE SALUD, LA </w:t>
      </w:r>
      <w:r w:rsidR="006418A0" w:rsidRPr="006418A0">
        <w:rPr>
          <w:b/>
          <w:sz w:val="28"/>
          <w:szCs w:val="28"/>
        </w:rPr>
        <w:t xml:space="preserve">QUE SE </w:t>
      </w:r>
      <w:r w:rsidR="007310A0">
        <w:rPr>
          <w:b/>
          <w:sz w:val="28"/>
          <w:szCs w:val="28"/>
        </w:rPr>
        <w:t xml:space="preserve">ORIGINE </w:t>
      </w:r>
      <w:r w:rsidR="006418A0" w:rsidRPr="006418A0">
        <w:rPr>
          <w:b/>
          <w:sz w:val="28"/>
          <w:szCs w:val="28"/>
        </w:rPr>
        <w:t>COMO CONSECUENCIA DE</w:t>
      </w:r>
      <w:r w:rsidR="00CE7776">
        <w:rPr>
          <w:b/>
          <w:sz w:val="28"/>
          <w:szCs w:val="28"/>
        </w:rPr>
        <w:t xml:space="preserve"> LA</w:t>
      </w:r>
      <w:r w:rsidR="006418A0" w:rsidRPr="006418A0">
        <w:rPr>
          <w:b/>
          <w:sz w:val="28"/>
          <w:szCs w:val="28"/>
        </w:rPr>
        <w:t xml:space="preserve"> DECLARACIÓN DE EMERGENCIA SANITARIA </w:t>
      </w:r>
      <w:r w:rsidR="0041260F">
        <w:rPr>
          <w:b/>
          <w:sz w:val="28"/>
          <w:szCs w:val="28"/>
        </w:rPr>
        <w:t xml:space="preserve">EMITIDA </w:t>
      </w:r>
      <w:r w:rsidR="006418A0" w:rsidRPr="006418A0">
        <w:rPr>
          <w:b/>
          <w:sz w:val="28"/>
          <w:szCs w:val="28"/>
        </w:rPr>
        <w:t>POR LAS AUTORIDADES COMPETENTES</w:t>
      </w:r>
      <w:r w:rsidR="006418A0">
        <w:rPr>
          <w:b/>
          <w:sz w:val="28"/>
          <w:szCs w:val="28"/>
        </w:rPr>
        <w:t>.</w:t>
      </w:r>
    </w:p>
    <w:p w14:paraId="03392548" w14:textId="4257DCF3" w:rsidR="001A6BB9" w:rsidRDefault="001A6BB9">
      <w:pPr>
        <w:spacing w:line="276" w:lineRule="auto"/>
        <w:rPr>
          <w:b/>
          <w:sz w:val="28"/>
          <w:szCs w:val="28"/>
        </w:rPr>
      </w:pPr>
    </w:p>
    <w:p w14:paraId="30C96CB2" w14:textId="77777777" w:rsidR="00B712A1" w:rsidRDefault="00185DD3">
      <w:pPr>
        <w:spacing w:line="276" w:lineRule="auto"/>
        <w:rPr>
          <w:b/>
          <w:sz w:val="28"/>
          <w:szCs w:val="28"/>
        </w:rPr>
      </w:pPr>
      <w:bookmarkStart w:id="2" w:name="_30j0zll" w:colFirst="0" w:colLast="0"/>
      <w:bookmarkEnd w:id="2"/>
      <w:r>
        <w:rPr>
          <w:b/>
          <w:sz w:val="28"/>
          <w:szCs w:val="28"/>
        </w:rPr>
        <w:t>H. PLENO DEL CONGRESO DEL ESTADO</w:t>
      </w:r>
    </w:p>
    <w:p w14:paraId="3A5BC0A1" w14:textId="77777777" w:rsidR="00B712A1" w:rsidRDefault="00185DD3">
      <w:pPr>
        <w:spacing w:line="276" w:lineRule="auto"/>
        <w:rPr>
          <w:b/>
          <w:sz w:val="28"/>
          <w:szCs w:val="28"/>
        </w:rPr>
      </w:pPr>
      <w:r>
        <w:rPr>
          <w:b/>
          <w:sz w:val="28"/>
          <w:szCs w:val="28"/>
        </w:rPr>
        <w:t>DE COAHUILA DE ZARAGOZA</w:t>
      </w:r>
    </w:p>
    <w:p w14:paraId="6CF9C3C4" w14:textId="77777777" w:rsidR="00B712A1" w:rsidRDefault="00185DD3">
      <w:pPr>
        <w:spacing w:line="276" w:lineRule="auto"/>
        <w:rPr>
          <w:b/>
          <w:sz w:val="28"/>
          <w:szCs w:val="28"/>
        </w:rPr>
      </w:pPr>
      <w:r>
        <w:rPr>
          <w:b/>
          <w:sz w:val="28"/>
          <w:szCs w:val="28"/>
        </w:rPr>
        <w:t>P R E S E N T E.</w:t>
      </w:r>
    </w:p>
    <w:p w14:paraId="44D829E4" w14:textId="77777777" w:rsidR="00B712A1" w:rsidRDefault="00B712A1">
      <w:pPr>
        <w:spacing w:line="276" w:lineRule="auto"/>
        <w:rPr>
          <w:b/>
          <w:sz w:val="28"/>
          <w:szCs w:val="28"/>
        </w:rPr>
      </w:pPr>
    </w:p>
    <w:p w14:paraId="33CBFB0D" w14:textId="0B83F779" w:rsidR="00B712A1" w:rsidRPr="00CE7776" w:rsidRDefault="00A03067">
      <w:pPr>
        <w:spacing w:line="276" w:lineRule="auto"/>
        <w:rPr>
          <w:bCs/>
          <w:sz w:val="28"/>
          <w:szCs w:val="28"/>
        </w:rPr>
      </w:pPr>
      <w:r>
        <w:rPr>
          <w:sz w:val="28"/>
          <w:szCs w:val="28"/>
        </w:rPr>
        <w:t>L</w:t>
      </w:r>
      <w:r w:rsidR="00AB245A">
        <w:rPr>
          <w:sz w:val="28"/>
          <w:szCs w:val="28"/>
        </w:rPr>
        <w:t>a suscrita Diputada María del Rosario Contreras Pérez, conjuntamente con l</w:t>
      </w:r>
      <w:r>
        <w:rPr>
          <w:sz w:val="28"/>
          <w:szCs w:val="28"/>
        </w:rPr>
        <w:t>os</w:t>
      </w:r>
      <w:r w:rsidR="00AB245A">
        <w:rPr>
          <w:sz w:val="28"/>
          <w:szCs w:val="28"/>
        </w:rPr>
        <w:t xml:space="preserve"> demás </w:t>
      </w:r>
      <w:r w:rsidR="00B72506">
        <w:rPr>
          <w:sz w:val="28"/>
          <w:szCs w:val="28"/>
        </w:rPr>
        <w:t>integrantes de</w:t>
      </w:r>
      <w:r w:rsidR="00185DD3">
        <w:rPr>
          <w:sz w:val="28"/>
          <w:szCs w:val="28"/>
        </w:rPr>
        <w:t xml:space="preserv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00185DD3" w:rsidRPr="006C73A5">
        <w:rPr>
          <w:bCs/>
          <w:sz w:val="28"/>
          <w:szCs w:val="28"/>
        </w:rPr>
        <w:t xml:space="preserve">la presente iniciativa con proyecto de decreto por </w:t>
      </w:r>
      <w:r w:rsidR="00AB245A">
        <w:rPr>
          <w:bCs/>
          <w:sz w:val="28"/>
          <w:szCs w:val="28"/>
        </w:rPr>
        <w:t>el</w:t>
      </w:r>
      <w:r w:rsidR="00185DD3" w:rsidRPr="006C73A5">
        <w:rPr>
          <w:bCs/>
          <w:sz w:val="28"/>
          <w:szCs w:val="28"/>
        </w:rPr>
        <w:t xml:space="preserve"> que se </w:t>
      </w:r>
      <w:r w:rsidR="00CE7776">
        <w:rPr>
          <w:bCs/>
          <w:sz w:val="28"/>
          <w:szCs w:val="28"/>
        </w:rPr>
        <w:t xml:space="preserve">adiciona el numeral 9, a la fracción XII, del artículo 25 de la Ley de Acceso a la Información Pública para el </w:t>
      </w:r>
      <w:r w:rsidR="00185DD3" w:rsidRPr="006C73A5">
        <w:rPr>
          <w:bCs/>
          <w:sz w:val="28"/>
          <w:szCs w:val="28"/>
        </w:rPr>
        <w:t>Estado de Coahuila de Zaragoza,</w:t>
      </w:r>
      <w:r w:rsidR="00185DD3">
        <w:rPr>
          <w:b/>
          <w:sz w:val="28"/>
          <w:szCs w:val="28"/>
        </w:rPr>
        <w:t xml:space="preserve"> </w:t>
      </w:r>
      <w:r w:rsidR="00185DD3">
        <w:rPr>
          <w:sz w:val="28"/>
          <w:szCs w:val="28"/>
        </w:rPr>
        <w:t>bajo la siguiente:</w:t>
      </w:r>
    </w:p>
    <w:p w14:paraId="336AF8CA" w14:textId="3720EBE9" w:rsidR="00B712A1" w:rsidRPr="00CE7776" w:rsidRDefault="00B712A1">
      <w:pPr>
        <w:spacing w:line="276" w:lineRule="auto"/>
        <w:rPr>
          <w:b/>
          <w:sz w:val="28"/>
          <w:szCs w:val="28"/>
        </w:rPr>
      </w:pPr>
    </w:p>
    <w:p w14:paraId="1D3CEDC8" w14:textId="2124E66A" w:rsidR="00B712A1" w:rsidRPr="00CE7776" w:rsidRDefault="00185DD3">
      <w:pPr>
        <w:spacing w:line="276" w:lineRule="auto"/>
        <w:jc w:val="center"/>
        <w:rPr>
          <w:b/>
          <w:sz w:val="28"/>
          <w:szCs w:val="28"/>
        </w:rPr>
      </w:pPr>
      <w:r w:rsidRPr="00CE7776">
        <w:rPr>
          <w:b/>
          <w:sz w:val="28"/>
          <w:szCs w:val="28"/>
        </w:rPr>
        <w:t xml:space="preserve">E X P O S I C I </w:t>
      </w:r>
      <w:r w:rsidR="007310A0">
        <w:rPr>
          <w:b/>
          <w:sz w:val="28"/>
          <w:szCs w:val="28"/>
        </w:rPr>
        <w:t>Ó</w:t>
      </w:r>
      <w:r w:rsidRPr="00CE7776">
        <w:rPr>
          <w:b/>
          <w:sz w:val="28"/>
          <w:szCs w:val="28"/>
        </w:rPr>
        <w:t xml:space="preserve"> N   D E   M O T I V O S</w:t>
      </w:r>
    </w:p>
    <w:p w14:paraId="457AD398" w14:textId="6C897D64" w:rsidR="00B712A1" w:rsidRDefault="00B712A1">
      <w:pPr>
        <w:spacing w:line="276" w:lineRule="auto"/>
        <w:rPr>
          <w:b/>
          <w:sz w:val="28"/>
          <w:szCs w:val="28"/>
        </w:rPr>
      </w:pPr>
    </w:p>
    <w:p w14:paraId="719C50C6" w14:textId="14D3A80E" w:rsidR="00317DAC" w:rsidRDefault="00317DAC">
      <w:pPr>
        <w:spacing w:line="276" w:lineRule="auto"/>
        <w:rPr>
          <w:b/>
          <w:sz w:val="28"/>
          <w:szCs w:val="28"/>
        </w:rPr>
      </w:pPr>
    </w:p>
    <w:p w14:paraId="16E2D8C3" w14:textId="77777777" w:rsidR="00317DAC" w:rsidRPr="00CE7776" w:rsidRDefault="00317DAC">
      <w:pPr>
        <w:spacing w:line="276" w:lineRule="auto"/>
        <w:rPr>
          <w:b/>
          <w:sz w:val="28"/>
          <w:szCs w:val="28"/>
        </w:rPr>
      </w:pPr>
    </w:p>
    <w:p w14:paraId="175D81AB" w14:textId="68D394DD" w:rsidR="00641FD8" w:rsidRDefault="00641FD8">
      <w:pPr>
        <w:spacing w:line="276" w:lineRule="auto"/>
        <w:rPr>
          <w:sz w:val="28"/>
          <w:szCs w:val="28"/>
        </w:rPr>
      </w:pPr>
      <w:r>
        <w:rPr>
          <w:sz w:val="28"/>
          <w:szCs w:val="28"/>
        </w:rPr>
        <w:t>El derecho de acceso a la información pública, es un derecho que se e</w:t>
      </w:r>
      <w:r w:rsidR="00317DAC">
        <w:rPr>
          <w:sz w:val="28"/>
          <w:szCs w:val="28"/>
        </w:rPr>
        <w:t>n</w:t>
      </w:r>
      <w:r>
        <w:rPr>
          <w:sz w:val="28"/>
          <w:szCs w:val="28"/>
        </w:rPr>
        <w:t>cuentra reglamentado, en la Constitución Política de los Estados Unidos Mexicanos, en el artículo 6, apartado A, así como en la Constitución Política del Estado de Coahuila de Zaragoza, en l</w:t>
      </w:r>
      <w:r w:rsidR="007310A0">
        <w:rPr>
          <w:sz w:val="28"/>
          <w:szCs w:val="28"/>
        </w:rPr>
        <w:t>os</w:t>
      </w:r>
      <w:r>
        <w:rPr>
          <w:sz w:val="28"/>
          <w:szCs w:val="28"/>
        </w:rPr>
        <w:t xml:space="preserve"> artículo</w:t>
      </w:r>
      <w:r w:rsidR="007310A0">
        <w:rPr>
          <w:sz w:val="28"/>
          <w:szCs w:val="28"/>
        </w:rPr>
        <w:t>s</w:t>
      </w:r>
      <w:r>
        <w:rPr>
          <w:sz w:val="28"/>
          <w:szCs w:val="28"/>
        </w:rPr>
        <w:t xml:space="preserve"> 7 y 8.</w:t>
      </w:r>
    </w:p>
    <w:p w14:paraId="17E291AC" w14:textId="207FF819" w:rsidR="00641FD8" w:rsidRDefault="00641FD8">
      <w:pPr>
        <w:spacing w:line="276" w:lineRule="auto"/>
        <w:rPr>
          <w:sz w:val="28"/>
          <w:szCs w:val="28"/>
        </w:rPr>
      </w:pPr>
    </w:p>
    <w:p w14:paraId="359788A5" w14:textId="4B87913E" w:rsidR="00641FD8" w:rsidRPr="00A40997" w:rsidRDefault="00641FD8">
      <w:pPr>
        <w:spacing w:line="276" w:lineRule="auto"/>
        <w:rPr>
          <w:sz w:val="28"/>
          <w:szCs w:val="28"/>
        </w:rPr>
      </w:pPr>
      <w:r w:rsidRPr="00A40997">
        <w:rPr>
          <w:sz w:val="28"/>
          <w:szCs w:val="28"/>
        </w:rPr>
        <w:t>Adicionalmente para un</w:t>
      </w:r>
      <w:r w:rsidR="00A40997">
        <w:rPr>
          <w:sz w:val="28"/>
          <w:szCs w:val="28"/>
        </w:rPr>
        <w:t>a</w:t>
      </w:r>
      <w:r w:rsidRPr="00A40997">
        <w:rPr>
          <w:sz w:val="28"/>
          <w:szCs w:val="28"/>
        </w:rPr>
        <w:t xml:space="preserve"> </w:t>
      </w:r>
      <w:r w:rsidR="00317DAC">
        <w:rPr>
          <w:sz w:val="28"/>
          <w:szCs w:val="28"/>
        </w:rPr>
        <w:t>correcta y amplia</w:t>
      </w:r>
      <w:r w:rsidRPr="00A40997">
        <w:rPr>
          <w:sz w:val="28"/>
          <w:szCs w:val="28"/>
        </w:rPr>
        <w:t xml:space="preserve"> protección, se emitió </w:t>
      </w:r>
      <w:r w:rsidR="00A40997" w:rsidRPr="00A40997">
        <w:rPr>
          <w:sz w:val="28"/>
          <w:szCs w:val="28"/>
        </w:rPr>
        <w:t xml:space="preserve">en su momento la </w:t>
      </w:r>
      <w:r w:rsidRPr="00A40997">
        <w:rPr>
          <w:sz w:val="28"/>
          <w:szCs w:val="28"/>
        </w:rPr>
        <w:t>Ley Federal de Transparencia y Acceso a la Información Pública Gubernamental</w:t>
      </w:r>
      <w:r w:rsidR="00A40997" w:rsidRPr="00A40997">
        <w:rPr>
          <w:sz w:val="28"/>
          <w:szCs w:val="28"/>
        </w:rPr>
        <w:t xml:space="preserve">, la cual fue abrogada por lo que ahora es la </w:t>
      </w:r>
      <w:r w:rsidRPr="00A40997">
        <w:rPr>
          <w:sz w:val="28"/>
          <w:szCs w:val="28"/>
        </w:rPr>
        <w:t>Ley Federal de Transparencia y Acceso a la Información Pública,</w:t>
      </w:r>
      <w:r w:rsidR="00A40997" w:rsidRPr="00A40997">
        <w:rPr>
          <w:sz w:val="28"/>
          <w:szCs w:val="28"/>
        </w:rPr>
        <w:t xml:space="preserve"> y en nuestro </w:t>
      </w:r>
      <w:r w:rsidR="00AB245A">
        <w:rPr>
          <w:sz w:val="28"/>
          <w:szCs w:val="28"/>
        </w:rPr>
        <w:t>E</w:t>
      </w:r>
      <w:r w:rsidR="00A40997" w:rsidRPr="00A40997">
        <w:rPr>
          <w:sz w:val="28"/>
          <w:szCs w:val="28"/>
        </w:rPr>
        <w:t xml:space="preserve">stado se creó la Ley de Acceso a la Información Pública para el Estado de Coahuila de Zaragoza. </w:t>
      </w:r>
    </w:p>
    <w:p w14:paraId="4C47BE5E" w14:textId="5BF6E838" w:rsidR="00641FD8" w:rsidRPr="00317DAC" w:rsidRDefault="00641FD8">
      <w:pPr>
        <w:spacing w:line="276" w:lineRule="auto"/>
        <w:rPr>
          <w:sz w:val="28"/>
          <w:szCs w:val="28"/>
        </w:rPr>
      </w:pPr>
    </w:p>
    <w:p w14:paraId="12812CA4" w14:textId="15B7A555" w:rsidR="00317DAC" w:rsidRPr="00317DAC" w:rsidRDefault="00317DAC" w:rsidP="00317DAC">
      <w:pPr>
        <w:spacing w:line="276" w:lineRule="auto"/>
        <w:rPr>
          <w:sz w:val="28"/>
          <w:szCs w:val="28"/>
        </w:rPr>
      </w:pPr>
      <w:r w:rsidRPr="00317DAC">
        <w:rPr>
          <w:sz w:val="28"/>
          <w:szCs w:val="28"/>
        </w:rPr>
        <w:t xml:space="preserve">Este derecho como lo establecen las leyes antes citadas, comprende la facultad de las personas para solicitar, difundir, investigar y recabar información pública, así como la obligación de los sujetos obligados de difundir, de manera proactiva, la información pública de oficio, las obligaciones de transparencia y en general toda aquella información que se considere de interés público. </w:t>
      </w:r>
    </w:p>
    <w:p w14:paraId="27507BAD" w14:textId="414E5B5C" w:rsidR="00317DAC" w:rsidRDefault="00317DAC">
      <w:pPr>
        <w:spacing w:line="276" w:lineRule="auto"/>
        <w:rPr>
          <w:sz w:val="28"/>
          <w:szCs w:val="28"/>
          <w:lang w:val="uz-Cyrl-UZ"/>
        </w:rPr>
      </w:pPr>
    </w:p>
    <w:p w14:paraId="30D4273C" w14:textId="4636A324" w:rsidR="00D346A8" w:rsidRDefault="00D67B2C">
      <w:pPr>
        <w:spacing w:line="276" w:lineRule="auto"/>
        <w:rPr>
          <w:sz w:val="28"/>
          <w:szCs w:val="28"/>
          <w:lang w:val="es-ES"/>
        </w:rPr>
      </w:pPr>
      <w:r>
        <w:rPr>
          <w:sz w:val="28"/>
          <w:szCs w:val="28"/>
          <w:lang w:val="es-ES"/>
        </w:rPr>
        <w:t xml:space="preserve">El tema en esta iniciativa </w:t>
      </w:r>
      <w:r w:rsidR="00521FA8">
        <w:rPr>
          <w:sz w:val="28"/>
          <w:szCs w:val="28"/>
          <w:lang w:val="es-ES"/>
        </w:rPr>
        <w:t xml:space="preserve">se deriva </w:t>
      </w:r>
      <w:r>
        <w:rPr>
          <w:sz w:val="28"/>
          <w:szCs w:val="28"/>
          <w:lang w:val="es-ES"/>
        </w:rPr>
        <w:t>como consecuencia de la Declaración de emergencia sanitaria</w:t>
      </w:r>
      <w:r w:rsidR="007310A0">
        <w:rPr>
          <w:sz w:val="28"/>
          <w:szCs w:val="28"/>
          <w:lang w:val="es-ES"/>
        </w:rPr>
        <w:t xml:space="preserve"> por causa de fuerza mayor, </w:t>
      </w:r>
      <w:r w:rsidR="007310A0" w:rsidRPr="007310A0">
        <w:rPr>
          <w:sz w:val="28"/>
          <w:szCs w:val="28"/>
          <w:lang w:val="es-ES"/>
        </w:rPr>
        <w:t xml:space="preserve">a la </w:t>
      </w:r>
      <w:r w:rsidR="007310A0" w:rsidRPr="007310A0">
        <w:rPr>
          <w:rFonts w:eastAsia="Times New Roman"/>
          <w:sz w:val="28"/>
          <w:szCs w:val="28"/>
          <w:lang w:eastAsia="es-ES_tradnl"/>
        </w:rPr>
        <w:t>epidemia de enfermedad generada por el virus SARS-CoV2 (COVID-19)</w:t>
      </w:r>
      <w:r>
        <w:rPr>
          <w:sz w:val="28"/>
          <w:szCs w:val="28"/>
          <w:lang w:val="es-ES"/>
        </w:rPr>
        <w:t xml:space="preserve">, </w:t>
      </w:r>
      <w:r w:rsidR="00D346A8">
        <w:rPr>
          <w:sz w:val="28"/>
          <w:szCs w:val="28"/>
          <w:lang w:val="es-ES"/>
        </w:rPr>
        <w:t xml:space="preserve">ya que </w:t>
      </w:r>
      <w:r w:rsidR="00B1456B">
        <w:rPr>
          <w:sz w:val="28"/>
          <w:szCs w:val="28"/>
          <w:lang w:val="es-ES"/>
        </w:rPr>
        <w:t xml:space="preserve">las autoridades competentes, </w:t>
      </w:r>
      <w:r w:rsidR="00D346A8">
        <w:rPr>
          <w:sz w:val="28"/>
          <w:szCs w:val="28"/>
          <w:lang w:val="es-ES"/>
        </w:rPr>
        <w:t xml:space="preserve">se han visto en la imperiosa necesidad de estar </w:t>
      </w:r>
      <w:r>
        <w:rPr>
          <w:sz w:val="28"/>
          <w:szCs w:val="28"/>
          <w:lang w:val="es-ES"/>
        </w:rPr>
        <w:t>difundi</w:t>
      </w:r>
      <w:r w:rsidR="00D346A8">
        <w:rPr>
          <w:sz w:val="28"/>
          <w:szCs w:val="28"/>
          <w:lang w:val="es-ES"/>
        </w:rPr>
        <w:t>endo</w:t>
      </w:r>
      <w:r>
        <w:rPr>
          <w:sz w:val="28"/>
          <w:szCs w:val="28"/>
          <w:lang w:val="es-ES"/>
        </w:rPr>
        <w:t xml:space="preserve"> </w:t>
      </w:r>
      <w:r w:rsidR="00D346A8">
        <w:rPr>
          <w:sz w:val="28"/>
          <w:szCs w:val="28"/>
          <w:lang w:val="es-ES"/>
        </w:rPr>
        <w:t xml:space="preserve">la información necesaria, tanto para mantener la calma en la sociedad, como </w:t>
      </w:r>
      <w:r w:rsidR="00320C2E">
        <w:rPr>
          <w:sz w:val="28"/>
          <w:szCs w:val="28"/>
          <w:lang w:val="es-ES"/>
        </w:rPr>
        <w:t xml:space="preserve">para </w:t>
      </w:r>
      <w:r w:rsidR="00D346A8">
        <w:rPr>
          <w:sz w:val="28"/>
          <w:szCs w:val="28"/>
          <w:lang w:val="es-ES"/>
        </w:rPr>
        <w:t xml:space="preserve">tratar de evitar la propagación de noticias falsas que no ayudan a </w:t>
      </w:r>
      <w:r w:rsidR="00320C2E">
        <w:rPr>
          <w:sz w:val="28"/>
          <w:szCs w:val="28"/>
          <w:lang w:val="es-ES"/>
        </w:rPr>
        <w:t xml:space="preserve">que </w:t>
      </w:r>
      <w:r w:rsidR="00D346A8">
        <w:rPr>
          <w:sz w:val="28"/>
          <w:szCs w:val="28"/>
          <w:lang w:val="es-ES"/>
        </w:rPr>
        <w:t>la población se haga consiente del grave riesgo en el que se encuentran.</w:t>
      </w:r>
    </w:p>
    <w:p w14:paraId="1E0245A0" w14:textId="5A4CB062" w:rsidR="001D04A6" w:rsidRDefault="001D04A6">
      <w:pPr>
        <w:spacing w:line="276" w:lineRule="auto"/>
        <w:rPr>
          <w:sz w:val="28"/>
          <w:szCs w:val="28"/>
          <w:lang w:val="es-ES"/>
        </w:rPr>
      </w:pPr>
    </w:p>
    <w:p w14:paraId="4B17892D" w14:textId="77777777" w:rsidR="001D04A6" w:rsidRDefault="001D04A6">
      <w:pPr>
        <w:spacing w:line="276" w:lineRule="auto"/>
        <w:rPr>
          <w:sz w:val="28"/>
          <w:szCs w:val="28"/>
          <w:lang w:val="es-ES"/>
        </w:rPr>
      </w:pPr>
    </w:p>
    <w:p w14:paraId="7613BC13" w14:textId="739E6129" w:rsidR="00317DAC" w:rsidRDefault="00D346A8">
      <w:pPr>
        <w:spacing w:line="276" w:lineRule="auto"/>
        <w:rPr>
          <w:sz w:val="28"/>
          <w:szCs w:val="28"/>
          <w:lang w:val="es-ES"/>
        </w:rPr>
      </w:pPr>
      <w:r>
        <w:rPr>
          <w:sz w:val="28"/>
          <w:szCs w:val="28"/>
          <w:lang w:val="es-ES"/>
        </w:rPr>
        <w:lastRenderedPageBreak/>
        <w:t xml:space="preserve">Es por eso, que creemos </w:t>
      </w:r>
      <w:r w:rsidR="00320C2E">
        <w:rPr>
          <w:sz w:val="28"/>
          <w:szCs w:val="28"/>
          <w:lang w:val="es-ES"/>
        </w:rPr>
        <w:t>imprescindible</w:t>
      </w:r>
      <w:r>
        <w:rPr>
          <w:sz w:val="28"/>
          <w:szCs w:val="28"/>
          <w:lang w:val="es-ES"/>
        </w:rPr>
        <w:t xml:space="preserve"> que sea </w:t>
      </w:r>
      <w:r w:rsidR="00D67B2C">
        <w:rPr>
          <w:sz w:val="28"/>
          <w:szCs w:val="28"/>
          <w:lang w:val="es-ES"/>
        </w:rPr>
        <w:t>a través</w:t>
      </w:r>
      <w:r w:rsidR="00B1456B">
        <w:rPr>
          <w:sz w:val="28"/>
          <w:szCs w:val="28"/>
          <w:lang w:val="es-ES"/>
        </w:rPr>
        <w:t xml:space="preserve"> de un portal </w:t>
      </w:r>
      <w:r w:rsidR="00320C2E">
        <w:rPr>
          <w:sz w:val="28"/>
          <w:szCs w:val="28"/>
          <w:lang w:val="es-ES"/>
        </w:rPr>
        <w:t xml:space="preserve">digital </w:t>
      </w:r>
      <w:r w:rsidR="00B1456B">
        <w:rPr>
          <w:sz w:val="28"/>
          <w:szCs w:val="28"/>
          <w:lang w:val="es-ES"/>
        </w:rPr>
        <w:t>espe</w:t>
      </w:r>
      <w:r w:rsidR="007310A0">
        <w:rPr>
          <w:sz w:val="28"/>
          <w:szCs w:val="28"/>
          <w:lang w:val="es-ES"/>
        </w:rPr>
        <w:t>cífico</w:t>
      </w:r>
      <w:r>
        <w:rPr>
          <w:sz w:val="28"/>
          <w:szCs w:val="28"/>
          <w:lang w:val="es-ES"/>
        </w:rPr>
        <w:t xml:space="preserve"> que se lleven a cabo los aviso</w:t>
      </w:r>
      <w:r w:rsidR="007310A0">
        <w:rPr>
          <w:sz w:val="28"/>
          <w:szCs w:val="28"/>
          <w:lang w:val="es-ES"/>
        </w:rPr>
        <w:t>s</w:t>
      </w:r>
      <w:r>
        <w:rPr>
          <w:sz w:val="28"/>
          <w:szCs w:val="28"/>
          <w:lang w:val="es-ES"/>
        </w:rPr>
        <w:t xml:space="preserve"> oficiales, independientemente de los mecanismos con que cuenta ya el Estado para hacer oficial la información</w:t>
      </w:r>
      <w:r w:rsidR="00B1456B">
        <w:rPr>
          <w:sz w:val="28"/>
          <w:szCs w:val="28"/>
          <w:lang w:val="es-ES"/>
        </w:rPr>
        <w:t>,</w:t>
      </w:r>
      <w:r w:rsidR="00320C2E">
        <w:rPr>
          <w:sz w:val="28"/>
          <w:szCs w:val="28"/>
          <w:lang w:val="es-ES"/>
        </w:rPr>
        <w:t xml:space="preserve"> esto</w:t>
      </w:r>
      <w:r w:rsidR="00B1456B">
        <w:rPr>
          <w:sz w:val="28"/>
          <w:szCs w:val="28"/>
          <w:lang w:val="es-ES"/>
        </w:rPr>
        <w:t xml:space="preserve"> </w:t>
      </w:r>
      <w:r>
        <w:rPr>
          <w:sz w:val="28"/>
          <w:szCs w:val="28"/>
          <w:lang w:val="es-ES"/>
        </w:rPr>
        <w:t xml:space="preserve">con el objeto de que </w:t>
      </w:r>
      <w:r w:rsidR="00B1456B">
        <w:rPr>
          <w:sz w:val="28"/>
          <w:szCs w:val="28"/>
          <w:lang w:val="es-ES"/>
        </w:rPr>
        <w:t>la población no se vea involucrada en la desinformación y que tenga certeza de</w:t>
      </w:r>
      <w:r>
        <w:rPr>
          <w:sz w:val="28"/>
          <w:szCs w:val="28"/>
          <w:lang w:val="es-ES"/>
        </w:rPr>
        <w:t xml:space="preserve"> las acciones que lleva a cabo la autoridad</w:t>
      </w:r>
      <w:r w:rsidR="00320C2E">
        <w:rPr>
          <w:sz w:val="28"/>
          <w:szCs w:val="28"/>
          <w:lang w:val="es-ES"/>
        </w:rPr>
        <w:t>, a través de un medio de comunicación más amigable para la comunidad</w:t>
      </w:r>
      <w:r w:rsidR="00B1456B">
        <w:rPr>
          <w:sz w:val="28"/>
          <w:szCs w:val="28"/>
          <w:lang w:val="es-ES"/>
        </w:rPr>
        <w:t>.</w:t>
      </w:r>
    </w:p>
    <w:p w14:paraId="727D19FA" w14:textId="445A7D56" w:rsidR="00B1456B" w:rsidRDefault="00B1456B">
      <w:pPr>
        <w:spacing w:line="276" w:lineRule="auto"/>
        <w:rPr>
          <w:sz w:val="28"/>
          <w:szCs w:val="28"/>
          <w:lang w:val="es-ES"/>
        </w:rPr>
      </w:pPr>
    </w:p>
    <w:p w14:paraId="5E872D46" w14:textId="5835DBF9" w:rsidR="00B1456B" w:rsidRDefault="00B1456B">
      <w:pPr>
        <w:spacing w:line="276" w:lineRule="auto"/>
        <w:rPr>
          <w:sz w:val="28"/>
          <w:szCs w:val="28"/>
          <w:lang w:val="es-ES"/>
        </w:rPr>
      </w:pPr>
      <w:r>
        <w:rPr>
          <w:sz w:val="28"/>
          <w:szCs w:val="28"/>
          <w:lang w:val="es-ES"/>
        </w:rPr>
        <w:t>En estos momentos de incertidumbre</w:t>
      </w:r>
      <w:r w:rsidR="001D04A6">
        <w:rPr>
          <w:sz w:val="28"/>
          <w:szCs w:val="28"/>
          <w:lang w:val="es-ES"/>
        </w:rPr>
        <w:t>,</w:t>
      </w:r>
      <w:r>
        <w:rPr>
          <w:sz w:val="28"/>
          <w:szCs w:val="28"/>
          <w:lang w:val="es-ES"/>
        </w:rPr>
        <w:t xml:space="preserve"> es primordial que las autoridades den su máximo esfuerzo para </w:t>
      </w:r>
      <w:r w:rsidR="00DC6299">
        <w:rPr>
          <w:sz w:val="28"/>
          <w:szCs w:val="28"/>
          <w:lang w:val="es-ES"/>
        </w:rPr>
        <w:t>aminorar la tensión que esta viviendo la población</w:t>
      </w:r>
      <w:r w:rsidR="00320C2E">
        <w:rPr>
          <w:sz w:val="28"/>
          <w:szCs w:val="28"/>
          <w:lang w:val="es-ES"/>
        </w:rPr>
        <w:t>, lo que se puede lograr por medio de una comunicación clara y accesible</w:t>
      </w:r>
      <w:r w:rsidR="00DC6299">
        <w:rPr>
          <w:sz w:val="28"/>
          <w:szCs w:val="28"/>
          <w:lang w:val="es-ES"/>
        </w:rPr>
        <w:t>.</w:t>
      </w:r>
    </w:p>
    <w:p w14:paraId="5997E0A8" w14:textId="1DCC6720" w:rsidR="00DC6299" w:rsidRDefault="00DC6299">
      <w:pPr>
        <w:spacing w:line="276" w:lineRule="auto"/>
        <w:rPr>
          <w:sz w:val="28"/>
          <w:szCs w:val="28"/>
          <w:lang w:val="es-ES"/>
        </w:rPr>
      </w:pPr>
    </w:p>
    <w:p w14:paraId="459D09DF" w14:textId="4D8225C1" w:rsidR="00D346A8" w:rsidRDefault="00D346A8">
      <w:pPr>
        <w:spacing w:line="276" w:lineRule="auto"/>
        <w:rPr>
          <w:sz w:val="28"/>
          <w:szCs w:val="28"/>
          <w:lang w:val="es-ES"/>
        </w:rPr>
      </w:pPr>
      <w:r>
        <w:rPr>
          <w:sz w:val="28"/>
          <w:szCs w:val="28"/>
          <w:lang w:val="es-ES"/>
        </w:rPr>
        <w:t xml:space="preserve">Nuestra iniciativa esta basada </w:t>
      </w:r>
      <w:r w:rsidR="00DD7D5A">
        <w:rPr>
          <w:sz w:val="28"/>
          <w:szCs w:val="28"/>
          <w:lang w:val="es-ES"/>
        </w:rPr>
        <w:t>abarcando los principios rectores del derecho al acceso a la información</w:t>
      </w:r>
      <w:r w:rsidR="00F26F62">
        <w:rPr>
          <w:sz w:val="28"/>
          <w:szCs w:val="28"/>
          <w:lang w:val="es-ES"/>
        </w:rPr>
        <w:t>, los cuales tiene la siguiente aplicación:</w:t>
      </w:r>
    </w:p>
    <w:p w14:paraId="14EF3A54" w14:textId="77777777" w:rsidR="00F26F62" w:rsidRDefault="00F26F62">
      <w:pPr>
        <w:spacing w:line="276" w:lineRule="auto"/>
        <w:rPr>
          <w:sz w:val="28"/>
          <w:szCs w:val="28"/>
          <w:lang w:val="es-ES"/>
        </w:rPr>
      </w:pPr>
    </w:p>
    <w:p w14:paraId="0802BD9C" w14:textId="0469C5AA" w:rsidR="00BE4787" w:rsidRDefault="00BE4787" w:rsidP="00BE4787">
      <w:pPr>
        <w:pStyle w:val="Prrafodelista"/>
        <w:numPr>
          <w:ilvl w:val="0"/>
          <w:numId w:val="3"/>
        </w:numPr>
        <w:spacing w:line="276" w:lineRule="auto"/>
        <w:rPr>
          <w:sz w:val="28"/>
          <w:szCs w:val="28"/>
          <w:lang w:val="es-ES"/>
        </w:rPr>
      </w:pPr>
      <w:r>
        <w:rPr>
          <w:sz w:val="28"/>
          <w:szCs w:val="28"/>
          <w:lang w:val="es-ES"/>
        </w:rPr>
        <w:t>Principio de acceso universal, para poder acceder a la información bastará con que la autoridad sanitaria la comunique en el portal creado para tal fin, asimismo si la población requiere de más información podrá solicitarla a través de los procedimientos establecidos en esta ley;</w:t>
      </w:r>
    </w:p>
    <w:p w14:paraId="226288AC" w14:textId="5DCE0B70" w:rsidR="00BE4787" w:rsidRDefault="00BE4787" w:rsidP="00BE4787">
      <w:pPr>
        <w:pStyle w:val="Prrafodelista"/>
        <w:numPr>
          <w:ilvl w:val="0"/>
          <w:numId w:val="3"/>
        </w:numPr>
        <w:spacing w:line="276" w:lineRule="auto"/>
        <w:rPr>
          <w:sz w:val="28"/>
          <w:szCs w:val="28"/>
          <w:lang w:val="es-ES"/>
        </w:rPr>
      </w:pPr>
      <w:r>
        <w:rPr>
          <w:sz w:val="28"/>
          <w:szCs w:val="28"/>
          <w:lang w:val="es-ES"/>
        </w:rPr>
        <w:t xml:space="preserve">Principio de máxima publicidad, es decir toda la información que se vaya generando en el proceso de la pandemia, </w:t>
      </w:r>
      <w:r w:rsidR="00F26F62">
        <w:rPr>
          <w:sz w:val="28"/>
          <w:szCs w:val="28"/>
          <w:lang w:val="es-ES"/>
        </w:rPr>
        <w:t>s</w:t>
      </w:r>
      <w:r w:rsidR="00636719">
        <w:rPr>
          <w:sz w:val="28"/>
          <w:szCs w:val="28"/>
          <w:lang w:val="es-ES"/>
        </w:rPr>
        <w:t>erá</w:t>
      </w:r>
      <w:r w:rsidR="00F26F62">
        <w:rPr>
          <w:sz w:val="28"/>
          <w:szCs w:val="28"/>
          <w:lang w:val="es-ES"/>
        </w:rPr>
        <w:t xml:space="preserve"> pública, su acceso es ilimitado e irrestricto, siempre y cuando para este caso se protejan con la misma convicción los datos personales de los afectados;</w:t>
      </w:r>
    </w:p>
    <w:p w14:paraId="0E3DEB58" w14:textId="0A4208F0" w:rsidR="00DD7D5A" w:rsidRDefault="00BE4787" w:rsidP="00BE4787">
      <w:pPr>
        <w:pStyle w:val="Prrafodelista"/>
        <w:numPr>
          <w:ilvl w:val="0"/>
          <w:numId w:val="3"/>
        </w:numPr>
        <w:spacing w:line="276" w:lineRule="auto"/>
        <w:rPr>
          <w:sz w:val="28"/>
          <w:szCs w:val="28"/>
          <w:lang w:val="es-ES"/>
        </w:rPr>
      </w:pPr>
      <w:r>
        <w:rPr>
          <w:sz w:val="28"/>
          <w:szCs w:val="28"/>
          <w:lang w:val="es-ES"/>
        </w:rPr>
        <w:t xml:space="preserve"> </w:t>
      </w:r>
      <w:r w:rsidR="00F26F62">
        <w:rPr>
          <w:sz w:val="28"/>
          <w:szCs w:val="28"/>
          <w:lang w:val="es-ES"/>
        </w:rPr>
        <w:t>Principio de grat</w:t>
      </w:r>
      <w:r w:rsidR="001D04A6">
        <w:rPr>
          <w:sz w:val="28"/>
          <w:szCs w:val="28"/>
          <w:lang w:val="es-ES"/>
        </w:rPr>
        <w:t>uidad</w:t>
      </w:r>
      <w:r w:rsidR="00F26F62">
        <w:rPr>
          <w:sz w:val="28"/>
          <w:szCs w:val="28"/>
          <w:lang w:val="es-ES"/>
        </w:rPr>
        <w:t xml:space="preserve">, en otras palabras, el acceso a la información que contendrá el portal no tendrá ningún costo, lo mismo pasará si algún ciudadano este interesado en obtener por parte de la autoridad sanitaria más información de la que contiene dicho portal, </w:t>
      </w:r>
    </w:p>
    <w:p w14:paraId="4B8E3FE8" w14:textId="0BF70BFD" w:rsidR="00F26F62" w:rsidRDefault="00F26F62" w:rsidP="00BE4787">
      <w:pPr>
        <w:pStyle w:val="Prrafodelista"/>
        <w:numPr>
          <w:ilvl w:val="0"/>
          <w:numId w:val="3"/>
        </w:numPr>
        <w:spacing w:line="276" w:lineRule="auto"/>
        <w:rPr>
          <w:sz w:val="28"/>
          <w:szCs w:val="28"/>
          <w:lang w:val="es-ES"/>
        </w:rPr>
      </w:pPr>
      <w:r>
        <w:rPr>
          <w:sz w:val="28"/>
          <w:szCs w:val="28"/>
          <w:lang w:val="es-ES"/>
        </w:rPr>
        <w:t xml:space="preserve">Principio de celeridad, en el contexto de este principio, pretendemos que la información sea actualizada por lo menos en 2 ocasiones al día, no privando a la autoridad de </w:t>
      </w:r>
      <w:r w:rsidR="00501413">
        <w:rPr>
          <w:sz w:val="28"/>
          <w:szCs w:val="28"/>
          <w:lang w:val="es-ES"/>
        </w:rPr>
        <w:t xml:space="preserve">subir al portal, cuando así se requiera, </w:t>
      </w:r>
      <w:r w:rsidR="00501413">
        <w:rPr>
          <w:sz w:val="28"/>
          <w:szCs w:val="28"/>
          <w:lang w:val="es-ES"/>
        </w:rPr>
        <w:lastRenderedPageBreak/>
        <w:t>más veces</w:t>
      </w:r>
      <w:r w:rsidR="00636719">
        <w:rPr>
          <w:sz w:val="28"/>
          <w:szCs w:val="28"/>
          <w:lang w:val="es-ES"/>
        </w:rPr>
        <w:t xml:space="preserve"> la</w:t>
      </w:r>
      <w:r w:rsidR="00501413">
        <w:rPr>
          <w:sz w:val="28"/>
          <w:szCs w:val="28"/>
          <w:lang w:val="es-ES"/>
        </w:rPr>
        <w:t xml:space="preserve"> información que considere necesaria para que la población la tenga presente, y </w:t>
      </w:r>
    </w:p>
    <w:p w14:paraId="49EF39F1" w14:textId="4ECF438A" w:rsidR="00501413" w:rsidRDefault="00501413" w:rsidP="00BE4787">
      <w:pPr>
        <w:pStyle w:val="Prrafodelista"/>
        <w:numPr>
          <w:ilvl w:val="0"/>
          <w:numId w:val="3"/>
        </w:numPr>
        <w:spacing w:line="276" w:lineRule="auto"/>
        <w:rPr>
          <w:sz w:val="28"/>
          <w:szCs w:val="28"/>
          <w:lang w:val="es-ES"/>
        </w:rPr>
      </w:pPr>
      <w:r>
        <w:rPr>
          <w:sz w:val="28"/>
          <w:szCs w:val="28"/>
          <w:lang w:val="es-ES"/>
        </w:rPr>
        <w:t>Principio de accesibilidad, aquí va la importancia de que el portal espec</w:t>
      </w:r>
      <w:r w:rsidR="007310A0">
        <w:rPr>
          <w:sz w:val="28"/>
          <w:szCs w:val="28"/>
          <w:lang w:val="es-ES"/>
        </w:rPr>
        <w:t>ífico</w:t>
      </w:r>
      <w:r>
        <w:rPr>
          <w:sz w:val="28"/>
          <w:szCs w:val="28"/>
          <w:lang w:val="es-ES"/>
        </w:rPr>
        <w:t xml:space="preserve"> se encuentre regido por esta ley, ya que en ella se establecen los mecanismos, procedimientos y medios de impugnación, transparentes, prácticos y expeditos, </w:t>
      </w:r>
      <w:r w:rsidR="00636719">
        <w:rPr>
          <w:sz w:val="28"/>
          <w:szCs w:val="28"/>
          <w:lang w:val="es-ES"/>
        </w:rPr>
        <w:t>que permiten el poder hacer uso del derecho de acceso a la información.</w:t>
      </w:r>
    </w:p>
    <w:p w14:paraId="08DBE86B" w14:textId="70AF7169" w:rsidR="00DD7D5A" w:rsidRDefault="00DD7D5A">
      <w:pPr>
        <w:spacing w:line="276" w:lineRule="auto"/>
        <w:rPr>
          <w:sz w:val="28"/>
          <w:szCs w:val="28"/>
        </w:rPr>
      </w:pPr>
    </w:p>
    <w:p w14:paraId="159EB74B" w14:textId="03BF8E67" w:rsidR="004F4288" w:rsidRDefault="004F4288">
      <w:pPr>
        <w:spacing w:line="276" w:lineRule="auto"/>
        <w:rPr>
          <w:sz w:val="28"/>
          <w:szCs w:val="28"/>
        </w:rPr>
      </w:pPr>
      <w:r>
        <w:rPr>
          <w:sz w:val="28"/>
          <w:szCs w:val="28"/>
        </w:rPr>
        <w:t xml:space="preserve">Por lo que consideramos que </w:t>
      </w:r>
      <w:r w:rsidR="001D04A6">
        <w:rPr>
          <w:sz w:val="28"/>
          <w:szCs w:val="28"/>
        </w:rPr>
        <w:t>nuestro proyecto</w:t>
      </w:r>
      <w:r>
        <w:rPr>
          <w:sz w:val="28"/>
          <w:szCs w:val="28"/>
        </w:rPr>
        <w:t xml:space="preserve"> de decreto cumple con los prinicipios que rige</w:t>
      </w:r>
      <w:r w:rsidR="00320C2E">
        <w:rPr>
          <w:sz w:val="28"/>
          <w:szCs w:val="28"/>
        </w:rPr>
        <w:t>n</w:t>
      </w:r>
      <w:r>
        <w:rPr>
          <w:sz w:val="28"/>
          <w:szCs w:val="28"/>
        </w:rPr>
        <w:t xml:space="preserve"> el acceso a la información </w:t>
      </w:r>
      <w:r w:rsidR="00320C2E">
        <w:rPr>
          <w:sz w:val="28"/>
          <w:szCs w:val="28"/>
        </w:rPr>
        <w:t xml:space="preserve">contemplado </w:t>
      </w:r>
      <w:r>
        <w:rPr>
          <w:sz w:val="28"/>
          <w:szCs w:val="28"/>
        </w:rPr>
        <w:t>en nuestro marco jur</w:t>
      </w:r>
      <w:r w:rsidR="001D04A6">
        <w:rPr>
          <w:sz w:val="28"/>
          <w:szCs w:val="28"/>
        </w:rPr>
        <w:t>í</w:t>
      </w:r>
      <w:r>
        <w:rPr>
          <w:sz w:val="28"/>
          <w:szCs w:val="28"/>
        </w:rPr>
        <w:t>dico.</w:t>
      </w:r>
    </w:p>
    <w:p w14:paraId="1107BB77" w14:textId="77777777" w:rsidR="004F4288" w:rsidRDefault="004F4288">
      <w:pPr>
        <w:spacing w:line="276" w:lineRule="auto"/>
        <w:rPr>
          <w:sz w:val="28"/>
          <w:szCs w:val="28"/>
        </w:rPr>
      </w:pPr>
    </w:p>
    <w:p w14:paraId="1E66F086" w14:textId="6B84E3C2" w:rsidR="00636719" w:rsidRDefault="004F4288">
      <w:pPr>
        <w:spacing w:line="276" w:lineRule="auto"/>
        <w:rPr>
          <w:sz w:val="28"/>
          <w:szCs w:val="28"/>
        </w:rPr>
      </w:pPr>
      <w:r>
        <w:rPr>
          <w:sz w:val="28"/>
          <w:szCs w:val="28"/>
        </w:rPr>
        <w:t xml:space="preserve">Para reforzar, recordemos </w:t>
      </w:r>
      <w:r w:rsidR="001D04A6">
        <w:rPr>
          <w:sz w:val="28"/>
          <w:szCs w:val="28"/>
        </w:rPr>
        <w:t>que,</w:t>
      </w:r>
      <w:r w:rsidR="00320C2E">
        <w:rPr>
          <w:sz w:val="28"/>
          <w:szCs w:val="28"/>
        </w:rPr>
        <w:t xml:space="preserve"> </w:t>
      </w:r>
      <w:r>
        <w:rPr>
          <w:sz w:val="28"/>
          <w:szCs w:val="28"/>
        </w:rPr>
        <w:t>en l</w:t>
      </w:r>
      <w:r w:rsidR="00636719">
        <w:rPr>
          <w:sz w:val="28"/>
          <w:szCs w:val="28"/>
        </w:rPr>
        <w:t xml:space="preserve">a declaración de emergencia de salud pública internacional por la ONU, en relación al COVID-19, la cual es la máxima alerta que la agencia puede emitir con el objeto de avisar a los Gobiernos sobre la necesidad de tomar medidas para prevenir su propagación, </w:t>
      </w:r>
      <w:r w:rsidR="00320C2E">
        <w:rPr>
          <w:sz w:val="28"/>
          <w:szCs w:val="28"/>
        </w:rPr>
        <w:t xml:space="preserve">se </w:t>
      </w:r>
      <w:r w:rsidR="00636719">
        <w:rPr>
          <w:sz w:val="28"/>
          <w:szCs w:val="28"/>
        </w:rPr>
        <w:t>hizo entre otra</w:t>
      </w:r>
      <w:r w:rsidR="001D04A6">
        <w:rPr>
          <w:sz w:val="28"/>
          <w:szCs w:val="28"/>
        </w:rPr>
        <w:t>s</w:t>
      </w:r>
      <w:r w:rsidR="00636719">
        <w:rPr>
          <w:sz w:val="28"/>
          <w:szCs w:val="28"/>
        </w:rPr>
        <w:t xml:space="preserve"> muchas otras </w:t>
      </w:r>
      <w:r w:rsidR="00320C2E">
        <w:rPr>
          <w:sz w:val="28"/>
          <w:szCs w:val="28"/>
        </w:rPr>
        <w:t>r</w:t>
      </w:r>
      <w:r w:rsidR="00636719">
        <w:rPr>
          <w:sz w:val="28"/>
          <w:szCs w:val="28"/>
        </w:rPr>
        <w:t>ecomendaci</w:t>
      </w:r>
      <w:r w:rsidR="00320C2E">
        <w:rPr>
          <w:sz w:val="28"/>
          <w:szCs w:val="28"/>
        </w:rPr>
        <w:t>ones</w:t>
      </w:r>
      <w:r>
        <w:rPr>
          <w:sz w:val="28"/>
          <w:szCs w:val="28"/>
        </w:rPr>
        <w:t>, la</w:t>
      </w:r>
      <w:r w:rsidR="00636719">
        <w:rPr>
          <w:sz w:val="28"/>
          <w:szCs w:val="28"/>
        </w:rPr>
        <w:t xml:space="preserve"> de combatir rumores y compartir </w:t>
      </w:r>
      <w:r>
        <w:rPr>
          <w:sz w:val="28"/>
          <w:szCs w:val="28"/>
        </w:rPr>
        <w:t>información fidedigna, así como compartir abiertamente datos y experiencia.</w:t>
      </w:r>
    </w:p>
    <w:p w14:paraId="52FDA7F7" w14:textId="6821808D" w:rsidR="004F4288" w:rsidRDefault="004F4288">
      <w:pPr>
        <w:spacing w:line="276" w:lineRule="auto"/>
        <w:rPr>
          <w:sz w:val="28"/>
          <w:szCs w:val="28"/>
        </w:rPr>
      </w:pPr>
    </w:p>
    <w:p w14:paraId="684D888C" w14:textId="6A5E0272" w:rsidR="004F4288" w:rsidRDefault="004F4288">
      <w:pPr>
        <w:spacing w:line="276" w:lineRule="auto"/>
        <w:rPr>
          <w:sz w:val="28"/>
          <w:szCs w:val="28"/>
        </w:rPr>
      </w:pPr>
      <w:r>
        <w:rPr>
          <w:sz w:val="28"/>
          <w:szCs w:val="28"/>
        </w:rPr>
        <w:t>Recomendaciones que ha seguido al pie de la letra el Gobierno del Estado</w:t>
      </w:r>
      <w:r w:rsidR="001D04A6">
        <w:rPr>
          <w:sz w:val="28"/>
          <w:szCs w:val="28"/>
        </w:rPr>
        <w:t xml:space="preserve"> de Coahuila</w:t>
      </w:r>
      <w:r>
        <w:rPr>
          <w:sz w:val="28"/>
          <w:szCs w:val="28"/>
        </w:rPr>
        <w:t xml:space="preserve">, por eso es nuestra intención blindar este tipo de acciones, ya que como lo hemos vivido en el trascurso de esta emergencia, es muy fácil la propagación de información falsa que lo único que causa es caos </w:t>
      </w:r>
      <w:r w:rsidR="00CF3D8B">
        <w:rPr>
          <w:sz w:val="28"/>
          <w:szCs w:val="28"/>
        </w:rPr>
        <w:t>y con este instrumento se podrá disminuir este problema.</w:t>
      </w:r>
    </w:p>
    <w:p w14:paraId="031F0ECD" w14:textId="59878325" w:rsidR="00636719" w:rsidRDefault="00636719">
      <w:pPr>
        <w:spacing w:line="276" w:lineRule="auto"/>
        <w:rPr>
          <w:sz w:val="28"/>
          <w:szCs w:val="28"/>
        </w:rPr>
      </w:pPr>
    </w:p>
    <w:p w14:paraId="63599CE1" w14:textId="3C968EAB" w:rsidR="00636719" w:rsidRPr="00DD7D5A" w:rsidRDefault="004F4288">
      <w:pPr>
        <w:spacing w:line="276" w:lineRule="auto"/>
        <w:rPr>
          <w:sz w:val="28"/>
          <w:szCs w:val="28"/>
        </w:rPr>
      </w:pPr>
      <w:r>
        <w:rPr>
          <w:sz w:val="28"/>
          <w:szCs w:val="28"/>
        </w:rPr>
        <w:t>La comunicación es una herramienta muy poderosa para el avance y la implementación de las acciones</w:t>
      </w:r>
      <w:r w:rsidR="002068C7">
        <w:rPr>
          <w:sz w:val="28"/>
          <w:szCs w:val="28"/>
        </w:rPr>
        <w:t>,</w:t>
      </w:r>
      <w:r>
        <w:rPr>
          <w:sz w:val="28"/>
          <w:szCs w:val="28"/>
        </w:rPr>
        <w:t xml:space="preserve"> que nos lleve con prontitud a salir de esta crisis, por lo que sabemos que </w:t>
      </w:r>
      <w:r w:rsidR="002068C7">
        <w:rPr>
          <w:sz w:val="28"/>
          <w:szCs w:val="28"/>
        </w:rPr>
        <w:t>la información que se pretenda comunicar por cualquier medio a la sociedad deber hacerse de manera responsable y por la autoridad competente, y que mejor que sea por mandato de ley.</w:t>
      </w:r>
    </w:p>
    <w:p w14:paraId="5FA1B62D" w14:textId="77777777" w:rsidR="00317DAC" w:rsidRDefault="00317DAC">
      <w:pPr>
        <w:spacing w:line="276" w:lineRule="auto"/>
        <w:rPr>
          <w:sz w:val="28"/>
          <w:szCs w:val="28"/>
        </w:rPr>
      </w:pPr>
    </w:p>
    <w:p w14:paraId="1B81276F" w14:textId="50C39BC2" w:rsidR="00B712A1" w:rsidRPr="00CE7776" w:rsidRDefault="00185DD3">
      <w:pPr>
        <w:spacing w:line="276" w:lineRule="auto"/>
        <w:rPr>
          <w:sz w:val="28"/>
          <w:szCs w:val="28"/>
        </w:rPr>
      </w:pPr>
      <w:r w:rsidRPr="00CE7776">
        <w:rPr>
          <w:sz w:val="28"/>
          <w:szCs w:val="28"/>
        </w:rPr>
        <w:t>En virtud de lo anterior, quienes integramos el Grupo Parlamentario “Gral. Andrés S. Viesca” del Partido Revolucionario Institucional, ponemos a la consideración de este H. Pleno del Congreso, la siguiente:</w:t>
      </w:r>
    </w:p>
    <w:p w14:paraId="44D28286" w14:textId="35FAD769" w:rsidR="00B712A1" w:rsidRPr="00CE7776" w:rsidRDefault="00B712A1">
      <w:pPr>
        <w:spacing w:line="276" w:lineRule="auto"/>
        <w:rPr>
          <w:b/>
          <w:sz w:val="28"/>
          <w:szCs w:val="28"/>
        </w:rPr>
      </w:pPr>
    </w:p>
    <w:p w14:paraId="5AE6272B" w14:textId="77777777" w:rsidR="00B712A1" w:rsidRPr="00CE7776" w:rsidRDefault="00185DD3">
      <w:pPr>
        <w:spacing w:line="276" w:lineRule="auto"/>
        <w:jc w:val="center"/>
        <w:rPr>
          <w:b/>
          <w:sz w:val="28"/>
          <w:szCs w:val="28"/>
        </w:rPr>
      </w:pPr>
      <w:r w:rsidRPr="00CE7776">
        <w:rPr>
          <w:b/>
          <w:sz w:val="28"/>
          <w:szCs w:val="28"/>
        </w:rPr>
        <w:t>I N I C I A T I V A   C O N   P R O Y E C T O   D E   D E C R E T O</w:t>
      </w:r>
    </w:p>
    <w:p w14:paraId="4A798A51" w14:textId="77777777" w:rsidR="00B712A1" w:rsidRPr="00CE7776" w:rsidRDefault="00B712A1">
      <w:pPr>
        <w:pBdr>
          <w:top w:val="nil"/>
          <w:left w:val="nil"/>
          <w:bottom w:val="nil"/>
          <w:right w:val="nil"/>
          <w:between w:val="nil"/>
        </w:pBdr>
        <w:spacing w:line="276" w:lineRule="auto"/>
        <w:rPr>
          <w:b/>
          <w:color w:val="000000"/>
          <w:sz w:val="28"/>
          <w:szCs w:val="28"/>
        </w:rPr>
      </w:pPr>
      <w:bookmarkStart w:id="3" w:name="_tyjcwt" w:colFirst="0" w:colLast="0"/>
      <w:bookmarkEnd w:id="3"/>
    </w:p>
    <w:p w14:paraId="539C5D53" w14:textId="395ACEE1" w:rsidR="003E0703" w:rsidRPr="00CE7776" w:rsidRDefault="00185DD3" w:rsidP="000129AD">
      <w:pPr>
        <w:pBdr>
          <w:top w:val="nil"/>
          <w:left w:val="nil"/>
          <w:bottom w:val="nil"/>
          <w:right w:val="nil"/>
          <w:between w:val="nil"/>
        </w:pBdr>
        <w:spacing w:line="276" w:lineRule="auto"/>
        <w:rPr>
          <w:b/>
          <w:sz w:val="28"/>
          <w:szCs w:val="28"/>
        </w:rPr>
      </w:pPr>
      <w:bookmarkStart w:id="4" w:name="_3dy6vkm" w:colFirst="0" w:colLast="0"/>
      <w:bookmarkEnd w:id="4"/>
      <w:r w:rsidRPr="00CE7776">
        <w:rPr>
          <w:b/>
          <w:color w:val="000000"/>
          <w:sz w:val="28"/>
          <w:szCs w:val="28"/>
        </w:rPr>
        <w:t xml:space="preserve">ÚNICO. – </w:t>
      </w:r>
      <w:r w:rsidRPr="00CE7776">
        <w:rPr>
          <w:color w:val="000000"/>
          <w:sz w:val="28"/>
          <w:szCs w:val="28"/>
        </w:rPr>
        <w:t xml:space="preserve">Se </w:t>
      </w:r>
      <w:r w:rsidR="000129AD" w:rsidRPr="00CE7776">
        <w:rPr>
          <w:bCs/>
          <w:color w:val="000000"/>
          <w:sz w:val="28"/>
          <w:szCs w:val="28"/>
        </w:rPr>
        <w:t xml:space="preserve">adiciona el numeral 9, a la fracción XII, del artículo 25 de la </w:t>
      </w:r>
      <w:r w:rsidR="000129AD" w:rsidRPr="00CE7776">
        <w:rPr>
          <w:bCs/>
          <w:sz w:val="28"/>
          <w:szCs w:val="28"/>
        </w:rPr>
        <w:t>Ley de Acceso a la Información Pública para el Estado de Coahuila de Zaragoza, para quedar como sigue</w:t>
      </w:r>
      <w:r w:rsidR="000129AD" w:rsidRPr="00CE7776">
        <w:rPr>
          <w:b/>
          <w:sz w:val="28"/>
          <w:szCs w:val="28"/>
        </w:rPr>
        <w:t>:</w:t>
      </w:r>
    </w:p>
    <w:p w14:paraId="6BBF5E49" w14:textId="2FE0C817" w:rsidR="000129AD" w:rsidRPr="00CE7776" w:rsidRDefault="000129AD" w:rsidP="000129AD">
      <w:pPr>
        <w:pBdr>
          <w:top w:val="nil"/>
          <w:left w:val="nil"/>
          <w:bottom w:val="nil"/>
          <w:right w:val="nil"/>
          <w:between w:val="nil"/>
        </w:pBdr>
        <w:spacing w:line="276" w:lineRule="auto"/>
        <w:rPr>
          <w:b/>
          <w:sz w:val="28"/>
          <w:szCs w:val="28"/>
        </w:rPr>
      </w:pPr>
    </w:p>
    <w:p w14:paraId="5D68ECB3" w14:textId="31E1D1EE" w:rsidR="000129AD" w:rsidRPr="00FE1A4E" w:rsidRDefault="000129AD" w:rsidP="000129AD">
      <w:pPr>
        <w:pBdr>
          <w:top w:val="nil"/>
          <w:left w:val="nil"/>
          <w:bottom w:val="nil"/>
          <w:right w:val="nil"/>
          <w:between w:val="nil"/>
        </w:pBdr>
        <w:spacing w:line="276" w:lineRule="auto"/>
        <w:rPr>
          <w:b/>
          <w:sz w:val="28"/>
          <w:szCs w:val="28"/>
          <w:lang w:val="en-US"/>
        </w:rPr>
      </w:pPr>
      <w:r w:rsidRPr="00FE1A4E">
        <w:rPr>
          <w:b/>
          <w:sz w:val="28"/>
          <w:szCs w:val="28"/>
          <w:lang w:val="en-US"/>
        </w:rPr>
        <w:t>Art. 25.- …</w:t>
      </w:r>
    </w:p>
    <w:p w14:paraId="3F3F611E" w14:textId="5901EE61" w:rsidR="000129AD" w:rsidRPr="00FE1A4E" w:rsidRDefault="000129AD" w:rsidP="000129AD">
      <w:pPr>
        <w:pBdr>
          <w:top w:val="nil"/>
          <w:left w:val="nil"/>
          <w:bottom w:val="nil"/>
          <w:right w:val="nil"/>
          <w:between w:val="nil"/>
        </w:pBdr>
        <w:spacing w:line="276" w:lineRule="auto"/>
        <w:rPr>
          <w:b/>
          <w:sz w:val="28"/>
          <w:szCs w:val="28"/>
          <w:lang w:val="en-US"/>
        </w:rPr>
      </w:pPr>
    </w:p>
    <w:p w14:paraId="3A22F1BB" w14:textId="0269E4AE" w:rsidR="000129AD" w:rsidRPr="00FE1A4E" w:rsidRDefault="000129AD" w:rsidP="000129AD">
      <w:pPr>
        <w:pBdr>
          <w:top w:val="nil"/>
          <w:left w:val="nil"/>
          <w:bottom w:val="nil"/>
          <w:right w:val="nil"/>
          <w:between w:val="nil"/>
        </w:pBdr>
        <w:spacing w:line="276" w:lineRule="auto"/>
        <w:rPr>
          <w:b/>
          <w:sz w:val="28"/>
          <w:szCs w:val="28"/>
          <w:lang w:val="en-US"/>
        </w:rPr>
      </w:pPr>
      <w:r w:rsidRPr="00FE1A4E">
        <w:rPr>
          <w:b/>
          <w:sz w:val="28"/>
          <w:szCs w:val="28"/>
          <w:lang w:val="en-US"/>
        </w:rPr>
        <w:t>I a la XI…</w:t>
      </w:r>
    </w:p>
    <w:p w14:paraId="3376966B" w14:textId="67754AFB" w:rsidR="000129AD" w:rsidRPr="00FE1A4E" w:rsidRDefault="000129AD" w:rsidP="000129AD">
      <w:pPr>
        <w:pBdr>
          <w:top w:val="nil"/>
          <w:left w:val="nil"/>
          <w:bottom w:val="nil"/>
          <w:right w:val="nil"/>
          <w:between w:val="nil"/>
        </w:pBdr>
        <w:spacing w:line="276" w:lineRule="auto"/>
        <w:rPr>
          <w:b/>
          <w:sz w:val="28"/>
          <w:szCs w:val="28"/>
          <w:lang w:val="en-US"/>
        </w:rPr>
      </w:pPr>
    </w:p>
    <w:p w14:paraId="19CA744D" w14:textId="723A3AEF" w:rsidR="000129AD" w:rsidRPr="00FE1A4E" w:rsidRDefault="000129AD" w:rsidP="000129AD">
      <w:pPr>
        <w:pBdr>
          <w:top w:val="nil"/>
          <w:left w:val="nil"/>
          <w:bottom w:val="nil"/>
          <w:right w:val="nil"/>
          <w:between w:val="nil"/>
        </w:pBdr>
        <w:spacing w:line="276" w:lineRule="auto"/>
        <w:rPr>
          <w:b/>
          <w:sz w:val="28"/>
          <w:szCs w:val="28"/>
          <w:lang w:val="en-US"/>
        </w:rPr>
      </w:pPr>
      <w:r w:rsidRPr="00FE1A4E">
        <w:rPr>
          <w:b/>
          <w:sz w:val="28"/>
          <w:szCs w:val="28"/>
          <w:lang w:val="en-US"/>
        </w:rPr>
        <w:t>XII…</w:t>
      </w:r>
    </w:p>
    <w:p w14:paraId="3EF3E8F2" w14:textId="2E3C6B26" w:rsidR="000129AD" w:rsidRPr="00FE1A4E" w:rsidRDefault="000129AD" w:rsidP="000129AD">
      <w:pPr>
        <w:pBdr>
          <w:top w:val="nil"/>
          <w:left w:val="nil"/>
          <w:bottom w:val="nil"/>
          <w:right w:val="nil"/>
          <w:between w:val="nil"/>
        </w:pBdr>
        <w:spacing w:line="276" w:lineRule="auto"/>
        <w:rPr>
          <w:b/>
          <w:sz w:val="28"/>
          <w:szCs w:val="28"/>
          <w:lang w:val="en-US"/>
        </w:rPr>
      </w:pPr>
    </w:p>
    <w:p w14:paraId="5EE76579" w14:textId="3BEE6E0E" w:rsidR="000129AD" w:rsidRPr="00CE7776" w:rsidRDefault="000129AD" w:rsidP="000129AD">
      <w:pPr>
        <w:pStyle w:val="Prrafodelista"/>
        <w:numPr>
          <w:ilvl w:val="0"/>
          <w:numId w:val="2"/>
        </w:numPr>
        <w:pBdr>
          <w:top w:val="nil"/>
          <w:left w:val="nil"/>
          <w:bottom w:val="nil"/>
          <w:right w:val="nil"/>
          <w:between w:val="nil"/>
        </w:pBdr>
        <w:spacing w:line="276" w:lineRule="auto"/>
        <w:rPr>
          <w:rFonts w:cs="Arial"/>
          <w:b/>
          <w:sz w:val="28"/>
          <w:szCs w:val="28"/>
        </w:rPr>
      </w:pPr>
      <w:r w:rsidRPr="00CE7776">
        <w:rPr>
          <w:rFonts w:cs="Arial"/>
          <w:b/>
          <w:sz w:val="28"/>
          <w:szCs w:val="28"/>
        </w:rPr>
        <w:t>al 8…</w:t>
      </w:r>
    </w:p>
    <w:p w14:paraId="4C4076F0" w14:textId="601FAFB3" w:rsidR="000129AD" w:rsidRPr="00CE7776" w:rsidRDefault="000129AD" w:rsidP="000129AD">
      <w:pPr>
        <w:pBdr>
          <w:top w:val="nil"/>
          <w:left w:val="nil"/>
          <w:bottom w:val="nil"/>
          <w:right w:val="nil"/>
          <w:between w:val="nil"/>
        </w:pBdr>
        <w:spacing w:line="276" w:lineRule="auto"/>
        <w:rPr>
          <w:b/>
          <w:sz w:val="28"/>
          <w:szCs w:val="28"/>
        </w:rPr>
      </w:pPr>
    </w:p>
    <w:p w14:paraId="2BD0A2A8" w14:textId="7821D026" w:rsidR="000129AD" w:rsidRPr="00CE7776" w:rsidRDefault="000129AD" w:rsidP="000129AD">
      <w:pPr>
        <w:ind w:firstLine="720"/>
        <w:rPr>
          <w:color w:val="000000" w:themeColor="text1"/>
          <w:sz w:val="28"/>
          <w:szCs w:val="28"/>
          <w:lang w:val="uz-Cyrl-UZ" w:eastAsia="uz-Cyrl-UZ" w:bidi="uz-Cyrl-UZ"/>
        </w:rPr>
      </w:pPr>
      <w:r w:rsidRPr="00CE7776">
        <w:rPr>
          <w:b/>
          <w:sz w:val="28"/>
          <w:szCs w:val="28"/>
        </w:rPr>
        <w:t xml:space="preserve">9. </w:t>
      </w:r>
      <w:r w:rsidRPr="00CE7776">
        <w:rPr>
          <w:color w:val="000000" w:themeColor="text1"/>
          <w:sz w:val="28"/>
          <w:szCs w:val="28"/>
          <w:lang w:eastAsia="uz-Cyrl-UZ" w:bidi="uz-Cyrl-UZ"/>
        </w:rPr>
        <w:t>En caso de una declaración de emergencia sanitaria emitida por la autoridad federal o por la autoridad estatal</w:t>
      </w:r>
      <w:r w:rsidR="00661C25" w:rsidRPr="00CE7776">
        <w:rPr>
          <w:color w:val="000000" w:themeColor="text1"/>
          <w:sz w:val="28"/>
          <w:szCs w:val="28"/>
          <w:lang w:eastAsia="uz-Cyrl-UZ" w:bidi="uz-Cyrl-UZ"/>
        </w:rPr>
        <w:t>,</w:t>
      </w:r>
      <w:r w:rsidRPr="00CE7776">
        <w:rPr>
          <w:color w:val="000000" w:themeColor="text1"/>
          <w:sz w:val="28"/>
          <w:szCs w:val="28"/>
          <w:lang w:eastAsia="uz-Cyrl-UZ" w:bidi="uz-Cyrl-UZ"/>
        </w:rPr>
        <w:t xml:space="preserve"> </w:t>
      </w:r>
      <w:r w:rsidR="002068C7">
        <w:rPr>
          <w:color w:val="000000" w:themeColor="text1"/>
          <w:sz w:val="28"/>
          <w:szCs w:val="28"/>
          <w:lang w:eastAsia="uz-Cyrl-UZ" w:bidi="uz-Cyrl-UZ"/>
        </w:rPr>
        <w:t xml:space="preserve">se </w:t>
      </w:r>
      <w:r w:rsidRPr="00CE7776">
        <w:rPr>
          <w:color w:val="000000" w:themeColor="text1"/>
          <w:sz w:val="28"/>
          <w:szCs w:val="28"/>
          <w:lang w:eastAsia="uz-Cyrl-UZ" w:bidi="uz-Cyrl-UZ"/>
        </w:rPr>
        <w:t xml:space="preserve">deberá </w:t>
      </w:r>
      <w:r w:rsidR="00661C25" w:rsidRPr="00CE7776">
        <w:rPr>
          <w:color w:val="000000" w:themeColor="text1"/>
          <w:sz w:val="28"/>
          <w:szCs w:val="28"/>
          <w:lang w:eastAsia="uz-Cyrl-UZ" w:bidi="uz-Cyrl-UZ"/>
        </w:rPr>
        <w:t>cumplir con</w:t>
      </w:r>
      <w:r w:rsidRPr="00CE7776">
        <w:rPr>
          <w:color w:val="000000" w:themeColor="text1"/>
          <w:sz w:val="28"/>
          <w:szCs w:val="28"/>
          <w:lang w:eastAsia="uz-Cyrl-UZ" w:bidi="uz-Cyrl-UZ"/>
        </w:rPr>
        <w:t xml:space="preserve"> lo siguiente: </w:t>
      </w:r>
    </w:p>
    <w:p w14:paraId="7DFCC239" w14:textId="77777777" w:rsidR="000129AD" w:rsidRPr="00CE7776" w:rsidRDefault="000129AD" w:rsidP="000129AD">
      <w:pPr>
        <w:pStyle w:val="Prrafodelista"/>
        <w:rPr>
          <w:rFonts w:cs="Arial"/>
          <w:color w:val="000000" w:themeColor="text1"/>
          <w:sz w:val="28"/>
          <w:szCs w:val="28"/>
          <w:lang w:val="uz-Cyrl-UZ" w:eastAsia="uz-Cyrl-UZ" w:bidi="uz-Cyrl-UZ"/>
        </w:rPr>
      </w:pPr>
    </w:p>
    <w:p w14:paraId="667D7E3B" w14:textId="7A354F9B" w:rsidR="009A34C7" w:rsidRPr="00CE7776" w:rsidRDefault="000129AD" w:rsidP="003176EB">
      <w:pPr>
        <w:ind w:left="1418"/>
        <w:rPr>
          <w:color w:val="000000" w:themeColor="text1"/>
          <w:sz w:val="28"/>
          <w:szCs w:val="28"/>
          <w:lang w:eastAsia="uz-Cyrl-UZ" w:bidi="uz-Cyrl-UZ"/>
        </w:rPr>
      </w:pPr>
      <w:r w:rsidRPr="00CE7776">
        <w:rPr>
          <w:color w:val="000000" w:themeColor="text1"/>
          <w:sz w:val="28"/>
          <w:szCs w:val="28"/>
          <w:lang w:eastAsia="uz-Cyrl-UZ" w:bidi="uz-Cyrl-UZ"/>
        </w:rPr>
        <w:t>a.- Crear un portal digital espe</w:t>
      </w:r>
      <w:r w:rsidR="007310A0">
        <w:rPr>
          <w:color w:val="000000" w:themeColor="text1"/>
          <w:sz w:val="28"/>
          <w:szCs w:val="28"/>
          <w:lang w:eastAsia="uz-Cyrl-UZ" w:bidi="uz-Cyrl-UZ"/>
        </w:rPr>
        <w:t>cífico para la información que se origine con motivo de la dicha declaración</w:t>
      </w:r>
      <w:r w:rsidRPr="00CE7776">
        <w:rPr>
          <w:color w:val="000000" w:themeColor="text1"/>
          <w:sz w:val="28"/>
          <w:szCs w:val="28"/>
          <w:lang w:eastAsia="uz-Cyrl-UZ" w:bidi="uz-Cyrl-UZ"/>
        </w:rPr>
        <w:t xml:space="preserve">, dentro del término </w:t>
      </w:r>
      <w:proofErr w:type="gramStart"/>
      <w:r w:rsidR="009304F9" w:rsidRPr="00CE7776">
        <w:rPr>
          <w:color w:val="000000" w:themeColor="text1"/>
          <w:sz w:val="28"/>
          <w:szCs w:val="28"/>
          <w:lang w:eastAsia="uz-Cyrl-UZ" w:bidi="uz-Cyrl-UZ"/>
        </w:rPr>
        <w:t>necesario</w:t>
      </w:r>
      <w:r w:rsidR="00661C25" w:rsidRPr="00CE7776">
        <w:rPr>
          <w:color w:val="000000" w:themeColor="text1"/>
          <w:sz w:val="28"/>
          <w:szCs w:val="28"/>
          <w:lang w:eastAsia="uz-Cyrl-UZ" w:bidi="uz-Cyrl-UZ"/>
        </w:rPr>
        <w:t xml:space="preserve"> </w:t>
      </w:r>
      <w:r w:rsidR="009304F9" w:rsidRPr="00CE7776">
        <w:rPr>
          <w:color w:val="000000" w:themeColor="text1"/>
          <w:sz w:val="28"/>
          <w:szCs w:val="28"/>
          <w:lang w:eastAsia="uz-Cyrl-UZ" w:bidi="uz-Cyrl-UZ"/>
        </w:rPr>
        <w:t xml:space="preserve"> para</w:t>
      </w:r>
      <w:proofErr w:type="gramEnd"/>
      <w:r w:rsidR="009304F9" w:rsidRPr="00CE7776">
        <w:rPr>
          <w:color w:val="000000" w:themeColor="text1"/>
          <w:sz w:val="28"/>
          <w:szCs w:val="28"/>
          <w:lang w:eastAsia="uz-Cyrl-UZ" w:bidi="uz-Cyrl-UZ"/>
        </w:rPr>
        <w:t xml:space="preserve"> que sea </w:t>
      </w:r>
      <w:r w:rsidR="009A34C7" w:rsidRPr="00CE7776">
        <w:rPr>
          <w:color w:val="000000" w:themeColor="text1"/>
          <w:sz w:val="28"/>
          <w:szCs w:val="28"/>
          <w:lang w:eastAsia="uz-Cyrl-UZ" w:bidi="uz-Cyrl-UZ"/>
        </w:rPr>
        <w:t>un mecanismo de organización, con una estruc</w:t>
      </w:r>
      <w:r w:rsidR="004A71D2" w:rsidRPr="00CE7776">
        <w:rPr>
          <w:color w:val="000000" w:themeColor="text1"/>
          <w:sz w:val="28"/>
          <w:szCs w:val="28"/>
          <w:lang w:eastAsia="uz-Cyrl-UZ" w:bidi="uz-Cyrl-UZ"/>
        </w:rPr>
        <w:t>t</w:t>
      </w:r>
      <w:r w:rsidR="009A34C7" w:rsidRPr="00CE7776">
        <w:rPr>
          <w:color w:val="000000" w:themeColor="text1"/>
          <w:sz w:val="28"/>
          <w:szCs w:val="28"/>
          <w:lang w:eastAsia="uz-Cyrl-UZ" w:bidi="uz-Cyrl-UZ"/>
        </w:rPr>
        <w:t>ura clara</w:t>
      </w:r>
      <w:r w:rsidR="00661C25" w:rsidRPr="00CE7776">
        <w:rPr>
          <w:color w:val="000000" w:themeColor="text1"/>
          <w:sz w:val="28"/>
          <w:szCs w:val="28"/>
          <w:lang w:eastAsia="uz-Cyrl-UZ" w:bidi="uz-Cyrl-UZ"/>
        </w:rPr>
        <w:t xml:space="preserve"> y </w:t>
      </w:r>
      <w:r w:rsidR="009A34C7" w:rsidRPr="00CE7776">
        <w:rPr>
          <w:color w:val="000000" w:themeColor="text1"/>
          <w:sz w:val="28"/>
          <w:szCs w:val="28"/>
          <w:lang w:eastAsia="uz-Cyrl-UZ" w:bidi="uz-Cyrl-UZ"/>
        </w:rPr>
        <w:t>de fácil navegación</w:t>
      </w:r>
      <w:r w:rsidR="00CE7776" w:rsidRPr="00CE7776">
        <w:rPr>
          <w:color w:val="000000" w:themeColor="text1"/>
          <w:sz w:val="28"/>
          <w:szCs w:val="28"/>
          <w:lang w:eastAsia="uz-Cyrl-UZ" w:bidi="uz-Cyrl-UZ"/>
        </w:rPr>
        <w:t>, con un lenguaje claro, sencillo, accesible y que facilite la comprensión de la personas que consulten dicho portal.</w:t>
      </w:r>
    </w:p>
    <w:p w14:paraId="4C6408CB" w14:textId="1C575570" w:rsidR="00787414" w:rsidRPr="00CE7776" w:rsidRDefault="000129AD" w:rsidP="00787414">
      <w:pPr>
        <w:ind w:left="1418"/>
        <w:rPr>
          <w:color w:val="000000" w:themeColor="text1"/>
          <w:sz w:val="28"/>
          <w:szCs w:val="28"/>
          <w:lang w:eastAsia="uz-Cyrl-UZ" w:bidi="uz-Cyrl-UZ"/>
        </w:rPr>
      </w:pPr>
      <w:r w:rsidRPr="00CE7776">
        <w:rPr>
          <w:color w:val="000000" w:themeColor="text1"/>
          <w:sz w:val="28"/>
          <w:szCs w:val="28"/>
          <w:lang w:eastAsia="uz-Cyrl-UZ" w:bidi="uz-Cyrl-UZ"/>
        </w:rPr>
        <w:t xml:space="preserve">b.- </w:t>
      </w:r>
      <w:r w:rsidR="003176EB" w:rsidRPr="00CE7776">
        <w:rPr>
          <w:color w:val="000000" w:themeColor="text1"/>
          <w:sz w:val="28"/>
          <w:szCs w:val="28"/>
          <w:lang w:eastAsia="uz-Cyrl-UZ" w:bidi="uz-Cyrl-UZ"/>
        </w:rPr>
        <w:t>La información que</w:t>
      </w:r>
      <w:r w:rsidR="00787414" w:rsidRPr="00CE7776">
        <w:rPr>
          <w:color w:val="000000" w:themeColor="text1"/>
          <w:sz w:val="28"/>
          <w:szCs w:val="28"/>
          <w:lang w:eastAsia="uz-Cyrl-UZ" w:bidi="uz-Cyrl-UZ"/>
        </w:rPr>
        <w:t xml:space="preserve"> como mínimo</w:t>
      </w:r>
      <w:r w:rsidR="003176EB" w:rsidRPr="00CE7776">
        <w:rPr>
          <w:color w:val="000000" w:themeColor="text1"/>
          <w:sz w:val="28"/>
          <w:szCs w:val="28"/>
          <w:lang w:eastAsia="uz-Cyrl-UZ" w:bidi="uz-Cyrl-UZ"/>
        </w:rPr>
        <w:t xml:space="preserve"> debe contener es</w:t>
      </w:r>
      <w:r w:rsidR="00787414" w:rsidRPr="00CE7776">
        <w:rPr>
          <w:color w:val="000000" w:themeColor="text1"/>
          <w:sz w:val="28"/>
          <w:szCs w:val="28"/>
          <w:lang w:eastAsia="uz-Cyrl-UZ" w:bidi="uz-Cyrl-UZ"/>
        </w:rPr>
        <w:t>:</w:t>
      </w:r>
      <w:r w:rsidR="003176EB" w:rsidRPr="00CE7776">
        <w:rPr>
          <w:color w:val="000000" w:themeColor="text1"/>
          <w:sz w:val="28"/>
          <w:szCs w:val="28"/>
          <w:lang w:eastAsia="uz-Cyrl-UZ" w:bidi="uz-Cyrl-UZ"/>
        </w:rPr>
        <w:t xml:space="preserve"> el </w:t>
      </w:r>
      <w:r w:rsidR="00787414" w:rsidRPr="00CE7776">
        <w:rPr>
          <w:color w:val="000000" w:themeColor="text1"/>
          <w:sz w:val="28"/>
          <w:szCs w:val="28"/>
          <w:lang w:eastAsia="uz-Cyrl-UZ" w:bidi="uz-Cyrl-UZ"/>
        </w:rPr>
        <w:t xml:space="preserve">plan que se seguirá para la prevención, atención y seguimiento de la emergencia sanitaria; el número de personas contagiadas y </w:t>
      </w:r>
      <w:r w:rsidR="00787414" w:rsidRPr="00CE7776">
        <w:rPr>
          <w:color w:val="000000" w:themeColor="text1"/>
          <w:sz w:val="28"/>
          <w:szCs w:val="28"/>
          <w:lang w:eastAsia="uz-Cyrl-UZ" w:bidi="uz-Cyrl-UZ"/>
        </w:rPr>
        <w:lastRenderedPageBreak/>
        <w:t>sospechosas, y su distribución por regiones; así como el número de defunciones.</w:t>
      </w:r>
    </w:p>
    <w:p w14:paraId="62AF94E5" w14:textId="16E25DA8" w:rsidR="000129AD" w:rsidRPr="00CE7776" w:rsidRDefault="000129AD" w:rsidP="00787414">
      <w:pPr>
        <w:ind w:left="1418"/>
        <w:rPr>
          <w:color w:val="000000" w:themeColor="text1"/>
          <w:sz w:val="28"/>
          <w:szCs w:val="28"/>
          <w:lang w:eastAsia="uz-Cyrl-UZ" w:bidi="uz-Cyrl-UZ"/>
        </w:rPr>
      </w:pPr>
      <w:r w:rsidRPr="00CE7776">
        <w:rPr>
          <w:color w:val="000000" w:themeColor="text1"/>
          <w:sz w:val="28"/>
          <w:szCs w:val="28"/>
          <w:lang w:eastAsia="uz-Cyrl-UZ" w:bidi="uz-Cyrl-UZ"/>
        </w:rPr>
        <w:t>c.- Las cifras deberán de ser actualizadas</w:t>
      </w:r>
      <w:r w:rsidR="00787414" w:rsidRPr="00CE7776">
        <w:rPr>
          <w:color w:val="000000" w:themeColor="text1"/>
          <w:sz w:val="28"/>
          <w:szCs w:val="28"/>
          <w:lang w:eastAsia="uz-Cyrl-UZ" w:bidi="uz-Cyrl-UZ"/>
        </w:rPr>
        <w:t xml:space="preserve"> por lo menos 2 veces al día, durante el periodo que dure la emergencia sanitaria</w:t>
      </w:r>
      <w:r w:rsidRPr="00CE7776">
        <w:rPr>
          <w:color w:val="000000" w:themeColor="text1"/>
          <w:sz w:val="28"/>
          <w:szCs w:val="28"/>
          <w:lang w:eastAsia="uz-Cyrl-UZ" w:bidi="uz-Cyrl-UZ"/>
        </w:rPr>
        <w:t>.</w:t>
      </w:r>
    </w:p>
    <w:p w14:paraId="14B3D8B4" w14:textId="5D756268" w:rsidR="00787414" w:rsidRPr="00CE7776" w:rsidRDefault="000129AD" w:rsidP="000129AD">
      <w:pPr>
        <w:ind w:left="1418"/>
        <w:rPr>
          <w:color w:val="000000" w:themeColor="text1"/>
          <w:sz w:val="28"/>
          <w:szCs w:val="28"/>
          <w:lang w:eastAsia="uz-Cyrl-UZ" w:bidi="uz-Cyrl-UZ"/>
        </w:rPr>
      </w:pPr>
      <w:r w:rsidRPr="00CE7776">
        <w:rPr>
          <w:color w:val="000000" w:themeColor="text1"/>
          <w:sz w:val="28"/>
          <w:szCs w:val="28"/>
          <w:lang w:eastAsia="uz-Cyrl-UZ" w:bidi="uz-Cyrl-UZ"/>
        </w:rPr>
        <w:t xml:space="preserve">d.- </w:t>
      </w:r>
      <w:r w:rsidR="00787414" w:rsidRPr="00CE7776">
        <w:rPr>
          <w:color w:val="000000" w:themeColor="text1"/>
          <w:sz w:val="28"/>
          <w:szCs w:val="28"/>
          <w:lang w:eastAsia="uz-Cyrl-UZ" w:bidi="uz-Cyrl-UZ"/>
        </w:rPr>
        <w:t>C</w:t>
      </w:r>
      <w:r w:rsidRPr="00CE7776">
        <w:rPr>
          <w:color w:val="000000" w:themeColor="text1"/>
          <w:sz w:val="28"/>
          <w:szCs w:val="28"/>
          <w:lang w:eastAsia="uz-Cyrl-UZ" w:bidi="uz-Cyrl-UZ"/>
        </w:rPr>
        <w:t>on</w:t>
      </w:r>
      <w:r w:rsidR="00787414" w:rsidRPr="00CE7776">
        <w:rPr>
          <w:color w:val="000000" w:themeColor="text1"/>
          <w:sz w:val="28"/>
          <w:szCs w:val="28"/>
          <w:lang w:eastAsia="uz-Cyrl-UZ" w:bidi="uz-Cyrl-UZ"/>
        </w:rPr>
        <w:t>tendrá</w:t>
      </w:r>
      <w:r w:rsidRPr="00CE7776">
        <w:rPr>
          <w:color w:val="000000" w:themeColor="text1"/>
          <w:sz w:val="28"/>
          <w:szCs w:val="28"/>
          <w:lang w:eastAsia="uz-Cyrl-UZ" w:bidi="uz-Cyrl-UZ"/>
        </w:rPr>
        <w:t xml:space="preserve"> datos</w:t>
      </w:r>
      <w:r w:rsidR="00787414" w:rsidRPr="00CE7776">
        <w:rPr>
          <w:color w:val="000000" w:themeColor="text1"/>
          <w:sz w:val="28"/>
          <w:szCs w:val="28"/>
          <w:lang w:eastAsia="uz-Cyrl-UZ" w:bidi="uz-Cyrl-UZ"/>
        </w:rPr>
        <w:t xml:space="preserve"> facilmente</w:t>
      </w:r>
      <w:r w:rsidRPr="00CE7776">
        <w:rPr>
          <w:color w:val="000000" w:themeColor="text1"/>
          <w:sz w:val="28"/>
          <w:szCs w:val="28"/>
          <w:lang w:eastAsia="uz-Cyrl-UZ" w:bidi="uz-Cyrl-UZ"/>
        </w:rPr>
        <w:t xml:space="preserve"> verificables</w:t>
      </w:r>
      <w:r w:rsidR="00787414" w:rsidRPr="00CE7776">
        <w:rPr>
          <w:color w:val="000000" w:themeColor="text1"/>
          <w:sz w:val="28"/>
          <w:szCs w:val="28"/>
          <w:lang w:eastAsia="uz-Cyrl-UZ" w:bidi="uz-Cyrl-UZ"/>
        </w:rPr>
        <w:t xml:space="preserve">, para con ello evitar en todo momento la propagación de </w:t>
      </w:r>
      <w:r w:rsidRPr="00CE7776">
        <w:rPr>
          <w:color w:val="000000" w:themeColor="text1"/>
          <w:sz w:val="28"/>
          <w:szCs w:val="28"/>
          <w:lang w:eastAsia="uz-Cyrl-UZ" w:bidi="uz-Cyrl-UZ"/>
        </w:rPr>
        <w:t>noticias falsas</w:t>
      </w:r>
      <w:r w:rsidR="00787414" w:rsidRPr="00CE7776">
        <w:rPr>
          <w:color w:val="000000" w:themeColor="text1"/>
          <w:sz w:val="28"/>
          <w:szCs w:val="28"/>
          <w:lang w:eastAsia="uz-Cyrl-UZ" w:bidi="uz-Cyrl-UZ"/>
        </w:rPr>
        <w:t>, siendo el único sitio oficial que sea el responsable de manejar la información que se genere en la emergencia santiaria</w:t>
      </w:r>
      <w:r w:rsidR="004A71D2" w:rsidRPr="00CE7776">
        <w:rPr>
          <w:color w:val="000000" w:themeColor="text1"/>
          <w:sz w:val="28"/>
          <w:szCs w:val="28"/>
          <w:lang w:eastAsia="uz-Cyrl-UZ" w:bidi="uz-Cyrl-UZ"/>
        </w:rPr>
        <w:t>.</w:t>
      </w:r>
      <w:r w:rsidRPr="00CE7776">
        <w:rPr>
          <w:color w:val="000000" w:themeColor="text1"/>
          <w:sz w:val="28"/>
          <w:szCs w:val="28"/>
          <w:lang w:eastAsia="uz-Cyrl-UZ" w:bidi="uz-Cyrl-UZ"/>
        </w:rPr>
        <w:t xml:space="preserve"> </w:t>
      </w:r>
    </w:p>
    <w:p w14:paraId="041952ED" w14:textId="1D409A72" w:rsidR="000129AD" w:rsidRPr="00CE7776" w:rsidRDefault="00CE7776" w:rsidP="00CE7776">
      <w:pPr>
        <w:ind w:left="1418"/>
        <w:rPr>
          <w:color w:val="000000" w:themeColor="text1"/>
          <w:sz w:val="28"/>
          <w:szCs w:val="28"/>
          <w:lang w:eastAsia="uz-Cyrl-UZ" w:bidi="uz-Cyrl-UZ"/>
        </w:rPr>
      </w:pPr>
      <w:r w:rsidRPr="00CE7776">
        <w:rPr>
          <w:color w:val="000000" w:themeColor="text1"/>
          <w:sz w:val="28"/>
          <w:szCs w:val="28"/>
          <w:lang w:eastAsia="uz-Cyrl-UZ" w:bidi="uz-Cyrl-UZ"/>
        </w:rPr>
        <w:t>e. Ser un medio para p</w:t>
      </w:r>
      <w:r w:rsidR="000129AD" w:rsidRPr="00CE7776">
        <w:rPr>
          <w:color w:val="000000" w:themeColor="text1"/>
          <w:sz w:val="28"/>
          <w:szCs w:val="28"/>
          <w:lang w:eastAsia="uz-Cyrl-UZ" w:bidi="uz-Cyrl-UZ"/>
        </w:rPr>
        <w:t>romover la celebración de acuerdos de colaboración con organizaciones de la sociedad civil, organismos nacionales e internacionales, plataformas digitales y medios de comunicación que tengan por objeto emitir campañas de información verificada, mediante datos de prevención, atención</w:t>
      </w:r>
      <w:r w:rsidRPr="00CE7776">
        <w:rPr>
          <w:color w:val="000000" w:themeColor="text1"/>
          <w:sz w:val="28"/>
          <w:szCs w:val="28"/>
          <w:lang w:eastAsia="uz-Cyrl-UZ" w:bidi="uz-Cyrl-UZ"/>
        </w:rPr>
        <w:t xml:space="preserve">, </w:t>
      </w:r>
      <w:r w:rsidR="000129AD" w:rsidRPr="00CE7776">
        <w:rPr>
          <w:color w:val="000000" w:themeColor="text1"/>
          <w:sz w:val="28"/>
          <w:szCs w:val="28"/>
          <w:lang w:eastAsia="uz-Cyrl-UZ" w:bidi="uz-Cyrl-UZ"/>
        </w:rPr>
        <w:t>contención</w:t>
      </w:r>
      <w:r w:rsidRPr="00CE7776">
        <w:rPr>
          <w:color w:val="000000" w:themeColor="text1"/>
          <w:sz w:val="28"/>
          <w:szCs w:val="28"/>
          <w:lang w:eastAsia="uz-Cyrl-UZ" w:bidi="uz-Cyrl-UZ"/>
        </w:rPr>
        <w:t xml:space="preserve"> y seguimiento</w:t>
      </w:r>
      <w:r w:rsidR="000129AD" w:rsidRPr="00CE7776">
        <w:rPr>
          <w:color w:val="000000" w:themeColor="text1"/>
          <w:sz w:val="28"/>
          <w:szCs w:val="28"/>
          <w:lang w:eastAsia="uz-Cyrl-UZ" w:bidi="uz-Cyrl-UZ"/>
        </w:rPr>
        <w:t xml:space="preserve"> de la emergencia sanitaria para darla a </w:t>
      </w:r>
      <w:proofErr w:type="gramStart"/>
      <w:r w:rsidR="000129AD" w:rsidRPr="00CE7776">
        <w:rPr>
          <w:color w:val="000000" w:themeColor="text1"/>
          <w:sz w:val="28"/>
          <w:szCs w:val="28"/>
          <w:lang w:eastAsia="uz-Cyrl-UZ" w:bidi="uz-Cyrl-UZ"/>
        </w:rPr>
        <w:t>conocer  a</w:t>
      </w:r>
      <w:proofErr w:type="gramEnd"/>
      <w:r w:rsidR="000129AD" w:rsidRPr="00CE7776">
        <w:rPr>
          <w:color w:val="000000" w:themeColor="text1"/>
          <w:sz w:val="28"/>
          <w:szCs w:val="28"/>
          <w:lang w:eastAsia="uz-Cyrl-UZ" w:bidi="uz-Cyrl-UZ"/>
        </w:rPr>
        <w:t xml:space="preserve"> la </w:t>
      </w:r>
      <w:r w:rsidR="004A71D2" w:rsidRPr="00CE7776">
        <w:rPr>
          <w:color w:val="000000" w:themeColor="text1"/>
          <w:sz w:val="28"/>
          <w:szCs w:val="28"/>
          <w:lang w:eastAsia="uz-Cyrl-UZ" w:bidi="uz-Cyrl-UZ"/>
        </w:rPr>
        <w:t>población</w:t>
      </w:r>
      <w:r w:rsidRPr="00CE7776">
        <w:rPr>
          <w:color w:val="000000" w:themeColor="text1"/>
          <w:sz w:val="28"/>
          <w:szCs w:val="28"/>
          <w:lang w:eastAsia="uz-Cyrl-UZ" w:bidi="uz-Cyrl-UZ"/>
        </w:rPr>
        <w:t>.</w:t>
      </w:r>
    </w:p>
    <w:p w14:paraId="4A5F3162" w14:textId="77777777" w:rsidR="00A03067" w:rsidRPr="00CE7776" w:rsidRDefault="00A03067">
      <w:pPr>
        <w:pBdr>
          <w:top w:val="nil"/>
          <w:left w:val="nil"/>
          <w:bottom w:val="nil"/>
          <w:right w:val="nil"/>
          <w:between w:val="nil"/>
        </w:pBdr>
        <w:spacing w:line="276" w:lineRule="auto"/>
        <w:rPr>
          <w:color w:val="000000"/>
          <w:sz w:val="28"/>
          <w:szCs w:val="28"/>
        </w:rPr>
      </w:pPr>
    </w:p>
    <w:p w14:paraId="7EB6A657" w14:textId="77777777" w:rsidR="00B712A1" w:rsidRPr="00CE7776" w:rsidRDefault="00B712A1">
      <w:pPr>
        <w:tabs>
          <w:tab w:val="left" w:pos="5040"/>
        </w:tabs>
        <w:spacing w:line="276" w:lineRule="auto"/>
        <w:rPr>
          <w:sz w:val="28"/>
          <w:szCs w:val="28"/>
        </w:rPr>
      </w:pPr>
    </w:p>
    <w:p w14:paraId="077B5E0C" w14:textId="77777777" w:rsidR="00B712A1" w:rsidRPr="00CE7776" w:rsidRDefault="00185DD3">
      <w:pPr>
        <w:spacing w:line="276" w:lineRule="auto"/>
        <w:jc w:val="center"/>
        <w:rPr>
          <w:b/>
          <w:sz w:val="28"/>
          <w:szCs w:val="28"/>
          <w:lang w:val="en-US"/>
        </w:rPr>
      </w:pPr>
      <w:r w:rsidRPr="00CE7776">
        <w:rPr>
          <w:b/>
          <w:sz w:val="28"/>
          <w:szCs w:val="28"/>
          <w:lang w:val="en-US"/>
        </w:rPr>
        <w:t xml:space="preserve">T R </w:t>
      </w:r>
      <w:proofErr w:type="gramStart"/>
      <w:r w:rsidRPr="00CE7776">
        <w:rPr>
          <w:b/>
          <w:sz w:val="28"/>
          <w:szCs w:val="28"/>
          <w:lang w:val="en-US"/>
        </w:rPr>
        <w:t>A</w:t>
      </w:r>
      <w:proofErr w:type="gramEnd"/>
      <w:r w:rsidRPr="00CE7776">
        <w:rPr>
          <w:b/>
          <w:sz w:val="28"/>
          <w:szCs w:val="28"/>
          <w:lang w:val="en-US"/>
        </w:rPr>
        <w:t xml:space="preserve"> N S I T O R I O S</w:t>
      </w:r>
    </w:p>
    <w:p w14:paraId="22D3B63F" w14:textId="77777777" w:rsidR="00B712A1" w:rsidRPr="00CE7776" w:rsidRDefault="00B712A1">
      <w:pPr>
        <w:spacing w:line="276" w:lineRule="auto"/>
        <w:rPr>
          <w:b/>
          <w:sz w:val="28"/>
          <w:szCs w:val="28"/>
          <w:lang w:val="en-US"/>
        </w:rPr>
      </w:pPr>
    </w:p>
    <w:p w14:paraId="2F035818" w14:textId="77777777" w:rsidR="00B712A1" w:rsidRDefault="00185DD3">
      <w:pPr>
        <w:spacing w:line="276" w:lineRule="auto"/>
        <w:rPr>
          <w:sz w:val="28"/>
          <w:szCs w:val="28"/>
        </w:rPr>
      </w:pPr>
      <w:r w:rsidRPr="00CE7776">
        <w:rPr>
          <w:b/>
          <w:sz w:val="28"/>
          <w:szCs w:val="28"/>
        </w:rPr>
        <w:t xml:space="preserve">ÚNICO. - </w:t>
      </w:r>
      <w:r w:rsidRPr="00CE7776">
        <w:rPr>
          <w:sz w:val="28"/>
          <w:szCs w:val="28"/>
        </w:rPr>
        <w:t>El presente decreto entrará en vigor al día siguiente de su publicación en el Periódico Oficial del Gobierno del Estado</w:t>
      </w:r>
      <w:r>
        <w:rPr>
          <w:sz w:val="28"/>
          <w:szCs w:val="28"/>
        </w:rPr>
        <w:t>.</w:t>
      </w:r>
    </w:p>
    <w:p w14:paraId="2E5755F4" w14:textId="7B3277B5" w:rsidR="00B712A1" w:rsidRDefault="00B712A1">
      <w:pPr>
        <w:spacing w:line="276" w:lineRule="auto"/>
        <w:rPr>
          <w:sz w:val="28"/>
          <w:szCs w:val="28"/>
        </w:rPr>
      </w:pPr>
    </w:p>
    <w:p w14:paraId="2200F6EB" w14:textId="77777777" w:rsidR="00BB699C" w:rsidRPr="00592BB3" w:rsidRDefault="00BB699C" w:rsidP="00BB699C">
      <w:pPr>
        <w:spacing w:line="276" w:lineRule="auto"/>
        <w:jc w:val="center"/>
        <w:rPr>
          <w:b/>
          <w:bCs/>
          <w:sz w:val="28"/>
          <w:szCs w:val="28"/>
        </w:rPr>
      </w:pPr>
      <w:r w:rsidRPr="00592BB3">
        <w:rPr>
          <w:b/>
          <w:bCs/>
          <w:sz w:val="28"/>
          <w:szCs w:val="28"/>
        </w:rPr>
        <w:t>A T E N T A M E N T E</w:t>
      </w:r>
    </w:p>
    <w:p w14:paraId="1A0D6360" w14:textId="048395CD" w:rsidR="00BB699C" w:rsidRPr="00592BB3" w:rsidRDefault="00BB699C" w:rsidP="00BB699C">
      <w:pPr>
        <w:spacing w:line="276" w:lineRule="auto"/>
        <w:jc w:val="center"/>
        <w:rPr>
          <w:b/>
          <w:bCs/>
          <w:sz w:val="28"/>
          <w:szCs w:val="28"/>
        </w:rPr>
      </w:pPr>
      <w:r w:rsidRPr="00592BB3">
        <w:rPr>
          <w:b/>
          <w:bCs/>
          <w:sz w:val="28"/>
          <w:szCs w:val="28"/>
        </w:rPr>
        <w:t xml:space="preserve">Saltillo, Coahuila de Zaragoza, </w:t>
      </w:r>
      <w:r>
        <w:rPr>
          <w:b/>
          <w:bCs/>
          <w:sz w:val="28"/>
          <w:szCs w:val="28"/>
        </w:rPr>
        <w:t>17 de junio</w:t>
      </w:r>
      <w:r w:rsidRPr="00592BB3">
        <w:rPr>
          <w:b/>
          <w:bCs/>
          <w:sz w:val="28"/>
          <w:szCs w:val="28"/>
        </w:rPr>
        <w:t xml:space="preserve"> del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B699C" w:rsidRPr="00592BB3" w14:paraId="770E46DA" w14:textId="77777777" w:rsidTr="00EA7EA7">
        <w:tc>
          <w:tcPr>
            <w:tcW w:w="9396" w:type="dxa"/>
          </w:tcPr>
          <w:p w14:paraId="0EAA10BA" w14:textId="1EB7ABA8" w:rsidR="00BB699C" w:rsidRPr="00592BB3" w:rsidRDefault="00BB699C" w:rsidP="00EA7EA7">
            <w:pPr>
              <w:tabs>
                <w:tab w:val="left" w:pos="5056"/>
              </w:tabs>
              <w:spacing w:line="276" w:lineRule="auto"/>
              <w:jc w:val="center"/>
              <w:rPr>
                <w:rFonts w:ascii="Arial" w:hAnsi="Arial" w:cs="Arial"/>
                <w:b/>
                <w:sz w:val="28"/>
                <w:szCs w:val="28"/>
              </w:rPr>
            </w:pPr>
          </w:p>
          <w:p w14:paraId="2D50618D" w14:textId="77777777" w:rsidR="00BB699C" w:rsidRPr="00592BB3" w:rsidRDefault="00BB699C" w:rsidP="00EA7EA7">
            <w:pPr>
              <w:tabs>
                <w:tab w:val="left" w:pos="5056"/>
              </w:tabs>
              <w:spacing w:line="276" w:lineRule="auto"/>
              <w:jc w:val="center"/>
              <w:rPr>
                <w:rFonts w:ascii="Arial" w:hAnsi="Arial" w:cs="Arial"/>
                <w:b/>
                <w:sz w:val="28"/>
                <w:szCs w:val="28"/>
              </w:rPr>
            </w:pPr>
          </w:p>
          <w:p w14:paraId="7FBB179D" w14:textId="77777777" w:rsidR="00BB699C" w:rsidRPr="00592BB3" w:rsidRDefault="00BB699C" w:rsidP="00EA7EA7">
            <w:pPr>
              <w:tabs>
                <w:tab w:val="left" w:pos="5056"/>
              </w:tabs>
              <w:spacing w:line="276" w:lineRule="auto"/>
              <w:jc w:val="center"/>
              <w:rPr>
                <w:rFonts w:ascii="Arial" w:hAnsi="Arial" w:cs="Arial"/>
                <w:b/>
                <w:sz w:val="28"/>
                <w:szCs w:val="28"/>
              </w:rPr>
            </w:pPr>
          </w:p>
          <w:p w14:paraId="4785E77B" w14:textId="77777777" w:rsidR="00BB699C" w:rsidRPr="00592BB3" w:rsidRDefault="00BB699C" w:rsidP="00EA7EA7">
            <w:pPr>
              <w:tabs>
                <w:tab w:val="left" w:pos="5056"/>
              </w:tabs>
              <w:spacing w:line="276" w:lineRule="auto"/>
              <w:jc w:val="center"/>
              <w:rPr>
                <w:rFonts w:ascii="Arial" w:hAnsi="Arial" w:cs="Arial"/>
                <w:b/>
                <w:sz w:val="28"/>
                <w:szCs w:val="28"/>
              </w:rPr>
            </w:pPr>
          </w:p>
        </w:tc>
      </w:tr>
      <w:tr w:rsidR="00BB699C" w:rsidRPr="00592BB3" w14:paraId="7DF5A6DF" w14:textId="77777777" w:rsidTr="00EA7EA7">
        <w:tc>
          <w:tcPr>
            <w:tcW w:w="9396" w:type="dxa"/>
            <w:hideMark/>
          </w:tcPr>
          <w:p w14:paraId="79C10BFB" w14:textId="77777777" w:rsidR="00BB699C" w:rsidRPr="00592BB3" w:rsidRDefault="00BB699C" w:rsidP="00EA7EA7">
            <w:pPr>
              <w:tabs>
                <w:tab w:val="left" w:pos="5056"/>
              </w:tabs>
              <w:spacing w:line="276" w:lineRule="auto"/>
              <w:jc w:val="center"/>
              <w:rPr>
                <w:rFonts w:ascii="Arial" w:hAnsi="Arial" w:cs="Arial"/>
                <w:b/>
                <w:sz w:val="28"/>
                <w:szCs w:val="28"/>
              </w:rPr>
            </w:pPr>
            <w:r w:rsidRPr="00592BB3">
              <w:rPr>
                <w:rFonts w:ascii="Arial" w:hAnsi="Arial" w:cs="Arial"/>
                <w:b/>
                <w:sz w:val="28"/>
                <w:szCs w:val="28"/>
              </w:rPr>
              <w:t xml:space="preserve">DIP. </w:t>
            </w:r>
            <w:r w:rsidRPr="00592BB3">
              <w:rPr>
                <w:rFonts w:ascii="Arial" w:hAnsi="Arial" w:cs="Arial"/>
                <w:b/>
                <w:snapToGrid w:val="0"/>
                <w:sz w:val="28"/>
                <w:szCs w:val="28"/>
              </w:rPr>
              <w:t>MARÍA DEL ROSARIO CONTRERAS PÉREZ</w:t>
            </w:r>
          </w:p>
        </w:tc>
      </w:tr>
      <w:tr w:rsidR="00BB699C" w:rsidRPr="00592BB3" w14:paraId="73C4C7AE" w14:textId="77777777" w:rsidTr="00EA7EA7">
        <w:tc>
          <w:tcPr>
            <w:tcW w:w="9396" w:type="dxa"/>
            <w:hideMark/>
          </w:tcPr>
          <w:p w14:paraId="540FC19B" w14:textId="77777777" w:rsidR="00BB699C" w:rsidRPr="00592BB3" w:rsidRDefault="00BB699C" w:rsidP="00EA7EA7">
            <w:pPr>
              <w:spacing w:line="276" w:lineRule="auto"/>
              <w:jc w:val="center"/>
              <w:rPr>
                <w:rFonts w:ascii="Arial" w:hAnsi="Arial" w:cs="Arial"/>
                <w:b/>
                <w:sz w:val="28"/>
                <w:szCs w:val="28"/>
              </w:rPr>
            </w:pPr>
            <w:r w:rsidRPr="00592BB3">
              <w:rPr>
                <w:rFonts w:ascii="Arial" w:hAnsi="Arial" w:cs="Arial"/>
                <w:b/>
                <w:sz w:val="28"/>
                <w:szCs w:val="28"/>
              </w:rPr>
              <w:t xml:space="preserve">DEL GRUPO PARLAMENTARIO “GRAL. ANDRÉS S. VIESCA”, </w:t>
            </w:r>
          </w:p>
          <w:p w14:paraId="7B83363D" w14:textId="77777777" w:rsidR="00BB699C" w:rsidRPr="00592BB3" w:rsidRDefault="00BB699C" w:rsidP="00EA7EA7">
            <w:pPr>
              <w:tabs>
                <w:tab w:val="left" w:pos="5056"/>
              </w:tabs>
              <w:spacing w:line="276" w:lineRule="auto"/>
              <w:jc w:val="center"/>
              <w:rPr>
                <w:rFonts w:ascii="Arial" w:hAnsi="Arial" w:cs="Arial"/>
                <w:b/>
                <w:sz w:val="28"/>
                <w:szCs w:val="28"/>
              </w:rPr>
            </w:pPr>
            <w:r w:rsidRPr="00592BB3">
              <w:rPr>
                <w:rFonts w:ascii="Arial" w:hAnsi="Arial" w:cs="Arial"/>
                <w:b/>
                <w:sz w:val="28"/>
                <w:szCs w:val="28"/>
              </w:rPr>
              <w:t>DEL PARTIDO REVOLUCIONARIO INSTITUCIONAL</w:t>
            </w:r>
          </w:p>
        </w:tc>
      </w:tr>
    </w:tbl>
    <w:p w14:paraId="5F2D526C" w14:textId="77777777" w:rsidR="00BB699C" w:rsidRDefault="00BB699C" w:rsidP="00BB699C">
      <w:pPr>
        <w:jc w:val="center"/>
        <w:rPr>
          <w:b/>
        </w:rPr>
      </w:pPr>
    </w:p>
    <w:p w14:paraId="68BFEEF2" w14:textId="77777777" w:rsidR="00BB699C" w:rsidRDefault="00BB699C" w:rsidP="00BB699C">
      <w:pPr>
        <w:rPr>
          <w:b/>
        </w:rPr>
      </w:pPr>
      <w:r>
        <w:rPr>
          <w:b/>
        </w:rPr>
        <w:br w:type="page"/>
      </w:r>
    </w:p>
    <w:p w14:paraId="263EA178" w14:textId="77777777" w:rsidR="00BB699C" w:rsidRPr="00286CDE" w:rsidRDefault="00BB699C" w:rsidP="00BB699C">
      <w:pPr>
        <w:jc w:val="center"/>
        <w:rPr>
          <w:b/>
        </w:rPr>
      </w:pPr>
      <w:r w:rsidRPr="00286CDE">
        <w:rPr>
          <w:b/>
        </w:rPr>
        <w:lastRenderedPageBreak/>
        <w:t xml:space="preserve">CONJUNTAMENTE CON LAS DEMAS DIPUTADAS Y LOS DIPUTADOS INTEGRANTES DEL </w:t>
      </w:r>
    </w:p>
    <w:p w14:paraId="4BC52D1E" w14:textId="77777777" w:rsidR="00BB699C" w:rsidRPr="00286CDE" w:rsidRDefault="00BB699C" w:rsidP="00BB699C">
      <w:pPr>
        <w:jc w:val="center"/>
        <w:rPr>
          <w:b/>
        </w:rPr>
      </w:pPr>
      <w:r w:rsidRPr="00286CDE">
        <w:rPr>
          <w:b/>
        </w:rPr>
        <w:t xml:space="preserve">GRUPO PARLAMENTARIO “GRAL. ANDRÉS S. VIESCA”, </w:t>
      </w:r>
    </w:p>
    <w:p w14:paraId="6660BE66" w14:textId="77777777" w:rsidR="00BB699C" w:rsidRPr="00286CDE" w:rsidRDefault="00BB699C" w:rsidP="00BB699C">
      <w:pPr>
        <w:jc w:val="center"/>
        <w:rPr>
          <w:b/>
        </w:rPr>
      </w:pPr>
      <w:r w:rsidRPr="00286CDE">
        <w:rPr>
          <w:b/>
        </w:rPr>
        <w:t>DEL PARTIDO REVOLUCIONARIO INSTITUCIONAL.</w:t>
      </w:r>
    </w:p>
    <w:p w14:paraId="28753B7A" w14:textId="2ECE6261" w:rsidR="00BB699C" w:rsidRPr="00286CDE" w:rsidRDefault="00BB699C" w:rsidP="00BB699C">
      <w:pPr>
        <w:jc w:val="center"/>
        <w:rPr>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B699C" w:rsidRPr="00286CDE" w14:paraId="46D9322D" w14:textId="77777777" w:rsidTr="00EA7EA7">
        <w:tc>
          <w:tcPr>
            <w:tcW w:w="4248" w:type="dxa"/>
          </w:tcPr>
          <w:p w14:paraId="34778ACB" w14:textId="787E1BF1" w:rsidR="00BB699C" w:rsidRPr="00286CDE" w:rsidRDefault="00BB699C" w:rsidP="00EA7EA7">
            <w:pPr>
              <w:tabs>
                <w:tab w:val="left" w:pos="5056"/>
              </w:tabs>
              <w:jc w:val="center"/>
              <w:rPr>
                <w:rFonts w:ascii="Arial" w:hAnsi="Arial" w:cs="Arial"/>
                <w:b/>
                <w:sz w:val="20"/>
                <w:szCs w:val="20"/>
              </w:rPr>
            </w:pPr>
          </w:p>
          <w:p w14:paraId="69144E8F" w14:textId="77777777" w:rsidR="00BB699C" w:rsidRPr="00286CDE" w:rsidRDefault="00BB699C" w:rsidP="00EA7EA7">
            <w:pPr>
              <w:tabs>
                <w:tab w:val="left" w:pos="5056"/>
              </w:tabs>
              <w:jc w:val="center"/>
              <w:rPr>
                <w:rFonts w:ascii="Arial" w:hAnsi="Arial" w:cs="Arial"/>
                <w:b/>
                <w:sz w:val="20"/>
                <w:szCs w:val="20"/>
              </w:rPr>
            </w:pPr>
          </w:p>
          <w:p w14:paraId="4B16A25C" w14:textId="77777777" w:rsidR="00BB699C" w:rsidRPr="00286CDE" w:rsidRDefault="00BB699C" w:rsidP="00EA7EA7">
            <w:pPr>
              <w:tabs>
                <w:tab w:val="left" w:pos="5056"/>
              </w:tabs>
              <w:jc w:val="center"/>
              <w:rPr>
                <w:rFonts w:ascii="Arial" w:hAnsi="Arial" w:cs="Arial"/>
                <w:b/>
                <w:sz w:val="20"/>
                <w:szCs w:val="20"/>
              </w:rPr>
            </w:pPr>
          </w:p>
          <w:p w14:paraId="3E5F782B" w14:textId="77777777" w:rsidR="00BB699C" w:rsidRPr="00286CDE" w:rsidRDefault="00BB699C" w:rsidP="00EA7EA7">
            <w:pPr>
              <w:tabs>
                <w:tab w:val="left" w:pos="5056"/>
              </w:tabs>
              <w:jc w:val="center"/>
              <w:rPr>
                <w:rFonts w:ascii="Arial" w:hAnsi="Arial" w:cs="Arial"/>
                <w:b/>
                <w:sz w:val="20"/>
                <w:szCs w:val="20"/>
              </w:rPr>
            </w:pPr>
          </w:p>
          <w:p w14:paraId="6F91CDCE" w14:textId="77777777" w:rsidR="00BB699C" w:rsidRPr="00286CDE" w:rsidRDefault="00BB699C" w:rsidP="00EA7EA7">
            <w:pPr>
              <w:tabs>
                <w:tab w:val="left" w:pos="5056"/>
              </w:tabs>
              <w:jc w:val="center"/>
              <w:rPr>
                <w:rFonts w:ascii="Arial" w:hAnsi="Arial" w:cs="Arial"/>
                <w:b/>
                <w:sz w:val="20"/>
                <w:szCs w:val="20"/>
              </w:rPr>
            </w:pPr>
          </w:p>
        </w:tc>
        <w:tc>
          <w:tcPr>
            <w:tcW w:w="709" w:type="dxa"/>
          </w:tcPr>
          <w:p w14:paraId="47913CEA" w14:textId="77777777" w:rsidR="00BB699C" w:rsidRPr="00286CDE" w:rsidRDefault="00BB699C" w:rsidP="00EA7EA7">
            <w:pPr>
              <w:tabs>
                <w:tab w:val="left" w:pos="5056"/>
              </w:tabs>
              <w:jc w:val="center"/>
              <w:rPr>
                <w:rFonts w:ascii="Arial" w:hAnsi="Arial" w:cs="Arial"/>
                <w:b/>
                <w:sz w:val="20"/>
                <w:szCs w:val="20"/>
              </w:rPr>
            </w:pPr>
          </w:p>
        </w:tc>
        <w:tc>
          <w:tcPr>
            <w:tcW w:w="4439" w:type="dxa"/>
            <w:hideMark/>
          </w:tcPr>
          <w:p w14:paraId="29DAB832" w14:textId="1902E27E" w:rsidR="00BB699C" w:rsidRPr="00286CDE" w:rsidRDefault="00BB699C" w:rsidP="00EA7EA7">
            <w:pPr>
              <w:tabs>
                <w:tab w:val="left" w:pos="5056"/>
              </w:tabs>
              <w:jc w:val="center"/>
              <w:rPr>
                <w:rFonts w:ascii="Arial" w:hAnsi="Arial" w:cs="Arial"/>
                <w:b/>
                <w:sz w:val="20"/>
                <w:szCs w:val="20"/>
              </w:rPr>
            </w:pPr>
          </w:p>
        </w:tc>
      </w:tr>
      <w:tr w:rsidR="00BB699C" w:rsidRPr="00286CDE" w14:paraId="32CD4C37" w14:textId="77777777" w:rsidTr="00EA7EA7">
        <w:tc>
          <w:tcPr>
            <w:tcW w:w="4248" w:type="dxa"/>
            <w:hideMark/>
          </w:tcPr>
          <w:p w14:paraId="1566C44A" w14:textId="77777777" w:rsidR="00BB699C" w:rsidRPr="00286CDE" w:rsidRDefault="00BB699C" w:rsidP="00EA7EA7">
            <w:pPr>
              <w:tabs>
                <w:tab w:val="left" w:pos="5056"/>
              </w:tabs>
              <w:rPr>
                <w:rFonts w:ascii="Arial" w:hAnsi="Arial" w:cs="Arial"/>
                <w:b/>
                <w:sz w:val="20"/>
                <w:szCs w:val="20"/>
              </w:rPr>
            </w:pPr>
            <w:r w:rsidRPr="00286CDE">
              <w:rPr>
                <w:rFonts w:ascii="Arial" w:hAnsi="Arial" w:cs="Arial"/>
                <w:b/>
                <w:sz w:val="20"/>
                <w:szCs w:val="20"/>
              </w:rPr>
              <w:t xml:space="preserve">DIP. </w:t>
            </w:r>
            <w:r w:rsidRPr="00286CDE">
              <w:rPr>
                <w:rFonts w:ascii="Arial" w:hAnsi="Arial" w:cs="Arial"/>
                <w:b/>
                <w:snapToGrid w:val="0"/>
                <w:sz w:val="20"/>
                <w:szCs w:val="20"/>
              </w:rPr>
              <w:t>MARÍA ESPERANZA CHAPA GARCÍA</w:t>
            </w:r>
          </w:p>
        </w:tc>
        <w:tc>
          <w:tcPr>
            <w:tcW w:w="709" w:type="dxa"/>
          </w:tcPr>
          <w:p w14:paraId="2284F97E" w14:textId="77777777" w:rsidR="00BB699C" w:rsidRPr="00286CDE" w:rsidRDefault="00BB699C" w:rsidP="00EA7EA7">
            <w:pPr>
              <w:tabs>
                <w:tab w:val="left" w:pos="5056"/>
              </w:tabs>
              <w:rPr>
                <w:rFonts w:ascii="Arial" w:hAnsi="Arial" w:cs="Arial"/>
                <w:b/>
                <w:sz w:val="20"/>
                <w:szCs w:val="20"/>
              </w:rPr>
            </w:pPr>
          </w:p>
        </w:tc>
        <w:tc>
          <w:tcPr>
            <w:tcW w:w="4439" w:type="dxa"/>
            <w:hideMark/>
          </w:tcPr>
          <w:p w14:paraId="62640980" w14:textId="77777777" w:rsidR="00BB699C" w:rsidRPr="00286CDE" w:rsidRDefault="00BB699C" w:rsidP="00EA7EA7">
            <w:pPr>
              <w:tabs>
                <w:tab w:val="left" w:pos="5056"/>
              </w:tabs>
              <w:rPr>
                <w:rFonts w:ascii="Arial" w:hAnsi="Arial" w:cs="Arial"/>
                <w:b/>
                <w:sz w:val="20"/>
                <w:szCs w:val="20"/>
              </w:rPr>
            </w:pPr>
            <w:r w:rsidRPr="00286CDE">
              <w:rPr>
                <w:rFonts w:ascii="Arial" w:hAnsi="Arial" w:cs="Arial"/>
                <w:b/>
                <w:sz w:val="20"/>
                <w:szCs w:val="20"/>
              </w:rPr>
              <w:t>DIP. JOSEFINA GARZA BARRERA</w:t>
            </w:r>
          </w:p>
        </w:tc>
      </w:tr>
      <w:tr w:rsidR="00BB699C" w:rsidRPr="00286CDE" w14:paraId="1937592D" w14:textId="77777777" w:rsidTr="00EA7EA7">
        <w:tc>
          <w:tcPr>
            <w:tcW w:w="4248" w:type="dxa"/>
          </w:tcPr>
          <w:p w14:paraId="08F1B639" w14:textId="130AFD06" w:rsidR="00BB699C" w:rsidRPr="00286CDE" w:rsidRDefault="00BB699C" w:rsidP="00EA7EA7">
            <w:pPr>
              <w:tabs>
                <w:tab w:val="left" w:pos="5056"/>
              </w:tabs>
              <w:rPr>
                <w:rFonts w:ascii="Arial" w:hAnsi="Arial" w:cs="Arial"/>
                <w:b/>
                <w:sz w:val="20"/>
                <w:szCs w:val="20"/>
              </w:rPr>
            </w:pPr>
          </w:p>
          <w:p w14:paraId="3BE84CD3" w14:textId="359A38B4" w:rsidR="00BB699C" w:rsidRPr="00286CDE" w:rsidRDefault="00BB699C" w:rsidP="00EA7EA7">
            <w:pPr>
              <w:tabs>
                <w:tab w:val="left" w:pos="5056"/>
              </w:tabs>
              <w:rPr>
                <w:rFonts w:ascii="Arial" w:hAnsi="Arial" w:cs="Arial"/>
                <w:b/>
                <w:sz w:val="20"/>
                <w:szCs w:val="20"/>
              </w:rPr>
            </w:pPr>
          </w:p>
          <w:p w14:paraId="59D80342" w14:textId="77777777" w:rsidR="00BB699C" w:rsidRPr="00286CDE" w:rsidRDefault="00BB699C" w:rsidP="00EA7EA7">
            <w:pPr>
              <w:tabs>
                <w:tab w:val="left" w:pos="5056"/>
              </w:tabs>
              <w:rPr>
                <w:rFonts w:ascii="Arial" w:hAnsi="Arial" w:cs="Arial"/>
                <w:b/>
                <w:sz w:val="20"/>
                <w:szCs w:val="20"/>
              </w:rPr>
            </w:pPr>
          </w:p>
          <w:p w14:paraId="4F01D531" w14:textId="77777777" w:rsidR="00BB699C" w:rsidRPr="00286CDE" w:rsidRDefault="00BB699C" w:rsidP="00EA7EA7">
            <w:pPr>
              <w:tabs>
                <w:tab w:val="left" w:pos="5056"/>
              </w:tabs>
              <w:rPr>
                <w:rFonts w:ascii="Arial" w:hAnsi="Arial" w:cs="Arial"/>
                <w:b/>
                <w:sz w:val="20"/>
                <w:szCs w:val="20"/>
              </w:rPr>
            </w:pPr>
          </w:p>
          <w:p w14:paraId="145C86F4" w14:textId="77777777" w:rsidR="00BB699C" w:rsidRPr="00286CDE" w:rsidRDefault="00BB699C" w:rsidP="00EA7EA7">
            <w:pPr>
              <w:tabs>
                <w:tab w:val="left" w:pos="5056"/>
              </w:tabs>
              <w:rPr>
                <w:rFonts w:ascii="Arial" w:hAnsi="Arial" w:cs="Arial"/>
                <w:b/>
                <w:sz w:val="20"/>
                <w:szCs w:val="20"/>
              </w:rPr>
            </w:pPr>
          </w:p>
        </w:tc>
        <w:tc>
          <w:tcPr>
            <w:tcW w:w="709" w:type="dxa"/>
          </w:tcPr>
          <w:p w14:paraId="3CB2036D" w14:textId="77777777" w:rsidR="00BB699C" w:rsidRPr="00286CDE" w:rsidRDefault="00BB699C" w:rsidP="00EA7EA7">
            <w:pPr>
              <w:tabs>
                <w:tab w:val="left" w:pos="5056"/>
              </w:tabs>
              <w:rPr>
                <w:rFonts w:ascii="Arial" w:hAnsi="Arial" w:cs="Arial"/>
                <w:b/>
                <w:sz w:val="20"/>
                <w:szCs w:val="20"/>
              </w:rPr>
            </w:pPr>
          </w:p>
        </w:tc>
        <w:tc>
          <w:tcPr>
            <w:tcW w:w="4439" w:type="dxa"/>
            <w:hideMark/>
          </w:tcPr>
          <w:p w14:paraId="143A3CB3" w14:textId="6EDD29D1" w:rsidR="00BB699C" w:rsidRPr="00286CDE" w:rsidRDefault="00BB699C" w:rsidP="00EA7EA7">
            <w:pPr>
              <w:tabs>
                <w:tab w:val="left" w:pos="5056"/>
              </w:tabs>
              <w:rPr>
                <w:rFonts w:ascii="Arial" w:hAnsi="Arial" w:cs="Arial"/>
                <w:b/>
                <w:sz w:val="20"/>
                <w:szCs w:val="20"/>
              </w:rPr>
            </w:pPr>
          </w:p>
        </w:tc>
      </w:tr>
      <w:tr w:rsidR="00BB699C" w:rsidRPr="00286CDE" w14:paraId="6F413098" w14:textId="77777777" w:rsidTr="00EA7EA7">
        <w:tc>
          <w:tcPr>
            <w:tcW w:w="4248" w:type="dxa"/>
            <w:hideMark/>
          </w:tcPr>
          <w:p w14:paraId="7B64C506" w14:textId="759C96BC" w:rsidR="00BB699C" w:rsidRPr="00286CDE" w:rsidRDefault="00BB699C" w:rsidP="00EA7EA7">
            <w:pPr>
              <w:tabs>
                <w:tab w:val="left" w:pos="5056"/>
              </w:tabs>
              <w:rPr>
                <w:rFonts w:ascii="Arial" w:hAnsi="Arial" w:cs="Arial"/>
                <w:b/>
                <w:sz w:val="20"/>
                <w:szCs w:val="20"/>
              </w:rPr>
            </w:pPr>
            <w:r w:rsidRPr="00286CDE">
              <w:rPr>
                <w:rFonts w:ascii="Arial" w:hAnsi="Arial" w:cs="Arial"/>
                <w:b/>
                <w:sz w:val="20"/>
                <w:szCs w:val="20"/>
              </w:rPr>
              <w:t xml:space="preserve">DIP. </w:t>
            </w:r>
            <w:r w:rsidRPr="00286CDE">
              <w:rPr>
                <w:rFonts w:ascii="Arial" w:hAnsi="Arial" w:cs="Arial"/>
                <w:b/>
                <w:snapToGrid w:val="0"/>
                <w:sz w:val="20"/>
                <w:szCs w:val="20"/>
              </w:rPr>
              <w:t>GRACIELA FERNÁNDEZ ALMARAZ</w:t>
            </w:r>
          </w:p>
        </w:tc>
        <w:tc>
          <w:tcPr>
            <w:tcW w:w="709" w:type="dxa"/>
          </w:tcPr>
          <w:p w14:paraId="63E7616D" w14:textId="77777777" w:rsidR="00BB699C" w:rsidRPr="00286CDE" w:rsidRDefault="00BB699C" w:rsidP="00EA7EA7">
            <w:pPr>
              <w:tabs>
                <w:tab w:val="left" w:pos="5056"/>
              </w:tabs>
              <w:rPr>
                <w:rFonts w:ascii="Arial" w:hAnsi="Arial" w:cs="Arial"/>
                <w:b/>
                <w:sz w:val="20"/>
                <w:szCs w:val="20"/>
              </w:rPr>
            </w:pPr>
          </w:p>
        </w:tc>
        <w:tc>
          <w:tcPr>
            <w:tcW w:w="4439" w:type="dxa"/>
            <w:hideMark/>
          </w:tcPr>
          <w:p w14:paraId="3E918251" w14:textId="134F9393" w:rsidR="00BB699C" w:rsidRPr="00286CDE" w:rsidRDefault="00BB699C" w:rsidP="00EA7EA7">
            <w:pPr>
              <w:tabs>
                <w:tab w:val="left" w:pos="5056"/>
              </w:tabs>
              <w:rPr>
                <w:rFonts w:ascii="Arial" w:hAnsi="Arial" w:cs="Arial"/>
                <w:b/>
                <w:sz w:val="20"/>
                <w:szCs w:val="20"/>
              </w:rPr>
            </w:pPr>
            <w:r w:rsidRPr="00286CDE">
              <w:rPr>
                <w:rFonts w:ascii="Arial" w:hAnsi="Arial" w:cs="Arial"/>
                <w:b/>
                <w:sz w:val="20"/>
                <w:szCs w:val="20"/>
              </w:rPr>
              <w:t xml:space="preserve">DIP. </w:t>
            </w:r>
            <w:r w:rsidRPr="00286CDE">
              <w:rPr>
                <w:rFonts w:ascii="Arial" w:hAnsi="Arial" w:cs="Arial"/>
                <w:b/>
                <w:snapToGrid w:val="0"/>
                <w:sz w:val="20"/>
                <w:szCs w:val="20"/>
              </w:rPr>
              <w:t>LILIA ISABEL GUTIÉRREZ BURCIAGA</w:t>
            </w:r>
          </w:p>
        </w:tc>
      </w:tr>
      <w:tr w:rsidR="00BB699C" w:rsidRPr="00286CDE" w14:paraId="621FA235" w14:textId="77777777" w:rsidTr="00EA7EA7">
        <w:tc>
          <w:tcPr>
            <w:tcW w:w="4248" w:type="dxa"/>
          </w:tcPr>
          <w:p w14:paraId="32F228E3" w14:textId="77777777" w:rsidR="00BB699C" w:rsidRPr="00286CDE" w:rsidRDefault="00BB699C" w:rsidP="00EA7EA7">
            <w:pPr>
              <w:tabs>
                <w:tab w:val="left" w:pos="5056"/>
              </w:tabs>
              <w:rPr>
                <w:rFonts w:ascii="Arial" w:hAnsi="Arial" w:cs="Arial"/>
                <w:b/>
                <w:sz w:val="20"/>
                <w:szCs w:val="20"/>
              </w:rPr>
            </w:pPr>
          </w:p>
          <w:p w14:paraId="0F175513" w14:textId="77777777" w:rsidR="00BB699C" w:rsidRPr="00286CDE" w:rsidRDefault="00BB699C" w:rsidP="00EA7EA7">
            <w:pPr>
              <w:tabs>
                <w:tab w:val="left" w:pos="5056"/>
              </w:tabs>
              <w:rPr>
                <w:rFonts w:ascii="Arial" w:hAnsi="Arial" w:cs="Arial"/>
                <w:b/>
                <w:sz w:val="20"/>
                <w:szCs w:val="20"/>
              </w:rPr>
            </w:pPr>
          </w:p>
          <w:p w14:paraId="0D276DC2" w14:textId="77777777" w:rsidR="00BB699C" w:rsidRPr="00286CDE" w:rsidRDefault="00BB699C" w:rsidP="00EA7EA7">
            <w:pPr>
              <w:tabs>
                <w:tab w:val="left" w:pos="5056"/>
              </w:tabs>
              <w:rPr>
                <w:rFonts w:ascii="Arial" w:hAnsi="Arial" w:cs="Arial"/>
                <w:b/>
                <w:sz w:val="20"/>
                <w:szCs w:val="20"/>
              </w:rPr>
            </w:pPr>
          </w:p>
          <w:p w14:paraId="3CAA5344" w14:textId="77777777" w:rsidR="00BB699C" w:rsidRPr="00286CDE" w:rsidRDefault="00BB699C" w:rsidP="00EA7EA7">
            <w:pPr>
              <w:tabs>
                <w:tab w:val="left" w:pos="5056"/>
              </w:tabs>
              <w:rPr>
                <w:rFonts w:ascii="Arial" w:hAnsi="Arial" w:cs="Arial"/>
                <w:b/>
                <w:sz w:val="20"/>
                <w:szCs w:val="20"/>
              </w:rPr>
            </w:pPr>
          </w:p>
          <w:p w14:paraId="6D491C7C" w14:textId="77777777" w:rsidR="00BB699C" w:rsidRPr="00286CDE" w:rsidRDefault="00BB699C" w:rsidP="00EA7EA7">
            <w:pPr>
              <w:tabs>
                <w:tab w:val="left" w:pos="5056"/>
              </w:tabs>
              <w:rPr>
                <w:rFonts w:ascii="Arial" w:hAnsi="Arial" w:cs="Arial"/>
                <w:b/>
                <w:sz w:val="20"/>
                <w:szCs w:val="20"/>
              </w:rPr>
            </w:pPr>
          </w:p>
        </w:tc>
        <w:tc>
          <w:tcPr>
            <w:tcW w:w="709" w:type="dxa"/>
          </w:tcPr>
          <w:p w14:paraId="28D6B783" w14:textId="77777777" w:rsidR="00BB699C" w:rsidRPr="00286CDE" w:rsidRDefault="00BB699C" w:rsidP="00EA7EA7">
            <w:pPr>
              <w:tabs>
                <w:tab w:val="left" w:pos="5056"/>
              </w:tabs>
              <w:rPr>
                <w:rFonts w:ascii="Arial" w:hAnsi="Arial" w:cs="Arial"/>
                <w:b/>
                <w:sz w:val="20"/>
                <w:szCs w:val="20"/>
              </w:rPr>
            </w:pPr>
          </w:p>
        </w:tc>
        <w:tc>
          <w:tcPr>
            <w:tcW w:w="4439" w:type="dxa"/>
          </w:tcPr>
          <w:p w14:paraId="504AD6CF" w14:textId="77777777" w:rsidR="00BB699C" w:rsidRPr="00286CDE" w:rsidRDefault="00BB699C" w:rsidP="00EA7EA7">
            <w:pPr>
              <w:tabs>
                <w:tab w:val="left" w:pos="5056"/>
              </w:tabs>
              <w:rPr>
                <w:rFonts w:ascii="Arial" w:hAnsi="Arial" w:cs="Arial"/>
                <w:b/>
                <w:sz w:val="20"/>
                <w:szCs w:val="20"/>
              </w:rPr>
            </w:pPr>
          </w:p>
        </w:tc>
      </w:tr>
      <w:tr w:rsidR="00BB699C" w:rsidRPr="00286CDE" w14:paraId="53F25610" w14:textId="77777777" w:rsidTr="00EA7EA7">
        <w:tc>
          <w:tcPr>
            <w:tcW w:w="4248" w:type="dxa"/>
            <w:hideMark/>
          </w:tcPr>
          <w:p w14:paraId="729EB161" w14:textId="4A81EE37" w:rsidR="00BB699C" w:rsidRPr="00286CDE" w:rsidRDefault="00BB699C" w:rsidP="00EA7EA7">
            <w:pPr>
              <w:tabs>
                <w:tab w:val="left" w:pos="4678"/>
              </w:tabs>
              <w:rPr>
                <w:rFonts w:ascii="Arial" w:hAnsi="Arial" w:cs="Arial"/>
                <w:b/>
                <w:sz w:val="20"/>
                <w:szCs w:val="20"/>
              </w:rPr>
            </w:pPr>
            <w:r w:rsidRPr="00286CDE">
              <w:rPr>
                <w:rFonts w:ascii="Arial" w:hAnsi="Arial" w:cs="Arial"/>
                <w:b/>
                <w:sz w:val="20"/>
                <w:szCs w:val="20"/>
              </w:rPr>
              <w:t xml:space="preserve">DIP. </w:t>
            </w:r>
            <w:r w:rsidRPr="00286CDE">
              <w:rPr>
                <w:rFonts w:ascii="Arial" w:hAnsi="Arial" w:cs="Arial"/>
                <w:b/>
                <w:snapToGrid w:val="0"/>
                <w:sz w:val="20"/>
                <w:szCs w:val="20"/>
              </w:rPr>
              <w:t>JAIME BUENO ZERTUCHE</w:t>
            </w:r>
            <w:r w:rsidRPr="00286CDE">
              <w:rPr>
                <w:rFonts w:ascii="Arial" w:hAnsi="Arial" w:cs="Arial"/>
                <w:b/>
                <w:noProof/>
                <w:sz w:val="20"/>
                <w:szCs w:val="20"/>
                <w:lang w:eastAsia="es-MX"/>
              </w:rPr>
              <w:t xml:space="preserve"> </w:t>
            </w:r>
          </w:p>
        </w:tc>
        <w:tc>
          <w:tcPr>
            <w:tcW w:w="709" w:type="dxa"/>
          </w:tcPr>
          <w:p w14:paraId="4D07C62E" w14:textId="77777777" w:rsidR="00BB699C" w:rsidRPr="00286CDE" w:rsidRDefault="00BB699C" w:rsidP="00EA7EA7">
            <w:pPr>
              <w:tabs>
                <w:tab w:val="left" w:pos="5056"/>
              </w:tabs>
              <w:rPr>
                <w:rFonts w:ascii="Arial" w:hAnsi="Arial" w:cs="Arial"/>
                <w:b/>
                <w:sz w:val="20"/>
                <w:szCs w:val="20"/>
              </w:rPr>
            </w:pPr>
          </w:p>
        </w:tc>
        <w:tc>
          <w:tcPr>
            <w:tcW w:w="4439" w:type="dxa"/>
            <w:hideMark/>
          </w:tcPr>
          <w:p w14:paraId="3E4ABAF0" w14:textId="575DF4B7" w:rsidR="00BB699C" w:rsidRPr="00286CDE" w:rsidRDefault="00BB699C" w:rsidP="00EA7EA7">
            <w:pPr>
              <w:tabs>
                <w:tab w:val="left" w:pos="5056"/>
              </w:tabs>
              <w:rPr>
                <w:rFonts w:ascii="Arial" w:hAnsi="Arial" w:cs="Arial"/>
                <w:b/>
                <w:sz w:val="20"/>
                <w:szCs w:val="20"/>
              </w:rPr>
            </w:pPr>
            <w:r w:rsidRPr="00286CDE">
              <w:rPr>
                <w:rFonts w:ascii="Arial" w:hAnsi="Arial" w:cs="Arial"/>
                <w:b/>
                <w:sz w:val="20"/>
                <w:szCs w:val="20"/>
              </w:rPr>
              <w:t xml:space="preserve">DIP.  JESÚS </w:t>
            </w:r>
            <w:r w:rsidRPr="00286CDE">
              <w:rPr>
                <w:rFonts w:ascii="Arial" w:hAnsi="Arial" w:cs="Arial"/>
                <w:b/>
                <w:snapToGrid w:val="0"/>
                <w:sz w:val="20"/>
                <w:szCs w:val="20"/>
              </w:rPr>
              <w:t>ANDRÉS LOYA CARDONA</w:t>
            </w:r>
          </w:p>
        </w:tc>
      </w:tr>
      <w:tr w:rsidR="00BB699C" w:rsidRPr="00286CDE" w14:paraId="0CB0A8CE" w14:textId="77777777" w:rsidTr="00EA7EA7">
        <w:tc>
          <w:tcPr>
            <w:tcW w:w="4248" w:type="dxa"/>
          </w:tcPr>
          <w:p w14:paraId="12DC8B97" w14:textId="77777777" w:rsidR="00BB699C" w:rsidRPr="00286CDE" w:rsidRDefault="00BB699C" w:rsidP="00EA7EA7">
            <w:pPr>
              <w:tabs>
                <w:tab w:val="left" w:pos="4678"/>
              </w:tabs>
              <w:rPr>
                <w:rFonts w:ascii="Arial" w:hAnsi="Arial" w:cs="Arial"/>
                <w:b/>
                <w:sz w:val="20"/>
                <w:szCs w:val="20"/>
              </w:rPr>
            </w:pPr>
          </w:p>
          <w:p w14:paraId="31E3E949" w14:textId="77777777" w:rsidR="00BB699C" w:rsidRPr="00286CDE" w:rsidRDefault="00BB699C" w:rsidP="00EA7EA7">
            <w:pPr>
              <w:tabs>
                <w:tab w:val="left" w:pos="4678"/>
              </w:tabs>
              <w:rPr>
                <w:rFonts w:ascii="Arial" w:hAnsi="Arial" w:cs="Arial"/>
                <w:b/>
                <w:sz w:val="20"/>
                <w:szCs w:val="20"/>
              </w:rPr>
            </w:pPr>
          </w:p>
          <w:p w14:paraId="0F796FA9" w14:textId="77777777" w:rsidR="00BB699C" w:rsidRPr="00286CDE" w:rsidRDefault="00BB699C" w:rsidP="00EA7EA7">
            <w:pPr>
              <w:tabs>
                <w:tab w:val="left" w:pos="4678"/>
              </w:tabs>
              <w:rPr>
                <w:rFonts w:ascii="Arial" w:hAnsi="Arial" w:cs="Arial"/>
                <w:b/>
                <w:sz w:val="20"/>
                <w:szCs w:val="20"/>
              </w:rPr>
            </w:pPr>
          </w:p>
          <w:p w14:paraId="40BD6D94" w14:textId="77777777" w:rsidR="00BB699C" w:rsidRPr="00286CDE" w:rsidRDefault="00BB699C" w:rsidP="00EA7EA7">
            <w:pPr>
              <w:tabs>
                <w:tab w:val="left" w:pos="4678"/>
              </w:tabs>
              <w:rPr>
                <w:rFonts w:ascii="Arial" w:hAnsi="Arial" w:cs="Arial"/>
                <w:b/>
                <w:sz w:val="20"/>
                <w:szCs w:val="20"/>
              </w:rPr>
            </w:pPr>
          </w:p>
          <w:p w14:paraId="3E218FAC" w14:textId="77777777" w:rsidR="00BB699C" w:rsidRPr="00286CDE" w:rsidRDefault="00BB699C" w:rsidP="00EA7EA7">
            <w:pPr>
              <w:tabs>
                <w:tab w:val="left" w:pos="4678"/>
              </w:tabs>
              <w:rPr>
                <w:rFonts w:ascii="Arial" w:hAnsi="Arial" w:cs="Arial"/>
                <w:b/>
                <w:sz w:val="20"/>
                <w:szCs w:val="20"/>
              </w:rPr>
            </w:pPr>
          </w:p>
        </w:tc>
        <w:tc>
          <w:tcPr>
            <w:tcW w:w="709" w:type="dxa"/>
          </w:tcPr>
          <w:p w14:paraId="28918936" w14:textId="77777777" w:rsidR="00BB699C" w:rsidRPr="00286CDE" w:rsidRDefault="00BB699C" w:rsidP="00EA7EA7">
            <w:pPr>
              <w:tabs>
                <w:tab w:val="left" w:pos="5056"/>
              </w:tabs>
              <w:rPr>
                <w:rFonts w:ascii="Arial" w:hAnsi="Arial" w:cs="Arial"/>
                <w:b/>
                <w:sz w:val="20"/>
                <w:szCs w:val="20"/>
              </w:rPr>
            </w:pPr>
          </w:p>
        </w:tc>
        <w:tc>
          <w:tcPr>
            <w:tcW w:w="4439" w:type="dxa"/>
          </w:tcPr>
          <w:p w14:paraId="72499A48" w14:textId="77777777" w:rsidR="00BB699C" w:rsidRPr="00286CDE" w:rsidRDefault="00BB699C" w:rsidP="00EA7EA7">
            <w:pPr>
              <w:tabs>
                <w:tab w:val="left" w:pos="5056"/>
              </w:tabs>
              <w:rPr>
                <w:rFonts w:ascii="Arial" w:hAnsi="Arial" w:cs="Arial"/>
                <w:b/>
                <w:sz w:val="20"/>
                <w:szCs w:val="20"/>
              </w:rPr>
            </w:pPr>
          </w:p>
        </w:tc>
      </w:tr>
      <w:tr w:rsidR="00BB699C" w:rsidRPr="00286CDE" w14:paraId="3689E6A6" w14:textId="77777777" w:rsidTr="00EA7EA7">
        <w:tc>
          <w:tcPr>
            <w:tcW w:w="4248" w:type="dxa"/>
            <w:hideMark/>
          </w:tcPr>
          <w:p w14:paraId="7048A8FF" w14:textId="77777777" w:rsidR="00BB699C" w:rsidRPr="00286CDE" w:rsidRDefault="00BB699C" w:rsidP="00EA7EA7">
            <w:pPr>
              <w:tabs>
                <w:tab w:val="left" w:pos="4678"/>
              </w:tabs>
              <w:rPr>
                <w:rFonts w:ascii="Arial" w:hAnsi="Arial" w:cs="Arial"/>
                <w:b/>
                <w:sz w:val="20"/>
                <w:szCs w:val="20"/>
              </w:rPr>
            </w:pPr>
            <w:r w:rsidRPr="00286CDE">
              <w:rPr>
                <w:rFonts w:ascii="Arial" w:hAnsi="Arial" w:cs="Arial"/>
                <w:b/>
                <w:sz w:val="20"/>
                <w:szCs w:val="20"/>
              </w:rPr>
              <w:t xml:space="preserve">DIP. </w:t>
            </w:r>
            <w:r w:rsidRPr="00286CDE">
              <w:rPr>
                <w:rFonts w:ascii="Arial" w:hAnsi="Arial" w:cs="Arial"/>
                <w:b/>
                <w:snapToGrid w:val="0"/>
                <w:sz w:val="20"/>
                <w:szCs w:val="20"/>
              </w:rPr>
              <w:t>VERÓNICA BOREQUE MARTÍNEZ GONZÁLEZ</w:t>
            </w:r>
          </w:p>
        </w:tc>
        <w:tc>
          <w:tcPr>
            <w:tcW w:w="709" w:type="dxa"/>
          </w:tcPr>
          <w:p w14:paraId="2E882763" w14:textId="77777777" w:rsidR="00BB699C" w:rsidRPr="00286CDE" w:rsidRDefault="00BB699C" w:rsidP="00EA7EA7">
            <w:pPr>
              <w:tabs>
                <w:tab w:val="left" w:pos="5056"/>
              </w:tabs>
              <w:rPr>
                <w:rFonts w:ascii="Arial" w:hAnsi="Arial" w:cs="Arial"/>
                <w:b/>
                <w:sz w:val="20"/>
                <w:szCs w:val="20"/>
              </w:rPr>
            </w:pPr>
          </w:p>
        </w:tc>
        <w:tc>
          <w:tcPr>
            <w:tcW w:w="4439" w:type="dxa"/>
            <w:hideMark/>
          </w:tcPr>
          <w:p w14:paraId="385BD868" w14:textId="77777777" w:rsidR="00BB699C" w:rsidRPr="00286CDE" w:rsidRDefault="00BB699C" w:rsidP="00EA7EA7">
            <w:pPr>
              <w:tabs>
                <w:tab w:val="left" w:pos="5056"/>
              </w:tabs>
              <w:rPr>
                <w:rFonts w:ascii="Arial" w:hAnsi="Arial" w:cs="Arial"/>
                <w:b/>
                <w:sz w:val="20"/>
                <w:szCs w:val="20"/>
              </w:rPr>
            </w:pPr>
            <w:r w:rsidRPr="00286CDE">
              <w:rPr>
                <w:rFonts w:ascii="Arial" w:hAnsi="Arial" w:cs="Arial"/>
                <w:b/>
                <w:sz w:val="20"/>
                <w:szCs w:val="20"/>
              </w:rPr>
              <w:t xml:space="preserve">DIP. </w:t>
            </w:r>
            <w:r w:rsidRPr="00286CDE">
              <w:rPr>
                <w:rFonts w:ascii="Arial" w:hAnsi="Arial" w:cs="Arial"/>
                <w:b/>
                <w:snapToGrid w:val="0"/>
                <w:sz w:val="20"/>
                <w:szCs w:val="20"/>
              </w:rPr>
              <w:t>JESÚS BERINO GRANADOS</w:t>
            </w:r>
          </w:p>
        </w:tc>
      </w:tr>
      <w:tr w:rsidR="00BB699C" w:rsidRPr="00286CDE" w14:paraId="550914D7" w14:textId="77777777" w:rsidTr="00EA7EA7">
        <w:tc>
          <w:tcPr>
            <w:tcW w:w="9396" w:type="dxa"/>
            <w:gridSpan w:val="3"/>
          </w:tcPr>
          <w:p w14:paraId="6362321D" w14:textId="76E8ADBC" w:rsidR="00BB699C" w:rsidRPr="00286CDE" w:rsidRDefault="00BB699C" w:rsidP="00EA7EA7">
            <w:pPr>
              <w:tabs>
                <w:tab w:val="left" w:pos="5056"/>
              </w:tabs>
              <w:jc w:val="center"/>
              <w:rPr>
                <w:rFonts w:ascii="Arial" w:hAnsi="Arial" w:cs="Arial"/>
                <w:b/>
                <w:sz w:val="20"/>
                <w:szCs w:val="20"/>
              </w:rPr>
            </w:pPr>
          </w:p>
          <w:p w14:paraId="49296B23" w14:textId="77777777" w:rsidR="00BB699C" w:rsidRPr="00286CDE" w:rsidRDefault="00BB699C" w:rsidP="00EA7EA7">
            <w:pPr>
              <w:tabs>
                <w:tab w:val="left" w:pos="5056"/>
              </w:tabs>
              <w:jc w:val="center"/>
              <w:rPr>
                <w:rFonts w:ascii="Arial" w:hAnsi="Arial" w:cs="Arial"/>
                <w:b/>
                <w:sz w:val="20"/>
                <w:szCs w:val="20"/>
              </w:rPr>
            </w:pPr>
          </w:p>
          <w:p w14:paraId="54FFE712" w14:textId="77777777" w:rsidR="00BB699C" w:rsidRPr="00286CDE" w:rsidRDefault="00BB699C" w:rsidP="00EA7EA7">
            <w:pPr>
              <w:tabs>
                <w:tab w:val="left" w:pos="5056"/>
              </w:tabs>
              <w:jc w:val="center"/>
              <w:rPr>
                <w:rFonts w:ascii="Arial" w:hAnsi="Arial" w:cs="Arial"/>
                <w:b/>
                <w:sz w:val="20"/>
                <w:szCs w:val="20"/>
              </w:rPr>
            </w:pPr>
          </w:p>
          <w:p w14:paraId="785070B5" w14:textId="77777777" w:rsidR="00BB699C" w:rsidRPr="00286CDE" w:rsidRDefault="00BB699C" w:rsidP="00EA7EA7">
            <w:pPr>
              <w:tabs>
                <w:tab w:val="left" w:pos="5056"/>
              </w:tabs>
              <w:jc w:val="center"/>
              <w:rPr>
                <w:rFonts w:ascii="Arial" w:hAnsi="Arial" w:cs="Arial"/>
                <w:b/>
                <w:sz w:val="20"/>
                <w:szCs w:val="20"/>
              </w:rPr>
            </w:pPr>
          </w:p>
          <w:p w14:paraId="4100C16C" w14:textId="77777777" w:rsidR="00BB699C" w:rsidRPr="00286CDE" w:rsidRDefault="00BB699C" w:rsidP="00EA7EA7">
            <w:pPr>
              <w:tabs>
                <w:tab w:val="left" w:pos="5056"/>
              </w:tabs>
              <w:jc w:val="center"/>
              <w:rPr>
                <w:rFonts w:ascii="Arial" w:hAnsi="Arial" w:cs="Arial"/>
                <w:b/>
                <w:sz w:val="20"/>
                <w:szCs w:val="20"/>
              </w:rPr>
            </w:pPr>
          </w:p>
        </w:tc>
      </w:tr>
      <w:tr w:rsidR="00BB699C" w:rsidRPr="00286CDE" w14:paraId="0F0955F1" w14:textId="77777777" w:rsidTr="00EA7EA7">
        <w:tc>
          <w:tcPr>
            <w:tcW w:w="9396" w:type="dxa"/>
            <w:gridSpan w:val="3"/>
            <w:hideMark/>
          </w:tcPr>
          <w:p w14:paraId="58715651" w14:textId="77777777" w:rsidR="00BB699C" w:rsidRPr="00286CDE" w:rsidRDefault="00BB699C" w:rsidP="00EA7EA7">
            <w:pPr>
              <w:tabs>
                <w:tab w:val="left" w:pos="5056"/>
              </w:tabs>
              <w:jc w:val="center"/>
              <w:rPr>
                <w:rFonts w:ascii="Arial" w:hAnsi="Arial" w:cs="Arial"/>
                <w:b/>
                <w:sz w:val="20"/>
                <w:szCs w:val="20"/>
              </w:rPr>
            </w:pPr>
            <w:r w:rsidRPr="00286CDE">
              <w:rPr>
                <w:rFonts w:ascii="Arial" w:hAnsi="Arial" w:cs="Arial"/>
                <w:b/>
                <w:sz w:val="20"/>
                <w:szCs w:val="20"/>
              </w:rPr>
              <w:t xml:space="preserve">DIP. </w:t>
            </w:r>
            <w:r w:rsidRPr="00286CDE">
              <w:rPr>
                <w:rFonts w:ascii="Arial" w:hAnsi="Arial" w:cs="Arial"/>
                <w:b/>
                <w:snapToGrid w:val="0"/>
                <w:sz w:val="20"/>
                <w:szCs w:val="20"/>
              </w:rPr>
              <w:t>DIANA PATRICIA GONZÁLEZ SOTO</w:t>
            </w:r>
          </w:p>
        </w:tc>
      </w:tr>
    </w:tbl>
    <w:p w14:paraId="7432C355" w14:textId="77777777" w:rsidR="00BB699C" w:rsidRPr="00286CDE" w:rsidRDefault="00BB699C" w:rsidP="00BB699C">
      <w:pPr>
        <w:tabs>
          <w:tab w:val="left" w:pos="5056"/>
        </w:tabs>
        <w:jc w:val="center"/>
        <w:rPr>
          <w:rFonts w:eastAsia="Times New Roman"/>
          <w:b/>
          <w:lang w:eastAsia="es-ES"/>
        </w:rPr>
      </w:pPr>
    </w:p>
    <w:p w14:paraId="5A7C8A57" w14:textId="77777777" w:rsidR="00BB699C" w:rsidRPr="00286CDE" w:rsidRDefault="00BB699C" w:rsidP="00BB699C">
      <w:pPr>
        <w:tabs>
          <w:tab w:val="left" w:pos="4678"/>
        </w:tabs>
        <w:rPr>
          <w:b/>
          <w:snapToGrid w:val="0"/>
          <w:sz w:val="24"/>
          <w:szCs w:val="24"/>
        </w:rPr>
      </w:pPr>
      <w:r w:rsidRPr="00286CDE">
        <w:rPr>
          <w:b/>
        </w:rPr>
        <w:tab/>
      </w:r>
    </w:p>
    <w:p w14:paraId="76D40C2F" w14:textId="77777777" w:rsidR="00BB699C" w:rsidRPr="00286CDE" w:rsidRDefault="00BB699C" w:rsidP="00BB699C">
      <w:pPr>
        <w:rPr>
          <w:sz w:val="16"/>
          <w:szCs w:val="16"/>
        </w:rPr>
      </w:pPr>
    </w:p>
    <w:p w14:paraId="3FE46C72" w14:textId="77777777" w:rsidR="00BB699C" w:rsidRDefault="00BB699C" w:rsidP="00BB699C">
      <w:pPr>
        <w:spacing w:line="276" w:lineRule="auto"/>
        <w:rPr>
          <w:sz w:val="28"/>
          <w:szCs w:val="28"/>
        </w:rPr>
      </w:pPr>
    </w:p>
    <w:p w14:paraId="6E4919DB" w14:textId="77777777" w:rsidR="00936511" w:rsidRDefault="00936511">
      <w:pPr>
        <w:spacing w:line="276" w:lineRule="auto"/>
        <w:rPr>
          <w:sz w:val="28"/>
          <w:szCs w:val="28"/>
        </w:rPr>
      </w:pPr>
    </w:p>
    <w:p w14:paraId="6789452F" w14:textId="77777777" w:rsidR="00B712A1" w:rsidRDefault="00B712A1"/>
    <w:p w14:paraId="11918F8F" w14:textId="77777777" w:rsidR="00BB699C" w:rsidRDefault="00185DD3">
      <w:pPr>
        <w:spacing w:line="276" w:lineRule="auto"/>
        <w:rPr>
          <w:sz w:val="16"/>
          <w:szCs w:val="16"/>
        </w:rPr>
      </w:pPr>
      <w:r w:rsidRPr="007310A0">
        <w:rPr>
          <w:sz w:val="16"/>
          <w:szCs w:val="16"/>
        </w:rPr>
        <w:t xml:space="preserve">LAS FIRMAS CONTENIDAS EN LA PRESENTE HOJA, FORMAN PARTE DE LA INICIATIVA CON PROYECTO DE DECRETO </w:t>
      </w:r>
      <w:r w:rsidR="007310A0" w:rsidRPr="007310A0">
        <w:rPr>
          <w:sz w:val="16"/>
          <w:szCs w:val="16"/>
        </w:rPr>
        <w:t>POR EL QUE SE ADICIONA EL NUMERAL 9, A LA FRACCIÓN XII, DEL ARTÍCULO 25, LA LEY DE ACCESO A LA INFORMACIÓN PÚBLICA PARA EL ESTADO DE COAHUILA DE ZARAGOZA</w:t>
      </w:r>
      <w:r w:rsidR="00BB699C">
        <w:rPr>
          <w:sz w:val="16"/>
          <w:szCs w:val="16"/>
        </w:rPr>
        <w:t>.</w:t>
      </w:r>
    </w:p>
    <w:p w14:paraId="042A7BF9" w14:textId="77777777" w:rsidR="00B712A1" w:rsidRDefault="00B712A1">
      <w:pPr>
        <w:spacing w:line="276" w:lineRule="auto"/>
        <w:rPr>
          <w:sz w:val="16"/>
          <w:szCs w:val="16"/>
        </w:rPr>
      </w:pPr>
    </w:p>
    <w:p w14:paraId="6CE2C01E" w14:textId="77777777" w:rsidR="00B712A1" w:rsidRDefault="00B712A1">
      <w:pPr>
        <w:spacing w:line="276" w:lineRule="auto"/>
        <w:rPr>
          <w:sz w:val="16"/>
          <w:szCs w:val="16"/>
        </w:rPr>
      </w:pPr>
    </w:p>
    <w:p w14:paraId="51F135BC" w14:textId="77777777" w:rsidR="00B712A1" w:rsidRDefault="00B712A1">
      <w:pPr>
        <w:spacing w:line="276" w:lineRule="auto"/>
        <w:rPr>
          <w:sz w:val="16"/>
          <w:szCs w:val="16"/>
        </w:rPr>
      </w:pPr>
    </w:p>
    <w:p w14:paraId="2DA74A6F" w14:textId="77777777" w:rsidR="00B712A1" w:rsidRDefault="00B712A1">
      <w:pPr>
        <w:rPr>
          <w:sz w:val="16"/>
          <w:szCs w:val="16"/>
        </w:rPr>
      </w:pPr>
    </w:p>
    <w:sectPr w:rsidR="00B712A1">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DDAE1" w14:textId="77777777" w:rsidR="000C61A5" w:rsidRDefault="000C61A5">
      <w:r>
        <w:separator/>
      </w:r>
    </w:p>
  </w:endnote>
  <w:endnote w:type="continuationSeparator" w:id="0">
    <w:p w14:paraId="0CC951F9" w14:textId="77777777" w:rsidR="000C61A5" w:rsidRDefault="000C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9F16" w14:textId="77777777" w:rsidR="007310A0" w:rsidRDefault="007310A0">
    <w:pPr>
      <w:pBdr>
        <w:top w:val="nil"/>
        <w:left w:val="nil"/>
        <w:bottom w:val="nil"/>
        <w:right w:val="nil"/>
        <w:between w:val="nil"/>
      </w:pBdr>
      <w:tabs>
        <w:tab w:val="center" w:pos="4419"/>
        <w:tab w:val="right" w:pos="8838"/>
      </w:tabs>
      <w:rPr>
        <w:color w:val="000000"/>
      </w:rPr>
    </w:pPr>
  </w:p>
  <w:p w14:paraId="5DAADFEA" w14:textId="77777777" w:rsidR="007310A0" w:rsidRDefault="007310A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B69C3" w14:textId="77777777" w:rsidR="000C61A5" w:rsidRDefault="000C61A5">
      <w:r>
        <w:separator/>
      </w:r>
    </w:p>
  </w:footnote>
  <w:footnote w:type="continuationSeparator" w:id="0">
    <w:p w14:paraId="4AEA4FD9" w14:textId="77777777" w:rsidR="000C61A5" w:rsidRDefault="000C61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FDAF" w14:textId="77777777" w:rsidR="007310A0" w:rsidRDefault="007310A0">
    <w:pPr>
      <w:widowControl w:val="0"/>
      <w:pBdr>
        <w:top w:val="nil"/>
        <w:left w:val="nil"/>
        <w:bottom w:val="nil"/>
        <w:right w:val="nil"/>
        <w:between w:val="nil"/>
      </w:pBdr>
      <w:spacing w:line="276" w:lineRule="auto"/>
      <w:jc w:val="left"/>
      <w:rPr>
        <w:color w:val="000000"/>
      </w:rPr>
    </w:pPr>
  </w:p>
  <w:tbl>
    <w:tblPr>
      <w:tblStyle w:val="a"/>
      <w:tblW w:w="11057" w:type="dxa"/>
      <w:jc w:val="center"/>
      <w:tblInd w:w="0" w:type="dxa"/>
      <w:tblLayout w:type="fixed"/>
      <w:tblLook w:val="0400" w:firstRow="0" w:lastRow="0" w:firstColumn="0" w:lastColumn="0" w:noHBand="0" w:noVBand="1"/>
    </w:tblPr>
    <w:tblGrid>
      <w:gridCol w:w="1541"/>
      <w:gridCol w:w="7975"/>
      <w:gridCol w:w="1541"/>
    </w:tblGrid>
    <w:tr w:rsidR="007310A0" w14:paraId="01D0D288" w14:textId="77777777">
      <w:trPr>
        <w:jc w:val="center"/>
      </w:trPr>
      <w:tc>
        <w:tcPr>
          <w:tcW w:w="1541" w:type="dxa"/>
        </w:tcPr>
        <w:p w14:paraId="5D60FD9C" w14:textId="77777777" w:rsidR="007310A0" w:rsidRDefault="007310A0">
          <w:pPr>
            <w:jc w:val="center"/>
            <w:rPr>
              <w:b/>
              <w:sz w:val="12"/>
              <w:szCs w:val="12"/>
            </w:rPr>
          </w:pPr>
          <w:r>
            <w:rPr>
              <w:noProof/>
            </w:rPr>
            <w:drawing>
              <wp:anchor distT="0" distB="0" distL="114300" distR="114300" simplePos="0" relativeHeight="251658240" behindDoc="0" locked="0" layoutInCell="1" hidden="0" allowOverlap="1" wp14:anchorId="0B7FE7C9" wp14:editId="44EBBA6C">
                <wp:simplePos x="0" y="0"/>
                <wp:positionH relativeFrom="column">
                  <wp:posOffset>-48893</wp:posOffset>
                </wp:positionH>
                <wp:positionV relativeFrom="paragraph">
                  <wp:posOffset>45085</wp:posOffset>
                </wp:positionV>
                <wp:extent cx="902335" cy="886460"/>
                <wp:effectExtent l="0" t="0" r="0" b="0"/>
                <wp:wrapNone/>
                <wp:docPr id="1"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6CEE3E1C" w14:textId="77777777" w:rsidR="007310A0" w:rsidRDefault="007310A0">
          <w:pPr>
            <w:jc w:val="center"/>
            <w:rPr>
              <w:b/>
              <w:sz w:val="12"/>
              <w:szCs w:val="12"/>
            </w:rPr>
          </w:pPr>
        </w:p>
        <w:p w14:paraId="0AD19C5B" w14:textId="77777777" w:rsidR="007310A0" w:rsidRDefault="007310A0">
          <w:pPr>
            <w:jc w:val="center"/>
            <w:rPr>
              <w:b/>
              <w:sz w:val="12"/>
              <w:szCs w:val="12"/>
            </w:rPr>
          </w:pPr>
        </w:p>
        <w:p w14:paraId="2667FCFE" w14:textId="77777777" w:rsidR="007310A0" w:rsidRDefault="007310A0">
          <w:pPr>
            <w:jc w:val="center"/>
            <w:rPr>
              <w:b/>
              <w:sz w:val="12"/>
              <w:szCs w:val="12"/>
            </w:rPr>
          </w:pPr>
        </w:p>
        <w:p w14:paraId="7E615D02" w14:textId="77777777" w:rsidR="007310A0" w:rsidRDefault="007310A0">
          <w:pPr>
            <w:jc w:val="center"/>
            <w:rPr>
              <w:b/>
              <w:sz w:val="12"/>
              <w:szCs w:val="12"/>
            </w:rPr>
          </w:pPr>
        </w:p>
        <w:p w14:paraId="783A1387" w14:textId="77777777" w:rsidR="007310A0" w:rsidRDefault="007310A0">
          <w:pPr>
            <w:jc w:val="center"/>
            <w:rPr>
              <w:b/>
              <w:sz w:val="12"/>
              <w:szCs w:val="12"/>
            </w:rPr>
          </w:pPr>
        </w:p>
        <w:p w14:paraId="670C2158" w14:textId="77777777" w:rsidR="007310A0" w:rsidRDefault="007310A0">
          <w:pPr>
            <w:jc w:val="center"/>
            <w:rPr>
              <w:b/>
              <w:sz w:val="12"/>
              <w:szCs w:val="12"/>
            </w:rPr>
          </w:pPr>
        </w:p>
        <w:p w14:paraId="57681E2F" w14:textId="77777777" w:rsidR="007310A0" w:rsidRDefault="007310A0">
          <w:pPr>
            <w:jc w:val="center"/>
            <w:rPr>
              <w:b/>
              <w:sz w:val="12"/>
              <w:szCs w:val="12"/>
            </w:rPr>
          </w:pPr>
        </w:p>
        <w:p w14:paraId="505ADC85" w14:textId="77777777" w:rsidR="007310A0" w:rsidRDefault="007310A0">
          <w:pPr>
            <w:jc w:val="center"/>
            <w:rPr>
              <w:b/>
              <w:sz w:val="12"/>
              <w:szCs w:val="12"/>
            </w:rPr>
          </w:pPr>
        </w:p>
        <w:p w14:paraId="48CAC64A" w14:textId="77777777" w:rsidR="007310A0" w:rsidRDefault="007310A0">
          <w:pPr>
            <w:jc w:val="center"/>
            <w:rPr>
              <w:b/>
              <w:sz w:val="12"/>
              <w:szCs w:val="12"/>
            </w:rPr>
          </w:pPr>
        </w:p>
        <w:p w14:paraId="2625D4E8" w14:textId="77777777" w:rsidR="007310A0" w:rsidRDefault="007310A0">
          <w:pPr>
            <w:jc w:val="center"/>
            <w:rPr>
              <w:b/>
              <w:sz w:val="12"/>
              <w:szCs w:val="12"/>
            </w:rPr>
          </w:pPr>
        </w:p>
        <w:p w14:paraId="1465A1D3" w14:textId="77777777" w:rsidR="007310A0" w:rsidRDefault="007310A0">
          <w:pPr>
            <w:jc w:val="center"/>
            <w:rPr>
              <w:b/>
              <w:sz w:val="12"/>
              <w:szCs w:val="12"/>
            </w:rPr>
          </w:pPr>
        </w:p>
      </w:tc>
      <w:tc>
        <w:tcPr>
          <w:tcW w:w="7975" w:type="dxa"/>
        </w:tcPr>
        <w:p w14:paraId="19FDD174" w14:textId="77777777" w:rsidR="007310A0" w:rsidRDefault="007310A0">
          <w:pPr>
            <w:jc w:val="center"/>
            <w:rPr>
              <w:b/>
            </w:rPr>
          </w:pPr>
        </w:p>
        <w:p w14:paraId="395912A7" w14:textId="77777777" w:rsidR="007310A0" w:rsidRDefault="007310A0">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292D5D65" w14:textId="77777777" w:rsidR="007310A0" w:rsidRDefault="007310A0">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4C64C588" w14:textId="77777777" w:rsidR="007310A0" w:rsidRDefault="007310A0">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50FAC414" w14:textId="77777777" w:rsidR="007310A0" w:rsidRDefault="007310A0">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3F410CA8" w14:textId="77777777" w:rsidR="007310A0" w:rsidRDefault="007310A0">
          <w:pPr>
            <w:jc w:val="center"/>
            <w:rPr>
              <w:b/>
              <w:sz w:val="12"/>
              <w:szCs w:val="12"/>
            </w:rPr>
          </w:pPr>
        </w:p>
      </w:tc>
      <w:tc>
        <w:tcPr>
          <w:tcW w:w="1541" w:type="dxa"/>
        </w:tcPr>
        <w:p w14:paraId="3D8F5742" w14:textId="77777777" w:rsidR="007310A0" w:rsidRDefault="007310A0">
          <w:pPr>
            <w:jc w:val="center"/>
            <w:rPr>
              <w:b/>
              <w:sz w:val="12"/>
              <w:szCs w:val="12"/>
            </w:rPr>
          </w:pPr>
          <w:r>
            <w:rPr>
              <w:noProof/>
            </w:rPr>
            <w:drawing>
              <wp:anchor distT="0" distB="0" distL="114300" distR="114300" simplePos="0" relativeHeight="251659264" behindDoc="0" locked="0" layoutInCell="1" hidden="0" allowOverlap="1" wp14:anchorId="225BA81D" wp14:editId="314D2313">
                <wp:simplePos x="0" y="0"/>
                <wp:positionH relativeFrom="column">
                  <wp:posOffset>120015</wp:posOffset>
                </wp:positionH>
                <wp:positionV relativeFrom="paragraph">
                  <wp:posOffset>-289558</wp:posOffset>
                </wp:positionV>
                <wp:extent cx="485140" cy="13239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3F134ABB" w14:textId="77777777" w:rsidR="007310A0" w:rsidRDefault="007310A0">
          <w:pPr>
            <w:jc w:val="center"/>
            <w:rPr>
              <w:b/>
              <w:sz w:val="12"/>
              <w:szCs w:val="12"/>
            </w:rPr>
          </w:pPr>
        </w:p>
        <w:p w14:paraId="6226B3E9" w14:textId="77777777" w:rsidR="007310A0" w:rsidRDefault="007310A0">
          <w:pPr>
            <w:jc w:val="center"/>
            <w:rPr>
              <w:b/>
              <w:sz w:val="12"/>
              <w:szCs w:val="12"/>
            </w:rPr>
          </w:pPr>
        </w:p>
      </w:tc>
    </w:tr>
  </w:tbl>
  <w:p w14:paraId="43295990" w14:textId="77777777" w:rsidR="007310A0" w:rsidRDefault="007310A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F84"/>
    <w:multiLevelType w:val="multilevel"/>
    <w:tmpl w:val="ED7C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0050D6"/>
    <w:multiLevelType w:val="hybridMultilevel"/>
    <w:tmpl w:val="95D0F164"/>
    <w:lvl w:ilvl="0" w:tplc="F2ECD6E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F4D77FE"/>
    <w:multiLevelType w:val="hybridMultilevel"/>
    <w:tmpl w:val="4C1C4EE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BFA711D"/>
    <w:multiLevelType w:val="hybridMultilevel"/>
    <w:tmpl w:val="EACC3162"/>
    <w:lvl w:ilvl="0" w:tplc="3DA0757E">
      <w:start w:val="1"/>
      <w:numFmt w:val="decimal"/>
      <w:lvlText w:val="%1."/>
      <w:lvlJc w:val="left"/>
      <w:pPr>
        <w:ind w:left="2496" w:hanging="360"/>
      </w:pPr>
      <w:rPr>
        <w:b/>
      </w:rPr>
    </w:lvl>
    <w:lvl w:ilvl="1" w:tplc="E9006D92">
      <w:start w:val="1"/>
      <w:numFmt w:val="lowerLetter"/>
      <w:lvlText w:val="%2."/>
      <w:lvlJc w:val="left"/>
      <w:pPr>
        <w:ind w:left="3216" w:hanging="360"/>
      </w:pPr>
    </w:lvl>
    <w:lvl w:ilvl="2" w:tplc="F4063D02">
      <w:start w:val="1"/>
      <w:numFmt w:val="lowerRoman"/>
      <w:lvlText w:val="%3."/>
      <w:lvlJc w:val="right"/>
      <w:pPr>
        <w:ind w:left="3936" w:hanging="180"/>
      </w:pPr>
    </w:lvl>
    <w:lvl w:ilvl="3" w:tplc="DC7067CE">
      <w:start w:val="1"/>
      <w:numFmt w:val="decimal"/>
      <w:lvlText w:val="%4."/>
      <w:lvlJc w:val="left"/>
      <w:pPr>
        <w:ind w:left="4656" w:hanging="360"/>
      </w:pPr>
    </w:lvl>
    <w:lvl w:ilvl="4" w:tplc="D8BE8FBC">
      <w:start w:val="1"/>
      <w:numFmt w:val="lowerLetter"/>
      <w:lvlText w:val="%5."/>
      <w:lvlJc w:val="left"/>
      <w:pPr>
        <w:ind w:left="5376" w:hanging="360"/>
      </w:pPr>
    </w:lvl>
    <w:lvl w:ilvl="5" w:tplc="98346B7E">
      <w:start w:val="1"/>
      <w:numFmt w:val="lowerRoman"/>
      <w:lvlText w:val="%6."/>
      <w:lvlJc w:val="right"/>
      <w:pPr>
        <w:ind w:left="6096" w:hanging="180"/>
      </w:pPr>
    </w:lvl>
    <w:lvl w:ilvl="6" w:tplc="42E269D2">
      <w:start w:val="1"/>
      <w:numFmt w:val="decimal"/>
      <w:lvlText w:val="%7."/>
      <w:lvlJc w:val="left"/>
      <w:pPr>
        <w:ind w:left="6816" w:hanging="360"/>
      </w:pPr>
    </w:lvl>
    <w:lvl w:ilvl="7" w:tplc="00EA7E16">
      <w:start w:val="1"/>
      <w:numFmt w:val="lowerLetter"/>
      <w:lvlText w:val="%8."/>
      <w:lvlJc w:val="left"/>
      <w:pPr>
        <w:ind w:left="7536" w:hanging="360"/>
      </w:pPr>
    </w:lvl>
    <w:lvl w:ilvl="8" w:tplc="94EA3F54">
      <w:start w:val="1"/>
      <w:numFmt w:val="lowerRoman"/>
      <w:lvlText w:val="%9."/>
      <w:lvlJc w:val="right"/>
      <w:pPr>
        <w:ind w:left="8256"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A1"/>
    <w:rsid w:val="000129AD"/>
    <w:rsid w:val="00065EF3"/>
    <w:rsid w:val="000874B4"/>
    <w:rsid w:val="000C61A5"/>
    <w:rsid w:val="00185DD3"/>
    <w:rsid w:val="001A58FF"/>
    <w:rsid w:val="001A6BB9"/>
    <w:rsid w:val="001B078C"/>
    <w:rsid w:val="001C1B05"/>
    <w:rsid w:val="001D04A6"/>
    <w:rsid w:val="001D7891"/>
    <w:rsid w:val="001E07EC"/>
    <w:rsid w:val="001F5F7E"/>
    <w:rsid w:val="002068C7"/>
    <w:rsid w:val="003176EB"/>
    <w:rsid w:val="00317DAC"/>
    <w:rsid w:val="00320C2E"/>
    <w:rsid w:val="003349DE"/>
    <w:rsid w:val="00366DEC"/>
    <w:rsid w:val="003B3643"/>
    <w:rsid w:val="003E0703"/>
    <w:rsid w:val="003E3931"/>
    <w:rsid w:val="0041260F"/>
    <w:rsid w:val="00473EE1"/>
    <w:rsid w:val="004A71D2"/>
    <w:rsid w:val="004B4319"/>
    <w:rsid w:val="004F4288"/>
    <w:rsid w:val="00501413"/>
    <w:rsid w:val="00521FA8"/>
    <w:rsid w:val="005367B5"/>
    <w:rsid w:val="00593645"/>
    <w:rsid w:val="005A159B"/>
    <w:rsid w:val="00636719"/>
    <w:rsid w:val="006418A0"/>
    <w:rsid w:val="00641FD8"/>
    <w:rsid w:val="00661C25"/>
    <w:rsid w:val="006C73A5"/>
    <w:rsid w:val="007310A0"/>
    <w:rsid w:val="00787414"/>
    <w:rsid w:val="007F79CA"/>
    <w:rsid w:val="0080500F"/>
    <w:rsid w:val="008068BB"/>
    <w:rsid w:val="00815062"/>
    <w:rsid w:val="0083189F"/>
    <w:rsid w:val="008D659C"/>
    <w:rsid w:val="009304F9"/>
    <w:rsid w:val="00936511"/>
    <w:rsid w:val="009A34C7"/>
    <w:rsid w:val="00A03067"/>
    <w:rsid w:val="00A1127D"/>
    <w:rsid w:val="00A37555"/>
    <w:rsid w:val="00A40997"/>
    <w:rsid w:val="00AB245A"/>
    <w:rsid w:val="00AE35CD"/>
    <w:rsid w:val="00B1456B"/>
    <w:rsid w:val="00B712A1"/>
    <w:rsid w:val="00B72506"/>
    <w:rsid w:val="00B84630"/>
    <w:rsid w:val="00BA59BE"/>
    <w:rsid w:val="00BB699C"/>
    <w:rsid w:val="00BD2E06"/>
    <w:rsid w:val="00BD5988"/>
    <w:rsid w:val="00BE02F0"/>
    <w:rsid w:val="00BE4787"/>
    <w:rsid w:val="00C17221"/>
    <w:rsid w:val="00C61F2B"/>
    <w:rsid w:val="00C918B1"/>
    <w:rsid w:val="00CC3F3D"/>
    <w:rsid w:val="00CE7776"/>
    <w:rsid w:val="00CF3D8B"/>
    <w:rsid w:val="00D05543"/>
    <w:rsid w:val="00D117DD"/>
    <w:rsid w:val="00D30D95"/>
    <w:rsid w:val="00D312EF"/>
    <w:rsid w:val="00D346A8"/>
    <w:rsid w:val="00D67B2C"/>
    <w:rsid w:val="00DC6299"/>
    <w:rsid w:val="00DD7D5A"/>
    <w:rsid w:val="00EF070E"/>
    <w:rsid w:val="00F26F62"/>
    <w:rsid w:val="00F5098E"/>
    <w:rsid w:val="00F97862"/>
    <w:rsid w:val="00FA61ED"/>
    <w:rsid w:val="00FE1584"/>
    <w:rsid w:val="00FE1A4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9E42"/>
  <w15:docId w15:val="{EAA48B87-8921-8948-8932-A5DB915A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styleId="Textonotapie">
    <w:name w:val="footnote text"/>
    <w:basedOn w:val="Normal"/>
    <w:link w:val="TextonotapieCar"/>
    <w:uiPriority w:val="99"/>
    <w:semiHidden/>
    <w:unhideWhenUsed/>
    <w:rsid w:val="008068BB"/>
  </w:style>
  <w:style w:type="character" w:customStyle="1" w:styleId="TextonotapieCar">
    <w:name w:val="Texto nota pie Car"/>
    <w:basedOn w:val="Fuentedeprrafopredeter"/>
    <w:link w:val="Textonotapie"/>
    <w:uiPriority w:val="99"/>
    <w:semiHidden/>
    <w:rsid w:val="008068BB"/>
  </w:style>
  <w:style w:type="character" w:styleId="Refdenotaalpie">
    <w:name w:val="footnote reference"/>
    <w:basedOn w:val="Fuentedeprrafopredeter"/>
    <w:uiPriority w:val="99"/>
    <w:semiHidden/>
    <w:unhideWhenUsed/>
    <w:rsid w:val="008068BB"/>
    <w:rPr>
      <w:vertAlign w:val="superscript"/>
    </w:rPr>
  </w:style>
  <w:style w:type="paragraph" w:styleId="Textosinformato">
    <w:name w:val="Plain Text"/>
    <w:basedOn w:val="Normal"/>
    <w:link w:val="TextosinformatoCar"/>
    <w:uiPriority w:val="99"/>
    <w:unhideWhenUsed/>
    <w:rsid w:val="00A37555"/>
    <w:rPr>
      <w:rFonts w:ascii="Consolas" w:eastAsia="Times New Roman" w:hAnsi="Consolas" w:cs="Times New Roman"/>
      <w:sz w:val="21"/>
      <w:szCs w:val="21"/>
      <w:lang w:val="x-none" w:eastAsia="es-ES"/>
    </w:rPr>
  </w:style>
  <w:style w:type="character" w:customStyle="1" w:styleId="TextosinformatoCar">
    <w:name w:val="Texto sin formato Car"/>
    <w:basedOn w:val="Fuentedeprrafopredeter"/>
    <w:link w:val="Textosinformato"/>
    <w:uiPriority w:val="99"/>
    <w:rsid w:val="00A37555"/>
    <w:rPr>
      <w:rFonts w:ascii="Consolas" w:eastAsia="Times New Roman" w:hAnsi="Consolas" w:cs="Times New Roman"/>
      <w:sz w:val="21"/>
      <w:szCs w:val="21"/>
      <w:lang w:val="x-none" w:eastAsia="es-ES"/>
    </w:rPr>
  </w:style>
  <w:style w:type="paragraph" w:styleId="NormalWeb">
    <w:name w:val="Normal (Web)"/>
    <w:basedOn w:val="Normal"/>
    <w:uiPriority w:val="99"/>
    <w:semiHidden/>
    <w:unhideWhenUsed/>
    <w:rsid w:val="00D30D95"/>
    <w:pPr>
      <w:spacing w:before="100" w:beforeAutospacing="1" w:after="100" w:afterAutospacing="1"/>
      <w:jc w:val="left"/>
    </w:pPr>
    <w:rPr>
      <w:rFonts w:ascii="Times New Roman" w:eastAsia="Times New Roman" w:hAnsi="Times New Roman" w:cs="Times New Roman"/>
      <w:sz w:val="24"/>
      <w:szCs w:val="24"/>
    </w:rPr>
  </w:style>
  <w:style w:type="character" w:styleId="nfasis">
    <w:name w:val="Emphasis"/>
    <w:basedOn w:val="Fuentedeprrafopredeter"/>
    <w:uiPriority w:val="20"/>
    <w:qFormat/>
    <w:rsid w:val="00D30D95"/>
    <w:rPr>
      <w:i/>
      <w:iCs/>
    </w:rPr>
  </w:style>
  <w:style w:type="table" w:styleId="Tablaconcuadrcula">
    <w:name w:val="Table Grid"/>
    <w:basedOn w:val="Tablanormal"/>
    <w:uiPriority w:val="39"/>
    <w:rsid w:val="0083189F"/>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29AD"/>
    <w:pPr>
      <w:ind w:left="708"/>
    </w:pPr>
    <w:rPr>
      <w:rFonts w:eastAsia="Times New Roman" w:cs="Times New Roman"/>
      <w:lang w:eastAsia="es-ES"/>
    </w:rPr>
  </w:style>
  <w:style w:type="paragraph" w:styleId="Encabezado">
    <w:name w:val="header"/>
    <w:basedOn w:val="Normal"/>
    <w:link w:val="EncabezadoCar"/>
    <w:uiPriority w:val="99"/>
    <w:unhideWhenUsed/>
    <w:rsid w:val="00501413"/>
    <w:pPr>
      <w:tabs>
        <w:tab w:val="center" w:pos="4419"/>
        <w:tab w:val="right" w:pos="8838"/>
      </w:tabs>
    </w:pPr>
  </w:style>
  <w:style w:type="character" w:customStyle="1" w:styleId="EncabezadoCar">
    <w:name w:val="Encabezado Car"/>
    <w:basedOn w:val="Fuentedeprrafopredeter"/>
    <w:link w:val="Encabezado"/>
    <w:uiPriority w:val="99"/>
    <w:rsid w:val="00501413"/>
  </w:style>
  <w:style w:type="paragraph" w:styleId="Piedepgina">
    <w:name w:val="footer"/>
    <w:basedOn w:val="Normal"/>
    <w:link w:val="PiedepginaCar"/>
    <w:uiPriority w:val="99"/>
    <w:unhideWhenUsed/>
    <w:rsid w:val="00501413"/>
    <w:pPr>
      <w:tabs>
        <w:tab w:val="center" w:pos="4419"/>
        <w:tab w:val="right" w:pos="8838"/>
      </w:tabs>
    </w:pPr>
  </w:style>
  <w:style w:type="character" w:customStyle="1" w:styleId="PiedepginaCar">
    <w:name w:val="Pie de página Car"/>
    <w:basedOn w:val="Fuentedeprrafopredeter"/>
    <w:link w:val="Piedepgina"/>
    <w:uiPriority w:val="99"/>
    <w:rsid w:val="00501413"/>
  </w:style>
  <w:style w:type="character" w:styleId="Textoennegrita">
    <w:name w:val="Strong"/>
    <w:basedOn w:val="Fuentedeprrafopredeter"/>
    <w:uiPriority w:val="22"/>
    <w:qFormat/>
    <w:rsid w:val="00636719"/>
    <w:rPr>
      <w:b/>
      <w:bCs/>
    </w:rPr>
  </w:style>
  <w:style w:type="character" w:styleId="Hipervnculo">
    <w:name w:val="Hyperlink"/>
    <w:basedOn w:val="Fuentedeprrafopredeter"/>
    <w:uiPriority w:val="99"/>
    <w:semiHidden/>
    <w:unhideWhenUsed/>
    <w:rsid w:val="00636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6953">
      <w:bodyDiv w:val="1"/>
      <w:marLeft w:val="0"/>
      <w:marRight w:val="0"/>
      <w:marTop w:val="0"/>
      <w:marBottom w:val="0"/>
      <w:divBdr>
        <w:top w:val="none" w:sz="0" w:space="0" w:color="auto"/>
        <w:left w:val="none" w:sz="0" w:space="0" w:color="auto"/>
        <w:bottom w:val="none" w:sz="0" w:space="0" w:color="auto"/>
        <w:right w:val="none" w:sz="0" w:space="0" w:color="auto"/>
      </w:divBdr>
    </w:div>
    <w:div w:id="47534531">
      <w:bodyDiv w:val="1"/>
      <w:marLeft w:val="0"/>
      <w:marRight w:val="0"/>
      <w:marTop w:val="0"/>
      <w:marBottom w:val="0"/>
      <w:divBdr>
        <w:top w:val="none" w:sz="0" w:space="0" w:color="auto"/>
        <w:left w:val="none" w:sz="0" w:space="0" w:color="auto"/>
        <w:bottom w:val="none" w:sz="0" w:space="0" w:color="auto"/>
        <w:right w:val="none" w:sz="0" w:space="0" w:color="auto"/>
      </w:divBdr>
    </w:div>
    <w:div w:id="208879840">
      <w:bodyDiv w:val="1"/>
      <w:marLeft w:val="0"/>
      <w:marRight w:val="0"/>
      <w:marTop w:val="0"/>
      <w:marBottom w:val="0"/>
      <w:divBdr>
        <w:top w:val="none" w:sz="0" w:space="0" w:color="auto"/>
        <w:left w:val="none" w:sz="0" w:space="0" w:color="auto"/>
        <w:bottom w:val="none" w:sz="0" w:space="0" w:color="auto"/>
        <w:right w:val="none" w:sz="0" w:space="0" w:color="auto"/>
      </w:divBdr>
    </w:div>
    <w:div w:id="314769622">
      <w:bodyDiv w:val="1"/>
      <w:marLeft w:val="0"/>
      <w:marRight w:val="0"/>
      <w:marTop w:val="0"/>
      <w:marBottom w:val="0"/>
      <w:divBdr>
        <w:top w:val="none" w:sz="0" w:space="0" w:color="auto"/>
        <w:left w:val="none" w:sz="0" w:space="0" w:color="auto"/>
        <w:bottom w:val="none" w:sz="0" w:space="0" w:color="auto"/>
        <w:right w:val="none" w:sz="0" w:space="0" w:color="auto"/>
      </w:divBdr>
    </w:div>
    <w:div w:id="560094822">
      <w:bodyDiv w:val="1"/>
      <w:marLeft w:val="0"/>
      <w:marRight w:val="0"/>
      <w:marTop w:val="0"/>
      <w:marBottom w:val="0"/>
      <w:divBdr>
        <w:top w:val="none" w:sz="0" w:space="0" w:color="auto"/>
        <w:left w:val="none" w:sz="0" w:space="0" w:color="auto"/>
        <w:bottom w:val="none" w:sz="0" w:space="0" w:color="auto"/>
        <w:right w:val="none" w:sz="0" w:space="0" w:color="auto"/>
      </w:divBdr>
    </w:div>
    <w:div w:id="1308825650">
      <w:bodyDiv w:val="1"/>
      <w:marLeft w:val="0"/>
      <w:marRight w:val="0"/>
      <w:marTop w:val="0"/>
      <w:marBottom w:val="0"/>
      <w:divBdr>
        <w:top w:val="none" w:sz="0" w:space="0" w:color="auto"/>
        <w:left w:val="none" w:sz="0" w:space="0" w:color="auto"/>
        <w:bottom w:val="none" w:sz="0" w:space="0" w:color="auto"/>
        <w:right w:val="none" w:sz="0" w:space="0" w:color="auto"/>
      </w:divBdr>
    </w:div>
    <w:div w:id="1427994519">
      <w:bodyDiv w:val="1"/>
      <w:marLeft w:val="0"/>
      <w:marRight w:val="0"/>
      <w:marTop w:val="0"/>
      <w:marBottom w:val="0"/>
      <w:divBdr>
        <w:top w:val="none" w:sz="0" w:space="0" w:color="auto"/>
        <w:left w:val="none" w:sz="0" w:space="0" w:color="auto"/>
        <w:bottom w:val="none" w:sz="0" w:space="0" w:color="auto"/>
        <w:right w:val="none" w:sz="0" w:space="0" w:color="auto"/>
      </w:divBdr>
    </w:div>
    <w:div w:id="1432703339">
      <w:bodyDiv w:val="1"/>
      <w:marLeft w:val="0"/>
      <w:marRight w:val="0"/>
      <w:marTop w:val="0"/>
      <w:marBottom w:val="0"/>
      <w:divBdr>
        <w:top w:val="none" w:sz="0" w:space="0" w:color="auto"/>
        <w:left w:val="none" w:sz="0" w:space="0" w:color="auto"/>
        <w:bottom w:val="none" w:sz="0" w:space="0" w:color="auto"/>
        <w:right w:val="none" w:sz="0" w:space="0" w:color="auto"/>
      </w:divBdr>
    </w:div>
    <w:div w:id="1498887042">
      <w:bodyDiv w:val="1"/>
      <w:marLeft w:val="0"/>
      <w:marRight w:val="0"/>
      <w:marTop w:val="0"/>
      <w:marBottom w:val="0"/>
      <w:divBdr>
        <w:top w:val="none" w:sz="0" w:space="0" w:color="auto"/>
        <w:left w:val="none" w:sz="0" w:space="0" w:color="auto"/>
        <w:bottom w:val="none" w:sz="0" w:space="0" w:color="auto"/>
        <w:right w:val="none" w:sz="0" w:space="0" w:color="auto"/>
      </w:divBdr>
    </w:div>
    <w:div w:id="1585530866">
      <w:bodyDiv w:val="1"/>
      <w:marLeft w:val="0"/>
      <w:marRight w:val="0"/>
      <w:marTop w:val="0"/>
      <w:marBottom w:val="0"/>
      <w:divBdr>
        <w:top w:val="none" w:sz="0" w:space="0" w:color="auto"/>
        <w:left w:val="none" w:sz="0" w:space="0" w:color="auto"/>
        <w:bottom w:val="none" w:sz="0" w:space="0" w:color="auto"/>
        <w:right w:val="none" w:sz="0" w:space="0" w:color="auto"/>
      </w:divBdr>
    </w:div>
    <w:div w:id="1881236819">
      <w:bodyDiv w:val="1"/>
      <w:marLeft w:val="0"/>
      <w:marRight w:val="0"/>
      <w:marTop w:val="0"/>
      <w:marBottom w:val="0"/>
      <w:divBdr>
        <w:top w:val="none" w:sz="0" w:space="0" w:color="auto"/>
        <w:left w:val="none" w:sz="0" w:space="0" w:color="auto"/>
        <w:bottom w:val="none" w:sz="0" w:space="0" w:color="auto"/>
        <w:right w:val="none" w:sz="0" w:space="0" w:color="auto"/>
      </w:divBdr>
    </w:div>
    <w:div w:id="1921021204">
      <w:bodyDiv w:val="1"/>
      <w:marLeft w:val="0"/>
      <w:marRight w:val="0"/>
      <w:marTop w:val="0"/>
      <w:marBottom w:val="0"/>
      <w:divBdr>
        <w:top w:val="none" w:sz="0" w:space="0" w:color="auto"/>
        <w:left w:val="none" w:sz="0" w:space="0" w:color="auto"/>
        <w:bottom w:val="none" w:sz="0" w:space="0" w:color="auto"/>
        <w:right w:val="none" w:sz="0" w:space="0" w:color="auto"/>
      </w:divBdr>
    </w:div>
    <w:div w:id="2016153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A425B-9691-470E-AA95-39F9CD1E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1642</Words>
  <Characters>9037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cp:lastModifiedBy>
  <cp:revision>8</cp:revision>
  <dcterms:created xsi:type="dcterms:W3CDTF">2020-06-18T15:35:00Z</dcterms:created>
  <dcterms:modified xsi:type="dcterms:W3CDTF">2020-06-18T15:37:00Z</dcterms:modified>
</cp:coreProperties>
</file>