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0BC9" w14:textId="0A814D9B" w:rsidR="00F810C5" w:rsidRDefault="00F810C5" w:rsidP="00F810C5">
      <w:pPr>
        <w:rPr>
          <w:rFonts w:ascii="Arial Narrow" w:hAnsi="Arial Narrow"/>
          <w:color w:val="000000"/>
          <w:sz w:val="26"/>
          <w:szCs w:val="26"/>
        </w:rPr>
      </w:pPr>
    </w:p>
    <w:p w14:paraId="1D8AE07E" w14:textId="77777777" w:rsidR="00F810C5" w:rsidRDefault="00F810C5" w:rsidP="00F810C5">
      <w:pPr>
        <w:rPr>
          <w:rFonts w:ascii="Arial Narrow" w:hAnsi="Arial Narrow"/>
          <w:color w:val="000000"/>
          <w:sz w:val="26"/>
          <w:szCs w:val="26"/>
        </w:rPr>
      </w:pPr>
    </w:p>
    <w:p w14:paraId="4DDE38F0" w14:textId="18DDA7F6" w:rsidR="00F810C5" w:rsidRDefault="00F810C5" w:rsidP="00F810C5">
      <w:pPr>
        <w:rPr>
          <w:rFonts w:ascii="Arial Narrow" w:hAnsi="Arial Narrow"/>
          <w:color w:val="000000"/>
          <w:sz w:val="26"/>
          <w:szCs w:val="26"/>
        </w:rPr>
      </w:pPr>
      <w:r w:rsidRPr="00F810C5">
        <w:rPr>
          <w:rFonts w:ascii="Arial Narrow" w:hAnsi="Arial Narrow"/>
          <w:color w:val="000000"/>
          <w:sz w:val="26"/>
          <w:szCs w:val="26"/>
        </w:rPr>
        <w:t xml:space="preserve">Iniciativa con Proyecto de Decreto </w:t>
      </w:r>
      <w:r>
        <w:rPr>
          <w:rFonts w:ascii="Arial Narrow" w:hAnsi="Arial Narrow"/>
          <w:color w:val="000000"/>
          <w:sz w:val="26"/>
          <w:szCs w:val="26"/>
        </w:rPr>
        <w:t>m</w:t>
      </w:r>
      <w:r w:rsidRPr="00F810C5">
        <w:rPr>
          <w:rFonts w:ascii="Arial Narrow" w:hAnsi="Arial Narrow"/>
          <w:color w:val="000000"/>
          <w:sz w:val="26"/>
          <w:szCs w:val="26"/>
        </w:rPr>
        <w:t>ediante la cual se reforma: el segundo párrafo del artículo 5 y el tercer párrafo del artículo 13; se adiciona: un párrafo segundo al artículo 7 y un párrafo cuarto al artículo 13, todos estos de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810C5">
        <w:rPr>
          <w:rFonts w:ascii="Arial Narrow" w:hAnsi="Arial Narrow"/>
          <w:b/>
          <w:color w:val="000000"/>
          <w:sz w:val="26"/>
          <w:szCs w:val="26"/>
        </w:rPr>
        <w:t>Ley del Registro Civil para el Estado de Coahuila de Zaragoza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14:paraId="380EA748" w14:textId="77777777" w:rsidR="00F810C5" w:rsidRDefault="00F810C5" w:rsidP="00F810C5">
      <w:pPr>
        <w:rPr>
          <w:rFonts w:ascii="Arial Narrow" w:hAnsi="Arial Narrow"/>
          <w:color w:val="000000"/>
          <w:sz w:val="26"/>
          <w:szCs w:val="26"/>
        </w:rPr>
      </w:pPr>
    </w:p>
    <w:p w14:paraId="101AA24B" w14:textId="134C8848" w:rsidR="00F810C5" w:rsidRPr="00F810C5" w:rsidRDefault="00F810C5" w:rsidP="00F810C5">
      <w:pPr>
        <w:numPr>
          <w:ilvl w:val="0"/>
          <w:numId w:val="47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F810C5">
        <w:rPr>
          <w:rFonts w:ascii="Arial Narrow" w:hAnsi="Arial Narrow"/>
          <w:b/>
          <w:color w:val="000000"/>
          <w:sz w:val="26"/>
          <w:szCs w:val="26"/>
        </w:rPr>
        <w:t>E</w:t>
      </w:r>
      <w:r w:rsidRPr="00F810C5">
        <w:rPr>
          <w:rFonts w:ascii="Arial Narrow" w:hAnsi="Arial Narrow"/>
          <w:b/>
          <w:color w:val="000000"/>
          <w:sz w:val="26"/>
          <w:szCs w:val="26"/>
        </w:rPr>
        <w:t>n materia de validez y seguridad de las actas del registro civil.</w:t>
      </w:r>
    </w:p>
    <w:p w14:paraId="5E4469CF" w14:textId="77777777" w:rsidR="00F810C5" w:rsidRPr="00F810C5" w:rsidRDefault="00F810C5" w:rsidP="00F810C5">
      <w:pPr>
        <w:rPr>
          <w:rFonts w:ascii="Arial Narrow" w:hAnsi="Arial Narrow"/>
          <w:color w:val="000000"/>
          <w:sz w:val="26"/>
          <w:szCs w:val="26"/>
        </w:rPr>
      </w:pPr>
    </w:p>
    <w:p w14:paraId="6B1C7553" w14:textId="49E4E773" w:rsidR="00F810C5" w:rsidRPr="00F0604E" w:rsidRDefault="00F810C5" w:rsidP="00F810C5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F810C5">
        <w:rPr>
          <w:rFonts w:ascii="Arial Narrow" w:hAnsi="Arial Narrow"/>
          <w:b/>
          <w:color w:val="000000"/>
          <w:sz w:val="26"/>
          <w:szCs w:val="26"/>
        </w:rPr>
        <w:t xml:space="preserve">Verónica </w:t>
      </w:r>
      <w:proofErr w:type="spellStart"/>
      <w:r w:rsidRPr="00F810C5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F810C5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F0604E">
        <w:rPr>
          <w:rFonts w:ascii="Arial Narrow" w:hAnsi="Arial Narrow"/>
          <w:color w:val="000000"/>
          <w:sz w:val="26"/>
          <w:szCs w:val="26"/>
        </w:rPr>
        <w:t>,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0604E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3DCDEAD6" w14:textId="77777777" w:rsidR="00F810C5" w:rsidRPr="00F0604E" w:rsidRDefault="00F810C5" w:rsidP="00F810C5">
      <w:pPr>
        <w:rPr>
          <w:rFonts w:ascii="Arial Narrow" w:hAnsi="Arial Narrow"/>
          <w:color w:val="000000"/>
          <w:sz w:val="26"/>
          <w:szCs w:val="26"/>
        </w:rPr>
      </w:pPr>
    </w:p>
    <w:p w14:paraId="1FB6ECFC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01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F0604E">
        <w:rPr>
          <w:rFonts w:ascii="Arial Narrow" w:hAnsi="Arial Narrow"/>
          <w:b/>
          <w:color w:val="000000"/>
          <w:sz w:val="26"/>
          <w:szCs w:val="26"/>
        </w:rPr>
        <w:t>de 2020.</w:t>
      </w:r>
    </w:p>
    <w:p w14:paraId="47AE3FD6" w14:textId="77777777" w:rsidR="00F810C5" w:rsidRPr="00F0604E" w:rsidRDefault="00F810C5" w:rsidP="00F810C5">
      <w:pPr>
        <w:rPr>
          <w:rFonts w:ascii="Arial Narrow" w:hAnsi="Arial Narrow"/>
          <w:sz w:val="26"/>
          <w:szCs w:val="26"/>
        </w:rPr>
      </w:pPr>
    </w:p>
    <w:p w14:paraId="02D3C8BE" w14:textId="77777777" w:rsidR="00F810C5" w:rsidRPr="007C7AE6" w:rsidRDefault="00F810C5" w:rsidP="00F810C5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F0604E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7C7AE6">
        <w:rPr>
          <w:rFonts w:ascii="Arial Narrow" w:hAnsi="Arial Narrow"/>
          <w:b/>
          <w:color w:val="000000"/>
          <w:sz w:val="26"/>
          <w:szCs w:val="26"/>
          <w:lang w:val="es-ES_tradnl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11C8C5E4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</w:p>
    <w:p w14:paraId="5E5C7D64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1D4353B3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</w:p>
    <w:p w14:paraId="3AEEC2DC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74B63AAD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</w:p>
    <w:p w14:paraId="0DF5E700" w14:textId="77777777" w:rsidR="00F810C5" w:rsidRPr="00F0604E" w:rsidRDefault="00F810C5" w:rsidP="00F810C5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2DABB10F" w14:textId="77777777" w:rsidR="00F810C5" w:rsidRPr="00F0604E" w:rsidRDefault="00F810C5" w:rsidP="00F810C5">
      <w:pPr>
        <w:rPr>
          <w:rFonts w:eastAsia="Arial" w:cs="Arial"/>
          <w:b/>
          <w:bCs/>
          <w:sz w:val="24"/>
          <w:szCs w:val="24"/>
        </w:rPr>
      </w:pPr>
    </w:p>
    <w:p w14:paraId="3BA191B3" w14:textId="77777777" w:rsidR="00F810C5" w:rsidRDefault="00F810C5" w:rsidP="000E5767">
      <w:pPr>
        <w:rPr>
          <w:rFonts w:eastAsia="Arial" w:cs="Arial"/>
          <w:b/>
          <w:bCs/>
          <w:sz w:val="28"/>
          <w:szCs w:val="28"/>
        </w:rPr>
      </w:pPr>
    </w:p>
    <w:p w14:paraId="248EB0C1" w14:textId="77777777" w:rsidR="00F810C5" w:rsidRDefault="00F810C5" w:rsidP="000E5767">
      <w:pPr>
        <w:rPr>
          <w:rFonts w:eastAsia="Arial" w:cs="Arial"/>
          <w:b/>
          <w:bCs/>
          <w:sz w:val="28"/>
          <w:szCs w:val="28"/>
        </w:rPr>
      </w:pPr>
    </w:p>
    <w:p w14:paraId="05B4446C" w14:textId="77777777" w:rsidR="00F810C5" w:rsidRDefault="00F810C5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33D63F33" w14:textId="111FA2C6" w:rsidR="00C80768" w:rsidRPr="000E5767" w:rsidRDefault="00C80768" w:rsidP="000E5767">
      <w:pPr>
        <w:rPr>
          <w:rFonts w:eastAsia="Arial" w:cs="Arial"/>
          <w:b/>
          <w:bCs/>
          <w:sz w:val="28"/>
          <w:szCs w:val="28"/>
        </w:rPr>
      </w:pPr>
      <w:r w:rsidRPr="000E5767">
        <w:rPr>
          <w:rFonts w:eastAsia="Arial" w:cs="Arial"/>
          <w:b/>
          <w:bCs/>
          <w:sz w:val="28"/>
          <w:szCs w:val="28"/>
        </w:rPr>
        <w:lastRenderedPageBreak/>
        <w:t>INICIAT</w:t>
      </w:r>
      <w:r w:rsidR="004F6CAF" w:rsidRPr="000E5767">
        <w:rPr>
          <w:rFonts w:eastAsia="Arial" w:cs="Arial"/>
          <w:b/>
          <w:bCs/>
          <w:sz w:val="28"/>
          <w:szCs w:val="28"/>
        </w:rPr>
        <w:t>IVA CON PROYECTO DE DECRETO QUE</w:t>
      </w:r>
      <w:r w:rsidR="0052052D" w:rsidRPr="000E5767">
        <w:rPr>
          <w:rFonts w:eastAsia="Arial" w:cs="Arial"/>
          <w:b/>
          <w:bCs/>
          <w:sz w:val="28"/>
          <w:szCs w:val="28"/>
        </w:rPr>
        <w:t xml:space="preserve"> </w:t>
      </w:r>
      <w:r w:rsidR="004F6CAF" w:rsidRPr="000E5767">
        <w:rPr>
          <w:rFonts w:eastAsia="Arial" w:cs="Arial"/>
          <w:b/>
          <w:bCs/>
          <w:sz w:val="28"/>
          <w:szCs w:val="28"/>
        </w:rPr>
        <w:t>PRESENTA</w:t>
      </w:r>
      <w:r w:rsidR="000A0E94" w:rsidRPr="000E5767">
        <w:rPr>
          <w:rFonts w:eastAsia="Arial" w:cs="Arial"/>
          <w:b/>
          <w:bCs/>
          <w:sz w:val="28"/>
          <w:szCs w:val="28"/>
        </w:rPr>
        <w:t xml:space="preserve">N LAS DIPUTADAS Y DIPUTADOS INTEGRANTES DEL GRUPO PARLAMENTARIO “GRAL. ANDRÉS S. VIESCA”, DEL PARTIDO REVOLUCIONARIO </w:t>
      </w:r>
      <w:r w:rsidR="00B733C6" w:rsidRPr="000E5767">
        <w:rPr>
          <w:rFonts w:eastAsia="Arial" w:cs="Arial"/>
          <w:b/>
          <w:bCs/>
          <w:sz w:val="28"/>
          <w:szCs w:val="28"/>
        </w:rPr>
        <w:t xml:space="preserve">INSTITUCIONAL, POR CONDUCTO DE LA DIPUTADA VERÓNICA BOREQUE MARTÍNEZ GONZÁLEZ, MEDIANTE LA CUAL SE REFORMAN Y ADICIONAN DIVERSAS DISPOSICIONES DE LA LEY DEL REGISTRO CIVIL PARA EL ESTADO DE COAHUILA DE ZARAGOZA, EN MATERIA DE VALIDEZ Y SEGURIDAD </w:t>
      </w:r>
      <w:r w:rsidR="0015220D" w:rsidRPr="000E5767">
        <w:rPr>
          <w:rFonts w:eastAsia="Arial" w:cs="Arial"/>
          <w:b/>
          <w:bCs/>
          <w:sz w:val="28"/>
          <w:szCs w:val="28"/>
        </w:rPr>
        <w:t>DE LAS ACTAS DEL REGISTRO CIVIL.</w:t>
      </w:r>
    </w:p>
    <w:p w14:paraId="786B4865" w14:textId="0A0727F1" w:rsidR="00B204FE" w:rsidRPr="000E5767" w:rsidRDefault="00B204FE" w:rsidP="000E5767">
      <w:pPr>
        <w:rPr>
          <w:rFonts w:cs="Arial"/>
          <w:b/>
          <w:sz w:val="28"/>
          <w:szCs w:val="28"/>
        </w:rPr>
      </w:pPr>
    </w:p>
    <w:p w14:paraId="46C53923" w14:textId="77777777" w:rsidR="00C80768" w:rsidRPr="000E5767" w:rsidRDefault="00C80768" w:rsidP="000E5767">
      <w:pPr>
        <w:rPr>
          <w:rFonts w:cs="Arial"/>
          <w:b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 xml:space="preserve">H. PLENO DEL CONGRESO DEL ESTADO </w:t>
      </w:r>
    </w:p>
    <w:p w14:paraId="172DC3AB" w14:textId="77777777" w:rsidR="00C80768" w:rsidRPr="000E5767" w:rsidRDefault="00C80768" w:rsidP="000E5767">
      <w:pPr>
        <w:rPr>
          <w:rFonts w:cs="Arial"/>
          <w:b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>DE COAHUILA DE ZARAGOZA.</w:t>
      </w:r>
    </w:p>
    <w:p w14:paraId="51B82354" w14:textId="77777777" w:rsidR="00C80768" w:rsidRPr="000E5767" w:rsidRDefault="00C80768" w:rsidP="000E5767">
      <w:pPr>
        <w:rPr>
          <w:rFonts w:cs="Arial"/>
          <w:b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>P R E S E N T E.-</w:t>
      </w:r>
    </w:p>
    <w:p w14:paraId="20302DCD" w14:textId="77777777" w:rsidR="00EC62F4" w:rsidRPr="000E5767" w:rsidRDefault="00EC62F4" w:rsidP="000E5767">
      <w:pPr>
        <w:rPr>
          <w:rFonts w:cs="Arial"/>
          <w:sz w:val="28"/>
          <w:szCs w:val="28"/>
        </w:rPr>
      </w:pPr>
    </w:p>
    <w:p w14:paraId="7359D49B" w14:textId="77777777" w:rsidR="00C80768" w:rsidRPr="000E5767" w:rsidRDefault="00C80768" w:rsidP="000E5767">
      <w:pPr>
        <w:rPr>
          <w:rFonts w:eastAsia="Arial" w:cs="Arial"/>
          <w:b/>
          <w:bCs/>
          <w:sz w:val="28"/>
          <w:szCs w:val="28"/>
        </w:rPr>
      </w:pPr>
      <w:r w:rsidRPr="000E5767">
        <w:rPr>
          <w:rFonts w:cs="Arial"/>
          <w:sz w:val="28"/>
          <w:szCs w:val="28"/>
        </w:rPr>
        <w:t>La</w:t>
      </w:r>
      <w:r w:rsidR="00B204FE" w:rsidRPr="000E5767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0E5767">
        <w:rPr>
          <w:rFonts w:cs="Arial"/>
          <w:sz w:val="28"/>
          <w:szCs w:val="28"/>
        </w:rPr>
        <w:t>Boreque</w:t>
      </w:r>
      <w:proofErr w:type="spellEnd"/>
      <w:r w:rsidR="00B204FE" w:rsidRPr="000E5767">
        <w:rPr>
          <w:rFonts w:cs="Arial"/>
          <w:sz w:val="28"/>
          <w:szCs w:val="28"/>
        </w:rPr>
        <w:t xml:space="preserve"> Martínez González, conjuntamente con las </w:t>
      </w:r>
      <w:r w:rsidRPr="000E5767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0E5767">
        <w:rPr>
          <w:rFonts w:cs="Arial"/>
          <w:bCs/>
          <w:sz w:val="28"/>
          <w:szCs w:val="28"/>
          <w:lang w:val="es-ES"/>
        </w:rPr>
        <w:t xml:space="preserve">, </w:t>
      </w:r>
      <w:r w:rsidRPr="000E5767">
        <w:rPr>
          <w:rFonts w:cs="Arial"/>
          <w:sz w:val="28"/>
          <w:szCs w:val="28"/>
        </w:rPr>
        <w:t>bajo la siguiente:</w:t>
      </w:r>
    </w:p>
    <w:p w14:paraId="583E34EB" w14:textId="77777777" w:rsidR="00C334C9" w:rsidRPr="000E5767" w:rsidRDefault="00C334C9" w:rsidP="000E5767">
      <w:pPr>
        <w:rPr>
          <w:rFonts w:eastAsia="Arial" w:cs="Arial"/>
          <w:b/>
          <w:bCs/>
          <w:sz w:val="28"/>
          <w:szCs w:val="28"/>
        </w:rPr>
      </w:pPr>
    </w:p>
    <w:p w14:paraId="658109E3" w14:textId="77777777" w:rsidR="00C80768" w:rsidRPr="000E5767" w:rsidRDefault="00C80768" w:rsidP="000E5767">
      <w:pPr>
        <w:jc w:val="center"/>
        <w:rPr>
          <w:rFonts w:eastAsia="Arial" w:cs="Arial"/>
          <w:b/>
          <w:bCs/>
          <w:sz w:val="28"/>
          <w:szCs w:val="28"/>
        </w:rPr>
      </w:pPr>
      <w:r w:rsidRPr="000E5767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22654699" w14:textId="77777777" w:rsidR="009762A3" w:rsidRPr="000E5767" w:rsidRDefault="009762A3" w:rsidP="000E5767">
      <w:pPr>
        <w:rPr>
          <w:rFonts w:cs="Arial"/>
          <w:sz w:val="28"/>
          <w:szCs w:val="28"/>
          <w:shd w:val="clear" w:color="auto" w:fill="FFFFFF"/>
        </w:rPr>
      </w:pPr>
    </w:p>
    <w:p w14:paraId="22521C19" w14:textId="3F010D64" w:rsidR="0050015F" w:rsidRPr="000E5767" w:rsidRDefault="00BC3E2C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El Registro Civil es un órgano de interés público que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tiene como objeto el hacer constar de manera auténtica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y fidedigna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, todos los actos y hechos relacionados con el estado civil de las personas físicas; esto</w:t>
      </w:r>
      <w:r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a través de 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>Oficiales del Registro Civil</w:t>
      </w:r>
      <w:r w:rsidR="00FF1EC4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0E5767" w:rsidRPr="000E5767">
        <w:rPr>
          <w:rFonts w:cs="Arial"/>
          <w:color w:val="000000"/>
          <w:sz w:val="28"/>
          <w:szCs w:val="28"/>
          <w:lang w:val="es-ES_tradnl"/>
        </w:rPr>
        <w:t>que,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 xml:space="preserve"> al estar dotado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s de fe pública</w:t>
      </w:r>
      <w:r w:rsidR="00FF1EC4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representan </w:t>
      </w:r>
      <w:r w:rsidR="00FF1EC4" w:rsidRPr="000E5767">
        <w:rPr>
          <w:rFonts w:cs="Arial"/>
          <w:color w:val="000000"/>
          <w:sz w:val="28"/>
          <w:szCs w:val="28"/>
          <w:lang w:val="es-ES_tradnl"/>
        </w:rPr>
        <w:t xml:space="preserve">de una manera muy importante </w:t>
      </w:r>
      <w:r w:rsidRPr="000E5767">
        <w:rPr>
          <w:rFonts w:cs="Arial"/>
          <w:color w:val="000000"/>
          <w:sz w:val="28"/>
          <w:szCs w:val="28"/>
          <w:lang w:val="es-ES_tradnl"/>
        </w:rPr>
        <w:t>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l Estado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>con el fin de d</w:t>
      </w:r>
      <w:r w:rsidRPr="000E5767">
        <w:rPr>
          <w:rFonts w:cs="Arial"/>
          <w:color w:val="000000"/>
          <w:sz w:val="28"/>
          <w:szCs w:val="28"/>
          <w:lang w:val="es-ES_tradnl"/>
        </w:rPr>
        <w:t>ar cumplimi</w:t>
      </w:r>
      <w:r w:rsidR="00FF1EC4" w:rsidRPr="000E5767">
        <w:rPr>
          <w:rFonts w:cs="Arial"/>
          <w:color w:val="000000"/>
          <w:sz w:val="28"/>
          <w:szCs w:val="28"/>
          <w:lang w:val="es-ES_tradnl"/>
        </w:rPr>
        <w:t xml:space="preserve">ento a los derechos y 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>las obligaciones establecida</w:t>
      </w:r>
      <w:r w:rsidR="00FF1EC4" w:rsidRPr="000E5767">
        <w:rPr>
          <w:rFonts w:cs="Arial"/>
          <w:color w:val="000000"/>
          <w:sz w:val="28"/>
          <w:szCs w:val="28"/>
          <w:lang w:val="es-ES_tradnl"/>
        </w:rPr>
        <w:t>s en esta materia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.</w:t>
      </w:r>
    </w:p>
    <w:p w14:paraId="430CAD9E" w14:textId="77777777" w:rsidR="0050015F" w:rsidRPr="000E5767" w:rsidRDefault="0050015F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586D6BA0" w14:textId="77777777" w:rsidR="0050015F" w:rsidRPr="000E5767" w:rsidRDefault="006B1DBD" w:rsidP="000E5767">
      <w:pPr>
        <w:rPr>
          <w:rFonts w:cs="Arial"/>
          <w:i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En base a dicha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esfera de publicidad e interés social que rodea el registro civil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 xml:space="preserve"> y sus oficialías, encontramos</w:t>
      </w:r>
      <w:r w:rsidR="00BC3E2C" w:rsidRPr="000E5767">
        <w:rPr>
          <w:rFonts w:cs="Arial"/>
          <w:color w:val="000000"/>
          <w:sz w:val="28"/>
          <w:szCs w:val="28"/>
          <w:lang w:val="es-ES_tradnl"/>
        </w:rPr>
        <w:t xml:space="preserve"> establecido en 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 xml:space="preserve">los </w:t>
      </w:r>
      <w:r w:rsidR="00BC3E2C" w:rsidRPr="000E5767">
        <w:rPr>
          <w:rFonts w:cs="Arial"/>
          <w:color w:val="000000"/>
          <w:sz w:val="28"/>
          <w:szCs w:val="28"/>
          <w:lang w:val="es-ES_tradnl"/>
        </w:rPr>
        <w:t>artículo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>s 5 y</w:t>
      </w:r>
      <w:r w:rsidR="00BC3E2C" w:rsidRPr="000E5767">
        <w:rPr>
          <w:rFonts w:cs="Arial"/>
          <w:color w:val="000000"/>
          <w:sz w:val="28"/>
          <w:szCs w:val="28"/>
          <w:lang w:val="es-ES_tradnl"/>
        </w:rPr>
        <w:t xml:space="preserve"> 7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de la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citada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Ley </w:t>
      </w:r>
      <w:r w:rsidRPr="000E5767">
        <w:rPr>
          <w:rFonts w:cs="Arial"/>
          <w:color w:val="000000"/>
          <w:sz w:val="28"/>
          <w:szCs w:val="28"/>
          <w:lang w:val="es-ES_tradnl"/>
        </w:rPr>
        <w:t>a reformar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que</w:t>
      </w:r>
      <w:r w:rsidR="0050015F" w:rsidRPr="000E5767">
        <w:rPr>
          <w:rFonts w:cs="Arial"/>
          <w:i/>
          <w:color w:val="000000"/>
          <w:sz w:val="28"/>
          <w:szCs w:val="28"/>
          <w:lang w:val="es-ES_tradnl"/>
        </w:rPr>
        <w:t xml:space="preserve"> 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>“</w:t>
      </w:r>
      <w:r w:rsidR="00B47207" w:rsidRPr="000E5767">
        <w:rPr>
          <w:rFonts w:cs="Arial"/>
          <w:i/>
          <w:color w:val="000000"/>
          <w:sz w:val="28"/>
          <w:szCs w:val="28"/>
          <w:lang w:val="es-ES_tradnl"/>
        </w:rPr>
        <w:t xml:space="preserve">el Registro Civil es público y tendrán acceso todas </w:t>
      </w:r>
      <w:r w:rsidR="00B47207" w:rsidRPr="000E5767">
        <w:rPr>
          <w:rFonts w:cs="Arial"/>
          <w:i/>
          <w:color w:val="000000"/>
          <w:sz w:val="28"/>
          <w:szCs w:val="28"/>
          <w:lang w:val="es-ES_tradnl"/>
        </w:rPr>
        <w:lastRenderedPageBreak/>
        <w:t>las personas interesadas en conocer el contenido de las inscripciones existentes en el…”</w:t>
      </w:r>
      <w:r w:rsidR="00B47207" w:rsidRPr="000E5767">
        <w:rPr>
          <w:rFonts w:cs="Arial"/>
          <w:color w:val="000000"/>
          <w:sz w:val="28"/>
          <w:szCs w:val="28"/>
          <w:lang w:val="es-ES_tradnl"/>
        </w:rPr>
        <w:t xml:space="preserve"> además de señalar que </w:t>
      </w:r>
      <w:r w:rsidR="0050015F" w:rsidRPr="000E5767">
        <w:rPr>
          <w:rFonts w:cs="Arial"/>
          <w:i/>
          <w:color w:val="000000"/>
          <w:sz w:val="28"/>
          <w:szCs w:val="28"/>
          <w:lang w:val="es-ES_tradnl"/>
        </w:rPr>
        <w:t>“toda persona podrá solicitar y obtener a su costa copia certificada de las actas, asientos, documentos y a</w:t>
      </w:r>
      <w:r w:rsidR="00B47207" w:rsidRPr="000E5767">
        <w:rPr>
          <w:rFonts w:cs="Arial"/>
          <w:i/>
          <w:color w:val="000000"/>
          <w:sz w:val="28"/>
          <w:szCs w:val="28"/>
          <w:lang w:val="es-ES_tradnl"/>
        </w:rPr>
        <w:t>puntes relacionados con ellas…</w:t>
      </w:r>
      <w:r w:rsidR="0050015F" w:rsidRPr="000E5767">
        <w:rPr>
          <w:rFonts w:cs="Arial"/>
          <w:i/>
          <w:color w:val="000000"/>
          <w:sz w:val="28"/>
          <w:szCs w:val="28"/>
          <w:lang w:val="es-ES_tradnl"/>
        </w:rPr>
        <w:t>”</w:t>
      </w:r>
      <w:r w:rsidR="00E865A6" w:rsidRPr="000E5767">
        <w:rPr>
          <w:rFonts w:cs="Arial"/>
          <w:i/>
          <w:color w:val="000000"/>
          <w:sz w:val="28"/>
          <w:szCs w:val="28"/>
          <w:lang w:val="es-ES_tradnl"/>
        </w:rPr>
        <w:t xml:space="preserve">.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Aquí radica la gran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 xml:space="preserve"> importancia del registro civil</w:t>
      </w:r>
      <w:r w:rsidR="00E30207" w:rsidRPr="000E5767">
        <w:rPr>
          <w:rFonts w:cs="Arial"/>
          <w:color w:val="000000"/>
          <w:sz w:val="28"/>
          <w:szCs w:val="28"/>
          <w:lang w:val="es-ES_tradnl"/>
        </w:rPr>
        <w:t xml:space="preserve"> y 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 xml:space="preserve">sobre todo </w:t>
      </w:r>
      <w:r w:rsidR="00E30207" w:rsidRPr="000E5767">
        <w:rPr>
          <w:rFonts w:cs="Arial"/>
          <w:color w:val="000000"/>
          <w:sz w:val="28"/>
          <w:szCs w:val="28"/>
          <w:lang w:val="es-ES_tradnl"/>
        </w:rPr>
        <w:t>la meticulosidad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>con la que debe proceder para la publicidad y validez de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los diferentes actos 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>registrales que las personas realizan, toda vez que, en esencia, es un órgano que brinda sus servicios a toda la ciudadanía, sin negación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 xml:space="preserve"> restricción, e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independiente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mente 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>de la buena o mala fe con la que se conduzca el usuario</w:t>
      </w:r>
      <w:r w:rsidR="00C72A4D" w:rsidRPr="000E5767">
        <w:rPr>
          <w:rFonts w:cs="Arial"/>
          <w:color w:val="000000"/>
          <w:sz w:val="28"/>
          <w:szCs w:val="28"/>
          <w:lang w:val="es-ES_tradnl"/>
        </w:rPr>
        <w:t xml:space="preserve"> al disponer de la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 xml:space="preserve"> información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 solicitada</w:t>
      </w:r>
      <w:r w:rsidR="00AE0FE1" w:rsidRPr="000E5767">
        <w:rPr>
          <w:rFonts w:cs="Arial"/>
          <w:color w:val="000000"/>
          <w:sz w:val="28"/>
          <w:szCs w:val="28"/>
          <w:lang w:val="es-ES_tradnl"/>
        </w:rPr>
        <w:t xml:space="preserve">. </w:t>
      </w:r>
    </w:p>
    <w:p w14:paraId="78C6C22C" w14:textId="77777777" w:rsidR="0050015F" w:rsidRPr="000E5767" w:rsidRDefault="0050015F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7C140525" w14:textId="77777777" w:rsidR="007A5BF1" w:rsidRPr="000E5767" w:rsidRDefault="007A5BF1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Sabemos que s</w:t>
      </w:r>
      <w:r w:rsidR="00C72A4D" w:rsidRPr="000E5767">
        <w:rPr>
          <w:rFonts w:cs="Arial"/>
          <w:color w:val="000000"/>
          <w:sz w:val="28"/>
          <w:szCs w:val="28"/>
          <w:lang w:val="es-ES_tradnl"/>
        </w:rPr>
        <w:t>on documentos que albe</w:t>
      </w:r>
      <w:r w:rsidRPr="000E5767">
        <w:rPr>
          <w:rFonts w:cs="Arial"/>
          <w:color w:val="000000"/>
          <w:sz w:val="28"/>
          <w:szCs w:val="28"/>
          <w:lang w:val="es-ES_tradnl"/>
        </w:rPr>
        <w:t>rgan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BF13A1" w:rsidRPr="000E5767">
        <w:rPr>
          <w:rFonts w:cs="Arial"/>
          <w:color w:val="000000"/>
          <w:sz w:val="28"/>
          <w:szCs w:val="28"/>
          <w:lang w:val="es-ES_tradnl"/>
        </w:rPr>
        <w:t xml:space="preserve">gran responsabilidad y al no conducirse de manera correcta 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durante su expedición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o </w:t>
      </w:r>
      <w:r w:rsidR="001675B1" w:rsidRPr="000E5767">
        <w:rPr>
          <w:rFonts w:cs="Arial"/>
          <w:color w:val="000000"/>
          <w:sz w:val="28"/>
          <w:szCs w:val="28"/>
          <w:lang w:val="es-ES_tradnl"/>
        </w:rPr>
        <w:t xml:space="preserve">al momento de su 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>uso</w:t>
      </w:r>
      <w:r w:rsidR="001675B1" w:rsidRPr="000E5767">
        <w:rPr>
          <w:rFonts w:cs="Arial"/>
          <w:color w:val="000000"/>
          <w:sz w:val="28"/>
          <w:szCs w:val="28"/>
          <w:lang w:val="es-ES_tradnl"/>
        </w:rPr>
        <w:t xml:space="preserve"> o gestión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>, sin duda alguna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>se podría desencadenar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 una serie de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repercusiones</w:t>
      </w:r>
      <w:r w:rsidR="001675B1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tanto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en 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>el t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iempo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 y economía invertida por </w:t>
      </w:r>
      <w:r w:rsidR="00C72A4D" w:rsidRPr="000E5767">
        <w:rPr>
          <w:rFonts w:cs="Arial"/>
          <w:color w:val="000000"/>
          <w:sz w:val="28"/>
          <w:szCs w:val="28"/>
          <w:lang w:val="es-ES_tradnl"/>
        </w:rPr>
        <w:t>las personas,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 como en los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diferentes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actos y p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rocesos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 que se pretenden realizar</w:t>
      </w:r>
      <w:r w:rsidR="00D8001C" w:rsidRPr="000E5767">
        <w:rPr>
          <w:rFonts w:cs="Arial"/>
          <w:color w:val="000000"/>
          <w:sz w:val="28"/>
          <w:szCs w:val="28"/>
          <w:lang w:val="es-ES_tradnl"/>
        </w:rPr>
        <w:t xml:space="preserve"> con esos documentos</w:t>
      </w:r>
      <w:r w:rsidR="001675B1" w:rsidRPr="000E5767">
        <w:rPr>
          <w:rFonts w:cs="Arial"/>
          <w:color w:val="000000"/>
          <w:sz w:val="28"/>
          <w:szCs w:val="28"/>
          <w:lang w:val="es-ES_tradnl"/>
        </w:rPr>
        <w:t xml:space="preserve"> en instancias públicas o privadas</w:t>
      </w:r>
      <w:r w:rsidR="00AF3387" w:rsidRPr="000E5767">
        <w:rPr>
          <w:rFonts w:cs="Arial"/>
          <w:color w:val="000000"/>
          <w:sz w:val="28"/>
          <w:szCs w:val="28"/>
          <w:lang w:val="es-ES_tradnl"/>
        </w:rPr>
        <w:t xml:space="preserve">. </w:t>
      </w:r>
    </w:p>
    <w:p w14:paraId="271663B0" w14:textId="77777777" w:rsidR="007A5BF1" w:rsidRPr="000E5767" w:rsidRDefault="007A5BF1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20FB2B89" w14:textId="496522EB" w:rsidR="00357CC4" w:rsidRPr="000E5767" w:rsidRDefault="00C72A4D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Y es que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indudablemente </w:t>
      </w:r>
      <w:r w:rsidRPr="000E5767">
        <w:rPr>
          <w:rFonts w:cs="Arial"/>
          <w:color w:val="000000"/>
          <w:sz w:val="28"/>
          <w:szCs w:val="28"/>
          <w:lang w:val="es-ES_tradnl"/>
        </w:rPr>
        <w:t>todos nosotros hemos pasado por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esas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etapas procesales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7A5BF1" w:rsidRPr="000E5767">
        <w:rPr>
          <w:rFonts w:cs="Arial"/>
          <w:color w:val="000000"/>
          <w:sz w:val="28"/>
          <w:szCs w:val="28"/>
          <w:lang w:val="es-ES_tradnl"/>
        </w:rPr>
        <w:t>donde tenemos que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presentar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algún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acta de nacimiento, de matrimonio, de defunción o demás certificaciones que nos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permiten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cumplir con </w:t>
      </w:r>
      <w:r w:rsidR="007A5BF1" w:rsidRPr="000E5767">
        <w:rPr>
          <w:rFonts w:cs="Arial"/>
          <w:color w:val="000000"/>
          <w:sz w:val="28"/>
          <w:szCs w:val="28"/>
          <w:lang w:val="es-ES_tradnl"/>
        </w:rPr>
        <w:t xml:space="preserve">los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requisitos de diversos trámites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>o procedimientos y a veces por una vigencia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 vencida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, por una letra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o 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t>número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mal capturado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, o cualquier cosa derivada de un error de la oficialía de registro civil o del mismo registro civil, todo se 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t xml:space="preserve">nos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>complica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, se hace m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á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s tedioso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y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además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>provoca más carga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s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en todos los sentidos para el usuario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del 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>trámite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.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Podemos sumarle a esto otros factores, como la burocracia presentada por funcionarios públicos o trabajadores de la iniciativa privada que en instancias como escuelas, hospitales, dependencias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 o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empresas financieras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se excusan y 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ponen trabas procesales que fácilmente pueden ser subsanadas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; 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solo que hasta en el punto y coma pueden diferir con tal de no otorgar, permitir, aprobar, o simplemente no acreditar lo que la persona asume y demuestra con documentales oficiales.</w:t>
      </w:r>
    </w:p>
    <w:p w14:paraId="5EC1DD04" w14:textId="77777777" w:rsidR="002C6BEF" w:rsidRPr="000E5767" w:rsidRDefault="002C6BEF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4E48CFC6" w14:textId="77777777" w:rsidR="00E865A6" w:rsidRPr="000E5767" w:rsidRDefault="002C6BEF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A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l presentarse 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 xml:space="preserve">problemas 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como los antes mencionados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sabemos que </w:t>
      </w:r>
      <w:r w:rsidR="00CD7106" w:rsidRPr="000E5767">
        <w:rPr>
          <w:rFonts w:cs="Arial"/>
          <w:color w:val="000000"/>
          <w:sz w:val="28"/>
          <w:szCs w:val="28"/>
          <w:lang w:val="es-ES_tradnl"/>
        </w:rPr>
        <w:t xml:space="preserve">dichos documentos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>serán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 xml:space="preserve"> rechazados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, desvalorizados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 xml:space="preserve"> y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obviamente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requeridos de manera 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correcta, si es necesario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una y otra vez hasta que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se 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lastRenderedPageBreak/>
        <w:t>corrija,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y esto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>tiene</w:t>
      </w:r>
      <w:r w:rsidR="00357CC4" w:rsidRPr="000E5767">
        <w:rPr>
          <w:rFonts w:cs="Arial"/>
          <w:color w:val="000000"/>
          <w:sz w:val="28"/>
          <w:szCs w:val="28"/>
          <w:lang w:val="es-ES_tradnl"/>
        </w:rPr>
        <w:t xml:space="preserve"> un impacto clarísimo en el bolsillo </w:t>
      </w:r>
      <w:r w:rsidR="00CD517B" w:rsidRPr="000E5767">
        <w:rPr>
          <w:rFonts w:cs="Arial"/>
          <w:color w:val="000000"/>
          <w:sz w:val="28"/>
          <w:szCs w:val="28"/>
          <w:lang w:val="es-ES_tradnl"/>
        </w:rPr>
        <w:t xml:space="preserve">y el tiempo 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t>de las personas (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 xml:space="preserve">sin considerar el soporte y capacidad </w:t>
      </w:r>
      <w:r w:rsidR="00D8001C" w:rsidRPr="000E5767">
        <w:rPr>
          <w:rFonts w:cs="Arial"/>
          <w:color w:val="000000"/>
          <w:sz w:val="28"/>
          <w:szCs w:val="28"/>
          <w:lang w:val="es-ES_tradnl"/>
        </w:rPr>
        <w:t>de estas para disponerse</w:t>
      </w:r>
      <w:r w:rsidR="005669B4" w:rsidRPr="000E5767">
        <w:rPr>
          <w:rFonts w:cs="Arial"/>
          <w:color w:val="000000"/>
          <w:sz w:val="28"/>
          <w:szCs w:val="28"/>
          <w:lang w:val="es-ES_tradnl"/>
        </w:rPr>
        <w:t xml:space="preserve"> a hacerlo o no)</w:t>
      </w:r>
      <w:r w:rsidR="00A129BC" w:rsidRPr="000E5767">
        <w:rPr>
          <w:rFonts w:cs="Arial"/>
          <w:color w:val="000000"/>
          <w:sz w:val="28"/>
          <w:szCs w:val="28"/>
          <w:lang w:val="es-ES_tradnl"/>
        </w:rPr>
        <w:t>.</w:t>
      </w:r>
    </w:p>
    <w:p w14:paraId="5A57B94B" w14:textId="77777777" w:rsidR="00E865A6" w:rsidRPr="000E5767" w:rsidRDefault="00E865A6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726C4E55" w14:textId="7865DE76" w:rsidR="00357CC4" w:rsidRPr="000E5767" w:rsidRDefault="001675B1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Si analizamos estos casos,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 en su mayoría, los solicitantes continuamente manifiestan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su descontento por tener que gastar y gastar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 ya que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si compran 3 o 4 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actas en el momento y las guardan, pasados los meses perderán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su validez, o 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>los casos en que tienen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que ir cada vez a su oficialía de registro 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forzosamente por no estar automatizada, </w:t>
      </w:r>
      <w:r w:rsidRPr="000E5767">
        <w:rPr>
          <w:rFonts w:cs="Arial"/>
          <w:color w:val="000000"/>
          <w:sz w:val="28"/>
          <w:szCs w:val="28"/>
          <w:lang w:val="es-ES_tradnl"/>
        </w:rPr>
        <w:t>dar la vuelta por un solo documento cada que necesita un trámite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 cuando en ocasio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>nes son de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 comunidades alejadas, en fin, un sin mil de casos de los cuales en ningún supuesto vemos que el usuario sea beneficiado.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 xml:space="preserve">Pensando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especial</w:t>
      </w:r>
      <w:r w:rsidR="002C6BEF" w:rsidRPr="000E5767">
        <w:rPr>
          <w:rFonts w:cs="Arial"/>
          <w:color w:val="000000"/>
          <w:sz w:val="28"/>
          <w:szCs w:val="28"/>
          <w:lang w:val="es-ES_tradnl"/>
        </w:rPr>
        <w:t>mente en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las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personas adultas mayores,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madres solteras, gente de muy pocos recursos, personas con discapacidad,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la exigencia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>y afectación se duplica por el simple hecho de las condiciones de vida que pudiesen presentar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. </w:t>
      </w:r>
    </w:p>
    <w:p w14:paraId="4005F5C9" w14:textId="77777777" w:rsidR="00357CC4" w:rsidRPr="000E5767" w:rsidRDefault="00357CC4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3FB2F0DE" w14:textId="55A3E25B" w:rsidR="00C72A4D" w:rsidRPr="000E5767" w:rsidRDefault="005669B4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Tal vez es error propio, al 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>pensar</w:t>
      </w:r>
      <w:r w:rsidR="007A5BF1" w:rsidRPr="000E5767">
        <w:rPr>
          <w:rFonts w:cs="Arial"/>
          <w:color w:val="000000"/>
          <w:sz w:val="28"/>
          <w:szCs w:val="28"/>
          <w:lang w:val="es-ES_tradnl"/>
        </w:rPr>
        <w:t xml:space="preserve"> que por ya contar con el documento oficial y en buen estado obtendremos un reconocimiento de validez plena por parte de la autoridad o la instancia ante la que se present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ó</w:t>
      </w:r>
      <w:r w:rsidR="007A5BF1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 xml:space="preserve"> pero 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la verdad 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 xml:space="preserve">creo que es error compartido, toda vez que la misma autoridad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se asegur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ó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 de realizar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dicho trámite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registral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>conforme a lo estipulado en la ley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4106A6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E865A6" w:rsidRPr="000E5767">
        <w:rPr>
          <w:rFonts w:cs="Arial"/>
          <w:color w:val="000000"/>
          <w:sz w:val="28"/>
          <w:szCs w:val="28"/>
          <w:lang w:val="es-ES_tradnl"/>
        </w:rPr>
        <w:t>y por ende, debemos creer que todo está correctamente legalizado y en forma.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Si no es así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el error no recae en la intención del usuario cuando da uso de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sus actas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, sino 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más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 xml:space="preserve"> bien recae en la desatención, descuido o error del Registro Civil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 cuando se realiz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ó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 el trámite correspondiente</w:t>
      </w:r>
      <w:r w:rsidR="00C334C9" w:rsidRPr="000E5767">
        <w:rPr>
          <w:rFonts w:cs="Arial"/>
          <w:color w:val="000000"/>
          <w:sz w:val="28"/>
          <w:szCs w:val="28"/>
          <w:lang w:val="es-ES_tradnl"/>
        </w:rPr>
        <w:t>.</w:t>
      </w:r>
    </w:p>
    <w:p w14:paraId="4ECF4E1D" w14:textId="77777777" w:rsidR="0050015F" w:rsidRPr="000E5767" w:rsidRDefault="0050015F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01F483BC" w14:textId="77777777" w:rsidR="00CD7106" w:rsidRPr="000E5767" w:rsidRDefault="00C334C9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Esta práctica negligente y discriminatoria hasta cierto punto es 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contraria moral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y jurídicamente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, ya que lo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contenido por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 las actas certificadas o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certificaciones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 son actos del estado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civil que fueron realizados por el mismo Estado 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cuando las personas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se lo requirieron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y si dichos documentos no cumplen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en algún momento con los criterios que consideran necesarios 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sus instituciones, dependencias o conexos,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les dan nula validez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bajo un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 criterio particularizado</w:t>
      </w:r>
      <w:r w:rsidR="00CD7106" w:rsidRPr="000E5767">
        <w:rPr>
          <w:rFonts w:cs="Arial"/>
          <w:color w:val="000000"/>
          <w:sz w:val="28"/>
          <w:szCs w:val="28"/>
          <w:lang w:val="es-ES_tradnl"/>
        </w:rPr>
        <w:t xml:space="preserve">; mera contrariedad. </w:t>
      </w:r>
    </w:p>
    <w:p w14:paraId="1C6E6491" w14:textId="77777777" w:rsidR="00CD7106" w:rsidRPr="000E5767" w:rsidRDefault="00CD7106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5214DB07" w14:textId="77777777" w:rsidR="00E1306C" w:rsidRPr="000E5767" w:rsidRDefault="00CD7106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S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i bien y cierto, cualquier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derecho, acción o privilegio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en la actualidad conlleva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la cobertura de </w:t>
      </w:r>
      <w:r w:rsidRPr="000E5767">
        <w:rPr>
          <w:rFonts w:cs="Arial"/>
          <w:color w:val="000000"/>
          <w:sz w:val="28"/>
          <w:szCs w:val="28"/>
          <w:lang w:val="es-ES_tradnl"/>
        </w:rPr>
        <w:t>algú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n costo (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>se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a este económico, moral o físico)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y en ocasiones e</w:t>
      </w:r>
      <w:r w:rsidRPr="000E5767">
        <w:rPr>
          <w:rFonts w:cs="Arial"/>
          <w:color w:val="000000"/>
          <w:sz w:val="28"/>
          <w:szCs w:val="28"/>
          <w:lang w:val="es-ES_tradnl"/>
        </w:rPr>
        <w:t>s necesario cubrirlo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Pr="000E5767">
        <w:rPr>
          <w:rFonts w:cs="Arial"/>
          <w:color w:val="000000"/>
          <w:sz w:val="28"/>
          <w:szCs w:val="28"/>
          <w:lang w:val="es-ES_tradnl"/>
        </w:rPr>
        <w:t>varias veces sin reproche;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AF0605" w:rsidRPr="000E5767">
        <w:rPr>
          <w:rFonts w:cs="Arial"/>
          <w:color w:val="000000"/>
          <w:sz w:val="28"/>
          <w:szCs w:val="28"/>
          <w:lang w:val="es-ES_tradnl"/>
        </w:rPr>
        <w:t xml:space="preserve">pero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también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lastRenderedPageBreak/>
        <w:t xml:space="preserve">sabemos que hay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otros derechos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más 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por los cuales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no vemos la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 xml:space="preserve"> necesidad de hacerlo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 una vez cubierto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o al menos no en tan poco tiempo transcurrido,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toda vez que el E</w:t>
      </w:r>
      <w:r w:rsidR="00E1306C" w:rsidRPr="000E5767">
        <w:rPr>
          <w:rFonts w:cs="Arial"/>
          <w:color w:val="000000"/>
          <w:sz w:val="28"/>
          <w:szCs w:val="28"/>
          <w:lang w:val="es-ES_tradnl"/>
        </w:rPr>
        <w:t>stad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o está obligado a prestar dicha atención aparentemente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de manera natural y sin lucro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alguno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.</w:t>
      </w:r>
    </w:p>
    <w:p w14:paraId="05238FE9" w14:textId="77777777" w:rsidR="00E1306C" w:rsidRPr="000E5767" w:rsidRDefault="00E1306C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4054947E" w14:textId="77777777" w:rsidR="0050015F" w:rsidRPr="000E5767" w:rsidRDefault="0050015F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De lo anterior, 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 xml:space="preserve">podemos </w:t>
      </w:r>
      <w:r w:rsidRPr="000E5767">
        <w:rPr>
          <w:rFonts w:cs="Arial"/>
          <w:color w:val="000000"/>
          <w:sz w:val="28"/>
          <w:szCs w:val="28"/>
          <w:lang w:val="es-ES_tradnl"/>
        </w:rPr>
        <w:t>apuntar que estamos frente a prácticas que persiguen úni</w:t>
      </w:r>
      <w:r w:rsidR="006F7264" w:rsidRPr="000E5767">
        <w:rPr>
          <w:rFonts w:cs="Arial"/>
          <w:color w:val="000000"/>
          <w:sz w:val="28"/>
          <w:szCs w:val="28"/>
          <w:lang w:val="es-ES_tradnl"/>
        </w:rPr>
        <w:t>camente los fines recaudatorios, y no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 de las que buscan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la protección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, la garantía y el reconocimiento de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los der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echos humanos inherentes a las personas.</w:t>
      </w:r>
    </w:p>
    <w:p w14:paraId="07D17E1E" w14:textId="77777777" w:rsidR="0050015F" w:rsidRPr="000E5767" w:rsidRDefault="0050015F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0ADFFE4C" w14:textId="503BFC1F" w:rsidR="0050015F" w:rsidRPr="000E5767" w:rsidRDefault="00CD7106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>Y no pensamos en populismo, n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o buscamos que las cosas sean gratis, ya que no daría un equilibrio en la operación, pero si podemos exigir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>par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a bien 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>de la sociedad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A55387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>propuestas equitativas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y no tan  cargadas; en este caso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>, como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ejemplo, 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>que las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copias certificadas de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actas, certificaciones o extractos del Registro Civil del Estado de Coahuila, siempre y cuando cumplan con los requisitos que establece la ley de la 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>materia, tengan el mismo valor legal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an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>te cualquier instancia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privada</w:t>
      </w:r>
      <w:r w:rsidR="00AF0605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50015F"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AF0605" w:rsidRPr="000E5767">
        <w:rPr>
          <w:rFonts w:cs="Arial"/>
          <w:color w:val="000000"/>
          <w:sz w:val="28"/>
          <w:szCs w:val="28"/>
          <w:lang w:val="es-ES_tradnl"/>
        </w:rPr>
        <w:t>con independencia de su fecha y lugar de expedición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>,</w:t>
      </w:r>
      <w:r w:rsidR="00AF0605" w:rsidRPr="000E5767">
        <w:rPr>
          <w:rFonts w:cs="Arial"/>
          <w:color w:val="000000"/>
          <w:sz w:val="28"/>
          <w:szCs w:val="28"/>
          <w:lang w:val="es-ES_tradnl"/>
        </w:rPr>
        <w:t xml:space="preserve"> al igual </w:t>
      </w:r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como lo tienen en instancias públicas según lo estipulado por el </w:t>
      </w:r>
      <w:proofErr w:type="spellStart"/>
      <w:r w:rsidR="0015220D" w:rsidRPr="000E5767">
        <w:rPr>
          <w:rFonts w:cs="Arial"/>
          <w:color w:val="000000"/>
          <w:sz w:val="28"/>
          <w:szCs w:val="28"/>
          <w:lang w:val="es-ES_tradnl"/>
        </w:rPr>
        <w:t>articulo</w:t>
      </w:r>
      <w:proofErr w:type="spellEnd"/>
      <w:r w:rsidR="0015220D" w:rsidRPr="000E5767">
        <w:rPr>
          <w:rFonts w:cs="Arial"/>
          <w:color w:val="000000"/>
          <w:sz w:val="28"/>
          <w:szCs w:val="28"/>
          <w:lang w:val="es-ES_tradnl"/>
        </w:rPr>
        <w:t xml:space="preserve"> 13 párrafo tercero</w:t>
      </w:r>
      <w:r w:rsidR="00AF0605" w:rsidRPr="000E5767">
        <w:rPr>
          <w:rFonts w:cs="Arial"/>
          <w:color w:val="000000"/>
          <w:sz w:val="28"/>
          <w:szCs w:val="28"/>
          <w:lang w:val="es-ES_tradnl"/>
        </w:rPr>
        <w:t xml:space="preserve"> de la Ley de Registro Civil del Estado de Coahuila.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</w:t>
      </w:r>
      <w:r w:rsidR="000A0E94" w:rsidRPr="000E5767">
        <w:rPr>
          <w:rFonts w:cs="Arial"/>
          <w:color w:val="000000"/>
          <w:sz w:val="28"/>
          <w:szCs w:val="28"/>
          <w:lang w:val="es-ES_tradnl"/>
        </w:rPr>
        <w:t>Que,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si estos documentos presentan algún error de forma más que obvio, sean tomadas como </w:t>
      </w:r>
      <w:proofErr w:type="spellStart"/>
      <w:r w:rsidRPr="000E5767">
        <w:rPr>
          <w:rFonts w:cs="Arial"/>
          <w:color w:val="000000"/>
          <w:sz w:val="28"/>
          <w:szCs w:val="28"/>
          <w:lang w:val="es-ES_tradnl"/>
        </w:rPr>
        <w:t>validas</w:t>
      </w:r>
      <w:proofErr w:type="spellEnd"/>
      <w:r w:rsidRPr="000E5767">
        <w:rPr>
          <w:rFonts w:cs="Arial"/>
          <w:color w:val="000000"/>
          <w:sz w:val="28"/>
          <w:szCs w:val="28"/>
          <w:lang w:val="es-ES_tradnl"/>
        </w:rPr>
        <w:t xml:space="preserve"> en lo que se realiza la subsanación y no que solo se desechen por “estar mal”. Y así, soluciones que ayuden equitativamente a la gente.</w:t>
      </w:r>
    </w:p>
    <w:p w14:paraId="4E2B6254" w14:textId="77777777" w:rsidR="00AF0605" w:rsidRPr="000E5767" w:rsidRDefault="00AF0605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71681D9C" w14:textId="77777777" w:rsidR="00AF0605" w:rsidRPr="000E5767" w:rsidRDefault="00AF0605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De igual forma pedimos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medidas de protección como que el acceso a los archivos del </w:t>
      </w:r>
      <w:r w:rsidRPr="000E5767">
        <w:rPr>
          <w:rFonts w:cs="Arial"/>
          <w:color w:val="000000"/>
          <w:sz w:val="28"/>
          <w:szCs w:val="28"/>
          <w:lang w:val="es-ES_tradnl"/>
        </w:rPr>
        <w:t>registro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 civil y sus oficialías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, aun y cuando nunca dejará de ser público, sea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mayormente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cuidado, atendido y protegido, ya que existe la otra parte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negativa </w:t>
      </w:r>
      <w:r w:rsidRPr="000E5767">
        <w:rPr>
          <w:rFonts w:cs="Arial"/>
          <w:color w:val="000000"/>
          <w:sz w:val="28"/>
          <w:szCs w:val="28"/>
          <w:lang w:val="es-ES_tradnl"/>
        </w:rPr>
        <w:t>donde se da mal uso y se dan declaraciones de datos falsos, se crean identidades falsas, se da un mal uso de papelería oficial, se simulan actos civiles inexistentes y demás actos de corrupción.</w:t>
      </w:r>
    </w:p>
    <w:p w14:paraId="4244D57E" w14:textId="77777777" w:rsidR="00AF0605" w:rsidRPr="000E5767" w:rsidRDefault="00AF0605" w:rsidP="000E5767">
      <w:pPr>
        <w:rPr>
          <w:rFonts w:cs="Arial"/>
          <w:color w:val="000000"/>
          <w:sz w:val="28"/>
          <w:szCs w:val="28"/>
          <w:lang w:val="es-ES_tradnl"/>
        </w:rPr>
      </w:pPr>
    </w:p>
    <w:p w14:paraId="65BF2B4C" w14:textId="2844033C" w:rsidR="00AF0605" w:rsidRPr="000E5767" w:rsidRDefault="00AF0605" w:rsidP="000E5767">
      <w:pPr>
        <w:rPr>
          <w:rFonts w:cs="Arial"/>
          <w:color w:val="000000"/>
          <w:sz w:val="28"/>
          <w:szCs w:val="28"/>
          <w:lang w:val="es-ES_tradnl"/>
        </w:rPr>
      </w:pPr>
      <w:r w:rsidRPr="000E5767">
        <w:rPr>
          <w:rFonts w:cs="Arial"/>
          <w:color w:val="000000"/>
          <w:sz w:val="28"/>
          <w:szCs w:val="28"/>
          <w:lang w:val="es-ES_tradnl"/>
        </w:rPr>
        <w:t xml:space="preserve">En este sentido, no es más que aportar para mejorar un sector de poca atención pero de mucha importancia; </w:t>
      </w:r>
      <w:r w:rsidR="00CD7106" w:rsidRPr="000E5767">
        <w:rPr>
          <w:rFonts w:cs="Arial"/>
          <w:color w:val="000000"/>
          <w:sz w:val="28"/>
          <w:szCs w:val="28"/>
          <w:lang w:val="es-ES_tradnl"/>
        </w:rPr>
        <w:t>e</w:t>
      </w:r>
      <w:r w:rsidRPr="000E5767">
        <w:rPr>
          <w:rFonts w:cs="Arial"/>
          <w:color w:val="000000"/>
          <w:sz w:val="28"/>
          <w:szCs w:val="28"/>
          <w:lang w:val="es-ES_tradnl"/>
        </w:rPr>
        <w:t>n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 la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época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actual debemos </w:t>
      </w:r>
      <w:r w:rsidRPr="000E5767">
        <w:rPr>
          <w:rFonts w:cs="Arial"/>
          <w:color w:val="000000"/>
          <w:sz w:val="28"/>
          <w:szCs w:val="28"/>
          <w:lang w:val="es-ES_tradnl"/>
        </w:rPr>
        <w:t>encaminar siempre una mejora regulatoria en favor a la modernización y la actualización, tanto jurídica como administrativa,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 sobre todo </w:t>
      </w:r>
      <w:r w:rsidR="00CD7106" w:rsidRPr="000E5767">
        <w:rPr>
          <w:rFonts w:cs="Arial"/>
          <w:color w:val="000000"/>
          <w:sz w:val="28"/>
          <w:szCs w:val="28"/>
          <w:lang w:val="es-ES_tradnl"/>
        </w:rPr>
        <w:t>en el aprovechamiento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 de esos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 mecanismos empleados 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por el Estado </w:t>
      </w:r>
      <w:r w:rsidRPr="000E5767">
        <w:rPr>
          <w:rFonts w:cs="Arial"/>
          <w:color w:val="000000"/>
          <w:sz w:val="28"/>
          <w:szCs w:val="28"/>
          <w:lang w:val="es-ES_tradnl"/>
        </w:rPr>
        <w:t xml:space="preserve">para el </w:t>
      </w:r>
      <w:r w:rsidRPr="000E5767">
        <w:rPr>
          <w:rFonts w:cs="Arial"/>
          <w:color w:val="000000"/>
          <w:sz w:val="28"/>
          <w:szCs w:val="28"/>
          <w:lang w:val="es-ES_tradnl"/>
        </w:rPr>
        <w:lastRenderedPageBreak/>
        <w:t>cuidado de los derechos de las personas,</w:t>
      </w:r>
      <w:r w:rsidR="00557806" w:rsidRPr="000E5767">
        <w:rPr>
          <w:rFonts w:cs="Arial"/>
          <w:color w:val="000000"/>
          <w:sz w:val="28"/>
          <w:szCs w:val="28"/>
          <w:lang w:val="es-ES_tradnl"/>
        </w:rPr>
        <w:t xml:space="preserve"> para que brinden los resultados recíprocos hacia nuestra gente.</w:t>
      </w:r>
    </w:p>
    <w:p w14:paraId="71ECEB5B" w14:textId="77777777" w:rsidR="008E714F" w:rsidRPr="000E5767" w:rsidRDefault="008E714F" w:rsidP="000E5767">
      <w:pPr>
        <w:rPr>
          <w:rFonts w:cs="Arial"/>
          <w:sz w:val="28"/>
          <w:szCs w:val="28"/>
          <w:shd w:val="clear" w:color="auto" w:fill="FFFFFF"/>
        </w:rPr>
      </w:pPr>
    </w:p>
    <w:p w14:paraId="290DFFB7" w14:textId="77777777" w:rsidR="00C80768" w:rsidRPr="000E5767" w:rsidRDefault="00C80768" w:rsidP="000E5767">
      <w:pPr>
        <w:rPr>
          <w:rFonts w:eastAsia="Arial" w:cs="Arial"/>
          <w:sz w:val="28"/>
          <w:szCs w:val="28"/>
        </w:rPr>
      </w:pPr>
      <w:r w:rsidRPr="000E5767">
        <w:rPr>
          <w:rFonts w:eastAsia="Arial" w:cs="Arial"/>
          <w:sz w:val="28"/>
          <w:szCs w:val="28"/>
        </w:rPr>
        <w:t>Es por eso, Diputadas y Diputados que</w:t>
      </w:r>
      <w:r w:rsidR="00683156" w:rsidRPr="000E5767">
        <w:rPr>
          <w:rFonts w:eastAsia="Arial" w:cs="Arial"/>
          <w:sz w:val="28"/>
          <w:szCs w:val="28"/>
        </w:rPr>
        <w:t xml:space="preserve"> se presenta ante este H.</w:t>
      </w:r>
      <w:r w:rsidR="00EC62F4" w:rsidRPr="000E5767">
        <w:rPr>
          <w:rFonts w:eastAsia="Arial" w:cs="Arial"/>
          <w:sz w:val="28"/>
          <w:szCs w:val="28"/>
        </w:rPr>
        <w:t xml:space="preserve"> </w:t>
      </w:r>
      <w:r w:rsidR="00B204FE" w:rsidRPr="000E5767">
        <w:rPr>
          <w:rFonts w:eastAsia="Arial" w:cs="Arial"/>
          <w:sz w:val="28"/>
          <w:szCs w:val="28"/>
        </w:rPr>
        <w:t xml:space="preserve">Pleno del Congreso </w:t>
      </w:r>
      <w:r w:rsidRPr="000E5767">
        <w:rPr>
          <w:rFonts w:eastAsia="Arial" w:cs="Arial"/>
          <w:sz w:val="28"/>
          <w:szCs w:val="28"/>
        </w:rPr>
        <w:t>el siguiente:</w:t>
      </w:r>
    </w:p>
    <w:p w14:paraId="1917DA7D" w14:textId="39C323A5" w:rsidR="00C80768" w:rsidRDefault="00C80768" w:rsidP="000E5767">
      <w:pPr>
        <w:rPr>
          <w:rFonts w:eastAsia="Arial" w:cs="Arial"/>
          <w:sz w:val="28"/>
          <w:szCs w:val="28"/>
        </w:rPr>
      </w:pPr>
    </w:p>
    <w:p w14:paraId="0E3B5679" w14:textId="77777777" w:rsidR="00216059" w:rsidRPr="000E5767" w:rsidRDefault="00216059" w:rsidP="000E5767">
      <w:pPr>
        <w:rPr>
          <w:rFonts w:eastAsia="Arial" w:cs="Arial"/>
          <w:sz w:val="28"/>
          <w:szCs w:val="28"/>
        </w:rPr>
      </w:pPr>
    </w:p>
    <w:p w14:paraId="43259A11" w14:textId="47B596F3" w:rsidR="00C80768" w:rsidRPr="000E5767" w:rsidRDefault="00C80768" w:rsidP="000E5767">
      <w:pPr>
        <w:jc w:val="center"/>
        <w:rPr>
          <w:rFonts w:cs="Arial"/>
          <w:b/>
          <w:bCs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>P R O Y E C T O</w:t>
      </w:r>
      <w:r w:rsidR="000E5767">
        <w:rPr>
          <w:rFonts w:cs="Arial"/>
          <w:b/>
          <w:sz w:val="28"/>
          <w:szCs w:val="28"/>
        </w:rPr>
        <w:t xml:space="preserve">  </w:t>
      </w:r>
      <w:r w:rsidRPr="000E5767">
        <w:rPr>
          <w:rFonts w:cs="Arial"/>
          <w:b/>
          <w:sz w:val="28"/>
          <w:szCs w:val="28"/>
        </w:rPr>
        <w:t xml:space="preserve"> </w:t>
      </w:r>
      <w:r w:rsidR="00330D26" w:rsidRPr="000E5767">
        <w:rPr>
          <w:rFonts w:cs="Arial"/>
          <w:b/>
          <w:sz w:val="28"/>
          <w:szCs w:val="28"/>
        </w:rPr>
        <w:t xml:space="preserve"> </w:t>
      </w:r>
      <w:r w:rsidRPr="000E5767">
        <w:rPr>
          <w:rFonts w:cs="Arial"/>
          <w:b/>
          <w:sz w:val="28"/>
          <w:szCs w:val="28"/>
        </w:rPr>
        <w:t>D E</w:t>
      </w:r>
      <w:r w:rsidR="000E5767">
        <w:rPr>
          <w:rFonts w:cs="Arial"/>
          <w:b/>
          <w:sz w:val="28"/>
          <w:szCs w:val="28"/>
        </w:rPr>
        <w:t xml:space="preserve">  </w:t>
      </w:r>
      <w:r w:rsidRPr="000E5767">
        <w:rPr>
          <w:rFonts w:cs="Arial"/>
          <w:b/>
          <w:sz w:val="28"/>
          <w:szCs w:val="28"/>
        </w:rPr>
        <w:t xml:space="preserve">  D E C R E T O</w:t>
      </w:r>
    </w:p>
    <w:p w14:paraId="149461E9" w14:textId="15711828" w:rsidR="00C80768" w:rsidRDefault="00C80768" w:rsidP="000E5767">
      <w:pPr>
        <w:rPr>
          <w:rFonts w:cs="Arial"/>
          <w:b/>
          <w:sz w:val="28"/>
          <w:szCs w:val="28"/>
        </w:rPr>
      </w:pPr>
    </w:p>
    <w:p w14:paraId="2EB872DA" w14:textId="77777777" w:rsidR="00216059" w:rsidRPr="000E5767" w:rsidRDefault="00216059" w:rsidP="000E5767">
      <w:pPr>
        <w:rPr>
          <w:rFonts w:cs="Arial"/>
          <w:b/>
          <w:sz w:val="28"/>
          <w:szCs w:val="28"/>
        </w:rPr>
      </w:pPr>
    </w:p>
    <w:p w14:paraId="1B7CD20E" w14:textId="5DE099B9" w:rsidR="009F04AC" w:rsidRPr="000E5767" w:rsidRDefault="00C80768" w:rsidP="000E5767">
      <w:pPr>
        <w:rPr>
          <w:rFonts w:cs="Arial"/>
          <w:b/>
          <w:sz w:val="28"/>
          <w:szCs w:val="28"/>
          <w:lang w:val="es-ES"/>
        </w:rPr>
      </w:pPr>
      <w:r w:rsidRPr="000E5767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0E5767">
        <w:rPr>
          <w:rFonts w:cs="Arial"/>
          <w:b/>
          <w:sz w:val="28"/>
          <w:szCs w:val="28"/>
          <w:lang w:val="es-ES"/>
        </w:rPr>
        <w:t>–</w:t>
      </w:r>
      <w:r w:rsidR="00EC62F4" w:rsidRPr="000E5767">
        <w:rPr>
          <w:rFonts w:cs="Arial"/>
          <w:b/>
          <w:sz w:val="28"/>
          <w:szCs w:val="28"/>
          <w:lang w:val="es-ES"/>
        </w:rPr>
        <w:t xml:space="preserve"> </w:t>
      </w:r>
      <w:r w:rsidR="0024792D" w:rsidRPr="000E5767">
        <w:rPr>
          <w:rFonts w:cs="Arial"/>
          <w:sz w:val="28"/>
          <w:szCs w:val="28"/>
          <w:lang w:val="es-ES"/>
        </w:rPr>
        <w:t xml:space="preserve">Se </w:t>
      </w:r>
      <w:r w:rsidR="0024792D" w:rsidRPr="000E5767">
        <w:rPr>
          <w:rFonts w:cs="Arial"/>
          <w:b/>
          <w:sz w:val="28"/>
          <w:szCs w:val="28"/>
          <w:lang w:val="es-ES"/>
        </w:rPr>
        <w:t>reforma</w:t>
      </w:r>
      <w:r w:rsidR="0024792D" w:rsidRPr="000E5767">
        <w:rPr>
          <w:rFonts w:cs="Arial"/>
          <w:sz w:val="28"/>
          <w:szCs w:val="28"/>
          <w:lang w:val="es-ES"/>
        </w:rPr>
        <w:t>: el segundo párrafo del artículo 5</w:t>
      </w:r>
      <w:r w:rsidR="000A0E94" w:rsidRPr="000E5767">
        <w:rPr>
          <w:rFonts w:cs="Arial"/>
          <w:sz w:val="28"/>
          <w:szCs w:val="28"/>
          <w:lang w:val="es-ES"/>
        </w:rPr>
        <w:t xml:space="preserve"> y</w:t>
      </w:r>
      <w:r w:rsidR="00886500" w:rsidRPr="000E5767">
        <w:rPr>
          <w:rFonts w:cs="Arial"/>
          <w:sz w:val="28"/>
          <w:szCs w:val="28"/>
          <w:lang w:val="es-ES"/>
        </w:rPr>
        <w:t xml:space="preserve"> el tercer párrafo del artículo 13; </w:t>
      </w:r>
      <w:r w:rsidR="00D41DB0" w:rsidRPr="000E5767">
        <w:rPr>
          <w:rFonts w:cs="Arial"/>
          <w:sz w:val="28"/>
          <w:szCs w:val="28"/>
          <w:lang w:val="es-ES"/>
        </w:rPr>
        <w:t xml:space="preserve">se </w:t>
      </w:r>
      <w:r w:rsidR="00D41DB0" w:rsidRPr="000E5767">
        <w:rPr>
          <w:rFonts w:cs="Arial"/>
          <w:b/>
          <w:sz w:val="28"/>
          <w:szCs w:val="28"/>
          <w:lang w:val="es-ES"/>
        </w:rPr>
        <w:t>adiciona</w:t>
      </w:r>
      <w:r w:rsidR="00D41DB0" w:rsidRPr="000E5767">
        <w:rPr>
          <w:rFonts w:cs="Arial"/>
          <w:sz w:val="28"/>
          <w:szCs w:val="28"/>
          <w:lang w:val="es-ES"/>
        </w:rPr>
        <w:t xml:space="preserve">: </w:t>
      </w:r>
      <w:r w:rsidR="00886500" w:rsidRPr="000E5767">
        <w:rPr>
          <w:rFonts w:cs="Arial"/>
          <w:sz w:val="28"/>
          <w:szCs w:val="28"/>
          <w:lang w:val="es-ES"/>
        </w:rPr>
        <w:t xml:space="preserve">un </w:t>
      </w:r>
      <w:r w:rsidR="00D41DB0" w:rsidRPr="000E5767">
        <w:rPr>
          <w:rFonts w:cs="Arial"/>
          <w:sz w:val="28"/>
          <w:szCs w:val="28"/>
          <w:lang w:val="es-ES"/>
        </w:rPr>
        <w:t xml:space="preserve">párrafo </w:t>
      </w:r>
      <w:r w:rsidR="00886500" w:rsidRPr="000E5767">
        <w:rPr>
          <w:rFonts w:cs="Arial"/>
          <w:sz w:val="28"/>
          <w:szCs w:val="28"/>
          <w:lang w:val="es-ES"/>
        </w:rPr>
        <w:t>segundo</w:t>
      </w:r>
      <w:r w:rsidR="00D41DB0" w:rsidRPr="000E5767">
        <w:rPr>
          <w:rFonts w:cs="Arial"/>
          <w:sz w:val="28"/>
          <w:szCs w:val="28"/>
          <w:lang w:val="es-ES"/>
        </w:rPr>
        <w:t xml:space="preserve"> al artículo 7</w:t>
      </w:r>
      <w:r w:rsidR="000E5767">
        <w:rPr>
          <w:rFonts w:cs="Arial"/>
          <w:sz w:val="28"/>
          <w:szCs w:val="28"/>
          <w:lang w:val="es-ES"/>
        </w:rPr>
        <w:t xml:space="preserve"> y</w:t>
      </w:r>
      <w:r w:rsidR="00886500" w:rsidRPr="000E5767">
        <w:rPr>
          <w:rFonts w:cs="Arial"/>
          <w:sz w:val="28"/>
          <w:szCs w:val="28"/>
          <w:lang w:val="es-ES"/>
        </w:rPr>
        <w:t xml:space="preserve"> un párrafo cuarto al artículo 13</w:t>
      </w:r>
      <w:r w:rsidR="000E5767">
        <w:rPr>
          <w:rFonts w:cs="Arial"/>
          <w:sz w:val="28"/>
          <w:szCs w:val="28"/>
          <w:lang w:val="es-ES"/>
        </w:rPr>
        <w:t>,</w:t>
      </w:r>
      <w:r w:rsidR="00D41DB0" w:rsidRPr="000E5767">
        <w:rPr>
          <w:rFonts w:cs="Arial"/>
          <w:sz w:val="28"/>
          <w:szCs w:val="28"/>
          <w:lang w:val="es-ES"/>
        </w:rPr>
        <w:t xml:space="preserve"> todos estos de la Ley del Registro Civil para el Estado de Coahuila</w:t>
      </w:r>
      <w:r w:rsidR="000E5767">
        <w:rPr>
          <w:rFonts w:cs="Arial"/>
          <w:sz w:val="28"/>
          <w:szCs w:val="28"/>
          <w:lang w:val="es-ES"/>
        </w:rPr>
        <w:t xml:space="preserve"> de Zaragoza,</w:t>
      </w:r>
      <w:r w:rsidR="00D41DB0" w:rsidRPr="000E5767">
        <w:rPr>
          <w:rFonts w:cs="Arial"/>
          <w:b/>
          <w:sz w:val="28"/>
          <w:szCs w:val="28"/>
          <w:lang w:val="es-ES"/>
        </w:rPr>
        <w:t xml:space="preserve"> </w:t>
      </w:r>
      <w:r w:rsidR="00D41DB0" w:rsidRPr="000E5767">
        <w:rPr>
          <w:rFonts w:cs="Arial"/>
          <w:sz w:val="28"/>
          <w:szCs w:val="28"/>
          <w:lang w:val="es-ES"/>
        </w:rPr>
        <w:t>para quedar como sigue:</w:t>
      </w:r>
    </w:p>
    <w:p w14:paraId="1E933596" w14:textId="751AD123" w:rsidR="00A66DFB" w:rsidRDefault="00A66DFB" w:rsidP="000E5767">
      <w:pPr>
        <w:rPr>
          <w:rFonts w:cs="Arial"/>
          <w:b/>
          <w:sz w:val="28"/>
          <w:szCs w:val="28"/>
          <w:lang w:val="es-ES"/>
        </w:rPr>
      </w:pPr>
    </w:p>
    <w:p w14:paraId="20D6118B" w14:textId="77777777" w:rsidR="00216059" w:rsidRPr="000E5767" w:rsidRDefault="00216059" w:rsidP="000E5767">
      <w:pPr>
        <w:rPr>
          <w:rFonts w:cs="Arial"/>
          <w:b/>
          <w:sz w:val="28"/>
          <w:szCs w:val="28"/>
          <w:lang w:val="es-ES"/>
        </w:rPr>
      </w:pPr>
    </w:p>
    <w:p w14:paraId="107B6E72" w14:textId="77777777" w:rsidR="0024792D" w:rsidRPr="000E5767" w:rsidRDefault="00557806" w:rsidP="000E5767">
      <w:pPr>
        <w:ind w:left="426" w:right="474"/>
        <w:rPr>
          <w:b/>
          <w:bCs/>
          <w:sz w:val="28"/>
          <w:szCs w:val="28"/>
        </w:rPr>
      </w:pPr>
      <w:r w:rsidRPr="000E5767">
        <w:rPr>
          <w:b/>
          <w:sz w:val="28"/>
          <w:szCs w:val="28"/>
        </w:rPr>
        <w:t>ARTÍCULO 5.</w:t>
      </w:r>
      <w:r w:rsidRPr="000E5767">
        <w:rPr>
          <w:sz w:val="28"/>
          <w:szCs w:val="28"/>
        </w:rPr>
        <w:t xml:space="preserve"> </w:t>
      </w:r>
      <w:r w:rsidR="0024792D" w:rsidRPr="000E5767">
        <w:rPr>
          <w:b/>
          <w:bCs/>
          <w:sz w:val="28"/>
          <w:szCs w:val="28"/>
        </w:rPr>
        <w:t>…</w:t>
      </w:r>
    </w:p>
    <w:p w14:paraId="6A48D2AB" w14:textId="77777777" w:rsidR="0024792D" w:rsidRPr="000E5767" w:rsidRDefault="0024792D" w:rsidP="000E5767">
      <w:pPr>
        <w:ind w:left="426" w:right="474"/>
        <w:rPr>
          <w:sz w:val="28"/>
          <w:szCs w:val="28"/>
        </w:rPr>
      </w:pPr>
    </w:p>
    <w:p w14:paraId="06C6E05D" w14:textId="77777777" w:rsidR="0024792D" w:rsidRPr="000E5767" w:rsidRDefault="00557806" w:rsidP="000E5767">
      <w:pPr>
        <w:ind w:left="426" w:right="474"/>
        <w:rPr>
          <w:b/>
          <w:sz w:val="28"/>
          <w:szCs w:val="28"/>
        </w:rPr>
      </w:pPr>
      <w:r w:rsidRPr="000E5767">
        <w:rPr>
          <w:sz w:val="28"/>
          <w:szCs w:val="28"/>
        </w:rPr>
        <w:t xml:space="preserve">La Dirección promoverá ante la comunidad, a través de las campañas de </w:t>
      </w:r>
      <w:r w:rsidR="0024792D" w:rsidRPr="000E5767">
        <w:rPr>
          <w:b/>
          <w:sz w:val="28"/>
          <w:szCs w:val="28"/>
        </w:rPr>
        <w:t xml:space="preserve">promoción, </w:t>
      </w:r>
      <w:r w:rsidRPr="000E5767">
        <w:rPr>
          <w:sz w:val="28"/>
          <w:szCs w:val="28"/>
        </w:rPr>
        <w:t>difusión</w:t>
      </w:r>
      <w:r w:rsidR="0024792D" w:rsidRPr="000E5767">
        <w:rPr>
          <w:sz w:val="28"/>
          <w:szCs w:val="28"/>
        </w:rPr>
        <w:t xml:space="preserve"> </w:t>
      </w:r>
      <w:r w:rsidR="0024792D" w:rsidRPr="000E5767">
        <w:rPr>
          <w:b/>
          <w:sz w:val="28"/>
          <w:szCs w:val="28"/>
        </w:rPr>
        <w:t>y brigadas de atención</w:t>
      </w:r>
      <w:r w:rsidRPr="000E5767">
        <w:rPr>
          <w:sz w:val="28"/>
          <w:szCs w:val="28"/>
        </w:rPr>
        <w:t xml:space="preserve"> que estime conveni</w:t>
      </w:r>
      <w:r w:rsidR="0024792D" w:rsidRPr="000E5767">
        <w:rPr>
          <w:sz w:val="28"/>
          <w:szCs w:val="28"/>
        </w:rPr>
        <w:t>entes, el registro,</w:t>
      </w:r>
      <w:r w:rsidR="0024792D" w:rsidRPr="000E5767">
        <w:rPr>
          <w:b/>
          <w:sz w:val="28"/>
          <w:szCs w:val="28"/>
        </w:rPr>
        <w:t xml:space="preserve"> el valor </w:t>
      </w:r>
      <w:r w:rsidRPr="000E5767">
        <w:rPr>
          <w:sz w:val="28"/>
          <w:szCs w:val="28"/>
        </w:rPr>
        <w:t>y la trascendencia de la</w:t>
      </w:r>
      <w:r w:rsidR="00D41DB0" w:rsidRPr="000E5767">
        <w:rPr>
          <w:sz w:val="28"/>
          <w:szCs w:val="28"/>
        </w:rPr>
        <w:t xml:space="preserve"> </w:t>
      </w:r>
      <w:r w:rsidRPr="000E5767">
        <w:rPr>
          <w:sz w:val="28"/>
          <w:szCs w:val="28"/>
        </w:rPr>
        <w:t>formalización de los actos o hechos jurídicos relativos al estado</w:t>
      </w:r>
      <w:r w:rsidR="0024792D" w:rsidRPr="000E5767">
        <w:rPr>
          <w:sz w:val="28"/>
          <w:szCs w:val="28"/>
        </w:rPr>
        <w:t xml:space="preserve"> civil de las personas físicas, </w:t>
      </w:r>
      <w:r w:rsidR="00D41DB0" w:rsidRPr="000E5767">
        <w:rPr>
          <w:b/>
          <w:sz w:val="28"/>
          <w:szCs w:val="28"/>
        </w:rPr>
        <w:t>la buena práctica durante su realización y</w:t>
      </w:r>
      <w:r w:rsidR="00D41DB0" w:rsidRPr="000E5767">
        <w:rPr>
          <w:sz w:val="28"/>
          <w:szCs w:val="28"/>
        </w:rPr>
        <w:t xml:space="preserve"> </w:t>
      </w:r>
      <w:r w:rsidR="0024792D" w:rsidRPr="000E5767">
        <w:rPr>
          <w:b/>
          <w:sz w:val="28"/>
          <w:szCs w:val="28"/>
        </w:rPr>
        <w:t xml:space="preserve">las </w:t>
      </w:r>
      <w:r w:rsidR="00D41DB0" w:rsidRPr="000E5767">
        <w:rPr>
          <w:b/>
          <w:sz w:val="28"/>
          <w:szCs w:val="28"/>
        </w:rPr>
        <w:t xml:space="preserve">consecuencias de </w:t>
      </w:r>
      <w:r w:rsidR="0024792D" w:rsidRPr="000E5767">
        <w:rPr>
          <w:b/>
          <w:sz w:val="28"/>
          <w:szCs w:val="28"/>
        </w:rPr>
        <w:t xml:space="preserve">prácticas ilícitas </w:t>
      </w:r>
      <w:r w:rsidR="00D41DB0" w:rsidRPr="000E5767">
        <w:rPr>
          <w:b/>
          <w:sz w:val="28"/>
          <w:szCs w:val="28"/>
        </w:rPr>
        <w:t>y/o delictivas</w:t>
      </w:r>
      <w:r w:rsidR="006D1261" w:rsidRPr="000E5767">
        <w:rPr>
          <w:b/>
          <w:sz w:val="28"/>
          <w:szCs w:val="28"/>
        </w:rPr>
        <w:t xml:space="preserve"> derivadas de actos o hechos del estado civil de las personas</w:t>
      </w:r>
      <w:r w:rsidR="00D41DB0" w:rsidRPr="000E5767">
        <w:rPr>
          <w:b/>
          <w:sz w:val="28"/>
          <w:szCs w:val="28"/>
        </w:rPr>
        <w:t>.</w:t>
      </w:r>
    </w:p>
    <w:p w14:paraId="02F25F4B" w14:textId="77777777" w:rsidR="000E5767" w:rsidRDefault="000E5767" w:rsidP="000E5767">
      <w:pPr>
        <w:ind w:left="426" w:right="474"/>
        <w:rPr>
          <w:sz w:val="28"/>
          <w:szCs w:val="28"/>
        </w:rPr>
      </w:pPr>
    </w:p>
    <w:p w14:paraId="1699F507" w14:textId="2B8AB299" w:rsidR="00557806" w:rsidRPr="000E5767" w:rsidRDefault="00D41DB0" w:rsidP="000E5767">
      <w:pPr>
        <w:ind w:left="426" w:right="474"/>
        <w:rPr>
          <w:b/>
          <w:bCs/>
          <w:sz w:val="28"/>
          <w:szCs w:val="28"/>
        </w:rPr>
      </w:pPr>
      <w:r w:rsidRPr="000E5767">
        <w:rPr>
          <w:b/>
          <w:bCs/>
          <w:sz w:val="28"/>
          <w:szCs w:val="28"/>
        </w:rPr>
        <w:t>..</w:t>
      </w:r>
      <w:r w:rsidR="00557806" w:rsidRPr="000E5767">
        <w:rPr>
          <w:b/>
          <w:bCs/>
          <w:sz w:val="28"/>
          <w:szCs w:val="28"/>
        </w:rPr>
        <w:t>.</w:t>
      </w:r>
    </w:p>
    <w:p w14:paraId="7A110E01" w14:textId="20F03D23" w:rsidR="000E5767" w:rsidRDefault="000E5767" w:rsidP="000E5767">
      <w:pPr>
        <w:ind w:right="474"/>
        <w:rPr>
          <w:b/>
          <w:bCs/>
          <w:sz w:val="28"/>
          <w:szCs w:val="28"/>
        </w:rPr>
      </w:pPr>
    </w:p>
    <w:p w14:paraId="3B6618A5" w14:textId="56CC3CDE" w:rsidR="000E5767" w:rsidRDefault="000E5767" w:rsidP="000E5767">
      <w:pPr>
        <w:ind w:right="474"/>
        <w:rPr>
          <w:b/>
          <w:bCs/>
          <w:sz w:val="28"/>
          <w:szCs w:val="28"/>
        </w:rPr>
      </w:pPr>
    </w:p>
    <w:p w14:paraId="2EE3FC41" w14:textId="17CD1A74" w:rsidR="009F04AC" w:rsidRPr="000E5767" w:rsidRDefault="009F04AC" w:rsidP="000E5767">
      <w:pPr>
        <w:ind w:left="426" w:right="474"/>
        <w:rPr>
          <w:sz w:val="28"/>
          <w:szCs w:val="28"/>
        </w:rPr>
      </w:pPr>
      <w:r w:rsidRPr="000E5767">
        <w:rPr>
          <w:b/>
          <w:bCs/>
          <w:sz w:val="28"/>
          <w:szCs w:val="28"/>
        </w:rPr>
        <w:t>ARTÍCULO 7</w:t>
      </w:r>
      <w:r w:rsidR="0024792D" w:rsidRPr="000E5767">
        <w:rPr>
          <w:b/>
          <w:bCs/>
          <w:sz w:val="28"/>
          <w:szCs w:val="28"/>
        </w:rPr>
        <w:t>.</w:t>
      </w:r>
      <w:r w:rsidRPr="000E5767">
        <w:rPr>
          <w:b/>
          <w:bCs/>
          <w:sz w:val="28"/>
          <w:szCs w:val="28"/>
        </w:rPr>
        <w:t xml:space="preserve"> </w:t>
      </w:r>
      <w:r w:rsidRPr="000E5767">
        <w:rPr>
          <w:sz w:val="28"/>
          <w:szCs w:val="28"/>
        </w:rPr>
        <w:t xml:space="preserve">Toda persona podrá solicitar y obtener a su costa copia certificada </w:t>
      </w:r>
      <w:r w:rsidR="00D41DB0" w:rsidRPr="000E5767">
        <w:rPr>
          <w:b/>
          <w:sz w:val="28"/>
          <w:szCs w:val="28"/>
        </w:rPr>
        <w:t xml:space="preserve">o certificación </w:t>
      </w:r>
      <w:r w:rsidRPr="000E5767">
        <w:rPr>
          <w:sz w:val="28"/>
          <w:szCs w:val="28"/>
        </w:rPr>
        <w:t>de las actas, asientos, documentos y apuntes relacionados con ellas, existentes en los libros, índices y apéndices correspondientes.</w:t>
      </w:r>
    </w:p>
    <w:p w14:paraId="7B511D61" w14:textId="77777777" w:rsidR="009F04AC" w:rsidRPr="000E5767" w:rsidRDefault="009F04AC" w:rsidP="000E5767">
      <w:pPr>
        <w:ind w:left="426" w:right="474"/>
        <w:rPr>
          <w:sz w:val="28"/>
          <w:szCs w:val="28"/>
        </w:rPr>
      </w:pPr>
    </w:p>
    <w:p w14:paraId="71E11549" w14:textId="2E0D44C7" w:rsidR="00D41DB0" w:rsidRPr="000E5767" w:rsidRDefault="00A66DFB" w:rsidP="000E5767">
      <w:pPr>
        <w:ind w:left="426" w:right="474"/>
        <w:rPr>
          <w:b/>
          <w:sz w:val="28"/>
          <w:szCs w:val="28"/>
        </w:rPr>
      </w:pPr>
      <w:r w:rsidRPr="000E5767">
        <w:rPr>
          <w:b/>
          <w:sz w:val="28"/>
          <w:szCs w:val="28"/>
        </w:rPr>
        <w:t xml:space="preserve">Cuando una persona quiera solicitar y obtener copia certificada o certificación de actos o hechos relacionados a otra persona que no sea ella misma y con la cual no tenga ninguna relación </w:t>
      </w:r>
      <w:r w:rsidRPr="000E5767">
        <w:rPr>
          <w:b/>
          <w:sz w:val="28"/>
          <w:szCs w:val="28"/>
        </w:rPr>
        <w:lastRenderedPageBreak/>
        <w:t xml:space="preserve">directa demostrable </w:t>
      </w:r>
      <w:r w:rsidR="00216059">
        <w:rPr>
          <w:b/>
          <w:sz w:val="28"/>
          <w:szCs w:val="28"/>
        </w:rPr>
        <w:t xml:space="preserve">ya sea </w:t>
      </w:r>
      <w:r w:rsidRPr="000E5767">
        <w:rPr>
          <w:b/>
          <w:sz w:val="28"/>
          <w:szCs w:val="28"/>
        </w:rPr>
        <w:t>por consanguinidad o afinidad, deberá cumplir con alguno de los siguientes requisitos:</w:t>
      </w:r>
    </w:p>
    <w:p w14:paraId="62FA85E2" w14:textId="77777777" w:rsidR="00A66DFB" w:rsidRPr="000E5767" w:rsidRDefault="00A66DFB" w:rsidP="000E5767">
      <w:pPr>
        <w:ind w:left="426" w:right="474"/>
        <w:rPr>
          <w:b/>
          <w:sz w:val="28"/>
          <w:szCs w:val="28"/>
        </w:rPr>
      </w:pPr>
    </w:p>
    <w:p w14:paraId="3FEF0C63" w14:textId="77777777" w:rsidR="00A66DFB" w:rsidRPr="000E5767" w:rsidRDefault="00A66DFB" w:rsidP="000E5767">
      <w:pPr>
        <w:pStyle w:val="Prrafodelista"/>
        <w:numPr>
          <w:ilvl w:val="0"/>
          <w:numId w:val="46"/>
        </w:numPr>
        <w:ind w:right="474"/>
        <w:rPr>
          <w:sz w:val="28"/>
          <w:szCs w:val="28"/>
        </w:rPr>
      </w:pPr>
      <w:r w:rsidRPr="000E5767">
        <w:rPr>
          <w:sz w:val="28"/>
          <w:szCs w:val="28"/>
        </w:rPr>
        <w:t>Carta poder o mandato simple del interesado;</w:t>
      </w:r>
    </w:p>
    <w:p w14:paraId="50BB1146" w14:textId="77777777" w:rsidR="00A66DFB" w:rsidRPr="000E5767" w:rsidRDefault="00A66DFB" w:rsidP="000E5767">
      <w:pPr>
        <w:pStyle w:val="Prrafodelista"/>
        <w:numPr>
          <w:ilvl w:val="0"/>
          <w:numId w:val="46"/>
        </w:numPr>
        <w:ind w:right="474"/>
        <w:rPr>
          <w:sz w:val="28"/>
          <w:szCs w:val="28"/>
        </w:rPr>
      </w:pPr>
      <w:r w:rsidRPr="000E5767">
        <w:rPr>
          <w:sz w:val="28"/>
          <w:szCs w:val="28"/>
        </w:rPr>
        <w:t>Copia simple del acta, asentamiento</w:t>
      </w:r>
      <w:r w:rsidR="006D1261" w:rsidRPr="000E5767">
        <w:rPr>
          <w:sz w:val="28"/>
          <w:szCs w:val="28"/>
        </w:rPr>
        <w:t xml:space="preserve"> o </w:t>
      </w:r>
      <w:r w:rsidRPr="000E5767">
        <w:rPr>
          <w:sz w:val="28"/>
          <w:szCs w:val="28"/>
        </w:rPr>
        <w:t>anotación a solicitar;</w:t>
      </w:r>
      <w:r w:rsidR="006D1261" w:rsidRPr="000E5767">
        <w:rPr>
          <w:sz w:val="28"/>
          <w:szCs w:val="28"/>
        </w:rPr>
        <w:t xml:space="preserve"> </w:t>
      </w:r>
    </w:p>
    <w:p w14:paraId="33928611" w14:textId="77777777" w:rsidR="00A66DFB" w:rsidRPr="000E5767" w:rsidRDefault="006D1261" w:rsidP="000E5767">
      <w:pPr>
        <w:pStyle w:val="Prrafodelista"/>
        <w:numPr>
          <w:ilvl w:val="0"/>
          <w:numId w:val="46"/>
        </w:numPr>
        <w:ind w:right="474"/>
        <w:rPr>
          <w:sz w:val="28"/>
          <w:szCs w:val="28"/>
        </w:rPr>
      </w:pPr>
      <w:r w:rsidRPr="000E5767">
        <w:rPr>
          <w:sz w:val="28"/>
          <w:szCs w:val="28"/>
        </w:rPr>
        <w:t>Algún documento que justifique su búsqueda, solicitud o expedición y que le dote de confianza al personal de la Oficialía o al Oficial del Registro Civil para expedirla; y/o</w:t>
      </w:r>
    </w:p>
    <w:p w14:paraId="172E19A3" w14:textId="77777777" w:rsidR="006D1261" w:rsidRPr="000E5767" w:rsidRDefault="006D1261" w:rsidP="000E5767">
      <w:pPr>
        <w:pStyle w:val="Prrafodelista"/>
        <w:numPr>
          <w:ilvl w:val="0"/>
          <w:numId w:val="46"/>
        </w:numPr>
        <w:ind w:right="474"/>
        <w:rPr>
          <w:sz w:val="28"/>
          <w:szCs w:val="28"/>
        </w:rPr>
      </w:pPr>
      <w:r w:rsidRPr="000E5767">
        <w:rPr>
          <w:sz w:val="28"/>
          <w:szCs w:val="28"/>
        </w:rPr>
        <w:t>Responder sobre los datos contenidos en el acta, asentamiento o documento requerido para su corroboración;</w:t>
      </w:r>
    </w:p>
    <w:p w14:paraId="5E9A456D" w14:textId="77777777" w:rsidR="00D41DB0" w:rsidRPr="000E5767" w:rsidRDefault="00D41DB0" w:rsidP="000E5767">
      <w:pPr>
        <w:ind w:left="426" w:right="474"/>
        <w:rPr>
          <w:b/>
          <w:sz w:val="28"/>
          <w:szCs w:val="28"/>
        </w:rPr>
      </w:pPr>
    </w:p>
    <w:p w14:paraId="7DAA962D" w14:textId="77777777" w:rsidR="00216059" w:rsidRDefault="00216059" w:rsidP="000E5767">
      <w:pPr>
        <w:ind w:left="426" w:right="474"/>
        <w:rPr>
          <w:b/>
          <w:sz w:val="28"/>
          <w:szCs w:val="28"/>
        </w:rPr>
      </w:pPr>
    </w:p>
    <w:p w14:paraId="5F663DD0" w14:textId="4E145917" w:rsidR="00886500" w:rsidRPr="00216059" w:rsidRDefault="00D41DB0" w:rsidP="000E5767">
      <w:pPr>
        <w:ind w:left="426" w:right="474"/>
        <w:rPr>
          <w:b/>
          <w:bCs/>
          <w:sz w:val="28"/>
          <w:szCs w:val="28"/>
        </w:rPr>
      </w:pPr>
      <w:r w:rsidRPr="000E5767">
        <w:rPr>
          <w:b/>
          <w:sz w:val="28"/>
          <w:szCs w:val="28"/>
        </w:rPr>
        <w:t>ARTÍCULO 13.</w:t>
      </w:r>
      <w:r w:rsidRPr="000E5767">
        <w:rPr>
          <w:sz w:val="28"/>
          <w:szCs w:val="28"/>
        </w:rPr>
        <w:t xml:space="preserve"> </w:t>
      </w:r>
      <w:r w:rsidR="00886500" w:rsidRPr="00216059">
        <w:rPr>
          <w:b/>
          <w:bCs/>
          <w:sz w:val="28"/>
          <w:szCs w:val="28"/>
        </w:rPr>
        <w:t>..</w:t>
      </w:r>
      <w:r w:rsidRPr="00216059">
        <w:rPr>
          <w:b/>
          <w:bCs/>
          <w:sz w:val="28"/>
          <w:szCs w:val="28"/>
        </w:rPr>
        <w:t xml:space="preserve">. </w:t>
      </w:r>
    </w:p>
    <w:p w14:paraId="78507C19" w14:textId="77777777" w:rsidR="00216059" w:rsidRDefault="00216059" w:rsidP="000E5767">
      <w:pPr>
        <w:ind w:left="426" w:right="474"/>
        <w:rPr>
          <w:b/>
          <w:bCs/>
          <w:sz w:val="28"/>
          <w:szCs w:val="28"/>
        </w:rPr>
      </w:pPr>
    </w:p>
    <w:p w14:paraId="705E3EE2" w14:textId="4F367C6F" w:rsidR="00886500" w:rsidRPr="00216059" w:rsidRDefault="00886500" w:rsidP="000E5767">
      <w:pPr>
        <w:ind w:left="426" w:right="474"/>
        <w:rPr>
          <w:b/>
          <w:bCs/>
          <w:sz w:val="28"/>
          <w:szCs w:val="28"/>
        </w:rPr>
      </w:pPr>
      <w:r w:rsidRPr="00216059">
        <w:rPr>
          <w:b/>
          <w:bCs/>
          <w:sz w:val="28"/>
          <w:szCs w:val="28"/>
        </w:rPr>
        <w:t>...</w:t>
      </w:r>
      <w:r w:rsidR="00D41DB0" w:rsidRPr="00216059">
        <w:rPr>
          <w:b/>
          <w:bCs/>
          <w:sz w:val="28"/>
          <w:szCs w:val="28"/>
        </w:rPr>
        <w:t xml:space="preserve">. </w:t>
      </w:r>
    </w:p>
    <w:p w14:paraId="6A9F5AA3" w14:textId="77777777" w:rsidR="00886500" w:rsidRPr="000E5767" w:rsidRDefault="00886500" w:rsidP="000E5767">
      <w:pPr>
        <w:ind w:left="426" w:right="474"/>
        <w:rPr>
          <w:sz w:val="28"/>
          <w:szCs w:val="28"/>
        </w:rPr>
      </w:pPr>
    </w:p>
    <w:p w14:paraId="50A3DF87" w14:textId="77777777" w:rsidR="00216059" w:rsidRDefault="00216059" w:rsidP="000E5767">
      <w:pPr>
        <w:ind w:left="426" w:right="474"/>
        <w:rPr>
          <w:sz w:val="28"/>
          <w:szCs w:val="28"/>
        </w:rPr>
      </w:pPr>
    </w:p>
    <w:p w14:paraId="7E6506D6" w14:textId="42B5B9C0" w:rsidR="00886500" w:rsidRPr="000E5767" w:rsidRDefault="00D41DB0" w:rsidP="000E5767">
      <w:pPr>
        <w:ind w:left="426" w:right="474"/>
        <w:rPr>
          <w:sz w:val="28"/>
          <w:szCs w:val="28"/>
        </w:rPr>
      </w:pPr>
      <w:r w:rsidRPr="000E5767">
        <w:rPr>
          <w:sz w:val="28"/>
          <w:szCs w:val="28"/>
        </w:rPr>
        <w:t xml:space="preserve">Las autoridades del Estado y </w:t>
      </w:r>
      <w:r w:rsidR="00886500" w:rsidRPr="000E5767">
        <w:rPr>
          <w:b/>
          <w:sz w:val="28"/>
          <w:szCs w:val="28"/>
        </w:rPr>
        <w:t xml:space="preserve">de </w:t>
      </w:r>
      <w:r w:rsidRPr="000E5767">
        <w:rPr>
          <w:sz w:val="28"/>
          <w:szCs w:val="28"/>
        </w:rPr>
        <w:t>los municipios deberán admitir, sin mayor requisito</w:t>
      </w:r>
      <w:r w:rsidR="00886500" w:rsidRPr="000E5767">
        <w:rPr>
          <w:sz w:val="28"/>
          <w:szCs w:val="28"/>
        </w:rPr>
        <w:t xml:space="preserve"> </w:t>
      </w:r>
      <w:r w:rsidR="00886500" w:rsidRPr="000E5767">
        <w:rPr>
          <w:b/>
          <w:sz w:val="28"/>
          <w:szCs w:val="28"/>
        </w:rPr>
        <w:t>y desde la primera exhibición</w:t>
      </w:r>
      <w:r w:rsidRPr="000E5767">
        <w:rPr>
          <w:sz w:val="28"/>
          <w:szCs w:val="28"/>
        </w:rPr>
        <w:t xml:space="preserve">, las </w:t>
      </w:r>
      <w:r w:rsidR="00886500" w:rsidRPr="000E5767">
        <w:rPr>
          <w:b/>
          <w:sz w:val="28"/>
          <w:szCs w:val="28"/>
        </w:rPr>
        <w:t xml:space="preserve">copias certificadas y las </w:t>
      </w:r>
      <w:r w:rsidRPr="000E5767">
        <w:rPr>
          <w:sz w:val="28"/>
          <w:szCs w:val="28"/>
        </w:rPr>
        <w:t xml:space="preserve">certificaciones de las actas del Registro Civil que se les presenten para efectuar los trámites correspondientes a cada dependencia gubernamental, y no podrán exigir </w:t>
      </w:r>
      <w:r w:rsidR="00D67790" w:rsidRPr="000E5767">
        <w:rPr>
          <w:b/>
          <w:sz w:val="28"/>
          <w:szCs w:val="28"/>
        </w:rPr>
        <w:t xml:space="preserve">más de 2 copias certificadas o certificaciones, ni </w:t>
      </w:r>
      <w:r w:rsidRPr="000E5767">
        <w:rPr>
          <w:sz w:val="28"/>
          <w:szCs w:val="28"/>
        </w:rPr>
        <w:t>que tales deban de haber sido expedidas con fecha reciente al acto a tramitar, siempre que no contengan alteración, tachadura, enmendadura o entrerrenglonado y sean legibles en su totalidad.</w:t>
      </w:r>
      <w:r w:rsidR="00886500" w:rsidRPr="000E5767">
        <w:rPr>
          <w:sz w:val="28"/>
          <w:szCs w:val="28"/>
        </w:rPr>
        <w:t xml:space="preserve"> </w:t>
      </w:r>
    </w:p>
    <w:p w14:paraId="04C447F7" w14:textId="77777777" w:rsidR="00886500" w:rsidRPr="000E5767" w:rsidRDefault="00886500" w:rsidP="000E5767">
      <w:pPr>
        <w:ind w:left="426" w:right="474"/>
        <w:rPr>
          <w:sz w:val="28"/>
          <w:szCs w:val="28"/>
        </w:rPr>
      </w:pPr>
    </w:p>
    <w:p w14:paraId="79098AE5" w14:textId="77777777" w:rsidR="00D41DB0" w:rsidRPr="000E5767" w:rsidRDefault="00886500" w:rsidP="000E5767">
      <w:pPr>
        <w:ind w:left="426" w:right="474"/>
        <w:rPr>
          <w:b/>
          <w:sz w:val="28"/>
          <w:szCs w:val="28"/>
        </w:rPr>
      </w:pPr>
      <w:r w:rsidRPr="000E5767">
        <w:rPr>
          <w:b/>
          <w:sz w:val="28"/>
          <w:szCs w:val="28"/>
        </w:rPr>
        <w:t xml:space="preserve">De igual forma, cuando cumplan con los requisitos que establecen las leyes de la materia como el formato oficial, las formas autorizadas, </w:t>
      </w:r>
      <w:r w:rsidR="006D1261" w:rsidRPr="000E5767">
        <w:rPr>
          <w:b/>
          <w:sz w:val="28"/>
          <w:szCs w:val="28"/>
        </w:rPr>
        <w:t xml:space="preserve">los datos exigidos, </w:t>
      </w:r>
      <w:r w:rsidRPr="000E5767">
        <w:rPr>
          <w:b/>
          <w:sz w:val="28"/>
          <w:szCs w:val="28"/>
        </w:rPr>
        <w:t>el folio y sellos de seguridad correspondientes tendrán pleno valor y podrán ser presentadas ante cualquier instancia privada, con independencia de la fecha de su expedición.</w:t>
      </w:r>
    </w:p>
    <w:p w14:paraId="7E226DEC" w14:textId="1A13CBB8" w:rsidR="00D41DB0" w:rsidRDefault="00D41DB0" w:rsidP="000E5767">
      <w:pPr>
        <w:ind w:left="426" w:right="474"/>
        <w:rPr>
          <w:b/>
          <w:sz w:val="28"/>
          <w:szCs w:val="28"/>
        </w:rPr>
      </w:pPr>
    </w:p>
    <w:p w14:paraId="1B1B1D49" w14:textId="77777777" w:rsidR="00216059" w:rsidRPr="00266F4A" w:rsidRDefault="00216059" w:rsidP="00216059">
      <w:pPr>
        <w:rPr>
          <w:rFonts w:ascii="Arial Narrow" w:hAnsi="Arial Narrow" w:cs="Arial"/>
          <w:sz w:val="22"/>
          <w:szCs w:val="22"/>
        </w:rPr>
      </w:pPr>
    </w:p>
    <w:p w14:paraId="7B0C396B" w14:textId="77777777" w:rsidR="00C80768" w:rsidRPr="000E5767" w:rsidRDefault="00C80768" w:rsidP="000E5767">
      <w:pPr>
        <w:tabs>
          <w:tab w:val="left" w:pos="7065"/>
        </w:tabs>
        <w:jc w:val="center"/>
        <w:rPr>
          <w:rFonts w:cs="Arial"/>
          <w:b/>
          <w:sz w:val="28"/>
          <w:szCs w:val="28"/>
          <w:lang w:val="en-US"/>
        </w:rPr>
      </w:pPr>
      <w:r w:rsidRPr="000E5767">
        <w:rPr>
          <w:rFonts w:cs="Arial"/>
          <w:b/>
          <w:sz w:val="28"/>
          <w:szCs w:val="28"/>
          <w:lang w:val="en-US"/>
        </w:rPr>
        <w:lastRenderedPageBreak/>
        <w:t>T R A N S I T O R I O S.</w:t>
      </w:r>
    </w:p>
    <w:p w14:paraId="1F03C7AB" w14:textId="77777777" w:rsidR="00C80768" w:rsidRPr="000E5767" w:rsidRDefault="00C80768" w:rsidP="000E5767">
      <w:pPr>
        <w:tabs>
          <w:tab w:val="left" w:pos="7065"/>
        </w:tabs>
        <w:rPr>
          <w:rFonts w:cs="Arial"/>
          <w:b/>
          <w:sz w:val="28"/>
          <w:szCs w:val="28"/>
          <w:lang w:val="en-US"/>
        </w:rPr>
      </w:pPr>
    </w:p>
    <w:p w14:paraId="6F0FA018" w14:textId="77777777" w:rsidR="00C80768" w:rsidRPr="000E5767" w:rsidRDefault="00C80768" w:rsidP="000E5767">
      <w:pPr>
        <w:rPr>
          <w:rFonts w:cs="Arial"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>PRIMERO. -</w:t>
      </w:r>
      <w:r w:rsidRPr="000E5767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457DA2AB" w14:textId="77777777" w:rsidR="00C80768" w:rsidRPr="000E5767" w:rsidRDefault="00C80768" w:rsidP="000E5767">
      <w:pPr>
        <w:rPr>
          <w:rFonts w:cs="Arial"/>
          <w:sz w:val="28"/>
          <w:szCs w:val="28"/>
        </w:rPr>
      </w:pPr>
    </w:p>
    <w:p w14:paraId="7FD64DF6" w14:textId="77777777" w:rsidR="00C80768" w:rsidRPr="000E5767" w:rsidRDefault="00C80768" w:rsidP="000E5767">
      <w:pPr>
        <w:rPr>
          <w:rFonts w:cs="Arial"/>
          <w:sz w:val="28"/>
          <w:szCs w:val="28"/>
        </w:rPr>
      </w:pPr>
      <w:r w:rsidRPr="000E5767">
        <w:rPr>
          <w:rFonts w:cs="Arial"/>
          <w:b/>
          <w:sz w:val="28"/>
          <w:szCs w:val="28"/>
        </w:rPr>
        <w:t>SEGUNDO. -</w:t>
      </w:r>
      <w:r w:rsidRPr="000E5767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5B79E062" w14:textId="77777777" w:rsidR="00C80768" w:rsidRPr="000E5767" w:rsidRDefault="00C80768" w:rsidP="000E5767">
      <w:pPr>
        <w:rPr>
          <w:rFonts w:cs="Arial"/>
          <w:b/>
          <w:sz w:val="28"/>
          <w:szCs w:val="28"/>
        </w:rPr>
      </w:pPr>
    </w:p>
    <w:p w14:paraId="6DA1FFEB" w14:textId="77777777" w:rsidR="006D1261" w:rsidRPr="000E5767" w:rsidRDefault="006D1261" w:rsidP="000E5767">
      <w:pPr>
        <w:rPr>
          <w:rFonts w:cs="Arial"/>
          <w:b/>
          <w:sz w:val="28"/>
          <w:szCs w:val="28"/>
        </w:rPr>
      </w:pPr>
    </w:p>
    <w:p w14:paraId="7AE3BEEC" w14:textId="77777777" w:rsidR="00FD2962" w:rsidRPr="000E5767" w:rsidRDefault="00FD2962" w:rsidP="000E5767">
      <w:pPr>
        <w:jc w:val="center"/>
        <w:rPr>
          <w:rFonts w:cs="Arial"/>
          <w:b/>
          <w:bCs/>
          <w:sz w:val="28"/>
          <w:szCs w:val="28"/>
        </w:rPr>
      </w:pPr>
      <w:r w:rsidRPr="000E5767">
        <w:rPr>
          <w:rFonts w:cs="Arial"/>
          <w:b/>
          <w:bCs/>
          <w:sz w:val="28"/>
          <w:szCs w:val="28"/>
        </w:rPr>
        <w:t>A T E N T A M E N T E</w:t>
      </w:r>
    </w:p>
    <w:p w14:paraId="0E205AF3" w14:textId="77777777" w:rsidR="00FD2962" w:rsidRPr="000E5767" w:rsidRDefault="00FD2962" w:rsidP="000E5767">
      <w:pPr>
        <w:jc w:val="center"/>
        <w:rPr>
          <w:rFonts w:cs="Arial"/>
          <w:b/>
          <w:bCs/>
          <w:sz w:val="28"/>
          <w:szCs w:val="28"/>
        </w:rPr>
      </w:pPr>
      <w:r w:rsidRPr="000E5767">
        <w:rPr>
          <w:rFonts w:cs="Arial"/>
          <w:b/>
          <w:bCs/>
          <w:sz w:val="28"/>
          <w:szCs w:val="28"/>
        </w:rPr>
        <w:t>Salti</w:t>
      </w:r>
      <w:r w:rsidR="00330D26" w:rsidRPr="000E5767">
        <w:rPr>
          <w:rFonts w:cs="Arial"/>
          <w:b/>
          <w:bCs/>
          <w:sz w:val="28"/>
          <w:szCs w:val="28"/>
        </w:rPr>
        <w:t>l</w:t>
      </w:r>
      <w:r w:rsidR="009F04AC" w:rsidRPr="000E5767">
        <w:rPr>
          <w:rFonts w:cs="Arial"/>
          <w:b/>
          <w:bCs/>
          <w:sz w:val="28"/>
          <w:szCs w:val="28"/>
        </w:rPr>
        <w:t>lo, Coahuila de Zaragoza, Septiembre</w:t>
      </w:r>
      <w:r w:rsidRPr="000E5767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0E5767" w14:paraId="2E8E34CA" w14:textId="77777777" w:rsidTr="00FD2962">
        <w:tc>
          <w:tcPr>
            <w:tcW w:w="9396" w:type="dxa"/>
          </w:tcPr>
          <w:p w14:paraId="0A4DCF75" w14:textId="7EC2B75B" w:rsidR="00FD2962" w:rsidRPr="000E5767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61C714D" w14:textId="77777777" w:rsidR="00FD2962" w:rsidRPr="000E5767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C3380D8" w14:textId="77777777" w:rsidR="00FD2962" w:rsidRPr="000E5767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EE2D190" w14:textId="77777777" w:rsidR="00FD2962" w:rsidRPr="000E5767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0E5767" w14:paraId="352B217A" w14:textId="77777777" w:rsidTr="00FD2962">
        <w:tc>
          <w:tcPr>
            <w:tcW w:w="9396" w:type="dxa"/>
            <w:hideMark/>
          </w:tcPr>
          <w:p w14:paraId="208BFB0F" w14:textId="77777777" w:rsidR="00FD2962" w:rsidRPr="000E5767" w:rsidRDefault="00FD2962" w:rsidP="000E5767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E5767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0E5767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0E5767" w14:paraId="11132C04" w14:textId="77777777" w:rsidTr="00FD2962">
        <w:tc>
          <w:tcPr>
            <w:tcW w:w="9396" w:type="dxa"/>
            <w:hideMark/>
          </w:tcPr>
          <w:p w14:paraId="52B0138B" w14:textId="77777777" w:rsidR="00FD2962" w:rsidRPr="000E5767" w:rsidRDefault="00FD2962" w:rsidP="000E57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5767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47EAAD9D" w14:textId="77777777" w:rsidR="00FD2962" w:rsidRPr="000E5767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E5767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278C4FF9" w14:textId="77777777" w:rsidR="00FD2962" w:rsidRPr="00FD2962" w:rsidRDefault="00FD2962" w:rsidP="000E5767">
      <w:pPr>
        <w:jc w:val="center"/>
        <w:rPr>
          <w:rFonts w:cs="Arial"/>
          <w:b/>
          <w:sz w:val="28"/>
          <w:szCs w:val="28"/>
        </w:rPr>
      </w:pPr>
    </w:p>
    <w:p w14:paraId="76EFCDBD" w14:textId="77777777" w:rsidR="00216059" w:rsidRDefault="00216059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4CE4D7FA" w14:textId="4F6BD5A4" w:rsidR="00FD2962" w:rsidRDefault="00FD2962" w:rsidP="000E5767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023E6778" w14:textId="77777777" w:rsidR="00FD2962" w:rsidRDefault="00FD2962" w:rsidP="000E576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2F140B4F" w14:textId="77777777" w:rsidR="00FD2962" w:rsidRDefault="00FD2962" w:rsidP="000E5767">
      <w:pPr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2F02AFB1" w14:textId="77777777" w:rsidR="00FD2962" w:rsidRDefault="00FD2962" w:rsidP="000E5767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3457C534" w14:textId="77777777" w:rsidTr="00FD2962">
        <w:tc>
          <w:tcPr>
            <w:tcW w:w="4248" w:type="dxa"/>
          </w:tcPr>
          <w:p w14:paraId="151AE98D" w14:textId="09D47924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47E8E4E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6261622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E2C0159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93C9BDC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534094E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855F2FE" w14:textId="37381D24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5578BAF1" w14:textId="77777777" w:rsidTr="00FD2962">
        <w:tc>
          <w:tcPr>
            <w:tcW w:w="4248" w:type="dxa"/>
            <w:hideMark/>
          </w:tcPr>
          <w:p w14:paraId="263527F2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604A3066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92FAFD2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43925600" w14:textId="77777777" w:rsidTr="00FD2962">
        <w:tc>
          <w:tcPr>
            <w:tcW w:w="4248" w:type="dxa"/>
          </w:tcPr>
          <w:p w14:paraId="13A89D79" w14:textId="0A4B67A9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6ADF057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9EA1B17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51E00E5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B152C3B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64EA182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196DC67" w14:textId="2ABC0653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67EEFBD4" w14:textId="77777777" w:rsidTr="00FD2962">
        <w:tc>
          <w:tcPr>
            <w:tcW w:w="4248" w:type="dxa"/>
            <w:hideMark/>
          </w:tcPr>
          <w:p w14:paraId="5FFA1E22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1962D9EB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04EBE81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594A6E40" w14:textId="77777777" w:rsidTr="00FD2962">
        <w:tc>
          <w:tcPr>
            <w:tcW w:w="4248" w:type="dxa"/>
          </w:tcPr>
          <w:p w14:paraId="563FF139" w14:textId="27290DCC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E15ED93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A480062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743A3AB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8EA9876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AE7A953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457D9C7" w14:textId="6D0317FC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5F086878" w14:textId="77777777" w:rsidTr="00FD2962">
        <w:tc>
          <w:tcPr>
            <w:tcW w:w="4248" w:type="dxa"/>
            <w:hideMark/>
          </w:tcPr>
          <w:p w14:paraId="1774679E" w14:textId="3EB0FEBA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67B7CE1F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16B5E2C" w14:textId="2CC28D3C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7F1CCBAC" w14:textId="77777777" w:rsidTr="00FD2962">
        <w:tc>
          <w:tcPr>
            <w:tcW w:w="4248" w:type="dxa"/>
          </w:tcPr>
          <w:p w14:paraId="609C9D0E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3421DA4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A780A93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A3A75C0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2FC44A7A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869EA63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251970E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FD2962" w14:paraId="22F98B1E" w14:textId="77777777" w:rsidTr="00FD2962">
        <w:tc>
          <w:tcPr>
            <w:tcW w:w="4248" w:type="dxa"/>
            <w:hideMark/>
          </w:tcPr>
          <w:p w14:paraId="0EBE92A7" w14:textId="77777777" w:rsidR="00FD2962" w:rsidRDefault="00FD2962" w:rsidP="000E5767">
            <w:pPr>
              <w:tabs>
                <w:tab w:val="left" w:pos="46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400CCC3C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6040325" w14:textId="77777777" w:rsidR="00FD2962" w:rsidRDefault="00FD2962" w:rsidP="000E5767">
            <w:pPr>
              <w:tabs>
                <w:tab w:val="left" w:pos="505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6E9F49DB" w14:textId="77777777" w:rsidTr="00FD2962">
        <w:tc>
          <w:tcPr>
            <w:tcW w:w="9396" w:type="dxa"/>
            <w:gridSpan w:val="3"/>
          </w:tcPr>
          <w:p w14:paraId="5A5ACE38" w14:textId="5E3B874D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8A62FC1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4A82F127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C6A508B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5A0A323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14:paraId="32B069D4" w14:textId="77777777" w:rsidTr="00FD2962">
        <w:tc>
          <w:tcPr>
            <w:tcW w:w="9396" w:type="dxa"/>
            <w:gridSpan w:val="3"/>
            <w:hideMark/>
          </w:tcPr>
          <w:p w14:paraId="6FE15615" w14:textId="77777777" w:rsidR="00FD2962" w:rsidRDefault="00FD2962" w:rsidP="000E5767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34D8A9C8" w14:textId="77777777" w:rsidR="00FD2962" w:rsidRDefault="00FD2962" w:rsidP="000E5767">
      <w:pPr>
        <w:tabs>
          <w:tab w:val="left" w:pos="5056"/>
        </w:tabs>
        <w:jc w:val="center"/>
        <w:rPr>
          <w:rFonts w:cs="Arial"/>
          <w:b/>
        </w:rPr>
      </w:pPr>
    </w:p>
    <w:p w14:paraId="76F6273C" w14:textId="77777777" w:rsidR="00FD2962" w:rsidRDefault="00FD2962" w:rsidP="000E5767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5C4C10DF" w14:textId="77777777" w:rsidR="00FD2962" w:rsidRDefault="00FD2962" w:rsidP="000E5767">
      <w:pPr>
        <w:rPr>
          <w:rFonts w:cs="Arial"/>
          <w:sz w:val="16"/>
          <w:szCs w:val="16"/>
        </w:rPr>
      </w:pPr>
    </w:p>
    <w:p w14:paraId="6D302063" w14:textId="77777777" w:rsidR="00C80768" w:rsidRPr="00B204FE" w:rsidRDefault="00C80768" w:rsidP="000E5767">
      <w:pPr>
        <w:rPr>
          <w:rFonts w:eastAsia="Arial" w:cs="Arial"/>
          <w:b/>
          <w:bCs/>
          <w:sz w:val="28"/>
          <w:szCs w:val="28"/>
        </w:rPr>
      </w:pPr>
    </w:p>
    <w:p w14:paraId="6A576CF3" w14:textId="68B4D1B4" w:rsidR="00C80768" w:rsidRPr="00AF0605" w:rsidRDefault="00C80768" w:rsidP="000E5767">
      <w:pPr>
        <w:rPr>
          <w:rFonts w:cs="Arial"/>
          <w:sz w:val="16"/>
          <w:szCs w:val="16"/>
        </w:rPr>
      </w:pPr>
      <w:r w:rsidRPr="00AF0605">
        <w:rPr>
          <w:rFonts w:eastAsia="Arial" w:cs="Arial"/>
          <w:bCs/>
          <w:sz w:val="16"/>
          <w:szCs w:val="16"/>
        </w:rPr>
        <w:t>ESTA HOJA DE FIRMAS CORRESPONDE</w:t>
      </w:r>
      <w:r w:rsidR="00683156" w:rsidRPr="00AF0605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0E23" w:rsidRPr="00AF0605">
        <w:rPr>
          <w:rFonts w:eastAsia="Arial" w:cs="Arial"/>
          <w:bCs/>
          <w:sz w:val="16"/>
          <w:szCs w:val="16"/>
        </w:rPr>
        <w:t xml:space="preserve">QUE </w:t>
      </w:r>
      <w:r w:rsidR="00AF0605">
        <w:rPr>
          <w:rFonts w:eastAsia="Arial" w:cs="Arial"/>
          <w:bCs/>
          <w:sz w:val="16"/>
          <w:szCs w:val="16"/>
        </w:rPr>
        <w:t>REFORMA Y ADICIONA</w:t>
      </w:r>
      <w:r w:rsidR="00AF0605" w:rsidRPr="00AF0605">
        <w:rPr>
          <w:rFonts w:eastAsia="Arial" w:cs="Arial"/>
          <w:bCs/>
          <w:sz w:val="16"/>
          <w:szCs w:val="16"/>
        </w:rPr>
        <w:t xml:space="preserve"> DIVERSAS DISPOSICIONES DE LA LEY DEL REGISTRO CIVIL PARA EL ESTADO DE COAHUILA DE ZARAGOZA, EN MATERIA DE VALIDEZ </w:t>
      </w:r>
      <w:r w:rsidR="007352D9">
        <w:rPr>
          <w:rFonts w:eastAsia="Arial" w:cs="Arial"/>
          <w:bCs/>
          <w:sz w:val="16"/>
          <w:szCs w:val="16"/>
        </w:rPr>
        <w:t xml:space="preserve">Y SEGURIDAD </w:t>
      </w:r>
      <w:r w:rsidR="00AF0605" w:rsidRPr="00AF0605">
        <w:rPr>
          <w:rFonts w:eastAsia="Arial" w:cs="Arial"/>
          <w:bCs/>
          <w:sz w:val="16"/>
          <w:szCs w:val="16"/>
        </w:rPr>
        <w:t>DE LAS ACTAS DEL REGISTRO CIVIL.</w:t>
      </w:r>
    </w:p>
    <w:p w14:paraId="36FB9133" w14:textId="77777777" w:rsidR="00D56BBD" w:rsidRPr="00B204FE" w:rsidRDefault="00D56BBD" w:rsidP="000E5767">
      <w:pPr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72C7" w14:textId="77777777" w:rsidR="003D3617" w:rsidRDefault="003D3617">
      <w:r>
        <w:separator/>
      </w:r>
    </w:p>
  </w:endnote>
  <w:endnote w:type="continuationSeparator" w:id="0">
    <w:p w14:paraId="0C219508" w14:textId="77777777" w:rsidR="003D3617" w:rsidRDefault="003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D79" w14:textId="77777777" w:rsidR="003D3617" w:rsidRDefault="003D3617">
      <w:r>
        <w:separator/>
      </w:r>
    </w:p>
  </w:footnote>
  <w:footnote w:type="continuationSeparator" w:id="0">
    <w:p w14:paraId="713779A5" w14:textId="77777777" w:rsidR="003D3617" w:rsidRDefault="003D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C3E2C" w:rsidRPr="00B97E14" w14:paraId="6AC16E6C" w14:textId="77777777" w:rsidTr="00044879">
      <w:trPr>
        <w:jc w:val="center"/>
      </w:trPr>
      <w:tc>
        <w:tcPr>
          <w:tcW w:w="1701" w:type="dxa"/>
        </w:tcPr>
        <w:p w14:paraId="2FD17369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B7B46F" wp14:editId="7D91B6A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14560CF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2D9F9AA0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5EFBB328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7914E6DC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31E98441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66836EAE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5B39E479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56FED8F0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09D54702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5611C6B5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0300E353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41DAB43" w14:textId="77777777" w:rsidR="00BC3E2C" w:rsidRPr="00455633" w:rsidRDefault="00BC3E2C" w:rsidP="00B97E14">
          <w:pPr>
            <w:jc w:val="center"/>
            <w:rPr>
              <w:b/>
              <w:bCs/>
              <w:sz w:val="22"/>
            </w:rPr>
          </w:pPr>
        </w:p>
        <w:p w14:paraId="11400775" w14:textId="77777777" w:rsidR="00BC3E2C" w:rsidRPr="00B97E14" w:rsidRDefault="00BC3E2C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06ABD03" w14:textId="77777777" w:rsidR="00BC3E2C" w:rsidRDefault="00BC3E2C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9E20E0D" w14:textId="77777777" w:rsidR="00BC3E2C" w:rsidRPr="00780AA4" w:rsidRDefault="00BC3E2C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042137D" w14:textId="77777777" w:rsidR="00BC3E2C" w:rsidRPr="00B97E14" w:rsidRDefault="00BC3E2C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31F28B89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40DFDA9D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190493" wp14:editId="0CD1686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6D29CB0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  <w:p w14:paraId="38D1FC1B" w14:textId="77777777" w:rsidR="00BC3E2C" w:rsidRPr="00B97E14" w:rsidRDefault="00BC3E2C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19B6248A" w14:textId="77777777" w:rsidR="00BC3E2C" w:rsidRPr="00267B14" w:rsidRDefault="00BC3E2C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56178B"/>
    <w:multiLevelType w:val="hybridMultilevel"/>
    <w:tmpl w:val="63E2394C"/>
    <w:lvl w:ilvl="0" w:tplc="6032C1F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40"/>
  </w:num>
  <w:num w:numId="15">
    <w:abstractNumId w:val="5"/>
  </w:num>
  <w:num w:numId="16">
    <w:abstractNumId w:val="22"/>
  </w:num>
  <w:num w:numId="17">
    <w:abstractNumId w:val="45"/>
  </w:num>
  <w:num w:numId="18">
    <w:abstractNumId w:val="44"/>
  </w:num>
  <w:num w:numId="19">
    <w:abstractNumId w:val="3"/>
  </w:num>
  <w:num w:numId="20">
    <w:abstractNumId w:val="21"/>
  </w:num>
  <w:num w:numId="21">
    <w:abstractNumId w:val="41"/>
  </w:num>
  <w:num w:numId="22">
    <w:abstractNumId w:val="29"/>
  </w:num>
  <w:num w:numId="23">
    <w:abstractNumId w:val="26"/>
  </w:num>
  <w:num w:numId="24">
    <w:abstractNumId w:val="12"/>
  </w:num>
  <w:num w:numId="25">
    <w:abstractNumId w:val="42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39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0E94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5767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1E07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20D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5B1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16059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92D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6BEF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0F04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37976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57CC4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361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6A6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485"/>
    <w:rsid w:val="0042499A"/>
    <w:rsid w:val="00424E7A"/>
    <w:rsid w:val="0042580D"/>
    <w:rsid w:val="00426159"/>
    <w:rsid w:val="0042704E"/>
    <w:rsid w:val="004273D7"/>
    <w:rsid w:val="004273D9"/>
    <w:rsid w:val="00427F1D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76E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4C53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CAF"/>
    <w:rsid w:val="004F6D72"/>
    <w:rsid w:val="004F7634"/>
    <w:rsid w:val="0050015F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806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9B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21A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1DBD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261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264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9AD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52D9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3F5D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A5BF1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6500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2AB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04AC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9BC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387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6DFB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0FE1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605"/>
    <w:rsid w:val="00AF0C32"/>
    <w:rsid w:val="00AF1F29"/>
    <w:rsid w:val="00AF2484"/>
    <w:rsid w:val="00AF3387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4EE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B3E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20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33C6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2C"/>
    <w:rsid w:val="00BC3E6A"/>
    <w:rsid w:val="00BC4677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13A1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0B80"/>
    <w:rsid w:val="00C31069"/>
    <w:rsid w:val="00C334C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A4D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17B"/>
    <w:rsid w:val="00CD588D"/>
    <w:rsid w:val="00CD6613"/>
    <w:rsid w:val="00CD7106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30FE"/>
    <w:rsid w:val="00D340AF"/>
    <w:rsid w:val="00D3493C"/>
    <w:rsid w:val="00D353A1"/>
    <w:rsid w:val="00D35934"/>
    <w:rsid w:val="00D37B10"/>
    <w:rsid w:val="00D41DB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67790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01C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06C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207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865A6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1E54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0C5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82E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1EC4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B2491"/>
  <w15:docId w15:val="{4A858A79-FD36-4672-908F-34233B6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A1CB868-1140-4A5F-80B0-8BF2E4BD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2099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3</cp:revision>
  <cp:lastPrinted>2020-02-25T19:34:00Z</cp:lastPrinted>
  <dcterms:created xsi:type="dcterms:W3CDTF">2020-09-01T16:15:00Z</dcterms:created>
  <dcterms:modified xsi:type="dcterms:W3CDTF">2020-09-01T16:15:00Z</dcterms:modified>
</cp:coreProperties>
</file>