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0472D" w14:textId="359D0D2B" w:rsidR="00EE5309" w:rsidRDefault="00EE5309" w:rsidP="005369B3">
      <w:pPr>
        <w:spacing w:line="276" w:lineRule="auto"/>
        <w:rPr>
          <w:rFonts w:eastAsia="Arial" w:cs="Arial"/>
          <w:b/>
          <w:bCs/>
          <w:sz w:val="28"/>
          <w:szCs w:val="28"/>
        </w:rPr>
      </w:pPr>
    </w:p>
    <w:p w14:paraId="3BC0D483" w14:textId="77777777" w:rsidR="00EE1862" w:rsidRPr="00A958F9" w:rsidRDefault="00EE1862" w:rsidP="00EE1862">
      <w:pPr>
        <w:rPr>
          <w:rFonts w:ascii="Arial Narrow" w:hAnsi="Arial Narrow"/>
          <w:b/>
          <w:color w:val="000000"/>
          <w:sz w:val="26"/>
          <w:szCs w:val="26"/>
          <w:lang w:eastAsia="es-MX"/>
        </w:rPr>
      </w:pPr>
      <w:bookmarkStart w:id="0" w:name="_gjdgxs" w:colFirst="0" w:colLast="0"/>
      <w:bookmarkEnd w:id="0"/>
      <w:r w:rsidRPr="00A958F9">
        <w:rPr>
          <w:rFonts w:ascii="Arial Narrow" w:hAnsi="Arial Narrow"/>
          <w:color w:val="000000"/>
          <w:sz w:val="26"/>
          <w:szCs w:val="26"/>
          <w:lang w:eastAsia="es-MX"/>
        </w:rPr>
        <w:t xml:space="preserve">Iniciativa con Proyecto de Decreto mediante la cual se </w:t>
      </w:r>
      <w:r w:rsidRPr="004C0463">
        <w:rPr>
          <w:rFonts w:ascii="Arial Narrow" w:hAnsi="Arial Narrow"/>
          <w:color w:val="000000"/>
          <w:sz w:val="26"/>
          <w:szCs w:val="26"/>
          <w:lang w:eastAsia="es-MX"/>
        </w:rPr>
        <w:t>reforma: el primer párrafo del artículo 226, el primero y segundo párrafos del artículo 227, la fracción I del artículo 229 y la fracción I del artículo 237</w:t>
      </w:r>
      <w:r>
        <w:rPr>
          <w:rFonts w:ascii="Arial Narrow" w:hAnsi="Arial Narrow"/>
          <w:color w:val="000000"/>
          <w:sz w:val="26"/>
          <w:szCs w:val="26"/>
          <w:lang w:eastAsia="es-MX"/>
        </w:rPr>
        <w:t xml:space="preserve"> </w:t>
      </w:r>
      <w:r w:rsidRPr="00A958F9">
        <w:rPr>
          <w:rFonts w:ascii="Arial Narrow" w:hAnsi="Arial Narrow"/>
          <w:color w:val="000000"/>
          <w:sz w:val="26"/>
          <w:szCs w:val="26"/>
          <w:lang w:eastAsia="es-MX"/>
        </w:rPr>
        <w:t xml:space="preserve">del </w:t>
      </w:r>
      <w:r w:rsidRPr="00A958F9">
        <w:rPr>
          <w:rFonts w:ascii="Arial Narrow" w:hAnsi="Arial Narrow"/>
          <w:b/>
          <w:color w:val="000000"/>
          <w:sz w:val="26"/>
          <w:szCs w:val="26"/>
          <w:lang w:eastAsia="es-MX"/>
        </w:rPr>
        <w:t>Código Penal de Coahuila de Zaragoza.</w:t>
      </w:r>
    </w:p>
    <w:p w14:paraId="3AA01AFC" w14:textId="77777777" w:rsidR="00A958F9" w:rsidRDefault="00A958F9" w:rsidP="00A958F9">
      <w:pPr>
        <w:rPr>
          <w:rFonts w:ascii="Arial Narrow" w:hAnsi="Arial Narrow"/>
          <w:color w:val="000000"/>
          <w:sz w:val="26"/>
          <w:szCs w:val="26"/>
          <w:lang w:eastAsia="es-MX"/>
        </w:rPr>
      </w:pPr>
    </w:p>
    <w:p w14:paraId="64516B6B" w14:textId="43317A2F" w:rsidR="00A958F9" w:rsidRPr="00A958F9" w:rsidRDefault="00A958F9" w:rsidP="00A958F9">
      <w:pPr>
        <w:numPr>
          <w:ilvl w:val="0"/>
          <w:numId w:val="10"/>
        </w:numPr>
        <w:ind w:left="714" w:hanging="357"/>
        <w:contextualSpacing/>
        <w:rPr>
          <w:rFonts w:ascii="Arial Narrow" w:eastAsia="Arial" w:hAnsi="Arial Narrow" w:cs="Arial"/>
          <w:b/>
          <w:color w:val="000000"/>
          <w:sz w:val="26"/>
          <w:szCs w:val="26"/>
          <w:lang w:eastAsia="es-MX"/>
        </w:rPr>
      </w:pPr>
      <w:r w:rsidRPr="00A958F9">
        <w:rPr>
          <w:rFonts w:ascii="Arial Narrow" w:eastAsia="Arial" w:hAnsi="Arial Narrow" w:cs="Arial"/>
          <w:b/>
          <w:color w:val="000000"/>
          <w:sz w:val="26"/>
          <w:szCs w:val="26"/>
          <w:lang w:eastAsia="es-MX"/>
        </w:rPr>
        <w:t>Con el objeto de homologar nuestra legislación del Estado con el Código Penal Federal, en relación a la figura de prisión preventiva oficiosa y endurecer las penas a quien cometa el delito abuso sexual y corrupción de menores.</w:t>
      </w:r>
    </w:p>
    <w:p w14:paraId="12CAE9F2" w14:textId="77777777" w:rsidR="00A958F9" w:rsidRPr="00AA006B" w:rsidRDefault="00A958F9" w:rsidP="00A958F9">
      <w:pPr>
        <w:rPr>
          <w:rFonts w:ascii="Arial Narrow" w:hAnsi="Arial Narrow"/>
          <w:color w:val="000000"/>
          <w:sz w:val="26"/>
          <w:szCs w:val="26"/>
          <w:lang w:eastAsia="es-MX"/>
        </w:rPr>
      </w:pPr>
    </w:p>
    <w:p w14:paraId="74488DAB" w14:textId="79D4714F" w:rsidR="00A958F9" w:rsidRPr="00AA006B" w:rsidRDefault="00A958F9" w:rsidP="00A958F9">
      <w:pPr>
        <w:rPr>
          <w:rFonts w:ascii="Arial Narrow" w:eastAsia="Arial" w:hAnsi="Arial Narrow" w:cs="Arial"/>
          <w:color w:val="000000"/>
          <w:sz w:val="26"/>
          <w:szCs w:val="26"/>
          <w:lang w:val="es-ES" w:eastAsia="es-MX"/>
        </w:rPr>
      </w:pPr>
      <w:r w:rsidRPr="00AA006B">
        <w:rPr>
          <w:rFonts w:ascii="Arial Narrow" w:eastAsia="Arial" w:hAnsi="Arial Narrow" w:cs="Arial"/>
          <w:color w:val="000000"/>
          <w:sz w:val="26"/>
          <w:szCs w:val="26"/>
          <w:lang w:eastAsia="es-MX"/>
        </w:rPr>
        <w:t xml:space="preserve">Planteada por </w:t>
      </w:r>
      <w:r>
        <w:rPr>
          <w:rFonts w:ascii="Arial Narrow" w:eastAsia="Arial" w:hAnsi="Arial Narrow" w:cs="Arial"/>
          <w:color w:val="000000"/>
          <w:sz w:val="26"/>
          <w:szCs w:val="26"/>
          <w:lang w:eastAsia="es-MX"/>
        </w:rPr>
        <w:t xml:space="preserve">el </w:t>
      </w:r>
      <w:r w:rsidRPr="00AA006B">
        <w:rPr>
          <w:rFonts w:ascii="Arial Narrow" w:hAnsi="Arial Narrow"/>
          <w:b/>
          <w:color w:val="000000"/>
          <w:sz w:val="26"/>
          <w:szCs w:val="26"/>
          <w:lang w:eastAsia="es-MX"/>
        </w:rPr>
        <w:t>Diputad</w:t>
      </w:r>
      <w:r>
        <w:rPr>
          <w:rFonts w:ascii="Arial Narrow" w:hAnsi="Arial Narrow"/>
          <w:b/>
          <w:color w:val="000000"/>
          <w:sz w:val="26"/>
          <w:szCs w:val="26"/>
          <w:lang w:eastAsia="es-MX"/>
        </w:rPr>
        <w:t xml:space="preserve">o </w:t>
      </w:r>
      <w:r w:rsidRPr="00A958F9">
        <w:rPr>
          <w:rFonts w:ascii="Arial Narrow" w:hAnsi="Arial Narrow"/>
          <w:b/>
          <w:color w:val="000000"/>
          <w:sz w:val="26"/>
          <w:szCs w:val="26"/>
          <w:lang w:eastAsia="es-MX"/>
        </w:rPr>
        <w:t>Jaime Bueno Zertuche</w:t>
      </w:r>
      <w:r w:rsidRPr="00AA006B">
        <w:rPr>
          <w:rFonts w:ascii="Arial Narrow" w:eastAsia="Arial" w:hAnsi="Arial Narrow" w:cs="Arial"/>
          <w:color w:val="000000"/>
          <w:sz w:val="26"/>
          <w:szCs w:val="26"/>
          <w:lang w:eastAsia="es-MX"/>
        </w:rPr>
        <w:t>,</w:t>
      </w:r>
      <w:r w:rsidRPr="00AA006B">
        <w:rPr>
          <w:rFonts w:ascii="Arial Narrow" w:eastAsia="Arial" w:hAnsi="Arial Narrow" w:cs="Arial"/>
          <w:b/>
          <w:color w:val="000000"/>
          <w:sz w:val="26"/>
          <w:szCs w:val="26"/>
          <w:lang w:eastAsia="es-MX"/>
        </w:rPr>
        <w:t xml:space="preserve"> </w:t>
      </w:r>
      <w:r w:rsidRPr="00AA006B">
        <w:rPr>
          <w:rFonts w:ascii="Arial Narrow" w:eastAsia="Arial" w:hAnsi="Arial Narrow" w:cs="Arial"/>
          <w:color w:val="000000"/>
          <w:sz w:val="26"/>
          <w:szCs w:val="26"/>
          <w:lang w:val="es-ES" w:eastAsia="es-MX"/>
        </w:rPr>
        <w:t>del Grupo Parlamentario “Gral. Andrés S. Viesca”, del Partido Revolucionario Institucional, conjuntamente con las demás Diputadas y Diputados que la suscriben.</w:t>
      </w:r>
    </w:p>
    <w:p w14:paraId="1E6FC8FE" w14:textId="77777777" w:rsidR="00A958F9" w:rsidRPr="00AA006B" w:rsidRDefault="00A958F9" w:rsidP="00A958F9">
      <w:pPr>
        <w:rPr>
          <w:rFonts w:ascii="Arial Narrow" w:eastAsia="Arial" w:hAnsi="Arial Narrow" w:cs="Arial"/>
          <w:color w:val="000000"/>
          <w:sz w:val="26"/>
          <w:szCs w:val="26"/>
          <w:lang w:eastAsia="es-MX"/>
        </w:rPr>
      </w:pPr>
    </w:p>
    <w:p w14:paraId="417E7318" w14:textId="77777777" w:rsidR="00A958F9" w:rsidRPr="00AA006B" w:rsidRDefault="00A958F9" w:rsidP="00A958F9">
      <w:pPr>
        <w:rPr>
          <w:rFonts w:ascii="Arial Narrow" w:eastAsia="Arial" w:hAnsi="Arial Narrow" w:cs="Arial"/>
          <w:b/>
          <w:color w:val="000000"/>
          <w:sz w:val="26"/>
          <w:szCs w:val="26"/>
          <w:lang w:eastAsia="es-MX"/>
        </w:rPr>
      </w:pPr>
      <w:r w:rsidRPr="00AA006B">
        <w:rPr>
          <w:rFonts w:ascii="Arial Narrow" w:eastAsia="Arial" w:hAnsi="Arial Narrow" w:cs="Arial"/>
          <w:color w:val="000000"/>
          <w:sz w:val="26"/>
          <w:szCs w:val="26"/>
          <w:lang w:eastAsia="es-MX"/>
        </w:rPr>
        <w:t xml:space="preserve">Fecha de Lectura de la Iniciativa: </w:t>
      </w:r>
      <w:r w:rsidRPr="00AA006B">
        <w:rPr>
          <w:rFonts w:ascii="Arial Narrow" w:eastAsia="Arial" w:hAnsi="Arial Narrow" w:cs="Arial"/>
          <w:b/>
          <w:color w:val="000000"/>
          <w:sz w:val="26"/>
          <w:szCs w:val="26"/>
          <w:lang w:eastAsia="es-MX"/>
        </w:rPr>
        <w:t>0</w:t>
      </w:r>
      <w:r>
        <w:rPr>
          <w:rFonts w:ascii="Arial Narrow" w:eastAsia="Arial" w:hAnsi="Arial Narrow" w:cs="Arial"/>
          <w:b/>
          <w:color w:val="000000"/>
          <w:sz w:val="26"/>
          <w:szCs w:val="26"/>
          <w:lang w:eastAsia="es-MX"/>
        </w:rPr>
        <w:t>9</w:t>
      </w:r>
      <w:r w:rsidRPr="00AA006B">
        <w:rPr>
          <w:rFonts w:ascii="Arial Narrow" w:eastAsia="Arial" w:hAnsi="Arial Narrow" w:cs="Arial"/>
          <w:b/>
          <w:color w:val="000000"/>
          <w:sz w:val="26"/>
          <w:szCs w:val="26"/>
          <w:lang w:eastAsia="es-MX"/>
        </w:rPr>
        <w:t xml:space="preserve"> de </w:t>
      </w:r>
      <w:proofErr w:type="gramStart"/>
      <w:r w:rsidRPr="00AA006B">
        <w:rPr>
          <w:rFonts w:ascii="Arial Narrow" w:eastAsia="Arial" w:hAnsi="Arial Narrow" w:cs="Arial"/>
          <w:b/>
          <w:color w:val="000000"/>
          <w:sz w:val="26"/>
          <w:szCs w:val="26"/>
          <w:lang w:eastAsia="es-MX"/>
        </w:rPr>
        <w:t>Septiembre</w:t>
      </w:r>
      <w:proofErr w:type="gramEnd"/>
      <w:r w:rsidRPr="00AA006B">
        <w:rPr>
          <w:rFonts w:ascii="Arial Narrow" w:eastAsia="Arial" w:hAnsi="Arial Narrow" w:cs="Arial"/>
          <w:b/>
          <w:color w:val="000000"/>
          <w:sz w:val="26"/>
          <w:szCs w:val="26"/>
          <w:lang w:eastAsia="es-MX"/>
        </w:rPr>
        <w:t xml:space="preserve"> de 2020.</w:t>
      </w:r>
    </w:p>
    <w:p w14:paraId="2B1229C0" w14:textId="77777777" w:rsidR="00A958F9" w:rsidRPr="00AA006B" w:rsidRDefault="00A958F9" w:rsidP="00A958F9">
      <w:pPr>
        <w:rPr>
          <w:rFonts w:ascii="Arial Narrow" w:eastAsia="Arial" w:hAnsi="Arial Narrow" w:cs="Arial"/>
          <w:sz w:val="26"/>
          <w:szCs w:val="26"/>
          <w:lang w:eastAsia="es-MX"/>
        </w:rPr>
      </w:pPr>
    </w:p>
    <w:p w14:paraId="72D86FE8" w14:textId="64F03AF1" w:rsidR="00A958F9" w:rsidRPr="00AA006B" w:rsidRDefault="00A958F9" w:rsidP="00A958F9">
      <w:pPr>
        <w:rPr>
          <w:rFonts w:ascii="Arial Narrow" w:hAnsi="Arial Narrow" w:cs="Arial"/>
          <w:b/>
          <w:color w:val="000000"/>
          <w:sz w:val="26"/>
          <w:szCs w:val="26"/>
          <w:lang w:val="es-ES_tradnl"/>
        </w:rPr>
      </w:pPr>
      <w:r w:rsidRPr="00AA006B">
        <w:rPr>
          <w:rFonts w:ascii="Arial Narrow" w:eastAsia="Arial" w:hAnsi="Arial Narrow" w:cs="Arial"/>
          <w:color w:val="000000"/>
          <w:sz w:val="26"/>
          <w:szCs w:val="26"/>
          <w:lang w:eastAsia="es-MX"/>
        </w:rPr>
        <w:t xml:space="preserve">Turnada a la </w:t>
      </w:r>
      <w:r w:rsidRPr="00A958F9">
        <w:rPr>
          <w:rFonts w:ascii="Arial Narrow" w:hAnsi="Arial Narrow"/>
          <w:b/>
          <w:color w:val="000000"/>
          <w:sz w:val="26"/>
          <w:szCs w:val="26"/>
          <w:lang w:eastAsia="es-MX"/>
        </w:rPr>
        <w:t>Comisión de Gobernación, Puntos Constitucionales y Justicia</w:t>
      </w:r>
      <w:r w:rsidRPr="00AA006B">
        <w:rPr>
          <w:rFonts w:ascii="Arial Narrow" w:eastAsia="Arial" w:hAnsi="Arial Narrow" w:cs="Arial"/>
          <w:b/>
          <w:color w:val="000000"/>
          <w:sz w:val="26"/>
          <w:szCs w:val="26"/>
          <w:lang w:eastAsia="es-MX"/>
        </w:rPr>
        <w:t>.</w:t>
      </w:r>
    </w:p>
    <w:p w14:paraId="744A0A38" w14:textId="77777777" w:rsidR="00A958F9" w:rsidRPr="00AA006B" w:rsidRDefault="00A958F9" w:rsidP="00A958F9">
      <w:pPr>
        <w:rPr>
          <w:rFonts w:ascii="Arial Narrow" w:eastAsia="Arial" w:hAnsi="Arial Narrow" w:cs="Arial"/>
          <w:b/>
          <w:color w:val="000000"/>
          <w:sz w:val="26"/>
          <w:szCs w:val="26"/>
          <w:lang w:eastAsia="es-MX"/>
        </w:rPr>
      </w:pPr>
    </w:p>
    <w:p w14:paraId="467D749B" w14:textId="77777777" w:rsidR="00AB4AED" w:rsidRDefault="00AB4AED" w:rsidP="00AB4AED">
      <w:pPr>
        <w:rPr>
          <w:rFonts w:ascii="Arial Narrow" w:hAnsi="Arial Narrow"/>
          <w:b/>
          <w:color w:val="000000"/>
          <w:sz w:val="26"/>
          <w:szCs w:val="26"/>
        </w:rPr>
      </w:pPr>
      <w:r w:rsidRPr="00415224">
        <w:rPr>
          <w:rFonts w:ascii="Arial Narrow" w:hAnsi="Arial Narrow"/>
          <w:b/>
          <w:color w:val="000000"/>
          <w:sz w:val="26"/>
          <w:szCs w:val="26"/>
        </w:rPr>
        <w:t xml:space="preserve">Lectura del Dictamen: </w:t>
      </w:r>
      <w:r>
        <w:rPr>
          <w:rFonts w:ascii="Arial Narrow" w:hAnsi="Arial Narrow"/>
          <w:b/>
          <w:color w:val="000000"/>
          <w:sz w:val="26"/>
          <w:szCs w:val="26"/>
        </w:rPr>
        <w:t xml:space="preserve">15 de </w:t>
      </w:r>
      <w:proofErr w:type="gramStart"/>
      <w:r>
        <w:rPr>
          <w:rFonts w:ascii="Arial Narrow" w:hAnsi="Arial Narrow"/>
          <w:b/>
          <w:color w:val="000000"/>
          <w:sz w:val="26"/>
          <w:szCs w:val="26"/>
        </w:rPr>
        <w:t>Octubre</w:t>
      </w:r>
      <w:proofErr w:type="gramEnd"/>
      <w:r>
        <w:rPr>
          <w:rFonts w:ascii="Arial Narrow" w:hAnsi="Arial Narrow"/>
          <w:b/>
          <w:color w:val="000000"/>
          <w:sz w:val="26"/>
          <w:szCs w:val="26"/>
        </w:rPr>
        <w:t xml:space="preserve"> de 2020.</w:t>
      </w:r>
    </w:p>
    <w:p w14:paraId="55EF475B" w14:textId="77777777" w:rsidR="00AB4AED" w:rsidRPr="00AA006B" w:rsidRDefault="00AB4AED" w:rsidP="00AB4AED">
      <w:pPr>
        <w:rPr>
          <w:rFonts w:ascii="Arial Narrow" w:eastAsia="Arial" w:hAnsi="Arial Narrow" w:cs="Arial"/>
          <w:b/>
          <w:color w:val="000000"/>
          <w:sz w:val="26"/>
          <w:szCs w:val="26"/>
          <w:lang w:eastAsia="es-MX"/>
        </w:rPr>
      </w:pPr>
    </w:p>
    <w:p w14:paraId="57916139" w14:textId="77777777" w:rsidR="00AB4AED" w:rsidRPr="00AA006B" w:rsidRDefault="00AB4AED" w:rsidP="00AB4AED">
      <w:pPr>
        <w:rPr>
          <w:rFonts w:ascii="Arial Narrow" w:eastAsia="Arial" w:hAnsi="Arial Narrow" w:cs="Arial"/>
          <w:b/>
          <w:color w:val="000000"/>
          <w:sz w:val="26"/>
          <w:szCs w:val="26"/>
          <w:lang w:eastAsia="es-MX"/>
        </w:rPr>
      </w:pPr>
      <w:r w:rsidRPr="00AA006B">
        <w:rPr>
          <w:rFonts w:ascii="Arial Narrow" w:eastAsia="Arial" w:hAnsi="Arial Narrow" w:cs="Arial"/>
          <w:b/>
          <w:color w:val="000000"/>
          <w:sz w:val="26"/>
          <w:szCs w:val="26"/>
          <w:lang w:eastAsia="es-MX"/>
        </w:rPr>
        <w:t xml:space="preserve">Decreto No. </w:t>
      </w:r>
      <w:r>
        <w:rPr>
          <w:rFonts w:ascii="Arial Narrow" w:eastAsia="Arial" w:hAnsi="Arial Narrow" w:cs="Arial"/>
          <w:b/>
          <w:color w:val="000000"/>
          <w:sz w:val="26"/>
          <w:szCs w:val="26"/>
          <w:lang w:eastAsia="es-MX"/>
        </w:rPr>
        <w:t>765</w:t>
      </w:r>
    </w:p>
    <w:p w14:paraId="7F4BA883" w14:textId="77777777" w:rsidR="00AB4AED" w:rsidRPr="00AA006B" w:rsidRDefault="00AB4AED" w:rsidP="00AB4AED">
      <w:pPr>
        <w:rPr>
          <w:rFonts w:ascii="Arial Narrow" w:eastAsia="Arial" w:hAnsi="Arial Narrow" w:cs="Arial"/>
          <w:b/>
          <w:color w:val="000000"/>
          <w:sz w:val="26"/>
          <w:szCs w:val="26"/>
          <w:lang w:eastAsia="es-MX"/>
        </w:rPr>
      </w:pPr>
    </w:p>
    <w:p w14:paraId="62BF5D9D" w14:textId="77777777" w:rsidR="0047497D" w:rsidRPr="004F3036" w:rsidRDefault="0047497D" w:rsidP="0047497D">
      <w:pPr>
        <w:rPr>
          <w:rFonts w:ascii="Arial Narrow" w:hAnsi="Arial Narrow"/>
          <w:b/>
          <w:color w:val="000000"/>
          <w:sz w:val="26"/>
          <w:szCs w:val="26"/>
        </w:rPr>
      </w:pPr>
      <w:r w:rsidRPr="004F3036">
        <w:rPr>
          <w:rFonts w:ascii="Arial Narrow" w:hAnsi="Arial Narrow"/>
          <w:color w:val="000000"/>
          <w:sz w:val="26"/>
          <w:szCs w:val="26"/>
        </w:rPr>
        <w:t>Publicación en el Periódico Oficial del Gobierno del Estado:</w:t>
      </w:r>
      <w:r w:rsidRPr="004F3036">
        <w:rPr>
          <w:rFonts w:ascii="Arial Narrow" w:hAnsi="Arial Narrow"/>
          <w:b/>
          <w:color w:val="000000"/>
          <w:sz w:val="26"/>
          <w:szCs w:val="26"/>
        </w:rPr>
        <w:t xml:space="preserve"> P.O. 92 - 17 de </w:t>
      </w:r>
      <w:proofErr w:type="gramStart"/>
      <w:r w:rsidRPr="004F3036">
        <w:rPr>
          <w:rFonts w:ascii="Arial Narrow" w:hAnsi="Arial Narrow"/>
          <w:b/>
          <w:color w:val="000000"/>
          <w:sz w:val="26"/>
          <w:szCs w:val="26"/>
        </w:rPr>
        <w:t>Noviembre</w:t>
      </w:r>
      <w:proofErr w:type="gramEnd"/>
      <w:r w:rsidRPr="004F3036">
        <w:rPr>
          <w:rFonts w:ascii="Arial Narrow" w:hAnsi="Arial Narrow"/>
          <w:b/>
          <w:color w:val="000000"/>
          <w:sz w:val="26"/>
          <w:szCs w:val="26"/>
        </w:rPr>
        <w:t xml:space="preserve"> de 2020</w:t>
      </w:r>
    </w:p>
    <w:p w14:paraId="3BA49533" w14:textId="77777777" w:rsidR="00A958F9" w:rsidRPr="00AA006B" w:rsidRDefault="00A958F9" w:rsidP="00A958F9">
      <w:pPr>
        <w:rPr>
          <w:rFonts w:eastAsia="Arial" w:cs="Arial"/>
          <w:b/>
          <w:bCs/>
          <w:sz w:val="24"/>
          <w:szCs w:val="24"/>
          <w:lang w:eastAsia="es-MX"/>
        </w:rPr>
      </w:pPr>
      <w:bookmarkStart w:id="1" w:name="_GoBack"/>
      <w:bookmarkEnd w:id="1"/>
    </w:p>
    <w:p w14:paraId="33FC9268" w14:textId="77777777" w:rsidR="00A958F9" w:rsidRPr="00AA006B" w:rsidRDefault="00A958F9" w:rsidP="00A958F9">
      <w:pPr>
        <w:rPr>
          <w:rFonts w:eastAsia="Arial" w:cs="Arial"/>
          <w:b/>
          <w:sz w:val="28"/>
          <w:szCs w:val="28"/>
          <w:lang w:eastAsia="es-MX"/>
        </w:rPr>
      </w:pPr>
    </w:p>
    <w:p w14:paraId="650EECEE" w14:textId="6E54C772" w:rsidR="00A958F9" w:rsidRDefault="00A958F9" w:rsidP="005369B3">
      <w:pPr>
        <w:spacing w:line="276" w:lineRule="auto"/>
        <w:rPr>
          <w:rFonts w:eastAsia="Arial" w:cs="Arial"/>
          <w:b/>
          <w:bCs/>
          <w:sz w:val="28"/>
          <w:szCs w:val="28"/>
        </w:rPr>
      </w:pPr>
    </w:p>
    <w:p w14:paraId="4574439E" w14:textId="3C7F3C95" w:rsidR="00A958F9" w:rsidRDefault="00A958F9">
      <w:pPr>
        <w:rPr>
          <w:rFonts w:eastAsia="Arial" w:cs="Arial"/>
          <w:b/>
          <w:bCs/>
          <w:sz w:val="28"/>
          <w:szCs w:val="28"/>
        </w:rPr>
      </w:pPr>
      <w:r>
        <w:rPr>
          <w:rFonts w:eastAsia="Arial" w:cs="Arial"/>
          <w:b/>
          <w:bCs/>
          <w:sz w:val="28"/>
          <w:szCs w:val="28"/>
        </w:rPr>
        <w:br w:type="page"/>
      </w:r>
    </w:p>
    <w:p w14:paraId="7843FADD" w14:textId="77777777" w:rsidR="00A958F9" w:rsidRDefault="00A958F9" w:rsidP="005369B3">
      <w:pPr>
        <w:spacing w:line="276" w:lineRule="auto"/>
        <w:rPr>
          <w:rFonts w:eastAsia="Arial" w:cs="Arial"/>
          <w:b/>
          <w:bCs/>
          <w:sz w:val="28"/>
          <w:szCs w:val="28"/>
        </w:rPr>
      </w:pPr>
    </w:p>
    <w:p w14:paraId="06C3B06B" w14:textId="5216B5F7" w:rsidR="00F61D03" w:rsidRPr="004C249F" w:rsidRDefault="00F47D93" w:rsidP="005369B3">
      <w:pPr>
        <w:spacing w:line="276" w:lineRule="auto"/>
        <w:rPr>
          <w:rFonts w:eastAsia="Arial" w:cs="Arial"/>
          <w:b/>
          <w:bCs/>
          <w:sz w:val="28"/>
          <w:szCs w:val="28"/>
        </w:rPr>
      </w:pPr>
      <w:r w:rsidRPr="004C249F">
        <w:rPr>
          <w:rFonts w:eastAsia="Arial" w:cs="Arial"/>
          <w:b/>
          <w:bCs/>
          <w:sz w:val="28"/>
          <w:szCs w:val="28"/>
        </w:rPr>
        <w:t xml:space="preserve">INICIATIVA CON PROYECTO DE DECRETO </w:t>
      </w:r>
      <w:r w:rsidR="00482D67" w:rsidRPr="004C249F">
        <w:rPr>
          <w:rFonts w:eastAsia="Arial" w:cs="Arial"/>
          <w:b/>
          <w:bCs/>
          <w:sz w:val="28"/>
          <w:szCs w:val="28"/>
        </w:rPr>
        <w:t>QUE PRESENTA</w:t>
      </w:r>
      <w:r w:rsidR="00753721" w:rsidRPr="004C249F">
        <w:rPr>
          <w:rFonts w:eastAsia="Arial" w:cs="Arial"/>
          <w:b/>
          <w:bCs/>
          <w:sz w:val="28"/>
          <w:szCs w:val="28"/>
        </w:rPr>
        <w:t>N</w:t>
      </w:r>
      <w:r w:rsidR="00482D67" w:rsidRPr="004C249F">
        <w:rPr>
          <w:rFonts w:eastAsia="Arial" w:cs="Arial"/>
          <w:b/>
          <w:bCs/>
          <w:sz w:val="28"/>
          <w:szCs w:val="28"/>
        </w:rPr>
        <w:t xml:space="preserve"> LAS DIPUTADAS Y DIPUTADOS INTEGRANTES DEL GRUPO PARLAMENTARIO “GRAL. ANDRÉS S. VIESCA” DEL PARTIDO REVOLUCIONAR</w:t>
      </w:r>
      <w:r w:rsidR="00681869">
        <w:rPr>
          <w:rFonts w:eastAsia="Arial" w:cs="Arial"/>
          <w:b/>
          <w:bCs/>
          <w:sz w:val="28"/>
          <w:szCs w:val="28"/>
        </w:rPr>
        <w:t xml:space="preserve">IO INSTITUCIONAL, </w:t>
      </w:r>
      <w:r w:rsidR="007873D5">
        <w:rPr>
          <w:rFonts w:eastAsia="Arial" w:cs="Arial"/>
          <w:b/>
          <w:bCs/>
          <w:sz w:val="28"/>
          <w:szCs w:val="28"/>
        </w:rPr>
        <w:t>POR CONDUCTO DEL DIPUTADO JAIME BUENO ZERTUCHE</w:t>
      </w:r>
      <w:r w:rsidR="00C52C68">
        <w:rPr>
          <w:rFonts w:eastAsia="Arial" w:cs="Arial"/>
          <w:b/>
          <w:bCs/>
          <w:sz w:val="28"/>
          <w:szCs w:val="28"/>
        </w:rPr>
        <w:t>,</w:t>
      </w:r>
      <w:r w:rsidR="007873D5">
        <w:rPr>
          <w:rFonts w:eastAsia="Arial" w:cs="Arial"/>
          <w:b/>
          <w:bCs/>
          <w:sz w:val="28"/>
          <w:szCs w:val="28"/>
        </w:rPr>
        <w:t xml:space="preserve"> </w:t>
      </w:r>
      <w:r w:rsidR="00681869">
        <w:rPr>
          <w:rFonts w:eastAsia="Arial" w:cs="Arial"/>
          <w:b/>
          <w:bCs/>
          <w:sz w:val="28"/>
          <w:szCs w:val="28"/>
        </w:rPr>
        <w:t xml:space="preserve">MEDIANTE LA CUAL </w:t>
      </w:r>
      <w:r w:rsidR="00092B44" w:rsidRPr="004C249F">
        <w:rPr>
          <w:rFonts w:eastAsia="Arial" w:cs="Arial"/>
          <w:b/>
          <w:bCs/>
          <w:sz w:val="28"/>
          <w:szCs w:val="28"/>
        </w:rPr>
        <w:t>SE</w:t>
      </w:r>
      <w:r w:rsidR="00430693">
        <w:rPr>
          <w:rFonts w:eastAsia="Arial" w:cs="Arial"/>
          <w:b/>
          <w:bCs/>
          <w:sz w:val="28"/>
          <w:szCs w:val="28"/>
        </w:rPr>
        <w:t xml:space="preserve"> REFORMA</w:t>
      </w:r>
      <w:r w:rsidR="00357CD5">
        <w:rPr>
          <w:rFonts w:eastAsia="Arial" w:cs="Arial"/>
          <w:b/>
          <w:bCs/>
          <w:sz w:val="28"/>
          <w:szCs w:val="28"/>
        </w:rPr>
        <w:t xml:space="preserve">N </w:t>
      </w:r>
      <w:r w:rsidR="009B60A5">
        <w:rPr>
          <w:rFonts w:eastAsia="Arial" w:cs="Arial"/>
          <w:b/>
          <w:bCs/>
          <w:sz w:val="28"/>
          <w:szCs w:val="28"/>
        </w:rPr>
        <w:t xml:space="preserve">DIVERSOS ARTÍCULOS DEL </w:t>
      </w:r>
      <w:r w:rsidR="00CF21A5">
        <w:rPr>
          <w:rFonts w:eastAsia="Arial" w:cs="Arial"/>
          <w:b/>
          <w:bCs/>
          <w:sz w:val="28"/>
          <w:szCs w:val="28"/>
        </w:rPr>
        <w:t>CÓDIGO PENAL DE COAHUILA DE ZARAGOZA</w:t>
      </w:r>
      <w:r w:rsidR="00092B44" w:rsidRPr="004C249F">
        <w:rPr>
          <w:rFonts w:eastAsia="Arial" w:cs="Arial"/>
          <w:b/>
          <w:bCs/>
          <w:sz w:val="28"/>
          <w:szCs w:val="28"/>
        </w:rPr>
        <w:t>,</w:t>
      </w:r>
      <w:r w:rsidR="00EA63A7" w:rsidRPr="004C249F">
        <w:rPr>
          <w:rFonts w:eastAsia="Arial" w:cs="Arial"/>
          <w:b/>
          <w:bCs/>
          <w:sz w:val="28"/>
          <w:szCs w:val="28"/>
        </w:rPr>
        <w:t xml:space="preserve"> CON EL </w:t>
      </w:r>
      <w:r w:rsidR="00746C05" w:rsidRPr="004C249F">
        <w:rPr>
          <w:rFonts w:eastAsia="Arial" w:cs="Arial"/>
          <w:b/>
          <w:bCs/>
          <w:sz w:val="28"/>
          <w:szCs w:val="28"/>
        </w:rPr>
        <w:t>OBJETO</w:t>
      </w:r>
      <w:r w:rsidR="00430693">
        <w:rPr>
          <w:rFonts w:eastAsia="Arial" w:cs="Arial"/>
          <w:b/>
          <w:bCs/>
          <w:sz w:val="28"/>
          <w:szCs w:val="28"/>
        </w:rPr>
        <w:t xml:space="preserve"> DE </w:t>
      </w:r>
      <w:r w:rsidR="007A3929">
        <w:rPr>
          <w:rFonts w:eastAsia="Arial" w:cs="Arial"/>
          <w:b/>
          <w:bCs/>
          <w:sz w:val="28"/>
          <w:szCs w:val="28"/>
        </w:rPr>
        <w:t xml:space="preserve">HOMOLOGAR </w:t>
      </w:r>
      <w:r w:rsidR="00357CD5">
        <w:rPr>
          <w:rFonts w:eastAsia="Arial" w:cs="Arial"/>
          <w:b/>
          <w:bCs/>
          <w:sz w:val="28"/>
          <w:szCs w:val="28"/>
        </w:rPr>
        <w:t>NUESTRA LEGISLACIÓN DEL ESTADO CON EL CODIGO PENAL FEDERAL</w:t>
      </w:r>
      <w:r w:rsidR="007A3929">
        <w:rPr>
          <w:rFonts w:eastAsia="Arial" w:cs="Arial"/>
          <w:b/>
          <w:bCs/>
          <w:sz w:val="28"/>
          <w:szCs w:val="28"/>
        </w:rPr>
        <w:t xml:space="preserve">, </w:t>
      </w:r>
      <w:r w:rsidR="00294AAF">
        <w:rPr>
          <w:rFonts w:eastAsia="Arial" w:cs="Arial"/>
          <w:b/>
          <w:bCs/>
          <w:sz w:val="28"/>
          <w:szCs w:val="28"/>
        </w:rPr>
        <w:t xml:space="preserve">EN RELACIÓN A LA FIGURA DE PRISIÓN PREVENTIVA OFICIOSA Y </w:t>
      </w:r>
      <w:r w:rsidR="003D1E00" w:rsidRPr="00294AAF">
        <w:rPr>
          <w:rFonts w:eastAsia="Arial" w:cs="Arial"/>
          <w:b/>
          <w:bCs/>
          <w:sz w:val="28"/>
          <w:szCs w:val="28"/>
        </w:rPr>
        <w:t xml:space="preserve">ENDURECER LAS PENAS A QUIEN COMETA </w:t>
      </w:r>
      <w:r w:rsidR="003F540C" w:rsidRPr="00294AAF">
        <w:rPr>
          <w:rFonts w:eastAsia="Arial" w:cs="Arial"/>
          <w:b/>
          <w:bCs/>
          <w:sz w:val="28"/>
          <w:szCs w:val="28"/>
        </w:rPr>
        <w:t xml:space="preserve">EL DELITO </w:t>
      </w:r>
      <w:r w:rsidR="003D1E00" w:rsidRPr="00294AAF">
        <w:rPr>
          <w:rFonts w:eastAsia="Arial" w:cs="Arial"/>
          <w:b/>
          <w:bCs/>
          <w:sz w:val="28"/>
          <w:szCs w:val="28"/>
        </w:rPr>
        <w:t>ABUSO SEXUAL Y CORRUPCIÓN DE MENORES</w:t>
      </w:r>
      <w:r w:rsidR="00357CD5" w:rsidRPr="00294AAF">
        <w:rPr>
          <w:rFonts w:eastAsia="Arial" w:cs="Arial"/>
          <w:b/>
          <w:bCs/>
          <w:sz w:val="28"/>
          <w:szCs w:val="28"/>
        </w:rPr>
        <w:t>.</w:t>
      </w:r>
    </w:p>
    <w:p w14:paraId="1C53A801" w14:textId="75B263D4" w:rsidR="00AA13D7" w:rsidRDefault="00AA13D7" w:rsidP="005369B3">
      <w:pPr>
        <w:spacing w:line="276" w:lineRule="auto"/>
        <w:rPr>
          <w:rFonts w:eastAsia="Arial" w:cs="Arial"/>
          <w:b/>
          <w:bCs/>
          <w:sz w:val="28"/>
          <w:szCs w:val="28"/>
        </w:rPr>
      </w:pPr>
    </w:p>
    <w:p w14:paraId="5060EB81" w14:textId="77777777" w:rsidR="00482D67" w:rsidRPr="004C249F" w:rsidRDefault="00482D67" w:rsidP="005369B3">
      <w:pPr>
        <w:spacing w:line="276" w:lineRule="auto"/>
        <w:rPr>
          <w:rFonts w:cs="Arial"/>
          <w:b/>
          <w:sz w:val="28"/>
          <w:szCs w:val="28"/>
        </w:rPr>
      </w:pPr>
      <w:r w:rsidRPr="004C249F">
        <w:rPr>
          <w:rFonts w:cs="Arial"/>
          <w:b/>
          <w:sz w:val="28"/>
          <w:szCs w:val="28"/>
        </w:rPr>
        <w:t xml:space="preserve">H. PLENO DEL CONGRESO DEL ESTADO </w:t>
      </w:r>
    </w:p>
    <w:p w14:paraId="31379618" w14:textId="77777777" w:rsidR="00482D67" w:rsidRPr="004C249F" w:rsidRDefault="00482D67" w:rsidP="005369B3">
      <w:pPr>
        <w:spacing w:line="276" w:lineRule="auto"/>
        <w:rPr>
          <w:rFonts w:cs="Arial"/>
          <w:b/>
          <w:sz w:val="28"/>
          <w:szCs w:val="28"/>
        </w:rPr>
      </w:pPr>
      <w:r w:rsidRPr="004C249F">
        <w:rPr>
          <w:rFonts w:cs="Arial"/>
          <w:b/>
          <w:sz w:val="28"/>
          <w:szCs w:val="28"/>
        </w:rPr>
        <w:t>DE COAHUILA DE ZARAGOZA.</w:t>
      </w:r>
    </w:p>
    <w:p w14:paraId="29CE4AED" w14:textId="77777777" w:rsidR="00681869" w:rsidRDefault="00482D67" w:rsidP="005369B3">
      <w:pPr>
        <w:spacing w:line="276" w:lineRule="auto"/>
        <w:rPr>
          <w:rFonts w:cs="Arial"/>
          <w:b/>
          <w:sz w:val="28"/>
          <w:szCs w:val="28"/>
        </w:rPr>
      </w:pPr>
      <w:r w:rsidRPr="004C249F">
        <w:rPr>
          <w:rFonts w:cs="Arial"/>
          <w:b/>
          <w:sz w:val="28"/>
          <w:szCs w:val="28"/>
        </w:rPr>
        <w:t>P R E S E N T E.-</w:t>
      </w:r>
    </w:p>
    <w:p w14:paraId="44293571" w14:textId="77777777" w:rsidR="00681869" w:rsidRDefault="00681869" w:rsidP="005369B3">
      <w:pPr>
        <w:spacing w:line="276" w:lineRule="auto"/>
        <w:rPr>
          <w:rFonts w:cs="Arial"/>
          <w:b/>
          <w:sz w:val="28"/>
          <w:szCs w:val="28"/>
        </w:rPr>
      </w:pPr>
    </w:p>
    <w:p w14:paraId="087DC4C9" w14:textId="68B3FDEF" w:rsidR="0067438C" w:rsidRPr="004C249F" w:rsidRDefault="00C52C68" w:rsidP="0067438C">
      <w:pPr>
        <w:spacing w:line="276" w:lineRule="auto"/>
        <w:rPr>
          <w:rFonts w:eastAsia="Arial" w:cs="Arial"/>
          <w:b/>
          <w:bCs/>
          <w:sz w:val="28"/>
          <w:szCs w:val="28"/>
        </w:rPr>
      </w:pPr>
      <w:r>
        <w:rPr>
          <w:rFonts w:cs="Arial"/>
          <w:sz w:val="28"/>
          <w:szCs w:val="28"/>
        </w:rPr>
        <w:t>El suscrito Diputado Jaime Bueno Zertuche, conjuntamente con l</w:t>
      </w:r>
      <w:r w:rsidR="00681869">
        <w:rPr>
          <w:rFonts w:cs="Arial"/>
          <w:sz w:val="28"/>
          <w:szCs w:val="28"/>
        </w:rPr>
        <w:t>as</w:t>
      </w:r>
      <w:r w:rsidR="00313EB6" w:rsidRPr="004C249F">
        <w:rPr>
          <w:rFonts w:cs="Arial"/>
          <w:sz w:val="28"/>
          <w:szCs w:val="28"/>
        </w:rPr>
        <w:t xml:space="preserve"> </w:t>
      </w:r>
      <w:r w:rsidR="00482D67" w:rsidRPr="004C249F">
        <w:rPr>
          <w:rFonts w:cs="Arial"/>
          <w:sz w:val="28"/>
          <w:szCs w:val="28"/>
        </w:rPr>
        <w:t xml:space="preserve">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w:t>
      </w:r>
      <w:r w:rsidR="00313EB6" w:rsidRPr="004C249F">
        <w:rPr>
          <w:rFonts w:cs="Arial"/>
          <w:sz w:val="28"/>
          <w:szCs w:val="28"/>
        </w:rPr>
        <w:t>a</w:t>
      </w:r>
      <w:r w:rsidR="00482D67" w:rsidRPr="004C249F">
        <w:rPr>
          <w:rFonts w:cs="Arial"/>
          <w:sz w:val="28"/>
          <w:szCs w:val="28"/>
        </w:rPr>
        <w:t>rtículos 21 Fracción IV, 152 Fracción I y demás aplicables de la Ley Orgánica del Congreso del Estado Independiente, Libre y Soberano de Coahuila de Zaragoza, nos permitimos so</w:t>
      </w:r>
      <w:r w:rsidR="004B6A2D" w:rsidRPr="004C249F">
        <w:rPr>
          <w:rFonts w:cs="Arial"/>
          <w:sz w:val="28"/>
          <w:szCs w:val="28"/>
        </w:rPr>
        <w:t>meter a consideración de este Honorable</w:t>
      </w:r>
      <w:r w:rsidR="00482D67" w:rsidRPr="004C249F">
        <w:rPr>
          <w:rFonts w:cs="Arial"/>
          <w:sz w:val="28"/>
          <w:szCs w:val="28"/>
        </w:rPr>
        <w:t xml:space="preserve"> Pleno del Congreso del Estado, la presente </w:t>
      </w:r>
      <w:r w:rsidR="004B6A2D" w:rsidRPr="004C249F">
        <w:rPr>
          <w:rFonts w:cs="Arial"/>
          <w:sz w:val="28"/>
          <w:szCs w:val="28"/>
        </w:rPr>
        <w:t>iniciativa con proyecto de</w:t>
      </w:r>
      <w:r w:rsidR="00AC6922" w:rsidRPr="004C249F">
        <w:rPr>
          <w:rFonts w:cs="Arial"/>
          <w:sz w:val="28"/>
          <w:szCs w:val="28"/>
        </w:rPr>
        <w:t xml:space="preserve"> decreto</w:t>
      </w:r>
      <w:r w:rsidR="004B6A2D" w:rsidRPr="004C249F">
        <w:rPr>
          <w:rFonts w:cs="Arial"/>
          <w:sz w:val="28"/>
          <w:szCs w:val="28"/>
        </w:rPr>
        <w:t xml:space="preserve"> </w:t>
      </w:r>
      <w:r w:rsidR="00DB390A" w:rsidRPr="004C249F">
        <w:rPr>
          <w:rFonts w:cs="Arial"/>
          <w:sz w:val="28"/>
          <w:szCs w:val="28"/>
        </w:rPr>
        <w:t>para</w:t>
      </w:r>
      <w:r w:rsidR="00367F28">
        <w:rPr>
          <w:rFonts w:cs="Arial"/>
          <w:sz w:val="28"/>
          <w:szCs w:val="28"/>
        </w:rPr>
        <w:t xml:space="preserve"> </w:t>
      </w:r>
      <w:r w:rsidR="00430693" w:rsidRPr="00430693">
        <w:rPr>
          <w:rFonts w:eastAsia="Arial" w:cs="Arial"/>
          <w:bCs/>
          <w:sz w:val="28"/>
          <w:szCs w:val="28"/>
        </w:rPr>
        <w:t xml:space="preserve">reformar </w:t>
      </w:r>
      <w:r w:rsidR="005369B3">
        <w:rPr>
          <w:rFonts w:eastAsia="Arial" w:cs="Arial"/>
          <w:bCs/>
          <w:sz w:val="28"/>
          <w:szCs w:val="28"/>
        </w:rPr>
        <w:t xml:space="preserve">el primer párrafo del </w:t>
      </w:r>
      <w:r w:rsidR="005369B3" w:rsidRPr="004D4E3F">
        <w:rPr>
          <w:rFonts w:eastAsia="Arial" w:cs="Arial"/>
          <w:sz w:val="28"/>
          <w:szCs w:val="28"/>
        </w:rPr>
        <w:t>artículo 226,</w:t>
      </w:r>
      <w:r w:rsidR="005369B3">
        <w:rPr>
          <w:rFonts w:eastAsia="Arial" w:cs="Arial"/>
          <w:sz w:val="28"/>
          <w:szCs w:val="28"/>
        </w:rPr>
        <w:t xml:space="preserve"> el primero y segundo párrafos del artículo </w:t>
      </w:r>
      <w:r w:rsidR="005369B3" w:rsidRPr="004D4E3F">
        <w:rPr>
          <w:rFonts w:eastAsia="Arial" w:cs="Arial"/>
          <w:sz w:val="28"/>
          <w:szCs w:val="28"/>
        </w:rPr>
        <w:t>227,</w:t>
      </w:r>
      <w:r w:rsidR="005369B3">
        <w:rPr>
          <w:rFonts w:eastAsia="Arial" w:cs="Arial"/>
          <w:sz w:val="28"/>
          <w:szCs w:val="28"/>
        </w:rPr>
        <w:t xml:space="preserve"> la fracción I del artículo </w:t>
      </w:r>
      <w:r w:rsidR="005369B3" w:rsidRPr="004D4E3F">
        <w:rPr>
          <w:rFonts w:eastAsia="Arial" w:cs="Arial"/>
          <w:sz w:val="28"/>
          <w:szCs w:val="28"/>
        </w:rPr>
        <w:t xml:space="preserve">229 y </w:t>
      </w:r>
      <w:r w:rsidR="005369B3">
        <w:rPr>
          <w:rFonts w:eastAsia="Arial" w:cs="Arial"/>
          <w:sz w:val="28"/>
          <w:szCs w:val="28"/>
        </w:rPr>
        <w:t>la fracción I de</w:t>
      </w:r>
      <w:r w:rsidR="005369B3" w:rsidRPr="004D4E3F">
        <w:rPr>
          <w:rFonts w:eastAsia="Arial" w:cs="Arial"/>
          <w:sz w:val="28"/>
          <w:szCs w:val="28"/>
        </w:rPr>
        <w:t xml:space="preserve">l artículo 237 del </w:t>
      </w:r>
      <w:r w:rsidR="005369B3">
        <w:rPr>
          <w:rFonts w:eastAsia="Arial" w:cs="Arial"/>
          <w:sz w:val="28"/>
          <w:szCs w:val="28"/>
        </w:rPr>
        <w:t>Có</w:t>
      </w:r>
      <w:r w:rsidR="005369B3" w:rsidRPr="004D4E3F">
        <w:rPr>
          <w:rFonts w:eastAsia="Arial" w:cs="Arial"/>
          <w:sz w:val="28"/>
          <w:szCs w:val="28"/>
        </w:rPr>
        <w:t xml:space="preserve">digo </w:t>
      </w:r>
      <w:r w:rsidR="005369B3">
        <w:rPr>
          <w:rFonts w:eastAsia="Arial" w:cs="Arial"/>
          <w:sz w:val="28"/>
          <w:szCs w:val="28"/>
        </w:rPr>
        <w:t>P</w:t>
      </w:r>
      <w:r w:rsidR="005369B3" w:rsidRPr="004D4E3F">
        <w:rPr>
          <w:rFonts w:eastAsia="Arial" w:cs="Arial"/>
          <w:sz w:val="28"/>
          <w:szCs w:val="28"/>
        </w:rPr>
        <w:t xml:space="preserve">enal de </w:t>
      </w:r>
      <w:r w:rsidR="005369B3">
        <w:rPr>
          <w:rFonts w:eastAsia="Arial" w:cs="Arial"/>
          <w:sz w:val="28"/>
          <w:szCs w:val="28"/>
        </w:rPr>
        <w:t>C</w:t>
      </w:r>
      <w:r w:rsidR="005369B3" w:rsidRPr="004D4E3F">
        <w:rPr>
          <w:rFonts w:eastAsia="Arial" w:cs="Arial"/>
          <w:sz w:val="28"/>
          <w:szCs w:val="28"/>
        </w:rPr>
        <w:t xml:space="preserve">oahuila de </w:t>
      </w:r>
      <w:r w:rsidR="005369B3">
        <w:rPr>
          <w:rFonts w:eastAsia="Arial" w:cs="Arial"/>
          <w:sz w:val="28"/>
          <w:szCs w:val="28"/>
        </w:rPr>
        <w:t>Z</w:t>
      </w:r>
      <w:r w:rsidR="005369B3" w:rsidRPr="004D4E3F">
        <w:rPr>
          <w:rFonts w:eastAsia="Arial" w:cs="Arial"/>
          <w:sz w:val="28"/>
          <w:szCs w:val="28"/>
        </w:rPr>
        <w:t>aragoza</w:t>
      </w:r>
      <w:r w:rsidR="005369B3">
        <w:rPr>
          <w:rFonts w:eastAsia="Arial" w:cs="Arial"/>
          <w:sz w:val="28"/>
          <w:szCs w:val="28"/>
        </w:rPr>
        <w:t xml:space="preserve">, </w:t>
      </w:r>
      <w:r w:rsidR="00294AAF">
        <w:rPr>
          <w:rFonts w:eastAsia="Arial" w:cs="Arial"/>
          <w:sz w:val="28"/>
          <w:szCs w:val="28"/>
        </w:rPr>
        <w:t>al tenor de la siguiente:</w:t>
      </w:r>
    </w:p>
    <w:p w14:paraId="09003111" w14:textId="77777777" w:rsidR="00DB6AAA" w:rsidRDefault="00DB6AAA" w:rsidP="005369B3">
      <w:pPr>
        <w:spacing w:line="276" w:lineRule="auto"/>
        <w:rPr>
          <w:rFonts w:eastAsia="Arial" w:cs="Arial"/>
          <w:b/>
          <w:bCs/>
          <w:sz w:val="28"/>
          <w:szCs w:val="28"/>
        </w:rPr>
      </w:pPr>
    </w:p>
    <w:p w14:paraId="6AEF9A2A" w14:textId="76196BEC" w:rsidR="00482D67" w:rsidRDefault="00482D67" w:rsidP="005369B3">
      <w:pPr>
        <w:spacing w:line="276" w:lineRule="auto"/>
        <w:jc w:val="center"/>
        <w:rPr>
          <w:rFonts w:eastAsia="Arial" w:cs="Arial"/>
          <w:b/>
          <w:bCs/>
          <w:sz w:val="28"/>
          <w:szCs w:val="28"/>
        </w:rPr>
      </w:pPr>
      <w:r w:rsidRPr="004C249F">
        <w:rPr>
          <w:rFonts w:eastAsia="Arial" w:cs="Arial"/>
          <w:b/>
          <w:bCs/>
          <w:sz w:val="28"/>
          <w:szCs w:val="28"/>
        </w:rPr>
        <w:t>E X P O S I C I O N   D E   M O T I V O S</w:t>
      </w:r>
    </w:p>
    <w:p w14:paraId="484E28DB" w14:textId="77777777" w:rsidR="0021488B" w:rsidRDefault="0021488B" w:rsidP="005369B3">
      <w:pPr>
        <w:spacing w:line="276" w:lineRule="auto"/>
        <w:rPr>
          <w:rFonts w:eastAsia="Arial" w:cs="Arial"/>
          <w:b/>
          <w:bCs/>
          <w:sz w:val="28"/>
          <w:szCs w:val="28"/>
        </w:rPr>
      </w:pPr>
    </w:p>
    <w:p w14:paraId="31E767F8" w14:textId="202ACF90" w:rsidR="0021488B" w:rsidRDefault="0021488B" w:rsidP="005369B3">
      <w:pPr>
        <w:spacing w:line="276" w:lineRule="auto"/>
        <w:rPr>
          <w:rFonts w:eastAsia="Arial" w:cs="Arial"/>
          <w:bCs/>
          <w:sz w:val="28"/>
          <w:szCs w:val="28"/>
        </w:rPr>
      </w:pPr>
      <w:r>
        <w:rPr>
          <w:rFonts w:eastAsia="Arial" w:cs="Arial"/>
          <w:bCs/>
          <w:sz w:val="28"/>
          <w:szCs w:val="28"/>
        </w:rPr>
        <w:lastRenderedPageBreak/>
        <w:t xml:space="preserve">Recientemente el Senado de la República </w:t>
      </w:r>
      <w:r w:rsidR="008B613D">
        <w:rPr>
          <w:rFonts w:eastAsia="Arial" w:cs="Arial"/>
          <w:bCs/>
          <w:sz w:val="28"/>
          <w:szCs w:val="28"/>
        </w:rPr>
        <w:t xml:space="preserve">aprobó </w:t>
      </w:r>
      <w:r>
        <w:rPr>
          <w:rFonts w:eastAsia="Arial" w:cs="Arial"/>
          <w:bCs/>
          <w:sz w:val="28"/>
          <w:szCs w:val="28"/>
        </w:rPr>
        <w:t>algunas reformas realizadas en materia de prisión preventiva oficiosa,</w:t>
      </w:r>
      <w:r w:rsidR="002404FE">
        <w:rPr>
          <w:rFonts w:eastAsia="Arial" w:cs="Arial"/>
          <w:bCs/>
          <w:sz w:val="28"/>
          <w:szCs w:val="28"/>
        </w:rPr>
        <w:t xml:space="preserve"> impulsada por la Diputada priísta Mariana Rodríguez Mier, para poder dar cumplimiento a la reforma del artículo 19 </w:t>
      </w:r>
      <w:r w:rsidR="005369B3">
        <w:rPr>
          <w:rFonts w:eastAsia="Arial" w:cs="Arial"/>
          <w:bCs/>
          <w:sz w:val="28"/>
          <w:szCs w:val="28"/>
        </w:rPr>
        <w:t>C</w:t>
      </w:r>
      <w:r w:rsidR="002404FE">
        <w:rPr>
          <w:rFonts w:eastAsia="Arial" w:cs="Arial"/>
          <w:bCs/>
          <w:sz w:val="28"/>
          <w:szCs w:val="28"/>
        </w:rPr>
        <w:t>onstitucional, del año pasado</w:t>
      </w:r>
      <w:r>
        <w:rPr>
          <w:rFonts w:eastAsia="Arial" w:cs="Arial"/>
          <w:bCs/>
          <w:sz w:val="28"/>
          <w:szCs w:val="28"/>
        </w:rPr>
        <w:t xml:space="preserve">, </w:t>
      </w:r>
      <w:r w:rsidR="00883CC9">
        <w:rPr>
          <w:rFonts w:eastAsia="Arial" w:cs="Arial"/>
          <w:bCs/>
          <w:sz w:val="28"/>
          <w:szCs w:val="28"/>
        </w:rPr>
        <w:t xml:space="preserve">que consistió en </w:t>
      </w:r>
      <w:r w:rsidR="00C9606A">
        <w:rPr>
          <w:rFonts w:eastAsia="Arial" w:cs="Arial"/>
          <w:bCs/>
          <w:sz w:val="28"/>
          <w:szCs w:val="28"/>
        </w:rPr>
        <w:t>adicionar ciertos delitos a este artículo, para considerarlos graves y meritorios de esta medida cautelar</w:t>
      </w:r>
      <w:r w:rsidR="002404FE">
        <w:rPr>
          <w:rFonts w:eastAsia="Arial" w:cs="Arial"/>
          <w:bCs/>
          <w:sz w:val="28"/>
          <w:szCs w:val="28"/>
        </w:rPr>
        <w:t>, todo esto a fin de brindar mayor certeza jurídica a los mexicanos</w:t>
      </w:r>
      <w:r>
        <w:rPr>
          <w:rFonts w:eastAsia="Arial" w:cs="Arial"/>
          <w:bCs/>
          <w:sz w:val="28"/>
          <w:szCs w:val="28"/>
        </w:rPr>
        <w:t>, armonizar el marco jurídico y lograr aplicar plenamente esta medida cautelar, evitando de esta manera que se malinterprete la impartición de justicia.</w:t>
      </w:r>
    </w:p>
    <w:p w14:paraId="23B9E2E3" w14:textId="2D41E247" w:rsidR="0021488B" w:rsidRDefault="0021488B" w:rsidP="005369B3">
      <w:pPr>
        <w:spacing w:line="276" w:lineRule="auto"/>
        <w:rPr>
          <w:rFonts w:eastAsia="Arial" w:cs="Arial"/>
          <w:bCs/>
          <w:sz w:val="28"/>
          <w:szCs w:val="28"/>
        </w:rPr>
      </w:pPr>
    </w:p>
    <w:p w14:paraId="53928007" w14:textId="14BC7249" w:rsidR="0021488B" w:rsidRDefault="00C9606A" w:rsidP="005369B3">
      <w:pPr>
        <w:spacing w:line="276" w:lineRule="auto"/>
        <w:rPr>
          <w:rFonts w:eastAsia="Arial" w:cs="Arial"/>
          <w:bCs/>
          <w:sz w:val="28"/>
          <w:szCs w:val="28"/>
        </w:rPr>
      </w:pPr>
      <w:r>
        <w:rPr>
          <w:rFonts w:eastAsia="Arial" w:cs="Arial"/>
          <w:bCs/>
          <w:sz w:val="28"/>
          <w:szCs w:val="28"/>
        </w:rPr>
        <w:t xml:space="preserve">Otra </w:t>
      </w:r>
      <w:r w:rsidR="0021488B">
        <w:rPr>
          <w:rFonts w:eastAsia="Arial" w:cs="Arial"/>
          <w:bCs/>
          <w:sz w:val="28"/>
          <w:szCs w:val="28"/>
        </w:rPr>
        <w:t xml:space="preserve">de las </w:t>
      </w:r>
      <w:r>
        <w:rPr>
          <w:rFonts w:eastAsia="Arial" w:cs="Arial"/>
          <w:bCs/>
          <w:sz w:val="28"/>
          <w:szCs w:val="28"/>
        </w:rPr>
        <w:t>causas</w:t>
      </w:r>
      <w:r w:rsidR="0021488B">
        <w:rPr>
          <w:rFonts w:eastAsia="Arial" w:cs="Arial"/>
          <w:bCs/>
          <w:sz w:val="28"/>
          <w:szCs w:val="28"/>
        </w:rPr>
        <w:t xml:space="preserve"> por las que se instauraron estos cambios en nuestros diversos marcos jurídicos, es la impunidad</w:t>
      </w:r>
      <w:r w:rsidR="002404FE">
        <w:rPr>
          <w:rFonts w:eastAsia="Arial" w:cs="Arial"/>
          <w:bCs/>
          <w:sz w:val="28"/>
          <w:szCs w:val="28"/>
        </w:rPr>
        <w:t xml:space="preserve"> que la sociedad ha enfrentado, pero principalmente es</w:t>
      </w:r>
      <w:r w:rsidR="00294AAF">
        <w:rPr>
          <w:rFonts w:eastAsia="Arial" w:cs="Arial"/>
          <w:bCs/>
          <w:sz w:val="28"/>
          <w:szCs w:val="28"/>
        </w:rPr>
        <w:t>,</w:t>
      </w:r>
      <w:r w:rsidR="002404FE">
        <w:rPr>
          <w:rFonts w:eastAsia="Arial" w:cs="Arial"/>
          <w:bCs/>
          <w:sz w:val="28"/>
          <w:szCs w:val="28"/>
        </w:rPr>
        <w:t xml:space="preserve"> que los imputados </w:t>
      </w:r>
      <w:r w:rsidR="006E733D">
        <w:rPr>
          <w:rFonts w:eastAsia="Arial" w:cs="Arial"/>
          <w:bCs/>
          <w:sz w:val="28"/>
          <w:szCs w:val="28"/>
        </w:rPr>
        <w:t xml:space="preserve">puedan pretender evadir la acción de la justicia, por esta razón es importante establecer ciertas medidas para los delitos de alto impacto que afecten bienes jurídicos fundamentales, prevaleciendo siempre salvaguardar la integridad de las personas que han sido víctimas de un acto ilícito; de esta manera se garantizará que </w:t>
      </w:r>
      <w:r w:rsidR="007A3929">
        <w:rPr>
          <w:rFonts w:eastAsia="Arial" w:cs="Arial"/>
          <w:bCs/>
          <w:sz w:val="28"/>
          <w:szCs w:val="28"/>
        </w:rPr>
        <w:t xml:space="preserve">los imputados </w:t>
      </w:r>
      <w:r w:rsidR="006E733D">
        <w:rPr>
          <w:rFonts w:eastAsia="Arial" w:cs="Arial"/>
          <w:bCs/>
          <w:sz w:val="28"/>
          <w:szCs w:val="28"/>
        </w:rPr>
        <w:t>puedan llevar a cabo su proceso</w:t>
      </w:r>
      <w:r w:rsidR="00435F21">
        <w:rPr>
          <w:rFonts w:eastAsia="Arial" w:cs="Arial"/>
          <w:bCs/>
          <w:sz w:val="28"/>
          <w:szCs w:val="28"/>
        </w:rPr>
        <w:t>,</w:t>
      </w:r>
      <w:r w:rsidR="006E733D">
        <w:rPr>
          <w:rFonts w:eastAsia="Arial" w:cs="Arial"/>
          <w:bCs/>
          <w:sz w:val="28"/>
          <w:szCs w:val="28"/>
        </w:rPr>
        <w:t xml:space="preserve"> privándol</w:t>
      </w:r>
      <w:r w:rsidR="008B613D">
        <w:rPr>
          <w:rFonts w:eastAsia="Arial" w:cs="Arial"/>
          <w:bCs/>
          <w:sz w:val="28"/>
          <w:szCs w:val="28"/>
        </w:rPr>
        <w:t>o</w:t>
      </w:r>
      <w:r w:rsidR="006E733D">
        <w:rPr>
          <w:rFonts w:eastAsia="Arial" w:cs="Arial"/>
          <w:bCs/>
          <w:sz w:val="28"/>
          <w:szCs w:val="28"/>
        </w:rPr>
        <w:t>s de su libertad</w:t>
      </w:r>
      <w:r w:rsidR="00435F21">
        <w:rPr>
          <w:rFonts w:eastAsia="Arial" w:cs="Arial"/>
          <w:bCs/>
          <w:sz w:val="28"/>
          <w:szCs w:val="28"/>
        </w:rPr>
        <w:t>,</w:t>
      </w:r>
      <w:r w:rsidR="006E733D">
        <w:rPr>
          <w:rFonts w:eastAsia="Arial" w:cs="Arial"/>
          <w:bCs/>
          <w:sz w:val="28"/>
          <w:szCs w:val="28"/>
        </w:rPr>
        <w:t xml:space="preserve"> mediante esta importante figura de prisión preventiva oficiosa.</w:t>
      </w:r>
    </w:p>
    <w:p w14:paraId="468AE750" w14:textId="59D8B71C" w:rsidR="006E733D" w:rsidRDefault="006E733D" w:rsidP="005369B3">
      <w:pPr>
        <w:spacing w:line="276" w:lineRule="auto"/>
        <w:rPr>
          <w:rFonts w:eastAsia="Arial" w:cs="Arial"/>
          <w:bCs/>
          <w:sz w:val="28"/>
          <w:szCs w:val="28"/>
        </w:rPr>
      </w:pPr>
    </w:p>
    <w:p w14:paraId="15B8C8FB" w14:textId="62BCB71C" w:rsidR="00883CC9" w:rsidRDefault="006E733D" w:rsidP="005369B3">
      <w:pPr>
        <w:spacing w:line="276" w:lineRule="auto"/>
        <w:rPr>
          <w:rFonts w:eastAsia="Arial" w:cs="Arial"/>
          <w:bCs/>
          <w:sz w:val="28"/>
          <w:szCs w:val="28"/>
        </w:rPr>
      </w:pPr>
      <w:r>
        <w:rPr>
          <w:rFonts w:eastAsia="Arial" w:cs="Arial"/>
          <w:bCs/>
          <w:sz w:val="28"/>
          <w:szCs w:val="28"/>
        </w:rPr>
        <w:t xml:space="preserve">En el mismo sentido, es importante destacar que nuestro actual Código Penal de Coahuila, contempla en el artículo 13, </w:t>
      </w:r>
      <w:r w:rsidR="0091632E">
        <w:rPr>
          <w:rFonts w:eastAsia="Arial" w:cs="Arial"/>
          <w:bCs/>
          <w:sz w:val="28"/>
          <w:szCs w:val="28"/>
        </w:rPr>
        <w:t xml:space="preserve">la figura de la prisión preventiva oficiosa y factores de riesgo que indican </w:t>
      </w:r>
      <w:r w:rsidR="007A3929">
        <w:rPr>
          <w:rFonts w:eastAsia="Arial" w:cs="Arial"/>
          <w:bCs/>
          <w:sz w:val="28"/>
          <w:szCs w:val="28"/>
        </w:rPr>
        <w:t>dicha medida cautelar</w:t>
      </w:r>
      <w:r w:rsidR="0091632E">
        <w:rPr>
          <w:rFonts w:eastAsia="Arial" w:cs="Arial"/>
          <w:bCs/>
          <w:sz w:val="28"/>
          <w:szCs w:val="28"/>
        </w:rPr>
        <w:t xml:space="preserve">, </w:t>
      </w:r>
      <w:r w:rsidR="00883CC9">
        <w:rPr>
          <w:rFonts w:eastAsia="Arial" w:cs="Arial"/>
          <w:bCs/>
          <w:sz w:val="28"/>
          <w:szCs w:val="28"/>
        </w:rPr>
        <w:t xml:space="preserve">la cual será ordenada oficiosamente en los supuestos del artículo 19 Constitucional, y conforme a lo previsto en el artículo 167 del Código Nacional de Procedimientos Penales, </w:t>
      </w:r>
      <w:r w:rsidR="008B613D">
        <w:rPr>
          <w:rFonts w:eastAsia="Arial" w:cs="Arial"/>
          <w:bCs/>
          <w:sz w:val="28"/>
          <w:szCs w:val="28"/>
        </w:rPr>
        <w:t xml:space="preserve">bajo esta </w:t>
      </w:r>
      <w:r w:rsidR="00883CC9">
        <w:rPr>
          <w:rFonts w:eastAsia="Arial" w:cs="Arial"/>
          <w:bCs/>
          <w:sz w:val="28"/>
          <w:szCs w:val="28"/>
        </w:rPr>
        <w:t xml:space="preserve">tesitura señalamos </w:t>
      </w:r>
      <w:r w:rsidR="007A3929">
        <w:rPr>
          <w:rFonts w:eastAsia="Arial" w:cs="Arial"/>
          <w:bCs/>
          <w:sz w:val="28"/>
          <w:szCs w:val="28"/>
        </w:rPr>
        <w:t xml:space="preserve">específicamente el apartado A, fracción </w:t>
      </w:r>
      <w:r w:rsidR="0091632E">
        <w:rPr>
          <w:rFonts w:eastAsia="Arial" w:cs="Arial"/>
          <w:bCs/>
          <w:sz w:val="28"/>
          <w:szCs w:val="28"/>
        </w:rPr>
        <w:t>III</w:t>
      </w:r>
      <w:r w:rsidR="00883CC9">
        <w:rPr>
          <w:rFonts w:eastAsia="Arial" w:cs="Arial"/>
          <w:bCs/>
          <w:sz w:val="28"/>
          <w:szCs w:val="28"/>
        </w:rPr>
        <w:t xml:space="preserve"> que es referente al abuso sexual, </w:t>
      </w:r>
      <w:r w:rsidR="00C9606A">
        <w:rPr>
          <w:rFonts w:eastAsia="Arial" w:cs="Arial"/>
          <w:bCs/>
          <w:sz w:val="28"/>
          <w:szCs w:val="28"/>
        </w:rPr>
        <w:t xml:space="preserve">y </w:t>
      </w:r>
      <w:r w:rsidR="00883CC9">
        <w:rPr>
          <w:rFonts w:eastAsia="Arial" w:cs="Arial"/>
          <w:bCs/>
          <w:sz w:val="28"/>
          <w:szCs w:val="28"/>
        </w:rPr>
        <w:t xml:space="preserve">la fracción IV los delitos de corrupción de menores o de incapaces. </w:t>
      </w:r>
    </w:p>
    <w:p w14:paraId="3F157636" w14:textId="3564BE86" w:rsidR="0091632E" w:rsidRDefault="0091632E" w:rsidP="005369B3">
      <w:pPr>
        <w:spacing w:line="276" w:lineRule="auto"/>
        <w:rPr>
          <w:rFonts w:eastAsia="Arial" w:cs="Arial"/>
          <w:bCs/>
          <w:sz w:val="28"/>
          <w:szCs w:val="28"/>
        </w:rPr>
      </w:pPr>
    </w:p>
    <w:p w14:paraId="5F05BE07" w14:textId="7679A977" w:rsidR="0091632E" w:rsidRDefault="008B613D" w:rsidP="005369B3">
      <w:pPr>
        <w:spacing w:line="276" w:lineRule="auto"/>
        <w:rPr>
          <w:rFonts w:eastAsia="Arial" w:cs="Arial"/>
          <w:bCs/>
          <w:sz w:val="28"/>
          <w:szCs w:val="28"/>
        </w:rPr>
      </w:pPr>
      <w:r>
        <w:rPr>
          <w:rFonts w:eastAsia="Arial" w:cs="Arial"/>
          <w:bCs/>
          <w:sz w:val="28"/>
          <w:szCs w:val="28"/>
        </w:rPr>
        <w:t xml:space="preserve">En esta </w:t>
      </w:r>
      <w:r w:rsidR="00883CC9">
        <w:rPr>
          <w:rFonts w:eastAsia="Arial" w:cs="Arial"/>
          <w:bCs/>
          <w:sz w:val="28"/>
          <w:szCs w:val="28"/>
        </w:rPr>
        <w:t xml:space="preserve">misma postura </w:t>
      </w:r>
      <w:r w:rsidR="0091632E">
        <w:rPr>
          <w:rFonts w:eastAsia="Arial" w:cs="Arial"/>
          <w:bCs/>
          <w:sz w:val="28"/>
          <w:szCs w:val="28"/>
        </w:rPr>
        <w:t xml:space="preserve">el Código Nacional de Procedimientos Penales, en el artículo 150, indica los supuestos en los que se puede ordenar la detención de una persona, </w:t>
      </w:r>
      <w:r w:rsidR="00883CC9">
        <w:rPr>
          <w:rFonts w:eastAsia="Arial" w:cs="Arial"/>
          <w:bCs/>
          <w:sz w:val="28"/>
          <w:szCs w:val="28"/>
        </w:rPr>
        <w:t xml:space="preserve">puntualizando </w:t>
      </w:r>
      <w:r w:rsidR="0091632E">
        <w:rPr>
          <w:rFonts w:eastAsia="Arial" w:cs="Arial"/>
          <w:bCs/>
          <w:sz w:val="28"/>
          <w:szCs w:val="28"/>
        </w:rPr>
        <w:t xml:space="preserve">específicamente en la fracción I, </w:t>
      </w:r>
      <w:r w:rsidR="0091632E">
        <w:rPr>
          <w:rFonts w:eastAsia="Arial" w:cs="Arial"/>
          <w:bCs/>
          <w:sz w:val="28"/>
          <w:szCs w:val="28"/>
        </w:rPr>
        <w:lastRenderedPageBreak/>
        <w:t xml:space="preserve">que la prisión preventiva oficiosa se decretará </w:t>
      </w:r>
      <w:r w:rsidR="007A3929">
        <w:rPr>
          <w:rFonts w:eastAsia="Arial" w:cs="Arial"/>
          <w:bCs/>
          <w:sz w:val="28"/>
          <w:szCs w:val="28"/>
        </w:rPr>
        <w:t>“</w:t>
      </w:r>
      <w:r w:rsidR="0091632E">
        <w:rPr>
          <w:rFonts w:eastAsia="Arial" w:cs="Arial"/>
          <w:bCs/>
          <w:sz w:val="28"/>
          <w:szCs w:val="28"/>
        </w:rPr>
        <w:t>cuando el término aritmético sea mayor de cinco años de prisión</w:t>
      </w:r>
      <w:r w:rsidR="007A3929">
        <w:rPr>
          <w:rFonts w:eastAsia="Arial" w:cs="Arial"/>
          <w:bCs/>
          <w:sz w:val="28"/>
          <w:szCs w:val="28"/>
        </w:rPr>
        <w:t>”</w:t>
      </w:r>
      <w:r w:rsidR="0091632E">
        <w:rPr>
          <w:rFonts w:eastAsia="Arial" w:cs="Arial"/>
          <w:bCs/>
          <w:sz w:val="28"/>
          <w:szCs w:val="28"/>
        </w:rPr>
        <w:t xml:space="preserve">. </w:t>
      </w:r>
    </w:p>
    <w:p w14:paraId="643EA6F1" w14:textId="52975114" w:rsidR="0091632E" w:rsidRDefault="0091632E" w:rsidP="005369B3">
      <w:pPr>
        <w:spacing w:line="276" w:lineRule="auto"/>
        <w:rPr>
          <w:rFonts w:eastAsia="Arial" w:cs="Arial"/>
          <w:bCs/>
          <w:sz w:val="28"/>
          <w:szCs w:val="28"/>
        </w:rPr>
      </w:pPr>
    </w:p>
    <w:p w14:paraId="74CDCCAE" w14:textId="04CFF9BD" w:rsidR="003D1E00" w:rsidRPr="00193CBF" w:rsidRDefault="0091632E" w:rsidP="005369B3">
      <w:pPr>
        <w:spacing w:line="276" w:lineRule="auto"/>
        <w:rPr>
          <w:rFonts w:eastAsia="Arial" w:cs="Arial"/>
          <w:bCs/>
          <w:sz w:val="28"/>
          <w:szCs w:val="28"/>
        </w:rPr>
      </w:pPr>
      <w:r w:rsidRPr="00193CBF">
        <w:rPr>
          <w:rFonts w:eastAsia="Arial" w:cs="Arial"/>
          <w:bCs/>
          <w:sz w:val="28"/>
          <w:szCs w:val="28"/>
        </w:rPr>
        <w:t>Por lo que nos resulta</w:t>
      </w:r>
      <w:r w:rsidR="000822C6" w:rsidRPr="00193CBF">
        <w:rPr>
          <w:rFonts w:eastAsia="Arial" w:cs="Arial"/>
          <w:bCs/>
          <w:sz w:val="28"/>
          <w:szCs w:val="28"/>
        </w:rPr>
        <w:t xml:space="preserve"> necesario</w:t>
      </w:r>
      <w:r w:rsidRPr="00193CBF">
        <w:rPr>
          <w:rFonts w:eastAsia="Arial" w:cs="Arial"/>
          <w:bCs/>
          <w:sz w:val="28"/>
          <w:szCs w:val="28"/>
        </w:rPr>
        <w:t xml:space="preserve">, </w:t>
      </w:r>
      <w:r w:rsidR="000822C6" w:rsidRPr="00193CBF">
        <w:rPr>
          <w:rFonts w:eastAsia="Arial" w:cs="Arial"/>
          <w:bCs/>
          <w:sz w:val="28"/>
          <w:szCs w:val="28"/>
        </w:rPr>
        <w:t>actualizar nuestro marco jurídico penal, para permitir que las instituciones de seguridad, brinden certeza, sean más eficientes y capaces</w:t>
      </w:r>
      <w:r w:rsidR="00435F21" w:rsidRPr="00193CBF">
        <w:rPr>
          <w:rFonts w:eastAsia="Arial" w:cs="Arial"/>
          <w:bCs/>
          <w:sz w:val="28"/>
          <w:szCs w:val="28"/>
        </w:rPr>
        <w:t>, homologando los delitos y penas establecidas en el Código Penal Federal a nuestro Código Penal de Coahuila, delitos que ameritan prisión preventiva oficiosa</w:t>
      </w:r>
      <w:r w:rsidR="008B613D" w:rsidRPr="00193CBF">
        <w:rPr>
          <w:rFonts w:eastAsia="Arial" w:cs="Arial"/>
          <w:bCs/>
          <w:sz w:val="28"/>
          <w:szCs w:val="28"/>
        </w:rPr>
        <w:t>;</w:t>
      </w:r>
      <w:r w:rsidR="00435F21" w:rsidRPr="00193CBF">
        <w:rPr>
          <w:rFonts w:eastAsia="Arial" w:cs="Arial"/>
          <w:bCs/>
          <w:sz w:val="28"/>
          <w:szCs w:val="28"/>
        </w:rPr>
        <w:t xml:space="preserve"> </w:t>
      </w:r>
      <w:r w:rsidR="008B613D" w:rsidRPr="00193CBF">
        <w:rPr>
          <w:rFonts w:eastAsia="Arial" w:cs="Arial"/>
          <w:bCs/>
          <w:sz w:val="28"/>
          <w:szCs w:val="28"/>
        </w:rPr>
        <w:t xml:space="preserve">por lo </w:t>
      </w:r>
      <w:r w:rsidR="00435F21" w:rsidRPr="00193CBF">
        <w:rPr>
          <w:rFonts w:eastAsia="Arial" w:cs="Arial"/>
          <w:bCs/>
          <w:sz w:val="28"/>
          <w:szCs w:val="28"/>
        </w:rPr>
        <w:t xml:space="preserve">que </w:t>
      </w:r>
      <w:r w:rsidR="008B613D" w:rsidRPr="00193CBF">
        <w:rPr>
          <w:rFonts w:eastAsia="Arial" w:cs="Arial"/>
          <w:bCs/>
          <w:sz w:val="28"/>
          <w:szCs w:val="28"/>
        </w:rPr>
        <w:t>esencialmente</w:t>
      </w:r>
      <w:r w:rsidR="00435F21" w:rsidRPr="00193CBF">
        <w:rPr>
          <w:rFonts w:eastAsia="Arial" w:cs="Arial"/>
          <w:bCs/>
          <w:sz w:val="28"/>
          <w:szCs w:val="28"/>
        </w:rPr>
        <w:t xml:space="preserve"> deben prevalecer las disposiciones federales, por cuestión de armonización legislativa, establecida en el artículo 133 Constitucional,</w:t>
      </w:r>
      <w:r w:rsidR="00193CBF">
        <w:rPr>
          <w:rFonts w:eastAsia="Arial" w:cs="Arial"/>
          <w:bCs/>
          <w:sz w:val="28"/>
          <w:szCs w:val="28"/>
        </w:rPr>
        <w:t xml:space="preserve"> </w:t>
      </w:r>
      <w:r w:rsidR="00435F21" w:rsidRPr="00193CBF">
        <w:rPr>
          <w:rFonts w:eastAsia="Arial" w:cs="Arial"/>
          <w:bCs/>
          <w:sz w:val="28"/>
          <w:szCs w:val="28"/>
        </w:rPr>
        <w:t>siendo un imperativo para</w:t>
      </w:r>
      <w:r w:rsidR="00883CC9" w:rsidRPr="00193CBF">
        <w:rPr>
          <w:rFonts w:eastAsia="Arial" w:cs="Arial"/>
          <w:bCs/>
          <w:sz w:val="28"/>
          <w:szCs w:val="28"/>
        </w:rPr>
        <w:t xml:space="preserve"> de nuestro</w:t>
      </w:r>
      <w:r w:rsidR="00435F21" w:rsidRPr="00193CBF">
        <w:rPr>
          <w:rFonts w:eastAsia="Arial" w:cs="Arial"/>
          <w:bCs/>
          <w:sz w:val="28"/>
          <w:szCs w:val="28"/>
        </w:rPr>
        <w:t xml:space="preserve"> trabajo </w:t>
      </w:r>
      <w:r w:rsidR="00883CC9" w:rsidRPr="00193CBF">
        <w:rPr>
          <w:rFonts w:eastAsia="Arial" w:cs="Arial"/>
          <w:bCs/>
          <w:sz w:val="28"/>
          <w:szCs w:val="28"/>
        </w:rPr>
        <w:t>en este</w:t>
      </w:r>
      <w:r w:rsidR="00435F21" w:rsidRPr="00193CBF">
        <w:rPr>
          <w:rFonts w:eastAsia="Arial" w:cs="Arial"/>
          <w:bCs/>
          <w:sz w:val="28"/>
          <w:szCs w:val="28"/>
        </w:rPr>
        <w:t xml:space="preserve"> Congreso Local.</w:t>
      </w:r>
    </w:p>
    <w:p w14:paraId="65882ABF" w14:textId="77777777" w:rsidR="00193CBF" w:rsidRPr="00193CBF" w:rsidRDefault="00193CBF" w:rsidP="005369B3">
      <w:pPr>
        <w:spacing w:line="276" w:lineRule="auto"/>
        <w:rPr>
          <w:rFonts w:eastAsia="Arial" w:cs="Arial"/>
          <w:bCs/>
          <w:sz w:val="28"/>
          <w:szCs w:val="28"/>
        </w:rPr>
      </w:pPr>
    </w:p>
    <w:p w14:paraId="0484823F" w14:textId="46CF5FD1" w:rsidR="003D1E00" w:rsidRDefault="003D1E00" w:rsidP="005369B3">
      <w:pPr>
        <w:spacing w:line="276" w:lineRule="auto"/>
        <w:rPr>
          <w:rFonts w:eastAsia="Arial" w:cs="Arial"/>
          <w:bCs/>
          <w:sz w:val="28"/>
          <w:szCs w:val="28"/>
        </w:rPr>
      </w:pPr>
      <w:r w:rsidRPr="00193CBF">
        <w:rPr>
          <w:rFonts w:eastAsia="Arial" w:cs="Arial"/>
          <w:bCs/>
          <w:sz w:val="28"/>
          <w:szCs w:val="28"/>
        </w:rPr>
        <w:t>Actualmente nuestro Código Penal del Estado,</w:t>
      </w:r>
      <w:r w:rsidR="00083220" w:rsidRPr="00193CBF">
        <w:rPr>
          <w:rFonts w:eastAsia="Arial" w:cs="Arial"/>
          <w:bCs/>
          <w:sz w:val="28"/>
          <w:szCs w:val="28"/>
        </w:rPr>
        <w:t xml:space="preserve"> </w:t>
      </w:r>
      <w:r w:rsidR="007A5618" w:rsidRPr="00193CBF">
        <w:rPr>
          <w:rFonts w:eastAsia="Arial" w:cs="Arial"/>
          <w:bCs/>
          <w:sz w:val="28"/>
          <w:szCs w:val="28"/>
        </w:rPr>
        <w:t>contempla</w:t>
      </w:r>
      <w:r w:rsidR="00BC6B56" w:rsidRPr="00193CBF">
        <w:rPr>
          <w:rFonts w:eastAsia="Arial" w:cs="Arial"/>
          <w:bCs/>
          <w:sz w:val="28"/>
          <w:szCs w:val="28"/>
        </w:rPr>
        <w:t xml:space="preserve"> que</w:t>
      </w:r>
      <w:r w:rsidR="007A5618" w:rsidRPr="00193CBF">
        <w:rPr>
          <w:rFonts w:eastAsia="Arial" w:cs="Arial"/>
          <w:bCs/>
          <w:sz w:val="28"/>
          <w:szCs w:val="28"/>
        </w:rPr>
        <w:t xml:space="preserve"> la pena por cometer</w:t>
      </w:r>
      <w:r w:rsidR="00BC6B56" w:rsidRPr="00193CBF">
        <w:rPr>
          <w:rFonts w:eastAsia="Arial" w:cs="Arial"/>
          <w:bCs/>
          <w:sz w:val="28"/>
          <w:szCs w:val="28"/>
        </w:rPr>
        <w:t xml:space="preserve"> </w:t>
      </w:r>
      <w:r w:rsidR="00193CBF">
        <w:rPr>
          <w:rFonts w:eastAsia="Arial" w:cs="Arial"/>
          <w:bCs/>
          <w:sz w:val="28"/>
          <w:szCs w:val="28"/>
        </w:rPr>
        <w:t xml:space="preserve">el delito de </w:t>
      </w:r>
      <w:r w:rsidR="007A5618" w:rsidRPr="00193CBF">
        <w:rPr>
          <w:rFonts w:eastAsia="Arial" w:cs="Arial"/>
          <w:bCs/>
          <w:sz w:val="28"/>
          <w:szCs w:val="28"/>
        </w:rPr>
        <w:t xml:space="preserve">abuso sexual, </w:t>
      </w:r>
      <w:r w:rsidR="00BC6B56" w:rsidRPr="00193CBF">
        <w:rPr>
          <w:rFonts w:eastAsia="Arial" w:cs="Arial"/>
          <w:bCs/>
          <w:sz w:val="28"/>
          <w:szCs w:val="28"/>
        </w:rPr>
        <w:t xml:space="preserve">será </w:t>
      </w:r>
      <w:r w:rsidR="007A5618" w:rsidRPr="00193CBF">
        <w:rPr>
          <w:rFonts w:eastAsia="Arial" w:cs="Arial"/>
          <w:bCs/>
          <w:sz w:val="28"/>
          <w:szCs w:val="28"/>
        </w:rPr>
        <w:t xml:space="preserve">de </w:t>
      </w:r>
      <w:r w:rsidR="00BC6B56" w:rsidRPr="00193CBF">
        <w:rPr>
          <w:rFonts w:eastAsia="Arial" w:cs="Arial"/>
          <w:bCs/>
          <w:sz w:val="28"/>
          <w:szCs w:val="28"/>
        </w:rPr>
        <w:t>dos</w:t>
      </w:r>
      <w:r w:rsidR="007A5618" w:rsidRPr="00193CBF">
        <w:rPr>
          <w:rFonts w:eastAsia="Arial" w:cs="Arial"/>
          <w:bCs/>
          <w:sz w:val="28"/>
          <w:szCs w:val="28"/>
        </w:rPr>
        <w:t xml:space="preserve"> a </w:t>
      </w:r>
      <w:r w:rsidR="00BC6B56" w:rsidRPr="00193CBF">
        <w:rPr>
          <w:rFonts w:eastAsia="Arial" w:cs="Arial"/>
          <w:bCs/>
          <w:sz w:val="28"/>
          <w:szCs w:val="28"/>
        </w:rPr>
        <w:t>seis</w:t>
      </w:r>
      <w:r w:rsidR="007A5618" w:rsidRPr="00193CBF">
        <w:rPr>
          <w:rFonts w:eastAsia="Arial" w:cs="Arial"/>
          <w:bCs/>
          <w:sz w:val="28"/>
          <w:szCs w:val="28"/>
        </w:rPr>
        <w:t xml:space="preserve"> años de prisión, </w:t>
      </w:r>
      <w:r w:rsidR="005F6206" w:rsidRPr="00193CBF">
        <w:rPr>
          <w:rFonts w:eastAsia="Arial" w:cs="Arial"/>
          <w:bCs/>
          <w:sz w:val="28"/>
          <w:szCs w:val="28"/>
        </w:rPr>
        <w:t>y respecto al delito de corrupción de menores</w:t>
      </w:r>
      <w:r w:rsidR="000178B0" w:rsidRPr="00193CBF">
        <w:rPr>
          <w:rFonts w:eastAsia="Arial" w:cs="Arial"/>
          <w:bCs/>
          <w:sz w:val="28"/>
          <w:szCs w:val="28"/>
        </w:rPr>
        <w:t xml:space="preserve">, específicamente </w:t>
      </w:r>
      <w:r w:rsidR="00BC6B56" w:rsidRPr="00193CBF">
        <w:rPr>
          <w:rFonts w:eastAsia="Arial" w:cs="Arial"/>
          <w:bCs/>
          <w:sz w:val="28"/>
          <w:szCs w:val="28"/>
        </w:rPr>
        <w:t>en lo que refiere al exhibicionismo sexual, ingestión de bebidas alcohólicas o narcóticos, o comisión de un hecho delictuoso, contempla como pena de dos a cuatro años de prisión;</w:t>
      </w:r>
      <w:r w:rsidR="003F540C" w:rsidRPr="00193CBF">
        <w:rPr>
          <w:rFonts w:eastAsia="Arial" w:cs="Arial"/>
          <w:bCs/>
          <w:sz w:val="28"/>
          <w:szCs w:val="28"/>
        </w:rPr>
        <w:t xml:space="preserve"> </w:t>
      </w:r>
      <w:r w:rsidR="00BC6B56" w:rsidRPr="00193CBF">
        <w:rPr>
          <w:rFonts w:eastAsia="Arial" w:cs="Arial"/>
          <w:bCs/>
          <w:sz w:val="28"/>
          <w:szCs w:val="28"/>
        </w:rPr>
        <w:t>para efectos de detención por caso urgente y posteriormente se</w:t>
      </w:r>
      <w:r w:rsidR="003F540C" w:rsidRPr="00193CBF">
        <w:rPr>
          <w:rFonts w:eastAsia="Arial" w:cs="Arial"/>
          <w:bCs/>
          <w:sz w:val="28"/>
          <w:szCs w:val="28"/>
        </w:rPr>
        <w:t xml:space="preserve"> pueda</w:t>
      </w:r>
      <w:r w:rsidR="00BC6B56" w:rsidRPr="00193CBF">
        <w:rPr>
          <w:rFonts w:eastAsia="Arial" w:cs="Arial"/>
          <w:bCs/>
          <w:sz w:val="28"/>
          <w:szCs w:val="28"/>
        </w:rPr>
        <w:t xml:space="preserve"> decret</w:t>
      </w:r>
      <w:r w:rsidR="003F540C" w:rsidRPr="00193CBF">
        <w:rPr>
          <w:rFonts w:eastAsia="Arial" w:cs="Arial"/>
          <w:bCs/>
          <w:sz w:val="28"/>
          <w:szCs w:val="28"/>
        </w:rPr>
        <w:t>ar</w:t>
      </w:r>
      <w:r w:rsidR="00BC6B56" w:rsidRPr="00193CBF">
        <w:rPr>
          <w:rFonts w:eastAsia="Arial" w:cs="Arial"/>
          <w:bCs/>
          <w:sz w:val="28"/>
          <w:szCs w:val="28"/>
        </w:rPr>
        <w:t xml:space="preserve"> la prisión preventiva oficiosa, </w:t>
      </w:r>
      <w:r w:rsidR="003F540C" w:rsidRPr="00193CBF">
        <w:rPr>
          <w:rFonts w:eastAsia="Arial" w:cs="Arial"/>
          <w:bCs/>
          <w:sz w:val="28"/>
          <w:szCs w:val="28"/>
        </w:rPr>
        <w:t>el término medio aritmético deberá ser mayor de cinco años de prisión, es por esto que proponemos en la presente iniciativa, se armonicen, nuestras disposiciones estatales con el Código Penal Federal, a fin de que las penas por estos delitos alcancen el término medio aritmético y se pueda decretar la prisión preventiva oficiosa, de esta manera se evitará que los imputados por estos delitos no se sustraigan de la acción de la justicia.</w:t>
      </w:r>
      <w:r w:rsidR="003F540C">
        <w:rPr>
          <w:rFonts w:eastAsia="Arial" w:cs="Arial"/>
          <w:bCs/>
          <w:sz w:val="28"/>
          <w:szCs w:val="28"/>
        </w:rPr>
        <w:t xml:space="preserve"> </w:t>
      </w:r>
    </w:p>
    <w:p w14:paraId="14996560" w14:textId="7F667554" w:rsidR="00435F21" w:rsidRDefault="00435F21" w:rsidP="005369B3">
      <w:pPr>
        <w:spacing w:line="276" w:lineRule="auto"/>
        <w:rPr>
          <w:rFonts w:eastAsia="Arial" w:cs="Arial"/>
          <w:bCs/>
          <w:sz w:val="28"/>
          <w:szCs w:val="28"/>
        </w:rPr>
      </w:pPr>
    </w:p>
    <w:p w14:paraId="2D18DA28" w14:textId="77777777" w:rsidR="005A78B0" w:rsidRDefault="00796F99" w:rsidP="005369B3">
      <w:pPr>
        <w:spacing w:line="276" w:lineRule="auto"/>
        <w:rPr>
          <w:rFonts w:eastAsia="Arial" w:cs="Arial"/>
          <w:bCs/>
          <w:sz w:val="28"/>
          <w:szCs w:val="28"/>
        </w:rPr>
      </w:pPr>
      <w:r>
        <w:rPr>
          <w:rFonts w:eastAsia="Arial" w:cs="Arial"/>
          <w:bCs/>
          <w:sz w:val="28"/>
          <w:szCs w:val="28"/>
        </w:rPr>
        <w:t xml:space="preserve">En tenor de lo anterior, </w:t>
      </w:r>
      <w:r w:rsidR="00C9606A">
        <w:rPr>
          <w:rFonts w:eastAsia="Arial" w:cs="Arial"/>
          <w:bCs/>
          <w:sz w:val="28"/>
          <w:szCs w:val="28"/>
        </w:rPr>
        <w:t xml:space="preserve">podemos afirmar que </w:t>
      </w:r>
      <w:r w:rsidR="008B613D">
        <w:rPr>
          <w:rFonts w:eastAsia="Arial" w:cs="Arial"/>
          <w:bCs/>
          <w:sz w:val="28"/>
          <w:szCs w:val="28"/>
        </w:rPr>
        <w:t xml:space="preserve">nuestro Estado, </w:t>
      </w:r>
      <w:r w:rsidR="00C9606A">
        <w:rPr>
          <w:rFonts w:eastAsia="Arial" w:cs="Arial"/>
          <w:bCs/>
          <w:sz w:val="28"/>
          <w:szCs w:val="28"/>
        </w:rPr>
        <w:t xml:space="preserve">está en un proceso de cambio y transformación por lo que requerimos cambiar el paradigma y actualizar </w:t>
      </w:r>
      <w:r w:rsidR="00883CC9">
        <w:rPr>
          <w:rFonts w:eastAsia="Arial" w:cs="Arial"/>
          <w:bCs/>
          <w:sz w:val="28"/>
          <w:szCs w:val="28"/>
        </w:rPr>
        <w:t>nuestras disposiciones jurídicas</w:t>
      </w:r>
      <w:r>
        <w:rPr>
          <w:rFonts w:eastAsia="Arial" w:cs="Arial"/>
          <w:bCs/>
          <w:sz w:val="28"/>
          <w:szCs w:val="28"/>
        </w:rPr>
        <w:t xml:space="preserve">, </w:t>
      </w:r>
      <w:r w:rsidR="00C9606A">
        <w:rPr>
          <w:rFonts w:eastAsia="Arial" w:cs="Arial"/>
          <w:bCs/>
          <w:sz w:val="28"/>
          <w:szCs w:val="28"/>
        </w:rPr>
        <w:t xml:space="preserve">que permitan </w:t>
      </w:r>
      <w:r>
        <w:rPr>
          <w:rFonts w:eastAsia="Arial" w:cs="Arial"/>
          <w:bCs/>
          <w:sz w:val="28"/>
          <w:szCs w:val="28"/>
        </w:rPr>
        <w:t>reforzar la credibilidad en las instituciones que se encargan de proveer justicia</w:t>
      </w:r>
      <w:r w:rsidR="005A78B0">
        <w:rPr>
          <w:rFonts w:eastAsia="Arial" w:cs="Arial"/>
          <w:bCs/>
          <w:sz w:val="28"/>
          <w:szCs w:val="28"/>
        </w:rPr>
        <w:t>.</w:t>
      </w:r>
    </w:p>
    <w:p w14:paraId="0FD2CC29" w14:textId="77777777" w:rsidR="00FC7353" w:rsidRDefault="00FC7353" w:rsidP="005369B3">
      <w:pPr>
        <w:spacing w:line="276" w:lineRule="auto"/>
        <w:rPr>
          <w:rFonts w:cs="Arial"/>
          <w:sz w:val="28"/>
          <w:szCs w:val="28"/>
          <w:lang w:val="es-ES"/>
        </w:rPr>
      </w:pPr>
    </w:p>
    <w:p w14:paraId="11F06829" w14:textId="10865EA5" w:rsidR="00996AB5" w:rsidRPr="00DE7B3F" w:rsidRDefault="003D52AB" w:rsidP="005369B3">
      <w:pPr>
        <w:spacing w:line="276" w:lineRule="auto"/>
        <w:rPr>
          <w:rFonts w:eastAsia="Arial" w:cs="Arial"/>
          <w:bCs/>
          <w:sz w:val="28"/>
          <w:szCs w:val="28"/>
        </w:rPr>
      </w:pPr>
      <w:r>
        <w:rPr>
          <w:rFonts w:eastAsia="Arial" w:cs="Arial"/>
          <w:bCs/>
          <w:sz w:val="28"/>
          <w:szCs w:val="28"/>
        </w:rPr>
        <w:lastRenderedPageBreak/>
        <w:t xml:space="preserve">En razón de lo anteriormente mencionado, </w:t>
      </w:r>
      <w:r>
        <w:rPr>
          <w:rFonts w:cs="Arial"/>
          <w:sz w:val="28"/>
          <w:szCs w:val="28"/>
        </w:rPr>
        <w:t>quienes integramos el Grupo Parlamentario “Gral. Andrés S. Viesca” del Partido Revolucionario Institucional, ponemos a la consideración de este H. Pleno del Congreso, la siguiente:</w:t>
      </w:r>
    </w:p>
    <w:p w14:paraId="2169E6DB" w14:textId="77777777" w:rsidR="007873D5" w:rsidRDefault="007873D5" w:rsidP="005369B3">
      <w:pPr>
        <w:spacing w:line="276" w:lineRule="auto"/>
        <w:rPr>
          <w:rFonts w:cs="Arial"/>
          <w:b/>
          <w:sz w:val="28"/>
          <w:szCs w:val="28"/>
        </w:rPr>
      </w:pPr>
    </w:p>
    <w:p w14:paraId="184A9ACB" w14:textId="3A10611A" w:rsidR="003B7A88" w:rsidRPr="007873D5" w:rsidRDefault="003B7A88" w:rsidP="005369B3">
      <w:pPr>
        <w:spacing w:line="276" w:lineRule="auto"/>
        <w:jc w:val="center"/>
        <w:rPr>
          <w:rFonts w:cs="Arial"/>
          <w:b/>
          <w:sz w:val="28"/>
          <w:szCs w:val="28"/>
        </w:rPr>
      </w:pPr>
      <w:r w:rsidRPr="007873D5">
        <w:rPr>
          <w:rFonts w:cs="Arial"/>
          <w:b/>
          <w:sz w:val="28"/>
          <w:szCs w:val="28"/>
        </w:rPr>
        <w:t>INICIATIVA CON PROYECTO DE DECRETO</w:t>
      </w:r>
    </w:p>
    <w:p w14:paraId="4288FADC" w14:textId="67B3F044" w:rsidR="0044497F" w:rsidRDefault="0044497F" w:rsidP="005369B3">
      <w:pPr>
        <w:spacing w:line="276" w:lineRule="auto"/>
        <w:rPr>
          <w:rFonts w:cs="Arial"/>
          <w:b/>
          <w:sz w:val="28"/>
          <w:szCs w:val="28"/>
        </w:rPr>
      </w:pPr>
    </w:p>
    <w:p w14:paraId="7D153E96" w14:textId="73AA91E1" w:rsidR="005A78B0" w:rsidRDefault="003D1E00" w:rsidP="005369B3">
      <w:pPr>
        <w:spacing w:line="276" w:lineRule="auto"/>
        <w:rPr>
          <w:rFonts w:eastAsia="Arial" w:cs="Arial"/>
          <w:sz w:val="28"/>
          <w:szCs w:val="28"/>
        </w:rPr>
      </w:pPr>
      <w:r w:rsidRPr="005A78B0">
        <w:rPr>
          <w:rFonts w:eastAsia="Arial" w:cs="Arial"/>
          <w:b/>
          <w:sz w:val="28"/>
          <w:szCs w:val="28"/>
        </w:rPr>
        <w:t>ÚNICO. -</w:t>
      </w:r>
      <w:r w:rsidR="005A78B0">
        <w:rPr>
          <w:rFonts w:eastAsia="Arial" w:cs="Arial"/>
          <w:bCs/>
          <w:sz w:val="28"/>
          <w:szCs w:val="28"/>
        </w:rPr>
        <w:t xml:space="preserve"> Se </w:t>
      </w:r>
      <w:r w:rsidR="005A78B0" w:rsidRPr="00430693">
        <w:rPr>
          <w:rFonts w:eastAsia="Arial" w:cs="Arial"/>
          <w:bCs/>
          <w:sz w:val="28"/>
          <w:szCs w:val="28"/>
        </w:rPr>
        <w:t>reforma</w:t>
      </w:r>
      <w:r w:rsidR="00163EF8">
        <w:rPr>
          <w:rFonts w:eastAsia="Arial" w:cs="Arial"/>
          <w:bCs/>
          <w:sz w:val="28"/>
          <w:szCs w:val="28"/>
        </w:rPr>
        <w:t xml:space="preserve">: el primer párrafo del </w:t>
      </w:r>
      <w:r w:rsidR="005A78B0" w:rsidRPr="004D4E3F">
        <w:rPr>
          <w:rFonts w:eastAsia="Arial" w:cs="Arial"/>
          <w:sz w:val="28"/>
          <w:szCs w:val="28"/>
        </w:rPr>
        <w:t>artículo 226,</w:t>
      </w:r>
      <w:r w:rsidR="00163EF8">
        <w:rPr>
          <w:rFonts w:eastAsia="Arial" w:cs="Arial"/>
          <w:sz w:val="28"/>
          <w:szCs w:val="28"/>
        </w:rPr>
        <w:t xml:space="preserve"> el primero y segundo párrafos del artículo </w:t>
      </w:r>
      <w:r w:rsidR="005A78B0" w:rsidRPr="004D4E3F">
        <w:rPr>
          <w:rFonts w:eastAsia="Arial" w:cs="Arial"/>
          <w:sz w:val="28"/>
          <w:szCs w:val="28"/>
        </w:rPr>
        <w:t>227,</w:t>
      </w:r>
      <w:r w:rsidR="00163EF8">
        <w:rPr>
          <w:rFonts w:eastAsia="Arial" w:cs="Arial"/>
          <w:sz w:val="28"/>
          <w:szCs w:val="28"/>
        </w:rPr>
        <w:t xml:space="preserve"> la fracción I del artículo </w:t>
      </w:r>
      <w:r w:rsidR="005A78B0" w:rsidRPr="004D4E3F">
        <w:rPr>
          <w:rFonts w:eastAsia="Arial" w:cs="Arial"/>
          <w:sz w:val="28"/>
          <w:szCs w:val="28"/>
        </w:rPr>
        <w:t xml:space="preserve">229 y </w:t>
      </w:r>
      <w:r w:rsidR="00163EF8">
        <w:rPr>
          <w:rFonts w:eastAsia="Arial" w:cs="Arial"/>
          <w:sz w:val="28"/>
          <w:szCs w:val="28"/>
        </w:rPr>
        <w:t>la fracción I de</w:t>
      </w:r>
      <w:r w:rsidR="005A78B0" w:rsidRPr="004D4E3F">
        <w:rPr>
          <w:rFonts w:eastAsia="Arial" w:cs="Arial"/>
          <w:sz w:val="28"/>
          <w:szCs w:val="28"/>
        </w:rPr>
        <w:t xml:space="preserve">l artículo 237 del </w:t>
      </w:r>
      <w:r w:rsidR="005A78B0">
        <w:rPr>
          <w:rFonts w:eastAsia="Arial" w:cs="Arial"/>
          <w:sz w:val="28"/>
          <w:szCs w:val="28"/>
        </w:rPr>
        <w:t>Có</w:t>
      </w:r>
      <w:r w:rsidR="005A78B0" w:rsidRPr="004D4E3F">
        <w:rPr>
          <w:rFonts w:eastAsia="Arial" w:cs="Arial"/>
          <w:sz w:val="28"/>
          <w:szCs w:val="28"/>
        </w:rPr>
        <w:t xml:space="preserve">digo </w:t>
      </w:r>
      <w:r w:rsidR="005A78B0">
        <w:rPr>
          <w:rFonts w:eastAsia="Arial" w:cs="Arial"/>
          <w:sz w:val="28"/>
          <w:szCs w:val="28"/>
        </w:rPr>
        <w:t>P</w:t>
      </w:r>
      <w:r w:rsidR="005A78B0" w:rsidRPr="004D4E3F">
        <w:rPr>
          <w:rFonts w:eastAsia="Arial" w:cs="Arial"/>
          <w:sz w:val="28"/>
          <w:szCs w:val="28"/>
        </w:rPr>
        <w:t xml:space="preserve">enal de </w:t>
      </w:r>
      <w:r w:rsidR="005A78B0">
        <w:rPr>
          <w:rFonts w:eastAsia="Arial" w:cs="Arial"/>
          <w:sz w:val="28"/>
          <w:szCs w:val="28"/>
        </w:rPr>
        <w:t>C</w:t>
      </w:r>
      <w:r w:rsidR="005A78B0" w:rsidRPr="004D4E3F">
        <w:rPr>
          <w:rFonts w:eastAsia="Arial" w:cs="Arial"/>
          <w:sz w:val="28"/>
          <w:szCs w:val="28"/>
        </w:rPr>
        <w:t xml:space="preserve">oahuila de </w:t>
      </w:r>
      <w:r w:rsidR="005A78B0">
        <w:rPr>
          <w:rFonts w:eastAsia="Arial" w:cs="Arial"/>
          <w:sz w:val="28"/>
          <w:szCs w:val="28"/>
        </w:rPr>
        <w:t>Z</w:t>
      </w:r>
      <w:r w:rsidR="005A78B0" w:rsidRPr="004D4E3F">
        <w:rPr>
          <w:rFonts w:eastAsia="Arial" w:cs="Arial"/>
          <w:sz w:val="28"/>
          <w:szCs w:val="28"/>
        </w:rPr>
        <w:t>aragoza</w:t>
      </w:r>
      <w:r w:rsidR="005A78B0">
        <w:rPr>
          <w:rFonts w:eastAsia="Arial" w:cs="Arial"/>
          <w:sz w:val="28"/>
          <w:szCs w:val="28"/>
        </w:rPr>
        <w:t>, para quedar como sigue:</w:t>
      </w:r>
    </w:p>
    <w:p w14:paraId="7344E49B" w14:textId="77777777" w:rsidR="005A78B0" w:rsidRPr="007873D5" w:rsidRDefault="005A78B0" w:rsidP="005369B3">
      <w:pPr>
        <w:spacing w:line="276" w:lineRule="auto"/>
        <w:rPr>
          <w:rFonts w:cs="Arial"/>
          <w:b/>
          <w:sz w:val="28"/>
          <w:szCs w:val="28"/>
        </w:rPr>
      </w:pPr>
    </w:p>
    <w:p w14:paraId="00F9679A" w14:textId="1F2B1D75" w:rsidR="00F163A5" w:rsidRPr="007873D5" w:rsidRDefault="00F163A5" w:rsidP="005369B3">
      <w:pPr>
        <w:spacing w:line="276" w:lineRule="auto"/>
        <w:rPr>
          <w:rFonts w:cs="Arial"/>
          <w:b/>
          <w:sz w:val="28"/>
          <w:szCs w:val="28"/>
        </w:rPr>
      </w:pPr>
      <w:r w:rsidRPr="007873D5">
        <w:rPr>
          <w:rFonts w:cs="Arial"/>
          <w:b/>
          <w:sz w:val="28"/>
          <w:szCs w:val="28"/>
        </w:rPr>
        <w:t xml:space="preserve">Artículo 226 </w:t>
      </w:r>
      <w:r w:rsidR="00B722D1">
        <w:rPr>
          <w:rFonts w:cs="Arial"/>
          <w:b/>
          <w:sz w:val="28"/>
          <w:szCs w:val="28"/>
        </w:rPr>
        <w:t>(Abuso sexual)</w:t>
      </w:r>
    </w:p>
    <w:p w14:paraId="7B082D9F" w14:textId="77777777" w:rsidR="00F163A5" w:rsidRPr="007873D5" w:rsidRDefault="00F163A5" w:rsidP="005369B3">
      <w:pPr>
        <w:spacing w:line="276" w:lineRule="auto"/>
        <w:rPr>
          <w:rFonts w:cs="Arial"/>
          <w:bCs/>
          <w:i/>
          <w:sz w:val="28"/>
          <w:szCs w:val="28"/>
        </w:rPr>
      </w:pPr>
    </w:p>
    <w:p w14:paraId="03CB3330" w14:textId="4CA29AF3" w:rsidR="00F163A5" w:rsidRPr="007873D5" w:rsidRDefault="00F163A5" w:rsidP="005369B3">
      <w:pPr>
        <w:spacing w:line="276" w:lineRule="auto"/>
        <w:rPr>
          <w:rFonts w:cs="Arial"/>
          <w:sz w:val="28"/>
          <w:szCs w:val="28"/>
          <w:lang w:val="es-ES"/>
        </w:rPr>
      </w:pPr>
      <w:r w:rsidRPr="007873D5">
        <w:rPr>
          <w:rFonts w:cs="Arial"/>
          <w:sz w:val="28"/>
          <w:szCs w:val="28"/>
          <w:lang w:val="es-ES"/>
        </w:rPr>
        <w:t xml:space="preserve">Se </w:t>
      </w:r>
      <w:r w:rsidRPr="00B722D1">
        <w:rPr>
          <w:rFonts w:cs="Arial"/>
          <w:sz w:val="28"/>
          <w:szCs w:val="28"/>
          <w:lang w:val="es-ES"/>
        </w:rPr>
        <w:t>aplicará de</w:t>
      </w:r>
      <w:r w:rsidRPr="007873D5">
        <w:rPr>
          <w:rFonts w:cs="Arial"/>
          <w:b/>
          <w:sz w:val="28"/>
          <w:szCs w:val="28"/>
          <w:lang w:val="es-ES"/>
        </w:rPr>
        <w:t xml:space="preserve"> </w:t>
      </w:r>
      <w:r w:rsidR="00C34D37" w:rsidRPr="007873D5">
        <w:rPr>
          <w:rFonts w:cs="Arial"/>
          <w:b/>
          <w:sz w:val="28"/>
          <w:szCs w:val="28"/>
          <w:lang w:val="es-ES"/>
        </w:rPr>
        <w:t xml:space="preserve">seis a diez </w:t>
      </w:r>
      <w:r w:rsidRPr="00B722D1">
        <w:rPr>
          <w:rFonts w:cs="Arial"/>
          <w:bCs/>
          <w:sz w:val="28"/>
          <w:szCs w:val="28"/>
          <w:lang w:val="es-ES"/>
        </w:rPr>
        <w:t>años de prisión</w:t>
      </w:r>
      <w:r w:rsidRPr="007873D5">
        <w:rPr>
          <w:rFonts w:cs="Arial"/>
          <w:b/>
          <w:sz w:val="28"/>
          <w:szCs w:val="28"/>
          <w:lang w:val="es-ES"/>
        </w:rPr>
        <w:t xml:space="preserve"> </w:t>
      </w:r>
      <w:r w:rsidRPr="007873D5">
        <w:rPr>
          <w:rFonts w:cs="Arial"/>
          <w:sz w:val="28"/>
          <w:szCs w:val="28"/>
          <w:lang w:val="es-ES"/>
        </w:rPr>
        <w:t>y multa, a quien sin el propósito de llegar a la cópula y sin consentimiento de una persona de cualquier sexo, mayor de quince años de edad, ejecute en ella o la haga ejecutar un acto erótico.</w:t>
      </w:r>
    </w:p>
    <w:p w14:paraId="25777236" w14:textId="77777777" w:rsidR="00F163A5" w:rsidRPr="007873D5" w:rsidRDefault="00F163A5" w:rsidP="005369B3">
      <w:pPr>
        <w:spacing w:line="276" w:lineRule="auto"/>
        <w:rPr>
          <w:rFonts w:cs="Arial"/>
          <w:sz w:val="28"/>
          <w:szCs w:val="28"/>
          <w:lang w:val="es-ES"/>
        </w:rPr>
      </w:pPr>
    </w:p>
    <w:p w14:paraId="73A07797" w14:textId="2E6BD53C" w:rsidR="00A717EA" w:rsidRPr="007873D5" w:rsidRDefault="00A717EA" w:rsidP="005369B3">
      <w:pPr>
        <w:tabs>
          <w:tab w:val="left" w:pos="8055"/>
        </w:tabs>
        <w:spacing w:line="276" w:lineRule="auto"/>
        <w:rPr>
          <w:rFonts w:cs="Arial"/>
          <w:sz w:val="28"/>
          <w:szCs w:val="28"/>
          <w:lang w:val="es-ES"/>
        </w:rPr>
      </w:pPr>
      <w:r w:rsidRPr="007873D5">
        <w:rPr>
          <w:rFonts w:cs="Arial"/>
          <w:sz w:val="28"/>
          <w:szCs w:val="28"/>
          <w:lang w:val="es-ES"/>
        </w:rPr>
        <w:t>…</w:t>
      </w:r>
    </w:p>
    <w:p w14:paraId="073C6ECA" w14:textId="77777777" w:rsidR="00B722D1" w:rsidRPr="007873D5" w:rsidRDefault="00B722D1" w:rsidP="005369B3">
      <w:pPr>
        <w:tabs>
          <w:tab w:val="left" w:pos="8055"/>
        </w:tabs>
        <w:spacing w:line="276" w:lineRule="auto"/>
        <w:rPr>
          <w:rFonts w:cs="Arial"/>
          <w:sz w:val="28"/>
          <w:szCs w:val="28"/>
          <w:lang w:val="es-ES"/>
        </w:rPr>
      </w:pPr>
    </w:p>
    <w:p w14:paraId="54A0F12E" w14:textId="77777777" w:rsidR="00A717EA" w:rsidRPr="007873D5" w:rsidRDefault="00873294" w:rsidP="005369B3">
      <w:pPr>
        <w:tabs>
          <w:tab w:val="left" w:pos="8055"/>
        </w:tabs>
        <w:spacing w:line="276" w:lineRule="auto"/>
        <w:rPr>
          <w:rFonts w:cs="Arial"/>
          <w:b/>
          <w:bCs/>
          <w:sz w:val="28"/>
          <w:szCs w:val="28"/>
        </w:rPr>
      </w:pPr>
      <w:r w:rsidRPr="007873D5">
        <w:rPr>
          <w:rFonts w:cs="Arial"/>
          <w:b/>
          <w:bCs/>
          <w:sz w:val="28"/>
          <w:szCs w:val="28"/>
        </w:rPr>
        <w:t xml:space="preserve">Artículo 227 (Abuso sexual de persona incapaz) </w:t>
      </w:r>
    </w:p>
    <w:p w14:paraId="72FFEF90" w14:textId="77777777" w:rsidR="00A717EA" w:rsidRPr="007873D5" w:rsidRDefault="00A717EA" w:rsidP="005369B3">
      <w:pPr>
        <w:tabs>
          <w:tab w:val="left" w:pos="8055"/>
        </w:tabs>
        <w:spacing w:line="276" w:lineRule="auto"/>
        <w:rPr>
          <w:rFonts w:cs="Arial"/>
          <w:sz w:val="28"/>
          <w:szCs w:val="28"/>
        </w:rPr>
      </w:pPr>
    </w:p>
    <w:p w14:paraId="4447916D" w14:textId="5F96699C" w:rsidR="00873294" w:rsidRPr="007873D5" w:rsidRDefault="00873294" w:rsidP="005369B3">
      <w:pPr>
        <w:tabs>
          <w:tab w:val="left" w:pos="8055"/>
        </w:tabs>
        <w:spacing w:line="276" w:lineRule="auto"/>
        <w:rPr>
          <w:rFonts w:cs="Arial"/>
          <w:sz w:val="28"/>
          <w:szCs w:val="28"/>
        </w:rPr>
      </w:pPr>
      <w:r w:rsidRPr="007873D5">
        <w:rPr>
          <w:rFonts w:cs="Arial"/>
          <w:sz w:val="28"/>
          <w:szCs w:val="28"/>
        </w:rPr>
        <w:t xml:space="preserve">Se impondrá de </w:t>
      </w:r>
      <w:r w:rsidR="00A717EA" w:rsidRPr="007873D5">
        <w:rPr>
          <w:rFonts w:cs="Arial"/>
          <w:b/>
          <w:bCs/>
          <w:sz w:val="28"/>
          <w:szCs w:val="28"/>
        </w:rPr>
        <w:t xml:space="preserve">seis a trece </w:t>
      </w:r>
      <w:r w:rsidRPr="007F5E8D">
        <w:rPr>
          <w:rFonts w:cs="Arial"/>
          <w:sz w:val="28"/>
          <w:szCs w:val="28"/>
        </w:rPr>
        <w:t>años de prisión y multa</w:t>
      </w:r>
      <w:r w:rsidRPr="007873D5">
        <w:rPr>
          <w:rFonts w:cs="Arial"/>
          <w:sz w:val="28"/>
          <w:szCs w:val="28"/>
        </w:rPr>
        <w:t xml:space="preserve">, a quien, sin el propósito de llegar a la cópula, ejecute en ella o la haga ejecutar un acto erótico en una persona que no tenga la capacidad de comprender el significado del hecho o decidir conforme a esa comprensión; o por cualquier circunstancia no pueda resistirlo. </w:t>
      </w:r>
    </w:p>
    <w:p w14:paraId="68B38018" w14:textId="77777777" w:rsidR="00873294" w:rsidRPr="007873D5" w:rsidRDefault="00873294" w:rsidP="005369B3">
      <w:pPr>
        <w:tabs>
          <w:tab w:val="left" w:pos="8055"/>
        </w:tabs>
        <w:spacing w:line="276" w:lineRule="auto"/>
        <w:rPr>
          <w:rFonts w:cs="Arial"/>
          <w:sz w:val="28"/>
          <w:szCs w:val="28"/>
        </w:rPr>
      </w:pPr>
    </w:p>
    <w:p w14:paraId="6FE43072" w14:textId="02B22694" w:rsidR="00873294" w:rsidRPr="007873D5" w:rsidRDefault="00873294" w:rsidP="005369B3">
      <w:pPr>
        <w:tabs>
          <w:tab w:val="left" w:pos="8055"/>
        </w:tabs>
        <w:spacing w:line="276" w:lineRule="auto"/>
        <w:rPr>
          <w:rFonts w:cs="Arial"/>
          <w:sz w:val="28"/>
          <w:szCs w:val="28"/>
        </w:rPr>
      </w:pPr>
      <w:r w:rsidRPr="007873D5">
        <w:rPr>
          <w:rFonts w:cs="Arial"/>
          <w:sz w:val="28"/>
          <w:szCs w:val="28"/>
        </w:rPr>
        <w:t xml:space="preserve">Si se emplea violencia física, psicológica o moral suficiente para intimidar a la víctima y cometer el delito, </w:t>
      </w:r>
      <w:r w:rsidRPr="007873D5">
        <w:rPr>
          <w:rFonts w:cs="Arial"/>
          <w:b/>
          <w:bCs/>
          <w:sz w:val="28"/>
          <w:szCs w:val="28"/>
        </w:rPr>
        <w:t xml:space="preserve">se </w:t>
      </w:r>
      <w:r w:rsidR="00A717EA" w:rsidRPr="007873D5">
        <w:rPr>
          <w:rFonts w:cs="Arial"/>
          <w:b/>
          <w:bCs/>
          <w:sz w:val="28"/>
          <w:szCs w:val="28"/>
        </w:rPr>
        <w:t>aumentará en una mitad más en su mínimo y máximo</w:t>
      </w:r>
      <w:r w:rsidRPr="007873D5">
        <w:rPr>
          <w:rFonts w:cs="Arial"/>
          <w:sz w:val="28"/>
          <w:szCs w:val="28"/>
        </w:rPr>
        <w:t xml:space="preserve">. Si en el supuesto del párrafo precedente se infieren </w:t>
      </w:r>
      <w:r w:rsidRPr="007873D5">
        <w:rPr>
          <w:rFonts w:cs="Arial"/>
          <w:sz w:val="28"/>
          <w:szCs w:val="28"/>
        </w:rPr>
        <w:lastRenderedPageBreak/>
        <w:t xml:space="preserve">lesiones a la víctima, las mismas se considerarán calificadas y se aplicarán las reglas de concurso de delitos que procedan. </w:t>
      </w:r>
    </w:p>
    <w:p w14:paraId="093504EA" w14:textId="77777777" w:rsidR="00873294" w:rsidRPr="007873D5" w:rsidRDefault="00873294" w:rsidP="005369B3">
      <w:pPr>
        <w:tabs>
          <w:tab w:val="left" w:pos="8055"/>
        </w:tabs>
        <w:spacing w:line="276" w:lineRule="auto"/>
        <w:rPr>
          <w:rFonts w:cs="Arial"/>
          <w:sz w:val="28"/>
          <w:szCs w:val="28"/>
        </w:rPr>
      </w:pPr>
    </w:p>
    <w:p w14:paraId="3B80DBFB" w14:textId="2E9A9EE7" w:rsidR="00873294" w:rsidRPr="007873D5" w:rsidRDefault="00A717EA" w:rsidP="005369B3">
      <w:pPr>
        <w:tabs>
          <w:tab w:val="left" w:pos="8055"/>
        </w:tabs>
        <w:spacing w:line="276" w:lineRule="auto"/>
        <w:rPr>
          <w:rFonts w:cs="Arial"/>
          <w:sz w:val="28"/>
          <w:szCs w:val="28"/>
        </w:rPr>
      </w:pPr>
      <w:r w:rsidRPr="007873D5">
        <w:rPr>
          <w:rFonts w:cs="Arial"/>
          <w:sz w:val="28"/>
          <w:szCs w:val="28"/>
        </w:rPr>
        <w:t>…</w:t>
      </w:r>
    </w:p>
    <w:p w14:paraId="330EBBCE" w14:textId="734854ED" w:rsidR="007A3929" w:rsidRDefault="007A3929" w:rsidP="005369B3">
      <w:pPr>
        <w:tabs>
          <w:tab w:val="left" w:pos="8055"/>
        </w:tabs>
        <w:spacing w:line="276" w:lineRule="auto"/>
        <w:rPr>
          <w:rFonts w:cs="Arial"/>
          <w:sz w:val="28"/>
          <w:szCs w:val="28"/>
        </w:rPr>
      </w:pPr>
    </w:p>
    <w:p w14:paraId="0577FF1B" w14:textId="57478E33" w:rsidR="00873294" w:rsidRPr="007873D5" w:rsidRDefault="00873294" w:rsidP="005369B3">
      <w:pPr>
        <w:tabs>
          <w:tab w:val="left" w:pos="8055"/>
        </w:tabs>
        <w:spacing w:line="276" w:lineRule="auto"/>
        <w:rPr>
          <w:rFonts w:cs="Arial"/>
          <w:b/>
          <w:bCs/>
          <w:sz w:val="28"/>
          <w:szCs w:val="28"/>
        </w:rPr>
      </w:pPr>
      <w:r w:rsidRPr="007873D5">
        <w:rPr>
          <w:rFonts w:cs="Arial"/>
          <w:b/>
          <w:bCs/>
          <w:sz w:val="28"/>
          <w:szCs w:val="28"/>
        </w:rPr>
        <w:t xml:space="preserve">Artículo 229 (Violación equiparada, violación impropia y abuso sexual contra persona menor de quince años) </w:t>
      </w:r>
    </w:p>
    <w:p w14:paraId="6F27157D" w14:textId="77777777" w:rsidR="007A3929" w:rsidRPr="007873D5" w:rsidRDefault="007A3929" w:rsidP="005369B3">
      <w:pPr>
        <w:tabs>
          <w:tab w:val="left" w:pos="8055"/>
        </w:tabs>
        <w:spacing w:line="276" w:lineRule="auto"/>
        <w:rPr>
          <w:rFonts w:cs="Arial"/>
          <w:b/>
          <w:bCs/>
          <w:sz w:val="28"/>
          <w:szCs w:val="28"/>
        </w:rPr>
      </w:pPr>
    </w:p>
    <w:p w14:paraId="4D0457E0" w14:textId="77777777" w:rsidR="007F5E8D" w:rsidRDefault="007F5E8D" w:rsidP="005369B3">
      <w:pPr>
        <w:tabs>
          <w:tab w:val="left" w:pos="8055"/>
        </w:tabs>
        <w:spacing w:line="276" w:lineRule="auto"/>
        <w:rPr>
          <w:rFonts w:cs="Arial"/>
          <w:b/>
          <w:sz w:val="28"/>
          <w:szCs w:val="28"/>
        </w:rPr>
      </w:pPr>
      <w:r>
        <w:rPr>
          <w:rFonts w:cs="Arial"/>
          <w:b/>
          <w:sz w:val="28"/>
          <w:szCs w:val="28"/>
        </w:rPr>
        <w:t>I. a la II. …</w:t>
      </w:r>
    </w:p>
    <w:p w14:paraId="73468B5C" w14:textId="77777777" w:rsidR="007F5E8D" w:rsidRDefault="007F5E8D" w:rsidP="005369B3">
      <w:pPr>
        <w:tabs>
          <w:tab w:val="left" w:pos="8055"/>
        </w:tabs>
        <w:spacing w:line="276" w:lineRule="auto"/>
        <w:rPr>
          <w:rFonts w:cs="Arial"/>
          <w:b/>
          <w:sz w:val="28"/>
          <w:szCs w:val="28"/>
        </w:rPr>
      </w:pPr>
    </w:p>
    <w:p w14:paraId="4243504D" w14:textId="77777777" w:rsidR="007F5E8D" w:rsidRDefault="007F5E8D" w:rsidP="005369B3">
      <w:pPr>
        <w:tabs>
          <w:tab w:val="left" w:pos="8055"/>
        </w:tabs>
        <w:spacing w:line="276" w:lineRule="auto"/>
        <w:rPr>
          <w:rFonts w:cs="Arial"/>
          <w:bCs/>
          <w:sz w:val="28"/>
          <w:szCs w:val="28"/>
        </w:rPr>
      </w:pPr>
      <w:r>
        <w:rPr>
          <w:rFonts w:cs="Arial"/>
          <w:b/>
          <w:sz w:val="28"/>
          <w:szCs w:val="28"/>
        </w:rPr>
        <w:t xml:space="preserve">III. </w:t>
      </w:r>
      <w:r w:rsidR="00873294" w:rsidRPr="007F5E8D">
        <w:rPr>
          <w:rFonts w:cs="Arial"/>
          <w:bCs/>
          <w:sz w:val="28"/>
          <w:szCs w:val="28"/>
        </w:rPr>
        <w:t xml:space="preserve">(Abuso sexual en persona menor de quince años) </w:t>
      </w:r>
    </w:p>
    <w:p w14:paraId="5FCD8E2D" w14:textId="77777777" w:rsidR="007F5E8D" w:rsidRDefault="007F5E8D" w:rsidP="005369B3">
      <w:pPr>
        <w:tabs>
          <w:tab w:val="left" w:pos="8055"/>
        </w:tabs>
        <w:spacing w:line="276" w:lineRule="auto"/>
        <w:rPr>
          <w:rFonts w:cs="Arial"/>
          <w:bCs/>
          <w:sz w:val="28"/>
          <w:szCs w:val="28"/>
        </w:rPr>
      </w:pPr>
    </w:p>
    <w:p w14:paraId="51272972" w14:textId="4807F893" w:rsidR="00873294" w:rsidRPr="007F5E8D" w:rsidRDefault="00873294" w:rsidP="005369B3">
      <w:pPr>
        <w:tabs>
          <w:tab w:val="left" w:pos="8055"/>
        </w:tabs>
        <w:spacing w:line="276" w:lineRule="auto"/>
        <w:rPr>
          <w:rFonts w:cs="Arial"/>
          <w:bCs/>
          <w:sz w:val="28"/>
          <w:szCs w:val="28"/>
        </w:rPr>
      </w:pPr>
      <w:r w:rsidRPr="007F5E8D">
        <w:rPr>
          <w:rFonts w:cs="Arial"/>
          <w:bCs/>
          <w:sz w:val="28"/>
          <w:szCs w:val="28"/>
        </w:rPr>
        <w:t xml:space="preserve">Se considera abuso sexual y se impondrá de </w:t>
      </w:r>
      <w:r w:rsidR="00A717EA" w:rsidRPr="007F5E8D">
        <w:rPr>
          <w:rFonts w:cs="Arial"/>
          <w:b/>
          <w:bCs/>
          <w:sz w:val="28"/>
          <w:szCs w:val="28"/>
        </w:rPr>
        <w:t>seis a trece</w:t>
      </w:r>
      <w:r w:rsidRPr="007F5E8D">
        <w:rPr>
          <w:rFonts w:cs="Arial"/>
          <w:sz w:val="28"/>
          <w:szCs w:val="28"/>
        </w:rPr>
        <w:t xml:space="preserve"> años de prisión y multa</w:t>
      </w:r>
      <w:r w:rsidRPr="007F5E8D">
        <w:rPr>
          <w:rFonts w:cs="Arial"/>
          <w:bCs/>
          <w:sz w:val="28"/>
          <w:szCs w:val="28"/>
        </w:rPr>
        <w:t>, a quien sin el propósito de llegar a la cópula y con o sin consentimiento de una persona menor de quince años de edad, de uno u otro sexo, ejecute en ella o la haga ejecutar un acto erótico.</w:t>
      </w:r>
    </w:p>
    <w:p w14:paraId="62C63EAB" w14:textId="57BF1CC4" w:rsidR="004D4E3F" w:rsidRDefault="004D4E3F" w:rsidP="005369B3">
      <w:pPr>
        <w:pStyle w:val="Prrafodelista"/>
        <w:tabs>
          <w:tab w:val="left" w:pos="8055"/>
        </w:tabs>
        <w:spacing w:line="276" w:lineRule="auto"/>
        <w:rPr>
          <w:rFonts w:cs="Arial"/>
          <w:bCs/>
          <w:sz w:val="28"/>
          <w:szCs w:val="28"/>
        </w:rPr>
      </w:pPr>
    </w:p>
    <w:p w14:paraId="57B808AB" w14:textId="4E4869E1" w:rsidR="00F163A5" w:rsidRPr="007873D5" w:rsidRDefault="00F163A5" w:rsidP="005369B3">
      <w:pPr>
        <w:spacing w:line="276" w:lineRule="auto"/>
        <w:rPr>
          <w:rFonts w:cs="Arial"/>
          <w:b/>
          <w:sz w:val="28"/>
          <w:szCs w:val="28"/>
        </w:rPr>
      </w:pPr>
      <w:r w:rsidRPr="007873D5">
        <w:rPr>
          <w:rFonts w:cs="Arial"/>
          <w:b/>
          <w:sz w:val="28"/>
          <w:szCs w:val="28"/>
        </w:rPr>
        <w:t>Artículo 237</w:t>
      </w:r>
      <w:r w:rsidR="00163EF8">
        <w:rPr>
          <w:rFonts w:cs="Arial"/>
          <w:b/>
          <w:sz w:val="28"/>
          <w:szCs w:val="28"/>
        </w:rPr>
        <w:t xml:space="preserve"> (Corrupción de menores o de incapaces)</w:t>
      </w:r>
    </w:p>
    <w:p w14:paraId="4A3176B7" w14:textId="77777777" w:rsidR="00F163A5" w:rsidRPr="007873D5" w:rsidRDefault="00F163A5" w:rsidP="005369B3">
      <w:pPr>
        <w:spacing w:line="276" w:lineRule="auto"/>
        <w:rPr>
          <w:rFonts w:cs="Arial"/>
          <w:b/>
          <w:sz w:val="28"/>
          <w:szCs w:val="28"/>
        </w:rPr>
      </w:pPr>
    </w:p>
    <w:p w14:paraId="66A42837" w14:textId="77777777" w:rsidR="00F163A5" w:rsidRPr="007873D5" w:rsidRDefault="00F163A5" w:rsidP="005369B3">
      <w:pPr>
        <w:spacing w:line="276" w:lineRule="auto"/>
        <w:rPr>
          <w:rFonts w:cs="Arial"/>
          <w:sz w:val="28"/>
          <w:szCs w:val="28"/>
        </w:rPr>
      </w:pPr>
      <w:r w:rsidRPr="007873D5">
        <w:rPr>
          <w:rFonts w:cs="Arial"/>
          <w:sz w:val="28"/>
          <w:szCs w:val="28"/>
        </w:rPr>
        <w:t>Habrá corrupción de menores o de incapaces, cuando se realice cualquiera de las conductas previstas y sancionadas en las fracciones siguientes:</w:t>
      </w:r>
    </w:p>
    <w:p w14:paraId="42A7A8BC" w14:textId="77777777" w:rsidR="00F163A5" w:rsidRPr="007873D5" w:rsidRDefault="00F163A5" w:rsidP="005369B3">
      <w:pPr>
        <w:spacing w:line="276" w:lineRule="auto"/>
        <w:rPr>
          <w:rFonts w:cs="Arial"/>
          <w:sz w:val="28"/>
          <w:szCs w:val="28"/>
        </w:rPr>
      </w:pPr>
    </w:p>
    <w:p w14:paraId="35011D92" w14:textId="5989CBDE" w:rsidR="00F163A5" w:rsidRPr="007873D5" w:rsidRDefault="00F163A5" w:rsidP="005369B3">
      <w:pPr>
        <w:pStyle w:val="Prrafodelista"/>
        <w:numPr>
          <w:ilvl w:val="0"/>
          <w:numId w:val="9"/>
        </w:numPr>
        <w:spacing w:line="276" w:lineRule="auto"/>
        <w:rPr>
          <w:rFonts w:cs="Arial"/>
          <w:sz w:val="28"/>
          <w:szCs w:val="28"/>
        </w:rPr>
      </w:pPr>
      <w:r w:rsidRPr="007873D5">
        <w:rPr>
          <w:rFonts w:cs="Arial"/>
          <w:sz w:val="28"/>
          <w:szCs w:val="28"/>
        </w:rPr>
        <w:t>(Exhibicionismo sexual, ingestión de bebidas alcohólicas o narcóticos, o comisión de un hecho delictuoso)</w:t>
      </w:r>
    </w:p>
    <w:p w14:paraId="06D84BC0" w14:textId="77777777" w:rsidR="00F163A5" w:rsidRPr="007873D5" w:rsidRDefault="00F163A5" w:rsidP="005369B3">
      <w:pPr>
        <w:spacing w:line="276" w:lineRule="auto"/>
        <w:ind w:left="709"/>
        <w:rPr>
          <w:rFonts w:cs="Arial"/>
          <w:sz w:val="28"/>
          <w:szCs w:val="28"/>
        </w:rPr>
      </w:pPr>
    </w:p>
    <w:p w14:paraId="5652FFA3" w14:textId="31F358B9" w:rsidR="00482D67" w:rsidRPr="007873D5" w:rsidRDefault="00F163A5" w:rsidP="005369B3">
      <w:pPr>
        <w:spacing w:line="276" w:lineRule="auto"/>
        <w:ind w:left="454"/>
        <w:rPr>
          <w:rFonts w:eastAsia="Arial" w:cs="Arial"/>
          <w:sz w:val="28"/>
          <w:szCs w:val="28"/>
        </w:rPr>
      </w:pPr>
      <w:r w:rsidRPr="007873D5">
        <w:rPr>
          <w:rFonts w:cs="Arial"/>
          <w:sz w:val="28"/>
          <w:szCs w:val="28"/>
        </w:rPr>
        <w:t xml:space="preserve">Se impondrá </w:t>
      </w:r>
      <w:r w:rsidRPr="00163EF8">
        <w:rPr>
          <w:rFonts w:cs="Arial"/>
          <w:bCs/>
          <w:sz w:val="28"/>
          <w:szCs w:val="28"/>
        </w:rPr>
        <w:t>de</w:t>
      </w:r>
      <w:r w:rsidRPr="007873D5">
        <w:rPr>
          <w:rFonts w:cs="Arial"/>
          <w:b/>
          <w:sz w:val="28"/>
          <w:szCs w:val="28"/>
        </w:rPr>
        <w:t xml:space="preserve"> </w:t>
      </w:r>
      <w:r w:rsidR="00A717EA" w:rsidRPr="007873D5">
        <w:rPr>
          <w:rFonts w:cs="Arial"/>
          <w:b/>
          <w:sz w:val="28"/>
          <w:szCs w:val="28"/>
        </w:rPr>
        <w:t xml:space="preserve">siete a doce </w:t>
      </w:r>
      <w:r w:rsidRPr="00163EF8">
        <w:rPr>
          <w:rFonts w:cs="Arial"/>
          <w:bCs/>
          <w:sz w:val="28"/>
          <w:szCs w:val="28"/>
        </w:rPr>
        <w:t>años de prisión y de mil a dos mil quinientos días multa</w:t>
      </w:r>
      <w:r w:rsidRPr="007873D5">
        <w:rPr>
          <w:rFonts w:cs="Arial"/>
          <w:bCs/>
          <w:sz w:val="28"/>
          <w:szCs w:val="28"/>
        </w:rPr>
        <w:t>, a quien sin que actúe con los fines a que se refiere el artículo</w:t>
      </w:r>
      <w:r w:rsidRPr="007873D5">
        <w:rPr>
          <w:rFonts w:cs="Arial"/>
          <w:sz w:val="28"/>
          <w:szCs w:val="28"/>
        </w:rPr>
        <w:t xml:space="preserve"> 16 de la Ley General para Prevenir, Sancionar y Erradicar los Delitos en Materia de Trata de Personas y para la Protección y Asistencia a las Víctimas de estos Delitos, determine a una persona menor de dieciocho años de edad, o a quien no tenga la capacidad de comprender el significado del hecho, a realizar con sus órganos genitales desnudos, y/o </w:t>
      </w:r>
      <w:r w:rsidRPr="007873D5">
        <w:rPr>
          <w:rFonts w:cs="Arial"/>
          <w:sz w:val="28"/>
          <w:szCs w:val="28"/>
        </w:rPr>
        <w:lastRenderedPageBreak/>
        <w:t>en su caso, con sus mamas desnudas si es mujer, actos de exhibicionismo de clara índole sexual, simulados o no, ante el mismo determinador o terceras personas; o en tres o más ocasiones distintas haga que el menor o incapaz ingiera bebidas alcohólicas hasta alcanzar un estado de ebriedad que lo haga trastabillar; o ilegalmente haga que consuma narcóticos, o lo determine a cometer o participar en un hecho delictuoso determinado, aunque éste no se lleve a cabo.</w:t>
      </w:r>
      <w:r w:rsidR="0044497F" w:rsidRPr="007873D5">
        <w:rPr>
          <w:rFonts w:eastAsia="Arial" w:cs="Arial"/>
          <w:sz w:val="28"/>
          <w:szCs w:val="28"/>
        </w:rPr>
        <w:tab/>
      </w:r>
    </w:p>
    <w:p w14:paraId="5F9F831A" w14:textId="05756ABE" w:rsidR="004D4E3F" w:rsidRPr="007873D5" w:rsidRDefault="004D4E3F" w:rsidP="005369B3">
      <w:pPr>
        <w:spacing w:line="276" w:lineRule="auto"/>
        <w:ind w:left="454"/>
        <w:rPr>
          <w:rFonts w:eastAsia="Arial" w:cs="Arial"/>
          <w:sz w:val="28"/>
          <w:szCs w:val="28"/>
        </w:rPr>
      </w:pPr>
    </w:p>
    <w:p w14:paraId="048CBCE4" w14:textId="7C2736F0" w:rsidR="004D4E3F" w:rsidRPr="007873D5" w:rsidRDefault="00163EF8" w:rsidP="005369B3">
      <w:pPr>
        <w:pStyle w:val="Prrafodelista"/>
        <w:numPr>
          <w:ilvl w:val="0"/>
          <w:numId w:val="9"/>
        </w:numPr>
        <w:spacing w:line="276" w:lineRule="auto"/>
        <w:rPr>
          <w:rFonts w:cs="Arial"/>
          <w:sz w:val="28"/>
          <w:szCs w:val="28"/>
        </w:rPr>
      </w:pPr>
      <w:r>
        <w:rPr>
          <w:rFonts w:cs="Arial"/>
          <w:sz w:val="28"/>
          <w:szCs w:val="28"/>
        </w:rPr>
        <w:t xml:space="preserve">a la VI. </w:t>
      </w:r>
      <w:r w:rsidR="004D4E3F" w:rsidRPr="007873D5">
        <w:rPr>
          <w:rFonts w:cs="Arial"/>
          <w:sz w:val="28"/>
          <w:szCs w:val="28"/>
        </w:rPr>
        <w:t>…</w:t>
      </w:r>
    </w:p>
    <w:p w14:paraId="1BAB6B3E" w14:textId="473343C6" w:rsidR="004D4E3F" w:rsidRDefault="004D4E3F" w:rsidP="005369B3">
      <w:pPr>
        <w:pStyle w:val="Prrafodelista"/>
        <w:spacing w:line="276" w:lineRule="auto"/>
        <w:ind w:left="1080"/>
        <w:rPr>
          <w:rFonts w:cs="Arial"/>
          <w:sz w:val="28"/>
          <w:szCs w:val="28"/>
        </w:rPr>
      </w:pPr>
    </w:p>
    <w:p w14:paraId="14BBE2FE" w14:textId="77777777" w:rsidR="005369B3" w:rsidRPr="007873D5" w:rsidRDefault="005369B3" w:rsidP="005369B3">
      <w:pPr>
        <w:pStyle w:val="Prrafodelista"/>
        <w:spacing w:line="276" w:lineRule="auto"/>
        <w:ind w:left="1080"/>
        <w:rPr>
          <w:rFonts w:cs="Arial"/>
          <w:sz w:val="28"/>
          <w:szCs w:val="28"/>
        </w:rPr>
      </w:pPr>
    </w:p>
    <w:p w14:paraId="7CF6864E" w14:textId="06FFD882" w:rsidR="00A84F5D" w:rsidRPr="004C249F" w:rsidRDefault="00605036" w:rsidP="005369B3">
      <w:pPr>
        <w:tabs>
          <w:tab w:val="left" w:pos="7065"/>
        </w:tabs>
        <w:spacing w:line="276" w:lineRule="auto"/>
        <w:jc w:val="center"/>
        <w:rPr>
          <w:rFonts w:asciiTheme="minorHAnsi" w:hAnsiTheme="minorHAnsi" w:cstheme="minorHAnsi"/>
          <w:b/>
          <w:sz w:val="28"/>
          <w:szCs w:val="28"/>
          <w:lang w:val="en-US"/>
        </w:rPr>
      </w:pPr>
      <w:r w:rsidRPr="004C249F">
        <w:rPr>
          <w:rFonts w:asciiTheme="minorHAnsi" w:hAnsiTheme="minorHAnsi" w:cstheme="minorHAnsi"/>
          <w:b/>
          <w:sz w:val="28"/>
          <w:szCs w:val="28"/>
          <w:lang w:val="en-US"/>
        </w:rPr>
        <w:t>T R A N S I T O R I O</w:t>
      </w:r>
    </w:p>
    <w:p w14:paraId="188B5C98" w14:textId="77777777" w:rsidR="007327B7" w:rsidRPr="004C249F" w:rsidRDefault="007327B7" w:rsidP="005369B3">
      <w:pPr>
        <w:tabs>
          <w:tab w:val="left" w:pos="7065"/>
        </w:tabs>
        <w:spacing w:line="276" w:lineRule="auto"/>
        <w:rPr>
          <w:rFonts w:asciiTheme="minorHAnsi" w:hAnsiTheme="minorHAnsi" w:cstheme="minorHAnsi"/>
          <w:b/>
          <w:sz w:val="28"/>
          <w:szCs w:val="28"/>
          <w:lang w:val="en-US"/>
        </w:rPr>
      </w:pPr>
    </w:p>
    <w:p w14:paraId="4554A265" w14:textId="77777777" w:rsidR="006C5AEA" w:rsidRDefault="00092B44" w:rsidP="005369B3">
      <w:pPr>
        <w:spacing w:line="276" w:lineRule="auto"/>
        <w:rPr>
          <w:rFonts w:asciiTheme="minorHAnsi" w:hAnsiTheme="minorHAnsi" w:cstheme="minorHAnsi"/>
          <w:sz w:val="28"/>
          <w:szCs w:val="28"/>
        </w:rPr>
      </w:pPr>
      <w:r w:rsidRPr="004C249F">
        <w:rPr>
          <w:rFonts w:asciiTheme="minorHAnsi" w:hAnsiTheme="minorHAnsi" w:cstheme="minorHAnsi"/>
          <w:b/>
          <w:sz w:val="28"/>
          <w:szCs w:val="28"/>
        </w:rPr>
        <w:t>ÚNICO</w:t>
      </w:r>
      <w:r w:rsidR="00A84F5D" w:rsidRPr="004C249F">
        <w:rPr>
          <w:rFonts w:asciiTheme="minorHAnsi" w:hAnsiTheme="minorHAnsi" w:cstheme="minorHAnsi"/>
          <w:b/>
          <w:sz w:val="28"/>
          <w:szCs w:val="28"/>
        </w:rPr>
        <w:t>.</w:t>
      </w:r>
      <w:r w:rsidR="00753721" w:rsidRPr="004C249F">
        <w:rPr>
          <w:rFonts w:asciiTheme="minorHAnsi" w:hAnsiTheme="minorHAnsi" w:cstheme="minorHAnsi"/>
          <w:b/>
          <w:sz w:val="28"/>
          <w:szCs w:val="28"/>
        </w:rPr>
        <w:t xml:space="preserve"> </w:t>
      </w:r>
      <w:r w:rsidR="00A84F5D" w:rsidRPr="004C249F">
        <w:rPr>
          <w:rFonts w:asciiTheme="minorHAnsi" w:hAnsiTheme="minorHAnsi" w:cstheme="minorHAnsi"/>
          <w:b/>
          <w:sz w:val="28"/>
          <w:szCs w:val="28"/>
        </w:rPr>
        <w:t>-</w:t>
      </w:r>
      <w:r w:rsidR="00A84F5D" w:rsidRPr="004C249F">
        <w:rPr>
          <w:rFonts w:asciiTheme="minorHAnsi" w:hAnsiTheme="minorHAnsi" w:cstheme="minorHAnsi"/>
          <w:sz w:val="28"/>
          <w:szCs w:val="28"/>
        </w:rPr>
        <w:t xml:space="preserve"> El presente decreto, entrará en vigor al día siguiente de su publicación en el Periódico Oficial de Gobierno del Estado. </w:t>
      </w:r>
    </w:p>
    <w:p w14:paraId="4BB0A585" w14:textId="07E26968" w:rsidR="006C5AEA" w:rsidRDefault="006C5AEA" w:rsidP="005369B3">
      <w:pPr>
        <w:spacing w:line="276" w:lineRule="auto"/>
        <w:rPr>
          <w:rFonts w:asciiTheme="minorHAnsi" w:hAnsiTheme="minorHAnsi" w:cstheme="minorHAnsi"/>
          <w:sz w:val="28"/>
          <w:szCs w:val="28"/>
        </w:rPr>
      </w:pPr>
    </w:p>
    <w:p w14:paraId="1B9DA61A" w14:textId="77777777" w:rsidR="00193CBF" w:rsidRDefault="00193CBF" w:rsidP="005369B3">
      <w:pPr>
        <w:spacing w:line="276" w:lineRule="auto"/>
        <w:jc w:val="center"/>
        <w:rPr>
          <w:rFonts w:cs="Arial"/>
          <w:b/>
          <w:bCs/>
          <w:sz w:val="28"/>
          <w:szCs w:val="28"/>
        </w:rPr>
      </w:pPr>
    </w:p>
    <w:p w14:paraId="5F3B6708" w14:textId="1C9BAF38" w:rsidR="004D4E3F" w:rsidRPr="005A78B0" w:rsidRDefault="004D4E3F" w:rsidP="005369B3">
      <w:pPr>
        <w:spacing w:line="276" w:lineRule="auto"/>
        <w:jc w:val="center"/>
        <w:rPr>
          <w:rFonts w:cs="Arial"/>
          <w:b/>
          <w:bCs/>
          <w:sz w:val="28"/>
          <w:szCs w:val="28"/>
        </w:rPr>
      </w:pPr>
      <w:r w:rsidRPr="005A78B0">
        <w:rPr>
          <w:rFonts w:cs="Arial"/>
          <w:b/>
          <w:bCs/>
          <w:sz w:val="28"/>
          <w:szCs w:val="28"/>
        </w:rPr>
        <w:t>A T E N T A M E N T E</w:t>
      </w:r>
    </w:p>
    <w:p w14:paraId="04EC8E3A" w14:textId="261C0CB2" w:rsidR="004D4E3F" w:rsidRPr="005A78B0" w:rsidRDefault="004D4E3F" w:rsidP="005369B3">
      <w:pPr>
        <w:spacing w:line="276" w:lineRule="auto"/>
        <w:jc w:val="center"/>
        <w:rPr>
          <w:rFonts w:cs="Arial"/>
          <w:b/>
          <w:bCs/>
          <w:sz w:val="28"/>
          <w:szCs w:val="28"/>
        </w:rPr>
      </w:pPr>
      <w:r w:rsidRPr="005A78B0">
        <w:rPr>
          <w:rFonts w:cs="Arial"/>
          <w:b/>
          <w:bCs/>
          <w:sz w:val="28"/>
          <w:szCs w:val="28"/>
        </w:rPr>
        <w:t>Saltillo, Coahuila de Zaragoza, a septiembre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D4E3F" w:rsidRPr="005A78B0" w14:paraId="4D6C6455" w14:textId="77777777" w:rsidTr="004D4E3F">
        <w:tc>
          <w:tcPr>
            <w:tcW w:w="9396" w:type="dxa"/>
          </w:tcPr>
          <w:p w14:paraId="02190544" w14:textId="7167B35D" w:rsidR="004D4E3F" w:rsidRPr="005A78B0" w:rsidRDefault="004D4E3F" w:rsidP="005369B3">
            <w:pPr>
              <w:spacing w:line="276" w:lineRule="auto"/>
              <w:jc w:val="center"/>
              <w:rPr>
                <w:rFonts w:cs="Arial"/>
                <w:b/>
                <w:sz w:val="28"/>
                <w:szCs w:val="28"/>
              </w:rPr>
            </w:pPr>
          </w:p>
          <w:p w14:paraId="3033C72A" w14:textId="77777777" w:rsidR="004D4E3F" w:rsidRPr="005A78B0" w:rsidRDefault="004D4E3F" w:rsidP="005369B3">
            <w:pPr>
              <w:spacing w:line="276" w:lineRule="auto"/>
              <w:jc w:val="center"/>
              <w:rPr>
                <w:rFonts w:cs="Arial"/>
                <w:b/>
                <w:sz w:val="28"/>
                <w:szCs w:val="28"/>
              </w:rPr>
            </w:pPr>
          </w:p>
        </w:tc>
      </w:tr>
      <w:tr w:rsidR="004D4E3F" w:rsidRPr="005A78B0" w14:paraId="2D3314AC" w14:textId="77777777" w:rsidTr="004D4E3F">
        <w:tc>
          <w:tcPr>
            <w:tcW w:w="9396" w:type="dxa"/>
            <w:hideMark/>
          </w:tcPr>
          <w:p w14:paraId="3CCCA228" w14:textId="77777777" w:rsidR="005369B3" w:rsidRDefault="005369B3" w:rsidP="005369B3">
            <w:pPr>
              <w:spacing w:line="276" w:lineRule="auto"/>
              <w:jc w:val="center"/>
              <w:rPr>
                <w:rFonts w:cs="Arial"/>
                <w:b/>
                <w:sz w:val="28"/>
                <w:szCs w:val="28"/>
              </w:rPr>
            </w:pPr>
          </w:p>
          <w:p w14:paraId="5251F50F" w14:textId="466F7447" w:rsidR="004D4E3F" w:rsidRPr="005A78B0" w:rsidRDefault="004D4E3F" w:rsidP="005369B3">
            <w:pPr>
              <w:spacing w:line="276" w:lineRule="auto"/>
              <w:jc w:val="center"/>
              <w:rPr>
                <w:rFonts w:cs="Arial"/>
                <w:b/>
                <w:sz w:val="28"/>
                <w:szCs w:val="28"/>
              </w:rPr>
            </w:pPr>
            <w:r w:rsidRPr="005A78B0">
              <w:rPr>
                <w:rFonts w:cs="Arial"/>
                <w:b/>
                <w:sz w:val="28"/>
                <w:szCs w:val="28"/>
              </w:rPr>
              <w:t xml:space="preserve">DIP. </w:t>
            </w:r>
            <w:r w:rsidRPr="005A78B0">
              <w:rPr>
                <w:rFonts w:cs="Arial"/>
                <w:b/>
                <w:snapToGrid w:val="0"/>
                <w:sz w:val="28"/>
                <w:szCs w:val="28"/>
              </w:rPr>
              <w:t>JAIME BUENO ZERTUCHE</w:t>
            </w:r>
          </w:p>
        </w:tc>
      </w:tr>
      <w:tr w:rsidR="004D4E3F" w:rsidRPr="005A78B0" w14:paraId="50590FD6" w14:textId="77777777" w:rsidTr="004D4E3F">
        <w:tc>
          <w:tcPr>
            <w:tcW w:w="9396" w:type="dxa"/>
            <w:hideMark/>
          </w:tcPr>
          <w:p w14:paraId="1BACC442" w14:textId="2021A97A" w:rsidR="004D4E3F" w:rsidRPr="005A78B0" w:rsidRDefault="004D4E3F" w:rsidP="005369B3">
            <w:pPr>
              <w:spacing w:line="276" w:lineRule="auto"/>
              <w:jc w:val="center"/>
              <w:rPr>
                <w:rFonts w:cs="Arial"/>
                <w:b/>
                <w:sz w:val="28"/>
                <w:szCs w:val="28"/>
              </w:rPr>
            </w:pPr>
            <w:r w:rsidRPr="005A78B0">
              <w:rPr>
                <w:rFonts w:cs="Arial"/>
                <w:b/>
                <w:sz w:val="28"/>
                <w:szCs w:val="28"/>
              </w:rPr>
              <w:t>DEL GRUPO PARLAMENTARIO “GRAL. ANDRÉS S. VIESCA”,</w:t>
            </w:r>
          </w:p>
          <w:p w14:paraId="4DF1CD2D" w14:textId="77777777" w:rsidR="004D4E3F" w:rsidRPr="005A78B0" w:rsidRDefault="004D4E3F" w:rsidP="005369B3">
            <w:pPr>
              <w:spacing w:line="276" w:lineRule="auto"/>
              <w:jc w:val="center"/>
              <w:rPr>
                <w:rFonts w:cs="Arial"/>
                <w:b/>
                <w:sz w:val="28"/>
                <w:szCs w:val="28"/>
              </w:rPr>
            </w:pPr>
            <w:r w:rsidRPr="005A78B0">
              <w:rPr>
                <w:rFonts w:cs="Arial"/>
                <w:b/>
                <w:sz w:val="28"/>
                <w:szCs w:val="28"/>
              </w:rPr>
              <w:t>DEL PARTIDO REVOLUCIONARIO INSTITUCIONAL.</w:t>
            </w:r>
          </w:p>
        </w:tc>
      </w:tr>
    </w:tbl>
    <w:p w14:paraId="03C17271" w14:textId="77777777" w:rsidR="004D4E3F" w:rsidRDefault="004D4E3F" w:rsidP="004D4E3F">
      <w:pPr>
        <w:spacing w:line="360" w:lineRule="auto"/>
        <w:jc w:val="center"/>
        <w:rPr>
          <w:rFonts w:cs="Arial"/>
          <w:b/>
          <w:sz w:val="24"/>
          <w:szCs w:val="24"/>
        </w:rPr>
      </w:pPr>
    </w:p>
    <w:p w14:paraId="5033F610" w14:textId="77777777" w:rsidR="005A78B0" w:rsidRDefault="005A78B0">
      <w:pPr>
        <w:rPr>
          <w:rFonts w:cs="Arial"/>
          <w:b/>
        </w:rPr>
      </w:pPr>
      <w:r>
        <w:rPr>
          <w:rFonts w:cs="Arial"/>
          <w:b/>
        </w:rPr>
        <w:br w:type="page"/>
      </w:r>
    </w:p>
    <w:p w14:paraId="2F500988" w14:textId="35030718" w:rsidR="004D4E3F" w:rsidRDefault="004D4E3F" w:rsidP="004D4E3F">
      <w:pPr>
        <w:jc w:val="center"/>
        <w:rPr>
          <w:rFonts w:cs="Arial"/>
          <w:b/>
        </w:rPr>
      </w:pPr>
      <w:r>
        <w:rPr>
          <w:rFonts w:cs="Arial"/>
          <w:b/>
        </w:rPr>
        <w:lastRenderedPageBreak/>
        <w:t>CONJUNTAMENTE CON LAS DIPUTADAS Y LOS DIPUTADOS INTEGRANTES</w:t>
      </w:r>
    </w:p>
    <w:p w14:paraId="2C8A6DE4" w14:textId="77777777" w:rsidR="004D4E3F" w:rsidRDefault="004D4E3F" w:rsidP="004D4E3F">
      <w:pPr>
        <w:jc w:val="center"/>
        <w:rPr>
          <w:rFonts w:cs="Arial"/>
          <w:b/>
        </w:rPr>
      </w:pPr>
      <w:r>
        <w:rPr>
          <w:rFonts w:cs="Arial"/>
          <w:b/>
        </w:rPr>
        <w:t xml:space="preserve"> DEL GRUPO PARLAMENTARIO “GRAL. ANDRÉS S. VIESCA”, </w:t>
      </w:r>
    </w:p>
    <w:p w14:paraId="55A6823E" w14:textId="77777777" w:rsidR="004D4E3F" w:rsidRDefault="004D4E3F" w:rsidP="004D4E3F">
      <w:pPr>
        <w:jc w:val="center"/>
        <w:rPr>
          <w:rFonts w:cs="Arial"/>
          <w:b/>
        </w:rPr>
      </w:pPr>
      <w:r>
        <w:rPr>
          <w:rFonts w:cs="Arial"/>
          <w:b/>
        </w:rPr>
        <w:t>DEL PARTIDO REVOLUCIONARIO INSTITUCIONAL.</w:t>
      </w:r>
    </w:p>
    <w:p w14:paraId="6FDF6A20" w14:textId="66BA51D9" w:rsidR="004D4E3F" w:rsidRDefault="004D4E3F" w:rsidP="004D4E3F">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4D4E3F" w14:paraId="4BC7F210" w14:textId="77777777" w:rsidTr="004D4E3F">
        <w:tc>
          <w:tcPr>
            <w:tcW w:w="4248" w:type="dxa"/>
          </w:tcPr>
          <w:p w14:paraId="68F73327" w14:textId="22CEE716" w:rsidR="004D4E3F" w:rsidRDefault="004D4E3F">
            <w:pPr>
              <w:tabs>
                <w:tab w:val="left" w:pos="5056"/>
              </w:tabs>
              <w:jc w:val="center"/>
              <w:rPr>
                <w:rFonts w:cs="Arial"/>
                <w:b/>
              </w:rPr>
            </w:pPr>
          </w:p>
          <w:p w14:paraId="6E723DCD" w14:textId="77777777" w:rsidR="004D4E3F" w:rsidRDefault="004D4E3F">
            <w:pPr>
              <w:tabs>
                <w:tab w:val="left" w:pos="5056"/>
              </w:tabs>
              <w:jc w:val="center"/>
              <w:rPr>
                <w:rFonts w:cs="Arial"/>
                <w:b/>
              </w:rPr>
            </w:pPr>
          </w:p>
          <w:p w14:paraId="2FB9CB1F" w14:textId="77777777" w:rsidR="004D4E3F" w:rsidRDefault="004D4E3F">
            <w:pPr>
              <w:tabs>
                <w:tab w:val="left" w:pos="5056"/>
              </w:tabs>
              <w:jc w:val="center"/>
              <w:rPr>
                <w:rFonts w:cs="Arial"/>
                <w:b/>
              </w:rPr>
            </w:pPr>
          </w:p>
          <w:p w14:paraId="05B2429A" w14:textId="77777777" w:rsidR="004D4E3F" w:rsidRDefault="004D4E3F">
            <w:pPr>
              <w:tabs>
                <w:tab w:val="left" w:pos="5056"/>
              </w:tabs>
              <w:jc w:val="center"/>
              <w:rPr>
                <w:rFonts w:cs="Arial"/>
                <w:b/>
              </w:rPr>
            </w:pPr>
          </w:p>
          <w:p w14:paraId="22B1B55C" w14:textId="77777777" w:rsidR="004D4E3F" w:rsidRDefault="004D4E3F">
            <w:pPr>
              <w:tabs>
                <w:tab w:val="left" w:pos="5056"/>
              </w:tabs>
              <w:jc w:val="center"/>
              <w:rPr>
                <w:rFonts w:cs="Arial"/>
                <w:b/>
              </w:rPr>
            </w:pPr>
          </w:p>
        </w:tc>
        <w:tc>
          <w:tcPr>
            <w:tcW w:w="709" w:type="dxa"/>
          </w:tcPr>
          <w:p w14:paraId="168752BB" w14:textId="77777777" w:rsidR="004D4E3F" w:rsidRDefault="004D4E3F">
            <w:pPr>
              <w:tabs>
                <w:tab w:val="left" w:pos="5056"/>
              </w:tabs>
              <w:jc w:val="center"/>
              <w:rPr>
                <w:rFonts w:cs="Arial"/>
                <w:b/>
              </w:rPr>
            </w:pPr>
          </w:p>
        </w:tc>
        <w:tc>
          <w:tcPr>
            <w:tcW w:w="4439" w:type="dxa"/>
            <w:hideMark/>
          </w:tcPr>
          <w:p w14:paraId="607D8E46" w14:textId="26469944" w:rsidR="004D4E3F" w:rsidRDefault="004D4E3F">
            <w:pPr>
              <w:tabs>
                <w:tab w:val="left" w:pos="5056"/>
              </w:tabs>
              <w:jc w:val="center"/>
              <w:rPr>
                <w:rFonts w:cs="Arial"/>
                <w:b/>
              </w:rPr>
            </w:pPr>
          </w:p>
        </w:tc>
      </w:tr>
      <w:tr w:rsidR="004D4E3F" w14:paraId="5A599EA5" w14:textId="77777777" w:rsidTr="004D4E3F">
        <w:tc>
          <w:tcPr>
            <w:tcW w:w="4248" w:type="dxa"/>
            <w:hideMark/>
          </w:tcPr>
          <w:p w14:paraId="509E3976" w14:textId="77777777" w:rsidR="004D4E3F" w:rsidRDefault="004D4E3F">
            <w:pPr>
              <w:tabs>
                <w:tab w:val="left" w:pos="5056"/>
              </w:tabs>
              <w:rPr>
                <w:rFonts w:cs="Arial"/>
                <w:b/>
              </w:rPr>
            </w:pPr>
            <w:r>
              <w:rPr>
                <w:rFonts w:cs="Arial"/>
                <w:b/>
              </w:rPr>
              <w:t xml:space="preserve">DIP. </w:t>
            </w:r>
            <w:r>
              <w:rPr>
                <w:rFonts w:cs="Arial"/>
                <w:b/>
                <w:snapToGrid w:val="0"/>
              </w:rPr>
              <w:t>MARÍA ESPERANZA CHAPA GARCÍA</w:t>
            </w:r>
          </w:p>
        </w:tc>
        <w:tc>
          <w:tcPr>
            <w:tcW w:w="709" w:type="dxa"/>
          </w:tcPr>
          <w:p w14:paraId="610F420D" w14:textId="77777777" w:rsidR="004D4E3F" w:rsidRDefault="004D4E3F">
            <w:pPr>
              <w:tabs>
                <w:tab w:val="left" w:pos="5056"/>
              </w:tabs>
              <w:rPr>
                <w:rFonts w:cs="Arial"/>
                <w:b/>
              </w:rPr>
            </w:pPr>
          </w:p>
        </w:tc>
        <w:tc>
          <w:tcPr>
            <w:tcW w:w="4439" w:type="dxa"/>
            <w:hideMark/>
          </w:tcPr>
          <w:p w14:paraId="2165D2ED" w14:textId="77777777" w:rsidR="004D4E3F" w:rsidRDefault="004D4E3F">
            <w:pPr>
              <w:tabs>
                <w:tab w:val="left" w:pos="5056"/>
              </w:tabs>
              <w:rPr>
                <w:rFonts w:cs="Arial"/>
                <w:b/>
              </w:rPr>
            </w:pPr>
            <w:r>
              <w:rPr>
                <w:rFonts w:cs="Arial"/>
                <w:b/>
              </w:rPr>
              <w:t>DIP. JOSEFINA GARZA BARRERA</w:t>
            </w:r>
          </w:p>
        </w:tc>
      </w:tr>
      <w:tr w:rsidR="004D4E3F" w14:paraId="0B90936F" w14:textId="77777777" w:rsidTr="004D4E3F">
        <w:tc>
          <w:tcPr>
            <w:tcW w:w="4248" w:type="dxa"/>
          </w:tcPr>
          <w:p w14:paraId="3B2803E5" w14:textId="5EFB76F7" w:rsidR="004D4E3F" w:rsidRDefault="004D4E3F">
            <w:pPr>
              <w:tabs>
                <w:tab w:val="left" w:pos="5056"/>
              </w:tabs>
              <w:rPr>
                <w:rFonts w:cs="Arial"/>
                <w:b/>
              </w:rPr>
            </w:pPr>
          </w:p>
          <w:p w14:paraId="092A4DDF" w14:textId="6A9B2FC1" w:rsidR="004D4E3F" w:rsidRDefault="004D4E3F">
            <w:pPr>
              <w:tabs>
                <w:tab w:val="left" w:pos="5056"/>
              </w:tabs>
              <w:rPr>
                <w:rFonts w:cs="Arial"/>
                <w:b/>
              </w:rPr>
            </w:pPr>
          </w:p>
          <w:p w14:paraId="36FA2A25" w14:textId="77777777" w:rsidR="004D4E3F" w:rsidRDefault="004D4E3F">
            <w:pPr>
              <w:tabs>
                <w:tab w:val="left" w:pos="5056"/>
              </w:tabs>
              <w:rPr>
                <w:rFonts w:cs="Arial"/>
                <w:b/>
              </w:rPr>
            </w:pPr>
          </w:p>
          <w:p w14:paraId="362FA7E1" w14:textId="77777777" w:rsidR="004D4E3F" w:rsidRDefault="004D4E3F">
            <w:pPr>
              <w:tabs>
                <w:tab w:val="left" w:pos="5056"/>
              </w:tabs>
              <w:rPr>
                <w:rFonts w:cs="Arial"/>
                <w:b/>
              </w:rPr>
            </w:pPr>
          </w:p>
          <w:p w14:paraId="5D4845CB" w14:textId="77777777" w:rsidR="004D4E3F" w:rsidRDefault="004D4E3F">
            <w:pPr>
              <w:tabs>
                <w:tab w:val="left" w:pos="5056"/>
              </w:tabs>
              <w:rPr>
                <w:rFonts w:cs="Arial"/>
                <w:b/>
              </w:rPr>
            </w:pPr>
          </w:p>
        </w:tc>
        <w:tc>
          <w:tcPr>
            <w:tcW w:w="709" w:type="dxa"/>
          </w:tcPr>
          <w:p w14:paraId="38AA5B88" w14:textId="77777777" w:rsidR="004D4E3F" w:rsidRDefault="004D4E3F">
            <w:pPr>
              <w:tabs>
                <w:tab w:val="left" w:pos="5056"/>
              </w:tabs>
              <w:rPr>
                <w:rFonts w:cs="Arial"/>
                <w:b/>
              </w:rPr>
            </w:pPr>
          </w:p>
        </w:tc>
        <w:tc>
          <w:tcPr>
            <w:tcW w:w="4439" w:type="dxa"/>
            <w:hideMark/>
          </w:tcPr>
          <w:p w14:paraId="7A8641A0" w14:textId="036F48F9" w:rsidR="004D4E3F" w:rsidRDefault="004D4E3F">
            <w:pPr>
              <w:tabs>
                <w:tab w:val="left" w:pos="5056"/>
              </w:tabs>
              <w:rPr>
                <w:rFonts w:cs="Arial"/>
                <w:b/>
              </w:rPr>
            </w:pPr>
          </w:p>
        </w:tc>
      </w:tr>
      <w:tr w:rsidR="004D4E3F" w14:paraId="5D63374A" w14:textId="77777777" w:rsidTr="004D4E3F">
        <w:tc>
          <w:tcPr>
            <w:tcW w:w="4248" w:type="dxa"/>
            <w:hideMark/>
          </w:tcPr>
          <w:p w14:paraId="4474C9FD" w14:textId="77777777" w:rsidR="004D4E3F" w:rsidRDefault="004D4E3F">
            <w:pPr>
              <w:tabs>
                <w:tab w:val="left" w:pos="5056"/>
              </w:tabs>
              <w:rPr>
                <w:rFonts w:cs="Arial"/>
                <w:b/>
              </w:rPr>
            </w:pPr>
            <w:r>
              <w:rPr>
                <w:rFonts w:cs="Arial"/>
                <w:b/>
              </w:rPr>
              <w:t xml:space="preserve">DIP. </w:t>
            </w:r>
            <w:r>
              <w:rPr>
                <w:rFonts w:cs="Arial"/>
                <w:b/>
                <w:snapToGrid w:val="0"/>
              </w:rPr>
              <w:t>GRACIELA FERNÁNDEZ ALMARAZ</w:t>
            </w:r>
          </w:p>
        </w:tc>
        <w:tc>
          <w:tcPr>
            <w:tcW w:w="709" w:type="dxa"/>
          </w:tcPr>
          <w:p w14:paraId="4F75BF62" w14:textId="77777777" w:rsidR="004D4E3F" w:rsidRDefault="004D4E3F">
            <w:pPr>
              <w:tabs>
                <w:tab w:val="left" w:pos="5056"/>
              </w:tabs>
              <w:rPr>
                <w:rFonts w:cs="Arial"/>
                <w:b/>
              </w:rPr>
            </w:pPr>
          </w:p>
        </w:tc>
        <w:tc>
          <w:tcPr>
            <w:tcW w:w="4439" w:type="dxa"/>
            <w:hideMark/>
          </w:tcPr>
          <w:p w14:paraId="733BEF96" w14:textId="0CD06CED" w:rsidR="004D4E3F" w:rsidRDefault="004D4E3F">
            <w:pPr>
              <w:tabs>
                <w:tab w:val="left" w:pos="5056"/>
              </w:tabs>
              <w:rPr>
                <w:rFonts w:cs="Arial"/>
                <w:b/>
              </w:rPr>
            </w:pPr>
            <w:r>
              <w:rPr>
                <w:rFonts w:cs="Arial"/>
                <w:b/>
              </w:rPr>
              <w:t xml:space="preserve">DIP. </w:t>
            </w:r>
            <w:r>
              <w:rPr>
                <w:rFonts w:cs="Arial"/>
                <w:b/>
                <w:snapToGrid w:val="0"/>
              </w:rPr>
              <w:t>LILIA ISABEL GUTIÉRREZ BURCIAGA</w:t>
            </w:r>
          </w:p>
        </w:tc>
      </w:tr>
      <w:tr w:rsidR="004D4E3F" w14:paraId="0F6E6BE6" w14:textId="77777777" w:rsidTr="004D4E3F">
        <w:tc>
          <w:tcPr>
            <w:tcW w:w="4248" w:type="dxa"/>
          </w:tcPr>
          <w:p w14:paraId="424CFE01" w14:textId="51214A8B" w:rsidR="004D4E3F" w:rsidRDefault="004D4E3F">
            <w:pPr>
              <w:tabs>
                <w:tab w:val="left" w:pos="5056"/>
              </w:tabs>
              <w:rPr>
                <w:rFonts w:cs="Arial"/>
                <w:b/>
              </w:rPr>
            </w:pPr>
          </w:p>
          <w:p w14:paraId="1EB94A53" w14:textId="77777777" w:rsidR="004D4E3F" w:rsidRDefault="004D4E3F">
            <w:pPr>
              <w:tabs>
                <w:tab w:val="left" w:pos="5056"/>
              </w:tabs>
              <w:rPr>
                <w:rFonts w:cs="Arial"/>
                <w:b/>
              </w:rPr>
            </w:pPr>
          </w:p>
          <w:p w14:paraId="45652373" w14:textId="77777777" w:rsidR="004D4E3F" w:rsidRDefault="004D4E3F">
            <w:pPr>
              <w:tabs>
                <w:tab w:val="left" w:pos="5056"/>
              </w:tabs>
              <w:rPr>
                <w:rFonts w:cs="Arial"/>
                <w:b/>
              </w:rPr>
            </w:pPr>
          </w:p>
          <w:p w14:paraId="540DCFB0" w14:textId="77777777" w:rsidR="004D4E3F" w:rsidRDefault="004D4E3F">
            <w:pPr>
              <w:tabs>
                <w:tab w:val="left" w:pos="5056"/>
              </w:tabs>
              <w:rPr>
                <w:rFonts w:cs="Arial"/>
                <w:b/>
              </w:rPr>
            </w:pPr>
          </w:p>
          <w:p w14:paraId="30E575C5" w14:textId="77777777" w:rsidR="004D4E3F" w:rsidRDefault="004D4E3F">
            <w:pPr>
              <w:tabs>
                <w:tab w:val="left" w:pos="5056"/>
              </w:tabs>
              <w:rPr>
                <w:rFonts w:cs="Arial"/>
                <w:b/>
              </w:rPr>
            </w:pPr>
          </w:p>
        </w:tc>
        <w:tc>
          <w:tcPr>
            <w:tcW w:w="709" w:type="dxa"/>
          </w:tcPr>
          <w:p w14:paraId="6DE3D071" w14:textId="77777777" w:rsidR="004D4E3F" w:rsidRDefault="004D4E3F">
            <w:pPr>
              <w:tabs>
                <w:tab w:val="left" w:pos="5056"/>
              </w:tabs>
              <w:rPr>
                <w:rFonts w:cs="Arial"/>
                <w:b/>
              </w:rPr>
            </w:pPr>
          </w:p>
        </w:tc>
        <w:tc>
          <w:tcPr>
            <w:tcW w:w="4439" w:type="dxa"/>
          </w:tcPr>
          <w:p w14:paraId="57C08300" w14:textId="77777777" w:rsidR="004D4E3F" w:rsidRDefault="004D4E3F">
            <w:pPr>
              <w:tabs>
                <w:tab w:val="left" w:pos="5056"/>
              </w:tabs>
              <w:rPr>
                <w:rFonts w:cs="Arial"/>
                <w:b/>
              </w:rPr>
            </w:pPr>
          </w:p>
        </w:tc>
      </w:tr>
      <w:tr w:rsidR="004D4E3F" w14:paraId="21CD6906" w14:textId="77777777" w:rsidTr="004D4E3F">
        <w:tc>
          <w:tcPr>
            <w:tcW w:w="4248" w:type="dxa"/>
            <w:hideMark/>
          </w:tcPr>
          <w:p w14:paraId="1A2E0251" w14:textId="73DC9A26" w:rsidR="004D4E3F" w:rsidRDefault="004D4E3F">
            <w:pPr>
              <w:tabs>
                <w:tab w:val="left" w:pos="4678"/>
              </w:tabs>
              <w:rPr>
                <w:rFonts w:cs="Arial"/>
                <w:b/>
              </w:rPr>
            </w:pPr>
            <w:r>
              <w:rPr>
                <w:rFonts w:cs="Arial"/>
                <w:b/>
              </w:rPr>
              <w:t xml:space="preserve">DIP. </w:t>
            </w:r>
            <w:r>
              <w:rPr>
                <w:rFonts w:cs="Arial"/>
                <w:b/>
                <w:snapToGrid w:val="0"/>
              </w:rPr>
              <w:t>MARÍA DEL ROSARIO CONTRERAS PÉREZ</w:t>
            </w:r>
          </w:p>
        </w:tc>
        <w:tc>
          <w:tcPr>
            <w:tcW w:w="709" w:type="dxa"/>
          </w:tcPr>
          <w:p w14:paraId="721B93E5" w14:textId="77777777" w:rsidR="004D4E3F" w:rsidRDefault="004D4E3F">
            <w:pPr>
              <w:tabs>
                <w:tab w:val="left" w:pos="5056"/>
              </w:tabs>
              <w:rPr>
                <w:rFonts w:cs="Arial"/>
                <w:b/>
              </w:rPr>
            </w:pPr>
          </w:p>
        </w:tc>
        <w:tc>
          <w:tcPr>
            <w:tcW w:w="4439" w:type="dxa"/>
            <w:hideMark/>
          </w:tcPr>
          <w:p w14:paraId="2705BA6B" w14:textId="77777777" w:rsidR="004D4E3F" w:rsidRDefault="004D4E3F">
            <w:pPr>
              <w:tabs>
                <w:tab w:val="left" w:pos="5056"/>
              </w:tabs>
              <w:rPr>
                <w:rFonts w:cs="Arial"/>
                <w:b/>
              </w:rPr>
            </w:pPr>
            <w:r>
              <w:rPr>
                <w:rFonts w:cs="Arial"/>
                <w:b/>
              </w:rPr>
              <w:t xml:space="preserve">DIP.  JESÚS </w:t>
            </w:r>
            <w:r>
              <w:rPr>
                <w:rFonts w:cs="Arial"/>
                <w:b/>
                <w:snapToGrid w:val="0"/>
              </w:rPr>
              <w:t>ANDRÉS LOYA CARDONA</w:t>
            </w:r>
          </w:p>
        </w:tc>
      </w:tr>
      <w:tr w:rsidR="004D4E3F" w14:paraId="4F67924B" w14:textId="77777777" w:rsidTr="004D4E3F">
        <w:tc>
          <w:tcPr>
            <w:tcW w:w="4248" w:type="dxa"/>
          </w:tcPr>
          <w:p w14:paraId="6042CFF6" w14:textId="77777777" w:rsidR="004D4E3F" w:rsidRDefault="004D4E3F">
            <w:pPr>
              <w:tabs>
                <w:tab w:val="left" w:pos="4678"/>
              </w:tabs>
              <w:rPr>
                <w:rFonts w:cs="Arial"/>
                <w:b/>
              </w:rPr>
            </w:pPr>
          </w:p>
          <w:p w14:paraId="7E3106D3" w14:textId="77777777" w:rsidR="004D4E3F" w:rsidRDefault="004D4E3F">
            <w:pPr>
              <w:tabs>
                <w:tab w:val="left" w:pos="4678"/>
              </w:tabs>
              <w:rPr>
                <w:rFonts w:cs="Arial"/>
                <w:b/>
              </w:rPr>
            </w:pPr>
          </w:p>
          <w:p w14:paraId="39DFD386" w14:textId="77777777" w:rsidR="004D4E3F" w:rsidRDefault="004D4E3F">
            <w:pPr>
              <w:tabs>
                <w:tab w:val="left" w:pos="4678"/>
              </w:tabs>
              <w:rPr>
                <w:rFonts w:cs="Arial"/>
                <w:b/>
              </w:rPr>
            </w:pPr>
          </w:p>
          <w:p w14:paraId="5AC293B8" w14:textId="77777777" w:rsidR="004D4E3F" w:rsidRDefault="004D4E3F">
            <w:pPr>
              <w:tabs>
                <w:tab w:val="left" w:pos="4678"/>
              </w:tabs>
              <w:rPr>
                <w:rFonts w:cs="Arial"/>
                <w:b/>
              </w:rPr>
            </w:pPr>
          </w:p>
          <w:p w14:paraId="75A9E417" w14:textId="77777777" w:rsidR="004D4E3F" w:rsidRDefault="004D4E3F">
            <w:pPr>
              <w:tabs>
                <w:tab w:val="left" w:pos="4678"/>
              </w:tabs>
              <w:rPr>
                <w:rFonts w:cs="Arial"/>
                <w:b/>
              </w:rPr>
            </w:pPr>
          </w:p>
        </w:tc>
        <w:tc>
          <w:tcPr>
            <w:tcW w:w="709" w:type="dxa"/>
          </w:tcPr>
          <w:p w14:paraId="11A035ED" w14:textId="77777777" w:rsidR="004D4E3F" w:rsidRDefault="004D4E3F">
            <w:pPr>
              <w:tabs>
                <w:tab w:val="left" w:pos="5056"/>
              </w:tabs>
              <w:rPr>
                <w:rFonts w:cs="Arial"/>
                <w:b/>
              </w:rPr>
            </w:pPr>
          </w:p>
        </w:tc>
        <w:tc>
          <w:tcPr>
            <w:tcW w:w="4439" w:type="dxa"/>
          </w:tcPr>
          <w:p w14:paraId="4A418A68" w14:textId="141B2583" w:rsidR="004D4E3F" w:rsidRDefault="004D4E3F">
            <w:pPr>
              <w:tabs>
                <w:tab w:val="left" w:pos="5056"/>
              </w:tabs>
              <w:rPr>
                <w:rFonts w:cs="Arial"/>
                <w:b/>
              </w:rPr>
            </w:pPr>
          </w:p>
        </w:tc>
      </w:tr>
      <w:tr w:rsidR="004D4E3F" w14:paraId="4680BCD4" w14:textId="77777777" w:rsidTr="004D4E3F">
        <w:tc>
          <w:tcPr>
            <w:tcW w:w="4248" w:type="dxa"/>
            <w:hideMark/>
          </w:tcPr>
          <w:p w14:paraId="53643145" w14:textId="77777777" w:rsidR="004D4E3F" w:rsidRDefault="004D4E3F">
            <w:pPr>
              <w:tabs>
                <w:tab w:val="left" w:pos="4678"/>
              </w:tabs>
              <w:rPr>
                <w:rFonts w:cs="Arial"/>
                <w:b/>
              </w:rPr>
            </w:pPr>
            <w:r>
              <w:rPr>
                <w:rFonts w:cs="Arial"/>
                <w:b/>
              </w:rPr>
              <w:t xml:space="preserve">DIP. </w:t>
            </w:r>
            <w:r>
              <w:rPr>
                <w:rFonts w:cs="Arial"/>
                <w:b/>
                <w:snapToGrid w:val="0"/>
              </w:rPr>
              <w:t>VERÓNICA BOREQUE MARTÍNEZ GONZÁLEZ</w:t>
            </w:r>
          </w:p>
        </w:tc>
        <w:tc>
          <w:tcPr>
            <w:tcW w:w="709" w:type="dxa"/>
          </w:tcPr>
          <w:p w14:paraId="45C2FEBB" w14:textId="77777777" w:rsidR="004D4E3F" w:rsidRDefault="004D4E3F">
            <w:pPr>
              <w:tabs>
                <w:tab w:val="left" w:pos="5056"/>
              </w:tabs>
              <w:rPr>
                <w:rFonts w:cs="Arial"/>
                <w:b/>
              </w:rPr>
            </w:pPr>
          </w:p>
        </w:tc>
        <w:tc>
          <w:tcPr>
            <w:tcW w:w="4439" w:type="dxa"/>
            <w:hideMark/>
          </w:tcPr>
          <w:p w14:paraId="64B31D87" w14:textId="4DB3C660" w:rsidR="004D4E3F" w:rsidRDefault="004D4E3F">
            <w:pPr>
              <w:tabs>
                <w:tab w:val="left" w:pos="5056"/>
              </w:tabs>
              <w:rPr>
                <w:rFonts w:cs="Arial"/>
                <w:b/>
              </w:rPr>
            </w:pPr>
            <w:r>
              <w:rPr>
                <w:rFonts w:cs="Arial"/>
                <w:b/>
              </w:rPr>
              <w:t xml:space="preserve">DIP. </w:t>
            </w:r>
            <w:r>
              <w:rPr>
                <w:rFonts w:cs="Arial"/>
                <w:b/>
                <w:snapToGrid w:val="0"/>
              </w:rPr>
              <w:t>JESÚS BERINO GRANADOS</w:t>
            </w:r>
          </w:p>
        </w:tc>
      </w:tr>
      <w:tr w:rsidR="004D4E3F" w14:paraId="3D8E132F" w14:textId="77777777" w:rsidTr="004D4E3F">
        <w:tc>
          <w:tcPr>
            <w:tcW w:w="9396" w:type="dxa"/>
            <w:gridSpan w:val="3"/>
          </w:tcPr>
          <w:p w14:paraId="53D8E35C" w14:textId="5E66EEB9" w:rsidR="004D4E3F" w:rsidRDefault="004D4E3F">
            <w:pPr>
              <w:tabs>
                <w:tab w:val="left" w:pos="5056"/>
              </w:tabs>
              <w:jc w:val="center"/>
              <w:rPr>
                <w:rFonts w:cs="Arial"/>
                <w:b/>
              </w:rPr>
            </w:pPr>
          </w:p>
          <w:p w14:paraId="4297322A" w14:textId="77777777" w:rsidR="004D4E3F" w:rsidRDefault="004D4E3F">
            <w:pPr>
              <w:tabs>
                <w:tab w:val="left" w:pos="5056"/>
              </w:tabs>
              <w:jc w:val="center"/>
              <w:rPr>
                <w:rFonts w:cs="Arial"/>
                <w:b/>
              </w:rPr>
            </w:pPr>
          </w:p>
          <w:p w14:paraId="3D6C44C2" w14:textId="77777777" w:rsidR="004D4E3F" w:rsidRDefault="004D4E3F">
            <w:pPr>
              <w:tabs>
                <w:tab w:val="left" w:pos="5056"/>
              </w:tabs>
              <w:jc w:val="center"/>
              <w:rPr>
                <w:rFonts w:cs="Arial"/>
                <w:b/>
              </w:rPr>
            </w:pPr>
          </w:p>
          <w:p w14:paraId="7D969599" w14:textId="77777777" w:rsidR="004D4E3F" w:rsidRDefault="004D4E3F">
            <w:pPr>
              <w:tabs>
                <w:tab w:val="left" w:pos="5056"/>
              </w:tabs>
              <w:jc w:val="center"/>
              <w:rPr>
                <w:rFonts w:cs="Arial"/>
                <w:b/>
              </w:rPr>
            </w:pPr>
          </w:p>
          <w:p w14:paraId="14F60798" w14:textId="77777777" w:rsidR="004D4E3F" w:rsidRDefault="004D4E3F">
            <w:pPr>
              <w:tabs>
                <w:tab w:val="left" w:pos="5056"/>
              </w:tabs>
              <w:jc w:val="center"/>
              <w:rPr>
                <w:rFonts w:cs="Arial"/>
                <w:b/>
              </w:rPr>
            </w:pPr>
          </w:p>
        </w:tc>
      </w:tr>
      <w:tr w:rsidR="004D4E3F" w14:paraId="47DBE3F3" w14:textId="77777777" w:rsidTr="004D4E3F">
        <w:tc>
          <w:tcPr>
            <w:tcW w:w="9396" w:type="dxa"/>
            <w:gridSpan w:val="3"/>
            <w:hideMark/>
          </w:tcPr>
          <w:p w14:paraId="0E82B810" w14:textId="77777777" w:rsidR="004D4E3F" w:rsidRDefault="004D4E3F">
            <w:pPr>
              <w:tabs>
                <w:tab w:val="left" w:pos="5056"/>
              </w:tabs>
              <w:jc w:val="center"/>
              <w:rPr>
                <w:rFonts w:cs="Arial"/>
                <w:b/>
              </w:rPr>
            </w:pPr>
            <w:r>
              <w:rPr>
                <w:rFonts w:cs="Arial"/>
                <w:b/>
              </w:rPr>
              <w:t xml:space="preserve">DIP. </w:t>
            </w:r>
            <w:r>
              <w:rPr>
                <w:rFonts w:cs="Arial"/>
                <w:b/>
                <w:snapToGrid w:val="0"/>
              </w:rPr>
              <w:t>DIANA PATRICIA GONZÁLEZ SOTO</w:t>
            </w:r>
          </w:p>
        </w:tc>
      </w:tr>
    </w:tbl>
    <w:p w14:paraId="59C4CC93" w14:textId="409AD312" w:rsidR="004D4E3F" w:rsidRDefault="004D4E3F" w:rsidP="004D4E3F">
      <w:pPr>
        <w:tabs>
          <w:tab w:val="left" w:pos="5056"/>
        </w:tabs>
        <w:jc w:val="center"/>
        <w:rPr>
          <w:rFonts w:cs="Arial"/>
          <w:b/>
        </w:rPr>
      </w:pPr>
    </w:p>
    <w:p w14:paraId="70A75DF2" w14:textId="24EFCB7E" w:rsidR="00BE3A45" w:rsidRPr="00D91AF1" w:rsidRDefault="00BE3A45" w:rsidP="00D91AF1">
      <w:pPr>
        <w:tabs>
          <w:tab w:val="left" w:pos="5056"/>
        </w:tabs>
        <w:rPr>
          <w:rFonts w:cs="Arial"/>
          <w:b/>
        </w:rPr>
      </w:pPr>
    </w:p>
    <w:p w14:paraId="39C739D5" w14:textId="77777777" w:rsidR="007873D5" w:rsidRDefault="007873D5" w:rsidP="004D4E3F">
      <w:pPr>
        <w:spacing w:line="276" w:lineRule="auto"/>
        <w:rPr>
          <w:rFonts w:eastAsia="Arial" w:cs="Arial"/>
          <w:bCs/>
          <w:sz w:val="16"/>
          <w:szCs w:val="16"/>
        </w:rPr>
      </w:pPr>
    </w:p>
    <w:p w14:paraId="157431EC" w14:textId="77777777" w:rsidR="007873D5" w:rsidRDefault="007873D5" w:rsidP="004D4E3F">
      <w:pPr>
        <w:spacing w:line="276" w:lineRule="auto"/>
        <w:rPr>
          <w:rFonts w:eastAsia="Arial" w:cs="Arial"/>
          <w:bCs/>
          <w:sz w:val="16"/>
          <w:szCs w:val="16"/>
        </w:rPr>
      </w:pPr>
    </w:p>
    <w:p w14:paraId="4C47DCFF" w14:textId="77777777" w:rsidR="007873D5" w:rsidRDefault="007873D5" w:rsidP="004D4E3F">
      <w:pPr>
        <w:spacing w:line="276" w:lineRule="auto"/>
        <w:rPr>
          <w:rFonts w:eastAsia="Arial" w:cs="Arial"/>
          <w:bCs/>
          <w:sz w:val="16"/>
          <w:szCs w:val="16"/>
        </w:rPr>
      </w:pPr>
    </w:p>
    <w:p w14:paraId="290B8D2A" w14:textId="77777777" w:rsidR="007873D5" w:rsidRDefault="007873D5" w:rsidP="004D4E3F">
      <w:pPr>
        <w:spacing w:line="276" w:lineRule="auto"/>
        <w:rPr>
          <w:rFonts w:eastAsia="Arial" w:cs="Arial"/>
          <w:bCs/>
          <w:sz w:val="16"/>
          <w:szCs w:val="16"/>
        </w:rPr>
      </w:pPr>
    </w:p>
    <w:p w14:paraId="3E5D8087" w14:textId="77777777" w:rsidR="007873D5" w:rsidRDefault="007873D5" w:rsidP="004D4E3F">
      <w:pPr>
        <w:spacing w:line="276" w:lineRule="auto"/>
        <w:rPr>
          <w:rFonts w:eastAsia="Arial" w:cs="Arial"/>
          <w:bCs/>
          <w:sz w:val="16"/>
          <w:szCs w:val="16"/>
        </w:rPr>
      </w:pPr>
    </w:p>
    <w:p w14:paraId="663B3C25" w14:textId="77777777" w:rsidR="0067438C" w:rsidRPr="0067438C" w:rsidRDefault="00BE3A45" w:rsidP="0067438C">
      <w:pPr>
        <w:spacing w:line="276" w:lineRule="auto"/>
        <w:rPr>
          <w:rFonts w:eastAsia="Arial" w:cs="Arial"/>
          <w:sz w:val="16"/>
          <w:szCs w:val="16"/>
        </w:rPr>
      </w:pPr>
      <w:r w:rsidRPr="004D4E3F">
        <w:rPr>
          <w:rFonts w:eastAsia="Arial" w:cs="Arial"/>
          <w:bCs/>
          <w:sz w:val="16"/>
          <w:szCs w:val="16"/>
        </w:rPr>
        <w:t>E</w:t>
      </w:r>
      <w:r w:rsidR="00461220" w:rsidRPr="004D4E3F">
        <w:rPr>
          <w:rFonts w:eastAsia="Arial" w:cs="Arial"/>
          <w:bCs/>
          <w:sz w:val="16"/>
          <w:szCs w:val="16"/>
        </w:rPr>
        <w:t>STA HOJA DE FIRMAS CORRESPONDE INI</w:t>
      </w:r>
      <w:r w:rsidR="006C5AEA" w:rsidRPr="004D4E3F">
        <w:rPr>
          <w:rFonts w:eastAsia="Arial" w:cs="Arial"/>
          <w:bCs/>
          <w:sz w:val="16"/>
          <w:szCs w:val="16"/>
        </w:rPr>
        <w:t>CIATIVA CON PROYECTO DE DECRETO</w:t>
      </w:r>
      <w:r w:rsidR="00D91AF1" w:rsidRPr="004D4E3F">
        <w:rPr>
          <w:rFonts w:eastAsia="Arial" w:cs="Arial"/>
          <w:bCs/>
          <w:sz w:val="16"/>
          <w:szCs w:val="16"/>
        </w:rPr>
        <w:t xml:space="preserve"> </w:t>
      </w:r>
      <w:r w:rsidR="006C5AEA" w:rsidRPr="004D4E3F">
        <w:rPr>
          <w:rFonts w:eastAsia="Arial" w:cs="Arial"/>
          <w:bCs/>
          <w:sz w:val="16"/>
          <w:szCs w:val="16"/>
        </w:rPr>
        <w:t>MEDIANTE LA CUA</w:t>
      </w:r>
      <w:r w:rsidR="00430693" w:rsidRPr="004D4E3F">
        <w:rPr>
          <w:rFonts w:eastAsia="Arial" w:cs="Arial"/>
          <w:bCs/>
          <w:sz w:val="16"/>
          <w:szCs w:val="16"/>
        </w:rPr>
        <w:t>L</w:t>
      </w:r>
      <w:r w:rsidR="00367F28" w:rsidRPr="004D4E3F">
        <w:rPr>
          <w:rFonts w:eastAsia="Arial" w:cs="Arial"/>
          <w:bCs/>
          <w:sz w:val="16"/>
          <w:szCs w:val="16"/>
        </w:rPr>
        <w:t xml:space="preserve"> </w:t>
      </w:r>
      <w:r w:rsidR="00430693" w:rsidRPr="004D4E3F">
        <w:rPr>
          <w:rFonts w:eastAsia="Arial" w:cs="Arial"/>
          <w:bCs/>
          <w:sz w:val="16"/>
          <w:szCs w:val="16"/>
        </w:rPr>
        <w:t>SE REFORMA</w:t>
      </w:r>
      <w:r w:rsidR="004D4E3F">
        <w:rPr>
          <w:rFonts w:eastAsia="Arial" w:cs="Arial"/>
          <w:bCs/>
          <w:sz w:val="16"/>
          <w:szCs w:val="16"/>
        </w:rPr>
        <w:t>N</w:t>
      </w:r>
      <w:r w:rsidR="00430693" w:rsidRPr="004D4E3F">
        <w:rPr>
          <w:rFonts w:eastAsia="Arial" w:cs="Arial"/>
          <w:bCs/>
          <w:sz w:val="16"/>
          <w:szCs w:val="16"/>
        </w:rPr>
        <w:t xml:space="preserve"> </w:t>
      </w:r>
      <w:r w:rsidR="004D4E3F" w:rsidRPr="004D4E3F">
        <w:rPr>
          <w:rFonts w:eastAsia="Arial" w:cs="Arial"/>
          <w:bCs/>
          <w:sz w:val="16"/>
          <w:szCs w:val="16"/>
        </w:rPr>
        <w:t>LOS ARTÍCULOS</w:t>
      </w:r>
      <w:r w:rsidR="004D4E3F">
        <w:rPr>
          <w:rFonts w:eastAsia="Arial" w:cs="Arial"/>
          <w:bCs/>
          <w:sz w:val="16"/>
          <w:szCs w:val="16"/>
        </w:rPr>
        <w:t>,</w:t>
      </w:r>
      <w:r w:rsidR="004D4E3F" w:rsidRPr="004D4E3F">
        <w:rPr>
          <w:rFonts w:eastAsia="Arial" w:cs="Arial"/>
          <w:bCs/>
          <w:sz w:val="16"/>
          <w:szCs w:val="16"/>
        </w:rPr>
        <w:t xml:space="preserve"> 226 PRIMER PÁRRAFO, 227, PRIMER Y SEGUNDO PÁRRAFO, 229 FRACCIÓN I Y EL ARTÍCULO 237 FRACCIÓN I, DEL CODIGO PENAL DE COAHUILA DE ZARAGOZA, CON EL OBJETO DE HOMOLOGAR NUESTRA LEGISLACIÓN DEL ESTADO, CON EL CODIGO PENAL FEDERAL, </w:t>
      </w:r>
      <w:r w:rsidR="0067438C" w:rsidRPr="00193CBF">
        <w:rPr>
          <w:rFonts w:eastAsia="Arial" w:cs="Arial"/>
          <w:b/>
          <w:bCs/>
          <w:sz w:val="16"/>
          <w:szCs w:val="16"/>
        </w:rPr>
        <w:t xml:space="preserve">A </w:t>
      </w:r>
      <w:r w:rsidR="0067438C" w:rsidRPr="00193CBF">
        <w:rPr>
          <w:rFonts w:eastAsia="Arial" w:cs="Arial"/>
          <w:sz w:val="16"/>
          <w:szCs w:val="16"/>
        </w:rPr>
        <w:t>FIN ENDURECER LAS PENAS A QUIEN COMETA EL DELITO ABUSO SEXUAL Y CORRUPCIÓN DE MENORES.</w:t>
      </w:r>
    </w:p>
    <w:p w14:paraId="28AEEF90" w14:textId="097F36FB" w:rsidR="006C5AEA" w:rsidRPr="0067438C" w:rsidRDefault="006C5AEA" w:rsidP="006C5AEA">
      <w:pPr>
        <w:spacing w:line="276" w:lineRule="auto"/>
        <w:rPr>
          <w:rFonts w:eastAsia="Arial" w:cs="Arial"/>
          <w:sz w:val="16"/>
          <w:szCs w:val="16"/>
        </w:rPr>
      </w:pPr>
    </w:p>
    <w:p w14:paraId="5C0CD9D1" w14:textId="38BF3735" w:rsidR="00FA75AA" w:rsidRPr="00430693" w:rsidRDefault="00FA75AA" w:rsidP="00FA75AA">
      <w:pPr>
        <w:spacing w:line="276" w:lineRule="auto"/>
        <w:rPr>
          <w:rFonts w:eastAsia="Arial" w:cs="Arial"/>
          <w:bCs/>
          <w:sz w:val="16"/>
          <w:szCs w:val="16"/>
        </w:rPr>
      </w:pPr>
    </w:p>
    <w:p w14:paraId="0EF3A030" w14:textId="50D17214" w:rsidR="00D91AF1" w:rsidRPr="00367F28" w:rsidRDefault="00D91AF1" w:rsidP="00D91AF1">
      <w:pPr>
        <w:spacing w:line="276" w:lineRule="auto"/>
        <w:rPr>
          <w:rFonts w:eastAsia="Arial" w:cs="Arial"/>
          <w:bCs/>
          <w:sz w:val="16"/>
          <w:szCs w:val="16"/>
        </w:rPr>
      </w:pPr>
    </w:p>
    <w:p w14:paraId="074B3777" w14:textId="11F383C5" w:rsidR="00354162" w:rsidRPr="004C249F" w:rsidRDefault="00354162" w:rsidP="00F04175">
      <w:pPr>
        <w:rPr>
          <w:rFonts w:eastAsia="Arial" w:cs="Arial"/>
          <w:bCs/>
          <w:sz w:val="16"/>
          <w:szCs w:val="16"/>
        </w:rPr>
      </w:pPr>
    </w:p>
    <w:sectPr w:rsidR="00354162" w:rsidRPr="004C249F" w:rsidSect="00F04175">
      <w:headerReference w:type="default" r:id="rId8"/>
      <w:footerReference w:type="default" r:id="rId9"/>
      <w:pgSz w:w="12240" w:h="15840"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8622B" w14:textId="77777777" w:rsidR="00104DE2" w:rsidRDefault="00104DE2" w:rsidP="000A603A">
      <w:r>
        <w:separator/>
      </w:r>
    </w:p>
  </w:endnote>
  <w:endnote w:type="continuationSeparator" w:id="0">
    <w:p w14:paraId="7C787656" w14:textId="77777777" w:rsidR="00104DE2" w:rsidRDefault="00104DE2"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14:paraId="735B1124" w14:textId="2CF1D5B9" w:rsidR="00A20466" w:rsidRPr="00CC015D" w:rsidRDefault="00A20466">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47497D" w:rsidRPr="0047497D">
          <w:rPr>
            <w:b/>
            <w:noProof/>
            <w:sz w:val="16"/>
            <w:lang w:val="es-ES"/>
          </w:rPr>
          <w:t>1</w:t>
        </w:r>
        <w:r w:rsidRPr="00CC015D">
          <w:rPr>
            <w:b/>
            <w:sz w:val="16"/>
          </w:rPr>
          <w:fldChar w:fldCharType="end"/>
        </w:r>
      </w:p>
    </w:sdtContent>
  </w:sdt>
  <w:p w14:paraId="07AD828D" w14:textId="77777777" w:rsidR="00A20466" w:rsidRDefault="00A204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D7543" w14:textId="77777777" w:rsidR="00104DE2" w:rsidRDefault="00104DE2" w:rsidP="000A603A">
      <w:r>
        <w:separator/>
      </w:r>
    </w:p>
  </w:footnote>
  <w:footnote w:type="continuationSeparator" w:id="0">
    <w:p w14:paraId="0300FC8A" w14:textId="77777777" w:rsidR="00104DE2" w:rsidRDefault="00104DE2" w:rsidP="000A6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F3756" w:rsidRPr="00B97E14" w14:paraId="511877F7" w14:textId="77777777" w:rsidTr="00B204F6">
      <w:trPr>
        <w:jc w:val="center"/>
      </w:trPr>
      <w:tc>
        <w:tcPr>
          <w:tcW w:w="1701" w:type="dxa"/>
        </w:tcPr>
        <w:p w14:paraId="45944BF9"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1DDF651" wp14:editId="7B3F5831">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378A8" w14:textId="77777777" w:rsidR="006F3756" w:rsidRPr="00B97E14" w:rsidRDefault="006F3756" w:rsidP="006F3756">
          <w:pPr>
            <w:jc w:val="center"/>
            <w:rPr>
              <w:b/>
              <w:bCs/>
              <w:sz w:val="12"/>
            </w:rPr>
          </w:pPr>
        </w:p>
        <w:p w14:paraId="02A89FC6" w14:textId="77777777" w:rsidR="006F3756" w:rsidRPr="00B97E14" w:rsidRDefault="006F3756" w:rsidP="006F3756">
          <w:pPr>
            <w:jc w:val="center"/>
            <w:rPr>
              <w:b/>
              <w:bCs/>
              <w:sz w:val="12"/>
            </w:rPr>
          </w:pPr>
        </w:p>
        <w:p w14:paraId="1A062122" w14:textId="77777777" w:rsidR="006F3756" w:rsidRPr="00B97E14" w:rsidRDefault="006F3756" w:rsidP="006F3756">
          <w:pPr>
            <w:jc w:val="center"/>
            <w:rPr>
              <w:b/>
              <w:bCs/>
              <w:sz w:val="12"/>
            </w:rPr>
          </w:pPr>
        </w:p>
        <w:p w14:paraId="7831E3A7" w14:textId="77777777" w:rsidR="006F3756" w:rsidRPr="00B97E14" w:rsidRDefault="006F3756" w:rsidP="006F3756">
          <w:pPr>
            <w:jc w:val="center"/>
            <w:rPr>
              <w:b/>
              <w:bCs/>
              <w:sz w:val="12"/>
            </w:rPr>
          </w:pPr>
        </w:p>
        <w:p w14:paraId="2CF76765" w14:textId="77777777" w:rsidR="006F3756" w:rsidRPr="00B97E14" w:rsidRDefault="006F3756" w:rsidP="006F3756">
          <w:pPr>
            <w:jc w:val="center"/>
            <w:rPr>
              <w:b/>
              <w:bCs/>
              <w:sz w:val="12"/>
            </w:rPr>
          </w:pPr>
        </w:p>
        <w:p w14:paraId="2A464C8F" w14:textId="77777777" w:rsidR="006F3756" w:rsidRPr="00B97E14" w:rsidRDefault="006F3756" w:rsidP="006F3756">
          <w:pPr>
            <w:jc w:val="center"/>
            <w:rPr>
              <w:b/>
              <w:bCs/>
              <w:sz w:val="12"/>
            </w:rPr>
          </w:pPr>
        </w:p>
        <w:p w14:paraId="65F3CCA2" w14:textId="77777777" w:rsidR="006F3756" w:rsidRPr="00B97E14" w:rsidRDefault="006F3756" w:rsidP="006F3756">
          <w:pPr>
            <w:jc w:val="center"/>
            <w:rPr>
              <w:b/>
              <w:bCs/>
              <w:sz w:val="12"/>
            </w:rPr>
          </w:pPr>
        </w:p>
        <w:p w14:paraId="54FE5604" w14:textId="77777777" w:rsidR="006F3756" w:rsidRPr="00B97E14" w:rsidRDefault="006F3756" w:rsidP="006F3756">
          <w:pPr>
            <w:jc w:val="center"/>
            <w:rPr>
              <w:b/>
              <w:bCs/>
              <w:sz w:val="12"/>
            </w:rPr>
          </w:pPr>
        </w:p>
        <w:p w14:paraId="3C36B843" w14:textId="77777777" w:rsidR="006F3756" w:rsidRPr="00B97E14" w:rsidRDefault="006F3756" w:rsidP="006F3756">
          <w:pPr>
            <w:jc w:val="center"/>
            <w:rPr>
              <w:b/>
              <w:bCs/>
              <w:sz w:val="12"/>
            </w:rPr>
          </w:pPr>
        </w:p>
        <w:p w14:paraId="1A47AFE5" w14:textId="77777777" w:rsidR="006F3756" w:rsidRPr="00B97E14" w:rsidRDefault="006F3756" w:rsidP="006F3756">
          <w:pPr>
            <w:jc w:val="center"/>
            <w:rPr>
              <w:b/>
              <w:bCs/>
              <w:sz w:val="12"/>
            </w:rPr>
          </w:pPr>
        </w:p>
        <w:p w14:paraId="4B339798" w14:textId="77777777" w:rsidR="006F3756" w:rsidRPr="00B97E14" w:rsidRDefault="006F3756" w:rsidP="006F3756">
          <w:pPr>
            <w:jc w:val="center"/>
            <w:rPr>
              <w:b/>
              <w:bCs/>
              <w:sz w:val="12"/>
            </w:rPr>
          </w:pPr>
        </w:p>
      </w:tc>
      <w:tc>
        <w:tcPr>
          <w:tcW w:w="8623" w:type="dxa"/>
        </w:tcPr>
        <w:p w14:paraId="154B6CED" w14:textId="77777777" w:rsidR="006F3756" w:rsidRPr="00455633" w:rsidRDefault="006F3756" w:rsidP="006F3756">
          <w:pPr>
            <w:jc w:val="center"/>
            <w:rPr>
              <w:b/>
              <w:bCs/>
              <w:sz w:val="22"/>
            </w:rPr>
          </w:pPr>
        </w:p>
        <w:p w14:paraId="099E7740" w14:textId="77777777" w:rsidR="006F3756" w:rsidRPr="00B97E14" w:rsidRDefault="006F3756" w:rsidP="006F3756">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1F5179BD" w14:textId="77777777" w:rsidR="006F3756"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3B816F0" w14:textId="77777777" w:rsidR="006F3756" w:rsidRPr="00780AA4" w:rsidRDefault="006F3756" w:rsidP="006F3756">
          <w:pPr>
            <w:tabs>
              <w:tab w:val="center" w:pos="4252"/>
              <w:tab w:val="left" w:pos="5040"/>
              <w:tab w:val="right" w:pos="8504"/>
            </w:tabs>
            <w:ind w:right="-93"/>
            <w:jc w:val="center"/>
            <w:rPr>
              <w:rFonts w:ascii="Times New Roman" w:hAnsi="Times New Roman" w:cs="Arial"/>
              <w:bCs/>
              <w:smallCaps/>
              <w:spacing w:val="20"/>
              <w:sz w:val="18"/>
              <w:szCs w:val="32"/>
            </w:rPr>
          </w:pPr>
        </w:p>
        <w:p w14:paraId="1854AF69" w14:textId="77777777" w:rsidR="006F3756" w:rsidRPr="00B97E14"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03DA07CB" w14:textId="77777777" w:rsidR="006F3756" w:rsidRPr="00B97E14" w:rsidRDefault="006F3756" w:rsidP="006F3756">
          <w:pPr>
            <w:jc w:val="center"/>
            <w:rPr>
              <w:b/>
              <w:bCs/>
              <w:sz w:val="12"/>
            </w:rPr>
          </w:pPr>
        </w:p>
      </w:tc>
      <w:tc>
        <w:tcPr>
          <w:tcW w:w="1701" w:type="dxa"/>
        </w:tcPr>
        <w:p w14:paraId="5E69B682"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482736AD" wp14:editId="236973D3">
                <wp:simplePos x="0" y="0"/>
                <wp:positionH relativeFrom="column">
                  <wp:posOffset>166370</wp:posOffset>
                </wp:positionH>
                <wp:positionV relativeFrom="paragraph">
                  <wp:posOffset>-232410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88B892C" w14:textId="77777777" w:rsidR="006F3756" w:rsidRPr="00B97E14" w:rsidRDefault="006F3756" w:rsidP="006F3756">
          <w:pPr>
            <w:jc w:val="center"/>
            <w:rPr>
              <w:b/>
              <w:bCs/>
              <w:sz w:val="12"/>
            </w:rPr>
          </w:pPr>
        </w:p>
        <w:p w14:paraId="3C1A1EB2" w14:textId="77777777" w:rsidR="006F3756" w:rsidRPr="00B97E14" w:rsidRDefault="006F3756" w:rsidP="006F3756">
          <w:pPr>
            <w:jc w:val="center"/>
            <w:rPr>
              <w:b/>
              <w:bCs/>
              <w:sz w:val="12"/>
            </w:rPr>
          </w:pPr>
        </w:p>
      </w:tc>
    </w:tr>
  </w:tbl>
  <w:p w14:paraId="32BF2EC0" w14:textId="77777777" w:rsidR="00A20466" w:rsidRPr="006F3756" w:rsidRDefault="00A20466" w:rsidP="006F37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31C0"/>
    <w:multiLevelType w:val="hybridMultilevel"/>
    <w:tmpl w:val="B3B840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5E5171"/>
    <w:multiLevelType w:val="hybridMultilevel"/>
    <w:tmpl w:val="9D36998A"/>
    <w:lvl w:ilvl="0" w:tplc="482636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6468CD"/>
    <w:multiLevelType w:val="hybridMultilevel"/>
    <w:tmpl w:val="5900E2B2"/>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EA3919"/>
    <w:multiLevelType w:val="hybridMultilevel"/>
    <w:tmpl w:val="45C2A82C"/>
    <w:lvl w:ilvl="0" w:tplc="D730C9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742FDE"/>
    <w:multiLevelType w:val="hybridMultilevel"/>
    <w:tmpl w:val="339AED44"/>
    <w:lvl w:ilvl="0" w:tplc="C15EE1E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629527E9"/>
    <w:multiLevelType w:val="hybridMultilevel"/>
    <w:tmpl w:val="955C951C"/>
    <w:lvl w:ilvl="0" w:tplc="CE6458D6">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42E7715"/>
    <w:multiLevelType w:val="hybridMultilevel"/>
    <w:tmpl w:val="9D36998A"/>
    <w:lvl w:ilvl="0" w:tplc="482636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8153968"/>
    <w:multiLevelType w:val="hybridMultilevel"/>
    <w:tmpl w:val="339AED44"/>
    <w:lvl w:ilvl="0" w:tplc="C15EE1E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C6E48AB"/>
    <w:multiLevelType w:val="hybridMultilevel"/>
    <w:tmpl w:val="B08A416E"/>
    <w:lvl w:ilvl="0" w:tplc="E1D07A2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6"/>
  </w:num>
  <w:num w:numId="2">
    <w:abstractNumId w:val="4"/>
  </w:num>
  <w:num w:numId="3">
    <w:abstractNumId w:val="0"/>
  </w:num>
  <w:num w:numId="4">
    <w:abstractNumId w:val="3"/>
  </w:num>
  <w:num w:numId="5">
    <w:abstractNumId w:val="9"/>
  </w:num>
  <w:num w:numId="6">
    <w:abstractNumId w:val="5"/>
  </w:num>
  <w:num w:numId="7">
    <w:abstractNumId w:val="8"/>
  </w:num>
  <w:num w:numId="8">
    <w:abstractNumId w:val="1"/>
  </w:num>
  <w:num w:numId="9">
    <w:abstractNumId w:val="7"/>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5E8E"/>
    <w:rsid w:val="0001022F"/>
    <w:rsid w:val="00014086"/>
    <w:rsid w:val="000178B0"/>
    <w:rsid w:val="00021AB5"/>
    <w:rsid w:val="000301C7"/>
    <w:rsid w:val="00045D36"/>
    <w:rsid w:val="00055445"/>
    <w:rsid w:val="00060479"/>
    <w:rsid w:val="00076BCA"/>
    <w:rsid w:val="0008208D"/>
    <w:rsid w:val="000822C6"/>
    <w:rsid w:val="00083220"/>
    <w:rsid w:val="000833E0"/>
    <w:rsid w:val="000869F8"/>
    <w:rsid w:val="00090450"/>
    <w:rsid w:val="00092B44"/>
    <w:rsid w:val="00095C0A"/>
    <w:rsid w:val="000A4E80"/>
    <w:rsid w:val="000A5D82"/>
    <w:rsid w:val="000A603A"/>
    <w:rsid w:val="000A6F2F"/>
    <w:rsid w:val="000B0A72"/>
    <w:rsid w:val="000B7FA6"/>
    <w:rsid w:val="000C0D64"/>
    <w:rsid w:val="000C7B24"/>
    <w:rsid w:val="000D1C3C"/>
    <w:rsid w:val="000D2F68"/>
    <w:rsid w:val="000E68E1"/>
    <w:rsid w:val="000F57A4"/>
    <w:rsid w:val="000F6A54"/>
    <w:rsid w:val="000F7C98"/>
    <w:rsid w:val="0010113F"/>
    <w:rsid w:val="00104DE2"/>
    <w:rsid w:val="001054A3"/>
    <w:rsid w:val="001254CC"/>
    <w:rsid w:val="001312A4"/>
    <w:rsid w:val="00140C37"/>
    <w:rsid w:val="001413D5"/>
    <w:rsid w:val="00151ADB"/>
    <w:rsid w:val="00155537"/>
    <w:rsid w:val="00155E8A"/>
    <w:rsid w:val="00163EF8"/>
    <w:rsid w:val="00172F99"/>
    <w:rsid w:val="001761C9"/>
    <w:rsid w:val="001809A0"/>
    <w:rsid w:val="001821F2"/>
    <w:rsid w:val="00193CBF"/>
    <w:rsid w:val="0019768C"/>
    <w:rsid w:val="001A1CBB"/>
    <w:rsid w:val="001A3348"/>
    <w:rsid w:val="001A71B1"/>
    <w:rsid w:val="001A75D2"/>
    <w:rsid w:val="001C6893"/>
    <w:rsid w:val="001E046B"/>
    <w:rsid w:val="001F4338"/>
    <w:rsid w:val="001F606F"/>
    <w:rsid w:val="0020467F"/>
    <w:rsid w:val="00211092"/>
    <w:rsid w:val="00212FFF"/>
    <w:rsid w:val="00214714"/>
    <w:rsid w:val="0021488B"/>
    <w:rsid w:val="00225699"/>
    <w:rsid w:val="00226B93"/>
    <w:rsid w:val="00232902"/>
    <w:rsid w:val="00237FEF"/>
    <w:rsid w:val="002404FE"/>
    <w:rsid w:val="002428E7"/>
    <w:rsid w:val="0025403B"/>
    <w:rsid w:val="00261A22"/>
    <w:rsid w:val="002706C9"/>
    <w:rsid w:val="0027146B"/>
    <w:rsid w:val="00291570"/>
    <w:rsid w:val="002943B8"/>
    <w:rsid w:val="00294AAF"/>
    <w:rsid w:val="00295386"/>
    <w:rsid w:val="002970F5"/>
    <w:rsid w:val="002B3080"/>
    <w:rsid w:val="002B4717"/>
    <w:rsid w:val="002B775A"/>
    <w:rsid w:val="002C41E3"/>
    <w:rsid w:val="002C5593"/>
    <w:rsid w:val="002C6021"/>
    <w:rsid w:val="002D1E3E"/>
    <w:rsid w:val="002D7BE2"/>
    <w:rsid w:val="002E0CBE"/>
    <w:rsid w:val="002F3998"/>
    <w:rsid w:val="00301C3B"/>
    <w:rsid w:val="003125BE"/>
    <w:rsid w:val="00313EB6"/>
    <w:rsid w:val="00315A90"/>
    <w:rsid w:val="003176D2"/>
    <w:rsid w:val="00324BB3"/>
    <w:rsid w:val="00324DCC"/>
    <w:rsid w:val="0033248B"/>
    <w:rsid w:val="00332E15"/>
    <w:rsid w:val="003333F9"/>
    <w:rsid w:val="003415E9"/>
    <w:rsid w:val="00343894"/>
    <w:rsid w:val="0034408F"/>
    <w:rsid w:val="0034509D"/>
    <w:rsid w:val="00345A47"/>
    <w:rsid w:val="0034628A"/>
    <w:rsid w:val="003479B7"/>
    <w:rsid w:val="00350486"/>
    <w:rsid w:val="00354162"/>
    <w:rsid w:val="00357CD5"/>
    <w:rsid w:val="00367F28"/>
    <w:rsid w:val="00370DBB"/>
    <w:rsid w:val="0037475C"/>
    <w:rsid w:val="00380C1F"/>
    <w:rsid w:val="00383C3E"/>
    <w:rsid w:val="00386C90"/>
    <w:rsid w:val="00390D26"/>
    <w:rsid w:val="00397042"/>
    <w:rsid w:val="003A3393"/>
    <w:rsid w:val="003A77D5"/>
    <w:rsid w:val="003B7A88"/>
    <w:rsid w:val="003C3DFE"/>
    <w:rsid w:val="003C67AB"/>
    <w:rsid w:val="003D1E00"/>
    <w:rsid w:val="003D52AB"/>
    <w:rsid w:val="003E01FC"/>
    <w:rsid w:val="003F1A4D"/>
    <w:rsid w:val="003F540C"/>
    <w:rsid w:val="0040034A"/>
    <w:rsid w:val="00403A7C"/>
    <w:rsid w:val="00404A35"/>
    <w:rsid w:val="0041493C"/>
    <w:rsid w:val="0041617C"/>
    <w:rsid w:val="00417F82"/>
    <w:rsid w:val="00423751"/>
    <w:rsid w:val="00430693"/>
    <w:rsid w:val="00431275"/>
    <w:rsid w:val="00435F21"/>
    <w:rsid w:val="00437652"/>
    <w:rsid w:val="004445A3"/>
    <w:rsid w:val="0044497F"/>
    <w:rsid w:val="00453A8E"/>
    <w:rsid w:val="0045787A"/>
    <w:rsid w:val="00461220"/>
    <w:rsid w:val="004615F9"/>
    <w:rsid w:val="0047145F"/>
    <w:rsid w:val="0047497D"/>
    <w:rsid w:val="004823F3"/>
    <w:rsid w:val="00482D67"/>
    <w:rsid w:val="004A50A5"/>
    <w:rsid w:val="004A52B5"/>
    <w:rsid w:val="004A68E5"/>
    <w:rsid w:val="004A76BA"/>
    <w:rsid w:val="004B0413"/>
    <w:rsid w:val="004B5CD7"/>
    <w:rsid w:val="004B6A2D"/>
    <w:rsid w:val="004B7C29"/>
    <w:rsid w:val="004C249F"/>
    <w:rsid w:val="004C4D90"/>
    <w:rsid w:val="004D0FF1"/>
    <w:rsid w:val="004D4E3F"/>
    <w:rsid w:val="004E1144"/>
    <w:rsid w:val="004E3D2B"/>
    <w:rsid w:val="004E50DE"/>
    <w:rsid w:val="004E6E1A"/>
    <w:rsid w:val="004E7482"/>
    <w:rsid w:val="004F1E9B"/>
    <w:rsid w:val="00502D24"/>
    <w:rsid w:val="0050555D"/>
    <w:rsid w:val="00512AB3"/>
    <w:rsid w:val="00536561"/>
    <w:rsid w:val="005369B3"/>
    <w:rsid w:val="005472DF"/>
    <w:rsid w:val="00555EFD"/>
    <w:rsid w:val="005613DC"/>
    <w:rsid w:val="005621A7"/>
    <w:rsid w:val="0056243C"/>
    <w:rsid w:val="00564601"/>
    <w:rsid w:val="00566D65"/>
    <w:rsid w:val="0056703E"/>
    <w:rsid w:val="005768F1"/>
    <w:rsid w:val="0058535F"/>
    <w:rsid w:val="00591DC0"/>
    <w:rsid w:val="005A3379"/>
    <w:rsid w:val="005A6E3C"/>
    <w:rsid w:val="005A78B0"/>
    <w:rsid w:val="005B24AE"/>
    <w:rsid w:val="005B515B"/>
    <w:rsid w:val="005F337E"/>
    <w:rsid w:val="005F5F94"/>
    <w:rsid w:val="005F6206"/>
    <w:rsid w:val="00605036"/>
    <w:rsid w:val="00607880"/>
    <w:rsid w:val="00610708"/>
    <w:rsid w:val="006107DC"/>
    <w:rsid w:val="00615131"/>
    <w:rsid w:val="00626D5F"/>
    <w:rsid w:val="00630CA4"/>
    <w:rsid w:val="006347AC"/>
    <w:rsid w:val="00640ADC"/>
    <w:rsid w:val="00643704"/>
    <w:rsid w:val="00650729"/>
    <w:rsid w:val="00661D17"/>
    <w:rsid w:val="00664FF4"/>
    <w:rsid w:val="0067438C"/>
    <w:rsid w:val="00677C21"/>
    <w:rsid w:val="00681869"/>
    <w:rsid w:val="00684296"/>
    <w:rsid w:val="00686D83"/>
    <w:rsid w:val="006A4846"/>
    <w:rsid w:val="006A525C"/>
    <w:rsid w:val="006B33D9"/>
    <w:rsid w:val="006C0D8C"/>
    <w:rsid w:val="006C0F60"/>
    <w:rsid w:val="006C5AEA"/>
    <w:rsid w:val="006C642B"/>
    <w:rsid w:val="006D158B"/>
    <w:rsid w:val="006E1B1A"/>
    <w:rsid w:val="006E6535"/>
    <w:rsid w:val="006E733D"/>
    <w:rsid w:val="006E7A6D"/>
    <w:rsid w:val="006F3756"/>
    <w:rsid w:val="0070088F"/>
    <w:rsid w:val="00721B7E"/>
    <w:rsid w:val="0072722C"/>
    <w:rsid w:val="007327B7"/>
    <w:rsid w:val="00743EFD"/>
    <w:rsid w:val="00746C05"/>
    <w:rsid w:val="0075006E"/>
    <w:rsid w:val="00750CAD"/>
    <w:rsid w:val="00752179"/>
    <w:rsid w:val="00753721"/>
    <w:rsid w:val="00755BE5"/>
    <w:rsid w:val="00760442"/>
    <w:rsid w:val="00760A3C"/>
    <w:rsid w:val="007637BE"/>
    <w:rsid w:val="00776EE2"/>
    <w:rsid w:val="007873D5"/>
    <w:rsid w:val="00795ECA"/>
    <w:rsid w:val="00796F99"/>
    <w:rsid w:val="007A3929"/>
    <w:rsid w:val="007A40DE"/>
    <w:rsid w:val="007A5618"/>
    <w:rsid w:val="007C34C0"/>
    <w:rsid w:val="007D0757"/>
    <w:rsid w:val="007F1435"/>
    <w:rsid w:val="007F5E8D"/>
    <w:rsid w:val="0080054A"/>
    <w:rsid w:val="0080385C"/>
    <w:rsid w:val="0081214B"/>
    <w:rsid w:val="0081230B"/>
    <w:rsid w:val="00812403"/>
    <w:rsid w:val="0081254D"/>
    <w:rsid w:val="00816048"/>
    <w:rsid w:val="0082396F"/>
    <w:rsid w:val="00830352"/>
    <w:rsid w:val="00831C0C"/>
    <w:rsid w:val="0083406F"/>
    <w:rsid w:val="008375CB"/>
    <w:rsid w:val="00840362"/>
    <w:rsid w:val="00840BD0"/>
    <w:rsid w:val="00847377"/>
    <w:rsid w:val="00857DCD"/>
    <w:rsid w:val="00857E92"/>
    <w:rsid w:val="00872301"/>
    <w:rsid w:val="00872EC5"/>
    <w:rsid w:val="00873294"/>
    <w:rsid w:val="00882D39"/>
    <w:rsid w:val="0088351C"/>
    <w:rsid w:val="00883CC9"/>
    <w:rsid w:val="00886ED6"/>
    <w:rsid w:val="008B17C2"/>
    <w:rsid w:val="008B41D6"/>
    <w:rsid w:val="008B582F"/>
    <w:rsid w:val="008B613D"/>
    <w:rsid w:val="008C30A2"/>
    <w:rsid w:val="008E39D7"/>
    <w:rsid w:val="008E5FFC"/>
    <w:rsid w:val="008F5F8D"/>
    <w:rsid w:val="0091632E"/>
    <w:rsid w:val="00916677"/>
    <w:rsid w:val="00921641"/>
    <w:rsid w:val="00941349"/>
    <w:rsid w:val="009435A8"/>
    <w:rsid w:val="009449FF"/>
    <w:rsid w:val="00944EDA"/>
    <w:rsid w:val="009457F1"/>
    <w:rsid w:val="00957718"/>
    <w:rsid w:val="00963C56"/>
    <w:rsid w:val="00964534"/>
    <w:rsid w:val="00965212"/>
    <w:rsid w:val="00972BAE"/>
    <w:rsid w:val="00974D3F"/>
    <w:rsid w:val="00981E54"/>
    <w:rsid w:val="0099102F"/>
    <w:rsid w:val="009928D5"/>
    <w:rsid w:val="0099517D"/>
    <w:rsid w:val="00995EC3"/>
    <w:rsid w:val="00996AB5"/>
    <w:rsid w:val="009A1658"/>
    <w:rsid w:val="009A6205"/>
    <w:rsid w:val="009A798E"/>
    <w:rsid w:val="009B60A5"/>
    <w:rsid w:val="009D067F"/>
    <w:rsid w:val="009D5A85"/>
    <w:rsid w:val="009E0560"/>
    <w:rsid w:val="009E074E"/>
    <w:rsid w:val="009E21A1"/>
    <w:rsid w:val="009E7371"/>
    <w:rsid w:val="009F185A"/>
    <w:rsid w:val="009F2551"/>
    <w:rsid w:val="00A04829"/>
    <w:rsid w:val="00A117C1"/>
    <w:rsid w:val="00A15D63"/>
    <w:rsid w:val="00A20466"/>
    <w:rsid w:val="00A30905"/>
    <w:rsid w:val="00A36D6A"/>
    <w:rsid w:val="00A3732F"/>
    <w:rsid w:val="00A4652A"/>
    <w:rsid w:val="00A50C20"/>
    <w:rsid w:val="00A5104C"/>
    <w:rsid w:val="00A52ABD"/>
    <w:rsid w:val="00A57F65"/>
    <w:rsid w:val="00A601A8"/>
    <w:rsid w:val="00A65085"/>
    <w:rsid w:val="00A717EA"/>
    <w:rsid w:val="00A818F6"/>
    <w:rsid w:val="00A84F5D"/>
    <w:rsid w:val="00A91203"/>
    <w:rsid w:val="00A91CAB"/>
    <w:rsid w:val="00A958F9"/>
    <w:rsid w:val="00AA13D7"/>
    <w:rsid w:val="00AA704E"/>
    <w:rsid w:val="00AB337E"/>
    <w:rsid w:val="00AB4AED"/>
    <w:rsid w:val="00AB784F"/>
    <w:rsid w:val="00AC34C9"/>
    <w:rsid w:val="00AC48B5"/>
    <w:rsid w:val="00AC6922"/>
    <w:rsid w:val="00AE0980"/>
    <w:rsid w:val="00AE3061"/>
    <w:rsid w:val="00AE408E"/>
    <w:rsid w:val="00B03165"/>
    <w:rsid w:val="00B10081"/>
    <w:rsid w:val="00B32DCC"/>
    <w:rsid w:val="00B33B14"/>
    <w:rsid w:val="00B42791"/>
    <w:rsid w:val="00B430AF"/>
    <w:rsid w:val="00B457D1"/>
    <w:rsid w:val="00B46604"/>
    <w:rsid w:val="00B722D1"/>
    <w:rsid w:val="00B830DF"/>
    <w:rsid w:val="00B835EC"/>
    <w:rsid w:val="00B9406C"/>
    <w:rsid w:val="00B95212"/>
    <w:rsid w:val="00BA3410"/>
    <w:rsid w:val="00BC6B56"/>
    <w:rsid w:val="00BE0C71"/>
    <w:rsid w:val="00BE3817"/>
    <w:rsid w:val="00BE3A45"/>
    <w:rsid w:val="00BF16F9"/>
    <w:rsid w:val="00C00DBB"/>
    <w:rsid w:val="00C03498"/>
    <w:rsid w:val="00C117DA"/>
    <w:rsid w:val="00C206BA"/>
    <w:rsid w:val="00C237BC"/>
    <w:rsid w:val="00C27F4F"/>
    <w:rsid w:val="00C34D37"/>
    <w:rsid w:val="00C41462"/>
    <w:rsid w:val="00C521D0"/>
    <w:rsid w:val="00C52224"/>
    <w:rsid w:val="00C52C68"/>
    <w:rsid w:val="00C56795"/>
    <w:rsid w:val="00C56DBB"/>
    <w:rsid w:val="00C57392"/>
    <w:rsid w:val="00C5771B"/>
    <w:rsid w:val="00C64BDC"/>
    <w:rsid w:val="00C67BA2"/>
    <w:rsid w:val="00C74438"/>
    <w:rsid w:val="00C75C70"/>
    <w:rsid w:val="00C77F9A"/>
    <w:rsid w:val="00C869C3"/>
    <w:rsid w:val="00C90B80"/>
    <w:rsid w:val="00C910D6"/>
    <w:rsid w:val="00C96004"/>
    <w:rsid w:val="00C9606A"/>
    <w:rsid w:val="00C9622F"/>
    <w:rsid w:val="00C968E2"/>
    <w:rsid w:val="00C97FF7"/>
    <w:rsid w:val="00CA4F41"/>
    <w:rsid w:val="00CB05DB"/>
    <w:rsid w:val="00CB5541"/>
    <w:rsid w:val="00CC015D"/>
    <w:rsid w:val="00CE52CF"/>
    <w:rsid w:val="00CE63EC"/>
    <w:rsid w:val="00CF21A5"/>
    <w:rsid w:val="00CF2314"/>
    <w:rsid w:val="00CF4914"/>
    <w:rsid w:val="00CF4B88"/>
    <w:rsid w:val="00CF615A"/>
    <w:rsid w:val="00CF777F"/>
    <w:rsid w:val="00D12D42"/>
    <w:rsid w:val="00D35069"/>
    <w:rsid w:val="00D3708A"/>
    <w:rsid w:val="00D37233"/>
    <w:rsid w:val="00D40351"/>
    <w:rsid w:val="00D505B6"/>
    <w:rsid w:val="00D66558"/>
    <w:rsid w:val="00D840C0"/>
    <w:rsid w:val="00D91AF1"/>
    <w:rsid w:val="00D95ABD"/>
    <w:rsid w:val="00DA22AD"/>
    <w:rsid w:val="00DA44AC"/>
    <w:rsid w:val="00DA7AB9"/>
    <w:rsid w:val="00DB03A0"/>
    <w:rsid w:val="00DB390A"/>
    <w:rsid w:val="00DB6AAA"/>
    <w:rsid w:val="00DC024A"/>
    <w:rsid w:val="00DC1EF4"/>
    <w:rsid w:val="00DD0B19"/>
    <w:rsid w:val="00DD1237"/>
    <w:rsid w:val="00DD4448"/>
    <w:rsid w:val="00DE529E"/>
    <w:rsid w:val="00DE7B3F"/>
    <w:rsid w:val="00DF52DA"/>
    <w:rsid w:val="00E018F1"/>
    <w:rsid w:val="00E0489F"/>
    <w:rsid w:val="00E13DE8"/>
    <w:rsid w:val="00E214C8"/>
    <w:rsid w:val="00E24C93"/>
    <w:rsid w:val="00E252AA"/>
    <w:rsid w:val="00E47BC1"/>
    <w:rsid w:val="00E548F0"/>
    <w:rsid w:val="00E645AC"/>
    <w:rsid w:val="00E663FF"/>
    <w:rsid w:val="00E82023"/>
    <w:rsid w:val="00E83304"/>
    <w:rsid w:val="00E8728A"/>
    <w:rsid w:val="00E948D7"/>
    <w:rsid w:val="00E95C79"/>
    <w:rsid w:val="00EA0E95"/>
    <w:rsid w:val="00EA148B"/>
    <w:rsid w:val="00EA63A7"/>
    <w:rsid w:val="00EB2AA9"/>
    <w:rsid w:val="00EB309F"/>
    <w:rsid w:val="00EB6ECB"/>
    <w:rsid w:val="00EC071D"/>
    <w:rsid w:val="00ED2B91"/>
    <w:rsid w:val="00EE1862"/>
    <w:rsid w:val="00EE4B8E"/>
    <w:rsid w:val="00EE5309"/>
    <w:rsid w:val="00EF30BF"/>
    <w:rsid w:val="00F04175"/>
    <w:rsid w:val="00F12402"/>
    <w:rsid w:val="00F163A5"/>
    <w:rsid w:val="00F225A0"/>
    <w:rsid w:val="00F33E34"/>
    <w:rsid w:val="00F36F3E"/>
    <w:rsid w:val="00F41AE8"/>
    <w:rsid w:val="00F47D93"/>
    <w:rsid w:val="00F47FBB"/>
    <w:rsid w:val="00F53509"/>
    <w:rsid w:val="00F61D03"/>
    <w:rsid w:val="00F7240B"/>
    <w:rsid w:val="00F72B91"/>
    <w:rsid w:val="00F747F8"/>
    <w:rsid w:val="00F83381"/>
    <w:rsid w:val="00F97BB6"/>
    <w:rsid w:val="00FA1135"/>
    <w:rsid w:val="00FA75AA"/>
    <w:rsid w:val="00FC07F9"/>
    <w:rsid w:val="00FC7353"/>
    <w:rsid w:val="00FD0C13"/>
    <w:rsid w:val="00FD4FE6"/>
    <w:rsid w:val="00FE1EF5"/>
    <w:rsid w:val="00FE78C8"/>
    <w:rsid w:val="00FF00FA"/>
    <w:rsid w:val="00FF4F76"/>
    <w:rsid w:val="00FF72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A18FB"/>
  <w15:docId w15:val="{4A08E27F-8467-E94E-AB5D-FCC4ED86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 w:type="paragraph" w:styleId="Textosinformato">
    <w:name w:val="Plain Text"/>
    <w:basedOn w:val="Normal"/>
    <w:link w:val="TextosinformatoCar"/>
    <w:uiPriority w:val="99"/>
    <w:unhideWhenUsed/>
    <w:rsid w:val="00437652"/>
    <w:rPr>
      <w:rFonts w:ascii="Consolas" w:hAnsi="Consolas"/>
      <w:sz w:val="21"/>
      <w:szCs w:val="21"/>
    </w:rPr>
  </w:style>
  <w:style w:type="character" w:customStyle="1" w:styleId="TextosinformatoCar">
    <w:name w:val="Texto sin formato Car"/>
    <w:basedOn w:val="Fuentedeprrafopredeter"/>
    <w:link w:val="Textosinformato"/>
    <w:uiPriority w:val="99"/>
    <w:rsid w:val="00437652"/>
    <w:rPr>
      <w:rFonts w:ascii="Consolas" w:eastAsia="Times New Roman" w:hAnsi="Consolas" w:cs="Times New Roman"/>
      <w:sz w:val="21"/>
      <w:szCs w:val="21"/>
      <w:lang w:eastAsia="es-ES"/>
    </w:rPr>
  </w:style>
  <w:style w:type="character" w:customStyle="1" w:styleId="red">
    <w:name w:val="red"/>
    <w:basedOn w:val="Fuentedeprrafopredeter"/>
    <w:rsid w:val="00605036"/>
  </w:style>
  <w:style w:type="paragraph" w:customStyle="1" w:styleId="francesa">
    <w:name w:val="francesa"/>
    <w:basedOn w:val="Normal"/>
    <w:rsid w:val="00605036"/>
    <w:pPr>
      <w:spacing w:before="100" w:beforeAutospacing="1" w:after="100" w:afterAutospacing="1"/>
      <w:jc w:val="left"/>
    </w:pPr>
    <w:rPr>
      <w:rFonts w:ascii="Times New Roman" w:hAnsi="Times New Roman"/>
      <w:sz w:val="24"/>
      <w:szCs w:val="24"/>
      <w:lang w:eastAsia="es-MX"/>
    </w:rPr>
  </w:style>
  <w:style w:type="table" w:customStyle="1" w:styleId="Tablaconcuadrcula1">
    <w:name w:val="Tabla con cuadrícula1"/>
    <w:basedOn w:val="Tablanormal"/>
    <w:next w:val="Tablaconcuadrcula"/>
    <w:uiPriority w:val="39"/>
    <w:rsid w:val="00092B44"/>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A13D7"/>
    <w:pPr>
      <w:spacing w:after="101" w:line="216" w:lineRule="exact"/>
      <w:ind w:firstLine="288"/>
    </w:pPr>
    <w:rPr>
      <w:rFonts w:cs="Arial"/>
      <w:sz w:val="18"/>
      <w:lang w:val="es-ES"/>
    </w:rPr>
  </w:style>
  <w:style w:type="character" w:customStyle="1" w:styleId="TextoCar">
    <w:name w:val="Texto Car"/>
    <w:link w:val="Texto"/>
    <w:locked/>
    <w:rsid w:val="00AA13D7"/>
    <w:rPr>
      <w:rFonts w:eastAsia="Times New Roman" w:cs="Arial"/>
      <w:sz w:val="18"/>
      <w:szCs w:val="20"/>
      <w:lang w:val="es-ES" w:eastAsia="es-ES"/>
    </w:rPr>
  </w:style>
  <w:style w:type="character" w:customStyle="1" w:styleId="lbl-encabezado-negro">
    <w:name w:val="lbl-encabezado-negro"/>
    <w:basedOn w:val="Fuentedeprrafopredeter"/>
    <w:rsid w:val="00A601A8"/>
  </w:style>
  <w:style w:type="paragraph" w:styleId="Textonotapie">
    <w:name w:val="footnote text"/>
    <w:basedOn w:val="Normal"/>
    <w:link w:val="TextonotapieCar"/>
    <w:uiPriority w:val="99"/>
    <w:semiHidden/>
    <w:unhideWhenUsed/>
    <w:rsid w:val="003D52AB"/>
  </w:style>
  <w:style w:type="character" w:customStyle="1" w:styleId="TextonotapieCar">
    <w:name w:val="Texto nota pie Car"/>
    <w:basedOn w:val="Fuentedeprrafopredeter"/>
    <w:link w:val="Textonotapie"/>
    <w:uiPriority w:val="99"/>
    <w:semiHidden/>
    <w:rsid w:val="003D52AB"/>
    <w:rPr>
      <w:rFonts w:eastAsia="Times New Roman" w:cs="Times New Roman"/>
      <w:sz w:val="20"/>
      <w:szCs w:val="20"/>
      <w:lang w:eastAsia="es-ES"/>
    </w:rPr>
  </w:style>
  <w:style w:type="character" w:styleId="Refdenotaalpie">
    <w:name w:val="footnote reference"/>
    <w:basedOn w:val="Fuentedeprrafopredeter"/>
    <w:uiPriority w:val="99"/>
    <w:semiHidden/>
    <w:unhideWhenUsed/>
    <w:rsid w:val="003D52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78645">
      <w:bodyDiv w:val="1"/>
      <w:marLeft w:val="0"/>
      <w:marRight w:val="0"/>
      <w:marTop w:val="0"/>
      <w:marBottom w:val="0"/>
      <w:divBdr>
        <w:top w:val="none" w:sz="0" w:space="0" w:color="auto"/>
        <w:left w:val="none" w:sz="0" w:space="0" w:color="auto"/>
        <w:bottom w:val="none" w:sz="0" w:space="0" w:color="auto"/>
        <w:right w:val="none" w:sz="0" w:space="0" w:color="auto"/>
      </w:divBdr>
    </w:div>
    <w:div w:id="864097379">
      <w:bodyDiv w:val="1"/>
      <w:marLeft w:val="0"/>
      <w:marRight w:val="0"/>
      <w:marTop w:val="0"/>
      <w:marBottom w:val="0"/>
      <w:divBdr>
        <w:top w:val="none" w:sz="0" w:space="0" w:color="auto"/>
        <w:left w:val="none" w:sz="0" w:space="0" w:color="auto"/>
        <w:bottom w:val="none" w:sz="0" w:space="0" w:color="auto"/>
        <w:right w:val="none" w:sz="0" w:space="0" w:color="auto"/>
      </w:divBdr>
      <w:divsChild>
        <w:div w:id="575700300">
          <w:marLeft w:val="0"/>
          <w:marRight w:val="0"/>
          <w:marTop w:val="0"/>
          <w:marBottom w:val="0"/>
          <w:divBdr>
            <w:top w:val="none" w:sz="0" w:space="0" w:color="auto"/>
            <w:left w:val="none" w:sz="0" w:space="0" w:color="auto"/>
            <w:bottom w:val="none" w:sz="0" w:space="0" w:color="auto"/>
            <w:right w:val="none" w:sz="0" w:space="0" w:color="auto"/>
          </w:divBdr>
        </w:div>
        <w:div w:id="61870930">
          <w:marLeft w:val="0"/>
          <w:marRight w:val="0"/>
          <w:marTop w:val="0"/>
          <w:marBottom w:val="0"/>
          <w:divBdr>
            <w:top w:val="none" w:sz="0" w:space="0" w:color="auto"/>
            <w:left w:val="none" w:sz="0" w:space="0" w:color="auto"/>
            <w:bottom w:val="none" w:sz="0" w:space="0" w:color="auto"/>
            <w:right w:val="none" w:sz="0" w:space="0" w:color="auto"/>
          </w:divBdr>
          <w:divsChild>
            <w:div w:id="20504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7045">
      <w:bodyDiv w:val="1"/>
      <w:marLeft w:val="0"/>
      <w:marRight w:val="0"/>
      <w:marTop w:val="0"/>
      <w:marBottom w:val="0"/>
      <w:divBdr>
        <w:top w:val="none" w:sz="0" w:space="0" w:color="auto"/>
        <w:left w:val="none" w:sz="0" w:space="0" w:color="auto"/>
        <w:bottom w:val="none" w:sz="0" w:space="0" w:color="auto"/>
        <w:right w:val="none" w:sz="0" w:space="0" w:color="auto"/>
      </w:divBdr>
    </w:div>
    <w:div w:id="1195537419">
      <w:bodyDiv w:val="1"/>
      <w:marLeft w:val="0"/>
      <w:marRight w:val="0"/>
      <w:marTop w:val="0"/>
      <w:marBottom w:val="0"/>
      <w:divBdr>
        <w:top w:val="none" w:sz="0" w:space="0" w:color="auto"/>
        <w:left w:val="none" w:sz="0" w:space="0" w:color="auto"/>
        <w:bottom w:val="none" w:sz="0" w:space="0" w:color="auto"/>
        <w:right w:val="none" w:sz="0" w:space="0" w:color="auto"/>
      </w:divBdr>
    </w:div>
    <w:div w:id="1221088942">
      <w:bodyDiv w:val="1"/>
      <w:marLeft w:val="0"/>
      <w:marRight w:val="0"/>
      <w:marTop w:val="0"/>
      <w:marBottom w:val="0"/>
      <w:divBdr>
        <w:top w:val="none" w:sz="0" w:space="0" w:color="auto"/>
        <w:left w:val="none" w:sz="0" w:space="0" w:color="auto"/>
        <w:bottom w:val="none" w:sz="0" w:space="0" w:color="auto"/>
        <w:right w:val="none" w:sz="0" w:space="0" w:color="auto"/>
      </w:divBdr>
    </w:div>
    <w:div w:id="1224679611">
      <w:bodyDiv w:val="1"/>
      <w:marLeft w:val="0"/>
      <w:marRight w:val="0"/>
      <w:marTop w:val="0"/>
      <w:marBottom w:val="0"/>
      <w:divBdr>
        <w:top w:val="none" w:sz="0" w:space="0" w:color="auto"/>
        <w:left w:val="none" w:sz="0" w:space="0" w:color="auto"/>
        <w:bottom w:val="none" w:sz="0" w:space="0" w:color="auto"/>
        <w:right w:val="none" w:sz="0" w:space="0" w:color="auto"/>
      </w:divBdr>
      <w:divsChild>
        <w:div w:id="2137021332">
          <w:marLeft w:val="0"/>
          <w:marRight w:val="0"/>
          <w:marTop w:val="0"/>
          <w:marBottom w:val="0"/>
          <w:divBdr>
            <w:top w:val="none" w:sz="0" w:space="0" w:color="auto"/>
            <w:left w:val="none" w:sz="0" w:space="0" w:color="auto"/>
            <w:bottom w:val="none" w:sz="0" w:space="0" w:color="auto"/>
            <w:right w:val="none" w:sz="0" w:space="0" w:color="auto"/>
          </w:divBdr>
          <w:divsChild>
            <w:div w:id="1868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2570-1EA7-432A-B5DD-44638279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1692</Words>
  <Characters>9312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 Teniente</cp:lastModifiedBy>
  <cp:revision>6</cp:revision>
  <cp:lastPrinted>2019-08-30T15:39:00Z</cp:lastPrinted>
  <dcterms:created xsi:type="dcterms:W3CDTF">2020-09-09T01:16:00Z</dcterms:created>
  <dcterms:modified xsi:type="dcterms:W3CDTF">2020-12-11T04:20:00Z</dcterms:modified>
</cp:coreProperties>
</file>