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56C" w:rsidRDefault="00D9556C" w:rsidP="00D9556C">
      <w:pPr>
        <w:jc w:val="both"/>
        <w:rPr>
          <w:rFonts w:ascii="Arial Narrow" w:eastAsia="Arial" w:hAnsi="Arial Narrow" w:cs="Arial"/>
          <w:color w:val="000000"/>
          <w:sz w:val="26"/>
          <w:szCs w:val="26"/>
        </w:rPr>
      </w:pPr>
    </w:p>
    <w:p w:rsidR="00D9556C" w:rsidRPr="00D9556C" w:rsidRDefault="00D9556C" w:rsidP="00D9556C">
      <w:pPr>
        <w:jc w:val="both"/>
        <w:rPr>
          <w:rFonts w:ascii="Arial Narrow" w:eastAsia="Arial" w:hAnsi="Arial Narrow" w:cs="Arial"/>
          <w:color w:val="000000"/>
          <w:sz w:val="26"/>
          <w:szCs w:val="26"/>
        </w:rPr>
      </w:pPr>
    </w:p>
    <w:p w:rsidR="00D9556C" w:rsidRPr="00D9556C" w:rsidRDefault="00D9556C" w:rsidP="00D9556C">
      <w:pPr>
        <w:jc w:val="both"/>
        <w:rPr>
          <w:rFonts w:ascii="Arial Narrow" w:eastAsia="Arial" w:hAnsi="Arial Narrow" w:cs="Arial"/>
          <w:b/>
          <w:color w:val="000000"/>
          <w:sz w:val="26"/>
          <w:szCs w:val="26"/>
        </w:rPr>
      </w:pPr>
      <w:r w:rsidRPr="00D9556C">
        <w:rPr>
          <w:rFonts w:ascii="Arial Narrow" w:eastAsia="Arial" w:hAnsi="Arial Narrow" w:cs="Arial"/>
          <w:color w:val="000000"/>
          <w:sz w:val="26"/>
          <w:szCs w:val="26"/>
        </w:rPr>
        <w:t xml:space="preserve">Iniciativa con Proyecto de Decreto por la que se reforma el numeral 9 de la fracción I y el numeral 8 de la fracción II del artículo 27 de la </w:t>
      </w:r>
      <w:r w:rsidRPr="00D9556C">
        <w:rPr>
          <w:rFonts w:ascii="Arial Narrow" w:eastAsia="Arial" w:hAnsi="Arial Narrow" w:cs="Arial"/>
          <w:b/>
          <w:color w:val="000000"/>
          <w:sz w:val="26"/>
          <w:szCs w:val="26"/>
        </w:rPr>
        <w:t>Ley de Acceso a la Información Pública para el Estado de Coahuila de Zaragoza</w:t>
      </w:r>
      <w:r w:rsidRPr="00D9556C">
        <w:rPr>
          <w:rFonts w:ascii="Arial Narrow" w:eastAsia="Arial" w:hAnsi="Arial Narrow" w:cs="Arial"/>
          <w:b/>
          <w:color w:val="000000"/>
          <w:sz w:val="26"/>
          <w:szCs w:val="26"/>
        </w:rPr>
        <w:t>.</w:t>
      </w:r>
    </w:p>
    <w:p w:rsidR="00D9556C" w:rsidRDefault="00D9556C" w:rsidP="00D9556C">
      <w:pPr>
        <w:jc w:val="both"/>
        <w:rPr>
          <w:rFonts w:ascii="Arial Narrow" w:eastAsia="Arial" w:hAnsi="Arial Narrow" w:cs="Arial"/>
          <w:color w:val="000000"/>
          <w:sz w:val="26"/>
          <w:szCs w:val="26"/>
        </w:rPr>
      </w:pPr>
    </w:p>
    <w:p w:rsidR="00D9556C" w:rsidRPr="00D9556C" w:rsidRDefault="00D9556C" w:rsidP="00D9556C">
      <w:pPr>
        <w:numPr>
          <w:ilvl w:val="0"/>
          <w:numId w:val="23"/>
        </w:numPr>
        <w:ind w:left="714" w:hanging="357"/>
        <w:contextualSpacing/>
        <w:jc w:val="both"/>
        <w:rPr>
          <w:rFonts w:ascii="Arial Narrow" w:eastAsia="Arial" w:hAnsi="Arial Narrow" w:cs="Arial"/>
          <w:b/>
          <w:color w:val="000000"/>
          <w:sz w:val="26"/>
          <w:szCs w:val="26"/>
        </w:rPr>
      </w:pPr>
      <w:r w:rsidRPr="00D9556C">
        <w:rPr>
          <w:rFonts w:ascii="Arial Narrow" w:eastAsia="Arial" w:hAnsi="Arial Narrow" w:cs="Arial"/>
          <w:b/>
          <w:color w:val="000000"/>
          <w:sz w:val="26"/>
          <w:szCs w:val="26"/>
        </w:rPr>
        <w:t>C</w:t>
      </w:r>
      <w:r w:rsidRPr="00D9556C">
        <w:rPr>
          <w:rFonts w:ascii="Arial Narrow" w:eastAsia="Arial" w:hAnsi="Arial Narrow" w:cs="Arial"/>
          <w:b/>
          <w:color w:val="000000"/>
          <w:sz w:val="26"/>
          <w:szCs w:val="26"/>
        </w:rPr>
        <w:t>on el propósito de armonizar con las disposiciones de la Ley General de Transparencia y Acceso a la Información, las obligaciones del Poder Judicial del Estado de Coahuila de Zaragoza, de publicar todas las sentencias emitidas.</w:t>
      </w:r>
    </w:p>
    <w:p w:rsidR="00D9556C" w:rsidRPr="00D9556C" w:rsidRDefault="00D9556C" w:rsidP="00D9556C">
      <w:pPr>
        <w:jc w:val="both"/>
        <w:rPr>
          <w:rFonts w:ascii="Arial Narrow" w:eastAsia="Arial" w:hAnsi="Arial Narrow" w:cs="Arial"/>
          <w:b/>
          <w:color w:val="000000"/>
          <w:sz w:val="26"/>
          <w:szCs w:val="26"/>
          <w:lang w:val="es-ES"/>
        </w:rPr>
      </w:pPr>
    </w:p>
    <w:p w:rsidR="00D9556C" w:rsidRPr="00D9556C" w:rsidRDefault="00D9556C" w:rsidP="00D9556C">
      <w:pPr>
        <w:jc w:val="both"/>
        <w:rPr>
          <w:rFonts w:ascii="Arial Narrow" w:eastAsia="Arial" w:hAnsi="Arial Narrow" w:cs="Arial"/>
          <w:color w:val="000000"/>
          <w:sz w:val="26"/>
          <w:szCs w:val="26"/>
          <w:lang w:val="es-ES"/>
        </w:rPr>
      </w:pPr>
      <w:bookmarkStart w:id="0" w:name="_gjdgxs" w:colFirst="0" w:colLast="0"/>
      <w:bookmarkEnd w:id="0"/>
      <w:r w:rsidRPr="00D9556C">
        <w:rPr>
          <w:rFonts w:ascii="Arial Narrow" w:eastAsia="Arial" w:hAnsi="Arial Narrow" w:cs="Arial"/>
          <w:color w:val="000000"/>
          <w:sz w:val="26"/>
          <w:szCs w:val="26"/>
        </w:rPr>
        <w:t xml:space="preserve">Planteada por </w:t>
      </w:r>
      <w:r>
        <w:rPr>
          <w:rFonts w:ascii="Arial Narrow" w:eastAsia="Arial" w:hAnsi="Arial Narrow" w:cs="Arial"/>
          <w:color w:val="000000"/>
          <w:sz w:val="26"/>
          <w:szCs w:val="26"/>
        </w:rPr>
        <w:t>el</w:t>
      </w:r>
      <w:r w:rsidRPr="00D9556C">
        <w:rPr>
          <w:rFonts w:ascii="Arial Narrow" w:eastAsia="Arial" w:hAnsi="Arial Narrow" w:cs="Arial"/>
          <w:color w:val="000000"/>
          <w:sz w:val="26"/>
          <w:szCs w:val="26"/>
        </w:rPr>
        <w:t xml:space="preserve"> </w:t>
      </w:r>
      <w:r w:rsidRPr="00D9556C">
        <w:rPr>
          <w:rFonts w:ascii="Arial Narrow" w:hAnsi="Arial Narrow"/>
          <w:b/>
          <w:color w:val="000000"/>
          <w:sz w:val="26"/>
          <w:szCs w:val="26"/>
        </w:rPr>
        <w:t>Diputad</w:t>
      </w:r>
      <w:r>
        <w:rPr>
          <w:rFonts w:ascii="Arial Narrow" w:hAnsi="Arial Narrow"/>
          <w:b/>
          <w:color w:val="000000"/>
          <w:sz w:val="26"/>
          <w:szCs w:val="26"/>
        </w:rPr>
        <w:t>o</w:t>
      </w:r>
      <w:r w:rsidRPr="00D9556C">
        <w:rPr>
          <w:rFonts w:ascii="Arial Narrow" w:hAnsi="Arial Narrow"/>
          <w:b/>
          <w:color w:val="000000"/>
          <w:sz w:val="26"/>
          <w:szCs w:val="26"/>
        </w:rPr>
        <w:t xml:space="preserve"> </w:t>
      </w:r>
      <w:r w:rsidRPr="00D9556C">
        <w:rPr>
          <w:rFonts w:ascii="Arial Narrow" w:eastAsia="Arial" w:hAnsi="Arial Narrow" w:cs="Arial"/>
          <w:b/>
          <w:color w:val="000000"/>
          <w:sz w:val="26"/>
          <w:szCs w:val="26"/>
        </w:rPr>
        <w:t>Jesús Andrés Loya Cardona</w:t>
      </w:r>
      <w:r w:rsidRPr="00D9556C">
        <w:rPr>
          <w:rFonts w:ascii="Arial Narrow" w:eastAsia="Arial" w:hAnsi="Arial Narrow" w:cs="Arial"/>
          <w:color w:val="000000"/>
          <w:sz w:val="26"/>
          <w:szCs w:val="26"/>
        </w:rPr>
        <w:t>,</w:t>
      </w:r>
      <w:r w:rsidRPr="00D9556C">
        <w:rPr>
          <w:rFonts w:ascii="Arial Narrow" w:eastAsia="Arial" w:hAnsi="Arial Narrow" w:cs="Arial"/>
          <w:b/>
          <w:color w:val="000000"/>
          <w:sz w:val="26"/>
          <w:szCs w:val="26"/>
        </w:rPr>
        <w:t xml:space="preserve"> </w:t>
      </w:r>
      <w:r w:rsidRPr="00D9556C">
        <w:rPr>
          <w:rFonts w:ascii="Arial Narrow" w:eastAsia="Arial" w:hAnsi="Arial Narrow" w:cs="Arial"/>
          <w:color w:val="000000"/>
          <w:sz w:val="26"/>
          <w:szCs w:val="26"/>
          <w:lang w:val="es-ES"/>
        </w:rPr>
        <w:t>del Grupo Parlamentario “Gral. Andrés S. Viesca”, del Partido Revolucionario Institucional, conjuntamente con las demás Diputadas y Diputados que la suscriben.</w:t>
      </w:r>
    </w:p>
    <w:p w:rsidR="00D9556C" w:rsidRPr="00D9556C" w:rsidRDefault="00D9556C" w:rsidP="00D9556C">
      <w:pPr>
        <w:jc w:val="both"/>
        <w:rPr>
          <w:rFonts w:ascii="Arial Narrow" w:eastAsia="Arial" w:hAnsi="Arial Narrow" w:cs="Arial"/>
          <w:color w:val="000000"/>
          <w:sz w:val="26"/>
          <w:szCs w:val="26"/>
        </w:rPr>
      </w:pPr>
    </w:p>
    <w:p w:rsidR="00D9556C" w:rsidRPr="00D9556C" w:rsidRDefault="00D9556C" w:rsidP="00D9556C">
      <w:pPr>
        <w:jc w:val="both"/>
        <w:rPr>
          <w:rFonts w:ascii="Arial Narrow" w:eastAsia="Arial" w:hAnsi="Arial Narrow" w:cs="Arial"/>
          <w:b/>
          <w:color w:val="000000"/>
          <w:sz w:val="26"/>
          <w:szCs w:val="26"/>
        </w:rPr>
      </w:pPr>
      <w:r w:rsidRPr="00D9556C">
        <w:rPr>
          <w:rFonts w:ascii="Arial Narrow" w:eastAsia="Arial" w:hAnsi="Arial Narrow" w:cs="Arial"/>
          <w:color w:val="000000"/>
          <w:sz w:val="26"/>
          <w:szCs w:val="26"/>
        </w:rPr>
        <w:t xml:space="preserve">Fecha de Lectura de la Iniciativa: </w:t>
      </w:r>
      <w:r w:rsidRPr="00D9556C">
        <w:rPr>
          <w:rFonts w:ascii="Arial Narrow" w:eastAsia="Arial" w:hAnsi="Arial Narrow" w:cs="Arial"/>
          <w:b/>
          <w:color w:val="000000"/>
          <w:sz w:val="26"/>
          <w:szCs w:val="26"/>
        </w:rPr>
        <w:t>30 de Septiembre de 2020.</w:t>
      </w:r>
    </w:p>
    <w:p w:rsidR="00D9556C" w:rsidRPr="00D9556C" w:rsidRDefault="00D9556C" w:rsidP="00D9556C">
      <w:pPr>
        <w:jc w:val="both"/>
        <w:rPr>
          <w:rFonts w:ascii="Arial Narrow" w:eastAsia="Arial" w:hAnsi="Arial Narrow" w:cs="Arial"/>
          <w:sz w:val="26"/>
          <w:szCs w:val="26"/>
        </w:rPr>
      </w:pPr>
    </w:p>
    <w:p w:rsidR="00D9556C" w:rsidRPr="00D9556C" w:rsidRDefault="00D9556C" w:rsidP="00D9556C">
      <w:pPr>
        <w:jc w:val="both"/>
        <w:rPr>
          <w:rFonts w:ascii="Arial Narrow" w:eastAsia="Arial" w:hAnsi="Arial Narrow" w:cs="Arial"/>
          <w:color w:val="000000"/>
          <w:sz w:val="26"/>
          <w:szCs w:val="26"/>
        </w:rPr>
      </w:pPr>
      <w:r w:rsidRPr="00D9556C">
        <w:rPr>
          <w:rFonts w:ascii="Arial Narrow" w:eastAsia="Arial" w:hAnsi="Arial Narrow" w:cs="Arial"/>
          <w:color w:val="000000"/>
          <w:sz w:val="26"/>
          <w:szCs w:val="26"/>
        </w:rPr>
        <w:t xml:space="preserve">Turnada a la </w:t>
      </w:r>
      <w:r w:rsidRPr="00D9556C">
        <w:rPr>
          <w:rFonts w:ascii="Arial Narrow" w:eastAsia="Arial" w:hAnsi="Arial Narrow" w:cs="Arial"/>
          <w:b/>
          <w:color w:val="000000"/>
          <w:sz w:val="26"/>
          <w:szCs w:val="26"/>
        </w:rPr>
        <w:t>Comisión de Transparencia y Acceso a la Información.</w:t>
      </w:r>
    </w:p>
    <w:p w:rsidR="00D9556C" w:rsidRPr="00D9556C" w:rsidRDefault="00D9556C" w:rsidP="00D9556C">
      <w:pPr>
        <w:jc w:val="both"/>
        <w:rPr>
          <w:rFonts w:ascii="Arial Narrow" w:eastAsia="Arial" w:hAnsi="Arial Narrow" w:cs="Arial"/>
          <w:color w:val="000000"/>
          <w:sz w:val="26"/>
          <w:szCs w:val="26"/>
        </w:rPr>
      </w:pPr>
    </w:p>
    <w:p w:rsidR="00D9556C" w:rsidRPr="00D9556C" w:rsidRDefault="00D9556C" w:rsidP="00D9556C">
      <w:pPr>
        <w:jc w:val="both"/>
        <w:rPr>
          <w:rFonts w:ascii="Arial Narrow" w:eastAsia="Arial" w:hAnsi="Arial Narrow" w:cs="Arial"/>
          <w:b/>
          <w:color w:val="000000"/>
          <w:sz w:val="26"/>
          <w:szCs w:val="26"/>
        </w:rPr>
      </w:pPr>
      <w:r w:rsidRPr="00D9556C">
        <w:rPr>
          <w:rFonts w:ascii="Arial Narrow" w:eastAsia="Arial" w:hAnsi="Arial Narrow" w:cs="Arial"/>
          <w:b/>
          <w:color w:val="000000"/>
          <w:sz w:val="26"/>
          <w:szCs w:val="26"/>
        </w:rPr>
        <w:t xml:space="preserve">Lectura del Dictamen: </w:t>
      </w:r>
    </w:p>
    <w:p w:rsidR="00D9556C" w:rsidRPr="00D9556C" w:rsidRDefault="00D9556C" w:rsidP="00D9556C">
      <w:pPr>
        <w:jc w:val="both"/>
        <w:rPr>
          <w:rFonts w:ascii="Arial Narrow" w:eastAsia="Arial" w:hAnsi="Arial Narrow" w:cs="Arial"/>
          <w:b/>
          <w:color w:val="000000"/>
          <w:sz w:val="26"/>
          <w:szCs w:val="26"/>
        </w:rPr>
      </w:pPr>
    </w:p>
    <w:p w:rsidR="00D9556C" w:rsidRPr="00D9556C" w:rsidRDefault="00D9556C" w:rsidP="00D9556C">
      <w:pPr>
        <w:jc w:val="both"/>
        <w:rPr>
          <w:rFonts w:ascii="Arial Narrow" w:eastAsia="Arial" w:hAnsi="Arial Narrow" w:cs="Arial"/>
          <w:b/>
          <w:color w:val="000000"/>
          <w:sz w:val="26"/>
          <w:szCs w:val="26"/>
        </w:rPr>
      </w:pPr>
      <w:r w:rsidRPr="00D9556C">
        <w:rPr>
          <w:rFonts w:ascii="Arial Narrow" w:eastAsia="Arial" w:hAnsi="Arial Narrow" w:cs="Arial"/>
          <w:b/>
          <w:color w:val="000000"/>
          <w:sz w:val="26"/>
          <w:szCs w:val="26"/>
        </w:rPr>
        <w:t xml:space="preserve">Decreto No. </w:t>
      </w:r>
    </w:p>
    <w:p w:rsidR="00D9556C" w:rsidRPr="00D9556C" w:rsidRDefault="00D9556C" w:rsidP="00D9556C">
      <w:pPr>
        <w:jc w:val="both"/>
        <w:rPr>
          <w:rFonts w:ascii="Arial Narrow" w:eastAsia="Arial" w:hAnsi="Arial Narrow" w:cs="Arial"/>
          <w:b/>
          <w:color w:val="000000"/>
          <w:sz w:val="26"/>
          <w:szCs w:val="26"/>
        </w:rPr>
      </w:pPr>
    </w:p>
    <w:p w:rsidR="00D9556C" w:rsidRPr="00D9556C" w:rsidRDefault="00D9556C" w:rsidP="00D9556C">
      <w:pPr>
        <w:jc w:val="both"/>
        <w:rPr>
          <w:rFonts w:ascii="Arial Narrow" w:eastAsia="Arial" w:hAnsi="Arial Narrow" w:cs="Arial"/>
          <w:b/>
          <w:color w:val="000000"/>
          <w:sz w:val="26"/>
          <w:szCs w:val="26"/>
        </w:rPr>
      </w:pPr>
      <w:r w:rsidRPr="00D9556C">
        <w:rPr>
          <w:rFonts w:ascii="Arial Narrow" w:eastAsia="Arial" w:hAnsi="Arial Narrow" w:cs="Arial"/>
          <w:color w:val="000000"/>
          <w:sz w:val="26"/>
          <w:szCs w:val="26"/>
        </w:rPr>
        <w:t>Publicación en el Periódico Oficial del Gobierno del Estado:</w:t>
      </w:r>
      <w:r w:rsidRPr="00D9556C">
        <w:rPr>
          <w:rFonts w:ascii="Arial Narrow" w:eastAsia="Arial" w:hAnsi="Arial Narrow" w:cs="Arial"/>
          <w:b/>
          <w:color w:val="000000"/>
          <w:sz w:val="26"/>
          <w:szCs w:val="26"/>
        </w:rPr>
        <w:t xml:space="preserve"> </w:t>
      </w:r>
    </w:p>
    <w:p w:rsidR="00D9556C" w:rsidRPr="00D9556C" w:rsidRDefault="00D9556C" w:rsidP="00D9556C">
      <w:pPr>
        <w:jc w:val="both"/>
        <w:rPr>
          <w:rFonts w:ascii="Arial" w:eastAsia="Arial" w:hAnsi="Arial" w:cs="Arial"/>
          <w:b/>
          <w:bCs/>
        </w:rPr>
      </w:pPr>
    </w:p>
    <w:p w:rsidR="00D9556C" w:rsidRDefault="00D9556C" w:rsidP="003A6263">
      <w:pPr>
        <w:spacing w:line="276" w:lineRule="auto"/>
        <w:jc w:val="both"/>
        <w:rPr>
          <w:rFonts w:ascii="Arial" w:hAnsi="Arial" w:cs="Arial"/>
          <w:b/>
        </w:rPr>
      </w:pPr>
    </w:p>
    <w:p w:rsidR="00D9556C" w:rsidRDefault="00D9556C" w:rsidP="003A6263">
      <w:pPr>
        <w:spacing w:line="276" w:lineRule="auto"/>
        <w:jc w:val="both"/>
        <w:rPr>
          <w:rFonts w:ascii="Arial" w:hAnsi="Arial" w:cs="Arial"/>
          <w:b/>
        </w:rPr>
      </w:pPr>
    </w:p>
    <w:p w:rsidR="00D9556C" w:rsidRDefault="00D9556C" w:rsidP="003A6263">
      <w:pPr>
        <w:spacing w:line="276" w:lineRule="auto"/>
        <w:jc w:val="both"/>
        <w:rPr>
          <w:rFonts w:ascii="Arial" w:hAnsi="Arial" w:cs="Arial"/>
          <w:b/>
        </w:rPr>
      </w:pPr>
    </w:p>
    <w:p w:rsidR="00D9556C" w:rsidRDefault="00D9556C">
      <w:pPr>
        <w:rPr>
          <w:rFonts w:ascii="Arial" w:hAnsi="Arial" w:cs="Arial"/>
          <w:b/>
        </w:rPr>
      </w:pPr>
      <w:r>
        <w:rPr>
          <w:rFonts w:ascii="Arial" w:hAnsi="Arial" w:cs="Arial"/>
          <w:b/>
        </w:rPr>
        <w:br w:type="page"/>
      </w:r>
    </w:p>
    <w:p w:rsidR="00D17CC0" w:rsidRDefault="00A71865" w:rsidP="003A6263">
      <w:pPr>
        <w:spacing w:line="276" w:lineRule="auto"/>
        <w:jc w:val="both"/>
        <w:rPr>
          <w:rFonts w:ascii="Arial" w:hAnsi="Arial" w:cs="Arial"/>
          <w:b/>
        </w:rPr>
      </w:pPr>
      <w:r w:rsidRPr="00D76AB6">
        <w:rPr>
          <w:rFonts w:ascii="Arial" w:hAnsi="Arial" w:cs="Arial"/>
          <w:b/>
        </w:rPr>
        <w:lastRenderedPageBreak/>
        <w:t xml:space="preserve">INICIATIVA CON PROYECTO DE DECRETO </w:t>
      </w:r>
      <w:r w:rsidR="003A6263" w:rsidRPr="00D76AB6">
        <w:rPr>
          <w:rFonts w:ascii="Arial" w:hAnsi="Arial" w:cs="Arial"/>
          <w:b/>
        </w:rPr>
        <w:t>POR EL QUE SE</w:t>
      </w:r>
      <w:r w:rsidRPr="00D76AB6">
        <w:rPr>
          <w:rFonts w:ascii="Arial" w:hAnsi="Arial" w:cs="Arial"/>
          <w:b/>
        </w:rPr>
        <w:t xml:space="preserve"> </w:t>
      </w:r>
      <w:r w:rsidR="00D17CC0">
        <w:rPr>
          <w:rFonts w:ascii="Arial" w:hAnsi="Arial" w:cs="Arial"/>
          <w:b/>
        </w:rPr>
        <w:t xml:space="preserve">REFORMA </w:t>
      </w:r>
      <w:r w:rsidR="00B2255B">
        <w:rPr>
          <w:rFonts w:ascii="Arial" w:hAnsi="Arial" w:cs="Arial"/>
          <w:b/>
        </w:rPr>
        <w:t xml:space="preserve">EL NUMERAL 9 DE LA FRACCIÓN I Y EL NUMERAL 8 DE LA FRACCIÓN II DEL ARTÍCULO 27 DE </w:t>
      </w:r>
      <w:r w:rsidR="000B4C77">
        <w:rPr>
          <w:rFonts w:ascii="Arial" w:hAnsi="Arial" w:cs="Arial"/>
          <w:b/>
        </w:rPr>
        <w:t xml:space="preserve">La </w:t>
      </w:r>
      <w:r w:rsidR="00D44AE4">
        <w:rPr>
          <w:rFonts w:ascii="Arial" w:hAnsi="Arial" w:cs="Arial"/>
          <w:b/>
        </w:rPr>
        <w:t xml:space="preserve">LEY DE ACCESO A LA INFORMACIÓN PÚBLICA PARA EL ESTADO </w:t>
      </w:r>
      <w:r w:rsidR="00B2255B">
        <w:rPr>
          <w:rFonts w:ascii="Arial" w:hAnsi="Arial" w:cs="Arial"/>
          <w:b/>
        </w:rPr>
        <w:t>DE COAHUILA DE ZARAGOZA</w:t>
      </w:r>
      <w:r w:rsidR="00D17CC0">
        <w:rPr>
          <w:rFonts w:ascii="Arial" w:hAnsi="Arial" w:cs="Arial"/>
          <w:b/>
        </w:rPr>
        <w:t xml:space="preserve">, </w:t>
      </w:r>
      <w:r w:rsidRPr="00D76AB6">
        <w:rPr>
          <w:rFonts w:ascii="Arial" w:hAnsi="Arial" w:cs="Arial"/>
          <w:b/>
        </w:rPr>
        <w:t>QUE PRESENTA EL DIPUTADO JESÚS ANDRÉS LOYA CARDONA,</w:t>
      </w:r>
      <w:r w:rsidR="00FC7E38" w:rsidRPr="00D76AB6">
        <w:rPr>
          <w:rFonts w:ascii="Arial" w:hAnsi="Arial" w:cs="Arial"/>
          <w:b/>
        </w:rPr>
        <w:t xml:space="preserve"> EN CONJUNTO CON LAS Y LOS DIPUTADOS </w:t>
      </w:r>
      <w:r w:rsidRPr="00D76AB6">
        <w:rPr>
          <w:rFonts w:ascii="Arial" w:hAnsi="Arial" w:cs="Arial"/>
          <w:b/>
        </w:rPr>
        <w:t xml:space="preserve">DEL GRUPO PARLAMENTARIO </w:t>
      </w:r>
      <w:r w:rsidRPr="00D76AB6">
        <w:rPr>
          <w:rFonts w:ascii="Arial" w:hAnsi="Arial" w:cs="Arial"/>
          <w:b/>
          <w:snapToGrid w:val="0"/>
        </w:rPr>
        <w:t>"GRAL. ANDRÉS S. VIESCA"</w:t>
      </w:r>
      <w:r w:rsidRPr="00D76AB6">
        <w:rPr>
          <w:rFonts w:ascii="Arial" w:hAnsi="Arial" w:cs="Arial"/>
          <w:b/>
        </w:rPr>
        <w:t>, DEL PARTI</w:t>
      </w:r>
      <w:r w:rsidR="003A6263" w:rsidRPr="00D76AB6">
        <w:rPr>
          <w:rFonts w:ascii="Arial" w:hAnsi="Arial" w:cs="Arial"/>
          <w:b/>
        </w:rPr>
        <w:t xml:space="preserve">DO REVOLUCIONARIO INSTITUCIONAL, </w:t>
      </w:r>
      <w:r w:rsidR="00C65A36">
        <w:rPr>
          <w:rFonts w:ascii="Arial" w:hAnsi="Arial" w:cs="Arial"/>
          <w:b/>
        </w:rPr>
        <w:t xml:space="preserve">CON EL PROPÓSITO DE </w:t>
      </w:r>
      <w:r w:rsidR="00667EC8">
        <w:rPr>
          <w:rFonts w:ascii="Arial" w:hAnsi="Arial" w:cs="Arial"/>
          <w:b/>
        </w:rPr>
        <w:t>ARMONIZAR CON LAS DISPOSICIONES DE LA LEY GENERAL DE TRANSPARENCIA Y ACCESO A LA INFORMACIÓN, LAS OBLIGACIONES D</w:t>
      </w:r>
      <w:r w:rsidR="00C65A36">
        <w:rPr>
          <w:rFonts w:ascii="Arial" w:hAnsi="Arial" w:cs="Arial"/>
          <w:b/>
        </w:rPr>
        <w:t>EL PODER JUDICIAL DEL ESTADO DE COAHUILA DE ZARAGOZA DE PUBLICAR TODAS LAS SENTENCIAS EMITIDAS.</w:t>
      </w:r>
    </w:p>
    <w:p w:rsidR="00C65A36" w:rsidRDefault="00C65A36" w:rsidP="003A6263">
      <w:pPr>
        <w:spacing w:line="276" w:lineRule="auto"/>
        <w:jc w:val="both"/>
        <w:rPr>
          <w:rFonts w:ascii="Arial" w:hAnsi="Arial" w:cs="Arial"/>
          <w:b/>
          <w:i/>
        </w:rPr>
      </w:pPr>
    </w:p>
    <w:p w:rsidR="003A6263" w:rsidRPr="003A6263" w:rsidRDefault="003A6263" w:rsidP="003A6263">
      <w:pPr>
        <w:spacing w:line="276" w:lineRule="auto"/>
        <w:rPr>
          <w:rFonts w:ascii="Arial" w:hAnsi="Arial" w:cs="Arial"/>
          <w:b/>
        </w:rPr>
      </w:pPr>
      <w:r w:rsidRPr="003A6263">
        <w:rPr>
          <w:rFonts w:ascii="Arial" w:hAnsi="Arial" w:cs="Arial"/>
          <w:b/>
        </w:rPr>
        <w:t>H. PLENO DEL CONGRESO DEL ESTADO DE COAHUILA DE ZARAGOZA.</w:t>
      </w:r>
    </w:p>
    <w:p w:rsidR="003A6263" w:rsidRPr="003A6263" w:rsidRDefault="003A6263" w:rsidP="003A6263">
      <w:pPr>
        <w:spacing w:line="276" w:lineRule="auto"/>
        <w:rPr>
          <w:rFonts w:ascii="Arial" w:hAnsi="Arial" w:cs="Arial"/>
          <w:b/>
        </w:rPr>
      </w:pPr>
      <w:r w:rsidRPr="003A6263">
        <w:rPr>
          <w:rFonts w:ascii="Arial" w:hAnsi="Arial" w:cs="Arial"/>
          <w:b/>
        </w:rPr>
        <w:t>P R E S E N T E.-</w:t>
      </w:r>
    </w:p>
    <w:p w:rsidR="007D2515" w:rsidRDefault="007D2515" w:rsidP="003A6263">
      <w:pPr>
        <w:spacing w:line="276" w:lineRule="auto"/>
        <w:jc w:val="both"/>
        <w:rPr>
          <w:rFonts w:ascii="Arial" w:hAnsi="Arial" w:cs="Arial"/>
        </w:rPr>
      </w:pPr>
    </w:p>
    <w:p w:rsidR="003A6263" w:rsidRPr="003A6263" w:rsidRDefault="003A6263" w:rsidP="003A6263">
      <w:pPr>
        <w:spacing w:line="276" w:lineRule="auto"/>
        <w:jc w:val="both"/>
        <w:rPr>
          <w:rFonts w:ascii="Arial" w:hAnsi="Arial" w:cs="Arial"/>
        </w:rPr>
      </w:pPr>
      <w:r w:rsidRPr="00D76AB6">
        <w:rPr>
          <w:rFonts w:ascii="Arial" w:hAnsi="Arial" w:cs="Arial"/>
        </w:rPr>
        <w:t xml:space="preserve">El suscrito Diputado Jesús Andrés Loya Cardona conjuntamente con los diputados y diputadas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w:t>
      </w:r>
      <w:r w:rsidR="00705692" w:rsidRPr="00D76AB6">
        <w:rPr>
          <w:rFonts w:ascii="Arial" w:hAnsi="Arial" w:cs="Arial"/>
        </w:rPr>
        <w:t xml:space="preserve">Iniciativa mediante la cual se </w:t>
      </w:r>
      <w:r w:rsidR="00122743">
        <w:rPr>
          <w:rFonts w:ascii="Arial" w:hAnsi="Arial" w:cs="Arial"/>
        </w:rPr>
        <w:t>reform</w:t>
      </w:r>
      <w:r w:rsidR="0016634E">
        <w:rPr>
          <w:rFonts w:ascii="Arial" w:hAnsi="Arial" w:cs="Arial"/>
        </w:rPr>
        <w:t>an los numerales 9 de la fracción I y 8 de la fracción II del artículo 27 de la Ley de Acceso a la Información Pública para el Estado de Coahuila de Zaragoza, con el propósito de</w:t>
      </w:r>
      <w:r w:rsidR="00667EC8">
        <w:rPr>
          <w:rFonts w:ascii="Arial" w:hAnsi="Arial" w:cs="Arial"/>
        </w:rPr>
        <w:t xml:space="preserve"> armonizar con las disposiciones de la Ley General de Transparencia y Acceso a la Información, la obligación d</w:t>
      </w:r>
      <w:r w:rsidR="0016634E">
        <w:rPr>
          <w:rFonts w:ascii="Arial" w:hAnsi="Arial" w:cs="Arial"/>
        </w:rPr>
        <w:t>el Poder Judicial del Estado de Coahuila de Zaragoza de publicar todas las sentencias emitidas</w:t>
      </w:r>
      <w:r w:rsidR="00C954DA">
        <w:rPr>
          <w:rFonts w:ascii="Arial" w:hAnsi="Arial" w:cs="Arial"/>
        </w:rPr>
        <w:t xml:space="preserve">, </w:t>
      </w:r>
      <w:r w:rsidRPr="00D76AB6">
        <w:rPr>
          <w:rFonts w:ascii="Arial" w:hAnsi="Arial" w:cs="Arial"/>
        </w:rPr>
        <w:t>misma que se presenta bajo la siguiente:</w:t>
      </w:r>
    </w:p>
    <w:p w:rsidR="003A6263" w:rsidRPr="003A6263" w:rsidRDefault="003A6263" w:rsidP="003A6263">
      <w:pPr>
        <w:spacing w:line="276" w:lineRule="auto"/>
        <w:rPr>
          <w:rFonts w:ascii="Arial" w:hAnsi="Arial" w:cs="Arial"/>
          <w:b/>
        </w:rPr>
      </w:pPr>
    </w:p>
    <w:p w:rsidR="003A6263" w:rsidRDefault="003A6263" w:rsidP="003A6263">
      <w:pPr>
        <w:spacing w:line="276" w:lineRule="auto"/>
        <w:jc w:val="center"/>
        <w:rPr>
          <w:rFonts w:ascii="Arial" w:hAnsi="Arial" w:cs="Arial"/>
          <w:b/>
        </w:rPr>
      </w:pPr>
      <w:r w:rsidRPr="003A6263">
        <w:rPr>
          <w:rFonts w:ascii="Arial" w:hAnsi="Arial" w:cs="Arial"/>
          <w:b/>
        </w:rPr>
        <w:t>EXPOSICIÓN DE MOTIVOS</w:t>
      </w:r>
    </w:p>
    <w:p w:rsidR="003A6263" w:rsidRDefault="003A6263" w:rsidP="003A6263">
      <w:pPr>
        <w:spacing w:line="276" w:lineRule="auto"/>
        <w:jc w:val="center"/>
        <w:rPr>
          <w:rFonts w:ascii="Arial" w:hAnsi="Arial" w:cs="Arial"/>
          <w:b/>
        </w:rPr>
      </w:pPr>
    </w:p>
    <w:p w:rsidR="00D97D6E" w:rsidRPr="00FA5604" w:rsidRDefault="005E2683" w:rsidP="00D97D6E">
      <w:pPr>
        <w:jc w:val="both"/>
        <w:rPr>
          <w:rFonts w:ascii="Arial" w:hAnsi="Arial" w:cs="Arial"/>
          <w:color w:val="000000" w:themeColor="text1"/>
          <w:sz w:val="28"/>
          <w:szCs w:val="28"/>
          <w:shd w:val="clear" w:color="auto" w:fill="FFFFFF"/>
        </w:rPr>
      </w:pPr>
      <w:r w:rsidRPr="00A75F76">
        <w:rPr>
          <w:rFonts w:ascii="Arial" w:hAnsi="Arial" w:cs="Arial"/>
          <w:color w:val="000000" w:themeColor="text1"/>
          <w:shd w:val="clear" w:color="auto" w:fill="FFFFFF"/>
        </w:rPr>
        <w:t>La información es poder</w:t>
      </w:r>
      <w:r w:rsidR="00312A97">
        <w:rPr>
          <w:rFonts w:ascii="Arial" w:hAnsi="Arial" w:cs="Arial"/>
          <w:color w:val="000000" w:themeColor="text1"/>
          <w:shd w:val="clear" w:color="auto" w:fill="FFFFFF"/>
        </w:rPr>
        <w:t>. E</w:t>
      </w:r>
      <w:r w:rsidRPr="00A75F76">
        <w:rPr>
          <w:rFonts w:ascii="Arial" w:hAnsi="Arial" w:cs="Arial"/>
          <w:color w:val="000000" w:themeColor="text1"/>
          <w:shd w:val="clear" w:color="auto" w:fill="FFFFFF"/>
        </w:rPr>
        <w:t>l derecho de acceso a la información es una herramienta crítica para el control del funcionamiento del Estado y el puente para acceder a los demás derechos fundamentales</w:t>
      </w:r>
      <w:r w:rsidR="00A75F76" w:rsidRPr="00A75F76">
        <w:rPr>
          <w:rFonts w:ascii="Arial" w:hAnsi="Arial" w:cs="Arial"/>
          <w:color w:val="000000" w:themeColor="text1"/>
          <w:shd w:val="clear" w:color="auto" w:fill="FFFFFF"/>
        </w:rPr>
        <w:t xml:space="preserve">. Tiene especial relevancia para </w:t>
      </w:r>
      <w:r w:rsidRPr="00A75F76">
        <w:rPr>
          <w:rFonts w:ascii="Arial" w:hAnsi="Arial" w:cs="Arial"/>
          <w:color w:val="000000" w:themeColor="text1"/>
          <w:shd w:val="clear" w:color="auto" w:fill="FFFFFF"/>
        </w:rPr>
        <w:t>garantizar la transparencia y la buena gestión pública del gobierno</w:t>
      </w:r>
      <w:r w:rsidR="00A75F76" w:rsidRPr="00A75F76">
        <w:rPr>
          <w:rFonts w:ascii="Arial" w:hAnsi="Arial" w:cs="Arial"/>
          <w:color w:val="000000" w:themeColor="text1"/>
          <w:shd w:val="clear" w:color="auto" w:fill="FFFFFF"/>
        </w:rPr>
        <w:t xml:space="preserve">; a nivel personal, coadyuva en la toma de decisiones del ciudadano </w:t>
      </w:r>
      <w:r w:rsidR="00FA5604">
        <w:rPr>
          <w:rFonts w:ascii="Arial" w:hAnsi="Arial" w:cs="Arial"/>
          <w:color w:val="000000" w:themeColor="text1"/>
          <w:shd w:val="clear" w:color="auto" w:fill="FFFFFF"/>
        </w:rPr>
        <w:t>al brindarle</w:t>
      </w:r>
      <w:r w:rsidR="00A75F76" w:rsidRPr="00A75F76">
        <w:rPr>
          <w:rFonts w:ascii="Arial" w:hAnsi="Arial" w:cs="Arial"/>
          <w:color w:val="000000" w:themeColor="text1"/>
          <w:shd w:val="clear" w:color="auto" w:fill="FFFFFF"/>
        </w:rPr>
        <w:t xml:space="preserve"> </w:t>
      </w:r>
      <w:r w:rsidR="00A75F76" w:rsidRPr="00A75F76">
        <w:rPr>
          <w:rFonts w:ascii="Arial" w:hAnsi="Arial" w:cs="Arial"/>
          <w:color w:val="000000" w:themeColor="text1"/>
        </w:rPr>
        <w:t>información</w:t>
      </w:r>
      <w:r w:rsidR="00A75F76" w:rsidRPr="00A75F76">
        <w:rPr>
          <w:rStyle w:val="apple-converted-space"/>
          <w:rFonts w:ascii="Arial" w:hAnsi="Arial" w:cs="Arial"/>
          <w:color w:val="000000" w:themeColor="text1"/>
          <w:shd w:val="clear" w:color="auto" w:fill="FFFFFF"/>
        </w:rPr>
        <w:t> </w:t>
      </w:r>
      <w:r w:rsidR="00A75F76" w:rsidRPr="00A75F76">
        <w:rPr>
          <w:rFonts w:ascii="Arial" w:hAnsi="Arial" w:cs="Arial"/>
          <w:color w:val="000000" w:themeColor="text1"/>
          <w:shd w:val="clear" w:color="auto" w:fill="FFFFFF"/>
        </w:rPr>
        <w:t>oportuna,</w:t>
      </w:r>
      <w:r w:rsidR="00A75F76" w:rsidRPr="00A75F76">
        <w:rPr>
          <w:rStyle w:val="apple-converted-space"/>
          <w:rFonts w:ascii="Arial" w:hAnsi="Arial" w:cs="Arial"/>
          <w:color w:val="000000" w:themeColor="text1"/>
          <w:shd w:val="clear" w:color="auto" w:fill="FFFFFF"/>
        </w:rPr>
        <w:t> </w:t>
      </w:r>
      <w:r w:rsidR="00A75F76" w:rsidRPr="00A75F76">
        <w:rPr>
          <w:rFonts w:ascii="Arial" w:hAnsi="Arial" w:cs="Arial"/>
          <w:color w:val="000000" w:themeColor="text1"/>
        </w:rPr>
        <w:t>clara</w:t>
      </w:r>
      <w:r w:rsidR="00A75F76" w:rsidRPr="00A75F76">
        <w:rPr>
          <w:rFonts w:ascii="Arial" w:hAnsi="Arial" w:cs="Arial"/>
          <w:color w:val="000000" w:themeColor="text1"/>
          <w:shd w:val="clear" w:color="auto" w:fill="FFFFFF"/>
        </w:rPr>
        <w:t>, confiable y de fácil acceso.</w:t>
      </w:r>
      <w:r w:rsidR="007C536F">
        <w:rPr>
          <w:rFonts w:ascii="Arial" w:hAnsi="Arial" w:cs="Arial"/>
          <w:color w:val="000000" w:themeColor="text1"/>
          <w:shd w:val="clear" w:color="auto" w:fill="FFFFFF"/>
        </w:rPr>
        <w:t xml:space="preserve"> </w:t>
      </w:r>
    </w:p>
    <w:p w:rsidR="007C536F" w:rsidRDefault="007C536F" w:rsidP="007C536F">
      <w:pPr>
        <w:jc w:val="both"/>
        <w:rPr>
          <w:rFonts w:ascii="Arial" w:hAnsi="Arial" w:cs="Arial"/>
          <w:color w:val="000000" w:themeColor="text1"/>
          <w:shd w:val="clear" w:color="auto" w:fill="FFFFFF"/>
        </w:rPr>
      </w:pPr>
    </w:p>
    <w:p w:rsidR="007C536F" w:rsidRPr="007C536F" w:rsidRDefault="005D5996" w:rsidP="007C536F">
      <w:pPr>
        <w:jc w:val="both"/>
        <w:rPr>
          <w:rFonts w:ascii="Arial" w:hAnsi="Arial" w:cs="Arial"/>
          <w:color w:val="000000" w:themeColor="text1"/>
          <w:shd w:val="clear" w:color="auto" w:fill="FFFFFF"/>
        </w:rPr>
      </w:pPr>
      <w:r w:rsidRPr="007C536F">
        <w:rPr>
          <w:rFonts w:ascii="ArialMT" w:hAnsi="ArialMT"/>
          <w:color w:val="000000" w:themeColor="text1"/>
        </w:rPr>
        <w:t xml:space="preserve">Es conveniente distinguir entre la transparencia y el acceso a la información. La primera consiste </w:t>
      </w:r>
      <w:r w:rsidR="007C536F" w:rsidRPr="007C536F">
        <w:rPr>
          <w:rFonts w:ascii="ArialMT" w:hAnsi="ArialMT"/>
          <w:color w:val="000000" w:themeColor="text1"/>
        </w:rPr>
        <w:t xml:space="preserve">en el deber de los gobiernos de abrir su información al escrutinio público; es decir, poner a disposición del público la información relevante sobre su actuar cotidiano </w:t>
      </w:r>
      <w:r w:rsidR="007C536F" w:rsidRPr="007C536F">
        <w:rPr>
          <w:rFonts w:ascii="ArialMT" w:hAnsi="ArialMT"/>
          <w:color w:val="000000" w:themeColor="text1"/>
        </w:rPr>
        <w:lastRenderedPageBreak/>
        <w:t>para que las personas puedan conocerla y analizarla. Por su parte, el acceso a la información implica el reconocimiento de un instrumento legal para que las personas soliciten ésta a sus gobernantes, quienes tienen la obligación de responder, sin ningún tipo de discriminación por condición social, nacionalidad, edad, sexo o filiación política.</w:t>
      </w:r>
      <w:r w:rsidR="007C536F">
        <w:rPr>
          <w:rStyle w:val="Refdenotaalpie"/>
          <w:rFonts w:ascii="ArialMT" w:hAnsi="ArialMT"/>
          <w:color w:val="000000" w:themeColor="text1"/>
        </w:rPr>
        <w:footnoteReference w:id="1"/>
      </w:r>
      <w:r w:rsidR="007C536F" w:rsidRPr="007C536F">
        <w:rPr>
          <w:rFonts w:ascii="ArialMT" w:hAnsi="ArialMT"/>
          <w:color w:val="000000" w:themeColor="text1"/>
        </w:rPr>
        <w:t xml:space="preserve"> </w:t>
      </w:r>
    </w:p>
    <w:p w:rsidR="005D5996" w:rsidRDefault="005D5996" w:rsidP="005D5996">
      <w:pPr>
        <w:jc w:val="both"/>
        <w:rPr>
          <w:rFonts w:ascii="ArialMT" w:hAnsi="ArialMT"/>
          <w:color w:val="000000" w:themeColor="text1"/>
        </w:rPr>
      </w:pPr>
    </w:p>
    <w:p w:rsidR="008F2781" w:rsidRDefault="00AA6AD5" w:rsidP="005D5996">
      <w:pPr>
        <w:jc w:val="both"/>
        <w:rPr>
          <w:rFonts w:ascii="ArialMT" w:hAnsi="ArialMT"/>
          <w:color w:val="000000" w:themeColor="text1"/>
        </w:rPr>
      </w:pPr>
      <w:r>
        <w:rPr>
          <w:rFonts w:ascii="ArialMT" w:hAnsi="ArialMT"/>
          <w:color w:val="000000" w:themeColor="text1"/>
        </w:rPr>
        <w:t xml:space="preserve">En nuestro país se ha legislado mucho en materia de transparencia y acceso a la información. </w:t>
      </w:r>
      <w:r w:rsidR="008F2781">
        <w:rPr>
          <w:rFonts w:ascii="ArialMT" w:hAnsi="ArialMT"/>
          <w:color w:val="000000" w:themeColor="text1"/>
        </w:rPr>
        <w:t>Fue el 6 de diciembre de 1977 que apareció la primera expresión normativa de este derecho, al adicionarse el artículo 6º de la Constitución Federal al señalar que “… el derecho a la información será garantizado por el Estado”.</w:t>
      </w:r>
    </w:p>
    <w:p w:rsidR="008F2781" w:rsidRDefault="008F2781" w:rsidP="005D5996">
      <w:pPr>
        <w:jc w:val="both"/>
        <w:rPr>
          <w:rFonts w:ascii="ArialMT" w:hAnsi="ArialMT"/>
          <w:color w:val="000000" w:themeColor="text1"/>
        </w:rPr>
      </w:pPr>
    </w:p>
    <w:p w:rsidR="00AA6AD5" w:rsidRDefault="001B45E8" w:rsidP="005D5996">
      <w:pPr>
        <w:jc w:val="both"/>
        <w:rPr>
          <w:rFonts w:ascii="ArialMT" w:hAnsi="ArialMT"/>
          <w:color w:val="000000" w:themeColor="text1"/>
        </w:rPr>
      </w:pPr>
      <w:r>
        <w:rPr>
          <w:rFonts w:ascii="ArialMT" w:hAnsi="ArialMT"/>
          <w:color w:val="000000" w:themeColor="text1"/>
        </w:rPr>
        <w:t xml:space="preserve">A nivel local, </w:t>
      </w:r>
      <w:r w:rsidR="00AA6AD5">
        <w:rPr>
          <w:rFonts w:ascii="ArialMT" w:hAnsi="ArialMT"/>
          <w:color w:val="000000" w:themeColor="text1"/>
        </w:rPr>
        <w:t>Coahuila</w:t>
      </w:r>
      <w:r>
        <w:rPr>
          <w:rFonts w:ascii="ArialMT" w:hAnsi="ArialMT"/>
          <w:color w:val="000000" w:themeColor="text1"/>
        </w:rPr>
        <w:t xml:space="preserve"> </w:t>
      </w:r>
      <w:r w:rsidR="00AA6AD5">
        <w:rPr>
          <w:rFonts w:ascii="ArialMT" w:hAnsi="ArialMT"/>
          <w:color w:val="000000" w:themeColor="text1"/>
        </w:rPr>
        <w:t>ha obtenido un amplio reconocimiento por ser vanguardia al respecto</w:t>
      </w:r>
      <w:r>
        <w:rPr>
          <w:rFonts w:ascii="ArialMT" w:hAnsi="ArialMT"/>
          <w:color w:val="000000" w:themeColor="text1"/>
        </w:rPr>
        <w:t xml:space="preserve">, desarrollando todo un proceso de reformas para implementar y dar vigencia a la garantía de acceso a la información. Primero se reformó y adicionó la Constitución local para elevar a rango constitucional la garantía en favor de los coahuilenses, emitiendose al efecto diversas leyes que regulan de manera integral el derecho a informar y ser informado, como lo son la Ley de Acceso a la Información Pública </w:t>
      </w:r>
      <w:r w:rsidR="008B4E69">
        <w:rPr>
          <w:rFonts w:ascii="ArialMT" w:hAnsi="ArialMT"/>
          <w:color w:val="000000" w:themeColor="text1"/>
        </w:rPr>
        <w:t xml:space="preserve">y Protección de Datos Personales para </w:t>
      </w:r>
      <w:r>
        <w:rPr>
          <w:rFonts w:ascii="ArialMT" w:hAnsi="ArialMT"/>
          <w:color w:val="000000" w:themeColor="text1"/>
        </w:rPr>
        <w:t>el Estado de Coahuila</w:t>
      </w:r>
      <w:r w:rsidR="008B4E69">
        <w:rPr>
          <w:rFonts w:ascii="ArialMT" w:hAnsi="ArialMT"/>
          <w:color w:val="000000" w:themeColor="text1"/>
        </w:rPr>
        <w:t xml:space="preserve"> </w:t>
      </w:r>
      <w:r>
        <w:rPr>
          <w:rFonts w:ascii="ArialMT" w:hAnsi="ArialMT"/>
          <w:color w:val="000000" w:themeColor="text1"/>
        </w:rPr>
        <w:t>y la Ley de Archivos Públicos para el Estado de Coahuila.</w:t>
      </w:r>
    </w:p>
    <w:p w:rsidR="008B4E69" w:rsidRDefault="008B4E69" w:rsidP="005D5996">
      <w:pPr>
        <w:jc w:val="both"/>
        <w:rPr>
          <w:rFonts w:ascii="ArialMT" w:hAnsi="ArialMT"/>
          <w:color w:val="000000" w:themeColor="text1"/>
        </w:rPr>
      </w:pPr>
    </w:p>
    <w:p w:rsidR="00615A82" w:rsidRDefault="008B4E69" w:rsidP="00615A82">
      <w:pPr>
        <w:jc w:val="both"/>
        <w:rPr>
          <w:rFonts w:ascii="ArialMT" w:hAnsi="ArialMT"/>
          <w:color w:val="000000" w:themeColor="text1"/>
        </w:rPr>
      </w:pPr>
      <w:r>
        <w:rPr>
          <w:rFonts w:ascii="ArialMT" w:hAnsi="ArialMT"/>
          <w:color w:val="000000" w:themeColor="text1"/>
        </w:rPr>
        <w:t>El sistema legal que enmar</w:t>
      </w:r>
      <w:r w:rsidR="00FA5604">
        <w:rPr>
          <w:rFonts w:ascii="ArialMT" w:hAnsi="ArialMT"/>
          <w:color w:val="000000" w:themeColor="text1"/>
        </w:rPr>
        <w:t>c</w:t>
      </w:r>
      <w:r>
        <w:rPr>
          <w:rFonts w:ascii="ArialMT" w:hAnsi="ArialMT"/>
          <w:color w:val="000000" w:themeColor="text1"/>
        </w:rPr>
        <w:t xml:space="preserve">a este derecho incluye a todas las dependencias públicas de los tres poderes de gobierno, así como a cualquier organismo que maneje fondos públicos. </w:t>
      </w:r>
      <w:r w:rsidR="007A4CBD">
        <w:rPr>
          <w:rFonts w:ascii="ArialMT" w:hAnsi="ArialMT"/>
          <w:color w:val="000000" w:themeColor="text1"/>
        </w:rPr>
        <w:t xml:space="preserve">En ese sentido, </w:t>
      </w:r>
      <w:r w:rsidR="007A4CBD">
        <w:rPr>
          <w:rFonts w:ascii="Arial" w:hAnsi="Arial" w:cs="Arial"/>
          <w:color w:val="000000" w:themeColor="text1"/>
        </w:rPr>
        <w:t>es indudable que l</w:t>
      </w:r>
      <w:r w:rsidR="001906A2" w:rsidRPr="003D7A82">
        <w:rPr>
          <w:rFonts w:ascii="Arial" w:hAnsi="Arial" w:cs="Arial"/>
          <w:color w:val="000000" w:themeColor="text1"/>
        </w:rPr>
        <w:t>a transparencia y rendición de cuentas es</w:t>
      </w:r>
      <w:r w:rsidR="003D7A82">
        <w:rPr>
          <w:rFonts w:ascii="Arial" w:hAnsi="Arial" w:cs="Arial"/>
          <w:color w:val="000000" w:themeColor="text1"/>
        </w:rPr>
        <w:t xml:space="preserve"> </w:t>
      </w:r>
      <w:r w:rsidR="001906A2" w:rsidRPr="003D7A82">
        <w:rPr>
          <w:rFonts w:ascii="Arial" w:hAnsi="Arial" w:cs="Arial"/>
          <w:color w:val="000000" w:themeColor="text1"/>
        </w:rPr>
        <w:t>importante en todas las cuestiones gubernamentales; sin embargo, una de las</w:t>
      </w:r>
      <w:r w:rsidR="003D7A82">
        <w:rPr>
          <w:rFonts w:ascii="Arial" w:hAnsi="Arial" w:cs="Arial"/>
          <w:color w:val="000000" w:themeColor="text1"/>
        </w:rPr>
        <w:t xml:space="preserve"> actividades</w:t>
      </w:r>
      <w:r w:rsidR="001906A2" w:rsidRPr="003D7A82">
        <w:rPr>
          <w:rFonts w:ascii="Arial" w:hAnsi="Arial" w:cs="Arial"/>
          <w:color w:val="000000" w:themeColor="text1"/>
        </w:rPr>
        <w:t xml:space="preserve"> más relevantes la realiza</w:t>
      </w:r>
      <w:r w:rsidR="003D7A82">
        <w:rPr>
          <w:rFonts w:ascii="Arial" w:hAnsi="Arial" w:cs="Arial"/>
          <w:color w:val="000000" w:themeColor="text1"/>
        </w:rPr>
        <w:t>n los órganos jurisdiccionales</w:t>
      </w:r>
      <w:r w:rsidR="001906A2" w:rsidRPr="003D7A82">
        <w:rPr>
          <w:rFonts w:ascii="Arial" w:hAnsi="Arial" w:cs="Arial"/>
          <w:color w:val="000000" w:themeColor="text1"/>
        </w:rPr>
        <w:t>.</w:t>
      </w:r>
      <w:r w:rsidR="003D7A82" w:rsidRPr="003D7A82">
        <w:rPr>
          <w:rFonts w:ascii="Arial" w:hAnsi="Arial" w:cs="Arial"/>
          <w:color w:val="000000" w:themeColor="text1"/>
        </w:rPr>
        <w:t xml:space="preserve"> </w:t>
      </w:r>
    </w:p>
    <w:p w:rsidR="00615A82" w:rsidRDefault="00615A82" w:rsidP="00615A82">
      <w:pPr>
        <w:jc w:val="both"/>
        <w:rPr>
          <w:rFonts w:ascii="ArialMT" w:hAnsi="ArialMT"/>
          <w:color w:val="000000" w:themeColor="text1"/>
        </w:rPr>
      </w:pPr>
    </w:p>
    <w:p w:rsidR="00D24AE5" w:rsidRDefault="003D7A82" w:rsidP="00D24AE5">
      <w:pPr>
        <w:jc w:val="both"/>
        <w:rPr>
          <w:rFonts w:ascii="Arial" w:hAnsi="Arial" w:cs="Arial"/>
          <w:color w:val="000000" w:themeColor="text1"/>
        </w:rPr>
      </w:pPr>
      <w:r w:rsidRPr="00615A82">
        <w:rPr>
          <w:rFonts w:ascii="Arial" w:hAnsi="Arial" w:cs="Arial"/>
          <w:color w:val="000000" w:themeColor="text1"/>
        </w:rPr>
        <w:t xml:space="preserve">La importancia del Poder Judicial en un Estado democrático es indiscutible. </w:t>
      </w:r>
      <w:r w:rsidR="00D24AE5" w:rsidRPr="003D7A82">
        <w:rPr>
          <w:rFonts w:ascii="Arial" w:hAnsi="Arial" w:cs="Arial"/>
          <w:color w:val="000000" w:themeColor="text1"/>
        </w:rPr>
        <w:t xml:space="preserve">La incidencia de las resoluciones judiciales se refleja en un variado número de supuestos, que van desde aspectos de protección de los derechos humanos, económicos, políticos, sociales, </w:t>
      </w:r>
      <w:r w:rsidR="00D24AE5">
        <w:rPr>
          <w:rFonts w:ascii="Arial" w:hAnsi="Arial" w:cs="Arial"/>
          <w:color w:val="000000" w:themeColor="text1"/>
        </w:rPr>
        <w:t>entre muchos otros</w:t>
      </w:r>
      <w:r w:rsidR="00D24AE5" w:rsidRPr="003D7A82">
        <w:rPr>
          <w:rFonts w:ascii="Arial" w:hAnsi="Arial" w:cs="Arial"/>
          <w:color w:val="000000" w:themeColor="text1"/>
        </w:rPr>
        <w:t xml:space="preserve">. Atendiendo a esta realidad resulta </w:t>
      </w:r>
      <w:r w:rsidR="00D24AE5">
        <w:rPr>
          <w:rFonts w:ascii="Arial" w:hAnsi="Arial" w:cs="Arial"/>
          <w:color w:val="000000" w:themeColor="text1"/>
        </w:rPr>
        <w:t>fundamental</w:t>
      </w:r>
      <w:r w:rsidR="00D24AE5" w:rsidRPr="003D7A82">
        <w:rPr>
          <w:rFonts w:ascii="Arial" w:hAnsi="Arial" w:cs="Arial"/>
          <w:color w:val="000000" w:themeColor="text1"/>
        </w:rPr>
        <w:t xml:space="preserve"> </w:t>
      </w:r>
      <w:r w:rsidR="00D24AE5">
        <w:rPr>
          <w:rFonts w:ascii="Arial" w:hAnsi="Arial" w:cs="Arial"/>
          <w:color w:val="000000" w:themeColor="text1"/>
        </w:rPr>
        <w:t>contar</w:t>
      </w:r>
      <w:r w:rsidR="00D24AE5" w:rsidRPr="003D7A82">
        <w:rPr>
          <w:rFonts w:ascii="Arial" w:hAnsi="Arial" w:cs="Arial"/>
          <w:color w:val="000000" w:themeColor="text1"/>
        </w:rPr>
        <w:t xml:space="preserve"> con una judicatura transparente. </w:t>
      </w:r>
    </w:p>
    <w:p w:rsidR="00D24AE5" w:rsidRDefault="00D24AE5" w:rsidP="00D24AE5">
      <w:pPr>
        <w:jc w:val="both"/>
        <w:rPr>
          <w:rFonts w:ascii="Arial" w:hAnsi="Arial" w:cs="Arial"/>
          <w:color w:val="000000" w:themeColor="text1"/>
        </w:rPr>
      </w:pPr>
    </w:p>
    <w:p w:rsidR="00D24AE5" w:rsidRDefault="00615A82" w:rsidP="00D24AE5">
      <w:pPr>
        <w:jc w:val="both"/>
        <w:rPr>
          <w:rFonts w:ascii="Arial" w:hAnsi="Arial" w:cs="Arial"/>
          <w:color w:val="000000" w:themeColor="text1"/>
        </w:rPr>
      </w:pPr>
      <w:r w:rsidRPr="00615A82">
        <w:rPr>
          <w:rFonts w:ascii="Arial" w:hAnsi="Arial" w:cs="Arial"/>
          <w:color w:val="000000" w:themeColor="text1"/>
          <w:shd w:val="clear" w:color="auto" w:fill="FFFFFF"/>
        </w:rPr>
        <w:t xml:space="preserve">A partir de las reformas en materia de transparencia de 2014 y 2015 se reconocen tres rutas para la apertura de la actividad judicial: a) el acceso a la información que los poderes </w:t>
      </w:r>
    </w:p>
    <w:p w:rsidR="00615A82" w:rsidRPr="00615A82" w:rsidRDefault="00615A82" w:rsidP="00615A82">
      <w:pPr>
        <w:jc w:val="both"/>
        <w:rPr>
          <w:rFonts w:ascii="ArialMT" w:hAnsi="ArialMT"/>
          <w:color w:val="000000" w:themeColor="text1"/>
        </w:rPr>
      </w:pPr>
      <w:r w:rsidRPr="00615A82">
        <w:rPr>
          <w:rFonts w:ascii="Arial" w:hAnsi="Arial" w:cs="Arial"/>
          <w:color w:val="000000" w:themeColor="text1"/>
          <w:shd w:val="clear" w:color="auto" w:fill="FFFFFF"/>
        </w:rPr>
        <w:t xml:space="preserve">judiciales administran, resguardan, generan y/o poseen; b) la transparencia activa para publicar información judicial; y c) las actividades de gobierno abierto que dan pauta a tribunales abiertos o justicia abierta. Lo anterior, sin soslayar la revaloración e importancia de los principios de publicidad y oralidad en diversas materias que redimensionan la función judicial </w:t>
      </w:r>
      <w:r>
        <w:rPr>
          <w:rFonts w:ascii="Arial" w:hAnsi="Arial" w:cs="Arial"/>
          <w:color w:val="000000" w:themeColor="text1"/>
          <w:shd w:val="clear" w:color="auto" w:fill="FFFFFF"/>
        </w:rPr>
        <w:t>y dan una apertura ciudadana nunca antes vista al</w:t>
      </w:r>
      <w:r w:rsidRPr="00615A82">
        <w:rPr>
          <w:rFonts w:ascii="Arial" w:hAnsi="Arial" w:cs="Arial"/>
          <w:color w:val="000000" w:themeColor="text1"/>
          <w:shd w:val="clear" w:color="auto" w:fill="FFFFFF"/>
        </w:rPr>
        <w:t xml:space="preserve"> proceso judicial</w:t>
      </w:r>
      <w:r>
        <w:rPr>
          <w:rFonts w:ascii="Arial" w:hAnsi="Arial" w:cs="Arial"/>
          <w:color w:val="000000" w:themeColor="text1"/>
          <w:shd w:val="clear" w:color="auto" w:fill="FFFFFF"/>
        </w:rPr>
        <w:t xml:space="preserve">, dejando atrás </w:t>
      </w:r>
      <w:r w:rsidRPr="00615A82">
        <w:rPr>
          <w:rFonts w:ascii="Arial" w:hAnsi="Arial" w:cs="Arial"/>
          <w:color w:val="000000" w:themeColor="text1"/>
          <w:shd w:val="clear" w:color="auto" w:fill="FFFFFF"/>
        </w:rPr>
        <w:t>el secretismo</w:t>
      </w:r>
      <w:r>
        <w:rPr>
          <w:rFonts w:ascii="Arial" w:hAnsi="Arial" w:cs="Arial"/>
          <w:color w:val="000000" w:themeColor="text1"/>
          <w:shd w:val="clear" w:color="auto" w:fill="FFFFFF"/>
        </w:rPr>
        <w:t xml:space="preserve"> que en su momento</w:t>
      </w:r>
      <w:r w:rsidR="00FA5604">
        <w:rPr>
          <w:rFonts w:ascii="Arial" w:hAnsi="Arial" w:cs="Arial"/>
          <w:color w:val="000000" w:themeColor="text1"/>
          <w:shd w:val="clear" w:color="auto" w:fill="FFFFFF"/>
        </w:rPr>
        <w:t xml:space="preserve"> privaba</w:t>
      </w:r>
      <w:r>
        <w:rPr>
          <w:rFonts w:ascii="Arial" w:hAnsi="Arial" w:cs="Arial"/>
          <w:color w:val="000000" w:themeColor="text1"/>
          <w:shd w:val="clear" w:color="auto" w:fill="FFFFFF"/>
        </w:rPr>
        <w:t>.</w:t>
      </w:r>
      <w:r>
        <w:rPr>
          <w:rStyle w:val="Refdenotaalpie"/>
          <w:rFonts w:ascii="Arial" w:hAnsi="Arial" w:cs="Arial"/>
          <w:color w:val="000000" w:themeColor="text1"/>
          <w:shd w:val="clear" w:color="auto" w:fill="FFFFFF"/>
        </w:rPr>
        <w:footnoteReference w:id="2"/>
      </w:r>
    </w:p>
    <w:p w:rsidR="00ED24A8" w:rsidRDefault="00ED24A8" w:rsidP="00ED24A8">
      <w:pPr>
        <w:jc w:val="both"/>
        <w:rPr>
          <w:rFonts w:ascii="Arial" w:hAnsi="Arial" w:cs="Arial"/>
          <w:color w:val="000000" w:themeColor="text1"/>
        </w:rPr>
      </w:pPr>
    </w:p>
    <w:p w:rsidR="00FA5604" w:rsidRDefault="00ED24A8" w:rsidP="00F046BF">
      <w:pPr>
        <w:jc w:val="both"/>
        <w:rPr>
          <w:rFonts w:ascii="Arial" w:hAnsi="Arial" w:cs="Arial"/>
          <w:color w:val="000000" w:themeColor="text1"/>
          <w:shd w:val="clear" w:color="auto" w:fill="FFFFFF"/>
        </w:rPr>
      </w:pPr>
      <w:r w:rsidRPr="00ED24A8">
        <w:rPr>
          <w:rFonts w:ascii="Arial" w:hAnsi="Arial" w:cs="Arial"/>
        </w:rPr>
        <w:lastRenderedPageBreak/>
        <w:t>La transparencia de los juzgadores es un concepto que involucra tanto cuestiones legales como principios éticos, al constituir un deber de la judicatura el dar a conocer a la sociedad el contenido de sus resoluciones de una manera efectiva, asequible y oportuna.</w:t>
      </w:r>
      <w:r w:rsidR="00FA5604">
        <w:rPr>
          <w:rFonts w:ascii="Arial" w:hAnsi="Arial" w:cs="Arial"/>
        </w:rPr>
        <w:t xml:space="preserve"> </w:t>
      </w:r>
      <w:r w:rsidR="007C222C" w:rsidRPr="00F046BF">
        <w:rPr>
          <w:rFonts w:ascii="Arial" w:hAnsi="Arial" w:cs="Arial"/>
          <w:color w:val="000000" w:themeColor="text1"/>
        </w:rPr>
        <w:t>En ese sentido,</w:t>
      </w:r>
      <w:r w:rsidR="000F34ED" w:rsidRPr="00F046BF">
        <w:rPr>
          <w:rFonts w:ascii="Arial" w:hAnsi="Arial" w:cs="Arial"/>
          <w:color w:val="000000" w:themeColor="text1"/>
        </w:rPr>
        <w:t xml:space="preserve"> la Ley General de la materia</w:t>
      </w:r>
      <w:r w:rsidR="007C222C" w:rsidRPr="00F046BF">
        <w:rPr>
          <w:rFonts w:ascii="Arial" w:hAnsi="Arial" w:cs="Arial"/>
          <w:color w:val="000000" w:themeColor="text1"/>
        </w:rPr>
        <w:t xml:space="preserve"> publicada en el 2015, </w:t>
      </w:r>
      <w:r w:rsidR="000F34ED" w:rsidRPr="00F046BF">
        <w:rPr>
          <w:rFonts w:ascii="Arial" w:hAnsi="Arial" w:cs="Arial"/>
          <w:color w:val="000000" w:themeColor="text1"/>
        </w:rPr>
        <w:t>establecía</w:t>
      </w:r>
      <w:r w:rsidR="00615A82" w:rsidRPr="00F046BF">
        <w:rPr>
          <w:rFonts w:ascii="Arial" w:hAnsi="Arial" w:cs="Arial"/>
          <w:color w:val="000000" w:themeColor="text1"/>
        </w:rPr>
        <w:t xml:space="preserve"> obligaciones en materia de transparencia y acceso a la información que le corresponden </w:t>
      </w:r>
      <w:r w:rsidR="000F34ED" w:rsidRPr="00F046BF">
        <w:rPr>
          <w:rFonts w:ascii="Arial" w:hAnsi="Arial" w:cs="Arial"/>
          <w:color w:val="000000" w:themeColor="text1"/>
        </w:rPr>
        <w:t>a los poderes judiciales, tales como la obligación</w:t>
      </w:r>
      <w:r w:rsidR="007C222C" w:rsidRPr="00F046BF">
        <w:rPr>
          <w:rFonts w:ascii="Arial" w:hAnsi="Arial" w:cs="Arial"/>
          <w:color w:val="000000" w:themeColor="text1"/>
        </w:rPr>
        <w:t xml:space="preserve"> de publicar</w:t>
      </w:r>
      <w:r w:rsidR="000F34ED" w:rsidRPr="00F046BF">
        <w:rPr>
          <w:rFonts w:ascii="Arial" w:hAnsi="Arial" w:cs="Arial"/>
          <w:color w:val="000000" w:themeColor="text1"/>
        </w:rPr>
        <w:t xml:space="preserve"> </w:t>
      </w:r>
      <w:r w:rsidR="007C222C" w:rsidRPr="00F046BF">
        <w:rPr>
          <w:rFonts w:ascii="Arial" w:hAnsi="Arial" w:cs="Arial"/>
          <w:color w:val="000000" w:themeColor="text1"/>
          <w:shd w:val="clear" w:color="auto" w:fill="FFFFFF"/>
        </w:rPr>
        <w:t>y actualizar tesis y ejecutorias publicadas en el Semanario Judicial de la Federación o en la gaceta de cada tribunal administrativo, versiones estenográficas de las sesiones públicas, procesos de designación de juzgadores y listas de acuerdos, así como versiones públicas de las sentencias de interés público. Respecto a esta última surgió mucha controversia</w:t>
      </w:r>
      <w:r w:rsidR="00FA5604">
        <w:rPr>
          <w:rFonts w:ascii="Arial" w:hAnsi="Arial" w:cs="Arial"/>
          <w:color w:val="000000" w:themeColor="text1"/>
          <w:shd w:val="clear" w:color="auto" w:fill="FFFFFF"/>
        </w:rPr>
        <w:t>.</w:t>
      </w:r>
    </w:p>
    <w:p w:rsidR="00FA5604" w:rsidRDefault="00FA5604" w:rsidP="00F046BF">
      <w:pPr>
        <w:jc w:val="both"/>
        <w:rPr>
          <w:rFonts w:ascii="Arial" w:hAnsi="Arial" w:cs="Arial"/>
          <w:color w:val="000000" w:themeColor="text1"/>
          <w:shd w:val="clear" w:color="auto" w:fill="FFFFFF"/>
        </w:rPr>
      </w:pPr>
    </w:p>
    <w:p w:rsidR="00FA5604" w:rsidRDefault="00FA5604" w:rsidP="008E1B3C">
      <w:pPr>
        <w:jc w:val="both"/>
        <w:rPr>
          <w:rFonts w:ascii="Arial" w:hAnsi="Arial" w:cs="Arial"/>
        </w:rPr>
      </w:pPr>
      <w:r>
        <w:rPr>
          <w:rFonts w:ascii="Arial" w:hAnsi="Arial" w:cs="Arial"/>
          <w:color w:val="000000" w:themeColor="text1"/>
          <w:shd w:val="clear" w:color="auto" w:fill="FFFFFF"/>
        </w:rPr>
        <w:t>D</w:t>
      </w:r>
      <w:r w:rsidR="007C222C" w:rsidRPr="00F046BF">
        <w:rPr>
          <w:rFonts w:ascii="Arial" w:hAnsi="Arial" w:cs="Arial"/>
          <w:color w:val="000000" w:themeColor="text1"/>
          <w:shd w:val="clear" w:color="auto" w:fill="FFFFFF"/>
        </w:rPr>
        <w:t xml:space="preserve">iversas organizaciones civiles </w:t>
      </w:r>
      <w:r>
        <w:rPr>
          <w:rFonts w:ascii="Arial" w:hAnsi="Arial" w:cs="Arial"/>
          <w:color w:val="000000" w:themeColor="text1"/>
          <w:shd w:val="clear" w:color="auto" w:fill="FFFFFF"/>
        </w:rPr>
        <w:t xml:space="preserve">etimaron </w:t>
      </w:r>
      <w:r w:rsidR="007C222C" w:rsidRPr="00F046BF">
        <w:rPr>
          <w:rFonts w:ascii="Arial" w:hAnsi="Arial" w:cs="Arial"/>
          <w:color w:val="000000" w:themeColor="text1"/>
          <w:shd w:val="clear" w:color="auto" w:fill="FFFFFF"/>
        </w:rPr>
        <w:t xml:space="preserve">que </w:t>
      </w:r>
      <w:r>
        <w:rPr>
          <w:rFonts w:ascii="Arial" w:hAnsi="Arial" w:cs="Arial"/>
          <w:color w:val="000000" w:themeColor="text1"/>
          <w:shd w:val="clear" w:color="auto" w:fill="FFFFFF"/>
        </w:rPr>
        <w:t>la</w:t>
      </w:r>
      <w:r w:rsidR="007C222C" w:rsidRPr="00F046BF">
        <w:rPr>
          <w:rFonts w:ascii="Arial" w:hAnsi="Arial" w:cs="Arial"/>
          <w:color w:val="000000" w:themeColor="text1"/>
          <w:shd w:val="clear" w:color="auto" w:fill="FFFFFF"/>
        </w:rPr>
        <w:t xml:space="preserve"> redacción</w:t>
      </w:r>
      <w:r>
        <w:rPr>
          <w:rFonts w:ascii="Arial" w:hAnsi="Arial" w:cs="Arial"/>
          <w:color w:val="000000" w:themeColor="text1"/>
          <w:shd w:val="clear" w:color="auto" w:fill="FFFFFF"/>
        </w:rPr>
        <w:t xml:space="preserve"> prevista en la fracción II del artículo 73 de la norma general</w:t>
      </w:r>
      <w:r w:rsidR="007C222C" w:rsidRPr="00F046BF">
        <w:rPr>
          <w:rFonts w:ascii="Arial" w:hAnsi="Arial" w:cs="Arial"/>
          <w:color w:val="000000" w:themeColor="text1"/>
          <w:shd w:val="clear" w:color="auto" w:fill="FFFFFF"/>
        </w:rPr>
        <w:t xml:space="preserve"> implicaba un retroceso en cuanto a la cantidad y calidad de las sentencias que debían publicarse, pues</w:t>
      </w:r>
      <w:r w:rsidR="00F046BF" w:rsidRPr="00F046BF">
        <w:rPr>
          <w:rFonts w:ascii="Arial" w:hAnsi="Arial" w:cs="Arial"/>
          <w:color w:val="000000" w:themeColor="text1"/>
          <w:shd w:val="clear" w:color="auto" w:fill="FFFFFF"/>
        </w:rPr>
        <w:t xml:space="preserve"> redujo la obligación de publicar</w:t>
      </w:r>
      <w:r w:rsidR="00F046BF" w:rsidRPr="00F046BF">
        <w:rPr>
          <w:rStyle w:val="apple-converted-space"/>
          <w:rFonts w:ascii="Arial" w:hAnsi="Arial" w:cs="Arial"/>
          <w:color w:val="000000" w:themeColor="text1"/>
          <w:shd w:val="clear" w:color="auto" w:fill="FFFFFF"/>
        </w:rPr>
        <w:t> </w:t>
      </w:r>
      <w:r w:rsidR="00F046BF" w:rsidRPr="00F046BF">
        <w:rPr>
          <w:rStyle w:val="negritas"/>
          <w:rFonts w:ascii="Arial" w:hAnsi="Arial" w:cs="Arial"/>
          <w:color w:val="000000" w:themeColor="text1"/>
        </w:rPr>
        <w:t>todas</w:t>
      </w:r>
      <w:r w:rsidR="00F046BF" w:rsidRPr="00F046BF">
        <w:rPr>
          <w:rStyle w:val="apple-converted-space"/>
          <w:rFonts w:ascii="Arial" w:hAnsi="Arial" w:cs="Arial"/>
          <w:color w:val="000000" w:themeColor="text1"/>
          <w:shd w:val="clear" w:color="auto" w:fill="FFFFFF"/>
        </w:rPr>
        <w:t> </w:t>
      </w:r>
      <w:r w:rsidR="00F046BF" w:rsidRPr="00F046BF">
        <w:rPr>
          <w:rFonts w:ascii="Arial" w:hAnsi="Arial" w:cs="Arial"/>
          <w:color w:val="000000" w:themeColor="text1"/>
          <w:shd w:val="clear" w:color="auto" w:fill="FFFFFF"/>
        </w:rPr>
        <w:t>las sentencias que hayan causado estado a únicamente las que el propio poder judicial considere de interés público</w:t>
      </w:r>
      <w:r w:rsidR="00F046BF" w:rsidRPr="00F046BF">
        <w:rPr>
          <w:rStyle w:val="apple-converted-space"/>
          <w:rFonts w:ascii="Arial" w:hAnsi="Arial" w:cs="Arial"/>
          <w:color w:val="000000" w:themeColor="text1"/>
          <w:shd w:val="clear" w:color="auto" w:fill="FFFFFF"/>
        </w:rPr>
        <w:t> </w:t>
      </w:r>
      <w:r w:rsidR="00F046BF" w:rsidRPr="00F046BF">
        <w:rPr>
          <w:rFonts w:ascii="Arial" w:hAnsi="Arial" w:cs="Arial"/>
          <w:color w:val="000000" w:themeColor="text1"/>
          <w:shd w:val="clear" w:color="auto" w:fill="FFFFFF"/>
        </w:rPr>
        <w:t>y sin que este concepto se definiera de manera clara.</w:t>
      </w:r>
      <w:r>
        <w:rPr>
          <w:rFonts w:ascii="Arial" w:hAnsi="Arial" w:cs="Arial"/>
        </w:rPr>
        <w:t xml:space="preserve"> </w:t>
      </w:r>
    </w:p>
    <w:p w:rsidR="008E1B3C" w:rsidRDefault="008E1B3C" w:rsidP="008E1B3C">
      <w:pPr>
        <w:jc w:val="both"/>
        <w:rPr>
          <w:rFonts w:ascii="Arial" w:hAnsi="Arial" w:cs="Arial"/>
          <w:color w:val="000000" w:themeColor="text1"/>
          <w:shd w:val="clear" w:color="auto" w:fill="FFFFFF"/>
        </w:rPr>
      </w:pPr>
    </w:p>
    <w:p w:rsidR="00FA5604" w:rsidRPr="00FA5604" w:rsidRDefault="00FA5604" w:rsidP="00FA5604">
      <w:pPr>
        <w:jc w:val="both"/>
        <w:rPr>
          <w:rFonts w:ascii="Arial" w:hAnsi="Arial" w:cs="Arial"/>
        </w:rPr>
      </w:pPr>
      <w:r>
        <w:rPr>
          <w:rFonts w:ascii="Arial" w:hAnsi="Arial" w:cs="Arial"/>
          <w:color w:val="000000" w:themeColor="text1"/>
          <w:shd w:val="clear" w:color="auto" w:fill="FFFFFF"/>
        </w:rPr>
        <w:t>L</w:t>
      </w:r>
      <w:r w:rsidR="000C3C87">
        <w:rPr>
          <w:rFonts w:ascii="Arial" w:hAnsi="Arial" w:cs="Arial"/>
          <w:color w:val="000000" w:themeColor="text1"/>
          <w:shd w:val="clear" w:color="auto" w:fill="FFFFFF"/>
        </w:rPr>
        <w:t>a organización</w:t>
      </w:r>
      <w:r w:rsidR="007C222C">
        <w:rPr>
          <w:rFonts w:ascii="Arial" w:hAnsi="Arial" w:cs="Arial"/>
          <w:color w:val="000000" w:themeColor="text1"/>
          <w:shd w:val="clear" w:color="auto" w:fill="FFFFFF"/>
        </w:rPr>
        <w:t xml:space="preserve"> </w:t>
      </w:r>
      <w:r w:rsidR="000C3C87">
        <w:rPr>
          <w:rFonts w:ascii="Arial" w:hAnsi="Arial" w:cs="Arial"/>
          <w:color w:val="000000" w:themeColor="text1"/>
          <w:shd w:val="clear" w:color="auto" w:fill="FFFFFF"/>
        </w:rPr>
        <w:t>“</w:t>
      </w:r>
      <w:r w:rsidR="007C222C">
        <w:rPr>
          <w:rFonts w:ascii="Arial" w:hAnsi="Arial" w:cs="Arial"/>
          <w:color w:val="000000" w:themeColor="text1"/>
          <w:shd w:val="clear" w:color="auto" w:fill="FFFFFF"/>
        </w:rPr>
        <w:t>EQUIS Justicia para las Mujeres, A.C.</w:t>
      </w:r>
      <w:r w:rsidR="000C3C87">
        <w:rPr>
          <w:rFonts w:ascii="Arial" w:hAnsi="Arial" w:cs="Arial"/>
          <w:color w:val="000000" w:themeColor="text1"/>
          <w:shd w:val="clear" w:color="auto" w:fill="FFFFFF"/>
        </w:rPr>
        <w:t>”, así como el colectivo “Lo justo es que sepas”</w:t>
      </w:r>
      <w:r w:rsidR="00725D79">
        <w:rPr>
          <w:rFonts w:ascii="Arial" w:hAnsi="Arial" w:cs="Arial"/>
          <w:color w:val="000000" w:themeColor="text1"/>
          <w:shd w:val="clear" w:color="auto" w:fill="FFFFFF"/>
        </w:rPr>
        <w:t>,</w:t>
      </w:r>
      <w:r w:rsidR="007C222C">
        <w:rPr>
          <w:rFonts w:ascii="Arial" w:hAnsi="Arial" w:cs="Arial"/>
          <w:color w:val="000000" w:themeColor="text1"/>
          <w:shd w:val="clear" w:color="auto" w:fill="FFFFFF"/>
        </w:rPr>
        <w:t xml:space="preserve"> se </w:t>
      </w:r>
      <w:r w:rsidR="00725D79">
        <w:rPr>
          <w:rFonts w:ascii="Arial" w:hAnsi="Arial" w:cs="Arial"/>
          <w:color w:val="000000" w:themeColor="text1"/>
          <w:shd w:val="clear" w:color="auto" w:fill="FFFFFF"/>
        </w:rPr>
        <w:t>manifestaron</w:t>
      </w:r>
      <w:r w:rsidR="007C222C">
        <w:rPr>
          <w:rFonts w:ascii="Arial" w:hAnsi="Arial" w:cs="Arial"/>
          <w:color w:val="000000" w:themeColor="text1"/>
          <w:shd w:val="clear" w:color="auto" w:fill="FFFFFF"/>
        </w:rPr>
        <w:t xml:space="preserve"> abiertamente con el fin </w:t>
      </w:r>
      <w:r w:rsidR="008E1B3C">
        <w:rPr>
          <w:rFonts w:ascii="Arial" w:hAnsi="Arial" w:cs="Arial"/>
          <w:color w:val="000000" w:themeColor="text1"/>
          <w:shd w:val="clear" w:color="auto" w:fill="FFFFFF"/>
        </w:rPr>
        <w:t>que los poderes judiciales –Federal y locales— publicaran todas sus sentencias</w:t>
      </w:r>
      <w:r w:rsidR="00F046BF">
        <w:rPr>
          <w:rFonts w:ascii="Arial" w:hAnsi="Arial" w:cs="Arial"/>
          <w:color w:val="000000" w:themeColor="text1"/>
          <w:shd w:val="clear" w:color="auto" w:fill="FFFFFF"/>
        </w:rPr>
        <w:t xml:space="preserve">, pujando por eliminar de la Ley General el concepto ambiguo de “interés público” con el cual se escudaban los juzgados y tribunales de muchos estados para no publicar sus resoluciones. </w:t>
      </w:r>
      <w:r>
        <w:rPr>
          <w:rFonts w:ascii="Arial" w:hAnsi="Arial" w:cs="Arial"/>
          <w:color w:val="000000" w:themeColor="text1"/>
          <w:shd w:val="clear" w:color="auto" w:fill="FFFFFF"/>
        </w:rPr>
        <w:t>En efecto, la emisión de esta ley derivo que las entidades federativas ajustaran su legislación, implicando en algunos casos consecuencias negativas para el derecho de acceso a la información. Si bien, este no fue el caso de Coahuila, pues nuestro ordenamiento local mantuvo un criterio más amplio en cuanto a la obligación de publicar sentencias, en comparación con la Ley General, al contemplar que el Poder Judicial del Estado tiene la obligación de publicar “las sentencias que hayan causado ejecutoria en su versión pública”.</w:t>
      </w:r>
      <w:r>
        <w:rPr>
          <w:rStyle w:val="Refdenotaalpie"/>
          <w:rFonts w:ascii="Arial" w:hAnsi="Arial" w:cs="Arial"/>
          <w:color w:val="000000" w:themeColor="text1"/>
          <w:shd w:val="clear" w:color="auto" w:fill="FFFFFF"/>
        </w:rPr>
        <w:footnoteReference w:id="3"/>
      </w:r>
      <w:r>
        <w:rPr>
          <w:rFonts w:ascii="Arial" w:hAnsi="Arial" w:cs="Arial"/>
          <w:color w:val="000000" w:themeColor="text1"/>
          <w:shd w:val="clear" w:color="auto" w:fill="FFFFFF"/>
        </w:rPr>
        <w:t xml:space="preserve"> </w:t>
      </w:r>
    </w:p>
    <w:p w:rsidR="00F046BF" w:rsidRDefault="00F046BF" w:rsidP="007C222C">
      <w:pPr>
        <w:jc w:val="both"/>
        <w:rPr>
          <w:rFonts w:ascii="Arial" w:hAnsi="Arial" w:cs="Arial"/>
          <w:color w:val="000000" w:themeColor="text1"/>
          <w:shd w:val="clear" w:color="auto" w:fill="FFFFFF"/>
        </w:rPr>
      </w:pPr>
    </w:p>
    <w:p w:rsidR="00F046BF" w:rsidRDefault="00FA5604" w:rsidP="007C222C">
      <w:pPr>
        <w:jc w:val="both"/>
        <w:rPr>
          <w:rFonts w:ascii="Arial" w:hAnsi="Arial" w:cs="Arial"/>
          <w:color w:val="000000" w:themeColor="text1"/>
          <w:shd w:val="clear" w:color="auto" w:fill="FFFFFF"/>
        </w:rPr>
      </w:pPr>
      <w:r>
        <w:rPr>
          <w:rFonts w:ascii="Arial" w:hAnsi="Arial" w:cs="Arial"/>
          <w:color w:val="000000" w:themeColor="text1"/>
          <w:shd w:val="clear" w:color="auto" w:fill="FFFFFF"/>
        </w:rPr>
        <w:t>El reclamo ciudadano</w:t>
      </w:r>
      <w:r w:rsidR="00F046BF">
        <w:rPr>
          <w:rFonts w:ascii="Arial" w:hAnsi="Arial" w:cs="Arial"/>
          <w:color w:val="000000" w:themeColor="text1"/>
          <w:shd w:val="clear" w:color="auto" w:fill="FFFFFF"/>
        </w:rPr>
        <w:t xml:space="preserve"> tuvo eco y el pasado 13 de agosto del presente año 2020, se publicó en el Diario Oficial de la Federación la reforma a la fracción II del artículo 73 de la Ley General de Transparencia y Acceso a la Información Pública</w:t>
      </w:r>
      <w:r w:rsidR="000177A1">
        <w:rPr>
          <w:rFonts w:ascii="Arial" w:hAnsi="Arial" w:cs="Arial"/>
          <w:color w:val="000000" w:themeColor="text1"/>
          <w:shd w:val="clear" w:color="auto" w:fill="FFFFFF"/>
        </w:rPr>
        <w:t xml:space="preserve">, estableciéndose la obligación </w:t>
      </w:r>
      <w:r w:rsidR="0071483F">
        <w:rPr>
          <w:rFonts w:ascii="Arial" w:hAnsi="Arial" w:cs="Arial"/>
          <w:color w:val="000000" w:themeColor="text1"/>
          <w:shd w:val="clear" w:color="auto" w:fill="FFFFFF"/>
        </w:rPr>
        <w:t xml:space="preserve">de los Poderes Judiciales Federal y de las entidades federativas de poner a disposición del público y actualizar “las versiones públicas de </w:t>
      </w:r>
      <w:r w:rsidR="0071483F" w:rsidRPr="006635C7">
        <w:rPr>
          <w:rFonts w:ascii="Arial" w:hAnsi="Arial" w:cs="Arial"/>
          <w:b/>
          <w:bCs/>
          <w:color w:val="000000" w:themeColor="text1"/>
          <w:shd w:val="clear" w:color="auto" w:fill="FFFFFF"/>
        </w:rPr>
        <w:t>todas</w:t>
      </w:r>
      <w:r w:rsidR="0071483F">
        <w:rPr>
          <w:rFonts w:ascii="Arial" w:hAnsi="Arial" w:cs="Arial"/>
          <w:color w:val="000000" w:themeColor="text1"/>
          <w:shd w:val="clear" w:color="auto" w:fill="FFFFFF"/>
        </w:rPr>
        <w:t xml:space="preserve"> las sentencias emitidas</w:t>
      </w:r>
      <w:r w:rsidR="006635C7">
        <w:rPr>
          <w:rFonts w:ascii="Arial" w:hAnsi="Arial" w:cs="Arial"/>
          <w:color w:val="000000" w:themeColor="text1"/>
          <w:shd w:val="clear" w:color="auto" w:fill="FFFFFF"/>
        </w:rPr>
        <w:t>”, sin tener que decidir cuáles son o no de interés público.</w:t>
      </w:r>
      <w:r w:rsidR="00DE30C8">
        <w:rPr>
          <w:rStyle w:val="Refdenotaalpie"/>
          <w:rFonts w:ascii="Arial" w:hAnsi="Arial" w:cs="Arial"/>
          <w:color w:val="000000" w:themeColor="text1"/>
          <w:shd w:val="clear" w:color="auto" w:fill="FFFFFF"/>
        </w:rPr>
        <w:footnoteReference w:id="4"/>
      </w:r>
    </w:p>
    <w:p w:rsidR="008E1B3C" w:rsidRDefault="008E1B3C" w:rsidP="007C222C">
      <w:pPr>
        <w:jc w:val="both"/>
        <w:rPr>
          <w:rFonts w:ascii="Arial" w:hAnsi="Arial" w:cs="Arial"/>
          <w:color w:val="000000" w:themeColor="text1"/>
          <w:shd w:val="clear" w:color="auto" w:fill="FFFFFF"/>
        </w:rPr>
      </w:pPr>
    </w:p>
    <w:p w:rsidR="00AA08F7" w:rsidRDefault="00AA08F7" w:rsidP="007C222C">
      <w:pPr>
        <w:jc w:val="both"/>
        <w:rPr>
          <w:rFonts w:ascii="Arial" w:hAnsi="Arial" w:cs="Arial"/>
          <w:color w:val="000000" w:themeColor="text1"/>
          <w:shd w:val="clear" w:color="auto" w:fill="FFFFFF"/>
        </w:rPr>
      </w:pPr>
      <w:r>
        <w:rPr>
          <w:rFonts w:ascii="Arial" w:hAnsi="Arial" w:cs="Arial"/>
          <w:color w:val="000000" w:themeColor="text1"/>
          <w:shd w:val="clear" w:color="auto" w:fill="FFFFFF"/>
        </w:rPr>
        <w:t>Ahora bien, este Decreto concedió un plazo de 180 días, posteriores a su publicación, para su entrada en vigor</w:t>
      </w:r>
      <w:r w:rsidR="00A52C41">
        <w:rPr>
          <w:rFonts w:ascii="Arial" w:hAnsi="Arial" w:cs="Arial"/>
          <w:color w:val="000000" w:themeColor="text1"/>
          <w:shd w:val="clear" w:color="auto" w:fill="FFFFFF"/>
        </w:rPr>
        <w:t xml:space="preserve">; es decir, </w:t>
      </w:r>
      <w:r w:rsidR="003E0587">
        <w:rPr>
          <w:rFonts w:ascii="Arial" w:hAnsi="Arial" w:cs="Arial"/>
          <w:color w:val="000000" w:themeColor="text1"/>
          <w:shd w:val="clear" w:color="auto" w:fill="FFFFFF"/>
        </w:rPr>
        <w:t>tendrá vigencia a partir</w:t>
      </w:r>
      <w:r w:rsidR="00A52C41">
        <w:rPr>
          <w:rFonts w:ascii="Arial" w:hAnsi="Arial" w:cs="Arial"/>
          <w:color w:val="000000" w:themeColor="text1"/>
          <w:shd w:val="clear" w:color="auto" w:fill="FFFFFF"/>
        </w:rPr>
        <w:t xml:space="preserve"> </w:t>
      </w:r>
      <w:r w:rsidR="003E0587">
        <w:rPr>
          <w:rFonts w:ascii="Arial" w:hAnsi="Arial" w:cs="Arial"/>
          <w:color w:val="000000" w:themeColor="text1"/>
          <w:shd w:val="clear" w:color="auto" w:fill="FFFFFF"/>
        </w:rPr>
        <w:t>d</w:t>
      </w:r>
      <w:r w:rsidR="00A52C41">
        <w:rPr>
          <w:rFonts w:ascii="Arial" w:hAnsi="Arial" w:cs="Arial"/>
          <w:color w:val="000000" w:themeColor="text1"/>
          <w:shd w:val="clear" w:color="auto" w:fill="FFFFFF"/>
        </w:rPr>
        <w:t>el nueve de febrero de 2021</w:t>
      </w:r>
      <w:r>
        <w:rPr>
          <w:rFonts w:ascii="Arial" w:hAnsi="Arial" w:cs="Arial"/>
          <w:color w:val="000000" w:themeColor="text1"/>
          <w:shd w:val="clear" w:color="auto" w:fill="FFFFFF"/>
        </w:rPr>
        <w:t xml:space="preserve">. </w:t>
      </w:r>
      <w:r w:rsidR="00281B54">
        <w:rPr>
          <w:rFonts w:ascii="Arial" w:hAnsi="Arial" w:cs="Arial"/>
          <w:color w:val="000000" w:themeColor="text1"/>
          <w:shd w:val="clear" w:color="auto" w:fill="FFFFFF"/>
        </w:rPr>
        <w:t>Asimismo</w:t>
      </w:r>
      <w:r>
        <w:rPr>
          <w:rFonts w:ascii="Arial" w:hAnsi="Arial" w:cs="Arial"/>
          <w:color w:val="000000" w:themeColor="text1"/>
          <w:shd w:val="clear" w:color="auto" w:fill="FFFFFF"/>
        </w:rPr>
        <w:t xml:space="preserve">, en sus artículos transitorios estipuló </w:t>
      </w:r>
      <w:r w:rsidR="003E0587">
        <w:rPr>
          <w:rFonts w:ascii="Arial" w:hAnsi="Arial" w:cs="Arial"/>
          <w:color w:val="000000" w:themeColor="text1"/>
          <w:shd w:val="clear" w:color="auto" w:fill="FFFFFF"/>
        </w:rPr>
        <w:t xml:space="preserve">el mismo plazo para que los Congresos </w:t>
      </w:r>
      <w:r w:rsidR="003E0587">
        <w:rPr>
          <w:rFonts w:ascii="Arial" w:hAnsi="Arial" w:cs="Arial"/>
          <w:color w:val="000000" w:themeColor="text1"/>
          <w:shd w:val="clear" w:color="auto" w:fill="FFFFFF"/>
        </w:rPr>
        <w:lastRenderedPageBreak/>
        <w:t xml:space="preserve">de las entidades federativas realicen las adecuaciones normativas correspondientes y dio el mismo término de 180 días, pero contados a partir de su entrada en vigor, para que </w:t>
      </w:r>
      <w:r>
        <w:rPr>
          <w:rFonts w:ascii="Arial" w:hAnsi="Arial" w:cs="Arial"/>
          <w:color w:val="000000" w:themeColor="text1"/>
          <w:shd w:val="clear" w:color="auto" w:fill="FFFFFF"/>
        </w:rPr>
        <w:t>los Poderes Judiciales Federal y de las entidades federativas inicien la publicación de las versiones públicas del texto íntegro de las sentencias emitidas</w:t>
      </w:r>
      <w:r w:rsidR="003E0587">
        <w:rPr>
          <w:rFonts w:ascii="Arial" w:hAnsi="Arial" w:cs="Arial"/>
          <w:color w:val="000000" w:themeColor="text1"/>
          <w:shd w:val="clear" w:color="auto" w:fill="FFFFFF"/>
        </w:rPr>
        <w:t>, es decir, el ocho de agosto de 2021</w:t>
      </w:r>
      <w:r w:rsidR="00281B54">
        <w:rPr>
          <w:rFonts w:ascii="Arial" w:hAnsi="Arial" w:cs="Arial"/>
          <w:color w:val="000000" w:themeColor="text1"/>
          <w:shd w:val="clear" w:color="auto" w:fill="FFFFFF"/>
        </w:rPr>
        <w:t>.</w:t>
      </w:r>
    </w:p>
    <w:p w:rsidR="00281B54" w:rsidRDefault="00281B54" w:rsidP="007C222C">
      <w:pPr>
        <w:jc w:val="both"/>
        <w:rPr>
          <w:rFonts w:ascii="Arial" w:hAnsi="Arial" w:cs="Arial"/>
          <w:color w:val="000000" w:themeColor="text1"/>
          <w:shd w:val="clear" w:color="auto" w:fill="FFFFFF"/>
        </w:rPr>
      </w:pPr>
    </w:p>
    <w:p w:rsidR="00FA5604" w:rsidRDefault="00281B54" w:rsidP="00F26056">
      <w:pPr>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En ese sentido, </w:t>
      </w:r>
      <w:r w:rsidR="00FA5604">
        <w:rPr>
          <w:rFonts w:ascii="Arial" w:hAnsi="Arial" w:cs="Arial"/>
          <w:color w:val="000000" w:themeColor="text1"/>
          <w:shd w:val="clear" w:color="auto" w:fill="FFFFFF"/>
        </w:rPr>
        <w:t>en el marco del Día Internacional por el Derecho de Acceso Universal a la Información, celebrado el pasado 28 de septiembre, se tiene a bien presentar esta iniciativa con el</w:t>
      </w:r>
      <w:r>
        <w:rPr>
          <w:rFonts w:ascii="Arial" w:hAnsi="Arial" w:cs="Arial"/>
          <w:color w:val="000000" w:themeColor="text1"/>
          <w:shd w:val="clear" w:color="auto" w:fill="FFFFFF"/>
        </w:rPr>
        <w:t xml:space="preserve"> objetivo </w:t>
      </w:r>
      <w:r w:rsidR="00FA5604">
        <w:rPr>
          <w:rFonts w:ascii="Arial" w:hAnsi="Arial" w:cs="Arial"/>
          <w:color w:val="000000" w:themeColor="text1"/>
          <w:shd w:val="clear" w:color="auto" w:fill="FFFFFF"/>
        </w:rPr>
        <w:t>de homologar</w:t>
      </w:r>
      <w:r>
        <w:rPr>
          <w:rFonts w:ascii="Arial" w:hAnsi="Arial" w:cs="Arial"/>
          <w:color w:val="000000" w:themeColor="text1"/>
          <w:shd w:val="clear" w:color="auto" w:fill="FFFFFF"/>
        </w:rPr>
        <w:t xml:space="preserve"> nuestra legislación local con lo previsto por la Ley General de Transparencia y Acceso a la Información</w:t>
      </w:r>
      <w:r w:rsidR="00FA5604">
        <w:rPr>
          <w:rFonts w:ascii="Arial" w:hAnsi="Arial" w:cs="Arial"/>
          <w:color w:val="000000" w:themeColor="text1"/>
          <w:shd w:val="clear" w:color="auto" w:fill="FFFFFF"/>
        </w:rPr>
        <w:t>,</w:t>
      </w:r>
      <w:r>
        <w:rPr>
          <w:rFonts w:ascii="Arial" w:hAnsi="Arial" w:cs="Arial"/>
          <w:color w:val="000000" w:themeColor="text1"/>
          <w:shd w:val="clear" w:color="auto" w:fill="FFFFFF"/>
        </w:rPr>
        <w:t xml:space="preserve"> en el sentido de contemplar la obligación del Tribunal Superior de Justicia y del Tribunal de Conciliación y Arbitraje de publicar la versión pública de todas las sentencias emitidas. </w:t>
      </w:r>
    </w:p>
    <w:p w:rsidR="00FA5604" w:rsidRDefault="00FA5604" w:rsidP="00F26056">
      <w:pPr>
        <w:jc w:val="both"/>
        <w:rPr>
          <w:rFonts w:ascii="Arial" w:hAnsi="Arial" w:cs="Arial"/>
          <w:color w:val="000000" w:themeColor="text1"/>
          <w:shd w:val="clear" w:color="auto" w:fill="FFFFFF"/>
        </w:rPr>
      </w:pPr>
    </w:p>
    <w:p w:rsidR="00F26056" w:rsidRDefault="00281B54" w:rsidP="00F26056">
      <w:pPr>
        <w:jc w:val="both"/>
        <w:rPr>
          <w:rFonts w:ascii="Arial" w:hAnsi="Arial" w:cs="Arial"/>
          <w:color w:val="000000" w:themeColor="text1"/>
          <w:shd w:val="clear" w:color="auto" w:fill="FFFFFF"/>
        </w:rPr>
      </w:pPr>
      <w:r>
        <w:rPr>
          <w:rFonts w:ascii="Arial" w:hAnsi="Arial" w:cs="Arial"/>
          <w:color w:val="000000" w:themeColor="text1"/>
          <w:shd w:val="clear" w:color="auto" w:fill="FFFFFF"/>
        </w:rPr>
        <w:t>Ello no sólo redundará en el cumplimiento del deber que tiene este Congreso de armonizar su ordenamiento con la ley general de la materia, sino también es congruente con los principios de máxima publicidad y progresividad del derecho de acceso a la información</w:t>
      </w:r>
      <w:r w:rsidR="00F26056">
        <w:rPr>
          <w:rFonts w:ascii="Arial" w:hAnsi="Arial" w:cs="Arial"/>
          <w:color w:val="000000" w:themeColor="text1"/>
          <w:shd w:val="clear" w:color="auto" w:fill="FFFFFF"/>
        </w:rPr>
        <w:t>, pues</w:t>
      </w:r>
      <w:r w:rsidR="00F26056" w:rsidRPr="00F26056">
        <w:rPr>
          <w:rFonts w:ascii="Arial" w:hAnsi="Arial" w:cs="Arial"/>
          <w:color w:val="000000" w:themeColor="text1"/>
          <w:shd w:val="clear" w:color="auto" w:fill="FFFFFF"/>
        </w:rPr>
        <w:t xml:space="preserve"> </w:t>
      </w:r>
      <w:r w:rsidR="00F26056">
        <w:rPr>
          <w:rFonts w:ascii="Arial" w:hAnsi="Arial" w:cs="Arial"/>
          <w:color w:val="000000" w:themeColor="text1"/>
          <w:shd w:val="clear" w:color="auto" w:fill="FFFFFF"/>
        </w:rPr>
        <w:t>de acuerdo al texto de la normativa general, todos los poderes judiciales tendrán la obligación expresa de transparentar todas las sentencias emitidas, sin importar su materia, grado o cuantía.</w:t>
      </w:r>
    </w:p>
    <w:p w:rsidR="00F26056" w:rsidRDefault="00F26056" w:rsidP="00F26056">
      <w:pPr>
        <w:jc w:val="both"/>
        <w:rPr>
          <w:rFonts w:ascii="Arial" w:hAnsi="Arial" w:cs="Arial"/>
          <w:color w:val="000000" w:themeColor="text1"/>
          <w:shd w:val="clear" w:color="auto" w:fill="FFFFFF"/>
        </w:rPr>
      </w:pPr>
    </w:p>
    <w:p w:rsidR="00273E9A" w:rsidRDefault="00F26056" w:rsidP="00273E9A">
      <w:pPr>
        <w:jc w:val="both"/>
        <w:rPr>
          <w:rFonts w:ascii="Arial" w:hAnsi="Arial" w:cs="Arial"/>
          <w:color w:val="000000" w:themeColor="text1"/>
          <w:shd w:val="clear" w:color="auto" w:fill="FFFFFF"/>
        </w:rPr>
      </w:pPr>
      <w:r>
        <w:rPr>
          <w:rFonts w:ascii="Arial" w:hAnsi="Arial" w:cs="Arial"/>
          <w:color w:val="000000" w:themeColor="text1"/>
          <w:shd w:val="clear" w:color="auto" w:fill="FFFFFF"/>
        </w:rPr>
        <w:t>Las diputadas y los diputados del Partido Revolucionario Institucional reconocemos al efecto la importante labor que en nuestro Estado ha realizado el Poder Judicial que preside el Magistrado Miguel Felipe Mery Ayup, en materia de acceso a la información.</w:t>
      </w:r>
      <w:r w:rsidR="009A1A39">
        <w:rPr>
          <w:rFonts w:ascii="Arial" w:hAnsi="Arial" w:cs="Arial"/>
          <w:color w:val="000000" w:themeColor="text1"/>
          <w:shd w:val="clear" w:color="auto" w:fill="FFFFFF"/>
        </w:rPr>
        <w:t xml:space="preserve"> Incluso en los tiempos actuales sumergidos en la emergencia sanitaria por el COVID-19, esta institución ha garantizado acceso total y transparente a sus audiencias, lo que es muestra del compromiso asumido para impartir justicia de cara a los ciudadanos.</w:t>
      </w:r>
      <w:r w:rsidR="009A1A39">
        <w:rPr>
          <w:rStyle w:val="Refdenotaalpie"/>
          <w:rFonts w:ascii="Arial" w:hAnsi="Arial" w:cs="Arial"/>
          <w:color w:val="000000" w:themeColor="text1"/>
          <w:shd w:val="clear" w:color="auto" w:fill="FFFFFF"/>
        </w:rPr>
        <w:footnoteReference w:id="5"/>
      </w:r>
    </w:p>
    <w:p w:rsidR="00273E9A" w:rsidRDefault="00273E9A" w:rsidP="00273E9A">
      <w:pPr>
        <w:jc w:val="both"/>
        <w:rPr>
          <w:rFonts w:ascii="Arial" w:hAnsi="Arial" w:cs="Arial"/>
          <w:color w:val="000000" w:themeColor="text1"/>
          <w:shd w:val="clear" w:color="auto" w:fill="FFFFFF"/>
        </w:rPr>
      </w:pPr>
    </w:p>
    <w:p w:rsidR="00273E9A" w:rsidRDefault="00273E9A" w:rsidP="00273E9A">
      <w:pPr>
        <w:jc w:val="both"/>
        <w:rPr>
          <w:rFonts w:ascii="Arial" w:hAnsi="Arial" w:cs="Arial"/>
          <w:color w:val="000000" w:themeColor="text1"/>
          <w:shd w:val="clear" w:color="auto" w:fill="FFFFFF"/>
        </w:rPr>
      </w:pPr>
      <w:r w:rsidRPr="00273E9A">
        <w:rPr>
          <w:rFonts w:ascii="Arial" w:hAnsi="Arial" w:cs="Arial"/>
          <w:color w:val="000000" w:themeColor="text1"/>
          <w:shd w:val="clear" w:color="auto" w:fill="FFFFFF"/>
        </w:rPr>
        <w:t xml:space="preserve">Asimismo reconocemos el gran trabajo realizado por el Instituto Coahuilense de Acceso a la Información (ICAI), </w:t>
      </w:r>
      <w:r>
        <w:rPr>
          <w:rFonts w:ascii="Arial" w:hAnsi="Arial" w:cs="Arial"/>
          <w:color w:val="000000" w:themeColor="text1"/>
          <w:shd w:val="clear" w:color="auto" w:fill="FFFFFF"/>
        </w:rPr>
        <w:t>para</w:t>
      </w:r>
      <w:r w:rsidRPr="00273E9A">
        <w:rPr>
          <w:rFonts w:ascii="Arial" w:hAnsi="Arial" w:cs="Arial"/>
          <w:color w:val="000000" w:themeColor="text1"/>
          <w:shd w:val="clear" w:color="auto" w:fill="FFFFFF"/>
        </w:rPr>
        <w:t xml:space="preserve"> continuar impulsando y fortaleciendo el derecho de acceso a la información, la transparencia, la rendición de cuentas y la protección de los datos personale</w:t>
      </w:r>
      <w:r>
        <w:rPr>
          <w:rFonts w:ascii="Arial" w:hAnsi="Arial" w:cs="Arial"/>
          <w:color w:val="000000" w:themeColor="text1"/>
          <w:shd w:val="clear" w:color="auto" w:fill="FFFFFF"/>
        </w:rPr>
        <w:t xml:space="preserve"> en el Estado.  </w:t>
      </w:r>
    </w:p>
    <w:p w:rsidR="00A96938" w:rsidRDefault="00A96938" w:rsidP="004627CD">
      <w:pPr>
        <w:jc w:val="both"/>
        <w:rPr>
          <w:rFonts w:ascii="Arial" w:hAnsi="Arial" w:cs="Arial"/>
          <w:color w:val="000000" w:themeColor="text1"/>
          <w:shd w:val="clear" w:color="auto" w:fill="FFFFFF"/>
        </w:rPr>
      </w:pPr>
    </w:p>
    <w:p w:rsidR="000B731F" w:rsidRPr="00093988" w:rsidRDefault="004627CD" w:rsidP="004627CD">
      <w:pPr>
        <w:jc w:val="both"/>
        <w:rPr>
          <w:rFonts w:ascii="Arial" w:hAnsi="Arial" w:cs="Arial"/>
          <w:color w:val="000000" w:themeColor="text1"/>
          <w:shd w:val="clear" w:color="auto" w:fill="FFFFFF"/>
        </w:rPr>
      </w:pPr>
      <w:r w:rsidRPr="004627CD">
        <w:rPr>
          <w:rFonts w:ascii="Arial" w:hAnsi="Arial" w:cs="Arial"/>
          <w:color w:val="000000" w:themeColor="text1"/>
          <w:shd w:val="clear" w:color="auto" w:fill="FFFFFF"/>
        </w:rPr>
        <w:t>Por todo lo anterior</w:t>
      </w:r>
      <w:r w:rsidR="00093988" w:rsidRPr="004627CD">
        <w:rPr>
          <w:rFonts w:ascii="Arial" w:hAnsi="Arial" w:cs="Arial"/>
          <w:color w:val="000000" w:themeColor="text1"/>
          <w:shd w:val="clear" w:color="auto" w:fill="FFFFFF"/>
        </w:rPr>
        <w:t xml:space="preserve">, es que </w:t>
      </w:r>
      <w:r w:rsidR="003A6263" w:rsidRPr="004627CD">
        <w:rPr>
          <w:rFonts w:ascii="Arial" w:hAnsi="Arial" w:cs="Arial"/>
        </w:rPr>
        <w:t>se presenta para su estudio, análisis y, en su caso, aprobación, la siguiente:</w:t>
      </w:r>
    </w:p>
    <w:p w:rsidR="00953BD0" w:rsidRPr="003A6263" w:rsidRDefault="00953BD0" w:rsidP="003A3C53">
      <w:pPr>
        <w:spacing w:line="276" w:lineRule="auto"/>
        <w:rPr>
          <w:rFonts w:ascii="Arial" w:hAnsi="Arial" w:cs="Arial"/>
        </w:rPr>
      </w:pPr>
    </w:p>
    <w:p w:rsidR="003A6263" w:rsidRPr="003A6263" w:rsidRDefault="003A6263" w:rsidP="003A3C53">
      <w:pPr>
        <w:spacing w:line="276" w:lineRule="auto"/>
        <w:jc w:val="center"/>
        <w:rPr>
          <w:rFonts w:ascii="Arial" w:hAnsi="Arial" w:cs="Arial"/>
          <w:b/>
        </w:rPr>
      </w:pPr>
      <w:r w:rsidRPr="003A6263">
        <w:rPr>
          <w:rFonts w:ascii="Arial" w:hAnsi="Arial" w:cs="Arial"/>
          <w:b/>
        </w:rPr>
        <w:t>INICIATIVA CON PROYECTO DE DECRETO</w:t>
      </w:r>
    </w:p>
    <w:p w:rsidR="003A6263" w:rsidRPr="003A6263" w:rsidRDefault="003A6263" w:rsidP="003A6263">
      <w:pPr>
        <w:spacing w:line="276" w:lineRule="auto"/>
        <w:jc w:val="center"/>
        <w:rPr>
          <w:rFonts w:ascii="Arial" w:hAnsi="Arial" w:cs="Arial"/>
          <w:b/>
        </w:rPr>
      </w:pPr>
    </w:p>
    <w:p w:rsidR="00C07E36" w:rsidRDefault="00C07E36" w:rsidP="003A6263">
      <w:pPr>
        <w:spacing w:line="276" w:lineRule="auto"/>
        <w:jc w:val="both"/>
        <w:rPr>
          <w:rFonts w:ascii="Arial" w:hAnsi="Arial" w:cs="Arial"/>
          <w:b/>
        </w:rPr>
      </w:pPr>
    </w:p>
    <w:p w:rsidR="00B957D5" w:rsidRDefault="00C07E36" w:rsidP="00C0359E">
      <w:pPr>
        <w:spacing w:line="276" w:lineRule="auto"/>
        <w:jc w:val="both"/>
        <w:rPr>
          <w:rFonts w:ascii="Arial" w:hAnsi="Arial" w:cs="Arial"/>
        </w:rPr>
      </w:pPr>
      <w:r w:rsidRPr="007F3F72">
        <w:rPr>
          <w:rFonts w:ascii="Arial" w:hAnsi="Arial" w:cs="Arial"/>
          <w:b/>
        </w:rPr>
        <w:lastRenderedPageBreak/>
        <w:t xml:space="preserve">ARTÍCULO </w:t>
      </w:r>
      <w:r w:rsidR="00754B68" w:rsidRPr="007F3F72">
        <w:rPr>
          <w:rFonts w:ascii="Arial" w:hAnsi="Arial" w:cs="Arial"/>
          <w:b/>
        </w:rPr>
        <w:t>ÚNICO. -</w:t>
      </w:r>
      <w:r w:rsidRPr="007F3F72">
        <w:rPr>
          <w:rFonts w:ascii="Arial" w:hAnsi="Arial" w:cs="Arial"/>
          <w:b/>
        </w:rPr>
        <w:t xml:space="preserve"> </w:t>
      </w:r>
      <w:r w:rsidRPr="007F3F72">
        <w:rPr>
          <w:rFonts w:ascii="Arial" w:hAnsi="Arial" w:cs="Arial"/>
        </w:rPr>
        <w:t xml:space="preserve">Se </w:t>
      </w:r>
      <w:r w:rsidR="00DC04E7" w:rsidRPr="007F3F72">
        <w:rPr>
          <w:rFonts w:ascii="Arial" w:hAnsi="Arial" w:cs="Arial"/>
          <w:b/>
        </w:rPr>
        <w:t>reforma</w:t>
      </w:r>
      <w:r w:rsidR="00A42D27" w:rsidRPr="007F3F72">
        <w:rPr>
          <w:rFonts w:ascii="Arial" w:hAnsi="Arial" w:cs="Arial"/>
          <w:b/>
        </w:rPr>
        <w:t xml:space="preserve"> </w:t>
      </w:r>
      <w:r w:rsidR="00A235F8">
        <w:rPr>
          <w:rFonts w:ascii="Arial" w:hAnsi="Arial" w:cs="Arial"/>
          <w:bCs/>
        </w:rPr>
        <w:t>el numeral</w:t>
      </w:r>
      <w:r w:rsidR="00037A30" w:rsidRPr="007F3F72">
        <w:rPr>
          <w:rFonts w:ascii="Arial" w:hAnsi="Arial" w:cs="Arial"/>
        </w:rPr>
        <w:t xml:space="preserve"> </w:t>
      </w:r>
      <w:r w:rsidR="00A235F8">
        <w:rPr>
          <w:rFonts w:ascii="Arial" w:hAnsi="Arial" w:cs="Arial"/>
        </w:rPr>
        <w:t xml:space="preserve">9 de la fracción I y el numeral 8 de la fracción II del artículo 27 de la Ley de Acceso a la Información para el Estado de Coahuila de Zaragoza, </w:t>
      </w:r>
      <w:r w:rsidR="00037A30" w:rsidRPr="007F3F72">
        <w:rPr>
          <w:rFonts w:ascii="Arial" w:hAnsi="Arial" w:cs="Arial"/>
        </w:rPr>
        <w:t>para quedar como sigue:</w:t>
      </w:r>
    </w:p>
    <w:p w:rsidR="00991508" w:rsidRDefault="00991508" w:rsidP="00707D5F">
      <w:pPr>
        <w:pStyle w:val="Textosinformato"/>
        <w:rPr>
          <w:rFonts w:ascii="Arial Narrow" w:hAnsi="Arial Narrow" w:cs="Courier New"/>
          <w:b/>
          <w:sz w:val="24"/>
          <w:szCs w:val="24"/>
        </w:rPr>
      </w:pPr>
    </w:p>
    <w:p w:rsidR="00A235F8" w:rsidRPr="00A235F8" w:rsidRDefault="00A235F8" w:rsidP="00A235F8">
      <w:pPr>
        <w:pStyle w:val="NormalWeb"/>
        <w:jc w:val="both"/>
        <w:rPr>
          <w:rFonts w:ascii="Arial" w:hAnsi="Arial" w:cs="Arial"/>
        </w:rPr>
      </w:pPr>
      <w:r w:rsidRPr="00A235F8">
        <w:rPr>
          <w:rFonts w:ascii="Arial" w:hAnsi="Arial" w:cs="Arial"/>
          <w:b/>
          <w:bCs/>
        </w:rPr>
        <w:t>Artículo 27.</w:t>
      </w:r>
      <w:r w:rsidRPr="00A235F8">
        <w:rPr>
          <w:rFonts w:ascii="Arial" w:hAnsi="Arial" w:cs="Arial"/>
        </w:rPr>
        <w:t xml:space="preserve"> </w:t>
      </w:r>
      <w:r>
        <w:rPr>
          <w:rFonts w:ascii="Arial" w:hAnsi="Arial" w:cs="Arial"/>
        </w:rPr>
        <w:t>…</w:t>
      </w:r>
    </w:p>
    <w:p w:rsidR="00A235F8" w:rsidRPr="00A235F8" w:rsidRDefault="00A235F8" w:rsidP="00A235F8">
      <w:pPr>
        <w:pStyle w:val="NormalWeb"/>
        <w:jc w:val="both"/>
        <w:rPr>
          <w:rFonts w:ascii="Arial" w:hAnsi="Arial" w:cs="Arial"/>
        </w:rPr>
      </w:pPr>
      <w:r w:rsidRPr="00A235F8">
        <w:rPr>
          <w:rFonts w:ascii="Arial" w:hAnsi="Arial" w:cs="Arial"/>
        </w:rPr>
        <w:t xml:space="preserve">I. </w:t>
      </w:r>
      <w:r w:rsidR="001841E8">
        <w:rPr>
          <w:rFonts w:ascii="Arial" w:hAnsi="Arial" w:cs="Arial"/>
        </w:rPr>
        <w:t>…</w:t>
      </w:r>
    </w:p>
    <w:p w:rsidR="00A235F8" w:rsidRPr="00A235F8" w:rsidRDefault="002951B0" w:rsidP="00A235F8">
      <w:pPr>
        <w:pStyle w:val="NormalWeb"/>
        <w:numPr>
          <w:ilvl w:val="0"/>
          <w:numId w:val="19"/>
        </w:numPr>
        <w:jc w:val="both"/>
        <w:rPr>
          <w:rFonts w:ascii="Arial" w:hAnsi="Arial" w:cs="Arial"/>
        </w:rPr>
      </w:pPr>
      <w:r>
        <w:rPr>
          <w:rFonts w:ascii="Arial" w:hAnsi="Arial" w:cs="Arial"/>
        </w:rPr>
        <w:t>a</w:t>
      </w:r>
      <w:r w:rsidR="001841E8">
        <w:rPr>
          <w:rFonts w:ascii="Arial" w:hAnsi="Arial" w:cs="Arial"/>
        </w:rPr>
        <w:t xml:space="preserve"> 8. …</w:t>
      </w:r>
    </w:p>
    <w:p w:rsidR="001841E8" w:rsidRDefault="00A235F8" w:rsidP="001841E8">
      <w:pPr>
        <w:pStyle w:val="NormalWeb"/>
        <w:numPr>
          <w:ilvl w:val="1"/>
          <w:numId w:val="19"/>
        </w:numPr>
        <w:ind w:left="709"/>
        <w:jc w:val="both"/>
        <w:rPr>
          <w:rFonts w:ascii="Arial" w:hAnsi="Arial" w:cs="Arial"/>
          <w:b/>
          <w:bCs/>
        </w:rPr>
      </w:pPr>
      <w:r w:rsidRPr="001841E8">
        <w:rPr>
          <w:rFonts w:ascii="Arial" w:hAnsi="Arial" w:cs="Arial"/>
          <w:b/>
          <w:bCs/>
        </w:rPr>
        <w:t xml:space="preserve">Las </w:t>
      </w:r>
      <w:r w:rsidR="001841E8" w:rsidRPr="001841E8">
        <w:rPr>
          <w:rFonts w:ascii="Arial" w:hAnsi="Arial" w:cs="Arial"/>
          <w:b/>
          <w:bCs/>
        </w:rPr>
        <w:t>versiones públicas de todas las sentencias emitidas</w:t>
      </w:r>
      <w:r w:rsidRPr="001841E8">
        <w:rPr>
          <w:rFonts w:ascii="Arial" w:hAnsi="Arial" w:cs="Arial"/>
          <w:b/>
          <w:bCs/>
        </w:rPr>
        <w:t xml:space="preserve">; </w:t>
      </w:r>
    </w:p>
    <w:p w:rsidR="00A235F8" w:rsidRPr="00A235F8" w:rsidRDefault="001841E8" w:rsidP="001841E8">
      <w:pPr>
        <w:pStyle w:val="NormalWeb"/>
        <w:numPr>
          <w:ilvl w:val="1"/>
          <w:numId w:val="19"/>
        </w:numPr>
        <w:ind w:left="709"/>
        <w:jc w:val="both"/>
        <w:rPr>
          <w:rFonts w:ascii="Arial" w:hAnsi="Arial" w:cs="Arial"/>
        </w:rPr>
      </w:pPr>
      <w:r>
        <w:rPr>
          <w:rFonts w:ascii="Arial" w:hAnsi="Arial" w:cs="Arial"/>
          <w:b/>
          <w:bCs/>
        </w:rPr>
        <w:t xml:space="preserve">a </w:t>
      </w:r>
      <w:r>
        <w:rPr>
          <w:rFonts w:ascii="Arial" w:hAnsi="Arial" w:cs="Arial"/>
        </w:rPr>
        <w:t>23. …</w:t>
      </w:r>
      <w:r w:rsidR="00A235F8" w:rsidRPr="00A235F8">
        <w:rPr>
          <w:rFonts w:ascii="Arial" w:hAnsi="Arial" w:cs="Arial"/>
        </w:rPr>
        <w:t xml:space="preserve"> </w:t>
      </w:r>
    </w:p>
    <w:p w:rsidR="00A235F8" w:rsidRPr="00A235F8" w:rsidRDefault="00A235F8" w:rsidP="00A235F8">
      <w:pPr>
        <w:pStyle w:val="NormalWeb"/>
        <w:jc w:val="both"/>
        <w:rPr>
          <w:rFonts w:ascii="Arial" w:hAnsi="Arial" w:cs="Arial"/>
        </w:rPr>
      </w:pPr>
      <w:r>
        <w:rPr>
          <w:rFonts w:ascii="Arial" w:hAnsi="Arial" w:cs="Arial"/>
        </w:rPr>
        <w:t xml:space="preserve">II. </w:t>
      </w:r>
      <w:r w:rsidR="001841E8">
        <w:rPr>
          <w:rFonts w:ascii="Arial" w:hAnsi="Arial" w:cs="Arial"/>
        </w:rPr>
        <w:t>…</w:t>
      </w:r>
    </w:p>
    <w:p w:rsidR="001841E8" w:rsidRDefault="001841E8" w:rsidP="001841E8">
      <w:pPr>
        <w:pStyle w:val="NormalWeb"/>
        <w:numPr>
          <w:ilvl w:val="0"/>
          <w:numId w:val="21"/>
        </w:numPr>
        <w:jc w:val="both"/>
        <w:rPr>
          <w:rFonts w:ascii="Arial" w:hAnsi="Arial" w:cs="Arial"/>
        </w:rPr>
      </w:pPr>
      <w:r>
        <w:rPr>
          <w:rFonts w:ascii="Arial" w:hAnsi="Arial" w:cs="Arial"/>
        </w:rPr>
        <w:t>a 7. …</w:t>
      </w:r>
    </w:p>
    <w:p w:rsidR="00A235F8" w:rsidRDefault="001841E8" w:rsidP="001841E8">
      <w:pPr>
        <w:pStyle w:val="NormalWeb"/>
        <w:ind w:left="360"/>
        <w:jc w:val="both"/>
        <w:rPr>
          <w:rFonts w:ascii="Arial" w:hAnsi="Arial" w:cs="Arial"/>
        </w:rPr>
      </w:pPr>
      <w:r w:rsidRPr="001841E8">
        <w:rPr>
          <w:rFonts w:ascii="Arial" w:hAnsi="Arial" w:cs="Arial"/>
          <w:b/>
          <w:bCs/>
        </w:rPr>
        <w:t>8</w:t>
      </w:r>
      <w:r w:rsidRPr="001841E8">
        <w:rPr>
          <w:rFonts w:ascii="Arial" w:hAnsi="Arial" w:cs="Arial"/>
        </w:rPr>
        <w:t xml:space="preserve">. </w:t>
      </w:r>
      <w:r w:rsidRPr="001841E8">
        <w:rPr>
          <w:rFonts w:ascii="Arial" w:hAnsi="Arial" w:cs="Arial"/>
          <w:b/>
          <w:bCs/>
        </w:rPr>
        <w:t>Las versiones públicas de todas las sentencias emitidas;</w:t>
      </w:r>
    </w:p>
    <w:p w:rsidR="00A235F8" w:rsidRPr="00A235F8" w:rsidRDefault="001841E8" w:rsidP="001841E8">
      <w:pPr>
        <w:pStyle w:val="NormalWeb"/>
        <w:ind w:left="360"/>
        <w:jc w:val="both"/>
        <w:rPr>
          <w:rFonts w:ascii="Arial" w:hAnsi="Arial" w:cs="Arial"/>
        </w:rPr>
      </w:pPr>
      <w:r>
        <w:rPr>
          <w:rFonts w:ascii="Arial" w:hAnsi="Arial" w:cs="Arial"/>
        </w:rPr>
        <w:t>9. a 16. …</w:t>
      </w:r>
    </w:p>
    <w:p w:rsidR="00A235F8" w:rsidRPr="00A235F8" w:rsidRDefault="001841E8" w:rsidP="00A235F8">
      <w:pPr>
        <w:pStyle w:val="NormalWeb"/>
        <w:jc w:val="both"/>
        <w:rPr>
          <w:rFonts w:ascii="Arial" w:hAnsi="Arial" w:cs="Arial"/>
        </w:rPr>
      </w:pPr>
      <w:r>
        <w:rPr>
          <w:rFonts w:ascii="Arial" w:hAnsi="Arial" w:cs="Arial"/>
        </w:rPr>
        <w:t>…</w:t>
      </w:r>
    </w:p>
    <w:p w:rsidR="00A235F8" w:rsidRDefault="00A235F8" w:rsidP="00707D5F">
      <w:pPr>
        <w:pStyle w:val="Textosinformato"/>
        <w:rPr>
          <w:rFonts w:ascii="Arial Narrow" w:hAnsi="Arial Narrow" w:cs="Courier New"/>
          <w:b/>
          <w:sz w:val="24"/>
          <w:szCs w:val="24"/>
        </w:rPr>
      </w:pPr>
    </w:p>
    <w:p w:rsidR="0003392C" w:rsidRDefault="0003392C" w:rsidP="003A6263">
      <w:pPr>
        <w:spacing w:line="276" w:lineRule="auto"/>
        <w:jc w:val="center"/>
        <w:rPr>
          <w:rFonts w:ascii="Arial" w:hAnsi="Arial" w:cs="Arial"/>
          <w:b/>
          <w:bCs/>
          <w:color w:val="000000" w:themeColor="text1"/>
        </w:rPr>
      </w:pPr>
    </w:p>
    <w:p w:rsidR="00BF764E" w:rsidRPr="00E72FDB" w:rsidRDefault="00A47B95" w:rsidP="003A6263">
      <w:pPr>
        <w:spacing w:line="276" w:lineRule="auto"/>
        <w:jc w:val="center"/>
        <w:rPr>
          <w:rFonts w:ascii="Arial" w:hAnsi="Arial" w:cs="Arial"/>
          <w:b/>
          <w:bCs/>
          <w:color w:val="000000" w:themeColor="text1"/>
        </w:rPr>
      </w:pPr>
      <w:r w:rsidRPr="00E72FDB">
        <w:rPr>
          <w:rFonts w:ascii="Arial" w:hAnsi="Arial" w:cs="Arial"/>
          <w:b/>
          <w:bCs/>
          <w:color w:val="000000" w:themeColor="text1"/>
        </w:rPr>
        <w:t>TRA</w:t>
      </w:r>
      <w:r w:rsidR="002506F6" w:rsidRPr="00E72FDB">
        <w:rPr>
          <w:rFonts w:ascii="Arial" w:hAnsi="Arial" w:cs="Arial"/>
          <w:b/>
          <w:bCs/>
          <w:color w:val="000000" w:themeColor="text1"/>
        </w:rPr>
        <w:t>NSITORIOS</w:t>
      </w:r>
    </w:p>
    <w:p w:rsidR="00A47B95" w:rsidRPr="00E72FDB" w:rsidRDefault="00A47B95" w:rsidP="003A6263">
      <w:pPr>
        <w:spacing w:line="276" w:lineRule="auto"/>
        <w:rPr>
          <w:rFonts w:ascii="Arial" w:hAnsi="Arial" w:cs="Arial"/>
          <w:b/>
          <w:bCs/>
          <w:color w:val="000000" w:themeColor="text1"/>
        </w:rPr>
      </w:pPr>
    </w:p>
    <w:p w:rsidR="00A47B95" w:rsidRDefault="00A47B95" w:rsidP="003A6263">
      <w:pPr>
        <w:spacing w:line="276" w:lineRule="auto"/>
        <w:jc w:val="both"/>
        <w:rPr>
          <w:rFonts w:ascii="Arial" w:hAnsi="Arial" w:cs="Arial"/>
          <w:bCs/>
          <w:color w:val="000000" w:themeColor="text1"/>
        </w:rPr>
      </w:pPr>
      <w:r w:rsidRPr="00E72FDB">
        <w:rPr>
          <w:rFonts w:ascii="Arial" w:hAnsi="Arial" w:cs="Arial"/>
          <w:b/>
          <w:bCs/>
          <w:color w:val="000000" w:themeColor="text1"/>
        </w:rPr>
        <w:t xml:space="preserve">PRIMERO.- </w:t>
      </w:r>
      <w:r w:rsidRPr="00E72FDB">
        <w:rPr>
          <w:rFonts w:ascii="Arial" w:hAnsi="Arial" w:cs="Arial"/>
          <w:bCs/>
          <w:color w:val="000000" w:themeColor="text1"/>
        </w:rPr>
        <w:t xml:space="preserve">El presente Decreto entrará en vigor </w:t>
      </w:r>
      <w:r w:rsidR="001E7EAA">
        <w:rPr>
          <w:rFonts w:ascii="Arial" w:hAnsi="Arial" w:cs="Arial"/>
          <w:bCs/>
          <w:color w:val="000000" w:themeColor="text1"/>
        </w:rPr>
        <w:t>en los mismos términos y plazos en que entrará en vigor el Decreto por el que se reforma la fracción II del artículo 73 de la Ley General de Transparencia y Acceso a la Información Pública, publicado en el Diario Oficial de la Federación el 13 de agosto de 2020.</w:t>
      </w:r>
    </w:p>
    <w:p w:rsidR="003E0587" w:rsidRDefault="003E0587" w:rsidP="003A6263">
      <w:pPr>
        <w:spacing w:line="276" w:lineRule="auto"/>
        <w:jc w:val="both"/>
        <w:rPr>
          <w:rFonts w:ascii="Arial" w:hAnsi="Arial" w:cs="Arial"/>
          <w:bCs/>
          <w:color w:val="000000" w:themeColor="text1"/>
        </w:rPr>
      </w:pPr>
    </w:p>
    <w:p w:rsidR="003E0587" w:rsidRPr="00E72FDB" w:rsidRDefault="003E0587" w:rsidP="003A6263">
      <w:pPr>
        <w:spacing w:line="276" w:lineRule="auto"/>
        <w:jc w:val="both"/>
        <w:rPr>
          <w:rFonts w:ascii="Arial" w:hAnsi="Arial" w:cs="Arial"/>
          <w:bCs/>
          <w:color w:val="000000" w:themeColor="text1"/>
        </w:rPr>
      </w:pPr>
      <w:r w:rsidRPr="003E0587">
        <w:rPr>
          <w:rFonts w:ascii="Arial" w:hAnsi="Arial" w:cs="Arial"/>
          <w:b/>
          <w:color w:val="000000" w:themeColor="text1"/>
        </w:rPr>
        <w:t>SEGUNDO</w:t>
      </w:r>
      <w:r>
        <w:rPr>
          <w:rFonts w:ascii="Arial" w:hAnsi="Arial" w:cs="Arial"/>
          <w:bCs/>
          <w:color w:val="000000" w:themeColor="text1"/>
        </w:rPr>
        <w:t xml:space="preserve">.- </w:t>
      </w:r>
      <w:r w:rsidR="0091456F">
        <w:rPr>
          <w:rFonts w:ascii="Arial" w:hAnsi="Arial" w:cs="Arial"/>
          <w:bCs/>
          <w:color w:val="000000" w:themeColor="text1"/>
        </w:rPr>
        <w:t>A partir de la entrada en vigor del presente Decreto, e</w:t>
      </w:r>
      <w:r>
        <w:rPr>
          <w:rFonts w:ascii="Arial" w:hAnsi="Arial" w:cs="Arial"/>
          <w:bCs/>
          <w:color w:val="000000" w:themeColor="text1"/>
        </w:rPr>
        <w:t xml:space="preserve">l Poder Judicial del Estado contará con un plazo de </w:t>
      </w:r>
      <w:r w:rsidR="007306F8">
        <w:rPr>
          <w:rFonts w:ascii="Arial" w:hAnsi="Arial" w:cs="Arial"/>
          <w:bCs/>
          <w:color w:val="000000" w:themeColor="text1"/>
        </w:rPr>
        <w:t>180</w:t>
      </w:r>
      <w:r>
        <w:rPr>
          <w:rFonts w:ascii="Arial" w:hAnsi="Arial" w:cs="Arial"/>
          <w:bCs/>
          <w:color w:val="000000" w:themeColor="text1"/>
        </w:rPr>
        <w:t xml:space="preserve"> días </w:t>
      </w:r>
      <w:r w:rsidR="007306F8">
        <w:rPr>
          <w:rFonts w:ascii="Arial" w:hAnsi="Arial" w:cs="Arial"/>
          <w:bCs/>
          <w:color w:val="000000" w:themeColor="text1"/>
        </w:rPr>
        <w:t>para iniciar la publicación de las versiones públicas del texto íntegro de las sentencias emitidas.</w:t>
      </w:r>
    </w:p>
    <w:p w:rsidR="00DA0C7C" w:rsidRPr="00E72FDB" w:rsidRDefault="00DA0C7C" w:rsidP="003A6263">
      <w:pPr>
        <w:spacing w:line="276" w:lineRule="auto"/>
        <w:jc w:val="both"/>
        <w:rPr>
          <w:rFonts w:ascii="Arial" w:hAnsi="Arial" w:cs="Arial"/>
          <w:bCs/>
          <w:color w:val="000000" w:themeColor="text1"/>
        </w:rPr>
      </w:pPr>
    </w:p>
    <w:p w:rsidR="00300902" w:rsidRPr="00E72FDB" w:rsidRDefault="00300902" w:rsidP="003A6263">
      <w:pPr>
        <w:spacing w:line="276" w:lineRule="auto"/>
        <w:jc w:val="both"/>
        <w:rPr>
          <w:rFonts w:ascii="Arial" w:hAnsi="Arial" w:cs="Arial"/>
          <w:color w:val="000000" w:themeColor="text1"/>
        </w:rPr>
      </w:pPr>
    </w:p>
    <w:p w:rsidR="004958D8" w:rsidRDefault="009E742B" w:rsidP="00081A1A">
      <w:pPr>
        <w:spacing w:line="276" w:lineRule="auto"/>
        <w:jc w:val="both"/>
        <w:rPr>
          <w:rFonts w:ascii="Arial" w:hAnsi="Arial" w:cs="Arial"/>
        </w:rPr>
      </w:pPr>
      <w:r w:rsidRPr="00591E22">
        <w:rPr>
          <w:rFonts w:ascii="Arial" w:hAnsi="Arial" w:cs="Arial"/>
        </w:rPr>
        <w:t xml:space="preserve">Saltillo, Coahuila de Zaragoza, a </w:t>
      </w:r>
      <w:r w:rsidR="00707D5F">
        <w:rPr>
          <w:rFonts w:ascii="Arial" w:hAnsi="Arial" w:cs="Arial"/>
        </w:rPr>
        <w:t>30</w:t>
      </w:r>
      <w:r w:rsidR="009504DB">
        <w:rPr>
          <w:rFonts w:ascii="Arial" w:hAnsi="Arial" w:cs="Arial"/>
        </w:rPr>
        <w:t xml:space="preserve"> de septiembre</w:t>
      </w:r>
      <w:r w:rsidR="009B66F4">
        <w:rPr>
          <w:rFonts w:ascii="Arial" w:hAnsi="Arial" w:cs="Arial"/>
        </w:rPr>
        <w:t xml:space="preserve"> de 2020.</w:t>
      </w:r>
    </w:p>
    <w:p w:rsidR="004958D8" w:rsidRDefault="004958D8" w:rsidP="009E742B">
      <w:pPr>
        <w:spacing w:line="276" w:lineRule="auto"/>
        <w:ind w:left="360"/>
        <w:jc w:val="both"/>
        <w:rPr>
          <w:rFonts w:ascii="Arial" w:hAnsi="Arial" w:cs="Arial"/>
        </w:rPr>
      </w:pPr>
    </w:p>
    <w:p w:rsidR="00CB6F1F" w:rsidRPr="00591E22" w:rsidRDefault="00CB6F1F" w:rsidP="009E742B">
      <w:pPr>
        <w:spacing w:line="276" w:lineRule="auto"/>
        <w:ind w:left="360"/>
        <w:jc w:val="both"/>
        <w:rPr>
          <w:rFonts w:ascii="Arial" w:hAnsi="Arial" w:cs="Arial"/>
        </w:rPr>
      </w:pPr>
    </w:p>
    <w:p w:rsidR="009E742B" w:rsidRPr="00591E22" w:rsidRDefault="009E742B" w:rsidP="009E742B">
      <w:pPr>
        <w:jc w:val="center"/>
        <w:rPr>
          <w:rFonts w:ascii="Arial" w:hAnsi="Arial" w:cs="Arial"/>
          <w:b/>
        </w:rPr>
      </w:pPr>
      <w:r w:rsidRPr="00591E22">
        <w:rPr>
          <w:rFonts w:ascii="Arial" w:hAnsi="Arial" w:cs="Arial"/>
          <w:b/>
        </w:rPr>
        <w:lastRenderedPageBreak/>
        <w:t>POR EL GRUPO PARLAMENTARIO “GRAL. ANDRÉS S. VIESCA”</w:t>
      </w:r>
    </w:p>
    <w:p w:rsidR="009E742B" w:rsidRPr="00591E22" w:rsidRDefault="009E742B" w:rsidP="009E742B">
      <w:pPr>
        <w:jc w:val="center"/>
        <w:rPr>
          <w:rFonts w:ascii="Arial" w:hAnsi="Arial" w:cs="Arial"/>
          <w:b/>
        </w:rPr>
      </w:pPr>
      <w:bookmarkStart w:id="1" w:name="_GoBack"/>
      <w:bookmarkEnd w:id="1"/>
      <w:r w:rsidRPr="00591E22">
        <w:rPr>
          <w:rFonts w:ascii="Arial" w:hAnsi="Arial" w:cs="Arial"/>
          <w:b/>
        </w:rPr>
        <w:t>DEL PARTIDO REVOLUCIONARIO INSTITUCIONAL</w:t>
      </w:r>
    </w:p>
    <w:p w:rsidR="009E742B" w:rsidRPr="00591E22" w:rsidRDefault="009E742B" w:rsidP="009E742B">
      <w:pPr>
        <w:widowControl w:val="0"/>
        <w:jc w:val="center"/>
        <w:rPr>
          <w:rFonts w:ascii="Arial" w:hAnsi="Arial" w:cs="Arial"/>
          <w:b/>
        </w:rPr>
      </w:pPr>
    </w:p>
    <w:p w:rsidR="009E742B" w:rsidRPr="00591E22" w:rsidRDefault="009E742B" w:rsidP="009E742B">
      <w:pPr>
        <w:widowControl w:val="0"/>
        <w:jc w:val="center"/>
        <w:rPr>
          <w:rFonts w:ascii="Arial" w:hAnsi="Arial" w:cs="Arial"/>
          <w:b/>
        </w:rPr>
      </w:pPr>
    </w:p>
    <w:p w:rsidR="009E742B" w:rsidRPr="00591E22" w:rsidRDefault="009E742B" w:rsidP="009E742B">
      <w:pPr>
        <w:widowControl w:val="0"/>
        <w:jc w:val="center"/>
        <w:rPr>
          <w:rFonts w:ascii="Arial" w:hAnsi="Arial" w:cs="Arial"/>
          <w:b/>
        </w:rPr>
      </w:pPr>
    </w:p>
    <w:p w:rsidR="009E742B" w:rsidRPr="00591E22" w:rsidRDefault="009E742B" w:rsidP="009E742B">
      <w:pPr>
        <w:widowControl w:val="0"/>
        <w:jc w:val="center"/>
        <w:rPr>
          <w:rFonts w:ascii="Arial" w:hAnsi="Arial" w:cs="Arial"/>
          <w:b/>
        </w:rPr>
      </w:pPr>
      <w:r w:rsidRPr="00591E22">
        <w:rPr>
          <w:rFonts w:ascii="Arial" w:hAnsi="Arial" w:cs="Arial"/>
          <w:b/>
        </w:rPr>
        <w:t xml:space="preserve">DIP. </w:t>
      </w:r>
      <w:r>
        <w:rPr>
          <w:rFonts w:ascii="Arial" w:hAnsi="Arial" w:cs="Arial"/>
          <w:b/>
          <w:snapToGrid w:val="0"/>
        </w:rPr>
        <w:t>JESÚS ANDRÉS LOYA CARDONA</w:t>
      </w:r>
    </w:p>
    <w:p w:rsidR="009E742B" w:rsidRPr="00591E22" w:rsidRDefault="009E742B" w:rsidP="009E742B">
      <w:pPr>
        <w:widowControl w:val="0"/>
        <w:jc w:val="both"/>
        <w:rPr>
          <w:rFonts w:ascii="Arial" w:hAnsi="Arial" w:cs="Arial"/>
          <w:b/>
        </w:rPr>
      </w:pPr>
    </w:p>
    <w:p w:rsidR="009E742B" w:rsidRPr="00591E22" w:rsidRDefault="009E742B" w:rsidP="009E742B">
      <w:pPr>
        <w:widowControl w:val="0"/>
        <w:jc w:val="both"/>
        <w:rPr>
          <w:rFonts w:ascii="Arial" w:hAnsi="Arial" w:cs="Arial"/>
          <w:b/>
        </w:rPr>
      </w:pPr>
    </w:p>
    <w:p w:rsidR="009E742B" w:rsidRPr="00591E22" w:rsidRDefault="009E742B" w:rsidP="009B66F4">
      <w:pPr>
        <w:rPr>
          <w:rFonts w:ascii="Arial" w:hAnsi="Arial" w:cs="Arial"/>
          <w:b/>
        </w:rPr>
      </w:pPr>
      <w:r w:rsidRPr="00591E22">
        <w:rPr>
          <w:rFonts w:ascii="Arial" w:hAnsi="Arial" w:cs="Arial"/>
          <w:b/>
        </w:rPr>
        <w:t>CONJUNTAMENTE CON LAS DIPUTADAS Y LOS DIPUTADOS INTEGRANTES DEL</w:t>
      </w:r>
    </w:p>
    <w:p w:rsidR="009E742B" w:rsidRPr="00591E22" w:rsidRDefault="009E742B" w:rsidP="009E742B">
      <w:pPr>
        <w:jc w:val="center"/>
        <w:rPr>
          <w:rFonts w:ascii="Arial" w:hAnsi="Arial" w:cs="Arial"/>
          <w:b/>
        </w:rPr>
      </w:pPr>
      <w:r w:rsidRPr="00591E22">
        <w:rPr>
          <w:rFonts w:ascii="Arial" w:hAnsi="Arial" w:cs="Arial"/>
          <w:b/>
        </w:rPr>
        <w:t>GRUPO PARLAMENTARIO “GRAL. ANDRÉS S. VIESCA”,</w:t>
      </w:r>
    </w:p>
    <w:p w:rsidR="009E742B" w:rsidRDefault="009E742B" w:rsidP="009B66F4">
      <w:pPr>
        <w:jc w:val="center"/>
        <w:rPr>
          <w:rFonts w:ascii="Arial" w:hAnsi="Arial" w:cs="Arial"/>
          <w:b/>
        </w:rPr>
      </w:pPr>
      <w:r w:rsidRPr="00591E22">
        <w:rPr>
          <w:rFonts w:ascii="Arial" w:hAnsi="Arial" w:cs="Arial"/>
          <w:b/>
        </w:rPr>
        <w:t>DEL PARTIDO REVOLUCIONARIO INSTITUCIONAL.</w:t>
      </w:r>
    </w:p>
    <w:p w:rsidR="009B66F4" w:rsidRPr="00591E22" w:rsidRDefault="009B66F4" w:rsidP="009B66F4">
      <w:pPr>
        <w:jc w:val="center"/>
        <w:rPr>
          <w:rFonts w:ascii="Arial" w:hAnsi="Arial" w:cs="Arial"/>
          <w:b/>
        </w:rPr>
      </w:pPr>
    </w:p>
    <w:p w:rsidR="009E742B" w:rsidRPr="00591E22" w:rsidRDefault="009E742B" w:rsidP="009E742B">
      <w:pPr>
        <w:tabs>
          <w:tab w:val="left" w:pos="5056"/>
        </w:tabs>
        <w:jc w:val="center"/>
        <w:rPr>
          <w:rFonts w:ascii="Arial" w:hAnsi="Arial" w:cs="Arial"/>
          <w:b/>
        </w:rPr>
      </w:pPr>
    </w:p>
    <w:p w:rsidR="009E742B" w:rsidRPr="00591E22" w:rsidRDefault="009E742B" w:rsidP="009E742B">
      <w:pPr>
        <w:spacing w:line="276" w:lineRule="auto"/>
        <w:jc w:val="center"/>
        <w:rPr>
          <w:rFonts w:ascii="Arial" w:hAnsi="Arial" w:cs="Arial"/>
          <w:b/>
          <w:bCs/>
        </w:rPr>
      </w:pPr>
    </w:p>
    <w:tbl>
      <w:tblPr>
        <w:tblW w:w="0" w:type="auto"/>
        <w:tblCellMar>
          <w:left w:w="10" w:type="dxa"/>
          <w:right w:w="10" w:type="dxa"/>
        </w:tblCellMar>
        <w:tblLook w:val="01E0" w:firstRow="1" w:lastRow="1" w:firstColumn="1" w:lastColumn="1" w:noHBand="0" w:noVBand="0"/>
      </w:tblPr>
      <w:tblGrid>
        <w:gridCol w:w="4576"/>
        <w:gridCol w:w="229"/>
        <w:gridCol w:w="4601"/>
      </w:tblGrid>
      <w:tr w:rsidR="009E742B" w:rsidRPr="00591E22" w:rsidTr="00570BB7">
        <w:tc>
          <w:tcPr>
            <w:tcW w:w="4675" w:type="dxa"/>
          </w:tcPr>
          <w:p w:rsidR="009E742B" w:rsidRPr="00591E22" w:rsidRDefault="009E742B" w:rsidP="00570BB7">
            <w:pPr>
              <w:spacing w:line="276" w:lineRule="auto"/>
              <w:jc w:val="center"/>
              <w:rPr>
                <w:rFonts w:ascii="Arial" w:hAnsi="Arial" w:cs="Arial"/>
                <w:b/>
              </w:rPr>
            </w:pPr>
            <w:r w:rsidRPr="00591E22">
              <w:rPr>
                <w:rFonts w:ascii="Arial" w:hAnsi="Arial" w:cs="Arial"/>
                <w:b/>
                <w:bCs/>
              </w:rPr>
              <w:br w:type="page"/>
            </w:r>
            <w:r w:rsidRPr="00591E22">
              <w:rPr>
                <w:rFonts w:ascii="Arial" w:hAnsi="Arial" w:cs="Arial"/>
                <w:b/>
              </w:rPr>
              <w:t xml:space="preserve">DIP. </w:t>
            </w:r>
            <w:r w:rsidRPr="00591E22">
              <w:rPr>
                <w:rFonts w:ascii="Arial" w:hAnsi="Arial" w:cs="Arial"/>
                <w:b/>
                <w:snapToGrid w:val="0"/>
              </w:rPr>
              <w:t>MARÍA ESPERANZA CHAPA GARCÍA</w:t>
            </w:r>
          </w:p>
        </w:tc>
        <w:tc>
          <w:tcPr>
            <w:tcW w:w="236" w:type="dxa"/>
          </w:tcPr>
          <w:p w:rsidR="009E742B" w:rsidRPr="00591E22" w:rsidRDefault="009E742B" w:rsidP="00570BB7">
            <w:pPr>
              <w:spacing w:line="276" w:lineRule="auto"/>
              <w:jc w:val="center"/>
              <w:rPr>
                <w:rFonts w:ascii="Arial" w:hAnsi="Arial" w:cs="Arial"/>
                <w:b/>
              </w:rPr>
            </w:pPr>
          </w:p>
        </w:tc>
        <w:tc>
          <w:tcPr>
            <w:tcW w:w="4711" w:type="dxa"/>
          </w:tcPr>
          <w:p w:rsidR="009E742B" w:rsidRPr="00591E22" w:rsidRDefault="009E742B" w:rsidP="00570BB7">
            <w:pPr>
              <w:spacing w:line="276" w:lineRule="auto"/>
              <w:jc w:val="center"/>
              <w:rPr>
                <w:rFonts w:ascii="Arial" w:hAnsi="Arial" w:cs="Arial"/>
                <w:b/>
              </w:rPr>
            </w:pPr>
            <w:r w:rsidRPr="00591E22">
              <w:rPr>
                <w:rFonts w:ascii="Arial" w:hAnsi="Arial" w:cs="Arial"/>
                <w:b/>
              </w:rPr>
              <w:t xml:space="preserve">DIP. </w:t>
            </w:r>
            <w:r w:rsidRPr="00591E22">
              <w:rPr>
                <w:rFonts w:ascii="Arial" w:hAnsi="Arial" w:cs="Arial"/>
                <w:b/>
                <w:snapToGrid w:val="0"/>
              </w:rPr>
              <w:t>JOSEFINA GARZA BARRERA</w:t>
            </w:r>
          </w:p>
        </w:tc>
      </w:tr>
    </w:tbl>
    <w:p w:rsidR="009E742B" w:rsidRPr="00591E22" w:rsidRDefault="009E742B" w:rsidP="009E742B">
      <w:pPr>
        <w:spacing w:line="276" w:lineRule="auto"/>
        <w:jc w:val="center"/>
        <w:rPr>
          <w:rFonts w:ascii="Arial" w:hAnsi="Arial" w:cs="Arial"/>
          <w:b/>
        </w:rPr>
      </w:pPr>
    </w:p>
    <w:p w:rsidR="009E742B" w:rsidRPr="00591E22" w:rsidRDefault="009E742B" w:rsidP="009E742B">
      <w:pPr>
        <w:spacing w:line="276" w:lineRule="auto"/>
        <w:jc w:val="center"/>
        <w:rPr>
          <w:rFonts w:ascii="Arial" w:hAnsi="Arial" w:cs="Arial"/>
          <w:b/>
        </w:rPr>
      </w:pPr>
    </w:p>
    <w:p w:rsidR="009E742B" w:rsidRPr="00591E22" w:rsidRDefault="009E742B" w:rsidP="009E742B">
      <w:pPr>
        <w:spacing w:line="276" w:lineRule="auto"/>
        <w:jc w:val="center"/>
        <w:rPr>
          <w:rFonts w:ascii="Arial" w:hAnsi="Arial" w:cs="Arial"/>
          <w:b/>
        </w:rPr>
      </w:pPr>
    </w:p>
    <w:tbl>
      <w:tblPr>
        <w:tblW w:w="0" w:type="auto"/>
        <w:tblCellMar>
          <w:left w:w="10" w:type="dxa"/>
          <w:right w:w="10" w:type="dxa"/>
        </w:tblCellMar>
        <w:tblLook w:val="01E0" w:firstRow="1" w:lastRow="1" w:firstColumn="1" w:lastColumn="1" w:noHBand="0" w:noVBand="0"/>
      </w:tblPr>
      <w:tblGrid>
        <w:gridCol w:w="4573"/>
        <w:gridCol w:w="229"/>
        <w:gridCol w:w="4604"/>
      </w:tblGrid>
      <w:tr w:rsidR="009E742B" w:rsidRPr="00591E22" w:rsidTr="00570BB7">
        <w:tc>
          <w:tcPr>
            <w:tcW w:w="4675" w:type="dxa"/>
          </w:tcPr>
          <w:p w:rsidR="009E742B" w:rsidRPr="00591E22" w:rsidRDefault="009E742B" w:rsidP="00570BB7">
            <w:pPr>
              <w:spacing w:line="276" w:lineRule="auto"/>
              <w:jc w:val="center"/>
              <w:rPr>
                <w:rFonts w:ascii="Arial" w:hAnsi="Arial" w:cs="Arial"/>
                <w:b/>
              </w:rPr>
            </w:pPr>
            <w:r w:rsidRPr="00591E22">
              <w:rPr>
                <w:rFonts w:ascii="Arial" w:hAnsi="Arial" w:cs="Arial"/>
                <w:b/>
                <w:bCs/>
              </w:rPr>
              <w:br w:type="page"/>
            </w:r>
            <w:r w:rsidRPr="00591E22">
              <w:rPr>
                <w:rFonts w:ascii="Arial" w:hAnsi="Arial" w:cs="Arial"/>
                <w:b/>
              </w:rPr>
              <w:t xml:space="preserve">DIP. </w:t>
            </w:r>
            <w:r w:rsidRPr="00591E22">
              <w:rPr>
                <w:rFonts w:ascii="Arial" w:hAnsi="Arial" w:cs="Arial"/>
                <w:b/>
                <w:snapToGrid w:val="0"/>
              </w:rPr>
              <w:t>GRACIELA FERNÁNDEZ ALMARAZ</w:t>
            </w:r>
          </w:p>
        </w:tc>
        <w:tc>
          <w:tcPr>
            <w:tcW w:w="236" w:type="dxa"/>
          </w:tcPr>
          <w:p w:rsidR="009E742B" w:rsidRPr="00591E22" w:rsidRDefault="009E742B" w:rsidP="00570BB7">
            <w:pPr>
              <w:spacing w:line="276" w:lineRule="auto"/>
              <w:jc w:val="center"/>
              <w:rPr>
                <w:rFonts w:ascii="Arial" w:hAnsi="Arial" w:cs="Arial"/>
                <w:b/>
              </w:rPr>
            </w:pPr>
          </w:p>
        </w:tc>
        <w:tc>
          <w:tcPr>
            <w:tcW w:w="4711" w:type="dxa"/>
          </w:tcPr>
          <w:p w:rsidR="009E742B" w:rsidRPr="00591E22" w:rsidRDefault="009E742B" w:rsidP="00570BB7">
            <w:pPr>
              <w:spacing w:line="276" w:lineRule="auto"/>
              <w:jc w:val="center"/>
              <w:rPr>
                <w:rFonts w:ascii="Arial" w:hAnsi="Arial" w:cs="Arial"/>
                <w:b/>
              </w:rPr>
            </w:pPr>
            <w:r w:rsidRPr="00591E22">
              <w:rPr>
                <w:rFonts w:ascii="Arial" w:hAnsi="Arial" w:cs="Arial"/>
                <w:b/>
              </w:rPr>
              <w:t xml:space="preserve">DIP. </w:t>
            </w:r>
            <w:r w:rsidRPr="00591E22">
              <w:rPr>
                <w:rFonts w:ascii="Arial" w:hAnsi="Arial" w:cs="Arial"/>
                <w:b/>
                <w:snapToGrid w:val="0"/>
              </w:rPr>
              <w:t>LILIA ISABEL GUTIÉRREZ BURCIAGA</w:t>
            </w:r>
          </w:p>
        </w:tc>
      </w:tr>
    </w:tbl>
    <w:p w:rsidR="009E742B" w:rsidRPr="00591E22" w:rsidRDefault="009E742B" w:rsidP="009E742B">
      <w:pPr>
        <w:spacing w:line="276" w:lineRule="auto"/>
        <w:jc w:val="center"/>
        <w:rPr>
          <w:rFonts w:ascii="Arial" w:hAnsi="Arial" w:cs="Arial"/>
          <w:b/>
        </w:rPr>
      </w:pPr>
    </w:p>
    <w:p w:rsidR="009E742B" w:rsidRPr="00591E22" w:rsidRDefault="009E742B" w:rsidP="009E742B">
      <w:pPr>
        <w:spacing w:line="276" w:lineRule="auto"/>
        <w:jc w:val="center"/>
        <w:rPr>
          <w:rFonts w:ascii="Arial" w:hAnsi="Arial" w:cs="Arial"/>
          <w:b/>
        </w:rPr>
      </w:pPr>
    </w:p>
    <w:p w:rsidR="009E742B" w:rsidRPr="00591E22" w:rsidRDefault="009E742B" w:rsidP="009E742B">
      <w:pPr>
        <w:spacing w:line="276" w:lineRule="auto"/>
        <w:jc w:val="center"/>
        <w:rPr>
          <w:rFonts w:ascii="Arial" w:hAnsi="Arial" w:cs="Arial"/>
          <w:b/>
          <w:bCs/>
        </w:rPr>
      </w:pPr>
    </w:p>
    <w:tbl>
      <w:tblPr>
        <w:tblW w:w="0" w:type="auto"/>
        <w:tblCellMar>
          <w:left w:w="10" w:type="dxa"/>
          <w:right w:w="10" w:type="dxa"/>
        </w:tblCellMar>
        <w:tblLook w:val="01E0" w:firstRow="1" w:lastRow="1" w:firstColumn="1" w:lastColumn="1" w:noHBand="0" w:noVBand="0"/>
      </w:tblPr>
      <w:tblGrid>
        <w:gridCol w:w="4568"/>
        <w:gridCol w:w="229"/>
        <w:gridCol w:w="4609"/>
      </w:tblGrid>
      <w:tr w:rsidR="009E742B" w:rsidRPr="00591E22" w:rsidTr="00570BB7">
        <w:tc>
          <w:tcPr>
            <w:tcW w:w="4675" w:type="dxa"/>
          </w:tcPr>
          <w:p w:rsidR="009E742B" w:rsidRPr="00591E22" w:rsidRDefault="009E742B" w:rsidP="00570BB7">
            <w:pPr>
              <w:spacing w:line="276" w:lineRule="auto"/>
              <w:jc w:val="center"/>
              <w:rPr>
                <w:rFonts w:ascii="Arial" w:hAnsi="Arial" w:cs="Arial"/>
                <w:b/>
              </w:rPr>
            </w:pPr>
            <w:r w:rsidRPr="00591E22">
              <w:rPr>
                <w:rFonts w:ascii="Arial" w:hAnsi="Arial" w:cs="Arial"/>
                <w:b/>
                <w:bCs/>
              </w:rPr>
              <w:br w:type="page"/>
            </w:r>
            <w:r w:rsidRPr="00591E22">
              <w:rPr>
                <w:rFonts w:ascii="Arial" w:hAnsi="Arial" w:cs="Arial"/>
                <w:b/>
              </w:rPr>
              <w:t xml:space="preserve">DIP. </w:t>
            </w:r>
            <w:r w:rsidRPr="00591E22">
              <w:rPr>
                <w:rFonts w:ascii="Arial" w:hAnsi="Arial" w:cs="Arial"/>
                <w:b/>
                <w:snapToGrid w:val="0"/>
              </w:rPr>
              <w:t>JAIME BUENO ZERTUCHE</w:t>
            </w:r>
          </w:p>
        </w:tc>
        <w:tc>
          <w:tcPr>
            <w:tcW w:w="236" w:type="dxa"/>
          </w:tcPr>
          <w:p w:rsidR="009E742B" w:rsidRPr="00591E22" w:rsidRDefault="009E742B" w:rsidP="00570BB7">
            <w:pPr>
              <w:spacing w:line="276" w:lineRule="auto"/>
              <w:jc w:val="center"/>
              <w:rPr>
                <w:rFonts w:ascii="Arial" w:hAnsi="Arial" w:cs="Arial"/>
                <w:b/>
              </w:rPr>
            </w:pPr>
          </w:p>
        </w:tc>
        <w:tc>
          <w:tcPr>
            <w:tcW w:w="4711" w:type="dxa"/>
          </w:tcPr>
          <w:p w:rsidR="009E742B" w:rsidRPr="00591E22" w:rsidRDefault="009E742B" w:rsidP="009B66F4">
            <w:pPr>
              <w:widowControl w:val="0"/>
              <w:jc w:val="center"/>
              <w:rPr>
                <w:rFonts w:ascii="Arial" w:hAnsi="Arial" w:cs="Arial"/>
                <w:b/>
              </w:rPr>
            </w:pPr>
            <w:r w:rsidRPr="00591E22">
              <w:rPr>
                <w:rFonts w:ascii="Arial" w:hAnsi="Arial" w:cs="Arial"/>
                <w:b/>
              </w:rPr>
              <w:t>DIP.</w:t>
            </w:r>
            <w:r w:rsidR="009B66F4">
              <w:rPr>
                <w:rFonts w:ascii="Arial" w:hAnsi="Arial" w:cs="Arial"/>
                <w:b/>
              </w:rPr>
              <w:t xml:space="preserve"> MARÍA DEL ROSARIO CONTRERAS PÉREZ</w:t>
            </w:r>
          </w:p>
        </w:tc>
      </w:tr>
    </w:tbl>
    <w:p w:rsidR="009E742B" w:rsidRPr="00591E22" w:rsidRDefault="009E742B" w:rsidP="009E742B">
      <w:pPr>
        <w:spacing w:line="276" w:lineRule="auto"/>
        <w:jc w:val="center"/>
        <w:rPr>
          <w:rFonts w:ascii="Arial" w:hAnsi="Arial" w:cs="Arial"/>
          <w:b/>
        </w:rPr>
      </w:pPr>
    </w:p>
    <w:p w:rsidR="009E742B" w:rsidRPr="00591E22" w:rsidRDefault="009E742B" w:rsidP="009E742B">
      <w:pPr>
        <w:spacing w:line="276" w:lineRule="auto"/>
        <w:jc w:val="center"/>
        <w:rPr>
          <w:rFonts w:ascii="Arial" w:hAnsi="Arial" w:cs="Arial"/>
          <w:b/>
        </w:rPr>
      </w:pPr>
    </w:p>
    <w:p w:rsidR="009E742B" w:rsidRPr="00591E22" w:rsidRDefault="009E742B" w:rsidP="009E742B">
      <w:pPr>
        <w:spacing w:line="276" w:lineRule="auto"/>
        <w:jc w:val="center"/>
        <w:rPr>
          <w:rFonts w:ascii="Arial" w:hAnsi="Arial" w:cs="Arial"/>
          <w:b/>
          <w:bCs/>
        </w:rPr>
      </w:pPr>
    </w:p>
    <w:tbl>
      <w:tblPr>
        <w:tblW w:w="0" w:type="auto"/>
        <w:tblCellMar>
          <w:left w:w="10" w:type="dxa"/>
          <w:right w:w="10" w:type="dxa"/>
        </w:tblCellMar>
        <w:tblLook w:val="01E0" w:firstRow="1" w:lastRow="1" w:firstColumn="1" w:lastColumn="1" w:noHBand="0" w:noVBand="0"/>
      </w:tblPr>
      <w:tblGrid>
        <w:gridCol w:w="4570"/>
        <w:gridCol w:w="229"/>
        <w:gridCol w:w="4607"/>
      </w:tblGrid>
      <w:tr w:rsidR="009E742B" w:rsidRPr="00591E22" w:rsidTr="00570BB7">
        <w:tc>
          <w:tcPr>
            <w:tcW w:w="4675" w:type="dxa"/>
          </w:tcPr>
          <w:p w:rsidR="009E742B" w:rsidRPr="00591E22" w:rsidRDefault="009E742B" w:rsidP="00570BB7">
            <w:pPr>
              <w:spacing w:line="276" w:lineRule="auto"/>
              <w:jc w:val="center"/>
              <w:rPr>
                <w:rFonts w:ascii="Arial" w:hAnsi="Arial" w:cs="Arial"/>
                <w:b/>
              </w:rPr>
            </w:pPr>
            <w:r w:rsidRPr="00591E22">
              <w:rPr>
                <w:rFonts w:ascii="Arial" w:hAnsi="Arial" w:cs="Arial"/>
                <w:b/>
                <w:bCs/>
              </w:rPr>
              <w:br w:type="page"/>
            </w:r>
            <w:r w:rsidRPr="00591E22">
              <w:rPr>
                <w:rFonts w:ascii="Arial" w:hAnsi="Arial" w:cs="Arial"/>
                <w:b/>
              </w:rPr>
              <w:t xml:space="preserve">DIP. </w:t>
            </w:r>
            <w:r w:rsidRPr="00591E22">
              <w:rPr>
                <w:rFonts w:ascii="Arial" w:hAnsi="Arial" w:cs="Arial"/>
                <w:b/>
                <w:snapToGrid w:val="0"/>
              </w:rPr>
              <w:t>VERÓNICA BOREQUE MARTÍNEZ GONZÁLEZ</w:t>
            </w:r>
          </w:p>
        </w:tc>
        <w:tc>
          <w:tcPr>
            <w:tcW w:w="236" w:type="dxa"/>
          </w:tcPr>
          <w:p w:rsidR="009E742B" w:rsidRPr="00591E22" w:rsidRDefault="009E742B" w:rsidP="00570BB7">
            <w:pPr>
              <w:spacing w:line="276" w:lineRule="auto"/>
              <w:jc w:val="center"/>
              <w:rPr>
                <w:rFonts w:ascii="Arial" w:hAnsi="Arial" w:cs="Arial"/>
                <w:b/>
              </w:rPr>
            </w:pPr>
          </w:p>
        </w:tc>
        <w:tc>
          <w:tcPr>
            <w:tcW w:w="4711" w:type="dxa"/>
          </w:tcPr>
          <w:p w:rsidR="009E742B" w:rsidRPr="00591E22" w:rsidRDefault="009E742B" w:rsidP="00570BB7">
            <w:pPr>
              <w:spacing w:line="276" w:lineRule="auto"/>
              <w:jc w:val="center"/>
              <w:rPr>
                <w:rFonts w:ascii="Arial" w:hAnsi="Arial" w:cs="Arial"/>
                <w:b/>
              </w:rPr>
            </w:pPr>
            <w:r w:rsidRPr="00591E22">
              <w:rPr>
                <w:rFonts w:ascii="Arial" w:hAnsi="Arial" w:cs="Arial"/>
                <w:b/>
              </w:rPr>
              <w:t xml:space="preserve">DIP. </w:t>
            </w:r>
            <w:r w:rsidRPr="00591E22">
              <w:rPr>
                <w:rFonts w:ascii="Arial" w:hAnsi="Arial" w:cs="Arial"/>
                <w:b/>
                <w:snapToGrid w:val="0"/>
              </w:rPr>
              <w:t>JESÚS BERINO GRANADOS</w:t>
            </w:r>
          </w:p>
        </w:tc>
      </w:tr>
    </w:tbl>
    <w:p w:rsidR="009E742B" w:rsidRDefault="009E742B" w:rsidP="009B66F4">
      <w:pPr>
        <w:tabs>
          <w:tab w:val="left" w:pos="4678"/>
        </w:tabs>
        <w:rPr>
          <w:rFonts w:ascii="Arial" w:hAnsi="Arial" w:cs="Arial"/>
          <w:b/>
        </w:rPr>
      </w:pPr>
    </w:p>
    <w:p w:rsidR="009B66F4" w:rsidRDefault="009B66F4" w:rsidP="009B66F4">
      <w:pPr>
        <w:tabs>
          <w:tab w:val="left" w:pos="4678"/>
        </w:tabs>
        <w:rPr>
          <w:rFonts w:ascii="Arial" w:hAnsi="Arial" w:cs="Arial"/>
          <w:b/>
        </w:rPr>
      </w:pPr>
    </w:p>
    <w:p w:rsidR="009E742B" w:rsidRPr="00591E22" w:rsidRDefault="009E742B" w:rsidP="00D85C99">
      <w:pPr>
        <w:tabs>
          <w:tab w:val="left" w:pos="4678"/>
        </w:tabs>
        <w:rPr>
          <w:rFonts w:ascii="Arial" w:hAnsi="Arial" w:cs="Arial"/>
          <w:b/>
        </w:rPr>
      </w:pPr>
    </w:p>
    <w:p w:rsidR="009E742B" w:rsidRDefault="009E742B" w:rsidP="00D85C99">
      <w:pPr>
        <w:tabs>
          <w:tab w:val="left" w:pos="4678"/>
        </w:tabs>
        <w:jc w:val="center"/>
        <w:rPr>
          <w:rFonts w:ascii="Arial" w:hAnsi="Arial" w:cs="Arial"/>
          <w:b/>
          <w:snapToGrid w:val="0"/>
        </w:rPr>
      </w:pPr>
      <w:r w:rsidRPr="00591E22">
        <w:rPr>
          <w:rFonts w:ascii="Arial" w:hAnsi="Arial" w:cs="Arial"/>
          <w:b/>
        </w:rPr>
        <w:t xml:space="preserve">DIP. </w:t>
      </w:r>
      <w:r w:rsidRPr="00591E22">
        <w:rPr>
          <w:rFonts w:ascii="Arial" w:hAnsi="Arial" w:cs="Arial"/>
          <w:b/>
          <w:snapToGrid w:val="0"/>
        </w:rPr>
        <w:t>DIANA PATRICIA GONZÁLEZ SOTO</w:t>
      </w:r>
    </w:p>
    <w:p w:rsidR="00D85C99" w:rsidRPr="00591E22" w:rsidRDefault="00D85C99" w:rsidP="00D85C99">
      <w:pPr>
        <w:tabs>
          <w:tab w:val="left" w:pos="4678"/>
        </w:tabs>
        <w:jc w:val="center"/>
        <w:rPr>
          <w:rFonts w:ascii="Arial" w:hAnsi="Arial" w:cs="Arial"/>
          <w:b/>
        </w:rPr>
      </w:pPr>
    </w:p>
    <w:p w:rsidR="00A0680D" w:rsidRDefault="009E742B" w:rsidP="003A6263">
      <w:pPr>
        <w:spacing w:line="276" w:lineRule="auto"/>
        <w:jc w:val="both"/>
        <w:rPr>
          <w:rFonts w:ascii="Arial" w:hAnsi="Arial" w:cs="Arial"/>
          <w:b/>
          <w:sz w:val="16"/>
        </w:rPr>
      </w:pPr>
      <w:r w:rsidRPr="009B66F4">
        <w:rPr>
          <w:rFonts w:ascii="Arial" w:hAnsi="Arial" w:cs="Arial"/>
          <w:b/>
          <w:sz w:val="16"/>
        </w:rPr>
        <w:t xml:space="preserve">ESTA HOJA DE FIRMAS CORRESPONDE A LA INICIATIVA CON PROYECTO DE DECRETO </w:t>
      </w:r>
      <w:r w:rsidRPr="009B66F4">
        <w:rPr>
          <w:rFonts w:ascii="Arial" w:hAnsi="Arial" w:cs="Arial"/>
          <w:b/>
          <w:bCs/>
          <w:color w:val="000000"/>
          <w:sz w:val="16"/>
          <w:lang w:val="es-ES"/>
        </w:rPr>
        <w:t xml:space="preserve">POR EL QUE </w:t>
      </w:r>
      <w:r w:rsidR="009B66F4" w:rsidRPr="009B66F4">
        <w:rPr>
          <w:rFonts w:ascii="Arial" w:hAnsi="Arial" w:cs="Arial"/>
          <w:b/>
          <w:sz w:val="16"/>
        </w:rPr>
        <w:t xml:space="preserve">SE </w:t>
      </w:r>
      <w:r w:rsidR="00707D5F">
        <w:rPr>
          <w:rFonts w:ascii="Arial" w:hAnsi="Arial" w:cs="Arial"/>
          <w:b/>
          <w:sz w:val="16"/>
        </w:rPr>
        <w:t>REFORMA</w:t>
      </w:r>
      <w:r w:rsidR="00BA6AC6">
        <w:rPr>
          <w:rFonts w:ascii="Arial" w:hAnsi="Arial" w:cs="Arial"/>
          <w:b/>
          <w:sz w:val="16"/>
        </w:rPr>
        <w:t xml:space="preserve"> EL NUMERAL 9 DE LA FRACCIÓN I Y EL NUMERAL 8 DE LA FRACCIÓN II DEL ARTÍCULO 27 DE LA LEY DE ACCESO A LA INFORMACIÓN PÚBLICA PARA EL ESTADO DE COAHUILA DE ZARAGOZA</w:t>
      </w:r>
      <w:r w:rsidR="00201598">
        <w:rPr>
          <w:rFonts w:ascii="Arial" w:hAnsi="Arial" w:cs="Arial"/>
          <w:b/>
          <w:sz w:val="16"/>
        </w:rPr>
        <w:t>,</w:t>
      </w:r>
      <w:r w:rsidR="004958D8">
        <w:rPr>
          <w:rFonts w:ascii="Arial" w:hAnsi="Arial" w:cs="Arial"/>
          <w:b/>
          <w:snapToGrid w:val="0"/>
          <w:sz w:val="16"/>
        </w:rPr>
        <w:t xml:space="preserve"> </w:t>
      </w:r>
      <w:r w:rsidRPr="009B66F4">
        <w:rPr>
          <w:rFonts w:ascii="Arial" w:hAnsi="Arial" w:cs="Arial"/>
          <w:b/>
          <w:sz w:val="16"/>
        </w:rPr>
        <w:t>QUE PRESENTA EL DIPUTADO JESÚS ANDRÉS LOYA CARDONA.</w:t>
      </w:r>
    </w:p>
    <w:p w:rsidR="00B72A49" w:rsidRDefault="00B72A49" w:rsidP="003A6263">
      <w:pPr>
        <w:spacing w:line="276" w:lineRule="auto"/>
        <w:jc w:val="both"/>
        <w:rPr>
          <w:rFonts w:ascii="Arial" w:hAnsi="Arial" w:cs="Arial"/>
          <w:b/>
          <w:sz w:val="16"/>
        </w:rPr>
      </w:pPr>
    </w:p>
    <w:sectPr w:rsidR="00B72A49">
      <w:headerReference w:type="default" r:id="rId8"/>
      <w:footerReference w:type="even" r:id="rId9"/>
      <w:footerReference w:type="default" r:id="rId10"/>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8C1" w:rsidRDefault="008358C1">
      <w:r>
        <w:separator/>
      </w:r>
    </w:p>
  </w:endnote>
  <w:endnote w:type="continuationSeparator" w:id="0">
    <w:p w:rsidR="008358C1" w:rsidRDefault="0083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214" w:rsidRDefault="00ED62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40</w:t>
    </w:r>
    <w:r>
      <w:rPr>
        <w:rStyle w:val="Nmerodepgina"/>
      </w:rPr>
      <w:fldChar w:fldCharType="end"/>
    </w:r>
  </w:p>
  <w:p w:rsidR="00ED6214" w:rsidRDefault="00ED621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214" w:rsidRDefault="00ED6214">
    <w:pPr>
      <w:pStyle w:val="Piedepgina"/>
      <w:framePr w:wrap="around" w:vAnchor="text" w:hAnchor="margin" w:xAlign="right"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9D2E7A">
      <w:rPr>
        <w:rStyle w:val="Nmerodepgina"/>
        <w:rFonts w:ascii="Arial" w:hAnsi="Arial"/>
        <w:noProof/>
        <w:sz w:val="16"/>
      </w:rPr>
      <w:t>6</w:t>
    </w:r>
    <w:r>
      <w:rPr>
        <w:rStyle w:val="Nmerodepgina"/>
        <w:rFonts w:ascii="Arial" w:hAnsi="Arial"/>
        <w:sz w:val="16"/>
      </w:rPr>
      <w:fldChar w:fldCharType="end"/>
    </w:r>
  </w:p>
  <w:p w:rsidR="00ED6214" w:rsidRDefault="00ED621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8C1" w:rsidRDefault="008358C1">
      <w:r>
        <w:separator/>
      </w:r>
    </w:p>
  </w:footnote>
  <w:footnote w:type="continuationSeparator" w:id="0">
    <w:p w:rsidR="008358C1" w:rsidRDefault="008358C1">
      <w:r>
        <w:continuationSeparator/>
      </w:r>
    </w:p>
  </w:footnote>
  <w:footnote w:id="1">
    <w:p w:rsidR="007C536F" w:rsidRPr="007C536F" w:rsidRDefault="007C536F">
      <w:pPr>
        <w:pStyle w:val="Textonotapie"/>
        <w:rPr>
          <w:lang w:val="es-ES"/>
        </w:rPr>
      </w:pPr>
      <w:r>
        <w:rPr>
          <w:rStyle w:val="Refdenotaalpie"/>
        </w:rPr>
        <w:footnoteRef/>
      </w:r>
      <w:r>
        <w:t xml:space="preserve"> </w:t>
      </w:r>
      <w:hyperlink r:id="rId1" w:history="1">
        <w:r w:rsidRPr="004F43E3">
          <w:rPr>
            <w:rStyle w:val="Hipervnculo"/>
          </w:rPr>
          <w:t>http://www.infodf.org.mx/capacitacion/publicacionesDCCT/ensayo7/ENSAYO7.pdf</w:t>
        </w:r>
      </w:hyperlink>
      <w:r>
        <w:t xml:space="preserve"> </w:t>
      </w:r>
    </w:p>
  </w:footnote>
  <w:footnote w:id="2">
    <w:p w:rsidR="00615A82" w:rsidRPr="00615A82" w:rsidRDefault="00615A82">
      <w:pPr>
        <w:pStyle w:val="Textonotapie"/>
        <w:rPr>
          <w:lang w:val="es-ES"/>
        </w:rPr>
      </w:pPr>
      <w:r>
        <w:rPr>
          <w:rStyle w:val="Refdenotaalpie"/>
        </w:rPr>
        <w:footnoteRef/>
      </w:r>
      <w:r>
        <w:t xml:space="preserve"> </w:t>
      </w:r>
      <w:hyperlink r:id="rId2" w:anchor="n3" w:history="1">
        <w:r w:rsidRPr="004F43E3">
          <w:rPr>
            <w:rStyle w:val="Hipervnculo"/>
          </w:rPr>
          <w:t>https://revistas.juridicas.unam.mx/index.php/hechos-y-derechos/article/view/12092/13776#n3</w:t>
        </w:r>
      </w:hyperlink>
      <w:r>
        <w:t xml:space="preserve"> </w:t>
      </w:r>
    </w:p>
  </w:footnote>
  <w:footnote w:id="3">
    <w:p w:rsidR="00FA5604" w:rsidRPr="008E39CA" w:rsidRDefault="00FA5604" w:rsidP="00FA5604">
      <w:pPr>
        <w:pStyle w:val="Textonotapie"/>
        <w:rPr>
          <w:lang w:val="es-ES"/>
        </w:rPr>
      </w:pPr>
      <w:r>
        <w:rPr>
          <w:rStyle w:val="Refdenotaalpie"/>
        </w:rPr>
        <w:footnoteRef/>
      </w:r>
      <w:r>
        <w:t xml:space="preserve"> </w:t>
      </w:r>
      <w:hyperlink r:id="rId3" w:history="1">
        <w:r w:rsidRPr="004F43E3">
          <w:rPr>
            <w:rStyle w:val="Hipervnculo"/>
          </w:rPr>
          <w:t>https://equis.org.mx/wp-content/uploads/2018/02/Informe_Transparencia_Sentencias.pdf</w:t>
        </w:r>
      </w:hyperlink>
      <w:r>
        <w:t xml:space="preserve"> </w:t>
      </w:r>
    </w:p>
  </w:footnote>
  <w:footnote w:id="4">
    <w:p w:rsidR="00DE30C8" w:rsidRPr="00DE30C8" w:rsidRDefault="00DE30C8">
      <w:pPr>
        <w:pStyle w:val="Textonotapie"/>
        <w:rPr>
          <w:lang w:val="es-ES"/>
        </w:rPr>
      </w:pPr>
      <w:r>
        <w:rPr>
          <w:rStyle w:val="Refdenotaalpie"/>
        </w:rPr>
        <w:footnoteRef/>
      </w:r>
      <w:r>
        <w:t xml:space="preserve"> </w:t>
      </w:r>
      <w:hyperlink r:id="rId4" w:history="1">
        <w:r w:rsidRPr="004F43E3">
          <w:rPr>
            <w:rStyle w:val="Hipervnculo"/>
          </w:rPr>
          <w:t>https://infosen.senado.gob.mx/sgsp/gaceta/64/2/2019-10-17-1/assets/documentos/Dic_Anticorrupcion_Art_73_LGTAIP.pdf</w:t>
        </w:r>
      </w:hyperlink>
      <w:r>
        <w:t xml:space="preserve"> </w:t>
      </w:r>
    </w:p>
  </w:footnote>
  <w:footnote w:id="5">
    <w:p w:rsidR="009A1A39" w:rsidRPr="009A1A39" w:rsidRDefault="009A1A39">
      <w:pPr>
        <w:pStyle w:val="Textonotapie"/>
        <w:rPr>
          <w:lang w:val="es-ES"/>
        </w:rPr>
      </w:pPr>
      <w:r>
        <w:rPr>
          <w:rStyle w:val="Refdenotaalpie"/>
        </w:rPr>
        <w:footnoteRef/>
      </w:r>
      <w:r>
        <w:t xml:space="preserve"> </w:t>
      </w:r>
      <w:hyperlink r:id="rId5" w:history="1">
        <w:r w:rsidRPr="004F43E3">
          <w:rPr>
            <w:rStyle w:val="Hipervnculo"/>
          </w:rPr>
          <w:t>https://www.zocalo.com.mx/new_site/articulo/lidera-poder-judicial-de-coahuila-maxima-transparencia</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A821DB" w:rsidRPr="00A821DB" w:rsidTr="00E67E21">
      <w:trPr>
        <w:jc w:val="center"/>
      </w:trPr>
      <w:tc>
        <w:tcPr>
          <w:tcW w:w="1541" w:type="dxa"/>
        </w:tcPr>
        <w:p w:rsidR="00A821DB" w:rsidRPr="00A821DB" w:rsidRDefault="00A821DB" w:rsidP="00A821DB">
          <w:pPr>
            <w:jc w:val="center"/>
            <w:rPr>
              <w:rFonts w:ascii="Arial" w:hAnsi="Arial"/>
              <w:b/>
              <w:bCs/>
              <w:sz w:val="12"/>
              <w:szCs w:val="20"/>
              <w:lang w:eastAsia="es-ES"/>
            </w:rPr>
          </w:pPr>
          <w:r w:rsidRPr="00A821DB">
            <w:rPr>
              <w:rFonts w:cs="Arial"/>
              <w:bCs/>
              <w:smallCaps/>
              <w:noProof/>
              <w:spacing w:val="20"/>
              <w:sz w:val="32"/>
              <w:szCs w:val="32"/>
            </w:rPr>
            <w:drawing>
              <wp:anchor distT="0" distB="0" distL="114300" distR="114300" simplePos="0" relativeHeight="251659264" behindDoc="0" locked="0" layoutInCell="1" allowOverlap="1" wp14:anchorId="44CDCAEC" wp14:editId="25EE9AD9">
                <wp:simplePos x="0" y="0"/>
                <wp:positionH relativeFrom="column">
                  <wp:posOffset>-15062</wp:posOffset>
                </wp:positionH>
                <wp:positionV relativeFrom="paragraph">
                  <wp:posOffset>22987</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21DB" w:rsidRPr="00A821DB" w:rsidRDefault="00A821DB" w:rsidP="00A821DB">
          <w:pPr>
            <w:jc w:val="center"/>
            <w:rPr>
              <w:rFonts w:ascii="Arial" w:hAnsi="Arial"/>
              <w:b/>
              <w:bCs/>
              <w:sz w:val="12"/>
              <w:szCs w:val="20"/>
              <w:lang w:eastAsia="es-ES"/>
            </w:rPr>
          </w:pPr>
        </w:p>
        <w:p w:rsidR="00A821DB" w:rsidRPr="00A821DB" w:rsidRDefault="00A821DB" w:rsidP="00A821DB">
          <w:pPr>
            <w:jc w:val="center"/>
            <w:rPr>
              <w:rFonts w:ascii="Arial" w:hAnsi="Arial"/>
              <w:b/>
              <w:bCs/>
              <w:sz w:val="12"/>
              <w:szCs w:val="20"/>
              <w:lang w:eastAsia="es-ES"/>
            </w:rPr>
          </w:pPr>
        </w:p>
      </w:tc>
      <w:tc>
        <w:tcPr>
          <w:tcW w:w="7975" w:type="dxa"/>
        </w:tcPr>
        <w:p w:rsidR="00A821DB" w:rsidRPr="00A821DB" w:rsidRDefault="00A821DB" w:rsidP="00A821DB">
          <w:pPr>
            <w:jc w:val="center"/>
            <w:rPr>
              <w:rFonts w:ascii="Arial" w:hAnsi="Arial"/>
              <w:b/>
              <w:bCs/>
              <w:sz w:val="22"/>
              <w:szCs w:val="20"/>
              <w:lang w:eastAsia="es-ES"/>
            </w:rPr>
          </w:pPr>
        </w:p>
        <w:p w:rsidR="00A821DB" w:rsidRPr="00A821DB" w:rsidRDefault="00A821DB" w:rsidP="00A821DB">
          <w:pPr>
            <w:tabs>
              <w:tab w:val="center" w:pos="4252"/>
              <w:tab w:val="left" w:pos="5040"/>
              <w:tab w:val="right" w:pos="8504"/>
            </w:tabs>
            <w:jc w:val="center"/>
            <w:rPr>
              <w:rFonts w:cs="Arial"/>
              <w:bCs/>
              <w:smallCaps/>
              <w:spacing w:val="20"/>
              <w:sz w:val="32"/>
              <w:szCs w:val="32"/>
              <w:lang w:eastAsia="es-ES"/>
            </w:rPr>
          </w:pPr>
          <w:r w:rsidRPr="00A821DB">
            <w:rPr>
              <w:rFonts w:cs="Arial"/>
              <w:bCs/>
              <w:smallCaps/>
              <w:spacing w:val="20"/>
              <w:sz w:val="32"/>
              <w:szCs w:val="32"/>
              <w:lang w:eastAsia="es-ES"/>
            </w:rPr>
            <w:t>Congreso del Estado Independiente,</w:t>
          </w:r>
        </w:p>
        <w:p w:rsidR="00A821DB" w:rsidRPr="00A821DB" w:rsidRDefault="00A821DB" w:rsidP="00A821DB">
          <w:pPr>
            <w:tabs>
              <w:tab w:val="center" w:pos="4252"/>
              <w:tab w:val="left" w:pos="5040"/>
              <w:tab w:val="right" w:pos="8504"/>
            </w:tabs>
            <w:ind w:right="-93"/>
            <w:jc w:val="center"/>
            <w:rPr>
              <w:rFonts w:cs="Arial"/>
              <w:bCs/>
              <w:smallCaps/>
              <w:spacing w:val="20"/>
              <w:sz w:val="32"/>
              <w:szCs w:val="32"/>
              <w:lang w:eastAsia="es-ES"/>
            </w:rPr>
          </w:pPr>
          <w:r w:rsidRPr="00A821DB">
            <w:rPr>
              <w:rFonts w:cs="Arial"/>
              <w:bCs/>
              <w:smallCaps/>
              <w:spacing w:val="20"/>
              <w:sz w:val="32"/>
              <w:szCs w:val="32"/>
              <w:lang w:eastAsia="es-ES"/>
            </w:rPr>
            <w:t>Libre y Soberano de Coahuila de Zaragoza</w:t>
          </w:r>
        </w:p>
        <w:p w:rsidR="00A821DB" w:rsidRPr="00A821DB" w:rsidRDefault="00A821DB" w:rsidP="00A821DB">
          <w:pPr>
            <w:tabs>
              <w:tab w:val="center" w:pos="4252"/>
              <w:tab w:val="left" w:pos="5040"/>
              <w:tab w:val="right" w:pos="8504"/>
            </w:tabs>
            <w:ind w:right="-93"/>
            <w:jc w:val="center"/>
            <w:rPr>
              <w:rFonts w:cs="Arial"/>
              <w:bCs/>
              <w:smallCaps/>
              <w:spacing w:val="20"/>
              <w:sz w:val="18"/>
              <w:szCs w:val="32"/>
              <w:lang w:eastAsia="es-ES"/>
            </w:rPr>
          </w:pPr>
        </w:p>
        <w:p w:rsidR="00A821DB" w:rsidRPr="00A821DB" w:rsidRDefault="00A821DB" w:rsidP="00A821DB">
          <w:pPr>
            <w:tabs>
              <w:tab w:val="center" w:pos="4252"/>
              <w:tab w:val="left" w:pos="5040"/>
              <w:tab w:val="right" w:pos="8504"/>
            </w:tabs>
            <w:ind w:right="-93"/>
            <w:jc w:val="center"/>
            <w:rPr>
              <w:rFonts w:cs="Arial"/>
              <w:bCs/>
              <w:smallCaps/>
              <w:spacing w:val="20"/>
              <w:sz w:val="32"/>
              <w:szCs w:val="32"/>
              <w:lang w:eastAsia="es-ES"/>
            </w:rPr>
          </w:pPr>
          <w:r w:rsidRPr="00A821DB">
            <w:rPr>
              <w:sz w:val="18"/>
              <w:szCs w:val="20"/>
            </w:rPr>
            <w:t>“2020, Año del Centenario Luctuoso de Venustiano Carranza, el Varón de Cuatro Ciénegas”</w:t>
          </w:r>
        </w:p>
        <w:p w:rsidR="00A821DB" w:rsidRPr="00A821DB" w:rsidRDefault="00A821DB" w:rsidP="00A821DB">
          <w:pPr>
            <w:jc w:val="center"/>
            <w:rPr>
              <w:rFonts w:ascii="Arial" w:hAnsi="Arial"/>
              <w:b/>
              <w:bCs/>
              <w:sz w:val="12"/>
              <w:szCs w:val="20"/>
              <w:lang w:eastAsia="es-ES"/>
            </w:rPr>
          </w:pPr>
        </w:p>
      </w:tc>
      <w:tc>
        <w:tcPr>
          <w:tcW w:w="1541" w:type="dxa"/>
        </w:tcPr>
        <w:p w:rsidR="00A821DB" w:rsidRPr="00A821DB" w:rsidRDefault="00A821DB" w:rsidP="00A821DB">
          <w:pPr>
            <w:jc w:val="center"/>
            <w:rPr>
              <w:rFonts w:ascii="Arial" w:hAnsi="Arial"/>
              <w:b/>
              <w:bCs/>
              <w:sz w:val="12"/>
              <w:szCs w:val="20"/>
              <w:lang w:eastAsia="es-ES"/>
            </w:rPr>
          </w:pPr>
        </w:p>
        <w:p w:rsidR="00A821DB" w:rsidRPr="00A821DB" w:rsidRDefault="00A821DB" w:rsidP="00A821DB">
          <w:pPr>
            <w:jc w:val="center"/>
            <w:rPr>
              <w:rFonts w:ascii="Arial" w:hAnsi="Arial"/>
              <w:b/>
              <w:bCs/>
              <w:sz w:val="12"/>
              <w:szCs w:val="20"/>
              <w:lang w:eastAsia="es-ES"/>
            </w:rPr>
          </w:pPr>
        </w:p>
        <w:p w:rsidR="00A821DB" w:rsidRPr="00A821DB" w:rsidRDefault="00A821DB" w:rsidP="00A821DB">
          <w:pPr>
            <w:jc w:val="center"/>
            <w:rPr>
              <w:rFonts w:ascii="Arial" w:hAnsi="Arial"/>
              <w:b/>
              <w:bCs/>
              <w:sz w:val="12"/>
              <w:szCs w:val="20"/>
              <w:lang w:eastAsia="es-ES"/>
            </w:rPr>
          </w:pPr>
        </w:p>
      </w:tc>
    </w:tr>
  </w:tbl>
  <w:p w:rsidR="00A821DB" w:rsidRDefault="00A821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66F0"/>
    <w:multiLevelType w:val="hybridMultilevel"/>
    <w:tmpl w:val="9140DF30"/>
    <w:lvl w:ilvl="0" w:tplc="080A0013">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33C3467"/>
    <w:multiLevelType w:val="multilevel"/>
    <w:tmpl w:val="1626F48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DE1020"/>
    <w:multiLevelType w:val="multilevel"/>
    <w:tmpl w:val="7DDA8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C05752"/>
    <w:multiLevelType w:val="multilevel"/>
    <w:tmpl w:val="5DBA2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767336"/>
    <w:multiLevelType w:val="multilevel"/>
    <w:tmpl w:val="6ABAF8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2B6077"/>
    <w:multiLevelType w:val="multilevel"/>
    <w:tmpl w:val="1C2E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867FE1"/>
    <w:multiLevelType w:val="multilevel"/>
    <w:tmpl w:val="5AF018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AF2CAC"/>
    <w:multiLevelType w:val="multilevel"/>
    <w:tmpl w:val="F312BC7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33613D09"/>
    <w:multiLevelType w:val="multilevel"/>
    <w:tmpl w:val="9FE6B4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EE1B9A"/>
    <w:multiLevelType w:val="multilevel"/>
    <w:tmpl w:val="50C40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9666E3"/>
    <w:multiLevelType w:val="multilevel"/>
    <w:tmpl w:val="2C24AEDC"/>
    <w:lvl w:ilvl="0">
      <w:start w:val="1"/>
      <w:numFmt w:val="decimal"/>
      <w:lvlText w:val="%1."/>
      <w:lvlJc w:val="left"/>
      <w:pPr>
        <w:tabs>
          <w:tab w:val="num" w:pos="720"/>
        </w:tabs>
        <w:ind w:left="720" w:hanging="360"/>
      </w:pPr>
    </w:lvl>
    <w:lvl w:ilvl="1">
      <w:start w:val="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BE1978"/>
    <w:multiLevelType w:val="multilevel"/>
    <w:tmpl w:val="AD449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641F1E"/>
    <w:multiLevelType w:val="multilevel"/>
    <w:tmpl w:val="CCB8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5B281E"/>
    <w:multiLevelType w:val="hybridMultilevel"/>
    <w:tmpl w:val="5DA892A0"/>
    <w:lvl w:ilvl="0" w:tplc="D3D4F88A">
      <w:start w:val="1"/>
      <w:numFmt w:val="lowerLetter"/>
      <w:lvlText w:val="%1)"/>
      <w:lvlJc w:val="left"/>
      <w:pPr>
        <w:ind w:left="894" w:hanging="44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14" w15:restartNumberingAfterBreak="0">
    <w:nsid w:val="455E63D4"/>
    <w:multiLevelType w:val="hybridMultilevel"/>
    <w:tmpl w:val="27B809BC"/>
    <w:lvl w:ilvl="0" w:tplc="C6A2B2FA">
      <w:start w:val="1"/>
      <w:numFmt w:val="upperRoman"/>
      <w:lvlText w:val="%1."/>
      <w:lvlJc w:val="left"/>
      <w:pPr>
        <w:ind w:left="720" w:hanging="360"/>
      </w:pPr>
      <w:rPr>
        <w:rFonts w:ascii="Calibri" w:eastAsia="Times New Roman" w:hAnsi="Calibri" w:cs="Calibri"/>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0E1994"/>
    <w:multiLevelType w:val="multilevel"/>
    <w:tmpl w:val="ED2E7ED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50DB1754"/>
    <w:multiLevelType w:val="hybridMultilevel"/>
    <w:tmpl w:val="72409CAC"/>
    <w:lvl w:ilvl="0" w:tplc="0AB895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AF6DEB"/>
    <w:multiLevelType w:val="multilevel"/>
    <w:tmpl w:val="42869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233D38"/>
    <w:multiLevelType w:val="hybridMultilevel"/>
    <w:tmpl w:val="9828B230"/>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D4616F"/>
    <w:multiLevelType w:val="multilevel"/>
    <w:tmpl w:val="575CFF9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62E959BD"/>
    <w:multiLevelType w:val="hybridMultilevel"/>
    <w:tmpl w:val="E9C0171C"/>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F8352B7"/>
    <w:multiLevelType w:val="multilevel"/>
    <w:tmpl w:val="007C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611619"/>
    <w:multiLevelType w:val="hybridMultilevel"/>
    <w:tmpl w:val="09461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0"/>
  </w:num>
  <w:num w:numId="4">
    <w:abstractNumId w:val="5"/>
  </w:num>
  <w:num w:numId="5">
    <w:abstractNumId w:val="14"/>
  </w:num>
  <w:num w:numId="6">
    <w:abstractNumId w:val="21"/>
  </w:num>
  <w:num w:numId="7">
    <w:abstractNumId w:val="12"/>
  </w:num>
  <w:num w:numId="8">
    <w:abstractNumId w:val="3"/>
  </w:num>
  <w:num w:numId="9">
    <w:abstractNumId w:val="19"/>
  </w:num>
  <w:num w:numId="10">
    <w:abstractNumId w:val="2"/>
  </w:num>
  <w:num w:numId="11">
    <w:abstractNumId w:val="8"/>
  </w:num>
  <w:num w:numId="12">
    <w:abstractNumId w:val="9"/>
  </w:num>
  <w:num w:numId="13">
    <w:abstractNumId w:val="11"/>
  </w:num>
  <w:num w:numId="14">
    <w:abstractNumId w:val="6"/>
  </w:num>
  <w:num w:numId="15">
    <w:abstractNumId w:val="15"/>
  </w:num>
  <w:num w:numId="16">
    <w:abstractNumId w:val="18"/>
  </w:num>
  <w:num w:numId="17">
    <w:abstractNumId w:val="13"/>
  </w:num>
  <w:num w:numId="18">
    <w:abstractNumId w:val="7"/>
  </w:num>
  <w:num w:numId="19">
    <w:abstractNumId w:val="10"/>
  </w:num>
  <w:num w:numId="20">
    <w:abstractNumId w:val="4"/>
  </w:num>
  <w:num w:numId="21">
    <w:abstractNumId w:val="17"/>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2"/>
    <w:rsid w:val="00002885"/>
    <w:rsid w:val="00005A11"/>
    <w:rsid w:val="000111B8"/>
    <w:rsid w:val="000126A4"/>
    <w:rsid w:val="00015B04"/>
    <w:rsid w:val="00016692"/>
    <w:rsid w:val="000167D2"/>
    <w:rsid w:val="000177A1"/>
    <w:rsid w:val="00024198"/>
    <w:rsid w:val="00025C8B"/>
    <w:rsid w:val="00032A11"/>
    <w:rsid w:val="0003392C"/>
    <w:rsid w:val="00035AFD"/>
    <w:rsid w:val="00037A30"/>
    <w:rsid w:val="000409E8"/>
    <w:rsid w:val="00041877"/>
    <w:rsid w:val="000463E2"/>
    <w:rsid w:val="000506AB"/>
    <w:rsid w:val="0006457D"/>
    <w:rsid w:val="000648D7"/>
    <w:rsid w:val="00066E23"/>
    <w:rsid w:val="00072894"/>
    <w:rsid w:val="00072FCA"/>
    <w:rsid w:val="00080AD0"/>
    <w:rsid w:val="00081A1A"/>
    <w:rsid w:val="00081A39"/>
    <w:rsid w:val="00082EE0"/>
    <w:rsid w:val="000830B0"/>
    <w:rsid w:val="00093988"/>
    <w:rsid w:val="000953B4"/>
    <w:rsid w:val="000A63BF"/>
    <w:rsid w:val="000A68DD"/>
    <w:rsid w:val="000B2C70"/>
    <w:rsid w:val="000B35EC"/>
    <w:rsid w:val="000B3B95"/>
    <w:rsid w:val="000B4C77"/>
    <w:rsid w:val="000B731F"/>
    <w:rsid w:val="000B7F64"/>
    <w:rsid w:val="000C056E"/>
    <w:rsid w:val="000C251A"/>
    <w:rsid w:val="000C3055"/>
    <w:rsid w:val="000C3158"/>
    <w:rsid w:val="000C3B38"/>
    <w:rsid w:val="000C3C87"/>
    <w:rsid w:val="000C5E09"/>
    <w:rsid w:val="000D2C0C"/>
    <w:rsid w:val="000D3978"/>
    <w:rsid w:val="000D422B"/>
    <w:rsid w:val="000E0E52"/>
    <w:rsid w:val="000E0E96"/>
    <w:rsid w:val="000E4950"/>
    <w:rsid w:val="000F19AB"/>
    <w:rsid w:val="000F34ED"/>
    <w:rsid w:val="000F368E"/>
    <w:rsid w:val="000F6E65"/>
    <w:rsid w:val="00104546"/>
    <w:rsid w:val="00104D89"/>
    <w:rsid w:val="00105F45"/>
    <w:rsid w:val="001064AD"/>
    <w:rsid w:val="00107DD8"/>
    <w:rsid w:val="0011302B"/>
    <w:rsid w:val="0011371B"/>
    <w:rsid w:val="00122743"/>
    <w:rsid w:val="00124DC6"/>
    <w:rsid w:val="00124FDF"/>
    <w:rsid w:val="001272BA"/>
    <w:rsid w:val="00127325"/>
    <w:rsid w:val="00131F64"/>
    <w:rsid w:val="00132892"/>
    <w:rsid w:val="001344FB"/>
    <w:rsid w:val="00136161"/>
    <w:rsid w:val="00137DB4"/>
    <w:rsid w:val="00140A10"/>
    <w:rsid w:val="00143113"/>
    <w:rsid w:val="00143236"/>
    <w:rsid w:val="001471A3"/>
    <w:rsid w:val="00147CD6"/>
    <w:rsid w:val="0015233D"/>
    <w:rsid w:val="00154A17"/>
    <w:rsid w:val="00157A34"/>
    <w:rsid w:val="00161BA2"/>
    <w:rsid w:val="00162D05"/>
    <w:rsid w:val="001649F8"/>
    <w:rsid w:val="00166259"/>
    <w:rsid w:val="0016634E"/>
    <w:rsid w:val="00170F67"/>
    <w:rsid w:val="001731FC"/>
    <w:rsid w:val="00180588"/>
    <w:rsid w:val="001841E8"/>
    <w:rsid w:val="00187B5C"/>
    <w:rsid w:val="001906A2"/>
    <w:rsid w:val="001917EC"/>
    <w:rsid w:val="0019464E"/>
    <w:rsid w:val="0019504B"/>
    <w:rsid w:val="00195353"/>
    <w:rsid w:val="001A1231"/>
    <w:rsid w:val="001A2FFE"/>
    <w:rsid w:val="001A3F01"/>
    <w:rsid w:val="001B0CFF"/>
    <w:rsid w:val="001B45E8"/>
    <w:rsid w:val="001B563D"/>
    <w:rsid w:val="001B596F"/>
    <w:rsid w:val="001B6FE1"/>
    <w:rsid w:val="001C09F7"/>
    <w:rsid w:val="001C28B9"/>
    <w:rsid w:val="001C2F6A"/>
    <w:rsid w:val="001C507A"/>
    <w:rsid w:val="001C5644"/>
    <w:rsid w:val="001D0E62"/>
    <w:rsid w:val="001D22C5"/>
    <w:rsid w:val="001D6F29"/>
    <w:rsid w:val="001E7EAA"/>
    <w:rsid w:val="00201598"/>
    <w:rsid w:val="0020350A"/>
    <w:rsid w:val="00203DB6"/>
    <w:rsid w:val="002054C1"/>
    <w:rsid w:val="002058AD"/>
    <w:rsid w:val="00211D81"/>
    <w:rsid w:val="002126C7"/>
    <w:rsid w:val="002146E8"/>
    <w:rsid w:val="00216125"/>
    <w:rsid w:val="0022295F"/>
    <w:rsid w:val="00230B40"/>
    <w:rsid w:val="00230FA5"/>
    <w:rsid w:val="00234B82"/>
    <w:rsid w:val="00235BD4"/>
    <w:rsid w:val="0023635A"/>
    <w:rsid w:val="00236BF8"/>
    <w:rsid w:val="00237B3F"/>
    <w:rsid w:val="002405B8"/>
    <w:rsid w:val="002433D5"/>
    <w:rsid w:val="00247FDB"/>
    <w:rsid w:val="002506F6"/>
    <w:rsid w:val="00250FAB"/>
    <w:rsid w:val="00251572"/>
    <w:rsid w:val="00252FBE"/>
    <w:rsid w:val="0025418E"/>
    <w:rsid w:val="002543B1"/>
    <w:rsid w:val="002547A3"/>
    <w:rsid w:val="00257C22"/>
    <w:rsid w:val="0026023D"/>
    <w:rsid w:val="0026393C"/>
    <w:rsid w:val="00263F4E"/>
    <w:rsid w:val="00264D2C"/>
    <w:rsid w:val="00267938"/>
    <w:rsid w:val="00273A70"/>
    <w:rsid w:val="00273E9A"/>
    <w:rsid w:val="002740D5"/>
    <w:rsid w:val="002765E7"/>
    <w:rsid w:val="00280F6D"/>
    <w:rsid w:val="0028162E"/>
    <w:rsid w:val="002817B5"/>
    <w:rsid w:val="00281B54"/>
    <w:rsid w:val="00290404"/>
    <w:rsid w:val="00291450"/>
    <w:rsid w:val="0029351B"/>
    <w:rsid w:val="002940BD"/>
    <w:rsid w:val="002951B0"/>
    <w:rsid w:val="002A2039"/>
    <w:rsid w:val="002A4161"/>
    <w:rsid w:val="002A5289"/>
    <w:rsid w:val="002A5EA4"/>
    <w:rsid w:val="002A5EC0"/>
    <w:rsid w:val="002A6AA3"/>
    <w:rsid w:val="002A723F"/>
    <w:rsid w:val="002B3AA0"/>
    <w:rsid w:val="002B6C8E"/>
    <w:rsid w:val="002C16B3"/>
    <w:rsid w:val="002C1A35"/>
    <w:rsid w:val="002C2B54"/>
    <w:rsid w:val="002C359B"/>
    <w:rsid w:val="002C3645"/>
    <w:rsid w:val="002C39F5"/>
    <w:rsid w:val="002C3E65"/>
    <w:rsid w:val="002C4CC7"/>
    <w:rsid w:val="002C6B03"/>
    <w:rsid w:val="002C7FC2"/>
    <w:rsid w:val="002D309F"/>
    <w:rsid w:val="002D4554"/>
    <w:rsid w:val="002D6CB2"/>
    <w:rsid w:val="002E1A52"/>
    <w:rsid w:val="002E52A8"/>
    <w:rsid w:val="002E587A"/>
    <w:rsid w:val="002E672E"/>
    <w:rsid w:val="002E69D0"/>
    <w:rsid w:val="002E706D"/>
    <w:rsid w:val="002F34E9"/>
    <w:rsid w:val="002F71E5"/>
    <w:rsid w:val="00300902"/>
    <w:rsid w:val="00300CB1"/>
    <w:rsid w:val="00305B6A"/>
    <w:rsid w:val="003070D4"/>
    <w:rsid w:val="00312A97"/>
    <w:rsid w:val="00313632"/>
    <w:rsid w:val="003140E1"/>
    <w:rsid w:val="0032171D"/>
    <w:rsid w:val="00321AC7"/>
    <w:rsid w:val="00322511"/>
    <w:rsid w:val="0032694E"/>
    <w:rsid w:val="0032757D"/>
    <w:rsid w:val="00327A9B"/>
    <w:rsid w:val="003325C8"/>
    <w:rsid w:val="00332BF9"/>
    <w:rsid w:val="00332D1E"/>
    <w:rsid w:val="0033338E"/>
    <w:rsid w:val="00334245"/>
    <w:rsid w:val="00335AD5"/>
    <w:rsid w:val="00336240"/>
    <w:rsid w:val="00336DEE"/>
    <w:rsid w:val="00342505"/>
    <w:rsid w:val="00342F08"/>
    <w:rsid w:val="00344372"/>
    <w:rsid w:val="00345784"/>
    <w:rsid w:val="003474F1"/>
    <w:rsid w:val="00350231"/>
    <w:rsid w:val="00353F2A"/>
    <w:rsid w:val="00356DCD"/>
    <w:rsid w:val="003576EF"/>
    <w:rsid w:val="00357799"/>
    <w:rsid w:val="00364619"/>
    <w:rsid w:val="00365B60"/>
    <w:rsid w:val="003679BC"/>
    <w:rsid w:val="00367CC1"/>
    <w:rsid w:val="00370CAA"/>
    <w:rsid w:val="00373BED"/>
    <w:rsid w:val="00376B3B"/>
    <w:rsid w:val="00377145"/>
    <w:rsid w:val="003804B6"/>
    <w:rsid w:val="003842B8"/>
    <w:rsid w:val="00385B77"/>
    <w:rsid w:val="0039030C"/>
    <w:rsid w:val="00390988"/>
    <w:rsid w:val="00393A22"/>
    <w:rsid w:val="00394942"/>
    <w:rsid w:val="003A0BF8"/>
    <w:rsid w:val="003A101B"/>
    <w:rsid w:val="003A330A"/>
    <w:rsid w:val="003A3C53"/>
    <w:rsid w:val="003A6263"/>
    <w:rsid w:val="003A6BFD"/>
    <w:rsid w:val="003A6D44"/>
    <w:rsid w:val="003B0DCC"/>
    <w:rsid w:val="003B1383"/>
    <w:rsid w:val="003B202C"/>
    <w:rsid w:val="003B3192"/>
    <w:rsid w:val="003B5612"/>
    <w:rsid w:val="003B7890"/>
    <w:rsid w:val="003B7F32"/>
    <w:rsid w:val="003C0FF9"/>
    <w:rsid w:val="003C234B"/>
    <w:rsid w:val="003C41A4"/>
    <w:rsid w:val="003C5102"/>
    <w:rsid w:val="003C616C"/>
    <w:rsid w:val="003C646E"/>
    <w:rsid w:val="003C7F85"/>
    <w:rsid w:val="003D7A82"/>
    <w:rsid w:val="003E0587"/>
    <w:rsid w:val="003E12F2"/>
    <w:rsid w:val="003E4F9E"/>
    <w:rsid w:val="003F011C"/>
    <w:rsid w:val="003F1CB3"/>
    <w:rsid w:val="003F41F3"/>
    <w:rsid w:val="003F4935"/>
    <w:rsid w:val="003F5397"/>
    <w:rsid w:val="004004E2"/>
    <w:rsid w:val="00401A4A"/>
    <w:rsid w:val="00401A86"/>
    <w:rsid w:val="004028AB"/>
    <w:rsid w:val="00405903"/>
    <w:rsid w:val="00412FB9"/>
    <w:rsid w:val="00413F1A"/>
    <w:rsid w:val="004153E7"/>
    <w:rsid w:val="00417B36"/>
    <w:rsid w:val="004201DA"/>
    <w:rsid w:val="00422FE2"/>
    <w:rsid w:val="00423FFB"/>
    <w:rsid w:val="0043074F"/>
    <w:rsid w:val="00431AE0"/>
    <w:rsid w:val="00434927"/>
    <w:rsid w:val="004369E8"/>
    <w:rsid w:val="0044031F"/>
    <w:rsid w:val="004405F4"/>
    <w:rsid w:val="004422F7"/>
    <w:rsid w:val="00442C0B"/>
    <w:rsid w:val="004434CB"/>
    <w:rsid w:val="004437F2"/>
    <w:rsid w:val="00446230"/>
    <w:rsid w:val="00447D1D"/>
    <w:rsid w:val="00454CA6"/>
    <w:rsid w:val="00460A4F"/>
    <w:rsid w:val="004627B6"/>
    <w:rsid w:val="004627CD"/>
    <w:rsid w:val="00467CE6"/>
    <w:rsid w:val="0047053A"/>
    <w:rsid w:val="0047080F"/>
    <w:rsid w:val="00471F54"/>
    <w:rsid w:val="004723B4"/>
    <w:rsid w:val="004773EB"/>
    <w:rsid w:val="004804CA"/>
    <w:rsid w:val="0048269D"/>
    <w:rsid w:val="00487402"/>
    <w:rsid w:val="00490BB9"/>
    <w:rsid w:val="00492C6D"/>
    <w:rsid w:val="004943E9"/>
    <w:rsid w:val="004947BF"/>
    <w:rsid w:val="0049542F"/>
    <w:rsid w:val="004958D8"/>
    <w:rsid w:val="004A2B74"/>
    <w:rsid w:val="004A3203"/>
    <w:rsid w:val="004A72B0"/>
    <w:rsid w:val="004B63E7"/>
    <w:rsid w:val="004B6C8E"/>
    <w:rsid w:val="004C161E"/>
    <w:rsid w:val="004C2F93"/>
    <w:rsid w:val="004D03D8"/>
    <w:rsid w:val="004D1EE2"/>
    <w:rsid w:val="004D3063"/>
    <w:rsid w:val="004D3488"/>
    <w:rsid w:val="004D557C"/>
    <w:rsid w:val="004E747F"/>
    <w:rsid w:val="004F012B"/>
    <w:rsid w:val="004F2268"/>
    <w:rsid w:val="004F290A"/>
    <w:rsid w:val="004F3C7C"/>
    <w:rsid w:val="004F3E62"/>
    <w:rsid w:val="004F7624"/>
    <w:rsid w:val="00500AD7"/>
    <w:rsid w:val="005013D0"/>
    <w:rsid w:val="0050169C"/>
    <w:rsid w:val="005053A3"/>
    <w:rsid w:val="00505D0E"/>
    <w:rsid w:val="00507E02"/>
    <w:rsid w:val="00513F65"/>
    <w:rsid w:val="00525863"/>
    <w:rsid w:val="0052677B"/>
    <w:rsid w:val="00526D00"/>
    <w:rsid w:val="005304AB"/>
    <w:rsid w:val="005326DA"/>
    <w:rsid w:val="005337F2"/>
    <w:rsid w:val="005358A5"/>
    <w:rsid w:val="00535E02"/>
    <w:rsid w:val="00537129"/>
    <w:rsid w:val="00550A6D"/>
    <w:rsid w:val="00552088"/>
    <w:rsid w:val="00552F7D"/>
    <w:rsid w:val="00553541"/>
    <w:rsid w:val="00555080"/>
    <w:rsid w:val="005578B9"/>
    <w:rsid w:val="00563DD7"/>
    <w:rsid w:val="00567AC1"/>
    <w:rsid w:val="005700A3"/>
    <w:rsid w:val="0057593B"/>
    <w:rsid w:val="00575E1C"/>
    <w:rsid w:val="00576560"/>
    <w:rsid w:val="00580029"/>
    <w:rsid w:val="005843E6"/>
    <w:rsid w:val="00587C98"/>
    <w:rsid w:val="0059086E"/>
    <w:rsid w:val="00592118"/>
    <w:rsid w:val="00597017"/>
    <w:rsid w:val="005B6699"/>
    <w:rsid w:val="005B6ADA"/>
    <w:rsid w:val="005C20D3"/>
    <w:rsid w:val="005C27A3"/>
    <w:rsid w:val="005C4D33"/>
    <w:rsid w:val="005C5307"/>
    <w:rsid w:val="005D284A"/>
    <w:rsid w:val="005D2905"/>
    <w:rsid w:val="005D3370"/>
    <w:rsid w:val="005D5996"/>
    <w:rsid w:val="005D77B9"/>
    <w:rsid w:val="005E1DA5"/>
    <w:rsid w:val="005E2683"/>
    <w:rsid w:val="005E6594"/>
    <w:rsid w:val="005F0F5B"/>
    <w:rsid w:val="005F1C35"/>
    <w:rsid w:val="005F28D1"/>
    <w:rsid w:val="00601F8C"/>
    <w:rsid w:val="0060522D"/>
    <w:rsid w:val="00615A82"/>
    <w:rsid w:val="00615D0E"/>
    <w:rsid w:val="006216ED"/>
    <w:rsid w:val="00623690"/>
    <w:rsid w:val="0062438F"/>
    <w:rsid w:val="006250F4"/>
    <w:rsid w:val="006267FF"/>
    <w:rsid w:val="00627637"/>
    <w:rsid w:val="0063339E"/>
    <w:rsid w:val="00634D61"/>
    <w:rsid w:val="00644E96"/>
    <w:rsid w:val="00647388"/>
    <w:rsid w:val="00654206"/>
    <w:rsid w:val="00654637"/>
    <w:rsid w:val="006571D3"/>
    <w:rsid w:val="00661AA6"/>
    <w:rsid w:val="00662264"/>
    <w:rsid w:val="006623EC"/>
    <w:rsid w:val="006635C7"/>
    <w:rsid w:val="00666646"/>
    <w:rsid w:val="00666957"/>
    <w:rsid w:val="00667EC8"/>
    <w:rsid w:val="00670F56"/>
    <w:rsid w:val="006749AA"/>
    <w:rsid w:val="00674DF8"/>
    <w:rsid w:val="006767F6"/>
    <w:rsid w:val="0067763F"/>
    <w:rsid w:val="00681B54"/>
    <w:rsid w:val="00682501"/>
    <w:rsid w:val="00687186"/>
    <w:rsid w:val="00691974"/>
    <w:rsid w:val="006920F8"/>
    <w:rsid w:val="00692408"/>
    <w:rsid w:val="00694BAB"/>
    <w:rsid w:val="006955D7"/>
    <w:rsid w:val="00696965"/>
    <w:rsid w:val="006974F0"/>
    <w:rsid w:val="006974FB"/>
    <w:rsid w:val="006A059F"/>
    <w:rsid w:val="006A1F8F"/>
    <w:rsid w:val="006A618F"/>
    <w:rsid w:val="006A7764"/>
    <w:rsid w:val="006A79EC"/>
    <w:rsid w:val="006B0D35"/>
    <w:rsid w:val="006B17B4"/>
    <w:rsid w:val="006B5B7C"/>
    <w:rsid w:val="006C00DF"/>
    <w:rsid w:val="006C080E"/>
    <w:rsid w:val="006C08B6"/>
    <w:rsid w:val="006C09AD"/>
    <w:rsid w:val="006C0F12"/>
    <w:rsid w:val="006C2B86"/>
    <w:rsid w:val="006C3AF6"/>
    <w:rsid w:val="006C4F92"/>
    <w:rsid w:val="006D2A7F"/>
    <w:rsid w:val="006D424B"/>
    <w:rsid w:val="006D468E"/>
    <w:rsid w:val="006E3A3D"/>
    <w:rsid w:val="006E455F"/>
    <w:rsid w:val="006E7DB4"/>
    <w:rsid w:val="006F1BEF"/>
    <w:rsid w:val="006F4BA9"/>
    <w:rsid w:val="006F5828"/>
    <w:rsid w:val="006F748F"/>
    <w:rsid w:val="00700B73"/>
    <w:rsid w:val="00700D55"/>
    <w:rsid w:val="00704B40"/>
    <w:rsid w:val="00704C37"/>
    <w:rsid w:val="00705692"/>
    <w:rsid w:val="00706562"/>
    <w:rsid w:val="00707827"/>
    <w:rsid w:val="00707D5F"/>
    <w:rsid w:val="007100E3"/>
    <w:rsid w:val="00712B25"/>
    <w:rsid w:val="0071483F"/>
    <w:rsid w:val="0072061E"/>
    <w:rsid w:val="00725D79"/>
    <w:rsid w:val="00726FFA"/>
    <w:rsid w:val="007276AC"/>
    <w:rsid w:val="007276CF"/>
    <w:rsid w:val="007306F8"/>
    <w:rsid w:val="00731A57"/>
    <w:rsid w:val="00731B0D"/>
    <w:rsid w:val="00735F01"/>
    <w:rsid w:val="0074155C"/>
    <w:rsid w:val="0074395F"/>
    <w:rsid w:val="00746803"/>
    <w:rsid w:val="00750C2E"/>
    <w:rsid w:val="00753980"/>
    <w:rsid w:val="00754B68"/>
    <w:rsid w:val="00754FDB"/>
    <w:rsid w:val="00757427"/>
    <w:rsid w:val="0076353B"/>
    <w:rsid w:val="00766216"/>
    <w:rsid w:val="00767ED9"/>
    <w:rsid w:val="00771059"/>
    <w:rsid w:val="0077223A"/>
    <w:rsid w:val="00772631"/>
    <w:rsid w:val="00774098"/>
    <w:rsid w:val="007807D0"/>
    <w:rsid w:val="0078145B"/>
    <w:rsid w:val="00781B1A"/>
    <w:rsid w:val="0078302E"/>
    <w:rsid w:val="007834DA"/>
    <w:rsid w:val="00787264"/>
    <w:rsid w:val="00791506"/>
    <w:rsid w:val="00791DB1"/>
    <w:rsid w:val="0079381D"/>
    <w:rsid w:val="00793D00"/>
    <w:rsid w:val="007953A5"/>
    <w:rsid w:val="00797735"/>
    <w:rsid w:val="00797FE1"/>
    <w:rsid w:val="007A021E"/>
    <w:rsid w:val="007A3A48"/>
    <w:rsid w:val="007A409A"/>
    <w:rsid w:val="007A4CBD"/>
    <w:rsid w:val="007B057C"/>
    <w:rsid w:val="007B33E6"/>
    <w:rsid w:val="007B4C9C"/>
    <w:rsid w:val="007B54C8"/>
    <w:rsid w:val="007B687E"/>
    <w:rsid w:val="007C12C2"/>
    <w:rsid w:val="007C222C"/>
    <w:rsid w:val="007C2274"/>
    <w:rsid w:val="007C536F"/>
    <w:rsid w:val="007D149A"/>
    <w:rsid w:val="007D18B8"/>
    <w:rsid w:val="007D2515"/>
    <w:rsid w:val="007D2C3D"/>
    <w:rsid w:val="007D2FA3"/>
    <w:rsid w:val="007D5A73"/>
    <w:rsid w:val="007D6775"/>
    <w:rsid w:val="007D6B79"/>
    <w:rsid w:val="007E3585"/>
    <w:rsid w:val="007E3958"/>
    <w:rsid w:val="007E6EDB"/>
    <w:rsid w:val="007F1B95"/>
    <w:rsid w:val="007F24FE"/>
    <w:rsid w:val="007F3F72"/>
    <w:rsid w:val="007F7D04"/>
    <w:rsid w:val="00803CD0"/>
    <w:rsid w:val="00805F99"/>
    <w:rsid w:val="00807430"/>
    <w:rsid w:val="008135E9"/>
    <w:rsid w:val="00814324"/>
    <w:rsid w:val="00822399"/>
    <w:rsid w:val="00827896"/>
    <w:rsid w:val="00834F40"/>
    <w:rsid w:val="008358C1"/>
    <w:rsid w:val="008372A5"/>
    <w:rsid w:val="0084269A"/>
    <w:rsid w:val="00843353"/>
    <w:rsid w:val="00847EE1"/>
    <w:rsid w:val="008501B3"/>
    <w:rsid w:val="00852570"/>
    <w:rsid w:val="00852F70"/>
    <w:rsid w:val="008536BB"/>
    <w:rsid w:val="008604A2"/>
    <w:rsid w:val="00861779"/>
    <w:rsid w:val="00862095"/>
    <w:rsid w:val="008761F1"/>
    <w:rsid w:val="00880A89"/>
    <w:rsid w:val="00882758"/>
    <w:rsid w:val="008852C8"/>
    <w:rsid w:val="00890E83"/>
    <w:rsid w:val="00892392"/>
    <w:rsid w:val="008A0F61"/>
    <w:rsid w:val="008A105B"/>
    <w:rsid w:val="008A4CBF"/>
    <w:rsid w:val="008A57FC"/>
    <w:rsid w:val="008A7D1C"/>
    <w:rsid w:val="008B0C3B"/>
    <w:rsid w:val="008B1BC8"/>
    <w:rsid w:val="008B1F16"/>
    <w:rsid w:val="008B4E69"/>
    <w:rsid w:val="008D30CD"/>
    <w:rsid w:val="008D5C00"/>
    <w:rsid w:val="008E1B3C"/>
    <w:rsid w:val="008E39CA"/>
    <w:rsid w:val="008E45DA"/>
    <w:rsid w:val="008E4625"/>
    <w:rsid w:val="008E6E36"/>
    <w:rsid w:val="008E7286"/>
    <w:rsid w:val="008F2781"/>
    <w:rsid w:val="008F6F60"/>
    <w:rsid w:val="00901478"/>
    <w:rsid w:val="00901BE0"/>
    <w:rsid w:val="00906A43"/>
    <w:rsid w:val="00910814"/>
    <w:rsid w:val="009141D8"/>
    <w:rsid w:val="0091456F"/>
    <w:rsid w:val="00917413"/>
    <w:rsid w:val="009204D6"/>
    <w:rsid w:val="00921498"/>
    <w:rsid w:val="00922318"/>
    <w:rsid w:val="00924312"/>
    <w:rsid w:val="00925D46"/>
    <w:rsid w:val="00927601"/>
    <w:rsid w:val="00940F5A"/>
    <w:rsid w:val="009423BA"/>
    <w:rsid w:val="00942544"/>
    <w:rsid w:val="00942AE3"/>
    <w:rsid w:val="009504DB"/>
    <w:rsid w:val="00951CA0"/>
    <w:rsid w:val="00953BD0"/>
    <w:rsid w:val="0095694B"/>
    <w:rsid w:val="00956F9A"/>
    <w:rsid w:val="0096142D"/>
    <w:rsid w:val="00963C2C"/>
    <w:rsid w:val="00967568"/>
    <w:rsid w:val="00975C4C"/>
    <w:rsid w:val="00991508"/>
    <w:rsid w:val="00991563"/>
    <w:rsid w:val="0099309F"/>
    <w:rsid w:val="009937DB"/>
    <w:rsid w:val="009943F6"/>
    <w:rsid w:val="00995592"/>
    <w:rsid w:val="009A0FA3"/>
    <w:rsid w:val="009A17B0"/>
    <w:rsid w:val="009A1A39"/>
    <w:rsid w:val="009A56C4"/>
    <w:rsid w:val="009A5999"/>
    <w:rsid w:val="009A63EB"/>
    <w:rsid w:val="009B0412"/>
    <w:rsid w:val="009B52B0"/>
    <w:rsid w:val="009B66F4"/>
    <w:rsid w:val="009B7E13"/>
    <w:rsid w:val="009C1F6E"/>
    <w:rsid w:val="009C7F0C"/>
    <w:rsid w:val="009D1E5B"/>
    <w:rsid w:val="009D2E7A"/>
    <w:rsid w:val="009E0685"/>
    <w:rsid w:val="009E0997"/>
    <w:rsid w:val="009E449E"/>
    <w:rsid w:val="009E462C"/>
    <w:rsid w:val="009E742B"/>
    <w:rsid w:val="009F1164"/>
    <w:rsid w:val="00A0481A"/>
    <w:rsid w:val="00A04B4B"/>
    <w:rsid w:val="00A04CB2"/>
    <w:rsid w:val="00A0680D"/>
    <w:rsid w:val="00A10AC6"/>
    <w:rsid w:val="00A151C2"/>
    <w:rsid w:val="00A17D82"/>
    <w:rsid w:val="00A225E5"/>
    <w:rsid w:val="00A22FDD"/>
    <w:rsid w:val="00A235F8"/>
    <w:rsid w:val="00A2429D"/>
    <w:rsid w:val="00A24718"/>
    <w:rsid w:val="00A251A7"/>
    <w:rsid w:val="00A3015A"/>
    <w:rsid w:val="00A3175D"/>
    <w:rsid w:val="00A36267"/>
    <w:rsid w:val="00A42D27"/>
    <w:rsid w:val="00A43752"/>
    <w:rsid w:val="00A448C6"/>
    <w:rsid w:val="00A47B95"/>
    <w:rsid w:val="00A523CB"/>
    <w:rsid w:val="00A52C41"/>
    <w:rsid w:val="00A5553B"/>
    <w:rsid w:val="00A55A92"/>
    <w:rsid w:val="00A5679F"/>
    <w:rsid w:val="00A61BDA"/>
    <w:rsid w:val="00A62250"/>
    <w:rsid w:val="00A63346"/>
    <w:rsid w:val="00A67E3C"/>
    <w:rsid w:val="00A71865"/>
    <w:rsid w:val="00A71AF8"/>
    <w:rsid w:val="00A71F5C"/>
    <w:rsid w:val="00A71F81"/>
    <w:rsid w:val="00A7240D"/>
    <w:rsid w:val="00A7461D"/>
    <w:rsid w:val="00A74712"/>
    <w:rsid w:val="00A74E81"/>
    <w:rsid w:val="00A75F76"/>
    <w:rsid w:val="00A821DB"/>
    <w:rsid w:val="00A83A3D"/>
    <w:rsid w:val="00A83ED1"/>
    <w:rsid w:val="00A8443F"/>
    <w:rsid w:val="00A8596B"/>
    <w:rsid w:val="00A866C1"/>
    <w:rsid w:val="00A867F1"/>
    <w:rsid w:val="00A876E9"/>
    <w:rsid w:val="00A90905"/>
    <w:rsid w:val="00A92F7D"/>
    <w:rsid w:val="00A93CE7"/>
    <w:rsid w:val="00A96938"/>
    <w:rsid w:val="00AA08F7"/>
    <w:rsid w:val="00AA5B81"/>
    <w:rsid w:val="00AA6AD5"/>
    <w:rsid w:val="00AA7297"/>
    <w:rsid w:val="00AB21B5"/>
    <w:rsid w:val="00AB7324"/>
    <w:rsid w:val="00AB76BE"/>
    <w:rsid w:val="00AC1338"/>
    <w:rsid w:val="00AC1FA6"/>
    <w:rsid w:val="00AC2E09"/>
    <w:rsid w:val="00AC32C2"/>
    <w:rsid w:val="00AC5C74"/>
    <w:rsid w:val="00AD2014"/>
    <w:rsid w:val="00AD5752"/>
    <w:rsid w:val="00AD6533"/>
    <w:rsid w:val="00AE3470"/>
    <w:rsid w:val="00AF034E"/>
    <w:rsid w:val="00B013B6"/>
    <w:rsid w:val="00B01CFD"/>
    <w:rsid w:val="00B02B1A"/>
    <w:rsid w:val="00B03819"/>
    <w:rsid w:val="00B1056F"/>
    <w:rsid w:val="00B12B2D"/>
    <w:rsid w:val="00B15779"/>
    <w:rsid w:val="00B20AB0"/>
    <w:rsid w:val="00B21DB0"/>
    <w:rsid w:val="00B223D3"/>
    <w:rsid w:val="00B2255B"/>
    <w:rsid w:val="00B244B9"/>
    <w:rsid w:val="00B24B3B"/>
    <w:rsid w:val="00B26753"/>
    <w:rsid w:val="00B30369"/>
    <w:rsid w:val="00B31011"/>
    <w:rsid w:val="00B31A62"/>
    <w:rsid w:val="00B32004"/>
    <w:rsid w:val="00B344E9"/>
    <w:rsid w:val="00B34DCF"/>
    <w:rsid w:val="00B3539E"/>
    <w:rsid w:val="00B413B2"/>
    <w:rsid w:val="00B4623C"/>
    <w:rsid w:val="00B47264"/>
    <w:rsid w:val="00B52502"/>
    <w:rsid w:val="00B52C1F"/>
    <w:rsid w:val="00B55CAC"/>
    <w:rsid w:val="00B60F4D"/>
    <w:rsid w:val="00B61DAE"/>
    <w:rsid w:val="00B62891"/>
    <w:rsid w:val="00B656F9"/>
    <w:rsid w:val="00B66CD5"/>
    <w:rsid w:val="00B66EC8"/>
    <w:rsid w:val="00B70386"/>
    <w:rsid w:val="00B7205A"/>
    <w:rsid w:val="00B72A49"/>
    <w:rsid w:val="00B75D41"/>
    <w:rsid w:val="00B816CE"/>
    <w:rsid w:val="00B817D9"/>
    <w:rsid w:val="00B82654"/>
    <w:rsid w:val="00B82802"/>
    <w:rsid w:val="00B82E5A"/>
    <w:rsid w:val="00B839E4"/>
    <w:rsid w:val="00B92971"/>
    <w:rsid w:val="00B957D5"/>
    <w:rsid w:val="00B9621F"/>
    <w:rsid w:val="00B96DD3"/>
    <w:rsid w:val="00B979B7"/>
    <w:rsid w:val="00BA14A2"/>
    <w:rsid w:val="00BA3E80"/>
    <w:rsid w:val="00BA431D"/>
    <w:rsid w:val="00BA4941"/>
    <w:rsid w:val="00BA50C9"/>
    <w:rsid w:val="00BA6AC6"/>
    <w:rsid w:val="00BB1134"/>
    <w:rsid w:val="00BB1472"/>
    <w:rsid w:val="00BB4658"/>
    <w:rsid w:val="00BB74FC"/>
    <w:rsid w:val="00BB78FF"/>
    <w:rsid w:val="00BC05BA"/>
    <w:rsid w:val="00BC0F3F"/>
    <w:rsid w:val="00BC2FF2"/>
    <w:rsid w:val="00BC3780"/>
    <w:rsid w:val="00BD125B"/>
    <w:rsid w:val="00BD1A1A"/>
    <w:rsid w:val="00BD2A56"/>
    <w:rsid w:val="00BD3606"/>
    <w:rsid w:val="00BD5DFB"/>
    <w:rsid w:val="00BD6F91"/>
    <w:rsid w:val="00BE1BF4"/>
    <w:rsid w:val="00BE57E1"/>
    <w:rsid w:val="00BF146D"/>
    <w:rsid w:val="00BF38C5"/>
    <w:rsid w:val="00BF6077"/>
    <w:rsid w:val="00BF64F8"/>
    <w:rsid w:val="00BF764E"/>
    <w:rsid w:val="00BF77BB"/>
    <w:rsid w:val="00C01A91"/>
    <w:rsid w:val="00C0359E"/>
    <w:rsid w:val="00C03942"/>
    <w:rsid w:val="00C076A8"/>
    <w:rsid w:val="00C07E36"/>
    <w:rsid w:val="00C11A72"/>
    <w:rsid w:val="00C12AF2"/>
    <w:rsid w:val="00C136CD"/>
    <w:rsid w:val="00C15868"/>
    <w:rsid w:val="00C31683"/>
    <w:rsid w:val="00C34DE7"/>
    <w:rsid w:val="00C46887"/>
    <w:rsid w:val="00C508F8"/>
    <w:rsid w:val="00C50BF6"/>
    <w:rsid w:val="00C52643"/>
    <w:rsid w:val="00C54B21"/>
    <w:rsid w:val="00C54CC7"/>
    <w:rsid w:val="00C60F51"/>
    <w:rsid w:val="00C62BDE"/>
    <w:rsid w:val="00C637F6"/>
    <w:rsid w:val="00C63A67"/>
    <w:rsid w:val="00C65A36"/>
    <w:rsid w:val="00C73188"/>
    <w:rsid w:val="00C757D4"/>
    <w:rsid w:val="00C77B0E"/>
    <w:rsid w:val="00C80DFC"/>
    <w:rsid w:val="00C8107E"/>
    <w:rsid w:val="00C83992"/>
    <w:rsid w:val="00C83C41"/>
    <w:rsid w:val="00C83D1F"/>
    <w:rsid w:val="00C9048E"/>
    <w:rsid w:val="00C93996"/>
    <w:rsid w:val="00C954DA"/>
    <w:rsid w:val="00CA226D"/>
    <w:rsid w:val="00CA3581"/>
    <w:rsid w:val="00CA4137"/>
    <w:rsid w:val="00CA605D"/>
    <w:rsid w:val="00CB1DF6"/>
    <w:rsid w:val="00CB4AC3"/>
    <w:rsid w:val="00CB6F1F"/>
    <w:rsid w:val="00CC0E5A"/>
    <w:rsid w:val="00CC1509"/>
    <w:rsid w:val="00CC3FF2"/>
    <w:rsid w:val="00CC44EE"/>
    <w:rsid w:val="00CC529F"/>
    <w:rsid w:val="00CD6938"/>
    <w:rsid w:val="00CD7FDD"/>
    <w:rsid w:val="00CE0430"/>
    <w:rsid w:val="00CE3630"/>
    <w:rsid w:val="00CE428B"/>
    <w:rsid w:val="00CE6B3D"/>
    <w:rsid w:val="00CF0E6D"/>
    <w:rsid w:val="00CF3051"/>
    <w:rsid w:val="00CF651F"/>
    <w:rsid w:val="00CF6929"/>
    <w:rsid w:val="00D013AB"/>
    <w:rsid w:val="00D03C90"/>
    <w:rsid w:val="00D04BD7"/>
    <w:rsid w:val="00D05E00"/>
    <w:rsid w:val="00D107B4"/>
    <w:rsid w:val="00D11D9A"/>
    <w:rsid w:val="00D158B6"/>
    <w:rsid w:val="00D15991"/>
    <w:rsid w:val="00D17258"/>
    <w:rsid w:val="00D17CC0"/>
    <w:rsid w:val="00D20C8F"/>
    <w:rsid w:val="00D21159"/>
    <w:rsid w:val="00D21FC2"/>
    <w:rsid w:val="00D24A8B"/>
    <w:rsid w:val="00D24AE5"/>
    <w:rsid w:val="00D25E95"/>
    <w:rsid w:val="00D265FB"/>
    <w:rsid w:val="00D27E9E"/>
    <w:rsid w:val="00D31495"/>
    <w:rsid w:val="00D315DC"/>
    <w:rsid w:val="00D33095"/>
    <w:rsid w:val="00D3318D"/>
    <w:rsid w:val="00D340AF"/>
    <w:rsid w:val="00D3484C"/>
    <w:rsid w:val="00D413A6"/>
    <w:rsid w:val="00D42448"/>
    <w:rsid w:val="00D4382E"/>
    <w:rsid w:val="00D43B09"/>
    <w:rsid w:val="00D44022"/>
    <w:rsid w:val="00D44461"/>
    <w:rsid w:val="00D44AE4"/>
    <w:rsid w:val="00D52F14"/>
    <w:rsid w:val="00D53346"/>
    <w:rsid w:val="00D56060"/>
    <w:rsid w:val="00D61C58"/>
    <w:rsid w:val="00D64EE5"/>
    <w:rsid w:val="00D6667D"/>
    <w:rsid w:val="00D72643"/>
    <w:rsid w:val="00D76189"/>
    <w:rsid w:val="00D76AB6"/>
    <w:rsid w:val="00D85AFD"/>
    <w:rsid w:val="00D85C99"/>
    <w:rsid w:val="00D86264"/>
    <w:rsid w:val="00D87B82"/>
    <w:rsid w:val="00D87C41"/>
    <w:rsid w:val="00D9556C"/>
    <w:rsid w:val="00D9779E"/>
    <w:rsid w:val="00D97D6E"/>
    <w:rsid w:val="00DA07B6"/>
    <w:rsid w:val="00DA0C7C"/>
    <w:rsid w:val="00DA305D"/>
    <w:rsid w:val="00DA55BA"/>
    <w:rsid w:val="00DA6BEC"/>
    <w:rsid w:val="00DA7269"/>
    <w:rsid w:val="00DB77A1"/>
    <w:rsid w:val="00DC04E7"/>
    <w:rsid w:val="00DC257F"/>
    <w:rsid w:val="00DC2A49"/>
    <w:rsid w:val="00DC2B68"/>
    <w:rsid w:val="00DC6478"/>
    <w:rsid w:val="00DC7161"/>
    <w:rsid w:val="00DD095C"/>
    <w:rsid w:val="00DD1588"/>
    <w:rsid w:val="00DD255F"/>
    <w:rsid w:val="00DD3AFA"/>
    <w:rsid w:val="00DD525A"/>
    <w:rsid w:val="00DD61D4"/>
    <w:rsid w:val="00DE042F"/>
    <w:rsid w:val="00DE30C8"/>
    <w:rsid w:val="00DE36EE"/>
    <w:rsid w:val="00DE422C"/>
    <w:rsid w:val="00DE5E75"/>
    <w:rsid w:val="00DE7B0A"/>
    <w:rsid w:val="00DF2073"/>
    <w:rsid w:val="00DF379E"/>
    <w:rsid w:val="00DF3DD0"/>
    <w:rsid w:val="00DF41E7"/>
    <w:rsid w:val="00DF6798"/>
    <w:rsid w:val="00DF6CFD"/>
    <w:rsid w:val="00E018B3"/>
    <w:rsid w:val="00E03F49"/>
    <w:rsid w:val="00E0436F"/>
    <w:rsid w:val="00E152F5"/>
    <w:rsid w:val="00E2394E"/>
    <w:rsid w:val="00E316AC"/>
    <w:rsid w:val="00E36077"/>
    <w:rsid w:val="00E55B25"/>
    <w:rsid w:val="00E5667D"/>
    <w:rsid w:val="00E650B1"/>
    <w:rsid w:val="00E667BC"/>
    <w:rsid w:val="00E67739"/>
    <w:rsid w:val="00E67817"/>
    <w:rsid w:val="00E72FDB"/>
    <w:rsid w:val="00E74957"/>
    <w:rsid w:val="00E75424"/>
    <w:rsid w:val="00E76DE8"/>
    <w:rsid w:val="00E81899"/>
    <w:rsid w:val="00E84CF0"/>
    <w:rsid w:val="00E85339"/>
    <w:rsid w:val="00E85C3E"/>
    <w:rsid w:val="00E86150"/>
    <w:rsid w:val="00E86AB0"/>
    <w:rsid w:val="00E91125"/>
    <w:rsid w:val="00E912C2"/>
    <w:rsid w:val="00E915B4"/>
    <w:rsid w:val="00E923E0"/>
    <w:rsid w:val="00E95D4A"/>
    <w:rsid w:val="00E960E3"/>
    <w:rsid w:val="00E96112"/>
    <w:rsid w:val="00E96752"/>
    <w:rsid w:val="00EA2516"/>
    <w:rsid w:val="00EA31C1"/>
    <w:rsid w:val="00EA486E"/>
    <w:rsid w:val="00EA61E2"/>
    <w:rsid w:val="00EB3D10"/>
    <w:rsid w:val="00EB5841"/>
    <w:rsid w:val="00EC34EC"/>
    <w:rsid w:val="00EC785F"/>
    <w:rsid w:val="00ED081C"/>
    <w:rsid w:val="00ED24A8"/>
    <w:rsid w:val="00ED6214"/>
    <w:rsid w:val="00ED639B"/>
    <w:rsid w:val="00EE18D8"/>
    <w:rsid w:val="00EF14EA"/>
    <w:rsid w:val="00EF17E5"/>
    <w:rsid w:val="00EF718F"/>
    <w:rsid w:val="00F01697"/>
    <w:rsid w:val="00F0455B"/>
    <w:rsid w:val="00F046BF"/>
    <w:rsid w:val="00F05B31"/>
    <w:rsid w:val="00F114B1"/>
    <w:rsid w:val="00F128CA"/>
    <w:rsid w:val="00F153A4"/>
    <w:rsid w:val="00F20B76"/>
    <w:rsid w:val="00F222D2"/>
    <w:rsid w:val="00F23C0A"/>
    <w:rsid w:val="00F23F25"/>
    <w:rsid w:val="00F26056"/>
    <w:rsid w:val="00F269AD"/>
    <w:rsid w:val="00F3005A"/>
    <w:rsid w:val="00F35518"/>
    <w:rsid w:val="00F41486"/>
    <w:rsid w:val="00F4248C"/>
    <w:rsid w:val="00F445FE"/>
    <w:rsid w:val="00F45B65"/>
    <w:rsid w:val="00F5021F"/>
    <w:rsid w:val="00F5189E"/>
    <w:rsid w:val="00F541D8"/>
    <w:rsid w:val="00F546FA"/>
    <w:rsid w:val="00F54A95"/>
    <w:rsid w:val="00F55697"/>
    <w:rsid w:val="00F55A97"/>
    <w:rsid w:val="00F5676B"/>
    <w:rsid w:val="00F6150B"/>
    <w:rsid w:val="00F61FAA"/>
    <w:rsid w:val="00F66715"/>
    <w:rsid w:val="00F82469"/>
    <w:rsid w:val="00F87699"/>
    <w:rsid w:val="00F87B3E"/>
    <w:rsid w:val="00F9368A"/>
    <w:rsid w:val="00F954BD"/>
    <w:rsid w:val="00F95656"/>
    <w:rsid w:val="00F97123"/>
    <w:rsid w:val="00F97BEE"/>
    <w:rsid w:val="00FA0688"/>
    <w:rsid w:val="00FA4F32"/>
    <w:rsid w:val="00FA5604"/>
    <w:rsid w:val="00FA6244"/>
    <w:rsid w:val="00FB288D"/>
    <w:rsid w:val="00FB29EE"/>
    <w:rsid w:val="00FC1701"/>
    <w:rsid w:val="00FC1F32"/>
    <w:rsid w:val="00FC4E1A"/>
    <w:rsid w:val="00FC54DC"/>
    <w:rsid w:val="00FC55DC"/>
    <w:rsid w:val="00FC5C2F"/>
    <w:rsid w:val="00FC7E38"/>
    <w:rsid w:val="00FD3904"/>
    <w:rsid w:val="00FD39AF"/>
    <w:rsid w:val="00FE0952"/>
    <w:rsid w:val="00FE27E3"/>
    <w:rsid w:val="00FE4645"/>
    <w:rsid w:val="00FE55EA"/>
    <w:rsid w:val="00FE57E5"/>
    <w:rsid w:val="00FF453F"/>
    <w:rsid w:val="00FF4F52"/>
    <w:rsid w:val="00FF5052"/>
    <w:rsid w:val="00FF6C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FF5B4"/>
  <w15:chartTrackingRefBased/>
  <w15:docId w15:val="{0D8406D1-1650-0A4B-A770-26C319D9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758"/>
    <w:rPr>
      <w:sz w:val="24"/>
      <w:szCs w:val="24"/>
      <w:lang w:eastAsia="es-MX"/>
    </w:rPr>
  </w:style>
  <w:style w:type="paragraph" w:styleId="Ttulo2">
    <w:name w:val="heading 2"/>
    <w:basedOn w:val="Normal"/>
    <w:link w:val="Ttulo2Car"/>
    <w:uiPriority w:val="9"/>
    <w:qFormat/>
    <w:rsid w:val="00BA14A2"/>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both"/>
    </w:pPr>
    <w:rPr>
      <w:rFonts w:ascii="Arial" w:hAnsi="Arial"/>
      <w:b/>
    </w:rPr>
  </w:style>
  <w:style w:type="paragraph" w:styleId="Textoindependiente2">
    <w:name w:val="Body Text 2"/>
    <w:basedOn w:val="Normal"/>
    <w:pPr>
      <w:jc w:val="both"/>
    </w:pPr>
    <w:rPr>
      <w:rFonts w:ascii="Arial" w:hAnsi="Arial"/>
    </w:rPr>
  </w:style>
  <w:style w:type="paragraph" w:styleId="Textosinformato">
    <w:name w:val="Plain Text"/>
    <w:basedOn w:val="Normal"/>
    <w:link w:val="TextosinformatoCar"/>
    <w:uiPriority w:val="99"/>
    <w:unhideWhenUsed/>
    <w:rsid w:val="000C056E"/>
    <w:pPr>
      <w:jc w:val="both"/>
    </w:pPr>
    <w:rPr>
      <w:rFonts w:ascii="Consolas" w:hAnsi="Consolas"/>
      <w:sz w:val="21"/>
      <w:szCs w:val="21"/>
    </w:rPr>
  </w:style>
  <w:style w:type="character" w:customStyle="1" w:styleId="TextosinformatoCar">
    <w:name w:val="Texto sin formato Car"/>
    <w:link w:val="Textosinformato"/>
    <w:uiPriority w:val="99"/>
    <w:rsid w:val="000C056E"/>
    <w:rPr>
      <w:rFonts w:ascii="Consolas" w:hAnsi="Consolas"/>
      <w:sz w:val="21"/>
      <w:szCs w:val="21"/>
      <w:lang w:val="es-ES_tradnl" w:eastAsia="es-ES"/>
    </w:rPr>
  </w:style>
  <w:style w:type="paragraph" w:styleId="NormalWeb">
    <w:name w:val="Normal (Web)"/>
    <w:basedOn w:val="Normal"/>
    <w:uiPriority w:val="99"/>
    <w:unhideWhenUsed/>
    <w:rsid w:val="005D2905"/>
    <w:pPr>
      <w:spacing w:before="100" w:beforeAutospacing="1" w:after="100" w:afterAutospacing="1"/>
    </w:pPr>
  </w:style>
  <w:style w:type="paragraph" w:styleId="Textonotapie">
    <w:name w:val="footnote text"/>
    <w:basedOn w:val="Normal"/>
    <w:link w:val="TextonotapieCar"/>
    <w:rsid w:val="00BC2FF2"/>
  </w:style>
  <w:style w:type="character" w:customStyle="1" w:styleId="TextonotapieCar">
    <w:name w:val="Texto nota pie Car"/>
    <w:link w:val="Textonotapie"/>
    <w:rsid w:val="00BC2FF2"/>
    <w:rPr>
      <w:lang w:val="es-ES_tradnl" w:eastAsia="es-ES"/>
    </w:rPr>
  </w:style>
  <w:style w:type="character" w:styleId="Refdenotaalpie">
    <w:name w:val="footnote reference"/>
    <w:rsid w:val="00BC2FF2"/>
    <w:rPr>
      <w:vertAlign w:val="superscript"/>
    </w:rPr>
  </w:style>
  <w:style w:type="character" w:styleId="Hipervnculo">
    <w:name w:val="Hyperlink"/>
    <w:rsid w:val="00BC2FF2"/>
    <w:rPr>
      <w:color w:val="0563C1"/>
      <w:u w:val="single"/>
    </w:rPr>
  </w:style>
  <w:style w:type="character" w:styleId="Textoennegrita">
    <w:name w:val="Strong"/>
    <w:uiPriority w:val="22"/>
    <w:qFormat/>
    <w:rsid w:val="00B66EC8"/>
    <w:rPr>
      <w:b/>
      <w:bCs/>
    </w:rPr>
  </w:style>
  <w:style w:type="character" w:styleId="Hipervnculovisitado">
    <w:name w:val="FollowedHyperlink"/>
    <w:rsid w:val="00C73188"/>
    <w:rPr>
      <w:color w:val="954F72"/>
      <w:u w:val="single"/>
    </w:rPr>
  </w:style>
  <w:style w:type="paragraph" w:customStyle="1" w:styleId="Puesto1">
    <w:name w:val="Puesto1"/>
    <w:basedOn w:val="Normal"/>
    <w:rsid w:val="001B6FE1"/>
    <w:pPr>
      <w:spacing w:before="100" w:beforeAutospacing="1" w:after="100" w:afterAutospacing="1"/>
    </w:pPr>
  </w:style>
  <w:style w:type="character" w:customStyle="1" w:styleId="UnresolvedMention">
    <w:name w:val="Unresolved Mention"/>
    <w:basedOn w:val="Fuentedeprrafopredeter"/>
    <w:uiPriority w:val="99"/>
    <w:semiHidden/>
    <w:unhideWhenUsed/>
    <w:rsid w:val="00DE5E75"/>
    <w:rPr>
      <w:color w:val="605E5C"/>
      <w:shd w:val="clear" w:color="auto" w:fill="E1DFDD"/>
    </w:rPr>
  </w:style>
  <w:style w:type="character" w:customStyle="1" w:styleId="apple-converted-space">
    <w:name w:val="apple-converted-space"/>
    <w:basedOn w:val="Fuentedeprrafopredeter"/>
    <w:rsid w:val="003C7F85"/>
  </w:style>
  <w:style w:type="paragraph" w:customStyle="1" w:styleId="details">
    <w:name w:val="details"/>
    <w:basedOn w:val="Normal"/>
    <w:rsid w:val="005C20D3"/>
    <w:pPr>
      <w:spacing w:before="100" w:beforeAutospacing="1" w:after="100" w:afterAutospacing="1"/>
    </w:pPr>
  </w:style>
  <w:style w:type="character" w:customStyle="1" w:styleId="Ttulo2Car">
    <w:name w:val="Título 2 Car"/>
    <w:basedOn w:val="Fuentedeprrafopredeter"/>
    <w:link w:val="Ttulo2"/>
    <w:uiPriority w:val="9"/>
    <w:rsid w:val="00BA14A2"/>
    <w:rPr>
      <w:b/>
      <w:bCs/>
      <w:sz w:val="36"/>
      <w:szCs w:val="36"/>
      <w:lang w:eastAsia="es-MX"/>
    </w:rPr>
  </w:style>
  <w:style w:type="paragraph" w:customStyle="1" w:styleId="Normal1">
    <w:name w:val="Normal1"/>
    <w:rsid w:val="007D5A73"/>
    <w:pPr>
      <w:pBdr>
        <w:top w:val="nil"/>
        <w:left w:val="nil"/>
        <w:bottom w:val="nil"/>
        <w:right w:val="nil"/>
        <w:between w:val="nil"/>
      </w:pBdr>
      <w:spacing w:line="360" w:lineRule="auto"/>
      <w:ind w:firstLine="720"/>
    </w:pPr>
    <w:rPr>
      <w:rFonts w:ascii="Verdana" w:eastAsia="Verdana" w:hAnsi="Verdana" w:cs="Verdana"/>
      <w:color w:val="000000"/>
      <w:sz w:val="24"/>
      <w:szCs w:val="24"/>
    </w:rPr>
  </w:style>
  <w:style w:type="paragraph" w:customStyle="1" w:styleId="txt">
    <w:name w:val="txt"/>
    <w:basedOn w:val="Normal"/>
    <w:rsid w:val="003B202C"/>
    <w:pPr>
      <w:spacing w:before="100" w:beforeAutospacing="1" w:after="100" w:afterAutospacing="1"/>
    </w:pPr>
  </w:style>
  <w:style w:type="character" w:styleId="nfasis">
    <w:name w:val="Emphasis"/>
    <w:basedOn w:val="Fuentedeprrafopredeter"/>
    <w:uiPriority w:val="20"/>
    <w:qFormat/>
    <w:rsid w:val="00D15991"/>
    <w:rPr>
      <w:i/>
      <w:iCs/>
    </w:rPr>
  </w:style>
  <w:style w:type="character" w:customStyle="1" w:styleId="negritas">
    <w:name w:val="negritas"/>
    <w:basedOn w:val="Fuentedeprrafopredeter"/>
    <w:rsid w:val="00F046BF"/>
  </w:style>
  <w:style w:type="character" w:customStyle="1" w:styleId="superscript">
    <w:name w:val="superscript"/>
    <w:basedOn w:val="Fuentedeprrafopredeter"/>
    <w:rsid w:val="00F04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729">
      <w:bodyDiv w:val="1"/>
      <w:marLeft w:val="0"/>
      <w:marRight w:val="0"/>
      <w:marTop w:val="0"/>
      <w:marBottom w:val="0"/>
      <w:divBdr>
        <w:top w:val="none" w:sz="0" w:space="0" w:color="auto"/>
        <w:left w:val="none" w:sz="0" w:space="0" w:color="auto"/>
        <w:bottom w:val="none" w:sz="0" w:space="0" w:color="auto"/>
        <w:right w:val="none" w:sz="0" w:space="0" w:color="auto"/>
      </w:divBdr>
      <w:divsChild>
        <w:div w:id="254439228">
          <w:marLeft w:val="0"/>
          <w:marRight w:val="0"/>
          <w:marTop w:val="0"/>
          <w:marBottom w:val="0"/>
          <w:divBdr>
            <w:top w:val="none" w:sz="0" w:space="0" w:color="auto"/>
            <w:left w:val="none" w:sz="0" w:space="0" w:color="auto"/>
            <w:bottom w:val="none" w:sz="0" w:space="0" w:color="auto"/>
            <w:right w:val="none" w:sz="0" w:space="0" w:color="auto"/>
          </w:divBdr>
          <w:divsChild>
            <w:div w:id="290135916">
              <w:marLeft w:val="0"/>
              <w:marRight w:val="0"/>
              <w:marTop w:val="0"/>
              <w:marBottom w:val="0"/>
              <w:divBdr>
                <w:top w:val="none" w:sz="0" w:space="0" w:color="auto"/>
                <w:left w:val="none" w:sz="0" w:space="0" w:color="auto"/>
                <w:bottom w:val="none" w:sz="0" w:space="0" w:color="auto"/>
                <w:right w:val="none" w:sz="0" w:space="0" w:color="auto"/>
              </w:divBdr>
              <w:divsChild>
                <w:div w:id="9165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3667">
      <w:bodyDiv w:val="1"/>
      <w:marLeft w:val="0"/>
      <w:marRight w:val="0"/>
      <w:marTop w:val="0"/>
      <w:marBottom w:val="0"/>
      <w:divBdr>
        <w:top w:val="none" w:sz="0" w:space="0" w:color="auto"/>
        <w:left w:val="none" w:sz="0" w:space="0" w:color="auto"/>
        <w:bottom w:val="none" w:sz="0" w:space="0" w:color="auto"/>
        <w:right w:val="none" w:sz="0" w:space="0" w:color="auto"/>
      </w:divBdr>
    </w:div>
    <w:div w:id="36206370">
      <w:bodyDiv w:val="1"/>
      <w:marLeft w:val="0"/>
      <w:marRight w:val="0"/>
      <w:marTop w:val="0"/>
      <w:marBottom w:val="0"/>
      <w:divBdr>
        <w:top w:val="none" w:sz="0" w:space="0" w:color="auto"/>
        <w:left w:val="none" w:sz="0" w:space="0" w:color="auto"/>
        <w:bottom w:val="none" w:sz="0" w:space="0" w:color="auto"/>
        <w:right w:val="none" w:sz="0" w:space="0" w:color="auto"/>
      </w:divBdr>
      <w:divsChild>
        <w:div w:id="729234583">
          <w:marLeft w:val="0"/>
          <w:marRight w:val="0"/>
          <w:marTop w:val="0"/>
          <w:marBottom w:val="0"/>
          <w:divBdr>
            <w:top w:val="none" w:sz="0" w:space="0" w:color="auto"/>
            <w:left w:val="none" w:sz="0" w:space="0" w:color="auto"/>
            <w:bottom w:val="none" w:sz="0" w:space="0" w:color="auto"/>
            <w:right w:val="none" w:sz="0" w:space="0" w:color="auto"/>
          </w:divBdr>
          <w:divsChild>
            <w:div w:id="600920941">
              <w:marLeft w:val="0"/>
              <w:marRight w:val="0"/>
              <w:marTop w:val="0"/>
              <w:marBottom w:val="0"/>
              <w:divBdr>
                <w:top w:val="none" w:sz="0" w:space="0" w:color="auto"/>
                <w:left w:val="none" w:sz="0" w:space="0" w:color="auto"/>
                <w:bottom w:val="none" w:sz="0" w:space="0" w:color="auto"/>
                <w:right w:val="none" w:sz="0" w:space="0" w:color="auto"/>
              </w:divBdr>
              <w:divsChild>
                <w:div w:id="1637566950">
                  <w:marLeft w:val="0"/>
                  <w:marRight w:val="0"/>
                  <w:marTop w:val="0"/>
                  <w:marBottom w:val="0"/>
                  <w:divBdr>
                    <w:top w:val="none" w:sz="0" w:space="0" w:color="auto"/>
                    <w:left w:val="none" w:sz="0" w:space="0" w:color="auto"/>
                    <w:bottom w:val="none" w:sz="0" w:space="0" w:color="auto"/>
                    <w:right w:val="none" w:sz="0" w:space="0" w:color="auto"/>
                  </w:divBdr>
                  <w:divsChild>
                    <w:div w:id="2777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58229">
      <w:bodyDiv w:val="1"/>
      <w:marLeft w:val="0"/>
      <w:marRight w:val="0"/>
      <w:marTop w:val="0"/>
      <w:marBottom w:val="0"/>
      <w:divBdr>
        <w:top w:val="none" w:sz="0" w:space="0" w:color="auto"/>
        <w:left w:val="none" w:sz="0" w:space="0" w:color="auto"/>
        <w:bottom w:val="none" w:sz="0" w:space="0" w:color="auto"/>
        <w:right w:val="none" w:sz="0" w:space="0" w:color="auto"/>
      </w:divBdr>
      <w:divsChild>
        <w:div w:id="510995172">
          <w:marLeft w:val="0"/>
          <w:marRight w:val="0"/>
          <w:marTop w:val="0"/>
          <w:marBottom w:val="0"/>
          <w:divBdr>
            <w:top w:val="none" w:sz="0" w:space="0" w:color="auto"/>
            <w:left w:val="none" w:sz="0" w:space="0" w:color="auto"/>
            <w:bottom w:val="none" w:sz="0" w:space="0" w:color="auto"/>
            <w:right w:val="none" w:sz="0" w:space="0" w:color="auto"/>
          </w:divBdr>
          <w:divsChild>
            <w:div w:id="55671567">
              <w:marLeft w:val="0"/>
              <w:marRight w:val="0"/>
              <w:marTop w:val="0"/>
              <w:marBottom w:val="0"/>
              <w:divBdr>
                <w:top w:val="none" w:sz="0" w:space="0" w:color="auto"/>
                <w:left w:val="none" w:sz="0" w:space="0" w:color="auto"/>
                <w:bottom w:val="none" w:sz="0" w:space="0" w:color="auto"/>
                <w:right w:val="none" w:sz="0" w:space="0" w:color="auto"/>
              </w:divBdr>
              <w:divsChild>
                <w:div w:id="173666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6134">
      <w:bodyDiv w:val="1"/>
      <w:marLeft w:val="0"/>
      <w:marRight w:val="0"/>
      <w:marTop w:val="0"/>
      <w:marBottom w:val="0"/>
      <w:divBdr>
        <w:top w:val="none" w:sz="0" w:space="0" w:color="auto"/>
        <w:left w:val="none" w:sz="0" w:space="0" w:color="auto"/>
        <w:bottom w:val="none" w:sz="0" w:space="0" w:color="auto"/>
        <w:right w:val="none" w:sz="0" w:space="0" w:color="auto"/>
      </w:divBdr>
      <w:divsChild>
        <w:div w:id="693654250">
          <w:marLeft w:val="0"/>
          <w:marRight w:val="0"/>
          <w:marTop w:val="0"/>
          <w:marBottom w:val="0"/>
          <w:divBdr>
            <w:top w:val="none" w:sz="0" w:space="0" w:color="auto"/>
            <w:left w:val="none" w:sz="0" w:space="0" w:color="auto"/>
            <w:bottom w:val="none" w:sz="0" w:space="0" w:color="auto"/>
            <w:right w:val="none" w:sz="0" w:space="0" w:color="auto"/>
          </w:divBdr>
          <w:divsChild>
            <w:div w:id="1845364591">
              <w:marLeft w:val="0"/>
              <w:marRight w:val="0"/>
              <w:marTop w:val="0"/>
              <w:marBottom w:val="0"/>
              <w:divBdr>
                <w:top w:val="none" w:sz="0" w:space="0" w:color="auto"/>
                <w:left w:val="none" w:sz="0" w:space="0" w:color="auto"/>
                <w:bottom w:val="none" w:sz="0" w:space="0" w:color="auto"/>
                <w:right w:val="none" w:sz="0" w:space="0" w:color="auto"/>
              </w:divBdr>
              <w:divsChild>
                <w:div w:id="25968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7144">
      <w:bodyDiv w:val="1"/>
      <w:marLeft w:val="0"/>
      <w:marRight w:val="0"/>
      <w:marTop w:val="0"/>
      <w:marBottom w:val="0"/>
      <w:divBdr>
        <w:top w:val="none" w:sz="0" w:space="0" w:color="auto"/>
        <w:left w:val="none" w:sz="0" w:space="0" w:color="auto"/>
        <w:bottom w:val="none" w:sz="0" w:space="0" w:color="auto"/>
        <w:right w:val="none" w:sz="0" w:space="0" w:color="auto"/>
      </w:divBdr>
      <w:divsChild>
        <w:div w:id="490101349">
          <w:marLeft w:val="0"/>
          <w:marRight w:val="0"/>
          <w:marTop w:val="0"/>
          <w:marBottom w:val="0"/>
          <w:divBdr>
            <w:top w:val="none" w:sz="0" w:space="0" w:color="auto"/>
            <w:left w:val="none" w:sz="0" w:space="0" w:color="auto"/>
            <w:bottom w:val="none" w:sz="0" w:space="0" w:color="auto"/>
            <w:right w:val="none" w:sz="0" w:space="0" w:color="auto"/>
          </w:divBdr>
          <w:divsChild>
            <w:div w:id="248735038">
              <w:marLeft w:val="0"/>
              <w:marRight w:val="0"/>
              <w:marTop w:val="0"/>
              <w:marBottom w:val="0"/>
              <w:divBdr>
                <w:top w:val="none" w:sz="0" w:space="0" w:color="auto"/>
                <w:left w:val="none" w:sz="0" w:space="0" w:color="auto"/>
                <w:bottom w:val="none" w:sz="0" w:space="0" w:color="auto"/>
                <w:right w:val="none" w:sz="0" w:space="0" w:color="auto"/>
              </w:divBdr>
              <w:divsChild>
                <w:div w:id="72792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9995">
      <w:bodyDiv w:val="1"/>
      <w:marLeft w:val="0"/>
      <w:marRight w:val="0"/>
      <w:marTop w:val="0"/>
      <w:marBottom w:val="0"/>
      <w:divBdr>
        <w:top w:val="none" w:sz="0" w:space="0" w:color="auto"/>
        <w:left w:val="none" w:sz="0" w:space="0" w:color="auto"/>
        <w:bottom w:val="none" w:sz="0" w:space="0" w:color="auto"/>
        <w:right w:val="none" w:sz="0" w:space="0" w:color="auto"/>
      </w:divBdr>
    </w:div>
    <w:div w:id="64881007">
      <w:bodyDiv w:val="1"/>
      <w:marLeft w:val="0"/>
      <w:marRight w:val="0"/>
      <w:marTop w:val="0"/>
      <w:marBottom w:val="0"/>
      <w:divBdr>
        <w:top w:val="none" w:sz="0" w:space="0" w:color="auto"/>
        <w:left w:val="none" w:sz="0" w:space="0" w:color="auto"/>
        <w:bottom w:val="none" w:sz="0" w:space="0" w:color="auto"/>
        <w:right w:val="none" w:sz="0" w:space="0" w:color="auto"/>
      </w:divBdr>
      <w:divsChild>
        <w:div w:id="132871967">
          <w:marLeft w:val="0"/>
          <w:marRight w:val="0"/>
          <w:marTop w:val="0"/>
          <w:marBottom w:val="0"/>
          <w:divBdr>
            <w:top w:val="none" w:sz="0" w:space="0" w:color="auto"/>
            <w:left w:val="none" w:sz="0" w:space="0" w:color="auto"/>
            <w:bottom w:val="none" w:sz="0" w:space="0" w:color="auto"/>
            <w:right w:val="none" w:sz="0" w:space="0" w:color="auto"/>
          </w:divBdr>
          <w:divsChild>
            <w:div w:id="1373119350">
              <w:marLeft w:val="0"/>
              <w:marRight w:val="0"/>
              <w:marTop w:val="0"/>
              <w:marBottom w:val="0"/>
              <w:divBdr>
                <w:top w:val="none" w:sz="0" w:space="0" w:color="auto"/>
                <w:left w:val="none" w:sz="0" w:space="0" w:color="auto"/>
                <w:bottom w:val="none" w:sz="0" w:space="0" w:color="auto"/>
                <w:right w:val="none" w:sz="0" w:space="0" w:color="auto"/>
              </w:divBdr>
              <w:divsChild>
                <w:div w:id="2006009062">
                  <w:marLeft w:val="0"/>
                  <w:marRight w:val="0"/>
                  <w:marTop w:val="0"/>
                  <w:marBottom w:val="0"/>
                  <w:divBdr>
                    <w:top w:val="none" w:sz="0" w:space="0" w:color="auto"/>
                    <w:left w:val="none" w:sz="0" w:space="0" w:color="auto"/>
                    <w:bottom w:val="none" w:sz="0" w:space="0" w:color="auto"/>
                    <w:right w:val="none" w:sz="0" w:space="0" w:color="auto"/>
                  </w:divBdr>
                  <w:divsChild>
                    <w:div w:id="8388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6022">
      <w:bodyDiv w:val="1"/>
      <w:marLeft w:val="0"/>
      <w:marRight w:val="0"/>
      <w:marTop w:val="0"/>
      <w:marBottom w:val="0"/>
      <w:divBdr>
        <w:top w:val="none" w:sz="0" w:space="0" w:color="auto"/>
        <w:left w:val="none" w:sz="0" w:space="0" w:color="auto"/>
        <w:bottom w:val="none" w:sz="0" w:space="0" w:color="auto"/>
        <w:right w:val="none" w:sz="0" w:space="0" w:color="auto"/>
      </w:divBdr>
      <w:divsChild>
        <w:div w:id="200169244">
          <w:marLeft w:val="0"/>
          <w:marRight w:val="0"/>
          <w:marTop w:val="0"/>
          <w:marBottom w:val="0"/>
          <w:divBdr>
            <w:top w:val="none" w:sz="0" w:space="0" w:color="auto"/>
            <w:left w:val="none" w:sz="0" w:space="0" w:color="auto"/>
            <w:bottom w:val="none" w:sz="0" w:space="0" w:color="auto"/>
            <w:right w:val="none" w:sz="0" w:space="0" w:color="auto"/>
          </w:divBdr>
          <w:divsChild>
            <w:div w:id="1002506662">
              <w:marLeft w:val="0"/>
              <w:marRight w:val="0"/>
              <w:marTop w:val="0"/>
              <w:marBottom w:val="0"/>
              <w:divBdr>
                <w:top w:val="none" w:sz="0" w:space="0" w:color="auto"/>
                <w:left w:val="none" w:sz="0" w:space="0" w:color="auto"/>
                <w:bottom w:val="none" w:sz="0" w:space="0" w:color="auto"/>
                <w:right w:val="none" w:sz="0" w:space="0" w:color="auto"/>
              </w:divBdr>
              <w:divsChild>
                <w:div w:id="410935588">
                  <w:marLeft w:val="0"/>
                  <w:marRight w:val="0"/>
                  <w:marTop w:val="0"/>
                  <w:marBottom w:val="0"/>
                  <w:divBdr>
                    <w:top w:val="none" w:sz="0" w:space="0" w:color="auto"/>
                    <w:left w:val="none" w:sz="0" w:space="0" w:color="auto"/>
                    <w:bottom w:val="none" w:sz="0" w:space="0" w:color="auto"/>
                    <w:right w:val="none" w:sz="0" w:space="0" w:color="auto"/>
                  </w:divBdr>
                </w:div>
              </w:divsChild>
            </w:div>
            <w:div w:id="569732711">
              <w:marLeft w:val="0"/>
              <w:marRight w:val="0"/>
              <w:marTop w:val="0"/>
              <w:marBottom w:val="0"/>
              <w:divBdr>
                <w:top w:val="none" w:sz="0" w:space="0" w:color="auto"/>
                <w:left w:val="none" w:sz="0" w:space="0" w:color="auto"/>
                <w:bottom w:val="none" w:sz="0" w:space="0" w:color="auto"/>
                <w:right w:val="none" w:sz="0" w:space="0" w:color="auto"/>
              </w:divBdr>
              <w:divsChild>
                <w:div w:id="54017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3943">
          <w:marLeft w:val="0"/>
          <w:marRight w:val="0"/>
          <w:marTop w:val="0"/>
          <w:marBottom w:val="0"/>
          <w:divBdr>
            <w:top w:val="none" w:sz="0" w:space="0" w:color="auto"/>
            <w:left w:val="none" w:sz="0" w:space="0" w:color="auto"/>
            <w:bottom w:val="none" w:sz="0" w:space="0" w:color="auto"/>
            <w:right w:val="none" w:sz="0" w:space="0" w:color="auto"/>
          </w:divBdr>
          <w:divsChild>
            <w:div w:id="1608196828">
              <w:marLeft w:val="0"/>
              <w:marRight w:val="0"/>
              <w:marTop w:val="0"/>
              <w:marBottom w:val="0"/>
              <w:divBdr>
                <w:top w:val="none" w:sz="0" w:space="0" w:color="auto"/>
                <w:left w:val="none" w:sz="0" w:space="0" w:color="auto"/>
                <w:bottom w:val="none" w:sz="0" w:space="0" w:color="auto"/>
                <w:right w:val="none" w:sz="0" w:space="0" w:color="auto"/>
              </w:divBdr>
              <w:divsChild>
                <w:div w:id="1640069992">
                  <w:marLeft w:val="0"/>
                  <w:marRight w:val="0"/>
                  <w:marTop w:val="0"/>
                  <w:marBottom w:val="0"/>
                  <w:divBdr>
                    <w:top w:val="none" w:sz="0" w:space="0" w:color="auto"/>
                    <w:left w:val="none" w:sz="0" w:space="0" w:color="auto"/>
                    <w:bottom w:val="none" w:sz="0" w:space="0" w:color="auto"/>
                    <w:right w:val="none" w:sz="0" w:space="0" w:color="auto"/>
                  </w:divBdr>
                </w:div>
              </w:divsChild>
            </w:div>
            <w:div w:id="1883790303">
              <w:marLeft w:val="0"/>
              <w:marRight w:val="0"/>
              <w:marTop w:val="0"/>
              <w:marBottom w:val="0"/>
              <w:divBdr>
                <w:top w:val="none" w:sz="0" w:space="0" w:color="auto"/>
                <w:left w:val="none" w:sz="0" w:space="0" w:color="auto"/>
                <w:bottom w:val="none" w:sz="0" w:space="0" w:color="auto"/>
                <w:right w:val="none" w:sz="0" w:space="0" w:color="auto"/>
              </w:divBdr>
              <w:divsChild>
                <w:div w:id="139454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24342">
          <w:marLeft w:val="0"/>
          <w:marRight w:val="0"/>
          <w:marTop w:val="0"/>
          <w:marBottom w:val="0"/>
          <w:divBdr>
            <w:top w:val="none" w:sz="0" w:space="0" w:color="auto"/>
            <w:left w:val="none" w:sz="0" w:space="0" w:color="auto"/>
            <w:bottom w:val="none" w:sz="0" w:space="0" w:color="auto"/>
            <w:right w:val="none" w:sz="0" w:space="0" w:color="auto"/>
          </w:divBdr>
          <w:divsChild>
            <w:div w:id="828207452">
              <w:marLeft w:val="0"/>
              <w:marRight w:val="0"/>
              <w:marTop w:val="0"/>
              <w:marBottom w:val="0"/>
              <w:divBdr>
                <w:top w:val="none" w:sz="0" w:space="0" w:color="auto"/>
                <w:left w:val="none" w:sz="0" w:space="0" w:color="auto"/>
                <w:bottom w:val="none" w:sz="0" w:space="0" w:color="auto"/>
                <w:right w:val="none" w:sz="0" w:space="0" w:color="auto"/>
              </w:divBdr>
              <w:divsChild>
                <w:div w:id="9007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5358">
      <w:bodyDiv w:val="1"/>
      <w:marLeft w:val="0"/>
      <w:marRight w:val="0"/>
      <w:marTop w:val="0"/>
      <w:marBottom w:val="0"/>
      <w:divBdr>
        <w:top w:val="none" w:sz="0" w:space="0" w:color="auto"/>
        <w:left w:val="none" w:sz="0" w:space="0" w:color="auto"/>
        <w:bottom w:val="none" w:sz="0" w:space="0" w:color="auto"/>
        <w:right w:val="none" w:sz="0" w:space="0" w:color="auto"/>
      </w:divBdr>
      <w:divsChild>
        <w:div w:id="2090302242">
          <w:marLeft w:val="0"/>
          <w:marRight w:val="0"/>
          <w:marTop w:val="0"/>
          <w:marBottom w:val="0"/>
          <w:divBdr>
            <w:top w:val="none" w:sz="0" w:space="0" w:color="auto"/>
            <w:left w:val="none" w:sz="0" w:space="0" w:color="auto"/>
            <w:bottom w:val="none" w:sz="0" w:space="0" w:color="auto"/>
            <w:right w:val="none" w:sz="0" w:space="0" w:color="auto"/>
          </w:divBdr>
          <w:divsChild>
            <w:div w:id="1643391326">
              <w:marLeft w:val="0"/>
              <w:marRight w:val="0"/>
              <w:marTop w:val="0"/>
              <w:marBottom w:val="0"/>
              <w:divBdr>
                <w:top w:val="none" w:sz="0" w:space="0" w:color="auto"/>
                <w:left w:val="none" w:sz="0" w:space="0" w:color="auto"/>
                <w:bottom w:val="none" w:sz="0" w:space="0" w:color="auto"/>
                <w:right w:val="none" w:sz="0" w:space="0" w:color="auto"/>
              </w:divBdr>
              <w:divsChild>
                <w:div w:id="7670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86293">
      <w:bodyDiv w:val="1"/>
      <w:marLeft w:val="0"/>
      <w:marRight w:val="0"/>
      <w:marTop w:val="0"/>
      <w:marBottom w:val="0"/>
      <w:divBdr>
        <w:top w:val="none" w:sz="0" w:space="0" w:color="auto"/>
        <w:left w:val="none" w:sz="0" w:space="0" w:color="auto"/>
        <w:bottom w:val="none" w:sz="0" w:space="0" w:color="auto"/>
        <w:right w:val="none" w:sz="0" w:space="0" w:color="auto"/>
      </w:divBdr>
      <w:divsChild>
        <w:div w:id="532612907">
          <w:marLeft w:val="0"/>
          <w:marRight w:val="0"/>
          <w:marTop w:val="0"/>
          <w:marBottom w:val="0"/>
          <w:divBdr>
            <w:top w:val="none" w:sz="0" w:space="0" w:color="auto"/>
            <w:left w:val="none" w:sz="0" w:space="0" w:color="auto"/>
            <w:bottom w:val="none" w:sz="0" w:space="0" w:color="auto"/>
            <w:right w:val="none" w:sz="0" w:space="0" w:color="auto"/>
          </w:divBdr>
          <w:divsChild>
            <w:div w:id="755173517">
              <w:marLeft w:val="0"/>
              <w:marRight w:val="0"/>
              <w:marTop w:val="0"/>
              <w:marBottom w:val="0"/>
              <w:divBdr>
                <w:top w:val="none" w:sz="0" w:space="0" w:color="auto"/>
                <w:left w:val="none" w:sz="0" w:space="0" w:color="auto"/>
                <w:bottom w:val="none" w:sz="0" w:space="0" w:color="auto"/>
                <w:right w:val="none" w:sz="0" w:space="0" w:color="auto"/>
              </w:divBdr>
              <w:divsChild>
                <w:div w:id="2112240665">
                  <w:marLeft w:val="0"/>
                  <w:marRight w:val="0"/>
                  <w:marTop w:val="0"/>
                  <w:marBottom w:val="0"/>
                  <w:divBdr>
                    <w:top w:val="none" w:sz="0" w:space="0" w:color="auto"/>
                    <w:left w:val="none" w:sz="0" w:space="0" w:color="auto"/>
                    <w:bottom w:val="none" w:sz="0" w:space="0" w:color="auto"/>
                    <w:right w:val="none" w:sz="0" w:space="0" w:color="auto"/>
                  </w:divBdr>
                  <w:divsChild>
                    <w:div w:id="8358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5280">
      <w:bodyDiv w:val="1"/>
      <w:marLeft w:val="0"/>
      <w:marRight w:val="0"/>
      <w:marTop w:val="0"/>
      <w:marBottom w:val="0"/>
      <w:divBdr>
        <w:top w:val="none" w:sz="0" w:space="0" w:color="auto"/>
        <w:left w:val="none" w:sz="0" w:space="0" w:color="auto"/>
        <w:bottom w:val="none" w:sz="0" w:space="0" w:color="auto"/>
        <w:right w:val="none" w:sz="0" w:space="0" w:color="auto"/>
      </w:divBdr>
    </w:div>
    <w:div w:id="221909800">
      <w:bodyDiv w:val="1"/>
      <w:marLeft w:val="0"/>
      <w:marRight w:val="0"/>
      <w:marTop w:val="0"/>
      <w:marBottom w:val="0"/>
      <w:divBdr>
        <w:top w:val="none" w:sz="0" w:space="0" w:color="auto"/>
        <w:left w:val="none" w:sz="0" w:space="0" w:color="auto"/>
        <w:bottom w:val="none" w:sz="0" w:space="0" w:color="auto"/>
        <w:right w:val="none" w:sz="0" w:space="0" w:color="auto"/>
      </w:divBdr>
    </w:div>
    <w:div w:id="239103532">
      <w:bodyDiv w:val="1"/>
      <w:marLeft w:val="0"/>
      <w:marRight w:val="0"/>
      <w:marTop w:val="0"/>
      <w:marBottom w:val="0"/>
      <w:divBdr>
        <w:top w:val="none" w:sz="0" w:space="0" w:color="auto"/>
        <w:left w:val="none" w:sz="0" w:space="0" w:color="auto"/>
        <w:bottom w:val="none" w:sz="0" w:space="0" w:color="auto"/>
        <w:right w:val="none" w:sz="0" w:space="0" w:color="auto"/>
      </w:divBdr>
      <w:divsChild>
        <w:div w:id="1810634924">
          <w:marLeft w:val="0"/>
          <w:marRight w:val="0"/>
          <w:marTop w:val="0"/>
          <w:marBottom w:val="0"/>
          <w:divBdr>
            <w:top w:val="none" w:sz="0" w:space="0" w:color="auto"/>
            <w:left w:val="none" w:sz="0" w:space="0" w:color="auto"/>
            <w:bottom w:val="none" w:sz="0" w:space="0" w:color="auto"/>
            <w:right w:val="none" w:sz="0" w:space="0" w:color="auto"/>
          </w:divBdr>
          <w:divsChild>
            <w:div w:id="1450323277">
              <w:marLeft w:val="0"/>
              <w:marRight w:val="0"/>
              <w:marTop w:val="0"/>
              <w:marBottom w:val="0"/>
              <w:divBdr>
                <w:top w:val="none" w:sz="0" w:space="0" w:color="auto"/>
                <w:left w:val="none" w:sz="0" w:space="0" w:color="auto"/>
                <w:bottom w:val="none" w:sz="0" w:space="0" w:color="auto"/>
                <w:right w:val="none" w:sz="0" w:space="0" w:color="auto"/>
              </w:divBdr>
              <w:divsChild>
                <w:div w:id="1555433241">
                  <w:marLeft w:val="0"/>
                  <w:marRight w:val="0"/>
                  <w:marTop w:val="0"/>
                  <w:marBottom w:val="0"/>
                  <w:divBdr>
                    <w:top w:val="none" w:sz="0" w:space="0" w:color="auto"/>
                    <w:left w:val="none" w:sz="0" w:space="0" w:color="auto"/>
                    <w:bottom w:val="none" w:sz="0" w:space="0" w:color="auto"/>
                    <w:right w:val="none" w:sz="0" w:space="0" w:color="auto"/>
                  </w:divBdr>
                  <w:divsChild>
                    <w:div w:id="6613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14937">
      <w:bodyDiv w:val="1"/>
      <w:marLeft w:val="0"/>
      <w:marRight w:val="0"/>
      <w:marTop w:val="0"/>
      <w:marBottom w:val="0"/>
      <w:divBdr>
        <w:top w:val="none" w:sz="0" w:space="0" w:color="auto"/>
        <w:left w:val="none" w:sz="0" w:space="0" w:color="auto"/>
        <w:bottom w:val="none" w:sz="0" w:space="0" w:color="auto"/>
        <w:right w:val="none" w:sz="0" w:space="0" w:color="auto"/>
      </w:divBdr>
      <w:divsChild>
        <w:div w:id="1715424198">
          <w:marLeft w:val="0"/>
          <w:marRight w:val="0"/>
          <w:marTop w:val="0"/>
          <w:marBottom w:val="0"/>
          <w:divBdr>
            <w:top w:val="none" w:sz="0" w:space="0" w:color="auto"/>
            <w:left w:val="none" w:sz="0" w:space="0" w:color="auto"/>
            <w:bottom w:val="none" w:sz="0" w:space="0" w:color="auto"/>
            <w:right w:val="none" w:sz="0" w:space="0" w:color="auto"/>
          </w:divBdr>
          <w:divsChild>
            <w:div w:id="1499731925">
              <w:marLeft w:val="0"/>
              <w:marRight w:val="0"/>
              <w:marTop w:val="0"/>
              <w:marBottom w:val="0"/>
              <w:divBdr>
                <w:top w:val="none" w:sz="0" w:space="0" w:color="auto"/>
                <w:left w:val="none" w:sz="0" w:space="0" w:color="auto"/>
                <w:bottom w:val="none" w:sz="0" w:space="0" w:color="auto"/>
                <w:right w:val="none" w:sz="0" w:space="0" w:color="auto"/>
              </w:divBdr>
              <w:divsChild>
                <w:div w:id="408697072">
                  <w:marLeft w:val="0"/>
                  <w:marRight w:val="0"/>
                  <w:marTop w:val="0"/>
                  <w:marBottom w:val="0"/>
                  <w:divBdr>
                    <w:top w:val="none" w:sz="0" w:space="0" w:color="auto"/>
                    <w:left w:val="none" w:sz="0" w:space="0" w:color="auto"/>
                    <w:bottom w:val="none" w:sz="0" w:space="0" w:color="auto"/>
                    <w:right w:val="none" w:sz="0" w:space="0" w:color="auto"/>
                  </w:divBdr>
                  <w:divsChild>
                    <w:div w:id="52841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080051">
      <w:bodyDiv w:val="1"/>
      <w:marLeft w:val="0"/>
      <w:marRight w:val="0"/>
      <w:marTop w:val="0"/>
      <w:marBottom w:val="0"/>
      <w:divBdr>
        <w:top w:val="none" w:sz="0" w:space="0" w:color="auto"/>
        <w:left w:val="none" w:sz="0" w:space="0" w:color="auto"/>
        <w:bottom w:val="none" w:sz="0" w:space="0" w:color="auto"/>
        <w:right w:val="none" w:sz="0" w:space="0" w:color="auto"/>
      </w:divBdr>
    </w:div>
    <w:div w:id="247466977">
      <w:bodyDiv w:val="1"/>
      <w:marLeft w:val="0"/>
      <w:marRight w:val="0"/>
      <w:marTop w:val="0"/>
      <w:marBottom w:val="0"/>
      <w:divBdr>
        <w:top w:val="none" w:sz="0" w:space="0" w:color="auto"/>
        <w:left w:val="none" w:sz="0" w:space="0" w:color="auto"/>
        <w:bottom w:val="none" w:sz="0" w:space="0" w:color="auto"/>
        <w:right w:val="none" w:sz="0" w:space="0" w:color="auto"/>
      </w:divBdr>
      <w:divsChild>
        <w:div w:id="727647479">
          <w:marLeft w:val="0"/>
          <w:marRight w:val="0"/>
          <w:marTop w:val="0"/>
          <w:marBottom w:val="0"/>
          <w:divBdr>
            <w:top w:val="none" w:sz="0" w:space="0" w:color="auto"/>
            <w:left w:val="none" w:sz="0" w:space="0" w:color="auto"/>
            <w:bottom w:val="none" w:sz="0" w:space="0" w:color="auto"/>
            <w:right w:val="none" w:sz="0" w:space="0" w:color="auto"/>
          </w:divBdr>
          <w:divsChild>
            <w:div w:id="1770811688">
              <w:marLeft w:val="0"/>
              <w:marRight w:val="0"/>
              <w:marTop w:val="0"/>
              <w:marBottom w:val="0"/>
              <w:divBdr>
                <w:top w:val="none" w:sz="0" w:space="0" w:color="auto"/>
                <w:left w:val="none" w:sz="0" w:space="0" w:color="auto"/>
                <w:bottom w:val="none" w:sz="0" w:space="0" w:color="auto"/>
                <w:right w:val="none" w:sz="0" w:space="0" w:color="auto"/>
              </w:divBdr>
              <w:divsChild>
                <w:div w:id="956913019">
                  <w:marLeft w:val="0"/>
                  <w:marRight w:val="0"/>
                  <w:marTop w:val="0"/>
                  <w:marBottom w:val="0"/>
                  <w:divBdr>
                    <w:top w:val="none" w:sz="0" w:space="0" w:color="auto"/>
                    <w:left w:val="none" w:sz="0" w:space="0" w:color="auto"/>
                    <w:bottom w:val="none" w:sz="0" w:space="0" w:color="auto"/>
                    <w:right w:val="none" w:sz="0" w:space="0" w:color="auto"/>
                  </w:divBdr>
                  <w:divsChild>
                    <w:div w:id="20174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451493">
      <w:bodyDiv w:val="1"/>
      <w:marLeft w:val="0"/>
      <w:marRight w:val="0"/>
      <w:marTop w:val="0"/>
      <w:marBottom w:val="0"/>
      <w:divBdr>
        <w:top w:val="none" w:sz="0" w:space="0" w:color="auto"/>
        <w:left w:val="none" w:sz="0" w:space="0" w:color="auto"/>
        <w:bottom w:val="none" w:sz="0" w:space="0" w:color="auto"/>
        <w:right w:val="none" w:sz="0" w:space="0" w:color="auto"/>
      </w:divBdr>
    </w:div>
    <w:div w:id="289290611">
      <w:bodyDiv w:val="1"/>
      <w:marLeft w:val="0"/>
      <w:marRight w:val="0"/>
      <w:marTop w:val="0"/>
      <w:marBottom w:val="0"/>
      <w:divBdr>
        <w:top w:val="none" w:sz="0" w:space="0" w:color="auto"/>
        <w:left w:val="none" w:sz="0" w:space="0" w:color="auto"/>
        <w:bottom w:val="none" w:sz="0" w:space="0" w:color="auto"/>
        <w:right w:val="none" w:sz="0" w:space="0" w:color="auto"/>
      </w:divBdr>
      <w:divsChild>
        <w:div w:id="399713967">
          <w:marLeft w:val="0"/>
          <w:marRight w:val="0"/>
          <w:marTop w:val="0"/>
          <w:marBottom w:val="0"/>
          <w:divBdr>
            <w:top w:val="none" w:sz="0" w:space="0" w:color="auto"/>
            <w:left w:val="none" w:sz="0" w:space="0" w:color="auto"/>
            <w:bottom w:val="none" w:sz="0" w:space="0" w:color="auto"/>
            <w:right w:val="none" w:sz="0" w:space="0" w:color="auto"/>
          </w:divBdr>
          <w:divsChild>
            <w:div w:id="118841098">
              <w:marLeft w:val="0"/>
              <w:marRight w:val="0"/>
              <w:marTop w:val="0"/>
              <w:marBottom w:val="0"/>
              <w:divBdr>
                <w:top w:val="none" w:sz="0" w:space="0" w:color="auto"/>
                <w:left w:val="none" w:sz="0" w:space="0" w:color="auto"/>
                <w:bottom w:val="none" w:sz="0" w:space="0" w:color="auto"/>
                <w:right w:val="none" w:sz="0" w:space="0" w:color="auto"/>
              </w:divBdr>
              <w:divsChild>
                <w:div w:id="1704598847">
                  <w:marLeft w:val="0"/>
                  <w:marRight w:val="0"/>
                  <w:marTop w:val="0"/>
                  <w:marBottom w:val="0"/>
                  <w:divBdr>
                    <w:top w:val="none" w:sz="0" w:space="0" w:color="auto"/>
                    <w:left w:val="none" w:sz="0" w:space="0" w:color="auto"/>
                    <w:bottom w:val="none" w:sz="0" w:space="0" w:color="auto"/>
                    <w:right w:val="none" w:sz="0" w:space="0" w:color="auto"/>
                  </w:divBdr>
                  <w:divsChild>
                    <w:div w:id="17175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804282">
      <w:bodyDiv w:val="1"/>
      <w:marLeft w:val="0"/>
      <w:marRight w:val="0"/>
      <w:marTop w:val="0"/>
      <w:marBottom w:val="0"/>
      <w:divBdr>
        <w:top w:val="none" w:sz="0" w:space="0" w:color="auto"/>
        <w:left w:val="none" w:sz="0" w:space="0" w:color="auto"/>
        <w:bottom w:val="none" w:sz="0" w:space="0" w:color="auto"/>
        <w:right w:val="none" w:sz="0" w:space="0" w:color="auto"/>
      </w:divBdr>
    </w:div>
    <w:div w:id="324863393">
      <w:bodyDiv w:val="1"/>
      <w:marLeft w:val="0"/>
      <w:marRight w:val="0"/>
      <w:marTop w:val="0"/>
      <w:marBottom w:val="0"/>
      <w:divBdr>
        <w:top w:val="none" w:sz="0" w:space="0" w:color="auto"/>
        <w:left w:val="none" w:sz="0" w:space="0" w:color="auto"/>
        <w:bottom w:val="none" w:sz="0" w:space="0" w:color="auto"/>
        <w:right w:val="none" w:sz="0" w:space="0" w:color="auto"/>
      </w:divBdr>
      <w:divsChild>
        <w:div w:id="1273778750">
          <w:marLeft w:val="0"/>
          <w:marRight w:val="0"/>
          <w:marTop w:val="0"/>
          <w:marBottom w:val="0"/>
          <w:divBdr>
            <w:top w:val="none" w:sz="0" w:space="0" w:color="auto"/>
            <w:left w:val="none" w:sz="0" w:space="0" w:color="auto"/>
            <w:bottom w:val="none" w:sz="0" w:space="0" w:color="auto"/>
            <w:right w:val="none" w:sz="0" w:space="0" w:color="auto"/>
          </w:divBdr>
          <w:divsChild>
            <w:div w:id="1960531194">
              <w:marLeft w:val="0"/>
              <w:marRight w:val="0"/>
              <w:marTop w:val="0"/>
              <w:marBottom w:val="0"/>
              <w:divBdr>
                <w:top w:val="none" w:sz="0" w:space="0" w:color="auto"/>
                <w:left w:val="none" w:sz="0" w:space="0" w:color="auto"/>
                <w:bottom w:val="none" w:sz="0" w:space="0" w:color="auto"/>
                <w:right w:val="none" w:sz="0" w:space="0" w:color="auto"/>
              </w:divBdr>
              <w:divsChild>
                <w:div w:id="1972635591">
                  <w:marLeft w:val="0"/>
                  <w:marRight w:val="0"/>
                  <w:marTop w:val="0"/>
                  <w:marBottom w:val="0"/>
                  <w:divBdr>
                    <w:top w:val="none" w:sz="0" w:space="0" w:color="auto"/>
                    <w:left w:val="none" w:sz="0" w:space="0" w:color="auto"/>
                    <w:bottom w:val="none" w:sz="0" w:space="0" w:color="auto"/>
                    <w:right w:val="none" w:sz="0" w:space="0" w:color="auto"/>
                  </w:divBdr>
                </w:div>
              </w:divsChild>
            </w:div>
            <w:div w:id="134490170">
              <w:marLeft w:val="0"/>
              <w:marRight w:val="0"/>
              <w:marTop w:val="0"/>
              <w:marBottom w:val="0"/>
              <w:divBdr>
                <w:top w:val="none" w:sz="0" w:space="0" w:color="auto"/>
                <w:left w:val="none" w:sz="0" w:space="0" w:color="auto"/>
                <w:bottom w:val="none" w:sz="0" w:space="0" w:color="auto"/>
                <w:right w:val="none" w:sz="0" w:space="0" w:color="auto"/>
              </w:divBdr>
              <w:divsChild>
                <w:div w:id="4317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92224">
          <w:marLeft w:val="0"/>
          <w:marRight w:val="0"/>
          <w:marTop w:val="0"/>
          <w:marBottom w:val="0"/>
          <w:divBdr>
            <w:top w:val="none" w:sz="0" w:space="0" w:color="auto"/>
            <w:left w:val="none" w:sz="0" w:space="0" w:color="auto"/>
            <w:bottom w:val="none" w:sz="0" w:space="0" w:color="auto"/>
            <w:right w:val="none" w:sz="0" w:space="0" w:color="auto"/>
          </w:divBdr>
          <w:divsChild>
            <w:div w:id="1996689947">
              <w:marLeft w:val="0"/>
              <w:marRight w:val="0"/>
              <w:marTop w:val="0"/>
              <w:marBottom w:val="0"/>
              <w:divBdr>
                <w:top w:val="none" w:sz="0" w:space="0" w:color="auto"/>
                <w:left w:val="none" w:sz="0" w:space="0" w:color="auto"/>
                <w:bottom w:val="none" w:sz="0" w:space="0" w:color="auto"/>
                <w:right w:val="none" w:sz="0" w:space="0" w:color="auto"/>
              </w:divBdr>
              <w:divsChild>
                <w:div w:id="1710572362">
                  <w:marLeft w:val="0"/>
                  <w:marRight w:val="0"/>
                  <w:marTop w:val="0"/>
                  <w:marBottom w:val="0"/>
                  <w:divBdr>
                    <w:top w:val="none" w:sz="0" w:space="0" w:color="auto"/>
                    <w:left w:val="none" w:sz="0" w:space="0" w:color="auto"/>
                    <w:bottom w:val="none" w:sz="0" w:space="0" w:color="auto"/>
                    <w:right w:val="none" w:sz="0" w:space="0" w:color="auto"/>
                  </w:divBdr>
                </w:div>
              </w:divsChild>
            </w:div>
            <w:div w:id="994915506">
              <w:marLeft w:val="0"/>
              <w:marRight w:val="0"/>
              <w:marTop w:val="0"/>
              <w:marBottom w:val="0"/>
              <w:divBdr>
                <w:top w:val="none" w:sz="0" w:space="0" w:color="auto"/>
                <w:left w:val="none" w:sz="0" w:space="0" w:color="auto"/>
                <w:bottom w:val="none" w:sz="0" w:space="0" w:color="auto"/>
                <w:right w:val="none" w:sz="0" w:space="0" w:color="auto"/>
              </w:divBdr>
              <w:divsChild>
                <w:div w:id="54402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5914">
          <w:marLeft w:val="0"/>
          <w:marRight w:val="0"/>
          <w:marTop w:val="0"/>
          <w:marBottom w:val="0"/>
          <w:divBdr>
            <w:top w:val="none" w:sz="0" w:space="0" w:color="auto"/>
            <w:left w:val="none" w:sz="0" w:space="0" w:color="auto"/>
            <w:bottom w:val="none" w:sz="0" w:space="0" w:color="auto"/>
            <w:right w:val="none" w:sz="0" w:space="0" w:color="auto"/>
          </w:divBdr>
          <w:divsChild>
            <w:div w:id="900947032">
              <w:marLeft w:val="0"/>
              <w:marRight w:val="0"/>
              <w:marTop w:val="0"/>
              <w:marBottom w:val="0"/>
              <w:divBdr>
                <w:top w:val="none" w:sz="0" w:space="0" w:color="auto"/>
                <w:left w:val="none" w:sz="0" w:space="0" w:color="auto"/>
                <w:bottom w:val="none" w:sz="0" w:space="0" w:color="auto"/>
                <w:right w:val="none" w:sz="0" w:space="0" w:color="auto"/>
              </w:divBdr>
              <w:divsChild>
                <w:div w:id="2803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19783">
      <w:bodyDiv w:val="1"/>
      <w:marLeft w:val="0"/>
      <w:marRight w:val="0"/>
      <w:marTop w:val="0"/>
      <w:marBottom w:val="0"/>
      <w:divBdr>
        <w:top w:val="none" w:sz="0" w:space="0" w:color="auto"/>
        <w:left w:val="none" w:sz="0" w:space="0" w:color="auto"/>
        <w:bottom w:val="none" w:sz="0" w:space="0" w:color="auto"/>
        <w:right w:val="none" w:sz="0" w:space="0" w:color="auto"/>
      </w:divBdr>
    </w:div>
    <w:div w:id="352000008">
      <w:bodyDiv w:val="1"/>
      <w:marLeft w:val="0"/>
      <w:marRight w:val="0"/>
      <w:marTop w:val="0"/>
      <w:marBottom w:val="0"/>
      <w:divBdr>
        <w:top w:val="none" w:sz="0" w:space="0" w:color="auto"/>
        <w:left w:val="none" w:sz="0" w:space="0" w:color="auto"/>
        <w:bottom w:val="none" w:sz="0" w:space="0" w:color="auto"/>
        <w:right w:val="none" w:sz="0" w:space="0" w:color="auto"/>
      </w:divBdr>
    </w:div>
    <w:div w:id="378096403">
      <w:bodyDiv w:val="1"/>
      <w:marLeft w:val="0"/>
      <w:marRight w:val="0"/>
      <w:marTop w:val="0"/>
      <w:marBottom w:val="0"/>
      <w:divBdr>
        <w:top w:val="none" w:sz="0" w:space="0" w:color="auto"/>
        <w:left w:val="none" w:sz="0" w:space="0" w:color="auto"/>
        <w:bottom w:val="none" w:sz="0" w:space="0" w:color="auto"/>
        <w:right w:val="none" w:sz="0" w:space="0" w:color="auto"/>
      </w:divBdr>
      <w:divsChild>
        <w:div w:id="751125859">
          <w:marLeft w:val="0"/>
          <w:marRight w:val="0"/>
          <w:marTop w:val="0"/>
          <w:marBottom w:val="0"/>
          <w:divBdr>
            <w:top w:val="none" w:sz="0" w:space="0" w:color="auto"/>
            <w:left w:val="none" w:sz="0" w:space="0" w:color="auto"/>
            <w:bottom w:val="none" w:sz="0" w:space="0" w:color="auto"/>
            <w:right w:val="none" w:sz="0" w:space="0" w:color="auto"/>
          </w:divBdr>
          <w:divsChild>
            <w:div w:id="1641306179">
              <w:marLeft w:val="0"/>
              <w:marRight w:val="0"/>
              <w:marTop w:val="0"/>
              <w:marBottom w:val="0"/>
              <w:divBdr>
                <w:top w:val="none" w:sz="0" w:space="0" w:color="auto"/>
                <w:left w:val="none" w:sz="0" w:space="0" w:color="auto"/>
                <w:bottom w:val="none" w:sz="0" w:space="0" w:color="auto"/>
                <w:right w:val="none" w:sz="0" w:space="0" w:color="auto"/>
              </w:divBdr>
              <w:divsChild>
                <w:div w:id="446437597">
                  <w:marLeft w:val="0"/>
                  <w:marRight w:val="0"/>
                  <w:marTop w:val="0"/>
                  <w:marBottom w:val="0"/>
                  <w:divBdr>
                    <w:top w:val="none" w:sz="0" w:space="0" w:color="auto"/>
                    <w:left w:val="none" w:sz="0" w:space="0" w:color="auto"/>
                    <w:bottom w:val="none" w:sz="0" w:space="0" w:color="auto"/>
                    <w:right w:val="none" w:sz="0" w:space="0" w:color="auto"/>
                  </w:divBdr>
                  <w:divsChild>
                    <w:div w:id="1188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38374">
      <w:bodyDiv w:val="1"/>
      <w:marLeft w:val="0"/>
      <w:marRight w:val="0"/>
      <w:marTop w:val="0"/>
      <w:marBottom w:val="0"/>
      <w:divBdr>
        <w:top w:val="none" w:sz="0" w:space="0" w:color="auto"/>
        <w:left w:val="none" w:sz="0" w:space="0" w:color="auto"/>
        <w:bottom w:val="none" w:sz="0" w:space="0" w:color="auto"/>
        <w:right w:val="none" w:sz="0" w:space="0" w:color="auto"/>
      </w:divBdr>
      <w:divsChild>
        <w:div w:id="647248774">
          <w:marLeft w:val="0"/>
          <w:marRight w:val="0"/>
          <w:marTop w:val="0"/>
          <w:marBottom w:val="0"/>
          <w:divBdr>
            <w:top w:val="none" w:sz="0" w:space="0" w:color="auto"/>
            <w:left w:val="none" w:sz="0" w:space="0" w:color="auto"/>
            <w:bottom w:val="none" w:sz="0" w:space="0" w:color="auto"/>
            <w:right w:val="none" w:sz="0" w:space="0" w:color="auto"/>
          </w:divBdr>
          <w:divsChild>
            <w:div w:id="1861119421">
              <w:marLeft w:val="0"/>
              <w:marRight w:val="0"/>
              <w:marTop w:val="0"/>
              <w:marBottom w:val="0"/>
              <w:divBdr>
                <w:top w:val="none" w:sz="0" w:space="0" w:color="auto"/>
                <w:left w:val="none" w:sz="0" w:space="0" w:color="auto"/>
                <w:bottom w:val="none" w:sz="0" w:space="0" w:color="auto"/>
                <w:right w:val="none" w:sz="0" w:space="0" w:color="auto"/>
              </w:divBdr>
              <w:divsChild>
                <w:div w:id="18643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5048">
      <w:bodyDiv w:val="1"/>
      <w:marLeft w:val="0"/>
      <w:marRight w:val="0"/>
      <w:marTop w:val="0"/>
      <w:marBottom w:val="0"/>
      <w:divBdr>
        <w:top w:val="none" w:sz="0" w:space="0" w:color="auto"/>
        <w:left w:val="none" w:sz="0" w:space="0" w:color="auto"/>
        <w:bottom w:val="none" w:sz="0" w:space="0" w:color="auto"/>
        <w:right w:val="none" w:sz="0" w:space="0" w:color="auto"/>
      </w:divBdr>
    </w:div>
    <w:div w:id="394206430">
      <w:bodyDiv w:val="1"/>
      <w:marLeft w:val="0"/>
      <w:marRight w:val="0"/>
      <w:marTop w:val="0"/>
      <w:marBottom w:val="0"/>
      <w:divBdr>
        <w:top w:val="none" w:sz="0" w:space="0" w:color="auto"/>
        <w:left w:val="none" w:sz="0" w:space="0" w:color="auto"/>
        <w:bottom w:val="none" w:sz="0" w:space="0" w:color="auto"/>
        <w:right w:val="none" w:sz="0" w:space="0" w:color="auto"/>
      </w:divBdr>
      <w:divsChild>
        <w:div w:id="1272937514">
          <w:marLeft w:val="0"/>
          <w:marRight w:val="0"/>
          <w:marTop w:val="0"/>
          <w:marBottom w:val="0"/>
          <w:divBdr>
            <w:top w:val="none" w:sz="0" w:space="0" w:color="auto"/>
            <w:left w:val="none" w:sz="0" w:space="0" w:color="auto"/>
            <w:bottom w:val="none" w:sz="0" w:space="0" w:color="auto"/>
            <w:right w:val="none" w:sz="0" w:space="0" w:color="auto"/>
          </w:divBdr>
          <w:divsChild>
            <w:div w:id="868644828">
              <w:marLeft w:val="0"/>
              <w:marRight w:val="0"/>
              <w:marTop w:val="0"/>
              <w:marBottom w:val="0"/>
              <w:divBdr>
                <w:top w:val="none" w:sz="0" w:space="0" w:color="auto"/>
                <w:left w:val="none" w:sz="0" w:space="0" w:color="auto"/>
                <w:bottom w:val="none" w:sz="0" w:space="0" w:color="auto"/>
                <w:right w:val="none" w:sz="0" w:space="0" w:color="auto"/>
              </w:divBdr>
              <w:divsChild>
                <w:div w:id="5902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4568">
      <w:bodyDiv w:val="1"/>
      <w:marLeft w:val="0"/>
      <w:marRight w:val="0"/>
      <w:marTop w:val="0"/>
      <w:marBottom w:val="0"/>
      <w:divBdr>
        <w:top w:val="none" w:sz="0" w:space="0" w:color="auto"/>
        <w:left w:val="none" w:sz="0" w:space="0" w:color="auto"/>
        <w:bottom w:val="none" w:sz="0" w:space="0" w:color="auto"/>
        <w:right w:val="none" w:sz="0" w:space="0" w:color="auto"/>
      </w:divBdr>
      <w:divsChild>
        <w:div w:id="2043699537">
          <w:marLeft w:val="0"/>
          <w:marRight w:val="0"/>
          <w:marTop w:val="0"/>
          <w:marBottom w:val="0"/>
          <w:divBdr>
            <w:top w:val="none" w:sz="0" w:space="0" w:color="auto"/>
            <w:left w:val="none" w:sz="0" w:space="0" w:color="auto"/>
            <w:bottom w:val="none" w:sz="0" w:space="0" w:color="auto"/>
            <w:right w:val="none" w:sz="0" w:space="0" w:color="auto"/>
          </w:divBdr>
          <w:divsChild>
            <w:div w:id="1983000712">
              <w:marLeft w:val="0"/>
              <w:marRight w:val="0"/>
              <w:marTop w:val="0"/>
              <w:marBottom w:val="0"/>
              <w:divBdr>
                <w:top w:val="none" w:sz="0" w:space="0" w:color="auto"/>
                <w:left w:val="none" w:sz="0" w:space="0" w:color="auto"/>
                <w:bottom w:val="none" w:sz="0" w:space="0" w:color="auto"/>
                <w:right w:val="none" w:sz="0" w:space="0" w:color="auto"/>
              </w:divBdr>
              <w:divsChild>
                <w:div w:id="1361738230">
                  <w:marLeft w:val="0"/>
                  <w:marRight w:val="0"/>
                  <w:marTop w:val="0"/>
                  <w:marBottom w:val="0"/>
                  <w:divBdr>
                    <w:top w:val="none" w:sz="0" w:space="0" w:color="auto"/>
                    <w:left w:val="none" w:sz="0" w:space="0" w:color="auto"/>
                    <w:bottom w:val="none" w:sz="0" w:space="0" w:color="auto"/>
                    <w:right w:val="none" w:sz="0" w:space="0" w:color="auto"/>
                  </w:divBdr>
                  <w:divsChild>
                    <w:div w:id="4196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13778">
      <w:bodyDiv w:val="1"/>
      <w:marLeft w:val="0"/>
      <w:marRight w:val="0"/>
      <w:marTop w:val="0"/>
      <w:marBottom w:val="0"/>
      <w:divBdr>
        <w:top w:val="none" w:sz="0" w:space="0" w:color="auto"/>
        <w:left w:val="none" w:sz="0" w:space="0" w:color="auto"/>
        <w:bottom w:val="none" w:sz="0" w:space="0" w:color="auto"/>
        <w:right w:val="none" w:sz="0" w:space="0" w:color="auto"/>
      </w:divBdr>
      <w:divsChild>
        <w:div w:id="59982930">
          <w:marLeft w:val="0"/>
          <w:marRight w:val="0"/>
          <w:marTop w:val="0"/>
          <w:marBottom w:val="0"/>
          <w:divBdr>
            <w:top w:val="none" w:sz="0" w:space="0" w:color="auto"/>
            <w:left w:val="none" w:sz="0" w:space="0" w:color="auto"/>
            <w:bottom w:val="none" w:sz="0" w:space="0" w:color="auto"/>
            <w:right w:val="none" w:sz="0" w:space="0" w:color="auto"/>
          </w:divBdr>
          <w:divsChild>
            <w:div w:id="300116115">
              <w:marLeft w:val="0"/>
              <w:marRight w:val="0"/>
              <w:marTop w:val="0"/>
              <w:marBottom w:val="0"/>
              <w:divBdr>
                <w:top w:val="none" w:sz="0" w:space="0" w:color="auto"/>
                <w:left w:val="none" w:sz="0" w:space="0" w:color="auto"/>
                <w:bottom w:val="none" w:sz="0" w:space="0" w:color="auto"/>
                <w:right w:val="none" w:sz="0" w:space="0" w:color="auto"/>
              </w:divBdr>
              <w:divsChild>
                <w:div w:id="20019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433563">
      <w:bodyDiv w:val="1"/>
      <w:marLeft w:val="0"/>
      <w:marRight w:val="0"/>
      <w:marTop w:val="0"/>
      <w:marBottom w:val="0"/>
      <w:divBdr>
        <w:top w:val="none" w:sz="0" w:space="0" w:color="auto"/>
        <w:left w:val="none" w:sz="0" w:space="0" w:color="auto"/>
        <w:bottom w:val="none" w:sz="0" w:space="0" w:color="auto"/>
        <w:right w:val="none" w:sz="0" w:space="0" w:color="auto"/>
      </w:divBdr>
      <w:divsChild>
        <w:div w:id="1977682956">
          <w:marLeft w:val="0"/>
          <w:marRight w:val="0"/>
          <w:marTop w:val="0"/>
          <w:marBottom w:val="0"/>
          <w:divBdr>
            <w:top w:val="none" w:sz="0" w:space="0" w:color="auto"/>
            <w:left w:val="none" w:sz="0" w:space="0" w:color="auto"/>
            <w:bottom w:val="none" w:sz="0" w:space="0" w:color="auto"/>
            <w:right w:val="none" w:sz="0" w:space="0" w:color="auto"/>
          </w:divBdr>
          <w:divsChild>
            <w:div w:id="1507864123">
              <w:marLeft w:val="0"/>
              <w:marRight w:val="0"/>
              <w:marTop w:val="0"/>
              <w:marBottom w:val="0"/>
              <w:divBdr>
                <w:top w:val="none" w:sz="0" w:space="0" w:color="auto"/>
                <w:left w:val="none" w:sz="0" w:space="0" w:color="auto"/>
                <w:bottom w:val="none" w:sz="0" w:space="0" w:color="auto"/>
                <w:right w:val="none" w:sz="0" w:space="0" w:color="auto"/>
              </w:divBdr>
              <w:divsChild>
                <w:div w:id="1252665589">
                  <w:marLeft w:val="0"/>
                  <w:marRight w:val="0"/>
                  <w:marTop w:val="0"/>
                  <w:marBottom w:val="0"/>
                  <w:divBdr>
                    <w:top w:val="none" w:sz="0" w:space="0" w:color="auto"/>
                    <w:left w:val="none" w:sz="0" w:space="0" w:color="auto"/>
                    <w:bottom w:val="none" w:sz="0" w:space="0" w:color="auto"/>
                    <w:right w:val="none" w:sz="0" w:space="0" w:color="auto"/>
                  </w:divBdr>
                </w:div>
              </w:divsChild>
            </w:div>
            <w:div w:id="1240864864">
              <w:marLeft w:val="0"/>
              <w:marRight w:val="0"/>
              <w:marTop w:val="0"/>
              <w:marBottom w:val="0"/>
              <w:divBdr>
                <w:top w:val="none" w:sz="0" w:space="0" w:color="auto"/>
                <w:left w:val="none" w:sz="0" w:space="0" w:color="auto"/>
                <w:bottom w:val="none" w:sz="0" w:space="0" w:color="auto"/>
                <w:right w:val="none" w:sz="0" w:space="0" w:color="auto"/>
              </w:divBdr>
              <w:divsChild>
                <w:div w:id="674577891">
                  <w:marLeft w:val="0"/>
                  <w:marRight w:val="0"/>
                  <w:marTop w:val="0"/>
                  <w:marBottom w:val="0"/>
                  <w:divBdr>
                    <w:top w:val="none" w:sz="0" w:space="0" w:color="auto"/>
                    <w:left w:val="none" w:sz="0" w:space="0" w:color="auto"/>
                    <w:bottom w:val="none" w:sz="0" w:space="0" w:color="auto"/>
                    <w:right w:val="none" w:sz="0" w:space="0" w:color="auto"/>
                  </w:divBdr>
                </w:div>
              </w:divsChild>
            </w:div>
            <w:div w:id="1583182108">
              <w:marLeft w:val="0"/>
              <w:marRight w:val="0"/>
              <w:marTop w:val="0"/>
              <w:marBottom w:val="0"/>
              <w:divBdr>
                <w:top w:val="none" w:sz="0" w:space="0" w:color="auto"/>
                <w:left w:val="none" w:sz="0" w:space="0" w:color="auto"/>
                <w:bottom w:val="none" w:sz="0" w:space="0" w:color="auto"/>
                <w:right w:val="none" w:sz="0" w:space="0" w:color="auto"/>
              </w:divBdr>
              <w:divsChild>
                <w:div w:id="4425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74120">
          <w:marLeft w:val="0"/>
          <w:marRight w:val="0"/>
          <w:marTop w:val="0"/>
          <w:marBottom w:val="0"/>
          <w:divBdr>
            <w:top w:val="none" w:sz="0" w:space="0" w:color="auto"/>
            <w:left w:val="none" w:sz="0" w:space="0" w:color="auto"/>
            <w:bottom w:val="none" w:sz="0" w:space="0" w:color="auto"/>
            <w:right w:val="none" w:sz="0" w:space="0" w:color="auto"/>
          </w:divBdr>
          <w:divsChild>
            <w:div w:id="1846360387">
              <w:marLeft w:val="0"/>
              <w:marRight w:val="0"/>
              <w:marTop w:val="0"/>
              <w:marBottom w:val="0"/>
              <w:divBdr>
                <w:top w:val="none" w:sz="0" w:space="0" w:color="auto"/>
                <w:left w:val="none" w:sz="0" w:space="0" w:color="auto"/>
                <w:bottom w:val="none" w:sz="0" w:space="0" w:color="auto"/>
                <w:right w:val="none" w:sz="0" w:space="0" w:color="auto"/>
              </w:divBdr>
              <w:divsChild>
                <w:div w:id="9926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18022">
      <w:bodyDiv w:val="1"/>
      <w:marLeft w:val="0"/>
      <w:marRight w:val="0"/>
      <w:marTop w:val="0"/>
      <w:marBottom w:val="0"/>
      <w:divBdr>
        <w:top w:val="none" w:sz="0" w:space="0" w:color="auto"/>
        <w:left w:val="none" w:sz="0" w:space="0" w:color="auto"/>
        <w:bottom w:val="none" w:sz="0" w:space="0" w:color="auto"/>
        <w:right w:val="none" w:sz="0" w:space="0" w:color="auto"/>
      </w:divBdr>
      <w:divsChild>
        <w:div w:id="1193110443">
          <w:marLeft w:val="0"/>
          <w:marRight w:val="0"/>
          <w:marTop w:val="0"/>
          <w:marBottom w:val="0"/>
          <w:divBdr>
            <w:top w:val="none" w:sz="0" w:space="0" w:color="auto"/>
            <w:left w:val="none" w:sz="0" w:space="0" w:color="auto"/>
            <w:bottom w:val="none" w:sz="0" w:space="0" w:color="auto"/>
            <w:right w:val="none" w:sz="0" w:space="0" w:color="auto"/>
          </w:divBdr>
          <w:divsChild>
            <w:div w:id="1438479350">
              <w:marLeft w:val="0"/>
              <w:marRight w:val="0"/>
              <w:marTop w:val="0"/>
              <w:marBottom w:val="0"/>
              <w:divBdr>
                <w:top w:val="none" w:sz="0" w:space="0" w:color="auto"/>
                <w:left w:val="none" w:sz="0" w:space="0" w:color="auto"/>
                <w:bottom w:val="none" w:sz="0" w:space="0" w:color="auto"/>
                <w:right w:val="none" w:sz="0" w:space="0" w:color="auto"/>
              </w:divBdr>
              <w:divsChild>
                <w:div w:id="1400010522">
                  <w:marLeft w:val="0"/>
                  <w:marRight w:val="0"/>
                  <w:marTop w:val="0"/>
                  <w:marBottom w:val="0"/>
                  <w:divBdr>
                    <w:top w:val="none" w:sz="0" w:space="0" w:color="auto"/>
                    <w:left w:val="none" w:sz="0" w:space="0" w:color="auto"/>
                    <w:bottom w:val="none" w:sz="0" w:space="0" w:color="auto"/>
                    <w:right w:val="none" w:sz="0" w:space="0" w:color="auto"/>
                  </w:divBdr>
                  <w:divsChild>
                    <w:div w:id="17363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026327">
      <w:bodyDiv w:val="1"/>
      <w:marLeft w:val="0"/>
      <w:marRight w:val="0"/>
      <w:marTop w:val="0"/>
      <w:marBottom w:val="0"/>
      <w:divBdr>
        <w:top w:val="none" w:sz="0" w:space="0" w:color="auto"/>
        <w:left w:val="none" w:sz="0" w:space="0" w:color="auto"/>
        <w:bottom w:val="none" w:sz="0" w:space="0" w:color="auto"/>
        <w:right w:val="none" w:sz="0" w:space="0" w:color="auto"/>
      </w:divBdr>
      <w:divsChild>
        <w:div w:id="1191605290">
          <w:marLeft w:val="0"/>
          <w:marRight w:val="0"/>
          <w:marTop w:val="0"/>
          <w:marBottom w:val="0"/>
          <w:divBdr>
            <w:top w:val="none" w:sz="0" w:space="0" w:color="auto"/>
            <w:left w:val="none" w:sz="0" w:space="0" w:color="auto"/>
            <w:bottom w:val="none" w:sz="0" w:space="0" w:color="auto"/>
            <w:right w:val="none" w:sz="0" w:space="0" w:color="auto"/>
          </w:divBdr>
          <w:divsChild>
            <w:div w:id="615867200">
              <w:marLeft w:val="0"/>
              <w:marRight w:val="0"/>
              <w:marTop w:val="0"/>
              <w:marBottom w:val="0"/>
              <w:divBdr>
                <w:top w:val="none" w:sz="0" w:space="0" w:color="auto"/>
                <w:left w:val="none" w:sz="0" w:space="0" w:color="auto"/>
                <w:bottom w:val="none" w:sz="0" w:space="0" w:color="auto"/>
                <w:right w:val="none" w:sz="0" w:space="0" w:color="auto"/>
              </w:divBdr>
              <w:divsChild>
                <w:div w:id="1209024824">
                  <w:marLeft w:val="0"/>
                  <w:marRight w:val="0"/>
                  <w:marTop w:val="0"/>
                  <w:marBottom w:val="0"/>
                  <w:divBdr>
                    <w:top w:val="none" w:sz="0" w:space="0" w:color="auto"/>
                    <w:left w:val="none" w:sz="0" w:space="0" w:color="auto"/>
                    <w:bottom w:val="none" w:sz="0" w:space="0" w:color="auto"/>
                    <w:right w:val="none" w:sz="0" w:space="0" w:color="auto"/>
                  </w:divBdr>
                  <w:divsChild>
                    <w:div w:id="13441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827572">
      <w:bodyDiv w:val="1"/>
      <w:marLeft w:val="0"/>
      <w:marRight w:val="0"/>
      <w:marTop w:val="0"/>
      <w:marBottom w:val="0"/>
      <w:divBdr>
        <w:top w:val="none" w:sz="0" w:space="0" w:color="auto"/>
        <w:left w:val="none" w:sz="0" w:space="0" w:color="auto"/>
        <w:bottom w:val="none" w:sz="0" w:space="0" w:color="auto"/>
        <w:right w:val="none" w:sz="0" w:space="0" w:color="auto"/>
      </w:divBdr>
    </w:div>
    <w:div w:id="487285952">
      <w:bodyDiv w:val="1"/>
      <w:marLeft w:val="0"/>
      <w:marRight w:val="0"/>
      <w:marTop w:val="0"/>
      <w:marBottom w:val="0"/>
      <w:divBdr>
        <w:top w:val="none" w:sz="0" w:space="0" w:color="auto"/>
        <w:left w:val="none" w:sz="0" w:space="0" w:color="auto"/>
        <w:bottom w:val="none" w:sz="0" w:space="0" w:color="auto"/>
        <w:right w:val="none" w:sz="0" w:space="0" w:color="auto"/>
      </w:divBdr>
      <w:divsChild>
        <w:div w:id="2137143357">
          <w:marLeft w:val="0"/>
          <w:marRight w:val="0"/>
          <w:marTop w:val="0"/>
          <w:marBottom w:val="0"/>
          <w:divBdr>
            <w:top w:val="none" w:sz="0" w:space="0" w:color="auto"/>
            <w:left w:val="none" w:sz="0" w:space="0" w:color="auto"/>
            <w:bottom w:val="none" w:sz="0" w:space="0" w:color="auto"/>
            <w:right w:val="none" w:sz="0" w:space="0" w:color="auto"/>
          </w:divBdr>
          <w:divsChild>
            <w:div w:id="1813869406">
              <w:marLeft w:val="0"/>
              <w:marRight w:val="0"/>
              <w:marTop w:val="0"/>
              <w:marBottom w:val="0"/>
              <w:divBdr>
                <w:top w:val="none" w:sz="0" w:space="0" w:color="auto"/>
                <w:left w:val="none" w:sz="0" w:space="0" w:color="auto"/>
                <w:bottom w:val="none" w:sz="0" w:space="0" w:color="auto"/>
                <w:right w:val="none" w:sz="0" w:space="0" w:color="auto"/>
              </w:divBdr>
              <w:divsChild>
                <w:div w:id="1864979421">
                  <w:marLeft w:val="0"/>
                  <w:marRight w:val="0"/>
                  <w:marTop w:val="0"/>
                  <w:marBottom w:val="0"/>
                  <w:divBdr>
                    <w:top w:val="none" w:sz="0" w:space="0" w:color="auto"/>
                    <w:left w:val="none" w:sz="0" w:space="0" w:color="auto"/>
                    <w:bottom w:val="none" w:sz="0" w:space="0" w:color="auto"/>
                    <w:right w:val="none" w:sz="0" w:space="0" w:color="auto"/>
                  </w:divBdr>
                  <w:divsChild>
                    <w:div w:id="11780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128606">
      <w:bodyDiv w:val="1"/>
      <w:marLeft w:val="0"/>
      <w:marRight w:val="0"/>
      <w:marTop w:val="0"/>
      <w:marBottom w:val="0"/>
      <w:divBdr>
        <w:top w:val="none" w:sz="0" w:space="0" w:color="auto"/>
        <w:left w:val="none" w:sz="0" w:space="0" w:color="auto"/>
        <w:bottom w:val="none" w:sz="0" w:space="0" w:color="auto"/>
        <w:right w:val="none" w:sz="0" w:space="0" w:color="auto"/>
      </w:divBdr>
      <w:divsChild>
        <w:div w:id="1094476174">
          <w:marLeft w:val="0"/>
          <w:marRight w:val="0"/>
          <w:marTop w:val="0"/>
          <w:marBottom w:val="0"/>
          <w:divBdr>
            <w:top w:val="none" w:sz="0" w:space="0" w:color="auto"/>
            <w:left w:val="none" w:sz="0" w:space="0" w:color="auto"/>
            <w:bottom w:val="none" w:sz="0" w:space="0" w:color="auto"/>
            <w:right w:val="none" w:sz="0" w:space="0" w:color="auto"/>
          </w:divBdr>
          <w:divsChild>
            <w:div w:id="1513910545">
              <w:marLeft w:val="0"/>
              <w:marRight w:val="0"/>
              <w:marTop w:val="0"/>
              <w:marBottom w:val="0"/>
              <w:divBdr>
                <w:top w:val="none" w:sz="0" w:space="0" w:color="auto"/>
                <w:left w:val="none" w:sz="0" w:space="0" w:color="auto"/>
                <w:bottom w:val="none" w:sz="0" w:space="0" w:color="auto"/>
                <w:right w:val="none" w:sz="0" w:space="0" w:color="auto"/>
              </w:divBdr>
              <w:divsChild>
                <w:div w:id="1176724596">
                  <w:marLeft w:val="0"/>
                  <w:marRight w:val="0"/>
                  <w:marTop w:val="0"/>
                  <w:marBottom w:val="0"/>
                  <w:divBdr>
                    <w:top w:val="none" w:sz="0" w:space="0" w:color="auto"/>
                    <w:left w:val="none" w:sz="0" w:space="0" w:color="auto"/>
                    <w:bottom w:val="none" w:sz="0" w:space="0" w:color="auto"/>
                    <w:right w:val="none" w:sz="0" w:space="0" w:color="auto"/>
                  </w:divBdr>
                  <w:divsChild>
                    <w:div w:id="7315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247597">
      <w:bodyDiv w:val="1"/>
      <w:marLeft w:val="0"/>
      <w:marRight w:val="0"/>
      <w:marTop w:val="0"/>
      <w:marBottom w:val="0"/>
      <w:divBdr>
        <w:top w:val="none" w:sz="0" w:space="0" w:color="auto"/>
        <w:left w:val="none" w:sz="0" w:space="0" w:color="auto"/>
        <w:bottom w:val="none" w:sz="0" w:space="0" w:color="auto"/>
        <w:right w:val="none" w:sz="0" w:space="0" w:color="auto"/>
      </w:divBdr>
      <w:divsChild>
        <w:div w:id="1505390377">
          <w:marLeft w:val="0"/>
          <w:marRight w:val="0"/>
          <w:marTop w:val="0"/>
          <w:marBottom w:val="0"/>
          <w:divBdr>
            <w:top w:val="none" w:sz="0" w:space="0" w:color="auto"/>
            <w:left w:val="none" w:sz="0" w:space="0" w:color="auto"/>
            <w:bottom w:val="none" w:sz="0" w:space="0" w:color="auto"/>
            <w:right w:val="none" w:sz="0" w:space="0" w:color="auto"/>
          </w:divBdr>
          <w:divsChild>
            <w:div w:id="175777276">
              <w:marLeft w:val="0"/>
              <w:marRight w:val="0"/>
              <w:marTop w:val="0"/>
              <w:marBottom w:val="0"/>
              <w:divBdr>
                <w:top w:val="none" w:sz="0" w:space="0" w:color="auto"/>
                <w:left w:val="none" w:sz="0" w:space="0" w:color="auto"/>
                <w:bottom w:val="none" w:sz="0" w:space="0" w:color="auto"/>
                <w:right w:val="none" w:sz="0" w:space="0" w:color="auto"/>
              </w:divBdr>
              <w:divsChild>
                <w:div w:id="600182722">
                  <w:marLeft w:val="0"/>
                  <w:marRight w:val="0"/>
                  <w:marTop w:val="0"/>
                  <w:marBottom w:val="0"/>
                  <w:divBdr>
                    <w:top w:val="none" w:sz="0" w:space="0" w:color="auto"/>
                    <w:left w:val="none" w:sz="0" w:space="0" w:color="auto"/>
                    <w:bottom w:val="none" w:sz="0" w:space="0" w:color="auto"/>
                    <w:right w:val="none" w:sz="0" w:space="0" w:color="auto"/>
                  </w:divBdr>
                  <w:divsChild>
                    <w:div w:id="11754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249160">
      <w:bodyDiv w:val="1"/>
      <w:marLeft w:val="0"/>
      <w:marRight w:val="0"/>
      <w:marTop w:val="0"/>
      <w:marBottom w:val="0"/>
      <w:divBdr>
        <w:top w:val="none" w:sz="0" w:space="0" w:color="auto"/>
        <w:left w:val="none" w:sz="0" w:space="0" w:color="auto"/>
        <w:bottom w:val="none" w:sz="0" w:space="0" w:color="auto"/>
        <w:right w:val="none" w:sz="0" w:space="0" w:color="auto"/>
      </w:divBdr>
    </w:div>
    <w:div w:id="528567979">
      <w:bodyDiv w:val="1"/>
      <w:marLeft w:val="0"/>
      <w:marRight w:val="0"/>
      <w:marTop w:val="0"/>
      <w:marBottom w:val="0"/>
      <w:divBdr>
        <w:top w:val="none" w:sz="0" w:space="0" w:color="auto"/>
        <w:left w:val="none" w:sz="0" w:space="0" w:color="auto"/>
        <w:bottom w:val="none" w:sz="0" w:space="0" w:color="auto"/>
        <w:right w:val="none" w:sz="0" w:space="0" w:color="auto"/>
      </w:divBdr>
      <w:divsChild>
        <w:div w:id="235096527">
          <w:marLeft w:val="0"/>
          <w:marRight w:val="0"/>
          <w:marTop w:val="0"/>
          <w:marBottom w:val="0"/>
          <w:divBdr>
            <w:top w:val="none" w:sz="0" w:space="0" w:color="auto"/>
            <w:left w:val="none" w:sz="0" w:space="0" w:color="auto"/>
            <w:bottom w:val="none" w:sz="0" w:space="0" w:color="auto"/>
            <w:right w:val="none" w:sz="0" w:space="0" w:color="auto"/>
          </w:divBdr>
        </w:div>
      </w:divsChild>
    </w:div>
    <w:div w:id="572280610">
      <w:bodyDiv w:val="1"/>
      <w:marLeft w:val="0"/>
      <w:marRight w:val="0"/>
      <w:marTop w:val="0"/>
      <w:marBottom w:val="0"/>
      <w:divBdr>
        <w:top w:val="none" w:sz="0" w:space="0" w:color="auto"/>
        <w:left w:val="none" w:sz="0" w:space="0" w:color="auto"/>
        <w:bottom w:val="none" w:sz="0" w:space="0" w:color="auto"/>
        <w:right w:val="none" w:sz="0" w:space="0" w:color="auto"/>
      </w:divBdr>
    </w:div>
    <w:div w:id="578637708">
      <w:bodyDiv w:val="1"/>
      <w:marLeft w:val="0"/>
      <w:marRight w:val="0"/>
      <w:marTop w:val="0"/>
      <w:marBottom w:val="0"/>
      <w:divBdr>
        <w:top w:val="none" w:sz="0" w:space="0" w:color="auto"/>
        <w:left w:val="none" w:sz="0" w:space="0" w:color="auto"/>
        <w:bottom w:val="none" w:sz="0" w:space="0" w:color="auto"/>
        <w:right w:val="none" w:sz="0" w:space="0" w:color="auto"/>
      </w:divBdr>
      <w:divsChild>
        <w:div w:id="1745637266">
          <w:marLeft w:val="0"/>
          <w:marRight w:val="0"/>
          <w:marTop w:val="0"/>
          <w:marBottom w:val="0"/>
          <w:divBdr>
            <w:top w:val="none" w:sz="0" w:space="0" w:color="auto"/>
            <w:left w:val="none" w:sz="0" w:space="0" w:color="auto"/>
            <w:bottom w:val="none" w:sz="0" w:space="0" w:color="auto"/>
            <w:right w:val="none" w:sz="0" w:space="0" w:color="auto"/>
          </w:divBdr>
          <w:divsChild>
            <w:div w:id="142888388">
              <w:marLeft w:val="0"/>
              <w:marRight w:val="0"/>
              <w:marTop w:val="0"/>
              <w:marBottom w:val="0"/>
              <w:divBdr>
                <w:top w:val="none" w:sz="0" w:space="0" w:color="auto"/>
                <w:left w:val="none" w:sz="0" w:space="0" w:color="auto"/>
                <w:bottom w:val="none" w:sz="0" w:space="0" w:color="auto"/>
                <w:right w:val="none" w:sz="0" w:space="0" w:color="auto"/>
              </w:divBdr>
              <w:divsChild>
                <w:div w:id="15753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67779">
      <w:bodyDiv w:val="1"/>
      <w:marLeft w:val="0"/>
      <w:marRight w:val="0"/>
      <w:marTop w:val="0"/>
      <w:marBottom w:val="0"/>
      <w:divBdr>
        <w:top w:val="none" w:sz="0" w:space="0" w:color="auto"/>
        <w:left w:val="none" w:sz="0" w:space="0" w:color="auto"/>
        <w:bottom w:val="none" w:sz="0" w:space="0" w:color="auto"/>
        <w:right w:val="none" w:sz="0" w:space="0" w:color="auto"/>
      </w:divBdr>
      <w:divsChild>
        <w:div w:id="119034113">
          <w:marLeft w:val="0"/>
          <w:marRight w:val="0"/>
          <w:marTop w:val="0"/>
          <w:marBottom w:val="0"/>
          <w:divBdr>
            <w:top w:val="none" w:sz="0" w:space="0" w:color="auto"/>
            <w:left w:val="none" w:sz="0" w:space="0" w:color="auto"/>
            <w:bottom w:val="none" w:sz="0" w:space="0" w:color="auto"/>
            <w:right w:val="none" w:sz="0" w:space="0" w:color="auto"/>
          </w:divBdr>
          <w:divsChild>
            <w:div w:id="2065441508">
              <w:marLeft w:val="0"/>
              <w:marRight w:val="0"/>
              <w:marTop w:val="0"/>
              <w:marBottom w:val="0"/>
              <w:divBdr>
                <w:top w:val="none" w:sz="0" w:space="0" w:color="auto"/>
                <w:left w:val="none" w:sz="0" w:space="0" w:color="auto"/>
                <w:bottom w:val="none" w:sz="0" w:space="0" w:color="auto"/>
                <w:right w:val="none" w:sz="0" w:space="0" w:color="auto"/>
              </w:divBdr>
              <w:divsChild>
                <w:div w:id="8797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72225">
      <w:bodyDiv w:val="1"/>
      <w:marLeft w:val="0"/>
      <w:marRight w:val="0"/>
      <w:marTop w:val="0"/>
      <w:marBottom w:val="0"/>
      <w:divBdr>
        <w:top w:val="none" w:sz="0" w:space="0" w:color="auto"/>
        <w:left w:val="none" w:sz="0" w:space="0" w:color="auto"/>
        <w:bottom w:val="none" w:sz="0" w:space="0" w:color="auto"/>
        <w:right w:val="none" w:sz="0" w:space="0" w:color="auto"/>
      </w:divBdr>
    </w:div>
    <w:div w:id="637880962">
      <w:bodyDiv w:val="1"/>
      <w:marLeft w:val="0"/>
      <w:marRight w:val="0"/>
      <w:marTop w:val="0"/>
      <w:marBottom w:val="0"/>
      <w:divBdr>
        <w:top w:val="none" w:sz="0" w:space="0" w:color="auto"/>
        <w:left w:val="none" w:sz="0" w:space="0" w:color="auto"/>
        <w:bottom w:val="none" w:sz="0" w:space="0" w:color="auto"/>
        <w:right w:val="none" w:sz="0" w:space="0" w:color="auto"/>
      </w:divBdr>
      <w:divsChild>
        <w:div w:id="2008550819">
          <w:marLeft w:val="0"/>
          <w:marRight w:val="0"/>
          <w:marTop w:val="0"/>
          <w:marBottom w:val="0"/>
          <w:divBdr>
            <w:top w:val="none" w:sz="0" w:space="0" w:color="auto"/>
            <w:left w:val="none" w:sz="0" w:space="0" w:color="auto"/>
            <w:bottom w:val="none" w:sz="0" w:space="0" w:color="auto"/>
            <w:right w:val="none" w:sz="0" w:space="0" w:color="auto"/>
          </w:divBdr>
          <w:divsChild>
            <w:div w:id="1649630995">
              <w:marLeft w:val="0"/>
              <w:marRight w:val="0"/>
              <w:marTop w:val="0"/>
              <w:marBottom w:val="0"/>
              <w:divBdr>
                <w:top w:val="none" w:sz="0" w:space="0" w:color="auto"/>
                <w:left w:val="none" w:sz="0" w:space="0" w:color="auto"/>
                <w:bottom w:val="none" w:sz="0" w:space="0" w:color="auto"/>
                <w:right w:val="none" w:sz="0" w:space="0" w:color="auto"/>
              </w:divBdr>
              <w:divsChild>
                <w:div w:id="807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77868">
      <w:bodyDiv w:val="1"/>
      <w:marLeft w:val="0"/>
      <w:marRight w:val="0"/>
      <w:marTop w:val="0"/>
      <w:marBottom w:val="0"/>
      <w:divBdr>
        <w:top w:val="none" w:sz="0" w:space="0" w:color="auto"/>
        <w:left w:val="none" w:sz="0" w:space="0" w:color="auto"/>
        <w:bottom w:val="none" w:sz="0" w:space="0" w:color="auto"/>
        <w:right w:val="none" w:sz="0" w:space="0" w:color="auto"/>
      </w:divBdr>
      <w:divsChild>
        <w:div w:id="2118913273">
          <w:marLeft w:val="0"/>
          <w:marRight w:val="0"/>
          <w:marTop w:val="0"/>
          <w:marBottom w:val="0"/>
          <w:divBdr>
            <w:top w:val="none" w:sz="0" w:space="0" w:color="auto"/>
            <w:left w:val="none" w:sz="0" w:space="0" w:color="auto"/>
            <w:bottom w:val="none" w:sz="0" w:space="0" w:color="auto"/>
            <w:right w:val="none" w:sz="0" w:space="0" w:color="auto"/>
          </w:divBdr>
          <w:divsChild>
            <w:div w:id="715666472">
              <w:marLeft w:val="0"/>
              <w:marRight w:val="0"/>
              <w:marTop w:val="0"/>
              <w:marBottom w:val="0"/>
              <w:divBdr>
                <w:top w:val="none" w:sz="0" w:space="0" w:color="auto"/>
                <w:left w:val="none" w:sz="0" w:space="0" w:color="auto"/>
                <w:bottom w:val="none" w:sz="0" w:space="0" w:color="auto"/>
                <w:right w:val="none" w:sz="0" w:space="0" w:color="auto"/>
              </w:divBdr>
              <w:divsChild>
                <w:div w:id="1703162948">
                  <w:marLeft w:val="0"/>
                  <w:marRight w:val="0"/>
                  <w:marTop w:val="0"/>
                  <w:marBottom w:val="0"/>
                  <w:divBdr>
                    <w:top w:val="none" w:sz="0" w:space="0" w:color="auto"/>
                    <w:left w:val="none" w:sz="0" w:space="0" w:color="auto"/>
                    <w:bottom w:val="none" w:sz="0" w:space="0" w:color="auto"/>
                    <w:right w:val="none" w:sz="0" w:space="0" w:color="auto"/>
                  </w:divBdr>
                  <w:divsChild>
                    <w:div w:id="18036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274105">
      <w:bodyDiv w:val="1"/>
      <w:marLeft w:val="0"/>
      <w:marRight w:val="0"/>
      <w:marTop w:val="0"/>
      <w:marBottom w:val="0"/>
      <w:divBdr>
        <w:top w:val="none" w:sz="0" w:space="0" w:color="auto"/>
        <w:left w:val="none" w:sz="0" w:space="0" w:color="auto"/>
        <w:bottom w:val="none" w:sz="0" w:space="0" w:color="auto"/>
        <w:right w:val="none" w:sz="0" w:space="0" w:color="auto"/>
      </w:divBdr>
    </w:div>
    <w:div w:id="644624864">
      <w:bodyDiv w:val="1"/>
      <w:marLeft w:val="0"/>
      <w:marRight w:val="0"/>
      <w:marTop w:val="0"/>
      <w:marBottom w:val="0"/>
      <w:divBdr>
        <w:top w:val="none" w:sz="0" w:space="0" w:color="auto"/>
        <w:left w:val="none" w:sz="0" w:space="0" w:color="auto"/>
        <w:bottom w:val="none" w:sz="0" w:space="0" w:color="auto"/>
        <w:right w:val="none" w:sz="0" w:space="0" w:color="auto"/>
      </w:divBdr>
    </w:div>
    <w:div w:id="655063737">
      <w:bodyDiv w:val="1"/>
      <w:marLeft w:val="0"/>
      <w:marRight w:val="0"/>
      <w:marTop w:val="0"/>
      <w:marBottom w:val="0"/>
      <w:divBdr>
        <w:top w:val="none" w:sz="0" w:space="0" w:color="auto"/>
        <w:left w:val="none" w:sz="0" w:space="0" w:color="auto"/>
        <w:bottom w:val="none" w:sz="0" w:space="0" w:color="auto"/>
        <w:right w:val="none" w:sz="0" w:space="0" w:color="auto"/>
      </w:divBdr>
    </w:div>
    <w:div w:id="677197743">
      <w:bodyDiv w:val="1"/>
      <w:marLeft w:val="0"/>
      <w:marRight w:val="0"/>
      <w:marTop w:val="0"/>
      <w:marBottom w:val="0"/>
      <w:divBdr>
        <w:top w:val="none" w:sz="0" w:space="0" w:color="auto"/>
        <w:left w:val="none" w:sz="0" w:space="0" w:color="auto"/>
        <w:bottom w:val="none" w:sz="0" w:space="0" w:color="auto"/>
        <w:right w:val="none" w:sz="0" w:space="0" w:color="auto"/>
      </w:divBdr>
      <w:divsChild>
        <w:div w:id="193857527">
          <w:marLeft w:val="0"/>
          <w:marRight w:val="0"/>
          <w:marTop w:val="0"/>
          <w:marBottom w:val="0"/>
          <w:divBdr>
            <w:top w:val="none" w:sz="0" w:space="0" w:color="auto"/>
            <w:left w:val="none" w:sz="0" w:space="0" w:color="auto"/>
            <w:bottom w:val="none" w:sz="0" w:space="0" w:color="auto"/>
            <w:right w:val="none" w:sz="0" w:space="0" w:color="auto"/>
          </w:divBdr>
          <w:divsChild>
            <w:div w:id="740445300">
              <w:marLeft w:val="0"/>
              <w:marRight w:val="0"/>
              <w:marTop w:val="0"/>
              <w:marBottom w:val="0"/>
              <w:divBdr>
                <w:top w:val="none" w:sz="0" w:space="0" w:color="auto"/>
                <w:left w:val="none" w:sz="0" w:space="0" w:color="auto"/>
                <w:bottom w:val="none" w:sz="0" w:space="0" w:color="auto"/>
                <w:right w:val="none" w:sz="0" w:space="0" w:color="auto"/>
              </w:divBdr>
              <w:divsChild>
                <w:div w:id="19372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80672">
      <w:bodyDiv w:val="1"/>
      <w:marLeft w:val="0"/>
      <w:marRight w:val="0"/>
      <w:marTop w:val="0"/>
      <w:marBottom w:val="0"/>
      <w:divBdr>
        <w:top w:val="none" w:sz="0" w:space="0" w:color="auto"/>
        <w:left w:val="none" w:sz="0" w:space="0" w:color="auto"/>
        <w:bottom w:val="none" w:sz="0" w:space="0" w:color="auto"/>
        <w:right w:val="none" w:sz="0" w:space="0" w:color="auto"/>
      </w:divBdr>
      <w:divsChild>
        <w:div w:id="1637367400">
          <w:marLeft w:val="0"/>
          <w:marRight w:val="0"/>
          <w:marTop w:val="0"/>
          <w:marBottom w:val="0"/>
          <w:divBdr>
            <w:top w:val="none" w:sz="0" w:space="0" w:color="auto"/>
            <w:left w:val="none" w:sz="0" w:space="0" w:color="auto"/>
            <w:bottom w:val="none" w:sz="0" w:space="0" w:color="auto"/>
            <w:right w:val="none" w:sz="0" w:space="0" w:color="auto"/>
          </w:divBdr>
          <w:divsChild>
            <w:div w:id="922101869">
              <w:marLeft w:val="0"/>
              <w:marRight w:val="0"/>
              <w:marTop w:val="0"/>
              <w:marBottom w:val="0"/>
              <w:divBdr>
                <w:top w:val="none" w:sz="0" w:space="0" w:color="auto"/>
                <w:left w:val="none" w:sz="0" w:space="0" w:color="auto"/>
                <w:bottom w:val="none" w:sz="0" w:space="0" w:color="auto"/>
                <w:right w:val="none" w:sz="0" w:space="0" w:color="auto"/>
              </w:divBdr>
              <w:divsChild>
                <w:div w:id="1520506629">
                  <w:marLeft w:val="0"/>
                  <w:marRight w:val="0"/>
                  <w:marTop w:val="0"/>
                  <w:marBottom w:val="0"/>
                  <w:divBdr>
                    <w:top w:val="none" w:sz="0" w:space="0" w:color="auto"/>
                    <w:left w:val="none" w:sz="0" w:space="0" w:color="auto"/>
                    <w:bottom w:val="none" w:sz="0" w:space="0" w:color="auto"/>
                    <w:right w:val="none" w:sz="0" w:space="0" w:color="auto"/>
                  </w:divBdr>
                  <w:divsChild>
                    <w:div w:id="15119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89397">
      <w:bodyDiv w:val="1"/>
      <w:marLeft w:val="0"/>
      <w:marRight w:val="0"/>
      <w:marTop w:val="0"/>
      <w:marBottom w:val="0"/>
      <w:divBdr>
        <w:top w:val="none" w:sz="0" w:space="0" w:color="auto"/>
        <w:left w:val="none" w:sz="0" w:space="0" w:color="auto"/>
        <w:bottom w:val="none" w:sz="0" w:space="0" w:color="auto"/>
        <w:right w:val="none" w:sz="0" w:space="0" w:color="auto"/>
      </w:divBdr>
    </w:div>
    <w:div w:id="710150869">
      <w:bodyDiv w:val="1"/>
      <w:marLeft w:val="0"/>
      <w:marRight w:val="0"/>
      <w:marTop w:val="0"/>
      <w:marBottom w:val="0"/>
      <w:divBdr>
        <w:top w:val="none" w:sz="0" w:space="0" w:color="auto"/>
        <w:left w:val="none" w:sz="0" w:space="0" w:color="auto"/>
        <w:bottom w:val="none" w:sz="0" w:space="0" w:color="auto"/>
        <w:right w:val="none" w:sz="0" w:space="0" w:color="auto"/>
      </w:divBdr>
      <w:divsChild>
        <w:div w:id="1378775449">
          <w:marLeft w:val="0"/>
          <w:marRight w:val="0"/>
          <w:marTop w:val="0"/>
          <w:marBottom w:val="0"/>
          <w:divBdr>
            <w:top w:val="none" w:sz="0" w:space="0" w:color="auto"/>
            <w:left w:val="none" w:sz="0" w:space="0" w:color="auto"/>
            <w:bottom w:val="none" w:sz="0" w:space="0" w:color="auto"/>
            <w:right w:val="none" w:sz="0" w:space="0" w:color="auto"/>
          </w:divBdr>
          <w:divsChild>
            <w:div w:id="1939554537">
              <w:marLeft w:val="0"/>
              <w:marRight w:val="0"/>
              <w:marTop w:val="0"/>
              <w:marBottom w:val="0"/>
              <w:divBdr>
                <w:top w:val="none" w:sz="0" w:space="0" w:color="auto"/>
                <w:left w:val="none" w:sz="0" w:space="0" w:color="auto"/>
                <w:bottom w:val="none" w:sz="0" w:space="0" w:color="auto"/>
                <w:right w:val="none" w:sz="0" w:space="0" w:color="auto"/>
              </w:divBdr>
              <w:divsChild>
                <w:div w:id="2103065921">
                  <w:marLeft w:val="0"/>
                  <w:marRight w:val="0"/>
                  <w:marTop w:val="0"/>
                  <w:marBottom w:val="0"/>
                  <w:divBdr>
                    <w:top w:val="none" w:sz="0" w:space="0" w:color="auto"/>
                    <w:left w:val="none" w:sz="0" w:space="0" w:color="auto"/>
                    <w:bottom w:val="none" w:sz="0" w:space="0" w:color="auto"/>
                    <w:right w:val="none" w:sz="0" w:space="0" w:color="auto"/>
                  </w:divBdr>
                  <w:divsChild>
                    <w:div w:id="5348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15371">
      <w:bodyDiv w:val="1"/>
      <w:marLeft w:val="0"/>
      <w:marRight w:val="0"/>
      <w:marTop w:val="0"/>
      <w:marBottom w:val="0"/>
      <w:divBdr>
        <w:top w:val="none" w:sz="0" w:space="0" w:color="auto"/>
        <w:left w:val="none" w:sz="0" w:space="0" w:color="auto"/>
        <w:bottom w:val="none" w:sz="0" w:space="0" w:color="auto"/>
        <w:right w:val="none" w:sz="0" w:space="0" w:color="auto"/>
      </w:divBdr>
      <w:divsChild>
        <w:div w:id="1130049804">
          <w:marLeft w:val="0"/>
          <w:marRight w:val="0"/>
          <w:marTop w:val="0"/>
          <w:marBottom w:val="0"/>
          <w:divBdr>
            <w:top w:val="none" w:sz="0" w:space="0" w:color="auto"/>
            <w:left w:val="none" w:sz="0" w:space="0" w:color="auto"/>
            <w:bottom w:val="none" w:sz="0" w:space="0" w:color="auto"/>
            <w:right w:val="none" w:sz="0" w:space="0" w:color="auto"/>
          </w:divBdr>
          <w:divsChild>
            <w:div w:id="69085168">
              <w:marLeft w:val="0"/>
              <w:marRight w:val="0"/>
              <w:marTop w:val="0"/>
              <w:marBottom w:val="0"/>
              <w:divBdr>
                <w:top w:val="none" w:sz="0" w:space="0" w:color="auto"/>
                <w:left w:val="none" w:sz="0" w:space="0" w:color="auto"/>
                <w:bottom w:val="none" w:sz="0" w:space="0" w:color="auto"/>
                <w:right w:val="none" w:sz="0" w:space="0" w:color="auto"/>
              </w:divBdr>
              <w:divsChild>
                <w:div w:id="430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640838">
      <w:bodyDiv w:val="1"/>
      <w:marLeft w:val="0"/>
      <w:marRight w:val="0"/>
      <w:marTop w:val="0"/>
      <w:marBottom w:val="0"/>
      <w:divBdr>
        <w:top w:val="none" w:sz="0" w:space="0" w:color="auto"/>
        <w:left w:val="none" w:sz="0" w:space="0" w:color="auto"/>
        <w:bottom w:val="none" w:sz="0" w:space="0" w:color="auto"/>
        <w:right w:val="none" w:sz="0" w:space="0" w:color="auto"/>
      </w:divBdr>
      <w:divsChild>
        <w:div w:id="1308589172">
          <w:marLeft w:val="0"/>
          <w:marRight w:val="0"/>
          <w:marTop w:val="0"/>
          <w:marBottom w:val="0"/>
          <w:divBdr>
            <w:top w:val="none" w:sz="0" w:space="0" w:color="auto"/>
            <w:left w:val="none" w:sz="0" w:space="0" w:color="auto"/>
            <w:bottom w:val="none" w:sz="0" w:space="0" w:color="auto"/>
            <w:right w:val="none" w:sz="0" w:space="0" w:color="auto"/>
          </w:divBdr>
          <w:divsChild>
            <w:div w:id="1879856853">
              <w:marLeft w:val="0"/>
              <w:marRight w:val="0"/>
              <w:marTop w:val="0"/>
              <w:marBottom w:val="0"/>
              <w:divBdr>
                <w:top w:val="none" w:sz="0" w:space="0" w:color="auto"/>
                <w:left w:val="none" w:sz="0" w:space="0" w:color="auto"/>
                <w:bottom w:val="none" w:sz="0" w:space="0" w:color="auto"/>
                <w:right w:val="none" w:sz="0" w:space="0" w:color="auto"/>
              </w:divBdr>
              <w:divsChild>
                <w:div w:id="47680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19535">
      <w:bodyDiv w:val="1"/>
      <w:marLeft w:val="0"/>
      <w:marRight w:val="0"/>
      <w:marTop w:val="0"/>
      <w:marBottom w:val="0"/>
      <w:divBdr>
        <w:top w:val="none" w:sz="0" w:space="0" w:color="auto"/>
        <w:left w:val="none" w:sz="0" w:space="0" w:color="auto"/>
        <w:bottom w:val="none" w:sz="0" w:space="0" w:color="auto"/>
        <w:right w:val="none" w:sz="0" w:space="0" w:color="auto"/>
      </w:divBdr>
      <w:divsChild>
        <w:div w:id="1003388891">
          <w:marLeft w:val="0"/>
          <w:marRight w:val="0"/>
          <w:marTop w:val="0"/>
          <w:marBottom w:val="0"/>
          <w:divBdr>
            <w:top w:val="none" w:sz="0" w:space="0" w:color="auto"/>
            <w:left w:val="none" w:sz="0" w:space="0" w:color="auto"/>
            <w:bottom w:val="none" w:sz="0" w:space="0" w:color="auto"/>
            <w:right w:val="none" w:sz="0" w:space="0" w:color="auto"/>
          </w:divBdr>
          <w:divsChild>
            <w:div w:id="904952905">
              <w:marLeft w:val="0"/>
              <w:marRight w:val="0"/>
              <w:marTop w:val="0"/>
              <w:marBottom w:val="0"/>
              <w:divBdr>
                <w:top w:val="none" w:sz="0" w:space="0" w:color="auto"/>
                <w:left w:val="none" w:sz="0" w:space="0" w:color="auto"/>
                <w:bottom w:val="none" w:sz="0" w:space="0" w:color="auto"/>
                <w:right w:val="none" w:sz="0" w:space="0" w:color="auto"/>
              </w:divBdr>
              <w:divsChild>
                <w:div w:id="1755856631">
                  <w:marLeft w:val="0"/>
                  <w:marRight w:val="0"/>
                  <w:marTop w:val="0"/>
                  <w:marBottom w:val="0"/>
                  <w:divBdr>
                    <w:top w:val="none" w:sz="0" w:space="0" w:color="auto"/>
                    <w:left w:val="none" w:sz="0" w:space="0" w:color="auto"/>
                    <w:bottom w:val="none" w:sz="0" w:space="0" w:color="auto"/>
                    <w:right w:val="none" w:sz="0" w:space="0" w:color="auto"/>
                  </w:divBdr>
                  <w:divsChild>
                    <w:div w:id="3780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4171">
      <w:bodyDiv w:val="1"/>
      <w:marLeft w:val="0"/>
      <w:marRight w:val="0"/>
      <w:marTop w:val="0"/>
      <w:marBottom w:val="0"/>
      <w:divBdr>
        <w:top w:val="none" w:sz="0" w:space="0" w:color="auto"/>
        <w:left w:val="none" w:sz="0" w:space="0" w:color="auto"/>
        <w:bottom w:val="none" w:sz="0" w:space="0" w:color="auto"/>
        <w:right w:val="none" w:sz="0" w:space="0" w:color="auto"/>
      </w:divBdr>
    </w:div>
    <w:div w:id="779379499">
      <w:bodyDiv w:val="1"/>
      <w:marLeft w:val="0"/>
      <w:marRight w:val="0"/>
      <w:marTop w:val="0"/>
      <w:marBottom w:val="0"/>
      <w:divBdr>
        <w:top w:val="none" w:sz="0" w:space="0" w:color="auto"/>
        <w:left w:val="none" w:sz="0" w:space="0" w:color="auto"/>
        <w:bottom w:val="none" w:sz="0" w:space="0" w:color="auto"/>
        <w:right w:val="none" w:sz="0" w:space="0" w:color="auto"/>
      </w:divBdr>
    </w:div>
    <w:div w:id="792989042">
      <w:bodyDiv w:val="1"/>
      <w:marLeft w:val="0"/>
      <w:marRight w:val="0"/>
      <w:marTop w:val="0"/>
      <w:marBottom w:val="0"/>
      <w:divBdr>
        <w:top w:val="none" w:sz="0" w:space="0" w:color="auto"/>
        <w:left w:val="none" w:sz="0" w:space="0" w:color="auto"/>
        <w:bottom w:val="none" w:sz="0" w:space="0" w:color="auto"/>
        <w:right w:val="none" w:sz="0" w:space="0" w:color="auto"/>
      </w:divBdr>
    </w:div>
    <w:div w:id="809398872">
      <w:bodyDiv w:val="1"/>
      <w:marLeft w:val="0"/>
      <w:marRight w:val="0"/>
      <w:marTop w:val="0"/>
      <w:marBottom w:val="0"/>
      <w:divBdr>
        <w:top w:val="none" w:sz="0" w:space="0" w:color="auto"/>
        <w:left w:val="none" w:sz="0" w:space="0" w:color="auto"/>
        <w:bottom w:val="none" w:sz="0" w:space="0" w:color="auto"/>
        <w:right w:val="none" w:sz="0" w:space="0" w:color="auto"/>
      </w:divBdr>
    </w:div>
    <w:div w:id="814637462">
      <w:bodyDiv w:val="1"/>
      <w:marLeft w:val="0"/>
      <w:marRight w:val="0"/>
      <w:marTop w:val="0"/>
      <w:marBottom w:val="0"/>
      <w:divBdr>
        <w:top w:val="none" w:sz="0" w:space="0" w:color="auto"/>
        <w:left w:val="none" w:sz="0" w:space="0" w:color="auto"/>
        <w:bottom w:val="none" w:sz="0" w:space="0" w:color="auto"/>
        <w:right w:val="none" w:sz="0" w:space="0" w:color="auto"/>
      </w:divBdr>
    </w:div>
    <w:div w:id="817771355">
      <w:bodyDiv w:val="1"/>
      <w:marLeft w:val="0"/>
      <w:marRight w:val="0"/>
      <w:marTop w:val="0"/>
      <w:marBottom w:val="0"/>
      <w:divBdr>
        <w:top w:val="none" w:sz="0" w:space="0" w:color="auto"/>
        <w:left w:val="none" w:sz="0" w:space="0" w:color="auto"/>
        <w:bottom w:val="none" w:sz="0" w:space="0" w:color="auto"/>
        <w:right w:val="none" w:sz="0" w:space="0" w:color="auto"/>
      </w:divBdr>
    </w:div>
    <w:div w:id="821191801">
      <w:bodyDiv w:val="1"/>
      <w:marLeft w:val="0"/>
      <w:marRight w:val="0"/>
      <w:marTop w:val="0"/>
      <w:marBottom w:val="0"/>
      <w:divBdr>
        <w:top w:val="none" w:sz="0" w:space="0" w:color="auto"/>
        <w:left w:val="none" w:sz="0" w:space="0" w:color="auto"/>
        <w:bottom w:val="none" w:sz="0" w:space="0" w:color="auto"/>
        <w:right w:val="none" w:sz="0" w:space="0" w:color="auto"/>
      </w:divBdr>
      <w:divsChild>
        <w:div w:id="477915918">
          <w:marLeft w:val="0"/>
          <w:marRight w:val="0"/>
          <w:marTop w:val="0"/>
          <w:marBottom w:val="0"/>
          <w:divBdr>
            <w:top w:val="none" w:sz="0" w:space="0" w:color="auto"/>
            <w:left w:val="none" w:sz="0" w:space="0" w:color="auto"/>
            <w:bottom w:val="none" w:sz="0" w:space="0" w:color="auto"/>
            <w:right w:val="none" w:sz="0" w:space="0" w:color="auto"/>
          </w:divBdr>
          <w:divsChild>
            <w:div w:id="1262643558">
              <w:marLeft w:val="0"/>
              <w:marRight w:val="0"/>
              <w:marTop w:val="0"/>
              <w:marBottom w:val="0"/>
              <w:divBdr>
                <w:top w:val="none" w:sz="0" w:space="0" w:color="auto"/>
                <w:left w:val="none" w:sz="0" w:space="0" w:color="auto"/>
                <w:bottom w:val="none" w:sz="0" w:space="0" w:color="auto"/>
                <w:right w:val="none" w:sz="0" w:space="0" w:color="auto"/>
              </w:divBdr>
              <w:divsChild>
                <w:div w:id="1483154960">
                  <w:marLeft w:val="0"/>
                  <w:marRight w:val="0"/>
                  <w:marTop w:val="0"/>
                  <w:marBottom w:val="0"/>
                  <w:divBdr>
                    <w:top w:val="none" w:sz="0" w:space="0" w:color="auto"/>
                    <w:left w:val="none" w:sz="0" w:space="0" w:color="auto"/>
                    <w:bottom w:val="none" w:sz="0" w:space="0" w:color="auto"/>
                    <w:right w:val="none" w:sz="0" w:space="0" w:color="auto"/>
                  </w:divBdr>
                  <w:divsChild>
                    <w:div w:id="4055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130933">
      <w:bodyDiv w:val="1"/>
      <w:marLeft w:val="0"/>
      <w:marRight w:val="0"/>
      <w:marTop w:val="0"/>
      <w:marBottom w:val="0"/>
      <w:divBdr>
        <w:top w:val="none" w:sz="0" w:space="0" w:color="auto"/>
        <w:left w:val="none" w:sz="0" w:space="0" w:color="auto"/>
        <w:bottom w:val="none" w:sz="0" w:space="0" w:color="auto"/>
        <w:right w:val="none" w:sz="0" w:space="0" w:color="auto"/>
      </w:divBdr>
    </w:div>
    <w:div w:id="854416986">
      <w:bodyDiv w:val="1"/>
      <w:marLeft w:val="0"/>
      <w:marRight w:val="0"/>
      <w:marTop w:val="0"/>
      <w:marBottom w:val="0"/>
      <w:divBdr>
        <w:top w:val="none" w:sz="0" w:space="0" w:color="auto"/>
        <w:left w:val="none" w:sz="0" w:space="0" w:color="auto"/>
        <w:bottom w:val="none" w:sz="0" w:space="0" w:color="auto"/>
        <w:right w:val="none" w:sz="0" w:space="0" w:color="auto"/>
      </w:divBdr>
      <w:divsChild>
        <w:div w:id="1253273622">
          <w:marLeft w:val="0"/>
          <w:marRight w:val="0"/>
          <w:marTop w:val="0"/>
          <w:marBottom w:val="0"/>
          <w:divBdr>
            <w:top w:val="none" w:sz="0" w:space="0" w:color="auto"/>
            <w:left w:val="none" w:sz="0" w:space="0" w:color="auto"/>
            <w:bottom w:val="none" w:sz="0" w:space="0" w:color="auto"/>
            <w:right w:val="none" w:sz="0" w:space="0" w:color="auto"/>
          </w:divBdr>
          <w:divsChild>
            <w:div w:id="1050569984">
              <w:marLeft w:val="0"/>
              <w:marRight w:val="0"/>
              <w:marTop w:val="0"/>
              <w:marBottom w:val="0"/>
              <w:divBdr>
                <w:top w:val="none" w:sz="0" w:space="0" w:color="auto"/>
                <w:left w:val="none" w:sz="0" w:space="0" w:color="auto"/>
                <w:bottom w:val="none" w:sz="0" w:space="0" w:color="auto"/>
                <w:right w:val="none" w:sz="0" w:space="0" w:color="auto"/>
              </w:divBdr>
              <w:divsChild>
                <w:div w:id="6941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15626">
      <w:bodyDiv w:val="1"/>
      <w:marLeft w:val="0"/>
      <w:marRight w:val="0"/>
      <w:marTop w:val="0"/>
      <w:marBottom w:val="0"/>
      <w:divBdr>
        <w:top w:val="none" w:sz="0" w:space="0" w:color="auto"/>
        <w:left w:val="none" w:sz="0" w:space="0" w:color="auto"/>
        <w:bottom w:val="none" w:sz="0" w:space="0" w:color="auto"/>
        <w:right w:val="none" w:sz="0" w:space="0" w:color="auto"/>
      </w:divBdr>
      <w:divsChild>
        <w:div w:id="2020573127">
          <w:marLeft w:val="0"/>
          <w:marRight w:val="0"/>
          <w:marTop w:val="0"/>
          <w:marBottom w:val="0"/>
          <w:divBdr>
            <w:top w:val="none" w:sz="0" w:space="0" w:color="auto"/>
            <w:left w:val="none" w:sz="0" w:space="0" w:color="auto"/>
            <w:bottom w:val="none" w:sz="0" w:space="0" w:color="auto"/>
            <w:right w:val="none" w:sz="0" w:space="0" w:color="auto"/>
          </w:divBdr>
          <w:divsChild>
            <w:div w:id="205728617">
              <w:marLeft w:val="0"/>
              <w:marRight w:val="0"/>
              <w:marTop w:val="0"/>
              <w:marBottom w:val="0"/>
              <w:divBdr>
                <w:top w:val="none" w:sz="0" w:space="0" w:color="auto"/>
                <w:left w:val="none" w:sz="0" w:space="0" w:color="auto"/>
                <w:bottom w:val="none" w:sz="0" w:space="0" w:color="auto"/>
                <w:right w:val="none" w:sz="0" w:space="0" w:color="auto"/>
              </w:divBdr>
              <w:divsChild>
                <w:div w:id="1602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89196">
      <w:bodyDiv w:val="1"/>
      <w:marLeft w:val="0"/>
      <w:marRight w:val="0"/>
      <w:marTop w:val="0"/>
      <w:marBottom w:val="0"/>
      <w:divBdr>
        <w:top w:val="none" w:sz="0" w:space="0" w:color="auto"/>
        <w:left w:val="none" w:sz="0" w:space="0" w:color="auto"/>
        <w:bottom w:val="none" w:sz="0" w:space="0" w:color="auto"/>
        <w:right w:val="none" w:sz="0" w:space="0" w:color="auto"/>
      </w:divBdr>
    </w:div>
    <w:div w:id="920917779">
      <w:bodyDiv w:val="1"/>
      <w:marLeft w:val="0"/>
      <w:marRight w:val="0"/>
      <w:marTop w:val="0"/>
      <w:marBottom w:val="0"/>
      <w:divBdr>
        <w:top w:val="none" w:sz="0" w:space="0" w:color="auto"/>
        <w:left w:val="none" w:sz="0" w:space="0" w:color="auto"/>
        <w:bottom w:val="none" w:sz="0" w:space="0" w:color="auto"/>
        <w:right w:val="none" w:sz="0" w:space="0" w:color="auto"/>
      </w:divBdr>
    </w:div>
    <w:div w:id="962350084">
      <w:bodyDiv w:val="1"/>
      <w:marLeft w:val="0"/>
      <w:marRight w:val="0"/>
      <w:marTop w:val="0"/>
      <w:marBottom w:val="0"/>
      <w:divBdr>
        <w:top w:val="none" w:sz="0" w:space="0" w:color="auto"/>
        <w:left w:val="none" w:sz="0" w:space="0" w:color="auto"/>
        <w:bottom w:val="none" w:sz="0" w:space="0" w:color="auto"/>
        <w:right w:val="none" w:sz="0" w:space="0" w:color="auto"/>
      </w:divBdr>
      <w:divsChild>
        <w:div w:id="507136517">
          <w:marLeft w:val="0"/>
          <w:marRight w:val="0"/>
          <w:marTop w:val="0"/>
          <w:marBottom w:val="0"/>
          <w:divBdr>
            <w:top w:val="none" w:sz="0" w:space="0" w:color="auto"/>
            <w:left w:val="none" w:sz="0" w:space="0" w:color="auto"/>
            <w:bottom w:val="none" w:sz="0" w:space="0" w:color="auto"/>
            <w:right w:val="none" w:sz="0" w:space="0" w:color="auto"/>
          </w:divBdr>
          <w:divsChild>
            <w:div w:id="789278717">
              <w:marLeft w:val="0"/>
              <w:marRight w:val="0"/>
              <w:marTop w:val="0"/>
              <w:marBottom w:val="0"/>
              <w:divBdr>
                <w:top w:val="none" w:sz="0" w:space="0" w:color="auto"/>
                <w:left w:val="none" w:sz="0" w:space="0" w:color="auto"/>
                <w:bottom w:val="none" w:sz="0" w:space="0" w:color="auto"/>
                <w:right w:val="none" w:sz="0" w:space="0" w:color="auto"/>
              </w:divBdr>
              <w:divsChild>
                <w:div w:id="1426148512">
                  <w:marLeft w:val="0"/>
                  <w:marRight w:val="0"/>
                  <w:marTop w:val="0"/>
                  <w:marBottom w:val="0"/>
                  <w:divBdr>
                    <w:top w:val="none" w:sz="0" w:space="0" w:color="auto"/>
                    <w:left w:val="none" w:sz="0" w:space="0" w:color="auto"/>
                    <w:bottom w:val="none" w:sz="0" w:space="0" w:color="auto"/>
                    <w:right w:val="none" w:sz="0" w:space="0" w:color="auto"/>
                  </w:divBdr>
                </w:div>
              </w:divsChild>
            </w:div>
            <w:div w:id="573124494">
              <w:marLeft w:val="0"/>
              <w:marRight w:val="0"/>
              <w:marTop w:val="0"/>
              <w:marBottom w:val="0"/>
              <w:divBdr>
                <w:top w:val="none" w:sz="0" w:space="0" w:color="auto"/>
                <w:left w:val="none" w:sz="0" w:space="0" w:color="auto"/>
                <w:bottom w:val="none" w:sz="0" w:space="0" w:color="auto"/>
                <w:right w:val="none" w:sz="0" w:space="0" w:color="auto"/>
              </w:divBdr>
              <w:divsChild>
                <w:div w:id="1475178898">
                  <w:marLeft w:val="0"/>
                  <w:marRight w:val="0"/>
                  <w:marTop w:val="0"/>
                  <w:marBottom w:val="0"/>
                  <w:divBdr>
                    <w:top w:val="none" w:sz="0" w:space="0" w:color="auto"/>
                    <w:left w:val="none" w:sz="0" w:space="0" w:color="auto"/>
                    <w:bottom w:val="none" w:sz="0" w:space="0" w:color="auto"/>
                    <w:right w:val="none" w:sz="0" w:space="0" w:color="auto"/>
                  </w:divBdr>
                </w:div>
              </w:divsChild>
            </w:div>
            <w:div w:id="141851838">
              <w:marLeft w:val="0"/>
              <w:marRight w:val="0"/>
              <w:marTop w:val="0"/>
              <w:marBottom w:val="0"/>
              <w:divBdr>
                <w:top w:val="none" w:sz="0" w:space="0" w:color="auto"/>
                <w:left w:val="none" w:sz="0" w:space="0" w:color="auto"/>
                <w:bottom w:val="none" w:sz="0" w:space="0" w:color="auto"/>
                <w:right w:val="none" w:sz="0" w:space="0" w:color="auto"/>
              </w:divBdr>
              <w:divsChild>
                <w:div w:id="373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400">
          <w:marLeft w:val="0"/>
          <w:marRight w:val="0"/>
          <w:marTop w:val="0"/>
          <w:marBottom w:val="0"/>
          <w:divBdr>
            <w:top w:val="none" w:sz="0" w:space="0" w:color="auto"/>
            <w:left w:val="none" w:sz="0" w:space="0" w:color="auto"/>
            <w:bottom w:val="none" w:sz="0" w:space="0" w:color="auto"/>
            <w:right w:val="none" w:sz="0" w:space="0" w:color="auto"/>
          </w:divBdr>
          <w:divsChild>
            <w:div w:id="1167090965">
              <w:marLeft w:val="0"/>
              <w:marRight w:val="0"/>
              <w:marTop w:val="0"/>
              <w:marBottom w:val="0"/>
              <w:divBdr>
                <w:top w:val="none" w:sz="0" w:space="0" w:color="auto"/>
                <w:left w:val="none" w:sz="0" w:space="0" w:color="auto"/>
                <w:bottom w:val="none" w:sz="0" w:space="0" w:color="auto"/>
                <w:right w:val="none" w:sz="0" w:space="0" w:color="auto"/>
              </w:divBdr>
            </w:div>
          </w:divsChild>
        </w:div>
        <w:div w:id="1252742785">
          <w:marLeft w:val="0"/>
          <w:marRight w:val="0"/>
          <w:marTop w:val="0"/>
          <w:marBottom w:val="0"/>
          <w:divBdr>
            <w:top w:val="none" w:sz="0" w:space="0" w:color="auto"/>
            <w:left w:val="none" w:sz="0" w:space="0" w:color="auto"/>
            <w:bottom w:val="none" w:sz="0" w:space="0" w:color="auto"/>
            <w:right w:val="none" w:sz="0" w:space="0" w:color="auto"/>
          </w:divBdr>
          <w:divsChild>
            <w:div w:id="3294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99488">
      <w:bodyDiv w:val="1"/>
      <w:marLeft w:val="0"/>
      <w:marRight w:val="0"/>
      <w:marTop w:val="0"/>
      <w:marBottom w:val="0"/>
      <w:divBdr>
        <w:top w:val="none" w:sz="0" w:space="0" w:color="auto"/>
        <w:left w:val="none" w:sz="0" w:space="0" w:color="auto"/>
        <w:bottom w:val="none" w:sz="0" w:space="0" w:color="auto"/>
        <w:right w:val="none" w:sz="0" w:space="0" w:color="auto"/>
      </w:divBdr>
    </w:div>
    <w:div w:id="1016810730">
      <w:bodyDiv w:val="1"/>
      <w:marLeft w:val="0"/>
      <w:marRight w:val="0"/>
      <w:marTop w:val="0"/>
      <w:marBottom w:val="0"/>
      <w:divBdr>
        <w:top w:val="none" w:sz="0" w:space="0" w:color="auto"/>
        <w:left w:val="none" w:sz="0" w:space="0" w:color="auto"/>
        <w:bottom w:val="none" w:sz="0" w:space="0" w:color="auto"/>
        <w:right w:val="none" w:sz="0" w:space="0" w:color="auto"/>
      </w:divBdr>
      <w:divsChild>
        <w:div w:id="1107583095">
          <w:marLeft w:val="0"/>
          <w:marRight w:val="0"/>
          <w:marTop w:val="0"/>
          <w:marBottom w:val="0"/>
          <w:divBdr>
            <w:top w:val="none" w:sz="0" w:space="0" w:color="auto"/>
            <w:left w:val="none" w:sz="0" w:space="0" w:color="auto"/>
            <w:bottom w:val="none" w:sz="0" w:space="0" w:color="auto"/>
            <w:right w:val="none" w:sz="0" w:space="0" w:color="auto"/>
          </w:divBdr>
          <w:divsChild>
            <w:div w:id="2109694296">
              <w:marLeft w:val="0"/>
              <w:marRight w:val="0"/>
              <w:marTop w:val="0"/>
              <w:marBottom w:val="0"/>
              <w:divBdr>
                <w:top w:val="none" w:sz="0" w:space="0" w:color="auto"/>
                <w:left w:val="none" w:sz="0" w:space="0" w:color="auto"/>
                <w:bottom w:val="none" w:sz="0" w:space="0" w:color="auto"/>
                <w:right w:val="none" w:sz="0" w:space="0" w:color="auto"/>
              </w:divBdr>
              <w:divsChild>
                <w:div w:id="1373192170">
                  <w:marLeft w:val="0"/>
                  <w:marRight w:val="0"/>
                  <w:marTop w:val="0"/>
                  <w:marBottom w:val="0"/>
                  <w:divBdr>
                    <w:top w:val="none" w:sz="0" w:space="0" w:color="auto"/>
                    <w:left w:val="none" w:sz="0" w:space="0" w:color="auto"/>
                    <w:bottom w:val="none" w:sz="0" w:space="0" w:color="auto"/>
                    <w:right w:val="none" w:sz="0" w:space="0" w:color="auto"/>
                  </w:divBdr>
                </w:div>
              </w:divsChild>
            </w:div>
            <w:div w:id="1407872844">
              <w:marLeft w:val="0"/>
              <w:marRight w:val="0"/>
              <w:marTop w:val="0"/>
              <w:marBottom w:val="0"/>
              <w:divBdr>
                <w:top w:val="none" w:sz="0" w:space="0" w:color="auto"/>
                <w:left w:val="none" w:sz="0" w:space="0" w:color="auto"/>
                <w:bottom w:val="none" w:sz="0" w:space="0" w:color="auto"/>
                <w:right w:val="none" w:sz="0" w:space="0" w:color="auto"/>
              </w:divBdr>
              <w:divsChild>
                <w:div w:id="256066082">
                  <w:marLeft w:val="0"/>
                  <w:marRight w:val="0"/>
                  <w:marTop w:val="0"/>
                  <w:marBottom w:val="0"/>
                  <w:divBdr>
                    <w:top w:val="none" w:sz="0" w:space="0" w:color="auto"/>
                    <w:left w:val="none" w:sz="0" w:space="0" w:color="auto"/>
                    <w:bottom w:val="none" w:sz="0" w:space="0" w:color="auto"/>
                    <w:right w:val="none" w:sz="0" w:space="0" w:color="auto"/>
                  </w:divBdr>
                </w:div>
                <w:div w:id="109010863">
                  <w:marLeft w:val="0"/>
                  <w:marRight w:val="0"/>
                  <w:marTop w:val="0"/>
                  <w:marBottom w:val="0"/>
                  <w:divBdr>
                    <w:top w:val="none" w:sz="0" w:space="0" w:color="auto"/>
                    <w:left w:val="none" w:sz="0" w:space="0" w:color="auto"/>
                    <w:bottom w:val="none" w:sz="0" w:space="0" w:color="auto"/>
                    <w:right w:val="none" w:sz="0" w:space="0" w:color="auto"/>
                  </w:divBdr>
                </w:div>
              </w:divsChild>
            </w:div>
            <w:div w:id="1880242065">
              <w:marLeft w:val="0"/>
              <w:marRight w:val="0"/>
              <w:marTop w:val="0"/>
              <w:marBottom w:val="0"/>
              <w:divBdr>
                <w:top w:val="none" w:sz="0" w:space="0" w:color="auto"/>
                <w:left w:val="none" w:sz="0" w:space="0" w:color="auto"/>
                <w:bottom w:val="none" w:sz="0" w:space="0" w:color="auto"/>
                <w:right w:val="none" w:sz="0" w:space="0" w:color="auto"/>
              </w:divBdr>
              <w:divsChild>
                <w:div w:id="155530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4218">
          <w:marLeft w:val="0"/>
          <w:marRight w:val="0"/>
          <w:marTop w:val="0"/>
          <w:marBottom w:val="0"/>
          <w:divBdr>
            <w:top w:val="none" w:sz="0" w:space="0" w:color="auto"/>
            <w:left w:val="none" w:sz="0" w:space="0" w:color="auto"/>
            <w:bottom w:val="none" w:sz="0" w:space="0" w:color="auto"/>
            <w:right w:val="none" w:sz="0" w:space="0" w:color="auto"/>
          </w:divBdr>
          <w:divsChild>
            <w:div w:id="1308242598">
              <w:marLeft w:val="0"/>
              <w:marRight w:val="0"/>
              <w:marTop w:val="0"/>
              <w:marBottom w:val="0"/>
              <w:divBdr>
                <w:top w:val="none" w:sz="0" w:space="0" w:color="auto"/>
                <w:left w:val="none" w:sz="0" w:space="0" w:color="auto"/>
                <w:bottom w:val="none" w:sz="0" w:space="0" w:color="auto"/>
                <w:right w:val="none" w:sz="0" w:space="0" w:color="auto"/>
              </w:divBdr>
              <w:divsChild>
                <w:div w:id="1484198911">
                  <w:marLeft w:val="0"/>
                  <w:marRight w:val="0"/>
                  <w:marTop w:val="0"/>
                  <w:marBottom w:val="0"/>
                  <w:divBdr>
                    <w:top w:val="none" w:sz="0" w:space="0" w:color="auto"/>
                    <w:left w:val="none" w:sz="0" w:space="0" w:color="auto"/>
                    <w:bottom w:val="none" w:sz="0" w:space="0" w:color="auto"/>
                    <w:right w:val="none" w:sz="0" w:space="0" w:color="auto"/>
                  </w:divBdr>
                </w:div>
                <w:div w:id="1228877996">
                  <w:marLeft w:val="0"/>
                  <w:marRight w:val="0"/>
                  <w:marTop w:val="0"/>
                  <w:marBottom w:val="0"/>
                  <w:divBdr>
                    <w:top w:val="none" w:sz="0" w:space="0" w:color="auto"/>
                    <w:left w:val="none" w:sz="0" w:space="0" w:color="auto"/>
                    <w:bottom w:val="none" w:sz="0" w:space="0" w:color="auto"/>
                    <w:right w:val="none" w:sz="0" w:space="0" w:color="auto"/>
                  </w:divBdr>
                </w:div>
              </w:divsChild>
            </w:div>
            <w:div w:id="1399594823">
              <w:marLeft w:val="0"/>
              <w:marRight w:val="0"/>
              <w:marTop w:val="0"/>
              <w:marBottom w:val="0"/>
              <w:divBdr>
                <w:top w:val="none" w:sz="0" w:space="0" w:color="auto"/>
                <w:left w:val="none" w:sz="0" w:space="0" w:color="auto"/>
                <w:bottom w:val="none" w:sz="0" w:space="0" w:color="auto"/>
                <w:right w:val="none" w:sz="0" w:space="0" w:color="auto"/>
              </w:divBdr>
              <w:divsChild>
                <w:div w:id="6781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79880">
          <w:marLeft w:val="0"/>
          <w:marRight w:val="0"/>
          <w:marTop w:val="0"/>
          <w:marBottom w:val="0"/>
          <w:divBdr>
            <w:top w:val="none" w:sz="0" w:space="0" w:color="auto"/>
            <w:left w:val="none" w:sz="0" w:space="0" w:color="auto"/>
            <w:bottom w:val="none" w:sz="0" w:space="0" w:color="auto"/>
            <w:right w:val="none" w:sz="0" w:space="0" w:color="auto"/>
          </w:divBdr>
          <w:divsChild>
            <w:div w:id="582640347">
              <w:marLeft w:val="0"/>
              <w:marRight w:val="0"/>
              <w:marTop w:val="0"/>
              <w:marBottom w:val="0"/>
              <w:divBdr>
                <w:top w:val="none" w:sz="0" w:space="0" w:color="auto"/>
                <w:left w:val="none" w:sz="0" w:space="0" w:color="auto"/>
                <w:bottom w:val="none" w:sz="0" w:space="0" w:color="auto"/>
                <w:right w:val="none" w:sz="0" w:space="0" w:color="auto"/>
              </w:divBdr>
              <w:divsChild>
                <w:div w:id="9799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78115">
      <w:bodyDiv w:val="1"/>
      <w:marLeft w:val="0"/>
      <w:marRight w:val="0"/>
      <w:marTop w:val="0"/>
      <w:marBottom w:val="0"/>
      <w:divBdr>
        <w:top w:val="none" w:sz="0" w:space="0" w:color="auto"/>
        <w:left w:val="none" w:sz="0" w:space="0" w:color="auto"/>
        <w:bottom w:val="none" w:sz="0" w:space="0" w:color="auto"/>
        <w:right w:val="none" w:sz="0" w:space="0" w:color="auto"/>
      </w:divBdr>
    </w:div>
    <w:div w:id="1038119875">
      <w:bodyDiv w:val="1"/>
      <w:marLeft w:val="0"/>
      <w:marRight w:val="0"/>
      <w:marTop w:val="0"/>
      <w:marBottom w:val="0"/>
      <w:divBdr>
        <w:top w:val="none" w:sz="0" w:space="0" w:color="auto"/>
        <w:left w:val="none" w:sz="0" w:space="0" w:color="auto"/>
        <w:bottom w:val="none" w:sz="0" w:space="0" w:color="auto"/>
        <w:right w:val="none" w:sz="0" w:space="0" w:color="auto"/>
      </w:divBdr>
    </w:div>
    <w:div w:id="1039282146">
      <w:bodyDiv w:val="1"/>
      <w:marLeft w:val="0"/>
      <w:marRight w:val="0"/>
      <w:marTop w:val="0"/>
      <w:marBottom w:val="0"/>
      <w:divBdr>
        <w:top w:val="none" w:sz="0" w:space="0" w:color="auto"/>
        <w:left w:val="none" w:sz="0" w:space="0" w:color="auto"/>
        <w:bottom w:val="none" w:sz="0" w:space="0" w:color="auto"/>
        <w:right w:val="none" w:sz="0" w:space="0" w:color="auto"/>
      </w:divBdr>
    </w:div>
    <w:div w:id="1078282644">
      <w:bodyDiv w:val="1"/>
      <w:marLeft w:val="0"/>
      <w:marRight w:val="0"/>
      <w:marTop w:val="0"/>
      <w:marBottom w:val="0"/>
      <w:divBdr>
        <w:top w:val="none" w:sz="0" w:space="0" w:color="auto"/>
        <w:left w:val="none" w:sz="0" w:space="0" w:color="auto"/>
        <w:bottom w:val="none" w:sz="0" w:space="0" w:color="auto"/>
        <w:right w:val="none" w:sz="0" w:space="0" w:color="auto"/>
      </w:divBdr>
      <w:divsChild>
        <w:div w:id="604776903">
          <w:marLeft w:val="0"/>
          <w:marRight w:val="0"/>
          <w:marTop w:val="0"/>
          <w:marBottom w:val="0"/>
          <w:divBdr>
            <w:top w:val="none" w:sz="0" w:space="0" w:color="auto"/>
            <w:left w:val="none" w:sz="0" w:space="0" w:color="auto"/>
            <w:bottom w:val="none" w:sz="0" w:space="0" w:color="auto"/>
            <w:right w:val="none" w:sz="0" w:space="0" w:color="auto"/>
          </w:divBdr>
          <w:divsChild>
            <w:div w:id="1750619797">
              <w:marLeft w:val="0"/>
              <w:marRight w:val="0"/>
              <w:marTop w:val="0"/>
              <w:marBottom w:val="0"/>
              <w:divBdr>
                <w:top w:val="none" w:sz="0" w:space="0" w:color="auto"/>
                <w:left w:val="none" w:sz="0" w:space="0" w:color="auto"/>
                <w:bottom w:val="none" w:sz="0" w:space="0" w:color="auto"/>
                <w:right w:val="none" w:sz="0" w:space="0" w:color="auto"/>
              </w:divBdr>
              <w:divsChild>
                <w:div w:id="10151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01661">
      <w:bodyDiv w:val="1"/>
      <w:marLeft w:val="0"/>
      <w:marRight w:val="0"/>
      <w:marTop w:val="0"/>
      <w:marBottom w:val="0"/>
      <w:divBdr>
        <w:top w:val="none" w:sz="0" w:space="0" w:color="auto"/>
        <w:left w:val="none" w:sz="0" w:space="0" w:color="auto"/>
        <w:bottom w:val="none" w:sz="0" w:space="0" w:color="auto"/>
        <w:right w:val="none" w:sz="0" w:space="0" w:color="auto"/>
      </w:divBdr>
      <w:divsChild>
        <w:div w:id="227351662">
          <w:marLeft w:val="0"/>
          <w:marRight w:val="0"/>
          <w:marTop w:val="0"/>
          <w:marBottom w:val="0"/>
          <w:divBdr>
            <w:top w:val="none" w:sz="0" w:space="0" w:color="auto"/>
            <w:left w:val="none" w:sz="0" w:space="0" w:color="auto"/>
            <w:bottom w:val="none" w:sz="0" w:space="0" w:color="auto"/>
            <w:right w:val="none" w:sz="0" w:space="0" w:color="auto"/>
          </w:divBdr>
          <w:divsChild>
            <w:div w:id="902833545">
              <w:marLeft w:val="0"/>
              <w:marRight w:val="0"/>
              <w:marTop w:val="0"/>
              <w:marBottom w:val="0"/>
              <w:divBdr>
                <w:top w:val="none" w:sz="0" w:space="0" w:color="auto"/>
                <w:left w:val="none" w:sz="0" w:space="0" w:color="auto"/>
                <w:bottom w:val="none" w:sz="0" w:space="0" w:color="auto"/>
                <w:right w:val="none" w:sz="0" w:space="0" w:color="auto"/>
              </w:divBdr>
              <w:divsChild>
                <w:div w:id="1179850839">
                  <w:marLeft w:val="0"/>
                  <w:marRight w:val="0"/>
                  <w:marTop w:val="0"/>
                  <w:marBottom w:val="0"/>
                  <w:divBdr>
                    <w:top w:val="none" w:sz="0" w:space="0" w:color="auto"/>
                    <w:left w:val="none" w:sz="0" w:space="0" w:color="auto"/>
                    <w:bottom w:val="none" w:sz="0" w:space="0" w:color="auto"/>
                    <w:right w:val="none" w:sz="0" w:space="0" w:color="auto"/>
                  </w:divBdr>
                </w:div>
                <w:div w:id="14721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743902">
      <w:bodyDiv w:val="1"/>
      <w:marLeft w:val="0"/>
      <w:marRight w:val="0"/>
      <w:marTop w:val="0"/>
      <w:marBottom w:val="0"/>
      <w:divBdr>
        <w:top w:val="none" w:sz="0" w:space="0" w:color="auto"/>
        <w:left w:val="none" w:sz="0" w:space="0" w:color="auto"/>
        <w:bottom w:val="none" w:sz="0" w:space="0" w:color="auto"/>
        <w:right w:val="none" w:sz="0" w:space="0" w:color="auto"/>
      </w:divBdr>
      <w:divsChild>
        <w:div w:id="1870752600">
          <w:marLeft w:val="0"/>
          <w:marRight w:val="0"/>
          <w:marTop w:val="0"/>
          <w:marBottom w:val="0"/>
          <w:divBdr>
            <w:top w:val="none" w:sz="0" w:space="0" w:color="auto"/>
            <w:left w:val="none" w:sz="0" w:space="0" w:color="auto"/>
            <w:bottom w:val="none" w:sz="0" w:space="0" w:color="auto"/>
            <w:right w:val="none" w:sz="0" w:space="0" w:color="auto"/>
          </w:divBdr>
          <w:divsChild>
            <w:div w:id="705956741">
              <w:marLeft w:val="0"/>
              <w:marRight w:val="0"/>
              <w:marTop w:val="0"/>
              <w:marBottom w:val="0"/>
              <w:divBdr>
                <w:top w:val="none" w:sz="0" w:space="0" w:color="auto"/>
                <w:left w:val="none" w:sz="0" w:space="0" w:color="auto"/>
                <w:bottom w:val="none" w:sz="0" w:space="0" w:color="auto"/>
                <w:right w:val="none" w:sz="0" w:space="0" w:color="auto"/>
              </w:divBdr>
              <w:divsChild>
                <w:div w:id="1067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27474">
      <w:bodyDiv w:val="1"/>
      <w:marLeft w:val="0"/>
      <w:marRight w:val="0"/>
      <w:marTop w:val="0"/>
      <w:marBottom w:val="0"/>
      <w:divBdr>
        <w:top w:val="none" w:sz="0" w:space="0" w:color="auto"/>
        <w:left w:val="none" w:sz="0" w:space="0" w:color="auto"/>
        <w:bottom w:val="none" w:sz="0" w:space="0" w:color="auto"/>
        <w:right w:val="none" w:sz="0" w:space="0" w:color="auto"/>
      </w:divBdr>
    </w:div>
    <w:div w:id="1113326044">
      <w:bodyDiv w:val="1"/>
      <w:marLeft w:val="0"/>
      <w:marRight w:val="0"/>
      <w:marTop w:val="0"/>
      <w:marBottom w:val="0"/>
      <w:divBdr>
        <w:top w:val="none" w:sz="0" w:space="0" w:color="auto"/>
        <w:left w:val="none" w:sz="0" w:space="0" w:color="auto"/>
        <w:bottom w:val="none" w:sz="0" w:space="0" w:color="auto"/>
        <w:right w:val="none" w:sz="0" w:space="0" w:color="auto"/>
      </w:divBdr>
      <w:divsChild>
        <w:div w:id="2064908890">
          <w:marLeft w:val="0"/>
          <w:marRight w:val="0"/>
          <w:marTop w:val="0"/>
          <w:marBottom w:val="0"/>
          <w:divBdr>
            <w:top w:val="none" w:sz="0" w:space="0" w:color="auto"/>
            <w:left w:val="none" w:sz="0" w:space="0" w:color="auto"/>
            <w:bottom w:val="none" w:sz="0" w:space="0" w:color="auto"/>
            <w:right w:val="none" w:sz="0" w:space="0" w:color="auto"/>
          </w:divBdr>
          <w:divsChild>
            <w:div w:id="257905706">
              <w:marLeft w:val="0"/>
              <w:marRight w:val="0"/>
              <w:marTop w:val="0"/>
              <w:marBottom w:val="0"/>
              <w:divBdr>
                <w:top w:val="none" w:sz="0" w:space="0" w:color="auto"/>
                <w:left w:val="none" w:sz="0" w:space="0" w:color="auto"/>
                <w:bottom w:val="none" w:sz="0" w:space="0" w:color="auto"/>
                <w:right w:val="none" w:sz="0" w:space="0" w:color="auto"/>
              </w:divBdr>
              <w:divsChild>
                <w:div w:id="15774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3920">
      <w:bodyDiv w:val="1"/>
      <w:marLeft w:val="0"/>
      <w:marRight w:val="0"/>
      <w:marTop w:val="0"/>
      <w:marBottom w:val="0"/>
      <w:divBdr>
        <w:top w:val="none" w:sz="0" w:space="0" w:color="auto"/>
        <w:left w:val="none" w:sz="0" w:space="0" w:color="auto"/>
        <w:bottom w:val="none" w:sz="0" w:space="0" w:color="auto"/>
        <w:right w:val="none" w:sz="0" w:space="0" w:color="auto"/>
      </w:divBdr>
    </w:div>
    <w:div w:id="1127166108">
      <w:bodyDiv w:val="1"/>
      <w:marLeft w:val="0"/>
      <w:marRight w:val="0"/>
      <w:marTop w:val="0"/>
      <w:marBottom w:val="0"/>
      <w:divBdr>
        <w:top w:val="none" w:sz="0" w:space="0" w:color="auto"/>
        <w:left w:val="none" w:sz="0" w:space="0" w:color="auto"/>
        <w:bottom w:val="none" w:sz="0" w:space="0" w:color="auto"/>
        <w:right w:val="none" w:sz="0" w:space="0" w:color="auto"/>
      </w:divBdr>
      <w:divsChild>
        <w:div w:id="678853909">
          <w:marLeft w:val="0"/>
          <w:marRight w:val="0"/>
          <w:marTop w:val="0"/>
          <w:marBottom w:val="0"/>
          <w:divBdr>
            <w:top w:val="none" w:sz="0" w:space="0" w:color="auto"/>
            <w:left w:val="none" w:sz="0" w:space="0" w:color="auto"/>
            <w:bottom w:val="none" w:sz="0" w:space="0" w:color="auto"/>
            <w:right w:val="none" w:sz="0" w:space="0" w:color="auto"/>
          </w:divBdr>
          <w:divsChild>
            <w:div w:id="141119865">
              <w:marLeft w:val="0"/>
              <w:marRight w:val="0"/>
              <w:marTop w:val="0"/>
              <w:marBottom w:val="0"/>
              <w:divBdr>
                <w:top w:val="none" w:sz="0" w:space="0" w:color="auto"/>
                <w:left w:val="none" w:sz="0" w:space="0" w:color="auto"/>
                <w:bottom w:val="none" w:sz="0" w:space="0" w:color="auto"/>
                <w:right w:val="none" w:sz="0" w:space="0" w:color="auto"/>
              </w:divBdr>
              <w:divsChild>
                <w:div w:id="4521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81324">
      <w:bodyDiv w:val="1"/>
      <w:marLeft w:val="0"/>
      <w:marRight w:val="0"/>
      <w:marTop w:val="0"/>
      <w:marBottom w:val="0"/>
      <w:divBdr>
        <w:top w:val="none" w:sz="0" w:space="0" w:color="auto"/>
        <w:left w:val="none" w:sz="0" w:space="0" w:color="auto"/>
        <w:bottom w:val="none" w:sz="0" w:space="0" w:color="auto"/>
        <w:right w:val="none" w:sz="0" w:space="0" w:color="auto"/>
      </w:divBdr>
    </w:div>
    <w:div w:id="1138061776">
      <w:bodyDiv w:val="1"/>
      <w:marLeft w:val="0"/>
      <w:marRight w:val="0"/>
      <w:marTop w:val="0"/>
      <w:marBottom w:val="0"/>
      <w:divBdr>
        <w:top w:val="none" w:sz="0" w:space="0" w:color="auto"/>
        <w:left w:val="none" w:sz="0" w:space="0" w:color="auto"/>
        <w:bottom w:val="none" w:sz="0" w:space="0" w:color="auto"/>
        <w:right w:val="none" w:sz="0" w:space="0" w:color="auto"/>
      </w:divBdr>
    </w:div>
    <w:div w:id="1142311252">
      <w:bodyDiv w:val="1"/>
      <w:marLeft w:val="0"/>
      <w:marRight w:val="0"/>
      <w:marTop w:val="0"/>
      <w:marBottom w:val="0"/>
      <w:divBdr>
        <w:top w:val="none" w:sz="0" w:space="0" w:color="auto"/>
        <w:left w:val="none" w:sz="0" w:space="0" w:color="auto"/>
        <w:bottom w:val="none" w:sz="0" w:space="0" w:color="auto"/>
        <w:right w:val="none" w:sz="0" w:space="0" w:color="auto"/>
      </w:divBdr>
      <w:divsChild>
        <w:div w:id="1995143405">
          <w:marLeft w:val="0"/>
          <w:marRight w:val="0"/>
          <w:marTop w:val="0"/>
          <w:marBottom w:val="0"/>
          <w:divBdr>
            <w:top w:val="none" w:sz="0" w:space="0" w:color="auto"/>
            <w:left w:val="none" w:sz="0" w:space="0" w:color="auto"/>
            <w:bottom w:val="none" w:sz="0" w:space="0" w:color="auto"/>
            <w:right w:val="none" w:sz="0" w:space="0" w:color="auto"/>
          </w:divBdr>
          <w:divsChild>
            <w:div w:id="1619681617">
              <w:marLeft w:val="0"/>
              <w:marRight w:val="0"/>
              <w:marTop w:val="0"/>
              <w:marBottom w:val="0"/>
              <w:divBdr>
                <w:top w:val="none" w:sz="0" w:space="0" w:color="auto"/>
                <w:left w:val="none" w:sz="0" w:space="0" w:color="auto"/>
                <w:bottom w:val="none" w:sz="0" w:space="0" w:color="auto"/>
                <w:right w:val="none" w:sz="0" w:space="0" w:color="auto"/>
              </w:divBdr>
              <w:divsChild>
                <w:div w:id="2658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863077">
      <w:bodyDiv w:val="1"/>
      <w:marLeft w:val="0"/>
      <w:marRight w:val="0"/>
      <w:marTop w:val="0"/>
      <w:marBottom w:val="0"/>
      <w:divBdr>
        <w:top w:val="none" w:sz="0" w:space="0" w:color="auto"/>
        <w:left w:val="none" w:sz="0" w:space="0" w:color="auto"/>
        <w:bottom w:val="none" w:sz="0" w:space="0" w:color="auto"/>
        <w:right w:val="none" w:sz="0" w:space="0" w:color="auto"/>
      </w:divBdr>
    </w:div>
    <w:div w:id="1200124814">
      <w:bodyDiv w:val="1"/>
      <w:marLeft w:val="0"/>
      <w:marRight w:val="0"/>
      <w:marTop w:val="0"/>
      <w:marBottom w:val="0"/>
      <w:divBdr>
        <w:top w:val="none" w:sz="0" w:space="0" w:color="auto"/>
        <w:left w:val="none" w:sz="0" w:space="0" w:color="auto"/>
        <w:bottom w:val="none" w:sz="0" w:space="0" w:color="auto"/>
        <w:right w:val="none" w:sz="0" w:space="0" w:color="auto"/>
      </w:divBdr>
    </w:div>
    <w:div w:id="1214653600">
      <w:bodyDiv w:val="1"/>
      <w:marLeft w:val="0"/>
      <w:marRight w:val="0"/>
      <w:marTop w:val="0"/>
      <w:marBottom w:val="0"/>
      <w:divBdr>
        <w:top w:val="none" w:sz="0" w:space="0" w:color="auto"/>
        <w:left w:val="none" w:sz="0" w:space="0" w:color="auto"/>
        <w:bottom w:val="none" w:sz="0" w:space="0" w:color="auto"/>
        <w:right w:val="none" w:sz="0" w:space="0" w:color="auto"/>
      </w:divBdr>
    </w:div>
    <w:div w:id="1216619004">
      <w:bodyDiv w:val="1"/>
      <w:marLeft w:val="0"/>
      <w:marRight w:val="0"/>
      <w:marTop w:val="0"/>
      <w:marBottom w:val="0"/>
      <w:divBdr>
        <w:top w:val="none" w:sz="0" w:space="0" w:color="auto"/>
        <w:left w:val="none" w:sz="0" w:space="0" w:color="auto"/>
        <w:bottom w:val="none" w:sz="0" w:space="0" w:color="auto"/>
        <w:right w:val="none" w:sz="0" w:space="0" w:color="auto"/>
      </w:divBdr>
      <w:divsChild>
        <w:div w:id="343047145">
          <w:marLeft w:val="0"/>
          <w:marRight w:val="0"/>
          <w:marTop w:val="0"/>
          <w:marBottom w:val="0"/>
          <w:divBdr>
            <w:top w:val="none" w:sz="0" w:space="0" w:color="auto"/>
            <w:left w:val="none" w:sz="0" w:space="0" w:color="auto"/>
            <w:bottom w:val="none" w:sz="0" w:space="0" w:color="auto"/>
            <w:right w:val="none" w:sz="0" w:space="0" w:color="auto"/>
          </w:divBdr>
          <w:divsChild>
            <w:div w:id="1793279955">
              <w:marLeft w:val="0"/>
              <w:marRight w:val="0"/>
              <w:marTop w:val="0"/>
              <w:marBottom w:val="0"/>
              <w:divBdr>
                <w:top w:val="none" w:sz="0" w:space="0" w:color="auto"/>
                <w:left w:val="none" w:sz="0" w:space="0" w:color="auto"/>
                <w:bottom w:val="none" w:sz="0" w:space="0" w:color="auto"/>
                <w:right w:val="none" w:sz="0" w:space="0" w:color="auto"/>
              </w:divBdr>
              <w:divsChild>
                <w:div w:id="777145442">
                  <w:marLeft w:val="0"/>
                  <w:marRight w:val="0"/>
                  <w:marTop w:val="0"/>
                  <w:marBottom w:val="0"/>
                  <w:divBdr>
                    <w:top w:val="none" w:sz="0" w:space="0" w:color="auto"/>
                    <w:left w:val="none" w:sz="0" w:space="0" w:color="auto"/>
                    <w:bottom w:val="none" w:sz="0" w:space="0" w:color="auto"/>
                    <w:right w:val="none" w:sz="0" w:space="0" w:color="auto"/>
                  </w:divBdr>
                  <w:divsChild>
                    <w:div w:id="167302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514685">
      <w:bodyDiv w:val="1"/>
      <w:marLeft w:val="0"/>
      <w:marRight w:val="0"/>
      <w:marTop w:val="0"/>
      <w:marBottom w:val="0"/>
      <w:divBdr>
        <w:top w:val="none" w:sz="0" w:space="0" w:color="auto"/>
        <w:left w:val="none" w:sz="0" w:space="0" w:color="auto"/>
        <w:bottom w:val="none" w:sz="0" w:space="0" w:color="auto"/>
        <w:right w:val="none" w:sz="0" w:space="0" w:color="auto"/>
      </w:divBdr>
      <w:divsChild>
        <w:div w:id="735321452">
          <w:marLeft w:val="0"/>
          <w:marRight w:val="0"/>
          <w:marTop w:val="0"/>
          <w:marBottom w:val="0"/>
          <w:divBdr>
            <w:top w:val="none" w:sz="0" w:space="0" w:color="auto"/>
            <w:left w:val="none" w:sz="0" w:space="0" w:color="auto"/>
            <w:bottom w:val="none" w:sz="0" w:space="0" w:color="auto"/>
            <w:right w:val="none" w:sz="0" w:space="0" w:color="auto"/>
          </w:divBdr>
          <w:divsChild>
            <w:div w:id="781458388">
              <w:marLeft w:val="0"/>
              <w:marRight w:val="0"/>
              <w:marTop w:val="0"/>
              <w:marBottom w:val="0"/>
              <w:divBdr>
                <w:top w:val="none" w:sz="0" w:space="0" w:color="auto"/>
                <w:left w:val="none" w:sz="0" w:space="0" w:color="auto"/>
                <w:bottom w:val="none" w:sz="0" w:space="0" w:color="auto"/>
                <w:right w:val="none" w:sz="0" w:space="0" w:color="auto"/>
              </w:divBdr>
              <w:divsChild>
                <w:div w:id="81573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69672">
      <w:bodyDiv w:val="1"/>
      <w:marLeft w:val="0"/>
      <w:marRight w:val="0"/>
      <w:marTop w:val="0"/>
      <w:marBottom w:val="0"/>
      <w:divBdr>
        <w:top w:val="none" w:sz="0" w:space="0" w:color="auto"/>
        <w:left w:val="none" w:sz="0" w:space="0" w:color="auto"/>
        <w:bottom w:val="none" w:sz="0" w:space="0" w:color="auto"/>
        <w:right w:val="none" w:sz="0" w:space="0" w:color="auto"/>
      </w:divBdr>
    </w:div>
    <w:div w:id="1231237585">
      <w:bodyDiv w:val="1"/>
      <w:marLeft w:val="0"/>
      <w:marRight w:val="0"/>
      <w:marTop w:val="0"/>
      <w:marBottom w:val="0"/>
      <w:divBdr>
        <w:top w:val="none" w:sz="0" w:space="0" w:color="auto"/>
        <w:left w:val="none" w:sz="0" w:space="0" w:color="auto"/>
        <w:bottom w:val="none" w:sz="0" w:space="0" w:color="auto"/>
        <w:right w:val="none" w:sz="0" w:space="0" w:color="auto"/>
      </w:divBdr>
    </w:div>
    <w:div w:id="1260137384">
      <w:bodyDiv w:val="1"/>
      <w:marLeft w:val="0"/>
      <w:marRight w:val="0"/>
      <w:marTop w:val="0"/>
      <w:marBottom w:val="0"/>
      <w:divBdr>
        <w:top w:val="none" w:sz="0" w:space="0" w:color="auto"/>
        <w:left w:val="none" w:sz="0" w:space="0" w:color="auto"/>
        <w:bottom w:val="none" w:sz="0" w:space="0" w:color="auto"/>
        <w:right w:val="none" w:sz="0" w:space="0" w:color="auto"/>
      </w:divBdr>
      <w:divsChild>
        <w:div w:id="1713385274">
          <w:marLeft w:val="0"/>
          <w:marRight w:val="0"/>
          <w:marTop w:val="0"/>
          <w:marBottom w:val="0"/>
          <w:divBdr>
            <w:top w:val="none" w:sz="0" w:space="0" w:color="auto"/>
            <w:left w:val="none" w:sz="0" w:space="0" w:color="auto"/>
            <w:bottom w:val="none" w:sz="0" w:space="0" w:color="auto"/>
            <w:right w:val="none" w:sz="0" w:space="0" w:color="auto"/>
          </w:divBdr>
          <w:divsChild>
            <w:div w:id="125855070">
              <w:marLeft w:val="0"/>
              <w:marRight w:val="0"/>
              <w:marTop w:val="0"/>
              <w:marBottom w:val="0"/>
              <w:divBdr>
                <w:top w:val="none" w:sz="0" w:space="0" w:color="auto"/>
                <w:left w:val="none" w:sz="0" w:space="0" w:color="auto"/>
                <w:bottom w:val="none" w:sz="0" w:space="0" w:color="auto"/>
                <w:right w:val="none" w:sz="0" w:space="0" w:color="auto"/>
              </w:divBdr>
              <w:divsChild>
                <w:div w:id="934440674">
                  <w:marLeft w:val="0"/>
                  <w:marRight w:val="0"/>
                  <w:marTop w:val="0"/>
                  <w:marBottom w:val="0"/>
                  <w:divBdr>
                    <w:top w:val="none" w:sz="0" w:space="0" w:color="auto"/>
                    <w:left w:val="none" w:sz="0" w:space="0" w:color="auto"/>
                    <w:bottom w:val="none" w:sz="0" w:space="0" w:color="auto"/>
                    <w:right w:val="none" w:sz="0" w:space="0" w:color="auto"/>
                  </w:divBdr>
                  <w:divsChild>
                    <w:div w:id="6585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942332">
      <w:bodyDiv w:val="1"/>
      <w:marLeft w:val="0"/>
      <w:marRight w:val="0"/>
      <w:marTop w:val="0"/>
      <w:marBottom w:val="0"/>
      <w:divBdr>
        <w:top w:val="none" w:sz="0" w:space="0" w:color="auto"/>
        <w:left w:val="none" w:sz="0" w:space="0" w:color="auto"/>
        <w:bottom w:val="none" w:sz="0" w:space="0" w:color="auto"/>
        <w:right w:val="none" w:sz="0" w:space="0" w:color="auto"/>
      </w:divBdr>
      <w:divsChild>
        <w:div w:id="1565993966">
          <w:marLeft w:val="0"/>
          <w:marRight w:val="0"/>
          <w:marTop w:val="0"/>
          <w:marBottom w:val="0"/>
          <w:divBdr>
            <w:top w:val="none" w:sz="0" w:space="0" w:color="auto"/>
            <w:left w:val="none" w:sz="0" w:space="0" w:color="auto"/>
            <w:bottom w:val="none" w:sz="0" w:space="0" w:color="auto"/>
            <w:right w:val="none" w:sz="0" w:space="0" w:color="auto"/>
          </w:divBdr>
          <w:divsChild>
            <w:div w:id="1253658972">
              <w:marLeft w:val="0"/>
              <w:marRight w:val="0"/>
              <w:marTop w:val="0"/>
              <w:marBottom w:val="0"/>
              <w:divBdr>
                <w:top w:val="none" w:sz="0" w:space="0" w:color="auto"/>
                <w:left w:val="none" w:sz="0" w:space="0" w:color="auto"/>
                <w:bottom w:val="none" w:sz="0" w:space="0" w:color="auto"/>
                <w:right w:val="none" w:sz="0" w:space="0" w:color="auto"/>
              </w:divBdr>
              <w:divsChild>
                <w:div w:id="4908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88677">
      <w:bodyDiv w:val="1"/>
      <w:marLeft w:val="0"/>
      <w:marRight w:val="0"/>
      <w:marTop w:val="0"/>
      <w:marBottom w:val="0"/>
      <w:divBdr>
        <w:top w:val="none" w:sz="0" w:space="0" w:color="auto"/>
        <w:left w:val="none" w:sz="0" w:space="0" w:color="auto"/>
        <w:bottom w:val="none" w:sz="0" w:space="0" w:color="auto"/>
        <w:right w:val="none" w:sz="0" w:space="0" w:color="auto"/>
      </w:divBdr>
      <w:divsChild>
        <w:div w:id="1997997549">
          <w:marLeft w:val="0"/>
          <w:marRight w:val="0"/>
          <w:marTop w:val="0"/>
          <w:marBottom w:val="0"/>
          <w:divBdr>
            <w:top w:val="none" w:sz="0" w:space="0" w:color="auto"/>
            <w:left w:val="none" w:sz="0" w:space="0" w:color="auto"/>
            <w:bottom w:val="none" w:sz="0" w:space="0" w:color="auto"/>
            <w:right w:val="none" w:sz="0" w:space="0" w:color="auto"/>
          </w:divBdr>
          <w:divsChild>
            <w:div w:id="1110472642">
              <w:marLeft w:val="0"/>
              <w:marRight w:val="0"/>
              <w:marTop w:val="0"/>
              <w:marBottom w:val="0"/>
              <w:divBdr>
                <w:top w:val="none" w:sz="0" w:space="0" w:color="auto"/>
                <w:left w:val="none" w:sz="0" w:space="0" w:color="auto"/>
                <w:bottom w:val="none" w:sz="0" w:space="0" w:color="auto"/>
                <w:right w:val="none" w:sz="0" w:space="0" w:color="auto"/>
              </w:divBdr>
              <w:divsChild>
                <w:div w:id="5737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89063">
      <w:bodyDiv w:val="1"/>
      <w:marLeft w:val="0"/>
      <w:marRight w:val="0"/>
      <w:marTop w:val="0"/>
      <w:marBottom w:val="0"/>
      <w:divBdr>
        <w:top w:val="none" w:sz="0" w:space="0" w:color="auto"/>
        <w:left w:val="none" w:sz="0" w:space="0" w:color="auto"/>
        <w:bottom w:val="none" w:sz="0" w:space="0" w:color="auto"/>
        <w:right w:val="none" w:sz="0" w:space="0" w:color="auto"/>
      </w:divBdr>
      <w:divsChild>
        <w:div w:id="465663196">
          <w:marLeft w:val="0"/>
          <w:marRight w:val="0"/>
          <w:marTop w:val="0"/>
          <w:marBottom w:val="0"/>
          <w:divBdr>
            <w:top w:val="none" w:sz="0" w:space="0" w:color="auto"/>
            <w:left w:val="none" w:sz="0" w:space="0" w:color="auto"/>
            <w:bottom w:val="none" w:sz="0" w:space="0" w:color="auto"/>
            <w:right w:val="none" w:sz="0" w:space="0" w:color="auto"/>
          </w:divBdr>
          <w:divsChild>
            <w:div w:id="631062636">
              <w:marLeft w:val="0"/>
              <w:marRight w:val="0"/>
              <w:marTop w:val="0"/>
              <w:marBottom w:val="0"/>
              <w:divBdr>
                <w:top w:val="none" w:sz="0" w:space="0" w:color="auto"/>
                <w:left w:val="none" w:sz="0" w:space="0" w:color="auto"/>
                <w:bottom w:val="none" w:sz="0" w:space="0" w:color="auto"/>
                <w:right w:val="none" w:sz="0" w:space="0" w:color="auto"/>
              </w:divBdr>
              <w:divsChild>
                <w:div w:id="16167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4428">
      <w:bodyDiv w:val="1"/>
      <w:marLeft w:val="0"/>
      <w:marRight w:val="0"/>
      <w:marTop w:val="0"/>
      <w:marBottom w:val="0"/>
      <w:divBdr>
        <w:top w:val="none" w:sz="0" w:space="0" w:color="auto"/>
        <w:left w:val="none" w:sz="0" w:space="0" w:color="auto"/>
        <w:bottom w:val="none" w:sz="0" w:space="0" w:color="auto"/>
        <w:right w:val="none" w:sz="0" w:space="0" w:color="auto"/>
      </w:divBdr>
    </w:div>
    <w:div w:id="1340620596">
      <w:bodyDiv w:val="1"/>
      <w:marLeft w:val="0"/>
      <w:marRight w:val="0"/>
      <w:marTop w:val="0"/>
      <w:marBottom w:val="0"/>
      <w:divBdr>
        <w:top w:val="none" w:sz="0" w:space="0" w:color="auto"/>
        <w:left w:val="none" w:sz="0" w:space="0" w:color="auto"/>
        <w:bottom w:val="none" w:sz="0" w:space="0" w:color="auto"/>
        <w:right w:val="none" w:sz="0" w:space="0" w:color="auto"/>
      </w:divBdr>
      <w:divsChild>
        <w:div w:id="1810245925">
          <w:marLeft w:val="0"/>
          <w:marRight w:val="0"/>
          <w:marTop w:val="0"/>
          <w:marBottom w:val="0"/>
          <w:divBdr>
            <w:top w:val="none" w:sz="0" w:space="0" w:color="auto"/>
            <w:left w:val="none" w:sz="0" w:space="0" w:color="auto"/>
            <w:bottom w:val="none" w:sz="0" w:space="0" w:color="auto"/>
            <w:right w:val="none" w:sz="0" w:space="0" w:color="auto"/>
          </w:divBdr>
          <w:divsChild>
            <w:div w:id="932199206">
              <w:marLeft w:val="0"/>
              <w:marRight w:val="0"/>
              <w:marTop w:val="0"/>
              <w:marBottom w:val="0"/>
              <w:divBdr>
                <w:top w:val="none" w:sz="0" w:space="0" w:color="auto"/>
                <w:left w:val="none" w:sz="0" w:space="0" w:color="auto"/>
                <w:bottom w:val="none" w:sz="0" w:space="0" w:color="auto"/>
                <w:right w:val="none" w:sz="0" w:space="0" w:color="auto"/>
              </w:divBdr>
              <w:divsChild>
                <w:div w:id="809440849">
                  <w:marLeft w:val="0"/>
                  <w:marRight w:val="0"/>
                  <w:marTop w:val="0"/>
                  <w:marBottom w:val="0"/>
                  <w:divBdr>
                    <w:top w:val="none" w:sz="0" w:space="0" w:color="auto"/>
                    <w:left w:val="none" w:sz="0" w:space="0" w:color="auto"/>
                    <w:bottom w:val="none" w:sz="0" w:space="0" w:color="auto"/>
                    <w:right w:val="none" w:sz="0" w:space="0" w:color="auto"/>
                  </w:divBdr>
                  <w:divsChild>
                    <w:div w:id="17140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6920">
              <w:marLeft w:val="0"/>
              <w:marRight w:val="0"/>
              <w:marTop w:val="0"/>
              <w:marBottom w:val="0"/>
              <w:divBdr>
                <w:top w:val="none" w:sz="0" w:space="0" w:color="auto"/>
                <w:left w:val="none" w:sz="0" w:space="0" w:color="auto"/>
                <w:bottom w:val="none" w:sz="0" w:space="0" w:color="auto"/>
                <w:right w:val="none" w:sz="0" w:space="0" w:color="auto"/>
              </w:divBdr>
              <w:divsChild>
                <w:div w:id="1533033570">
                  <w:marLeft w:val="0"/>
                  <w:marRight w:val="0"/>
                  <w:marTop w:val="0"/>
                  <w:marBottom w:val="0"/>
                  <w:divBdr>
                    <w:top w:val="none" w:sz="0" w:space="0" w:color="auto"/>
                    <w:left w:val="none" w:sz="0" w:space="0" w:color="auto"/>
                    <w:bottom w:val="none" w:sz="0" w:space="0" w:color="auto"/>
                    <w:right w:val="none" w:sz="0" w:space="0" w:color="auto"/>
                  </w:divBdr>
                  <w:divsChild>
                    <w:div w:id="10265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422">
          <w:marLeft w:val="0"/>
          <w:marRight w:val="0"/>
          <w:marTop w:val="0"/>
          <w:marBottom w:val="0"/>
          <w:divBdr>
            <w:top w:val="none" w:sz="0" w:space="0" w:color="auto"/>
            <w:left w:val="none" w:sz="0" w:space="0" w:color="auto"/>
            <w:bottom w:val="none" w:sz="0" w:space="0" w:color="auto"/>
            <w:right w:val="none" w:sz="0" w:space="0" w:color="auto"/>
          </w:divBdr>
          <w:divsChild>
            <w:div w:id="1979874863">
              <w:marLeft w:val="0"/>
              <w:marRight w:val="0"/>
              <w:marTop w:val="0"/>
              <w:marBottom w:val="0"/>
              <w:divBdr>
                <w:top w:val="none" w:sz="0" w:space="0" w:color="auto"/>
                <w:left w:val="none" w:sz="0" w:space="0" w:color="auto"/>
                <w:bottom w:val="none" w:sz="0" w:space="0" w:color="auto"/>
                <w:right w:val="none" w:sz="0" w:space="0" w:color="auto"/>
              </w:divBdr>
              <w:divsChild>
                <w:div w:id="673991342">
                  <w:marLeft w:val="0"/>
                  <w:marRight w:val="0"/>
                  <w:marTop w:val="0"/>
                  <w:marBottom w:val="0"/>
                  <w:divBdr>
                    <w:top w:val="none" w:sz="0" w:space="0" w:color="auto"/>
                    <w:left w:val="none" w:sz="0" w:space="0" w:color="auto"/>
                    <w:bottom w:val="none" w:sz="0" w:space="0" w:color="auto"/>
                    <w:right w:val="none" w:sz="0" w:space="0" w:color="auto"/>
                  </w:divBdr>
                  <w:divsChild>
                    <w:div w:id="368147896">
                      <w:marLeft w:val="0"/>
                      <w:marRight w:val="0"/>
                      <w:marTop w:val="0"/>
                      <w:marBottom w:val="0"/>
                      <w:divBdr>
                        <w:top w:val="none" w:sz="0" w:space="0" w:color="auto"/>
                        <w:left w:val="none" w:sz="0" w:space="0" w:color="auto"/>
                        <w:bottom w:val="none" w:sz="0" w:space="0" w:color="auto"/>
                        <w:right w:val="none" w:sz="0" w:space="0" w:color="auto"/>
                      </w:divBdr>
                    </w:div>
                  </w:divsChild>
                </w:div>
                <w:div w:id="1063020044">
                  <w:marLeft w:val="0"/>
                  <w:marRight w:val="0"/>
                  <w:marTop w:val="0"/>
                  <w:marBottom w:val="0"/>
                  <w:divBdr>
                    <w:top w:val="none" w:sz="0" w:space="0" w:color="auto"/>
                    <w:left w:val="none" w:sz="0" w:space="0" w:color="auto"/>
                    <w:bottom w:val="none" w:sz="0" w:space="0" w:color="auto"/>
                    <w:right w:val="none" w:sz="0" w:space="0" w:color="auto"/>
                  </w:divBdr>
                  <w:divsChild>
                    <w:div w:id="3255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18491">
      <w:bodyDiv w:val="1"/>
      <w:marLeft w:val="0"/>
      <w:marRight w:val="0"/>
      <w:marTop w:val="0"/>
      <w:marBottom w:val="0"/>
      <w:divBdr>
        <w:top w:val="none" w:sz="0" w:space="0" w:color="auto"/>
        <w:left w:val="none" w:sz="0" w:space="0" w:color="auto"/>
        <w:bottom w:val="none" w:sz="0" w:space="0" w:color="auto"/>
        <w:right w:val="none" w:sz="0" w:space="0" w:color="auto"/>
      </w:divBdr>
      <w:divsChild>
        <w:div w:id="857693649">
          <w:marLeft w:val="0"/>
          <w:marRight w:val="0"/>
          <w:marTop w:val="0"/>
          <w:marBottom w:val="0"/>
          <w:divBdr>
            <w:top w:val="none" w:sz="0" w:space="0" w:color="auto"/>
            <w:left w:val="none" w:sz="0" w:space="0" w:color="auto"/>
            <w:bottom w:val="none" w:sz="0" w:space="0" w:color="auto"/>
            <w:right w:val="none" w:sz="0" w:space="0" w:color="auto"/>
          </w:divBdr>
          <w:divsChild>
            <w:div w:id="14356252">
              <w:marLeft w:val="0"/>
              <w:marRight w:val="0"/>
              <w:marTop w:val="0"/>
              <w:marBottom w:val="0"/>
              <w:divBdr>
                <w:top w:val="none" w:sz="0" w:space="0" w:color="auto"/>
                <w:left w:val="none" w:sz="0" w:space="0" w:color="auto"/>
                <w:bottom w:val="none" w:sz="0" w:space="0" w:color="auto"/>
                <w:right w:val="none" w:sz="0" w:space="0" w:color="auto"/>
              </w:divBdr>
              <w:divsChild>
                <w:div w:id="201603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3359">
          <w:marLeft w:val="0"/>
          <w:marRight w:val="0"/>
          <w:marTop w:val="0"/>
          <w:marBottom w:val="0"/>
          <w:divBdr>
            <w:top w:val="none" w:sz="0" w:space="0" w:color="auto"/>
            <w:left w:val="none" w:sz="0" w:space="0" w:color="auto"/>
            <w:bottom w:val="none" w:sz="0" w:space="0" w:color="auto"/>
            <w:right w:val="none" w:sz="0" w:space="0" w:color="auto"/>
          </w:divBdr>
          <w:divsChild>
            <w:div w:id="1602295023">
              <w:marLeft w:val="0"/>
              <w:marRight w:val="0"/>
              <w:marTop w:val="0"/>
              <w:marBottom w:val="0"/>
              <w:divBdr>
                <w:top w:val="none" w:sz="0" w:space="0" w:color="auto"/>
                <w:left w:val="none" w:sz="0" w:space="0" w:color="auto"/>
                <w:bottom w:val="none" w:sz="0" w:space="0" w:color="auto"/>
                <w:right w:val="none" w:sz="0" w:space="0" w:color="auto"/>
              </w:divBdr>
              <w:divsChild>
                <w:div w:id="99152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81382">
      <w:bodyDiv w:val="1"/>
      <w:marLeft w:val="0"/>
      <w:marRight w:val="0"/>
      <w:marTop w:val="0"/>
      <w:marBottom w:val="0"/>
      <w:divBdr>
        <w:top w:val="none" w:sz="0" w:space="0" w:color="auto"/>
        <w:left w:val="none" w:sz="0" w:space="0" w:color="auto"/>
        <w:bottom w:val="none" w:sz="0" w:space="0" w:color="auto"/>
        <w:right w:val="none" w:sz="0" w:space="0" w:color="auto"/>
      </w:divBdr>
    </w:div>
    <w:div w:id="1362776636">
      <w:bodyDiv w:val="1"/>
      <w:marLeft w:val="0"/>
      <w:marRight w:val="0"/>
      <w:marTop w:val="0"/>
      <w:marBottom w:val="0"/>
      <w:divBdr>
        <w:top w:val="none" w:sz="0" w:space="0" w:color="auto"/>
        <w:left w:val="none" w:sz="0" w:space="0" w:color="auto"/>
        <w:bottom w:val="none" w:sz="0" w:space="0" w:color="auto"/>
        <w:right w:val="none" w:sz="0" w:space="0" w:color="auto"/>
      </w:divBdr>
      <w:divsChild>
        <w:div w:id="1269965261">
          <w:marLeft w:val="0"/>
          <w:marRight w:val="0"/>
          <w:marTop w:val="0"/>
          <w:marBottom w:val="0"/>
          <w:divBdr>
            <w:top w:val="none" w:sz="0" w:space="0" w:color="auto"/>
            <w:left w:val="none" w:sz="0" w:space="0" w:color="auto"/>
            <w:bottom w:val="none" w:sz="0" w:space="0" w:color="auto"/>
            <w:right w:val="none" w:sz="0" w:space="0" w:color="auto"/>
          </w:divBdr>
          <w:divsChild>
            <w:div w:id="1637758671">
              <w:marLeft w:val="0"/>
              <w:marRight w:val="0"/>
              <w:marTop w:val="0"/>
              <w:marBottom w:val="0"/>
              <w:divBdr>
                <w:top w:val="none" w:sz="0" w:space="0" w:color="auto"/>
                <w:left w:val="none" w:sz="0" w:space="0" w:color="auto"/>
                <w:bottom w:val="none" w:sz="0" w:space="0" w:color="auto"/>
                <w:right w:val="none" w:sz="0" w:space="0" w:color="auto"/>
              </w:divBdr>
              <w:divsChild>
                <w:div w:id="786895646">
                  <w:marLeft w:val="0"/>
                  <w:marRight w:val="0"/>
                  <w:marTop w:val="0"/>
                  <w:marBottom w:val="0"/>
                  <w:divBdr>
                    <w:top w:val="none" w:sz="0" w:space="0" w:color="auto"/>
                    <w:left w:val="none" w:sz="0" w:space="0" w:color="auto"/>
                    <w:bottom w:val="none" w:sz="0" w:space="0" w:color="auto"/>
                    <w:right w:val="none" w:sz="0" w:space="0" w:color="auto"/>
                  </w:divBdr>
                  <w:divsChild>
                    <w:div w:id="18579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970455">
      <w:bodyDiv w:val="1"/>
      <w:marLeft w:val="0"/>
      <w:marRight w:val="0"/>
      <w:marTop w:val="0"/>
      <w:marBottom w:val="0"/>
      <w:divBdr>
        <w:top w:val="none" w:sz="0" w:space="0" w:color="auto"/>
        <w:left w:val="none" w:sz="0" w:space="0" w:color="auto"/>
        <w:bottom w:val="none" w:sz="0" w:space="0" w:color="auto"/>
        <w:right w:val="none" w:sz="0" w:space="0" w:color="auto"/>
      </w:divBdr>
    </w:div>
    <w:div w:id="1384209467">
      <w:bodyDiv w:val="1"/>
      <w:marLeft w:val="0"/>
      <w:marRight w:val="0"/>
      <w:marTop w:val="0"/>
      <w:marBottom w:val="0"/>
      <w:divBdr>
        <w:top w:val="none" w:sz="0" w:space="0" w:color="auto"/>
        <w:left w:val="none" w:sz="0" w:space="0" w:color="auto"/>
        <w:bottom w:val="none" w:sz="0" w:space="0" w:color="auto"/>
        <w:right w:val="none" w:sz="0" w:space="0" w:color="auto"/>
      </w:divBdr>
    </w:div>
    <w:div w:id="1385564766">
      <w:bodyDiv w:val="1"/>
      <w:marLeft w:val="0"/>
      <w:marRight w:val="0"/>
      <w:marTop w:val="0"/>
      <w:marBottom w:val="0"/>
      <w:divBdr>
        <w:top w:val="none" w:sz="0" w:space="0" w:color="auto"/>
        <w:left w:val="none" w:sz="0" w:space="0" w:color="auto"/>
        <w:bottom w:val="none" w:sz="0" w:space="0" w:color="auto"/>
        <w:right w:val="none" w:sz="0" w:space="0" w:color="auto"/>
      </w:divBdr>
    </w:div>
    <w:div w:id="1420054756">
      <w:bodyDiv w:val="1"/>
      <w:marLeft w:val="0"/>
      <w:marRight w:val="0"/>
      <w:marTop w:val="0"/>
      <w:marBottom w:val="0"/>
      <w:divBdr>
        <w:top w:val="none" w:sz="0" w:space="0" w:color="auto"/>
        <w:left w:val="none" w:sz="0" w:space="0" w:color="auto"/>
        <w:bottom w:val="none" w:sz="0" w:space="0" w:color="auto"/>
        <w:right w:val="none" w:sz="0" w:space="0" w:color="auto"/>
      </w:divBdr>
    </w:div>
    <w:div w:id="1430202381">
      <w:bodyDiv w:val="1"/>
      <w:marLeft w:val="0"/>
      <w:marRight w:val="0"/>
      <w:marTop w:val="0"/>
      <w:marBottom w:val="0"/>
      <w:divBdr>
        <w:top w:val="none" w:sz="0" w:space="0" w:color="auto"/>
        <w:left w:val="none" w:sz="0" w:space="0" w:color="auto"/>
        <w:bottom w:val="none" w:sz="0" w:space="0" w:color="auto"/>
        <w:right w:val="none" w:sz="0" w:space="0" w:color="auto"/>
      </w:divBdr>
    </w:div>
    <w:div w:id="1451704293">
      <w:bodyDiv w:val="1"/>
      <w:marLeft w:val="0"/>
      <w:marRight w:val="0"/>
      <w:marTop w:val="0"/>
      <w:marBottom w:val="0"/>
      <w:divBdr>
        <w:top w:val="none" w:sz="0" w:space="0" w:color="auto"/>
        <w:left w:val="none" w:sz="0" w:space="0" w:color="auto"/>
        <w:bottom w:val="none" w:sz="0" w:space="0" w:color="auto"/>
        <w:right w:val="none" w:sz="0" w:space="0" w:color="auto"/>
      </w:divBdr>
      <w:divsChild>
        <w:div w:id="1070956448">
          <w:marLeft w:val="0"/>
          <w:marRight w:val="0"/>
          <w:marTop w:val="0"/>
          <w:marBottom w:val="0"/>
          <w:divBdr>
            <w:top w:val="none" w:sz="0" w:space="0" w:color="auto"/>
            <w:left w:val="none" w:sz="0" w:space="0" w:color="auto"/>
            <w:bottom w:val="none" w:sz="0" w:space="0" w:color="auto"/>
            <w:right w:val="none" w:sz="0" w:space="0" w:color="auto"/>
          </w:divBdr>
          <w:divsChild>
            <w:div w:id="1173184323">
              <w:marLeft w:val="0"/>
              <w:marRight w:val="0"/>
              <w:marTop w:val="0"/>
              <w:marBottom w:val="0"/>
              <w:divBdr>
                <w:top w:val="none" w:sz="0" w:space="0" w:color="auto"/>
                <w:left w:val="none" w:sz="0" w:space="0" w:color="auto"/>
                <w:bottom w:val="none" w:sz="0" w:space="0" w:color="auto"/>
                <w:right w:val="none" w:sz="0" w:space="0" w:color="auto"/>
              </w:divBdr>
              <w:divsChild>
                <w:div w:id="11916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62361">
      <w:bodyDiv w:val="1"/>
      <w:marLeft w:val="0"/>
      <w:marRight w:val="0"/>
      <w:marTop w:val="0"/>
      <w:marBottom w:val="0"/>
      <w:divBdr>
        <w:top w:val="none" w:sz="0" w:space="0" w:color="auto"/>
        <w:left w:val="none" w:sz="0" w:space="0" w:color="auto"/>
        <w:bottom w:val="none" w:sz="0" w:space="0" w:color="auto"/>
        <w:right w:val="none" w:sz="0" w:space="0" w:color="auto"/>
      </w:divBdr>
    </w:div>
    <w:div w:id="1474710526">
      <w:bodyDiv w:val="1"/>
      <w:marLeft w:val="0"/>
      <w:marRight w:val="0"/>
      <w:marTop w:val="0"/>
      <w:marBottom w:val="0"/>
      <w:divBdr>
        <w:top w:val="none" w:sz="0" w:space="0" w:color="auto"/>
        <w:left w:val="none" w:sz="0" w:space="0" w:color="auto"/>
        <w:bottom w:val="none" w:sz="0" w:space="0" w:color="auto"/>
        <w:right w:val="none" w:sz="0" w:space="0" w:color="auto"/>
      </w:divBdr>
    </w:div>
    <w:div w:id="1524395583">
      <w:bodyDiv w:val="1"/>
      <w:marLeft w:val="0"/>
      <w:marRight w:val="0"/>
      <w:marTop w:val="0"/>
      <w:marBottom w:val="0"/>
      <w:divBdr>
        <w:top w:val="none" w:sz="0" w:space="0" w:color="auto"/>
        <w:left w:val="none" w:sz="0" w:space="0" w:color="auto"/>
        <w:bottom w:val="none" w:sz="0" w:space="0" w:color="auto"/>
        <w:right w:val="none" w:sz="0" w:space="0" w:color="auto"/>
      </w:divBdr>
      <w:divsChild>
        <w:div w:id="2084796617">
          <w:marLeft w:val="0"/>
          <w:marRight w:val="0"/>
          <w:marTop w:val="0"/>
          <w:marBottom w:val="0"/>
          <w:divBdr>
            <w:top w:val="none" w:sz="0" w:space="0" w:color="auto"/>
            <w:left w:val="none" w:sz="0" w:space="0" w:color="auto"/>
            <w:bottom w:val="none" w:sz="0" w:space="0" w:color="auto"/>
            <w:right w:val="none" w:sz="0" w:space="0" w:color="auto"/>
          </w:divBdr>
          <w:divsChild>
            <w:div w:id="1647054041">
              <w:marLeft w:val="0"/>
              <w:marRight w:val="0"/>
              <w:marTop w:val="0"/>
              <w:marBottom w:val="0"/>
              <w:divBdr>
                <w:top w:val="none" w:sz="0" w:space="0" w:color="auto"/>
                <w:left w:val="none" w:sz="0" w:space="0" w:color="auto"/>
                <w:bottom w:val="none" w:sz="0" w:space="0" w:color="auto"/>
                <w:right w:val="none" w:sz="0" w:space="0" w:color="auto"/>
              </w:divBdr>
              <w:divsChild>
                <w:div w:id="1061248356">
                  <w:marLeft w:val="0"/>
                  <w:marRight w:val="0"/>
                  <w:marTop w:val="0"/>
                  <w:marBottom w:val="0"/>
                  <w:divBdr>
                    <w:top w:val="none" w:sz="0" w:space="0" w:color="auto"/>
                    <w:left w:val="none" w:sz="0" w:space="0" w:color="auto"/>
                    <w:bottom w:val="none" w:sz="0" w:space="0" w:color="auto"/>
                    <w:right w:val="none" w:sz="0" w:space="0" w:color="auto"/>
                  </w:divBdr>
                  <w:divsChild>
                    <w:div w:id="11937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01090">
      <w:bodyDiv w:val="1"/>
      <w:marLeft w:val="0"/>
      <w:marRight w:val="0"/>
      <w:marTop w:val="0"/>
      <w:marBottom w:val="0"/>
      <w:divBdr>
        <w:top w:val="none" w:sz="0" w:space="0" w:color="auto"/>
        <w:left w:val="none" w:sz="0" w:space="0" w:color="auto"/>
        <w:bottom w:val="none" w:sz="0" w:space="0" w:color="auto"/>
        <w:right w:val="none" w:sz="0" w:space="0" w:color="auto"/>
      </w:divBdr>
      <w:divsChild>
        <w:div w:id="1709984899">
          <w:marLeft w:val="0"/>
          <w:marRight w:val="0"/>
          <w:marTop w:val="0"/>
          <w:marBottom w:val="0"/>
          <w:divBdr>
            <w:top w:val="none" w:sz="0" w:space="0" w:color="auto"/>
            <w:left w:val="none" w:sz="0" w:space="0" w:color="auto"/>
            <w:bottom w:val="none" w:sz="0" w:space="0" w:color="auto"/>
            <w:right w:val="none" w:sz="0" w:space="0" w:color="auto"/>
          </w:divBdr>
          <w:divsChild>
            <w:div w:id="1921866414">
              <w:marLeft w:val="0"/>
              <w:marRight w:val="0"/>
              <w:marTop w:val="0"/>
              <w:marBottom w:val="0"/>
              <w:divBdr>
                <w:top w:val="none" w:sz="0" w:space="0" w:color="auto"/>
                <w:left w:val="none" w:sz="0" w:space="0" w:color="auto"/>
                <w:bottom w:val="none" w:sz="0" w:space="0" w:color="auto"/>
                <w:right w:val="none" w:sz="0" w:space="0" w:color="auto"/>
              </w:divBdr>
              <w:divsChild>
                <w:div w:id="1599634777">
                  <w:marLeft w:val="0"/>
                  <w:marRight w:val="0"/>
                  <w:marTop w:val="0"/>
                  <w:marBottom w:val="0"/>
                  <w:divBdr>
                    <w:top w:val="none" w:sz="0" w:space="0" w:color="auto"/>
                    <w:left w:val="none" w:sz="0" w:space="0" w:color="auto"/>
                    <w:bottom w:val="none" w:sz="0" w:space="0" w:color="auto"/>
                    <w:right w:val="none" w:sz="0" w:space="0" w:color="auto"/>
                  </w:divBdr>
                  <w:divsChild>
                    <w:div w:id="138559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88311">
      <w:bodyDiv w:val="1"/>
      <w:marLeft w:val="0"/>
      <w:marRight w:val="0"/>
      <w:marTop w:val="0"/>
      <w:marBottom w:val="0"/>
      <w:divBdr>
        <w:top w:val="none" w:sz="0" w:space="0" w:color="auto"/>
        <w:left w:val="none" w:sz="0" w:space="0" w:color="auto"/>
        <w:bottom w:val="none" w:sz="0" w:space="0" w:color="auto"/>
        <w:right w:val="none" w:sz="0" w:space="0" w:color="auto"/>
      </w:divBdr>
    </w:div>
    <w:div w:id="1567060898">
      <w:bodyDiv w:val="1"/>
      <w:marLeft w:val="0"/>
      <w:marRight w:val="0"/>
      <w:marTop w:val="0"/>
      <w:marBottom w:val="0"/>
      <w:divBdr>
        <w:top w:val="none" w:sz="0" w:space="0" w:color="auto"/>
        <w:left w:val="none" w:sz="0" w:space="0" w:color="auto"/>
        <w:bottom w:val="none" w:sz="0" w:space="0" w:color="auto"/>
        <w:right w:val="none" w:sz="0" w:space="0" w:color="auto"/>
      </w:divBdr>
    </w:div>
    <w:div w:id="1578705157">
      <w:bodyDiv w:val="1"/>
      <w:marLeft w:val="0"/>
      <w:marRight w:val="0"/>
      <w:marTop w:val="0"/>
      <w:marBottom w:val="0"/>
      <w:divBdr>
        <w:top w:val="none" w:sz="0" w:space="0" w:color="auto"/>
        <w:left w:val="none" w:sz="0" w:space="0" w:color="auto"/>
        <w:bottom w:val="none" w:sz="0" w:space="0" w:color="auto"/>
        <w:right w:val="none" w:sz="0" w:space="0" w:color="auto"/>
      </w:divBdr>
      <w:divsChild>
        <w:div w:id="1263996064">
          <w:marLeft w:val="0"/>
          <w:marRight w:val="0"/>
          <w:marTop w:val="0"/>
          <w:marBottom w:val="0"/>
          <w:divBdr>
            <w:top w:val="none" w:sz="0" w:space="0" w:color="auto"/>
            <w:left w:val="none" w:sz="0" w:space="0" w:color="auto"/>
            <w:bottom w:val="none" w:sz="0" w:space="0" w:color="auto"/>
            <w:right w:val="none" w:sz="0" w:space="0" w:color="auto"/>
          </w:divBdr>
          <w:divsChild>
            <w:div w:id="1106773374">
              <w:marLeft w:val="0"/>
              <w:marRight w:val="0"/>
              <w:marTop w:val="0"/>
              <w:marBottom w:val="0"/>
              <w:divBdr>
                <w:top w:val="none" w:sz="0" w:space="0" w:color="auto"/>
                <w:left w:val="none" w:sz="0" w:space="0" w:color="auto"/>
                <w:bottom w:val="none" w:sz="0" w:space="0" w:color="auto"/>
                <w:right w:val="none" w:sz="0" w:space="0" w:color="auto"/>
              </w:divBdr>
              <w:divsChild>
                <w:div w:id="17500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063394">
      <w:bodyDiv w:val="1"/>
      <w:marLeft w:val="0"/>
      <w:marRight w:val="0"/>
      <w:marTop w:val="0"/>
      <w:marBottom w:val="0"/>
      <w:divBdr>
        <w:top w:val="none" w:sz="0" w:space="0" w:color="auto"/>
        <w:left w:val="none" w:sz="0" w:space="0" w:color="auto"/>
        <w:bottom w:val="none" w:sz="0" w:space="0" w:color="auto"/>
        <w:right w:val="none" w:sz="0" w:space="0" w:color="auto"/>
      </w:divBdr>
    </w:div>
    <w:div w:id="1583493539">
      <w:bodyDiv w:val="1"/>
      <w:marLeft w:val="0"/>
      <w:marRight w:val="0"/>
      <w:marTop w:val="0"/>
      <w:marBottom w:val="0"/>
      <w:divBdr>
        <w:top w:val="none" w:sz="0" w:space="0" w:color="auto"/>
        <w:left w:val="none" w:sz="0" w:space="0" w:color="auto"/>
        <w:bottom w:val="none" w:sz="0" w:space="0" w:color="auto"/>
        <w:right w:val="none" w:sz="0" w:space="0" w:color="auto"/>
      </w:divBdr>
    </w:div>
    <w:div w:id="1590190516">
      <w:bodyDiv w:val="1"/>
      <w:marLeft w:val="0"/>
      <w:marRight w:val="0"/>
      <w:marTop w:val="0"/>
      <w:marBottom w:val="0"/>
      <w:divBdr>
        <w:top w:val="none" w:sz="0" w:space="0" w:color="auto"/>
        <w:left w:val="none" w:sz="0" w:space="0" w:color="auto"/>
        <w:bottom w:val="none" w:sz="0" w:space="0" w:color="auto"/>
        <w:right w:val="none" w:sz="0" w:space="0" w:color="auto"/>
      </w:divBdr>
    </w:div>
    <w:div w:id="1593513892">
      <w:bodyDiv w:val="1"/>
      <w:marLeft w:val="0"/>
      <w:marRight w:val="0"/>
      <w:marTop w:val="0"/>
      <w:marBottom w:val="0"/>
      <w:divBdr>
        <w:top w:val="none" w:sz="0" w:space="0" w:color="auto"/>
        <w:left w:val="none" w:sz="0" w:space="0" w:color="auto"/>
        <w:bottom w:val="none" w:sz="0" w:space="0" w:color="auto"/>
        <w:right w:val="none" w:sz="0" w:space="0" w:color="auto"/>
      </w:divBdr>
    </w:div>
    <w:div w:id="1598251660">
      <w:bodyDiv w:val="1"/>
      <w:marLeft w:val="0"/>
      <w:marRight w:val="0"/>
      <w:marTop w:val="0"/>
      <w:marBottom w:val="0"/>
      <w:divBdr>
        <w:top w:val="none" w:sz="0" w:space="0" w:color="auto"/>
        <w:left w:val="none" w:sz="0" w:space="0" w:color="auto"/>
        <w:bottom w:val="none" w:sz="0" w:space="0" w:color="auto"/>
        <w:right w:val="none" w:sz="0" w:space="0" w:color="auto"/>
      </w:divBdr>
      <w:divsChild>
        <w:div w:id="1511591">
          <w:marLeft w:val="0"/>
          <w:marRight w:val="0"/>
          <w:marTop w:val="0"/>
          <w:marBottom w:val="0"/>
          <w:divBdr>
            <w:top w:val="none" w:sz="0" w:space="0" w:color="auto"/>
            <w:left w:val="none" w:sz="0" w:space="0" w:color="auto"/>
            <w:bottom w:val="none" w:sz="0" w:space="0" w:color="auto"/>
            <w:right w:val="none" w:sz="0" w:space="0" w:color="auto"/>
          </w:divBdr>
          <w:divsChild>
            <w:div w:id="1194996089">
              <w:marLeft w:val="0"/>
              <w:marRight w:val="0"/>
              <w:marTop w:val="0"/>
              <w:marBottom w:val="0"/>
              <w:divBdr>
                <w:top w:val="none" w:sz="0" w:space="0" w:color="auto"/>
                <w:left w:val="none" w:sz="0" w:space="0" w:color="auto"/>
                <w:bottom w:val="none" w:sz="0" w:space="0" w:color="auto"/>
                <w:right w:val="none" w:sz="0" w:space="0" w:color="auto"/>
              </w:divBdr>
              <w:divsChild>
                <w:div w:id="88873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64568">
      <w:bodyDiv w:val="1"/>
      <w:marLeft w:val="0"/>
      <w:marRight w:val="0"/>
      <w:marTop w:val="0"/>
      <w:marBottom w:val="0"/>
      <w:divBdr>
        <w:top w:val="none" w:sz="0" w:space="0" w:color="auto"/>
        <w:left w:val="none" w:sz="0" w:space="0" w:color="auto"/>
        <w:bottom w:val="none" w:sz="0" w:space="0" w:color="auto"/>
        <w:right w:val="none" w:sz="0" w:space="0" w:color="auto"/>
      </w:divBdr>
    </w:div>
    <w:div w:id="1633707221">
      <w:bodyDiv w:val="1"/>
      <w:marLeft w:val="0"/>
      <w:marRight w:val="0"/>
      <w:marTop w:val="0"/>
      <w:marBottom w:val="0"/>
      <w:divBdr>
        <w:top w:val="none" w:sz="0" w:space="0" w:color="auto"/>
        <w:left w:val="none" w:sz="0" w:space="0" w:color="auto"/>
        <w:bottom w:val="none" w:sz="0" w:space="0" w:color="auto"/>
        <w:right w:val="none" w:sz="0" w:space="0" w:color="auto"/>
      </w:divBdr>
    </w:div>
    <w:div w:id="1655452837">
      <w:bodyDiv w:val="1"/>
      <w:marLeft w:val="0"/>
      <w:marRight w:val="0"/>
      <w:marTop w:val="0"/>
      <w:marBottom w:val="0"/>
      <w:divBdr>
        <w:top w:val="none" w:sz="0" w:space="0" w:color="auto"/>
        <w:left w:val="none" w:sz="0" w:space="0" w:color="auto"/>
        <w:bottom w:val="none" w:sz="0" w:space="0" w:color="auto"/>
        <w:right w:val="none" w:sz="0" w:space="0" w:color="auto"/>
      </w:divBdr>
    </w:div>
    <w:div w:id="1669792494">
      <w:bodyDiv w:val="1"/>
      <w:marLeft w:val="0"/>
      <w:marRight w:val="0"/>
      <w:marTop w:val="0"/>
      <w:marBottom w:val="0"/>
      <w:divBdr>
        <w:top w:val="none" w:sz="0" w:space="0" w:color="auto"/>
        <w:left w:val="none" w:sz="0" w:space="0" w:color="auto"/>
        <w:bottom w:val="none" w:sz="0" w:space="0" w:color="auto"/>
        <w:right w:val="none" w:sz="0" w:space="0" w:color="auto"/>
      </w:divBdr>
    </w:div>
    <w:div w:id="1688098060">
      <w:bodyDiv w:val="1"/>
      <w:marLeft w:val="0"/>
      <w:marRight w:val="0"/>
      <w:marTop w:val="0"/>
      <w:marBottom w:val="0"/>
      <w:divBdr>
        <w:top w:val="none" w:sz="0" w:space="0" w:color="auto"/>
        <w:left w:val="none" w:sz="0" w:space="0" w:color="auto"/>
        <w:bottom w:val="none" w:sz="0" w:space="0" w:color="auto"/>
        <w:right w:val="none" w:sz="0" w:space="0" w:color="auto"/>
      </w:divBdr>
    </w:div>
    <w:div w:id="1689134245">
      <w:bodyDiv w:val="1"/>
      <w:marLeft w:val="0"/>
      <w:marRight w:val="0"/>
      <w:marTop w:val="0"/>
      <w:marBottom w:val="0"/>
      <w:divBdr>
        <w:top w:val="none" w:sz="0" w:space="0" w:color="auto"/>
        <w:left w:val="none" w:sz="0" w:space="0" w:color="auto"/>
        <w:bottom w:val="none" w:sz="0" w:space="0" w:color="auto"/>
        <w:right w:val="none" w:sz="0" w:space="0" w:color="auto"/>
      </w:divBdr>
    </w:div>
    <w:div w:id="1693335136">
      <w:bodyDiv w:val="1"/>
      <w:marLeft w:val="0"/>
      <w:marRight w:val="0"/>
      <w:marTop w:val="0"/>
      <w:marBottom w:val="0"/>
      <w:divBdr>
        <w:top w:val="none" w:sz="0" w:space="0" w:color="auto"/>
        <w:left w:val="none" w:sz="0" w:space="0" w:color="auto"/>
        <w:bottom w:val="none" w:sz="0" w:space="0" w:color="auto"/>
        <w:right w:val="none" w:sz="0" w:space="0" w:color="auto"/>
      </w:divBdr>
    </w:div>
    <w:div w:id="1704403952">
      <w:bodyDiv w:val="1"/>
      <w:marLeft w:val="0"/>
      <w:marRight w:val="0"/>
      <w:marTop w:val="0"/>
      <w:marBottom w:val="0"/>
      <w:divBdr>
        <w:top w:val="none" w:sz="0" w:space="0" w:color="auto"/>
        <w:left w:val="none" w:sz="0" w:space="0" w:color="auto"/>
        <w:bottom w:val="none" w:sz="0" w:space="0" w:color="auto"/>
        <w:right w:val="none" w:sz="0" w:space="0" w:color="auto"/>
      </w:divBdr>
    </w:div>
    <w:div w:id="1705131631">
      <w:bodyDiv w:val="1"/>
      <w:marLeft w:val="0"/>
      <w:marRight w:val="0"/>
      <w:marTop w:val="0"/>
      <w:marBottom w:val="0"/>
      <w:divBdr>
        <w:top w:val="none" w:sz="0" w:space="0" w:color="auto"/>
        <w:left w:val="none" w:sz="0" w:space="0" w:color="auto"/>
        <w:bottom w:val="none" w:sz="0" w:space="0" w:color="auto"/>
        <w:right w:val="none" w:sz="0" w:space="0" w:color="auto"/>
      </w:divBdr>
    </w:div>
    <w:div w:id="1749422100">
      <w:bodyDiv w:val="1"/>
      <w:marLeft w:val="0"/>
      <w:marRight w:val="0"/>
      <w:marTop w:val="0"/>
      <w:marBottom w:val="0"/>
      <w:divBdr>
        <w:top w:val="none" w:sz="0" w:space="0" w:color="auto"/>
        <w:left w:val="none" w:sz="0" w:space="0" w:color="auto"/>
        <w:bottom w:val="none" w:sz="0" w:space="0" w:color="auto"/>
        <w:right w:val="none" w:sz="0" w:space="0" w:color="auto"/>
      </w:divBdr>
    </w:div>
    <w:div w:id="1757169414">
      <w:bodyDiv w:val="1"/>
      <w:marLeft w:val="0"/>
      <w:marRight w:val="0"/>
      <w:marTop w:val="0"/>
      <w:marBottom w:val="0"/>
      <w:divBdr>
        <w:top w:val="none" w:sz="0" w:space="0" w:color="auto"/>
        <w:left w:val="none" w:sz="0" w:space="0" w:color="auto"/>
        <w:bottom w:val="none" w:sz="0" w:space="0" w:color="auto"/>
        <w:right w:val="none" w:sz="0" w:space="0" w:color="auto"/>
      </w:divBdr>
      <w:divsChild>
        <w:div w:id="347952300">
          <w:marLeft w:val="0"/>
          <w:marRight w:val="0"/>
          <w:marTop w:val="0"/>
          <w:marBottom w:val="0"/>
          <w:divBdr>
            <w:top w:val="none" w:sz="0" w:space="0" w:color="auto"/>
            <w:left w:val="none" w:sz="0" w:space="0" w:color="auto"/>
            <w:bottom w:val="none" w:sz="0" w:space="0" w:color="auto"/>
            <w:right w:val="none" w:sz="0" w:space="0" w:color="auto"/>
          </w:divBdr>
          <w:divsChild>
            <w:div w:id="30083737">
              <w:marLeft w:val="0"/>
              <w:marRight w:val="0"/>
              <w:marTop w:val="0"/>
              <w:marBottom w:val="0"/>
              <w:divBdr>
                <w:top w:val="none" w:sz="0" w:space="0" w:color="auto"/>
                <w:left w:val="none" w:sz="0" w:space="0" w:color="auto"/>
                <w:bottom w:val="none" w:sz="0" w:space="0" w:color="auto"/>
                <w:right w:val="none" w:sz="0" w:space="0" w:color="auto"/>
              </w:divBdr>
              <w:divsChild>
                <w:div w:id="20108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60874">
      <w:bodyDiv w:val="1"/>
      <w:marLeft w:val="0"/>
      <w:marRight w:val="0"/>
      <w:marTop w:val="0"/>
      <w:marBottom w:val="0"/>
      <w:divBdr>
        <w:top w:val="none" w:sz="0" w:space="0" w:color="auto"/>
        <w:left w:val="none" w:sz="0" w:space="0" w:color="auto"/>
        <w:bottom w:val="none" w:sz="0" w:space="0" w:color="auto"/>
        <w:right w:val="none" w:sz="0" w:space="0" w:color="auto"/>
      </w:divBdr>
      <w:divsChild>
        <w:div w:id="1313367046">
          <w:marLeft w:val="0"/>
          <w:marRight w:val="0"/>
          <w:marTop w:val="0"/>
          <w:marBottom w:val="0"/>
          <w:divBdr>
            <w:top w:val="none" w:sz="0" w:space="0" w:color="auto"/>
            <w:left w:val="none" w:sz="0" w:space="0" w:color="auto"/>
            <w:bottom w:val="none" w:sz="0" w:space="0" w:color="auto"/>
            <w:right w:val="none" w:sz="0" w:space="0" w:color="auto"/>
          </w:divBdr>
          <w:divsChild>
            <w:div w:id="1295521408">
              <w:marLeft w:val="0"/>
              <w:marRight w:val="0"/>
              <w:marTop w:val="0"/>
              <w:marBottom w:val="0"/>
              <w:divBdr>
                <w:top w:val="none" w:sz="0" w:space="0" w:color="auto"/>
                <w:left w:val="none" w:sz="0" w:space="0" w:color="auto"/>
                <w:bottom w:val="none" w:sz="0" w:space="0" w:color="auto"/>
                <w:right w:val="none" w:sz="0" w:space="0" w:color="auto"/>
              </w:divBdr>
              <w:divsChild>
                <w:div w:id="1747149870">
                  <w:marLeft w:val="0"/>
                  <w:marRight w:val="0"/>
                  <w:marTop w:val="0"/>
                  <w:marBottom w:val="0"/>
                  <w:divBdr>
                    <w:top w:val="none" w:sz="0" w:space="0" w:color="auto"/>
                    <w:left w:val="none" w:sz="0" w:space="0" w:color="auto"/>
                    <w:bottom w:val="none" w:sz="0" w:space="0" w:color="auto"/>
                    <w:right w:val="none" w:sz="0" w:space="0" w:color="auto"/>
                  </w:divBdr>
                  <w:divsChild>
                    <w:div w:id="1043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891733">
      <w:bodyDiv w:val="1"/>
      <w:marLeft w:val="0"/>
      <w:marRight w:val="0"/>
      <w:marTop w:val="0"/>
      <w:marBottom w:val="0"/>
      <w:divBdr>
        <w:top w:val="none" w:sz="0" w:space="0" w:color="auto"/>
        <w:left w:val="none" w:sz="0" w:space="0" w:color="auto"/>
        <w:bottom w:val="none" w:sz="0" w:space="0" w:color="auto"/>
        <w:right w:val="none" w:sz="0" w:space="0" w:color="auto"/>
      </w:divBdr>
      <w:divsChild>
        <w:div w:id="1374115552">
          <w:marLeft w:val="0"/>
          <w:marRight w:val="0"/>
          <w:marTop w:val="0"/>
          <w:marBottom w:val="0"/>
          <w:divBdr>
            <w:top w:val="none" w:sz="0" w:space="0" w:color="auto"/>
            <w:left w:val="none" w:sz="0" w:space="0" w:color="auto"/>
            <w:bottom w:val="none" w:sz="0" w:space="0" w:color="auto"/>
            <w:right w:val="none" w:sz="0" w:space="0" w:color="auto"/>
          </w:divBdr>
          <w:divsChild>
            <w:div w:id="972445200">
              <w:marLeft w:val="0"/>
              <w:marRight w:val="0"/>
              <w:marTop w:val="0"/>
              <w:marBottom w:val="0"/>
              <w:divBdr>
                <w:top w:val="none" w:sz="0" w:space="0" w:color="auto"/>
                <w:left w:val="none" w:sz="0" w:space="0" w:color="auto"/>
                <w:bottom w:val="none" w:sz="0" w:space="0" w:color="auto"/>
                <w:right w:val="none" w:sz="0" w:space="0" w:color="auto"/>
              </w:divBdr>
              <w:divsChild>
                <w:div w:id="15152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43849">
      <w:bodyDiv w:val="1"/>
      <w:marLeft w:val="0"/>
      <w:marRight w:val="0"/>
      <w:marTop w:val="0"/>
      <w:marBottom w:val="0"/>
      <w:divBdr>
        <w:top w:val="none" w:sz="0" w:space="0" w:color="auto"/>
        <w:left w:val="none" w:sz="0" w:space="0" w:color="auto"/>
        <w:bottom w:val="none" w:sz="0" w:space="0" w:color="auto"/>
        <w:right w:val="none" w:sz="0" w:space="0" w:color="auto"/>
      </w:divBdr>
      <w:divsChild>
        <w:div w:id="1232689861">
          <w:marLeft w:val="0"/>
          <w:marRight w:val="0"/>
          <w:marTop w:val="0"/>
          <w:marBottom w:val="0"/>
          <w:divBdr>
            <w:top w:val="none" w:sz="0" w:space="0" w:color="auto"/>
            <w:left w:val="none" w:sz="0" w:space="0" w:color="auto"/>
            <w:bottom w:val="none" w:sz="0" w:space="0" w:color="auto"/>
            <w:right w:val="none" w:sz="0" w:space="0" w:color="auto"/>
          </w:divBdr>
          <w:divsChild>
            <w:div w:id="783228852">
              <w:marLeft w:val="0"/>
              <w:marRight w:val="0"/>
              <w:marTop w:val="0"/>
              <w:marBottom w:val="0"/>
              <w:divBdr>
                <w:top w:val="none" w:sz="0" w:space="0" w:color="auto"/>
                <w:left w:val="none" w:sz="0" w:space="0" w:color="auto"/>
                <w:bottom w:val="none" w:sz="0" w:space="0" w:color="auto"/>
                <w:right w:val="none" w:sz="0" w:space="0" w:color="auto"/>
              </w:divBdr>
              <w:divsChild>
                <w:div w:id="6275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23278">
      <w:bodyDiv w:val="1"/>
      <w:marLeft w:val="0"/>
      <w:marRight w:val="0"/>
      <w:marTop w:val="0"/>
      <w:marBottom w:val="0"/>
      <w:divBdr>
        <w:top w:val="none" w:sz="0" w:space="0" w:color="auto"/>
        <w:left w:val="none" w:sz="0" w:space="0" w:color="auto"/>
        <w:bottom w:val="none" w:sz="0" w:space="0" w:color="auto"/>
        <w:right w:val="none" w:sz="0" w:space="0" w:color="auto"/>
      </w:divBdr>
    </w:div>
    <w:div w:id="1851335792">
      <w:bodyDiv w:val="1"/>
      <w:marLeft w:val="0"/>
      <w:marRight w:val="0"/>
      <w:marTop w:val="0"/>
      <w:marBottom w:val="0"/>
      <w:divBdr>
        <w:top w:val="none" w:sz="0" w:space="0" w:color="auto"/>
        <w:left w:val="none" w:sz="0" w:space="0" w:color="auto"/>
        <w:bottom w:val="none" w:sz="0" w:space="0" w:color="auto"/>
        <w:right w:val="none" w:sz="0" w:space="0" w:color="auto"/>
      </w:divBdr>
      <w:divsChild>
        <w:div w:id="1060330448">
          <w:marLeft w:val="0"/>
          <w:marRight w:val="0"/>
          <w:marTop w:val="0"/>
          <w:marBottom w:val="0"/>
          <w:divBdr>
            <w:top w:val="none" w:sz="0" w:space="0" w:color="auto"/>
            <w:left w:val="none" w:sz="0" w:space="0" w:color="auto"/>
            <w:bottom w:val="none" w:sz="0" w:space="0" w:color="auto"/>
            <w:right w:val="none" w:sz="0" w:space="0" w:color="auto"/>
          </w:divBdr>
          <w:divsChild>
            <w:div w:id="338585996">
              <w:marLeft w:val="0"/>
              <w:marRight w:val="0"/>
              <w:marTop w:val="0"/>
              <w:marBottom w:val="0"/>
              <w:divBdr>
                <w:top w:val="none" w:sz="0" w:space="0" w:color="auto"/>
                <w:left w:val="none" w:sz="0" w:space="0" w:color="auto"/>
                <w:bottom w:val="none" w:sz="0" w:space="0" w:color="auto"/>
                <w:right w:val="none" w:sz="0" w:space="0" w:color="auto"/>
              </w:divBdr>
              <w:divsChild>
                <w:div w:id="8852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0795">
      <w:bodyDiv w:val="1"/>
      <w:marLeft w:val="0"/>
      <w:marRight w:val="0"/>
      <w:marTop w:val="0"/>
      <w:marBottom w:val="0"/>
      <w:divBdr>
        <w:top w:val="none" w:sz="0" w:space="0" w:color="auto"/>
        <w:left w:val="none" w:sz="0" w:space="0" w:color="auto"/>
        <w:bottom w:val="none" w:sz="0" w:space="0" w:color="auto"/>
        <w:right w:val="none" w:sz="0" w:space="0" w:color="auto"/>
      </w:divBdr>
      <w:divsChild>
        <w:div w:id="466779905">
          <w:marLeft w:val="0"/>
          <w:marRight w:val="0"/>
          <w:marTop w:val="0"/>
          <w:marBottom w:val="0"/>
          <w:divBdr>
            <w:top w:val="none" w:sz="0" w:space="0" w:color="auto"/>
            <w:left w:val="none" w:sz="0" w:space="0" w:color="auto"/>
            <w:bottom w:val="none" w:sz="0" w:space="0" w:color="auto"/>
            <w:right w:val="none" w:sz="0" w:space="0" w:color="auto"/>
          </w:divBdr>
          <w:divsChild>
            <w:div w:id="669144648">
              <w:marLeft w:val="0"/>
              <w:marRight w:val="0"/>
              <w:marTop w:val="0"/>
              <w:marBottom w:val="0"/>
              <w:divBdr>
                <w:top w:val="none" w:sz="0" w:space="0" w:color="auto"/>
                <w:left w:val="none" w:sz="0" w:space="0" w:color="auto"/>
                <w:bottom w:val="none" w:sz="0" w:space="0" w:color="auto"/>
                <w:right w:val="none" w:sz="0" w:space="0" w:color="auto"/>
              </w:divBdr>
              <w:divsChild>
                <w:div w:id="4246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54619">
      <w:bodyDiv w:val="1"/>
      <w:marLeft w:val="0"/>
      <w:marRight w:val="0"/>
      <w:marTop w:val="0"/>
      <w:marBottom w:val="0"/>
      <w:divBdr>
        <w:top w:val="none" w:sz="0" w:space="0" w:color="auto"/>
        <w:left w:val="none" w:sz="0" w:space="0" w:color="auto"/>
        <w:bottom w:val="none" w:sz="0" w:space="0" w:color="auto"/>
        <w:right w:val="none" w:sz="0" w:space="0" w:color="auto"/>
      </w:divBdr>
    </w:div>
    <w:div w:id="1947927008">
      <w:bodyDiv w:val="1"/>
      <w:marLeft w:val="0"/>
      <w:marRight w:val="0"/>
      <w:marTop w:val="0"/>
      <w:marBottom w:val="0"/>
      <w:divBdr>
        <w:top w:val="none" w:sz="0" w:space="0" w:color="auto"/>
        <w:left w:val="none" w:sz="0" w:space="0" w:color="auto"/>
        <w:bottom w:val="none" w:sz="0" w:space="0" w:color="auto"/>
        <w:right w:val="none" w:sz="0" w:space="0" w:color="auto"/>
      </w:divBdr>
    </w:div>
    <w:div w:id="1950045130">
      <w:bodyDiv w:val="1"/>
      <w:marLeft w:val="0"/>
      <w:marRight w:val="0"/>
      <w:marTop w:val="0"/>
      <w:marBottom w:val="0"/>
      <w:divBdr>
        <w:top w:val="none" w:sz="0" w:space="0" w:color="auto"/>
        <w:left w:val="none" w:sz="0" w:space="0" w:color="auto"/>
        <w:bottom w:val="none" w:sz="0" w:space="0" w:color="auto"/>
        <w:right w:val="none" w:sz="0" w:space="0" w:color="auto"/>
      </w:divBdr>
    </w:div>
    <w:div w:id="1970696954">
      <w:bodyDiv w:val="1"/>
      <w:marLeft w:val="0"/>
      <w:marRight w:val="0"/>
      <w:marTop w:val="0"/>
      <w:marBottom w:val="0"/>
      <w:divBdr>
        <w:top w:val="none" w:sz="0" w:space="0" w:color="auto"/>
        <w:left w:val="none" w:sz="0" w:space="0" w:color="auto"/>
        <w:bottom w:val="none" w:sz="0" w:space="0" w:color="auto"/>
        <w:right w:val="none" w:sz="0" w:space="0" w:color="auto"/>
      </w:divBdr>
    </w:div>
    <w:div w:id="1978760407">
      <w:bodyDiv w:val="1"/>
      <w:marLeft w:val="0"/>
      <w:marRight w:val="0"/>
      <w:marTop w:val="0"/>
      <w:marBottom w:val="0"/>
      <w:divBdr>
        <w:top w:val="none" w:sz="0" w:space="0" w:color="auto"/>
        <w:left w:val="none" w:sz="0" w:space="0" w:color="auto"/>
        <w:bottom w:val="none" w:sz="0" w:space="0" w:color="auto"/>
        <w:right w:val="none" w:sz="0" w:space="0" w:color="auto"/>
      </w:divBdr>
    </w:div>
    <w:div w:id="1992905328">
      <w:bodyDiv w:val="1"/>
      <w:marLeft w:val="0"/>
      <w:marRight w:val="0"/>
      <w:marTop w:val="0"/>
      <w:marBottom w:val="0"/>
      <w:divBdr>
        <w:top w:val="none" w:sz="0" w:space="0" w:color="auto"/>
        <w:left w:val="none" w:sz="0" w:space="0" w:color="auto"/>
        <w:bottom w:val="none" w:sz="0" w:space="0" w:color="auto"/>
        <w:right w:val="none" w:sz="0" w:space="0" w:color="auto"/>
      </w:divBdr>
      <w:divsChild>
        <w:div w:id="1282885705">
          <w:marLeft w:val="0"/>
          <w:marRight w:val="0"/>
          <w:marTop w:val="0"/>
          <w:marBottom w:val="0"/>
          <w:divBdr>
            <w:top w:val="none" w:sz="0" w:space="0" w:color="auto"/>
            <w:left w:val="none" w:sz="0" w:space="0" w:color="auto"/>
            <w:bottom w:val="none" w:sz="0" w:space="0" w:color="auto"/>
            <w:right w:val="none" w:sz="0" w:space="0" w:color="auto"/>
          </w:divBdr>
          <w:divsChild>
            <w:div w:id="1096946650">
              <w:marLeft w:val="0"/>
              <w:marRight w:val="0"/>
              <w:marTop w:val="0"/>
              <w:marBottom w:val="0"/>
              <w:divBdr>
                <w:top w:val="none" w:sz="0" w:space="0" w:color="auto"/>
                <w:left w:val="none" w:sz="0" w:space="0" w:color="auto"/>
                <w:bottom w:val="none" w:sz="0" w:space="0" w:color="auto"/>
                <w:right w:val="none" w:sz="0" w:space="0" w:color="auto"/>
              </w:divBdr>
              <w:divsChild>
                <w:div w:id="5057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90294">
          <w:marLeft w:val="0"/>
          <w:marRight w:val="0"/>
          <w:marTop w:val="0"/>
          <w:marBottom w:val="0"/>
          <w:divBdr>
            <w:top w:val="none" w:sz="0" w:space="0" w:color="auto"/>
            <w:left w:val="none" w:sz="0" w:space="0" w:color="auto"/>
            <w:bottom w:val="none" w:sz="0" w:space="0" w:color="auto"/>
            <w:right w:val="none" w:sz="0" w:space="0" w:color="auto"/>
          </w:divBdr>
          <w:divsChild>
            <w:div w:id="280457835">
              <w:marLeft w:val="0"/>
              <w:marRight w:val="0"/>
              <w:marTop w:val="0"/>
              <w:marBottom w:val="0"/>
              <w:divBdr>
                <w:top w:val="none" w:sz="0" w:space="0" w:color="auto"/>
                <w:left w:val="none" w:sz="0" w:space="0" w:color="auto"/>
                <w:bottom w:val="none" w:sz="0" w:space="0" w:color="auto"/>
                <w:right w:val="none" w:sz="0" w:space="0" w:color="auto"/>
              </w:divBdr>
              <w:divsChild>
                <w:div w:id="459111276">
                  <w:marLeft w:val="0"/>
                  <w:marRight w:val="0"/>
                  <w:marTop w:val="0"/>
                  <w:marBottom w:val="0"/>
                  <w:divBdr>
                    <w:top w:val="none" w:sz="0" w:space="0" w:color="auto"/>
                    <w:left w:val="none" w:sz="0" w:space="0" w:color="auto"/>
                    <w:bottom w:val="none" w:sz="0" w:space="0" w:color="auto"/>
                    <w:right w:val="none" w:sz="0" w:space="0" w:color="auto"/>
                  </w:divBdr>
                  <w:divsChild>
                    <w:div w:id="9099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5921">
      <w:bodyDiv w:val="1"/>
      <w:marLeft w:val="0"/>
      <w:marRight w:val="0"/>
      <w:marTop w:val="0"/>
      <w:marBottom w:val="0"/>
      <w:divBdr>
        <w:top w:val="none" w:sz="0" w:space="0" w:color="auto"/>
        <w:left w:val="none" w:sz="0" w:space="0" w:color="auto"/>
        <w:bottom w:val="none" w:sz="0" w:space="0" w:color="auto"/>
        <w:right w:val="none" w:sz="0" w:space="0" w:color="auto"/>
      </w:divBdr>
    </w:div>
    <w:div w:id="2039159706">
      <w:bodyDiv w:val="1"/>
      <w:marLeft w:val="0"/>
      <w:marRight w:val="0"/>
      <w:marTop w:val="0"/>
      <w:marBottom w:val="0"/>
      <w:divBdr>
        <w:top w:val="none" w:sz="0" w:space="0" w:color="auto"/>
        <w:left w:val="none" w:sz="0" w:space="0" w:color="auto"/>
        <w:bottom w:val="none" w:sz="0" w:space="0" w:color="auto"/>
        <w:right w:val="none" w:sz="0" w:space="0" w:color="auto"/>
      </w:divBdr>
    </w:div>
    <w:div w:id="2042197290">
      <w:bodyDiv w:val="1"/>
      <w:marLeft w:val="0"/>
      <w:marRight w:val="0"/>
      <w:marTop w:val="0"/>
      <w:marBottom w:val="0"/>
      <w:divBdr>
        <w:top w:val="none" w:sz="0" w:space="0" w:color="auto"/>
        <w:left w:val="none" w:sz="0" w:space="0" w:color="auto"/>
        <w:bottom w:val="none" w:sz="0" w:space="0" w:color="auto"/>
        <w:right w:val="none" w:sz="0" w:space="0" w:color="auto"/>
      </w:divBdr>
    </w:div>
    <w:div w:id="2048677618">
      <w:bodyDiv w:val="1"/>
      <w:marLeft w:val="0"/>
      <w:marRight w:val="0"/>
      <w:marTop w:val="0"/>
      <w:marBottom w:val="0"/>
      <w:divBdr>
        <w:top w:val="none" w:sz="0" w:space="0" w:color="auto"/>
        <w:left w:val="none" w:sz="0" w:space="0" w:color="auto"/>
        <w:bottom w:val="none" w:sz="0" w:space="0" w:color="auto"/>
        <w:right w:val="none" w:sz="0" w:space="0" w:color="auto"/>
      </w:divBdr>
      <w:divsChild>
        <w:div w:id="922951558">
          <w:marLeft w:val="0"/>
          <w:marRight w:val="0"/>
          <w:marTop w:val="0"/>
          <w:marBottom w:val="0"/>
          <w:divBdr>
            <w:top w:val="none" w:sz="0" w:space="0" w:color="auto"/>
            <w:left w:val="none" w:sz="0" w:space="0" w:color="auto"/>
            <w:bottom w:val="none" w:sz="0" w:space="0" w:color="auto"/>
            <w:right w:val="none" w:sz="0" w:space="0" w:color="auto"/>
          </w:divBdr>
          <w:divsChild>
            <w:div w:id="1841038885">
              <w:marLeft w:val="0"/>
              <w:marRight w:val="0"/>
              <w:marTop w:val="0"/>
              <w:marBottom w:val="0"/>
              <w:divBdr>
                <w:top w:val="none" w:sz="0" w:space="0" w:color="auto"/>
                <w:left w:val="none" w:sz="0" w:space="0" w:color="auto"/>
                <w:bottom w:val="none" w:sz="0" w:space="0" w:color="auto"/>
                <w:right w:val="none" w:sz="0" w:space="0" w:color="auto"/>
              </w:divBdr>
              <w:divsChild>
                <w:div w:id="1629512173">
                  <w:marLeft w:val="0"/>
                  <w:marRight w:val="0"/>
                  <w:marTop w:val="0"/>
                  <w:marBottom w:val="0"/>
                  <w:divBdr>
                    <w:top w:val="none" w:sz="0" w:space="0" w:color="auto"/>
                    <w:left w:val="none" w:sz="0" w:space="0" w:color="auto"/>
                    <w:bottom w:val="none" w:sz="0" w:space="0" w:color="auto"/>
                    <w:right w:val="none" w:sz="0" w:space="0" w:color="auto"/>
                  </w:divBdr>
                  <w:divsChild>
                    <w:div w:id="6221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82303">
      <w:bodyDiv w:val="1"/>
      <w:marLeft w:val="0"/>
      <w:marRight w:val="0"/>
      <w:marTop w:val="0"/>
      <w:marBottom w:val="0"/>
      <w:divBdr>
        <w:top w:val="none" w:sz="0" w:space="0" w:color="auto"/>
        <w:left w:val="none" w:sz="0" w:space="0" w:color="auto"/>
        <w:bottom w:val="none" w:sz="0" w:space="0" w:color="auto"/>
        <w:right w:val="none" w:sz="0" w:space="0" w:color="auto"/>
      </w:divBdr>
      <w:divsChild>
        <w:div w:id="477264464">
          <w:marLeft w:val="0"/>
          <w:marRight w:val="0"/>
          <w:marTop w:val="0"/>
          <w:marBottom w:val="0"/>
          <w:divBdr>
            <w:top w:val="none" w:sz="0" w:space="0" w:color="auto"/>
            <w:left w:val="none" w:sz="0" w:space="0" w:color="auto"/>
            <w:bottom w:val="none" w:sz="0" w:space="0" w:color="auto"/>
            <w:right w:val="none" w:sz="0" w:space="0" w:color="auto"/>
          </w:divBdr>
          <w:divsChild>
            <w:div w:id="868571933">
              <w:marLeft w:val="0"/>
              <w:marRight w:val="0"/>
              <w:marTop w:val="0"/>
              <w:marBottom w:val="0"/>
              <w:divBdr>
                <w:top w:val="none" w:sz="0" w:space="0" w:color="auto"/>
                <w:left w:val="none" w:sz="0" w:space="0" w:color="auto"/>
                <w:bottom w:val="none" w:sz="0" w:space="0" w:color="auto"/>
                <w:right w:val="none" w:sz="0" w:space="0" w:color="auto"/>
              </w:divBdr>
              <w:divsChild>
                <w:div w:id="509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4077">
      <w:bodyDiv w:val="1"/>
      <w:marLeft w:val="0"/>
      <w:marRight w:val="0"/>
      <w:marTop w:val="0"/>
      <w:marBottom w:val="0"/>
      <w:divBdr>
        <w:top w:val="none" w:sz="0" w:space="0" w:color="auto"/>
        <w:left w:val="none" w:sz="0" w:space="0" w:color="auto"/>
        <w:bottom w:val="none" w:sz="0" w:space="0" w:color="auto"/>
        <w:right w:val="none" w:sz="0" w:space="0" w:color="auto"/>
      </w:divBdr>
      <w:divsChild>
        <w:div w:id="281107959">
          <w:marLeft w:val="0"/>
          <w:marRight w:val="0"/>
          <w:marTop w:val="0"/>
          <w:marBottom w:val="0"/>
          <w:divBdr>
            <w:top w:val="none" w:sz="0" w:space="0" w:color="auto"/>
            <w:left w:val="none" w:sz="0" w:space="0" w:color="auto"/>
            <w:bottom w:val="none" w:sz="0" w:space="0" w:color="auto"/>
            <w:right w:val="none" w:sz="0" w:space="0" w:color="auto"/>
          </w:divBdr>
          <w:divsChild>
            <w:div w:id="1701666059">
              <w:marLeft w:val="0"/>
              <w:marRight w:val="0"/>
              <w:marTop w:val="0"/>
              <w:marBottom w:val="0"/>
              <w:divBdr>
                <w:top w:val="none" w:sz="0" w:space="0" w:color="auto"/>
                <w:left w:val="none" w:sz="0" w:space="0" w:color="auto"/>
                <w:bottom w:val="none" w:sz="0" w:space="0" w:color="auto"/>
                <w:right w:val="none" w:sz="0" w:space="0" w:color="auto"/>
              </w:divBdr>
              <w:divsChild>
                <w:div w:id="179282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9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quis.org.mx/wp-content/uploads/2018/02/Informe_Transparencia_Sentencias.pdf" TargetMode="External"/><Relationship Id="rId2" Type="http://schemas.openxmlformats.org/officeDocument/2006/relationships/hyperlink" Target="https://revistas.juridicas.unam.mx/index.php/hechos-y-derechos/article/view/12092/13776" TargetMode="External"/><Relationship Id="rId1" Type="http://schemas.openxmlformats.org/officeDocument/2006/relationships/hyperlink" Target="http://www.infodf.org.mx/capacitacion/publicacionesDCCT/ensayo7/ENSAYO7.pdf" TargetMode="External"/><Relationship Id="rId5" Type="http://schemas.openxmlformats.org/officeDocument/2006/relationships/hyperlink" Target="https://www.zocalo.com.mx/new_site/articulo/lidera-poder-judicial-de-coahuila-maxima-transparencia" TargetMode="External"/><Relationship Id="rId4" Type="http://schemas.openxmlformats.org/officeDocument/2006/relationships/hyperlink" Target="https://infosen.senado.gob.mx/sgsp/gaceta/64/2/2019-10-17-1/assets/documentos/Dic_Anticorrupcion_Art_73_LGTAI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D76CB-5B5A-4365-974F-AAAD1FCC0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2050</Words>
  <Characters>11277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ESTATUTO JURIDICO PARA LOS TRABAJADORES AL SERVICIO DEL ESTADO DE COAHUILA</vt:lpstr>
    </vt:vector>
  </TitlesOfParts>
  <Company>SCJN</Company>
  <LinksUpToDate>false</LinksUpToDate>
  <CharactersWithSpaces>13301</CharactersWithSpaces>
  <SharedDoc>false</SharedDoc>
  <HLinks>
    <vt:vector size="36" baseType="variant">
      <vt:variant>
        <vt:i4>7274516</vt:i4>
      </vt:variant>
      <vt:variant>
        <vt:i4>15</vt:i4>
      </vt:variant>
      <vt:variant>
        <vt:i4>0</vt:i4>
      </vt:variant>
      <vt:variant>
        <vt:i4>5</vt:i4>
      </vt:variant>
      <vt:variant>
        <vt:lpwstr>https://www.conapred.org.mx/documentos_cedoc/E-12-2006.pdf</vt:lpwstr>
      </vt:variant>
      <vt:variant>
        <vt:lpwstr/>
      </vt:variant>
      <vt:variant>
        <vt:i4>655388</vt:i4>
      </vt:variant>
      <vt:variant>
        <vt:i4>12</vt:i4>
      </vt:variant>
      <vt:variant>
        <vt:i4>0</vt:i4>
      </vt:variant>
      <vt:variant>
        <vt:i4>5</vt:i4>
      </vt:variant>
      <vt:variant>
        <vt:lpwstr>http://www.inegi.org.mx/saladeprensa/aproposito/2014/adultos0.pdf</vt:lpwstr>
      </vt:variant>
      <vt:variant>
        <vt:lpwstr/>
      </vt:variant>
      <vt:variant>
        <vt:i4>1114195</vt:i4>
      </vt:variant>
      <vt:variant>
        <vt:i4>9</vt:i4>
      </vt:variant>
      <vt:variant>
        <vt:i4>0</vt:i4>
      </vt:variant>
      <vt:variant>
        <vt:i4>5</vt:i4>
      </vt:variant>
      <vt:variant>
        <vt:lpwstr>https://www.gob.mx/cms/uploads/attachment/file/126572/Diagn_stico_sobre_la_Situaci_n_de_las_Personas_Con_Discapacidad._Mayo_2016.pdf</vt:lpwstr>
      </vt:variant>
      <vt:variant>
        <vt:lpwstr/>
      </vt:variant>
      <vt:variant>
        <vt:i4>7929916</vt:i4>
      </vt:variant>
      <vt:variant>
        <vt:i4>6</vt:i4>
      </vt:variant>
      <vt:variant>
        <vt:i4>0</vt:i4>
      </vt:variant>
      <vt:variant>
        <vt:i4>5</vt:i4>
      </vt:variant>
      <vt:variant>
        <vt:lpwstr>http://www.milenio.com/estados/cerca-de-58-mil-discapacitados-son-desempleados-en-coahuila</vt:lpwstr>
      </vt:variant>
      <vt:variant>
        <vt:lpwstr/>
      </vt:variant>
      <vt:variant>
        <vt:i4>7012456</vt:i4>
      </vt:variant>
      <vt:variant>
        <vt:i4>3</vt:i4>
      </vt:variant>
      <vt:variant>
        <vt:i4>0</vt:i4>
      </vt:variant>
      <vt:variant>
        <vt:i4>5</vt:i4>
      </vt:variant>
      <vt:variant>
        <vt:lpwstr>http://www.inegi.org.mx/saladeprensa/aproposito/2015/discapacidad0.pdf</vt:lpwstr>
      </vt:variant>
      <vt:variant>
        <vt:lpwstr/>
      </vt:variant>
      <vt:variant>
        <vt:i4>7405672</vt:i4>
      </vt:variant>
      <vt:variant>
        <vt:i4>0</vt:i4>
      </vt:variant>
      <vt:variant>
        <vt:i4>0</vt:i4>
      </vt:variant>
      <vt:variant>
        <vt:i4>5</vt:i4>
      </vt:variant>
      <vt:variant>
        <vt:lpwstr>../../../../Downloads/el-derecho-al-trabajo-de-las-personas-con-discapacidad Marzo 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JURIDICO PARA LOS TRABAJADORES AL SERVICIO DEL ESTADO DE COAHUILA</dc:title>
  <dc:subject/>
  <dc:creator>H. Congreso del Estado de Coahuila</dc:creator>
  <cp:keywords/>
  <cp:lastModifiedBy>Juan Lumbreras</cp:lastModifiedBy>
  <cp:revision>3</cp:revision>
  <cp:lastPrinted>2018-12-07T19:36:00Z</cp:lastPrinted>
  <dcterms:created xsi:type="dcterms:W3CDTF">2020-09-30T06:28:00Z</dcterms:created>
  <dcterms:modified xsi:type="dcterms:W3CDTF">2020-09-30T06:29:00Z</dcterms:modified>
</cp:coreProperties>
</file>