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99673" w14:textId="58D7CEC0" w:rsidR="004A2C71" w:rsidRDefault="004A2C71" w:rsidP="004A2C71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4D461113" w14:textId="77777777" w:rsidR="004A2C71" w:rsidRDefault="004A2C71" w:rsidP="004A2C71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4BEB1436" w14:textId="611A6949" w:rsidR="004A2C71" w:rsidRPr="004A2C71" w:rsidRDefault="004A2C71" w:rsidP="004A2C71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4A2C71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Iniciativa con Proyecto de Decreto mediante la cual se reforma la fracción IX del artículo 26 de la </w:t>
      </w:r>
      <w:r w:rsidRPr="004A2C71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Ley de los Derechos de las Personas Adultas Mayores para el Estado de Coahuila de Zaragoza.</w:t>
      </w:r>
    </w:p>
    <w:p w14:paraId="2160EBFE" w14:textId="77777777" w:rsidR="004A2C71" w:rsidRPr="004A2C71" w:rsidRDefault="004A2C71" w:rsidP="004A2C71">
      <w:pPr>
        <w:ind w:left="714"/>
        <w:contextualSpacing/>
        <w:jc w:val="left"/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14:paraId="0C342B68" w14:textId="2DDE647C" w:rsidR="004A2C71" w:rsidRPr="004A2C71" w:rsidRDefault="004A2C71" w:rsidP="00450BFD">
      <w:pPr>
        <w:numPr>
          <w:ilvl w:val="0"/>
          <w:numId w:val="3"/>
        </w:numPr>
        <w:ind w:left="714" w:hanging="357"/>
        <w:contextualSpacing/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4A2C71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Con el objeto de que las instituciones públicas y privadas tengan la obligación de denunciar los casos de abandono de adultos mayores en dichos lugares. </w:t>
      </w:r>
    </w:p>
    <w:p w14:paraId="6A2387DF" w14:textId="702053F8" w:rsidR="004A2C71" w:rsidRPr="004A2C71" w:rsidRDefault="004A2C71" w:rsidP="004A2C71">
      <w:pPr>
        <w:ind w:left="357"/>
        <w:contextualSpacing/>
        <w:jc w:val="left"/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14:paraId="3919D423" w14:textId="7EFBB920" w:rsidR="004A2C71" w:rsidRPr="004A2C71" w:rsidRDefault="004A2C71" w:rsidP="004A2C71">
      <w:pPr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</w:pPr>
      <w:bookmarkStart w:id="0" w:name="_gjdgxs" w:colFirst="0" w:colLast="0"/>
      <w:bookmarkEnd w:id="0"/>
      <w:r w:rsidRPr="004A2C71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Planteada por la </w:t>
      </w:r>
      <w:r w:rsidRPr="004A2C71">
        <w:rPr>
          <w:rFonts w:ascii="Arial Narrow" w:hAnsi="Arial Narrow"/>
          <w:b/>
          <w:color w:val="000000"/>
          <w:sz w:val="26"/>
          <w:szCs w:val="26"/>
          <w:lang w:eastAsia="es-MX"/>
        </w:rPr>
        <w:t xml:space="preserve">Diputada </w:t>
      </w:r>
      <w:r w:rsidRPr="004A2C71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María Esperanza Chapa García</w:t>
      </w:r>
      <w:r w:rsidRPr="004A2C71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,</w:t>
      </w:r>
      <w:r w:rsidRPr="004A2C71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</w:t>
      </w:r>
      <w:r w:rsidRPr="004A2C71"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  <w:t>del Grupo Parlamentario “Gral. Andrés S. Viesca”, del Partido Revolucionario Institucional, conjuntamente con las demás Diputadas y Diputados que la suscriben.</w:t>
      </w:r>
    </w:p>
    <w:p w14:paraId="2EEC24F2" w14:textId="77777777" w:rsidR="004A2C71" w:rsidRPr="004A2C71" w:rsidRDefault="004A2C71" w:rsidP="004A2C71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345236C6" w14:textId="77777777" w:rsidR="004A2C71" w:rsidRPr="004A2C71" w:rsidRDefault="004A2C71" w:rsidP="004A2C71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4A2C71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Fecha de Lectura de la Iniciativa: </w:t>
      </w:r>
      <w:r w:rsidRPr="004A2C71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07 de </w:t>
      </w:r>
      <w:proofErr w:type="gramStart"/>
      <w:r w:rsidRPr="004A2C71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Octubre</w:t>
      </w:r>
      <w:proofErr w:type="gramEnd"/>
      <w:r w:rsidRPr="004A2C71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2020.</w:t>
      </w:r>
    </w:p>
    <w:p w14:paraId="510C221F" w14:textId="77777777" w:rsidR="004A2C71" w:rsidRPr="004A2C71" w:rsidRDefault="004A2C71" w:rsidP="004A2C71">
      <w:pPr>
        <w:rPr>
          <w:rFonts w:ascii="Arial Narrow" w:eastAsia="Arial" w:hAnsi="Arial Narrow" w:cs="Arial"/>
          <w:sz w:val="26"/>
          <w:szCs w:val="26"/>
          <w:lang w:eastAsia="es-MX"/>
        </w:rPr>
      </w:pPr>
    </w:p>
    <w:p w14:paraId="5985D115" w14:textId="17764A56" w:rsidR="004A2C71" w:rsidRPr="004A2C71" w:rsidRDefault="004A2C71" w:rsidP="004A2C71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  <w:r w:rsidRPr="004A2C71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Turnada a la </w:t>
      </w:r>
      <w:r w:rsidRPr="004A2C71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Comisión de Atención a Grupos en Situación de Vulnerabilidad.</w:t>
      </w:r>
    </w:p>
    <w:p w14:paraId="7DB2F9F4" w14:textId="77777777" w:rsidR="004A2C71" w:rsidRPr="004A2C71" w:rsidRDefault="004A2C71" w:rsidP="004A2C71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222A9D7A" w14:textId="77777777" w:rsidR="00EB1568" w:rsidRPr="000161BC" w:rsidRDefault="00EB1568" w:rsidP="00EB1568">
      <w:pPr>
        <w:rPr>
          <w:rFonts w:ascii="Arial Narrow" w:eastAsia="Arial" w:hAnsi="Arial Narrow" w:cs="Arial"/>
          <w:b/>
          <w:color w:val="000000"/>
          <w:sz w:val="26"/>
          <w:szCs w:val="26"/>
        </w:rPr>
      </w:pPr>
      <w:r w:rsidRPr="000161BC">
        <w:rPr>
          <w:rFonts w:ascii="Arial Narrow" w:eastAsia="Arial" w:hAnsi="Arial Narrow" w:cs="Arial"/>
          <w:b/>
          <w:color w:val="000000"/>
          <w:sz w:val="26"/>
          <w:szCs w:val="26"/>
        </w:rPr>
        <w:t xml:space="preserve">Lectura del Dictamen: </w:t>
      </w:r>
      <w:r>
        <w:rPr>
          <w:rFonts w:ascii="Arial Narrow" w:eastAsia="Arial" w:hAnsi="Arial Narrow" w:cs="Arial"/>
          <w:b/>
          <w:color w:val="000000"/>
          <w:sz w:val="26"/>
          <w:szCs w:val="26"/>
        </w:rPr>
        <w:t xml:space="preserve">04 de </w:t>
      </w:r>
      <w:proofErr w:type="gramStart"/>
      <w:r>
        <w:rPr>
          <w:rFonts w:ascii="Arial Narrow" w:eastAsia="Arial" w:hAnsi="Arial Narrow" w:cs="Arial"/>
          <w:b/>
          <w:color w:val="000000"/>
          <w:sz w:val="26"/>
          <w:szCs w:val="26"/>
        </w:rPr>
        <w:t>Noviembre</w:t>
      </w:r>
      <w:proofErr w:type="gramEnd"/>
      <w:r>
        <w:rPr>
          <w:rFonts w:ascii="Arial Narrow" w:eastAsia="Arial" w:hAnsi="Arial Narrow" w:cs="Arial"/>
          <w:b/>
          <w:color w:val="000000"/>
          <w:sz w:val="26"/>
          <w:szCs w:val="26"/>
        </w:rPr>
        <w:t xml:space="preserve"> de 2020.</w:t>
      </w:r>
    </w:p>
    <w:p w14:paraId="57E822C4" w14:textId="77777777" w:rsidR="00EB1568" w:rsidRPr="000161BC" w:rsidRDefault="00EB1568" w:rsidP="00EB1568">
      <w:pPr>
        <w:rPr>
          <w:rFonts w:ascii="Arial Narrow" w:eastAsia="Arial" w:hAnsi="Arial Narrow" w:cs="Arial"/>
          <w:b/>
          <w:color w:val="000000"/>
          <w:sz w:val="26"/>
          <w:szCs w:val="26"/>
        </w:rPr>
      </w:pPr>
    </w:p>
    <w:p w14:paraId="7F8AA40C" w14:textId="77777777" w:rsidR="00EB1568" w:rsidRPr="000161BC" w:rsidRDefault="00EB1568" w:rsidP="00EB1568">
      <w:pPr>
        <w:rPr>
          <w:rFonts w:ascii="Arial Narrow" w:eastAsia="Arial" w:hAnsi="Arial Narrow" w:cs="Arial"/>
          <w:b/>
          <w:color w:val="000000"/>
          <w:sz w:val="26"/>
          <w:szCs w:val="26"/>
        </w:rPr>
      </w:pPr>
      <w:r w:rsidRPr="000161BC">
        <w:rPr>
          <w:rFonts w:ascii="Arial Narrow" w:eastAsia="Arial" w:hAnsi="Arial Narrow" w:cs="Arial"/>
          <w:b/>
          <w:color w:val="000000"/>
          <w:sz w:val="26"/>
          <w:szCs w:val="26"/>
        </w:rPr>
        <w:t xml:space="preserve">Decreto No. </w:t>
      </w:r>
      <w:r>
        <w:rPr>
          <w:rFonts w:ascii="Arial Narrow" w:eastAsia="Arial" w:hAnsi="Arial Narrow" w:cs="Arial"/>
          <w:b/>
          <w:color w:val="000000"/>
          <w:sz w:val="26"/>
          <w:szCs w:val="26"/>
        </w:rPr>
        <w:t>796</w:t>
      </w:r>
    </w:p>
    <w:p w14:paraId="04C46151" w14:textId="77777777" w:rsidR="00EB1568" w:rsidRPr="000161BC" w:rsidRDefault="00EB1568" w:rsidP="00EB1568">
      <w:pPr>
        <w:rPr>
          <w:rFonts w:ascii="Arial Narrow" w:eastAsia="Arial" w:hAnsi="Arial Narrow" w:cs="Arial"/>
          <w:b/>
          <w:color w:val="000000"/>
          <w:sz w:val="26"/>
          <w:szCs w:val="26"/>
        </w:rPr>
      </w:pPr>
    </w:p>
    <w:p w14:paraId="651F0152" w14:textId="77777777" w:rsidR="001C0B67" w:rsidRPr="005E54F9" w:rsidRDefault="001C0B67" w:rsidP="001C0B67">
      <w:pPr>
        <w:rPr>
          <w:rFonts w:ascii="Arial Narrow" w:hAnsi="Arial Narrow"/>
          <w:b/>
          <w:color w:val="000000"/>
          <w:sz w:val="26"/>
          <w:szCs w:val="26"/>
        </w:rPr>
      </w:pPr>
      <w:r w:rsidRPr="00F0604E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5E54F9">
        <w:rPr>
          <w:rFonts w:ascii="Arial Narrow" w:hAnsi="Arial Narrow"/>
          <w:color w:val="000000"/>
          <w:sz w:val="26"/>
          <w:szCs w:val="26"/>
        </w:rPr>
        <w:t xml:space="preserve"> </w:t>
      </w:r>
      <w:r w:rsidRPr="005E54F9">
        <w:rPr>
          <w:rFonts w:ascii="Arial Narrow" w:hAnsi="Arial Narrow"/>
          <w:b/>
          <w:color w:val="000000"/>
          <w:sz w:val="26"/>
          <w:szCs w:val="26"/>
        </w:rPr>
        <w:t xml:space="preserve">P.O. 101 - 18 de </w:t>
      </w:r>
      <w:proofErr w:type="gramStart"/>
      <w:r w:rsidRPr="005E54F9">
        <w:rPr>
          <w:rFonts w:ascii="Arial Narrow" w:hAnsi="Arial Narrow"/>
          <w:b/>
          <w:color w:val="000000"/>
          <w:sz w:val="26"/>
          <w:szCs w:val="26"/>
        </w:rPr>
        <w:t>Diciembre</w:t>
      </w:r>
      <w:proofErr w:type="gramEnd"/>
      <w:r w:rsidRPr="005E54F9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412E1E28" w14:textId="77777777" w:rsidR="004A2C71" w:rsidRPr="004A2C71" w:rsidRDefault="004A2C71" w:rsidP="004A2C71">
      <w:pPr>
        <w:rPr>
          <w:rFonts w:eastAsia="Arial" w:cs="Arial"/>
          <w:b/>
          <w:bCs/>
          <w:sz w:val="24"/>
          <w:szCs w:val="24"/>
          <w:lang w:eastAsia="es-MX"/>
        </w:rPr>
      </w:pPr>
      <w:bookmarkStart w:id="1" w:name="_GoBack"/>
      <w:bookmarkEnd w:id="1"/>
    </w:p>
    <w:p w14:paraId="2147C185" w14:textId="77777777" w:rsidR="004A2C71" w:rsidRPr="004A2C71" w:rsidRDefault="004A2C71" w:rsidP="004A2C71">
      <w:pPr>
        <w:spacing w:line="276" w:lineRule="auto"/>
        <w:rPr>
          <w:rFonts w:cs="Arial"/>
          <w:b/>
          <w:sz w:val="23"/>
          <w:szCs w:val="23"/>
          <w:lang w:eastAsia="es-MX"/>
        </w:rPr>
      </w:pPr>
    </w:p>
    <w:p w14:paraId="7DBB157B" w14:textId="77777777" w:rsidR="004A2C71" w:rsidRDefault="004A2C71" w:rsidP="008C621A">
      <w:pPr>
        <w:rPr>
          <w:rFonts w:cs="Arial"/>
          <w:b/>
          <w:sz w:val="28"/>
          <w:szCs w:val="28"/>
        </w:rPr>
      </w:pPr>
    </w:p>
    <w:p w14:paraId="1F5E1FB7" w14:textId="77777777" w:rsidR="004A2C71" w:rsidRDefault="004A2C71" w:rsidP="008C621A">
      <w:pPr>
        <w:rPr>
          <w:rFonts w:cs="Arial"/>
          <w:b/>
          <w:sz w:val="28"/>
          <w:szCs w:val="28"/>
        </w:rPr>
      </w:pPr>
    </w:p>
    <w:p w14:paraId="311BC9A5" w14:textId="77777777" w:rsidR="004A2C71" w:rsidRDefault="004A2C71" w:rsidP="008C621A">
      <w:pPr>
        <w:rPr>
          <w:rFonts w:cs="Arial"/>
          <w:b/>
          <w:sz w:val="28"/>
          <w:szCs w:val="28"/>
        </w:rPr>
      </w:pPr>
    </w:p>
    <w:p w14:paraId="12A59BAE" w14:textId="77777777" w:rsidR="004A2C71" w:rsidRDefault="004A2C71" w:rsidP="008C621A">
      <w:pPr>
        <w:rPr>
          <w:rFonts w:cs="Arial"/>
          <w:b/>
          <w:sz w:val="28"/>
          <w:szCs w:val="28"/>
        </w:rPr>
      </w:pPr>
    </w:p>
    <w:p w14:paraId="46560FC4" w14:textId="77777777" w:rsidR="004A2C71" w:rsidRDefault="004A2C71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777E948E" w14:textId="76521755" w:rsidR="00990170" w:rsidRPr="00B66992" w:rsidRDefault="00990170" w:rsidP="008C621A">
      <w:pPr>
        <w:rPr>
          <w:rFonts w:cs="Arial"/>
          <w:b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lastRenderedPageBreak/>
        <w:t>INICIATIVA CON PROYECTO DE DECRETO QUE PRESENTAN LAS DIPUTADAS Y DIPUTADOS INTEGRANTES DEL GRUPO PARLAMENTARIO “GRAL. ANDRÉS S. VIESCA”, DEL PARTIDO REVOLUCIONARIO INSTITUCIONAL, POR CONDUCTO DE LA DIPUTADA MARÍA ESPERANZA CHAPA GARCÍA, MEDIANTE LA CUAL SE</w:t>
      </w:r>
      <w:r w:rsidR="00BD0CF2" w:rsidRPr="00BD0CF2">
        <w:rPr>
          <w:rFonts w:cs="Arial"/>
          <w:b/>
          <w:sz w:val="28"/>
          <w:szCs w:val="28"/>
        </w:rPr>
        <w:t xml:space="preserve"> </w:t>
      </w:r>
      <w:r w:rsidR="00C07B1A">
        <w:rPr>
          <w:rFonts w:cs="Arial"/>
          <w:b/>
          <w:sz w:val="28"/>
          <w:szCs w:val="28"/>
        </w:rPr>
        <w:t>REFORMA LA FRACCIÓN IX DEL ARTÍCULO 26 DE LA LEY DE LOS DERECHOS DE LAS PERSONAS ADULTAS MAYORES PARA EL ES</w:t>
      </w:r>
      <w:r w:rsidR="00BD0CF2" w:rsidRPr="00BD0CF2">
        <w:rPr>
          <w:rFonts w:cs="Arial"/>
          <w:b/>
          <w:sz w:val="28"/>
          <w:szCs w:val="28"/>
        </w:rPr>
        <w:t>TADO DE COAHUILA DE ZARAGOZA</w:t>
      </w:r>
      <w:r w:rsidR="00BD0CF2">
        <w:rPr>
          <w:rFonts w:cs="Arial"/>
          <w:b/>
          <w:sz w:val="28"/>
          <w:szCs w:val="28"/>
        </w:rPr>
        <w:t>,</w:t>
      </w:r>
      <w:r w:rsidRPr="00D47220">
        <w:rPr>
          <w:rFonts w:cs="Arial"/>
          <w:b/>
          <w:sz w:val="28"/>
          <w:szCs w:val="28"/>
          <w:lang w:val="es-ES"/>
        </w:rPr>
        <w:t xml:space="preserve"> CON </w:t>
      </w:r>
      <w:r>
        <w:rPr>
          <w:rFonts w:cs="Arial"/>
          <w:b/>
          <w:sz w:val="28"/>
          <w:szCs w:val="28"/>
          <w:lang w:val="es-ES"/>
        </w:rPr>
        <w:t xml:space="preserve">EL </w:t>
      </w:r>
      <w:r w:rsidRPr="00D47220">
        <w:rPr>
          <w:rFonts w:cs="Arial"/>
          <w:b/>
          <w:sz w:val="28"/>
          <w:szCs w:val="28"/>
          <w:lang w:val="es-ES"/>
        </w:rPr>
        <w:t>OBJETO DE</w:t>
      </w:r>
      <w:r w:rsidR="00DE1BFF">
        <w:rPr>
          <w:rFonts w:cs="Arial"/>
          <w:b/>
          <w:sz w:val="28"/>
          <w:szCs w:val="28"/>
          <w:lang w:val="es-ES"/>
        </w:rPr>
        <w:t xml:space="preserve"> QUE LAS INSTITUCIONES PÚBLICAS Y PRIVADAS TENGAN LA OBLIGACIÓN DE DENUNCIAR LOS CASOS DE ABANDONO DE ADULTOS MAYORES EN DICHOS LUGARES</w:t>
      </w:r>
      <w:r w:rsidR="00B66992">
        <w:rPr>
          <w:rFonts w:cs="Arial"/>
          <w:b/>
          <w:sz w:val="28"/>
          <w:szCs w:val="28"/>
          <w:lang w:val="es-ES"/>
        </w:rPr>
        <w:t>.</w:t>
      </w:r>
      <w:r w:rsidRPr="00D47220">
        <w:rPr>
          <w:rFonts w:cs="Arial"/>
          <w:b/>
          <w:sz w:val="28"/>
          <w:szCs w:val="28"/>
          <w:lang w:val="es-ES_tradnl"/>
        </w:rPr>
        <w:t xml:space="preserve"> </w:t>
      </w:r>
    </w:p>
    <w:p w14:paraId="4E160951" w14:textId="77777777" w:rsidR="00D47220" w:rsidRPr="00D47220" w:rsidRDefault="00D47220" w:rsidP="008C621A">
      <w:pPr>
        <w:rPr>
          <w:rFonts w:cs="Arial"/>
          <w:b/>
          <w:sz w:val="28"/>
          <w:szCs w:val="28"/>
        </w:rPr>
      </w:pPr>
    </w:p>
    <w:p w14:paraId="3E703A79" w14:textId="77777777" w:rsidR="005271D8" w:rsidRPr="00D47220" w:rsidRDefault="000D266D" w:rsidP="008C621A">
      <w:pPr>
        <w:rPr>
          <w:rFonts w:cs="Arial"/>
          <w:b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t>H. PLENO DEL CONGRESO DEL ESTADO</w:t>
      </w:r>
    </w:p>
    <w:p w14:paraId="728009D2" w14:textId="77777777" w:rsidR="000D266D" w:rsidRPr="00D47220" w:rsidRDefault="000D266D" w:rsidP="008C621A">
      <w:pPr>
        <w:rPr>
          <w:rFonts w:cs="Arial"/>
          <w:b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t>DE COAHUILA DE ZARAGOZA.</w:t>
      </w:r>
    </w:p>
    <w:p w14:paraId="3505C3A3" w14:textId="77777777" w:rsidR="000D266D" w:rsidRPr="00D47220" w:rsidRDefault="000D266D" w:rsidP="008C621A">
      <w:pPr>
        <w:rPr>
          <w:rFonts w:cs="Arial"/>
          <w:b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t>P R E S E N T E.-</w:t>
      </w:r>
    </w:p>
    <w:p w14:paraId="392F11EB" w14:textId="77777777" w:rsidR="000D266D" w:rsidRPr="00D47220" w:rsidRDefault="000D266D" w:rsidP="008C621A">
      <w:pPr>
        <w:rPr>
          <w:rFonts w:cs="Arial"/>
          <w:sz w:val="28"/>
          <w:szCs w:val="28"/>
        </w:rPr>
      </w:pPr>
    </w:p>
    <w:p w14:paraId="5DCF25B5" w14:textId="77777777" w:rsidR="00890F63" w:rsidRPr="00D47220" w:rsidRDefault="00C3186D" w:rsidP="008C621A">
      <w:pPr>
        <w:rPr>
          <w:rFonts w:cs="Arial"/>
          <w:b/>
          <w:sz w:val="28"/>
          <w:szCs w:val="28"/>
        </w:rPr>
      </w:pPr>
      <w:r w:rsidRPr="00D47220">
        <w:rPr>
          <w:rFonts w:cs="Arial"/>
          <w:sz w:val="28"/>
          <w:szCs w:val="28"/>
        </w:rPr>
        <w:t xml:space="preserve">La </w:t>
      </w:r>
      <w:r w:rsidR="000D266D" w:rsidRPr="00D47220">
        <w:rPr>
          <w:rFonts w:cs="Arial"/>
          <w:sz w:val="28"/>
          <w:szCs w:val="28"/>
        </w:rPr>
        <w:t>suscrit</w:t>
      </w:r>
      <w:r w:rsidRPr="00D47220">
        <w:rPr>
          <w:rFonts w:cs="Arial"/>
          <w:sz w:val="28"/>
          <w:szCs w:val="28"/>
        </w:rPr>
        <w:t>a</w:t>
      </w:r>
      <w:r w:rsidR="000D266D" w:rsidRPr="00D47220">
        <w:rPr>
          <w:rFonts w:cs="Arial"/>
          <w:sz w:val="28"/>
          <w:szCs w:val="28"/>
        </w:rPr>
        <w:t xml:space="preserve"> Diputad</w:t>
      </w:r>
      <w:r w:rsidRPr="00D47220">
        <w:rPr>
          <w:rFonts w:cs="Arial"/>
          <w:sz w:val="28"/>
          <w:szCs w:val="28"/>
        </w:rPr>
        <w:t>a</w:t>
      </w:r>
      <w:r w:rsidR="000D266D" w:rsidRPr="00D47220">
        <w:rPr>
          <w:rFonts w:cs="Arial"/>
          <w:sz w:val="28"/>
          <w:szCs w:val="28"/>
        </w:rPr>
        <w:t xml:space="preserve"> </w:t>
      </w:r>
      <w:r w:rsidR="0070580D" w:rsidRPr="00D47220">
        <w:rPr>
          <w:rFonts w:cs="Arial"/>
          <w:sz w:val="28"/>
          <w:szCs w:val="28"/>
        </w:rPr>
        <w:t>María Esperanza Chapa García</w:t>
      </w:r>
      <w:r w:rsidR="00CD1E7C" w:rsidRPr="00D47220">
        <w:rPr>
          <w:rFonts w:cs="Arial"/>
          <w:sz w:val="28"/>
          <w:szCs w:val="28"/>
        </w:rPr>
        <w:t xml:space="preserve">, conjuntamente con las demás Diputadas y Diputados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con Proyecto de Decreto </w:t>
      </w:r>
      <w:r w:rsidR="00CD1E7C" w:rsidRPr="00D47220">
        <w:rPr>
          <w:rFonts w:cs="Arial"/>
          <w:bCs/>
          <w:sz w:val="28"/>
          <w:szCs w:val="28"/>
          <w:lang w:val="es-ES"/>
        </w:rPr>
        <w:t xml:space="preserve">mediante la cual </w:t>
      </w:r>
      <w:r w:rsidR="005271D8" w:rsidRPr="00D47220">
        <w:rPr>
          <w:rFonts w:cs="Arial"/>
          <w:sz w:val="28"/>
          <w:szCs w:val="28"/>
        </w:rPr>
        <w:t>se</w:t>
      </w:r>
      <w:r w:rsidR="00BD0CF2">
        <w:rPr>
          <w:rFonts w:cs="Arial"/>
          <w:sz w:val="28"/>
          <w:szCs w:val="28"/>
        </w:rPr>
        <w:t xml:space="preserve"> </w:t>
      </w:r>
      <w:r w:rsidR="00C07B1A">
        <w:rPr>
          <w:rFonts w:cs="Arial"/>
          <w:sz w:val="28"/>
          <w:szCs w:val="28"/>
        </w:rPr>
        <w:t>reforma la fracción IX del Artículo 26 de la Ley de los Derechos de las Personas Adultas Mayores</w:t>
      </w:r>
      <w:r w:rsidR="001C04EF">
        <w:rPr>
          <w:rFonts w:cs="Arial"/>
          <w:sz w:val="28"/>
          <w:szCs w:val="28"/>
        </w:rPr>
        <w:t xml:space="preserve"> para </w:t>
      </w:r>
      <w:r w:rsidR="00BD0CF2" w:rsidRPr="00BD0CF2">
        <w:rPr>
          <w:rFonts w:cs="Arial"/>
          <w:sz w:val="28"/>
          <w:szCs w:val="28"/>
        </w:rPr>
        <w:t>el Estado de Coahuila</w:t>
      </w:r>
      <w:r w:rsidR="00222673" w:rsidRPr="00D47220">
        <w:rPr>
          <w:rFonts w:cs="Arial"/>
          <w:sz w:val="28"/>
          <w:szCs w:val="28"/>
          <w:lang w:val="es-ES"/>
        </w:rPr>
        <w:t xml:space="preserve">, </w:t>
      </w:r>
      <w:r w:rsidR="00890F63" w:rsidRPr="00D47220">
        <w:rPr>
          <w:rFonts w:cs="Arial"/>
          <w:sz w:val="28"/>
          <w:szCs w:val="28"/>
        </w:rPr>
        <w:t>misma que se presenta bajo la siguiente:</w:t>
      </w:r>
    </w:p>
    <w:p w14:paraId="6EE67993" w14:textId="77777777" w:rsidR="003E1819" w:rsidRPr="00B66992" w:rsidRDefault="003E1819" w:rsidP="008C621A">
      <w:pPr>
        <w:rPr>
          <w:rFonts w:cs="Arial"/>
          <w:bCs/>
          <w:sz w:val="28"/>
          <w:szCs w:val="28"/>
        </w:rPr>
      </w:pPr>
    </w:p>
    <w:p w14:paraId="1AD30107" w14:textId="77777777" w:rsidR="00CB5D1E" w:rsidRDefault="00E56C25" w:rsidP="008C621A">
      <w:pPr>
        <w:jc w:val="center"/>
        <w:rPr>
          <w:rFonts w:cs="Arial"/>
          <w:b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t>EXPOSICIÓN DE MOTIVOS</w:t>
      </w:r>
    </w:p>
    <w:p w14:paraId="2BDB3080" w14:textId="77777777" w:rsidR="00935A36" w:rsidRDefault="00935A36" w:rsidP="008C621A">
      <w:pPr>
        <w:rPr>
          <w:rFonts w:cs="Arial"/>
          <w:b/>
          <w:sz w:val="28"/>
          <w:szCs w:val="28"/>
        </w:rPr>
      </w:pPr>
    </w:p>
    <w:p w14:paraId="12E078DE" w14:textId="54FA0492" w:rsidR="00E56118" w:rsidRDefault="00935A36" w:rsidP="008C621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Recientemente el Pleno del Congreso del Estado de Coahuila aprobó la propuesta de reforma al Código Penal</w:t>
      </w:r>
      <w:r w:rsidR="00DD072C">
        <w:rPr>
          <w:rFonts w:cs="Arial"/>
          <w:sz w:val="28"/>
          <w:szCs w:val="28"/>
        </w:rPr>
        <w:t xml:space="preserve"> presentada por el Diputado Jaime Bueno Zertuche</w:t>
      </w:r>
      <w:r>
        <w:rPr>
          <w:rFonts w:cs="Arial"/>
          <w:sz w:val="28"/>
          <w:szCs w:val="28"/>
        </w:rPr>
        <w:t xml:space="preserve">, en la que se incluye dentro de los tipos penales relacionados al abandono de persona incapaz de valerse por sí misma; abandono en institución </w:t>
      </w:r>
      <w:r w:rsidR="00AF0E39">
        <w:rPr>
          <w:rFonts w:cs="Arial"/>
          <w:sz w:val="28"/>
          <w:szCs w:val="28"/>
        </w:rPr>
        <w:t>o</w:t>
      </w:r>
      <w:r>
        <w:rPr>
          <w:rFonts w:cs="Arial"/>
          <w:sz w:val="28"/>
          <w:szCs w:val="28"/>
        </w:rPr>
        <w:t xml:space="preserve"> ante </w:t>
      </w:r>
      <w:r w:rsidR="00AF0E39">
        <w:rPr>
          <w:rFonts w:cs="Arial"/>
          <w:sz w:val="28"/>
          <w:szCs w:val="28"/>
        </w:rPr>
        <w:t xml:space="preserve">otra </w:t>
      </w:r>
      <w:r>
        <w:rPr>
          <w:rFonts w:cs="Arial"/>
          <w:sz w:val="28"/>
          <w:szCs w:val="28"/>
        </w:rPr>
        <w:t>persona y el incumplimiento injustificado  de obligaciones alimenticias</w:t>
      </w:r>
      <w:r w:rsidR="00196848">
        <w:rPr>
          <w:rFonts w:cs="Arial"/>
          <w:sz w:val="28"/>
          <w:szCs w:val="28"/>
        </w:rPr>
        <w:t xml:space="preserve">, a las personas adultas mayores, con el propósito de proteger y garantizar los derechos humanos de este sector de </w:t>
      </w:r>
      <w:r w:rsidR="00196848">
        <w:rPr>
          <w:rFonts w:cs="Arial"/>
          <w:sz w:val="28"/>
          <w:szCs w:val="28"/>
        </w:rPr>
        <w:lastRenderedPageBreak/>
        <w:t>la población. Estableciendo además que el Ministerio Público proporcionará las medidas de protección que</w:t>
      </w:r>
      <w:r w:rsidR="00DD072C">
        <w:rPr>
          <w:rFonts w:cs="Arial"/>
          <w:sz w:val="28"/>
          <w:szCs w:val="28"/>
        </w:rPr>
        <w:t xml:space="preserve"> estime necesarias cuando se advierta un riesgo en contra de la seguridad de l</w:t>
      </w:r>
      <w:r w:rsidR="00995BA0">
        <w:rPr>
          <w:rFonts w:cs="Arial"/>
          <w:sz w:val="28"/>
          <w:szCs w:val="28"/>
        </w:rPr>
        <w:t xml:space="preserve">as personas </w:t>
      </w:r>
      <w:r w:rsidR="00DD072C">
        <w:rPr>
          <w:rFonts w:cs="Arial"/>
          <w:sz w:val="28"/>
          <w:szCs w:val="28"/>
        </w:rPr>
        <w:t>adult</w:t>
      </w:r>
      <w:r w:rsidR="00995BA0">
        <w:rPr>
          <w:rFonts w:cs="Arial"/>
          <w:sz w:val="28"/>
          <w:szCs w:val="28"/>
        </w:rPr>
        <w:t>a</w:t>
      </w:r>
      <w:r w:rsidR="00DD072C">
        <w:rPr>
          <w:rFonts w:cs="Arial"/>
          <w:sz w:val="28"/>
          <w:szCs w:val="28"/>
        </w:rPr>
        <w:t>s mayores.</w:t>
      </w:r>
    </w:p>
    <w:p w14:paraId="4889925F" w14:textId="77777777" w:rsidR="00E56118" w:rsidRDefault="00E56118" w:rsidP="008C621A">
      <w:pPr>
        <w:rPr>
          <w:rFonts w:cs="Arial"/>
          <w:sz w:val="28"/>
          <w:szCs w:val="28"/>
        </w:rPr>
      </w:pPr>
    </w:p>
    <w:p w14:paraId="60C1296A" w14:textId="67CEA082" w:rsidR="00E56118" w:rsidRDefault="00E56118" w:rsidP="008C621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Los principales motivos por los que se genera el abandono es que la persona adult</w:t>
      </w:r>
      <w:r w:rsidR="00995BA0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mayor dej</w:t>
      </w:r>
      <w:r w:rsidR="00995BA0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de tener una </w:t>
      </w:r>
      <w:r w:rsidR="00995BA0">
        <w:rPr>
          <w:rFonts w:cs="Arial"/>
          <w:sz w:val="28"/>
          <w:szCs w:val="28"/>
        </w:rPr>
        <w:t>vida</w:t>
      </w:r>
      <w:r>
        <w:rPr>
          <w:rFonts w:cs="Arial"/>
          <w:sz w:val="28"/>
          <w:szCs w:val="28"/>
        </w:rPr>
        <w:t xml:space="preserve"> laboral</w:t>
      </w:r>
      <w:r w:rsidR="00995BA0">
        <w:rPr>
          <w:rFonts w:cs="Arial"/>
          <w:sz w:val="28"/>
          <w:szCs w:val="28"/>
        </w:rPr>
        <w:t xml:space="preserve"> activa</w:t>
      </w:r>
      <w:r>
        <w:rPr>
          <w:rFonts w:cs="Arial"/>
          <w:sz w:val="28"/>
          <w:szCs w:val="28"/>
        </w:rPr>
        <w:t xml:space="preserve"> y </w:t>
      </w:r>
      <w:r w:rsidR="00995BA0">
        <w:rPr>
          <w:rFonts w:cs="Arial"/>
          <w:sz w:val="28"/>
          <w:szCs w:val="28"/>
        </w:rPr>
        <w:t xml:space="preserve">aunque en algunas de las ocasiones se retiran con una pensión, ésta no es suficiente para sufragar todos sus gastos y comienza a </w:t>
      </w:r>
      <w:r>
        <w:rPr>
          <w:rFonts w:cs="Arial"/>
          <w:sz w:val="28"/>
          <w:szCs w:val="28"/>
        </w:rPr>
        <w:t>generar gastos adicionales en la familia, causando tensión en el trato que recibe de sus descendientes y demás familiares.</w:t>
      </w:r>
    </w:p>
    <w:p w14:paraId="6D5EBEB7" w14:textId="77777777" w:rsidR="00E56118" w:rsidRDefault="00E56118" w:rsidP="008C621A">
      <w:pPr>
        <w:rPr>
          <w:rFonts w:cs="Arial"/>
          <w:sz w:val="28"/>
          <w:szCs w:val="28"/>
        </w:rPr>
      </w:pPr>
    </w:p>
    <w:p w14:paraId="66C7724E" w14:textId="527C5F64" w:rsidR="00E56118" w:rsidRDefault="00E56118" w:rsidP="008C621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Además de ello, existen casos recurrentes cuando la familia </w:t>
      </w:r>
      <w:r w:rsidR="00995BA0">
        <w:rPr>
          <w:rFonts w:cs="Arial"/>
          <w:sz w:val="28"/>
          <w:szCs w:val="28"/>
        </w:rPr>
        <w:t xml:space="preserve">pretende apoderarse de </w:t>
      </w:r>
      <w:r>
        <w:rPr>
          <w:rFonts w:cs="Arial"/>
          <w:sz w:val="28"/>
          <w:szCs w:val="28"/>
        </w:rPr>
        <w:t xml:space="preserve">los bienes materiales del adulto mayor, beneficiándose de la fragilidad, falta de memoria y dependencia de éstos. Es entonces cuando se inicia cierto tipo de violencia psicológica hacia ellos, al ignorarlo, agredirlo y finalmente llevándolo a asilos o albergues </w:t>
      </w:r>
      <w:r w:rsidR="00995BA0">
        <w:rPr>
          <w:rFonts w:cs="Arial"/>
          <w:sz w:val="28"/>
          <w:szCs w:val="28"/>
        </w:rPr>
        <w:t xml:space="preserve">incluso </w:t>
      </w:r>
      <w:r>
        <w:rPr>
          <w:rFonts w:cs="Arial"/>
          <w:sz w:val="28"/>
          <w:szCs w:val="28"/>
        </w:rPr>
        <w:t>en contra de su voluntad.</w:t>
      </w:r>
    </w:p>
    <w:p w14:paraId="0C79160C" w14:textId="77777777" w:rsidR="00E56118" w:rsidRDefault="00E56118" w:rsidP="008C621A">
      <w:pPr>
        <w:rPr>
          <w:rFonts w:cs="Arial"/>
          <w:sz w:val="28"/>
          <w:szCs w:val="28"/>
        </w:rPr>
      </w:pPr>
    </w:p>
    <w:p w14:paraId="1C4F7991" w14:textId="08645A85" w:rsidR="00E56118" w:rsidRDefault="00E56118" w:rsidP="008C621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Existen cifras del Sistema Nacional para el Desarrollo Integral de la Familia que afirman que 60 de cada 100 personas de la tercera edad</w:t>
      </w:r>
      <w:r w:rsidR="00995BA0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ingresan a centros gerontológicos y que presentan rechazo </w:t>
      </w:r>
      <w:r w:rsidR="00540954">
        <w:rPr>
          <w:rFonts w:cs="Arial"/>
          <w:sz w:val="28"/>
          <w:szCs w:val="28"/>
        </w:rPr>
        <w:t>o el abandono total por parte de sus hijos.</w:t>
      </w:r>
      <w:r>
        <w:rPr>
          <w:rFonts w:cs="Arial"/>
          <w:sz w:val="28"/>
          <w:szCs w:val="28"/>
        </w:rPr>
        <w:t xml:space="preserve">  </w:t>
      </w:r>
    </w:p>
    <w:p w14:paraId="2FF773C9" w14:textId="77777777" w:rsidR="0017690F" w:rsidRDefault="0017690F" w:rsidP="008C621A">
      <w:pPr>
        <w:rPr>
          <w:rFonts w:cs="Arial"/>
          <w:sz w:val="28"/>
          <w:szCs w:val="28"/>
        </w:rPr>
      </w:pPr>
    </w:p>
    <w:p w14:paraId="74CB3060" w14:textId="1BCF490C" w:rsidR="0017690F" w:rsidRDefault="0017690F" w:rsidP="008C621A">
      <w:pPr>
        <w:rPr>
          <w:rFonts w:cs="Arial"/>
          <w:b/>
          <w:sz w:val="28"/>
          <w:szCs w:val="28"/>
          <w:lang w:val="es-ES"/>
        </w:rPr>
      </w:pPr>
      <w:r>
        <w:rPr>
          <w:rFonts w:cs="Arial"/>
          <w:sz w:val="28"/>
          <w:szCs w:val="28"/>
        </w:rPr>
        <w:t>Ante esta problemática resulta necesario elevar los estándares de protección a las personas</w:t>
      </w:r>
      <w:r w:rsidR="004A161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adultas mayores, ya que es incuestionable que</w:t>
      </w:r>
      <w:r w:rsidR="004A1617">
        <w:rPr>
          <w:rFonts w:cs="Arial"/>
          <w:sz w:val="28"/>
          <w:szCs w:val="28"/>
        </w:rPr>
        <w:t xml:space="preserve"> sus propios familiares dejen de brindarle la atención debida. </w:t>
      </w:r>
      <w:r>
        <w:rPr>
          <w:rFonts w:cs="Arial"/>
          <w:sz w:val="28"/>
          <w:szCs w:val="28"/>
        </w:rPr>
        <w:t>Cu</w:t>
      </w:r>
      <w:r w:rsidR="00995BA0">
        <w:rPr>
          <w:rFonts w:cs="Arial"/>
          <w:sz w:val="28"/>
          <w:szCs w:val="28"/>
        </w:rPr>
        <w:t>á</w:t>
      </w:r>
      <w:r>
        <w:rPr>
          <w:rFonts w:cs="Arial"/>
          <w:sz w:val="28"/>
          <w:szCs w:val="28"/>
        </w:rPr>
        <w:t xml:space="preserve">ntas historias no conocemos de familias que abandonan a las personas adultas mayores, volviéndose este sector de la población cada vez más vulnerable ante la falta de </w:t>
      </w:r>
      <w:r w:rsidR="00995BA0">
        <w:rPr>
          <w:rFonts w:cs="Arial"/>
          <w:sz w:val="28"/>
          <w:szCs w:val="28"/>
        </w:rPr>
        <w:t xml:space="preserve">compromiso y </w:t>
      </w:r>
      <w:r>
        <w:rPr>
          <w:rFonts w:cs="Arial"/>
          <w:sz w:val="28"/>
          <w:szCs w:val="28"/>
        </w:rPr>
        <w:t>responsabilidad</w:t>
      </w:r>
      <w:r w:rsidR="004C651E">
        <w:rPr>
          <w:rFonts w:cs="Arial"/>
          <w:sz w:val="28"/>
          <w:szCs w:val="28"/>
        </w:rPr>
        <w:t xml:space="preserve"> de aquellos miembros de su familia que de algún modo dej</w:t>
      </w:r>
      <w:r w:rsidR="00981CE4">
        <w:rPr>
          <w:rFonts w:cs="Arial"/>
          <w:sz w:val="28"/>
          <w:szCs w:val="28"/>
        </w:rPr>
        <w:t>a</w:t>
      </w:r>
      <w:r w:rsidR="004C651E">
        <w:rPr>
          <w:rFonts w:cs="Arial"/>
          <w:sz w:val="28"/>
          <w:szCs w:val="28"/>
        </w:rPr>
        <w:t>n de cumplir con la obli</w:t>
      </w:r>
      <w:r w:rsidR="00981CE4">
        <w:rPr>
          <w:rFonts w:cs="Arial"/>
          <w:sz w:val="28"/>
          <w:szCs w:val="28"/>
        </w:rPr>
        <w:t>gación de asistencia</w:t>
      </w:r>
      <w:r w:rsidR="004A1617">
        <w:rPr>
          <w:rFonts w:cs="Arial"/>
          <w:sz w:val="28"/>
          <w:szCs w:val="28"/>
        </w:rPr>
        <w:t>,</w:t>
      </w:r>
      <w:r w:rsidR="00981CE4">
        <w:rPr>
          <w:rFonts w:cs="Arial"/>
          <w:sz w:val="28"/>
          <w:szCs w:val="28"/>
        </w:rPr>
        <w:t xml:space="preserve"> lo que genera el decrecimiento </w:t>
      </w:r>
      <w:r w:rsidR="004A1617">
        <w:rPr>
          <w:rFonts w:cs="Arial"/>
          <w:sz w:val="28"/>
          <w:szCs w:val="28"/>
        </w:rPr>
        <w:t xml:space="preserve">en la garantía de los derechos humanos de las personas </w:t>
      </w:r>
      <w:r w:rsidR="00981CE4">
        <w:rPr>
          <w:rFonts w:cs="Arial"/>
          <w:sz w:val="28"/>
          <w:szCs w:val="28"/>
        </w:rPr>
        <w:t>adult</w:t>
      </w:r>
      <w:r w:rsidR="004A1617">
        <w:rPr>
          <w:rFonts w:cs="Arial"/>
          <w:sz w:val="28"/>
          <w:szCs w:val="28"/>
        </w:rPr>
        <w:t>a</w:t>
      </w:r>
      <w:r w:rsidR="00981CE4">
        <w:rPr>
          <w:rFonts w:cs="Arial"/>
          <w:sz w:val="28"/>
          <w:szCs w:val="28"/>
        </w:rPr>
        <w:t>s mayores como seres sociales dando pie a problemas que afectan directamente sus emociones, salud, sentimientos, y vida digna</w:t>
      </w:r>
      <w:r w:rsidR="00981CE4">
        <w:t>.</w:t>
      </w:r>
    </w:p>
    <w:p w14:paraId="320BB675" w14:textId="77777777" w:rsidR="0017690F" w:rsidRDefault="0017690F" w:rsidP="008C621A">
      <w:pPr>
        <w:rPr>
          <w:rFonts w:cs="Arial"/>
          <w:b/>
          <w:sz w:val="28"/>
          <w:szCs w:val="28"/>
          <w:lang w:val="es-ES"/>
        </w:rPr>
      </w:pPr>
    </w:p>
    <w:p w14:paraId="066374F5" w14:textId="4F16480F" w:rsidR="0017690F" w:rsidRDefault="00206BFA" w:rsidP="008C621A">
      <w:pPr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 xml:space="preserve">En la mayoría de los casos de abandono, </w:t>
      </w:r>
      <w:r w:rsidR="006F6BFD">
        <w:rPr>
          <w:rFonts w:cs="Arial"/>
          <w:sz w:val="28"/>
          <w:szCs w:val="28"/>
          <w:lang w:val="es-ES"/>
        </w:rPr>
        <w:t xml:space="preserve">despojo de sus bienes, </w:t>
      </w:r>
      <w:r>
        <w:rPr>
          <w:rFonts w:cs="Arial"/>
          <w:sz w:val="28"/>
          <w:szCs w:val="28"/>
          <w:lang w:val="es-ES"/>
        </w:rPr>
        <w:t xml:space="preserve">maltrato o aislamiento por parte de sus propios familiares, la persona adulta mayor, por pena o tristeza no </w:t>
      </w:r>
      <w:r w:rsidR="006F6BFD">
        <w:rPr>
          <w:rFonts w:cs="Arial"/>
          <w:sz w:val="28"/>
          <w:szCs w:val="28"/>
          <w:lang w:val="es-ES"/>
        </w:rPr>
        <w:t xml:space="preserve">da aviso a las autoridades, ni </w:t>
      </w:r>
      <w:r>
        <w:rPr>
          <w:rFonts w:cs="Arial"/>
          <w:sz w:val="28"/>
          <w:szCs w:val="28"/>
          <w:lang w:val="es-ES"/>
        </w:rPr>
        <w:t>solicita ayuda</w:t>
      </w:r>
      <w:r w:rsidR="006F6BFD">
        <w:rPr>
          <w:rFonts w:cs="Arial"/>
          <w:sz w:val="28"/>
          <w:szCs w:val="28"/>
          <w:lang w:val="es-ES"/>
        </w:rPr>
        <w:t>;</w:t>
      </w:r>
      <w:r>
        <w:rPr>
          <w:rFonts w:cs="Arial"/>
          <w:sz w:val="28"/>
          <w:szCs w:val="28"/>
          <w:lang w:val="es-ES"/>
        </w:rPr>
        <w:t xml:space="preserve"> es por eso que</w:t>
      </w:r>
      <w:r w:rsidR="006F6BFD">
        <w:rPr>
          <w:rFonts w:cs="Arial"/>
          <w:sz w:val="28"/>
          <w:szCs w:val="28"/>
          <w:lang w:val="es-ES"/>
        </w:rPr>
        <w:t xml:space="preserve"> consideramos necesario establecer como </w:t>
      </w:r>
      <w:r w:rsidR="00CE2C17">
        <w:rPr>
          <w:rFonts w:cs="Arial"/>
          <w:sz w:val="28"/>
          <w:szCs w:val="28"/>
          <w:lang w:val="es-ES"/>
        </w:rPr>
        <w:t xml:space="preserve">obligación de las instituciones </w:t>
      </w:r>
      <w:r w:rsidR="00CE2C17">
        <w:rPr>
          <w:rFonts w:cs="Arial"/>
          <w:sz w:val="28"/>
          <w:szCs w:val="28"/>
          <w:lang w:val="es-ES"/>
        </w:rPr>
        <w:lastRenderedPageBreak/>
        <w:t>tanto públicas como privadas que tienen a cargo el cuidado de adultos mayores, para que en el caso de tener conocimiento del abandono de algún adulto mayor denuncien al Ministerio Público, y éste de inicio a las investigaciones que permitan o descarten la posible comisión del delito de abandono</w:t>
      </w:r>
      <w:r w:rsidR="006D7DC1">
        <w:rPr>
          <w:rFonts w:cs="Arial"/>
          <w:sz w:val="28"/>
          <w:szCs w:val="28"/>
          <w:lang w:val="es-ES"/>
        </w:rPr>
        <w:t xml:space="preserve"> en institución.</w:t>
      </w:r>
    </w:p>
    <w:p w14:paraId="308A954D" w14:textId="77777777" w:rsidR="006D7DC1" w:rsidRDefault="006D7DC1" w:rsidP="008C621A">
      <w:pPr>
        <w:rPr>
          <w:rFonts w:cs="Arial"/>
          <w:sz w:val="28"/>
          <w:szCs w:val="28"/>
          <w:lang w:val="es-ES"/>
        </w:rPr>
      </w:pPr>
    </w:p>
    <w:p w14:paraId="4F8E6A96" w14:textId="24D7469C" w:rsidR="006D7DC1" w:rsidRDefault="008E7A53" w:rsidP="008C621A">
      <w:pPr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Actualmente la</w:t>
      </w:r>
      <w:r w:rsidR="006D7DC1">
        <w:rPr>
          <w:rFonts w:cs="Arial"/>
          <w:sz w:val="28"/>
          <w:szCs w:val="28"/>
          <w:lang w:val="es-ES"/>
        </w:rPr>
        <w:t xml:space="preserve"> Ley de los Derechos de los Adultos May</w:t>
      </w:r>
      <w:r w:rsidR="001C04EF">
        <w:rPr>
          <w:rFonts w:cs="Arial"/>
          <w:sz w:val="28"/>
          <w:szCs w:val="28"/>
          <w:lang w:val="es-ES"/>
        </w:rPr>
        <w:t xml:space="preserve">ores para </w:t>
      </w:r>
      <w:r w:rsidR="006D7DC1">
        <w:rPr>
          <w:rFonts w:cs="Arial"/>
          <w:sz w:val="28"/>
          <w:szCs w:val="28"/>
          <w:lang w:val="es-ES"/>
        </w:rPr>
        <w:t xml:space="preserve">el Estado de Coahuila, establece en su artículo 26 </w:t>
      </w:r>
      <w:r>
        <w:rPr>
          <w:rFonts w:cs="Arial"/>
          <w:sz w:val="28"/>
          <w:szCs w:val="28"/>
          <w:lang w:val="es-ES"/>
        </w:rPr>
        <w:t>las obligaciones que tienen las instituciones públicas o privadas que se hacen cargo de una persona adulta mayor</w:t>
      </w:r>
      <w:r w:rsidR="006F6BFD">
        <w:rPr>
          <w:rFonts w:cs="Arial"/>
          <w:sz w:val="28"/>
          <w:szCs w:val="28"/>
          <w:lang w:val="es-ES"/>
        </w:rPr>
        <w:t>,</w:t>
      </w:r>
      <w:r>
        <w:rPr>
          <w:rFonts w:cs="Arial"/>
          <w:sz w:val="28"/>
          <w:szCs w:val="28"/>
          <w:lang w:val="es-ES"/>
        </w:rPr>
        <w:t xml:space="preserve"> entre las cuales se señalan las siguientes:</w:t>
      </w:r>
    </w:p>
    <w:p w14:paraId="259BDE80" w14:textId="77777777" w:rsidR="008E7A53" w:rsidRDefault="008E7A53" w:rsidP="008C621A">
      <w:pPr>
        <w:rPr>
          <w:rFonts w:cs="Arial"/>
          <w:sz w:val="28"/>
          <w:szCs w:val="28"/>
        </w:rPr>
      </w:pPr>
    </w:p>
    <w:p w14:paraId="67B39E74" w14:textId="77777777" w:rsidR="008E7A53" w:rsidRDefault="008E7A53" w:rsidP="00450BFD">
      <w:pPr>
        <w:numPr>
          <w:ilvl w:val="0"/>
          <w:numId w:val="2"/>
        </w:numPr>
        <w:rPr>
          <w:rFonts w:cs="Arial"/>
          <w:sz w:val="28"/>
          <w:szCs w:val="28"/>
        </w:rPr>
      </w:pPr>
      <w:r w:rsidRPr="008E7A53">
        <w:rPr>
          <w:rFonts w:cs="Arial"/>
          <w:sz w:val="28"/>
          <w:szCs w:val="28"/>
        </w:rPr>
        <w:t>Proporcionar atención integral.</w:t>
      </w:r>
    </w:p>
    <w:p w14:paraId="70D2ACB1" w14:textId="77777777" w:rsidR="008E7A53" w:rsidRDefault="008E7A53" w:rsidP="00450BFD">
      <w:pPr>
        <w:numPr>
          <w:ilvl w:val="0"/>
          <w:numId w:val="2"/>
        </w:numPr>
        <w:rPr>
          <w:rFonts w:cs="Arial"/>
          <w:sz w:val="28"/>
          <w:szCs w:val="28"/>
        </w:rPr>
      </w:pPr>
      <w:r w:rsidRPr="008E7A53">
        <w:rPr>
          <w:rFonts w:cs="Arial"/>
          <w:sz w:val="28"/>
          <w:szCs w:val="28"/>
        </w:rPr>
        <w:t>Otorgar cuidado para su salud física, emocional y mental.</w:t>
      </w:r>
    </w:p>
    <w:p w14:paraId="5D37F95C" w14:textId="77777777" w:rsidR="008E7A53" w:rsidRDefault="008E7A53" w:rsidP="00450BFD">
      <w:pPr>
        <w:numPr>
          <w:ilvl w:val="0"/>
          <w:numId w:val="2"/>
        </w:numPr>
        <w:rPr>
          <w:rFonts w:cs="Arial"/>
          <w:sz w:val="28"/>
          <w:szCs w:val="28"/>
        </w:rPr>
      </w:pPr>
      <w:r w:rsidRPr="008E7A53">
        <w:rPr>
          <w:rFonts w:cs="Arial"/>
          <w:sz w:val="28"/>
          <w:szCs w:val="28"/>
        </w:rPr>
        <w:t>Llevar un registro de ingresos y salidas.</w:t>
      </w:r>
    </w:p>
    <w:p w14:paraId="47663063" w14:textId="77777777" w:rsidR="008E7A53" w:rsidRPr="008E7A53" w:rsidRDefault="008E7A53" w:rsidP="00450BFD">
      <w:pPr>
        <w:numPr>
          <w:ilvl w:val="0"/>
          <w:numId w:val="2"/>
        </w:numPr>
        <w:rPr>
          <w:rFonts w:cs="Arial"/>
          <w:sz w:val="28"/>
          <w:szCs w:val="28"/>
        </w:rPr>
      </w:pPr>
      <w:r w:rsidRPr="008E7A53">
        <w:rPr>
          <w:rFonts w:cs="Arial"/>
          <w:sz w:val="28"/>
          <w:szCs w:val="28"/>
        </w:rPr>
        <w:t>Llevar un expediente personal minucioso.</w:t>
      </w:r>
    </w:p>
    <w:p w14:paraId="365B2A5F" w14:textId="77777777" w:rsidR="008E7A53" w:rsidRDefault="008E7A53" w:rsidP="00450BFD">
      <w:pPr>
        <w:numPr>
          <w:ilvl w:val="0"/>
          <w:numId w:val="2"/>
        </w:numPr>
        <w:rPr>
          <w:rFonts w:cs="Arial"/>
          <w:sz w:val="28"/>
          <w:szCs w:val="28"/>
        </w:rPr>
      </w:pPr>
      <w:r w:rsidRPr="008E7A53">
        <w:rPr>
          <w:rFonts w:cs="Arial"/>
          <w:sz w:val="28"/>
          <w:szCs w:val="28"/>
        </w:rPr>
        <w:t>Llevar un registro de las visitas que le hagan los famili</w:t>
      </w:r>
      <w:r>
        <w:rPr>
          <w:rFonts w:cs="Arial"/>
          <w:sz w:val="28"/>
          <w:szCs w:val="28"/>
        </w:rPr>
        <w:t>ares a la persona adulta mayor…</w:t>
      </w:r>
    </w:p>
    <w:p w14:paraId="62754145" w14:textId="77777777" w:rsidR="008E7A53" w:rsidRDefault="008E7A53" w:rsidP="008C621A">
      <w:pPr>
        <w:rPr>
          <w:rFonts w:cs="Arial"/>
          <w:sz w:val="28"/>
          <w:szCs w:val="28"/>
        </w:rPr>
      </w:pPr>
    </w:p>
    <w:p w14:paraId="27912107" w14:textId="64629249" w:rsidR="00F66DBE" w:rsidRDefault="008E7A53" w:rsidP="008C621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Señala dicho precepto que </w:t>
      </w:r>
      <w:r w:rsidRPr="008E7A53">
        <w:rPr>
          <w:rFonts w:cs="Arial"/>
          <w:sz w:val="28"/>
          <w:szCs w:val="28"/>
        </w:rPr>
        <w:t xml:space="preserve">en caso de abandono, </w:t>
      </w:r>
      <w:r>
        <w:rPr>
          <w:rFonts w:cs="Arial"/>
          <w:sz w:val="28"/>
          <w:szCs w:val="28"/>
        </w:rPr>
        <w:t>se</w:t>
      </w:r>
      <w:r w:rsidRPr="008E7A53">
        <w:rPr>
          <w:rFonts w:cs="Arial"/>
          <w:sz w:val="28"/>
          <w:szCs w:val="28"/>
        </w:rPr>
        <w:t xml:space="preserve"> deberá dar aviso a la Procuraduría para Niños, Niñas y la Familia sobre el abandono de la persona adulta mayor, para que ésta inicie un procedimiento para otorgar una pensión alimenticia a las personas adultas mayores abandona</w:t>
      </w:r>
      <w:r>
        <w:rPr>
          <w:rFonts w:cs="Arial"/>
          <w:sz w:val="28"/>
          <w:szCs w:val="28"/>
        </w:rPr>
        <w:t xml:space="preserve">dos a cargo de los familiares, sin embargo, consideramos que </w:t>
      </w:r>
      <w:r w:rsidR="006F6BFD">
        <w:rPr>
          <w:rFonts w:cs="Arial"/>
          <w:sz w:val="28"/>
          <w:szCs w:val="28"/>
        </w:rPr>
        <w:t xml:space="preserve">a la par </w:t>
      </w:r>
      <w:r>
        <w:rPr>
          <w:rFonts w:cs="Arial"/>
          <w:sz w:val="28"/>
          <w:szCs w:val="28"/>
        </w:rPr>
        <w:t>se debe establecer también la obligación de denunciar ante el ministerio público dicha situación</w:t>
      </w:r>
      <w:r w:rsidR="006F6BFD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toda vez que </w:t>
      </w:r>
      <w:r w:rsidR="006F6BFD">
        <w:rPr>
          <w:rFonts w:cs="Arial"/>
          <w:sz w:val="28"/>
          <w:szCs w:val="28"/>
        </w:rPr>
        <w:t xml:space="preserve">con las recientes reformas en materia penal, es importante que se investigue si </w:t>
      </w:r>
      <w:r w:rsidR="00F66DBE">
        <w:rPr>
          <w:rFonts w:cs="Arial"/>
          <w:sz w:val="28"/>
          <w:szCs w:val="28"/>
        </w:rPr>
        <w:t xml:space="preserve">los hechos denunciados </w:t>
      </w:r>
      <w:r w:rsidR="006F6BFD">
        <w:rPr>
          <w:rFonts w:cs="Arial"/>
          <w:sz w:val="28"/>
          <w:szCs w:val="28"/>
        </w:rPr>
        <w:t>pudiera</w:t>
      </w:r>
      <w:r w:rsidR="00F66DBE">
        <w:rPr>
          <w:rFonts w:cs="Arial"/>
          <w:sz w:val="28"/>
          <w:szCs w:val="28"/>
        </w:rPr>
        <w:t>n</w:t>
      </w:r>
      <w:r w:rsidR="006F6BFD">
        <w:rPr>
          <w:rFonts w:cs="Arial"/>
          <w:sz w:val="28"/>
          <w:szCs w:val="28"/>
        </w:rPr>
        <w:t xml:space="preserve"> encuadrar en alguno de los tipos penales recién </w:t>
      </w:r>
      <w:r w:rsidR="00F66DBE">
        <w:rPr>
          <w:rFonts w:cs="Arial"/>
          <w:sz w:val="28"/>
          <w:szCs w:val="28"/>
        </w:rPr>
        <w:t xml:space="preserve">reformados de </w:t>
      </w:r>
      <w:r>
        <w:rPr>
          <w:rFonts w:cs="Arial"/>
          <w:sz w:val="28"/>
          <w:szCs w:val="28"/>
        </w:rPr>
        <w:t>nuestra legislación penal y</w:t>
      </w:r>
      <w:r w:rsidR="006F6BFD">
        <w:rPr>
          <w:rFonts w:cs="Arial"/>
          <w:sz w:val="28"/>
          <w:szCs w:val="28"/>
        </w:rPr>
        <w:t xml:space="preserve"> </w:t>
      </w:r>
      <w:r w:rsidR="00F66DBE">
        <w:rPr>
          <w:rFonts w:cs="Arial"/>
          <w:sz w:val="28"/>
          <w:szCs w:val="28"/>
        </w:rPr>
        <w:t>se les proporcionen las medidas de protección que el ministerio público estime necesarias cuando se advierta un riesgo en contra de la seguridad de las personas adultas mayores.</w:t>
      </w:r>
    </w:p>
    <w:p w14:paraId="469FF737" w14:textId="77777777" w:rsidR="00721399" w:rsidRDefault="00721399" w:rsidP="008C621A">
      <w:pPr>
        <w:rPr>
          <w:rFonts w:cs="Arial"/>
          <w:sz w:val="28"/>
          <w:szCs w:val="28"/>
          <w:lang w:val="es-ES"/>
        </w:rPr>
      </w:pPr>
    </w:p>
    <w:p w14:paraId="01DBC6E9" w14:textId="77777777" w:rsidR="009B638B" w:rsidRPr="009B638B" w:rsidRDefault="009B638B" w:rsidP="008C621A">
      <w:pPr>
        <w:rPr>
          <w:rFonts w:cs="Arial"/>
          <w:sz w:val="28"/>
          <w:szCs w:val="28"/>
        </w:rPr>
      </w:pPr>
      <w:r w:rsidRPr="009B638B">
        <w:rPr>
          <w:rFonts w:cs="Arial"/>
          <w:sz w:val="28"/>
          <w:szCs w:val="28"/>
          <w:lang w:val="es-ES"/>
        </w:rPr>
        <w:t xml:space="preserve">Por lo anterior y con la finalidad </w:t>
      </w:r>
      <w:r>
        <w:rPr>
          <w:rFonts w:cs="Arial"/>
          <w:sz w:val="28"/>
          <w:szCs w:val="28"/>
          <w:lang w:val="es-ES"/>
        </w:rPr>
        <w:t xml:space="preserve">de implementar todas las medidas indispensables para </w:t>
      </w:r>
      <w:r w:rsidR="001C04EF">
        <w:rPr>
          <w:rFonts w:cs="Arial"/>
          <w:sz w:val="28"/>
          <w:szCs w:val="28"/>
          <w:lang w:val="es-ES"/>
        </w:rPr>
        <w:t>investigar y en su caso sancionar</w:t>
      </w:r>
      <w:r>
        <w:rPr>
          <w:rFonts w:cs="Arial"/>
          <w:sz w:val="28"/>
          <w:szCs w:val="28"/>
          <w:lang w:val="es-ES"/>
        </w:rPr>
        <w:t xml:space="preserve"> cualquier forma de maltrato que afecte </w:t>
      </w:r>
      <w:r>
        <w:rPr>
          <w:rFonts w:cs="Arial"/>
          <w:bCs/>
          <w:sz w:val="28"/>
          <w:szCs w:val="28"/>
        </w:rPr>
        <w:t>a</w:t>
      </w:r>
      <w:r w:rsidRPr="009B638B">
        <w:rPr>
          <w:rFonts w:cs="Arial"/>
          <w:bCs/>
          <w:sz w:val="28"/>
          <w:szCs w:val="28"/>
        </w:rPr>
        <w:t xml:space="preserve"> las personas adultas mayores,</w:t>
      </w:r>
      <w:r w:rsidRPr="009B638B">
        <w:rPr>
          <w:rFonts w:cs="Arial"/>
          <w:sz w:val="28"/>
          <w:szCs w:val="28"/>
        </w:rPr>
        <w:t xml:space="preserve"> quienes integramos el Grupo Parlamentario “Gral. Andrés S. Viesca” del Partido Revolucionario </w:t>
      </w:r>
      <w:r w:rsidRPr="009B638B">
        <w:rPr>
          <w:rFonts w:cs="Arial"/>
          <w:sz w:val="28"/>
          <w:szCs w:val="28"/>
        </w:rPr>
        <w:lastRenderedPageBreak/>
        <w:t>Institucional, ponemos a la consideración de este H. Pleno del Congreso, la siguiente:</w:t>
      </w:r>
    </w:p>
    <w:p w14:paraId="676A8886" w14:textId="77777777" w:rsidR="00901F5E" w:rsidRPr="00D47220" w:rsidRDefault="00901F5E" w:rsidP="008C621A">
      <w:pPr>
        <w:rPr>
          <w:rFonts w:cs="Arial"/>
          <w:sz w:val="28"/>
          <w:szCs w:val="28"/>
          <w:lang w:val="es-ES"/>
        </w:rPr>
      </w:pPr>
    </w:p>
    <w:p w14:paraId="7D045924" w14:textId="77777777" w:rsidR="00E56C25" w:rsidRPr="00D47220" w:rsidRDefault="00E56C25" w:rsidP="008C621A">
      <w:pPr>
        <w:jc w:val="center"/>
        <w:rPr>
          <w:rFonts w:cs="Arial"/>
          <w:b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t>INICIATIVA CON PROYECTO DE DECRETO</w:t>
      </w:r>
    </w:p>
    <w:p w14:paraId="2ADCB077" w14:textId="77777777" w:rsidR="000F2C6D" w:rsidRPr="00D47220" w:rsidRDefault="000F2C6D" w:rsidP="008C621A">
      <w:pPr>
        <w:rPr>
          <w:rFonts w:cs="Arial"/>
          <w:b/>
          <w:sz w:val="28"/>
          <w:szCs w:val="28"/>
        </w:rPr>
      </w:pPr>
    </w:p>
    <w:p w14:paraId="6F6A9EC4" w14:textId="77777777" w:rsidR="00AC766C" w:rsidRDefault="005F2BB0" w:rsidP="008C621A">
      <w:pPr>
        <w:rPr>
          <w:rFonts w:cs="Arial"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t xml:space="preserve">ARTÍCULO </w:t>
      </w:r>
      <w:r w:rsidR="00EA4438" w:rsidRPr="00D47220">
        <w:rPr>
          <w:rFonts w:cs="Arial"/>
          <w:b/>
          <w:sz w:val="28"/>
          <w:szCs w:val="28"/>
        </w:rPr>
        <w:t>ÚNICO. -</w:t>
      </w:r>
      <w:r w:rsidR="00AC766C" w:rsidRPr="00D47220">
        <w:rPr>
          <w:rFonts w:cs="Arial"/>
          <w:sz w:val="28"/>
          <w:szCs w:val="28"/>
        </w:rPr>
        <w:t xml:space="preserve"> Se </w:t>
      </w:r>
      <w:r w:rsidR="00060202">
        <w:rPr>
          <w:rFonts w:cs="Arial"/>
          <w:sz w:val="28"/>
          <w:szCs w:val="28"/>
        </w:rPr>
        <w:t xml:space="preserve">reforma el primer párrafo de la fracción IX del artículo 26 de la Ley de los Derechos de las Personas Adultas Mayores </w:t>
      </w:r>
      <w:r w:rsidR="002B5FC1">
        <w:rPr>
          <w:rFonts w:cs="Arial"/>
          <w:sz w:val="28"/>
          <w:szCs w:val="28"/>
        </w:rPr>
        <w:t>del Estado de Coahuila de Zaragoza</w:t>
      </w:r>
      <w:r w:rsidR="00AC766C" w:rsidRPr="00D47220">
        <w:rPr>
          <w:rFonts w:cs="Arial"/>
          <w:sz w:val="28"/>
          <w:szCs w:val="28"/>
        </w:rPr>
        <w:t>, para quedar como sigue:</w:t>
      </w:r>
    </w:p>
    <w:p w14:paraId="6859C7BA" w14:textId="77777777" w:rsidR="002B5FC1" w:rsidRDefault="002B5FC1" w:rsidP="008C621A">
      <w:pPr>
        <w:rPr>
          <w:rFonts w:cs="Arial"/>
          <w:b/>
          <w:bCs/>
          <w:sz w:val="28"/>
          <w:szCs w:val="28"/>
          <w:lang w:val="es-ES_tradnl"/>
        </w:rPr>
      </w:pPr>
    </w:p>
    <w:p w14:paraId="57501498" w14:textId="77777777" w:rsidR="00C4799D" w:rsidRPr="00C4799D" w:rsidRDefault="00EE585F" w:rsidP="008C621A">
      <w:pPr>
        <w:rPr>
          <w:rFonts w:cs="Arial"/>
          <w:bCs/>
          <w:sz w:val="28"/>
          <w:szCs w:val="28"/>
          <w:lang w:val="es-ES_tradnl"/>
        </w:rPr>
      </w:pPr>
      <w:r w:rsidRPr="00EE585F">
        <w:rPr>
          <w:rFonts w:cs="Arial"/>
          <w:b/>
          <w:bCs/>
          <w:sz w:val="28"/>
          <w:szCs w:val="28"/>
        </w:rPr>
        <w:t xml:space="preserve">Artículo </w:t>
      </w:r>
      <w:r w:rsidR="00C4799D">
        <w:rPr>
          <w:rFonts w:cs="Arial"/>
          <w:b/>
          <w:bCs/>
          <w:sz w:val="28"/>
          <w:szCs w:val="28"/>
        </w:rPr>
        <w:t>2</w:t>
      </w:r>
      <w:r w:rsidRPr="00EE585F">
        <w:rPr>
          <w:rFonts w:cs="Arial"/>
          <w:b/>
          <w:bCs/>
          <w:sz w:val="28"/>
          <w:szCs w:val="28"/>
        </w:rPr>
        <w:t>6.</w:t>
      </w:r>
      <w:r w:rsidRPr="00EE585F">
        <w:rPr>
          <w:rFonts w:cs="Arial"/>
          <w:bCs/>
          <w:sz w:val="28"/>
          <w:szCs w:val="28"/>
        </w:rPr>
        <w:t xml:space="preserve"> </w:t>
      </w:r>
      <w:r w:rsidR="00C4799D" w:rsidRPr="00C4799D">
        <w:rPr>
          <w:rFonts w:cs="Arial"/>
          <w:bCs/>
          <w:sz w:val="28"/>
          <w:szCs w:val="28"/>
          <w:lang w:val="es-ES_tradnl"/>
        </w:rPr>
        <w:t>Cuando una institución pública o privada, se haga cargo total de una persona adulta mayor, deberá:</w:t>
      </w:r>
    </w:p>
    <w:p w14:paraId="3632E5E2" w14:textId="77777777" w:rsidR="00C4799D" w:rsidRDefault="00C4799D" w:rsidP="008C621A">
      <w:pPr>
        <w:rPr>
          <w:rFonts w:cs="Arial"/>
          <w:bCs/>
          <w:sz w:val="28"/>
          <w:szCs w:val="28"/>
          <w:lang w:val="es-ES_tradnl"/>
        </w:rPr>
      </w:pPr>
    </w:p>
    <w:p w14:paraId="59A9E0B2" w14:textId="77777777" w:rsidR="00C4799D" w:rsidRDefault="00C4799D" w:rsidP="008C621A">
      <w:pPr>
        <w:rPr>
          <w:rFonts w:cs="Arial"/>
          <w:bCs/>
          <w:sz w:val="28"/>
          <w:szCs w:val="28"/>
          <w:lang w:val="es-ES_tradnl"/>
        </w:rPr>
      </w:pPr>
      <w:r>
        <w:rPr>
          <w:rFonts w:cs="Arial"/>
          <w:bCs/>
          <w:sz w:val="28"/>
          <w:szCs w:val="28"/>
          <w:lang w:val="es-ES_tradnl"/>
        </w:rPr>
        <w:t>I a la VIII. …</w:t>
      </w:r>
    </w:p>
    <w:p w14:paraId="651E0572" w14:textId="77777777" w:rsidR="00C4799D" w:rsidRPr="00C4799D" w:rsidRDefault="00C4799D" w:rsidP="008C621A">
      <w:pPr>
        <w:rPr>
          <w:rFonts w:cs="Arial"/>
          <w:bCs/>
          <w:sz w:val="28"/>
          <w:szCs w:val="28"/>
          <w:lang w:val="es-ES_tradnl"/>
        </w:rPr>
      </w:pPr>
    </w:p>
    <w:p w14:paraId="4BC3DF20" w14:textId="3492F58E" w:rsidR="00C4799D" w:rsidRPr="00C4799D" w:rsidRDefault="00C4799D" w:rsidP="008C621A">
      <w:pPr>
        <w:rPr>
          <w:rFonts w:cs="Arial"/>
          <w:bCs/>
          <w:sz w:val="28"/>
          <w:szCs w:val="28"/>
          <w:lang w:val="es-ES_tradnl"/>
        </w:rPr>
      </w:pPr>
      <w:r w:rsidRPr="00C4799D">
        <w:rPr>
          <w:rFonts w:cs="Arial"/>
          <w:bCs/>
          <w:sz w:val="28"/>
          <w:szCs w:val="28"/>
          <w:lang w:val="es-ES_tradnl"/>
        </w:rPr>
        <w:t>IX. Llevar un registro de las visitas que le hagan los familiares a la persona adulta mayor, en cas</w:t>
      </w:r>
      <w:r w:rsidR="00101CA0">
        <w:rPr>
          <w:rFonts w:cs="Arial"/>
          <w:bCs/>
          <w:sz w:val="28"/>
          <w:szCs w:val="28"/>
          <w:lang w:val="es-ES_tradnl"/>
        </w:rPr>
        <w:t>o de abandono, esta deberá</w:t>
      </w:r>
      <w:r w:rsidR="00101CA0">
        <w:rPr>
          <w:rFonts w:cs="Arial"/>
          <w:b/>
          <w:bCs/>
          <w:sz w:val="28"/>
          <w:szCs w:val="28"/>
          <w:lang w:val="es-ES_tradnl"/>
        </w:rPr>
        <w:t xml:space="preserve"> denunciar ante el</w:t>
      </w:r>
      <w:r w:rsidR="001C04EF">
        <w:rPr>
          <w:rFonts w:cs="Arial"/>
          <w:b/>
          <w:bCs/>
          <w:sz w:val="28"/>
          <w:szCs w:val="28"/>
          <w:lang w:val="es-ES_tradnl"/>
        </w:rPr>
        <w:t xml:space="preserve"> Ministerio Público para que </w:t>
      </w:r>
      <w:r w:rsidR="00060202">
        <w:rPr>
          <w:rFonts w:cs="Arial"/>
          <w:b/>
          <w:bCs/>
          <w:sz w:val="28"/>
          <w:szCs w:val="28"/>
          <w:lang w:val="es-ES_tradnl"/>
        </w:rPr>
        <w:t xml:space="preserve">inicie las investigaciones necesarias </w:t>
      </w:r>
      <w:r w:rsidR="00101CA0">
        <w:rPr>
          <w:rFonts w:cs="Arial"/>
          <w:b/>
          <w:bCs/>
          <w:sz w:val="28"/>
          <w:szCs w:val="28"/>
          <w:lang w:val="es-ES_tradnl"/>
        </w:rPr>
        <w:t>y en su caso</w:t>
      </w:r>
      <w:r w:rsidR="00F66DBE">
        <w:rPr>
          <w:rFonts w:cs="Arial"/>
          <w:b/>
          <w:bCs/>
          <w:sz w:val="28"/>
          <w:szCs w:val="28"/>
          <w:lang w:val="es-ES_tradnl"/>
        </w:rPr>
        <w:t>,</w:t>
      </w:r>
      <w:r w:rsidR="00101CA0">
        <w:rPr>
          <w:rFonts w:cs="Arial"/>
          <w:b/>
          <w:bCs/>
          <w:sz w:val="28"/>
          <w:szCs w:val="28"/>
          <w:lang w:val="es-ES_tradnl"/>
        </w:rPr>
        <w:t xml:space="preserve"> se sancione conforme a lo establecido en la legislación penal del estado; así como dar aviso </w:t>
      </w:r>
      <w:r w:rsidRPr="00C4799D">
        <w:rPr>
          <w:rFonts w:cs="Arial"/>
          <w:bCs/>
          <w:sz w:val="28"/>
          <w:szCs w:val="28"/>
          <w:lang w:val="es-ES_tradnl"/>
        </w:rPr>
        <w:t xml:space="preserve">a la Procuraduría para Niños, Niñas y la Familia sobre el abandono de la </w:t>
      </w:r>
      <w:r w:rsidRPr="00101CA0">
        <w:rPr>
          <w:rFonts w:cs="Arial"/>
          <w:bCs/>
          <w:sz w:val="28"/>
          <w:szCs w:val="28"/>
          <w:lang w:val="es-ES_tradnl"/>
        </w:rPr>
        <w:t>persona</w:t>
      </w:r>
      <w:r w:rsidRPr="00C4799D">
        <w:rPr>
          <w:rFonts w:cs="Arial"/>
          <w:bCs/>
          <w:sz w:val="28"/>
          <w:szCs w:val="28"/>
          <w:lang w:val="es-ES_tradnl"/>
        </w:rPr>
        <w:t xml:space="preserve"> adulta mayor, para que ésta inicie un procedimiento para otorgar una pensión alimenticia a las personas adultas mayores abandonados a cargo de los familiares.  </w:t>
      </w:r>
    </w:p>
    <w:p w14:paraId="34539A01" w14:textId="77777777" w:rsidR="00C4799D" w:rsidRPr="00C4799D" w:rsidRDefault="00C4799D" w:rsidP="008C621A">
      <w:pPr>
        <w:rPr>
          <w:rFonts w:cs="Arial"/>
          <w:bCs/>
          <w:sz w:val="28"/>
          <w:szCs w:val="28"/>
          <w:lang w:val="es-ES_tradnl"/>
        </w:rPr>
      </w:pPr>
    </w:p>
    <w:p w14:paraId="0647E7DE" w14:textId="77777777" w:rsidR="00C4799D" w:rsidRPr="004A2C71" w:rsidRDefault="00C4799D" w:rsidP="008C621A">
      <w:pPr>
        <w:rPr>
          <w:rFonts w:cs="Arial"/>
          <w:bCs/>
          <w:sz w:val="28"/>
          <w:szCs w:val="28"/>
          <w:lang w:val="en-US"/>
        </w:rPr>
      </w:pPr>
      <w:r w:rsidRPr="004A2C71">
        <w:rPr>
          <w:rFonts w:cs="Arial"/>
          <w:bCs/>
          <w:sz w:val="28"/>
          <w:szCs w:val="28"/>
          <w:lang w:val="en-US"/>
        </w:rPr>
        <w:t>…</w:t>
      </w:r>
    </w:p>
    <w:p w14:paraId="0F96D86A" w14:textId="77777777" w:rsidR="00C4799D" w:rsidRPr="004A2C71" w:rsidRDefault="00C4799D" w:rsidP="008C621A">
      <w:pPr>
        <w:rPr>
          <w:rFonts w:cs="Arial"/>
          <w:bCs/>
          <w:sz w:val="28"/>
          <w:szCs w:val="28"/>
          <w:lang w:val="en-US"/>
        </w:rPr>
      </w:pPr>
    </w:p>
    <w:p w14:paraId="74865AA2" w14:textId="77777777" w:rsidR="00C4799D" w:rsidRPr="004A2C71" w:rsidRDefault="00C4799D" w:rsidP="008C621A">
      <w:pPr>
        <w:rPr>
          <w:rFonts w:cs="Arial"/>
          <w:bCs/>
          <w:sz w:val="28"/>
          <w:szCs w:val="28"/>
          <w:lang w:val="en-US"/>
        </w:rPr>
      </w:pPr>
      <w:r w:rsidRPr="004A2C71">
        <w:rPr>
          <w:rFonts w:cs="Arial"/>
          <w:bCs/>
          <w:sz w:val="28"/>
          <w:szCs w:val="28"/>
          <w:lang w:val="en-US"/>
        </w:rPr>
        <w:t>…</w:t>
      </w:r>
    </w:p>
    <w:p w14:paraId="500D4E21" w14:textId="77777777" w:rsidR="00AC766C" w:rsidRPr="00EE585F" w:rsidRDefault="00AC766C" w:rsidP="008C621A">
      <w:pPr>
        <w:jc w:val="center"/>
        <w:rPr>
          <w:rFonts w:cs="Arial"/>
          <w:b/>
          <w:sz w:val="28"/>
          <w:szCs w:val="28"/>
          <w:lang w:val="en-US"/>
        </w:rPr>
      </w:pPr>
      <w:r w:rsidRPr="00EE585F">
        <w:rPr>
          <w:rFonts w:cs="Arial"/>
          <w:b/>
          <w:sz w:val="28"/>
          <w:szCs w:val="28"/>
          <w:lang w:val="en-US"/>
        </w:rPr>
        <w:t>T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R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A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N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S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I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T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O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R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I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O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S</w:t>
      </w:r>
    </w:p>
    <w:p w14:paraId="297B39E2" w14:textId="77777777" w:rsidR="007D55E2" w:rsidRPr="00EE585F" w:rsidRDefault="007D55E2" w:rsidP="008C621A">
      <w:pPr>
        <w:jc w:val="center"/>
        <w:rPr>
          <w:rFonts w:cs="Arial"/>
          <w:b/>
          <w:sz w:val="28"/>
          <w:szCs w:val="28"/>
          <w:lang w:val="en-US"/>
        </w:rPr>
      </w:pPr>
    </w:p>
    <w:p w14:paraId="77684A2C" w14:textId="77777777" w:rsidR="009B7CFE" w:rsidRPr="00D47220" w:rsidRDefault="00B87264" w:rsidP="008C621A">
      <w:pPr>
        <w:ind w:right="50"/>
        <w:rPr>
          <w:rFonts w:cs="Arial"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t>ÚNICO.</w:t>
      </w:r>
      <w:r w:rsidR="007D55E2" w:rsidRPr="00D47220">
        <w:rPr>
          <w:rFonts w:cs="Arial"/>
          <w:b/>
          <w:sz w:val="28"/>
          <w:szCs w:val="28"/>
        </w:rPr>
        <w:t xml:space="preserve"> -</w:t>
      </w:r>
      <w:r w:rsidR="00AC766C" w:rsidRPr="00D47220">
        <w:rPr>
          <w:rFonts w:cs="Arial"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14:paraId="5CAB060A" w14:textId="77777777" w:rsidR="008066DC" w:rsidRPr="00D47220" w:rsidRDefault="008066DC" w:rsidP="008C621A">
      <w:pPr>
        <w:ind w:right="50"/>
        <w:jc w:val="center"/>
        <w:rPr>
          <w:rFonts w:cs="Arial"/>
          <w:b/>
          <w:bCs/>
          <w:sz w:val="28"/>
          <w:szCs w:val="28"/>
        </w:rPr>
      </w:pPr>
    </w:p>
    <w:p w14:paraId="28138EE4" w14:textId="77777777" w:rsidR="0090050F" w:rsidRPr="00D47220" w:rsidRDefault="0090050F" w:rsidP="008C621A">
      <w:pPr>
        <w:ind w:right="50"/>
        <w:jc w:val="center"/>
        <w:rPr>
          <w:rFonts w:cs="Arial"/>
          <w:b/>
          <w:bCs/>
          <w:sz w:val="28"/>
          <w:szCs w:val="28"/>
        </w:rPr>
      </w:pPr>
      <w:r w:rsidRPr="00D47220">
        <w:rPr>
          <w:rFonts w:cs="Arial"/>
          <w:b/>
          <w:bCs/>
          <w:sz w:val="28"/>
          <w:szCs w:val="28"/>
        </w:rPr>
        <w:t>A T E N T A M E N T E</w:t>
      </w:r>
    </w:p>
    <w:p w14:paraId="115D91D4" w14:textId="3184E354" w:rsidR="0090050F" w:rsidRPr="00D47220" w:rsidRDefault="0090050F" w:rsidP="008C621A">
      <w:pPr>
        <w:jc w:val="center"/>
        <w:rPr>
          <w:rFonts w:cs="Arial"/>
          <w:b/>
          <w:bCs/>
          <w:sz w:val="28"/>
          <w:szCs w:val="28"/>
        </w:rPr>
      </w:pPr>
      <w:r w:rsidRPr="00D47220">
        <w:rPr>
          <w:rFonts w:cs="Arial"/>
          <w:b/>
          <w:bCs/>
          <w:sz w:val="28"/>
          <w:szCs w:val="28"/>
        </w:rPr>
        <w:t>S</w:t>
      </w:r>
      <w:r w:rsidR="00FA6516" w:rsidRPr="00D47220">
        <w:rPr>
          <w:rFonts w:cs="Arial"/>
          <w:b/>
          <w:bCs/>
          <w:sz w:val="28"/>
          <w:szCs w:val="28"/>
        </w:rPr>
        <w:t>alt</w:t>
      </w:r>
      <w:r w:rsidR="00BA06CF" w:rsidRPr="00D47220">
        <w:rPr>
          <w:rFonts w:cs="Arial"/>
          <w:b/>
          <w:bCs/>
          <w:sz w:val="28"/>
          <w:szCs w:val="28"/>
        </w:rPr>
        <w:t>i</w:t>
      </w:r>
      <w:r w:rsidR="00EF14CD" w:rsidRPr="00D47220">
        <w:rPr>
          <w:rFonts w:cs="Arial"/>
          <w:b/>
          <w:bCs/>
          <w:sz w:val="28"/>
          <w:szCs w:val="28"/>
        </w:rPr>
        <w:t>llo,</w:t>
      </w:r>
      <w:r w:rsidR="009B638B">
        <w:rPr>
          <w:rFonts w:cs="Arial"/>
          <w:b/>
          <w:bCs/>
          <w:sz w:val="28"/>
          <w:szCs w:val="28"/>
        </w:rPr>
        <w:t xml:space="preserve"> Coahuila de Zaragoza, </w:t>
      </w:r>
      <w:r w:rsidR="00DE1BFF">
        <w:rPr>
          <w:rFonts w:cs="Arial"/>
          <w:b/>
          <w:bCs/>
          <w:sz w:val="28"/>
          <w:szCs w:val="28"/>
        </w:rPr>
        <w:t>octubre</w:t>
      </w:r>
      <w:r w:rsidR="00705CB2" w:rsidRPr="00D47220">
        <w:rPr>
          <w:rFonts w:cs="Arial"/>
          <w:b/>
          <w:bCs/>
          <w:sz w:val="28"/>
          <w:szCs w:val="28"/>
        </w:rPr>
        <w:t xml:space="preserve"> 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96"/>
      </w:tblGrid>
      <w:tr w:rsidR="0090050F" w:rsidRPr="00D47220" w14:paraId="1BB71BEA" w14:textId="77777777" w:rsidTr="00576BCB">
        <w:tc>
          <w:tcPr>
            <w:tcW w:w="9396" w:type="dxa"/>
            <w:shd w:val="clear" w:color="auto" w:fill="auto"/>
          </w:tcPr>
          <w:p w14:paraId="4DB0330E" w14:textId="77777777" w:rsidR="0090050F" w:rsidRPr="00D47220" w:rsidRDefault="0090050F" w:rsidP="008C621A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7BA36D09" w14:textId="77777777" w:rsidR="0090050F" w:rsidRPr="00D47220" w:rsidRDefault="0090050F" w:rsidP="008C621A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79AE103" w14:textId="77777777" w:rsidR="00FA6516" w:rsidRPr="00D47220" w:rsidRDefault="00FA6516" w:rsidP="008C621A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90050F" w:rsidRPr="00D47220" w14:paraId="2B755480" w14:textId="77777777" w:rsidTr="00576BCB">
        <w:tc>
          <w:tcPr>
            <w:tcW w:w="9396" w:type="dxa"/>
            <w:shd w:val="clear" w:color="auto" w:fill="auto"/>
          </w:tcPr>
          <w:p w14:paraId="5AB6A218" w14:textId="77777777" w:rsidR="00093517" w:rsidRPr="00D47220" w:rsidRDefault="0090050F" w:rsidP="008C621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47220">
              <w:rPr>
                <w:rFonts w:cs="Arial"/>
                <w:b/>
                <w:sz w:val="28"/>
                <w:szCs w:val="28"/>
              </w:rPr>
              <w:t xml:space="preserve">DIP. </w:t>
            </w:r>
            <w:r w:rsidRPr="00D47220">
              <w:rPr>
                <w:rFonts w:cs="Arial"/>
                <w:b/>
                <w:snapToGrid w:val="0"/>
                <w:sz w:val="28"/>
                <w:szCs w:val="28"/>
              </w:rPr>
              <w:t>MARÍA ESPERANZA CHAPA GARCÍA</w:t>
            </w:r>
            <w:r w:rsidRPr="00D47220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214C1490" w14:textId="77777777" w:rsidR="0090050F" w:rsidRPr="00D47220" w:rsidRDefault="0008774A" w:rsidP="008C621A">
      <w:pPr>
        <w:jc w:val="center"/>
        <w:rPr>
          <w:rFonts w:cs="Arial"/>
          <w:b/>
        </w:rPr>
      </w:pPr>
      <w:r w:rsidRPr="00D47220">
        <w:rPr>
          <w:rFonts w:cs="Arial"/>
          <w:b/>
          <w:sz w:val="28"/>
          <w:szCs w:val="28"/>
        </w:rPr>
        <w:br w:type="page"/>
      </w:r>
      <w:r w:rsidR="0090050F" w:rsidRPr="00D47220">
        <w:rPr>
          <w:rFonts w:cs="Arial"/>
          <w:b/>
        </w:rPr>
        <w:lastRenderedPageBreak/>
        <w:t>CONJUNTAMENTE CON LAS DIPUTADAS Y LOS DIPUTADOS INTEGRANTES</w:t>
      </w:r>
    </w:p>
    <w:p w14:paraId="7EBDA7E2" w14:textId="77777777" w:rsidR="0090050F" w:rsidRPr="00D47220" w:rsidRDefault="0090050F" w:rsidP="008C621A">
      <w:pPr>
        <w:jc w:val="center"/>
        <w:rPr>
          <w:rFonts w:cs="Arial"/>
          <w:b/>
        </w:rPr>
      </w:pPr>
      <w:r w:rsidRPr="00D47220">
        <w:rPr>
          <w:rFonts w:cs="Arial"/>
          <w:b/>
        </w:rPr>
        <w:t xml:space="preserve"> DEL GRUPO PARLAMENTARIO “GRAL. ANDRÉS S. VIESCA”, </w:t>
      </w:r>
    </w:p>
    <w:p w14:paraId="4CDE858F" w14:textId="77777777" w:rsidR="0090050F" w:rsidRPr="00D47220" w:rsidRDefault="0090050F" w:rsidP="008C621A">
      <w:pPr>
        <w:jc w:val="center"/>
        <w:rPr>
          <w:rFonts w:cs="Arial"/>
          <w:b/>
        </w:rPr>
      </w:pPr>
      <w:r w:rsidRPr="00D47220">
        <w:rPr>
          <w:rFonts w:cs="Arial"/>
          <w:b/>
        </w:rPr>
        <w:t>DEL PARTIDO REVOLUCIONARIO INSTITUCIONAL.</w:t>
      </w:r>
    </w:p>
    <w:p w14:paraId="0FB68D8D" w14:textId="1855E026" w:rsidR="003E1819" w:rsidRPr="00D47220" w:rsidRDefault="003E1819" w:rsidP="008C621A">
      <w:pPr>
        <w:jc w:val="center"/>
        <w:rPr>
          <w:rFonts w:cs="Arial"/>
          <w:b/>
          <w:sz w:val="24"/>
          <w:szCs w:val="24"/>
        </w:rPr>
      </w:pPr>
    </w:p>
    <w:p w14:paraId="69612274" w14:textId="77777777" w:rsidR="00FA6516" w:rsidRPr="00D47220" w:rsidRDefault="00FA6516" w:rsidP="008C621A">
      <w:pPr>
        <w:jc w:val="center"/>
        <w:rPr>
          <w:rFonts w:cs="Arial"/>
          <w:b/>
          <w:sz w:val="24"/>
          <w:szCs w:val="24"/>
        </w:rPr>
      </w:pPr>
    </w:p>
    <w:p w14:paraId="4E7399E0" w14:textId="77777777" w:rsidR="00FA6516" w:rsidRPr="00D47220" w:rsidRDefault="00FA6516" w:rsidP="008C621A">
      <w:pPr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90050F" w:rsidRPr="00D47220" w14:paraId="40E1B983" w14:textId="77777777" w:rsidTr="00576BCB">
        <w:tc>
          <w:tcPr>
            <w:tcW w:w="4248" w:type="dxa"/>
            <w:shd w:val="clear" w:color="auto" w:fill="auto"/>
          </w:tcPr>
          <w:p w14:paraId="43E30921" w14:textId="77777777" w:rsidR="00FA6516" w:rsidRPr="00D47220" w:rsidRDefault="00FA6516" w:rsidP="008C621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77E22042" w14:textId="77777777" w:rsidR="0090050F" w:rsidRPr="00D47220" w:rsidRDefault="0090050F" w:rsidP="008C621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8FC8C0C" w14:textId="77777777" w:rsidR="0090050F" w:rsidRPr="00D47220" w:rsidRDefault="0090050F" w:rsidP="008C621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4B957CCE" w14:textId="77777777" w:rsidR="0090050F" w:rsidRPr="00D47220" w:rsidRDefault="0090050F" w:rsidP="008C621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90050F" w:rsidRPr="00D47220" w14:paraId="374A20F5" w14:textId="77777777" w:rsidTr="00576BCB">
        <w:tc>
          <w:tcPr>
            <w:tcW w:w="4248" w:type="dxa"/>
            <w:shd w:val="clear" w:color="auto" w:fill="auto"/>
          </w:tcPr>
          <w:p w14:paraId="2E96A5CA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>DIP. JOSEFINA GARZA BARRERA</w:t>
            </w:r>
          </w:p>
        </w:tc>
        <w:tc>
          <w:tcPr>
            <w:tcW w:w="709" w:type="dxa"/>
            <w:shd w:val="clear" w:color="auto" w:fill="auto"/>
          </w:tcPr>
          <w:p w14:paraId="64630FFF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47698CC4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GRACIELA FERNÁNDEZ ALMARAZ</w:t>
            </w:r>
            <w:r w:rsidRPr="00D47220">
              <w:rPr>
                <w:rFonts w:cs="Arial"/>
                <w:b/>
              </w:rPr>
              <w:t xml:space="preserve"> </w:t>
            </w:r>
          </w:p>
        </w:tc>
      </w:tr>
      <w:tr w:rsidR="0090050F" w:rsidRPr="00D47220" w14:paraId="63EE7CA2" w14:textId="77777777" w:rsidTr="00576BCB">
        <w:tc>
          <w:tcPr>
            <w:tcW w:w="4248" w:type="dxa"/>
            <w:shd w:val="clear" w:color="auto" w:fill="auto"/>
          </w:tcPr>
          <w:p w14:paraId="31DF241B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5878F620" w14:textId="10B2D835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33870D0E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5F0CAD59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04631251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7C25EE0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26BEB315" w14:textId="77777777" w:rsidR="00093517" w:rsidRPr="00D47220" w:rsidRDefault="00093517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7CE90232" w14:textId="77777777" w:rsidR="00093517" w:rsidRPr="00D47220" w:rsidRDefault="00093517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120622A4" w14:textId="77777777" w:rsidR="00093517" w:rsidRPr="00D47220" w:rsidRDefault="00093517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106BA567" w14:textId="77777777" w:rsidR="00093517" w:rsidRPr="00D47220" w:rsidRDefault="00093517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0CB52043" w14:textId="77777777" w:rsidR="00093517" w:rsidRPr="00D47220" w:rsidRDefault="00093517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1BA35487" w14:textId="7BD0B4BE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1335E1" w:rsidRPr="00D47220" w14:paraId="3004E318" w14:textId="77777777" w:rsidTr="00576BCB">
        <w:tc>
          <w:tcPr>
            <w:tcW w:w="4248" w:type="dxa"/>
            <w:shd w:val="clear" w:color="auto" w:fill="auto"/>
          </w:tcPr>
          <w:p w14:paraId="4F303887" w14:textId="77777777" w:rsidR="001335E1" w:rsidRPr="00D47220" w:rsidRDefault="001335E1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7F57F8B" w14:textId="77777777" w:rsidR="001335E1" w:rsidRPr="00D47220" w:rsidRDefault="001335E1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702AAB92" w14:textId="77777777" w:rsidR="00FA6516" w:rsidRPr="00D47220" w:rsidRDefault="00FA6516" w:rsidP="008C621A">
            <w:pPr>
              <w:tabs>
                <w:tab w:val="left" w:pos="5056"/>
              </w:tabs>
              <w:rPr>
                <w:noProof/>
              </w:rPr>
            </w:pPr>
          </w:p>
        </w:tc>
      </w:tr>
      <w:tr w:rsidR="0090050F" w:rsidRPr="00D47220" w14:paraId="7EFCF807" w14:textId="77777777" w:rsidTr="00576BCB">
        <w:tc>
          <w:tcPr>
            <w:tcW w:w="4248" w:type="dxa"/>
            <w:shd w:val="clear" w:color="auto" w:fill="auto"/>
          </w:tcPr>
          <w:p w14:paraId="4688EEA7" w14:textId="30CF0D0C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LILIA ISABEL GUTIÉRREZ BURCIAGA</w:t>
            </w:r>
          </w:p>
        </w:tc>
        <w:tc>
          <w:tcPr>
            <w:tcW w:w="709" w:type="dxa"/>
            <w:shd w:val="clear" w:color="auto" w:fill="auto"/>
          </w:tcPr>
          <w:p w14:paraId="0E385BD5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2327A1B8" w14:textId="77777777" w:rsidR="001335E1" w:rsidRPr="00D47220" w:rsidRDefault="0090050F" w:rsidP="008C621A">
            <w:pPr>
              <w:tabs>
                <w:tab w:val="left" w:pos="5056"/>
              </w:tabs>
              <w:rPr>
                <w:b/>
                <w:noProof/>
                <w:lang w:eastAsia="es-MX"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JAIME BUENO ZERTUCHE</w:t>
            </w:r>
            <w:r w:rsidRPr="00D47220">
              <w:rPr>
                <w:b/>
                <w:noProof/>
                <w:lang w:eastAsia="es-MX"/>
              </w:rPr>
              <w:t xml:space="preserve"> </w:t>
            </w:r>
          </w:p>
          <w:p w14:paraId="4273D12E" w14:textId="12344F3E" w:rsidR="001335E1" w:rsidRPr="00D47220" w:rsidRDefault="001335E1" w:rsidP="008C621A">
            <w:pPr>
              <w:tabs>
                <w:tab w:val="left" w:pos="5056"/>
              </w:tabs>
              <w:rPr>
                <w:b/>
                <w:noProof/>
                <w:lang w:eastAsia="es-MX"/>
              </w:rPr>
            </w:pPr>
          </w:p>
          <w:p w14:paraId="702CBA88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90050F" w:rsidRPr="00D47220" w14:paraId="677DC72F" w14:textId="77777777" w:rsidTr="00576BCB">
        <w:tc>
          <w:tcPr>
            <w:tcW w:w="4248" w:type="dxa"/>
            <w:shd w:val="clear" w:color="auto" w:fill="auto"/>
          </w:tcPr>
          <w:p w14:paraId="49C411DD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01EE25BA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282A0D44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704BA220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0978DDA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7129B125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90050F" w:rsidRPr="00D47220" w14:paraId="6F8B4683" w14:textId="77777777" w:rsidTr="00576BCB">
        <w:tc>
          <w:tcPr>
            <w:tcW w:w="4248" w:type="dxa"/>
            <w:shd w:val="clear" w:color="auto" w:fill="auto"/>
          </w:tcPr>
          <w:p w14:paraId="5F4F41E5" w14:textId="609AE1A3" w:rsidR="0090050F" w:rsidRPr="00D47220" w:rsidRDefault="0090050F" w:rsidP="008C621A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="00E75CA9" w:rsidRPr="00D47220">
              <w:rPr>
                <w:rFonts w:cs="Arial"/>
                <w:b/>
                <w:snapToGrid w:val="0"/>
              </w:rPr>
              <w:t>MARÍA DEL ROSARIO CONTRERAS PÉREZ</w:t>
            </w:r>
          </w:p>
        </w:tc>
        <w:tc>
          <w:tcPr>
            <w:tcW w:w="709" w:type="dxa"/>
            <w:shd w:val="clear" w:color="auto" w:fill="auto"/>
          </w:tcPr>
          <w:p w14:paraId="7E9FD6A3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54FA335C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  <w:snapToGrid w:val="0"/>
              </w:rPr>
            </w:pPr>
            <w:r w:rsidRPr="00D47220">
              <w:rPr>
                <w:rFonts w:cs="Arial"/>
                <w:b/>
              </w:rPr>
              <w:t xml:space="preserve">DIP.  JESÚS </w:t>
            </w:r>
            <w:r w:rsidRPr="00D47220">
              <w:rPr>
                <w:rFonts w:cs="Arial"/>
                <w:b/>
                <w:snapToGrid w:val="0"/>
              </w:rPr>
              <w:t>ANDRÉS LOYA CARDONA</w:t>
            </w:r>
          </w:p>
          <w:p w14:paraId="1D912BE9" w14:textId="20791803" w:rsidR="00FA6516" w:rsidRPr="00D47220" w:rsidRDefault="00FA6516" w:rsidP="008C621A">
            <w:pPr>
              <w:tabs>
                <w:tab w:val="left" w:pos="5056"/>
              </w:tabs>
              <w:rPr>
                <w:rFonts w:cs="Arial"/>
                <w:b/>
                <w:snapToGrid w:val="0"/>
              </w:rPr>
            </w:pPr>
          </w:p>
          <w:p w14:paraId="654E5B2A" w14:textId="77777777" w:rsidR="00FA6516" w:rsidRPr="00D47220" w:rsidRDefault="00FA6516" w:rsidP="008C621A">
            <w:pPr>
              <w:tabs>
                <w:tab w:val="left" w:pos="5056"/>
              </w:tabs>
              <w:rPr>
                <w:rFonts w:cs="Arial"/>
                <w:b/>
                <w:snapToGrid w:val="0"/>
              </w:rPr>
            </w:pPr>
          </w:p>
          <w:p w14:paraId="0A0C4C14" w14:textId="77777777" w:rsidR="001335E1" w:rsidRPr="00D47220" w:rsidRDefault="001335E1" w:rsidP="008C621A">
            <w:pPr>
              <w:tabs>
                <w:tab w:val="left" w:pos="5056"/>
              </w:tabs>
              <w:rPr>
                <w:rFonts w:cs="Arial"/>
                <w:b/>
                <w:snapToGrid w:val="0"/>
              </w:rPr>
            </w:pPr>
          </w:p>
          <w:p w14:paraId="14CF4B5F" w14:textId="77777777" w:rsidR="001335E1" w:rsidRPr="00D47220" w:rsidRDefault="001335E1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90050F" w:rsidRPr="00D47220" w14:paraId="0009B33D" w14:textId="77777777" w:rsidTr="00576BCB">
        <w:tc>
          <w:tcPr>
            <w:tcW w:w="4248" w:type="dxa"/>
            <w:shd w:val="clear" w:color="auto" w:fill="auto"/>
          </w:tcPr>
          <w:p w14:paraId="4D1D08F9" w14:textId="77777777" w:rsidR="0090050F" w:rsidRPr="00D47220" w:rsidRDefault="0090050F" w:rsidP="008C621A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6DEE1C2F" w14:textId="77777777" w:rsidR="0090050F" w:rsidRPr="00D47220" w:rsidRDefault="0090050F" w:rsidP="008C621A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62BC2E35" w14:textId="77777777" w:rsidR="0090050F" w:rsidRPr="00D47220" w:rsidRDefault="0090050F" w:rsidP="008C621A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845A043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52221197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90050F" w:rsidRPr="00D47220" w14:paraId="52C668A8" w14:textId="77777777" w:rsidTr="00576BCB">
        <w:tc>
          <w:tcPr>
            <w:tcW w:w="4248" w:type="dxa"/>
            <w:shd w:val="clear" w:color="auto" w:fill="auto"/>
          </w:tcPr>
          <w:p w14:paraId="0F2DD56C" w14:textId="51A0CA2E" w:rsidR="0090050F" w:rsidRPr="00D47220" w:rsidRDefault="0090050F" w:rsidP="008C621A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VERÓNICA BOREQUE MARTÍNEZ GONZÁLEZ</w:t>
            </w:r>
          </w:p>
        </w:tc>
        <w:tc>
          <w:tcPr>
            <w:tcW w:w="709" w:type="dxa"/>
            <w:shd w:val="clear" w:color="auto" w:fill="auto"/>
          </w:tcPr>
          <w:p w14:paraId="6C6154CB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6CFEDEF5" w14:textId="77777777" w:rsidR="0090050F" w:rsidRPr="00D47220" w:rsidRDefault="0090050F" w:rsidP="008C621A">
            <w:pPr>
              <w:tabs>
                <w:tab w:val="left" w:pos="5056"/>
              </w:tabs>
              <w:rPr>
                <w:rFonts w:cs="Arial"/>
                <w:b/>
                <w:snapToGrid w:val="0"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JESÚS BERINO GRANADOS</w:t>
            </w:r>
          </w:p>
          <w:p w14:paraId="08BC4455" w14:textId="77777777" w:rsidR="00FA6516" w:rsidRPr="00D47220" w:rsidRDefault="00FA6516" w:rsidP="008C621A">
            <w:pPr>
              <w:tabs>
                <w:tab w:val="left" w:pos="5056"/>
              </w:tabs>
              <w:rPr>
                <w:rFonts w:cs="Arial"/>
                <w:b/>
                <w:snapToGrid w:val="0"/>
              </w:rPr>
            </w:pPr>
          </w:p>
          <w:p w14:paraId="399636F0" w14:textId="77777777" w:rsidR="00FA6516" w:rsidRPr="00D47220" w:rsidRDefault="00FA6516" w:rsidP="008C621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90050F" w:rsidRPr="00D47220" w14:paraId="63F9420C" w14:textId="77777777" w:rsidTr="00576BCB">
        <w:tc>
          <w:tcPr>
            <w:tcW w:w="9396" w:type="dxa"/>
            <w:gridSpan w:val="3"/>
            <w:shd w:val="clear" w:color="auto" w:fill="auto"/>
          </w:tcPr>
          <w:p w14:paraId="20A9DC36" w14:textId="77777777" w:rsidR="0090050F" w:rsidRPr="00D47220" w:rsidRDefault="0090050F" w:rsidP="008C621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2F71BBAA" w14:textId="77777777" w:rsidR="0090050F" w:rsidRPr="00D47220" w:rsidRDefault="0090050F" w:rsidP="008C621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9393D81" w14:textId="77777777" w:rsidR="0090050F" w:rsidRPr="00D47220" w:rsidRDefault="0090050F" w:rsidP="008C621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90050F" w:rsidRPr="00D47220" w14:paraId="6028C2CC" w14:textId="77777777" w:rsidTr="00576BCB">
        <w:tc>
          <w:tcPr>
            <w:tcW w:w="9396" w:type="dxa"/>
            <w:gridSpan w:val="3"/>
            <w:shd w:val="clear" w:color="auto" w:fill="auto"/>
          </w:tcPr>
          <w:p w14:paraId="6C67AB6F" w14:textId="77777777" w:rsidR="001335E1" w:rsidRPr="00D47220" w:rsidRDefault="0090050F" w:rsidP="008C621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14:paraId="16C60785" w14:textId="77777777" w:rsidR="0008774A" w:rsidRPr="00D47220" w:rsidRDefault="0008774A" w:rsidP="008C621A">
      <w:pPr>
        <w:rPr>
          <w:rFonts w:cs="Arial"/>
          <w:sz w:val="16"/>
          <w:szCs w:val="16"/>
        </w:rPr>
      </w:pPr>
    </w:p>
    <w:p w14:paraId="461B3303" w14:textId="77777777" w:rsidR="0008774A" w:rsidRPr="00D47220" w:rsidRDefault="0008774A" w:rsidP="008C621A">
      <w:pPr>
        <w:rPr>
          <w:rFonts w:cs="Arial"/>
          <w:sz w:val="16"/>
          <w:szCs w:val="16"/>
        </w:rPr>
      </w:pPr>
    </w:p>
    <w:p w14:paraId="1C80CEB0" w14:textId="77777777" w:rsidR="009B638B" w:rsidRDefault="00616F41" w:rsidP="008C621A">
      <w:pPr>
        <w:rPr>
          <w:rFonts w:cs="Arial"/>
          <w:bCs/>
          <w:sz w:val="16"/>
          <w:szCs w:val="16"/>
        </w:rPr>
      </w:pPr>
      <w:r w:rsidRPr="00D47220">
        <w:rPr>
          <w:rFonts w:cs="Arial"/>
          <w:sz w:val="16"/>
          <w:szCs w:val="16"/>
        </w:rPr>
        <w:t xml:space="preserve">ESTA HOJA DE FIRMAS CORRESPONDE A LA INICIATIVA CON PROYECTO DE DECRETO </w:t>
      </w:r>
      <w:r w:rsidRPr="00D47220">
        <w:rPr>
          <w:rFonts w:cs="Arial"/>
          <w:bCs/>
          <w:sz w:val="16"/>
          <w:szCs w:val="16"/>
          <w:lang w:val="es-ES"/>
        </w:rPr>
        <w:t>POR EL QUE SE</w:t>
      </w:r>
      <w:r w:rsidR="009B638B">
        <w:rPr>
          <w:rFonts w:cs="Arial"/>
          <w:bCs/>
          <w:sz w:val="16"/>
          <w:szCs w:val="16"/>
          <w:lang w:val="es-ES"/>
        </w:rPr>
        <w:t xml:space="preserve"> </w:t>
      </w:r>
      <w:r w:rsidR="001C04EF">
        <w:rPr>
          <w:rFonts w:cs="Arial"/>
          <w:bCs/>
          <w:sz w:val="16"/>
          <w:szCs w:val="16"/>
          <w:lang w:val="es-ES"/>
        </w:rPr>
        <w:t xml:space="preserve">REFORMA LA FRACCIÓN IX DEL ARTÍCULO 26 DE LA LEY DE LOS DERECHOS DE LAS PERSONAS ADULTAS MAYORES PARA EL ESTADO </w:t>
      </w:r>
      <w:r w:rsidR="009B638B" w:rsidRPr="009B638B">
        <w:rPr>
          <w:rFonts w:cs="Arial"/>
          <w:bCs/>
          <w:sz w:val="16"/>
          <w:szCs w:val="16"/>
        </w:rPr>
        <w:t>DE COAHUILA DE ZARAGOZA</w:t>
      </w:r>
      <w:r w:rsidR="009B638B">
        <w:rPr>
          <w:rFonts w:cs="Arial"/>
          <w:bCs/>
          <w:sz w:val="16"/>
          <w:szCs w:val="16"/>
        </w:rPr>
        <w:t>.</w:t>
      </w:r>
    </w:p>
    <w:p w14:paraId="1485EC30" w14:textId="77777777" w:rsidR="00E56C25" w:rsidRPr="00D47220" w:rsidRDefault="00616F41" w:rsidP="008C621A">
      <w:pPr>
        <w:rPr>
          <w:rFonts w:cs="Arial"/>
          <w:sz w:val="16"/>
          <w:szCs w:val="16"/>
          <w:lang w:val="es-ES"/>
        </w:rPr>
      </w:pPr>
      <w:r w:rsidRPr="00D47220">
        <w:rPr>
          <w:rFonts w:cs="Arial"/>
          <w:bCs/>
          <w:sz w:val="16"/>
          <w:szCs w:val="16"/>
          <w:lang w:val="es-ES"/>
        </w:rPr>
        <w:t xml:space="preserve"> </w:t>
      </w:r>
    </w:p>
    <w:sectPr w:rsidR="00E56C25" w:rsidRPr="00D47220" w:rsidSect="00776C09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F4072" w14:textId="77777777" w:rsidR="001956CE" w:rsidRDefault="001956CE">
      <w:r>
        <w:separator/>
      </w:r>
    </w:p>
  </w:endnote>
  <w:endnote w:type="continuationSeparator" w:id="0">
    <w:p w14:paraId="5F84D0E6" w14:textId="77777777" w:rsidR="001956CE" w:rsidRDefault="0019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72BF9" w14:textId="77777777" w:rsidR="001956CE" w:rsidRDefault="001956CE">
      <w:r>
        <w:separator/>
      </w:r>
    </w:p>
  </w:footnote>
  <w:footnote w:type="continuationSeparator" w:id="0">
    <w:p w14:paraId="2092AD68" w14:textId="77777777" w:rsidR="001956CE" w:rsidRDefault="0019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76C09" w:rsidRPr="00B97E14" w14:paraId="0CC498CB" w14:textId="77777777" w:rsidTr="002A103B">
      <w:trPr>
        <w:jc w:val="center"/>
      </w:trPr>
      <w:tc>
        <w:tcPr>
          <w:tcW w:w="1541" w:type="dxa"/>
        </w:tcPr>
        <w:p w14:paraId="20608F96" w14:textId="77777777" w:rsidR="00776C09" w:rsidRPr="00B97E14" w:rsidRDefault="00D663C7" w:rsidP="00776C0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 wp14:anchorId="6E3DDEF0" wp14:editId="569E9021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0"/>
                <wp:wrapNone/>
                <wp:docPr id="17" name="Imagen 2" descr="Escudo de Coahuila de Zaragoza_BN_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713EF1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1A88680A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7E0BFBDB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2CC9F18D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5A4484C3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11A6252E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2DECFE40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77E29AFD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4B60CF86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5C062C02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73D32AE1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0720F7FF" w14:textId="77777777" w:rsidR="00776C09" w:rsidRPr="00455633" w:rsidRDefault="00776C09" w:rsidP="00776C09">
          <w:pPr>
            <w:jc w:val="center"/>
            <w:rPr>
              <w:b/>
              <w:bCs/>
              <w:sz w:val="22"/>
            </w:rPr>
          </w:pPr>
        </w:p>
        <w:p w14:paraId="16D6A7AA" w14:textId="77777777" w:rsidR="00776C09" w:rsidRPr="00B97E14" w:rsidRDefault="00776C09" w:rsidP="00776C09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43EAD6CF" w14:textId="77777777" w:rsidR="00776C09" w:rsidRDefault="00776C09" w:rsidP="00776C0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233FA9EE" w14:textId="77777777" w:rsidR="00776C09" w:rsidRPr="00780AA4" w:rsidRDefault="00776C09" w:rsidP="00776C0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5C66C40F" w14:textId="77777777" w:rsidR="00776C09" w:rsidRPr="00B97E14" w:rsidRDefault="00776C09" w:rsidP="00776C0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6D7C60EB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579EFFAC" w14:textId="77777777" w:rsidR="00776C09" w:rsidRPr="00B97E14" w:rsidRDefault="00D663C7" w:rsidP="00776C0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1C0C24F9" wp14:editId="18F315EA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0"/>
                <wp:wrapNone/>
                <wp:docPr id="18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C33D55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2214A32C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</w:tc>
    </w:tr>
  </w:tbl>
  <w:p w14:paraId="6D2653FF" w14:textId="77777777" w:rsidR="00B4645B" w:rsidRPr="00552117" w:rsidRDefault="00B4645B" w:rsidP="005521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DB4A3C"/>
    <w:multiLevelType w:val="hybridMultilevel"/>
    <w:tmpl w:val="7E563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11619"/>
    <w:multiLevelType w:val="hybridMultilevel"/>
    <w:tmpl w:val="09461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00A0"/>
    <w:rsid w:val="000011DE"/>
    <w:rsid w:val="0000187E"/>
    <w:rsid w:val="00002DEA"/>
    <w:rsid w:val="000049EA"/>
    <w:rsid w:val="00005B9F"/>
    <w:rsid w:val="00006F1A"/>
    <w:rsid w:val="00007953"/>
    <w:rsid w:val="00007F49"/>
    <w:rsid w:val="00010B24"/>
    <w:rsid w:val="000130F6"/>
    <w:rsid w:val="00013745"/>
    <w:rsid w:val="000138E2"/>
    <w:rsid w:val="00014534"/>
    <w:rsid w:val="00017083"/>
    <w:rsid w:val="0001790E"/>
    <w:rsid w:val="00017D4A"/>
    <w:rsid w:val="00021136"/>
    <w:rsid w:val="00021ECA"/>
    <w:rsid w:val="00024A3E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8C2"/>
    <w:rsid w:val="00046BDB"/>
    <w:rsid w:val="00046D2A"/>
    <w:rsid w:val="00046DA1"/>
    <w:rsid w:val="00046F42"/>
    <w:rsid w:val="00047DF8"/>
    <w:rsid w:val="00050AB9"/>
    <w:rsid w:val="000518E1"/>
    <w:rsid w:val="00057A0E"/>
    <w:rsid w:val="00057CD7"/>
    <w:rsid w:val="00060202"/>
    <w:rsid w:val="00060DEA"/>
    <w:rsid w:val="00060F73"/>
    <w:rsid w:val="00061C58"/>
    <w:rsid w:val="000633AE"/>
    <w:rsid w:val="00063589"/>
    <w:rsid w:val="00063F41"/>
    <w:rsid w:val="0006442C"/>
    <w:rsid w:val="0006444F"/>
    <w:rsid w:val="00065CE1"/>
    <w:rsid w:val="000663B7"/>
    <w:rsid w:val="000664E0"/>
    <w:rsid w:val="00070BB7"/>
    <w:rsid w:val="0007359A"/>
    <w:rsid w:val="0007413E"/>
    <w:rsid w:val="00074CC4"/>
    <w:rsid w:val="00075F81"/>
    <w:rsid w:val="00077179"/>
    <w:rsid w:val="00077BE3"/>
    <w:rsid w:val="00081BDC"/>
    <w:rsid w:val="0008220F"/>
    <w:rsid w:val="00083A28"/>
    <w:rsid w:val="00083A6A"/>
    <w:rsid w:val="00084720"/>
    <w:rsid w:val="00085008"/>
    <w:rsid w:val="000851BE"/>
    <w:rsid w:val="00085D7E"/>
    <w:rsid w:val="0008692F"/>
    <w:rsid w:val="00086A2F"/>
    <w:rsid w:val="00086A7C"/>
    <w:rsid w:val="0008774A"/>
    <w:rsid w:val="0009120D"/>
    <w:rsid w:val="00093517"/>
    <w:rsid w:val="000947D6"/>
    <w:rsid w:val="00096F76"/>
    <w:rsid w:val="00097774"/>
    <w:rsid w:val="00097BDE"/>
    <w:rsid w:val="000A003B"/>
    <w:rsid w:val="000A1A7F"/>
    <w:rsid w:val="000A2693"/>
    <w:rsid w:val="000A4207"/>
    <w:rsid w:val="000A4B4D"/>
    <w:rsid w:val="000A4EF4"/>
    <w:rsid w:val="000A66DA"/>
    <w:rsid w:val="000A7590"/>
    <w:rsid w:val="000A7BAB"/>
    <w:rsid w:val="000B6F82"/>
    <w:rsid w:val="000B75F9"/>
    <w:rsid w:val="000C03F3"/>
    <w:rsid w:val="000C0BCA"/>
    <w:rsid w:val="000C0F03"/>
    <w:rsid w:val="000C31F6"/>
    <w:rsid w:val="000C501C"/>
    <w:rsid w:val="000C7EC0"/>
    <w:rsid w:val="000D0B0A"/>
    <w:rsid w:val="000D266D"/>
    <w:rsid w:val="000D4B28"/>
    <w:rsid w:val="000D65B8"/>
    <w:rsid w:val="000D66B7"/>
    <w:rsid w:val="000D7C0B"/>
    <w:rsid w:val="000E0967"/>
    <w:rsid w:val="000E0B4B"/>
    <w:rsid w:val="000E0E9B"/>
    <w:rsid w:val="000E2C92"/>
    <w:rsid w:val="000E469A"/>
    <w:rsid w:val="000E6575"/>
    <w:rsid w:val="000E77A3"/>
    <w:rsid w:val="000F00B9"/>
    <w:rsid w:val="000F096A"/>
    <w:rsid w:val="000F28FE"/>
    <w:rsid w:val="000F2B23"/>
    <w:rsid w:val="000F2C6D"/>
    <w:rsid w:val="000F3F6B"/>
    <w:rsid w:val="00100C5E"/>
    <w:rsid w:val="00100FE4"/>
    <w:rsid w:val="00101CA0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673B"/>
    <w:rsid w:val="0012685B"/>
    <w:rsid w:val="00126C16"/>
    <w:rsid w:val="00130A5D"/>
    <w:rsid w:val="00132569"/>
    <w:rsid w:val="00132AD5"/>
    <w:rsid w:val="001335E1"/>
    <w:rsid w:val="00133D35"/>
    <w:rsid w:val="001351E9"/>
    <w:rsid w:val="00137FCF"/>
    <w:rsid w:val="001402D7"/>
    <w:rsid w:val="00140E02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6082"/>
    <w:rsid w:val="0015632E"/>
    <w:rsid w:val="00156A0F"/>
    <w:rsid w:val="001578EC"/>
    <w:rsid w:val="00160510"/>
    <w:rsid w:val="00160773"/>
    <w:rsid w:val="00161EFE"/>
    <w:rsid w:val="0016318A"/>
    <w:rsid w:val="00164227"/>
    <w:rsid w:val="00165153"/>
    <w:rsid w:val="00166B6C"/>
    <w:rsid w:val="001700DE"/>
    <w:rsid w:val="001707CA"/>
    <w:rsid w:val="00171841"/>
    <w:rsid w:val="00171BBB"/>
    <w:rsid w:val="00171F56"/>
    <w:rsid w:val="00172521"/>
    <w:rsid w:val="00173428"/>
    <w:rsid w:val="0017426A"/>
    <w:rsid w:val="00174B0E"/>
    <w:rsid w:val="00174D9E"/>
    <w:rsid w:val="00175CA5"/>
    <w:rsid w:val="0017690F"/>
    <w:rsid w:val="00177302"/>
    <w:rsid w:val="00177538"/>
    <w:rsid w:val="00177AE5"/>
    <w:rsid w:val="00180A21"/>
    <w:rsid w:val="00181CA2"/>
    <w:rsid w:val="001823BD"/>
    <w:rsid w:val="00183A98"/>
    <w:rsid w:val="00184619"/>
    <w:rsid w:val="00186366"/>
    <w:rsid w:val="00186735"/>
    <w:rsid w:val="0018760D"/>
    <w:rsid w:val="00187AAA"/>
    <w:rsid w:val="0019114E"/>
    <w:rsid w:val="00191A00"/>
    <w:rsid w:val="00193138"/>
    <w:rsid w:val="00193BF9"/>
    <w:rsid w:val="00194B67"/>
    <w:rsid w:val="001956CE"/>
    <w:rsid w:val="001957A7"/>
    <w:rsid w:val="00196848"/>
    <w:rsid w:val="001977C1"/>
    <w:rsid w:val="00197B65"/>
    <w:rsid w:val="001A00D7"/>
    <w:rsid w:val="001A127E"/>
    <w:rsid w:val="001A12B0"/>
    <w:rsid w:val="001A14CD"/>
    <w:rsid w:val="001A1C8C"/>
    <w:rsid w:val="001A3932"/>
    <w:rsid w:val="001A4450"/>
    <w:rsid w:val="001A62AC"/>
    <w:rsid w:val="001A6878"/>
    <w:rsid w:val="001A77E8"/>
    <w:rsid w:val="001A7AA2"/>
    <w:rsid w:val="001A7ABB"/>
    <w:rsid w:val="001B39D8"/>
    <w:rsid w:val="001B4417"/>
    <w:rsid w:val="001B5EDF"/>
    <w:rsid w:val="001B6175"/>
    <w:rsid w:val="001C04EF"/>
    <w:rsid w:val="001C0B67"/>
    <w:rsid w:val="001C11CA"/>
    <w:rsid w:val="001C1CC8"/>
    <w:rsid w:val="001C2191"/>
    <w:rsid w:val="001C4701"/>
    <w:rsid w:val="001C550D"/>
    <w:rsid w:val="001C59FE"/>
    <w:rsid w:val="001C64D6"/>
    <w:rsid w:val="001C79F6"/>
    <w:rsid w:val="001D1539"/>
    <w:rsid w:val="001D5A04"/>
    <w:rsid w:val="001D6003"/>
    <w:rsid w:val="001D6AF9"/>
    <w:rsid w:val="001D7DFE"/>
    <w:rsid w:val="001E0E02"/>
    <w:rsid w:val="001E0E69"/>
    <w:rsid w:val="001E0EBE"/>
    <w:rsid w:val="001E1128"/>
    <w:rsid w:val="001E1886"/>
    <w:rsid w:val="001E1B53"/>
    <w:rsid w:val="001E399F"/>
    <w:rsid w:val="001E682A"/>
    <w:rsid w:val="001E71B1"/>
    <w:rsid w:val="001F3859"/>
    <w:rsid w:val="001F3DF1"/>
    <w:rsid w:val="001F4427"/>
    <w:rsid w:val="001F4E48"/>
    <w:rsid w:val="001F7C3A"/>
    <w:rsid w:val="00202764"/>
    <w:rsid w:val="00202B28"/>
    <w:rsid w:val="0020327B"/>
    <w:rsid w:val="0020623E"/>
    <w:rsid w:val="00206B31"/>
    <w:rsid w:val="00206BFA"/>
    <w:rsid w:val="00210E15"/>
    <w:rsid w:val="00211860"/>
    <w:rsid w:val="00212C10"/>
    <w:rsid w:val="0022062F"/>
    <w:rsid w:val="00220ECD"/>
    <w:rsid w:val="00222673"/>
    <w:rsid w:val="002233C4"/>
    <w:rsid w:val="00224333"/>
    <w:rsid w:val="002262B2"/>
    <w:rsid w:val="00230BAC"/>
    <w:rsid w:val="002321B5"/>
    <w:rsid w:val="002327B1"/>
    <w:rsid w:val="002332B5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4A63"/>
    <w:rsid w:val="0024557B"/>
    <w:rsid w:val="0024709B"/>
    <w:rsid w:val="00247D3C"/>
    <w:rsid w:val="002500F1"/>
    <w:rsid w:val="0025083B"/>
    <w:rsid w:val="0025263F"/>
    <w:rsid w:val="00254C1B"/>
    <w:rsid w:val="002569DE"/>
    <w:rsid w:val="00261AB9"/>
    <w:rsid w:val="00261BA9"/>
    <w:rsid w:val="00261DFE"/>
    <w:rsid w:val="00262C1B"/>
    <w:rsid w:val="00263AC5"/>
    <w:rsid w:val="0026531C"/>
    <w:rsid w:val="00267C9C"/>
    <w:rsid w:val="002712D6"/>
    <w:rsid w:val="00273B16"/>
    <w:rsid w:val="002743E1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97BFC"/>
    <w:rsid w:val="002A103B"/>
    <w:rsid w:val="002A1BAB"/>
    <w:rsid w:val="002A30AC"/>
    <w:rsid w:val="002A326B"/>
    <w:rsid w:val="002A3A40"/>
    <w:rsid w:val="002A3B10"/>
    <w:rsid w:val="002A62B9"/>
    <w:rsid w:val="002A7AF4"/>
    <w:rsid w:val="002B08C7"/>
    <w:rsid w:val="002B13E6"/>
    <w:rsid w:val="002B2572"/>
    <w:rsid w:val="002B2C1D"/>
    <w:rsid w:val="002B4DC5"/>
    <w:rsid w:val="002B5FC1"/>
    <w:rsid w:val="002C069A"/>
    <w:rsid w:val="002C17F4"/>
    <w:rsid w:val="002C1B12"/>
    <w:rsid w:val="002C2E19"/>
    <w:rsid w:val="002C483D"/>
    <w:rsid w:val="002C5650"/>
    <w:rsid w:val="002C677D"/>
    <w:rsid w:val="002C6E8E"/>
    <w:rsid w:val="002C7277"/>
    <w:rsid w:val="002D1893"/>
    <w:rsid w:val="002D3288"/>
    <w:rsid w:val="002D3290"/>
    <w:rsid w:val="002D380F"/>
    <w:rsid w:val="002D3A6C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3494"/>
    <w:rsid w:val="003069E9"/>
    <w:rsid w:val="00307091"/>
    <w:rsid w:val="003079EA"/>
    <w:rsid w:val="003114C4"/>
    <w:rsid w:val="0031319E"/>
    <w:rsid w:val="00313EF1"/>
    <w:rsid w:val="0031420F"/>
    <w:rsid w:val="00315866"/>
    <w:rsid w:val="00317271"/>
    <w:rsid w:val="003179F8"/>
    <w:rsid w:val="00322034"/>
    <w:rsid w:val="00323762"/>
    <w:rsid w:val="003252CB"/>
    <w:rsid w:val="0032568D"/>
    <w:rsid w:val="0032594D"/>
    <w:rsid w:val="00325DF4"/>
    <w:rsid w:val="00330722"/>
    <w:rsid w:val="00331B6E"/>
    <w:rsid w:val="00331F40"/>
    <w:rsid w:val="003320D8"/>
    <w:rsid w:val="00332FC4"/>
    <w:rsid w:val="003335B5"/>
    <w:rsid w:val="0033496F"/>
    <w:rsid w:val="003376D1"/>
    <w:rsid w:val="0034075B"/>
    <w:rsid w:val="00341205"/>
    <w:rsid w:val="00342F6B"/>
    <w:rsid w:val="00343450"/>
    <w:rsid w:val="0034449A"/>
    <w:rsid w:val="00344C8B"/>
    <w:rsid w:val="00344E45"/>
    <w:rsid w:val="00345DCF"/>
    <w:rsid w:val="003461CD"/>
    <w:rsid w:val="00346540"/>
    <w:rsid w:val="00346794"/>
    <w:rsid w:val="003476F6"/>
    <w:rsid w:val="00347E01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337"/>
    <w:rsid w:val="00366BF3"/>
    <w:rsid w:val="00366DBF"/>
    <w:rsid w:val="00367E6A"/>
    <w:rsid w:val="00371F0D"/>
    <w:rsid w:val="003725C8"/>
    <w:rsid w:val="00373EA9"/>
    <w:rsid w:val="00376654"/>
    <w:rsid w:val="00380771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531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4F13"/>
    <w:rsid w:val="003C6C46"/>
    <w:rsid w:val="003C7624"/>
    <w:rsid w:val="003D11C2"/>
    <w:rsid w:val="003D16D0"/>
    <w:rsid w:val="003D1AC2"/>
    <w:rsid w:val="003D27EF"/>
    <w:rsid w:val="003D2AFC"/>
    <w:rsid w:val="003D2B33"/>
    <w:rsid w:val="003D4D45"/>
    <w:rsid w:val="003D51EF"/>
    <w:rsid w:val="003D74A5"/>
    <w:rsid w:val="003E1819"/>
    <w:rsid w:val="003E2A8B"/>
    <w:rsid w:val="003E2FE4"/>
    <w:rsid w:val="003E66A5"/>
    <w:rsid w:val="003F0B94"/>
    <w:rsid w:val="003F2D9B"/>
    <w:rsid w:val="003F3D22"/>
    <w:rsid w:val="003F6971"/>
    <w:rsid w:val="003F6F7A"/>
    <w:rsid w:val="00401403"/>
    <w:rsid w:val="004018CA"/>
    <w:rsid w:val="00403A46"/>
    <w:rsid w:val="00403E3B"/>
    <w:rsid w:val="00404EFA"/>
    <w:rsid w:val="00412488"/>
    <w:rsid w:val="004124A9"/>
    <w:rsid w:val="00412939"/>
    <w:rsid w:val="0041391D"/>
    <w:rsid w:val="00413C6D"/>
    <w:rsid w:val="0041449C"/>
    <w:rsid w:val="00414A1D"/>
    <w:rsid w:val="00415406"/>
    <w:rsid w:val="004169A9"/>
    <w:rsid w:val="004208B4"/>
    <w:rsid w:val="0042162E"/>
    <w:rsid w:val="0042349D"/>
    <w:rsid w:val="0042499A"/>
    <w:rsid w:val="00426159"/>
    <w:rsid w:val="0042728A"/>
    <w:rsid w:val="00427FE8"/>
    <w:rsid w:val="00430C1F"/>
    <w:rsid w:val="00430CED"/>
    <w:rsid w:val="00433059"/>
    <w:rsid w:val="00435868"/>
    <w:rsid w:val="00435CF5"/>
    <w:rsid w:val="0043611A"/>
    <w:rsid w:val="00436309"/>
    <w:rsid w:val="00436950"/>
    <w:rsid w:val="004418C4"/>
    <w:rsid w:val="00441E77"/>
    <w:rsid w:val="00442420"/>
    <w:rsid w:val="00443864"/>
    <w:rsid w:val="0044566B"/>
    <w:rsid w:val="004475E8"/>
    <w:rsid w:val="00447670"/>
    <w:rsid w:val="00450840"/>
    <w:rsid w:val="00450B1E"/>
    <w:rsid w:val="00450BFD"/>
    <w:rsid w:val="004514EE"/>
    <w:rsid w:val="00451646"/>
    <w:rsid w:val="0045382A"/>
    <w:rsid w:val="004543D0"/>
    <w:rsid w:val="00454935"/>
    <w:rsid w:val="0045574E"/>
    <w:rsid w:val="00456097"/>
    <w:rsid w:val="0045623C"/>
    <w:rsid w:val="00456BAB"/>
    <w:rsid w:val="00460D7F"/>
    <w:rsid w:val="004616AC"/>
    <w:rsid w:val="00461BC9"/>
    <w:rsid w:val="0046205E"/>
    <w:rsid w:val="00462375"/>
    <w:rsid w:val="0046260D"/>
    <w:rsid w:val="0046357B"/>
    <w:rsid w:val="00463737"/>
    <w:rsid w:val="00463A05"/>
    <w:rsid w:val="004654A2"/>
    <w:rsid w:val="004711DF"/>
    <w:rsid w:val="0047191A"/>
    <w:rsid w:val="004734F2"/>
    <w:rsid w:val="00476627"/>
    <w:rsid w:val="004775ED"/>
    <w:rsid w:val="00477FAA"/>
    <w:rsid w:val="00480E0D"/>
    <w:rsid w:val="00481D79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1617"/>
    <w:rsid w:val="004A255B"/>
    <w:rsid w:val="004A2B02"/>
    <w:rsid w:val="004A2C71"/>
    <w:rsid w:val="004A30B3"/>
    <w:rsid w:val="004A32F8"/>
    <w:rsid w:val="004A3622"/>
    <w:rsid w:val="004A3DE8"/>
    <w:rsid w:val="004A3F17"/>
    <w:rsid w:val="004A4276"/>
    <w:rsid w:val="004A5384"/>
    <w:rsid w:val="004A549D"/>
    <w:rsid w:val="004A6400"/>
    <w:rsid w:val="004B237E"/>
    <w:rsid w:val="004B7B37"/>
    <w:rsid w:val="004C17C1"/>
    <w:rsid w:val="004C1E16"/>
    <w:rsid w:val="004C5438"/>
    <w:rsid w:val="004C560F"/>
    <w:rsid w:val="004C5EB9"/>
    <w:rsid w:val="004C651E"/>
    <w:rsid w:val="004D11E7"/>
    <w:rsid w:val="004D1B17"/>
    <w:rsid w:val="004D2A1B"/>
    <w:rsid w:val="004D3AA9"/>
    <w:rsid w:val="004D43E3"/>
    <w:rsid w:val="004D47B8"/>
    <w:rsid w:val="004D4E8F"/>
    <w:rsid w:val="004D5011"/>
    <w:rsid w:val="004D517A"/>
    <w:rsid w:val="004D77B3"/>
    <w:rsid w:val="004E015C"/>
    <w:rsid w:val="004E05D8"/>
    <w:rsid w:val="004E16AC"/>
    <w:rsid w:val="004E24DE"/>
    <w:rsid w:val="004E2612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05180"/>
    <w:rsid w:val="00506893"/>
    <w:rsid w:val="005103F1"/>
    <w:rsid w:val="005108B4"/>
    <w:rsid w:val="005111FF"/>
    <w:rsid w:val="00514024"/>
    <w:rsid w:val="00514CD9"/>
    <w:rsid w:val="00516D5D"/>
    <w:rsid w:val="00516DBF"/>
    <w:rsid w:val="00517344"/>
    <w:rsid w:val="00522587"/>
    <w:rsid w:val="00523109"/>
    <w:rsid w:val="005259DF"/>
    <w:rsid w:val="005271D8"/>
    <w:rsid w:val="00527F36"/>
    <w:rsid w:val="00532687"/>
    <w:rsid w:val="005326C4"/>
    <w:rsid w:val="00536EB9"/>
    <w:rsid w:val="005370A7"/>
    <w:rsid w:val="0053770D"/>
    <w:rsid w:val="00537E17"/>
    <w:rsid w:val="00540954"/>
    <w:rsid w:val="0054181F"/>
    <w:rsid w:val="005428C0"/>
    <w:rsid w:val="00544E3F"/>
    <w:rsid w:val="00545379"/>
    <w:rsid w:val="00545B42"/>
    <w:rsid w:val="005478F4"/>
    <w:rsid w:val="00550E5C"/>
    <w:rsid w:val="00552117"/>
    <w:rsid w:val="00553D83"/>
    <w:rsid w:val="00554766"/>
    <w:rsid w:val="00557ADA"/>
    <w:rsid w:val="0056655D"/>
    <w:rsid w:val="00566608"/>
    <w:rsid w:val="00566824"/>
    <w:rsid w:val="00567C47"/>
    <w:rsid w:val="005713A0"/>
    <w:rsid w:val="00571590"/>
    <w:rsid w:val="00571816"/>
    <w:rsid w:val="00571E38"/>
    <w:rsid w:val="005746CF"/>
    <w:rsid w:val="00575D92"/>
    <w:rsid w:val="00576AF4"/>
    <w:rsid w:val="00576BCB"/>
    <w:rsid w:val="00580F03"/>
    <w:rsid w:val="00582951"/>
    <w:rsid w:val="005829F0"/>
    <w:rsid w:val="005831B4"/>
    <w:rsid w:val="005836E5"/>
    <w:rsid w:val="00585B84"/>
    <w:rsid w:val="005876B4"/>
    <w:rsid w:val="00587BD3"/>
    <w:rsid w:val="00593229"/>
    <w:rsid w:val="00595CB8"/>
    <w:rsid w:val="005A0C9F"/>
    <w:rsid w:val="005A2816"/>
    <w:rsid w:val="005A3D60"/>
    <w:rsid w:val="005A3D80"/>
    <w:rsid w:val="005A4340"/>
    <w:rsid w:val="005A4B73"/>
    <w:rsid w:val="005A53BE"/>
    <w:rsid w:val="005A6971"/>
    <w:rsid w:val="005B0C59"/>
    <w:rsid w:val="005B1011"/>
    <w:rsid w:val="005B42A0"/>
    <w:rsid w:val="005B4EF0"/>
    <w:rsid w:val="005B4F8D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0FC3"/>
    <w:rsid w:val="005D1FB6"/>
    <w:rsid w:val="005D2667"/>
    <w:rsid w:val="005D27BB"/>
    <w:rsid w:val="005D370E"/>
    <w:rsid w:val="005D3D1A"/>
    <w:rsid w:val="005D6412"/>
    <w:rsid w:val="005D65F1"/>
    <w:rsid w:val="005D7080"/>
    <w:rsid w:val="005E0562"/>
    <w:rsid w:val="005E0EDD"/>
    <w:rsid w:val="005E1F86"/>
    <w:rsid w:val="005E2B03"/>
    <w:rsid w:val="005E500C"/>
    <w:rsid w:val="005F2BB0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AB0"/>
    <w:rsid w:val="00606C53"/>
    <w:rsid w:val="00607F20"/>
    <w:rsid w:val="006101DB"/>
    <w:rsid w:val="00610E0A"/>
    <w:rsid w:val="006118A2"/>
    <w:rsid w:val="00611AA9"/>
    <w:rsid w:val="00611ECB"/>
    <w:rsid w:val="00612133"/>
    <w:rsid w:val="00613779"/>
    <w:rsid w:val="0061381C"/>
    <w:rsid w:val="00614F67"/>
    <w:rsid w:val="0061545A"/>
    <w:rsid w:val="00616835"/>
    <w:rsid w:val="00616CDE"/>
    <w:rsid w:val="00616F41"/>
    <w:rsid w:val="00620D03"/>
    <w:rsid w:val="0062132D"/>
    <w:rsid w:val="006230BD"/>
    <w:rsid w:val="0062317A"/>
    <w:rsid w:val="0062680B"/>
    <w:rsid w:val="006275E1"/>
    <w:rsid w:val="00632E09"/>
    <w:rsid w:val="006354DF"/>
    <w:rsid w:val="006364F7"/>
    <w:rsid w:val="00636AB1"/>
    <w:rsid w:val="006374F1"/>
    <w:rsid w:val="00637A49"/>
    <w:rsid w:val="00640B5C"/>
    <w:rsid w:val="00640DFB"/>
    <w:rsid w:val="0064215C"/>
    <w:rsid w:val="00642473"/>
    <w:rsid w:val="00643E8B"/>
    <w:rsid w:val="00644F48"/>
    <w:rsid w:val="0064537D"/>
    <w:rsid w:val="006456A7"/>
    <w:rsid w:val="00645DAE"/>
    <w:rsid w:val="00647EC2"/>
    <w:rsid w:val="0065249E"/>
    <w:rsid w:val="00652D54"/>
    <w:rsid w:val="006548E9"/>
    <w:rsid w:val="00655446"/>
    <w:rsid w:val="00655596"/>
    <w:rsid w:val="00660D0A"/>
    <w:rsid w:val="0066309B"/>
    <w:rsid w:val="0066345D"/>
    <w:rsid w:val="006636F3"/>
    <w:rsid w:val="006639A9"/>
    <w:rsid w:val="00664200"/>
    <w:rsid w:val="0066421A"/>
    <w:rsid w:val="00664BBF"/>
    <w:rsid w:val="00665EDD"/>
    <w:rsid w:val="00667AC2"/>
    <w:rsid w:val="00671337"/>
    <w:rsid w:val="0067348B"/>
    <w:rsid w:val="00673A54"/>
    <w:rsid w:val="00673A8A"/>
    <w:rsid w:val="00682812"/>
    <w:rsid w:val="00682918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18FA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91D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D7DC1"/>
    <w:rsid w:val="006E013B"/>
    <w:rsid w:val="006E034F"/>
    <w:rsid w:val="006E05B4"/>
    <w:rsid w:val="006E0E87"/>
    <w:rsid w:val="006E1A59"/>
    <w:rsid w:val="006E23F3"/>
    <w:rsid w:val="006E277E"/>
    <w:rsid w:val="006E3673"/>
    <w:rsid w:val="006E50AB"/>
    <w:rsid w:val="006E6D4D"/>
    <w:rsid w:val="006E6FCF"/>
    <w:rsid w:val="006E730D"/>
    <w:rsid w:val="006E7FC0"/>
    <w:rsid w:val="006F18B9"/>
    <w:rsid w:val="006F2B6B"/>
    <w:rsid w:val="006F6BFD"/>
    <w:rsid w:val="006F6DCB"/>
    <w:rsid w:val="006F736F"/>
    <w:rsid w:val="006F7F18"/>
    <w:rsid w:val="00700B7C"/>
    <w:rsid w:val="00704047"/>
    <w:rsid w:val="007043CD"/>
    <w:rsid w:val="0070521D"/>
    <w:rsid w:val="0070580D"/>
    <w:rsid w:val="00705CB2"/>
    <w:rsid w:val="00706782"/>
    <w:rsid w:val="007068B7"/>
    <w:rsid w:val="00706CA1"/>
    <w:rsid w:val="00710BB9"/>
    <w:rsid w:val="00711BE7"/>
    <w:rsid w:val="00721399"/>
    <w:rsid w:val="00723376"/>
    <w:rsid w:val="0072347D"/>
    <w:rsid w:val="00724CDB"/>
    <w:rsid w:val="007254F3"/>
    <w:rsid w:val="00725501"/>
    <w:rsid w:val="00725A5B"/>
    <w:rsid w:val="007264D4"/>
    <w:rsid w:val="00727303"/>
    <w:rsid w:val="00737687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573DC"/>
    <w:rsid w:val="007636C8"/>
    <w:rsid w:val="00763EEF"/>
    <w:rsid w:val="007646C7"/>
    <w:rsid w:val="0077041A"/>
    <w:rsid w:val="00770B14"/>
    <w:rsid w:val="00771245"/>
    <w:rsid w:val="00771C7C"/>
    <w:rsid w:val="00773A08"/>
    <w:rsid w:val="0077520C"/>
    <w:rsid w:val="00775793"/>
    <w:rsid w:val="00776787"/>
    <w:rsid w:val="00776C09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0D2F"/>
    <w:rsid w:val="00792664"/>
    <w:rsid w:val="00794761"/>
    <w:rsid w:val="007950F4"/>
    <w:rsid w:val="0079787C"/>
    <w:rsid w:val="007A10F4"/>
    <w:rsid w:val="007A1989"/>
    <w:rsid w:val="007A2693"/>
    <w:rsid w:val="007A5213"/>
    <w:rsid w:val="007A6434"/>
    <w:rsid w:val="007B20C6"/>
    <w:rsid w:val="007B2379"/>
    <w:rsid w:val="007B2859"/>
    <w:rsid w:val="007B2B8D"/>
    <w:rsid w:val="007B30A7"/>
    <w:rsid w:val="007B46DE"/>
    <w:rsid w:val="007B4F62"/>
    <w:rsid w:val="007B63A7"/>
    <w:rsid w:val="007B6C9F"/>
    <w:rsid w:val="007C1087"/>
    <w:rsid w:val="007C3E1B"/>
    <w:rsid w:val="007C42E8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5E2"/>
    <w:rsid w:val="007D696F"/>
    <w:rsid w:val="007E2032"/>
    <w:rsid w:val="007E23CA"/>
    <w:rsid w:val="007E3787"/>
    <w:rsid w:val="007E4471"/>
    <w:rsid w:val="007E6DF6"/>
    <w:rsid w:val="007E720E"/>
    <w:rsid w:val="007F0603"/>
    <w:rsid w:val="007F0FCB"/>
    <w:rsid w:val="007F1675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066DC"/>
    <w:rsid w:val="00810758"/>
    <w:rsid w:val="00810E3A"/>
    <w:rsid w:val="00812E9E"/>
    <w:rsid w:val="008131DC"/>
    <w:rsid w:val="00815938"/>
    <w:rsid w:val="00815AF8"/>
    <w:rsid w:val="00817AAF"/>
    <w:rsid w:val="00817C67"/>
    <w:rsid w:val="0082062D"/>
    <w:rsid w:val="0082240D"/>
    <w:rsid w:val="0082477F"/>
    <w:rsid w:val="00825EA6"/>
    <w:rsid w:val="00827B43"/>
    <w:rsid w:val="00827BB7"/>
    <w:rsid w:val="00831777"/>
    <w:rsid w:val="00831A85"/>
    <w:rsid w:val="00831AE9"/>
    <w:rsid w:val="00831B15"/>
    <w:rsid w:val="00831BFE"/>
    <w:rsid w:val="00831DE4"/>
    <w:rsid w:val="0083254C"/>
    <w:rsid w:val="00832608"/>
    <w:rsid w:val="008328BB"/>
    <w:rsid w:val="00834123"/>
    <w:rsid w:val="00834B66"/>
    <w:rsid w:val="00834E22"/>
    <w:rsid w:val="008430C7"/>
    <w:rsid w:val="008435C3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0EBD"/>
    <w:rsid w:val="00890F63"/>
    <w:rsid w:val="00892CFA"/>
    <w:rsid w:val="00895F16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9F7"/>
    <w:rsid w:val="008B5BD3"/>
    <w:rsid w:val="008B5FDD"/>
    <w:rsid w:val="008B62E4"/>
    <w:rsid w:val="008B6753"/>
    <w:rsid w:val="008B7485"/>
    <w:rsid w:val="008B79CE"/>
    <w:rsid w:val="008C621A"/>
    <w:rsid w:val="008D13ED"/>
    <w:rsid w:val="008D1709"/>
    <w:rsid w:val="008D1E32"/>
    <w:rsid w:val="008D21BA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E7A53"/>
    <w:rsid w:val="008F1CBA"/>
    <w:rsid w:val="008F22CD"/>
    <w:rsid w:val="008F3C53"/>
    <w:rsid w:val="008F443D"/>
    <w:rsid w:val="008F4AA8"/>
    <w:rsid w:val="008F634F"/>
    <w:rsid w:val="008F6901"/>
    <w:rsid w:val="008F6D88"/>
    <w:rsid w:val="008F7122"/>
    <w:rsid w:val="0090050F"/>
    <w:rsid w:val="00901F5E"/>
    <w:rsid w:val="009020BE"/>
    <w:rsid w:val="0090214E"/>
    <w:rsid w:val="00902F03"/>
    <w:rsid w:val="009039E2"/>
    <w:rsid w:val="0090457C"/>
    <w:rsid w:val="00904B09"/>
    <w:rsid w:val="00905F43"/>
    <w:rsid w:val="00910886"/>
    <w:rsid w:val="009124AC"/>
    <w:rsid w:val="00912890"/>
    <w:rsid w:val="009172DE"/>
    <w:rsid w:val="009223EE"/>
    <w:rsid w:val="009268C4"/>
    <w:rsid w:val="00927767"/>
    <w:rsid w:val="0093172D"/>
    <w:rsid w:val="009336FF"/>
    <w:rsid w:val="00933BD0"/>
    <w:rsid w:val="00934721"/>
    <w:rsid w:val="00934FF1"/>
    <w:rsid w:val="00935A36"/>
    <w:rsid w:val="00935E89"/>
    <w:rsid w:val="0093604C"/>
    <w:rsid w:val="0093768E"/>
    <w:rsid w:val="009402D1"/>
    <w:rsid w:val="0094133A"/>
    <w:rsid w:val="00941B73"/>
    <w:rsid w:val="0094654E"/>
    <w:rsid w:val="00947FD7"/>
    <w:rsid w:val="00950563"/>
    <w:rsid w:val="009519F7"/>
    <w:rsid w:val="00951F40"/>
    <w:rsid w:val="00954A88"/>
    <w:rsid w:val="00954C97"/>
    <w:rsid w:val="00955A2F"/>
    <w:rsid w:val="00955EA9"/>
    <w:rsid w:val="00957AB7"/>
    <w:rsid w:val="00957E02"/>
    <w:rsid w:val="00965AAA"/>
    <w:rsid w:val="00965B01"/>
    <w:rsid w:val="00965D6C"/>
    <w:rsid w:val="00966230"/>
    <w:rsid w:val="00966D39"/>
    <w:rsid w:val="00971539"/>
    <w:rsid w:val="00972794"/>
    <w:rsid w:val="0097319D"/>
    <w:rsid w:val="009732D9"/>
    <w:rsid w:val="0097449E"/>
    <w:rsid w:val="00976B92"/>
    <w:rsid w:val="00981875"/>
    <w:rsid w:val="009818B4"/>
    <w:rsid w:val="00981BF7"/>
    <w:rsid w:val="00981CE4"/>
    <w:rsid w:val="009822C8"/>
    <w:rsid w:val="00982E86"/>
    <w:rsid w:val="00983E95"/>
    <w:rsid w:val="009855ED"/>
    <w:rsid w:val="00985A33"/>
    <w:rsid w:val="00986466"/>
    <w:rsid w:val="009866D0"/>
    <w:rsid w:val="00990170"/>
    <w:rsid w:val="009908FD"/>
    <w:rsid w:val="00990E52"/>
    <w:rsid w:val="00993359"/>
    <w:rsid w:val="00993D0B"/>
    <w:rsid w:val="00994ACF"/>
    <w:rsid w:val="0099514E"/>
    <w:rsid w:val="00995500"/>
    <w:rsid w:val="00995BA0"/>
    <w:rsid w:val="00996978"/>
    <w:rsid w:val="00997536"/>
    <w:rsid w:val="00997CEB"/>
    <w:rsid w:val="009A0D47"/>
    <w:rsid w:val="009A1401"/>
    <w:rsid w:val="009A2A3D"/>
    <w:rsid w:val="009A44B3"/>
    <w:rsid w:val="009A4B3C"/>
    <w:rsid w:val="009A5E48"/>
    <w:rsid w:val="009A6E28"/>
    <w:rsid w:val="009B4FB9"/>
    <w:rsid w:val="009B638B"/>
    <w:rsid w:val="009B68EE"/>
    <w:rsid w:val="009B7CFE"/>
    <w:rsid w:val="009C0508"/>
    <w:rsid w:val="009C07B4"/>
    <w:rsid w:val="009C2763"/>
    <w:rsid w:val="009C29D3"/>
    <w:rsid w:val="009C5417"/>
    <w:rsid w:val="009C5B91"/>
    <w:rsid w:val="009C6262"/>
    <w:rsid w:val="009C6A8F"/>
    <w:rsid w:val="009C6E36"/>
    <w:rsid w:val="009C7B26"/>
    <w:rsid w:val="009D0225"/>
    <w:rsid w:val="009D3C21"/>
    <w:rsid w:val="009D6989"/>
    <w:rsid w:val="009D7620"/>
    <w:rsid w:val="009D7A7E"/>
    <w:rsid w:val="009E07E0"/>
    <w:rsid w:val="009E0CD9"/>
    <w:rsid w:val="009E12F7"/>
    <w:rsid w:val="009E4628"/>
    <w:rsid w:val="009E5247"/>
    <w:rsid w:val="009E5941"/>
    <w:rsid w:val="009E5D94"/>
    <w:rsid w:val="009F1C71"/>
    <w:rsid w:val="009F2343"/>
    <w:rsid w:val="009F264B"/>
    <w:rsid w:val="009F3508"/>
    <w:rsid w:val="009F36AA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17F6B"/>
    <w:rsid w:val="00A201CC"/>
    <w:rsid w:val="00A20474"/>
    <w:rsid w:val="00A20BE6"/>
    <w:rsid w:val="00A20CA7"/>
    <w:rsid w:val="00A20D14"/>
    <w:rsid w:val="00A23708"/>
    <w:rsid w:val="00A268D3"/>
    <w:rsid w:val="00A26E4E"/>
    <w:rsid w:val="00A30C84"/>
    <w:rsid w:val="00A32748"/>
    <w:rsid w:val="00A332EE"/>
    <w:rsid w:val="00A34785"/>
    <w:rsid w:val="00A34CDA"/>
    <w:rsid w:val="00A36BF1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0606"/>
    <w:rsid w:val="00A61584"/>
    <w:rsid w:val="00A6293E"/>
    <w:rsid w:val="00A62DE1"/>
    <w:rsid w:val="00A655F5"/>
    <w:rsid w:val="00A6567F"/>
    <w:rsid w:val="00A659E1"/>
    <w:rsid w:val="00A7220D"/>
    <w:rsid w:val="00A723E1"/>
    <w:rsid w:val="00A73001"/>
    <w:rsid w:val="00A73463"/>
    <w:rsid w:val="00A7474F"/>
    <w:rsid w:val="00A747A7"/>
    <w:rsid w:val="00A7614E"/>
    <w:rsid w:val="00A7624C"/>
    <w:rsid w:val="00A7670F"/>
    <w:rsid w:val="00A76934"/>
    <w:rsid w:val="00A8194E"/>
    <w:rsid w:val="00A82601"/>
    <w:rsid w:val="00A846FB"/>
    <w:rsid w:val="00A876FE"/>
    <w:rsid w:val="00A905E3"/>
    <w:rsid w:val="00A91050"/>
    <w:rsid w:val="00A91595"/>
    <w:rsid w:val="00A928F7"/>
    <w:rsid w:val="00A93BBD"/>
    <w:rsid w:val="00A94F67"/>
    <w:rsid w:val="00A953EE"/>
    <w:rsid w:val="00A967FB"/>
    <w:rsid w:val="00AA1C74"/>
    <w:rsid w:val="00AA5F22"/>
    <w:rsid w:val="00AA62DE"/>
    <w:rsid w:val="00AA63DF"/>
    <w:rsid w:val="00AA66E4"/>
    <w:rsid w:val="00AB05E1"/>
    <w:rsid w:val="00AB1373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17AF"/>
    <w:rsid w:val="00AC2CFC"/>
    <w:rsid w:val="00AC2F7A"/>
    <w:rsid w:val="00AC3F4F"/>
    <w:rsid w:val="00AC5170"/>
    <w:rsid w:val="00AC6304"/>
    <w:rsid w:val="00AC65EE"/>
    <w:rsid w:val="00AC6C5B"/>
    <w:rsid w:val="00AC766C"/>
    <w:rsid w:val="00AD0DDF"/>
    <w:rsid w:val="00AD3237"/>
    <w:rsid w:val="00AD3584"/>
    <w:rsid w:val="00AD5590"/>
    <w:rsid w:val="00AD6307"/>
    <w:rsid w:val="00AE009D"/>
    <w:rsid w:val="00AE2B14"/>
    <w:rsid w:val="00AE2D54"/>
    <w:rsid w:val="00AE3938"/>
    <w:rsid w:val="00AE4F18"/>
    <w:rsid w:val="00AE5D69"/>
    <w:rsid w:val="00AE7A42"/>
    <w:rsid w:val="00AF0599"/>
    <w:rsid w:val="00AF0C32"/>
    <w:rsid w:val="00AF0E39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2FB9"/>
    <w:rsid w:val="00B0372F"/>
    <w:rsid w:val="00B03A69"/>
    <w:rsid w:val="00B07D35"/>
    <w:rsid w:val="00B1294C"/>
    <w:rsid w:val="00B14BA0"/>
    <w:rsid w:val="00B1564F"/>
    <w:rsid w:val="00B16C79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722F"/>
    <w:rsid w:val="00B3086E"/>
    <w:rsid w:val="00B30CFA"/>
    <w:rsid w:val="00B30F09"/>
    <w:rsid w:val="00B334DC"/>
    <w:rsid w:val="00B3355D"/>
    <w:rsid w:val="00B33EAF"/>
    <w:rsid w:val="00B34069"/>
    <w:rsid w:val="00B343F1"/>
    <w:rsid w:val="00B34CA6"/>
    <w:rsid w:val="00B350EA"/>
    <w:rsid w:val="00B35193"/>
    <w:rsid w:val="00B35692"/>
    <w:rsid w:val="00B35780"/>
    <w:rsid w:val="00B3578F"/>
    <w:rsid w:val="00B36E5F"/>
    <w:rsid w:val="00B41329"/>
    <w:rsid w:val="00B43F3D"/>
    <w:rsid w:val="00B45967"/>
    <w:rsid w:val="00B46127"/>
    <w:rsid w:val="00B4645B"/>
    <w:rsid w:val="00B507BD"/>
    <w:rsid w:val="00B517BA"/>
    <w:rsid w:val="00B52EFF"/>
    <w:rsid w:val="00B531D1"/>
    <w:rsid w:val="00B546CC"/>
    <w:rsid w:val="00B5547E"/>
    <w:rsid w:val="00B55B70"/>
    <w:rsid w:val="00B5687C"/>
    <w:rsid w:val="00B6011D"/>
    <w:rsid w:val="00B6160B"/>
    <w:rsid w:val="00B61A48"/>
    <w:rsid w:val="00B61C00"/>
    <w:rsid w:val="00B6242E"/>
    <w:rsid w:val="00B64F5D"/>
    <w:rsid w:val="00B661D2"/>
    <w:rsid w:val="00B66992"/>
    <w:rsid w:val="00B7152A"/>
    <w:rsid w:val="00B72802"/>
    <w:rsid w:val="00B74C86"/>
    <w:rsid w:val="00B77FDD"/>
    <w:rsid w:val="00B806C7"/>
    <w:rsid w:val="00B80E16"/>
    <w:rsid w:val="00B821CA"/>
    <w:rsid w:val="00B85292"/>
    <w:rsid w:val="00B85C2F"/>
    <w:rsid w:val="00B8683E"/>
    <w:rsid w:val="00B87264"/>
    <w:rsid w:val="00B87479"/>
    <w:rsid w:val="00B87869"/>
    <w:rsid w:val="00B90EDE"/>
    <w:rsid w:val="00B90FE8"/>
    <w:rsid w:val="00B9287B"/>
    <w:rsid w:val="00B9383F"/>
    <w:rsid w:val="00B938AB"/>
    <w:rsid w:val="00B9429D"/>
    <w:rsid w:val="00B95AB7"/>
    <w:rsid w:val="00B96B53"/>
    <w:rsid w:val="00B96F02"/>
    <w:rsid w:val="00B97435"/>
    <w:rsid w:val="00B97830"/>
    <w:rsid w:val="00BA06CF"/>
    <w:rsid w:val="00BA199A"/>
    <w:rsid w:val="00BA1B2A"/>
    <w:rsid w:val="00BA28FE"/>
    <w:rsid w:val="00BA4324"/>
    <w:rsid w:val="00BB1ACB"/>
    <w:rsid w:val="00BB2624"/>
    <w:rsid w:val="00BB2757"/>
    <w:rsid w:val="00BB3A99"/>
    <w:rsid w:val="00BB45AA"/>
    <w:rsid w:val="00BB57E3"/>
    <w:rsid w:val="00BB5B9F"/>
    <w:rsid w:val="00BB71BC"/>
    <w:rsid w:val="00BB7CCA"/>
    <w:rsid w:val="00BC1CD4"/>
    <w:rsid w:val="00BC34B1"/>
    <w:rsid w:val="00BC3E6A"/>
    <w:rsid w:val="00BC4C73"/>
    <w:rsid w:val="00BC7829"/>
    <w:rsid w:val="00BD0CF2"/>
    <w:rsid w:val="00BD0ED1"/>
    <w:rsid w:val="00BD106D"/>
    <w:rsid w:val="00BD1689"/>
    <w:rsid w:val="00BD17FA"/>
    <w:rsid w:val="00BD2D04"/>
    <w:rsid w:val="00BD2ECB"/>
    <w:rsid w:val="00BD6353"/>
    <w:rsid w:val="00BD6E92"/>
    <w:rsid w:val="00BD79FB"/>
    <w:rsid w:val="00BD7CB6"/>
    <w:rsid w:val="00BE2062"/>
    <w:rsid w:val="00BE3073"/>
    <w:rsid w:val="00BE4BA2"/>
    <w:rsid w:val="00BE5926"/>
    <w:rsid w:val="00BE6B33"/>
    <w:rsid w:val="00BF03D1"/>
    <w:rsid w:val="00BF0871"/>
    <w:rsid w:val="00BF0A6E"/>
    <w:rsid w:val="00BF3E12"/>
    <w:rsid w:val="00BF5EBB"/>
    <w:rsid w:val="00C01F01"/>
    <w:rsid w:val="00C02189"/>
    <w:rsid w:val="00C0307D"/>
    <w:rsid w:val="00C0344B"/>
    <w:rsid w:val="00C0610E"/>
    <w:rsid w:val="00C064AB"/>
    <w:rsid w:val="00C07B1A"/>
    <w:rsid w:val="00C11B21"/>
    <w:rsid w:val="00C15BC4"/>
    <w:rsid w:val="00C160E6"/>
    <w:rsid w:val="00C16AAC"/>
    <w:rsid w:val="00C16EF4"/>
    <w:rsid w:val="00C17342"/>
    <w:rsid w:val="00C202B0"/>
    <w:rsid w:val="00C23B2E"/>
    <w:rsid w:val="00C26667"/>
    <w:rsid w:val="00C26CBA"/>
    <w:rsid w:val="00C30484"/>
    <w:rsid w:val="00C31069"/>
    <w:rsid w:val="00C3186D"/>
    <w:rsid w:val="00C32542"/>
    <w:rsid w:val="00C3607C"/>
    <w:rsid w:val="00C375BF"/>
    <w:rsid w:val="00C40CD2"/>
    <w:rsid w:val="00C43461"/>
    <w:rsid w:val="00C43FD8"/>
    <w:rsid w:val="00C45B40"/>
    <w:rsid w:val="00C45C9D"/>
    <w:rsid w:val="00C4799D"/>
    <w:rsid w:val="00C47D1B"/>
    <w:rsid w:val="00C50C2F"/>
    <w:rsid w:val="00C51270"/>
    <w:rsid w:val="00C5295E"/>
    <w:rsid w:val="00C52DC5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4738"/>
    <w:rsid w:val="00C763F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76E1"/>
    <w:rsid w:val="00CB4B35"/>
    <w:rsid w:val="00CB5D1E"/>
    <w:rsid w:val="00CB611A"/>
    <w:rsid w:val="00CB74EB"/>
    <w:rsid w:val="00CC0078"/>
    <w:rsid w:val="00CC0CD7"/>
    <w:rsid w:val="00CC20A0"/>
    <w:rsid w:val="00CC308D"/>
    <w:rsid w:val="00CC37B0"/>
    <w:rsid w:val="00CC6714"/>
    <w:rsid w:val="00CD08E4"/>
    <w:rsid w:val="00CD1223"/>
    <w:rsid w:val="00CD1E7C"/>
    <w:rsid w:val="00CD2006"/>
    <w:rsid w:val="00CD2FD6"/>
    <w:rsid w:val="00CD3BB7"/>
    <w:rsid w:val="00CD484F"/>
    <w:rsid w:val="00CD6613"/>
    <w:rsid w:val="00CE0F81"/>
    <w:rsid w:val="00CE1B10"/>
    <w:rsid w:val="00CE2009"/>
    <w:rsid w:val="00CE2AFC"/>
    <w:rsid w:val="00CE2C17"/>
    <w:rsid w:val="00CE2D14"/>
    <w:rsid w:val="00CE30B4"/>
    <w:rsid w:val="00CE40FD"/>
    <w:rsid w:val="00CE43D0"/>
    <w:rsid w:val="00CE4F51"/>
    <w:rsid w:val="00CE516A"/>
    <w:rsid w:val="00CE562B"/>
    <w:rsid w:val="00CE7CD6"/>
    <w:rsid w:val="00CF0B6B"/>
    <w:rsid w:val="00CF2AAA"/>
    <w:rsid w:val="00CF2DE4"/>
    <w:rsid w:val="00CF2EA1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5F57"/>
    <w:rsid w:val="00D16126"/>
    <w:rsid w:val="00D16256"/>
    <w:rsid w:val="00D17546"/>
    <w:rsid w:val="00D2017F"/>
    <w:rsid w:val="00D2065D"/>
    <w:rsid w:val="00D20FA3"/>
    <w:rsid w:val="00D21151"/>
    <w:rsid w:val="00D21617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61F8"/>
    <w:rsid w:val="00D37B10"/>
    <w:rsid w:val="00D37C2F"/>
    <w:rsid w:val="00D4218F"/>
    <w:rsid w:val="00D4351F"/>
    <w:rsid w:val="00D45A94"/>
    <w:rsid w:val="00D47220"/>
    <w:rsid w:val="00D50C09"/>
    <w:rsid w:val="00D51516"/>
    <w:rsid w:val="00D52A7E"/>
    <w:rsid w:val="00D53153"/>
    <w:rsid w:val="00D540C4"/>
    <w:rsid w:val="00D60A8E"/>
    <w:rsid w:val="00D610BD"/>
    <w:rsid w:val="00D61550"/>
    <w:rsid w:val="00D615F8"/>
    <w:rsid w:val="00D62BD6"/>
    <w:rsid w:val="00D63117"/>
    <w:rsid w:val="00D631A5"/>
    <w:rsid w:val="00D663C7"/>
    <w:rsid w:val="00D66BE9"/>
    <w:rsid w:val="00D7104B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167C"/>
    <w:rsid w:val="00D82A67"/>
    <w:rsid w:val="00D82C44"/>
    <w:rsid w:val="00D8322B"/>
    <w:rsid w:val="00D8388B"/>
    <w:rsid w:val="00D83F2F"/>
    <w:rsid w:val="00D87FEC"/>
    <w:rsid w:val="00D908AA"/>
    <w:rsid w:val="00D90D30"/>
    <w:rsid w:val="00D92CDA"/>
    <w:rsid w:val="00D933D9"/>
    <w:rsid w:val="00D949FE"/>
    <w:rsid w:val="00D96769"/>
    <w:rsid w:val="00D96A93"/>
    <w:rsid w:val="00D9718E"/>
    <w:rsid w:val="00D97511"/>
    <w:rsid w:val="00DA0654"/>
    <w:rsid w:val="00DA0D90"/>
    <w:rsid w:val="00DA2752"/>
    <w:rsid w:val="00DA3424"/>
    <w:rsid w:val="00DA3A5E"/>
    <w:rsid w:val="00DA4A47"/>
    <w:rsid w:val="00DA5CD6"/>
    <w:rsid w:val="00DA71C9"/>
    <w:rsid w:val="00DB0014"/>
    <w:rsid w:val="00DB14BF"/>
    <w:rsid w:val="00DB3B81"/>
    <w:rsid w:val="00DB5C28"/>
    <w:rsid w:val="00DB7279"/>
    <w:rsid w:val="00DC0797"/>
    <w:rsid w:val="00DC1F78"/>
    <w:rsid w:val="00DC2476"/>
    <w:rsid w:val="00DC25DD"/>
    <w:rsid w:val="00DC42C8"/>
    <w:rsid w:val="00DC5252"/>
    <w:rsid w:val="00DC6DE0"/>
    <w:rsid w:val="00DC7CA5"/>
    <w:rsid w:val="00DD072C"/>
    <w:rsid w:val="00DD0819"/>
    <w:rsid w:val="00DD0A6C"/>
    <w:rsid w:val="00DD1337"/>
    <w:rsid w:val="00DD31F2"/>
    <w:rsid w:val="00DD4389"/>
    <w:rsid w:val="00DD5293"/>
    <w:rsid w:val="00DD5BE2"/>
    <w:rsid w:val="00DD668C"/>
    <w:rsid w:val="00DD7E12"/>
    <w:rsid w:val="00DD7FF1"/>
    <w:rsid w:val="00DE1BFF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B4C"/>
    <w:rsid w:val="00DF7FF7"/>
    <w:rsid w:val="00E00556"/>
    <w:rsid w:val="00E01B53"/>
    <w:rsid w:val="00E01F6F"/>
    <w:rsid w:val="00E0225A"/>
    <w:rsid w:val="00E0288A"/>
    <w:rsid w:val="00E02BDE"/>
    <w:rsid w:val="00E04B21"/>
    <w:rsid w:val="00E05D65"/>
    <w:rsid w:val="00E101F7"/>
    <w:rsid w:val="00E12389"/>
    <w:rsid w:val="00E1245C"/>
    <w:rsid w:val="00E13C8A"/>
    <w:rsid w:val="00E168E9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7EA5"/>
    <w:rsid w:val="00E3154A"/>
    <w:rsid w:val="00E3246F"/>
    <w:rsid w:val="00E33CD7"/>
    <w:rsid w:val="00E34803"/>
    <w:rsid w:val="00E34F5C"/>
    <w:rsid w:val="00E36914"/>
    <w:rsid w:val="00E374AB"/>
    <w:rsid w:val="00E41A80"/>
    <w:rsid w:val="00E41B51"/>
    <w:rsid w:val="00E43469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55A67"/>
    <w:rsid w:val="00E56118"/>
    <w:rsid w:val="00E56C25"/>
    <w:rsid w:val="00E571D7"/>
    <w:rsid w:val="00E61630"/>
    <w:rsid w:val="00E62AEC"/>
    <w:rsid w:val="00E65B43"/>
    <w:rsid w:val="00E65C14"/>
    <w:rsid w:val="00E66B47"/>
    <w:rsid w:val="00E677D5"/>
    <w:rsid w:val="00E67AAB"/>
    <w:rsid w:val="00E74718"/>
    <w:rsid w:val="00E7570E"/>
    <w:rsid w:val="00E75A26"/>
    <w:rsid w:val="00E75CA9"/>
    <w:rsid w:val="00E81245"/>
    <w:rsid w:val="00E81A9A"/>
    <w:rsid w:val="00E81E84"/>
    <w:rsid w:val="00E82868"/>
    <w:rsid w:val="00E8690D"/>
    <w:rsid w:val="00E9236D"/>
    <w:rsid w:val="00E939A5"/>
    <w:rsid w:val="00E950F4"/>
    <w:rsid w:val="00E95F13"/>
    <w:rsid w:val="00E9651C"/>
    <w:rsid w:val="00E96D61"/>
    <w:rsid w:val="00E97673"/>
    <w:rsid w:val="00EA0799"/>
    <w:rsid w:val="00EA2C16"/>
    <w:rsid w:val="00EA3098"/>
    <w:rsid w:val="00EA33B5"/>
    <w:rsid w:val="00EA40F4"/>
    <w:rsid w:val="00EA4438"/>
    <w:rsid w:val="00EA7CB6"/>
    <w:rsid w:val="00EB1568"/>
    <w:rsid w:val="00EB1698"/>
    <w:rsid w:val="00EB404C"/>
    <w:rsid w:val="00EB47D7"/>
    <w:rsid w:val="00EB4FC0"/>
    <w:rsid w:val="00EB5D9A"/>
    <w:rsid w:val="00EB6CF8"/>
    <w:rsid w:val="00EB76EC"/>
    <w:rsid w:val="00EC0020"/>
    <w:rsid w:val="00EC33BB"/>
    <w:rsid w:val="00EC40EC"/>
    <w:rsid w:val="00EC4FFC"/>
    <w:rsid w:val="00EC692F"/>
    <w:rsid w:val="00EC70F6"/>
    <w:rsid w:val="00EC7B52"/>
    <w:rsid w:val="00ED296A"/>
    <w:rsid w:val="00ED39AC"/>
    <w:rsid w:val="00ED3E05"/>
    <w:rsid w:val="00EE034D"/>
    <w:rsid w:val="00EE4045"/>
    <w:rsid w:val="00EE585F"/>
    <w:rsid w:val="00EE6867"/>
    <w:rsid w:val="00EE719A"/>
    <w:rsid w:val="00EF00DB"/>
    <w:rsid w:val="00EF1095"/>
    <w:rsid w:val="00EF14CD"/>
    <w:rsid w:val="00EF1DE9"/>
    <w:rsid w:val="00EF2CD7"/>
    <w:rsid w:val="00EF2E60"/>
    <w:rsid w:val="00EF600B"/>
    <w:rsid w:val="00F028DB"/>
    <w:rsid w:val="00F02DE3"/>
    <w:rsid w:val="00F03ED6"/>
    <w:rsid w:val="00F05FF6"/>
    <w:rsid w:val="00F06590"/>
    <w:rsid w:val="00F1199E"/>
    <w:rsid w:val="00F11E47"/>
    <w:rsid w:val="00F12635"/>
    <w:rsid w:val="00F136C7"/>
    <w:rsid w:val="00F1516F"/>
    <w:rsid w:val="00F1604D"/>
    <w:rsid w:val="00F17D39"/>
    <w:rsid w:val="00F221A1"/>
    <w:rsid w:val="00F25AB5"/>
    <w:rsid w:val="00F27204"/>
    <w:rsid w:val="00F279EC"/>
    <w:rsid w:val="00F31A7B"/>
    <w:rsid w:val="00F3347A"/>
    <w:rsid w:val="00F34A43"/>
    <w:rsid w:val="00F34C93"/>
    <w:rsid w:val="00F40023"/>
    <w:rsid w:val="00F4063D"/>
    <w:rsid w:val="00F41743"/>
    <w:rsid w:val="00F4263E"/>
    <w:rsid w:val="00F42CB5"/>
    <w:rsid w:val="00F440C3"/>
    <w:rsid w:val="00F502CA"/>
    <w:rsid w:val="00F51851"/>
    <w:rsid w:val="00F53ABB"/>
    <w:rsid w:val="00F53FDD"/>
    <w:rsid w:val="00F605DF"/>
    <w:rsid w:val="00F62443"/>
    <w:rsid w:val="00F63856"/>
    <w:rsid w:val="00F64228"/>
    <w:rsid w:val="00F642CB"/>
    <w:rsid w:val="00F6611A"/>
    <w:rsid w:val="00F66631"/>
    <w:rsid w:val="00F66DBE"/>
    <w:rsid w:val="00F70AA4"/>
    <w:rsid w:val="00F71696"/>
    <w:rsid w:val="00F731D8"/>
    <w:rsid w:val="00F73CAD"/>
    <w:rsid w:val="00F74146"/>
    <w:rsid w:val="00F74FFF"/>
    <w:rsid w:val="00F75C67"/>
    <w:rsid w:val="00F77C3D"/>
    <w:rsid w:val="00F77F65"/>
    <w:rsid w:val="00F80EA1"/>
    <w:rsid w:val="00F81608"/>
    <w:rsid w:val="00F824E9"/>
    <w:rsid w:val="00F83488"/>
    <w:rsid w:val="00F836FA"/>
    <w:rsid w:val="00F845C5"/>
    <w:rsid w:val="00F84FBC"/>
    <w:rsid w:val="00F852F2"/>
    <w:rsid w:val="00F854F1"/>
    <w:rsid w:val="00F86963"/>
    <w:rsid w:val="00F9062B"/>
    <w:rsid w:val="00F93D98"/>
    <w:rsid w:val="00F941A5"/>
    <w:rsid w:val="00F94A96"/>
    <w:rsid w:val="00FA0527"/>
    <w:rsid w:val="00FA2A35"/>
    <w:rsid w:val="00FA60BF"/>
    <w:rsid w:val="00FA6516"/>
    <w:rsid w:val="00FA6FC3"/>
    <w:rsid w:val="00FB0D93"/>
    <w:rsid w:val="00FB1CDE"/>
    <w:rsid w:val="00FB27D0"/>
    <w:rsid w:val="00FB281E"/>
    <w:rsid w:val="00FB287E"/>
    <w:rsid w:val="00FB2BF8"/>
    <w:rsid w:val="00FB3187"/>
    <w:rsid w:val="00FB3930"/>
    <w:rsid w:val="00FB3F30"/>
    <w:rsid w:val="00FB4F5E"/>
    <w:rsid w:val="00FB5D12"/>
    <w:rsid w:val="00FB63F6"/>
    <w:rsid w:val="00FB737A"/>
    <w:rsid w:val="00FC0CAD"/>
    <w:rsid w:val="00FC220C"/>
    <w:rsid w:val="00FC2587"/>
    <w:rsid w:val="00FC3955"/>
    <w:rsid w:val="00FC5D96"/>
    <w:rsid w:val="00FC7A37"/>
    <w:rsid w:val="00FD4EF7"/>
    <w:rsid w:val="00FD5988"/>
    <w:rsid w:val="00FD6DA7"/>
    <w:rsid w:val="00FD6F15"/>
    <w:rsid w:val="00FD7407"/>
    <w:rsid w:val="00FE06D9"/>
    <w:rsid w:val="00FE11F8"/>
    <w:rsid w:val="00FE2F4D"/>
    <w:rsid w:val="00FE42ED"/>
    <w:rsid w:val="00FE700A"/>
    <w:rsid w:val="00FE708A"/>
    <w:rsid w:val="00FF0D5F"/>
    <w:rsid w:val="00FF1182"/>
    <w:rsid w:val="00FF2E81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19F7A"/>
  <w15:chartTrackingRefBased/>
  <w15:docId w15:val="{4DDA9B0A-0F04-AD43-AA3A-E57D7258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val="es-MX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0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61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64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val="es-MX"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1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character" w:customStyle="1" w:styleId="CharAttribute14">
    <w:name w:val="CharAttribute14"/>
    <w:rsid w:val="00892CFA"/>
    <w:rPr>
      <w:rFonts w:ascii="Arial" w:eastAsia="Calibri"/>
      <w:sz w:val="26"/>
    </w:rPr>
  </w:style>
  <w:style w:type="paragraph" w:styleId="Textonotapie">
    <w:name w:val="footnote text"/>
    <w:basedOn w:val="Normal"/>
    <w:link w:val="TextonotapieCar"/>
    <w:uiPriority w:val="99"/>
    <w:unhideWhenUsed/>
    <w:rsid w:val="00832608"/>
    <w:pPr>
      <w:jc w:val="left"/>
    </w:pPr>
    <w:rPr>
      <w:sz w:val="24"/>
      <w:szCs w:val="24"/>
      <w:lang w:val="es-ES_tradnl"/>
    </w:rPr>
  </w:style>
  <w:style w:type="character" w:customStyle="1" w:styleId="TextonotapieCar">
    <w:name w:val="Texto nota pie Car"/>
    <w:link w:val="Textonotapie"/>
    <w:uiPriority w:val="99"/>
    <w:rsid w:val="00832608"/>
    <w:rPr>
      <w:rFonts w:ascii="Arial" w:hAnsi="Arial"/>
      <w:sz w:val="24"/>
      <w:szCs w:val="24"/>
      <w:lang w:val="es-ES_tradnl" w:eastAsia="es-ES"/>
    </w:rPr>
  </w:style>
  <w:style w:type="character" w:styleId="Refdenotaalpie">
    <w:name w:val="footnote reference"/>
    <w:uiPriority w:val="99"/>
    <w:unhideWhenUsed/>
    <w:rsid w:val="008326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83260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0A003B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0A003B"/>
    <w:rPr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rsid w:val="000A003B"/>
    <w:rPr>
      <w:rFonts w:ascii="Arial" w:hAnsi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0A003B"/>
    <w:pPr>
      <w:spacing w:before="100" w:beforeAutospacing="1" w:after="100" w:afterAutospacing="1"/>
      <w:jc w:val="left"/>
    </w:pPr>
    <w:rPr>
      <w:rFonts w:ascii="Times" w:hAnsi="Times"/>
      <w:lang w:val="en-US"/>
    </w:rPr>
  </w:style>
  <w:style w:type="paragraph" w:styleId="Textosinformato">
    <w:name w:val="Plain Text"/>
    <w:basedOn w:val="Normal"/>
    <w:link w:val="TextosinformatoCar"/>
    <w:unhideWhenUsed/>
    <w:rsid w:val="00FB737A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link w:val="Textosinformato"/>
    <w:rsid w:val="00FB737A"/>
    <w:rPr>
      <w:rFonts w:ascii="Consolas" w:hAnsi="Consolas"/>
      <w:sz w:val="21"/>
      <w:szCs w:val="21"/>
      <w:lang w:val="x-none" w:eastAsia="es-ES"/>
    </w:rPr>
  </w:style>
  <w:style w:type="paragraph" w:styleId="NormalWeb">
    <w:name w:val="Normal (Web)"/>
    <w:basedOn w:val="Normal"/>
    <w:uiPriority w:val="99"/>
    <w:unhideWhenUsed/>
    <w:rsid w:val="005B4F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E8690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E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6E8E"/>
    <w:rPr>
      <w:rFonts w:ascii="Segoe UI" w:hAnsi="Segoe UI" w:cs="Segoe UI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8696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F86963"/>
    <w:rPr>
      <w:rFonts w:ascii="Arial" w:hAnsi="Arial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8696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86963"/>
    <w:rPr>
      <w:rFonts w:ascii="Arial" w:hAnsi="Arial"/>
      <w:lang w:eastAsia="es-ES"/>
    </w:rPr>
  </w:style>
  <w:style w:type="paragraph" w:customStyle="1" w:styleId="Texto">
    <w:name w:val="Texto"/>
    <w:basedOn w:val="Normal"/>
    <w:rsid w:val="00506893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styleId="nfasis">
    <w:name w:val="Emphasis"/>
    <w:uiPriority w:val="20"/>
    <w:qFormat/>
    <w:rsid w:val="00C3186D"/>
    <w:rPr>
      <w:i/>
      <w:iCs/>
    </w:rPr>
  </w:style>
  <w:style w:type="character" w:customStyle="1" w:styleId="Ttulo4Car">
    <w:name w:val="Título 4 Car"/>
    <w:link w:val="Ttulo4"/>
    <w:uiPriority w:val="9"/>
    <w:semiHidden/>
    <w:rsid w:val="007A6434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3Car">
    <w:name w:val="Título 3 Car"/>
    <w:link w:val="Ttulo3"/>
    <w:uiPriority w:val="9"/>
    <w:semiHidden/>
    <w:rsid w:val="00E56118"/>
    <w:rPr>
      <w:rFonts w:ascii="Calibri Light" w:eastAsia="Times New Roman" w:hAnsi="Calibri Light" w:cs="Times New Roman"/>
      <w:b/>
      <w:bCs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1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5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EF0C-0C35-44FC-B582-40F1066F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7652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dc:description/>
  <cp:lastModifiedBy>Juan Lumbreras Teniente</cp:lastModifiedBy>
  <cp:revision>5</cp:revision>
  <cp:lastPrinted>2019-03-20T15:21:00Z</cp:lastPrinted>
  <dcterms:created xsi:type="dcterms:W3CDTF">2020-10-07T17:58:00Z</dcterms:created>
  <dcterms:modified xsi:type="dcterms:W3CDTF">2021-01-02T03:32:00Z</dcterms:modified>
</cp:coreProperties>
</file>