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5279E" w14:textId="77777777" w:rsidR="00B5362D" w:rsidRPr="00B5362D" w:rsidRDefault="00B5362D" w:rsidP="00B5362D">
      <w:pPr>
        <w:jc w:val="both"/>
        <w:rPr>
          <w:rFonts w:ascii="Arial Narrow" w:eastAsia="Arial" w:hAnsi="Arial Narrow" w:cs="Arial"/>
          <w:b/>
          <w:color w:val="000000"/>
          <w:sz w:val="26"/>
          <w:szCs w:val="26"/>
          <w:lang w:val="es-MX" w:eastAsia="es-MX"/>
        </w:rPr>
      </w:pPr>
      <w:r w:rsidRPr="00B5362D">
        <w:rPr>
          <w:rFonts w:ascii="Arial Narrow" w:eastAsia="Arial" w:hAnsi="Arial Narrow" w:cs="Arial"/>
          <w:color w:val="000000"/>
          <w:sz w:val="26"/>
          <w:szCs w:val="26"/>
          <w:lang w:val="es-MX" w:eastAsia="es-MX"/>
        </w:rPr>
        <w:t xml:space="preserve">Iniciativa con Proyecto de Decreto por el que se reforma el cuarto párrafo del artículo 211 y el segundo párrafo del artículo 212 del </w:t>
      </w:r>
      <w:r w:rsidRPr="00B5362D">
        <w:rPr>
          <w:rFonts w:ascii="Arial Narrow" w:eastAsia="Arial" w:hAnsi="Arial Narrow" w:cs="Arial"/>
          <w:b/>
          <w:color w:val="000000"/>
          <w:sz w:val="26"/>
          <w:szCs w:val="26"/>
          <w:lang w:val="es-MX" w:eastAsia="es-MX"/>
        </w:rPr>
        <w:t>Código Penal de Coahuila de Zaragoza.</w:t>
      </w:r>
    </w:p>
    <w:p w14:paraId="3D220C55" w14:textId="77777777" w:rsidR="00B5362D" w:rsidRDefault="00B5362D" w:rsidP="00B5362D">
      <w:pPr>
        <w:jc w:val="both"/>
        <w:rPr>
          <w:rFonts w:ascii="Arial Narrow" w:eastAsia="Arial" w:hAnsi="Arial Narrow" w:cs="Arial"/>
          <w:color w:val="000000"/>
          <w:sz w:val="26"/>
          <w:szCs w:val="26"/>
          <w:lang w:val="es-MX" w:eastAsia="es-MX"/>
        </w:rPr>
      </w:pPr>
    </w:p>
    <w:p w14:paraId="63DDAC6B" w14:textId="51C0DC57" w:rsidR="00B5362D" w:rsidRPr="00B5362D" w:rsidRDefault="00B5362D" w:rsidP="00B5362D">
      <w:pPr>
        <w:widowControl w:val="0"/>
        <w:numPr>
          <w:ilvl w:val="0"/>
          <w:numId w:val="8"/>
        </w:numPr>
        <w:contextualSpacing/>
        <w:jc w:val="both"/>
        <w:rPr>
          <w:rFonts w:ascii="Arial Narrow" w:eastAsia="Arial" w:hAnsi="Arial Narrow" w:cs="Arial"/>
          <w:b/>
          <w:snapToGrid w:val="0"/>
          <w:color w:val="000000"/>
          <w:sz w:val="26"/>
          <w:szCs w:val="26"/>
          <w:lang w:val="es-MX" w:eastAsia="es-MX"/>
        </w:rPr>
      </w:pPr>
      <w:r w:rsidRPr="00B5362D">
        <w:rPr>
          <w:rFonts w:ascii="Arial Narrow" w:eastAsia="Arial" w:hAnsi="Arial Narrow" w:cs="Arial"/>
          <w:b/>
          <w:snapToGrid w:val="0"/>
          <w:color w:val="000000"/>
          <w:sz w:val="26"/>
          <w:szCs w:val="26"/>
          <w:lang w:val="es-MX" w:eastAsia="es-MX"/>
        </w:rPr>
        <w:t>Con relación al delito de abandono de personas incapaz de valerse por sí misma, cuando se realice en contra de personas adultas mayores.</w:t>
      </w:r>
    </w:p>
    <w:p w14:paraId="5A5897E3" w14:textId="094C9CA1" w:rsidR="00B5362D" w:rsidRDefault="00B5362D" w:rsidP="00B5362D">
      <w:pPr>
        <w:jc w:val="both"/>
        <w:rPr>
          <w:rFonts w:ascii="Arial Narrow" w:eastAsia="Arial" w:hAnsi="Arial Narrow" w:cs="Arial"/>
          <w:color w:val="000000"/>
          <w:sz w:val="26"/>
          <w:szCs w:val="26"/>
          <w:lang w:val="es-MX" w:eastAsia="es-MX"/>
        </w:rPr>
      </w:pPr>
    </w:p>
    <w:p w14:paraId="4B1ABE2B" w14:textId="3AA6DD9B" w:rsidR="00B5362D" w:rsidRPr="00B5362D" w:rsidRDefault="00B5362D" w:rsidP="00B5362D">
      <w:pPr>
        <w:jc w:val="both"/>
        <w:rPr>
          <w:rFonts w:ascii="Arial Narrow" w:eastAsia="Arial" w:hAnsi="Arial Narrow" w:cs="Arial"/>
          <w:color w:val="000000"/>
          <w:sz w:val="26"/>
          <w:szCs w:val="26"/>
          <w:lang w:val="es-ES" w:eastAsia="es-MX"/>
        </w:rPr>
      </w:pPr>
      <w:bookmarkStart w:id="0" w:name="_gjdgxs" w:colFirst="0" w:colLast="0"/>
      <w:bookmarkEnd w:id="0"/>
      <w:r w:rsidRPr="00B5362D">
        <w:rPr>
          <w:rFonts w:ascii="Arial Narrow" w:eastAsia="Arial" w:hAnsi="Arial Narrow" w:cs="Arial"/>
          <w:color w:val="000000"/>
          <w:sz w:val="26"/>
          <w:szCs w:val="26"/>
          <w:lang w:val="es-MX" w:eastAsia="es-MX"/>
        </w:rPr>
        <w:t xml:space="preserve">Planteada por </w:t>
      </w:r>
      <w:r>
        <w:rPr>
          <w:rFonts w:ascii="Arial Narrow" w:eastAsia="Arial" w:hAnsi="Arial Narrow" w:cs="Arial"/>
          <w:color w:val="000000"/>
          <w:sz w:val="26"/>
          <w:szCs w:val="26"/>
          <w:lang w:val="es-MX" w:eastAsia="es-MX"/>
        </w:rPr>
        <w:t xml:space="preserve">el </w:t>
      </w:r>
      <w:r w:rsidRPr="00B5362D">
        <w:rPr>
          <w:rFonts w:ascii="Arial Narrow" w:hAnsi="Arial Narrow"/>
          <w:b/>
          <w:color w:val="000000"/>
          <w:sz w:val="26"/>
          <w:szCs w:val="26"/>
          <w:lang w:val="es-MX" w:eastAsia="es-MX"/>
        </w:rPr>
        <w:t>Diputad</w:t>
      </w:r>
      <w:r>
        <w:rPr>
          <w:rFonts w:ascii="Arial Narrow" w:hAnsi="Arial Narrow"/>
          <w:b/>
          <w:color w:val="000000"/>
          <w:sz w:val="26"/>
          <w:szCs w:val="26"/>
          <w:lang w:val="es-MX" w:eastAsia="es-MX"/>
        </w:rPr>
        <w:t>o</w:t>
      </w:r>
      <w:r w:rsidRPr="00B5362D">
        <w:rPr>
          <w:rFonts w:ascii="Arial Narrow" w:hAnsi="Arial Narrow"/>
          <w:b/>
          <w:color w:val="000000"/>
          <w:sz w:val="26"/>
          <w:szCs w:val="26"/>
          <w:lang w:val="es-MX" w:eastAsia="es-MX"/>
        </w:rPr>
        <w:t xml:space="preserve"> </w:t>
      </w:r>
      <w:r w:rsidRPr="00B5362D">
        <w:rPr>
          <w:rFonts w:ascii="Arial Narrow" w:eastAsia="Arial" w:hAnsi="Arial Narrow" w:cs="Arial"/>
          <w:b/>
          <w:color w:val="000000"/>
          <w:sz w:val="26"/>
          <w:szCs w:val="26"/>
          <w:lang w:val="es-MX" w:eastAsia="es-MX"/>
        </w:rPr>
        <w:t>Jesús Andrés Loya Cardona</w:t>
      </w:r>
      <w:r w:rsidRPr="00B5362D">
        <w:rPr>
          <w:rFonts w:ascii="Arial Narrow" w:eastAsia="Arial" w:hAnsi="Arial Narrow" w:cs="Arial"/>
          <w:color w:val="000000"/>
          <w:sz w:val="26"/>
          <w:szCs w:val="26"/>
          <w:lang w:val="es-MX" w:eastAsia="es-MX"/>
        </w:rPr>
        <w:t>,</w:t>
      </w:r>
      <w:r w:rsidRPr="00B5362D">
        <w:rPr>
          <w:rFonts w:ascii="Arial Narrow" w:eastAsia="Arial" w:hAnsi="Arial Narrow" w:cs="Arial"/>
          <w:b/>
          <w:color w:val="000000"/>
          <w:sz w:val="26"/>
          <w:szCs w:val="26"/>
          <w:lang w:val="es-MX" w:eastAsia="es-MX"/>
        </w:rPr>
        <w:t xml:space="preserve"> </w:t>
      </w:r>
      <w:r w:rsidRPr="00B5362D">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5BFE6311" w14:textId="77777777" w:rsidR="00B5362D" w:rsidRPr="00B5362D" w:rsidRDefault="00B5362D" w:rsidP="00B5362D">
      <w:pPr>
        <w:jc w:val="both"/>
        <w:rPr>
          <w:rFonts w:ascii="Arial Narrow" w:eastAsia="Arial" w:hAnsi="Arial Narrow" w:cs="Arial"/>
          <w:color w:val="000000"/>
          <w:sz w:val="26"/>
          <w:szCs w:val="26"/>
          <w:lang w:val="es-MX" w:eastAsia="es-MX"/>
        </w:rPr>
      </w:pPr>
    </w:p>
    <w:p w14:paraId="492B6F26" w14:textId="77777777" w:rsidR="00B5362D" w:rsidRPr="00B5362D" w:rsidRDefault="00B5362D" w:rsidP="00B5362D">
      <w:pPr>
        <w:jc w:val="both"/>
        <w:rPr>
          <w:rFonts w:ascii="Arial Narrow" w:eastAsia="Arial" w:hAnsi="Arial Narrow" w:cs="Arial"/>
          <w:b/>
          <w:color w:val="000000"/>
          <w:sz w:val="26"/>
          <w:szCs w:val="26"/>
          <w:lang w:val="es-MX" w:eastAsia="es-MX"/>
        </w:rPr>
      </w:pPr>
      <w:r w:rsidRPr="00B5362D">
        <w:rPr>
          <w:rFonts w:ascii="Arial Narrow" w:eastAsia="Arial" w:hAnsi="Arial Narrow" w:cs="Arial"/>
          <w:color w:val="000000"/>
          <w:sz w:val="26"/>
          <w:szCs w:val="26"/>
          <w:lang w:val="es-MX" w:eastAsia="es-MX"/>
        </w:rPr>
        <w:t xml:space="preserve">Fecha de Lectura de la Iniciativa: </w:t>
      </w:r>
      <w:r w:rsidRPr="00B5362D">
        <w:rPr>
          <w:rFonts w:ascii="Arial Narrow" w:eastAsia="Arial" w:hAnsi="Arial Narrow" w:cs="Arial"/>
          <w:b/>
          <w:color w:val="000000"/>
          <w:sz w:val="26"/>
          <w:szCs w:val="26"/>
          <w:lang w:val="es-MX" w:eastAsia="es-MX"/>
        </w:rPr>
        <w:t>28 de Octubre de 2020.</w:t>
      </w:r>
    </w:p>
    <w:p w14:paraId="2253D4D5" w14:textId="77777777" w:rsidR="00B5362D" w:rsidRPr="00B5362D" w:rsidRDefault="00B5362D" w:rsidP="00B5362D">
      <w:pPr>
        <w:jc w:val="both"/>
        <w:rPr>
          <w:rFonts w:ascii="Arial Narrow" w:eastAsia="Arial" w:hAnsi="Arial Narrow" w:cs="Arial"/>
          <w:sz w:val="26"/>
          <w:szCs w:val="26"/>
          <w:lang w:val="es-MX" w:eastAsia="es-MX"/>
        </w:rPr>
      </w:pPr>
    </w:p>
    <w:p w14:paraId="0518A28F" w14:textId="78A34BD0" w:rsidR="00B5362D" w:rsidRPr="00B5362D" w:rsidRDefault="00B5362D" w:rsidP="00B5362D">
      <w:pPr>
        <w:jc w:val="both"/>
        <w:rPr>
          <w:rFonts w:ascii="Arial Narrow" w:eastAsia="Arial" w:hAnsi="Arial Narrow" w:cs="Arial"/>
          <w:b/>
          <w:color w:val="000000"/>
          <w:sz w:val="26"/>
          <w:szCs w:val="26"/>
          <w:lang w:val="es-MX" w:eastAsia="es-MX"/>
        </w:rPr>
      </w:pPr>
      <w:r w:rsidRPr="00B5362D">
        <w:rPr>
          <w:rFonts w:ascii="Arial Narrow" w:eastAsia="Arial" w:hAnsi="Arial Narrow" w:cs="Arial"/>
          <w:color w:val="000000"/>
          <w:sz w:val="26"/>
          <w:szCs w:val="26"/>
          <w:lang w:val="es-MX" w:eastAsia="es-MX"/>
        </w:rPr>
        <w:t xml:space="preserve">Turnada a la </w:t>
      </w:r>
      <w:r w:rsidRPr="00B5362D">
        <w:rPr>
          <w:rFonts w:ascii="Arial Narrow" w:eastAsia="Arial" w:hAnsi="Arial Narrow" w:cs="Arial"/>
          <w:b/>
          <w:color w:val="000000"/>
          <w:sz w:val="26"/>
          <w:szCs w:val="26"/>
          <w:lang w:val="es-MX" w:eastAsia="es-MX"/>
        </w:rPr>
        <w:t>Comisión de Gobernación, Puntos Constitucionales y Justicia.</w:t>
      </w:r>
    </w:p>
    <w:p w14:paraId="1D20FDC0" w14:textId="77777777" w:rsidR="00B5362D" w:rsidRPr="00B5362D" w:rsidRDefault="00B5362D" w:rsidP="00B5362D">
      <w:pPr>
        <w:jc w:val="both"/>
        <w:rPr>
          <w:rFonts w:ascii="Arial Narrow" w:eastAsia="Arial" w:hAnsi="Arial Narrow" w:cs="Arial"/>
          <w:color w:val="000000"/>
          <w:sz w:val="26"/>
          <w:szCs w:val="26"/>
          <w:lang w:val="es-MX" w:eastAsia="es-MX"/>
        </w:rPr>
      </w:pPr>
    </w:p>
    <w:p w14:paraId="77661E08" w14:textId="77777777" w:rsidR="00CC4848" w:rsidRPr="00B5362D" w:rsidRDefault="00CC4848" w:rsidP="00CC4848">
      <w:pPr>
        <w:jc w:val="both"/>
        <w:rPr>
          <w:rFonts w:ascii="Arial Narrow" w:eastAsia="Arial" w:hAnsi="Arial Narrow" w:cs="Arial"/>
          <w:b/>
          <w:color w:val="000000"/>
          <w:sz w:val="26"/>
          <w:szCs w:val="26"/>
          <w:lang w:val="es-MX" w:eastAsia="es-MX"/>
        </w:rPr>
      </w:pPr>
      <w:r w:rsidRPr="00B5362D">
        <w:rPr>
          <w:rFonts w:ascii="Arial Narrow" w:eastAsia="Arial" w:hAnsi="Arial Narrow" w:cs="Arial"/>
          <w:b/>
          <w:color w:val="000000"/>
          <w:sz w:val="26"/>
          <w:szCs w:val="26"/>
          <w:lang w:val="es-MX" w:eastAsia="es-MX"/>
        </w:rPr>
        <w:t xml:space="preserve">Lectura del Dictamen: </w:t>
      </w:r>
      <w:r>
        <w:rPr>
          <w:rFonts w:ascii="Arial Narrow" w:eastAsia="Arial" w:hAnsi="Arial Narrow" w:cs="Arial"/>
          <w:b/>
          <w:color w:val="000000"/>
          <w:sz w:val="26"/>
          <w:szCs w:val="26"/>
          <w:lang w:val="es-MX" w:eastAsia="es-MX"/>
        </w:rPr>
        <w:t>25 de Noviembre de 2020.</w:t>
      </w:r>
    </w:p>
    <w:p w14:paraId="239B13A4" w14:textId="77777777" w:rsidR="00CC4848" w:rsidRPr="00B5362D" w:rsidRDefault="00CC4848" w:rsidP="00CC4848">
      <w:pPr>
        <w:jc w:val="both"/>
        <w:rPr>
          <w:rFonts w:ascii="Arial Narrow" w:eastAsia="Arial" w:hAnsi="Arial Narrow" w:cs="Arial"/>
          <w:b/>
          <w:color w:val="000000"/>
          <w:sz w:val="26"/>
          <w:szCs w:val="26"/>
          <w:lang w:val="es-MX" w:eastAsia="es-MX"/>
        </w:rPr>
      </w:pPr>
    </w:p>
    <w:p w14:paraId="0F4D4270" w14:textId="77777777" w:rsidR="00CC4848" w:rsidRPr="00B5362D" w:rsidRDefault="00CC4848" w:rsidP="00CC4848">
      <w:pPr>
        <w:jc w:val="both"/>
        <w:rPr>
          <w:rFonts w:ascii="Arial Narrow" w:eastAsia="Arial" w:hAnsi="Arial Narrow" w:cs="Arial"/>
          <w:b/>
          <w:color w:val="000000"/>
          <w:sz w:val="26"/>
          <w:szCs w:val="26"/>
          <w:lang w:val="es-MX" w:eastAsia="es-MX"/>
        </w:rPr>
      </w:pPr>
      <w:r w:rsidRPr="00B5362D">
        <w:rPr>
          <w:rFonts w:ascii="Arial Narrow" w:eastAsia="Arial" w:hAnsi="Arial Narrow" w:cs="Arial"/>
          <w:b/>
          <w:color w:val="000000"/>
          <w:sz w:val="26"/>
          <w:szCs w:val="26"/>
          <w:lang w:val="es-MX" w:eastAsia="es-MX"/>
        </w:rPr>
        <w:t xml:space="preserve">Decreto No. </w:t>
      </w:r>
      <w:r>
        <w:rPr>
          <w:rFonts w:ascii="Arial Narrow" w:eastAsia="Arial" w:hAnsi="Arial Narrow" w:cs="Arial"/>
          <w:b/>
          <w:color w:val="000000"/>
          <w:sz w:val="26"/>
          <w:szCs w:val="26"/>
          <w:lang w:val="es-MX" w:eastAsia="es-MX"/>
        </w:rPr>
        <w:t>809</w:t>
      </w:r>
    </w:p>
    <w:p w14:paraId="21FA7D95" w14:textId="77777777" w:rsidR="00CC4848" w:rsidRPr="00B5362D" w:rsidRDefault="00CC4848" w:rsidP="00CC4848">
      <w:pPr>
        <w:jc w:val="both"/>
        <w:rPr>
          <w:rFonts w:ascii="Arial Narrow" w:eastAsia="Arial" w:hAnsi="Arial Narrow" w:cs="Arial"/>
          <w:b/>
          <w:color w:val="000000"/>
          <w:sz w:val="26"/>
          <w:szCs w:val="26"/>
          <w:lang w:val="es-MX" w:eastAsia="es-MX"/>
        </w:rPr>
      </w:pPr>
    </w:p>
    <w:p w14:paraId="183E293C" w14:textId="77777777" w:rsidR="00662A4B" w:rsidRPr="009F05DC" w:rsidRDefault="00662A4B" w:rsidP="00662A4B">
      <w:pPr>
        <w:jc w:val="both"/>
        <w:rPr>
          <w:rFonts w:ascii="Arial Narrow" w:eastAsia="Arial" w:hAnsi="Arial Narrow" w:cs="Arial"/>
          <w:b/>
          <w:color w:val="000000"/>
          <w:sz w:val="26"/>
          <w:szCs w:val="26"/>
          <w:lang w:val="es-MX" w:eastAsia="es-MX"/>
        </w:rPr>
      </w:pPr>
      <w:r w:rsidRPr="00B5362D">
        <w:rPr>
          <w:rFonts w:ascii="Arial Narrow" w:eastAsia="Arial" w:hAnsi="Arial Narrow" w:cs="Arial"/>
          <w:color w:val="000000"/>
          <w:sz w:val="26"/>
          <w:szCs w:val="26"/>
          <w:lang w:val="es-MX" w:eastAsia="es-MX"/>
        </w:rPr>
        <w:t>Publicación en el Periódico Oficial del Gobierno del Estado:</w:t>
      </w:r>
      <w:r w:rsidRPr="009F05DC">
        <w:rPr>
          <w:rFonts w:ascii="Arial Narrow" w:eastAsia="Arial" w:hAnsi="Arial Narrow" w:cs="Arial"/>
          <w:color w:val="000000"/>
          <w:sz w:val="26"/>
          <w:szCs w:val="26"/>
          <w:lang w:val="es-MX" w:eastAsia="es-MX"/>
        </w:rPr>
        <w:t xml:space="preserve"> </w:t>
      </w:r>
      <w:r w:rsidRPr="009F05DC">
        <w:rPr>
          <w:rFonts w:ascii="Arial Narrow" w:eastAsia="Arial" w:hAnsi="Arial Narrow" w:cs="Arial"/>
          <w:b/>
          <w:color w:val="000000"/>
          <w:sz w:val="26"/>
          <w:szCs w:val="26"/>
          <w:lang w:val="es-MX" w:eastAsia="es-MX"/>
        </w:rPr>
        <w:t>P.O. 08 - 26 de Enero de 2021</w:t>
      </w:r>
      <w:r>
        <w:rPr>
          <w:rFonts w:ascii="Arial Narrow" w:eastAsia="Arial" w:hAnsi="Arial Narrow" w:cs="Arial"/>
          <w:b/>
          <w:color w:val="000000"/>
          <w:sz w:val="26"/>
          <w:szCs w:val="26"/>
          <w:lang w:val="es-MX" w:eastAsia="es-MX"/>
        </w:rPr>
        <w:t>.</w:t>
      </w:r>
    </w:p>
    <w:p w14:paraId="2DA160F7" w14:textId="77777777" w:rsidR="00B5362D" w:rsidRPr="00B5362D" w:rsidRDefault="00B5362D" w:rsidP="00B5362D">
      <w:pPr>
        <w:spacing w:line="276" w:lineRule="auto"/>
        <w:jc w:val="both"/>
        <w:rPr>
          <w:rFonts w:ascii="Arial" w:hAnsi="Arial" w:cs="Arial"/>
          <w:b/>
          <w:sz w:val="28"/>
          <w:szCs w:val="28"/>
          <w:lang w:val="es-MX"/>
        </w:rPr>
      </w:pPr>
      <w:bookmarkStart w:id="1" w:name="_GoBack"/>
      <w:bookmarkEnd w:id="1"/>
    </w:p>
    <w:p w14:paraId="6AF539DC" w14:textId="77777777" w:rsidR="00B5362D" w:rsidRDefault="00B5362D" w:rsidP="006C2A3D">
      <w:pPr>
        <w:spacing w:line="276" w:lineRule="auto"/>
        <w:jc w:val="both"/>
        <w:rPr>
          <w:rFonts w:ascii="Arial" w:hAnsi="Arial" w:cs="Arial"/>
          <w:b/>
          <w:sz w:val="28"/>
          <w:szCs w:val="28"/>
        </w:rPr>
      </w:pPr>
    </w:p>
    <w:p w14:paraId="4CE4ABA7" w14:textId="77777777" w:rsidR="00B5362D" w:rsidRDefault="00B5362D" w:rsidP="006C2A3D">
      <w:pPr>
        <w:spacing w:line="276" w:lineRule="auto"/>
        <w:jc w:val="both"/>
        <w:rPr>
          <w:rFonts w:ascii="Arial" w:hAnsi="Arial" w:cs="Arial"/>
          <w:b/>
          <w:sz w:val="28"/>
          <w:szCs w:val="28"/>
        </w:rPr>
      </w:pPr>
    </w:p>
    <w:p w14:paraId="26EDA1FF" w14:textId="77777777" w:rsidR="00B5362D" w:rsidRDefault="00B5362D">
      <w:pPr>
        <w:rPr>
          <w:rFonts w:ascii="Arial" w:hAnsi="Arial" w:cs="Arial"/>
          <w:b/>
          <w:sz w:val="28"/>
          <w:szCs w:val="28"/>
        </w:rPr>
      </w:pPr>
      <w:r>
        <w:rPr>
          <w:rFonts w:ascii="Arial" w:hAnsi="Arial" w:cs="Arial"/>
          <w:b/>
          <w:sz w:val="28"/>
          <w:szCs w:val="28"/>
        </w:rPr>
        <w:br w:type="page"/>
      </w:r>
    </w:p>
    <w:p w14:paraId="6AE29CE9" w14:textId="65EF4316" w:rsidR="00A71865" w:rsidRPr="006C2A3D" w:rsidRDefault="006C2A3D" w:rsidP="006C2A3D">
      <w:pPr>
        <w:spacing w:line="276" w:lineRule="auto"/>
        <w:jc w:val="both"/>
        <w:rPr>
          <w:rFonts w:ascii="Arial" w:hAnsi="Arial" w:cs="Arial"/>
          <w:b/>
          <w:sz w:val="28"/>
          <w:szCs w:val="28"/>
        </w:rPr>
      </w:pPr>
      <w:r w:rsidRPr="006C2A3D">
        <w:rPr>
          <w:rFonts w:ascii="Arial" w:hAnsi="Arial" w:cs="Arial"/>
          <w:b/>
          <w:sz w:val="28"/>
          <w:szCs w:val="28"/>
        </w:rPr>
        <w:lastRenderedPageBreak/>
        <w:t xml:space="preserve">INICIATIVA CON PROYECTO DE DECRETO QUE PRESENTAN LAS Y LOS DIPUTADOS DEL GRUPO PARLAMENTARIO </w:t>
      </w:r>
      <w:r w:rsidRPr="006C2A3D">
        <w:rPr>
          <w:rFonts w:ascii="Arial" w:hAnsi="Arial" w:cs="Arial"/>
          <w:b/>
          <w:snapToGrid w:val="0"/>
          <w:sz w:val="28"/>
          <w:szCs w:val="28"/>
        </w:rPr>
        <w:t>"GRAL. ANDRÉS S. VIESCA"</w:t>
      </w:r>
      <w:r w:rsidRPr="006C2A3D">
        <w:rPr>
          <w:rFonts w:ascii="Arial" w:hAnsi="Arial" w:cs="Arial"/>
          <w:b/>
          <w:sz w:val="28"/>
          <w:szCs w:val="28"/>
        </w:rPr>
        <w:t xml:space="preserve">, DEL PARTIDO REVOLUCIONARIO INSTITUCIONAL, POR CONDUCTO DEL DIPUTADO JESÚS ANDRÉS LOYA CARDONA, </w:t>
      </w:r>
      <w:r w:rsidRPr="006C2A3D">
        <w:rPr>
          <w:rFonts w:ascii="Arial" w:hAnsi="Arial" w:cs="Arial"/>
          <w:b/>
          <w:bCs/>
          <w:sz w:val="28"/>
          <w:szCs w:val="28"/>
        </w:rPr>
        <w:t>POR EL QUE SE</w:t>
      </w:r>
      <w:r w:rsidRPr="006C2A3D">
        <w:rPr>
          <w:rFonts w:ascii="Arial" w:hAnsi="Arial" w:cs="Arial"/>
          <w:b/>
          <w:sz w:val="28"/>
          <w:szCs w:val="28"/>
        </w:rPr>
        <w:t xml:space="preserve"> REFORMA EL CUARTO PÁRRAFO DEL ARTÍCULO 211 Y EL SEGUNDO PÁRRAFO DEL ARTÍCULO 212 DEL CÓDIGO PENAL DE COAHUILA DE ZARAGOZA, CO</w:t>
      </w:r>
      <w:r w:rsidR="00B162AC" w:rsidRPr="006C2A3D">
        <w:rPr>
          <w:rFonts w:ascii="Arial" w:hAnsi="Arial" w:cs="Arial"/>
          <w:b/>
          <w:sz w:val="28"/>
          <w:szCs w:val="28"/>
        </w:rPr>
        <w:t>N RELACIÓN AL DELITO DE ABANDONO DE PERSONA INCAPAZ DE VALERSE POR SÍ MISMA, CUANDO SE REALICE EN CONTRA DE PERSONAS ADULTAS MAYORES.</w:t>
      </w:r>
    </w:p>
    <w:p w14:paraId="2C0A309E" w14:textId="1DF7E003" w:rsidR="006C2A3D" w:rsidRPr="006C2A3D" w:rsidRDefault="006C2A3D" w:rsidP="006C2A3D">
      <w:pPr>
        <w:spacing w:line="276" w:lineRule="auto"/>
        <w:jc w:val="both"/>
        <w:rPr>
          <w:rFonts w:ascii="Arial" w:hAnsi="Arial" w:cs="Arial"/>
          <w:b/>
          <w:sz w:val="28"/>
          <w:szCs w:val="28"/>
        </w:rPr>
      </w:pPr>
    </w:p>
    <w:p w14:paraId="7E534DCF" w14:textId="77777777" w:rsidR="006C2A3D" w:rsidRPr="006C2A3D" w:rsidRDefault="006C2A3D" w:rsidP="006C2A3D">
      <w:pPr>
        <w:spacing w:line="276" w:lineRule="auto"/>
        <w:rPr>
          <w:rFonts w:ascii="Arial" w:hAnsi="Arial" w:cs="Arial"/>
          <w:b/>
          <w:sz w:val="28"/>
          <w:szCs w:val="28"/>
        </w:rPr>
      </w:pPr>
      <w:r w:rsidRPr="006C2A3D">
        <w:rPr>
          <w:rFonts w:ascii="Arial" w:hAnsi="Arial" w:cs="Arial"/>
          <w:b/>
          <w:sz w:val="28"/>
          <w:szCs w:val="28"/>
        </w:rPr>
        <w:t>H. PLENO DEL CONGRESO DEL ESTADO</w:t>
      </w:r>
    </w:p>
    <w:p w14:paraId="5CDD0C30" w14:textId="77777777" w:rsidR="006C2A3D" w:rsidRPr="006C2A3D" w:rsidRDefault="006C2A3D" w:rsidP="006C2A3D">
      <w:pPr>
        <w:spacing w:line="276" w:lineRule="auto"/>
        <w:rPr>
          <w:rFonts w:ascii="Arial" w:hAnsi="Arial" w:cs="Arial"/>
          <w:b/>
          <w:sz w:val="28"/>
          <w:szCs w:val="28"/>
        </w:rPr>
      </w:pPr>
      <w:r w:rsidRPr="006C2A3D">
        <w:rPr>
          <w:rFonts w:ascii="Arial" w:hAnsi="Arial" w:cs="Arial"/>
          <w:b/>
          <w:sz w:val="28"/>
          <w:szCs w:val="28"/>
        </w:rPr>
        <w:t>DE COAHUILA DE ZARAGOZA.</w:t>
      </w:r>
    </w:p>
    <w:p w14:paraId="27296F5F" w14:textId="77777777" w:rsidR="006C2A3D" w:rsidRPr="006C2A3D" w:rsidRDefault="006C2A3D" w:rsidP="006C2A3D">
      <w:pPr>
        <w:spacing w:line="276" w:lineRule="auto"/>
        <w:rPr>
          <w:rFonts w:ascii="Arial" w:hAnsi="Arial" w:cs="Arial"/>
          <w:b/>
          <w:sz w:val="28"/>
          <w:szCs w:val="28"/>
        </w:rPr>
      </w:pPr>
      <w:r w:rsidRPr="006C2A3D">
        <w:rPr>
          <w:rFonts w:ascii="Arial" w:hAnsi="Arial" w:cs="Arial"/>
          <w:b/>
          <w:sz w:val="28"/>
          <w:szCs w:val="28"/>
        </w:rPr>
        <w:t>P R E S E N T E.-</w:t>
      </w:r>
    </w:p>
    <w:p w14:paraId="1D43BAD0" w14:textId="77777777" w:rsidR="006C2A3D" w:rsidRPr="006C2A3D" w:rsidRDefault="006C2A3D" w:rsidP="006C2A3D">
      <w:pPr>
        <w:spacing w:line="276" w:lineRule="auto"/>
        <w:jc w:val="both"/>
        <w:rPr>
          <w:rFonts w:ascii="Arial" w:hAnsi="Arial" w:cs="Arial"/>
          <w:sz w:val="28"/>
          <w:szCs w:val="28"/>
        </w:rPr>
      </w:pPr>
    </w:p>
    <w:p w14:paraId="70BEEE78" w14:textId="6655FA8A" w:rsidR="003A6263" w:rsidRPr="006C2A3D" w:rsidRDefault="006C2A3D" w:rsidP="006C2A3D">
      <w:pPr>
        <w:spacing w:line="276" w:lineRule="auto"/>
        <w:jc w:val="both"/>
        <w:rPr>
          <w:rFonts w:ascii="Arial" w:hAnsi="Arial" w:cs="Arial"/>
          <w:sz w:val="28"/>
          <w:szCs w:val="28"/>
        </w:rPr>
      </w:pPr>
      <w:r w:rsidRPr="006C2A3D">
        <w:rPr>
          <w:rFonts w:ascii="Arial" w:hAnsi="Arial" w:cs="Arial"/>
          <w:sz w:val="28"/>
          <w:szCs w:val="28"/>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00D07492" w:rsidRPr="006C2A3D">
        <w:rPr>
          <w:rFonts w:ascii="Arial" w:hAnsi="Arial" w:cs="Arial"/>
          <w:sz w:val="28"/>
          <w:szCs w:val="28"/>
        </w:rPr>
        <w:t xml:space="preserve">reforma el cuarto párrafo del artículo 211 </w:t>
      </w:r>
      <w:r w:rsidR="00C11A2A" w:rsidRPr="006C2A3D">
        <w:rPr>
          <w:rFonts w:ascii="Arial" w:hAnsi="Arial" w:cs="Arial"/>
          <w:sz w:val="28"/>
          <w:szCs w:val="28"/>
        </w:rPr>
        <w:t xml:space="preserve">y el segundo párrafo del artículo 212 </w:t>
      </w:r>
      <w:r w:rsidR="00D07492" w:rsidRPr="006C2A3D">
        <w:rPr>
          <w:rFonts w:ascii="Arial" w:hAnsi="Arial" w:cs="Arial"/>
          <w:sz w:val="28"/>
          <w:szCs w:val="28"/>
        </w:rPr>
        <w:t xml:space="preserve">del Código Penal de Coahuila de Zaragoza, </w:t>
      </w:r>
      <w:r w:rsidRPr="006C2A3D">
        <w:rPr>
          <w:rFonts w:ascii="Arial" w:hAnsi="Arial" w:cs="Arial"/>
          <w:sz w:val="28"/>
          <w:szCs w:val="28"/>
        </w:rPr>
        <w:t>co</w:t>
      </w:r>
      <w:r w:rsidR="00D07492" w:rsidRPr="006C2A3D">
        <w:rPr>
          <w:rFonts w:ascii="Arial" w:hAnsi="Arial" w:cs="Arial"/>
          <w:sz w:val="28"/>
          <w:szCs w:val="28"/>
        </w:rPr>
        <w:t>n relación al delito de abandono de persona incapaz de valerse por sí misma, cuando se realice en contra de personas adultas mayores</w:t>
      </w:r>
      <w:r w:rsidR="00BF0663" w:rsidRPr="006C2A3D">
        <w:rPr>
          <w:rFonts w:ascii="Arial" w:hAnsi="Arial" w:cs="Arial"/>
          <w:sz w:val="28"/>
          <w:szCs w:val="28"/>
        </w:rPr>
        <w:t>,</w:t>
      </w:r>
      <w:r w:rsidR="003A6263" w:rsidRPr="006C2A3D">
        <w:rPr>
          <w:rFonts w:ascii="Arial" w:hAnsi="Arial" w:cs="Arial"/>
          <w:sz w:val="28"/>
          <w:szCs w:val="28"/>
        </w:rPr>
        <w:t xml:space="preserve"> misma que se presenta bajo la siguiente:</w:t>
      </w:r>
    </w:p>
    <w:p w14:paraId="67CF56E5" w14:textId="77777777" w:rsidR="003A6263" w:rsidRPr="006C2A3D" w:rsidRDefault="003A6263" w:rsidP="006C2A3D">
      <w:pPr>
        <w:spacing w:line="276" w:lineRule="auto"/>
        <w:rPr>
          <w:rFonts w:ascii="Arial" w:hAnsi="Arial" w:cs="Arial"/>
          <w:b/>
          <w:sz w:val="28"/>
          <w:szCs w:val="28"/>
        </w:rPr>
      </w:pPr>
    </w:p>
    <w:p w14:paraId="18457F36" w14:textId="77777777" w:rsidR="003A6263" w:rsidRPr="006C2A3D" w:rsidRDefault="003A6263" w:rsidP="006C2A3D">
      <w:pPr>
        <w:spacing w:line="276" w:lineRule="auto"/>
        <w:jc w:val="center"/>
        <w:rPr>
          <w:rFonts w:ascii="Arial" w:hAnsi="Arial" w:cs="Arial"/>
          <w:b/>
          <w:sz w:val="28"/>
          <w:szCs w:val="28"/>
        </w:rPr>
      </w:pPr>
      <w:r w:rsidRPr="006C2A3D">
        <w:rPr>
          <w:rFonts w:ascii="Arial" w:hAnsi="Arial" w:cs="Arial"/>
          <w:b/>
          <w:sz w:val="28"/>
          <w:szCs w:val="28"/>
        </w:rPr>
        <w:t>EXPOSICIÓN DE MOTIVOS</w:t>
      </w:r>
    </w:p>
    <w:p w14:paraId="3D2E034C" w14:textId="77777777" w:rsidR="00E85C3E" w:rsidRPr="006C2A3D" w:rsidRDefault="00E85C3E" w:rsidP="006C2A3D">
      <w:pPr>
        <w:spacing w:line="276" w:lineRule="auto"/>
        <w:jc w:val="both"/>
        <w:rPr>
          <w:rFonts w:ascii="Arial" w:hAnsi="Arial" w:cs="Arial"/>
          <w:bCs/>
          <w:sz w:val="28"/>
          <w:szCs w:val="28"/>
          <w:lang w:val="es-MX"/>
        </w:rPr>
      </w:pPr>
    </w:p>
    <w:p w14:paraId="29415BCB" w14:textId="672FB631" w:rsidR="00E521CB" w:rsidRPr="006C2A3D" w:rsidRDefault="00F5151B" w:rsidP="006C2A3D">
      <w:pPr>
        <w:spacing w:line="276" w:lineRule="auto"/>
        <w:jc w:val="both"/>
        <w:rPr>
          <w:rFonts w:ascii="Arial" w:hAnsi="Arial" w:cs="Arial"/>
          <w:sz w:val="28"/>
          <w:szCs w:val="28"/>
        </w:rPr>
      </w:pPr>
      <w:r w:rsidRPr="006C2A3D">
        <w:rPr>
          <w:rFonts w:ascii="Arial" w:hAnsi="Arial" w:cs="Arial"/>
          <w:bCs/>
          <w:sz w:val="28"/>
          <w:szCs w:val="28"/>
          <w:lang w:val="es-MX"/>
        </w:rPr>
        <w:lastRenderedPageBreak/>
        <w:t xml:space="preserve">Uno de los grupos poblacionales de más rápido crecimiento </w:t>
      </w:r>
      <w:r w:rsidR="00E521CB" w:rsidRPr="006C2A3D">
        <w:rPr>
          <w:rFonts w:ascii="Arial" w:hAnsi="Arial" w:cs="Arial"/>
          <w:bCs/>
          <w:sz w:val="28"/>
          <w:szCs w:val="28"/>
        </w:rPr>
        <w:t xml:space="preserve">en el país </w:t>
      </w:r>
      <w:r w:rsidRPr="006C2A3D">
        <w:rPr>
          <w:rFonts w:ascii="Arial" w:hAnsi="Arial" w:cs="Arial"/>
          <w:bCs/>
          <w:sz w:val="28"/>
          <w:szCs w:val="28"/>
          <w:lang w:val="es-MX"/>
        </w:rPr>
        <w:t>es el constituido por las personas adultas mayores</w:t>
      </w:r>
      <w:r w:rsidR="00E521CB" w:rsidRPr="006C2A3D">
        <w:rPr>
          <w:rFonts w:ascii="Arial" w:hAnsi="Arial" w:cs="Arial"/>
          <w:bCs/>
          <w:sz w:val="28"/>
          <w:szCs w:val="28"/>
          <w:lang w:val="es-MX"/>
        </w:rPr>
        <w:t xml:space="preserve">. </w:t>
      </w:r>
      <w:r w:rsidR="00E521CB" w:rsidRPr="006C2A3D">
        <w:rPr>
          <w:rFonts w:ascii="Arial" w:hAnsi="Arial" w:cs="Arial"/>
          <w:sz w:val="28"/>
          <w:szCs w:val="28"/>
        </w:rPr>
        <w:t xml:space="preserve">De acuerdo con </w:t>
      </w:r>
      <w:r w:rsidR="004F32E7" w:rsidRPr="006C2A3D">
        <w:rPr>
          <w:rFonts w:ascii="Arial" w:hAnsi="Arial" w:cs="Arial"/>
          <w:sz w:val="28"/>
          <w:szCs w:val="28"/>
        </w:rPr>
        <w:t>la Encuesta Nacional de la Dinámica Demográfica (Enadid) 2018, d</w:t>
      </w:r>
      <w:r w:rsidR="00E521CB" w:rsidRPr="006C2A3D">
        <w:rPr>
          <w:rFonts w:ascii="Arial" w:hAnsi="Arial" w:cs="Arial"/>
          <w:sz w:val="28"/>
          <w:szCs w:val="28"/>
        </w:rPr>
        <w:t xml:space="preserve">el Instituto Nacional de </w:t>
      </w:r>
      <w:r w:rsidR="006C2A3D" w:rsidRPr="006C2A3D">
        <w:rPr>
          <w:rFonts w:ascii="Arial" w:hAnsi="Arial" w:cs="Arial"/>
          <w:sz w:val="28"/>
          <w:szCs w:val="28"/>
        </w:rPr>
        <w:t>Estadística</w:t>
      </w:r>
      <w:r w:rsidR="00E521CB" w:rsidRPr="006C2A3D">
        <w:rPr>
          <w:rFonts w:ascii="Arial" w:hAnsi="Arial" w:cs="Arial"/>
          <w:sz w:val="28"/>
          <w:szCs w:val="28"/>
        </w:rPr>
        <w:t xml:space="preserve"> y </w:t>
      </w:r>
      <w:r w:rsidR="006C2A3D" w:rsidRPr="006C2A3D">
        <w:rPr>
          <w:rFonts w:ascii="Arial" w:hAnsi="Arial" w:cs="Arial"/>
          <w:sz w:val="28"/>
          <w:szCs w:val="28"/>
        </w:rPr>
        <w:t>Geografía</w:t>
      </w:r>
      <w:r w:rsidR="00E521CB" w:rsidRPr="006C2A3D">
        <w:rPr>
          <w:rFonts w:ascii="Arial" w:hAnsi="Arial" w:cs="Arial"/>
          <w:sz w:val="28"/>
          <w:szCs w:val="28"/>
        </w:rPr>
        <w:t xml:space="preserve"> (INEGI), en México residen 15.4 millones de personas de sesenta años o más, de las cuales 1.7 millones viven solas</w:t>
      </w:r>
      <w:r w:rsidR="00210B92" w:rsidRPr="006C2A3D">
        <w:rPr>
          <w:rFonts w:ascii="Arial" w:hAnsi="Arial" w:cs="Arial"/>
          <w:sz w:val="28"/>
          <w:szCs w:val="28"/>
        </w:rPr>
        <w:t>; es decir, prácticamente uno de cada diez adultos mayores vive s</w:t>
      </w:r>
      <w:r w:rsidR="00C11A2A" w:rsidRPr="006C2A3D">
        <w:rPr>
          <w:rFonts w:ascii="Arial" w:hAnsi="Arial" w:cs="Arial"/>
          <w:sz w:val="28"/>
          <w:szCs w:val="28"/>
        </w:rPr>
        <w:t>o</w:t>
      </w:r>
      <w:r w:rsidR="00210B92" w:rsidRPr="006C2A3D">
        <w:rPr>
          <w:rFonts w:ascii="Arial" w:hAnsi="Arial" w:cs="Arial"/>
          <w:sz w:val="28"/>
          <w:szCs w:val="28"/>
        </w:rPr>
        <w:t>lo</w:t>
      </w:r>
      <w:r w:rsidR="00E521CB" w:rsidRPr="006C2A3D">
        <w:rPr>
          <w:rFonts w:ascii="Arial" w:hAnsi="Arial" w:cs="Arial"/>
          <w:sz w:val="28"/>
          <w:szCs w:val="28"/>
        </w:rPr>
        <w:t xml:space="preserve">. </w:t>
      </w:r>
      <w:r w:rsidR="00210B92" w:rsidRPr="006C2A3D">
        <w:rPr>
          <w:rFonts w:ascii="Arial" w:hAnsi="Arial" w:cs="Arial"/>
          <w:sz w:val="28"/>
          <w:szCs w:val="28"/>
        </w:rPr>
        <w:t xml:space="preserve">De </w:t>
      </w:r>
      <w:r w:rsidR="00C11A2A" w:rsidRPr="006C2A3D">
        <w:rPr>
          <w:rFonts w:ascii="Arial" w:hAnsi="Arial" w:cs="Arial"/>
          <w:sz w:val="28"/>
          <w:szCs w:val="28"/>
        </w:rPr>
        <w:t>éstos</w:t>
      </w:r>
      <w:r w:rsidR="00210B92" w:rsidRPr="006C2A3D">
        <w:rPr>
          <w:rFonts w:ascii="Arial" w:hAnsi="Arial" w:cs="Arial"/>
          <w:sz w:val="28"/>
          <w:szCs w:val="28"/>
        </w:rPr>
        <w:t>,</w:t>
      </w:r>
      <w:r w:rsidR="00E521CB" w:rsidRPr="006C2A3D">
        <w:rPr>
          <w:rFonts w:ascii="Arial" w:hAnsi="Arial" w:cs="Arial"/>
          <w:sz w:val="28"/>
          <w:szCs w:val="28"/>
        </w:rPr>
        <w:t xml:space="preserve"> 41.4 por ciento son económicamente activos y 69.4 por ciento presentan algún tipo de discapacidad</w:t>
      </w:r>
      <w:r w:rsidR="00210B92" w:rsidRPr="006C2A3D">
        <w:rPr>
          <w:rFonts w:ascii="Arial" w:hAnsi="Arial" w:cs="Arial"/>
          <w:sz w:val="28"/>
          <w:szCs w:val="28"/>
        </w:rPr>
        <w:t xml:space="preserve"> o limitación</w:t>
      </w:r>
      <w:r w:rsidR="00FD0BB4" w:rsidRPr="006C2A3D">
        <w:rPr>
          <w:rFonts w:ascii="Arial" w:hAnsi="Arial" w:cs="Arial"/>
          <w:sz w:val="28"/>
          <w:szCs w:val="28"/>
        </w:rPr>
        <w:t xml:space="preserve"> para realizar una actividad básica como caminar, ver, mover o usar brazos o manos, aprender, recordar, concentrarse, escuchar, bañarse, vestirse, comer o hablar</w:t>
      </w:r>
      <w:r w:rsidR="00E521CB" w:rsidRPr="006C2A3D">
        <w:rPr>
          <w:rFonts w:ascii="Arial" w:hAnsi="Arial" w:cs="Arial"/>
          <w:sz w:val="28"/>
          <w:szCs w:val="28"/>
        </w:rPr>
        <w:t>.</w:t>
      </w:r>
      <w:r w:rsidR="00E521CB" w:rsidRPr="006C2A3D">
        <w:rPr>
          <w:rStyle w:val="Refdenotaalpie"/>
          <w:rFonts w:ascii="Arial" w:hAnsi="Arial" w:cs="Arial"/>
          <w:sz w:val="28"/>
          <w:szCs w:val="28"/>
        </w:rPr>
        <w:footnoteReference w:id="1"/>
      </w:r>
    </w:p>
    <w:p w14:paraId="4B6B44C6" w14:textId="77777777" w:rsidR="00515556" w:rsidRPr="006C2A3D" w:rsidRDefault="00515556" w:rsidP="006C2A3D">
      <w:pPr>
        <w:spacing w:line="276" w:lineRule="auto"/>
        <w:jc w:val="both"/>
        <w:rPr>
          <w:rFonts w:ascii="Arial" w:hAnsi="Arial" w:cs="Arial"/>
          <w:sz w:val="28"/>
          <w:szCs w:val="28"/>
        </w:rPr>
      </w:pPr>
    </w:p>
    <w:p w14:paraId="6D3A4B73" w14:textId="31D2E2C6" w:rsidR="00515556" w:rsidRPr="006C2A3D" w:rsidRDefault="00515556" w:rsidP="006C2A3D">
      <w:pPr>
        <w:spacing w:line="276" w:lineRule="auto"/>
        <w:jc w:val="both"/>
        <w:rPr>
          <w:rFonts w:ascii="Arial" w:hAnsi="Arial" w:cs="Arial"/>
          <w:sz w:val="28"/>
          <w:szCs w:val="28"/>
        </w:rPr>
      </w:pPr>
      <w:r w:rsidRPr="006C2A3D">
        <w:rPr>
          <w:rFonts w:ascii="Arial" w:hAnsi="Arial" w:cs="Arial"/>
          <w:sz w:val="28"/>
          <w:szCs w:val="28"/>
        </w:rPr>
        <w:t xml:space="preserve">El abandono es una realidad que viven muchos de nuestros adultos mayores. </w:t>
      </w:r>
      <w:r w:rsidR="006C2A3D" w:rsidRPr="006C2A3D">
        <w:rPr>
          <w:rFonts w:ascii="Arial" w:hAnsi="Arial" w:cs="Arial"/>
          <w:sz w:val="28"/>
          <w:szCs w:val="28"/>
        </w:rPr>
        <w:t>De acuerdo con el</w:t>
      </w:r>
      <w:r w:rsidRPr="006C2A3D">
        <w:rPr>
          <w:rFonts w:ascii="Arial" w:hAnsi="Arial" w:cs="Arial"/>
          <w:sz w:val="28"/>
          <w:szCs w:val="28"/>
        </w:rPr>
        <w:t xml:space="preserve"> Consejo Nacional para Prevenir la Discriminación (CONAPRED), en México el 16 por ciento de los adultos mayores sufren rasgos de abandono y maltrato.</w:t>
      </w:r>
      <w:r w:rsidRPr="006C2A3D">
        <w:rPr>
          <w:rStyle w:val="Refdenotaalpie"/>
          <w:rFonts w:ascii="Arial" w:hAnsi="Arial" w:cs="Arial"/>
          <w:sz w:val="28"/>
          <w:szCs w:val="28"/>
        </w:rPr>
        <w:footnoteReference w:id="2"/>
      </w:r>
      <w:r w:rsidRPr="006C2A3D">
        <w:rPr>
          <w:rFonts w:ascii="Arial" w:hAnsi="Arial" w:cs="Arial"/>
          <w:sz w:val="28"/>
          <w:szCs w:val="28"/>
        </w:rPr>
        <w:t xml:space="preserve"> </w:t>
      </w:r>
    </w:p>
    <w:p w14:paraId="706D6DB7" w14:textId="77777777" w:rsidR="00E521CB" w:rsidRPr="006C2A3D" w:rsidRDefault="00515556" w:rsidP="006C2A3D">
      <w:pPr>
        <w:pStyle w:val="NormalWeb"/>
        <w:spacing w:line="276" w:lineRule="auto"/>
        <w:jc w:val="both"/>
        <w:rPr>
          <w:rFonts w:ascii="Arial" w:hAnsi="Arial" w:cs="Arial"/>
          <w:sz w:val="28"/>
          <w:szCs w:val="28"/>
        </w:rPr>
      </w:pPr>
      <w:r w:rsidRPr="006C2A3D">
        <w:rPr>
          <w:rFonts w:ascii="Arial" w:hAnsi="Arial" w:cs="Arial"/>
          <w:sz w:val="28"/>
          <w:szCs w:val="28"/>
        </w:rPr>
        <w:t>L</w:t>
      </w:r>
      <w:r w:rsidR="000E62D3" w:rsidRPr="006C2A3D">
        <w:rPr>
          <w:rFonts w:ascii="Arial" w:hAnsi="Arial" w:cs="Arial"/>
          <w:sz w:val="28"/>
          <w:szCs w:val="28"/>
        </w:rPr>
        <w:t>as</w:t>
      </w:r>
      <w:r w:rsidR="004F32E7" w:rsidRPr="006C2A3D">
        <w:rPr>
          <w:rFonts w:ascii="Arial" w:hAnsi="Arial" w:cs="Arial"/>
          <w:sz w:val="28"/>
          <w:szCs w:val="28"/>
        </w:rPr>
        <w:t xml:space="preserve"> personas mayores de sesenta años que viven solas</w:t>
      </w:r>
      <w:r w:rsidRPr="006C2A3D">
        <w:rPr>
          <w:rFonts w:ascii="Arial" w:hAnsi="Arial" w:cs="Arial"/>
          <w:sz w:val="28"/>
          <w:szCs w:val="28"/>
        </w:rPr>
        <w:t xml:space="preserve"> atraviesan por un alto grado de vulnerabilidad</w:t>
      </w:r>
      <w:r w:rsidR="004F32E7" w:rsidRPr="006C2A3D">
        <w:rPr>
          <w:rFonts w:ascii="Arial" w:hAnsi="Arial" w:cs="Arial"/>
          <w:sz w:val="28"/>
          <w:szCs w:val="28"/>
        </w:rPr>
        <w:t>, debido a que no cuentan con una red familiar que las apoye en un momento de su vida donde su salud o sus condiciones económicas puedan ser precarias.</w:t>
      </w:r>
      <w:r w:rsidR="00FA4336" w:rsidRPr="006C2A3D">
        <w:rPr>
          <w:rFonts w:ascii="Arial" w:hAnsi="Arial" w:cs="Arial"/>
          <w:sz w:val="28"/>
          <w:szCs w:val="28"/>
        </w:rPr>
        <w:t xml:space="preserve"> Es muy probable que su situación se haya agravado aún más durante la pandemia que vivimos ocasionada por el COVID-19.</w:t>
      </w:r>
    </w:p>
    <w:p w14:paraId="3116F7E6" w14:textId="0965594A" w:rsidR="00F4037F" w:rsidRPr="006C2A3D" w:rsidRDefault="00270184" w:rsidP="006C2A3D">
      <w:pPr>
        <w:pStyle w:val="NormalWeb"/>
        <w:spacing w:line="276" w:lineRule="auto"/>
        <w:jc w:val="both"/>
        <w:rPr>
          <w:rFonts w:ascii="Arial" w:hAnsi="Arial" w:cs="Arial"/>
          <w:sz w:val="28"/>
          <w:szCs w:val="28"/>
        </w:rPr>
      </w:pPr>
      <w:r w:rsidRPr="006C2A3D">
        <w:rPr>
          <w:rFonts w:ascii="Arial" w:hAnsi="Arial" w:cs="Arial"/>
          <w:sz w:val="28"/>
          <w:szCs w:val="28"/>
        </w:rPr>
        <w:t xml:space="preserve">Si bien nuestra entidad ha impulsado políticas públicas que buscan atender a este sector de la población, como lo es el programa AMA, Adultos Mayores en Abandono, implementado por el Gobernador Miguel Riquelme a través del DIF Coahuila y con el apoyo de la señora Marcela Gorgón, no se debe </w:t>
      </w:r>
      <w:r w:rsidR="00AC7065" w:rsidRPr="006C2A3D">
        <w:rPr>
          <w:rFonts w:ascii="Arial" w:hAnsi="Arial" w:cs="Arial"/>
          <w:sz w:val="28"/>
          <w:szCs w:val="28"/>
        </w:rPr>
        <w:t>relegar</w:t>
      </w:r>
      <w:r w:rsidRPr="006C2A3D">
        <w:rPr>
          <w:rFonts w:ascii="Arial" w:hAnsi="Arial" w:cs="Arial"/>
          <w:sz w:val="28"/>
          <w:szCs w:val="28"/>
        </w:rPr>
        <w:t xml:space="preserve"> </w:t>
      </w:r>
      <w:r w:rsidR="00AC7065" w:rsidRPr="006C2A3D">
        <w:rPr>
          <w:rFonts w:ascii="Arial" w:hAnsi="Arial" w:cs="Arial"/>
          <w:sz w:val="28"/>
          <w:szCs w:val="28"/>
        </w:rPr>
        <w:t>ni</w:t>
      </w:r>
      <w:r w:rsidRPr="006C2A3D">
        <w:rPr>
          <w:rFonts w:ascii="Arial" w:hAnsi="Arial" w:cs="Arial"/>
          <w:sz w:val="28"/>
          <w:szCs w:val="28"/>
        </w:rPr>
        <w:t xml:space="preserve"> suplantar la obligación primaria que tienen los familiares o parientes del adulto mayor de proporcionarle alimentos, con todo lo que este deber implica, como lo es la </w:t>
      </w:r>
      <w:r w:rsidR="00143CED" w:rsidRPr="006C2A3D">
        <w:rPr>
          <w:rFonts w:ascii="Arial" w:hAnsi="Arial" w:cs="Arial"/>
          <w:sz w:val="28"/>
          <w:szCs w:val="28"/>
        </w:rPr>
        <w:t>habitación</w:t>
      </w:r>
      <w:r w:rsidRPr="006C2A3D">
        <w:rPr>
          <w:rFonts w:ascii="Arial" w:hAnsi="Arial" w:cs="Arial"/>
          <w:sz w:val="28"/>
          <w:szCs w:val="28"/>
        </w:rPr>
        <w:t>, el vestido, la comida</w:t>
      </w:r>
      <w:r w:rsidR="00143CED" w:rsidRPr="006C2A3D">
        <w:rPr>
          <w:rFonts w:ascii="Arial" w:hAnsi="Arial" w:cs="Arial"/>
          <w:sz w:val="28"/>
          <w:szCs w:val="28"/>
        </w:rPr>
        <w:t xml:space="preserve">, la recreación, </w:t>
      </w:r>
      <w:r w:rsidR="00143CED" w:rsidRPr="006C2A3D">
        <w:rPr>
          <w:rFonts w:ascii="Arial" w:hAnsi="Arial" w:cs="Arial"/>
          <w:sz w:val="28"/>
          <w:szCs w:val="28"/>
        </w:rPr>
        <w:lastRenderedPageBreak/>
        <w:t>así como</w:t>
      </w:r>
      <w:r w:rsidRPr="006C2A3D">
        <w:rPr>
          <w:rFonts w:ascii="Arial" w:hAnsi="Arial" w:cs="Arial"/>
          <w:sz w:val="28"/>
          <w:szCs w:val="28"/>
        </w:rPr>
        <w:t xml:space="preserve"> la asistencia </w:t>
      </w:r>
      <w:r w:rsidR="00143CED" w:rsidRPr="006C2A3D">
        <w:rPr>
          <w:rFonts w:ascii="Arial" w:hAnsi="Arial" w:cs="Arial"/>
          <w:sz w:val="28"/>
          <w:szCs w:val="28"/>
        </w:rPr>
        <w:t>médica y psicológica</w:t>
      </w:r>
      <w:r w:rsidRPr="006C2A3D">
        <w:rPr>
          <w:rFonts w:ascii="Arial" w:hAnsi="Arial" w:cs="Arial"/>
          <w:sz w:val="28"/>
          <w:szCs w:val="28"/>
        </w:rPr>
        <w:t>.</w:t>
      </w:r>
      <w:r w:rsidR="00143CED" w:rsidRPr="006C2A3D">
        <w:rPr>
          <w:rStyle w:val="Refdenotaalpie"/>
          <w:rFonts w:ascii="Arial" w:hAnsi="Arial" w:cs="Arial"/>
          <w:sz w:val="28"/>
          <w:szCs w:val="28"/>
        </w:rPr>
        <w:footnoteReference w:id="3"/>
      </w:r>
      <w:r w:rsidR="00143CED" w:rsidRPr="006C2A3D">
        <w:rPr>
          <w:rFonts w:ascii="Arial" w:hAnsi="Arial" w:cs="Arial"/>
          <w:sz w:val="28"/>
          <w:szCs w:val="28"/>
        </w:rPr>
        <w:t xml:space="preserve"> Incluso tratándose de las personas adultas mayores, nuestra legislación prevé la atención geriátrica que redunde en una buena calidad de vida, debi</w:t>
      </w:r>
      <w:r w:rsidR="006C2A3D">
        <w:rPr>
          <w:rFonts w:ascii="Arial" w:hAnsi="Arial" w:cs="Arial"/>
          <w:sz w:val="28"/>
          <w:szCs w:val="28"/>
        </w:rPr>
        <w:t>é</w:t>
      </w:r>
      <w:r w:rsidR="00143CED" w:rsidRPr="006C2A3D">
        <w:rPr>
          <w:rFonts w:ascii="Arial" w:hAnsi="Arial" w:cs="Arial"/>
          <w:sz w:val="28"/>
          <w:szCs w:val="28"/>
        </w:rPr>
        <w:t>ndose además integrarse a la familia en la medida de lo posible.</w:t>
      </w:r>
      <w:r w:rsidR="00003D25" w:rsidRPr="006C2A3D">
        <w:rPr>
          <w:rFonts w:ascii="Arial" w:hAnsi="Arial" w:cs="Arial"/>
          <w:sz w:val="28"/>
          <w:szCs w:val="28"/>
        </w:rPr>
        <w:t xml:space="preserve"> Sin embargo</w:t>
      </w:r>
      <w:r w:rsidR="006C2A3D">
        <w:rPr>
          <w:rFonts w:ascii="Arial" w:hAnsi="Arial" w:cs="Arial"/>
          <w:sz w:val="28"/>
          <w:szCs w:val="28"/>
        </w:rPr>
        <w:t>,</w:t>
      </w:r>
      <w:r w:rsidR="00003D25" w:rsidRPr="006C2A3D">
        <w:rPr>
          <w:rFonts w:ascii="Arial" w:hAnsi="Arial" w:cs="Arial"/>
          <w:sz w:val="28"/>
          <w:szCs w:val="28"/>
        </w:rPr>
        <w:t xml:space="preserve"> los adultos mayores se ven sujetos a conductas que los violentan o maltratan, en muchas ocasiones por su propia familia quien tiene el deber de velar por ellos.</w:t>
      </w:r>
    </w:p>
    <w:p w14:paraId="5930F41E" w14:textId="3F967658" w:rsidR="00F4037F" w:rsidRPr="006C2A3D" w:rsidRDefault="006C2A3D" w:rsidP="006C2A3D">
      <w:pPr>
        <w:pStyle w:val="NormalWeb"/>
        <w:spacing w:line="276" w:lineRule="auto"/>
        <w:jc w:val="both"/>
        <w:rPr>
          <w:rFonts w:ascii="Arial" w:hAnsi="Arial" w:cs="Arial"/>
          <w:sz w:val="28"/>
          <w:szCs w:val="28"/>
        </w:rPr>
      </w:pPr>
      <w:r w:rsidRPr="006C2A3D">
        <w:rPr>
          <w:rFonts w:ascii="Arial" w:hAnsi="Arial" w:cs="Arial"/>
          <w:sz w:val="28"/>
          <w:szCs w:val="28"/>
        </w:rPr>
        <w:t>De acuerdo con el</w:t>
      </w:r>
      <w:r w:rsidR="00F4037F" w:rsidRPr="006C2A3D">
        <w:rPr>
          <w:rFonts w:ascii="Arial" w:hAnsi="Arial" w:cs="Arial"/>
          <w:sz w:val="28"/>
          <w:szCs w:val="28"/>
        </w:rPr>
        <w:t xml:space="preserve"> censo elaborado por el programa implementado por el Gobernador del Estado, Miguel Ángel Riquelme Solís y su esposa Marcela Gorgón, “AMA”, en Coahuila hay mil setecientos adultos mayores que viven en situación precaria y abandono por parte de sus familias.</w:t>
      </w:r>
      <w:r w:rsidR="00F4037F" w:rsidRPr="006C2A3D">
        <w:rPr>
          <w:rStyle w:val="Refdenotaalpie"/>
          <w:rFonts w:ascii="Arial" w:hAnsi="Arial" w:cs="Arial"/>
          <w:sz w:val="28"/>
          <w:szCs w:val="28"/>
        </w:rPr>
        <w:footnoteReference w:id="4"/>
      </w:r>
    </w:p>
    <w:p w14:paraId="4611FA44" w14:textId="77777777" w:rsidR="00C12242" w:rsidRPr="006C2A3D" w:rsidRDefault="00003D25" w:rsidP="006C2A3D">
      <w:pPr>
        <w:spacing w:line="276" w:lineRule="auto"/>
        <w:jc w:val="both"/>
        <w:rPr>
          <w:rFonts w:ascii="Arial" w:hAnsi="Arial" w:cs="Arial"/>
          <w:sz w:val="28"/>
          <w:szCs w:val="28"/>
          <w:lang w:val="es-MX" w:eastAsia="es-MX"/>
        </w:rPr>
      </w:pPr>
      <w:r w:rsidRPr="006C2A3D">
        <w:rPr>
          <w:rFonts w:ascii="Arial" w:hAnsi="Arial" w:cs="Arial"/>
          <w:sz w:val="28"/>
          <w:szCs w:val="28"/>
        </w:rPr>
        <w:t xml:space="preserve">La Organización Mundial de la Salud (OMS) define la violencia o maltrato cometido contra las personas adultas mayores </w:t>
      </w:r>
      <w:r w:rsidRPr="006C2A3D">
        <w:rPr>
          <w:rFonts w:ascii="Arial" w:hAnsi="Arial" w:cs="Arial"/>
          <w:sz w:val="28"/>
          <w:szCs w:val="28"/>
          <w:lang w:val="es-MX" w:eastAsia="es-MX"/>
        </w:rPr>
        <w:t>como un acto único o repetido que causa daño o sufrimiento a una persona de edad, o la falta de medidas apropiadas para evitarlo, que se produce en una relación basada en la confianza.</w:t>
      </w:r>
      <w:r w:rsidRPr="006C2A3D">
        <w:rPr>
          <w:rStyle w:val="Refdenotaalpie"/>
          <w:rFonts w:ascii="Arial" w:hAnsi="Arial" w:cs="Arial"/>
          <w:sz w:val="28"/>
          <w:szCs w:val="28"/>
          <w:lang w:val="es-MX" w:eastAsia="es-MX"/>
        </w:rPr>
        <w:footnoteReference w:id="5"/>
      </w:r>
      <w:r w:rsidRPr="006C2A3D">
        <w:rPr>
          <w:rFonts w:ascii="Arial" w:hAnsi="Arial" w:cs="Arial"/>
          <w:sz w:val="28"/>
          <w:szCs w:val="28"/>
          <w:lang w:val="es-MX" w:eastAsia="es-MX"/>
        </w:rPr>
        <w:t xml:space="preserve"> </w:t>
      </w:r>
      <w:r w:rsidR="00C12242" w:rsidRPr="006C2A3D">
        <w:rPr>
          <w:rFonts w:ascii="Arial" w:hAnsi="Arial" w:cs="Arial"/>
          <w:sz w:val="28"/>
          <w:szCs w:val="28"/>
        </w:rPr>
        <w:t>Destaca plenamente los tipos de violencia en las que se pueden ver envueltos los adultos mayores como son la física, sexual, psicológica, patrimonial o económica, la negligencia</w:t>
      </w:r>
      <w:r w:rsidR="0078779C" w:rsidRPr="006C2A3D">
        <w:rPr>
          <w:rFonts w:ascii="Arial" w:hAnsi="Arial" w:cs="Arial"/>
          <w:sz w:val="28"/>
          <w:szCs w:val="28"/>
        </w:rPr>
        <w:t xml:space="preserve">, o bien </w:t>
      </w:r>
      <w:r w:rsidR="00C12242" w:rsidRPr="006C2A3D">
        <w:rPr>
          <w:rFonts w:ascii="Arial" w:hAnsi="Arial" w:cs="Arial"/>
          <w:sz w:val="28"/>
          <w:szCs w:val="28"/>
        </w:rPr>
        <w:t xml:space="preserve">a través de cualquier tipo de abandono ya sea en la calle, en el hogar, en centros de salud, en establecimientos penitenciarios o en cualquier otra situación o circunstancia. </w:t>
      </w:r>
    </w:p>
    <w:p w14:paraId="3ABAD49A" w14:textId="77777777" w:rsidR="00F4037F" w:rsidRPr="006C2A3D" w:rsidRDefault="00542F36" w:rsidP="006C2A3D">
      <w:pPr>
        <w:pStyle w:val="NormalWeb"/>
        <w:spacing w:line="276" w:lineRule="auto"/>
        <w:jc w:val="both"/>
        <w:rPr>
          <w:rFonts w:ascii="Arial" w:hAnsi="Arial" w:cs="Arial"/>
          <w:sz w:val="28"/>
          <w:szCs w:val="28"/>
        </w:rPr>
      </w:pPr>
      <w:r w:rsidRPr="006C2A3D">
        <w:rPr>
          <w:rFonts w:ascii="Arial" w:hAnsi="Arial" w:cs="Arial"/>
          <w:sz w:val="28"/>
          <w:szCs w:val="28"/>
        </w:rPr>
        <w:t>En Coahuila se cuenta con una amplia</w:t>
      </w:r>
      <w:r w:rsidR="00270184" w:rsidRPr="006C2A3D">
        <w:rPr>
          <w:rFonts w:ascii="Arial" w:hAnsi="Arial" w:cs="Arial"/>
          <w:sz w:val="28"/>
          <w:szCs w:val="28"/>
        </w:rPr>
        <w:t xml:space="preserve"> legislación que establece los derechos que tienen los adultos mayores al interior de su familia, como lo es la Ley de los Derechos a las Personas Adultas Mayores, la Ley de Asistencia Social y la Ley para la Familia</w:t>
      </w:r>
      <w:r w:rsidRPr="006C2A3D">
        <w:rPr>
          <w:rFonts w:ascii="Arial" w:hAnsi="Arial" w:cs="Arial"/>
          <w:sz w:val="28"/>
          <w:szCs w:val="28"/>
        </w:rPr>
        <w:t>.</w:t>
      </w:r>
      <w:r w:rsidR="00784111" w:rsidRPr="006C2A3D">
        <w:rPr>
          <w:rFonts w:ascii="Arial" w:hAnsi="Arial" w:cs="Arial"/>
          <w:sz w:val="28"/>
          <w:szCs w:val="28"/>
        </w:rPr>
        <w:t xml:space="preserve"> Todos estos ordenamientos contemplan un deber de asistencia y cuidado.</w:t>
      </w:r>
    </w:p>
    <w:p w14:paraId="2C7ADFE1" w14:textId="77777777" w:rsidR="00F4037F" w:rsidRPr="006C2A3D" w:rsidRDefault="00F4037F" w:rsidP="006C2A3D">
      <w:pPr>
        <w:pStyle w:val="NormalWeb"/>
        <w:spacing w:line="276" w:lineRule="auto"/>
        <w:jc w:val="both"/>
        <w:rPr>
          <w:rFonts w:ascii="Arial" w:hAnsi="Arial" w:cs="Arial"/>
          <w:sz w:val="28"/>
          <w:szCs w:val="28"/>
        </w:rPr>
      </w:pPr>
      <w:r w:rsidRPr="006C2A3D">
        <w:rPr>
          <w:rFonts w:ascii="Arial" w:hAnsi="Arial" w:cs="Arial"/>
          <w:sz w:val="28"/>
          <w:szCs w:val="28"/>
        </w:rPr>
        <w:t xml:space="preserve">En efecto, la Ley de los Derechos de las Personas Adultas Mayores para el Estado de Coahuila de Zaragoza reconoce como uno de los derechos el vivir </w:t>
      </w:r>
      <w:r w:rsidRPr="006C2A3D">
        <w:rPr>
          <w:rFonts w:ascii="Arial" w:hAnsi="Arial" w:cs="Arial"/>
          <w:sz w:val="28"/>
          <w:szCs w:val="28"/>
        </w:rPr>
        <w:lastRenderedPageBreak/>
        <w:t xml:space="preserve">en el seno de una familia o mantener relaciones personales solidarias y contacto directo con ella aún en caso de estar separados, salvo si es contrario a sus intereses. Por tanto, no deberán ser abandonados ni podrá ejercerse sobre ellos ninguna clase de discriminación, abuso o violencia. En consecuencia, prevé como una de las obligaciones de la familia de las personas adultas mayores el evitar que alguno de sus integrantes, cometa cualquier acto de discriminación, abuso, explotación, aislamiento, violencia, abandono de la persona adulta mayor y demás actos u omisiones que pongan en riesgo su persona, bienes y derechos. </w:t>
      </w:r>
    </w:p>
    <w:p w14:paraId="00EB7C9B" w14:textId="5C719912" w:rsidR="00974D43" w:rsidRPr="006C2A3D" w:rsidRDefault="00542F36" w:rsidP="006C2A3D">
      <w:pPr>
        <w:pStyle w:val="NormalWeb"/>
        <w:spacing w:line="276" w:lineRule="auto"/>
        <w:jc w:val="both"/>
        <w:rPr>
          <w:rFonts w:ascii="Arial" w:hAnsi="Arial" w:cs="Arial"/>
          <w:sz w:val="28"/>
          <w:szCs w:val="28"/>
        </w:rPr>
      </w:pPr>
      <w:r w:rsidRPr="006C2A3D">
        <w:rPr>
          <w:rFonts w:ascii="Arial" w:hAnsi="Arial" w:cs="Arial"/>
          <w:sz w:val="28"/>
          <w:szCs w:val="28"/>
        </w:rPr>
        <w:t>A</w:t>
      </w:r>
      <w:r w:rsidR="00270184" w:rsidRPr="006C2A3D">
        <w:rPr>
          <w:rFonts w:ascii="Arial" w:hAnsi="Arial" w:cs="Arial"/>
          <w:sz w:val="28"/>
          <w:szCs w:val="28"/>
        </w:rPr>
        <w:t xml:space="preserve"> nivel penal nuestr</w:t>
      </w:r>
      <w:r w:rsidRPr="006C2A3D">
        <w:rPr>
          <w:rFonts w:ascii="Arial" w:hAnsi="Arial" w:cs="Arial"/>
          <w:sz w:val="28"/>
          <w:szCs w:val="28"/>
        </w:rPr>
        <w:t xml:space="preserve">o Código </w:t>
      </w:r>
      <w:r w:rsidR="00270184" w:rsidRPr="006C2A3D">
        <w:rPr>
          <w:rFonts w:ascii="Arial" w:hAnsi="Arial" w:cs="Arial"/>
          <w:sz w:val="28"/>
          <w:szCs w:val="28"/>
        </w:rPr>
        <w:t xml:space="preserve">contempla </w:t>
      </w:r>
      <w:r w:rsidR="00974D43" w:rsidRPr="006C2A3D">
        <w:rPr>
          <w:rFonts w:ascii="Arial" w:hAnsi="Arial" w:cs="Arial"/>
          <w:sz w:val="28"/>
          <w:szCs w:val="28"/>
        </w:rPr>
        <w:t xml:space="preserve">el delito de </w:t>
      </w:r>
      <w:r w:rsidR="00974D43" w:rsidRPr="006C2A3D">
        <w:rPr>
          <w:rFonts w:ascii="Arial" w:hAnsi="Arial" w:cs="Arial"/>
          <w:i/>
          <w:iCs/>
          <w:sz w:val="28"/>
          <w:szCs w:val="28"/>
        </w:rPr>
        <w:t>“Abandono de incapaz”</w:t>
      </w:r>
      <w:r w:rsidR="00974D43" w:rsidRPr="006C2A3D">
        <w:rPr>
          <w:rFonts w:ascii="Arial" w:hAnsi="Arial" w:cs="Arial"/>
          <w:sz w:val="28"/>
          <w:szCs w:val="28"/>
        </w:rPr>
        <w:t xml:space="preserve">, previendo en su artículo 211 una pena de tres meses a dos años de prisión y multa, </w:t>
      </w:r>
      <w:r w:rsidR="00974D43" w:rsidRPr="006C2A3D">
        <w:rPr>
          <w:rFonts w:ascii="Arial" w:hAnsi="Arial" w:cs="Arial"/>
          <w:i/>
          <w:iCs/>
          <w:sz w:val="28"/>
          <w:szCs w:val="28"/>
        </w:rPr>
        <w:t>“a quien, teniendo la obligación jurídica de cuidarla, abandone a una persona incapaz de valerse por sí misma, por más tiempo del necesario para preservar o no agravar su estado de salud.”</w:t>
      </w:r>
      <w:r w:rsidR="00974D43" w:rsidRPr="006C2A3D">
        <w:rPr>
          <w:rFonts w:ascii="Arial" w:hAnsi="Arial" w:cs="Arial"/>
          <w:sz w:val="28"/>
          <w:szCs w:val="28"/>
        </w:rPr>
        <w:t xml:space="preserve"> </w:t>
      </w:r>
      <w:r w:rsidR="006C2A3D" w:rsidRPr="006C2A3D">
        <w:rPr>
          <w:rFonts w:ascii="Arial" w:hAnsi="Arial" w:cs="Arial"/>
          <w:sz w:val="28"/>
          <w:szCs w:val="28"/>
        </w:rPr>
        <w:t>De acuerdo con</w:t>
      </w:r>
      <w:r w:rsidR="00974D43" w:rsidRPr="006C2A3D">
        <w:rPr>
          <w:rFonts w:ascii="Arial" w:hAnsi="Arial" w:cs="Arial"/>
          <w:sz w:val="28"/>
          <w:szCs w:val="28"/>
        </w:rPr>
        <w:t xml:space="preserve"> este precepto, se adicionan sanciones especiales si el sujeto activo es ascendiente o descendiente consanguíneo en línea recta de la víctima, tutor o tutora de la misma, caso en que se le privará de la patria potestad o de la tutela y de los derechos de acreedor alimentario, según sea el caso, además, se le suspenderá de los demás derechos de familia en los términos que prevé la norma. </w:t>
      </w:r>
    </w:p>
    <w:p w14:paraId="6517ECD2" w14:textId="77777777" w:rsidR="000D0629" w:rsidRPr="006C2A3D" w:rsidRDefault="000D0629" w:rsidP="006C2A3D">
      <w:pPr>
        <w:pStyle w:val="NormalWeb"/>
        <w:spacing w:line="276" w:lineRule="auto"/>
        <w:jc w:val="both"/>
        <w:rPr>
          <w:rFonts w:ascii="Arial" w:hAnsi="Arial" w:cs="Arial"/>
          <w:sz w:val="28"/>
          <w:szCs w:val="28"/>
        </w:rPr>
      </w:pPr>
      <w:r w:rsidRPr="006C2A3D">
        <w:rPr>
          <w:rFonts w:ascii="Arial" w:hAnsi="Arial" w:cs="Arial"/>
          <w:sz w:val="28"/>
          <w:szCs w:val="28"/>
        </w:rPr>
        <w:t xml:space="preserve">De igual forma esta legislación contempla el delito de </w:t>
      </w:r>
      <w:r w:rsidRPr="006C2A3D">
        <w:rPr>
          <w:rFonts w:ascii="Arial" w:hAnsi="Arial" w:cs="Arial"/>
          <w:i/>
          <w:iCs/>
          <w:sz w:val="28"/>
          <w:szCs w:val="28"/>
        </w:rPr>
        <w:t>“Abandono en institución o ante otra persona”</w:t>
      </w:r>
      <w:r w:rsidRPr="006C2A3D">
        <w:rPr>
          <w:rFonts w:ascii="Arial" w:hAnsi="Arial" w:cs="Arial"/>
          <w:sz w:val="28"/>
          <w:szCs w:val="28"/>
        </w:rPr>
        <w:t xml:space="preserve"> en su artículo 212, señalando una pena de tres a seis meses de prisión </w:t>
      </w:r>
      <w:r w:rsidRPr="006C2A3D">
        <w:rPr>
          <w:rFonts w:ascii="Arial" w:hAnsi="Arial" w:cs="Arial"/>
          <w:i/>
          <w:iCs/>
          <w:sz w:val="28"/>
          <w:szCs w:val="28"/>
        </w:rPr>
        <w:t xml:space="preserve">“a quien abandone en una institución o ante cualquier otra persona, que no hayan aceptado el cuidado, a una persona incapaz de valerse por sí misma, respecto de la cual tenga la obligación de cuidar o se encuentre legalmente a su cargo.” </w:t>
      </w:r>
    </w:p>
    <w:p w14:paraId="61E51C10" w14:textId="0D0A2820" w:rsidR="00974D43" w:rsidRPr="006C2A3D" w:rsidRDefault="00581B85" w:rsidP="006C2A3D">
      <w:pPr>
        <w:pStyle w:val="NormalWeb"/>
        <w:spacing w:line="276" w:lineRule="auto"/>
        <w:jc w:val="both"/>
        <w:rPr>
          <w:rFonts w:ascii="Arial" w:hAnsi="Arial" w:cs="Arial"/>
          <w:sz w:val="28"/>
          <w:szCs w:val="28"/>
        </w:rPr>
      </w:pPr>
      <w:r w:rsidRPr="006C2A3D">
        <w:rPr>
          <w:rFonts w:ascii="Arial" w:hAnsi="Arial" w:cs="Arial"/>
          <w:sz w:val="28"/>
          <w:szCs w:val="28"/>
        </w:rPr>
        <w:t xml:space="preserve">Como puede observarse, cuando el delito de abandono es cometido por persona que tiene el deber de proveer alimentos se adicionan sanciones relativas a los derechos de familia, como lo es el de alimentos. En este </w:t>
      </w:r>
      <w:r w:rsidRPr="006C2A3D">
        <w:rPr>
          <w:rFonts w:ascii="Arial" w:hAnsi="Arial" w:cs="Arial"/>
          <w:sz w:val="28"/>
          <w:szCs w:val="28"/>
        </w:rPr>
        <w:lastRenderedPageBreak/>
        <w:t>contexto, las diputadas y los diputados del Partido Revolucionario Institucional, creemos pertienente que se incluya además</w:t>
      </w:r>
      <w:r w:rsidR="006C2A3D">
        <w:rPr>
          <w:rFonts w:ascii="Arial" w:hAnsi="Arial" w:cs="Arial"/>
          <w:sz w:val="28"/>
          <w:szCs w:val="28"/>
        </w:rPr>
        <w:t xml:space="preserve"> </w:t>
      </w:r>
      <w:r w:rsidR="00BB33CD" w:rsidRPr="006C2A3D">
        <w:rPr>
          <w:rFonts w:ascii="Arial" w:hAnsi="Arial" w:cs="Arial"/>
          <w:sz w:val="28"/>
          <w:szCs w:val="28"/>
        </w:rPr>
        <w:t>de forma expresa</w:t>
      </w:r>
      <w:r w:rsidRPr="006C2A3D">
        <w:rPr>
          <w:rFonts w:ascii="Arial" w:hAnsi="Arial" w:cs="Arial"/>
          <w:sz w:val="28"/>
          <w:szCs w:val="28"/>
        </w:rPr>
        <w:t xml:space="preserve"> lo relativo a</w:t>
      </w:r>
      <w:r w:rsidR="00BB33CD" w:rsidRPr="006C2A3D">
        <w:rPr>
          <w:rFonts w:ascii="Arial" w:hAnsi="Arial" w:cs="Arial"/>
          <w:sz w:val="28"/>
          <w:szCs w:val="28"/>
        </w:rPr>
        <w:t xml:space="preserve"> </w:t>
      </w:r>
      <w:r w:rsidRPr="006C2A3D">
        <w:rPr>
          <w:rFonts w:ascii="Arial" w:hAnsi="Arial" w:cs="Arial"/>
          <w:sz w:val="28"/>
          <w:szCs w:val="28"/>
        </w:rPr>
        <w:t>l</w:t>
      </w:r>
      <w:r w:rsidR="00BB33CD" w:rsidRPr="006C2A3D">
        <w:rPr>
          <w:rFonts w:ascii="Arial" w:hAnsi="Arial" w:cs="Arial"/>
          <w:sz w:val="28"/>
          <w:szCs w:val="28"/>
        </w:rPr>
        <w:t>a pérdida del</w:t>
      </w:r>
      <w:r w:rsidRPr="006C2A3D">
        <w:rPr>
          <w:rFonts w:ascii="Arial" w:hAnsi="Arial" w:cs="Arial"/>
          <w:sz w:val="28"/>
          <w:szCs w:val="28"/>
        </w:rPr>
        <w:t xml:space="preserve"> derecho a heredar como parte de la sanción ante la comisión de cualquiera de estos delitos.</w:t>
      </w:r>
    </w:p>
    <w:p w14:paraId="2D728D12" w14:textId="77777777" w:rsidR="0022182E" w:rsidRPr="006C2A3D" w:rsidRDefault="00BB33CD" w:rsidP="006C2A3D">
      <w:pPr>
        <w:pStyle w:val="NormalWeb"/>
        <w:spacing w:line="276" w:lineRule="auto"/>
        <w:jc w:val="both"/>
        <w:rPr>
          <w:rFonts w:ascii="Arial" w:hAnsi="Arial" w:cs="Arial"/>
          <w:sz w:val="28"/>
          <w:szCs w:val="28"/>
        </w:rPr>
      </w:pPr>
      <w:r w:rsidRPr="006C2A3D">
        <w:rPr>
          <w:rFonts w:ascii="Arial" w:hAnsi="Arial" w:cs="Arial"/>
          <w:sz w:val="28"/>
          <w:szCs w:val="28"/>
        </w:rPr>
        <w:t>En este rubro, e</w:t>
      </w:r>
      <w:r w:rsidR="00581B85" w:rsidRPr="006C2A3D">
        <w:rPr>
          <w:rFonts w:ascii="Arial" w:hAnsi="Arial" w:cs="Arial"/>
          <w:sz w:val="28"/>
          <w:szCs w:val="28"/>
        </w:rPr>
        <w:t>l Código Civil para el Estado de Coahuila de Zaragoza prevé una serie de supuestos bajo los cuales una persona es incapaz de adquirir por testamento o por intestado (artículo 791), incluyendo algunos específicos por razón de delito</w:t>
      </w:r>
      <w:r w:rsidR="00BA2BE2" w:rsidRPr="006C2A3D">
        <w:rPr>
          <w:rFonts w:ascii="Arial" w:hAnsi="Arial" w:cs="Arial"/>
          <w:sz w:val="28"/>
          <w:szCs w:val="28"/>
        </w:rPr>
        <w:t>, como aquel que recae sobre los padres respecto del hijo abandonado por ellos o los parientes o compañero civil que, teniendo obligación de darle alimentos no la hubieran cumplido.</w:t>
      </w:r>
    </w:p>
    <w:p w14:paraId="1E9ABDAA" w14:textId="77777777" w:rsidR="00BB33CD" w:rsidRPr="006C2A3D" w:rsidRDefault="00BB33CD" w:rsidP="006C2A3D">
      <w:pPr>
        <w:pStyle w:val="NormalWeb"/>
        <w:spacing w:line="276" w:lineRule="auto"/>
        <w:jc w:val="both"/>
        <w:rPr>
          <w:rFonts w:ascii="Arial" w:hAnsi="Arial" w:cs="Arial"/>
          <w:sz w:val="28"/>
          <w:szCs w:val="28"/>
        </w:rPr>
      </w:pPr>
      <w:r w:rsidRPr="006C2A3D">
        <w:rPr>
          <w:rFonts w:ascii="Arial" w:hAnsi="Arial" w:cs="Arial"/>
          <w:sz w:val="28"/>
          <w:szCs w:val="28"/>
        </w:rPr>
        <w:t>C</w:t>
      </w:r>
      <w:r w:rsidR="0022182E" w:rsidRPr="006C2A3D">
        <w:rPr>
          <w:rFonts w:ascii="Arial" w:hAnsi="Arial" w:cs="Arial"/>
          <w:sz w:val="28"/>
          <w:szCs w:val="28"/>
        </w:rPr>
        <w:t>onsiderando la vulnerabilidad a la que se enfrentan las personas adultas mayores que son abandonadas, ya sea en asilos, hospitales o peor aún, en las calles</w:t>
      </w:r>
      <w:r w:rsidRPr="006C2A3D">
        <w:rPr>
          <w:rFonts w:ascii="Arial" w:hAnsi="Arial" w:cs="Arial"/>
          <w:sz w:val="28"/>
          <w:szCs w:val="28"/>
        </w:rPr>
        <w:t xml:space="preserve"> y el máximo grado de afectación que se da en su perjuicio cuando esta acción se realiza por quienes tienen el más alto deber de proveerles cuidado como son sus hijos, nietos o su cónyuge</w:t>
      </w:r>
      <w:r w:rsidR="0022182E" w:rsidRPr="006C2A3D">
        <w:rPr>
          <w:rFonts w:ascii="Arial" w:hAnsi="Arial" w:cs="Arial"/>
          <w:sz w:val="28"/>
          <w:szCs w:val="28"/>
        </w:rPr>
        <w:t xml:space="preserve">, es que se presenta para su estudio y consideración esta iniciativa de reforma al Código Penal de Coahuila de Zaragoza, que tiene por objetivo incorporar como parte de las sanciones especiales de los delitos de </w:t>
      </w:r>
      <w:r w:rsidR="0022182E" w:rsidRPr="006C2A3D">
        <w:rPr>
          <w:rFonts w:ascii="Arial" w:hAnsi="Arial" w:cs="Arial"/>
          <w:i/>
          <w:iCs/>
          <w:sz w:val="28"/>
          <w:szCs w:val="28"/>
        </w:rPr>
        <w:t>“Abandono de incapaz”</w:t>
      </w:r>
      <w:r w:rsidR="0022182E" w:rsidRPr="006C2A3D">
        <w:rPr>
          <w:rFonts w:ascii="Arial" w:hAnsi="Arial" w:cs="Arial"/>
          <w:sz w:val="28"/>
          <w:szCs w:val="28"/>
        </w:rPr>
        <w:t xml:space="preserve"> y </w:t>
      </w:r>
      <w:r w:rsidR="0022182E" w:rsidRPr="006C2A3D">
        <w:rPr>
          <w:rFonts w:ascii="Arial" w:hAnsi="Arial" w:cs="Arial"/>
          <w:i/>
          <w:iCs/>
          <w:sz w:val="28"/>
          <w:szCs w:val="28"/>
        </w:rPr>
        <w:t>“Abandono en institución o ante otra persona”</w:t>
      </w:r>
      <w:r w:rsidR="0022182E" w:rsidRPr="006C2A3D">
        <w:rPr>
          <w:rFonts w:ascii="Arial" w:hAnsi="Arial" w:cs="Arial"/>
          <w:sz w:val="28"/>
          <w:szCs w:val="28"/>
        </w:rPr>
        <w:t>, la pérdida de los derechos hereditarios, cuando éstos son cometidos por los ascendientes o descendientes consanguíneos en línea recta, o por el cónyuge o compañero civil</w:t>
      </w:r>
      <w:r w:rsidR="003C133F" w:rsidRPr="006C2A3D">
        <w:rPr>
          <w:rFonts w:ascii="Arial" w:hAnsi="Arial" w:cs="Arial"/>
          <w:sz w:val="28"/>
          <w:szCs w:val="28"/>
        </w:rPr>
        <w:t>.</w:t>
      </w:r>
    </w:p>
    <w:p w14:paraId="316AD93B" w14:textId="77777777" w:rsidR="003A6263" w:rsidRPr="006C2A3D" w:rsidRDefault="003A6263" w:rsidP="006C2A3D">
      <w:pPr>
        <w:pStyle w:val="NormalWeb"/>
        <w:spacing w:line="276" w:lineRule="auto"/>
        <w:jc w:val="both"/>
        <w:rPr>
          <w:rFonts w:ascii="Arial" w:hAnsi="Arial" w:cs="Arial"/>
          <w:sz w:val="28"/>
          <w:szCs w:val="28"/>
        </w:rPr>
      </w:pPr>
      <w:r w:rsidRPr="006C2A3D">
        <w:rPr>
          <w:rFonts w:ascii="Arial" w:hAnsi="Arial" w:cs="Arial"/>
          <w:sz w:val="28"/>
          <w:szCs w:val="28"/>
        </w:rPr>
        <w:t>Por lo anteriormente expuesto, se presenta para su estudio, análisis y, en su caso, aprobación, la siguiente:</w:t>
      </w:r>
    </w:p>
    <w:p w14:paraId="40A5999C" w14:textId="77777777" w:rsidR="003A6263" w:rsidRPr="006C2A3D" w:rsidRDefault="003A6263" w:rsidP="006C2A3D">
      <w:pPr>
        <w:spacing w:line="276" w:lineRule="auto"/>
        <w:rPr>
          <w:rFonts w:ascii="Arial" w:hAnsi="Arial" w:cs="Arial"/>
          <w:sz w:val="28"/>
          <w:szCs w:val="28"/>
        </w:rPr>
      </w:pPr>
    </w:p>
    <w:p w14:paraId="2C02D2F6" w14:textId="77777777" w:rsidR="003A6263" w:rsidRPr="006C2A3D" w:rsidRDefault="003A6263" w:rsidP="006C2A3D">
      <w:pPr>
        <w:spacing w:line="276" w:lineRule="auto"/>
        <w:jc w:val="center"/>
        <w:rPr>
          <w:rFonts w:ascii="Arial" w:hAnsi="Arial" w:cs="Arial"/>
          <w:b/>
          <w:sz w:val="28"/>
          <w:szCs w:val="28"/>
        </w:rPr>
      </w:pPr>
      <w:r w:rsidRPr="006C2A3D">
        <w:rPr>
          <w:rFonts w:ascii="Arial" w:hAnsi="Arial" w:cs="Arial"/>
          <w:b/>
          <w:sz w:val="28"/>
          <w:szCs w:val="28"/>
        </w:rPr>
        <w:t>INICIATIVA CON PROYECTO DE DECRETO</w:t>
      </w:r>
    </w:p>
    <w:p w14:paraId="0363E051" w14:textId="77777777" w:rsidR="003A6263" w:rsidRPr="006C2A3D" w:rsidRDefault="003A6263" w:rsidP="006C2A3D">
      <w:pPr>
        <w:spacing w:line="276" w:lineRule="auto"/>
        <w:jc w:val="center"/>
        <w:rPr>
          <w:rFonts w:ascii="Arial" w:hAnsi="Arial" w:cs="Arial"/>
          <w:b/>
          <w:sz w:val="28"/>
          <w:szCs w:val="28"/>
        </w:rPr>
      </w:pPr>
    </w:p>
    <w:p w14:paraId="29A138B4" w14:textId="77777777" w:rsidR="00C07E36" w:rsidRPr="006C2A3D" w:rsidRDefault="00C07E36" w:rsidP="006C2A3D">
      <w:pPr>
        <w:spacing w:line="276" w:lineRule="auto"/>
        <w:jc w:val="both"/>
        <w:rPr>
          <w:rFonts w:ascii="Arial" w:hAnsi="Arial" w:cs="Arial"/>
          <w:b/>
          <w:sz w:val="28"/>
          <w:szCs w:val="28"/>
        </w:rPr>
      </w:pPr>
    </w:p>
    <w:p w14:paraId="29090A7D" w14:textId="77777777" w:rsidR="00C07E36" w:rsidRPr="006C2A3D" w:rsidRDefault="00C07E36" w:rsidP="006C2A3D">
      <w:pPr>
        <w:spacing w:line="276" w:lineRule="auto"/>
        <w:jc w:val="both"/>
        <w:rPr>
          <w:rFonts w:ascii="Arial" w:hAnsi="Arial" w:cs="Arial"/>
          <w:sz w:val="28"/>
          <w:szCs w:val="28"/>
        </w:rPr>
      </w:pPr>
      <w:r w:rsidRPr="006C2A3D">
        <w:rPr>
          <w:rFonts w:ascii="Arial" w:hAnsi="Arial" w:cs="Arial"/>
          <w:b/>
          <w:sz w:val="28"/>
          <w:szCs w:val="28"/>
        </w:rPr>
        <w:lastRenderedPageBreak/>
        <w:t xml:space="preserve">ARTÍCULO ÚNICO.- </w:t>
      </w:r>
      <w:r w:rsidRPr="006C2A3D">
        <w:rPr>
          <w:rFonts w:ascii="Arial" w:hAnsi="Arial" w:cs="Arial"/>
          <w:sz w:val="28"/>
          <w:szCs w:val="28"/>
        </w:rPr>
        <w:t xml:space="preserve">Se </w:t>
      </w:r>
      <w:r w:rsidR="00C11A2A" w:rsidRPr="006C2A3D">
        <w:rPr>
          <w:rFonts w:ascii="Arial" w:hAnsi="Arial" w:cs="Arial"/>
          <w:b/>
          <w:sz w:val="28"/>
          <w:szCs w:val="28"/>
        </w:rPr>
        <w:t xml:space="preserve">reforma </w:t>
      </w:r>
      <w:r w:rsidR="00C11A2A" w:rsidRPr="006C2A3D">
        <w:rPr>
          <w:rFonts w:ascii="Arial" w:hAnsi="Arial" w:cs="Arial"/>
          <w:bCs/>
          <w:sz w:val="28"/>
          <w:szCs w:val="28"/>
        </w:rPr>
        <w:t>el cuarto párrafo del artículo 211 y el segundo párrafo del artículo 212 del Código Penal de Coahuila de Zaragoza</w:t>
      </w:r>
      <w:r w:rsidR="00037A30" w:rsidRPr="006C2A3D">
        <w:rPr>
          <w:rFonts w:ascii="Arial" w:hAnsi="Arial" w:cs="Arial"/>
          <w:sz w:val="28"/>
          <w:szCs w:val="28"/>
        </w:rPr>
        <w:t>, para quedar como sigue:</w:t>
      </w:r>
    </w:p>
    <w:p w14:paraId="5AE4209F" w14:textId="77777777" w:rsidR="00A742D2" w:rsidRPr="006C2A3D" w:rsidRDefault="00A742D2" w:rsidP="006C2A3D">
      <w:pPr>
        <w:spacing w:line="276" w:lineRule="auto"/>
        <w:jc w:val="both"/>
        <w:rPr>
          <w:rFonts w:ascii="Arial" w:hAnsi="Arial" w:cs="Arial"/>
          <w:sz w:val="28"/>
          <w:szCs w:val="28"/>
        </w:rPr>
      </w:pPr>
    </w:p>
    <w:p w14:paraId="7CC44AFA" w14:textId="77777777" w:rsidR="003C133F" w:rsidRPr="006C2A3D" w:rsidRDefault="003C133F" w:rsidP="006C2A3D">
      <w:pPr>
        <w:spacing w:before="100" w:beforeAutospacing="1" w:after="100" w:afterAutospacing="1" w:line="276" w:lineRule="auto"/>
        <w:jc w:val="both"/>
        <w:rPr>
          <w:rFonts w:ascii="Arial" w:hAnsi="Arial" w:cs="Arial"/>
          <w:b/>
          <w:bCs/>
          <w:sz w:val="28"/>
          <w:szCs w:val="28"/>
          <w:lang w:val="es-MX" w:eastAsia="es-MX"/>
        </w:rPr>
      </w:pPr>
      <w:r w:rsidRPr="006C2A3D">
        <w:rPr>
          <w:rFonts w:ascii="Arial" w:hAnsi="Arial" w:cs="Arial"/>
          <w:b/>
          <w:bCs/>
          <w:sz w:val="28"/>
          <w:szCs w:val="28"/>
          <w:lang w:val="es-MX" w:eastAsia="es-MX"/>
        </w:rPr>
        <w:t xml:space="preserve">Artículo 211 (Abandono de persona incapaz de valerse por sí misma) </w:t>
      </w:r>
    </w:p>
    <w:p w14:paraId="117D4326" w14:textId="77777777" w:rsidR="003C133F" w:rsidRPr="006C2A3D" w:rsidRDefault="00A5268B" w:rsidP="006C2A3D">
      <w:pPr>
        <w:spacing w:before="100" w:beforeAutospacing="1" w:after="100" w:afterAutospacing="1" w:line="276" w:lineRule="auto"/>
        <w:jc w:val="both"/>
        <w:rPr>
          <w:rFonts w:ascii="Arial" w:hAnsi="Arial" w:cs="Arial"/>
          <w:sz w:val="28"/>
          <w:szCs w:val="28"/>
          <w:lang w:val="es-MX" w:eastAsia="es-MX"/>
        </w:rPr>
      </w:pPr>
      <w:r w:rsidRPr="006C2A3D">
        <w:rPr>
          <w:rFonts w:ascii="Arial" w:hAnsi="Arial" w:cs="Arial"/>
          <w:sz w:val="28"/>
          <w:szCs w:val="28"/>
          <w:lang w:val="es-MX" w:eastAsia="es-MX"/>
        </w:rPr>
        <w:t>…</w:t>
      </w:r>
    </w:p>
    <w:p w14:paraId="0D85B2B1" w14:textId="77777777" w:rsidR="003C133F" w:rsidRPr="006C2A3D" w:rsidRDefault="00A5268B" w:rsidP="006C2A3D">
      <w:pPr>
        <w:spacing w:before="100" w:beforeAutospacing="1" w:after="100" w:afterAutospacing="1" w:line="276" w:lineRule="auto"/>
        <w:jc w:val="both"/>
        <w:rPr>
          <w:rFonts w:ascii="Arial" w:hAnsi="Arial" w:cs="Arial"/>
          <w:sz w:val="28"/>
          <w:szCs w:val="28"/>
          <w:lang w:val="es-MX" w:eastAsia="es-MX"/>
        </w:rPr>
      </w:pPr>
      <w:r w:rsidRPr="006C2A3D">
        <w:rPr>
          <w:rFonts w:ascii="Arial" w:hAnsi="Arial" w:cs="Arial"/>
          <w:sz w:val="28"/>
          <w:szCs w:val="28"/>
          <w:lang w:val="es-MX" w:eastAsia="es-MX"/>
        </w:rPr>
        <w:t>…</w:t>
      </w:r>
    </w:p>
    <w:p w14:paraId="5D24F861" w14:textId="77777777" w:rsidR="003C133F" w:rsidRPr="006C2A3D" w:rsidRDefault="00A5268B" w:rsidP="006C2A3D">
      <w:pPr>
        <w:spacing w:before="100" w:beforeAutospacing="1" w:after="100" w:afterAutospacing="1" w:line="276" w:lineRule="auto"/>
        <w:jc w:val="both"/>
        <w:rPr>
          <w:rFonts w:ascii="Arial" w:hAnsi="Arial" w:cs="Arial"/>
          <w:sz w:val="28"/>
          <w:szCs w:val="28"/>
          <w:lang w:val="es-MX" w:eastAsia="es-MX"/>
        </w:rPr>
      </w:pPr>
      <w:r w:rsidRPr="006C2A3D">
        <w:rPr>
          <w:rFonts w:ascii="Arial" w:hAnsi="Arial" w:cs="Arial"/>
          <w:sz w:val="28"/>
          <w:szCs w:val="28"/>
          <w:lang w:val="es-MX" w:eastAsia="es-MX"/>
        </w:rPr>
        <w:t>…</w:t>
      </w:r>
    </w:p>
    <w:p w14:paraId="6E599766" w14:textId="77777777" w:rsidR="003C133F" w:rsidRPr="006C2A3D" w:rsidRDefault="003C133F" w:rsidP="006C2A3D">
      <w:pPr>
        <w:spacing w:before="100" w:beforeAutospacing="1" w:after="100" w:afterAutospacing="1" w:line="276" w:lineRule="auto"/>
        <w:jc w:val="both"/>
        <w:rPr>
          <w:rFonts w:ascii="Arial" w:hAnsi="Arial" w:cs="Arial"/>
          <w:sz w:val="28"/>
          <w:szCs w:val="28"/>
          <w:lang w:val="es-MX" w:eastAsia="es-MX"/>
        </w:rPr>
      </w:pPr>
      <w:r w:rsidRPr="006C2A3D">
        <w:rPr>
          <w:rFonts w:ascii="Arial" w:hAnsi="Arial" w:cs="Arial"/>
          <w:sz w:val="28"/>
          <w:szCs w:val="28"/>
          <w:lang w:val="es-MX" w:eastAsia="es-MX"/>
        </w:rPr>
        <w:t xml:space="preserve">Además, en cualquiera de los supuestos de este artículo, si el sujeto activo es ascendiente o descendiente consanguíneo en línea recta de la víctima, </w:t>
      </w:r>
      <w:r w:rsidR="00A5268B" w:rsidRPr="006C2A3D">
        <w:rPr>
          <w:rFonts w:ascii="Arial" w:hAnsi="Arial" w:cs="Arial"/>
          <w:b/>
          <w:bCs/>
          <w:sz w:val="28"/>
          <w:szCs w:val="28"/>
          <w:lang w:val="es-MX" w:eastAsia="es-MX"/>
        </w:rPr>
        <w:t xml:space="preserve">cónyuge o compañero civil, </w:t>
      </w:r>
      <w:r w:rsidRPr="006C2A3D">
        <w:rPr>
          <w:rFonts w:ascii="Arial" w:hAnsi="Arial" w:cs="Arial"/>
          <w:sz w:val="28"/>
          <w:szCs w:val="28"/>
          <w:lang w:val="es-MX" w:eastAsia="es-MX"/>
        </w:rPr>
        <w:t>tutor o tutora de la misma, se le privará de la patria potestad o de la tutela</w:t>
      </w:r>
      <w:r w:rsidR="00A5268B" w:rsidRPr="006C2A3D">
        <w:rPr>
          <w:rFonts w:ascii="Arial" w:hAnsi="Arial" w:cs="Arial"/>
          <w:sz w:val="28"/>
          <w:szCs w:val="28"/>
          <w:lang w:val="es-MX" w:eastAsia="es-MX"/>
        </w:rPr>
        <w:t xml:space="preserve">, </w:t>
      </w:r>
      <w:r w:rsidRPr="006C2A3D">
        <w:rPr>
          <w:rFonts w:ascii="Arial" w:hAnsi="Arial" w:cs="Arial"/>
          <w:sz w:val="28"/>
          <w:szCs w:val="28"/>
          <w:lang w:val="es-MX" w:eastAsia="es-MX"/>
        </w:rPr>
        <w:t>de los derechos de acreedor alimentario</w:t>
      </w:r>
      <w:r w:rsidR="00A5268B" w:rsidRPr="006C2A3D">
        <w:rPr>
          <w:rFonts w:ascii="Arial" w:hAnsi="Arial" w:cs="Arial"/>
          <w:sz w:val="28"/>
          <w:szCs w:val="28"/>
          <w:lang w:val="es-MX" w:eastAsia="es-MX"/>
        </w:rPr>
        <w:t xml:space="preserve"> </w:t>
      </w:r>
      <w:r w:rsidR="00A5268B" w:rsidRPr="006C2A3D">
        <w:rPr>
          <w:rFonts w:ascii="Arial" w:hAnsi="Arial" w:cs="Arial"/>
          <w:b/>
          <w:bCs/>
          <w:sz w:val="28"/>
          <w:szCs w:val="28"/>
          <w:lang w:val="es-MX" w:eastAsia="es-MX"/>
        </w:rPr>
        <w:t xml:space="preserve">y </w:t>
      </w:r>
      <w:r w:rsidR="004D02A2" w:rsidRPr="006C2A3D">
        <w:rPr>
          <w:rFonts w:ascii="Arial" w:hAnsi="Arial" w:cs="Arial"/>
          <w:b/>
          <w:bCs/>
          <w:sz w:val="28"/>
          <w:szCs w:val="28"/>
          <w:lang w:val="es-MX" w:eastAsia="es-MX"/>
        </w:rPr>
        <w:t xml:space="preserve">de los derechos </w:t>
      </w:r>
      <w:r w:rsidR="00AF2778" w:rsidRPr="006C2A3D">
        <w:rPr>
          <w:rFonts w:ascii="Arial" w:hAnsi="Arial" w:cs="Arial"/>
          <w:b/>
          <w:bCs/>
          <w:sz w:val="28"/>
          <w:szCs w:val="28"/>
          <w:lang w:val="es-MX" w:eastAsia="es-MX"/>
        </w:rPr>
        <w:t>a adquirir por testamento o intestado</w:t>
      </w:r>
      <w:r w:rsidR="004D02A2" w:rsidRPr="006C2A3D">
        <w:rPr>
          <w:rFonts w:ascii="Arial" w:hAnsi="Arial" w:cs="Arial"/>
          <w:b/>
          <w:bCs/>
          <w:sz w:val="28"/>
          <w:szCs w:val="28"/>
          <w:lang w:val="es-MX" w:eastAsia="es-MX"/>
        </w:rPr>
        <w:t xml:space="preserve"> que tuviese con relación a la víctima</w:t>
      </w:r>
      <w:r w:rsidRPr="006C2A3D">
        <w:rPr>
          <w:rFonts w:ascii="Arial" w:hAnsi="Arial" w:cs="Arial"/>
          <w:sz w:val="28"/>
          <w:szCs w:val="28"/>
          <w:lang w:val="es-MX" w:eastAsia="es-MX"/>
        </w:rPr>
        <w:t xml:space="preserve">, según sea el caso, además, se le suspenderá de los demás derechos de familia de uno a dos años según se regula la suspensión de derechos en la Parte General de este código. </w:t>
      </w:r>
    </w:p>
    <w:p w14:paraId="7E120F0C" w14:textId="77777777" w:rsidR="003C133F" w:rsidRPr="006C2A3D" w:rsidRDefault="003C133F" w:rsidP="006C2A3D">
      <w:pPr>
        <w:spacing w:before="100" w:beforeAutospacing="1" w:after="100" w:afterAutospacing="1" w:line="276" w:lineRule="auto"/>
        <w:jc w:val="both"/>
        <w:rPr>
          <w:rFonts w:ascii="Arial" w:hAnsi="Arial" w:cs="Arial"/>
          <w:b/>
          <w:bCs/>
          <w:sz w:val="28"/>
          <w:szCs w:val="28"/>
          <w:lang w:val="es-MX" w:eastAsia="es-MX"/>
        </w:rPr>
      </w:pPr>
      <w:r w:rsidRPr="006C2A3D">
        <w:rPr>
          <w:rFonts w:ascii="Arial" w:hAnsi="Arial" w:cs="Arial"/>
          <w:b/>
          <w:bCs/>
          <w:sz w:val="28"/>
          <w:szCs w:val="28"/>
          <w:lang w:val="es-MX" w:eastAsia="es-MX"/>
        </w:rPr>
        <w:t xml:space="preserve">Artículo 212 (Abandono en institución o ante otra persona) </w:t>
      </w:r>
    </w:p>
    <w:p w14:paraId="15D84E40" w14:textId="77777777" w:rsidR="003C133F" w:rsidRPr="006C2A3D" w:rsidRDefault="00A5268B" w:rsidP="006C2A3D">
      <w:pPr>
        <w:spacing w:before="100" w:beforeAutospacing="1" w:after="100" w:afterAutospacing="1" w:line="276" w:lineRule="auto"/>
        <w:jc w:val="both"/>
        <w:rPr>
          <w:rFonts w:ascii="Arial" w:hAnsi="Arial" w:cs="Arial"/>
          <w:sz w:val="28"/>
          <w:szCs w:val="28"/>
          <w:lang w:val="es-MX" w:eastAsia="es-MX"/>
        </w:rPr>
      </w:pPr>
      <w:r w:rsidRPr="006C2A3D">
        <w:rPr>
          <w:rFonts w:ascii="Arial" w:hAnsi="Arial" w:cs="Arial"/>
          <w:sz w:val="28"/>
          <w:szCs w:val="28"/>
          <w:lang w:val="es-MX" w:eastAsia="es-MX"/>
        </w:rPr>
        <w:t>…</w:t>
      </w:r>
    </w:p>
    <w:p w14:paraId="263EAFB7" w14:textId="77777777" w:rsidR="003C133F" w:rsidRPr="006C2A3D" w:rsidRDefault="003C133F" w:rsidP="006C2A3D">
      <w:pPr>
        <w:spacing w:before="100" w:beforeAutospacing="1" w:after="100" w:afterAutospacing="1" w:line="276" w:lineRule="auto"/>
        <w:jc w:val="both"/>
        <w:rPr>
          <w:rFonts w:ascii="Arial" w:hAnsi="Arial" w:cs="Arial"/>
          <w:sz w:val="28"/>
          <w:szCs w:val="28"/>
          <w:lang w:val="es-MX" w:eastAsia="es-MX"/>
        </w:rPr>
      </w:pPr>
      <w:r w:rsidRPr="006C2A3D">
        <w:rPr>
          <w:rFonts w:ascii="Arial" w:hAnsi="Arial" w:cs="Arial"/>
          <w:sz w:val="28"/>
          <w:szCs w:val="28"/>
          <w:lang w:val="es-MX" w:eastAsia="es-MX"/>
        </w:rPr>
        <w:t>El ascendiente o tutor que entregue en una casa de expósitos, de menores o de asilo, a una persona que tenga menos de doce años que esté bajo su potestad o custodia, sin que haya autorización legal o judicial para aquel efecto, perderán por ese solo hecho los derechos que tengan sobre la persona y bienes del expósito</w:t>
      </w:r>
      <w:r w:rsidR="00A5268B" w:rsidRPr="006C2A3D">
        <w:rPr>
          <w:rFonts w:ascii="Arial" w:hAnsi="Arial" w:cs="Arial"/>
          <w:b/>
          <w:bCs/>
          <w:sz w:val="28"/>
          <w:szCs w:val="28"/>
          <w:lang w:val="es-MX" w:eastAsia="es-MX"/>
        </w:rPr>
        <w:t xml:space="preserve">, incluyendo </w:t>
      </w:r>
      <w:r w:rsidR="004D02A2" w:rsidRPr="006C2A3D">
        <w:rPr>
          <w:rFonts w:ascii="Arial" w:hAnsi="Arial" w:cs="Arial"/>
          <w:b/>
          <w:bCs/>
          <w:sz w:val="28"/>
          <w:szCs w:val="28"/>
          <w:lang w:val="es-MX" w:eastAsia="es-MX"/>
        </w:rPr>
        <w:t xml:space="preserve">los derechos </w:t>
      </w:r>
      <w:r w:rsidR="00AF2778" w:rsidRPr="006C2A3D">
        <w:rPr>
          <w:rFonts w:ascii="Arial" w:hAnsi="Arial" w:cs="Arial"/>
          <w:b/>
          <w:bCs/>
          <w:sz w:val="28"/>
          <w:szCs w:val="28"/>
          <w:lang w:val="es-MX" w:eastAsia="es-MX"/>
        </w:rPr>
        <w:t>a adquirir por testamento o intestado</w:t>
      </w:r>
      <w:r w:rsidR="004D02A2" w:rsidRPr="006C2A3D">
        <w:rPr>
          <w:rFonts w:ascii="Arial" w:hAnsi="Arial" w:cs="Arial"/>
          <w:b/>
          <w:bCs/>
          <w:sz w:val="28"/>
          <w:szCs w:val="28"/>
          <w:lang w:val="es-MX" w:eastAsia="es-MX"/>
        </w:rPr>
        <w:t xml:space="preserve"> que tuviese en relación a la víctima</w:t>
      </w:r>
      <w:r w:rsidRPr="006C2A3D">
        <w:rPr>
          <w:rFonts w:ascii="Arial" w:hAnsi="Arial" w:cs="Arial"/>
          <w:sz w:val="28"/>
          <w:szCs w:val="28"/>
          <w:lang w:val="es-MX" w:eastAsia="es-MX"/>
        </w:rPr>
        <w:t xml:space="preserve">. </w:t>
      </w:r>
      <w:r w:rsidR="00A5268B" w:rsidRPr="006C2A3D">
        <w:rPr>
          <w:rFonts w:ascii="Arial" w:hAnsi="Arial" w:cs="Arial"/>
          <w:b/>
          <w:bCs/>
          <w:sz w:val="28"/>
          <w:szCs w:val="28"/>
          <w:lang w:val="es-MX" w:eastAsia="es-MX"/>
        </w:rPr>
        <w:t xml:space="preserve">Mismas </w:t>
      </w:r>
      <w:r w:rsidR="00A5268B" w:rsidRPr="006C2A3D">
        <w:rPr>
          <w:rFonts w:ascii="Arial" w:hAnsi="Arial" w:cs="Arial"/>
          <w:b/>
          <w:bCs/>
          <w:sz w:val="28"/>
          <w:szCs w:val="28"/>
          <w:lang w:val="es-MX" w:eastAsia="es-MX"/>
        </w:rPr>
        <w:lastRenderedPageBreak/>
        <w:t xml:space="preserve">penas se impondrán cuando el sujeto activo sea descendiente </w:t>
      </w:r>
      <w:r w:rsidR="004D02A2" w:rsidRPr="006C2A3D">
        <w:rPr>
          <w:rFonts w:ascii="Arial" w:hAnsi="Arial" w:cs="Arial"/>
          <w:b/>
          <w:bCs/>
          <w:sz w:val="28"/>
          <w:szCs w:val="28"/>
          <w:lang w:val="es-MX" w:eastAsia="es-MX"/>
        </w:rPr>
        <w:t xml:space="preserve">en línea recta sin limitación de grado </w:t>
      </w:r>
      <w:r w:rsidR="00A5268B" w:rsidRPr="006C2A3D">
        <w:rPr>
          <w:rFonts w:ascii="Arial" w:hAnsi="Arial" w:cs="Arial"/>
          <w:b/>
          <w:bCs/>
          <w:sz w:val="28"/>
          <w:szCs w:val="28"/>
          <w:lang w:val="es-MX" w:eastAsia="es-MX"/>
        </w:rPr>
        <w:t>de la víctima</w:t>
      </w:r>
      <w:r w:rsidR="00AF2778" w:rsidRPr="006C2A3D">
        <w:rPr>
          <w:rFonts w:ascii="Arial" w:hAnsi="Arial" w:cs="Arial"/>
          <w:b/>
          <w:bCs/>
          <w:sz w:val="28"/>
          <w:szCs w:val="28"/>
          <w:lang w:val="es-MX" w:eastAsia="es-MX"/>
        </w:rPr>
        <w:t>, cónyuge o compañero civil.</w:t>
      </w:r>
    </w:p>
    <w:p w14:paraId="4DE7B760" w14:textId="77777777" w:rsidR="003C133F" w:rsidRPr="006C2A3D" w:rsidRDefault="00FD362A" w:rsidP="006C2A3D">
      <w:pPr>
        <w:spacing w:before="100" w:beforeAutospacing="1" w:after="100" w:afterAutospacing="1" w:line="276" w:lineRule="auto"/>
        <w:jc w:val="both"/>
        <w:rPr>
          <w:rFonts w:ascii="Arial" w:hAnsi="Arial" w:cs="Arial"/>
          <w:sz w:val="28"/>
          <w:szCs w:val="28"/>
          <w:lang w:val="es-MX" w:eastAsia="es-MX"/>
        </w:rPr>
      </w:pPr>
      <w:r w:rsidRPr="006C2A3D">
        <w:rPr>
          <w:rFonts w:ascii="Arial" w:hAnsi="Arial" w:cs="Arial"/>
          <w:sz w:val="28"/>
          <w:szCs w:val="28"/>
          <w:lang w:val="es-MX" w:eastAsia="es-MX"/>
        </w:rPr>
        <w:t>…</w:t>
      </w:r>
    </w:p>
    <w:p w14:paraId="4D72CB0C" w14:textId="77777777" w:rsidR="00C07E36" w:rsidRPr="006C2A3D" w:rsidRDefault="00C07E36" w:rsidP="006C2A3D">
      <w:pPr>
        <w:spacing w:line="276" w:lineRule="auto"/>
        <w:jc w:val="both"/>
        <w:rPr>
          <w:rFonts w:ascii="Arial" w:hAnsi="Arial" w:cs="Arial"/>
          <w:sz w:val="28"/>
          <w:szCs w:val="28"/>
          <w:lang w:val="es-MX"/>
        </w:rPr>
      </w:pPr>
    </w:p>
    <w:p w14:paraId="68E2AAF1" w14:textId="77777777" w:rsidR="002D7F04" w:rsidRPr="000A5348" w:rsidRDefault="002D7F04" w:rsidP="002D7F04">
      <w:pPr>
        <w:spacing w:line="276" w:lineRule="auto"/>
        <w:jc w:val="center"/>
        <w:rPr>
          <w:rFonts w:ascii="Arial" w:hAnsi="Arial" w:cs="Arial"/>
          <w:b/>
          <w:bCs/>
          <w:sz w:val="28"/>
          <w:szCs w:val="28"/>
        </w:rPr>
      </w:pPr>
      <w:r w:rsidRPr="000A5348">
        <w:rPr>
          <w:rFonts w:ascii="Arial" w:hAnsi="Arial" w:cs="Arial"/>
          <w:b/>
          <w:bCs/>
          <w:sz w:val="28"/>
          <w:szCs w:val="28"/>
        </w:rPr>
        <w:t>T</w:t>
      </w:r>
      <w:r>
        <w:rPr>
          <w:rFonts w:ascii="Arial" w:hAnsi="Arial" w:cs="Arial"/>
          <w:b/>
          <w:bCs/>
          <w:sz w:val="28"/>
          <w:szCs w:val="28"/>
        </w:rPr>
        <w:t xml:space="preserve"> </w:t>
      </w:r>
      <w:r w:rsidRPr="000A5348">
        <w:rPr>
          <w:rFonts w:ascii="Arial" w:hAnsi="Arial" w:cs="Arial"/>
          <w:b/>
          <w:bCs/>
          <w:sz w:val="28"/>
          <w:szCs w:val="28"/>
        </w:rPr>
        <w:t>R</w:t>
      </w:r>
      <w:r>
        <w:rPr>
          <w:rFonts w:ascii="Arial" w:hAnsi="Arial" w:cs="Arial"/>
          <w:b/>
          <w:bCs/>
          <w:sz w:val="28"/>
          <w:szCs w:val="28"/>
        </w:rPr>
        <w:t xml:space="preserve"> </w:t>
      </w:r>
      <w:r w:rsidRPr="000A5348">
        <w:rPr>
          <w:rFonts w:ascii="Arial" w:hAnsi="Arial" w:cs="Arial"/>
          <w:b/>
          <w:bCs/>
          <w:sz w:val="28"/>
          <w:szCs w:val="28"/>
        </w:rPr>
        <w:t>A</w:t>
      </w:r>
      <w:r>
        <w:rPr>
          <w:rFonts w:ascii="Arial" w:hAnsi="Arial" w:cs="Arial"/>
          <w:b/>
          <w:bCs/>
          <w:sz w:val="28"/>
          <w:szCs w:val="28"/>
        </w:rPr>
        <w:t xml:space="preserve"> </w:t>
      </w:r>
      <w:r w:rsidRPr="000A5348">
        <w:rPr>
          <w:rFonts w:ascii="Arial" w:hAnsi="Arial" w:cs="Arial"/>
          <w:b/>
          <w:bCs/>
          <w:sz w:val="28"/>
          <w:szCs w:val="28"/>
        </w:rPr>
        <w:t>N</w:t>
      </w:r>
      <w:r>
        <w:rPr>
          <w:rFonts w:ascii="Arial" w:hAnsi="Arial" w:cs="Arial"/>
          <w:b/>
          <w:bCs/>
          <w:sz w:val="28"/>
          <w:szCs w:val="28"/>
        </w:rPr>
        <w:t xml:space="preserve"> </w:t>
      </w:r>
      <w:r w:rsidRPr="000A5348">
        <w:rPr>
          <w:rFonts w:ascii="Arial" w:hAnsi="Arial" w:cs="Arial"/>
          <w:b/>
          <w:bCs/>
          <w:sz w:val="28"/>
          <w:szCs w:val="28"/>
        </w:rPr>
        <w:t>S</w:t>
      </w:r>
      <w:r>
        <w:rPr>
          <w:rFonts w:ascii="Arial" w:hAnsi="Arial" w:cs="Arial"/>
          <w:b/>
          <w:bCs/>
          <w:sz w:val="28"/>
          <w:szCs w:val="28"/>
        </w:rPr>
        <w:t xml:space="preserve"> </w:t>
      </w:r>
      <w:r w:rsidRPr="000A5348">
        <w:rPr>
          <w:rFonts w:ascii="Arial" w:hAnsi="Arial" w:cs="Arial"/>
          <w:b/>
          <w:bCs/>
          <w:sz w:val="28"/>
          <w:szCs w:val="28"/>
        </w:rPr>
        <w:t>I</w:t>
      </w:r>
      <w:r>
        <w:rPr>
          <w:rFonts w:ascii="Arial" w:hAnsi="Arial" w:cs="Arial"/>
          <w:b/>
          <w:bCs/>
          <w:sz w:val="28"/>
          <w:szCs w:val="28"/>
        </w:rPr>
        <w:t xml:space="preserve"> </w:t>
      </w:r>
      <w:r w:rsidRPr="000A5348">
        <w:rPr>
          <w:rFonts w:ascii="Arial" w:hAnsi="Arial" w:cs="Arial"/>
          <w:b/>
          <w:bCs/>
          <w:sz w:val="28"/>
          <w:szCs w:val="28"/>
        </w:rPr>
        <w:t>T</w:t>
      </w:r>
      <w:r>
        <w:rPr>
          <w:rFonts w:ascii="Arial" w:hAnsi="Arial" w:cs="Arial"/>
          <w:b/>
          <w:bCs/>
          <w:sz w:val="28"/>
          <w:szCs w:val="28"/>
        </w:rPr>
        <w:t xml:space="preserve"> </w:t>
      </w:r>
      <w:r w:rsidRPr="000A5348">
        <w:rPr>
          <w:rFonts w:ascii="Arial" w:hAnsi="Arial" w:cs="Arial"/>
          <w:b/>
          <w:bCs/>
          <w:sz w:val="28"/>
          <w:szCs w:val="28"/>
        </w:rPr>
        <w:t>O</w:t>
      </w:r>
      <w:r>
        <w:rPr>
          <w:rFonts w:ascii="Arial" w:hAnsi="Arial" w:cs="Arial"/>
          <w:b/>
          <w:bCs/>
          <w:sz w:val="28"/>
          <w:szCs w:val="28"/>
        </w:rPr>
        <w:t xml:space="preserve"> </w:t>
      </w:r>
      <w:r w:rsidRPr="000A5348">
        <w:rPr>
          <w:rFonts w:ascii="Arial" w:hAnsi="Arial" w:cs="Arial"/>
          <w:b/>
          <w:bCs/>
          <w:sz w:val="28"/>
          <w:szCs w:val="28"/>
        </w:rPr>
        <w:t>R</w:t>
      </w:r>
      <w:r>
        <w:rPr>
          <w:rFonts w:ascii="Arial" w:hAnsi="Arial" w:cs="Arial"/>
          <w:b/>
          <w:bCs/>
          <w:sz w:val="28"/>
          <w:szCs w:val="28"/>
        </w:rPr>
        <w:t xml:space="preserve"> </w:t>
      </w:r>
      <w:r w:rsidRPr="000A5348">
        <w:rPr>
          <w:rFonts w:ascii="Arial" w:hAnsi="Arial" w:cs="Arial"/>
          <w:b/>
          <w:bCs/>
          <w:sz w:val="28"/>
          <w:szCs w:val="28"/>
        </w:rPr>
        <w:t>I</w:t>
      </w:r>
      <w:r>
        <w:rPr>
          <w:rFonts w:ascii="Arial" w:hAnsi="Arial" w:cs="Arial"/>
          <w:b/>
          <w:bCs/>
          <w:sz w:val="28"/>
          <w:szCs w:val="28"/>
        </w:rPr>
        <w:t xml:space="preserve"> </w:t>
      </w:r>
      <w:r w:rsidRPr="000A5348">
        <w:rPr>
          <w:rFonts w:ascii="Arial" w:hAnsi="Arial" w:cs="Arial"/>
          <w:b/>
          <w:bCs/>
          <w:sz w:val="28"/>
          <w:szCs w:val="28"/>
        </w:rPr>
        <w:t>O</w:t>
      </w:r>
      <w:r>
        <w:rPr>
          <w:rFonts w:ascii="Arial" w:hAnsi="Arial" w:cs="Arial"/>
          <w:b/>
          <w:bCs/>
          <w:sz w:val="28"/>
          <w:szCs w:val="28"/>
        </w:rPr>
        <w:t xml:space="preserve"> </w:t>
      </w:r>
    </w:p>
    <w:p w14:paraId="5AC4C0CE" w14:textId="77777777" w:rsidR="002D7F04" w:rsidRPr="000A5348" w:rsidRDefault="002D7F04" w:rsidP="002D7F04">
      <w:pPr>
        <w:spacing w:line="276" w:lineRule="auto"/>
        <w:rPr>
          <w:rFonts w:ascii="Arial" w:hAnsi="Arial" w:cs="Arial"/>
          <w:b/>
          <w:bCs/>
          <w:sz w:val="28"/>
          <w:szCs w:val="28"/>
        </w:rPr>
      </w:pPr>
    </w:p>
    <w:p w14:paraId="49259632" w14:textId="77777777" w:rsidR="002D7F04" w:rsidRPr="000A5348" w:rsidRDefault="002D7F04" w:rsidP="002D7F04">
      <w:pPr>
        <w:spacing w:line="276" w:lineRule="auto"/>
        <w:jc w:val="both"/>
        <w:rPr>
          <w:rFonts w:ascii="Arial" w:hAnsi="Arial" w:cs="Arial"/>
          <w:bCs/>
          <w:sz w:val="28"/>
          <w:szCs w:val="28"/>
        </w:rPr>
      </w:pPr>
      <w:r w:rsidRPr="000A5348">
        <w:rPr>
          <w:rFonts w:ascii="Arial" w:hAnsi="Arial" w:cs="Arial"/>
          <w:b/>
          <w:bCs/>
          <w:sz w:val="28"/>
          <w:szCs w:val="28"/>
        </w:rPr>
        <w:t xml:space="preserve">ÚNICO.- </w:t>
      </w:r>
      <w:r w:rsidRPr="000A5348">
        <w:rPr>
          <w:rFonts w:ascii="Arial" w:hAnsi="Arial" w:cs="Arial"/>
          <w:bCs/>
          <w:sz w:val="28"/>
          <w:szCs w:val="28"/>
        </w:rPr>
        <w:t>El presente Decreto entrará en vigor al día siguiente de su publicación en el Periódico Oficial del Gobierno del Estado.</w:t>
      </w:r>
    </w:p>
    <w:p w14:paraId="41FFE391" w14:textId="77777777" w:rsidR="002D7F04" w:rsidRPr="000A5348" w:rsidRDefault="002D7F04" w:rsidP="002D7F04">
      <w:pPr>
        <w:spacing w:line="276" w:lineRule="auto"/>
        <w:jc w:val="both"/>
        <w:rPr>
          <w:rFonts w:ascii="Arial" w:hAnsi="Arial" w:cs="Arial"/>
          <w:bCs/>
          <w:sz w:val="28"/>
          <w:szCs w:val="28"/>
        </w:rPr>
      </w:pPr>
    </w:p>
    <w:p w14:paraId="10C9FEA1" w14:textId="77777777" w:rsidR="002D7F04" w:rsidRPr="000A5348" w:rsidRDefault="002D7F04" w:rsidP="002D7F04">
      <w:pPr>
        <w:spacing w:line="276" w:lineRule="auto"/>
        <w:jc w:val="both"/>
        <w:rPr>
          <w:rFonts w:ascii="Arial" w:hAnsi="Arial" w:cs="Arial"/>
          <w:bCs/>
          <w:sz w:val="28"/>
          <w:szCs w:val="28"/>
        </w:rPr>
      </w:pPr>
    </w:p>
    <w:p w14:paraId="303A2EDF" w14:textId="77777777" w:rsidR="002D7F04" w:rsidRPr="00F76712" w:rsidRDefault="002D7F04" w:rsidP="002D7F04">
      <w:pPr>
        <w:spacing w:line="276" w:lineRule="auto"/>
        <w:jc w:val="center"/>
        <w:rPr>
          <w:rFonts w:ascii="Arial" w:hAnsi="Arial" w:cs="Arial"/>
          <w:b/>
          <w:bCs/>
          <w:sz w:val="28"/>
          <w:szCs w:val="28"/>
        </w:rPr>
      </w:pPr>
      <w:r w:rsidRPr="00F76712">
        <w:rPr>
          <w:rFonts w:ascii="Arial" w:hAnsi="Arial" w:cs="Arial"/>
          <w:b/>
          <w:bCs/>
          <w:sz w:val="28"/>
          <w:szCs w:val="28"/>
        </w:rPr>
        <w:t>A T E N T A M E N T E</w:t>
      </w:r>
    </w:p>
    <w:p w14:paraId="4324E652" w14:textId="77777777" w:rsidR="002D7F04" w:rsidRPr="00F76712" w:rsidRDefault="002D7F04" w:rsidP="002D7F04">
      <w:pPr>
        <w:spacing w:line="276" w:lineRule="auto"/>
        <w:jc w:val="center"/>
        <w:rPr>
          <w:rFonts w:ascii="Arial" w:hAnsi="Arial" w:cs="Arial"/>
          <w:b/>
          <w:bCs/>
          <w:sz w:val="28"/>
          <w:szCs w:val="28"/>
        </w:rPr>
      </w:pPr>
      <w:r w:rsidRPr="00F76712">
        <w:rPr>
          <w:rFonts w:ascii="Arial" w:hAnsi="Arial" w:cs="Arial"/>
          <w:b/>
          <w:bCs/>
          <w:sz w:val="28"/>
          <w:szCs w:val="28"/>
        </w:rPr>
        <w:t xml:space="preserve">Saltillo, Coahuila de Zaragoza, a </w:t>
      </w:r>
      <w:r>
        <w:rPr>
          <w:rFonts w:ascii="Arial" w:hAnsi="Arial" w:cs="Arial"/>
          <w:b/>
          <w:bCs/>
          <w:sz w:val="28"/>
          <w:szCs w:val="28"/>
        </w:rPr>
        <w:t xml:space="preserve">28 de octubre </w:t>
      </w:r>
      <w:r w:rsidRPr="00F76712">
        <w:rPr>
          <w:rFonts w:ascii="Arial" w:hAnsi="Arial" w:cs="Arial"/>
          <w:b/>
          <w:bCs/>
          <w:sz w:val="28"/>
          <w:szCs w:val="28"/>
        </w:rPr>
        <w:t>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D7F04" w:rsidRPr="00F76712" w14:paraId="79CF167F" w14:textId="77777777" w:rsidTr="001E4675">
        <w:tc>
          <w:tcPr>
            <w:tcW w:w="8838" w:type="dxa"/>
          </w:tcPr>
          <w:p w14:paraId="79A4B24D" w14:textId="2C69772E" w:rsidR="002D7F04" w:rsidRPr="00F76712" w:rsidRDefault="002D7F04" w:rsidP="001E4675">
            <w:pPr>
              <w:tabs>
                <w:tab w:val="left" w:pos="5056"/>
              </w:tabs>
              <w:spacing w:line="276" w:lineRule="auto"/>
              <w:jc w:val="center"/>
              <w:rPr>
                <w:rFonts w:ascii="Arial" w:hAnsi="Arial" w:cs="Arial"/>
                <w:b/>
                <w:sz w:val="28"/>
                <w:szCs w:val="28"/>
              </w:rPr>
            </w:pPr>
          </w:p>
          <w:p w14:paraId="3E591DFF" w14:textId="77777777" w:rsidR="002D7F04" w:rsidRPr="00F76712" w:rsidRDefault="002D7F04" w:rsidP="001E4675">
            <w:pPr>
              <w:tabs>
                <w:tab w:val="left" w:pos="5056"/>
              </w:tabs>
              <w:spacing w:line="276" w:lineRule="auto"/>
              <w:jc w:val="center"/>
              <w:rPr>
                <w:rFonts w:ascii="Arial" w:hAnsi="Arial" w:cs="Arial"/>
                <w:b/>
                <w:sz w:val="28"/>
                <w:szCs w:val="28"/>
              </w:rPr>
            </w:pPr>
          </w:p>
          <w:p w14:paraId="7BE09A5F" w14:textId="77777777" w:rsidR="002D7F04" w:rsidRPr="00F76712" w:rsidRDefault="002D7F04" w:rsidP="001E4675">
            <w:pPr>
              <w:tabs>
                <w:tab w:val="left" w:pos="5056"/>
              </w:tabs>
              <w:spacing w:line="276" w:lineRule="auto"/>
              <w:jc w:val="center"/>
              <w:rPr>
                <w:rFonts w:ascii="Arial" w:hAnsi="Arial" w:cs="Arial"/>
                <w:b/>
                <w:sz w:val="28"/>
                <w:szCs w:val="28"/>
              </w:rPr>
            </w:pPr>
          </w:p>
          <w:p w14:paraId="728F2D70" w14:textId="77777777" w:rsidR="002D7F04" w:rsidRPr="00F76712" w:rsidRDefault="002D7F04" w:rsidP="001E4675">
            <w:pPr>
              <w:tabs>
                <w:tab w:val="left" w:pos="5056"/>
              </w:tabs>
              <w:spacing w:line="276" w:lineRule="auto"/>
              <w:rPr>
                <w:rFonts w:ascii="Arial" w:hAnsi="Arial" w:cs="Arial"/>
                <w:b/>
                <w:sz w:val="28"/>
                <w:szCs w:val="28"/>
              </w:rPr>
            </w:pPr>
          </w:p>
        </w:tc>
      </w:tr>
      <w:tr w:rsidR="002D7F04" w:rsidRPr="00F76712" w14:paraId="28CB7D75" w14:textId="77777777" w:rsidTr="001E4675">
        <w:tc>
          <w:tcPr>
            <w:tcW w:w="8838" w:type="dxa"/>
          </w:tcPr>
          <w:p w14:paraId="189F0D3C" w14:textId="77777777" w:rsidR="002D7F04" w:rsidRPr="00F76712" w:rsidRDefault="002D7F04" w:rsidP="001E4675">
            <w:pPr>
              <w:tabs>
                <w:tab w:val="left" w:pos="5056"/>
              </w:tabs>
              <w:spacing w:line="276" w:lineRule="auto"/>
              <w:jc w:val="center"/>
              <w:rPr>
                <w:rFonts w:ascii="Arial" w:hAnsi="Arial" w:cs="Arial"/>
                <w:b/>
                <w:sz w:val="28"/>
                <w:szCs w:val="28"/>
              </w:rPr>
            </w:pPr>
            <w:r w:rsidRPr="00F76712">
              <w:rPr>
                <w:rFonts w:ascii="Arial" w:hAnsi="Arial" w:cs="Arial"/>
                <w:b/>
                <w:sz w:val="28"/>
                <w:szCs w:val="28"/>
              </w:rPr>
              <w:t xml:space="preserve">DIP.  JESÚS </w:t>
            </w:r>
            <w:r w:rsidRPr="00F76712">
              <w:rPr>
                <w:rFonts w:ascii="Arial" w:hAnsi="Arial" w:cs="Arial"/>
                <w:b/>
                <w:snapToGrid w:val="0"/>
                <w:sz w:val="28"/>
                <w:szCs w:val="28"/>
              </w:rPr>
              <w:t>ANDRÉS LOYA CARDONA</w:t>
            </w:r>
          </w:p>
        </w:tc>
      </w:tr>
      <w:tr w:rsidR="002D7F04" w:rsidRPr="00F76712" w14:paraId="6B8FA7DB" w14:textId="77777777" w:rsidTr="001E4675">
        <w:tc>
          <w:tcPr>
            <w:tcW w:w="8838" w:type="dxa"/>
          </w:tcPr>
          <w:p w14:paraId="2198AFFF" w14:textId="77777777" w:rsidR="002D7F04" w:rsidRPr="00F76712" w:rsidRDefault="002D7F04" w:rsidP="001E4675">
            <w:pPr>
              <w:spacing w:line="276" w:lineRule="auto"/>
              <w:jc w:val="center"/>
              <w:rPr>
                <w:rFonts w:ascii="Arial" w:hAnsi="Arial" w:cs="Arial"/>
                <w:b/>
                <w:sz w:val="28"/>
                <w:szCs w:val="28"/>
              </w:rPr>
            </w:pPr>
            <w:r w:rsidRPr="00F76712">
              <w:rPr>
                <w:rFonts w:ascii="Arial" w:hAnsi="Arial" w:cs="Arial"/>
                <w:b/>
                <w:sz w:val="28"/>
                <w:szCs w:val="28"/>
              </w:rPr>
              <w:t xml:space="preserve">DEL GRUPO PARLAMENTARIO “GRAL. ANDRÉS S. VIESCA”, </w:t>
            </w:r>
          </w:p>
          <w:p w14:paraId="79A48FD7" w14:textId="77777777" w:rsidR="002D7F04" w:rsidRPr="00F76712" w:rsidRDefault="002D7F04" w:rsidP="001E4675">
            <w:pPr>
              <w:tabs>
                <w:tab w:val="left" w:pos="5056"/>
              </w:tabs>
              <w:spacing w:line="276" w:lineRule="auto"/>
              <w:jc w:val="center"/>
              <w:rPr>
                <w:rFonts w:ascii="Arial" w:hAnsi="Arial" w:cs="Arial"/>
                <w:b/>
                <w:sz w:val="28"/>
                <w:szCs w:val="28"/>
              </w:rPr>
            </w:pPr>
            <w:r w:rsidRPr="00F76712">
              <w:rPr>
                <w:rFonts w:ascii="Arial" w:hAnsi="Arial" w:cs="Arial"/>
                <w:b/>
                <w:sz w:val="28"/>
                <w:szCs w:val="28"/>
              </w:rPr>
              <w:t>DEL PARTIDO REVOLUCIONARIO INSTITUCIONAL</w:t>
            </w:r>
          </w:p>
          <w:p w14:paraId="392F32E0" w14:textId="77777777" w:rsidR="002D7F04" w:rsidRPr="00F76712" w:rsidRDefault="002D7F04" w:rsidP="001E4675">
            <w:pPr>
              <w:tabs>
                <w:tab w:val="left" w:pos="5056"/>
              </w:tabs>
              <w:spacing w:line="276" w:lineRule="auto"/>
              <w:rPr>
                <w:rFonts w:ascii="Arial" w:hAnsi="Arial" w:cs="Arial"/>
                <w:b/>
                <w:sz w:val="28"/>
                <w:szCs w:val="28"/>
              </w:rPr>
            </w:pPr>
          </w:p>
          <w:p w14:paraId="62BF9A4F" w14:textId="77777777" w:rsidR="002D7F04" w:rsidRPr="00F76712" w:rsidRDefault="002D7F04" w:rsidP="001E4675">
            <w:pPr>
              <w:tabs>
                <w:tab w:val="left" w:pos="5056"/>
              </w:tabs>
              <w:spacing w:line="276" w:lineRule="auto"/>
              <w:rPr>
                <w:rFonts w:ascii="Arial" w:hAnsi="Arial" w:cs="Arial"/>
                <w:b/>
                <w:sz w:val="28"/>
                <w:szCs w:val="28"/>
              </w:rPr>
            </w:pPr>
          </w:p>
        </w:tc>
      </w:tr>
    </w:tbl>
    <w:p w14:paraId="012770A0" w14:textId="77777777" w:rsidR="002D7F04" w:rsidRDefault="002D7F04" w:rsidP="002D7F04">
      <w:pPr>
        <w:pStyle w:val="Sinespaciado"/>
        <w:spacing w:line="276" w:lineRule="auto"/>
        <w:jc w:val="center"/>
        <w:rPr>
          <w:b/>
        </w:rPr>
      </w:pPr>
    </w:p>
    <w:p w14:paraId="61186B89" w14:textId="77777777" w:rsidR="002D7F04" w:rsidRDefault="002D7F04" w:rsidP="002D7F04">
      <w:pPr>
        <w:spacing w:line="276" w:lineRule="auto"/>
        <w:rPr>
          <w:b/>
        </w:rPr>
      </w:pPr>
      <w:r>
        <w:rPr>
          <w:b/>
        </w:rPr>
        <w:br w:type="page"/>
      </w:r>
    </w:p>
    <w:p w14:paraId="00E25691" w14:textId="77777777" w:rsidR="002D7F04" w:rsidRPr="0049666E" w:rsidRDefault="002D7F04" w:rsidP="002D7F04">
      <w:pPr>
        <w:pStyle w:val="Sinespaciado"/>
        <w:spacing w:line="276" w:lineRule="auto"/>
        <w:jc w:val="center"/>
        <w:rPr>
          <w:rFonts w:ascii="Arial" w:hAnsi="Arial" w:cs="Arial"/>
          <w:b/>
          <w:sz w:val="20"/>
          <w:szCs w:val="20"/>
        </w:rPr>
      </w:pPr>
      <w:r w:rsidRPr="0049666E">
        <w:rPr>
          <w:rFonts w:ascii="Arial" w:hAnsi="Arial" w:cs="Arial"/>
          <w:b/>
          <w:sz w:val="20"/>
          <w:szCs w:val="20"/>
        </w:rPr>
        <w:lastRenderedPageBreak/>
        <w:t>CONJUNTAMENTE CON LAS DEMAS DIPUTADAS Y LOS DIPUTADOS INTEGRANTES DEL</w:t>
      </w:r>
    </w:p>
    <w:p w14:paraId="061FB7EB" w14:textId="77777777" w:rsidR="002D7F04" w:rsidRPr="0049666E" w:rsidRDefault="002D7F04" w:rsidP="002D7F04">
      <w:pPr>
        <w:pStyle w:val="Sinespaciado"/>
        <w:spacing w:line="276" w:lineRule="auto"/>
        <w:jc w:val="center"/>
        <w:rPr>
          <w:rFonts w:ascii="Arial" w:hAnsi="Arial" w:cs="Arial"/>
          <w:b/>
          <w:sz w:val="20"/>
          <w:szCs w:val="20"/>
        </w:rPr>
      </w:pPr>
      <w:r w:rsidRPr="0049666E">
        <w:rPr>
          <w:rFonts w:ascii="Arial" w:hAnsi="Arial" w:cs="Arial"/>
          <w:b/>
          <w:sz w:val="20"/>
          <w:szCs w:val="20"/>
        </w:rPr>
        <w:t>GRUPO PARLAMENTARIO “GRAL. ANDRÉS S. VIESCA”,</w:t>
      </w:r>
    </w:p>
    <w:p w14:paraId="09DF718A" w14:textId="77777777" w:rsidR="002D7F04" w:rsidRPr="0049666E" w:rsidRDefault="002D7F04" w:rsidP="002D7F04">
      <w:pPr>
        <w:pStyle w:val="Sinespaciado"/>
        <w:spacing w:line="276" w:lineRule="auto"/>
        <w:jc w:val="center"/>
        <w:rPr>
          <w:rFonts w:ascii="Arial" w:hAnsi="Arial" w:cs="Arial"/>
          <w:b/>
          <w:sz w:val="20"/>
          <w:szCs w:val="20"/>
        </w:rPr>
      </w:pPr>
      <w:r w:rsidRPr="0049666E">
        <w:rPr>
          <w:rFonts w:ascii="Arial" w:hAnsi="Arial" w:cs="Arial"/>
          <w:b/>
          <w:sz w:val="20"/>
          <w:szCs w:val="20"/>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2D7F04" w:rsidRPr="0049666E" w14:paraId="437F74E1" w14:textId="77777777" w:rsidTr="001E4675">
        <w:tc>
          <w:tcPr>
            <w:tcW w:w="3998" w:type="dxa"/>
          </w:tcPr>
          <w:p w14:paraId="5C137ED3" w14:textId="2FDF7CAE" w:rsidR="002D7F04" w:rsidRPr="0049666E" w:rsidRDefault="002D7F04" w:rsidP="001E4675">
            <w:pPr>
              <w:tabs>
                <w:tab w:val="left" w:pos="5056"/>
              </w:tabs>
              <w:spacing w:line="276" w:lineRule="auto"/>
              <w:jc w:val="center"/>
              <w:rPr>
                <w:rFonts w:ascii="Arial" w:hAnsi="Arial" w:cs="Arial"/>
                <w:b/>
                <w:sz w:val="20"/>
                <w:szCs w:val="20"/>
              </w:rPr>
            </w:pPr>
          </w:p>
          <w:p w14:paraId="72F54E5B" w14:textId="77777777" w:rsidR="002D7F04" w:rsidRPr="0049666E" w:rsidRDefault="002D7F04" w:rsidP="001E4675">
            <w:pPr>
              <w:tabs>
                <w:tab w:val="left" w:pos="5056"/>
              </w:tabs>
              <w:spacing w:line="276" w:lineRule="auto"/>
              <w:jc w:val="center"/>
              <w:rPr>
                <w:rFonts w:ascii="Arial" w:hAnsi="Arial" w:cs="Arial"/>
                <w:b/>
                <w:sz w:val="20"/>
                <w:szCs w:val="20"/>
              </w:rPr>
            </w:pPr>
          </w:p>
          <w:p w14:paraId="47CBE614" w14:textId="77777777" w:rsidR="002D7F04" w:rsidRPr="0049666E" w:rsidRDefault="002D7F04" w:rsidP="001E4675">
            <w:pPr>
              <w:tabs>
                <w:tab w:val="left" w:pos="5056"/>
              </w:tabs>
              <w:spacing w:line="276" w:lineRule="auto"/>
              <w:jc w:val="center"/>
              <w:rPr>
                <w:rFonts w:ascii="Arial" w:hAnsi="Arial" w:cs="Arial"/>
                <w:b/>
                <w:sz w:val="20"/>
                <w:szCs w:val="20"/>
              </w:rPr>
            </w:pPr>
          </w:p>
          <w:p w14:paraId="74467231" w14:textId="77777777" w:rsidR="002D7F04" w:rsidRPr="0049666E" w:rsidRDefault="002D7F04" w:rsidP="001E4675">
            <w:pPr>
              <w:tabs>
                <w:tab w:val="left" w:pos="5056"/>
              </w:tabs>
              <w:spacing w:line="276" w:lineRule="auto"/>
              <w:jc w:val="center"/>
              <w:rPr>
                <w:rFonts w:ascii="Arial" w:hAnsi="Arial" w:cs="Arial"/>
                <w:b/>
                <w:sz w:val="20"/>
                <w:szCs w:val="20"/>
              </w:rPr>
            </w:pPr>
          </w:p>
        </w:tc>
        <w:tc>
          <w:tcPr>
            <w:tcW w:w="667" w:type="dxa"/>
          </w:tcPr>
          <w:p w14:paraId="4D97B557" w14:textId="77777777" w:rsidR="002D7F04" w:rsidRPr="0049666E" w:rsidRDefault="002D7F04" w:rsidP="001E4675">
            <w:pPr>
              <w:tabs>
                <w:tab w:val="left" w:pos="5056"/>
              </w:tabs>
              <w:spacing w:line="276" w:lineRule="auto"/>
              <w:jc w:val="center"/>
              <w:rPr>
                <w:rFonts w:ascii="Arial" w:hAnsi="Arial" w:cs="Arial"/>
                <w:b/>
                <w:sz w:val="20"/>
                <w:szCs w:val="20"/>
              </w:rPr>
            </w:pPr>
          </w:p>
        </w:tc>
        <w:tc>
          <w:tcPr>
            <w:tcW w:w="4173" w:type="dxa"/>
          </w:tcPr>
          <w:p w14:paraId="5014A80A" w14:textId="25EC5E01" w:rsidR="002D7F04" w:rsidRPr="0049666E" w:rsidRDefault="002D7F04" w:rsidP="001E4675">
            <w:pPr>
              <w:tabs>
                <w:tab w:val="left" w:pos="5056"/>
              </w:tabs>
              <w:spacing w:line="276" w:lineRule="auto"/>
              <w:jc w:val="center"/>
              <w:rPr>
                <w:rFonts w:ascii="Arial" w:hAnsi="Arial" w:cs="Arial"/>
                <w:b/>
                <w:sz w:val="20"/>
                <w:szCs w:val="20"/>
              </w:rPr>
            </w:pPr>
          </w:p>
        </w:tc>
      </w:tr>
      <w:tr w:rsidR="002D7F04" w:rsidRPr="0049666E" w14:paraId="73E4760D" w14:textId="77777777" w:rsidTr="001E4675">
        <w:tc>
          <w:tcPr>
            <w:tcW w:w="3998" w:type="dxa"/>
          </w:tcPr>
          <w:p w14:paraId="0BB3AF23" w14:textId="77777777" w:rsidR="002D7F04" w:rsidRPr="0049666E" w:rsidRDefault="002D7F04" w:rsidP="001E4675">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ESPERANZA CHAPA GARCÍA</w:t>
            </w:r>
          </w:p>
        </w:tc>
        <w:tc>
          <w:tcPr>
            <w:tcW w:w="667" w:type="dxa"/>
          </w:tcPr>
          <w:p w14:paraId="07528B90" w14:textId="77777777" w:rsidR="002D7F04" w:rsidRPr="0049666E" w:rsidRDefault="002D7F04" w:rsidP="001E4675">
            <w:pPr>
              <w:tabs>
                <w:tab w:val="left" w:pos="5056"/>
              </w:tabs>
              <w:spacing w:line="276" w:lineRule="auto"/>
              <w:rPr>
                <w:rFonts w:ascii="Arial" w:hAnsi="Arial" w:cs="Arial"/>
                <w:b/>
                <w:sz w:val="20"/>
                <w:szCs w:val="20"/>
              </w:rPr>
            </w:pPr>
          </w:p>
        </w:tc>
        <w:tc>
          <w:tcPr>
            <w:tcW w:w="4173" w:type="dxa"/>
          </w:tcPr>
          <w:p w14:paraId="04C0CF7C" w14:textId="77777777" w:rsidR="002D7F04" w:rsidRPr="0049666E" w:rsidRDefault="002D7F04" w:rsidP="001E4675">
            <w:pPr>
              <w:tabs>
                <w:tab w:val="left" w:pos="5056"/>
              </w:tabs>
              <w:spacing w:line="276" w:lineRule="auto"/>
              <w:rPr>
                <w:rFonts w:ascii="Arial" w:hAnsi="Arial" w:cs="Arial"/>
                <w:b/>
                <w:sz w:val="20"/>
                <w:szCs w:val="20"/>
              </w:rPr>
            </w:pPr>
            <w:r w:rsidRPr="0049666E">
              <w:rPr>
                <w:rFonts w:ascii="Arial" w:hAnsi="Arial" w:cs="Arial"/>
                <w:b/>
                <w:sz w:val="20"/>
                <w:szCs w:val="20"/>
              </w:rPr>
              <w:t>DIP. JOSEFINA GARZA BARRERA</w:t>
            </w:r>
          </w:p>
        </w:tc>
      </w:tr>
      <w:tr w:rsidR="002D7F04" w:rsidRPr="0049666E" w14:paraId="29AF9065" w14:textId="77777777" w:rsidTr="001E4675">
        <w:tc>
          <w:tcPr>
            <w:tcW w:w="3998" w:type="dxa"/>
          </w:tcPr>
          <w:p w14:paraId="1E91BECB" w14:textId="78A25685" w:rsidR="002D7F04" w:rsidRPr="0049666E" w:rsidRDefault="002D7F04" w:rsidP="001E4675">
            <w:pPr>
              <w:tabs>
                <w:tab w:val="left" w:pos="5056"/>
              </w:tabs>
              <w:spacing w:line="276" w:lineRule="auto"/>
              <w:rPr>
                <w:rFonts w:ascii="Arial" w:hAnsi="Arial" w:cs="Arial"/>
                <w:b/>
                <w:sz w:val="20"/>
                <w:szCs w:val="20"/>
              </w:rPr>
            </w:pPr>
          </w:p>
          <w:p w14:paraId="58514524" w14:textId="5B9A77AE" w:rsidR="002D7F04" w:rsidRPr="0049666E" w:rsidRDefault="002D7F04" w:rsidP="001E4675">
            <w:pPr>
              <w:tabs>
                <w:tab w:val="left" w:pos="5056"/>
              </w:tabs>
              <w:spacing w:line="276" w:lineRule="auto"/>
              <w:rPr>
                <w:rFonts w:ascii="Arial" w:hAnsi="Arial" w:cs="Arial"/>
                <w:b/>
                <w:sz w:val="20"/>
                <w:szCs w:val="20"/>
              </w:rPr>
            </w:pPr>
          </w:p>
          <w:p w14:paraId="40D65649" w14:textId="77777777" w:rsidR="002D7F04" w:rsidRPr="0049666E" w:rsidRDefault="002D7F04" w:rsidP="001E4675">
            <w:pPr>
              <w:tabs>
                <w:tab w:val="left" w:pos="5056"/>
              </w:tabs>
              <w:spacing w:line="276" w:lineRule="auto"/>
              <w:rPr>
                <w:rFonts w:ascii="Arial" w:hAnsi="Arial" w:cs="Arial"/>
                <w:b/>
                <w:sz w:val="20"/>
                <w:szCs w:val="20"/>
              </w:rPr>
            </w:pPr>
          </w:p>
          <w:p w14:paraId="79B9110C" w14:textId="77777777" w:rsidR="002D7F04" w:rsidRPr="0049666E" w:rsidRDefault="002D7F04" w:rsidP="001E4675">
            <w:pPr>
              <w:tabs>
                <w:tab w:val="left" w:pos="5056"/>
              </w:tabs>
              <w:spacing w:line="276" w:lineRule="auto"/>
              <w:rPr>
                <w:rFonts w:ascii="Arial" w:hAnsi="Arial" w:cs="Arial"/>
                <w:b/>
                <w:sz w:val="20"/>
                <w:szCs w:val="20"/>
              </w:rPr>
            </w:pPr>
          </w:p>
          <w:p w14:paraId="4BCFF417" w14:textId="77777777" w:rsidR="002D7F04" w:rsidRPr="0049666E" w:rsidRDefault="002D7F04" w:rsidP="001E4675">
            <w:pPr>
              <w:tabs>
                <w:tab w:val="left" w:pos="5056"/>
              </w:tabs>
              <w:spacing w:line="276" w:lineRule="auto"/>
              <w:rPr>
                <w:rFonts w:ascii="Arial" w:hAnsi="Arial" w:cs="Arial"/>
                <w:b/>
                <w:sz w:val="20"/>
                <w:szCs w:val="20"/>
              </w:rPr>
            </w:pPr>
          </w:p>
        </w:tc>
        <w:tc>
          <w:tcPr>
            <w:tcW w:w="667" w:type="dxa"/>
          </w:tcPr>
          <w:p w14:paraId="03D40494" w14:textId="77777777" w:rsidR="002D7F04" w:rsidRPr="0049666E" w:rsidRDefault="002D7F04" w:rsidP="001E4675">
            <w:pPr>
              <w:tabs>
                <w:tab w:val="left" w:pos="5056"/>
              </w:tabs>
              <w:spacing w:line="276" w:lineRule="auto"/>
              <w:rPr>
                <w:rFonts w:ascii="Arial" w:hAnsi="Arial" w:cs="Arial"/>
                <w:b/>
                <w:sz w:val="20"/>
                <w:szCs w:val="20"/>
              </w:rPr>
            </w:pPr>
          </w:p>
        </w:tc>
        <w:tc>
          <w:tcPr>
            <w:tcW w:w="4173" w:type="dxa"/>
          </w:tcPr>
          <w:p w14:paraId="77C05CA8" w14:textId="62F89EEE" w:rsidR="002D7F04" w:rsidRPr="0049666E" w:rsidRDefault="002D7F04" w:rsidP="001E4675">
            <w:pPr>
              <w:tabs>
                <w:tab w:val="left" w:pos="5056"/>
              </w:tabs>
              <w:spacing w:line="276" w:lineRule="auto"/>
              <w:rPr>
                <w:rFonts w:ascii="Arial" w:hAnsi="Arial" w:cs="Arial"/>
                <w:b/>
                <w:sz w:val="20"/>
                <w:szCs w:val="20"/>
              </w:rPr>
            </w:pPr>
          </w:p>
        </w:tc>
      </w:tr>
      <w:tr w:rsidR="002D7F04" w:rsidRPr="0049666E" w14:paraId="2A009758" w14:textId="77777777" w:rsidTr="001E4675">
        <w:tc>
          <w:tcPr>
            <w:tcW w:w="3998" w:type="dxa"/>
          </w:tcPr>
          <w:p w14:paraId="4F4333CE" w14:textId="6C556885" w:rsidR="002D7F04" w:rsidRPr="0049666E" w:rsidRDefault="002D7F04" w:rsidP="001E4675">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GRACIELA FERNÁNDEZ ALMARAZ</w:t>
            </w:r>
          </w:p>
        </w:tc>
        <w:tc>
          <w:tcPr>
            <w:tcW w:w="667" w:type="dxa"/>
          </w:tcPr>
          <w:p w14:paraId="602739C1" w14:textId="77777777" w:rsidR="002D7F04" w:rsidRPr="0049666E" w:rsidRDefault="002D7F04" w:rsidP="001E4675">
            <w:pPr>
              <w:tabs>
                <w:tab w:val="left" w:pos="5056"/>
              </w:tabs>
              <w:spacing w:line="276" w:lineRule="auto"/>
              <w:rPr>
                <w:rFonts w:ascii="Arial" w:hAnsi="Arial" w:cs="Arial"/>
                <w:b/>
                <w:sz w:val="20"/>
                <w:szCs w:val="20"/>
              </w:rPr>
            </w:pPr>
          </w:p>
        </w:tc>
        <w:tc>
          <w:tcPr>
            <w:tcW w:w="4173" w:type="dxa"/>
          </w:tcPr>
          <w:p w14:paraId="5BDF8BBC" w14:textId="77777777" w:rsidR="002D7F04" w:rsidRPr="0049666E" w:rsidRDefault="002D7F04" w:rsidP="001E4675">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LILIA ISABEL GUTIÉRREZ BURCIAGA</w:t>
            </w:r>
          </w:p>
        </w:tc>
      </w:tr>
      <w:tr w:rsidR="002D7F04" w:rsidRPr="0049666E" w14:paraId="6F0D284E" w14:textId="77777777" w:rsidTr="001E4675">
        <w:tc>
          <w:tcPr>
            <w:tcW w:w="3998" w:type="dxa"/>
          </w:tcPr>
          <w:p w14:paraId="73BAE1F5" w14:textId="7672ED97" w:rsidR="002D7F04" w:rsidRPr="0049666E" w:rsidRDefault="002D7F04" w:rsidP="001E4675">
            <w:pPr>
              <w:tabs>
                <w:tab w:val="left" w:pos="5056"/>
              </w:tabs>
              <w:spacing w:line="276" w:lineRule="auto"/>
              <w:rPr>
                <w:rFonts w:ascii="Arial" w:hAnsi="Arial" w:cs="Arial"/>
                <w:b/>
                <w:sz w:val="20"/>
                <w:szCs w:val="20"/>
              </w:rPr>
            </w:pPr>
          </w:p>
          <w:p w14:paraId="637B6FC9" w14:textId="77777777" w:rsidR="002D7F04" w:rsidRPr="0049666E" w:rsidRDefault="002D7F04" w:rsidP="001E4675">
            <w:pPr>
              <w:tabs>
                <w:tab w:val="left" w:pos="5056"/>
              </w:tabs>
              <w:spacing w:line="276" w:lineRule="auto"/>
              <w:rPr>
                <w:rFonts w:ascii="Arial" w:hAnsi="Arial" w:cs="Arial"/>
                <w:b/>
                <w:sz w:val="20"/>
                <w:szCs w:val="20"/>
              </w:rPr>
            </w:pPr>
          </w:p>
          <w:p w14:paraId="117C4E8F" w14:textId="77777777" w:rsidR="002D7F04" w:rsidRPr="0049666E" w:rsidRDefault="002D7F04" w:rsidP="001E4675">
            <w:pPr>
              <w:tabs>
                <w:tab w:val="left" w:pos="5056"/>
              </w:tabs>
              <w:spacing w:line="276" w:lineRule="auto"/>
              <w:rPr>
                <w:rFonts w:ascii="Arial" w:hAnsi="Arial" w:cs="Arial"/>
                <w:b/>
                <w:sz w:val="20"/>
                <w:szCs w:val="20"/>
              </w:rPr>
            </w:pPr>
          </w:p>
          <w:p w14:paraId="68DE83F0" w14:textId="77777777" w:rsidR="002D7F04" w:rsidRPr="0049666E" w:rsidRDefault="002D7F04" w:rsidP="001E4675">
            <w:pPr>
              <w:tabs>
                <w:tab w:val="left" w:pos="5056"/>
              </w:tabs>
              <w:spacing w:line="276" w:lineRule="auto"/>
              <w:rPr>
                <w:rFonts w:ascii="Arial" w:hAnsi="Arial" w:cs="Arial"/>
                <w:b/>
                <w:sz w:val="20"/>
                <w:szCs w:val="20"/>
              </w:rPr>
            </w:pPr>
          </w:p>
          <w:p w14:paraId="3B786CAC" w14:textId="77777777" w:rsidR="002D7F04" w:rsidRPr="0049666E" w:rsidRDefault="002D7F04" w:rsidP="001E4675">
            <w:pPr>
              <w:tabs>
                <w:tab w:val="left" w:pos="5056"/>
              </w:tabs>
              <w:spacing w:line="276" w:lineRule="auto"/>
              <w:rPr>
                <w:rFonts w:ascii="Arial" w:hAnsi="Arial" w:cs="Arial"/>
                <w:b/>
                <w:sz w:val="20"/>
                <w:szCs w:val="20"/>
              </w:rPr>
            </w:pPr>
          </w:p>
        </w:tc>
        <w:tc>
          <w:tcPr>
            <w:tcW w:w="667" w:type="dxa"/>
          </w:tcPr>
          <w:p w14:paraId="15EDDE33" w14:textId="77777777" w:rsidR="002D7F04" w:rsidRPr="0049666E" w:rsidRDefault="002D7F04" w:rsidP="001E4675">
            <w:pPr>
              <w:tabs>
                <w:tab w:val="left" w:pos="5056"/>
              </w:tabs>
              <w:spacing w:line="276" w:lineRule="auto"/>
              <w:rPr>
                <w:rFonts w:ascii="Arial" w:hAnsi="Arial" w:cs="Arial"/>
                <w:b/>
                <w:sz w:val="20"/>
                <w:szCs w:val="20"/>
              </w:rPr>
            </w:pPr>
          </w:p>
        </w:tc>
        <w:tc>
          <w:tcPr>
            <w:tcW w:w="4173" w:type="dxa"/>
          </w:tcPr>
          <w:p w14:paraId="61720A97" w14:textId="384B686F" w:rsidR="002D7F04" w:rsidRPr="0049666E" w:rsidRDefault="002D7F04" w:rsidP="001E4675">
            <w:pPr>
              <w:tabs>
                <w:tab w:val="left" w:pos="5056"/>
              </w:tabs>
              <w:spacing w:line="276" w:lineRule="auto"/>
              <w:rPr>
                <w:rFonts w:ascii="Arial" w:hAnsi="Arial" w:cs="Arial"/>
                <w:b/>
                <w:sz w:val="20"/>
                <w:szCs w:val="20"/>
              </w:rPr>
            </w:pPr>
          </w:p>
        </w:tc>
      </w:tr>
      <w:tr w:rsidR="002D7F04" w:rsidRPr="0049666E" w14:paraId="217D2A1B" w14:textId="77777777" w:rsidTr="001E4675">
        <w:tc>
          <w:tcPr>
            <w:tcW w:w="3998" w:type="dxa"/>
          </w:tcPr>
          <w:p w14:paraId="66D0364A" w14:textId="13619833" w:rsidR="002D7F04" w:rsidRPr="0049666E" w:rsidRDefault="002D7F04" w:rsidP="001E4675">
            <w:pPr>
              <w:tabs>
                <w:tab w:val="left" w:pos="4678"/>
              </w:tabs>
              <w:spacing w:line="276" w:lineRule="auto"/>
              <w:rPr>
                <w:rFonts w:ascii="Arial" w:hAnsi="Arial" w:cs="Arial"/>
                <w:b/>
                <w:sz w:val="20"/>
                <w:szCs w:val="20"/>
              </w:rPr>
            </w:pPr>
            <w:r w:rsidRPr="0049666E">
              <w:rPr>
                <w:rFonts w:ascii="Arial" w:hAnsi="Arial" w:cs="Arial"/>
                <w:b/>
                <w:noProof/>
                <w:sz w:val="20"/>
                <w:szCs w:val="20"/>
              </w:rPr>
              <w:t xml:space="preserve"> </w:t>
            </w:r>
            <w:r w:rsidRPr="0049666E">
              <w:rPr>
                <w:rFonts w:ascii="Arial" w:hAnsi="Arial" w:cs="Arial"/>
                <w:b/>
                <w:sz w:val="20"/>
                <w:szCs w:val="20"/>
              </w:rPr>
              <w:t xml:space="preserve">DIP. </w:t>
            </w:r>
            <w:r w:rsidRPr="0049666E">
              <w:rPr>
                <w:rFonts w:ascii="Arial" w:hAnsi="Arial" w:cs="Arial"/>
                <w:b/>
                <w:snapToGrid w:val="0"/>
                <w:sz w:val="20"/>
                <w:szCs w:val="20"/>
              </w:rPr>
              <w:t>JAIME BUENO ZERTUCHE</w:t>
            </w:r>
          </w:p>
        </w:tc>
        <w:tc>
          <w:tcPr>
            <w:tcW w:w="667" w:type="dxa"/>
          </w:tcPr>
          <w:p w14:paraId="5CBF9BC2" w14:textId="77777777" w:rsidR="002D7F04" w:rsidRPr="0049666E" w:rsidRDefault="002D7F04" w:rsidP="001E4675">
            <w:pPr>
              <w:tabs>
                <w:tab w:val="left" w:pos="5056"/>
              </w:tabs>
              <w:spacing w:line="276" w:lineRule="auto"/>
              <w:rPr>
                <w:rFonts w:ascii="Arial" w:hAnsi="Arial" w:cs="Arial"/>
                <w:b/>
                <w:sz w:val="20"/>
                <w:szCs w:val="20"/>
              </w:rPr>
            </w:pPr>
          </w:p>
        </w:tc>
        <w:tc>
          <w:tcPr>
            <w:tcW w:w="4173" w:type="dxa"/>
          </w:tcPr>
          <w:p w14:paraId="3DC74A60" w14:textId="19CD0747" w:rsidR="002D7F04" w:rsidRPr="0049666E" w:rsidRDefault="002D7F04" w:rsidP="001E4675">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DEL ROSARIO CONTRERAS PÉREZ</w:t>
            </w:r>
            <w:r w:rsidRPr="0049666E">
              <w:rPr>
                <w:rFonts w:ascii="Arial" w:hAnsi="Arial" w:cs="Arial"/>
                <w:b/>
                <w:noProof/>
                <w:sz w:val="20"/>
                <w:szCs w:val="20"/>
              </w:rPr>
              <w:t xml:space="preserve"> </w:t>
            </w:r>
          </w:p>
        </w:tc>
      </w:tr>
      <w:tr w:rsidR="002D7F04" w:rsidRPr="0049666E" w14:paraId="717CD7BA" w14:textId="77777777" w:rsidTr="001E4675">
        <w:tc>
          <w:tcPr>
            <w:tcW w:w="3998" w:type="dxa"/>
          </w:tcPr>
          <w:p w14:paraId="59C5107E" w14:textId="78639BEE" w:rsidR="002D7F04" w:rsidRPr="0049666E" w:rsidRDefault="002D7F04" w:rsidP="001E4675">
            <w:pPr>
              <w:tabs>
                <w:tab w:val="left" w:pos="4678"/>
              </w:tabs>
              <w:spacing w:line="276" w:lineRule="auto"/>
              <w:rPr>
                <w:rFonts w:ascii="Arial" w:hAnsi="Arial" w:cs="Arial"/>
                <w:b/>
                <w:sz w:val="20"/>
                <w:szCs w:val="20"/>
              </w:rPr>
            </w:pPr>
          </w:p>
          <w:p w14:paraId="7816A4EF" w14:textId="77777777" w:rsidR="002D7F04" w:rsidRPr="0049666E" w:rsidRDefault="002D7F04" w:rsidP="001E4675">
            <w:pPr>
              <w:tabs>
                <w:tab w:val="left" w:pos="4678"/>
              </w:tabs>
              <w:spacing w:line="276" w:lineRule="auto"/>
              <w:rPr>
                <w:rFonts w:ascii="Arial" w:hAnsi="Arial" w:cs="Arial"/>
                <w:b/>
                <w:sz w:val="20"/>
                <w:szCs w:val="20"/>
              </w:rPr>
            </w:pPr>
          </w:p>
          <w:p w14:paraId="17C26BFF" w14:textId="77777777" w:rsidR="002D7F04" w:rsidRPr="0049666E" w:rsidRDefault="002D7F04" w:rsidP="001E4675">
            <w:pPr>
              <w:tabs>
                <w:tab w:val="left" w:pos="4678"/>
              </w:tabs>
              <w:spacing w:line="276" w:lineRule="auto"/>
              <w:rPr>
                <w:rFonts w:ascii="Arial" w:hAnsi="Arial" w:cs="Arial"/>
                <w:b/>
                <w:sz w:val="20"/>
                <w:szCs w:val="20"/>
              </w:rPr>
            </w:pPr>
          </w:p>
          <w:p w14:paraId="18B5E331" w14:textId="77777777" w:rsidR="002D7F04" w:rsidRPr="0049666E" w:rsidRDefault="002D7F04" w:rsidP="001E4675">
            <w:pPr>
              <w:tabs>
                <w:tab w:val="left" w:pos="4678"/>
              </w:tabs>
              <w:spacing w:line="276" w:lineRule="auto"/>
              <w:rPr>
                <w:rFonts w:ascii="Arial" w:hAnsi="Arial" w:cs="Arial"/>
                <w:b/>
                <w:sz w:val="20"/>
                <w:szCs w:val="20"/>
              </w:rPr>
            </w:pPr>
          </w:p>
        </w:tc>
        <w:tc>
          <w:tcPr>
            <w:tcW w:w="667" w:type="dxa"/>
          </w:tcPr>
          <w:p w14:paraId="14D98234" w14:textId="77777777" w:rsidR="002D7F04" w:rsidRPr="0049666E" w:rsidRDefault="002D7F04" w:rsidP="001E4675">
            <w:pPr>
              <w:tabs>
                <w:tab w:val="left" w:pos="5056"/>
              </w:tabs>
              <w:spacing w:line="276" w:lineRule="auto"/>
              <w:rPr>
                <w:rFonts w:ascii="Arial" w:hAnsi="Arial" w:cs="Arial"/>
                <w:b/>
                <w:sz w:val="20"/>
                <w:szCs w:val="20"/>
              </w:rPr>
            </w:pPr>
          </w:p>
        </w:tc>
        <w:tc>
          <w:tcPr>
            <w:tcW w:w="4173" w:type="dxa"/>
          </w:tcPr>
          <w:p w14:paraId="7764CF97" w14:textId="2B0B52B3" w:rsidR="002D7F04" w:rsidRPr="0049666E" w:rsidRDefault="002D7F04" w:rsidP="001E4675">
            <w:pPr>
              <w:tabs>
                <w:tab w:val="left" w:pos="5056"/>
              </w:tabs>
              <w:spacing w:line="276" w:lineRule="auto"/>
              <w:rPr>
                <w:rFonts w:ascii="Arial" w:hAnsi="Arial" w:cs="Arial"/>
                <w:b/>
                <w:sz w:val="20"/>
                <w:szCs w:val="20"/>
              </w:rPr>
            </w:pPr>
          </w:p>
        </w:tc>
      </w:tr>
      <w:tr w:rsidR="002D7F04" w:rsidRPr="0049666E" w14:paraId="24FF1AEB" w14:textId="77777777" w:rsidTr="001E4675">
        <w:tc>
          <w:tcPr>
            <w:tcW w:w="3998" w:type="dxa"/>
          </w:tcPr>
          <w:p w14:paraId="5D6CEEC8" w14:textId="77777777" w:rsidR="002D7F04" w:rsidRPr="0049666E" w:rsidRDefault="002D7F04" w:rsidP="001E4675">
            <w:pPr>
              <w:tabs>
                <w:tab w:val="left" w:pos="4678"/>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VERÓNICA BOREQUE MARTÍNEZ GONZÁLEZ</w:t>
            </w:r>
            <w:r w:rsidRPr="0049666E">
              <w:rPr>
                <w:rFonts w:ascii="Arial" w:hAnsi="Arial" w:cs="Arial"/>
                <w:b/>
                <w:noProof/>
                <w:sz w:val="20"/>
                <w:szCs w:val="20"/>
              </w:rPr>
              <w:t xml:space="preserve"> </w:t>
            </w:r>
          </w:p>
        </w:tc>
        <w:tc>
          <w:tcPr>
            <w:tcW w:w="667" w:type="dxa"/>
          </w:tcPr>
          <w:p w14:paraId="3711645F" w14:textId="77777777" w:rsidR="002D7F04" w:rsidRPr="0049666E" w:rsidRDefault="002D7F04" w:rsidP="001E4675">
            <w:pPr>
              <w:tabs>
                <w:tab w:val="left" w:pos="5056"/>
              </w:tabs>
              <w:spacing w:line="276" w:lineRule="auto"/>
              <w:rPr>
                <w:rFonts w:ascii="Arial" w:hAnsi="Arial" w:cs="Arial"/>
                <w:b/>
                <w:sz w:val="20"/>
                <w:szCs w:val="20"/>
              </w:rPr>
            </w:pPr>
          </w:p>
        </w:tc>
        <w:tc>
          <w:tcPr>
            <w:tcW w:w="4173" w:type="dxa"/>
          </w:tcPr>
          <w:p w14:paraId="314451B3" w14:textId="77777777" w:rsidR="002D7F04" w:rsidRPr="0049666E" w:rsidRDefault="002D7F04" w:rsidP="001E4675">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JESÚS BERINO GRANADOS</w:t>
            </w:r>
          </w:p>
        </w:tc>
      </w:tr>
      <w:tr w:rsidR="002D7F04" w:rsidRPr="0049666E" w14:paraId="5D019837" w14:textId="77777777" w:rsidTr="001E4675">
        <w:tc>
          <w:tcPr>
            <w:tcW w:w="8838" w:type="dxa"/>
            <w:gridSpan w:val="3"/>
          </w:tcPr>
          <w:p w14:paraId="69B86982" w14:textId="4C89C8E9" w:rsidR="002D7F04" w:rsidRPr="0049666E" w:rsidRDefault="002D7F04" w:rsidP="001E4675">
            <w:pPr>
              <w:tabs>
                <w:tab w:val="left" w:pos="5056"/>
              </w:tabs>
              <w:spacing w:line="276" w:lineRule="auto"/>
              <w:jc w:val="center"/>
              <w:rPr>
                <w:rFonts w:ascii="Arial" w:hAnsi="Arial" w:cs="Arial"/>
                <w:b/>
                <w:sz w:val="20"/>
                <w:szCs w:val="20"/>
              </w:rPr>
            </w:pPr>
          </w:p>
          <w:p w14:paraId="62B48CA5" w14:textId="77777777" w:rsidR="002D7F04" w:rsidRPr="0049666E" w:rsidRDefault="002D7F04" w:rsidP="001E4675">
            <w:pPr>
              <w:tabs>
                <w:tab w:val="left" w:pos="5056"/>
              </w:tabs>
              <w:spacing w:line="276" w:lineRule="auto"/>
              <w:jc w:val="center"/>
              <w:rPr>
                <w:rFonts w:ascii="Arial" w:hAnsi="Arial" w:cs="Arial"/>
                <w:b/>
                <w:sz w:val="20"/>
                <w:szCs w:val="20"/>
              </w:rPr>
            </w:pPr>
          </w:p>
          <w:p w14:paraId="43848FC6" w14:textId="77777777" w:rsidR="002D7F04" w:rsidRPr="0049666E" w:rsidRDefault="002D7F04" w:rsidP="001E4675">
            <w:pPr>
              <w:tabs>
                <w:tab w:val="left" w:pos="5056"/>
              </w:tabs>
              <w:spacing w:line="276" w:lineRule="auto"/>
              <w:jc w:val="center"/>
              <w:rPr>
                <w:rFonts w:ascii="Arial" w:hAnsi="Arial" w:cs="Arial"/>
                <w:b/>
                <w:sz w:val="20"/>
                <w:szCs w:val="20"/>
              </w:rPr>
            </w:pPr>
          </w:p>
          <w:p w14:paraId="4F8C861B" w14:textId="77777777" w:rsidR="002D7F04" w:rsidRPr="0049666E" w:rsidRDefault="002D7F04" w:rsidP="001E4675">
            <w:pPr>
              <w:tabs>
                <w:tab w:val="left" w:pos="5056"/>
              </w:tabs>
              <w:spacing w:line="276" w:lineRule="auto"/>
              <w:jc w:val="center"/>
              <w:rPr>
                <w:rFonts w:ascii="Arial" w:hAnsi="Arial" w:cs="Arial"/>
                <w:b/>
                <w:sz w:val="20"/>
                <w:szCs w:val="20"/>
              </w:rPr>
            </w:pPr>
          </w:p>
        </w:tc>
      </w:tr>
      <w:tr w:rsidR="002D7F04" w:rsidRPr="0049666E" w14:paraId="33B4438B" w14:textId="77777777" w:rsidTr="001E4675">
        <w:tc>
          <w:tcPr>
            <w:tcW w:w="8838" w:type="dxa"/>
            <w:gridSpan w:val="3"/>
          </w:tcPr>
          <w:p w14:paraId="21397117" w14:textId="77777777" w:rsidR="002D7F04" w:rsidRPr="0049666E" w:rsidRDefault="002D7F04" w:rsidP="001E4675">
            <w:pPr>
              <w:tabs>
                <w:tab w:val="left" w:pos="5056"/>
              </w:tabs>
              <w:spacing w:line="276" w:lineRule="auto"/>
              <w:jc w:val="center"/>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DIANA PATRICIA GONZÁLEZ SOTO</w:t>
            </w:r>
          </w:p>
        </w:tc>
      </w:tr>
    </w:tbl>
    <w:p w14:paraId="258FEA37" w14:textId="77777777" w:rsidR="002D7F04" w:rsidRPr="003F63C5" w:rsidRDefault="002D7F04" w:rsidP="002D7F04">
      <w:pPr>
        <w:tabs>
          <w:tab w:val="left" w:pos="5056"/>
        </w:tabs>
        <w:spacing w:line="276" w:lineRule="auto"/>
        <w:rPr>
          <w:rFonts w:cs="Arial"/>
          <w:b/>
        </w:rPr>
      </w:pPr>
    </w:p>
    <w:p w14:paraId="33D60812" w14:textId="77777777" w:rsidR="00D85C99" w:rsidRPr="006C2A3D" w:rsidRDefault="00D85C99" w:rsidP="006C2A3D">
      <w:pPr>
        <w:tabs>
          <w:tab w:val="left" w:pos="4678"/>
        </w:tabs>
        <w:spacing w:line="276" w:lineRule="auto"/>
        <w:jc w:val="center"/>
        <w:rPr>
          <w:rFonts w:ascii="Arial" w:hAnsi="Arial" w:cs="Arial"/>
          <w:b/>
          <w:sz w:val="28"/>
          <w:szCs w:val="28"/>
        </w:rPr>
      </w:pPr>
    </w:p>
    <w:p w14:paraId="350062FF" w14:textId="77777777" w:rsidR="00A0680D" w:rsidRPr="002D7F04" w:rsidRDefault="009E742B" w:rsidP="006C2A3D">
      <w:pPr>
        <w:spacing w:line="276" w:lineRule="auto"/>
        <w:jc w:val="both"/>
        <w:rPr>
          <w:rFonts w:ascii="Arial" w:hAnsi="Arial" w:cs="Arial"/>
          <w:bCs/>
          <w:sz w:val="16"/>
          <w:szCs w:val="16"/>
        </w:rPr>
      </w:pPr>
      <w:r w:rsidRPr="002D7F04">
        <w:rPr>
          <w:rFonts w:ascii="Arial" w:hAnsi="Arial" w:cs="Arial"/>
          <w:bCs/>
          <w:sz w:val="16"/>
          <w:szCs w:val="16"/>
        </w:rPr>
        <w:t xml:space="preserve">ESTA HOJA DE FIRMAS CORRESPONDE A LA INICIATIVA CON PROYECTO DE DECRETO </w:t>
      </w:r>
      <w:r w:rsidRPr="002D7F04">
        <w:rPr>
          <w:rFonts w:ascii="Arial" w:hAnsi="Arial" w:cs="Arial"/>
          <w:bCs/>
          <w:sz w:val="16"/>
          <w:szCs w:val="16"/>
          <w:lang w:val="es-ES"/>
        </w:rPr>
        <w:t xml:space="preserve">POR EL QUE </w:t>
      </w:r>
      <w:r w:rsidR="009B66F4" w:rsidRPr="002D7F04">
        <w:rPr>
          <w:rFonts w:ascii="Arial" w:hAnsi="Arial" w:cs="Arial"/>
          <w:bCs/>
          <w:sz w:val="16"/>
          <w:szCs w:val="16"/>
        </w:rPr>
        <w:t xml:space="preserve">SE </w:t>
      </w:r>
      <w:r w:rsidR="00BB33CD" w:rsidRPr="002D7F04">
        <w:rPr>
          <w:rFonts w:ascii="Arial" w:hAnsi="Arial" w:cs="Arial"/>
          <w:bCs/>
          <w:sz w:val="16"/>
          <w:szCs w:val="16"/>
        </w:rPr>
        <w:t>REFORMAN LOS ARTÍCULOS 211 Y 212 DEL CÓDIGO PENAL DE COAHUILA DE ZARAGOZA</w:t>
      </w:r>
      <w:r w:rsidRPr="002D7F04">
        <w:rPr>
          <w:rFonts w:ascii="Arial" w:hAnsi="Arial" w:cs="Arial"/>
          <w:bCs/>
          <w:snapToGrid w:val="0"/>
          <w:sz w:val="16"/>
          <w:szCs w:val="16"/>
        </w:rPr>
        <w:t xml:space="preserve">, </w:t>
      </w:r>
      <w:r w:rsidRPr="002D7F04">
        <w:rPr>
          <w:rFonts w:ascii="Arial" w:hAnsi="Arial" w:cs="Arial"/>
          <w:bCs/>
          <w:sz w:val="16"/>
          <w:szCs w:val="16"/>
        </w:rPr>
        <w:t>QUE PRESENTA EL DIPUTADO JESÚS ANDRÉS LOYA CARDONA.</w:t>
      </w:r>
    </w:p>
    <w:sectPr w:rsidR="00A0680D" w:rsidRPr="002D7F04">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BF9E9" w14:textId="77777777" w:rsidR="000A6E5F" w:rsidRDefault="000A6E5F">
      <w:r>
        <w:separator/>
      </w:r>
    </w:p>
  </w:endnote>
  <w:endnote w:type="continuationSeparator" w:id="0">
    <w:p w14:paraId="69C5812A" w14:textId="77777777" w:rsidR="000A6E5F" w:rsidRDefault="000A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84CC4"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40E5CA67"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3509" w14:textId="71F0E28F"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662A4B">
      <w:rPr>
        <w:rStyle w:val="Nmerodepgina"/>
        <w:rFonts w:ascii="Arial" w:hAnsi="Arial"/>
        <w:noProof/>
        <w:sz w:val="16"/>
      </w:rPr>
      <w:t>1</w:t>
    </w:r>
    <w:r>
      <w:rPr>
        <w:rStyle w:val="Nmerodepgina"/>
        <w:rFonts w:ascii="Arial" w:hAnsi="Arial"/>
        <w:sz w:val="16"/>
      </w:rPr>
      <w:fldChar w:fldCharType="end"/>
    </w:r>
  </w:p>
  <w:p w14:paraId="70D78005"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9A294" w14:textId="77777777" w:rsidR="000A6E5F" w:rsidRDefault="000A6E5F">
      <w:r>
        <w:separator/>
      </w:r>
    </w:p>
  </w:footnote>
  <w:footnote w:type="continuationSeparator" w:id="0">
    <w:p w14:paraId="1013BED3" w14:textId="77777777" w:rsidR="000A6E5F" w:rsidRDefault="000A6E5F">
      <w:r>
        <w:continuationSeparator/>
      </w:r>
    </w:p>
  </w:footnote>
  <w:footnote w:id="1">
    <w:p w14:paraId="4921E40A" w14:textId="77777777" w:rsidR="00E521CB" w:rsidRPr="00E521CB" w:rsidRDefault="00E521CB">
      <w:pPr>
        <w:pStyle w:val="Textonotapie"/>
      </w:pPr>
      <w:r>
        <w:rPr>
          <w:rStyle w:val="Refdenotaalpie"/>
        </w:rPr>
        <w:footnoteRef/>
      </w:r>
      <w:r>
        <w:t xml:space="preserve"> </w:t>
      </w:r>
      <w:hyperlink r:id="rId1" w:history="1">
        <w:r w:rsidR="00FD0BB4" w:rsidRPr="00C833DE">
          <w:rPr>
            <w:rStyle w:val="Hipervnculo"/>
          </w:rPr>
          <w:t>https://www.mexicosocial.org/adultos-mayores/</w:t>
        </w:r>
      </w:hyperlink>
      <w:r w:rsidR="00FD0BB4">
        <w:t xml:space="preserve"> </w:t>
      </w:r>
    </w:p>
  </w:footnote>
  <w:footnote w:id="2">
    <w:p w14:paraId="34362B86" w14:textId="77777777" w:rsidR="00515556" w:rsidRPr="00515556" w:rsidRDefault="00515556">
      <w:pPr>
        <w:pStyle w:val="Textonotapie"/>
      </w:pPr>
      <w:r>
        <w:rPr>
          <w:rStyle w:val="Refdenotaalpie"/>
        </w:rPr>
        <w:footnoteRef/>
      </w:r>
      <w:r>
        <w:t xml:space="preserve"> </w:t>
      </w:r>
      <w:hyperlink r:id="rId2" w:history="1">
        <w:r w:rsidRPr="00C833DE">
          <w:rPr>
            <w:rStyle w:val="Hipervnculo"/>
          </w:rPr>
          <w:t>http://www.conapred.org.mx/index.php?contenido=noticias&amp;id=6110&amp;id_opcion=273&amp;op=448</w:t>
        </w:r>
      </w:hyperlink>
      <w:r>
        <w:t xml:space="preserve"> </w:t>
      </w:r>
    </w:p>
  </w:footnote>
  <w:footnote w:id="3">
    <w:p w14:paraId="1D308FFE" w14:textId="77777777" w:rsidR="00143CED" w:rsidRPr="00143CED" w:rsidRDefault="00143CED">
      <w:pPr>
        <w:pStyle w:val="Textonotapie"/>
      </w:pPr>
      <w:r>
        <w:rPr>
          <w:rStyle w:val="Refdenotaalpie"/>
        </w:rPr>
        <w:footnoteRef/>
      </w:r>
      <w:r>
        <w:t xml:space="preserve"> Artículo 276 de la Ley para la Familia del Estado de Coahuila de Zaragoza.</w:t>
      </w:r>
    </w:p>
  </w:footnote>
  <w:footnote w:id="4">
    <w:p w14:paraId="6B10D4B8" w14:textId="77777777" w:rsidR="00F4037F" w:rsidRPr="008E72AB" w:rsidRDefault="00F4037F" w:rsidP="00F4037F">
      <w:pPr>
        <w:pStyle w:val="Textonotapie"/>
        <w:rPr>
          <w:lang w:val="es-ES"/>
        </w:rPr>
      </w:pPr>
      <w:r>
        <w:rPr>
          <w:rStyle w:val="Refdenotaalpie"/>
        </w:rPr>
        <w:footnoteRef/>
      </w:r>
      <w:r>
        <w:t xml:space="preserve"> </w:t>
      </w:r>
      <w:hyperlink r:id="rId3" w:history="1">
        <w:r w:rsidRPr="00320247">
          <w:rPr>
            <w:rStyle w:val="Hipervnculo"/>
          </w:rPr>
          <w:t>https://www.milenio.com/estados/coahuila-mil-700-abuelitos-situacion-abandono</w:t>
        </w:r>
      </w:hyperlink>
      <w:r>
        <w:t xml:space="preserve"> </w:t>
      </w:r>
    </w:p>
  </w:footnote>
  <w:footnote w:id="5">
    <w:p w14:paraId="7FBD81B0" w14:textId="77777777" w:rsidR="00003D25" w:rsidRPr="00042A6E" w:rsidRDefault="00003D25" w:rsidP="00003D25">
      <w:pPr>
        <w:pStyle w:val="Textonotapie"/>
        <w:rPr>
          <w:lang w:val="es-ES"/>
        </w:rPr>
      </w:pPr>
      <w:r>
        <w:rPr>
          <w:rStyle w:val="Refdenotaalpie"/>
        </w:rPr>
        <w:footnoteRef/>
      </w:r>
      <w:r>
        <w:t xml:space="preserve"> </w:t>
      </w:r>
      <w:hyperlink r:id="rId4" w:history="1">
        <w:r w:rsidRPr="00040C2D">
          <w:rPr>
            <w:rStyle w:val="Hipervnculo"/>
          </w:rPr>
          <w:t>https://www.who.int/es/news-room/fact-sheets/detail/elder-abuse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C2A3D" w:rsidRPr="00B97E14" w14:paraId="7B6ED657" w14:textId="77777777" w:rsidTr="001E4675">
      <w:trPr>
        <w:jc w:val="center"/>
      </w:trPr>
      <w:tc>
        <w:tcPr>
          <w:tcW w:w="1541" w:type="dxa"/>
        </w:tcPr>
        <w:p w14:paraId="072E50C8" w14:textId="77777777" w:rsidR="006C2A3D" w:rsidRPr="00B97E14" w:rsidRDefault="006C2A3D" w:rsidP="006C2A3D">
          <w:pPr>
            <w:jc w:val="center"/>
            <w:rPr>
              <w:b/>
              <w:bCs/>
              <w:sz w:val="12"/>
            </w:rPr>
          </w:pPr>
          <w:r>
            <w:rPr>
              <w:noProof/>
              <w:lang w:val="es-MX" w:eastAsia="es-MX"/>
            </w:rPr>
            <w:drawing>
              <wp:anchor distT="0" distB="0" distL="114300" distR="114300" simplePos="0" relativeHeight="251659264" behindDoc="0" locked="0" layoutInCell="1" allowOverlap="1" wp14:anchorId="046A4784" wp14:editId="7C464766">
                <wp:simplePos x="0" y="0"/>
                <wp:positionH relativeFrom="column">
                  <wp:posOffset>-48895</wp:posOffset>
                </wp:positionH>
                <wp:positionV relativeFrom="paragraph">
                  <wp:posOffset>45085</wp:posOffset>
                </wp:positionV>
                <wp:extent cx="902335" cy="886460"/>
                <wp:effectExtent l="0" t="0" r="0" b="8890"/>
                <wp:wrapNone/>
                <wp:docPr id="10" name="Imagen 1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DC49A" w14:textId="77777777" w:rsidR="006C2A3D" w:rsidRPr="00B97E14" w:rsidRDefault="006C2A3D" w:rsidP="006C2A3D">
          <w:pPr>
            <w:jc w:val="center"/>
            <w:rPr>
              <w:b/>
              <w:bCs/>
              <w:sz w:val="12"/>
            </w:rPr>
          </w:pPr>
        </w:p>
        <w:p w14:paraId="54CC0769" w14:textId="77777777" w:rsidR="006C2A3D" w:rsidRPr="00B97E14" w:rsidRDefault="006C2A3D" w:rsidP="006C2A3D">
          <w:pPr>
            <w:jc w:val="center"/>
            <w:rPr>
              <w:b/>
              <w:bCs/>
              <w:sz w:val="12"/>
            </w:rPr>
          </w:pPr>
        </w:p>
        <w:p w14:paraId="32451B37" w14:textId="77777777" w:rsidR="006C2A3D" w:rsidRPr="00B97E14" w:rsidRDefault="006C2A3D" w:rsidP="006C2A3D">
          <w:pPr>
            <w:jc w:val="center"/>
            <w:rPr>
              <w:b/>
              <w:bCs/>
              <w:sz w:val="12"/>
            </w:rPr>
          </w:pPr>
        </w:p>
        <w:p w14:paraId="2031DF2E" w14:textId="77777777" w:rsidR="006C2A3D" w:rsidRPr="00B97E14" w:rsidRDefault="006C2A3D" w:rsidP="006C2A3D">
          <w:pPr>
            <w:jc w:val="center"/>
            <w:rPr>
              <w:b/>
              <w:bCs/>
              <w:sz w:val="12"/>
            </w:rPr>
          </w:pPr>
        </w:p>
        <w:p w14:paraId="344BA527" w14:textId="77777777" w:rsidR="006C2A3D" w:rsidRPr="00B97E14" w:rsidRDefault="006C2A3D" w:rsidP="006C2A3D">
          <w:pPr>
            <w:rPr>
              <w:b/>
              <w:bCs/>
              <w:sz w:val="12"/>
            </w:rPr>
          </w:pPr>
        </w:p>
      </w:tc>
      <w:tc>
        <w:tcPr>
          <w:tcW w:w="7975" w:type="dxa"/>
        </w:tcPr>
        <w:p w14:paraId="550BA0E8" w14:textId="77777777" w:rsidR="006C2A3D" w:rsidRPr="00455633" w:rsidRDefault="006C2A3D" w:rsidP="006C2A3D">
          <w:pPr>
            <w:jc w:val="center"/>
            <w:rPr>
              <w:b/>
              <w:bCs/>
            </w:rPr>
          </w:pPr>
        </w:p>
        <w:p w14:paraId="3A28D905" w14:textId="77777777" w:rsidR="006C2A3D" w:rsidRPr="00B97E14" w:rsidRDefault="006C2A3D" w:rsidP="006C2A3D">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4C1A6E81" w14:textId="77777777" w:rsidR="006C2A3D" w:rsidRDefault="006C2A3D" w:rsidP="006C2A3D">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2D0E34F7" w14:textId="77777777" w:rsidR="006C2A3D" w:rsidRDefault="006C2A3D" w:rsidP="006C2A3D">
          <w:pPr>
            <w:tabs>
              <w:tab w:val="left" w:pos="1830"/>
              <w:tab w:val="center" w:pos="4252"/>
              <w:tab w:val="left" w:pos="5040"/>
              <w:tab w:val="right" w:pos="8504"/>
            </w:tabs>
            <w:ind w:right="-93"/>
            <w:rPr>
              <w:sz w:val="18"/>
            </w:rPr>
          </w:pPr>
          <w:r>
            <w:rPr>
              <w:sz w:val="18"/>
            </w:rPr>
            <w:t xml:space="preserve">            </w:t>
          </w:r>
        </w:p>
        <w:p w14:paraId="1512A300" w14:textId="77777777" w:rsidR="006C2A3D" w:rsidRPr="00A33CEA" w:rsidRDefault="006C2A3D" w:rsidP="006C2A3D">
          <w:pPr>
            <w:tabs>
              <w:tab w:val="left" w:pos="1830"/>
              <w:tab w:val="center" w:pos="4252"/>
              <w:tab w:val="left" w:pos="5040"/>
              <w:tab w:val="right" w:pos="8504"/>
            </w:tabs>
            <w:ind w:right="-93"/>
            <w:rPr>
              <w:rFonts w:cs="Arial"/>
              <w:bCs/>
              <w:smallCaps/>
              <w:spacing w:val="20"/>
              <w:sz w:val="32"/>
              <w:szCs w:val="32"/>
            </w:rPr>
          </w:pPr>
          <w:r>
            <w:rPr>
              <w:sz w:val="18"/>
            </w:rPr>
            <w:t xml:space="preserve">              </w:t>
          </w:r>
          <w:r w:rsidRPr="00780AA4">
            <w:rPr>
              <w:sz w:val="18"/>
            </w:rPr>
            <w:t>“2020, Año del Centenario Luctuoso de Venustiano Carranza, el Varón de Cuatro Ciénegas</w:t>
          </w:r>
          <w:r>
            <w:rPr>
              <w:sz w:val="18"/>
            </w:rPr>
            <w:t>”</w:t>
          </w:r>
        </w:p>
      </w:tc>
      <w:tc>
        <w:tcPr>
          <w:tcW w:w="1541" w:type="dxa"/>
        </w:tcPr>
        <w:p w14:paraId="0704047B" w14:textId="77777777" w:rsidR="006C2A3D" w:rsidRPr="00B97E14" w:rsidRDefault="006C2A3D" w:rsidP="006C2A3D">
          <w:pPr>
            <w:jc w:val="center"/>
            <w:rPr>
              <w:b/>
              <w:bCs/>
              <w:sz w:val="12"/>
            </w:rPr>
          </w:pPr>
          <w:r>
            <w:rPr>
              <w:noProof/>
              <w:lang w:val="es-MX" w:eastAsia="es-MX"/>
            </w:rPr>
            <w:drawing>
              <wp:anchor distT="0" distB="0" distL="114300" distR="114300" simplePos="0" relativeHeight="251660288" behindDoc="0" locked="0" layoutInCell="1" allowOverlap="1" wp14:anchorId="2F2E19F4" wp14:editId="16A66FE6">
                <wp:simplePos x="0" y="0"/>
                <wp:positionH relativeFrom="column">
                  <wp:posOffset>120015</wp:posOffset>
                </wp:positionH>
                <wp:positionV relativeFrom="paragraph">
                  <wp:posOffset>-289560</wp:posOffset>
                </wp:positionV>
                <wp:extent cx="485140" cy="132397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C8F1E" w14:textId="77777777" w:rsidR="006C2A3D" w:rsidRPr="00B97E14" w:rsidRDefault="006C2A3D" w:rsidP="006C2A3D">
          <w:pPr>
            <w:jc w:val="center"/>
            <w:rPr>
              <w:b/>
              <w:bCs/>
              <w:sz w:val="12"/>
            </w:rPr>
          </w:pPr>
        </w:p>
        <w:p w14:paraId="087B40BA" w14:textId="77777777" w:rsidR="006C2A3D" w:rsidRPr="00B97E14" w:rsidRDefault="006C2A3D" w:rsidP="006C2A3D">
          <w:pPr>
            <w:jc w:val="center"/>
            <w:rPr>
              <w:b/>
              <w:bCs/>
              <w:sz w:val="12"/>
            </w:rPr>
          </w:pPr>
        </w:p>
      </w:tc>
    </w:tr>
  </w:tbl>
  <w:p w14:paraId="6621BF57" w14:textId="77777777" w:rsidR="006C2A3D" w:rsidRPr="00A33CEA" w:rsidRDefault="006C2A3D" w:rsidP="006C2A3D">
    <w:pPr>
      <w:pStyle w:val="Encabezado"/>
    </w:pPr>
  </w:p>
  <w:p w14:paraId="37B650A3" w14:textId="77777777" w:rsidR="006C2A3D" w:rsidRDefault="006C2A3D" w:rsidP="006C2A3D">
    <w:pPr>
      <w:pStyle w:val="Encabezado"/>
    </w:pPr>
  </w:p>
  <w:p w14:paraId="6840437F" w14:textId="77777777" w:rsidR="006C2A3D" w:rsidRDefault="006C2A3D" w:rsidP="006C2A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3D25"/>
    <w:rsid w:val="00005A11"/>
    <w:rsid w:val="000111B8"/>
    <w:rsid w:val="00015B04"/>
    <w:rsid w:val="00024198"/>
    <w:rsid w:val="00025C8B"/>
    <w:rsid w:val="00032A11"/>
    <w:rsid w:val="00035AFD"/>
    <w:rsid w:val="00036DF6"/>
    <w:rsid w:val="00037A30"/>
    <w:rsid w:val="000409E8"/>
    <w:rsid w:val="00041877"/>
    <w:rsid w:val="000463E2"/>
    <w:rsid w:val="000506AB"/>
    <w:rsid w:val="0006457D"/>
    <w:rsid w:val="00065C4E"/>
    <w:rsid w:val="00066E23"/>
    <w:rsid w:val="00072894"/>
    <w:rsid w:val="00081A39"/>
    <w:rsid w:val="00082EE0"/>
    <w:rsid w:val="000830B0"/>
    <w:rsid w:val="000A63BF"/>
    <w:rsid w:val="000A68DD"/>
    <w:rsid w:val="000A6E5F"/>
    <w:rsid w:val="000B35EC"/>
    <w:rsid w:val="000B3B95"/>
    <w:rsid w:val="000B7F64"/>
    <w:rsid w:val="000C056E"/>
    <w:rsid w:val="000C251A"/>
    <w:rsid w:val="000C3055"/>
    <w:rsid w:val="000C3B38"/>
    <w:rsid w:val="000C5E09"/>
    <w:rsid w:val="000D0629"/>
    <w:rsid w:val="000D2C0C"/>
    <w:rsid w:val="000D3978"/>
    <w:rsid w:val="000D422B"/>
    <w:rsid w:val="000D5E3B"/>
    <w:rsid w:val="000E0E96"/>
    <w:rsid w:val="000E4950"/>
    <w:rsid w:val="000E62D3"/>
    <w:rsid w:val="00104D89"/>
    <w:rsid w:val="00105F45"/>
    <w:rsid w:val="001064AD"/>
    <w:rsid w:val="0011302B"/>
    <w:rsid w:val="0011371B"/>
    <w:rsid w:val="00124FDF"/>
    <w:rsid w:val="001272BA"/>
    <w:rsid w:val="00131F64"/>
    <w:rsid w:val="00132DA1"/>
    <w:rsid w:val="001344FB"/>
    <w:rsid w:val="00136161"/>
    <w:rsid w:val="00137DB4"/>
    <w:rsid w:val="00143113"/>
    <w:rsid w:val="00143CED"/>
    <w:rsid w:val="001471A3"/>
    <w:rsid w:val="00147CD6"/>
    <w:rsid w:val="0015233D"/>
    <w:rsid w:val="00161BA2"/>
    <w:rsid w:val="00162D05"/>
    <w:rsid w:val="00166259"/>
    <w:rsid w:val="00170F67"/>
    <w:rsid w:val="00180588"/>
    <w:rsid w:val="001917EC"/>
    <w:rsid w:val="0019464E"/>
    <w:rsid w:val="00195353"/>
    <w:rsid w:val="001A3F01"/>
    <w:rsid w:val="001B6FE1"/>
    <w:rsid w:val="001C5644"/>
    <w:rsid w:val="001D22C5"/>
    <w:rsid w:val="001D54BB"/>
    <w:rsid w:val="001D6F29"/>
    <w:rsid w:val="002054C1"/>
    <w:rsid w:val="002058AD"/>
    <w:rsid w:val="00210B92"/>
    <w:rsid w:val="00211D81"/>
    <w:rsid w:val="002146E8"/>
    <w:rsid w:val="0022182E"/>
    <w:rsid w:val="00234B82"/>
    <w:rsid w:val="00235BD4"/>
    <w:rsid w:val="0023635A"/>
    <w:rsid w:val="002433D5"/>
    <w:rsid w:val="002506F6"/>
    <w:rsid w:val="00250FAB"/>
    <w:rsid w:val="00251572"/>
    <w:rsid w:val="00252A21"/>
    <w:rsid w:val="0026023D"/>
    <w:rsid w:val="0026393C"/>
    <w:rsid w:val="00263F4E"/>
    <w:rsid w:val="00264D2C"/>
    <w:rsid w:val="00270184"/>
    <w:rsid w:val="002740D5"/>
    <w:rsid w:val="002765E7"/>
    <w:rsid w:val="0028162E"/>
    <w:rsid w:val="002817B5"/>
    <w:rsid w:val="0028763C"/>
    <w:rsid w:val="0029351B"/>
    <w:rsid w:val="002940BD"/>
    <w:rsid w:val="002A4161"/>
    <w:rsid w:val="002A5EA4"/>
    <w:rsid w:val="002A5EC0"/>
    <w:rsid w:val="002A6AA3"/>
    <w:rsid w:val="002C2B54"/>
    <w:rsid w:val="002C359B"/>
    <w:rsid w:val="002C3645"/>
    <w:rsid w:val="002C4CC7"/>
    <w:rsid w:val="002C6B03"/>
    <w:rsid w:val="002D309F"/>
    <w:rsid w:val="002D4554"/>
    <w:rsid w:val="002D6CB2"/>
    <w:rsid w:val="002D7F04"/>
    <w:rsid w:val="002E706D"/>
    <w:rsid w:val="002F71E5"/>
    <w:rsid w:val="00300902"/>
    <w:rsid w:val="00300CB1"/>
    <w:rsid w:val="00305B6A"/>
    <w:rsid w:val="003070D4"/>
    <w:rsid w:val="003102D4"/>
    <w:rsid w:val="00313632"/>
    <w:rsid w:val="0032171D"/>
    <w:rsid w:val="00327A9B"/>
    <w:rsid w:val="003325C8"/>
    <w:rsid w:val="00332BF9"/>
    <w:rsid w:val="00332D1E"/>
    <w:rsid w:val="00334245"/>
    <w:rsid w:val="00336240"/>
    <w:rsid w:val="00336DEE"/>
    <w:rsid w:val="00345784"/>
    <w:rsid w:val="003474F1"/>
    <w:rsid w:val="00356DCD"/>
    <w:rsid w:val="00357799"/>
    <w:rsid w:val="00364619"/>
    <w:rsid w:val="003679BC"/>
    <w:rsid w:val="00367CC1"/>
    <w:rsid w:val="00370CAA"/>
    <w:rsid w:val="00373BED"/>
    <w:rsid w:val="00377145"/>
    <w:rsid w:val="003804B6"/>
    <w:rsid w:val="00385B77"/>
    <w:rsid w:val="0039030C"/>
    <w:rsid w:val="00390988"/>
    <w:rsid w:val="00393A22"/>
    <w:rsid w:val="003A101B"/>
    <w:rsid w:val="003A330A"/>
    <w:rsid w:val="003A6263"/>
    <w:rsid w:val="003B1383"/>
    <w:rsid w:val="003B3192"/>
    <w:rsid w:val="003B5612"/>
    <w:rsid w:val="003B7890"/>
    <w:rsid w:val="003C0FF9"/>
    <w:rsid w:val="003C133F"/>
    <w:rsid w:val="003C234B"/>
    <w:rsid w:val="003C5102"/>
    <w:rsid w:val="003C646E"/>
    <w:rsid w:val="003C7F85"/>
    <w:rsid w:val="003D150B"/>
    <w:rsid w:val="003E12F2"/>
    <w:rsid w:val="003E4F9E"/>
    <w:rsid w:val="003F011C"/>
    <w:rsid w:val="003F41F3"/>
    <w:rsid w:val="003F4935"/>
    <w:rsid w:val="004004E2"/>
    <w:rsid w:val="00401A86"/>
    <w:rsid w:val="004028AB"/>
    <w:rsid w:val="00405903"/>
    <w:rsid w:val="00412FB9"/>
    <w:rsid w:val="00413F1A"/>
    <w:rsid w:val="004201DA"/>
    <w:rsid w:val="00422FE2"/>
    <w:rsid w:val="004369E8"/>
    <w:rsid w:val="004405F4"/>
    <w:rsid w:val="004422F7"/>
    <w:rsid w:val="004434CB"/>
    <w:rsid w:val="00447D1D"/>
    <w:rsid w:val="00467CE6"/>
    <w:rsid w:val="00467F0A"/>
    <w:rsid w:val="0047080F"/>
    <w:rsid w:val="00471F54"/>
    <w:rsid w:val="004723B4"/>
    <w:rsid w:val="004773EB"/>
    <w:rsid w:val="004804CA"/>
    <w:rsid w:val="00487402"/>
    <w:rsid w:val="00490BB9"/>
    <w:rsid w:val="004947BF"/>
    <w:rsid w:val="0049542F"/>
    <w:rsid w:val="004A2B74"/>
    <w:rsid w:val="004A3203"/>
    <w:rsid w:val="004B0C4F"/>
    <w:rsid w:val="004B6C8E"/>
    <w:rsid w:val="004C2F93"/>
    <w:rsid w:val="004D02A2"/>
    <w:rsid w:val="004D03D8"/>
    <w:rsid w:val="004D1EE2"/>
    <w:rsid w:val="004D3063"/>
    <w:rsid w:val="004D3488"/>
    <w:rsid w:val="004D557C"/>
    <w:rsid w:val="004E747F"/>
    <w:rsid w:val="004F2268"/>
    <w:rsid w:val="004F32E7"/>
    <w:rsid w:val="004F3C7C"/>
    <w:rsid w:val="004F3E62"/>
    <w:rsid w:val="004F4FF3"/>
    <w:rsid w:val="004F7624"/>
    <w:rsid w:val="0050169C"/>
    <w:rsid w:val="005053A3"/>
    <w:rsid w:val="00507E02"/>
    <w:rsid w:val="00515556"/>
    <w:rsid w:val="0052677B"/>
    <w:rsid w:val="00526D00"/>
    <w:rsid w:val="005304AB"/>
    <w:rsid w:val="005358A5"/>
    <w:rsid w:val="00535E02"/>
    <w:rsid w:val="00537129"/>
    <w:rsid w:val="00542F36"/>
    <w:rsid w:val="00550A6D"/>
    <w:rsid w:val="005578B9"/>
    <w:rsid w:val="00563DD7"/>
    <w:rsid w:val="00575E1C"/>
    <w:rsid w:val="00576560"/>
    <w:rsid w:val="00581B85"/>
    <w:rsid w:val="005843E6"/>
    <w:rsid w:val="00587C98"/>
    <w:rsid w:val="0059086E"/>
    <w:rsid w:val="00592118"/>
    <w:rsid w:val="005B6ADA"/>
    <w:rsid w:val="005C4D33"/>
    <w:rsid w:val="005C5307"/>
    <w:rsid w:val="005D2905"/>
    <w:rsid w:val="005D3370"/>
    <w:rsid w:val="005E1DA5"/>
    <w:rsid w:val="005E6594"/>
    <w:rsid w:val="005F0F5B"/>
    <w:rsid w:val="005F17B4"/>
    <w:rsid w:val="005F1C35"/>
    <w:rsid w:val="005F28D1"/>
    <w:rsid w:val="0060031A"/>
    <w:rsid w:val="00601F8C"/>
    <w:rsid w:val="00615D0E"/>
    <w:rsid w:val="006250F4"/>
    <w:rsid w:val="006267FF"/>
    <w:rsid w:val="0063339E"/>
    <w:rsid w:val="00634D61"/>
    <w:rsid w:val="00647388"/>
    <w:rsid w:val="006571D3"/>
    <w:rsid w:val="0066043D"/>
    <w:rsid w:val="00661AA6"/>
    <w:rsid w:val="00662A4B"/>
    <w:rsid w:val="00666646"/>
    <w:rsid w:val="00666957"/>
    <w:rsid w:val="006749AA"/>
    <w:rsid w:val="00674DF8"/>
    <w:rsid w:val="0067763F"/>
    <w:rsid w:val="00682501"/>
    <w:rsid w:val="00687186"/>
    <w:rsid w:val="00692408"/>
    <w:rsid w:val="00694BAB"/>
    <w:rsid w:val="006974FB"/>
    <w:rsid w:val="006A618F"/>
    <w:rsid w:val="006C080E"/>
    <w:rsid w:val="006C09AD"/>
    <w:rsid w:val="006C0F12"/>
    <w:rsid w:val="006C2A3D"/>
    <w:rsid w:val="006D424B"/>
    <w:rsid w:val="006D468E"/>
    <w:rsid w:val="006E3A3D"/>
    <w:rsid w:val="006E69AA"/>
    <w:rsid w:val="006F1BEF"/>
    <w:rsid w:val="006F4BA9"/>
    <w:rsid w:val="006F5828"/>
    <w:rsid w:val="006F6583"/>
    <w:rsid w:val="006F748F"/>
    <w:rsid w:val="00700B73"/>
    <w:rsid w:val="00700D55"/>
    <w:rsid w:val="00704C37"/>
    <w:rsid w:val="00705692"/>
    <w:rsid w:val="007100E3"/>
    <w:rsid w:val="00726FFA"/>
    <w:rsid w:val="007276AC"/>
    <w:rsid w:val="00731B0D"/>
    <w:rsid w:val="00735F01"/>
    <w:rsid w:val="00753805"/>
    <w:rsid w:val="00753980"/>
    <w:rsid w:val="00754FDB"/>
    <w:rsid w:val="00766216"/>
    <w:rsid w:val="00771059"/>
    <w:rsid w:val="0077223A"/>
    <w:rsid w:val="00772631"/>
    <w:rsid w:val="00774098"/>
    <w:rsid w:val="0078302E"/>
    <w:rsid w:val="007834DA"/>
    <w:rsid w:val="00784111"/>
    <w:rsid w:val="0078779C"/>
    <w:rsid w:val="00791DB1"/>
    <w:rsid w:val="0079381D"/>
    <w:rsid w:val="00794F8F"/>
    <w:rsid w:val="007953A5"/>
    <w:rsid w:val="00797735"/>
    <w:rsid w:val="007A021E"/>
    <w:rsid w:val="007A3A48"/>
    <w:rsid w:val="007B33E6"/>
    <w:rsid w:val="007B4C9C"/>
    <w:rsid w:val="007B687E"/>
    <w:rsid w:val="007C12C2"/>
    <w:rsid w:val="007C2274"/>
    <w:rsid w:val="007D149A"/>
    <w:rsid w:val="007D18B8"/>
    <w:rsid w:val="007D2515"/>
    <w:rsid w:val="007D2C3D"/>
    <w:rsid w:val="007F1B95"/>
    <w:rsid w:val="007F24FE"/>
    <w:rsid w:val="00803CD0"/>
    <w:rsid w:val="00807430"/>
    <w:rsid w:val="008135E9"/>
    <w:rsid w:val="00827896"/>
    <w:rsid w:val="0084269A"/>
    <w:rsid w:val="00847EE1"/>
    <w:rsid w:val="00852570"/>
    <w:rsid w:val="00852F70"/>
    <w:rsid w:val="008536BB"/>
    <w:rsid w:val="008604A2"/>
    <w:rsid w:val="00866757"/>
    <w:rsid w:val="00866896"/>
    <w:rsid w:val="00875FBF"/>
    <w:rsid w:val="008852C8"/>
    <w:rsid w:val="00890E83"/>
    <w:rsid w:val="00892392"/>
    <w:rsid w:val="008A4CBF"/>
    <w:rsid w:val="008B0C3B"/>
    <w:rsid w:val="008B1BC8"/>
    <w:rsid w:val="008D30CD"/>
    <w:rsid w:val="008E706A"/>
    <w:rsid w:val="008E72AB"/>
    <w:rsid w:val="008F6F60"/>
    <w:rsid w:val="00906A43"/>
    <w:rsid w:val="00910814"/>
    <w:rsid w:val="00917413"/>
    <w:rsid w:val="00921498"/>
    <w:rsid w:val="00922318"/>
    <w:rsid w:val="00925D46"/>
    <w:rsid w:val="00942AE3"/>
    <w:rsid w:val="00951CA0"/>
    <w:rsid w:val="00956F9A"/>
    <w:rsid w:val="00963C2C"/>
    <w:rsid w:val="00967568"/>
    <w:rsid w:val="00974D43"/>
    <w:rsid w:val="00991563"/>
    <w:rsid w:val="0099309F"/>
    <w:rsid w:val="00995592"/>
    <w:rsid w:val="009A56C4"/>
    <w:rsid w:val="009A5999"/>
    <w:rsid w:val="009A63EB"/>
    <w:rsid w:val="009B0412"/>
    <w:rsid w:val="009B52B0"/>
    <w:rsid w:val="009B66F4"/>
    <w:rsid w:val="009B7E13"/>
    <w:rsid w:val="009C7F0C"/>
    <w:rsid w:val="009D019F"/>
    <w:rsid w:val="009E5176"/>
    <w:rsid w:val="009E742B"/>
    <w:rsid w:val="009F1164"/>
    <w:rsid w:val="00A015DF"/>
    <w:rsid w:val="00A0481A"/>
    <w:rsid w:val="00A04B4B"/>
    <w:rsid w:val="00A04CB2"/>
    <w:rsid w:val="00A065CB"/>
    <w:rsid w:val="00A0680D"/>
    <w:rsid w:val="00A10AC6"/>
    <w:rsid w:val="00A151C2"/>
    <w:rsid w:val="00A17D82"/>
    <w:rsid w:val="00A225E5"/>
    <w:rsid w:val="00A251A7"/>
    <w:rsid w:val="00A3015A"/>
    <w:rsid w:val="00A3175D"/>
    <w:rsid w:val="00A36267"/>
    <w:rsid w:val="00A43752"/>
    <w:rsid w:val="00A47B95"/>
    <w:rsid w:val="00A5268B"/>
    <w:rsid w:val="00A5553B"/>
    <w:rsid w:val="00A55A92"/>
    <w:rsid w:val="00A5679F"/>
    <w:rsid w:val="00A61BDA"/>
    <w:rsid w:val="00A62250"/>
    <w:rsid w:val="00A63346"/>
    <w:rsid w:val="00A71865"/>
    <w:rsid w:val="00A71AF8"/>
    <w:rsid w:val="00A71F5C"/>
    <w:rsid w:val="00A71F81"/>
    <w:rsid w:val="00A742D2"/>
    <w:rsid w:val="00A7461D"/>
    <w:rsid w:val="00A74E81"/>
    <w:rsid w:val="00A83A3D"/>
    <w:rsid w:val="00A83ED1"/>
    <w:rsid w:val="00A8596B"/>
    <w:rsid w:val="00A866C1"/>
    <w:rsid w:val="00A867F1"/>
    <w:rsid w:val="00A876E9"/>
    <w:rsid w:val="00A92F7D"/>
    <w:rsid w:val="00A93CE7"/>
    <w:rsid w:val="00AA5B81"/>
    <w:rsid w:val="00AA7297"/>
    <w:rsid w:val="00AB7324"/>
    <w:rsid w:val="00AB76BE"/>
    <w:rsid w:val="00AC2E09"/>
    <w:rsid w:val="00AC32C2"/>
    <w:rsid w:val="00AC5C74"/>
    <w:rsid w:val="00AC7065"/>
    <w:rsid w:val="00AD2014"/>
    <w:rsid w:val="00AD5752"/>
    <w:rsid w:val="00AD6533"/>
    <w:rsid w:val="00AF034E"/>
    <w:rsid w:val="00AF2778"/>
    <w:rsid w:val="00AF2814"/>
    <w:rsid w:val="00B013B6"/>
    <w:rsid w:val="00B01CFD"/>
    <w:rsid w:val="00B02B1A"/>
    <w:rsid w:val="00B1056F"/>
    <w:rsid w:val="00B15779"/>
    <w:rsid w:val="00B162AC"/>
    <w:rsid w:val="00B251F0"/>
    <w:rsid w:val="00B26753"/>
    <w:rsid w:val="00B30369"/>
    <w:rsid w:val="00B30A13"/>
    <w:rsid w:val="00B31A62"/>
    <w:rsid w:val="00B32004"/>
    <w:rsid w:val="00B47264"/>
    <w:rsid w:val="00B52502"/>
    <w:rsid w:val="00B52C1F"/>
    <w:rsid w:val="00B5362D"/>
    <w:rsid w:val="00B61DAE"/>
    <w:rsid w:val="00B62ED6"/>
    <w:rsid w:val="00B656F9"/>
    <w:rsid w:val="00B66EC8"/>
    <w:rsid w:val="00B70386"/>
    <w:rsid w:val="00B73242"/>
    <w:rsid w:val="00B75D41"/>
    <w:rsid w:val="00B816CE"/>
    <w:rsid w:val="00B817D9"/>
    <w:rsid w:val="00B81A47"/>
    <w:rsid w:val="00B82654"/>
    <w:rsid w:val="00B82E5A"/>
    <w:rsid w:val="00B839E4"/>
    <w:rsid w:val="00B9621F"/>
    <w:rsid w:val="00B96DD3"/>
    <w:rsid w:val="00BA2BE2"/>
    <w:rsid w:val="00BA3E80"/>
    <w:rsid w:val="00BA431D"/>
    <w:rsid w:val="00BA50C9"/>
    <w:rsid w:val="00BB1134"/>
    <w:rsid w:val="00BB1472"/>
    <w:rsid w:val="00BB33CD"/>
    <w:rsid w:val="00BB74FC"/>
    <w:rsid w:val="00BB78FF"/>
    <w:rsid w:val="00BC0F3F"/>
    <w:rsid w:val="00BC2FF2"/>
    <w:rsid w:val="00BD125B"/>
    <w:rsid w:val="00BD2A56"/>
    <w:rsid w:val="00BD3606"/>
    <w:rsid w:val="00BD424B"/>
    <w:rsid w:val="00BD5DFB"/>
    <w:rsid w:val="00BE1BF4"/>
    <w:rsid w:val="00BE57E1"/>
    <w:rsid w:val="00BF0663"/>
    <w:rsid w:val="00BF146D"/>
    <w:rsid w:val="00BF6077"/>
    <w:rsid w:val="00BF764E"/>
    <w:rsid w:val="00C01A91"/>
    <w:rsid w:val="00C076A8"/>
    <w:rsid w:val="00C07E36"/>
    <w:rsid w:val="00C11A2A"/>
    <w:rsid w:val="00C11A72"/>
    <w:rsid w:val="00C12242"/>
    <w:rsid w:val="00C12AF2"/>
    <w:rsid w:val="00C31683"/>
    <w:rsid w:val="00C34DE7"/>
    <w:rsid w:val="00C46887"/>
    <w:rsid w:val="00C50BF6"/>
    <w:rsid w:val="00C52643"/>
    <w:rsid w:val="00C637F6"/>
    <w:rsid w:val="00C73188"/>
    <w:rsid w:val="00C757D4"/>
    <w:rsid w:val="00C8107E"/>
    <w:rsid w:val="00C83992"/>
    <w:rsid w:val="00C83C41"/>
    <w:rsid w:val="00C9048E"/>
    <w:rsid w:val="00C93996"/>
    <w:rsid w:val="00CA226D"/>
    <w:rsid w:val="00CA3581"/>
    <w:rsid w:val="00CA605D"/>
    <w:rsid w:val="00CB4AC3"/>
    <w:rsid w:val="00CC0E5A"/>
    <w:rsid w:val="00CC1509"/>
    <w:rsid w:val="00CC44EE"/>
    <w:rsid w:val="00CC4848"/>
    <w:rsid w:val="00CC5066"/>
    <w:rsid w:val="00CC529F"/>
    <w:rsid w:val="00CD65BA"/>
    <w:rsid w:val="00CD6938"/>
    <w:rsid w:val="00CD7FDD"/>
    <w:rsid w:val="00CE0430"/>
    <w:rsid w:val="00CE428B"/>
    <w:rsid w:val="00CE6B3D"/>
    <w:rsid w:val="00CF0E6D"/>
    <w:rsid w:val="00CF3051"/>
    <w:rsid w:val="00CF651F"/>
    <w:rsid w:val="00CF6929"/>
    <w:rsid w:val="00D04BD7"/>
    <w:rsid w:val="00D05E00"/>
    <w:rsid w:val="00D07492"/>
    <w:rsid w:val="00D11D9A"/>
    <w:rsid w:val="00D14CB7"/>
    <w:rsid w:val="00D158B6"/>
    <w:rsid w:val="00D20C8F"/>
    <w:rsid w:val="00D25E95"/>
    <w:rsid w:val="00D265FB"/>
    <w:rsid w:val="00D27E9E"/>
    <w:rsid w:val="00D31495"/>
    <w:rsid w:val="00D340AF"/>
    <w:rsid w:val="00D413A6"/>
    <w:rsid w:val="00D42448"/>
    <w:rsid w:val="00D4382E"/>
    <w:rsid w:val="00D44461"/>
    <w:rsid w:val="00D52F14"/>
    <w:rsid w:val="00D56060"/>
    <w:rsid w:val="00D61C58"/>
    <w:rsid w:val="00D64EE5"/>
    <w:rsid w:val="00D6667D"/>
    <w:rsid w:val="00D76189"/>
    <w:rsid w:val="00D85C99"/>
    <w:rsid w:val="00D87B82"/>
    <w:rsid w:val="00D87C41"/>
    <w:rsid w:val="00D9779E"/>
    <w:rsid w:val="00DA07B6"/>
    <w:rsid w:val="00DA0C7C"/>
    <w:rsid w:val="00DA55BA"/>
    <w:rsid w:val="00DC2A49"/>
    <w:rsid w:val="00DC2B68"/>
    <w:rsid w:val="00DD1588"/>
    <w:rsid w:val="00DD255F"/>
    <w:rsid w:val="00DD3AFA"/>
    <w:rsid w:val="00DD525A"/>
    <w:rsid w:val="00DD61D4"/>
    <w:rsid w:val="00DE36EE"/>
    <w:rsid w:val="00DE5E75"/>
    <w:rsid w:val="00DF2073"/>
    <w:rsid w:val="00DF3DD0"/>
    <w:rsid w:val="00DF6CFD"/>
    <w:rsid w:val="00E0436F"/>
    <w:rsid w:val="00E152F5"/>
    <w:rsid w:val="00E316AC"/>
    <w:rsid w:val="00E521CB"/>
    <w:rsid w:val="00E55B25"/>
    <w:rsid w:val="00E5667D"/>
    <w:rsid w:val="00E56EA9"/>
    <w:rsid w:val="00E6331E"/>
    <w:rsid w:val="00E650B1"/>
    <w:rsid w:val="00E67817"/>
    <w:rsid w:val="00E72FDB"/>
    <w:rsid w:val="00E8179E"/>
    <w:rsid w:val="00E81899"/>
    <w:rsid w:val="00E84CF0"/>
    <w:rsid w:val="00E85339"/>
    <w:rsid w:val="00E85C3E"/>
    <w:rsid w:val="00E95D4A"/>
    <w:rsid w:val="00E960E3"/>
    <w:rsid w:val="00E96112"/>
    <w:rsid w:val="00E96752"/>
    <w:rsid w:val="00EA31C1"/>
    <w:rsid w:val="00EA486E"/>
    <w:rsid w:val="00EA61E2"/>
    <w:rsid w:val="00EB3D10"/>
    <w:rsid w:val="00EB5841"/>
    <w:rsid w:val="00EC34EC"/>
    <w:rsid w:val="00ED081C"/>
    <w:rsid w:val="00ED6214"/>
    <w:rsid w:val="00EE18D8"/>
    <w:rsid w:val="00EF17E5"/>
    <w:rsid w:val="00EF718F"/>
    <w:rsid w:val="00F05B31"/>
    <w:rsid w:val="00F114B1"/>
    <w:rsid w:val="00F153A4"/>
    <w:rsid w:val="00F20B76"/>
    <w:rsid w:val="00F222D2"/>
    <w:rsid w:val="00F23F25"/>
    <w:rsid w:val="00F3005A"/>
    <w:rsid w:val="00F4037F"/>
    <w:rsid w:val="00F41486"/>
    <w:rsid w:val="00F4248C"/>
    <w:rsid w:val="00F445FE"/>
    <w:rsid w:val="00F45B65"/>
    <w:rsid w:val="00F5021F"/>
    <w:rsid w:val="00F5151B"/>
    <w:rsid w:val="00F5189E"/>
    <w:rsid w:val="00F541D8"/>
    <w:rsid w:val="00F546FA"/>
    <w:rsid w:val="00F55697"/>
    <w:rsid w:val="00F55A97"/>
    <w:rsid w:val="00F5676B"/>
    <w:rsid w:val="00F6150B"/>
    <w:rsid w:val="00F61FAA"/>
    <w:rsid w:val="00F66715"/>
    <w:rsid w:val="00F82469"/>
    <w:rsid w:val="00F9368A"/>
    <w:rsid w:val="00F95656"/>
    <w:rsid w:val="00F97123"/>
    <w:rsid w:val="00FA0688"/>
    <w:rsid w:val="00FA4336"/>
    <w:rsid w:val="00FA6244"/>
    <w:rsid w:val="00FC1701"/>
    <w:rsid w:val="00FC54DC"/>
    <w:rsid w:val="00FC55DC"/>
    <w:rsid w:val="00FC5C2F"/>
    <w:rsid w:val="00FC7E38"/>
    <w:rsid w:val="00FD0BB4"/>
    <w:rsid w:val="00FD362A"/>
    <w:rsid w:val="00FE0952"/>
    <w:rsid w:val="00FE27E3"/>
    <w:rsid w:val="00FE55EA"/>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0F8B3"/>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character" w:customStyle="1" w:styleId="EncabezadoCar">
    <w:name w:val="Encabezado Car"/>
    <w:basedOn w:val="Fuentedeprrafopredeter"/>
    <w:link w:val="Encabezado"/>
    <w:uiPriority w:val="99"/>
    <w:rsid w:val="006C2A3D"/>
    <w:rPr>
      <w:lang w:val="es-ES_tradnl"/>
    </w:rPr>
  </w:style>
  <w:style w:type="table" w:styleId="Tablaconcuadrcula">
    <w:name w:val="Table Grid"/>
    <w:basedOn w:val="Tablanormal"/>
    <w:uiPriority w:val="39"/>
    <w:rsid w:val="002D7F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D7F0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0289">
      <w:bodyDiv w:val="1"/>
      <w:marLeft w:val="0"/>
      <w:marRight w:val="0"/>
      <w:marTop w:val="0"/>
      <w:marBottom w:val="0"/>
      <w:divBdr>
        <w:top w:val="none" w:sz="0" w:space="0" w:color="auto"/>
        <w:left w:val="none" w:sz="0" w:space="0" w:color="auto"/>
        <w:bottom w:val="none" w:sz="0" w:space="0" w:color="auto"/>
        <w:right w:val="none" w:sz="0" w:space="0" w:color="auto"/>
      </w:divBdr>
      <w:divsChild>
        <w:div w:id="756369563">
          <w:marLeft w:val="0"/>
          <w:marRight w:val="0"/>
          <w:marTop w:val="0"/>
          <w:marBottom w:val="0"/>
          <w:divBdr>
            <w:top w:val="none" w:sz="0" w:space="0" w:color="auto"/>
            <w:left w:val="none" w:sz="0" w:space="0" w:color="auto"/>
            <w:bottom w:val="none" w:sz="0" w:space="0" w:color="auto"/>
            <w:right w:val="none" w:sz="0" w:space="0" w:color="auto"/>
          </w:divBdr>
          <w:divsChild>
            <w:div w:id="1735814433">
              <w:marLeft w:val="0"/>
              <w:marRight w:val="0"/>
              <w:marTop w:val="0"/>
              <w:marBottom w:val="0"/>
              <w:divBdr>
                <w:top w:val="none" w:sz="0" w:space="0" w:color="auto"/>
                <w:left w:val="none" w:sz="0" w:space="0" w:color="auto"/>
                <w:bottom w:val="none" w:sz="0" w:space="0" w:color="auto"/>
                <w:right w:val="none" w:sz="0" w:space="0" w:color="auto"/>
              </w:divBdr>
              <w:divsChild>
                <w:div w:id="10043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8541">
      <w:bodyDiv w:val="1"/>
      <w:marLeft w:val="0"/>
      <w:marRight w:val="0"/>
      <w:marTop w:val="0"/>
      <w:marBottom w:val="0"/>
      <w:divBdr>
        <w:top w:val="none" w:sz="0" w:space="0" w:color="auto"/>
        <w:left w:val="none" w:sz="0" w:space="0" w:color="auto"/>
        <w:bottom w:val="none" w:sz="0" w:space="0" w:color="auto"/>
        <w:right w:val="none" w:sz="0" w:space="0" w:color="auto"/>
      </w:divBdr>
      <w:divsChild>
        <w:div w:id="848443222">
          <w:marLeft w:val="0"/>
          <w:marRight w:val="0"/>
          <w:marTop w:val="0"/>
          <w:marBottom w:val="0"/>
          <w:divBdr>
            <w:top w:val="none" w:sz="0" w:space="0" w:color="auto"/>
            <w:left w:val="none" w:sz="0" w:space="0" w:color="auto"/>
            <w:bottom w:val="none" w:sz="0" w:space="0" w:color="auto"/>
            <w:right w:val="none" w:sz="0" w:space="0" w:color="auto"/>
          </w:divBdr>
          <w:divsChild>
            <w:div w:id="966593218">
              <w:marLeft w:val="0"/>
              <w:marRight w:val="0"/>
              <w:marTop w:val="0"/>
              <w:marBottom w:val="0"/>
              <w:divBdr>
                <w:top w:val="none" w:sz="0" w:space="0" w:color="auto"/>
                <w:left w:val="none" w:sz="0" w:space="0" w:color="auto"/>
                <w:bottom w:val="none" w:sz="0" w:space="0" w:color="auto"/>
                <w:right w:val="none" w:sz="0" w:space="0" w:color="auto"/>
              </w:divBdr>
              <w:divsChild>
                <w:div w:id="7877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888">
      <w:bodyDiv w:val="1"/>
      <w:marLeft w:val="0"/>
      <w:marRight w:val="0"/>
      <w:marTop w:val="0"/>
      <w:marBottom w:val="0"/>
      <w:divBdr>
        <w:top w:val="none" w:sz="0" w:space="0" w:color="auto"/>
        <w:left w:val="none" w:sz="0" w:space="0" w:color="auto"/>
        <w:bottom w:val="none" w:sz="0" w:space="0" w:color="auto"/>
        <w:right w:val="none" w:sz="0" w:space="0" w:color="auto"/>
      </w:divBdr>
      <w:divsChild>
        <w:div w:id="1216312436">
          <w:marLeft w:val="0"/>
          <w:marRight w:val="0"/>
          <w:marTop w:val="0"/>
          <w:marBottom w:val="0"/>
          <w:divBdr>
            <w:top w:val="none" w:sz="0" w:space="0" w:color="auto"/>
            <w:left w:val="none" w:sz="0" w:space="0" w:color="auto"/>
            <w:bottom w:val="none" w:sz="0" w:space="0" w:color="auto"/>
            <w:right w:val="none" w:sz="0" w:space="0" w:color="auto"/>
          </w:divBdr>
          <w:divsChild>
            <w:div w:id="1931623717">
              <w:marLeft w:val="0"/>
              <w:marRight w:val="0"/>
              <w:marTop w:val="0"/>
              <w:marBottom w:val="0"/>
              <w:divBdr>
                <w:top w:val="none" w:sz="0" w:space="0" w:color="auto"/>
                <w:left w:val="none" w:sz="0" w:space="0" w:color="auto"/>
                <w:bottom w:val="none" w:sz="0" w:space="0" w:color="auto"/>
                <w:right w:val="none" w:sz="0" w:space="0" w:color="auto"/>
              </w:divBdr>
              <w:divsChild>
                <w:div w:id="1757940243">
                  <w:marLeft w:val="0"/>
                  <w:marRight w:val="0"/>
                  <w:marTop w:val="0"/>
                  <w:marBottom w:val="0"/>
                  <w:divBdr>
                    <w:top w:val="none" w:sz="0" w:space="0" w:color="auto"/>
                    <w:left w:val="none" w:sz="0" w:space="0" w:color="auto"/>
                    <w:bottom w:val="none" w:sz="0" w:space="0" w:color="auto"/>
                    <w:right w:val="none" w:sz="0" w:space="0" w:color="auto"/>
                  </w:divBdr>
                </w:div>
              </w:divsChild>
            </w:div>
            <w:div w:id="505677139">
              <w:marLeft w:val="0"/>
              <w:marRight w:val="0"/>
              <w:marTop w:val="0"/>
              <w:marBottom w:val="0"/>
              <w:divBdr>
                <w:top w:val="none" w:sz="0" w:space="0" w:color="auto"/>
                <w:left w:val="none" w:sz="0" w:space="0" w:color="auto"/>
                <w:bottom w:val="none" w:sz="0" w:space="0" w:color="auto"/>
                <w:right w:val="none" w:sz="0" w:space="0" w:color="auto"/>
              </w:divBdr>
              <w:divsChild>
                <w:div w:id="157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3">
          <w:marLeft w:val="0"/>
          <w:marRight w:val="0"/>
          <w:marTop w:val="0"/>
          <w:marBottom w:val="0"/>
          <w:divBdr>
            <w:top w:val="none" w:sz="0" w:space="0" w:color="auto"/>
            <w:left w:val="none" w:sz="0" w:space="0" w:color="auto"/>
            <w:bottom w:val="none" w:sz="0" w:space="0" w:color="auto"/>
            <w:right w:val="none" w:sz="0" w:space="0" w:color="auto"/>
          </w:divBdr>
          <w:divsChild>
            <w:div w:id="1918129692">
              <w:marLeft w:val="0"/>
              <w:marRight w:val="0"/>
              <w:marTop w:val="0"/>
              <w:marBottom w:val="0"/>
              <w:divBdr>
                <w:top w:val="none" w:sz="0" w:space="0" w:color="auto"/>
                <w:left w:val="none" w:sz="0" w:space="0" w:color="auto"/>
                <w:bottom w:val="none" w:sz="0" w:space="0" w:color="auto"/>
                <w:right w:val="none" w:sz="0" w:space="0" w:color="auto"/>
              </w:divBdr>
              <w:divsChild>
                <w:div w:id="11377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2931">
      <w:bodyDiv w:val="1"/>
      <w:marLeft w:val="0"/>
      <w:marRight w:val="0"/>
      <w:marTop w:val="0"/>
      <w:marBottom w:val="0"/>
      <w:divBdr>
        <w:top w:val="none" w:sz="0" w:space="0" w:color="auto"/>
        <w:left w:val="none" w:sz="0" w:space="0" w:color="auto"/>
        <w:bottom w:val="none" w:sz="0" w:space="0" w:color="auto"/>
        <w:right w:val="none" w:sz="0" w:space="0" w:color="auto"/>
      </w:divBdr>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76491">
      <w:bodyDiv w:val="1"/>
      <w:marLeft w:val="0"/>
      <w:marRight w:val="0"/>
      <w:marTop w:val="0"/>
      <w:marBottom w:val="0"/>
      <w:divBdr>
        <w:top w:val="none" w:sz="0" w:space="0" w:color="auto"/>
        <w:left w:val="none" w:sz="0" w:space="0" w:color="auto"/>
        <w:bottom w:val="none" w:sz="0" w:space="0" w:color="auto"/>
        <w:right w:val="none" w:sz="0" w:space="0" w:color="auto"/>
      </w:divBdr>
      <w:divsChild>
        <w:div w:id="490487079">
          <w:marLeft w:val="0"/>
          <w:marRight w:val="0"/>
          <w:marTop w:val="0"/>
          <w:marBottom w:val="0"/>
          <w:divBdr>
            <w:top w:val="none" w:sz="0" w:space="0" w:color="auto"/>
            <w:left w:val="none" w:sz="0" w:space="0" w:color="auto"/>
            <w:bottom w:val="none" w:sz="0" w:space="0" w:color="auto"/>
            <w:right w:val="none" w:sz="0" w:space="0" w:color="auto"/>
          </w:divBdr>
          <w:divsChild>
            <w:div w:id="139348591">
              <w:marLeft w:val="0"/>
              <w:marRight w:val="0"/>
              <w:marTop w:val="0"/>
              <w:marBottom w:val="0"/>
              <w:divBdr>
                <w:top w:val="none" w:sz="0" w:space="0" w:color="auto"/>
                <w:left w:val="none" w:sz="0" w:space="0" w:color="auto"/>
                <w:bottom w:val="none" w:sz="0" w:space="0" w:color="auto"/>
                <w:right w:val="none" w:sz="0" w:space="0" w:color="auto"/>
              </w:divBdr>
              <w:divsChild>
                <w:div w:id="2835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390808499">
      <w:bodyDiv w:val="1"/>
      <w:marLeft w:val="0"/>
      <w:marRight w:val="0"/>
      <w:marTop w:val="0"/>
      <w:marBottom w:val="0"/>
      <w:divBdr>
        <w:top w:val="none" w:sz="0" w:space="0" w:color="auto"/>
        <w:left w:val="none" w:sz="0" w:space="0" w:color="auto"/>
        <w:bottom w:val="none" w:sz="0" w:space="0" w:color="auto"/>
        <w:right w:val="none" w:sz="0" w:space="0" w:color="auto"/>
      </w:divBdr>
      <w:divsChild>
        <w:div w:id="1429042155">
          <w:marLeft w:val="0"/>
          <w:marRight w:val="0"/>
          <w:marTop w:val="0"/>
          <w:marBottom w:val="0"/>
          <w:divBdr>
            <w:top w:val="none" w:sz="0" w:space="0" w:color="auto"/>
            <w:left w:val="none" w:sz="0" w:space="0" w:color="auto"/>
            <w:bottom w:val="none" w:sz="0" w:space="0" w:color="auto"/>
            <w:right w:val="none" w:sz="0" w:space="0" w:color="auto"/>
          </w:divBdr>
          <w:divsChild>
            <w:div w:id="862747282">
              <w:marLeft w:val="0"/>
              <w:marRight w:val="0"/>
              <w:marTop w:val="0"/>
              <w:marBottom w:val="0"/>
              <w:divBdr>
                <w:top w:val="none" w:sz="0" w:space="0" w:color="auto"/>
                <w:left w:val="none" w:sz="0" w:space="0" w:color="auto"/>
                <w:bottom w:val="none" w:sz="0" w:space="0" w:color="auto"/>
                <w:right w:val="none" w:sz="0" w:space="0" w:color="auto"/>
              </w:divBdr>
              <w:divsChild>
                <w:div w:id="97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9800">
      <w:bodyDiv w:val="1"/>
      <w:marLeft w:val="0"/>
      <w:marRight w:val="0"/>
      <w:marTop w:val="0"/>
      <w:marBottom w:val="0"/>
      <w:divBdr>
        <w:top w:val="none" w:sz="0" w:space="0" w:color="auto"/>
        <w:left w:val="none" w:sz="0" w:space="0" w:color="auto"/>
        <w:bottom w:val="none" w:sz="0" w:space="0" w:color="auto"/>
        <w:right w:val="none" w:sz="0" w:space="0" w:color="auto"/>
      </w:divBdr>
      <w:divsChild>
        <w:div w:id="2038040604">
          <w:marLeft w:val="0"/>
          <w:marRight w:val="0"/>
          <w:marTop w:val="0"/>
          <w:marBottom w:val="0"/>
          <w:divBdr>
            <w:top w:val="none" w:sz="0" w:space="0" w:color="auto"/>
            <w:left w:val="none" w:sz="0" w:space="0" w:color="auto"/>
            <w:bottom w:val="none" w:sz="0" w:space="0" w:color="auto"/>
            <w:right w:val="none" w:sz="0" w:space="0" w:color="auto"/>
          </w:divBdr>
          <w:divsChild>
            <w:div w:id="1731686014">
              <w:marLeft w:val="0"/>
              <w:marRight w:val="0"/>
              <w:marTop w:val="0"/>
              <w:marBottom w:val="0"/>
              <w:divBdr>
                <w:top w:val="none" w:sz="0" w:space="0" w:color="auto"/>
                <w:left w:val="none" w:sz="0" w:space="0" w:color="auto"/>
                <w:bottom w:val="none" w:sz="0" w:space="0" w:color="auto"/>
                <w:right w:val="none" w:sz="0" w:space="0" w:color="auto"/>
              </w:divBdr>
              <w:divsChild>
                <w:div w:id="14401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1531">
      <w:bodyDiv w:val="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sChild>
            <w:div w:id="5256220">
              <w:marLeft w:val="0"/>
              <w:marRight w:val="0"/>
              <w:marTop w:val="0"/>
              <w:marBottom w:val="0"/>
              <w:divBdr>
                <w:top w:val="none" w:sz="0" w:space="0" w:color="auto"/>
                <w:left w:val="none" w:sz="0" w:space="0" w:color="auto"/>
                <w:bottom w:val="none" w:sz="0" w:space="0" w:color="auto"/>
                <w:right w:val="none" w:sz="0" w:space="0" w:color="auto"/>
              </w:divBdr>
              <w:divsChild>
                <w:div w:id="15967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4942">
      <w:bodyDiv w:val="1"/>
      <w:marLeft w:val="0"/>
      <w:marRight w:val="0"/>
      <w:marTop w:val="0"/>
      <w:marBottom w:val="0"/>
      <w:divBdr>
        <w:top w:val="none" w:sz="0" w:space="0" w:color="auto"/>
        <w:left w:val="none" w:sz="0" w:space="0" w:color="auto"/>
        <w:bottom w:val="none" w:sz="0" w:space="0" w:color="auto"/>
        <w:right w:val="none" w:sz="0" w:space="0" w:color="auto"/>
      </w:divBdr>
    </w:div>
    <w:div w:id="487986447">
      <w:bodyDiv w:val="1"/>
      <w:marLeft w:val="0"/>
      <w:marRight w:val="0"/>
      <w:marTop w:val="0"/>
      <w:marBottom w:val="0"/>
      <w:divBdr>
        <w:top w:val="none" w:sz="0" w:space="0" w:color="auto"/>
        <w:left w:val="none" w:sz="0" w:space="0" w:color="auto"/>
        <w:bottom w:val="none" w:sz="0" w:space="0" w:color="auto"/>
        <w:right w:val="none" w:sz="0" w:space="0" w:color="auto"/>
      </w:divBdr>
      <w:divsChild>
        <w:div w:id="1153331602">
          <w:marLeft w:val="0"/>
          <w:marRight w:val="0"/>
          <w:marTop w:val="0"/>
          <w:marBottom w:val="0"/>
          <w:divBdr>
            <w:top w:val="none" w:sz="0" w:space="0" w:color="auto"/>
            <w:left w:val="none" w:sz="0" w:space="0" w:color="auto"/>
            <w:bottom w:val="none" w:sz="0" w:space="0" w:color="auto"/>
            <w:right w:val="none" w:sz="0" w:space="0" w:color="auto"/>
          </w:divBdr>
          <w:divsChild>
            <w:div w:id="521673605">
              <w:marLeft w:val="0"/>
              <w:marRight w:val="0"/>
              <w:marTop w:val="0"/>
              <w:marBottom w:val="0"/>
              <w:divBdr>
                <w:top w:val="none" w:sz="0" w:space="0" w:color="auto"/>
                <w:left w:val="none" w:sz="0" w:space="0" w:color="auto"/>
                <w:bottom w:val="none" w:sz="0" w:space="0" w:color="auto"/>
                <w:right w:val="none" w:sz="0" w:space="0" w:color="auto"/>
              </w:divBdr>
              <w:divsChild>
                <w:div w:id="6702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4190">
      <w:bodyDiv w:val="1"/>
      <w:marLeft w:val="0"/>
      <w:marRight w:val="0"/>
      <w:marTop w:val="0"/>
      <w:marBottom w:val="0"/>
      <w:divBdr>
        <w:top w:val="none" w:sz="0" w:space="0" w:color="auto"/>
        <w:left w:val="none" w:sz="0" w:space="0" w:color="auto"/>
        <w:bottom w:val="none" w:sz="0" w:space="0" w:color="auto"/>
        <w:right w:val="none" w:sz="0" w:space="0" w:color="auto"/>
      </w:divBdr>
      <w:divsChild>
        <w:div w:id="524445067">
          <w:marLeft w:val="0"/>
          <w:marRight w:val="0"/>
          <w:marTop w:val="0"/>
          <w:marBottom w:val="0"/>
          <w:divBdr>
            <w:top w:val="none" w:sz="0" w:space="0" w:color="auto"/>
            <w:left w:val="none" w:sz="0" w:space="0" w:color="auto"/>
            <w:bottom w:val="none" w:sz="0" w:space="0" w:color="auto"/>
            <w:right w:val="none" w:sz="0" w:space="0" w:color="auto"/>
          </w:divBdr>
          <w:divsChild>
            <w:div w:id="701393788">
              <w:marLeft w:val="0"/>
              <w:marRight w:val="0"/>
              <w:marTop w:val="0"/>
              <w:marBottom w:val="0"/>
              <w:divBdr>
                <w:top w:val="none" w:sz="0" w:space="0" w:color="auto"/>
                <w:left w:val="none" w:sz="0" w:space="0" w:color="auto"/>
                <w:bottom w:val="none" w:sz="0" w:space="0" w:color="auto"/>
                <w:right w:val="none" w:sz="0" w:space="0" w:color="auto"/>
              </w:divBdr>
              <w:divsChild>
                <w:div w:id="618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9028">
      <w:bodyDiv w:val="1"/>
      <w:marLeft w:val="0"/>
      <w:marRight w:val="0"/>
      <w:marTop w:val="0"/>
      <w:marBottom w:val="0"/>
      <w:divBdr>
        <w:top w:val="none" w:sz="0" w:space="0" w:color="auto"/>
        <w:left w:val="none" w:sz="0" w:space="0" w:color="auto"/>
        <w:bottom w:val="none" w:sz="0" w:space="0" w:color="auto"/>
        <w:right w:val="none" w:sz="0" w:space="0" w:color="auto"/>
      </w:divBdr>
    </w:div>
    <w:div w:id="786194173">
      <w:bodyDiv w:val="1"/>
      <w:marLeft w:val="0"/>
      <w:marRight w:val="0"/>
      <w:marTop w:val="0"/>
      <w:marBottom w:val="0"/>
      <w:divBdr>
        <w:top w:val="none" w:sz="0" w:space="0" w:color="auto"/>
        <w:left w:val="none" w:sz="0" w:space="0" w:color="auto"/>
        <w:bottom w:val="none" w:sz="0" w:space="0" w:color="auto"/>
        <w:right w:val="none" w:sz="0" w:space="0" w:color="auto"/>
      </w:divBdr>
      <w:divsChild>
        <w:div w:id="87309841">
          <w:marLeft w:val="0"/>
          <w:marRight w:val="0"/>
          <w:marTop w:val="0"/>
          <w:marBottom w:val="0"/>
          <w:divBdr>
            <w:top w:val="none" w:sz="0" w:space="0" w:color="auto"/>
            <w:left w:val="none" w:sz="0" w:space="0" w:color="auto"/>
            <w:bottom w:val="none" w:sz="0" w:space="0" w:color="auto"/>
            <w:right w:val="none" w:sz="0" w:space="0" w:color="auto"/>
          </w:divBdr>
          <w:divsChild>
            <w:div w:id="977957993">
              <w:marLeft w:val="0"/>
              <w:marRight w:val="0"/>
              <w:marTop w:val="0"/>
              <w:marBottom w:val="0"/>
              <w:divBdr>
                <w:top w:val="none" w:sz="0" w:space="0" w:color="auto"/>
                <w:left w:val="none" w:sz="0" w:space="0" w:color="auto"/>
                <w:bottom w:val="none" w:sz="0" w:space="0" w:color="auto"/>
                <w:right w:val="none" w:sz="0" w:space="0" w:color="auto"/>
              </w:divBdr>
              <w:divsChild>
                <w:div w:id="13560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916788504">
      <w:bodyDiv w:val="1"/>
      <w:marLeft w:val="0"/>
      <w:marRight w:val="0"/>
      <w:marTop w:val="0"/>
      <w:marBottom w:val="0"/>
      <w:divBdr>
        <w:top w:val="none" w:sz="0" w:space="0" w:color="auto"/>
        <w:left w:val="none" w:sz="0" w:space="0" w:color="auto"/>
        <w:bottom w:val="none" w:sz="0" w:space="0" w:color="auto"/>
        <w:right w:val="none" w:sz="0" w:space="0" w:color="auto"/>
      </w:divBdr>
      <w:divsChild>
        <w:div w:id="101656120">
          <w:marLeft w:val="0"/>
          <w:marRight w:val="0"/>
          <w:marTop w:val="0"/>
          <w:marBottom w:val="0"/>
          <w:divBdr>
            <w:top w:val="none" w:sz="0" w:space="0" w:color="auto"/>
            <w:left w:val="none" w:sz="0" w:space="0" w:color="auto"/>
            <w:bottom w:val="none" w:sz="0" w:space="0" w:color="auto"/>
            <w:right w:val="none" w:sz="0" w:space="0" w:color="auto"/>
          </w:divBdr>
          <w:divsChild>
            <w:div w:id="1865945213">
              <w:marLeft w:val="0"/>
              <w:marRight w:val="0"/>
              <w:marTop w:val="0"/>
              <w:marBottom w:val="0"/>
              <w:divBdr>
                <w:top w:val="none" w:sz="0" w:space="0" w:color="auto"/>
                <w:left w:val="none" w:sz="0" w:space="0" w:color="auto"/>
                <w:bottom w:val="none" w:sz="0" w:space="0" w:color="auto"/>
                <w:right w:val="none" w:sz="0" w:space="0" w:color="auto"/>
              </w:divBdr>
              <w:divsChild>
                <w:div w:id="19062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2325">
      <w:bodyDiv w:val="1"/>
      <w:marLeft w:val="0"/>
      <w:marRight w:val="0"/>
      <w:marTop w:val="0"/>
      <w:marBottom w:val="0"/>
      <w:divBdr>
        <w:top w:val="none" w:sz="0" w:space="0" w:color="auto"/>
        <w:left w:val="none" w:sz="0" w:space="0" w:color="auto"/>
        <w:bottom w:val="none" w:sz="0" w:space="0" w:color="auto"/>
        <w:right w:val="none" w:sz="0" w:space="0" w:color="auto"/>
      </w:divBdr>
      <w:divsChild>
        <w:div w:id="1448500949">
          <w:marLeft w:val="0"/>
          <w:marRight w:val="0"/>
          <w:marTop w:val="0"/>
          <w:marBottom w:val="0"/>
          <w:divBdr>
            <w:top w:val="none" w:sz="0" w:space="0" w:color="auto"/>
            <w:left w:val="none" w:sz="0" w:space="0" w:color="auto"/>
            <w:bottom w:val="none" w:sz="0" w:space="0" w:color="auto"/>
            <w:right w:val="none" w:sz="0" w:space="0" w:color="auto"/>
          </w:divBdr>
          <w:divsChild>
            <w:div w:id="112671684">
              <w:marLeft w:val="0"/>
              <w:marRight w:val="0"/>
              <w:marTop w:val="0"/>
              <w:marBottom w:val="0"/>
              <w:divBdr>
                <w:top w:val="none" w:sz="0" w:space="0" w:color="auto"/>
                <w:left w:val="none" w:sz="0" w:space="0" w:color="auto"/>
                <w:bottom w:val="none" w:sz="0" w:space="0" w:color="auto"/>
                <w:right w:val="none" w:sz="0" w:space="0" w:color="auto"/>
              </w:divBdr>
              <w:divsChild>
                <w:div w:id="12814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6840">
      <w:bodyDiv w:val="1"/>
      <w:marLeft w:val="0"/>
      <w:marRight w:val="0"/>
      <w:marTop w:val="0"/>
      <w:marBottom w:val="0"/>
      <w:divBdr>
        <w:top w:val="none" w:sz="0" w:space="0" w:color="auto"/>
        <w:left w:val="none" w:sz="0" w:space="0" w:color="auto"/>
        <w:bottom w:val="none" w:sz="0" w:space="0" w:color="auto"/>
        <w:right w:val="none" w:sz="0" w:space="0" w:color="auto"/>
      </w:divBdr>
      <w:divsChild>
        <w:div w:id="866023944">
          <w:marLeft w:val="0"/>
          <w:marRight w:val="0"/>
          <w:marTop w:val="0"/>
          <w:marBottom w:val="0"/>
          <w:divBdr>
            <w:top w:val="none" w:sz="0" w:space="0" w:color="auto"/>
            <w:left w:val="none" w:sz="0" w:space="0" w:color="auto"/>
            <w:bottom w:val="none" w:sz="0" w:space="0" w:color="auto"/>
            <w:right w:val="none" w:sz="0" w:space="0" w:color="auto"/>
          </w:divBdr>
          <w:divsChild>
            <w:div w:id="1826781994">
              <w:marLeft w:val="0"/>
              <w:marRight w:val="0"/>
              <w:marTop w:val="0"/>
              <w:marBottom w:val="0"/>
              <w:divBdr>
                <w:top w:val="none" w:sz="0" w:space="0" w:color="auto"/>
                <w:left w:val="none" w:sz="0" w:space="0" w:color="auto"/>
                <w:bottom w:val="none" w:sz="0" w:space="0" w:color="auto"/>
                <w:right w:val="none" w:sz="0" w:space="0" w:color="auto"/>
              </w:divBdr>
              <w:divsChild>
                <w:div w:id="4139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9979">
      <w:bodyDiv w:val="1"/>
      <w:marLeft w:val="0"/>
      <w:marRight w:val="0"/>
      <w:marTop w:val="0"/>
      <w:marBottom w:val="0"/>
      <w:divBdr>
        <w:top w:val="none" w:sz="0" w:space="0" w:color="auto"/>
        <w:left w:val="none" w:sz="0" w:space="0" w:color="auto"/>
        <w:bottom w:val="none" w:sz="0" w:space="0" w:color="auto"/>
        <w:right w:val="none" w:sz="0" w:space="0" w:color="auto"/>
      </w:divBdr>
      <w:divsChild>
        <w:div w:id="373236860">
          <w:marLeft w:val="0"/>
          <w:marRight w:val="0"/>
          <w:marTop w:val="0"/>
          <w:marBottom w:val="0"/>
          <w:divBdr>
            <w:top w:val="none" w:sz="0" w:space="0" w:color="auto"/>
            <w:left w:val="none" w:sz="0" w:space="0" w:color="auto"/>
            <w:bottom w:val="none" w:sz="0" w:space="0" w:color="auto"/>
            <w:right w:val="none" w:sz="0" w:space="0" w:color="auto"/>
          </w:divBdr>
          <w:divsChild>
            <w:div w:id="941762176">
              <w:marLeft w:val="0"/>
              <w:marRight w:val="0"/>
              <w:marTop w:val="0"/>
              <w:marBottom w:val="0"/>
              <w:divBdr>
                <w:top w:val="none" w:sz="0" w:space="0" w:color="auto"/>
                <w:left w:val="none" w:sz="0" w:space="0" w:color="auto"/>
                <w:bottom w:val="none" w:sz="0" w:space="0" w:color="auto"/>
                <w:right w:val="none" w:sz="0" w:space="0" w:color="auto"/>
              </w:divBdr>
              <w:divsChild>
                <w:div w:id="14585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9492">
      <w:bodyDiv w:val="1"/>
      <w:marLeft w:val="0"/>
      <w:marRight w:val="0"/>
      <w:marTop w:val="0"/>
      <w:marBottom w:val="0"/>
      <w:divBdr>
        <w:top w:val="none" w:sz="0" w:space="0" w:color="auto"/>
        <w:left w:val="none" w:sz="0" w:space="0" w:color="auto"/>
        <w:bottom w:val="none" w:sz="0" w:space="0" w:color="auto"/>
        <w:right w:val="none" w:sz="0" w:space="0" w:color="auto"/>
      </w:divBdr>
      <w:divsChild>
        <w:div w:id="2122917496">
          <w:marLeft w:val="0"/>
          <w:marRight w:val="0"/>
          <w:marTop w:val="0"/>
          <w:marBottom w:val="0"/>
          <w:divBdr>
            <w:top w:val="none" w:sz="0" w:space="0" w:color="auto"/>
            <w:left w:val="none" w:sz="0" w:space="0" w:color="auto"/>
            <w:bottom w:val="none" w:sz="0" w:space="0" w:color="auto"/>
            <w:right w:val="none" w:sz="0" w:space="0" w:color="auto"/>
          </w:divBdr>
          <w:divsChild>
            <w:div w:id="1306278709">
              <w:marLeft w:val="0"/>
              <w:marRight w:val="0"/>
              <w:marTop w:val="0"/>
              <w:marBottom w:val="0"/>
              <w:divBdr>
                <w:top w:val="none" w:sz="0" w:space="0" w:color="auto"/>
                <w:left w:val="none" w:sz="0" w:space="0" w:color="auto"/>
                <w:bottom w:val="none" w:sz="0" w:space="0" w:color="auto"/>
                <w:right w:val="none" w:sz="0" w:space="0" w:color="auto"/>
              </w:divBdr>
              <w:divsChild>
                <w:div w:id="16665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456290362">
      <w:bodyDiv w:val="1"/>
      <w:marLeft w:val="0"/>
      <w:marRight w:val="0"/>
      <w:marTop w:val="0"/>
      <w:marBottom w:val="0"/>
      <w:divBdr>
        <w:top w:val="none" w:sz="0" w:space="0" w:color="auto"/>
        <w:left w:val="none" w:sz="0" w:space="0" w:color="auto"/>
        <w:bottom w:val="none" w:sz="0" w:space="0" w:color="auto"/>
        <w:right w:val="none" w:sz="0" w:space="0" w:color="auto"/>
      </w:divBdr>
      <w:divsChild>
        <w:div w:id="1972788620">
          <w:marLeft w:val="0"/>
          <w:marRight w:val="0"/>
          <w:marTop w:val="0"/>
          <w:marBottom w:val="0"/>
          <w:divBdr>
            <w:top w:val="none" w:sz="0" w:space="0" w:color="auto"/>
            <w:left w:val="none" w:sz="0" w:space="0" w:color="auto"/>
            <w:bottom w:val="none" w:sz="0" w:space="0" w:color="auto"/>
            <w:right w:val="none" w:sz="0" w:space="0" w:color="auto"/>
          </w:divBdr>
          <w:divsChild>
            <w:div w:id="619804800">
              <w:marLeft w:val="0"/>
              <w:marRight w:val="0"/>
              <w:marTop w:val="0"/>
              <w:marBottom w:val="0"/>
              <w:divBdr>
                <w:top w:val="none" w:sz="0" w:space="0" w:color="auto"/>
                <w:left w:val="none" w:sz="0" w:space="0" w:color="auto"/>
                <w:bottom w:val="none" w:sz="0" w:space="0" w:color="auto"/>
                <w:right w:val="none" w:sz="0" w:space="0" w:color="auto"/>
              </w:divBdr>
              <w:divsChild>
                <w:div w:id="7585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4824">
      <w:bodyDiv w:val="1"/>
      <w:marLeft w:val="0"/>
      <w:marRight w:val="0"/>
      <w:marTop w:val="0"/>
      <w:marBottom w:val="0"/>
      <w:divBdr>
        <w:top w:val="none" w:sz="0" w:space="0" w:color="auto"/>
        <w:left w:val="none" w:sz="0" w:space="0" w:color="auto"/>
        <w:bottom w:val="none" w:sz="0" w:space="0" w:color="auto"/>
        <w:right w:val="none" w:sz="0" w:space="0" w:color="auto"/>
      </w:divBdr>
      <w:divsChild>
        <w:div w:id="806626906">
          <w:marLeft w:val="0"/>
          <w:marRight w:val="0"/>
          <w:marTop w:val="0"/>
          <w:marBottom w:val="0"/>
          <w:divBdr>
            <w:top w:val="none" w:sz="0" w:space="0" w:color="auto"/>
            <w:left w:val="none" w:sz="0" w:space="0" w:color="auto"/>
            <w:bottom w:val="none" w:sz="0" w:space="0" w:color="auto"/>
            <w:right w:val="none" w:sz="0" w:space="0" w:color="auto"/>
          </w:divBdr>
          <w:divsChild>
            <w:div w:id="732582167">
              <w:marLeft w:val="0"/>
              <w:marRight w:val="0"/>
              <w:marTop w:val="0"/>
              <w:marBottom w:val="0"/>
              <w:divBdr>
                <w:top w:val="none" w:sz="0" w:space="0" w:color="auto"/>
                <w:left w:val="none" w:sz="0" w:space="0" w:color="auto"/>
                <w:bottom w:val="none" w:sz="0" w:space="0" w:color="auto"/>
                <w:right w:val="none" w:sz="0" w:space="0" w:color="auto"/>
              </w:divBdr>
              <w:divsChild>
                <w:div w:id="604728452">
                  <w:marLeft w:val="0"/>
                  <w:marRight w:val="0"/>
                  <w:marTop w:val="0"/>
                  <w:marBottom w:val="0"/>
                  <w:divBdr>
                    <w:top w:val="none" w:sz="0" w:space="0" w:color="auto"/>
                    <w:left w:val="none" w:sz="0" w:space="0" w:color="auto"/>
                    <w:bottom w:val="none" w:sz="0" w:space="0" w:color="auto"/>
                    <w:right w:val="none" w:sz="0" w:space="0" w:color="auto"/>
                  </w:divBdr>
                </w:div>
              </w:divsChild>
            </w:div>
            <w:div w:id="1372221005">
              <w:marLeft w:val="0"/>
              <w:marRight w:val="0"/>
              <w:marTop w:val="0"/>
              <w:marBottom w:val="0"/>
              <w:divBdr>
                <w:top w:val="none" w:sz="0" w:space="0" w:color="auto"/>
                <w:left w:val="none" w:sz="0" w:space="0" w:color="auto"/>
                <w:bottom w:val="none" w:sz="0" w:space="0" w:color="auto"/>
                <w:right w:val="none" w:sz="0" w:space="0" w:color="auto"/>
              </w:divBdr>
              <w:divsChild>
                <w:div w:id="208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2027">
          <w:marLeft w:val="0"/>
          <w:marRight w:val="0"/>
          <w:marTop w:val="0"/>
          <w:marBottom w:val="0"/>
          <w:divBdr>
            <w:top w:val="none" w:sz="0" w:space="0" w:color="auto"/>
            <w:left w:val="none" w:sz="0" w:space="0" w:color="auto"/>
            <w:bottom w:val="none" w:sz="0" w:space="0" w:color="auto"/>
            <w:right w:val="none" w:sz="0" w:space="0" w:color="auto"/>
          </w:divBdr>
          <w:divsChild>
            <w:div w:id="2009552146">
              <w:marLeft w:val="0"/>
              <w:marRight w:val="0"/>
              <w:marTop w:val="0"/>
              <w:marBottom w:val="0"/>
              <w:divBdr>
                <w:top w:val="none" w:sz="0" w:space="0" w:color="auto"/>
                <w:left w:val="none" w:sz="0" w:space="0" w:color="auto"/>
                <w:bottom w:val="none" w:sz="0" w:space="0" w:color="auto"/>
                <w:right w:val="none" w:sz="0" w:space="0" w:color="auto"/>
              </w:divBdr>
              <w:divsChild>
                <w:div w:id="16986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20497">
      <w:bodyDiv w:val="1"/>
      <w:marLeft w:val="0"/>
      <w:marRight w:val="0"/>
      <w:marTop w:val="0"/>
      <w:marBottom w:val="0"/>
      <w:divBdr>
        <w:top w:val="none" w:sz="0" w:space="0" w:color="auto"/>
        <w:left w:val="none" w:sz="0" w:space="0" w:color="auto"/>
        <w:bottom w:val="none" w:sz="0" w:space="0" w:color="auto"/>
        <w:right w:val="none" w:sz="0" w:space="0" w:color="auto"/>
      </w:divBdr>
      <w:divsChild>
        <w:div w:id="1656913074">
          <w:marLeft w:val="0"/>
          <w:marRight w:val="0"/>
          <w:marTop w:val="0"/>
          <w:marBottom w:val="0"/>
          <w:divBdr>
            <w:top w:val="none" w:sz="0" w:space="0" w:color="auto"/>
            <w:left w:val="none" w:sz="0" w:space="0" w:color="auto"/>
            <w:bottom w:val="none" w:sz="0" w:space="0" w:color="auto"/>
            <w:right w:val="none" w:sz="0" w:space="0" w:color="auto"/>
          </w:divBdr>
          <w:divsChild>
            <w:div w:id="870535793">
              <w:marLeft w:val="0"/>
              <w:marRight w:val="0"/>
              <w:marTop w:val="0"/>
              <w:marBottom w:val="0"/>
              <w:divBdr>
                <w:top w:val="none" w:sz="0" w:space="0" w:color="auto"/>
                <w:left w:val="none" w:sz="0" w:space="0" w:color="auto"/>
                <w:bottom w:val="none" w:sz="0" w:space="0" w:color="auto"/>
                <w:right w:val="none" w:sz="0" w:space="0" w:color="auto"/>
              </w:divBdr>
              <w:divsChild>
                <w:div w:id="2570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4958">
          <w:marLeft w:val="0"/>
          <w:marRight w:val="0"/>
          <w:marTop w:val="0"/>
          <w:marBottom w:val="0"/>
          <w:divBdr>
            <w:top w:val="none" w:sz="0" w:space="0" w:color="auto"/>
            <w:left w:val="none" w:sz="0" w:space="0" w:color="auto"/>
            <w:bottom w:val="none" w:sz="0" w:space="0" w:color="auto"/>
            <w:right w:val="none" w:sz="0" w:space="0" w:color="auto"/>
          </w:divBdr>
          <w:divsChild>
            <w:div w:id="978264842">
              <w:marLeft w:val="0"/>
              <w:marRight w:val="0"/>
              <w:marTop w:val="0"/>
              <w:marBottom w:val="0"/>
              <w:divBdr>
                <w:top w:val="none" w:sz="0" w:space="0" w:color="auto"/>
                <w:left w:val="none" w:sz="0" w:space="0" w:color="auto"/>
                <w:bottom w:val="none" w:sz="0" w:space="0" w:color="auto"/>
                <w:right w:val="none" w:sz="0" w:space="0" w:color="auto"/>
              </w:divBdr>
              <w:divsChild>
                <w:div w:id="15083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lenio.com/estados/coahuila-mil-700-abuelitos-situacion-abandono" TargetMode="External"/><Relationship Id="rId2" Type="http://schemas.openxmlformats.org/officeDocument/2006/relationships/hyperlink" Target="http://www.conapred.org.mx/index.php?contenido=noticias&amp;id=6110&amp;id_opcion=273&amp;op=448" TargetMode="External"/><Relationship Id="rId1" Type="http://schemas.openxmlformats.org/officeDocument/2006/relationships/hyperlink" Target="https://www.mexicosocial.org/adultos-mayores/" TargetMode="External"/><Relationship Id="rId4" Type="http://schemas.openxmlformats.org/officeDocument/2006/relationships/hyperlink" Target="https://www.who.int/es/news-room/fact-sheets/detail/elder-ab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0E22-D341-401A-B144-12A6188F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1879</Words>
  <Characters>10336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12191</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5</cp:revision>
  <cp:lastPrinted>2020-10-26T16:49:00Z</cp:lastPrinted>
  <dcterms:created xsi:type="dcterms:W3CDTF">2020-10-29T03:25:00Z</dcterms:created>
  <dcterms:modified xsi:type="dcterms:W3CDTF">2021-02-04T16:12:00Z</dcterms:modified>
</cp:coreProperties>
</file>