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D4632" w14:textId="77777777" w:rsidR="0066798C" w:rsidRPr="0066798C" w:rsidRDefault="0066798C" w:rsidP="002C206B">
      <w:pPr>
        <w:rPr>
          <w:rFonts w:ascii="Arial Narrow" w:eastAsia="Times New Roman" w:hAnsi="Arial Narrow" w:cs="Times New Roman"/>
          <w:color w:val="000000"/>
          <w:sz w:val="26"/>
          <w:szCs w:val="26"/>
          <w:lang w:val="es-ES"/>
        </w:rPr>
      </w:pPr>
    </w:p>
    <w:p w14:paraId="6FE5B1C7" w14:textId="2C1E3856" w:rsidR="0066798C" w:rsidRDefault="0066798C" w:rsidP="002C206B">
      <w:pPr>
        <w:rPr>
          <w:rFonts w:ascii="Arial Narrow" w:eastAsia="Times New Roman" w:hAnsi="Arial Narrow" w:cs="Times New Roman"/>
          <w:color w:val="000000"/>
          <w:sz w:val="26"/>
          <w:szCs w:val="26"/>
          <w:lang w:val="es-ES"/>
        </w:rPr>
      </w:pPr>
    </w:p>
    <w:p w14:paraId="1E63FC5B" w14:textId="77777777" w:rsidR="00BC4CA6" w:rsidRPr="0066798C" w:rsidRDefault="00BC4CA6" w:rsidP="002C206B">
      <w:pPr>
        <w:rPr>
          <w:rFonts w:ascii="Arial Narrow" w:eastAsia="Times New Roman" w:hAnsi="Arial Narrow" w:cs="Times New Roman"/>
          <w:color w:val="000000"/>
          <w:sz w:val="26"/>
          <w:szCs w:val="26"/>
          <w:lang w:val="es-ES"/>
        </w:rPr>
      </w:pPr>
    </w:p>
    <w:p w14:paraId="250FA9E6" w14:textId="77777777" w:rsidR="00BC4CA6" w:rsidRPr="00BC4CA6" w:rsidRDefault="0066798C" w:rsidP="0066798C">
      <w:pPr>
        <w:rPr>
          <w:rFonts w:ascii="Arial Narrow" w:eastAsia="Times New Roman" w:hAnsi="Arial Narrow" w:cs="Times New Roman"/>
          <w:b/>
          <w:color w:val="000000"/>
          <w:sz w:val="26"/>
          <w:szCs w:val="26"/>
          <w:lang w:val="es-ES"/>
        </w:rPr>
      </w:pPr>
      <w:r w:rsidRPr="0066798C">
        <w:rPr>
          <w:rFonts w:ascii="Arial Narrow" w:eastAsia="Times New Roman" w:hAnsi="Arial Narrow" w:cs="Times New Roman"/>
          <w:color w:val="000000"/>
          <w:sz w:val="26"/>
          <w:szCs w:val="26"/>
          <w:lang w:val="es-ES"/>
        </w:rPr>
        <w:t>Ini</w:t>
      </w:r>
      <w:r>
        <w:rPr>
          <w:rFonts w:ascii="Arial Narrow" w:eastAsia="Times New Roman" w:hAnsi="Arial Narrow" w:cs="Times New Roman"/>
          <w:color w:val="000000"/>
          <w:sz w:val="26"/>
          <w:szCs w:val="26"/>
          <w:lang w:val="es-ES"/>
        </w:rPr>
        <w:t xml:space="preserve">ciativa con Proyecto de Decreto, </w:t>
      </w:r>
      <w:r w:rsidRPr="0066798C">
        <w:rPr>
          <w:rFonts w:ascii="Arial Narrow" w:eastAsia="Times New Roman" w:hAnsi="Arial Narrow" w:cs="Times New Roman"/>
          <w:color w:val="000000"/>
          <w:sz w:val="26"/>
          <w:szCs w:val="26"/>
          <w:lang w:val="es-ES"/>
        </w:rPr>
        <w:t xml:space="preserve">por el que se adicionan los numerales 9 y 10 al artículo 2, y se agregan un tercer y cuarto párrafos al artículo 4, de la </w:t>
      </w:r>
      <w:r w:rsidRPr="0066798C">
        <w:rPr>
          <w:rFonts w:ascii="Arial Narrow" w:eastAsia="Times New Roman" w:hAnsi="Arial Narrow" w:cs="Times New Roman"/>
          <w:b/>
          <w:color w:val="000000"/>
          <w:sz w:val="26"/>
          <w:szCs w:val="26"/>
          <w:lang w:val="es-ES"/>
        </w:rPr>
        <w:t xml:space="preserve">Ley de </w:t>
      </w:r>
      <w:proofErr w:type="spellStart"/>
      <w:r w:rsidRPr="0066798C">
        <w:rPr>
          <w:rFonts w:ascii="Arial Narrow" w:eastAsia="Times New Roman" w:hAnsi="Arial Narrow" w:cs="Times New Roman"/>
          <w:b/>
          <w:color w:val="000000"/>
          <w:sz w:val="26"/>
          <w:szCs w:val="26"/>
          <w:lang w:val="es-ES"/>
        </w:rPr>
        <w:t>Cardioprotección</w:t>
      </w:r>
      <w:proofErr w:type="spellEnd"/>
      <w:r w:rsidRPr="0066798C">
        <w:rPr>
          <w:rFonts w:ascii="Arial Narrow" w:eastAsia="Times New Roman" w:hAnsi="Arial Narrow" w:cs="Times New Roman"/>
          <w:b/>
          <w:color w:val="000000"/>
          <w:sz w:val="26"/>
          <w:szCs w:val="26"/>
          <w:lang w:val="es-ES"/>
        </w:rPr>
        <w:t xml:space="preserve"> del Estado de Coahuila de Zaragoza</w:t>
      </w:r>
      <w:r w:rsidR="00BC4CA6" w:rsidRPr="00BC4CA6">
        <w:rPr>
          <w:rFonts w:ascii="Arial Narrow" w:eastAsia="Times New Roman" w:hAnsi="Arial Narrow" w:cs="Times New Roman"/>
          <w:b/>
          <w:color w:val="000000"/>
          <w:sz w:val="26"/>
          <w:szCs w:val="26"/>
          <w:lang w:val="es-ES"/>
        </w:rPr>
        <w:t>.</w:t>
      </w:r>
    </w:p>
    <w:p w14:paraId="340E340C" w14:textId="77777777" w:rsidR="00BC4CA6" w:rsidRDefault="00BC4CA6" w:rsidP="0066798C">
      <w:pPr>
        <w:rPr>
          <w:rFonts w:ascii="Arial Narrow" w:eastAsia="Times New Roman" w:hAnsi="Arial Narrow" w:cs="Times New Roman"/>
          <w:color w:val="000000"/>
          <w:sz w:val="26"/>
          <w:szCs w:val="26"/>
          <w:lang w:val="es-ES"/>
        </w:rPr>
      </w:pPr>
    </w:p>
    <w:p w14:paraId="126750E4" w14:textId="7D17A56A" w:rsidR="0066798C" w:rsidRPr="0066798C" w:rsidRDefault="00BC4CA6" w:rsidP="00BC4CA6">
      <w:pPr>
        <w:pStyle w:val="Prrafodelista"/>
        <w:numPr>
          <w:ilvl w:val="0"/>
          <w:numId w:val="11"/>
        </w:numPr>
        <w:rPr>
          <w:rFonts w:ascii="Arial Narrow" w:eastAsia="Times New Roman" w:hAnsi="Arial Narrow" w:cs="Times New Roman"/>
          <w:color w:val="000000"/>
          <w:sz w:val="26"/>
          <w:szCs w:val="26"/>
          <w:lang w:val="es-ES"/>
        </w:rPr>
      </w:pPr>
      <w:r>
        <w:rPr>
          <w:rFonts w:ascii="Arial Narrow" w:eastAsia="Times New Roman" w:hAnsi="Arial Narrow" w:cs="Times New Roman"/>
          <w:color w:val="000000"/>
          <w:sz w:val="26"/>
          <w:szCs w:val="26"/>
          <w:lang w:val="es-ES"/>
        </w:rPr>
        <w:t>A</w:t>
      </w:r>
      <w:r w:rsidR="0066798C" w:rsidRPr="0066798C">
        <w:rPr>
          <w:rFonts w:ascii="Arial Narrow" w:eastAsia="Times New Roman" w:hAnsi="Arial Narrow" w:cs="Times New Roman"/>
          <w:color w:val="000000"/>
          <w:sz w:val="26"/>
          <w:szCs w:val="26"/>
          <w:lang w:val="es-ES"/>
        </w:rPr>
        <w:t xml:space="preserve"> fin de complementar la relación de definiciones contenidas en dicho ordenamiento, y precisar en torno a las personas autorizadas y las condiciones para el uso de desfibriladores automáticos externos.</w:t>
      </w:r>
    </w:p>
    <w:p w14:paraId="4B2B3BAF" w14:textId="77777777" w:rsidR="0066798C" w:rsidRDefault="0066798C" w:rsidP="0066798C">
      <w:pPr>
        <w:rPr>
          <w:rFonts w:ascii="Arial Narrow" w:eastAsia="Times New Roman" w:hAnsi="Arial Narrow" w:cs="Times New Roman"/>
          <w:color w:val="000000"/>
          <w:sz w:val="26"/>
          <w:szCs w:val="26"/>
          <w:lang w:val="es-ES"/>
        </w:rPr>
      </w:pPr>
    </w:p>
    <w:p w14:paraId="4E5F411C" w14:textId="77777777" w:rsidR="0066798C" w:rsidRPr="0055555D" w:rsidRDefault="0066798C" w:rsidP="0066798C">
      <w:pPr>
        <w:rPr>
          <w:rFonts w:ascii="Arial Narrow" w:eastAsia="Times New Roman" w:hAnsi="Arial Narrow" w:cs="Times New Roman"/>
          <w:color w:val="000000"/>
          <w:sz w:val="26"/>
          <w:szCs w:val="26"/>
          <w:lang w:val="es-ES"/>
        </w:rPr>
      </w:pPr>
      <w:bookmarkStart w:id="0" w:name="_Hlk5564419"/>
      <w:bookmarkEnd w:id="0"/>
      <w:r w:rsidRPr="0055555D">
        <w:rPr>
          <w:rFonts w:ascii="Arial Narrow" w:eastAsia="Times New Roman" w:hAnsi="Arial Narrow" w:cs="Times New Roman"/>
          <w:color w:val="000000"/>
          <w:sz w:val="26"/>
          <w:szCs w:val="26"/>
          <w:lang w:val="es-ES"/>
        </w:rPr>
        <w:t xml:space="preserve">Planteada por el </w:t>
      </w:r>
      <w:r w:rsidRPr="0055555D">
        <w:rPr>
          <w:rFonts w:ascii="Arial Narrow" w:eastAsia="Times New Roman" w:hAnsi="Arial Narrow" w:cs="Times New Roman"/>
          <w:b/>
          <w:color w:val="000000"/>
          <w:sz w:val="26"/>
          <w:szCs w:val="26"/>
          <w:lang w:val="es-ES"/>
        </w:rPr>
        <w:t xml:space="preserve">Diputado José Benito Ramírez Rosas, </w:t>
      </w:r>
      <w:r w:rsidRPr="0055555D">
        <w:rPr>
          <w:rFonts w:ascii="Arial Narrow" w:eastAsia="Times New Roman" w:hAnsi="Arial Narrow" w:cs="Times New Roman"/>
          <w:color w:val="000000"/>
          <w:sz w:val="26"/>
          <w:szCs w:val="26"/>
          <w:lang w:val="es-ES"/>
        </w:rPr>
        <w:t>de la Fracción Parlamentaria “Venustiano Carranza Garza”.</w:t>
      </w:r>
    </w:p>
    <w:p w14:paraId="3751B17B" w14:textId="77777777" w:rsidR="0066798C" w:rsidRPr="0055555D" w:rsidRDefault="0066798C" w:rsidP="0066798C">
      <w:pPr>
        <w:rPr>
          <w:rFonts w:ascii="Arial Narrow" w:eastAsia="Times New Roman" w:hAnsi="Arial Narrow"/>
          <w:sz w:val="26"/>
          <w:szCs w:val="26"/>
          <w:lang w:val="es-ES"/>
        </w:rPr>
      </w:pPr>
    </w:p>
    <w:p w14:paraId="54127B26" w14:textId="674F6636" w:rsidR="0066798C" w:rsidRPr="0055555D" w:rsidRDefault="0066798C" w:rsidP="0066798C">
      <w:pPr>
        <w:rPr>
          <w:rFonts w:ascii="Arial Narrow" w:eastAsia="Times New Roman" w:hAnsi="Arial Narrow" w:cs="Times New Roman"/>
          <w:b/>
          <w:color w:val="000000"/>
          <w:sz w:val="26"/>
          <w:szCs w:val="26"/>
          <w:lang w:val="es-ES"/>
        </w:rPr>
      </w:pPr>
      <w:r w:rsidRPr="0055555D">
        <w:rPr>
          <w:rFonts w:ascii="Arial Narrow" w:eastAsia="Times New Roman" w:hAnsi="Arial Narrow" w:cs="Times New Roman"/>
          <w:color w:val="000000"/>
          <w:sz w:val="26"/>
          <w:szCs w:val="26"/>
          <w:lang w:val="es-ES"/>
        </w:rPr>
        <w:t xml:space="preserve">Fecha de Lectura de la Iniciativa: </w:t>
      </w:r>
      <w:r>
        <w:rPr>
          <w:rFonts w:ascii="Arial Narrow" w:eastAsia="Times New Roman" w:hAnsi="Arial Narrow" w:cs="Times New Roman"/>
          <w:b/>
          <w:color w:val="000000"/>
          <w:sz w:val="26"/>
          <w:szCs w:val="26"/>
          <w:lang w:val="es-ES"/>
        </w:rPr>
        <w:t>18</w:t>
      </w:r>
      <w:r w:rsidRPr="0055555D">
        <w:rPr>
          <w:rFonts w:ascii="Arial Narrow" w:eastAsia="Times New Roman" w:hAnsi="Arial Narrow" w:cs="Times New Roman"/>
          <w:b/>
          <w:color w:val="000000"/>
          <w:sz w:val="26"/>
          <w:szCs w:val="26"/>
          <w:lang w:val="es-ES"/>
        </w:rPr>
        <w:t xml:space="preserve"> de </w:t>
      </w:r>
      <w:proofErr w:type="gramStart"/>
      <w:r>
        <w:rPr>
          <w:rFonts w:ascii="Arial Narrow" w:eastAsia="Times New Roman" w:hAnsi="Arial Narrow" w:cs="Times New Roman"/>
          <w:b/>
          <w:color w:val="000000"/>
          <w:sz w:val="26"/>
          <w:szCs w:val="26"/>
          <w:lang w:val="es-ES"/>
        </w:rPr>
        <w:t>Noviembre</w:t>
      </w:r>
      <w:proofErr w:type="gramEnd"/>
      <w:r>
        <w:rPr>
          <w:rFonts w:ascii="Arial Narrow" w:eastAsia="Times New Roman" w:hAnsi="Arial Narrow" w:cs="Times New Roman"/>
          <w:b/>
          <w:color w:val="000000"/>
          <w:sz w:val="26"/>
          <w:szCs w:val="26"/>
          <w:lang w:val="es-ES"/>
        </w:rPr>
        <w:t xml:space="preserve"> </w:t>
      </w:r>
      <w:r w:rsidRPr="0055555D">
        <w:rPr>
          <w:rFonts w:ascii="Arial Narrow" w:eastAsia="Times New Roman" w:hAnsi="Arial Narrow" w:cs="Times New Roman"/>
          <w:b/>
          <w:color w:val="000000"/>
          <w:sz w:val="26"/>
          <w:szCs w:val="26"/>
          <w:lang w:val="es-ES"/>
        </w:rPr>
        <w:t>de 2020.</w:t>
      </w:r>
    </w:p>
    <w:p w14:paraId="640B34DF" w14:textId="77777777" w:rsidR="0066798C" w:rsidRPr="0055555D" w:rsidRDefault="0066798C" w:rsidP="0066798C">
      <w:pPr>
        <w:rPr>
          <w:rFonts w:ascii="Arial Narrow" w:eastAsia="Times New Roman" w:hAnsi="Arial Narrow"/>
          <w:sz w:val="26"/>
          <w:szCs w:val="26"/>
          <w:lang w:val="es-ES"/>
        </w:rPr>
      </w:pPr>
    </w:p>
    <w:p w14:paraId="1CF84793" w14:textId="77777777" w:rsidR="0066798C" w:rsidRPr="0055555D" w:rsidRDefault="0066798C" w:rsidP="0066798C">
      <w:pPr>
        <w:rPr>
          <w:rFonts w:ascii="Arial Narrow" w:eastAsia="Times New Roman" w:hAnsi="Arial Narrow" w:cs="Times New Roman"/>
          <w:b/>
          <w:color w:val="000000"/>
          <w:sz w:val="26"/>
          <w:szCs w:val="26"/>
          <w:lang w:val="es-ES"/>
        </w:rPr>
      </w:pPr>
      <w:r w:rsidRPr="0055555D">
        <w:rPr>
          <w:rFonts w:ascii="Arial Narrow" w:eastAsia="Times New Roman" w:hAnsi="Arial Narrow" w:cs="Times New Roman"/>
          <w:color w:val="000000"/>
          <w:sz w:val="26"/>
          <w:szCs w:val="26"/>
          <w:lang w:val="es-ES"/>
        </w:rPr>
        <w:t xml:space="preserve">Turnada a la </w:t>
      </w:r>
      <w:r w:rsidRPr="004B3F52">
        <w:rPr>
          <w:rFonts w:ascii="Arial Narrow" w:eastAsia="Times New Roman" w:hAnsi="Arial Narrow" w:cs="Times New Roman"/>
          <w:b/>
          <w:color w:val="000000"/>
          <w:sz w:val="26"/>
          <w:szCs w:val="26"/>
          <w:lang w:val="es-ES"/>
        </w:rPr>
        <w:t>Comisión de Salud, Medio Ambiente, Recursos Naturales y Agua</w:t>
      </w:r>
      <w:r>
        <w:rPr>
          <w:rFonts w:ascii="Arial Narrow" w:eastAsia="Times New Roman" w:hAnsi="Arial Narrow" w:cs="Times New Roman"/>
          <w:b/>
          <w:color w:val="000000"/>
          <w:sz w:val="26"/>
          <w:szCs w:val="26"/>
          <w:lang w:val="es-ES"/>
        </w:rPr>
        <w:t>.</w:t>
      </w:r>
    </w:p>
    <w:p w14:paraId="7BDE8FD7" w14:textId="77777777" w:rsidR="0066798C" w:rsidRPr="0055555D" w:rsidRDefault="0066798C" w:rsidP="0066798C">
      <w:pPr>
        <w:rPr>
          <w:rFonts w:ascii="Arial Narrow" w:eastAsia="Times New Roman" w:hAnsi="Arial Narrow" w:cs="Times New Roman"/>
          <w:b/>
          <w:color w:val="000000"/>
          <w:sz w:val="26"/>
          <w:szCs w:val="26"/>
          <w:lang w:val="es-ES"/>
        </w:rPr>
      </w:pPr>
    </w:p>
    <w:p w14:paraId="392E3DDD" w14:textId="77777777" w:rsidR="009D2E71" w:rsidRPr="003344F4" w:rsidRDefault="009D2E71" w:rsidP="009D2E71">
      <w:pPr>
        <w:jc w:val="center"/>
        <w:rPr>
          <w:rFonts w:ascii="Arial Narrow" w:hAnsi="Arial Narrow"/>
          <w:b/>
          <w:color w:val="000000"/>
          <w:sz w:val="28"/>
          <w:szCs w:val="28"/>
        </w:rPr>
      </w:pPr>
      <w:r>
        <w:rPr>
          <w:rFonts w:ascii="Arial Narrow" w:hAnsi="Arial Narrow"/>
          <w:b/>
          <w:color w:val="000000"/>
          <w:sz w:val="28"/>
          <w:szCs w:val="28"/>
        </w:rPr>
        <w:t>OFICIO DEL DÍA 28</w:t>
      </w:r>
      <w:r w:rsidRPr="003344F4">
        <w:rPr>
          <w:rFonts w:ascii="Arial Narrow" w:hAnsi="Arial Narrow"/>
          <w:b/>
          <w:color w:val="000000"/>
          <w:sz w:val="28"/>
          <w:szCs w:val="28"/>
        </w:rPr>
        <w:t xml:space="preserve"> </w:t>
      </w:r>
      <w:r>
        <w:rPr>
          <w:rFonts w:ascii="Arial Narrow" w:hAnsi="Arial Narrow"/>
          <w:b/>
          <w:color w:val="000000"/>
          <w:sz w:val="28"/>
          <w:szCs w:val="28"/>
        </w:rPr>
        <w:t>DE DICIEMBRE DE</w:t>
      </w:r>
      <w:r w:rsidRPr="003344F4">
        <w:rPr>
          <w:rFonts w:ascii="Arial Narrow" w:hAnsi="Arial Narrow"/>
          <w:b/>
          <w:color w:val="000000"/>
          <w:sz w:val="28"/>
          <w:szCs w:val="28"/>
        </w:rPr>
        <w:t xml:space="preserve"> 2020</w:t>
      </w:r>
    </w:p>
    <w:p w14:paraId="3E081D14" w14:textId="77777777" w:rsidR="009D2E71" w:rsidRPr="003344F4" w:rsidRDefault="009D2E71" w:rsidP="009D2E71">
      <w:pPr>
        <w:jc w:val="center"/>
        <w:rPr>
          <w:rFonts w:ascii="Arial Narrow" w:hAnsi="Arial Narrow"/>
          <w:b/>
          <w:color w:val="000000"/>
          <w:sz w:val="28"/>
          <w:szCs w:val="28"/>
        </w:rPr>
      </w:pPr>
      <w:r w:rsidRPr="003344F4">
        <w:rPr>
          <w:rFonts w:ascii="Arial Narrow" w:hAnsi="Arial Narrow"/>
          <w:b/>
          <w:color w:val="000000"/>
          <w:sz w:val="28"/>
          <w:szCs w:val="28"/>
        </w:rPr>
        <w:t>Cancelación del trámite legislativo de la presente Iniciativa</w:t>
      </w:r>
    </w:p>
    <w:p w14:paraId="762B11B0" w14:textId="77777777" w:rsidR="0066798C" w:rsidRPr="00DF0B10" w:rsidRDefault="0066798C" w:rsidP="0066798C">
      <w:pPr>
        <w:rPr>
          <w:rFonts w:ascii="Arial Narrow" w:eastAsia="Times New Roman" w:hAnsi="Arial Narrow" w:cs="Times New Roman"/>
          <w:color w:val="000000"/>
          <w:sz w:val="26"/>
          <w:szCs w:val="26"/>
        </w:rPr>
      </w:pPr>
      <w:bookmarkStart w:id="1" w:name="_GoBack"/>
      <w:bookmarkEnd w:id="1"/>
    </w:p>
    <w:p w14:paraId="6D5274B6" w14:textId="77777777" w:rsidR="0066798C" w:rsidRPr="004B3F52" w:rsidRDefault="0066798C" w:rsidP="0066798C">
      <w:pPr>
        <w:rPr>
          <w:rFonts w:ascii="Arial Narrow" w:eastAsia="Times New Roman" w:hAnsi="Arial Narrow" w:cs="Times New Roman"/>
          <w:color w:val="000000"/>
          <w:sz w:val="26"/>
          <w:szCs w:val="26"/>
          <w:lang w:val="es-ES"/>
        </w:rPr>
      </w:pPr>
    </w:p>
    <w:p w14:paraId="7AF7CF88" w14:textId="77777777" w:rsidR="0066798C" w:rsidRDefault="0066798C" w:rsidP="002C206B">
      <w:pPr>
        <w:rPr>
          <w:rFonts w:ascii="Arial Black" w:hAnsi="Arial Black"/>
          <w:bCs/>
          <w:sz w:val="31"/>
          <w:szCs w:val="31"/>
        </w:rPr>
      </w:pPr>
    </w:p>
    <w:p w14:paraId="46040D1A" w14:textId="77777777" w:rsidR="0066798C" w:rsidRDefault="0066798C">
      <w:pPr>
        <w:rPr>
          <w:rFonts w:ascii="Arial Black" w:hAnsi="Arial Black"/>
          <w:bCs/>
          <w:sz w:val="31"/>
          <w:szCs w:val="31"/>
        </w:rPr>
      </w:pPr>
      <w:r>
        <w:rPr>
          <w:rFonts w:ascii="Arial Black" w:hAnsi="Arial Black"/>
          <w:bCs/>
          <w:sz w:val="31"/>
          <w:szCs w:val="31"/>
        </w:rPr>
        <w:br w:type="page"/>
      </w:r>
    </w:p>
    <w:p w14:paraId="402F7EB4" w14:textId="45C231FA" w:rsidR="002C206B" w:rsidRPr="00B03A3D" w:rsidRDefault="002C206B" w:rsidP="002C206B">
      <w:pPr>
        <w:rPr>
          <w:b/>
          <w:sz w:val="31"/>
          <w:szCs w:val="31"/>
        </w:rPr>
      </w:pPr>
      <w:r w:rsidRPr="00B03A3D">
        <w:rPr>
          <w:rFonts w:ascii="Arial Black" w:hAnsi="Arial Black"/>
          <w:bCs/>
          <w:sz w:val="31"/>
          <w:szCs w:val="31"/>
        </w:rPr>
        <w:lastRenderedPageBreak/>
        <w:t>Iniciativa con Proyecto de Decreto</w:t>
      </w:r>
      <w:r w:rsidRPr="00B03A3D">
        <w:rPr>
          <w:bCs/>
          <w:sz w:val="31"/>
          <w:szCs w:val="31"/>
        </w:rPr>
        <w:t xml:space="preserve"> </w:t>
      </w:r>
      <w:r w:rsidRPr="00B03A3D">
        <w:rPr>
          <w:b/>
          <w:sz w:val="31"/>
          <w:szCs w:val="31"/>
        </w:rPr>
        <w:t xml:space="preserve">que presenta el </w:t>
      </w:r>
      <w:r w:rsidR="00B03A3D" w:rsidRPr="00B03A3D">
        <w:rPr>
          <w:b/>
          <w:sz w:val="31"/>
          <w:szCs w:val="31"/>
        </w:rPr>
        <w:t xml:space="preserve">suscrito, </w:t>
      </w:r>
      <w:r w:rsidRPr="00B03A3D">
        <w:rPr>
          <w:b/>
          <w:sz w:val="31"/>
          <w:szCs w:val="31"/>
        </w:rPr>
        <w:t xml:space="preserve">Diputado José Benito Ramírez Rosas, de la Fracción Parlamentaria “Venustiano Carranza Garza” de la LXI Legislatura del Congreso </w:t>
      </w:r>
      <w:r w:rsidR="00B03A3D" w:rsidRPr="00B03A3D">
        <w:rPr>
          <w:b/>
          <w:sz w:val="31"/>
          <w:szCs w:val="31"/>
        </w:rPr>
        <w:t>del Estado</w:t>
      </w:r>
      <w:r w:rsidRPr="00B03A3D">
        <w:rPr>
          <w:b/>
          <w:sz w:val="31"/>
          <w:szCs w:val="31"/>
        </w:rPr>
        <w:t>,</w:t>
      </w:r>
      <w:r w:rsidR="003154A5" w:rsidRPr="00B03A3D">
        <w:rPr>
          <w:b/>
          <w:sz w:val="31"/>
          <w:szCs w:val="31"/>
        </w:rPr>
        <w:t xml:space="preserve"> </w:t>
      </w:r>
      <w:bookmarkStart w:id="2" w:name="_Hlk34902152"/>
      <w:r w:rsidR="003154A5" w:rsidRPr="00B03A3D">
        <w:rPr>
          <w:b/>
          <w:sz w:val="31"/>
          <w:szCs w:val="31"/>
        </w:rPr>
        <w:t xml:space="preserve">por el que </w:t>
      </w:r>
      <w:bookmarkEnd w:id="2"/>
      <w:r w:rsidR="009127F0" w:rsidRPr="00B03A3D">
        <w:rPr>
          <w:b/>
          <w:sz w:val="31"/>
          <w:szCs w:val="31"/>
        </w:rPr>
        <w:t xml:space="preserve">se adicionan los numerales 9 y 10 al artículo 2, y se agregan un tercer y cuarto párrafos al artículo 4, de la Ley </w:t>
      </w:r>
      <w:bookmarkStart w:id="3" w:name="_Hlk56435717"/>
      <w:r w:rsidR="009127F0" w:rsidRPr="00B03A3D">
        <w:rPr>
          <w:b/>
          <w:sz w:val="31"/>
          <w:szCs w:val="31"/>
        </w:rPr>
        <w:t>de Cardioprotección del Estado de Coahuila de Zaragoza</w:t>
      </w:r>
      <w:bookmarkEnd w:id="3"/>
      <w:r w:rsidR="009127F0" w:rsidRPr="00B03A3D">
        <w:rPr>
          <w:b/>
          <w:sz w:val="31"/>
          <w:szCs w:val="31"/>
        </w:rPr>
        <w:t xml:space="preserve">, a fin de complementar la relación de definiciones contenidas en dicho ordenamiento, y precisar </w:t>
      </w:r>
      <w:r w:rsidR="00B03A3D">
        <w:rPr>
          <w:b/>
          <w:sz w:val="31"/>
          <w:szCs w:val="31"/>
        </w:rPr>
        <w:t>en torno a las personas autorizadas y</w:t>
      </w:r>
      <w:r w:rsidR="00F02647">
        <w:rPr>
          <w:b/>
          <w:sz w:val="31"/>
          <w:szCs w:val="31"/>
        </w:rPr>
        <w:t xml:space="preserve"> las</w:t>
      </w:r>
      <w:r w:rsidR="00B03A3D">
        <w:rPr>
          <w:b/>
          <w:sz w:val="31"/>
          <w:szCs w:val="31"/>
        </w:rPr>
        <w:t xml:space="preserve"> condiciones para el uso de </w:t>
      </w:r>
      <w:r w:rsidR="009127F0" w:rsidRPr="00B03A3D">
        <w:rPr>
          <w:b/>
          <w:sz w:val="31"/>
          <w:szCs w:val="31"/>
        </w:rPr>
        <w:t xml:space="preserve">desfibriladores automáticos externos, </w:t>
      </w:r>
      <w:r w:rsidR="00B03A3D">
        <w:rPr>
          <w:b/>
          <w:sz w:val="31"/>
          <w:szCs w:val="31"/>
        </w:rPr>
        <w:t>conforme a</w:t>
      </w:r>
      <w:r w:rsidRPr="00B03A3D">
        <w:rPr>
          <w:b/>
          <w:sz w:val="31"/>
          <w:szCs w:val="31"/>
        </w:rPr>
        <w:t xml:space="preserve"> la siguiente...</w:t>
      </w:r>
    </w:p>
    <w:p w14:paraId="791C958E" w14:textId="77777777" w:rsidR="002C206B" w:rsidRPr="00F17E2A" w:rsidRDefault="002C206B" w:rsidP="002C206B">
      <w:pPr>
        <w:rPr>
          <w:bCs/>
          <w:sz w:val="28"/>
          <w:szCs w:val="28"/>
        </w:rPr>
      </w:pPr>
    </w:p>
    <w:p w14:paraId="58A26471" w14:textId="77777777" w:rsidR="002C206B" w:rsidRPr="00F17E2A" w:rsidRDefault="002C206B" w:rsidP="002C206B">
      <w:pPr>
        <w:jc w:val="center"/>
        <w:rPr>
          <w:b/>
          <w:sz w:val="28"/>
          <w:szCs w:val="28"/>
        </w:rPr>
      </w:pPr>
      <w:r w:rsidRPr="00F17E2A">
        <w:rPr>
          <w:b/>
          <w:sz w:val="28"/>
          <w:szCs w:val="28"/>
        </w:rPr>
        <w:t>EXPOSICIÓN DE MOTIVOS</w:t>
      </w:r>
    </w:p>
    <w:p w14:paraId="68F426A1" w14:textId="7A38BC27" w:rsidR="002C206B" w:rsidRPr="00F17E2A" w:rsidRDefault="002C206B" w:rsidP="002C206B">
      <w:pPr>
        <w:rPr>
          <w:bCs/>
          <w:sz w:val="28"/>
          <w:szCs w:val="28"/>
        </w:rPr>
      </w:pPr>
    </w:p>
    <w:p w14:paraId="6D972E42" w14:textId="4EE41361" w:rsidR="00030ECA" w:rsidRPr="00F17E2A" w:rsidRDefault="00030ECA" w:rsidP="002C206B">
      <w:pPr>
        <w:rPr>
          <w:bCs/>
          <w:sz w:val="28"/>
          <w:szCs w:val="28"/>
        </w:rPr>
      </w:pPr>
      <w:r w:rsidRPr="00F17E2A">
        <w:rPr>
          <w:bCs/>
          <w:sz w:val="28"/>
          <w:szCs w:val="28"/>
        </w:rPr>
        <w:t>Partiendo del hecho de que la Ley de Cardioprotección del Estado de Coahuila de Zaragoza no es la única que existe en México, ni la primera que se concibió</w:t>
      </w:r>
      <w:r w:rsidR="00DD4C9A">
        <w:rPr>
          <w:bCs/>
          <w:sz w:val="28"/>
          <w:szCs w:val="28"/>
        </w:rPr>
        <w:t xml:space="preserve"> en nuestro país</w:t>
      </w:r>
      <w:r w:rsidRPr="00F17E2A">
        <w:rPr>
          <w:bCs/>
          <w:sz w:val="28"/>
          <w:szCs w:val="28"/>
        </w:rPr>
        <w:t xml:space="preserve">, es preciso revisar las </w:t>
      </w:r>
      <w:r w:rsidR="001A6482" w:rsidRPr="00F17E2A">
        <w:rPr>
          <w:bCs/>
          <w:sz w:val="28"/>
          <w:szCs w:val="28"/>
        </w:rPr>
        <w:t>motivaciones</w:t>
      </w:r>
      <w:r w:rsidRPr="00F17E2A">
        <w:rPr>
          <w:bCs/>
          <w:sz w:val="28"/>
          <w:szCs w:val="28"/>
        </w:rPr>
        <w:t xml:space="preserve"> que dieron origen a este tipo de ordenamiento, a fin de complementar</w:t>
      </w:r>
      <w:r w:rsidR="00DD4C9A">
        <w:rPr>
          <w:bCs/>
          <w:sz w:val="28"/>
          <w:szCs w:val="28"/>
        </w:rPr>
        <w:t>la,</w:t>
      </w:r>
      <w:r w:rsidR="004745D5" w:rsidRPr="00F17E2A">
        <w:rPr>
          <w:bCs/>
          <w:sz w:val="28"/>
          <w:szCs w:val="28"/>
        </w:rPr>
        <w:t xml:space="preserve"> clarificar</w:t>
      </w:r>
      <w:r w:rsidR="00DD4C9A">
        <w:rPr>
          <w:bCs/>
          <w:sz w:val="28"/>
          <w:szCs w:val="28"/>
        </w:rPr>
        <w:t xml:space="preserve"> su contenido</w:t>
      </w:r>
      <w:r w:rsidRPr="00F17E2A">
        <w:rPr>
          <w:bCs/>
          <w:sz w:val="28"/>
          <w:szCs w:val="28"/>
        </w:rPr>
        <w:t xml:space="preserve"> y </w:t>
      </w:r>
      <w:r w:rsidR="001A6482" w:rsidRPr="00F17E2A">
        <w:rPr>
          <w:bCs/>
          <w:sz w:val="28"/>
          <w:szCs w:val="28"/>
        </w:rPr>
        <w:t>eficientar</w:t>
      </w:r>
      <w:r w:rsidRPr="00F17E2A">
        <w:rPr>
          <w:bCs/>
          <w:sz w:val="28"/>
          <w:szCs w:val="28"/>
        </w:rPr>
        <w:t xml:space="preserve"> su aplicación.</w:t>
      </w:r>
    </w:p>
    <w:p w14:paraId="4505AF2B" w14:textId="2DC2B3E7" w:rsidR="004745D5" w:rsidRPr="00F17E2A" w:rsidRDefault="004745D5" w:rsidP="002C206B">
      <w:pPr>
        <w:rPr>
          <w:bCs/>
          <w:sz w:val="28"/>
          <w:szCs w:val="28"/>
        </w:rPr>
      </w:pPr>
    </w:p>
    <w:p w14:paraId="260C65F6" w14:textId="094329B5" w:rsidR="004745D5" w:rsidRPr="00F17E2A" w:rsidRDefault="00B54B38" w:rsidP="002C206B">
      <w:pPr>
        <w:rPr>
          <w:bCs/>
          <w:sz w:val="28"/>
          <w:szCs w:val="28"/>
        </w:rPr>
      </w:pPr>
      <w:r>
        <w:rPr>
          <w:bCs/>
          <w:sz w:val="28"/>
          <w:szCs w:val="28"/>
        </w:rPr>
        <w:t>En cualquier materia</w:t>
      </w:r>
      <w:r w:rsidR="004745D5" w:rsidRPr="00F17E2A">
        <w:rPr>
          <w:bCs/>
          <w:sz w:val="28"/>
          <w:szCs w:val="28"/>
        </w:rPr>
        <w:t xml:space="preserve">, </w:t>
      </w:r>
      <w:r>
        <w:rPr>
          <w:bCs/>
          <w:sz w:val="28"/>
          <w:szCs w:val="28"/>
        </w:rPr>
        <w:t xml:space="preserve">el empleo de la </w:t>
      </w:r>
      <w:r w:rsidR="004745D5" w:rsidRPr="00F17E2A">
        <w:rPr>
          <w:bCs/>
          <w:sz w:val="28"/>
          <w:szCs w:val="28"/>
        </w:rPr>
        <w:t>terminología</w:t>
      </w:r>
      <w:r>
        <w:rPr>
          <w:bCs/>
          <w:sz w:val="28"/>
          <w:szCs w:val="28"/>
        </w:rPr>
        <w:t xml:space="preserve"> correcta</w:t>
      </w:r>
      <w:r w:rsidR="004745D5" w:rsidRPr="00F17E2A">
        <w:rPr>
          <w:bCs/>
          <w:sz w:val="28"/>
          <w:szCs w:val="28"/>
        </w:rPr>
        <w:t xml:space="preserve"> es esencial para </w:t>
      </w:r>
      <w:r>
        <w:rPr>
          <w:bCs/>
          <w:sz w:val="28"/>
          <w:szCs w:val="28"/>
        </w:rPr>
        <w:t>la comprensión, interpretación y aplicación práctica d</w:t>
      </w:r>
      <w:r w:rsidR="004745D5" w:rsidRPr="00F17E2A">
        <w:rPr>
          <w:bCs/>
          <w:sz w:val="28"/>
          <w:szCs w:val="28"/>
        </w:rPr>
        <w:t xml:space="preserve">el texto legal, más aún, tratándose del ejercicio de una especialidad médica como la cardiología, en relación con la atención en situaciones de urgencia o emergencia </w:t>
      </w:r>
      <w:r w:rsidR="004745D5" w:rsidRPr="00F17E2A">
        <w:rPr>
          <w:bCs/>
          <w:i/>
          <w:iCs/>
          <w:sz w:val="28"/>
          <w:szCs w:val="28"/>
        </w:rPr>
        <w:t>in situ</w:t>
      </w:r>
      <w:r w:rsidR="004745D5" w:rsidRPr="00F17E2A">
        <w:rPr>
          <w:bCs/>
          <w:sz w:val="28"/>
          <w:szCs w:val="28"/>
        </w:rPr>
        <w:t>.</w:t>
      </w:r>
    </w:p>
    <w:p w14:paraId="2F68C388" w14:textId="7A7B4B78" w:rsidR="004745D5" w:rsidRPr="00F17E2A" w:rsidRDefault="004745D5" w:rsidP="002C206B">
      <w:pPr>
        <w:rPr>
          <w:bCs/>
          <w:sz w:val="28"/>
          <w:szCs w:val="28"/>
        </w:rPr>
      </w:pPr>
    </w:p>
    <w:p w14:paraId="21387DA8" w14:textId="17B41AEB" w:rsidR="004745D5" w:rsidRPr="00F17E2A" w:rsidRDefault="004745D5" w:rsidP="002C206B">
      <w:pPr>
        <w:rPr>
          <w:bCs/>
          <w:sz w:val="28"/>
          <w:szCs w:val="28"/>
        </w:rPr>
      </w:pPr>
      <w:r w:rsidRPr="00F17E2A">
        <w:rPr>
          <w:bCs/>
          <w:sz w:val="28"/>
          <w:szCs w:val="28"/>
        </w:rPr>
        <w:t xml:space="preserve">Así pues, estimo necesario incorporar a la ley que nos ocupa el concepto de </w:t>
      </w:r>
      <w:r w:rsidRPr="00F17E2A">
        <w:rPr>
          <w:bCs/>
          <w:i/>
          <w:iCs/>
          <w:sz w:val="28"/>
          <w:szCs w:val="28"/>
        </w:rPr>
        <w:t>“d</w:t>
      </w:r>
      <w:r w:rsidR="00030ECA" w:rsidRPr="00F17E2A">
        <w:rPr>
          <w:bCs/>
          <w:i/>
          <w:iCs/>
          <w:sz w:val="28"/>
          <w:szCs w:val="28"/>
        </w:rPr>
        <w:t>esfibrilación</w:t>
      </w:r>
      <w:r w:rsidRPr="00F17E2A">
        <w:rPr>
          <w:bCs/>
          <w:i/>
          <w:iCs/>
          <w:sz w:val="28"/>
          <w:szCs w:val="28"/>
        </w:rPr>
        <w:t>”</w:t>
      </w:r>
      <w:r w:rsidRPr="00F17E2A">
        <w:rPr>
          <w:bCs/>
          <w:sz w:val="28"/>
          <w:szCs w:val="28"/>
        </w:rPr>
        <w:t xml:space="preserve">, considerando que </w:t>
      </w:r>
      <w:r w:rsidR="008347F5" w:rsidRPr="00F17E2A">
        <w:rPr>
          <w:bCs/>
          <w:sz w:val="28"/>
          <w:szCs w:val="28"/>
        </w:rPr>
        <w:t>este vocablo es precisamente el que le da</w:t>
      </w:r>
      <w:r w:rsidRPr="00F17E2A">
        <w:rPr>
          <w:bCs/>
          <w:sz w:val="28"/>
          <w:szCs w:val="28"/>
        </w:rPr>
        <w:t xml:space="preserve"> sentido del texto en general, pues se trata propiamente de la tarea específica a realizar por el médico o la persona capacitada en el uso de </w:t>
      </w:r>
      <w:r w:rsidR="001A6482" w:rsidRPr="00F17E2A">
        <w:rPr>
          <w:bCs/>
          <w:sz w:val="28"/>
          <w:szCs w:val="28"/>
        </w:rPr>
        <w:t xml:space="preserve">los </w:t>
      </w:r>
      <w:r w:rsidRPr="00F17E2A">
        <w:rPr>
          <w:bCs/>
          <w:sz w:val="28"/>
          <w:szCs w:val="28"/>
        </w:rPr>
        <w:t>desfibriladores</w:t>
      </w:r>
      <w:r w:rsidR="001A6482" w:rsidRPr="00F17E2A">
        <w:rPr>
          <w:bCs/>
          <w:sz w:val="28"/>
          <w:szCs w:val="28"/>
        </w:rPr>
        <w:t xml:space="preserve"> que ahora deben existir en determinados espacios públicos.</w:t>
      </w:r>
    </w:p>
    <w:p w14:paraId="4360743E" w14:textId="66584297" w:rsidR="008347F5" w:rsidRPr="00F17E2A" w:rsidRDefault="008347F5" w:rsidP="002C206B">
      <w:pPr>
        <w:rPr>
          <w:bCs/>
          <w:sz w:val="28"/>
          <w:szCs w:val="28"/>
        </w:rPr>
      </w:pPr>
    </w:p>
    <w:p w14:paraId="04350BF7" w14:textId="134BB868" w:rsidR="00DA74EE" w:rsidRPr="00F17E2A" w:rsidRDefault="008347F5" w:rsidP="002C206B">
      <w:pPr>
        <w:rPr>
          <w:bCs/>
          <w:sz w:val="28"/>
          <w:szCs w:val="28"/>
        </w:rPr>
      </w:pPr>
      <w:r w:rsidRPr="00F17E2A">
        <w:rPr>
          <w:bCs/>
          <w:sz w:val="28"/>
          <w:szCs w:val="28"/>
        </w:rPr>
        <w:t xml:space="preserve">Según lo definen diferentes diccionarios médicos y tomando en cuenta la interpretación y uso que </w:t>
      </w:r>
      <w:r w:rsidR="00B54B38">
        <w:rPr>
          <w:bCs/>
          <w:sz w:val="28"/>
          <w:szCs w:val="28"/>
        </w:rPr>
        <w:t>hacen de</w:t>
      </w:r>
      <w:r w:rsidRPr="00F17E2A">
        <w:rPr>
          <w:bCs/>
          <w:sz w:val="28"/>
          <w:szCs w:val="28"/>
        </w:rPr>
        <w:t xml:space="preserve"> este término </w:t>
      </w:r>
      <w:r w:rsidR="00B54B38">
        <w:rPr>
          <w:bCs/>
          <w:sz w:val="28"/>
          <w:szCs w:val="28"/>
        </w:rPr>
        <w:t>varios</w:t>
      </w:r>
      <w:r w:rsidRPr="00F17E2A">
        <w:rPr>
          <w:bCs/>
          <w:sz w:val="28"/>
          <w:szCs w:val="28"/>
        </w:rPr>
        <w:t xml:space="preserve"> ordenamientos análogos vigentes, concluimos que la desfibrilación</w:t>
      </w:r>
      <w:r w:rsidR="00D6651D" w:rsidRPr="00F17E2A">
        <w:rPr>
          <w:bCs/>
          <w:sz w:val="28"/>
          <w:szCs w:val="28"/>
        </w:rPr>
        <w:t xml:space="preserve"> (a saber, el único tratamiento efectivo contra un paro cardiaco repentino) </w:t>
      </w:r>
      <w:r w:rsidRPr="00F17E2A">
        <w:rPr>
          <w:bCs/>
          <w:sz w:val="28"/>
          <w:szCs w:val="28"/>
        </w:rPr>
        <w:t xml:space="preserve">consiste en eliminar </w:t>
      </w:r>
      <w:r w:rsidRPr="00F17E2A">
        <w:rPr>
          <w:bCs/>
          <w:sz w:val="28"/>
          <w:szCs w:val="28"/>
        </w:rPr>
        <w:lastRenderedPageBreak/>
        <w:t xml:space="preserve">la </w:t>
      </w:r>
      <w:r w:rsidR="00030ECA" w:rsidRPr="00F17E2A">
        <w:rPr>
          <w:bCs/>
          <w:sz w:val="28"/>
          <w:szCs w:val="28"/>
        </w:rPr>
        <w:t>fibrilación</w:t>
      </w:r>
      <w:r w:rsidRPr="00F17E2A">
        <w:rPr>
          <w:bCs/>
          <w:sz w:val="28"/>
          <w:szCs w:val="28"/>
        </w:rPr>
        <w:t xml:space="preserve">, </w:t>
      </w:r>
      <w:r w:rsidR="00030ECA" w:rsidRPr="00F17E2A">
        <w:rPr>
          <w:bCs/>
          <w:sz w:val="28"/>
          <w:szCs w:val="28"/>
        </w:rPr>
        <w:t>auricular o ventricular</w:t>
      </w:r>
      <w:r w:rsidRPr="00F17E2A">
        <w:rPr>
          <w:bCs/>
          <w:sz w:val="28"/>
          <w:szCs w:val="28"/>
        </w:rPr>
        <w:t>,</w:t>
      </w:r>
      <w:r w:rsidR="00030ECA" w:rsidRPr="00F17E2A">
        <w:rPr>
          <w:bCs/>
          <w:sz w:val="28"/>
          <w:szCs w:val="28"/>
        </w:rPr>
        <w:t xml:space="preserve"> </w:t>
      </w:r>
      <w:r w:rsidRPr="00F17E2A">
        <w:rPr>
          <w:bCs/>
          <w:sz w:val="28"/>
          <w:szCs w:val="28"/>
        </w:rPr>
        <w:t>mediante</w:t>
      </w:r>
      <w:r w:rsidR="00030ECA" w:rsidRPr="00F17E2A">
        <w:rPr>
          <w:bCs/>
          <w:sz w:val="28"/>
          <w:szCs w:val="28"/>
        </w:rPr>
        <w:t xml:space="preserve"> aplicación de corriente eléctrica continua (choque eléctrico), </w:t>
      </w:r>
      <w:r w:rsidRPr="00F17E2A">
        <w:rPr>
          <w:bCs/>
          <w:sz w:val="28"/>
          <w:szCs w:val="28"/>
        </w:rPr>
        <w:t xml:space="preserve">casi siempre </w:t>
      </w:r>
      <w:r w:rsidR="00030ECA" w:rsidRPr="00F17E2A">
        <w:rPr>
          <w:bCs/>
          <w:sz w:val="28"/>
          <w:szCs w:val="28"/>
        </w:rPr>
        <w:t xml:space="preserve">a </w:t>
      </w:r>
      <w:r w:rsidRPr="00F17E2A">
        <w:rPr>
          <w:bCs/>
          <w:sz w:val="28"/>
          <w:szCs w:val="28"/>
        </w:rPr>
        <w:t xml:space="preserve">través </w:t>
      </w:r>
      <w:r w:rsidR="00030ECA" w:rsidRPr="00F17E2A">
        <w:rPr>
          <w:bCs/>
          <w:sz w:val="28"/>
          <w:szCs w:val="28"/>
        </w:rPr>
        <w:t>del tórax.</w:t>
      </w:r>
    </w:p>
    <w:p w14:paraId="7EC98404" w14:textId="6DF34BB4" w:rsidR="00030ECA" w:rsidRPr="00F17E2A" w:rsidRDefault="00030ECA" w:rsidP="002C206B">
      <w:pPr>
        <w:rPr>
          <w:bCs/>
          <w:sz w:val="28"/>
          <w:szCs w:val="28"/>
        </w:rPr>
      </w:pPr>
    </w:p>
    <w:p w14:paraId="29AC2005" w14:textId="7FF8842F" w:rsidR="008347F5" w:rsidRPr="00F17E2A" w:rsidRDefault="008347F5" w:rsidP="002C206B">
      <w:pPr>
        <w:rPr>
          <w:bCs/>
          <w:sz w:val="28"/>
          <w:szCs w:val="28"/>
        </w:rPr>
      </w:pPr>
      <w:r w:rsidRPr="00F17E2A">
        <w:rPr>
          <w:bCs/>
          <w:sz w:val="28"/>
          <w:szCs w:val="28"/>
        </w:rPr>
        <w:t xml:space="preserve">El otro concepto al que hacemos referencia, mismo que incluso </w:t>
      </w:r>
      <w:r w:rsidR="001A6482" w:rsidRPr="00F17E2A">
        <w:rPr>
          <w:bCs/>
          <w:sz w:val="28"/>
          <w:szCs w:val="28"/>
        </w:rPr>
        <w:t>destaca</w:t>
      </w:r>
      <w:r w:rsidRPr="00F17E2A">
        <w:rPr>
          <w:bCs/>
          <w:sz w:val="28"/>
          <w:szCs w:val="28"/>
        </w:rPr>
        <w:t xml:space="preserve"> como idea central en el título de la Ley, es </w:t>
      </w:r>
      <w:r w:rsidRPr="00F17E2A">
        <w:rPr>
          <w:bCs/>
          <w:i/>
          <w:iCs/>
          <w:sz w:val="28"/>
          <w:szCs w:val="28"/>
        </w:rPr>
        <w:t>“cardioprotección”</w:t>
      </w:r>
      <w:r w:rsidRPr="00F17E2A">
        <w:rPr>
          <w:bCs/>
          <w:sz w:val="28"/>
          <w:szCs w:val="28"/>
        </w:rPr>
        <w:t xml:space="preserve">, palabra que por cierto tiene varias acepciones, de entre las cuales, nos interesa </w:t>
      </w:r>
      <w:r w:rsidR="001A6482" w:rsidRPr="00F17E2A">
        <w:rPr>
          <w:bCs/>
          <w:sz w:val="28"/>
          <w:szCs w:val="28"/>
        </w:rPr>
        <w:t>resaltar</w:t>
      </w:r>
      <w:r w:rsidR="00B54B38">
        <w:rPr>
          <w:bCs/>
          <w:sz w:val="28"/>
          <w:szCs w:val="28"/>
        </w:rPr>
        <w:t xml:space="preserve"> y vincular</w:t>
      </w:r>
      <w:r w:rsidRPr="00F17E2A">
        <w:rPr>
          <w:bCs/>
          <w:sz w:val="28"/>
          <w:szCs w:val="28"/>
        </w:rPr>
        <w:t xml:space="preserve"> la</w:t>
      </w:r>
      <w:r w:rsidR="00B54B38">
        <w:rPr>
          <w:bCs/>
          <w:sz w:val="28"/>
          <w:szCs w:val="28"/>
        </w:rPr>
        <w:t>s</w:t>
      </w:r>
      <w:r w:rsidRPr="00F17E2A">
        <w:rPr>
          <w:bCs/>
          <w:sz w:val="28"/>
          <w:szCs w:val="28"/>
        </w:rPr>
        <w:t xml:space="preserve"> siguiente</w:t>
      </w:r>
      <w:r w:rsidR="00B54B38">
        <w:rPr>
          <w:bCs/>
          <w:sz w:val="28"/>
          <w:szCs w:val="28"/>
        </w:rPr>
        <w:t>s</w:t>
      </w:r>
      <w:r w:rsidRPr="00F17E2A">
        <w:rPr>
          <w:bCs/>
          <w:sz w:val="28"/>
          <w:szCs w:val="28"/>
        </w:rPr>
        <w:t xml:space="preserve">, atendiendo a la naturaleza </w:t>
      </w:r>
      <w:r w:rsidR="001A6482" w:rsidRPr="00F17E2A">
        <w:rPr>
          <w:bCs/>
          <w:sz w:val="28"/>
          <w:szCs w:val="28"/>
        </w:rPr>
        <w:t xml:space="preserve">del ordenamiento legal </w:t>
      </w:r>
      <w:r w:rsidR="00B54B38">
        <w:rPr>
          <w:bCs/>
          <w:sz w:val="28"/>
          <w:szCs w:val="28"/>
        </w:rPr>
        <w:t>en comento</w:t>
      </w:r>
      <w:r w:rsidRPr="00F17E2A">
        <w:rPr>
          <w:bCs/>
          <w:sz w:val="28"/>
          <w:szCs w:val="28"/>
        </w:rPr>
        <w:t>:</w:t>
      </w:r>
    </w:p>
    <w:p w14:paraId="1B0867F4" w14:textId="2C88BDF4" w:rsidR="008347F5" w:rsidRPr="00F17E2A" w:rsidRDefault="008347F5" w:rsidP="002C206B">
      <w:pPr>
        <w:rPr>
          <w:bCs/>
          <w:sz w:val="28"/>
          <w:szCs w:val="28"/>
        </w:rPr>
      </w:pPr>
    </w:p>
    <w:p w14:paraId="48681F55" w14:textId="5D212E1A" w:rsidR="008347F5" w:rsidRPr="00F17E2A" w:rsidRDefault="001A6482" w:rsidP="002C206B">
      <w:pPr>
        <w:rPr>
          <w:bCs/>
          <w:sz w:val="28"/>
          <w:szCs w:val="28"/>
        </w:rPr>
      </w:pPr>
      <w:r w:rsidRPr="00F17E2A">
        <w:rPr>
          <w:bCs/>
          <w:sz w:val="28"/>
          <w:szCs w:val="28"/>
        </w:rPr>
        <w:t>Consiste en la p</w:t>
      </w:r>
      <w:r w:rsidR="008347F5" w:rsidRPr="00F17E2A">
        <w:rPr>
          <w:bCs/>
          <w:sz w:val="28"/>
          <w:szCs w:val="28"/>
        </w:rPr>
        <w:t>reservación del corazón por reducción o prevención del daño miocárdico</w:t>
      </w:r>
      <w:r w:rsidRPr="00F17E2A">
        <w:rPr>
          <w:bCs/>
          <w:sz w:val="28"/>
          <w:szCs w:val="28"/>
        </w:rPr>
        <w:t xml:space="preserve">. Se entiende también como </w:t>
      </w:r>
      <w:r w:rsidR="008347F5" w:rsidRPr="00F17E2A">
        <w:rPr>
          <w:bCs/>
          <w:sz w:val="28"/>
          <w:szCs w:val="28"/>
        </w:rPr>
        <w:t>el conjunto de medidas orientadas a que un sitio sea confiable y seguro para la atención eficiente de eventos por muerte súbita; por consiguiente, significa contar con acceso inmediato a un desfibrilador automático externo.</w:t>
      </w:r>
    </w:p>
    <w:p w14:paraId="4159C4B6" w14:textId="78D2A713" w:rsidR="00030ECA" w:rsidRPr="00F17E2A" w:rsidRDefault="00030ECA" w:rsidP="002C206B">
      <w:pPr>
        <w:rPr>
          <w:bCs/>
          <w:sz w:val="28"/>
          <w:szCs w:val="28"/>
        </w:rPr>
      </w:pPr>
    </w:p>
    <w:p w14:paraId="1A2045F7" w14:textId="3D00EB69" w:rsidR="00DE683C" w:rsidRPr="00F17E2A" w:rsidRDefault="00DE683C" w:rsidP="002C206B">
      <w:pPr>
        <w:rPr>
          <w:bCs/>
          <w:sz w:val="28"/>
          <w:szCs w:val="28"/>
        </w:rPr>
      </w:pPr>
      <w:r w:rsidRPr="00F17E2A">
        <w:rPr>
          <w:bCs/>
          <w:sz w:val="28"/>
          <w:szCs w:val="28"/>
        </w:rPr>
        <w:t xml:space="preserve">Publicada en el Periódico Oficial el 27 de noviembre de 2018, la Ley de Cardioprotección de nuestra Entidad no contempla una serie de aspectos </w:t>
      </w:r>
      <w:r w:rsidR="00994F14" w:rsidRPr="00F17E2A">
        <w:rPr>
          <w:bCs/>
          <w:sz w:val="28"/>
          <w:szCs w:val="28"/>
        </w:rPr>
        <w:t xml:space="preserve">sobre </w:t>
      </w:r>
      <w:r w:rsidRPr="00F17E2A">
        <w:rPr>
          <w:bCs/>
          <w:sz w:val="28"/>
          <w:szCs w:val="28"/>
        </w:rPr>
        <w:t>la utilización de desfibriladores en áreas cardioprotegidas</w:t>
      </w:r>
      <w:r w:rsidR="00994F14" w:rsidRPr="00F17E2A">
        <w:rPr>
          <w:bCs/>
          <w:sz w:val="28"/>
          <w:szCs w:val="28"/>
        </w:rPr>
        <w:t xml:space="preserve">, no obstante que se requiere claridad </w:t>
      </w:r>
      <w:r w:rsidR="00B54B38">
        <w:rPr>
          <w:bCs/>
          <w:sz w:val="28"/>
          <w:szCs w:val="28"/>
        </w:rPr>
        <w:t>respecto de</w:t>
      </w:r>
      <w:r w:rsidR="00994F14" w:rsidRPr="00F17E2A">
        <w:rPr>
          <w:bCs/>
          <w:sz w:val="28"/>
          <w:szCs w:val="28"/>
        </w:rPr>
        <w:t xml:space="preserve"> quiénes pueden hacer uso de dichos dispositivos y </w:t>
      </w:r>
      <w:r w:rsidR="00B54B38">
        <w:rPr>
          <w:bCs/>
          <w:sz w:val="28"/>
          <w:szCs w:val="28"/>
        </w:rPr>
        <w:t xml:space="preserve">saber </w:t>
      </w:r>
      <w:r w:rsidR="00994F14" w:rsidRPr="00F17E2A">
        <w:rPr>
          <w:bCs/>
          <w:sz w:val="28"/>
          <w:szCs w:val="28"/>
        </w:rPr>
        <w:t xml:space="preserve">cuál es el procedimiento subsiguiente a la atención </w:t>
      </w:r>
      <w:r w:rsidR="00B54B38">
        <w:rPr>
          <w:bCs/>
          <w:sz w:val="28"/>
          <w:szCs w:val="28"/>
        </w:rPr>
        <w:t>urgente que se brinda</w:t>
      </w:r>
      <w:r w:rsidR="00994F14" w:rsidRPr="00F17E2A">
        <w:rPr>
          <w:bCs/>
          <w:sz w:val="28"/>
          <w:szCs w:val="28"/>
        </w:rPr>
        <w:t xml:space="preserve"> al paciente.</w:t>
      </w:r>
    </w:p>
    <w:p w14:paraId="06CB1EB5" w14:textId="3965B137" w:rsidR="00994F14" w:rsidRPr="00F17E2A" w:rsidRDefault="00994F14" w:rsidP="002C206B">
      <w:pPr>
        <w:rPr>
          <w:bCs/>
          <w:sz w:val="28"/>
          <w:szCs w:val="28"/>
        </w:rPr>
      </w:pPr>
    </w:p>
    <w:p w14:paraId="0D4C4BF2" w14:textId="05DA8C49" w:rsidR="00994F14" w:rsidRPr="00F17E2A" w:rsidRDefault="00994F14" w:rsidP="002C206B">
      <w:pPr>
        <w:rPr>
          <w:bCs/>
          <w:sz w:val="28"/>
          <w:szCs w:val="28"/>
        </w:rPr>
      </w:pPr>
      <w:r w:rsidRPr="00F17E2A">
        <w:rPr>
          <w:bCs/>
          <w:sz w:val="28"/>
          <w:szCs w:val="28"/>
        </w:rPr>
        <w:t>Obviamente, la falta de reglas en tal sentido abre la puerta a confusiones, contratiempos y a una baja capacidad de respuesta en el diagnóstico y atención de eventuales casos de muerte súbita</w:t>
      </w:r>
      <w:r w:rsidR="00D6651D" w:rsidRPr="00F17E2A">
        <w:rPr>
          <w:bCs/>
          <w:sz w:val="28"/>
          <w:szCs w:val="28"/>
        </w:rPr>
        <w:t>, padecimiento al cual sobreviven sólo el 5 por ciento de quienes lo padecen.</w:t>
      </w:r>
    </w:p>
    <w:p w14:paraId="0E3A5F52" w14:textId="77777777" w:rsidR="00D6651D" w:rsidRPr="00F17E2A" w:rsidRDefault="00D6651D" w:rsidP="002C206B">
      <w:pPr>
        <w:rPr>
          <w:bCs/>
          <w:sz w:val="28"/>
          <w:szCs w:val="28"/>
        </w:rPr>
      </w:pPr>
    </w:p>
    <w:p w14:paraId="1B8B4E3B" w14:textId="2BA7433F" w:rsidR="00F17E2A" w:rsidRPr="00F17E2A" w:rsidRDefault="00D6651D" w:rsidP="002C206B">
      <w:pPr>
        <w:rPr>
          <w:bCs/>
          <w:sz w:val="28"/>
          <w:szCs w:val="28"/>
        </w:rPr>
      </w:pPr>
      <w:r w:rsidRPr="00F17E2A">
        <w:rPr>
          <w:bCs/>
          <w:sz w:val="28"/>
          <w:szCs w:val="28"/>
        </w:rPr>
        <w:t>Si la persona recibe reanimación cardiopulmonar</w:t>
      </w:r>
      <w:r w:rsidR="00F17E2A" w:rsidRPr="00F17E2A">
        <w:rPr>
          <w:bCs/>
          <w:sz w:val="28"/>
          <w:szCs w:val="28"/>
        </w:rPr>
        <w:t xml:space="preserve"> </w:t>
      </w:r>
      <w:r w:rsidRPr="00F17E2A">
        <w:rPr>
          <w:bCs/>
          <w:sz w:val="28"/>
          <w:szCs w:val="28"/>
        </w:rPr>
        <w:t>y desfibrilación temprana</w:t>
      </w:r>
      <w:r w:rsidR="00F17E2A" w:rsidRPr="00F17E2A">
        <w:rPr>
          <w:bCs/>
          <w:sz w:val="28"/>
          <w:szCs w:val="28"/>
        </w:rPr>
        <w:t>,</w:t>
      </w:r>
      <w:r w:rsidRPr="00F17E2A">
        <w:rPr>
          <w:bCs/>
          <w:sz w:val="28"/>
          <w:szCs w:val="28"/>
        </w:rPr>
        <w:t xml:space="preserve"> mediante el uso de un</w:t>
      </w:r>
      <w:r w:rsidR="00F17E2A" w:rsidRPr="00F17E2A">
        <w:rPr>
          <w:bCs/>
          <w:sz w:val="28"/>
          <w:szCs w:val="28"/>
        </w:rPr>
        <w:t xml:space="preserve"> desfibrilador automático externo, </w:t>
      </w:r>
      <w:r w:rsidRPr="00F17E2A">
        <w:rPr>
          <w:bCs/>
          <w:sz w:val="28"/>
          <w:szCs w:val="28"/>
        </w:rPr>
        <w:t>dentro de los primeros minutos del colapso, la tasa de supervivencia puede incrementarse en un 74</w:t>
      </w:r>
      <w:r w:rsidR="00F17E2A" w:rsidRPr="00F17E2A">
        <w:rPr>
          <w:bCs/>
          <w:sz w:val="28"/>
          <w:szCs w:val="28"/>
        </w:rPr>
        <w:t xml:space="preserve"> por ciento. Contar con estos dispositivos médicos en lugares apropiados, aunado a una capacitación profesional en RCP, puede significar la diferencia entre la vida y a muerte</w:t>
      </w:r>
      <w:r w:rsidR="00B54B38">
        <w:rPr>
          <w:bCs/>
          <w:sz w:val="28"/>
          <w:szCs w:val="28"/>
        </w:rPr>
        <w:t>, coinciden los especialistas.</w:t>
      </w:r>
    </w:p>
    <w:p w14:paraId="0EC983AC" w14:textId="77777777" w:rsidR="00F17E2A" w:rsidRPr="00F17E2A" w:rsidRDefault="00F17E2A" w:rsidP="002C206B">
      <w:pPr>
        <w:rPr>
          <w:bCs/>
          <w:sz w:val="28"/>
          <w:szCs w:val="28"/>
        </w:rPr>
      </w:pPr>
    </w:p>
    <w:p w14:paraId="52A1AED1" w14:textId="77777777" w:rsidR="00994F14" w:rsidRPr="00F17E2A" w:rsidRDefault="00994F14" w:rsidP="00DE683C">
      <w:pPr>
        <w:rPr>
          <w:bCs/>
          <w:sz w:val="28"/>
          <w:szCs w:val="28"/>
        </w:rPr>
      </w:pPr>
      <w:r w:rsidRPr="00F17E2A">
        <w:rPr>
          <w:bCs/>
          <w:sz w:val="28"/>
          <w:szCs w:val="28"/>
        </w:rPr>
        <w:t>La propia Ley en cuestión contempla la necesidad de que en cada edificio o área cardioprotegida se cuente con el personal idóneo para ir en auxilio inmediato cuando se requiere utilizar desfibriladores.</w:t>
      </w:r>
    </w:p>
    <w:p w14:paraId="183084D3" w14:textId="77777777" w:rsidR="00994F14" w:rsidRPr="00F17E2A" w:rsidRDefault="00994F14" w:rsidP="00DE683C">
      <w:pPr>
        <w:rPr>
          <w:bCs/>
          <w:sz w:val="28"/>
          <w:szCs w:val="28"/>
        </w:rPr>
      </w:pPr>
    </w:p>
    <w:p w14:paraId="2ADD1DA2" w14:textId="282A3F33" w:rsidR="00DE683C" w:rsidRPr="00F17E2A" w:rsidRDefault="00994F14" w:rsidP="00DE683C">
      <w:pPr>
        <w:rPr>
          <w:bCs/>
          <w:sz w:val="28"/>
          <w:szCs w:val="28"/>
        </w:rPr>
      </w:pPr>
      <w:r w:rsidRPr="00F17E2A">
        <w:rPr>
          <w:bCs/>
          <w:sz w:val="28"/>
          <w:szCs w:val="28"/>
        </w:rPr>
        <w:t xml:space="preserve">Debido a que se trata de la utilización de corriente eléctrica, así como de un aparato que requiere manos expertas en su manipulación, este no puede ser accionado por cualquier voluntario, sino preferentemente </w:t>
      </w:r>
      <w:r w:rsidR="00DE683C" w:rsidRPr="00F17E2A">
        <w:rPr>
          <w:bCs/>
          <w:sz w:val="28"/>
          <w:szCs w:val="28"/>
        </w:rPr>
        <w:t xml:space="preserve">por profesionales en medicina, cirugía, enfermería y socorrismo, </w:t>
      </w:r>
      <w:r w:rsidR="00D6651D" w:rsidRPr="00F17E2A">
        <w:rPr>
          <w:bCs/>
          <w:sz w:val="28"/>
          <w:szCs w:val="28"/>
        </w:rPr>
        <w:t>o por</w:t>
      </w:r>
      <w:r w:rsidR="00DE683C" w:rsidRPr="00F17E2A">
        <w:rPr>
          <w:bCs/>
          <w:sz w:val="28"/>
          <w:szCs w:val="28"/>
        </w:rPr>
        <w:t xml:space="preserve"> el personal sanitario, </w:t>
      </w:r>
      <w:r w:rsidR="00D6651D" w:rsidRPr="00F17E2A">
        <w:rPr>
          <w:bCs/>
          <w:sz w:val="28"/>
          <w:szCs w:val="28"/>
        </w:rPr>
        <w:t>que hayan cursado</w:t>
      </w:r>
      <w:r w:rsidR="00DE683C" w:rsidRPr="00F17E2A">
        <w:rPr>
          <w:bCs/>
          <w:sz w:val="28"/>
          <w:szCs w:val="28"/>
        </w:rPr>
        <w:t xml:space="preserve"> módulos de soporte vital básico y manejo de </w:t>
      </w:r>
      <w:r w:rsidRPr="00F17E2A">
        <w:rPr>
          <w:bCs/>
          <w:sz w:val="28"/>
          <w:szCs w:val="28"/>
        </w:rPr>
        <w:t>desfibriladores</w:t>
      </w:r>
      <w:r w:rsidR="00DE683C" w:rsidRPr="00F17E2A">
        <w:rPr>
          <w:bCs/>
          <w:sz w:val="28"/>
          <w:szCs w:val="28"/>
        </w:rPr>
        <w:t xml:space="preserve">, </w:t>
      </w:r>
      <w:r w:rsidR="00244825" w:rsidRPr="00F17E2A">
        <w:rPr>
          <w:bCs/>
          <w:sz w:val="28"/>
          <w:szCs w:val="28"/>
        </w:rPr>
        <w:t>o bien, por</w:t>
      </w:r>
      <w:r w:rsidR="00DE683C" w:rsidRPr="00F17E2A">
        <w:rPr>
          <w:bCs/>
          <w:sz w:val="28"/>
          <w:szCs w:val="28"/>
        </w:rPr>
        <w:t xml:space="preserve"> personas que acrediten haber sido capacitadas y acreditadas por las autoridades </w:t>
      </w:r>
      <w:r w:rsidR="00D6651D" w:rsidRPr="00F17E2A">
        <w:rPr>
          <w:bCs/>
          <w:sz w:val="28"/>
          <w:szCs w:val="28"/>
        </w:rPr>
        <w:t>sanitarias</w:t>
      </w:r>
      <w:r w:rsidR="00DE683C" w:rsidRPr="00F17E2A">
        <w:rPr>
          <w:bCs/>
          <w:sz w:val="28"/>
          <w:szCs w:val="28"/>
        </w:rPr>
        <w:t xml:space="preserve"> en el manejo de dicho dispositivo.</w:t>
      </w:r>
    </w:p>
    <w:p w14:paraId="613194F5" w14:textId="462C5418" w:rsidR="00244825" w:rsidRPr="00F17E2A" w:rsidRDefault="00244825" w:rsidP="00DE683C">
      <w:pPr>
        <w:rPr>
          <w:bCs/>
          <w:sz w:val="28"/>
          <w:szCs w:val="28"/>
        </w:rPr>
      </w:pPr>
    </w:p>
    <w:p w14:paraId="2DA2F56F" w14:textId="2436F754" w:rsidR="00244825" w:rsidRPr="00F17E2A" w:rsidRDefault="00244825" w:rsidP="00DE683C">
      <w:pPr>
        <w:rPr>
          <w:bCs/>
          <w:sz w:val="28"/>
          <w:szCs w:val="28"/>
        </w:rPr>
      </w:pPr>
      <w:r w:rsidRPr="00F17E2A">
        <w:rPr>
          <w:bCs/>
          <w:sz w:val="28"/>
          <w:szCs w:val="28"/>
        </w:rPr>
        <w:t xml:space="preserve">Pero no sólo eso, sino que, una vez realizadas las maniobras de salvamento y recuperación del paciente, el interviniente debe saber qué hacer en cuanto a asegurarse </w:t>
      </w:r>
      <w:r w:rsidR="00B54B38">
        <w:rPr>
          <w:bCs/>
          <w:sz w:val="28"/>
          <w:szCs w:val="28"/>
        </w:rPr>
        <w:t xml:space="preserve">de </w:t>
      </w:r>
      <w:r w:rsidRPr="00F17E2A">
        <w:rPr>
          <w:bCs/>
          <w:sz w:val="28"/>
          <w:szCs w:val="28"/>
        </w:rPr>
        <w:t>que el sistema de salud le dé seguimiento a la atención de la persona sometida a los procedimientos de desfibrilación.</w:t>
      </w:r>
    </w:p>
    <w:p w14:paraId="7FC6A7E4" w14:textId="77777777" w:rsidR="00DE683C" w:rsidRPr="00F17E2A" w:rsidRDefault="00DE683C" w:rsidP="00DE683C">
      <w:pPr>
        <w:rPr>
          <w:bCs/>
          <w:sz w:val="28"/>
          <w:szCs w:val="28"/>
        </w:rPr>
      </w:pPr>
    </w:p>
    <w:p w14:paraId="0A75348E" w14:textId="7E025DE4" w:rsidR="00DE683C" w:rsidRPr="00F17E2A" w:rsidRDefault="00244825" w:rsidP="00DE683C">
      <w:pPr>
        <w:rPr>
          <w:bCs/>
          <w:sz w:val="28"/>
          <w:szCs w:val="28"/>
        </w:rPr>
      </w:pPr>
      <w:r w:rsidRPr="00F17E2A">
        <w:rPr>
          <w:bCs/>
          <w:sz w:val="28"/>
          <w:szCs w:val="28"/>
        </w:rPr>
        <w:t>E</w:t>
      </w:r>
      <w:r w:rsidR="00DE683C" w:rsidRPr="00F17E2A">
        <w:rPr>
          <w:bCs/>
          <w:sz w:val="28"/>
          <w:szCs w:val="28"/>
        </w:rPr>
        <w:t xml:space="preserve">n todo caso, la aplicación de desfibriladores automáticos externos </w:t>
      </w:r>
      <w:r w:rsidRPr="00F17E2A">
        <w:rPr>
          <w:bCs/>
          <w:sz w:val="28"/>
          <w:szCs w:val="28"/>
        </w:rPr>
        <w:t>debe implicar</w:t>
      </w:r>
      <w:r w:rsidR="00DE683C" w:rsidRPr="00F17E2A">
        <w:rPr>
          <w:bCs/>
          <w:sz w:val="28"/>
          <w:szCs w:val="28"/>
        </w:rPr>
        <w:t xml:space="preserve"> para sus operadores la obligación de notificar inmediatamente a la instancia señalada por la Secretaría de Salud </w:t>
      </w:r>
      <w:r w:rsidR="00D6651D" w:rsidRPr="00F17E2A">
        <w:rPr>
          <w:bCs/>
          <w:sz w:val="28"/>
          <w:szCs w:val="28"/>
        </w:rPr>
        <w:t xml:space="preserve">todo </w:t>
      </w:r>
      <w:r w:rsidR="00DE683C" w:rsidRPr="00F17E2A">
        <w:rPr>
          <w:bCs/>
          <w:sz w:val="28"/>
          <w:szCs w:val="28"/>
        </w:rPr>
        <w:t xml:space="preserve">lo </w:t>
      </w:r>
      <w:r w:rsidR="00D6651D" w:rsidRPr="00F17E2A">
        <w:rPr>
          <w:bCs/>
          <w:sz w:val="28"/>
          <w:szCs w:val="28"/>
        </w:rPr>
        <w:t>referente</w:t>
      </w:r>
      <w:r w:rsidR="00DE683C" w:rsidRPr="00F17E2A">
        <w:rPr>
          <w:bCs/>
          <w:sz w:val="28"/>
          <w:szCs w:val="28"/>
        </w:rPr>
        <w:t xml:space="preserve"> a la atención pre hospitalaria que se haya </w:t>
      </w:r>
      <w:r w:rsidR="00B54B38">
        <w:rPr>
          <w:bCs/>
          <w:sz w:val="28"/>
          <w:szCs w:val="28"/>
        </w:rPr>
        <w:t>proporcionado</w:t>
      </w:r>
      <w:r w:rsidRPr="00F17E2A">
        <w:rPr>
          <w:bCs/>
          <w:sz w:val="28"/>
          <w:szCs w:val="28"/>
        </w:rPr>
        <w:t>.</w:t>
      </w:r>
    </w:p>
    <w:p w14:paraId="65605E11" w14:textId="77777777" w:rsidR="002C206B" w:rsidRPr="00F17E2A" w:rsidRDefault="002C206B" w:rsidP="002C206B">
      <w:pPr>
        <w:rPr>
          <w:bCs/>
          <w:sz w:val="28"/>
          <w:szCs w:val="28"/>
        </w:rPr>
      </w:pPr>
    </w:p>
    <w:p w14:paraId="3D059515" w14:textId="15767B89" w:rsidR="002C206B" w:rsidRPr="00F17E2A" w:rsidRDefault="002C206B" w:rsidP="002C206B">
      <w:pPr>
        <w:rPr>
          <w:bCs/>
          <w:sz w:val="28"/>
          <w:szCs w:val="28"/>
        </w:rPr>
      </w:pPr>
      <w:r w:rsidRPr="00F17E2A">
        <w:rPr>
          <w:bCs/>
          <w:sz w:val="28"/>
          <w:szCs w:val="28"/>
        </w:rPr>
        <w:t>Con base en todo lo anteriormente expuesto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presento ante este Honorable Congreso la siguiente Iniciativa con</w:t>
      </w:r>
      <w:r w:rsidR="008273C5" w:rsidRPr="00F17E2A">
        <w:rPr>
          <w:bCs/>
          <w:sz w:val="28"/>
          <w:szCs w:val="28"/>
        </w:rPr>
        <w:t xml:space="preserve"> proyecto de</w:t>
      </w:r>
      <w:r w:rsidRPr="00F17E2A">
        <w:rPr>
          <w:bCs/>
          <w:sz w:val="28"/>
          <w:szCs w:val="28"/>
        </w:rPr>
        <w:t>...</w:t>
      </w:r>
    </w:p>
    <w:p w14:paraId="1A35177B" w14:textId="77777777" w:rsidR="002C206B" w:rsidRPr="00F17E2A" w:rsidRDefault="002C206B" w:rsidP="002C206B">
      <w:pPr>
        <w:rPr>
          <w:bCs/>
          <w:sz w:val="28"/>
          <w:szCs w:val="28"/>
        </w:rPr>
      </w:pPr>
    </w:p>
    <w:p w14:paraId="01D27CCA" w14:textId="7D6DFFD2" w:rsidR="002C206B" w:rsidRPr="00F17E2A" w:rsidRDefault="002C206B" w:rsidP="002C206B">
      <w:pPr>
        <w:jc w:val="center"/>
        <w:rPr>
          <w:b/>
          <w:sz w:val="28"/>
          <w:szCs w:val="28"/>
        </w:rPr>
      </w:pPr>
      <w:r w:rsidRPr="00F17E2A">
        <w:rPr>
          <w:b/>
          <w:sz w:val="28"/>
          <w:szCs w:val="28"/>
        </w:rPr>
        <w:t>DECRETO</w:t>
      </w:r>
    </w:p>
    <w:p w14:paraId="030A0038" w14:textId="016CBC07" w:rsidR="002C206B" w:rsidRPr="00F17E2A" w:rsidRDefault="002C206B" w:rsidP="002C206B">
      <w:pPr>
        <w:rPr>
          <w:bCs/>
          <w:sz w:val="28"/>
          <w:szCs w:val="28"/>
        </w:rPr>
      </w:pPr>
    </w:p>
    <w:p w14:paraId="4376081F" w14:textId="672AA6D4" w:rsidR="004F1CAB" w:rsidRPr="00F17E2A" w:rsidRDefault="004F1CAB" w:rsidP="002C206B">
      <w:pPr>
        <w:rPr>
          <w:bCs/>
          <w:sz w:val="28"/>
          <w:szCs w:val="28"/>
        </w:rPr>
      </w:pPr>
      <w:r w:rsidRPr="00F17E2A">
        <w:rPr>
          <w:b/>
          <w:sz w:val="28"/>
          <w:szCs w:val="28"/>
        </w:rPr>
        <w:t>ÚNICO. -</w:t>
      </w:r>
      <w:r w:rsidRPr="00F17E2A">
        <w:rPr>
          <w:bCs/>
          <w:sz w:val="28"/>
          <w:szCs w:val="28"/>
        </w:rPr>
        <w:t xml:space="preserve"> Se </w:t>
      </w:r>
      <w:bookmarkStart w:id="4" w:name="_Hlk55998057"/>
      <w:r w:rsidRPr="00F17E2A">
        <w:rPr>
          <w:bCs/>
          <w:sz w:val="28"/>
          <w:szCs w:val="28"/>
        </w:rPr>
        <w:t>adicionan los numerales 9 y 10 al artículo 2, y se agregan un tercer y cuarto párrafos al artículo 4,</w:t>
      </w:r>
      <w:r w:rsidR="009127F0" w:rsidRPr="00F17E2A">
        <w:rPr>
          <w:bCs/>
          <w:sz w:val="28"/>
          <w:szCs w:val="28"/>
        </w:rPr>
        <w:t xml:space="preserve"> de la Ley de Cardioprotección del Estado de Coahuila de Zaragoza</w:t>
      </w:r>
      <w:bookmarkEnd w:id="4"/>
      <w:r w:rsidR="009127F0" w:rsidRPr="00F17E2A">
        <w:rPr>
          <w:bCs/>
          <w:sz w:val="28"/>
          <w:szCs w:val="28"/>
        </w:rPr>
        <w:t>, para quedar en los términos siguientes:</w:t>
      </w:r>
    </w:p>
    <w:p w14:paraId="2B248D8E" w14:textId="77777777" w:rsidR="009127F0" w:rsidRPr="00F17E2A" w:rsidRDefault="009127F0" w:rsidP="002C206B">
      <w:pPr>
        <w:rPr>
          <w:bCs/>
          <w:sz w:val="28"/>
          <w:szCs w:val="28"/>
        </w:rPr>
      </w:pPr>
    </w:p>
    <w:p w14:paraId="7B121ABC" w14:textId="69D68F3A" w:rsidR="002C206B" w:rsidRPr="00F17E2A" w:rsidRDefault="006B0DE8" w:rsidP="006B0DE8">
      <w:pPr>
        <w:spacing w:line="360" w:lineRule="auto"/>
        <w:rPr>
          <w:bCs/>
          <w:sz w:val="28"/>
          <w:szCs w:val="28"/>
        </w:rPr>
      </w:pPr>
      <w:r w:rsidRPr="00F17E2A">
        <w:rPr>
          <w:b/>
          <w:sz w:val="28"/>
          <w:szCs w:val="28"/>
        </w:rPr>
        <w:t>Artículo 2.</w:t>
      </w:r>
      <w:r w:rsidRPr="00F17E2A">
        <w:rPr>
          <w:bCs/>
          <w:sz w:val="28"/>
          <w:szCs w:val="28"/>
        </w:rPr>
        <w:t xml:space="preserve"> Para efectos de esta Ley se entiende por:</w:t>
      </w:r>
    </w:p>
    <w:p w14:paraId="39A347CD" w14:textId="11B5C67F" w:rsidR="006B0DE8" w:rsidRPr="00F17E2A" w:rsidRDefault="006B0DE8" w:rsidP="003B058C">
      <w:pPr>
        <w:pStyle w:val="Prrafodelista"/>
        <w:numPr>
          <w:ilvl w:val="0"/>
          <w:numId w:val="8"/>
        </w:numPr>
        <w:spacing w:line="360" w:lineRule="auto"/>
        <w:rPr>
          <w:b w:val="0"/>
          <w:sz w:val="28"/>
          <w:szCs w:val="28"/>
        </w:rPr>
      </w:pPr>
      <w:bookmarkStart w:id="5" w:name="_Hlk55993108"/>
      <w:r w:rsidRPr="00F17E2A">
        <w:rPr>
          <w:b w:val="0"/>
          <w:sz w:val="28"/>
          <w:szCs w:val="28"/>
        </w:rPr>
        <w:t xml:space="preserve">... al </w:t>
      </w:r>
      <w:bookmarkEnd w:id="5"/>
      <w:r w:rsidRPr="00F17E2A">
        <w:rPr>
          <w:b w:val="0"/>
          <w:sz w:val="28"/>
          <w:szCs w:val="28"/>
        </w:rPr>
        <w:t>8. ...</w:t>
      </w:r>
    </w:p>
    <w:p w14:paraId="7DFE5BDD" w14:textId="77777777" w:rsidR="006B0DE8" w:rsidRPr="00F17E2A" w:rsidRDefault="006B0DE8" w:rsidP="006B0DE8">
      <w:pPr>
        <w:rPr>
          <w:sz w:val="28"/>
          <w:szCs w:val="28"/>
        </w:rPr>
      </w:pPr>
    </w:p>
    <w:p w14:paraId="4EE4F8DE" w14:textId="763EDB4D" w:rsidR="006B0DE8" w:rsidRPr="00F17E2A" w:rsidRDefault="006B0DE8" w:rsidP="006B0DE8">
      <w:pPr>
        <w:pStyle w:val="Prrafodelista"/>
        <w:numPr>
          <w:ilvl w:val="0"/>
          <w:numId w:val="9"/>
        </w:numPr>
        <w:rPr>
          <w:bCs/>
          <w:sz w:val="28"/>
          <w:szCs w:val="28"/>
        </w:rPr>
      </w:pPr>
      <w:r w:rsidRPr="00F17E2A">
        <w:rPr>
          <w:bCs/>
          <w:sz w:val="28"/>
          <w:szCs w:val="28"/>
        </w:rPr>
        <w:t xml:space="preserve">Desfibrilación: Eliminación de la fibrilación auricular o ventricular </w:t>
      </w:r>
      <w:r w:rsidRPr="00F17E2A">
        <w:rPr>
          <w:bCs/>
          <w:sz w:val="28"/>
          <w:szCs w:val="28"/>
        </w:rPr>
        <w:lastRenderedPageBreak/>
        <w:t>mediante la aplicación de una corriente eléctrica continua (choque eléctrico), aplicada generalmente a través del tórax.</w:t>
      </w:r>
    </w:p>
    <w:p w14:paraId="647019B3" w14:textId="77777777" w:rsidR="006B0DE8" w:rsidRPr="00F17E2A" w:rsidRDefault="006B0DE8" w:rsidP="006B0DE8">
      <w:pPr>
        <w:rPr>
          <w:sz w:val="28"/>
          <w:szCs w:val="28"/>
        </w:rPr>
      </w:pPr>
    </w:p>
    <w:p w14:paraId="06220151" w14:textId="262CC476" w:rsidR="006B0DE8" w:rsidRPr="00F17E2A" w:rsidRDefault="006B0DE8" w:rsidP="006B0DE8">
      <w:pPr>
        <w:pStyle w:val="Prrafodelista"/>
        <w:numPr>
          <w:ilvl w:val="0"/>
          <w:numId w:val="9"/>
        </w:numPr>
        <w:rPr>
          <w:bCs/>
          <w:sz w:val="28"/>
          <w:szCs w:val="28"/>
        </w:rPr>
      </w:pPr>
      <w:bookmarkStart w:id="6" w:name="_Hlk56436924"/>
      <w:r w:rsidRPr="00F17E2A">
        <w:rPr>
          <w:bCs/>
          <w:sz w:val="28"/>
          <w:szCs w:val="28"/>
        </w:rPr>
        <w:t xml:space="preserve">Cardioprotección: Preservación del corazón por reducción o prevención del daño miocárdico. Actúan como cardioprotectores ciertos mecanismos adaptativos y compensatorios que, </w:t>
      </w:r>
      <w:r w:rsidR="00D75E83" w:rsidRPr="00F17E2A">
        <w:rPr>
          <w:bCs/>
          <w:sz w:val="28"/>
          <w:szCs w:val="28"/>
        </w:rPr>
        <w:t xml:space="preserve">de manera </w:t>
      </w:r>
      <w:r w:rsidRPr="00F17E2A">
        <w:rPr>
          <w:bCs/>
          <w:sz w:val="28"/>
          <w:szCs w:val="28"/>
        </w:rPr>
        <w:t xml:space="preserve">directa o indirecta, contribuyen a la protección del miocardio. </w:t>
      </w:r>
      <w:r w:rsidR="001912B2" w:rsidRPr="00F17E2A">
        <w:rPr>
          <w:bCs/>
          <w:sz w:val="28"/>
          <w:szCs w:val="28"/>
        </w:rPr>
        <w:t xml:space="preserve">Se trata también </w:t>
      </w:r>
      <w:r w:rsidR="00D75E83" w:rsidRPr="00F17E2A">
        <w:rPr>
          <w:bCs/>
          <w:sz w:val="28"/>
          <w:szCs w:val="28"/>
        </w:rPr>
        <w:t>d</w:t>
      </w:r>
      <w:r w:rsidRPr="00F17E2A">
        <w:rPr>
          <w:bCs/>
          <w:sz w:val="28"/>
          <w:szCs w:val="28"/>
        </w:rPr>
        <w:t xml:space="preserve">el conjunto de medidas </w:t>
      </w:r>
      <w:r w:rsidR="0086182D" w:rsidRPr="00F17E2A">
        <w:rPr>
          <w:bCs/>
          <w:sz w:val="28"/>
          <w:szCs w:val="28"/>
        </w:rPr>
        <w:t>orientadas</w:t>
      </w:r>
      <w:r w:rsidR="00F545DD" w:rsidRPr="00F17E2A">
        <w:rPr>
          <w:bCs/>
          <w:sz w:val="28"/>
          <w:szCs w:val="28"/>
        </w:rPr>
        <w:t xml:space="preserve"> a</w:t>
      </w:r>
      <w:r w:rsidR="00D75E83" w:rsidRPr="00F17E2A">
        <w:rPr>
          <w:bCs/>
          <w:sz w:val="28"/>
          <w:szCs w:val="28"/>
        </w:rPr>
        <w:t xml:space="preserve"> que</w:t>
      </w:r>
      <w:r w:rsidRPr="00F17E2A">
        <w:rPr>
          <w:bCs/>
          <w:sz w:val="28"/>
          <w:szCs w:val="28"/>
        </w:rPr>
        <w:t xml:space="preserve"> un </w:t>
      </w:r>
      <w:r w:rsidR="00F545DD" w:rsidRPr="00F17E2A">
        <w:rPr>
          <w:bCs/>
          <w:sz w:val="28"/>
          <w:szCs w:val="28"/>
        </w:rPr>
        <w:t>sitio</w:t>
      </w:r>
      <w:r w:rsidRPr="00F17E2A">
        <w:rPr>
          <w:bCs/>
          <w:sz w:val="28"/>
          <w:szCs w:val="28"/>
        </w:rPr>
        <w:t xml:space="preserve"> sea confiable</w:t>
      </w:r>
      <w:r w:rsidR="00D75E83" w:rsidRPr="00F17E2A">
        <w:rPr>
          <w:bCs/>
          <w:sz w:val="28"/>
          <w:szCs w:val="28"/>
        </w:rPr>
        <w:t xml:space="preserve"> y</w:t>
      </w:r>
      <w:r w:rsidRPr="00F17E2A">
        <w:rPr>
          <w:bCs/>
          <w:sz w:val="28"/>
          <w:szCs w:val="28"/>
        </w:rPr>
        <w:t xml:space="preserve"> seguro </w:t>
      </w:r>
      <w:r w:rsidR="00833261" w:rsidRPr="00F17E2A">
        <w:rPr>
          <w:bCs/>
          <w:sz w:val="28"/>
          <w:szCs w:val="28"/>
        </w:rPr>
        <w:t>para</w:t>
      </w:r>
      <w:r w:rsidR="0086182D" w:rsidRPr="00F17E2A">
        <w:rPr>
          <w:bCs/>
          <w:sz w:val="28"/>
          <w:szCs w:val="28"/>
        </w:rPr>
        <w:t xml:space="preserve"> la atención </w:t>
      </w:r>
      <w:r w:rsidR="001912B2" w:rsidRPr="00F17E2A">
        <w:rPr>
          <w:bCs/>
          <w:sz w:val="28"/>
          <w:szCs w:val="28"/>
        </w:rPr>
        <w:t xml:space="preserve">eficiente </w:t>
      </w:r>
      <w:r w:rsidR="0086182D" w:rsidRPr="00F17E2A">
        <w:rPr>
          <w:bCs/>
          <w:sz w:val="28"/>
          <w:szCs w:val="28"/>
        </w:rPr>
        <w:t>de eventos por muerte súbita</w:t>
      </w:r>
      <w:r w:rsidR="00F627B6" w:rsidRPr="00F17E2A">
        <w:rPr>
          <w:bCs/>
          <w:sz w:val="28"/>
          <w:szCs w:val="28"/>
        </w:rPr>
        <w:t>;</w:t>
      </w:r>
      <w:r w:rsidRPr="00F17E2A">
        <w:rPr>
          <w:bCs/>
          <w:sz w:val="28"/>
          <w:szCs w:val="28"/>
        </w:rPr>
        <w:t xml:space="preserve"> </w:t>
      </w:r>
      <w:r w:rsidR="00833261" w:rsidRPr="00F17E2A">
        <w:rPr>
          <w:bCs/>
          <w:sz w:val="28"/>
          <w:szCs w:val="28"/>
        </w:rPr>
        <w:t xml:space="preserve">por </w:t>
      </w:r>
      <w:r w:rsidR="0086182D" w:rsidRPr="00F17E2A">
        <w:rPr>
          <w:bCs/>
          <w:sz w:val="28"/>
          <w:szCs w:val="28"/>
        </w:rPr>
        <w:t>consiguiente</w:t>
      </w:r>
      <w:r w:rsidR="00833261" w:rsidRPr="00F17E2A">
        <w:rPr>
          <w:bCs/>
          <w:sz w:val="28"/>
          <w:szCs w:val="28"/>
        </w:rPr>
        <w:t>,</w:t>
      </w:r>
      <w:r w:rsidRPr="00F17E2A">
        <w:rPr>
          <w:bCs/>
          <w:sz w:val="28"/>
          <w:szCs w:val="28"/>
        </w:rPr>
        <w:t xml:space="preserve"> significa </w:t>
      </w:r>
      <w:r w:rsidR="0086182D" w:rsidRPr="00F17E2A">
        <w:rPr>
          <w:bCs/>
          <w:sz w:val="28"/>
          <w:szCs w:val="28"/>
        </w:rPr>
        <w:t>contar con</w:t>
      </w:r>
      <w:r w:rsidRPr="00F17E2A">
        <w:rPr>
          <w:bCs/>
          <w:sz w:val="28"/>
          <w:szCs w:val="28"/>
        </w:rPr>
        <w:t xml:space="preserve"> acceso inmediato a un desfibrilador automático externo.</w:t>
      </w:r>
      <w:bookmarkEnd w:id="6"/>
    </w:p>
    <w:p w14:paraId="12F13209" w14:textId="470D69F3" w:rsidR="00AC3D8B" w:rsidRPr="00F17E2A" w:rsidRDefault="00AC3D8B" w:rsidP="002C206B">
      <w:pPr>
        <w:rPr>
          <w:bCs/>
          <w:sz w:val="28"/>
          <w:szCs w:val="28"/>
        </w:rPr>
      </w:pPr>
    </w:p>
    <w:p w14:paraId="009B616C" w14:textId="77777777" w:rsidR="00CF30F0" w:rsidRPr="00F17E2A" w:rsidRDefault="00CF30F0" w:rsidP="00CF30F0">
      <w:pPr>
        <w:rPr>
          <w:rFonts w:eastAsiaTheme="minorEastAsia"/>
          <w:sz w:val="28"/>
          <w:szCs w:val="28"/>
          <w:lang w:eastAsia="es-MX"/>
        </w:rPr>
      </w:pPr>
      <w:r w:rsidRPr="00F17E2A">
        <w:rPr>
          <w:rFonts w:eastAsiaTheme="minorEastAsia"/>
          <w:b/>
          <w:sz w:val="28"/>
          <w:szCs w:val="28"/>
          <w:lang w:eastAsia="es-MX"/>
        </w:rPr>
        <w:t>Artículo 4.</w:t>
      </w:r>
      <w:r w:rsidRPr="00F17E2A">
        <w:rPr>
          <w:rFonts w:eastAsiaTheme="minorEastAsia"/>
          <w:sz w:val="28"/>
          <w:szCs w:val="28"/>
          <w:lang w:eastAsia="es-MX"/>
        </w:rPr>
        <w:t xml:space="preserve"> Se considerarán como áreas cardioprotegidas a aquellos inmuebles y/o eventos tanto públicos como privados en donde se concentre un alto flujo de personas, mismos en los que se deberán instalar desfibriladores automáticos externos conforme a los parámetros siguientes:</w:t>
      </w:r>
    </w:p>
    <w:p w14:paraId="63F51884" w14:textId="77777777" w:rsidR="00CF30F0" w:rsidRPr="00F17E2A" w:rsidRDefault="00CF30F0" w:rsidP="00CF30F0">
      <w:pPr>
        <w:rPr>
          <w:rFonts w:eastAsiaTheme="minorEastAsia"/>
          <w:sz w:val="28"/>
          <w:szCs w:val="28"/>
          <w:lang w:eastAsia="es-MX"/>
        </w:rPr>
      </w:pPr>
    </w:p>
    <w:p w14:paraId="0F8F7DC2" w14:textId="55ECE1D3" w:rsidR="00CF30F0" w:rsidRPr="00F17E2A" w:rsidRDefault="00CF30F0" w:rsidP="00CF30F0">
      <w:pPr>
        <w:spacing w:line="360" w:lineRule="auto"/>
        <w:rPr>
          <w:rFonts w:eastAsiaTheme="minorEastAsia"/>
          <w:sz w:val="28"/>
          <w:szCs w:val="28"/>
          <w:lang w:eastAsia="es-MX"/>
        </w:rPr>
      </w:pPr>
      <w:r w:rsidRPr="00F17E2A">
        <w:rPr>
          <w:rFonts w:eastAsiaTheme="minorEastAsia"/>
          <w:sz w:val="28"/>
          <w:szCs w:val="28"/>
          <w:lang w:eastAsia="es-MX"/>
        </w:rPr>
        <w:t>1. ... al 7. ...</w:t>
      </w:r>
    </w:p>
    <w:p w14:paraId="100CA41B" w14:textId="13448729" w:rsidR="00CF30F0" w:rsidRPr="00F17E2A" w:rsidRDefault="00CF30F0" w:rsidP="00CF30F0">
      <w:pPr>
        <w:spacing w:line="480" w:lineRule="auto"/>
        <w:rPr>
          <w:rFonts w:eastAsiaTheme="minorEastAsia"/>
          <w:b/>
          <w:bCs/>
          <w:sz w:val="28"/>
          <w:szCs w:val="28"/>
          <w:lang w:eastAsia="es-MX"/>
        </w:rPr>
      </w:pPr>
      <w:r w:rsidRPr="00F17E2A">
        <w:rPr>
          <w:rFonts w:eastAsiaTheme="minorEastAsia"/>
          <w:b/>
          <w:bCs/>
          <w:sz w:val="28"/>
          <w:szCs w:val="28"/>
          <w:lang w:eastAsia="es-MX"/>
        </w:rPr>
        <w:t>...</w:t>
      </w:r>
    </w:p>
    <w:p w14:paraId="776B3DE2" w14:textId="25867673" w:rsidR="00CF30F0" w:rsidRPr="00F17E2A" w:rsidRDefault="00CF30F0" w:rsidP="00CF30F0">
      <w:pPr>
        <w:rPr>
          <w:rFonts w:eastAsiaTheme="minorEastAsia"/>
          <w:b/>
          <w:bCs/>
          <w:sz w:val="28"/>
          <w:szCs w:val="28"/>
          <w:lang w:eastAsia="es-MX"/>
        </w:rPr>
      </w:pPr>
      <w:bookmarkStart w:id="7" w:name="_Hlk56437818"/>
      <w:r w:rsidRPr="00F17E2A">
        <w:rPr>
          <w:rFonts w:eastAsiaTheme="minorEastAsia"/>
          <w:b/>
          <w:bCs/>
          <w:sz w:val="28"/>
          <w:szCs w:val="28"/>
          <w:lang w:eastAsia="es-MX"/>
        </w:rPr>
        <w:t xml:space="preserve">Los </w:t>
      </w:r>
      <w:bookmarkStart w:id="8" w:name="_Hlk55998289"/>
      <w:bookmarkStart w:id="9" w:name="_Hlk55820151"/>
      <w:r w:rsidRPr="00F17E2A">
        <w:rPr>
          <w:rFonts w:eastAsiaTheme="minorEastAsia"/>
          <w:b/>
          <w:bCs/>
          <w:sz w:val="28"/>
          <w:szCs w:val="28"/>
          <w:lang w:eastAsia="es-MX"/>
        </w:rPr>
        <w:t xml:space="preserve">desfibriladores </w:t>
      </w:r>
      <w:bookmarkEnd w:id="8"/>
      <w:r w:rsidRPr="00F17E2A">
        <w:rPr>
          <w:rFonts w:eastAsiaTheme="minorEastAsia"/>
          <w:b/>
          <w:bCs/>
          <w:sz w:val="28"/>
          <w:szCs w:val="28"/>
          <w:lang w:eastAsia="es-MX"/>
        </w:rPr>
        <w:t>automáticos externos</w:t>
      </w:r>
      <w:bookmarkEnd w:id="9"/>
      <w:r w:rsidRPr="00F17E2A">
        <w:rPr>
          <w:rFonts w:eastAsiaTheme="minorEastAsia"/>
          <w:b/>
          <w:bCs/>
          <w:sz w:val="28"/>
          <w:szCs w:val="28"/>
          <w:lang w:eastAsia="es-MX"/>
        </w:rPr>
        <w:t xml:space="preserve"> sólo podrán ser utilizados por los profesionales en medicina, cirugía, enfermería y socorrismo, tanto como el personal sanitario, cuyos currículos formativos incluyan módulos de soporte vital básico y manejo de desfibriladores, lo mismo que las personas que acrediten haber sido capacitadas y </w:t>
      </w:r>
      <w:r w:rsidR="002E61A2" w:rsidRPr="00F17E2A">
        <w:rPr>
          <w:rFonts w:eastAsiaTheme="minorEastAsia"/>
          <w:b/>
          <w:bCs/>
          <w:sz w:val="28"/>
          <w:szCs w:val="28"/>
          <w:lang w:eastAsia="es-MX"/>
        </w:rPr>
        <w:t>acreditadas</w:t>
      </w:r>
      <w:r w:rsidRPr="00F17E2A">
        <w:rPr>
          <w:rFonts w:eastAsiaTheme="minorEastAsia"/>
          <w:b/>
          <w:bCs/>
          <w:sz w:val="28"/>
          <w:szCs w:val="28"/>
          <w:lang w:eastAsia="es-MX"/>
        </w:rPr>
        <w:t xml:space="preserve"> por las autoridades competentes en el manejo de dicho dispositivo</w:t>
      </w:r>
      <w:r w:rsidR="00F17E2A">
        <w:rPr>
          <w:rFonts w:eastAsiaTheme="minorEastAsia"/>
          <w:b/>
          <w:bCs/>
          <w:sz w:val="28"/>
          <w:szCs w:val="28"/>
          <w:lang w:eastAsia="es-MX"/>
        </w:rPr>
        <w:t xml:space="preserve"> médico</w:t>
      </w:r>
      <w:r w:rsidRPr="00F17E2A">
        <w:rPr>
          <w:rFonts w:eastAsiaTheme="minorEastAsia"/>
          <w:b/>
          <w:bCs/>
          <w:sz w:val="28"/>
          <w:szCs w:val="28"/>
          <w:lang w:eastAsia="es-MX"/>
        </w:rPr>
        <w:t xml:space="preserve">, </w:t>
      </w:r>
      <w:r w:rsidR="00154E4F" w:rsidRPr="00F17E2A">
        <w:rPr>
          <w:rFonts w:eastAsiaTheme="minorEastAsia"/>
          <w:b/>
          <w:bCs/>
          <w:sz w:val="28"/>
          <w:szCs w:val="28"/>
          <w:lang w:eastAsia="es-MX"/>
        </w:rPr>
        <w:t>de la manera</w:t>
      </w:r>
      <w:r w:rsidRPr="00F17E2A">
        <w:rPr>
          <w:rFonts w:eastAsiaTheme="minorEastAsia"/>
          <w:b/>
          <w:bCs/>
          <w:sz w:val="28"/>
          <w:szCs w:val="28"/>
          <w:lang w:eastAsia="es-MX"/>
        </w:rPr>
        <w:t xml:space="preserve"> prevista en la Ley.</w:t>
      </w:r>
    </w:p>
    <w:p w14:paraId="63BC1CBB" w14:textId="77777777" w:rsidR="00CF30F0" w:rsidRPr="00F17E2A" w:rsidRDefault="00CF30F0" w:rsidP="00CF30F0">
      <w:pPr>
        <w:rPr>
          <w:rFonts w:eastAsiaTheme="minorEastAsia"/>
          <w:b/>
          <w:bCs/>
          <w:sz w:val="28"/>
          <w:szCs w:val="28"/>
          <w:lang w:eastAsia="es-MX"/>
        </w:rPr>
      </w:pPr>
    </w:p>
    <w:p w14:paraId="37850952" w14:textId="6C6F2FF4" w:rsidR="00CF30F0" w:rsidRPr="00F17E2A" w:rsidRDefault="00CF30F0" w:rsidP="00CF30F0">
      <w:pPr>
        <w:rPr>
          <w:rFonts w:eastAsiaTheme="minorEastAsia"/>
          <w:b/>
          <w:bCs/>
          <w:sz w:val="28"/>
          <w:szCs w:val="28"/>
          <w:lang w:eastAsia="es-MX"/>
        </w:rPr>
      </w:pPr>
      <w:r w:rsidRPr="00F17E2A">
        <w:rPr>
          <w:rFonts w:eastAsiaTheme="minorEastAsia"/>
          <w:b/>
          <w:bCs/>
          <w:sz w:val="28"/>
          <w:szCs w:val="28"/>
          <w:lang w:eastAsia="es-MX"/>
        </w:rPr>
        <w:t xml:space="preserve">En todo caso, la </w:t>
      </w:r>
      <w:r w:rsidR="002E61A2" w:rsidRPr="00F17E2A">
        <w:rPr>
          <w:rFonts w:eastAsiaTheme="minorEastAsia"/>
          <w:b/>
          <w:bCs/>
          <w:sz w:val="28"/>
          <w:szCs w:val="28"/>
          <w:lang w:eastAsia="es-MX"/>
        </w:rPr>
        <w:t>aplicación</w:t>
      </w:r>
      <w:r w:rsidRPr="00F17E2A">
        <w:rPr>
          <w:rFonts w:eastAsiaTheme="minorEastAsia"/>
          <w:b/>
          <w:bCs/>
          <w:sz w:val="28"/>
          <w:szCs w:val="28"/>
          <w:lang w:eastAsia="es-MX"/>
        </w:rPr>
        <w:t xml:space="preserve"> de desfibriladores automáticos externos </w:t>
      </w:r>
      <w:r w:rsidR="00C81001" w:rsidRPr="00F17E2A">
        <w:rPr>
          <w:rFonts w:eastAsiaTheme="minorEastAsia"/>
          <w:b/>
          <w:bCs/>
          <w:sz w:val="28"/>
          <w:szCs w:val="28"/>
          <w:lang w:eastAsia="es-MX"/>
        </w:rPr>
        <w:t>implica</w:t>
      </w:r>
      <w:r w:rsidR="002B28D3" w:rsidRPr="00F17E2A">
        <w:rPr>
          <w:rFonts w:eastAsiaTheme="minorEastAsia"/>
          <w:b/>
          <w:bCs/>
          <w:sz w:val="28"/>
          <w:szCs w:val="28"/>
          <w:lang w:eastAsia="es-MX"/>
        </w:rPr>
        <w:t>rá</w:t>
      </w:r>
      <w:r w:rsidR="00C81001" w:rsidRPr="00F17E2A">
        <w:rPr>
          <w:rFonts w:eastAsiaTheme="minorEastAsia"/>
          <w:b/>
          <w:bCs/>
          <w:sz w:val="28"/>
          <w:szCs w:val="28"/>
          <w:lang w:eastAsia="es-MX"/>
        </w:rPr>
        <w:t xml:space="preserve"> para</w:t>
      </w:r>
      <w:r w:rsidR="009100AE" w:rsidRPr="00F17E2A">
        <w:rPr>
          <w:rFonts w:eastAsiaTheme="minorEastAsia"/>
          <w:b/>
          <w:bCs/>
          <w:sz w:val="28"/>
          <w:szCs w:val="28"/>
          <w:lang w:eastAsia="es-MX"/>
        </w:rPr>
        <w:t xml:space="preserve"> </w:t>
      </w:r>
      <w:r w:rsidR="00C81001" w:rsidRPr="00F17E2A">
        <w:rPr>
          <w:rFonts w:eastAsiaTheme="minorEastAsia"/>
          <w:b/>
          <w:bCs/>
          <w:sz w:val="28"/>
          <w:szCs w:val="28"/>
          <w:lang w:eastAsia="es-MX"/>
        </w:rPr>
        <w:t xml:space="preserve">sus </w:t>
      </w:r>
      <w:r w:rsidR="002E61A2" w:rsidRPr="00F17E2A">
        <w:rPr>
          <w:rFonts w:eastAsiaTheme="minorEastAsia"/>
          <w:b/>
          <w:bCs/>
          <w:sz w:val="28"/>
          <w:szCs w:val="28"/>
          <w:lang w:eastAsia="es-MX"/>
        </w:rPr>
        <w:t>operadores</w:t>
      </w:r>
      <w:r w:rsidR="00154E4F" w:rsidRPr="00F17E2A">
        <w:rPr>
          <w:rFonts w:eastAsiaTheme="minorEastAsia"/>
          <w:b/>
          <w:bCs/>
          <w:sz w:val="28"/>
          <w:szCs w:val="28"/>
          <w:lang w:eastAsia="es-MX"/>
        </w:rPr>
        <w:t xml:space="preserve"> la obligación</w:t>
      </w:r>
      <w:r w:rsidRPr="00F17E2A">
        <w:rPr>
          <w:rFonts w:eastAsiaTheme="minorEastAsia"/>
          <w:b/>
          <w:bCs/>
          <w:sz w:val="28"/>
          <w:szCs w:val="28"/>
          <w:lang w:eastAsia="es-MX"/>
        </w:rPr>
        <w:t xml:space="preserve"> de </w:t>
      </w:r>
      <w:r w:rsidR="00154E4F" w:rsidRPr="00F17E2A">
        <w:rPr>
          <w:rFonts w:eastAsiaTheme="minorEastAsia"/>
          <w:b/>
          <w:bCs/>
          <w:sz w:val="28"/>
          <w:szCs w:val="28"/>
          <w:lang w:eastAsia="es-MX"/>
        </w:rPr>
        <w:t>notificar</w:t>
      </w:r>
      <w:r w:rsidRPr="00F17E2A">
        <w:rPr>
          <w:rFonts w:eastAsiaTheme="minorEastAsia"/>
          <w:b/>
          <w:bCs/>
          <w:sz w:val="28"/>
          <w:szCs w:val="28"/>
          <w:lang w:eastAsia="es-MX"/>
        </w:rPr>
        <w:t xml:space="preserve"> inmediatamente a la instancia </w:t>
      </w:r>
      <w:r w:rsidR="00154E4F" w:rsidRPr="00F17E2A">
        <w:rPr>
          <w:rFonts w:eastAsiaTheme="minorEastAsia"/>
          <w:b/>
          <w:bCs/>
          <w:sz w:val="28"/>
          <w:szCs w:val="28"/>
          <w:lang w:eastAsia="es-MX"/>
        </w:rPr>
        <w:t xml:space="preserve">señalada </w:t>
      </w:r>
      <w:r w:rsidRPr="00F17E2A">
        <w:rPr>
          <w:rFonts w:eastAsiaTheme="minorEastAsia"/>
          <w:b/>
          <w:bCs/>
          <w:sz w:val="28"/>
          <w:szCs w:val="28"/>
          <w:lang w:eastAsia="es-MX"/>
        </w:rPr>
        <w:t xml:space="preserve">por la Secretaría de Salud </w:t>
      </w:r>
      <w:r w:rsidR="00154E4F" w:rsidRPr="00F17E2A">
        <w:rPr>
          <w:rFonts w:eastAsiaTheme="minorEastAsia"/>
          <w:b/>
          <w:bCs/>
          <w:sz w:val="28"/>
          <w:szCs w:val="28"/>
          <w:lang w:eastAsia="es-MX"/>
        </w:rPr>
        <w:t xml:space="preserve">lo relativo a </w:t>
      </w:r>
      <w:r w:rsidRPr="00F17E2A">
        <w:rPr>
          <w:rFonts w:eastAsiaTheme="minorEastAsia"/>
          <w:b/>
          <w:bCs/>
          <w:sz w:val="28"/>
          <w:szCs w:val="28"/>
          <w:lang w:eastAsia="es-MX"/>
        </w:rPr>
        <w:t>la atención pre hospitalaria que se haya brindado, a fin de garantizar</w:t>
      </w:r>
      <w:r w:rsidR="001D692B" w:rsidRPr="00F17E2A">
        <w:rPr>
          <w:rFonts w:eastAsiaTheme="minorEastAsia"/>
          <w:b/>
          <w:bCs/>
          <w:sz w:val="28"/>
          <w:szCs w:val="28"/>
          <w:lang w:eastAsia="es-MX"/>
        </w:rPr>
        <w:t>, conforme a la reglamentación correspondiente,</w:t>
      </w:r>
      <w:r w:rsidRPr="00F17E2A">
        <w:rPr>
          <w:rFonts w:eastAsiaTheme="minorEastAsia"/>
          <w:b/>
          <w:bCs/>
          <w:sz w:val="28"/>
          <w:szCs w:val="28"/>
          <w:lang w:eastAsia="es-MX"/>
        </w:rPr>
        <w:t xml:space="preserve"> la continuidad asistencial y el control médico sobre la persona atendida.</w:t>
      </w:r>
      <w:bookmarkEnd w:id="7"/>
    </w:p>
    <w:p w14:paraId="444D6F72" w14:textId="77777777" w:rsidR="00AC3D8B" w:rsidRPr="00F17E2A" w:rsidRDefault="00AC3D8B" w:rsidP="002C206B">
      <w:pPr>
        <w:rPr>
          <w:bCs/>
          <w:sz w:val="28"/>
          <w:szCs w:val="28"/>
        </w:rPr>
      </w:pPr>
    </w:p>
    <w:p w14:paraId="0098A8FE" w14:textId="77777777" w:rsidR="002C206B" w:rsidRPr="00F17E2A" w:rsidRDefault="002C206B" w:rsidP="002C206B">
      <w:pPr>
        <w:jc w:val="center"/>
        <w:rPr>
          <w:b/>
          <w:sz w:val="28"/>
          <w:szCs w:val="28"/>
        </w:rPr>
      </w:pPr>
      <w:r w:rsidRPr="00F17E2A">
        <w:rPr>
          <w:b/>
          <w:sz w:val="28"/>
          <w:szCs w:val="28"/>
        </w:rPr>
        <w:t>ARTÍCULOS TRANSITORIOS</w:t>
      </w:r>
    </w:p>
    <w:p w14:paraId="7B97D423" w14:textId="77777777" w:rsidR="002C206B" w:rsidRPr="00F17E2A" w:rsidRDefault="002C206B" w:rsidP="002C206B">
      <w:pPr>
        <w:rPr>
          <w:b/>
          <w:sz w:val="28"/>
          <w:szCs w:val="28"/>
        </w:rPr>
      </w:pPr>
    </w:p>
    <w:p w14:paraId="0AB247F1" w14:textId="77777777" w:rsidR="002C206B" w:rsidRPr="00F17E2A" w:rsidRDefault="002C206B" w:rsidP="002C206B">
      <w:pPr>
        <w:rPr>
          <w:bCs/>
          <w:sz w:val="28"/>
          <w:szCs w:val="28"/>
        </w:rPr>
      </w:pPr>
      <w:r w:rsidRPr="00F17E2A">
        <w:rPr>
          <w:b/>
          <w:sz w:val="28"/>
          <w:szCs w:val="28"/>
        </w:rPr>
        <w:lastRenderedPageBreak/>
        <w:t>ÚNICO. -</w:t>
      </w:r>
      <w:r w:rsidRPr="00F17E2A">
        <w:rPr>
          <w:bCs/>
          <w:sz w:val="28"/>
          <w:szCs w:val="28"/>
        </w:rPr>
        <w:t xml:space="preserve"> El presente decreto entrará en vigor al día siguiente de su publicación en el Periódico Oficial del Gobierno del Estado.</w:t>
      </w:r>
    </w:p>
    <w:p w14:paraId="747EA5EA" w14:textId="77777777" w:rsidR="002C206B" w:rsidRPr="00F17E2A" w:rsidRDefault="002C206B" w:rsidP="002C206B">
      <w:pPr>
        <w:rPr>
          <w:bCs/>
          <w:sz w:val="28"/>
          <w:szCs w:val="28"/>
        </w:rPr>
      </w:pPr>
    </w:p>
    <w:p w14:paraId="39AFF925" w14:textId="77777777" w:rsidR="00CC286A" w:rsidRPr="00F17E2A" w:rsidRDefault="00CC286A" w:rsidP="002C206B">
      <w:pPr>
        <w:rPr>
          <w:bCs/>
          <w:sz w:val="28"/>
          <w:szCs w:val="28"/>
        </w:rPr>
      </w:pPr>
    </w:p>
    <w:p w14:paraId="2EF5D317" w14:textId="77777777" w:rsidR="00B0166E" w:rsidRPr="00F17E2A" w:rsidRDefault="00B0166E" w:rsidP="002C206B">
      <w:pPr>
        <w:rPr>
          <w:bCs/>
          <w:sz w:val="28"/>
          <w:szCs w:val="28"/>
        </w:rPr>
      </w:pPr>
    </w:p>
    <w:p w14:paraId="27AFDA3F" w14:textId="77777777" w:rsidR="002C206B" w:rsidRPr="00F17E2A" w:rsidRDefault="002C206B" w:rsidP="002C206B">
      <w:pPr>
        <w:jc w:val="center"/>
        <w:rPr>
          <w:b/>
          <w:sz w:val="28"/>
          <w:szCs w:val="28"/>
        </w:rPr>
      </w:pPr>
      <w:r w:rsidRPr="00F17E2A">
        <w:rPr>
          <w:b/>
          <w:sz w:val="28"/>
          <w:szCs w:val="28"/>
        </w:rPr>
        <w:t>A t e n t a m e n t e :</w:t>
      </w:r>
    </w:p>
    <w:p w14:paraId="205461E7" w14:textId="77777777" w:rsidR="002C206B" w:rsidRPr="00F17E2A" w:rsidRDefault="002C206B" w:rsidP="002C206B">
      <w:pPr>
        <w:jc w:val="center"/>
        <w:rPr>
          <w:b/>
          <w:sz w:val="28"/>
          <w:szCs w:val="28"/>
        </w:rPr>
      </w:pPr>
    </w:p>
    <w:p w14:paraId="603CAB8A" w14:textId="19F4919E" w:rsidR="002C206B" w:rsidRPr="00F17E2A" w:rsidRDefault="002C206B" w:rsidP="00CC286A">
      <w:pPr>
        <w:spacing w:line="360" w:lineRule="auto"/>
        <w:jc w:val="center"/>
        <w:rPr>
          <w:b/>
          <w:sz w:val="28"/>
          <w:szCs w:val="28"/>
        </w:rPr>
      </w:pPr>
      <w:r w:rsidRPr="00F17E2A">
        <w:rPr>
          <w:b/>
          <w:sz w:val="28"/>
          <w:szCs w:val="28"/>
        </w:rPr>
        <w:t xml:space="preserve">Saltillo, Coahuila de Zaragoza, a </w:t>
      </w:r>
      <w:r w:rsidR="00CF30F0" w:rsidRPr="00F17E2A">
        <w:rPr>
          <w:b/>
          <w:sz w:val="28"/>
          <w:szCs w:val="28"/>
        </w:rPr>
        <w:t>1</w:t>
      </w:r>
      <w:r w:rsidR="009244B1">
        <w:rPr>
          <w:b/>
          <w:sz w:val="28"/>
          <w:szCs w:val="28"/>
        </w:rPr>
        <w:t>7</w:t>
      </w:r>
      <w:r w:rsidR="00030615" w:rsidRPr="00F17E2A">
        <w:rPr>
          <w:b/>
          <w:sz w:val="28"/>
          <w:szCs w:val="28"/>
        </w:rPr>
        <w:t xml:space="preserve"> de </w:t>
      </w:r>
      <w:r w:rsidR="00CF30F0" w:rsidRPr="00F17E2A">
        <w:rPr>
          <w:b/>
          <w:sz w:val="28"/>
          <w:szCs w:val="28"/>
        </w:rPr>
        <w:t>noviembre</w:t>
      </w:r>
      <w:r w:rsidRPr="00F17E2A">
        <w:rPr>
          <w:b/>
          <w:sz w:val="28"/>
          <w:szCs w:val="28"/>
        </w:rPr>
        <w:t xml:space="preserve"> de 2020</w:t>
      </w:r>
    </w:p>
    <w:p w14:paraId="128DB80F" w14:textId="77777777" w:rsidR="002C206B" w:rsidRPr="00F17E2A" w:rsidRDefault="00CC286A" w:rsidP="002C206B">
      <w:pPr>
        <w:jc w:val="center"/>
        <w:rPr>
          <w:b/>
          <w:i/>
          <w:sz w:val="28"/>
          <w:szCs w:val="28"/>
        </w:rPr>
      </w:pPr>
      <w:r w:rsidRPr="00F17E2A">
        <w:rPr>
          <w:b/>
          <w:i/>
          <w:sz w:val="28"/>
          <w:szCs w:val="28"/>
        </w:rPr>
        <w:t xml:space="preserve"> </w:t>
      </w:r>
      <w:r w:rsidR="002C206B" w:rsidRPr="00F17E2A">
        <w:rPr>
          <w:b/>
          <w:i/>
          <w:sz w:val="28"/>
          <w:szCs w:val="28"/>
        </w:rPr>
        <w:t>“Por el Camino de la Cuarta Transformación”</w:t>
      </w:r>
    </w:p>
    <w:p w14:paraId="61DAD2A4" w14:textId="32B25581" w:rsidR="002C206B" w:rsidRPr="00F17E2A" w:rsidRDefault="002C206B" w:rsidP="002C206B">
      <w:pPr>
        <w:jc w:val="center"/>
        <w:rPr>
          <w:b/>
          <w:sz w:val="28"/>
          <w:szCs w:val="28"/>
        </w:rPr>
      </w:pPr>
    </w:p>
    <w:p w14:paraId="22CFCA73" w14:textId="3A676274" w:rsidR="00B0166E" w:rsidRPr="00F17E2A" w:rsidRDefault="00B0166E" w:rsidP="002C206B">
      <w:pPr>
        <w:jc w:val="center"/>
        <w:rPr>
          <w:b/>
          <w:sz w:val="28"/>
          <w:szCs w:val="28"/>
        </w:rPr>
      </w:pPr>
    </w:p>
    <w:p w14:paraId="189674B2" w14:textId="77777777" w:rsidR="002C206B" w:rsidRPr="00F17E2A" w:rsidRDefault="002C206B" w:rsidP="002C206B">
      <w:pPr>
        <w:jc w:val="center"/>
        <w:rPr>
          <w:b/>
          <w:sz w:val="28"/>
          <w:szCs w:val="28"/>
        </w:rPr>
      </w:pPr>
    </w:p>
    <w:p w14:paraId="5F079F1D" w14:textId="77777777" w:rsidR="002C206B" w:rsidRPr="00F17E2A" w:rsidRDefault="002C206B" w:rsidP="002C206B">
      <w:pPr>
        <w:jc w:val="center"/>
        <w:rPr>
          <w:b/>
          <w:sz w:val="28"/>
          <w:szCs w:val="28"/>
        </w:rPr>
      </w:pPr>
      <w:r w:rsidRPr="00F17E2A">
        <w:rPr>
          <w:b/>
          <w:sz w:val="28"/>
          <w:szCs w:val="28"/>
        </w:rPr>
        <w:t>DIPUTADO JOSÉ BENITO RAMÍREZ ROSAS</w:t>
      </w:r>
    </w:p>
    <w:p w14:paraId="426FFC31" w14:textId="77777777" w:rsidR="002C206B" w:rsidRPr="00F17E2A" w:rsidRDefault="002C206B" w:rsidP="002C206B">
      <w:pPr>
        <w:jc w:val="center"/>
        <w:rPr>
          <w:b/>
          <w:sz w:val="28"/>
          <w:szCs w:val="28"/>
        </w:rPr>
      </w:pPr>
      <w:r w:rsidRPr="00F17E2A">
        <w:rPr>
          <w:b/>
          <w:sz w:val="28"/>
          <w:szCs w:val="28"/>
        </w:rPr>
        <w:t>FRACCIÓN PARLAMENTARIA “VENUSTIANO CARRANZA GARZA”</w:t>
      </w:r>
    </w:p>
    <w:p w14:paraId="5D2AC9C7" w14:textId="5260D128" w:rsidR="002C206B" w:rsidRPr="00F17E2A" w:rsidRDefault="002C206B" w:rsidP="002C206B">
      <w:pPr>
        <w:rPr>
          <w:sz w:val="28"/>
          <w:szCs w:val="28"/>
        </w:rPr>
      </w:pPr>
    </w:p>
    <w:p w14:paraId="6744C405" w14:textId="5420E183" w:rsidR="00132A6D" w:rsidRPr="00F17E2A" w:rsidRDefault="00132A6D" w:rsidP="002C206B">
      <w:pPr>
        <w:rPr>
          <w:sz w:val="28"/>
          <w:szCs w:val="28"/>
        </w:rPr>
      </w:pPr>
    </w:p>
    <w:sectPr w:rsidR="00132A6D" w:rsidRPr="00F17E2A" w:rsidSect="00EE6D0A">
      <w:headerReference w:type="default" r:id="rId7"/>
      <w:footerReference w:type="even" r:id="rId8"/>
      <w:footerReference w:type="default" r:id="rId9"/>
      <w:pgSz w:w="12242" w:h="15842"/>
      <w:pgMar w:top="1418" w:right="1418" w:bottom="1418" w:left="1418" w:header="426" w:footer="6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4BAC9" w14:textId="77777777" w:rsidR="006041B5" w:rsidRDefault="006041B5">
      <w:r>
        <w:separator/>
      </w:r>
    </w:p>
  </w:endnote>
  <w:endnote w:type="continuationSeparator" w:id="0">
    <w:p w14:paraId="0A279689" w14:textId="77777777" w:rsidR="006041B5" w:rsidRDefault="0060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FFEE" w:usb2="0304002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51793" w14:textId="77777777" w:rsidR="00835639" w:rsidRDefault="000901CA">
    <w:pPr>
      <w:jc w:val="right"/>
    </w:pPr>
    <w:r>
      <w:fldChar w:fldCharType="begin"/>
    </w:r>
    <w:r>
      <w:instrText>PAGE</w:instrText>
    </w:r>
    <w:r>
      <w:fldChar w:fldCharType="end"/>
    </w:r>
  </w:p>
  <w:p w14:paraId="7F06448E" w14:textId="77777777" w:rsidR="00835639" w:rsidRDefault="00835639">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152243"/>
      <w:docPartObj>
        <w:docPartGallery w:val="Page Numbers (Bottom of Page)"/>
        <w:docPartUnique/>
      </w:docPartObj>
    </w:sdtPr>
    <w:sdtEndPr/>
    <w:sdtContent>
      <w:p w14:paraId="24FD897E" w14:textId="585DCBE5" w:rsidR="004C5078" w:rsidRDefault="004C5078">
        <w:pPr>
          <w:pStyle w:val="Piedepgina"/>
          <w:jc w:val="center"/>
        </w:pPr>
        <w:r>
          <w:fldChar w:fldCharType="begin"/>
        </w:r>
        <w:r>
          <w:instrText>PAGE   \* MERGEFORMAT</w:instrText>
        </w:r>
        <w:r>
          <w:fldChar w:fldCharType="separate"/>
        </w:r>
        <w:r w:rsidR="009D2E71" w:rsidRPr="009D2E71">
          <w:rPr>
            <w:noProof/>
            <w:lang w:val="es-ES"/>
          </w:rPr>
          <w:t>1</w:t>
        </w:r>
        <w:r>
          <w:fldChar w:fldCharType="end"/>
        </w:r>
      </w:p>
    </w:sdtContent>
  </w:sdt>
  <w:p w14:paraId="2D907F31" w14:textId="77777777" w:rsidR="00835639" w:rsidRDefault="00835639">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F3267" w14:textId="77777777" w:rsidR="006041B5" w:rsidRDefault="006041B5">
      <w:r>
        <w:separator/>
      </w:r>
    </w:p>
  </w:footnote>
  <w:footnote w:type="continuationSeparator" w:id="0">
    <w:p w14:paraId="3F2DB061" w14:textId="77777777" w:rsidR="006041B5" w:rsidRDefault="006041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1"/>
      <w:tblW w:w="11446" w:type="dxa"/>
      <w:jc w:val="center"/>
      <w:tblInd w:w="0" w:type="dxa"/>
      <w:tblLayout w:type="fixed"/>
      <w:tblLook w:val="0400" w:firstRow="0" w:lastRow="0" w:firstColumn="0" w:lastColumn="0" w:noHBand="0" w:noVBand="1"/>
    </w:tblPr>
    <w:tblGrid>
      <w:gridCol w:w="1297"/>
      <w:gridCol w:w="8927"/>
      <w:gridCol w:w="1222"/>
    </w:tblGrid>
    <w:tr w:rsidR="00835639" w14:paraId="103F32D3" w14:textId="77777777" w:rsidTr="005B096C">
      <w:trPr>
        <w:trHeight w:val="1762"/>
        <w:jc w:val="center"/>
      </w:trPr>
      <w:tc>
        <w:tcPr>
          <w:tcW w:w="1297" w:type="dxa"/>
        </w:tcPr>
        <w:p w14:paraId="6F1F1D73" w14:textId="77777777" w:rsidR="00835639" w:rsidRDefault="00835639">
          <w:pPr>
            <w:jc w:val="center"/>
            <w:rPr>
              <w:b/>
              <w:sz w:val="12"/>
              <w:szCs w:val="12"/>
            </w:rPr>
          </w:pPr>
        </w:p>
        <w:p w14:paraId="17B9B2DA" w14:textId="77777777" w:rsidR="00835639" w:rsidRDefault="00835639">
          <w:pPr>
            <w:jc w:val="center"/>
            <w:rPr>
              <w:b/>
              <w:sz w:val="12"/>
              <w:szCs w:val="12"/>
            </w:rPr>
          </w:pPr>
          <w:bookmarkStart w:id="10" w:name="_30j0zll" w:colFirst="0" w:colLast="0"/>
          <w:bookmarkEnd w:id="10"/>
        </w:p>
        <w:p w14:paraId="4A0F023A" w14:textId="77777777" w:rsidR="00835639" w:rsidRDefault="00835639">
          <w:pPr>
            <w:jc w:val="center"/>
            <w:rPr>
              <w:b/>
              <w:sz w:val="12"/>
              <w:szCs w:val="12"/>
            </w:rPr>
          </w:pPr>
        </w:p>
        <w:p w14:paraId="3CD54B47" w14:textId="77777777" w:rsidR="00835639" w:rsidRDefault="00835639">
          <w:pPr>
            <w:jc w:val="center"/>
            <w:rPr>
              <w:b/>
              <w:sz w:val="12"/>
              <w:szCs w:val="12"/>
            </w:rPr>
          </w:pPr>
        </w:p>
        <w:p w14:paraId="5DB5C552" w14:textId="77777777" w:rsidR="00835639" w:rsidRDefault="00835639">
          <w:pPr>
            <w:jc w:val="center"/>
            <w:rPr>
              <w:b/>
              <w:sz w:val="12"/>
              <w:szCs w:val="12"/>
            </w:rPr>
          </w:pPr>
        </w:p>
        <w:p w14:paraId="215FD586" w14:textId="77777777" w:rsidR="00835639" w:rsidRDefault="00835639">
          <w:pPr>
            <w:jc w:val="center"/>
            <w:rPr>
              <w:b/>
              <w:sz w:val="12"/>
              <w:szCs w:val="12"/>
            </w:rPr>
          </w:pPr>
        </w:p>
        <w:p w14:paraId="748F3D62" w14:textId="77777777" w:rsidR="00835639" w:rsidRDefault="00835639">
          <w:pPr>
            <w:jc w:val="center"/>
            <w:rPr>
              <w:b/>
              <w:sz w:val="12"/>
              <w:szCs w:val="12"/>
            </w:rPr>
          </w:pPr>
        </w:p>
        <w:p w14:paraId="3632D249" w14:textId="77777777" w:rsidR="00835639" w:rsidRDefault="00835639">
          <w:pPr>
            <w:jc w:val="center"/>
            <w:rPr>
              <w:b/>
              <w:sz w:val="12"/>
              <w:szCs w:val="12"/>
            </w:rPr>
          </w:pPr>
        </w:p>
        <w:p w14:paraId="56BA13C2" w14:textId="77777777" w:rsidR="00835639" w:rsidRDefault="00835639">
          <w:pPr>
            <w:jc w:val="center"/>
            <w:rPr>
              <w:b/>
              <w:sz w:val="12"/>
              <w:szCs w:val="12"/>
            </w:rPr>
          </w:pPr>
        </w:p>
        <w:p w14:paraId="3B94E021" w14:textId="77777777" w:rsidR="00835639" w:rsidRDefault="00835639">
          <w:pPr>
            <w:jc w:val="center"/>
            <w:rPr>
              <w:b/>
              <w:sz w:val="12"/>
              <w:szCs w:val="12"/>
            </w:rPr>
          </w:pPr>
        </w:p>
        <w:p w14:paraId="596725FB" w14:textId="77777777" w:rsidR="00835639" w:rsidRDefault="00835639">
          <w:pPr>
            <w:jc w:val="center"/>
            <w:rPr>
              <w:b/>
              <w:sz w:val="12"/>
              <w:szCs w:val="12"/>
            </w:rPr>
          </w:pPr>
        </w:p>
        <w:p w14:paraId="6528FFC6" w14:textId="77777777" w:rsidR="00835639" w:rsidRDefault="00835639">
          <w:pPr>
            <w:jc w:val="center"/>
            <w:rPr>
              <w:b/>
              <w:sz w:val="12"/>
              <w:szCs w:val="12"/>
            </w:rPr>
          </w:pPr>
        </w:p>
      </w:tc>
      <w:tc>
        <w:tcPr>
          <w:tcW w:w="8927" w:type="dxa"/>
        </w:tcPr>
        <w:p w14:paraId="70E936DA" w14:textId="77777777" w:rsidR="00835639" w:rsidRDefault="00060595">
          <w:pPr>
            <w:jc w:val="center"/>
            <w:rPr>
              <w:b/>
              <w:sz w:val="24"/>
              <w:szCs w:val="24"/>
            </w:rPr>
          </w:pPr>
          <w:r>
            <w:rPr>
              <w:noProof/>
              <w:lang w:eastAsia="es-MX"/>
            </w:rPr>
            <w:drawing>
              <wp:anchor distT="0" distB="0" distL="114300" distR="114300" simplePos="0" relativeHeight="251658240" behindDoc="0" locked="0" layoutInCell="1" hidden="0" allowOverlap="1" wp14:anchorId="3D3772D1" wp14:editId="133C7DDE">
                <wp:simplePos x="0" y="0"/>
                <wp:positionH relativeFrom="column">
                  <wp:posOffset>-335915</wp:posOffset>
                </wp:positionH>
                <wp:positionV relativeFrom="paragraph">
                  <wp:posOffset>164465</wp:posOffset>
                </wp:positionV>
                <wp:extent cx="798394" cy="774065"/>
                <wp:effectExtent l="0" t="0" r="1905" b="6985"/>
                <wp:wrapNone/>
                <wp:docPr id="6" name="image3.png" descr="Escudo de Coahuila de Zaragoza_BN_05"/>
                <wp:cNvGraphicFramePr/>
                <a:graphic xmlns:a="http://schemas.openxmlformats.org/drawingml/2006/main">
                  <a:graphicData uri="http://schemas.openxmlformats.org/drawingml/2006/picture">
                    <pic:pic xmlns:pic="http://schemas.openxmlformats.org/drawingml/2006/picture">
                      <pic:nvPicPr>
                        <pic:cNvPr id="0" name="image3.png" descr="Escudo de Coahuila de Zaragoza_BN_05"/>
                        <pic:cNvPicPr preferRelativeResize="0"/>
                      </pic:nvPicPr>
                      <pic:blipFill>
                        <a:blip r:embed="rId1">
                          <a:extLst>
                            <a:ext uri="{BEBA8EAE-BF5A-486C-A8C5-ECC9F3942E4B}">
                              <a14:imgProps xmlns:a14="http://schemas.microsoft.com/office/drawing/2010/main">
                                <a14:imgLayer r:embed="rId2">
                                  <a14:imgEffect>
                                    <a14:brightnessContrast contrast="40000"/>
                                  </a14:imgEffect>
                                </a14:imgLayer>
                              </a14:imgProps>
                            </a:ext>
                          </a:extLst>
                        </a:blip>
                        <a:srcRect/>
                        <a:stretch>
                          <a:fillRect/>
                        </a:stretch>
                      </pic:blipFill>
                      <pic:spPr>
                        <a:xfrm>
                          <a:off x="0" y="0"/>
                          <a:ext cx="798394" cy="774065"/>
                        </a:xfrm>
                        <a:prstGeom prst="rect">
                          <a:avLst/>
                        </a:prstGeom>
                        <a:ln/>
                      </pic:spPr>
                    </pic:pic>
                  </a:graphicData>
                </a:graphic>
                <wp14:sizeRelH relativeFrom="margin">
                  <wp14:pctWidth>0</wp14:pctWidth>
                </wp14:sizeRelH>
                <wp14:sizeRelV relativeFrom="margin">
                  <wp14:pctHeight>0</wp14:pctHeight>
                </wp14:sizeRelV>
              </wp:anchor>
            </w:drawing>
          </w:r>
        </w:p>
        <w:p w14:paraId="3DEA46ED" w14:textId="77777777" w:rsidR="00835639" w:rsidRDefault="000901CA">
          <w:pPr>
            <w:tabs>
              <w:tab w:val="center" w:pos="4252"/>
              <w:tab w:val="left" w:pos="5040"/>
              <w:tab w:val="right" w:pos="8504"/>
            </w:tabs>
            <w:jc w:val="center"/>
            <w:rPr>
              <w:smallCaps/>
              <w:sz w:val="32"/>
              <w:szCs w:val="32"/>
            </w:rPr>
          </w:pPr>
          <w:r>
            <w:rPr>
              <w:smallCaps/>
              <w:sz w:val="32"/>
              <w:szCs w:val="32"/>
            </w:rPr>
            <w:t xml:space="preserve">Congreso del Estado Independiente, </w:t>
          </w:r>
        </w:p>
        <w:p w14:paraId="5FAFC424" w14:textId="77777777" w:rsidR="00835639" w:rsidRDefault="000901CA">
          <w:pPr>
            <w:tabs>
              <w:tab w:val="center" w:pos="4252"/>
              <w:tab w:val="left" w:pos="5040"/>
              <w:tab w:val="right" w:pos="8504"/>
            </w:tabs>
            <w:ind w:right="-93"/>
            <w:jc w:val="center"/>
            <w:rPr>
              <w:smallCaps/>
              <w:sz w:val="32"/>
              <w:szCs w:val="32"/>
            </w:rPr>
          </w:pPr>
          <w:r>
            <w:rPr>
              <w:smallCaps/>
              <w:sz w:val="32"/>
              <w:szCs w:val="32"/>
            </w:rPr>
            <w:t>Libre y Soberano de Coahuila de Zaragoza</w:t>
          </w:r>
        </w:p>
        <w:p w14:paraId="7504954E" w14:textId="77777777" w:rsidR="00835639" w:rsidRDefault="00835639">
          <w:pPr>
            <w:tabs>
              <w:tab w:val="left" w:pos="-1528"/>
              <w:tab w:val="center" w:pos="-1386"/>
              <w:tab w:val="center" w:pos="4252"/>
              <w:tab w:val="right" w:pos="8504"/>
            </w:tabs>
            <w:jc w:val="center"/>
            <w:rPr>
              <w:b/>
              <w:i/>
              <w:sz w:val="16"/>
              <w:szCs w:val="16"/>
            </w:rPr>
          </w:pPr>
        </w:p>
        <w:p w14:paraId="4BE0D7AF" w14:textId="77777777" w:rsidR="00FF66AC" w:rsidRPr="00BF2E13" w:rsidRDefault="00BF2E13" w:rsidP="006E48CB">
          <w:pPr>
            <w:tabs>
              <w:tab w:val="left" w:pos="-1528"/>
              <w:tab w:val="center" w:pos="-1386"/>
              <w:tab w:val="center" w:pos="4252"/>
              <w:tab w:val="right" w:pos="8504"/>
            </w:tabs>
            <w:jc w:val="center"/>
            <w:rPr>
              <w:b/>
              <w:iCs/>
              <w:sz w:val="15"/>
              <w:szCs w:val="15"/>
            </w:rPr>
          </w:pPr>
          <w:r>
            <w:rPr>
              <w:b/>
              <w:iCs/>
              <w:sz w:val="15"/>
              <w:szCs w:val="15"/>
            </w:rPr>
            <w:t xml:space="preserve">  </w:t>
          </w:r>
          <w:r w:rsidR="000901CA" w:rsidRPr="00BF2E13">
            <w:rPr>
              <w:b/>
              <w:iCs/>
              <w:sz w:val="15"/>
              <w:szCs w:val="15"/>
            </w:rPr>
            <w:t>“</w:t>
          </w:r>
          <w:r w:rsidRPr="00BF2E13">
            <w:rPr>
              <w:b/>
              <w:iCs/>
              <w:sz w:val="15"/>
              <w:szCs w:val="15"/>
            </w:rPr>
            <w:t xml:space="preserve">2020, Año del Centenario Luctuoso de Venustiano Carranza, el </w:t>
          </w:r>
          <w:r w:rsidR="002C206B">
            <w:rPr>
              <w:b/>
              <w:iCs/>
              <w:sz w:val="15"/>
              <w:szCs w:val="15"/>
            </w:rPr>
            <w:t>B</w:t>
          </w:r>
          <w:r w:rsidRPr="00BF2E13">
            <w:rPr>
              <w:b/>
              <w:iCs/>
              <w:sz w:val="15"/>
              <w:szCs w:val="15"/>
            </w:rPr>
            <w:t>arón de Cuatro Ciénegas”</w:t>
          </w:r>
        </w:p>
      </w:tc>
      <w:tc>
        <w:tcPr>
          <w:tcW w:w="1222" w:type="dxa"/>
        </w:tcPr>
        <w:p w14:paraId="0BBF2247" w14:textId="77777777" w:rsidR="00835639" w:rsidRDefault="00835639">
          <w:pPr>
            <w:jc w:val="center"/>
            <w:rPr>
              <w:b/>
              <w:sz w:val="12"/>
              <w:szCs w:val="12"/>
            </w:rPr>
          </w:pPr>
        </w:p>
        <w:p w14:paraId="3E92BF21" w14:textId="77777777" w:rsidR="00835639" w:rsidRDefault="00835639">
          <w:pPr>
            <w:jc w:val="center"/>
            <w:rPr>
              <w:b/>
              <w:sz w:val="12"/>
              <w:szCs w:val="12"/>
            </w:rPr>
          </w:pPr>
        </w:p>
        <w:p w14:paraId="1EBB3DD1" w14:textId="77777777" w:rsidR="00835639" w:rsidRDefault="00835639">
          <w:pPr>
            <w:jc w:val="center"/>
            <w:rPr>
              <w:b/>
              <w:sz w:val="12"/>
              <w:szCs w:val="12"/>
            </w:rPr>
          </w:pPr>
        </w:p>
      </w:tc>
    </w:tr>
  </w:tbl>
  <w:p w14:paraId="638D8F75" w14:textId="77777777" w:rsidR="00835639" w:rsidRPr="000A0029" w:rsidRDefault="00060595">
    <w:pPr>
      <w:rPr>
        <w:sz w:val="2"/>
        <w:szCs w:val="2"/>
      </w:rPr>
    </w:pPr>
    <w:r w:rsidRPr="000A0029">
      <w:rPr>
        <w:smallCaps/>
        <w:noProof/>
        <w:sz w:val="2"/>
        <w:szCs w:val="2"/>
        <w:lang w:eastAsia="es-MX"/>
      </w:rPr>
      <w:drawing>
        <wp:anchor distT="0" distB="0" distL="114300" distR="114300" simplePos="0" relativeHeight="251659264" behindDoc="1" locked="0" layoutInCell="1" allowOverlap="1" wp14:anchorId="12B55B22" wp14:editId="5275E4A4">
          <wp:simplePos x="0" y="0"/>
          <wp:positionH relativeFrom="column">
            <wp:posOffset>5576570</wp:posOffset>
          </wp:positionH>
          <wp:positionV relativeFrom="paragraph">
            <wp:posOffset>-1198245</wp:posOffset>
          </wp:positionV>
          <wp:extent cx="395605" cy="108712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5605" cy="1087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low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9871E35"/>
    <w:multiLevelType w:val="hybridMultilevel"/>
    <w:tmpl w:val="2E38A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F55F05"/>
    <w:multiLevelType w:val="singleLevel"/>
    <w:tmpl w:val="1EF55F05"/>
    <w:lvl w:ilvl="0">
      <w:start w:val="1"/>
      <w:numFmt w:val="decimal"/>
      <w:suff w:val="space"/>
      <w:lvlText w:val="(%1)"/>
      <w:lvlJc w:val="left"/>
    </w:lvl>
  </w:abstractNum>
  <w:abstractNum w:abstractNumId="3" w15:restartNumberingAfterBreak="0">
    <w:nsid w:val="2518513E"/>
    <w:multiLevelType w:val="multilevel"/>
    <w:tmpl w:val="EEF26C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A320043"/>
    <w:multiLevelType w:val="hybridMultilevel"/>
    <w:tmpl w:val="5BB0C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7592175"/>
    <w:multiLevelType w:val="hybridMultilevel"/>
    <w:tmpl w:val="807EEE1C"/>
    <w:lvl w:ilvl="0" w:tplc="CDB2E1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BE37BA"/>
    <w:multiLevelType w:val="multilevel"/>
    <w:tmpl w:val="86F85342"/>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0FA7BFA"/>
    <w:multiLevelType w:val="hybridMultilevel"/>
    <w:tmpl w:val="F424944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61566D4"/>
    <w:multiLevelType w:val="hybridMultilevel"/>
    <w:tmpl w:val="60B8E2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792B3D"/>
    <w:multiLevelType w:val="hybridMultilevel"/>
    <w:tmpl w:val="008078CA"/>
    <w:lvl w:ilvl="0" w:tplc="EB0E15D6">
      <w:start w:val="9"/>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5"/>
  </w:num>
  <w:num w:numId="5">
    <w:abstractNumId w:val="6"/>
  </w:num>
  <w:num w:numId="6">
    <w:abstractNumId w:val="0"/>
  </w:num>
  <w:num w:numId="7">
    <w:abstractNumId w:val="2"/>
  </w:num>
  <w:num w:numId="8">
    <w:abstractNumId w:val="8"/>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39"/>
    <w:rsid w:val="00001CF4"/>
    <w:rsid w:val="00017B40"/>
    <w:rsid w:val="00030615"/>
    <w:rsid w:val="00030ECA"/>
    <w:rsid w:val="00036967"/>
    <w:rsid w:val="0004270B"/>
    <w:rsid w:val="00060595"/>
    <w:rsid w:val="0006728F"/>
    <w:rsid w:val="00070A12"/>
    <w:rsid w:val="00072684"/>
    <w:rsid w:val="00075BAE"/>
    <w:rsid w:val="00080E26"/>
    <w:rsid w:val="000901CA"/>
    <w:rsid w:val="00093B4C"/>
    <w:rsid w:val="00097D0D"/>
    <w:rsid w:val="000A0029"/>
    <w:rsid w:val="000A7415"/>
    <w:rsid w:val="000B3750"/>
    <w:rsid w:val="000B4C45"/>
    <w:rsid w:val="000B5C5D"/>
    <w:rsid w:val="000B68AC"/>
    <w:rsid w:val="000B7680"/>
    <w:rsid w:val="000C7EA3"/>
    <w:rsid w:val="000D0AEE"/>
    <w:rsid w:val="000D367F"/>
    <w:rsid w:val="000E0991"/>
    <w:rsid w:val="000E2EA5"/>
    <w:rsid w:val="000F4272"/>
    <w:rsid w:val="000F5780"/>
    <w:rsid w:val="00100155"/>
    <w:rsid w:val="00112044"/>
    <w:rsid w:val="00117CC6"/>
    <w:rsid w:val="001243FC"/>
    <w:rsid w:val="00130B47"/>
    <w:rsid w:val="00132A6D"/>
    <w:rsid w:val="00154E4F"/>
    <w:rsid w:val="00172D53"/>
    <w:rsid w:val="00175F95"/>
    <w:rsid w:val="001859B2"/>
    <w:rsid w:val="001912B2"/>
    <w:rsid w:val="001A06E3"/>
    <w:rsid w:val="001A139A"/>
    <w:rsid w:val="001A3317"/>
    <w:rsid w:val="001A6482"/>
    <w:rsid w:val="001B1DCB"/>
    <w:rsid w:val="001B6119"/>
    <w:rsid w:val="001B6DB9"/>
    <w:rsid w:val="001B7DD1"/>
    <w:rsid w:val="001C6E2E"/>
    <w:rsid w:val="001D3FB6"/>
    <w:rsid w:val="001D692B"/>
    <w:rsid w:val="001F161B"/>
    <w:rsid w:val="001F509A"/>
    <w:rsid w:val="00202B4E"/>
    <w:rsid w:val="00214D28"/>
    <w:rsid w:val="002334F8"/>
    <w:rsid w:val="00244341"/>
    <w:rsid w:val="00244825"/>
    <w:rsid w:val="00255134"/>
    <w:rsid w:val="00255D78"/>
    <w:rsid w:val="00263547"/>
    <w:rsid w:val="00264319"/>
    <w:rsid w:val="00281586"/>
    <w:rsid w:val="00283129"/>
    <w:rsid w:val="00290190"/>
    <w:rsid w:val="00295B95"/>
    <w:rsid w:val="002A2427"/>
    <w:rsid w:val="002B28D3"/>
    <w:rsid w:val="002C206B"/>
    <w:rsid w:val="002C3AC5"/>
    <w:rsid w:val="002D0382"/>
    <w:rsid w:val="002E4356"/>
    <w:rsid w:val="002E61A2"/>
    <w:rsid w:val="002F5808"/>
    <w:rsid w:val="00301A73"/>
    <w:rsid w:val="00301D8E"/>
    <w:rsid w:val="003154A5"/>
    <w:rsid w:val="003268F3"/>
    <w:rsid w:val="00345E31"/>
    <w:rsid w:val="00353950"/>
    <w:rsid w:val="00376A54"/>
    <w:rsid w:val="003938A3"/>
    <w:rsid w:val="00394557"/>
    <w:rsid w:val="003B0E69"/>
    <w:rsid w:val="003C76BF"/>
    <w:rsid w:val="003D3A16"/>
    <w:rsid w:val="003D45C5"/>
    <w:rsid w:val="003D7BA2"/>
    <w:rsid w:val="003E7453"/>
    <w:rsid w:val="00431D0F"/>
    <w:rsid w:val="004428CF"/>
    <w:rsid w:val="00454645"/>
    <w:rsid w:val="00457A34"/>
    <w:rsid w:val="00461351"/>
    <w:rsid w:val="0047175B"/>
    <w:rsid w:val="00473110"/>
    <w:rsid w:val="004745D5"/>
    <w:rsid w:val="00492B1B"/>
    <w:rsid w:val="004C5078"/>
    <w:rsid w:val="004C5C42"/>
    <w:rsid w:val="004F1CAB"/>
    <w:rsid w:val="004F301E"/>
    <w:rsid w:val="00517CCD"/>
    <w:rsid w:val="00540A0B"/>
    <w:rsid w:val="00546299"/>
    <w:rsid w:val="0055670F"/>
    <w:rsid w:val="0057037F"/>
    <w:rsid w:val="005725D4"/>
    <w:rsid w:val="005831C0"/>
    <w:rsid w:val="0058454E"/>
    <w:rsid w:val="005A47D1"/>
    <w:rsid w:val="005B0075"/>
    <w:rsid w:val="005B096C"/>
    <w:rsid w:val="005C60BF"/>
    <w:rsid w:val="005D041C"/>
    <w:rsid w:val="005D436C"/>
    <w:rsid w:val="005D4FD1"/>
    <w:rsid w:val="005F02F6"/>
    <w:rsid w:val="005F6F53"/>
    <w:rsid w:val="006041B5"/>
    <w:rsid w:val="006076BE"/>
    <w:rsid w:val="0061169D"/>
    <w:rsid w:val="006201A2"/>
    <w:rsid w:val="00620945"/>
    <w:rsid w:val="006232C9"/>
    <w:rsid w:val="00634BD1"/>
    <w:rsid w:val="00635FCC"/>
    <w:rsid w:val="0063797C"/>
    <w:rsid w:val="00651540"/>
    <w:rsid w:val="0065310F"/>
    <w:rsid w:val="00657E60"/>
    <w:rsid w:val="00660184"/>
    <w:rsid w:val="0066798C"/>
    <w:rsid w:val="006957C2"/>
    <w:rsid w:val="0069672B"/>
    <w:rsid w:val="006B0DE8"/>
    <w:rsid w:val="006C2A2C"/>
    <w:rsid w:val="006C5722"/>
    <w:rsid w:val="006D03CE"/>
    <w:rsid w:val="006D64F6"/>
    <w:rsid w:val="006E0E65"/>
    <w:rsid w:val="006E1EA8"/>
    <w:rsid w:val="006E48CB"/>
    <w:rsid w:val="006E4E59"/>
    <w:rsid w:val="006E6305"/>
    <w:rsid w:val="007040DE"/>
    <w:rsid w:val="00704F90"/>
    <w:rsid w:val="007136E9"/>
    <w:rsid w:val="00724E32"/>
    <w:rsid w:val="00732C0A"/>
    <w:rsid w:val="00745FA2"/>
    <w:rsid w:val="007527BF"/>
    <w:rsid w:val="00754B5F"/>
    <w:rsid w:val="007576D8"/>
    <w:rsid w:val="00765B74"/>
    <w:rsid w:val="00766E0F"/>
    <w:rsid w:val="00783419"/>
    <w:rsid w:val="00793846"/>
    <w:rsid w:val="00795541"/>
    <w:rsid w:val="007A4BE0"/>
    <w:rsid w:val="007A7C61"/>
    <w:rsid w:val="007D23A2"/>
    <w:rsid w:val="007F37CC"/>
    <w:rsid w:val="007F6FC3"/>
    <w:rsid w:val="007F75F4"/>
    <w:rsid w:val="008030D0"/>
    <w:rsid w:val="008060DC"/>
    <w:rsid w:val="00815B64"/>
    <w:rsid w:val="00817F46"/>
    <w:rsid w:val="008273C5"/>
    <w:rsid w:val="00833261"/>
    <w:rsid w:val="0083365A"/>
    <w:rsid w:val="00833FF0"/>
    <w:rsid w:val="008347F5"/>
    <w:rsid w:val="00835639"/>
    <w:rsid w:val="00837280"/>
    <w:rsid w:val="008400AA"/>
    <w:rsid w:val="008406D6"/>
    <w:rsid w:val="008427E5"/>
    <w:rsid w:val="0084621F"/>
    <w:rsid w:val="00853334"/>
    <w:rsid w:val="00853CFC"/>
    <w:rsid w:val="0085476A"/>
    <w:rsid w:val="0086182D"/>
    <w:rsid w:val="00862FF7"/>
    <w:rsid w:val="0086512A"/>
    <w:rsid w:val="0089002E"/>
    <w:rsid w:val="00896C0C"/>
    <w:rsid w:val="008A1DD8"/>
    <w:rsid w:val="008B775A"/>
    <w:rsid w:val="008C368F"/>
    <w:rsid w:val="008C45C0"/>
    <w:rsid w:val="008F240B"/>
    <w:rsid w:val="00907B34"/>
    <w:rsid w:val="009100AE"/>
    <w:rsid w:val="009127F0"/>
    <w:rsid w:val="009244B1"/>
    <w:rsid w:val="00927040"/>
    <w:rsid w:val="00927C90"/>
    <w:rsid w:val="0094245F"/>
    <w:rsid w:val="0095681A"/>
    <w:rsid w:val="009571B8"/>
    <w:rsid w:val="00961DE7"/>
    <w:rsid w:val="009625D4"/>
    <w:rsid w:val="00962F73"/>
    <w:rsid w:val="00977C5B"/>
    <w:rsid w:val="00994F14"/>
    <w:rsid w:val="00996B5C"/>
    <w:rsid w:val="00996CF3"/>
    <w:rsid w:val="009B5F91"/>
    <w:rsid w:val="009C5683"/>
    <w:rsid w:val="009D2E71"/>
    <w:rsid w:val="009E1E91"/>
    <w:rsid w:val="00A073A7"/>
    <w:rsid w:val="00A214C6"/>
    <w:rsid w:val="00A278FF"/>
    <w:rsid w:val="00A3059E"/>
    <w:rsid w:val="00A45448"/>
    <w:rsid w:val="00A543A9"/>
    <w:rsid w:val="00A55C94"/>
    <w:rsid w:val="00A605AD"/>
    <w:rsid w:val="00A667EB"/>
    <w:rsid w:val="00A7408D"/>
    <w:rsid w:val="00A826D2"/>
    <w:rsid w:val="00A87B29"/>
    <w:rsid w:val="00A94722"/>
    <w:rsid w:val="00AB4C80"/>
    <w:rsid w:val="00AC0DD2"/>
    <w:rsid w:val="00AC3D8B"/>
    <w:rsid w:val="00AC712F"/>
    <w:rsid w:val="00AE1596"/>
    <w:rsid w:val="00AF7516"/>
    <w:rsid w:val="00B00A1F"/>
    <w:rsid w:val="00B0166E"/>
    <w:rsid w:val="00B018A3"/>
    <w:rsid w:val="00B03313"/>
    <w:rsid w:val="00B03A3D"/>
    <w:rsid w:val="00B11257"/>
    <w:rsid w:val="00B20B00"/>
    <w:rsid w:val="00B22449"/>
    <w:rsid w:val="00B227F9"/>
    <w:rsid w:val="00B3286E"/>
    <w:rsid w:val="00B332E3"/>
    <w:rsid w:val="00B40FA6"/>
    <w:rsid w:val="00B542BE"/>
    <w:rsid w:val="00B54B38"/>
    <w:rsid w:val="00B61BCD"/>
    <w:rsid w:val="00B629B7"/>
    <w:rsid w:val="00B645F3"/>
    <w:rsid w:val="00B6484F"/>
    <w:rsid w:val="00B91838"/>
    <w:rsid w:val="00B91E14"/>
    <w:rsid w:val="00B9368C"/>
    <w:rsid w:val="00B95074"/>
    <w:rsid w:val="00B97647"/>
    <w:rsid w:val="00BC4CA6"/>
    <w:rsid w:val="00BE57FD"/>
    <w:rsid w:val="00BE68C5"/>
    <w:rsid w:val="00BF2E13"/>
    <w:rsid w:val="00BF437D"/>
    <w:rsid w:val="00C059ED"/>
    <w:rsid w:val="00C073DB"/>
    <w:rsid w:val="00C20B51"/>
    <w:rsid w:val="00C2106A"/>
    <w:rsid w:val="00C409B4"/>
    <w:rsid w:val="00C45DA7"/>
    <w:rsid w:val="00C71274"/>
    <w:rsid w:val="00C80734"/>
    <w:rsid w:val="00C81001"/>
    <w:rsid w:val="00C9158E"/>
    <w:rsid w:val="00C92E58"/>
    <w:rsid w:val="00C95273"/>
    <w:rsid w:val="00C95A80"/>
    <w:rsid w:val="00CB1E6D"/>
    <w:rsid w:val="00CC286A"/>
    <w:rsid w:val="00CF30F0"/>
    <w:rsid w:val="00CF3882"/>
    <w:rsid w:val="00CF61FC"/>
    <w:rsid w:val="00D14C02"/>
    <w:rsid w:val="00D23265"/>
    <w:rsid w:val="00D35B23"/>
    <w:rsid w:val="00D408C6"/>
    <w:rsid w:val="00D43021"/>
    <w:rsid w:val="00D45049"/>
    <w:rsid w:val="00D51C4C"/>
    <w:rsid w:val="00D6651D"/>
    <w:rsid w:val="00D71975"/>
    <w:rsid w:val="00D72AAB"/>
    <w:rsid w:val="00D75E83"/>
    <w:rsid w:val="00D84CFA"/>
    <w:rsid w:val="00D863C8"/>
    <w:rsid w:val="00DA74EE"/>
    <w:rsid w:val="00DB3E06"/>
    <w:rsid w:val="00DB702D"/>
    <w:rsid w:val="00DC7BB0"/>
    <w:rsid w:val="00DD4C9A"/>
    <w:rsid w:val="00DD7A29"/>
    <w:rsid w:val="00DE31A0"/>
    <w:rsid w:val="00DE627F"/>
    <w:rsid w:val="00DE683C"/>
    <w:rsid w:val="00DF0B10"/>
    <w:rsid w:val="00DF1996"/>
    <w:rsid w:val="00E0549B"/>
    <w:rsid w:val="00E147FE"/>
    <w:rsid w:val="00E23BBB"/>
    <w:rsid w:val="00E44309"/>
    <w:rsid w:val="00E540A4"/>
    <w:rsid w:val="00E564AB"/>
    <w:rsid w:val="00E65549"/>
    <w:rsid w:val="00E8089F"/>
    <w:rsid w:val="00E82806"/>
    <w:rsid w:val="00EA6B9F"/>
    <w:rsid w:val="00EB0135"/>
    <w:rsid w:val="00EB22C4"/>
    <w:rsid w:val="00EB6365"/>
    <w:rsid w:val="00EB6E85"/>
    <w:rsid w:val="00ED12C5"/>
    <w:rsid w:val="00ED4676"/>
    <w:rsid w:val="00ED53D1"/>
    <w:rsid w:val="00EE0B33"/>
    <w:rsid w:val="00EE6D0A"/>
    <w:rsid w:val="00EF5F40"/>
    <w:rsid w:val="00F01366"/>
    <w:rsid w:val="00F02647"/>
    <w:rsid w:val="00F1253E"/>
    <w:rsid w:val="00F12726"/>
    <w:rsid w:val="00F17E2A"/>
    <w:rsid w:val="00F20F69"/>
    <w:rsid w:val="00F350F3"/>
    <w:rsid w:val="00F409FA"/>
    <w:rsid w:val="00F4279C"/>
    <w:rsid w:val="00F46DF7"/>
    <w:rsid w:val="00F545DD"/>
    <w:rsid w:val="00F627B6"/>
    <w:rsid w:val="00F84F37"/>
    <w:rsid w:val="00F8673B"/>
    <w:rsid w:val="00F94066"/>
    <w:rsid w:val="00F961D8"/>
    <w:rsid w:val="00FD5E1F"/>
    <w:rsid w:val="00FE74EF"/>
    <w:rsid w:val="00FF66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01100"/>
  <w15:docId w15:val="{2392488B-08DC-4F5C-B055-97E38E01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A6D"/>
    <w:rPr>
      <w:lang w:eastAsia="es-ES"/>
    </w:rPr>
  </w:style>
  <w:style w:type="paragraph" w:styleId="Ttulo1">
    <w:name w:val="heading 1"/>
    <w:basedOn w:val="Normal"/>
    <w:next w:val="Normal"/>
    <w:link w:val="Ttulo1Car"/>
    <w:qFormat/>
    <w:rsid w:val="000B154F"/>
    <w:pPr>
      <w:keepNext/>
      <w:outlineLvl w:val="0"/>
    </w:pPr>
    <w:rPr>
      <w:b/>
      <w:sz w:val="22"/>
    </w:rPr>
  </w:style>
  <w:style w:type="paragraph" w:styleId="Ttulo2">
    <w:name w:val="heading 2"/>
    <w:basedOn w:val="Normal"/>
    <w:next w:val="Normal"/>
    <w:link w:val="Ttulo2Car"/>
    <w:qFormat/>
    <w:rsid w:val="000B154F"/>
    <w:pPr>
      <w:keepNext/>
      <w:tabs>
        <w:tab w:val="left" w:pos="0"/>
      </w:tabs>
      <w:jc w:val="center"/>
      <w:outlineLvl w:val="1"/>
    </w:pPr>
    <w:rPr>
      <w:b/>
    </w:rPr>
  </w:style>
  <w:style w:type="paragraph" w:styleId="Ttulo3">
    <w:name w:val="heading 3"/>
    <w:basedOn w:val="Normal"/>
    <w:next w:val="Normal"/>
    <w:link w:val="Ttulo3Car"/>
    <w:qFormat/>
    <w:rsid w:val="000B154F"/>
    <w:pPr>
      <w:keepNext/>
      <w:spacing w:line="360" w:lineRule="auto"/>
      <w:outlineLvl w:val="2"/>
    </w:pPr>
    <w:rPr>
      <w:b/>
      <w:sz w:val="36"/>
    </w:rPr>
  </w:style>
  <w:style w:type="paragraph" w:styleId="Ttulo4">
    <w:name w:val="heading 4"/>
    <w:basedOn w:val="Normal"/>
    <w:next w:val="Normal"/>
    <w:link w:val="Ttulo4Car"/>
    <w:qFormat/>
    <w:rsid w:val="000B154F"/>
    <w:pPr>
      <w:keepNext/>
      <w:spacing w:line="360" w:lineRule="auto"/>
      <w:outlineLvl w:val="3"/>
    </w:pPr>
    <w:rPr>
      <w:b/>
      <w:sz w:val="36"/>
    </w:rPr>
  </w:style>
  <w:style w:type="paragraph" w:styleId="Ttulo5">
    <w:name w:val="heading 5"/>
    <w:basedOn w:val="Normal"/>
    <w:next w:val="Normal"/>
    <w:link w:val="Ttulo5Car"/>
    <w:qFormat/>
    <w:rsid w:val="000B154F"/>
    <w:pPr>
      <w:keepNext/>
      <w:shd w:val="clear" w:color="FF00FF" w:fill="auto"/>
      <w:spacing w:line="360" w:lineRule="auto"/>
      <w:outlineLvl w:val="4"/>
    </w:pPr>
    <w:rPr>
      <w:b/>
      <w:sz w:val="36"/>
    </w:rPr>
  </w:style>
  <w:style w:type="paragraph" w:styleId="Ttulo6">
    <w:name w:val="heading 6"/>
    <w:basedOn w:val="Normal"/>
    <w:next w:val="Normal"/>
    <w:link w:val="Ttulo6Car"/>
    <w:qFormat/>
    <w:rsid w:val="000B154F"/>
    <w:pPr>
      <w:keepNext/>
      <w:spacing w:line="360" w:lineRule="auto"/>
      <w:outlineLvl w:val="5"/>
    </w:pPr>
    <w:rPr>
      <w:b/>
      <w:sz w:val="36"/>
    </w:rPr>
  </w:style>
  <w:style w:type="paragraph" w:styleId="Ttulo7">
    <w:name w:val="heading 7"/>
    <w:basedOn w:val="Normal"/>
    <w:next w:val="Normal"/>
    <w:link w:val="Ttulo7Car"/>
    <w:qFormat/>
    <w:rsid w:val="000B154F"/>
    <w:pPr>
      <w:keepNext/>
      <w:spacing w:line="360" w:lineRule="auto"/>
      <w:outlineLvl w:val="6"/>
    </w:pPr>
    <w:rPr>
      <w:b/>
      <w:sz w:val="36"/>
    </w:rPr>
  </w:style>
  <w:style w:type="paragraph" w:styleId="Ttulo8">
    <w:name w:val="heading 8"/>
    <w:basedOn w:val="Normal"/>
    <w:next w:val="Normal"/>
    <w:link w:val="Ttulo8Car"/>
    <w:qFormat/>
    <w:rsid w:val="000B154F"/>
    <w:pPr>
      <w:keepNext/>
      <w:tabs>
        <w:tab w:val="left" w:pos="6237"/>
      </w:tabs>
      <w:spacing w:line="360" w:lineRule="auto"/>
      <w:outlineLvl w:val="7"/>
    </w:pPr>
    <w:rPr>
      <w:b/>
      <w:sz w:val="36"/>
    </w:rPr>
  </w:style>
  <w:style w:type="paragraph" w:styleId="Ttulo9">
    <w:name w:val="heading 9"/>
    <w:basedOn w:val="Normal"/>
    <w:next w:val="Normal"/>
    <w:link w:val="Ttulo9Car"/>
    <w:qFormat/>
    <w:rsid w:val="000B154F"/>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0B154F"/>
    <w:pPr>
      <w:tabs>
        <w:tab w:val="center" w:pos="4419"/>
        <w:tab w:val="right" w:pos="8838"/>
      </w:tabs>
    </w:pPr>
  </w:style>
  <w:style w:type="character" w:customStyle="1" w:styleId="EncabezadoCar">
    <w:name w:val="Encabezado Car"/>
    <w:link w:val="Encabezado"/>
    <w:uiPriority w:val="99"/>
    <w:rsid w:val="000B154F"/>
    <w:rPr>
      <w:rFonts w:ascii="Arial" w:hAnsi="Arial"/>
      <w:lang w:val="es-MX" w:eastAsia="es-ES"/>
    </w:rPr>
  </w:style>
  <w:style w:type="paragraph" w:styleId="Prrafodelista">
    <w:name w:val="List Paragraph"/>
    <w:basedOn w:val="Normal"/>
    <w:uiPriority w:val="34"/>
    <w:qFormat/>
    <w:rsid w:val="000B154F"/>
    <w:pPr>
      <w:widowControl w:val="0"/>
      <w:ind w:left="720"/>
      <w:contextualSpacing/>
    </w:pPr>
    <w:rPr>
      <w:b/>
      <w:snapToGrid w:val="0"/>
    </w:rPr>
  </w:style>
  <w:style w:type="paragraph" w:styleId="Piedepgina">
    <w:name w:val="footer"/>
    <w:basedOn w:val="Normal"/>
    <w:link w:val="PiedepginaCar"/>
    <w:uiPriority w:val="99"/>
    <w:unhideWhenUsed/>
    <w:rsid w:val="000B154F"/>
    <w:pPr>
      <w:tabs>
        <w:tab w:val="center" w:pos="4419"/>
        <w:tab w:val="right" w:pos="8838"/>
      </w:tabs>
    </w:pPr>
  </w:style>
  <w:style w:type="character" w:customStyle="1" w:styleId="PiedepginaCar">
    <w:name w:val="Pie de página Car"/>
    <w:link w:val="Piedepgina"/>
    <w:uiPriority w:val="99"/>
    <w:rsid w:val="000B154F"/>
    <w:rPr>
      <w:rFonts w:ascii="Arial" w:hAnsi="Arial"/>
      <w:lang w:val="es-MX" w:eastAsia="es-ES"/>
    </w:rPr>
  </w:style>
  <w:style w:type="paragraph" w:styleId="Textoindependiente">
    <w:name w:val="Body Text"/>
    <w:basedOn w:val="Normal"/>
    <w:link w:val="TextoindependienteCar"/>
    <w:semiHidden/>
    <w:unhideWhenUsed/>
    <w:rsid w:val="000B154F"/>
    <w:pPr>
      <w:spacing w:after="120"/>
    </w:pPr>
  </w:style>
  <w:style w:type="character" w:customStyle="1" w:styleId="TextoindependienteCar">
    <w:name w:val="Texto independiente Car"/>
    <w:link w:val="Textoindependiente"/>
    <w:semiHidden/>
    <w:rsid w:val="000B154F"/>
    <w:rPr>
      <w:rFonts w:ascii="Arial" w:hAnsi="Arial"/>
      <w:lang w:val="es-MX" w:eastAsia="es-ES"/>
    </w:rPr>
  </w:style>
  <w:style w:type="character" w:customStyle="1" w:styleId="TextoindependienteCar1">
    <w:name w:val="Texto independiente Car1"/>
    <w:uiPriority w:val="99"/>
    <w:semiHidden/>
    <w:rsid w:val="000B154F"/>
    <w:rPr>
      <w:rFonts w:eastAsia="Times New Roman" w:cs="Times New Roman"/>
      <w:sz w:val="20"/>
      <w:szCs w:val="20"/>
      <w:lang w:eastAsia="es-ES"/>
    </w:rPr>
  </w:style>
  <w:style w:type="character" w:customStyle="1" w:styleId="Ttulo1Car">
    <w:name w:val="Título 1 Car"/>
    <w:link w:val="Ttulo1"/>
    <w:rsid w:val="000B154F"/>
    <w:rPr>
      <w:rFonts w:ascii="Arial" w:hAnsi="Arial"/>
      <w:b/>
      <w:sz w:val="22"/>
      <w:lang w:val="es-MX" w:eastAsia="es-ES"/>
    </w:rPr>
  </w:style>
  <w:style w:type="character" w:customStyle="1" w:styleId="Ttulo3Car">
    <w:name w:val="Título 3 Car"/>
    <w:link w:val="Ttulo3"/>
    <w:rsid w:val="000B154F"/>
    <w:rPr>
      <w:rFonts w:ascii="Arial" w:hAnsi="Arial"/>
      <w:b/>
      <w:sz w:val="36"/>
      <w:lang w:val="es-MX" w:eastAsia="es-ES"/>
    </w:rPr>
  </w:style>
  <w:style w:type="character" w:customStyle="1" w:styleId="Ttulo4Car">
    <w:name w:val="Título 4 Car"/>
    <w:link w:val="Ttulo4"/>
    <w:rsid w:val="000B154F"/>
    <w:rPr>
      <w:rFonts w:ascii="Arial" w:hAnsi="Arial"/>
      <w:b/>
      <w:sz w:val="36"/>
      <w:lang w:val="es-MX" w:eastAsia="es-ES"/>
    </w:rPr>
  </w:style>
  <w:style w:type="character" w:customStyle="1" w:styleId="Ttulo5Car">
    <w:name w:val="Título 5 Car"/>
    <w:link w:val="Ttulo5"/>
    <w:rsid w:val="000B154F"/>
    <w:rPr>
      <w:rFonts w:ascii="Arial" w:hAnsi="Arial"/>
      <w:b/>
      <w:sz w:val="36"/>
      <w:shd w:val="clear" w:color="FF00FF" w:fill="auto"/>
      <w:lang w:val="es-MX" w:eastAsia="es-ES"/>
    </w:rPr>
  </w:style>
  <w:style w:type="character" w:customStyle="1" w:styleId="Ttulo6Car">
    <w:name w:val="Título 6 Car"/>
    <w:link w:val="Ttulo6"/>
    <w:rsid w:val="000B154F"/>
    <w:rPr>
      <w:rFonts w:ascii="Arial" w:hAnsi="Arial"/>
      <w:b/>
      <w:sz w:val="36"/>
      <w:lang w:val="es-MX" w:eastAsia="es-ES"/>
    </w:rPr>
  </w:style>
  <w:style w:type="character" w:customStyle="1" w:styleId="Ttulo7Car">
    <w:name w:val="Título 7 Car"/>
    <w:link w:val="Ttulo7"/>
    <w:rsid w:val="000B154F"/>
    <w:rPr>
      <w:rFonts w:ascii="Arial" w:hAnsi="Arial"/>
      <w:b/>
      <w:sz w:val="36"/>
      <w:lang w:val="es-MX" w:eastAsia="es-ES"/>
    </w:rPr>
  </w:style>
  <w:style w:type="character" w:customStyle="1" w:styleId="Ttulo8Car">
    <w:name w:val="Título 8 Car"/>
    <w:link w:val="Ttulo8"/>
    <w:rsid w:val="000B154F"/>
    <w:rPr>
      <w:rFonts w:ascii="Arial" w:hAnsi="Arial"/>
      <w:b/>
      <w:sz w:val="36"/>
      <w:lang w:val="es-MX" w:eastAsia="es-ES"/>
    </w:rPr>
  </w:style>
  <w:style w:type="character" w:customStyle="1" w:styleId="Ttulo9Car">
    <w:name w:val="Título 9 Car"/>
    <w:link w:val="Ttulo9"/>
    <w:rsid w:val="000B154F"/>
    <w:rPr>
      <w:rFonts w:ascii="Arial" w:hAnsi="Arial"/>
      <w:b/>
      <w:sz w:val="36"/>
      <w:lang w:val="es-MX" w:eastAsia="es-ES"/>
    </w:rPr>
  </w:style>
  <w:style w:type="character" w:customStyle="1" w:styleId="Ttulo2Car">
    <w:name w:val="Título 2 Car"/>
    <w:link w:val="Ttulo2"/>
    <w:rsid w:val="000B154F"/>
    <w:rPr>
      <w:rFonts w:ascii="Arial" w:hAnsi="Arial"/>
      <w:b/>
      <w:lang w:val="es-MX" w:eastAsia="es-ES"/>
    </w:rPr>
  </w:style>
  <w:style w:type="paragraph" w:styleId="Textosinformato">
    <w:name w:val="Plain Text"/>
    <w:basedOn w:val="Normal"/>
    <w:link w:val="TextosinformatoCar"/>
    <w:uiPriority w:val="99"/>
    <w:unhideWhenUsed/>
    <w:rsid w:val="00C97D34"/>
    <w:rPr>
      <w:rFonts w:ascii="Consolas" w:hAnsi="Consolas"/>
      <w:sz w:val="21"/>
      <w:szCs w:val="21"/>
      <w:lang w:val="x-none"/>
    </w:rPr>
  </w:style>
  <w:style w:type="character" w:customStyle="1" w:styleId="TextosinformatoCar">
    <w:name w:val="Texto sin formato Car"/>
    <w:basedOn w:val="Fuentedeprrafopredeter"/>
    <w:link w:val="Textosinformato"/>
    <w:uiPriority w:val="99"/>
    <w:rsid w:val="00C97D34"/>
    <w:rPr>
      <w:rFonts w:ascii="Consolas" w:hAnsi="Consolas"/>
      <w:sz w:val="21"/>
      <w:szCs w:val="21"/>
      <w:lang w:val="x-none" w:eastAsia="es-ES"/>
    </w:rPr>
  </w:style>
  <w:style w:type="character" w:styleId="Refdecomentario">
    <w:name w:val="annotation reference"/>
    <w:basedOn w:val="Fuentedeprrafopredeter"/>
    <w:uiPriority w:val="99"/>
    <w:semiHidden/>
    <w:unhideWhenUsed/>
    <w:rsid w:val="00CE4880"/>
    <w:rPr>
      <w:sz w:val="16"/>
      <w:szCs w:val="16"/>
    </w:rPr>
  </w:style>
  <w:style w:type="paragraph" w:styleId="Textocomentario">
    <w:name w:val="annotation text"/>
    <w:basedOn w:val="Normal"/>
    <w:link w:val="TextocomentarioCar"/>
    <w:uiPriority w:val="99"/>
    <w:semiHidden/>
    <w:unhideWhenUsed/>
    <w:rsid w:val="00CE4880"/>
  </w:style>
  <w:style w:type="character" w:customStyle="1" w:styleId="TextocomentarioCar">
    <w:name w:val="Texto comentario Car"/>
    <w:basedOn w:val="Fuentedeprrafopredeter"/>
    <w:link w:val="Textocomentario"/>
    <w:uiPriority w:val="99"/>
    <w:semiHidden/>
    <w:rsid w:val="00CE4880"/>
    <w:rPr>
      <w:rFonts w:ascii="Arial" w:hAnsi="Arial"/>
      <w:lang w:val="es-MX" w:eastAsia="es-ES"/>
    </w:rPr>
  </w:style>
  <w:style w:type="paragraph" w:styleId="Asuntodelcomentario">
    <w:name w:val="annotation subject"/>
    <w:basedOn w:val="Textocomentario"/>
    <w:next w:val="Textocomentario"/>
    <w:link w:val="AsuntodelcomentarioCar"/>
    <w:uiPriority w:val="99"/>
    <w:semiHidden/>
    <w:unhideWhenUsed/>
    <w:rsid w:val="00CE4880"/>
    <w:rPr>
      <w:b/>
      <w:bCs/>
    </w:rPr>
  </w:style>
  <w:style w:type="character" w:customStyle="1" w:styleId="AsuntodelcomentarioCar">
    <w:name w:val="Asunto del comentario Car"/>
    <w:basedOn w:val="TextocomentarioCar"/>
    <w:link w:val="Asuntodelcomentario"/>
    <w:uiPriority w:val="99"/>
    <w:semiHidden/>
    <w:rsid w:val="00CE4880"/>
    <w:rPr>
      <w:rFonts w:ascii="Arial" w:hAnsi="Arial"/>
      <w:b/>
      <w:bCs/>
      <w:lang w:val="es-MX" w:eastAsia="es-ES"/>
    </w:rPr>
  </w:style>
  <w:style w:type="paragraph" w:styleId="Textodeglobo">
    <w:name w:val="Balloon Text"/>
    <w:basedOn w:val="Normal"/>
    <w:link w:val="TextodegloboCar"/>
    <w:uiPriority w:val="99"/>
    <w:semiHidden/>
    <w:unhideWhenUsed/>
    <w:rsid w:val="00CE48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4880"/>
    <w:rPr>
      <w:rFonts w:ascii="Segoe UI" w:hAnsi="Segoe UI" w:cs="Segoe UI"/>
      <w:sz w:val="18"/>
      <w:szCs w:val="18"/>
      <w:lang w:val="es-MX" w:eastAsia="es-ES"/>
    </w:rPr>
  </w:style>
  <w:style w:type="paragraph" w:styleId="NormalWeb">
    <w:name w:val="Normal (Web)"/>
    <w:basedOn w:val="Normal"/>
    <w:uiPriority w:val="99"/>
    <w:unhideWhenUsed/>
    <w:rsid w:val="00EA38C2"/>
    <w:pPr>
      <w:spacing w:before="100" w:beforeAutospacing="1" w:after="100" w:afterAutospacing="1"/>
      <w:jc w:val="left"/>
    </w:pPr>
    <w:rPr>
      <w:rFonts w:ascii="Times New Roman" w:hAnsi="Times New Roman"/>
      <w:sz w:val="24"/>
      <w:szCs w:val="24"/>
      <w:lang w:eastAsia="es-MX"/>
    </w:rPr>
  </w:style>
  <w:style w:type="paragraph" w:styleId="Textonotapie">
    <w:name w:val="footnote text"/>
    <w:basedOn w:val="Normal"/>
    <w:link w:val="TextonotapieCar"/>
    <w:uiPriority w:val="99"/>
    <w:semiHidden/>
    <w:unhideWhenUsed/>
    <w:rsid w:val="00B576B3"/>
  </w:style>
  <w:style w:type="character" w:customStyle="1" w:styleId="TextonotapieCar">
    <w:name w:val="Texto nota pie Car"/>
    <w:basedOn w:val="Fuentedeprrafopredeter"/>
    <w:link w:val="Textonotapie"/>
    <w:uiPriority w:val="99"/>
    <w:semiHidden/>
    <w:rsid w:val="00B576B3"/>
    <w:rPr>
      <w:rFonts w:ascii="Arial" w:hAnsi="Arial"/>
      <w:lang w:val="es-MX" w:eastAsia="es-ES"/>
    </w:rPr>
  </w:style>
  <w:style w:type="character" w:styleId="Refdenotaalpie">
    <w:name w:val="footnote reference"/>
    <w:basedOn w:val="Fuentedeprrafopredeter"/>
    <w:uiPriority w:val="99"/>
    <w:semiHidden/>
    <w:unhideWhenUsed/>
    <w:rsid w:val="00B576B3"/>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styleId="Tablaconcuadrcula">
    <w:name w:val="Table Grid"/>
    <w:basedOn w:val="Tablanormal"/>
    <w:uiPriority w:val="39"/>
    <w:rsid w:val="00765B74"/>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17684">
      <w:bodyDiv w:val="1"/>
      <w:marLeft w:val="0"/>
      <w:marRight w:val="0"/>
      <w:marTop w:val="0"/>
      <w:marBottom w:val="0"/>
      <w:divBdr>
        <w:top w:val="none" w:sz="0" w:space="0" w:color="auto"/>
        <w:left w:val="none" w:sz="0" w:space="0" w:color="auto"/>
        <w:bottom w:val="none" w:sz="0" w:space="0" w:color="auto"/>
        <w:right w:val="none" w:sz="0" w:space="0" w:color="auto"/>
      </w:divBdr>
      <w:divsChild>
        <w:div w:id="714743719">
          <w:marLeft w:val="0"/>
          <w:marRight w:val="0"/>
          <w:marTop w:val="0"/>
          <w:marBottom w:val="0"/>
          <w:divBdr>
            <w:top w:val="none" w:sz="0" w:space="0" w:color="auto"/>
            <w:left w:val="none" w:sz="0" w:space="0" w:color="auto"/>
            <w:bottom w:val="none" w:sz="0" w:space="0" w:color="auto"/>
            <w:right w:val="none" w:sz="0" w:space="0" w:color="auto"/>
          </w:divBdr>
          <w:divsChild>
            <w:div w:id="160506770">
              <w:marLeft w:val="0"/>
              <w:marRight w:val="0"/>
              <w:marTop w:val="0"/>
              <w:marBottom w:val="0"/>
              <w:divBdr>
                <w:top w:val="none" w:sz="0" w:space="0" w:color="auto"/>
                <w:left w:val="none" w:sz="0" w:space="0" w:color="auto"/>
                <w:bottom w:val="none" w:sz="0" w:space="0" w:color="auto"/>
                <w:right w:val="none" w:sz="0" w:space="0" w:color="auto"/>
              </w:divBdr>
              <w:divsChild>
                <w:div w:id="554317101">
                  <w:marLeft w:val="0"/>
                  <w:marRight w:val="0"/>
                  <w:marTop w:val="0"/>
                  <w:marBottom w:val="300"/>
                  <w:divBdr>
                    <w:top w:val="none" w:sz="0" w:space="0" w:color="auto"/>
                    <w:left w:val="none" w:sz="0" w:space="0" w:color="auto"/>
                    <w:bottom w:val="none" w:sz="0" w:space="0" w:color="auto"/>
                    <w:right w:val="none" w:sz="0" w:space="0" w:color="auto"/>
                  </w:divBdr>
                  <w:divsChild>
                    <w:div w:id="44523311">
                      <w:marLeft w:val="0"/>
                      <w:marRight w:val="0"/>
                      <w:marTop w:val="0"/>
                      <w:marBottom w:val="0"/>
                      <w:divBdr>
                        <w:top w:val="none" w:sz="0" w:space="0" w:color="auto"/>
                        <w:left w:val="none" w:sz="0" w:space="0" w:color="auto"/>
                        <w:bottom w:val="none" w:sz="0" w:space="0" w:color="auto"/>
                        <w:right w:val="none" w:sz="0" w:space="0" w:color="auto"/>
                      </w:divBdr>
                      <w:divsChild>
                        <w:div w:id="319189614">
                          <w:marLeft w:val="0"/>
                          <w:marRight w:val="0"/>
                          <w:marTop w:val="0"/>
                          <w:marBottom w:val="300"/>
                          <w:divBdr>
                            <w:top w:val="none" w:sz="0" w:space="0" w:color="auto"/>
                            <w:left w:val="none" w:sz="0" w:space="0" w:color="auto"/>
                            <w:bottom w:val="none" w:sz="0" w:space="0" w:color="auto"/>
                            <w:right w:val="none" w:sz="0" w:space="0" w:color="auto"/>
                          </w:divBdr>
                          <w:divsChild>
                            <w:div w:id="312295495">
                              <w:marLeft w:val="0"/>
                              <w:marRight w:val="0"/>
                              <w:marTop w:val="0"/>
                              <w:marBottom w:val="0"/>
                              <w:divBdr>
                                <w:top w:val="none" w:sz="0" w:space="0" w:color="auto"/>
                                <w:left w:val="none" w:sz="0" w:space="0" w:color="auto"/>
                                <w:bottom w:val="none" w:sz="0" w:space="0" w:color="auto"/>
                                <w:right w:val="none" w:sz="0" w:space="0" w:color="auto"/>
                              </w:divBdr>
                            </w:div>
                            <w:div w:id="6293373">
                              <w:marLeft w:val="0"/>
                              <w:marRight w:val="0"/>
                              <w:marTop w:val="0"/>
                              <w:marBottom w:val="0"/>
                              <w:divBdr>
                                <w:top w:val="none" w:sz="0" w:space="0" w:color="auto"/>
                                <w:left w:val="none" w:sz="0" w:space="0" w:color="auto"/>
                                <w:bottom w:val="none" w:sz="0" w:space="0" w:color="auto"/>
                                <w:right w:val="none" w:sz="0" w:space="0" w:color="auto"/>
                              </w:divBdr>
                            </w:div>
                            <w:div w:id="10510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51508">
          <w:marLeft w:val="0"/>
          <w:marRight w:val="300"/>
          <w:marTop w:val="0"/>
          <w:marBottom w:val="0"/>
          <w:divBdr>
            <w:top w:val="none" w:sz="0" w:space="0" w:color="auto"/>
            <w:left w:val="none" w:sz="0" w:space="0" w:color="auto"/>
            <w:bottom w:val="none" w:sz="0" w:space="0" w:color="auto"/>
            <w:right w:val="none" w:sz="0" w:space="0" w:color="auto"/>
          </w:divBdr>
          <w:divsChild>
            <w:div w:id="1007248782">
              <w:marLeft w:val="0"/>
              <w:marRight w:val="0"/>
              <w:marTop w:val="0"/>
              <w:marBottom w:val="0"/>
              <w:divBdr>
                <w:top w:val="none" w:sz="0" w:space="0" w:color="auto"/>
                <w:left w:val="none" w:sz="0" w:space="0" w:color="auto"/>
                <w:bottom w:val="none" w:sz="0" w:space="0" w:color="auto"/>
                <w:right w:val="none" w:sz="0" w:space="0" w:color="auto"/>
              </w:divBdr>
              <w:divsChild>
                <w:div w:id="1487436198">
                  <w:marLeft w:val="0"/>
                  <w:marRight w:val="0"/>
                  <w:marTop w:val="0"/>
                  <w:marBottom w:val="300"/>
                  <w:divBdr>
                    <w:top w:val="none" w:sz="0" w:space="0" w:color="auto"/>
                    <w:left w:val="none" w:sz="0" w:space="0" w:color="auto"/>
                    <w:bottom w:val="none" w:sz="0" w:space="0" w:color="auto"/>
                    <w:right w:val="none" w:sz="0" w:space="0" w:color="auto"/>
                  </w:divBdr>
                  <w:divsChild>
                    <w:div w:id="99839436">
                      <w:marLeft w:val="0"/>
                      <w:marRight w:val="0"/>
                      <w:marTop w:val="0"/>
                      <w:marBottom w:val="0"/>
                      <w:divBdr>
                        <w:top w:val="none" w:sz="0" w:space="0" w:color="auto"/>
                        <w:left w:val="none" w:sz="0" w:space="0" w:color="auto"/>
                        <w:bottom w:val="none" w:sz="0" w:space="0" w:color="auto"/>
                        <w:right w:val="none" w:sz="0" w:space="0" w:color="auto"/>
                      </w:divBdr>
                      <w:divsChild>
                        <w:div w:id="792820358">
                          <w:marLeft w:val="0"/>
                          <w:marRight w:val="0"/>
                          <w:marTop w:val="0"/>
                          <w:marBottom w:val="0"/>
                          <w:divBdr>
                            <w:top w:val="none" w:sz="0" w:space="0" w:color="auto"/>
                            <w:left w:val="none" w:sz="0" w:space="0" w:color="auto"/>
                            <w:bottom w:val="none" w:sz="0" w:space="0" w:color="auto"/>
                            <w:right w:val="none" w:sz="0" w:space="0" w:color="auto"/>
                          </w:divBdr>
                          <w:divsChild>
                            <w:div w:id="1755056077">
                              <w:marLeft w:val="0"/>
                              <w:marRight w:val="0"/>
                              <w:marTop w:val="0"/>
                              <w:marBottom w:val="0"/>
                              <w:divBdr>
                                <w:top w:val="none" w:sz="0" w:space="0" w:color="auto"/>
                                <w:left w:val="none" w:sz="0" w:space="0" w:color="auto"/>
                                <w:bottom w:val="none" w:sz="0" w:space="0" w:color="auto"/>
                                <w:right w:val="none" w:sz="0" w:space="0" w:color="auto"/>
                              </w:divBdr>
                            </w:div>
                            <w:div w:id="1076586444">
                              <w:marLeft w:val="0"/>
                              <w:marRight w:val="0"/>
                              <w:marTop w:val="0"/>
                              <w:marBottom w:val="0"/>
                              <w:divBdr>
                                <w:top w:val="none" w:sz="0" w:space="0" w:color="auto"/>
                                <w:left w:val="none" w:sz="0" w:space="0" w:color="auto"/>
                                <w:bottom w:val="dotted" w:sz="6" w:space="8" w:color="E0E0E0"/>
                                <w:right w:val="none" w:sz="0" w:space="0" w:color="auto"/>
                              </w:divBdr>
                            </w:div>
                          </w:divsChild>
                        </w:div>
                      </w:divsChild>
                    </w:div>
                  </w:divsChild>
                </w:div>
                <w:div w:id="1383868737">
                  <w:marLeft w:val="0"/>
                  <w:marRight w:val="0"/>
                  <w:marTop w:val="0"/>
                  <w:marBottom w:val="0"/>
                  <w:divBdr>
                    <w:top w:val="none" w:sz="0" w:space="0" w:color="auto"/>
                    <w:left w:val="none" w:sz="0" w:space="0" w:color="auto"/>
                    <w:bottom w:val="none" w:sz="0" w:space="0" w:color="auto"/>
                    <w:right w:val="none" w:sz="0" w:space="0" w:color="auto"/>
                  </w:divBdr>
                  <w:divsChild>
                    <w:div w:id="2094467693">
                      <w:marLeft w:val="0"/>
                      <w:marRight w:val="300"/>
                      <w:marTop w:val="0"/>
                      <w:marBottom w:val="300"/>
                      <w:divBdr>
                        <w:top w:val="none" w:sz="0" w:space="0" w:color="auto"/>
                        <w:left w:val="none" w:sz="0" w:space="0" w:color="auto"/>
                        <w:bottom w:val="none" w:sz="0" w:space="0" w:color="auto"/>
                        <w:right w:val="none" w:sz="0" w:space="0" w:color="auto"/>
                      </w:divBdr>
                      <w:divsChild>
                        <w:div w:id="24254388">
                          <w:marLeft w:val="0"/>
                          <w:marRight w:val="0"/>
                          <w:marTop w:val="0"/>
                          <w:marBottom w:val="0"/>
                          <w:divBdr>
                            <w:top w:val="none" w:sz="0" w:space="0" w:color="auto"/>
                            <w:left w:val="none" w:sz="0" w:space="0" w:color="auto"/>
                            <w:bottom w:val="none" w:sz="0" w:space="0" w:color="auto"/>
                            <w:right w:val="none" w:sz="0" w:space="0" w:color="auto"/>
                          </w:divBdr>
                          <w:divsChild>
                            <w:div w:id="1898933512">
                              <w:marLeft w:val="0"/>
                              <w:marRight w:val="0"/>
                              <w:marTop w:val="0"/>
                              <w:marBottom w:val="0"/>
                              <w:divBdr>
                                <w:top w:val="none" w:sz="0" w:space="0" w:color="auto"/>
                                <w:left w:val="none" w:sz="0" w:space="0" w:color="auto"/>
                                <w:bottom w:val="none" w:sz="0" w:space="0" w:color="auto"/>
                                <w:right w:val="none" w:sz="0" w:space="0" w:color="auto"/>
                              </w:divBdr>
                              <w:divsChild>
                                <w:div w:id="983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6658">
                          <w:marLeft w:val="0"/>
                          <w:marRight w:val="0"/>
                          <w:marTop w:val="225"/>
                          <w:marBottom w:val="450"/>
                          <w:divBdr>
                            <w:top w:val="dotted" w:sz="6" w:space="11" w:color="E0E0E0"/>
                            <w:left w:val="none" w:sz="0" w:space="0" w:color="auto"/>
                            <w:bottom w:val="none" w:sz="0" w:space="0" w:color="auto"/>
                            <w:right w:val="none" w:sz="0" w:space="0" w:color="auto"/>
                          </w:divBdr>
                          <w:divsChild>
                            <w:div w:id="1810702099">
                              <w:marLeft w:val="0"/>
                              <w:marRight w:val="0"/>
                              <w:marTop w:val="0"/>
                              <w:marBottom w:val="0"/>
                              <w:divBdr>
                                <w:top w:val="none" w:sz="0" w:space="0" w:color="auto"/>
                                <w:left w:val="none" w:sz="0" w:space="0" w:color="auto"/>
                                <w:bottom w:val="none" w:sz="0" w:space="0" w:color="auto"/>
                                <w:right w:val="none" w:sz="0" w:space="0" w:color="auto"/>
                              </w:divBdr>
                              <w:divsChild>
                                <w:div w:id="1374380885">
                                  <w:marLeft w:val="0"/>
                                  <w:marRight w:val="0"/>
                                  <w:marTop w:val="0"/>
                                  <w:marBottom w:val="0"/>
                                  <w:divBdr>
                                    <w:top w:val="none" w:sz="0" w:space="0" w:color="auto"/>
                                    <w:left w:val="none" w:sz="0" w:space="0" w:color="auto"/>
                                    <w:bottom w:val="none" w:sz="0" w:space="0" w:color="auto"/>
                                    <w:right w:val="none" w:sz="0" w:space="0" w:color="auto"/>
                                  </w:divBdr>
                                  <w:divsChild>
                                    <w:div w:id="725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25278">
                          <w:marLeft w:val="0"/>
                          <w:marRight w:val="0"/>
                          <w:marTop w:val="0"/>
                          <w:marBottom w:val="300"/>
                          <w:divBdr>
                            <w:top w:val="none" w:sz="0" w:space="0" w:color="auto"/>
                            <w:left w:val="none" w:sz="0" w:space="0" w:color="auto"/>
                            <w:bottom w:val="dotted" w:sz="6" w:space="15" w:color="E0E0E0"/>
                            <w:right w:val="none" w:sz="0" w:space="0" w:color="auto"/>
                          </w:divBdr>
                        </w:div>
                        <w:div w:id="2141337714">
                          <w:marLeft w:val="0"/>
                          <w:marRight w:val="0"/>
                          <w:marTop w:val="0"/>
                          <w:marBottom w:val="300"/>
                          <w:divBdr>
                            <w:top w:val="none" w:sz="0" w:space="0" w:color="auto"/>
                            <w:left w:val="none" w:sz="0" w:space="0" w:color="auto"/>
                            <w:bottom w:val="none" w:sz="0" w:space="0" w:color="auto"/>
                            <w:right w:val="none" w:sz="0" w:space="0" w:color="auto"/>
                          </w:divBdr>
                          <w:divsChild>
                            <w:div w:id="1506940603">
                              <w:marLeft w:val="0"/>
                              <w:marRight w:val="150"/>
                              <w:marTop w:val="0"/>
                              <w:marBottom w:val="150"/>
                              <w:divBdr>
                                <w:top w:val="none" w:sz="0" w:space="0" w:color="auto"/>
                                <w:left w:val="none" w:sz="0" w:space="0" w:color="auto"/>
                                <w:bottom w:val="none" w:sz="0" w:space="0" w:color="auto"/>
                                <w:right w:val="none" w:sz="0" w:space="0" w:color="auto"/>
                              </w:divBdr>
                            </w:div>
                            <w:div w:id="276570241">
                              <w:marLeft w:val="0"/>
                              <w:marRight w:val="150"/>
                              <w:marTop w:val="0"/>
                              <w:marBottom w:val="150"/>
                              <w:divBdr>
                                <w:top w:val="none" w:sz="0" w:space="0" w:color="auto"/>
                                <w:left w:val="none" w:sz="0" w:space="0" w:color="auto"/>
                                <w:bottom w:val="none" w:sz="0" w:space="0" w:color="auto"/>
                                <w:right w:val="none" w:sz="0" w:space="0" w:color="auto"/>
                              </w:divBdr>
                            </w:div>
                            <w:div w:id="37928509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963613613">
                      <w:marLeft w:val="0"/>
                      <w:marRight w:val="0"/>
                      <w:marTop w:val="0"/>
                      <w:marBottom w:val="300"/>
                      <w:divBdr>
                        <w:top w:val="none" w:sz="0" w:space="0" w:color="auto"/>
                        <w:left w:val="none" w:sz="0" w:space="0" w:color="auto"/>
                        <w:bottom w:val="none" w:sz="0" w:space="0" w:color="auto"/>
                        <w:right w:val="none" w:sz="0" w:space="0" w:color="auto"/>
                      </w:divBdr>
                    </w:div>
                    <w:div w:id="889877764">
                      <w:marLeft w:val="0"/>
                      <w:marRight w:val="0"/>
                      <w:marTop w:val="0"/>
                      <w:marBottom w:val="600"/>
                      <w:divBdr>
                        <w:top w:val="none" w:sz="0" w:space="0" w:color="auto"/>
                        <w:left w:val="none" w:sz="0" w:space="0" w:color="auto"/>
                        <w:bottom w:val="none" w:sz="0" w:space="0" w:color="auto"/>
                        <w:right w:val="none" w:sz="0" w:space="0" w:color="auto"/>
                      </w:divBdr>
                      <w:divsChild>
                        <w:div w:id="545677189">
                          <w:marLeft w:val="2700"/>
                          <w:marRight w:val="0"/>
                          <w:marTop w:val="0"/>
                          <w:marBottom w:val="600"/>
                          <w:divBdr>
                            <w:top w:val="none" w:sz="0" w:space="0" w:color="auto"/>
                            <w:left w:val="none" w:sz="0" w:space="0" w:color="auto"/>
                            <w:bottom w:val="none" w:sz="0" w:space="0" w:color="auto"/>
                            <w:right w:val="none" w:sz="0" w:space="0" w:color="auto"/>
                          </w:divBdr>
                          <w:divsChild>
                            <w:div w:id="1478379909">
                              <w:marLeft w:val="0"/>
                              <w:marRight w:val="0"/>
                              <w:marTop w:val="0"/>
                              <w:marBottom w:val="0"/>
                              <w:divBdr>
                                <w:top w:val="none" w:sz="0" w:space="0" w:color="auto"/>
                                <w:left w:val="none" w:sz="0" w:space="0" w:color="auto"/>
                                <w:bottom w:val="none" w:sz="0" w:space="0" w:color="auto"/>
                                <w:right w:val="none" w:sz="0" w:space="0" w:color="auto"/>
                              </w:divBdr>
                            </w:div>
                          </w:divsChild>
                        </w:div>
                        <w:div w:id="990065368">
                          <w:marLeft w:val="2700"/>
                          <w:marRight w:val="0"/>
                          <w:marTop w:val="0"/>
                          <w:marBottom w:val="300"/>
                          <w:divBdr>
                            <w:top w:val="dotted" w:sz="6" w:space="15" w:color="E0E0E0"/>
                            <w:left w:val="none" w:sz="0" w:space="0" w:color="auto"/>
                            <w:bottom w:val="dotted" w:sz="6" w:space="15" w:color="E0E0E0"/>
                            <w:right w:val="none" w:sz="0" w:space="0" w:color="auto"/>
                          </w:divBdr>
                          <w:divsChild>
                            <w:div w:id="353045806">
                              <w:marLeft w:val="-450"/>
                              <w:marRight w:val="0"/>
                              <w:marTop w:val="0"/>
                              <w:marBottom w:val="150"/>
                              <w:divBdr>
                                <w:top w:val="none" w:sz="0" w:space="0" w:color="auto"/>
                                <w:left w:val="none" w:sz="0" w:space="0" w:color="auto"/>
                                <w:bottom w:val="none" w:sz="0" w:space="0" w:color="auto"/>
                                <w:right w:val="none" w:sz="0" w:space="0" w:color="auto"/>
                              </w:divBdr>
                            </w:div>
                            <w:div w:id="1376003156">
                              <w:marLeft w:val="0"/>
                              <w:marRight w:val="0"/>
                              <w:marTop w:val="0"/>
                              <w:marBottom w:val="0"/>
                              <w:divBdr>
                                <w:top w:val="none" w:sz="0" w:space="0" w:color="auto"/>
                                <w:left w:val="none" w:sz="0" w:space="0" w:color="auto"/>
                                <w:bottom w:val="none" w:sz="0" w:space="0" w:color="auto"/>
                                <w:right w:val="none" w:sz="0" w:space="0" w:color="auto"/>
                              </w:divBdr>
                              <w:divsChild>
                                <w:div w:id="1960717127">
                                  <w:marLeft w:val="0"/>
                                  <w:marRight w:val="0"/>
                                  <w:marTop w:val="0"/>
                                  <w:marBottom w:val="0"/>
                                  <w:divBdr>
                                    <w:top w:val="none" w:sz="0" w:space="0" w:color="auto"/>
                                    <w:left w:val="none" w:sz="0" w:space="0" w:color="auto"/>
                                    <w:bottom w:val="none" w:sz="0" w:space="0" w:color="auto"/>
                                    <w:right w:val="none" w:sz="0" w:space="0" w:color="auto"/>
                                  </w:divBdr>
                                  <w:divsChild>
                                    <w:div w:id="7828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897">
                          <w:marLeft w:val="2700"/>
                          <w:marRight w:val="0"/>
                          <w:marTop w:val="0"/>
                          <w:marBottom w:val="600"/>
                          <w:divBdr>
                            <w:top w:val="none" w:sz="0" w:space="0" w:color="auto"/>
                            <w:left w:val="none" w:sz="0" w:space="0" w:color="auto"/>
                            <w:bottom w:val="none" w:sz="0" w:space="0" w:color="auto"/>
                            <w:right w:val="none" w:sz="0" w:space="0" w:color="auto"/>
                          </w:divBdr>
                          <w:divsChild>
                            <w:div w:id="6513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583813">
      <w:bodyDiv w:val="1"/>
      <w:marLeft w:val="0"/>
      <w:marRight w:val="0"/>
      <w:marTop w:val="0"/>
      <w:marBottom w:val="0"/>
      <w:divBdr>
        <w:top w:val="none" w:sz="0" w:space="0" w:color="auto"/>
        <w:left w:val="none" w:sz="0" w:space="0" w:color="auto"/>
        <w:bottom w:val="none" w:sz="0" w:space="0" w:color="auto"/>
        <w:right w:val="none" w:sz="0" w:space="0" w:color="auto"/>
      </w:divBdr>
    </w:div>
    <w:div w:id="1742369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7486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Congreso del Estado de Coahuila/Juan M. Lumbreras Teniente</dc:creator>
  <cp:lastModifiedBy>Juan Lumbreras</cp:lastModifiedBy>
  <cp:revision>7</cp:revision>
  <cp:lastPrinted>2020-02-04T14:38:00Z</cp:lastPrinted>
  <dcterms:created xsi:type="dcterms:W3CDTF">2020-11-18T16:44:00Z</dcterms:created>
  <dcterms:modified xsi:type="dcterms:W3CDTF">2021-02-18T20:05:00Z</dcterms:modified>
</cp:coreProperties>
</file>