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CB1E" w14:textId="0D0E19F2" w:rsidR="00436E44" w:rsidRDefault="00436E44" w:rsidP="004B09CC">
      <w:pPr>
        <w:rPr>
          <w:rFonts w:ascii="Arial Narrow" w:eastAsia="Arial" w:hAnsi="Arial Narrow" w:cs="Arial"/>
          <w:color w:val="000000"/>
          <w:sz w:val="26"/>
          <w:szCs w:val="26"/>
          <w:lang w:eastAsia="es-MX"/>
        </w:rPr>
      </w:pPr>
    </w:p>
    <w:p w14:paraId="710623FD" w14:textId="77777777" w:rsidR="00436E44" w:rsidRPr="00436E44" w:rsidRDefault="00436E44" w:rsidP="004B09CC">
      <w:pPr>
        <w:rPr>
          <w:rFonts w:ascii="Arial Narrow" w:eastAsia="Arial" w:hAnsi="Arial Narrow" w:cs="Arial"/>
          <w:color w:val="000000"/>
          <w:sz w:val="26"/>
          <w:szCs w:val="26"/>
          <w:lang w:eastAsia="es-MX"/>
        </w:rPr>
      </w:pPr>
    </w:p>
    <w:p w14:paraId="6A496434" w14:textId="77777777" w:rsidR="00436E44" w:rsidRPr="00436E44" w:rsidRDefault="00436E44" w:rsidP="00436E44">
      <w:pPr>
        <w:rPr>
          <w:rFonts w:ascii="Arial Narrow" w:eastAsia="Arial" w:hAnsi="Arial Narrow" w:cs="Arial"/>
          <w:b/>
          <w:color w:val="000000"/>
          <w:sz w:val="26"/>
          <w:szCs w:val="26"/>
          <w:lang w:eastAsia="es-MX"/>
        </w:rPr>
      </w:pPr>
      <w:r w:rsidRPr="00436E44">
        <w:rPr>
          <w:rFonts w:ascii="Arial Narrow" w:eastAsia="Arial" w:hAnsi="Arial Narrow" w:cs="Arial"/>
          <w:color w:val="000000"/>
          <w:sz w:val="26"/>
          <w:szCs w:val="26"/>
          <w:lang w:eastAsia="es-MX"/>
        </w:rPr>
        <w:t xml:space="preserve">Iniciativa con Proyecto de Decreto, por la que se reforman y adicionan diversas disposiciones a la </w:t>
      </w:r>
      <w:r w:rsidRPr="00436E44">
        <w:rPr>
          <w:rFonts w:ascii="Arial Narrow" w:eastAsia="Arial" w:hAnsi="Arial Narrow" w:cs="Arial"/>
          <w:b/>
          <w:color w:val="000000"/>
          <w:sz w:val="26"/>
          <w:szCs w:val="26"/>
          <w:lang w:eastAsia="es-MX"/>
        </w:rPr>
        <w:t>Ley para la Familia y Ley del Registro Civil, ambas del Estado de Coahuila de Zaragoza.</w:t>
      </w:r>
    </w:p>
    <w:p w14:paraId="46282DE8" w14:textId="77777777" w:rsidR="00436E44" w:rsidRDefault="00436E44" w:rsidP="00436E44">
      <w:pPr>
        <w:rPr>
          <w:rFonts w:ascii="Arial Narrow" w:eastAsia="Arial" w:hAnsi="Arial Narrow" w:cs="Arial"/>
          <w:color w:val="000000"/>
          <w:sz w:val="26"/>
          <w:szCs w:val="26"/>
          <w:lang w:eastAsia="es-MX"/>
        </w:rPr>
      </w:pPr>
    </w:p>
    <w:p w14:paraId="74685FEE" w14:textId="3DA02E6D" w:rsidR="00436E44" w:rsidRPr="00436E44" w:rsidRDefault="00436E44" w:rsidP="00436E44">
      <w:pPr>
        <w:widowControl w:val="0"/>
        <w:numPr>
          <w:ilvl w:val="0"/>
          <w:numId w:val="46"/>
        </w:numPr>
        <w:ind w:left="714" w:hanging="357"/>
        <w:contextualSpacing/>
        <w:rPr>
          <w:rFonts w:ascii="Arial Narrow" w:eastAsia="Arial" w:hAnsi="Arial Narrow" w:cs="Arial"/>
          <w:b/>
          <w:snapToGrid w:val="0"/>
          <w:color w:val="000000"/>
          <w:sz w:val="26"/>
          <w:szCs w:val="26"/>
          <w:lang w:eastAsia="es-MX"/>
        </w:rPr>
      </w:pPr>
      <w:r w:rsidRPr="00436E44">
        <w:rPr>
          <w:rFonts w:ascii="Arial Narrow" w:eastAsia="Arial" w:hAnsi="Arial Narrow" w:cs="Arial"/>
          <w:b/>
          <w:snapToGrid w:val="0"/>
          <w:color w:val="000000"/>
          <w:sz w:val="26"/>
          <w:szCs w:val="26"/>
          <w:lang w:eastAsia="es-MX"/>
        </w:rPr>
        <w:t>En materia de protección a la vida y a los derechos prenatales.</w:t>
      </w:r>
    </w:p>
    <w:p w14:paraId="716BC684" w14:textId="77777777" w:rsidR="00436E44" w:rsidRPr="00436E44" w:rsidRDefault="00436E44" w:rsidP="00436E44">
      <w:pPr>
        <w:rPr>
          <w:rFonts w:ascii="Arial Narrow" w:eastAsia="Arial" w:hAnsi="Arial Narrow" w:cs="Arial"/>
          <w:color w:val="000000"/>
          <w:sz w:val="26"/>
          <w:szCs w:val="26"/>
          <w:lang w:eastAsia="es-MX"/>
        </w:rPr>
      </w:pPr>
    </w:p>
    <w:p w14:paraId="4EABB375" w14:textId="2A46BC15" w:rsidR="00436E44" w:rsidRPr="00436E44" w:rsidRDefault="00436E44" w:rsidP="00436E44">
      <w:pPr>
        <w:rPr>
          <w:rFonts w:ascii="Arial Narrow" w:eastAsia="Arial" w:hAnsi="Arial Narrow" w:cs="Arial"/>
          <w:color w:val="000000"/>
          <w:sz w:val="26"/>
          <w:szCs w:val="26"/>
          <w:lang w:val="es-ES" w:eastAsia="es-MX"/>
        </w:rPr>
      </w:pPr>
      <w:r w:rsidRPr="00436E44">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436E44">
        <w:rPr>
          <w:rFonts w:ascii="Arial Narrow" w:eastAsia="Arial" w:hAnsi="Arial Narrow" w:cs="Arial"/>
          <w:color w:val="000000"/>
          <w:sz w:val="26"/>
          <w:szCs w:val="26"/>
          <w:lang w:eastAsia="es-MX"/>
        </w:rPr>
        <w:t xml:space="preserve"> </w:t>
      </w:r>
      <w:r w:rsidRPr="00436E44">
        <w:rPr>
          <w:rFonts w:ascii="Arial Narrow" w:eastAsia="Arial" w:hAnsi="Arial Narrow" w:cs="Arial"/>
          <w:b/>
          <w:color w:val="000000"/>
          <w:sz w:val="26"/>
          <w:szCs w:val="26"/>
          <w:lang w:eastAsia="es-MX"/>
        </w:rPr>
        <w:t>Diput</w:t>
      </w:r>
      <w:bookmarkStart w:id="0" w:name="_GoBack"/>
      <w:bookmarkEnd w:id="0"/>
      <w:r w:rsidRPr="00436E44">
        <w:rPr>
          <w:rFonts w:ascii="Arial Narrow" w:eastAsia="Arial" w:hAnsi="Arial Narrow" w:cs="Arial"/>
          <w:b/>
          <w:color w:val="000000"/>
          <w:sz w:val="26"/>
          <w:szCs w:val="26"/>
          <w:lang w:eastAsia="es-MX"/>
        </w:rPr>
        <w:t>ad</w:t>
      </w:r>
      <w:r>
        <w:rPr>
          <w:rFonts w:ascii="Arial Narrow" w:eastAsia="Arial" w:hAnsi="Arial Narrow" w:cs="Arial"/>
          <w:b/>
          <w:color w:val="000000"/>
          <w:sz w:val="26"/>
          <w:szCs w:val="26"/>
          <w:lang w:eastAsia="es-MX"/>
        </w:rPr>
        <w:t xml:space="preserve">a </w:t>
      </w:r>
      <w:r w:rsidRPr="00436E44">
        <w:rPr>
          <w:rFonts w:ascii="Arial Narrow" w:eastAsia="Arial" w:hAnsi="Arial Narrow" w:cs="Arial"/>
          <w:b/>
          <w:color w:val="000000"/>
          <w:sz w:val="26"/>
          <w:szCs w:val="26"/>
          <w:lang w:eastAsia="es-MX"/>
        </w:rPr>
        <w:t xml:space="preserve">Verónica </w:t>
      </w:r>
      <w:proofErr w:type="spellStart"/>
      <w:r w:rsidRPr="00436E44">
        <w:rPr>
          <w:rFonts w:ascii="Arial Narrow" w:eastAsia="Arial" w:hAnsi="Arial Narrow" w:cs="Arial"/>
          <w:b/>
          <w:color w:val="000000"/>
          <w:sz w:val="26"/>
          <w:szCs w:val="26"/>
          <w:lang w:eastAsia="es-MX"/>
        </w:rPr>
        <w:t>Boreque</w:t>
      </w:r>
      <w:proofErr w:type="spellEnd"/>
      <w:r w:rsidRPr="00436E44">
        <w:rPr>
          <w:rFonts w:ascii="Arial Narrow" w:eastAsia="Arial" w:hAnsi="Arial Narrow" w:cs="Arial"/>
          <w:b/>
          <w:color w:val="000000"/>
          <w:sz w:val="26"/>
          <w:szCs w:val="26"/>
          <w:lang w:eastAsia="es-MX"/>
        </w:rPr>
        <w:t xml:space="preserve"> Martínez González</w:t>
      </w:r>
      <w:r w:rsidRPr="00436E44">
        <w:rPr>
          <w:rFonts w:ascii="Arial Narrow" w:eastAsia="Arial" w:hAnsi="Arial Narrow" w:cs="Arial"/>
          <w:color w:val="000000"/>
          <w:sz w:val="26"/>
          <w:szCs w:val="26"/>
          <w:lang w:eastAsia="es-MX"/>
        </w:rPr>
        <w:t>,</w:t>
      </w:r>
      <w:r w:rsidRPr="00436E44">
        <w:rPr>
          <w:rFonts w:ascii="Arial Narrow" w:eastAsia="Arial" w:hAnsi="Arial Narrow" w:cs="Arial"/>
          <w:b/>
          <w:color w:val="000000"/>
          <w:sz w:val="26"/>
          <w:szCs w:val="26"/>
          <w:lang w:eastAsia="es-MX"/>
        </w:rPr>
        <w:t xml:space="preserve"> </w:t>
      </w:r>
      <w:r w:rsidRPr="00436E44">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2C1072EF" w14:textId="77777777" w:rsidR="00436E44" w:rsidRPr="00436E44" w:rsidRDefault="00436E44" w:rsidP="00436E44">
      <w:pPr>
        <w:rPr>
          <w:rFonts w:ascii="Arial Narrow" w:eastAsia="Arial" w:hAnsi="Arial Narrow" w:cs="Arial"/>
          <w:color w:val="000000"/>
          <w:sz w:val="26"/>
          <w:szCs w:val="26"/>
          <w:lang w:eastAsia="es-MX"/>
        </w:rPr>
      </w:pPr>
    </w:p>
    <w:p w14:paraId="0E161617" w14:textId="77777777" w:rsidR="00436E44" w:rsidRPr="00436E44" w:rsidRDefault="00436E44" w:rsidP="00436E44">
      <w:pPr>
        <w:rPr>
          <w:rFonts w:ascii="Arial Narrow" w:eastAsia="Arial" w:hAnsi="Arial Narrow" w:cs="Arial"/>
          <w:b/>
          <w:color w:val="000000"/>
          <w:sz w:val="26"/>
          <w:szCs w:val="26"/>
          <w:lang w:eastAsia="es-MX"/>
        </w:rPr>
      </w:pPr>
      <w:r w:rsidRPr="00436E44">
        <w:rPr>
          <w:rFonts w:ascii="Arial Narrow" w:eastAsia="Arial" w:hAnsi="Arial Narrow" w:cs="Arial"/>
          <w:color w:val="000000"/>
          <w:sz w:val="26"/>
          <w:szCs w:val="26"/>
          <w:lang w:eastAsia="es-MX"/>
        </w:rPr>
        <w:t xml:space="preserve">Fecha de Lectura de la Iniciativa: </w:t>
      </w:r>
      <w:r w:rsidRPr="00436E44">
        <w:rPr>
          <w:rFonts w:ascii="Arial Narrow" w:eastAsia="Arial" w:hAnsi="Arial Narrow" w:cs="Arial"/>
          <w:b/>
          <w:color w:val="000000"/>
          <w:sz w:val="26"/>
          <w:szCs w:val="26"/>
          <w:lang w:eastAsia="es-MX"/>
        </w:rPr>
        <w:t>18 de Noviembre de 2020.</w:t>
      </w:r>
    </w:p>
    <w:p w14:paraId="005A2CFA" w14:textId="77777777" w:rsidR="00436E44" w:rsidRPr="00436E44" w:rsidRDefault="00436E44" w:rsidP="00436E44">
      <w:pPr>
        <w:rPr>
          <w:rFonts w:ascii="Arial Narrow" w:eastAsia="Arial" w:hAnsi="Arial Narrow" w:cs="Arial"/>
          <w:sz w:val="26"/>
          <w:szCs w:val="26"/>
          <w:lang w:eastAsia="es-MX"/>
        </w:rPr>
      </w:pPr>
    </w:p>
    <w:p w14:paraId="1E7C2446" w14:textId="470951B8" w:rsidR="00436E44" w:rsidRPr="00436E44" w:rsidRDefault="00436E44" w:rsidP="00436E44">
      <w:pPr>
        <w:rPr>
          <w:rFonts w:ascii="Arial Narrow" w:eastAsia="Arial" w:hAnsi="Arial Narrow" w:cs="Arial"/>
          <w:color w:val="000000"/>
          <w:sz w:val="26"/>
          <w:szCs w:val="26"/>
          <w:lang w:eastAsia="es-MX"/>
        </w:rPr>
      </w:pPr>
      <w:r w:rsidRPr="00436E44">
        <w:rPr>
          <w:rFonts w:ascii="Arial Narrow" w:eastAsia="Arial" w:hAnsi="Arial Narrow" w:cs="Arial"/>
          <w:color w:val="000000"/>
          <w:sz w:val="26"/>
          <w:szCs w:val="26"/>
          <w:lang w:eastAsia="es-MX"/>
        </w:rPr>
        <w:t xml:space="preserve">Turnada a la </w:t>
      </w:r>
      <w:r w:rsidRPr="00436E44">
        <w:rPr>
          <w:rFonts w:ascii="Arial Narrow" w:eastAsia="Arial" w:hAnsi="Arial Narrow" w:cs="Arial"/>
          <w:b/>
          <w:color w:val="000000"/>
          <w:sz w:val="26"/>
          <w:szCs w:val="26"/>
          <w:lang w:eastAsia="es-MX"/>
        </w:rPr>
        <w:t>Comisión de Gobernación, Puntos Constitucionales y Justicia.</w:t>
      </w:r>
    </w:p>
    <w:p w14:paraId="1B8866C7" w14:textId="77777777" w:rsidR="00436E44" w:rsidRPr="00436E44" w:rsidRDefault="00436E44" w:rsidP="00436E44">
      <w:pPr>
        <w:rPr>
          <w:rFonts w:ascii="Arial Narrow" w:eastAsia="Arial" w:hAnsi="Arial Narrow" w:cs="Arial"/>
          <w:color w:val="000000"/>
          <w:sz w:val="26"/>
          <w:szCs w:val="26"/>
          <w:lang w:eastAsia="es-MX"/>
        </w:rPr>
      </w:pPr>
    </w:p>
    <w:p w14:paraId="65E940E9" w14:textId="77777777" w:rsidR="003D75F7" w:rsidRPr="003344F4" w:rsidRDefault="003D75F7" w:rsidP="003D75F7">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14:paraId="406C12B8" w14:textId="77777777" w:rsidR="003D75F7" w:rsidRPr="003344F4" w:rsidRDefault="003D75F7" w:rsidP="003D75F7">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14:paraId="5DFBB6E7" w14:textId="77777777" w:rsidR="00436E44" w:rsidRPr="00436E44" w:rsidRDefault="00436E44" w:rsidP="00436E44">
      <w:pPr>
        <w:rPr>
          <w:rFonts w:eastAsia="Arial" w:cs="Arial"/>
          <w:b/>
          <w:bCs/>
          <w:sz w:val="24"/>
          <w:szCs w:val="24"/>
          <w:lang w:eastAsia="es-MX"/>
        </w:rPr>
      </w:pPr>
    </w:p>
    <w:p w14:paraId="05C1E1A7" w14:textId="77777777" w:rsidR="00436E44" w:rsidRDefault="00436E44" w:rsidP="004B09CC">
      <w:pPr>
        <w:rPr>
          <w:rFonts w:eastAsia="Arial" w:cs="Arial"/>
          <w:b/>
          <w:bCs/>
          <w:sz w:val="28"/>
          <w:szCs w:val="28"/>
        </w:rPr>
      </w:pPr>
    </w:p>
    <w:p w14:paraId="16441470" w14:textId="77777777" w:rsidR="00436E44" w:rsidRDefault="00436E44" w:rsidP="004B09CC">
      <w:pPr>
        <w:rPr>
          <w:rFonts w:eastAsia="Arial" w:cs="Arial"/>
          <w:b/>
          <w:bCs/>
          <w:sz w:val="28"/>
          <w:szCs w:val="28"/>
        </w:rPr>
      </w:pPr>
    </w:p>
    <w:p w14:paraId="025FBACB" w14:textId="77777777" w:rsidR="00436E44" w:rsidRDefault="00436E44">
      <w:pPr>
        <w:jc w:val="left"/>
        <w:rPr>
          <w:rFonts w:eastAsia="Arial" w:cs="Arial"/>
          <w:b/>
          <w:bCs/>
          <w:sz w:val="28"/>
          <w:szCs w:val="28"/>
        </w:rPr>
      </w:pPr>
      <w:r>
        <w:rPr>
          <w:rFonts w:eastAsia="Arial" w:cs="Arial"/>
          <w:b/>
          <w:bCs/>
          <w:sz w:val="28"/>
          <w:szCs w:val="28"/>
        </w:rPr>
        <w:br w:type="page"/>
      </w:r>
    </w:p>
    <w:p w14:paraId="14386CE2" w14:textId="4CD0D3F2" w:rsidR="00C80768" w:rsidRPr="0070608D" w:rsidRDefault="00C80768" w:rsidP="004B09CC">
      <w:pPr>
        <w:rPr>
          <w:rFonts w:eastAsia="Arial" w:cs="Arial"/>
          <w:b/>
          <w:bCs/>
          <w:sz w:val="28"/>
          <w:szCs w:val="28"/>
        </w:rPr>
      </w:pPr>
      <w:r w:rsidRPr="0070608D">
        <w:rPr>
          <w:rFonts w:eastAsia="Arial" w:cs="Arial"/>
          <w:b/>
          <w:bCs/>
          <w:sz w:val="28"/>
          <w:szCs w:val="28"/>
        </w:rPr>
        <w:lastRenderedPageBreak/>
        <w:t>INICIATIVA CON PROYECTO DE DECRETO QUE PRESENTA</w:t>
      </w:r>
      <w:r w:rsidR="00B204FE" w:rsidRPr="0070608D">
        <w:rPr>
          <w:rFonts w:eastAsia="Arial" w:cs="Arial"/>
          <w:b/>
          <w:bCs/>
          <w:sz w:val="28"/>
          <w:szCs w:val="28"/>
        </w:rPr>
        <w:t>N</w:t>
      </w:r>
      <w:r w:rsidR="0052052D" w:rsidRPr="0070608D">
        <w:rPr>
          <w:rFonts w:eastAsia="Arial" w:cs="Arial"/>
          <w:b/>
          <w:bCs/>
          <w:sz w:val="28"/>
          <w:szCs w:val="28"/>
        </w:rPr>
        <w:t xml:space="preserve"> </w:t>
      </w:r>
      <w:r w:rsidR="00B204FE" w:rsidRPr="0070608D">
        <w:rPr>
          <w:rFonts w:eastAsia="Arial" w:cs="Arial"/>
          <w:b/>
          <w:bCs/>
          <w:sz w:val="28"/>
          <w:szCs w:val="28"/>
        </w:rPr>
        <w:t>LAS DIPUTADAS Y DIPUTADOS INTEGRANTES DEL GRUPO PARLAMENTARIO “GRAL. ANDRÉS S. VIESCA”, DEL PARTIDO REVOLUCIONARIO INSTITUCIONAL, POR CONDUCTO DE L</w:t>
      </w:r>
      <w:r w:rsidRPr="0070608D">
        <w:rPr>
          <w:rFonts w:eastAsia="Arial" w:cs="Arial"/>
          <w:b/>
          <w:bCs/>
          <w:sz w:val="28"/>
          <w:szCs w:val="28"/>
        </w:rPr>
        <w:t>A DIPUTADA VERÓNICA BOREQUE MARTÍNEZ GONZÁLEZ</w:t>
      </w:r>
      <w:r w:rsidR="00B204FE" w:rsidRPr="0070608D">
        <w:rPr>
          <w:rFonts w:eastAsia="Arial" w:cs="Arial"/>
          <w:b/>
          <w:bCs/>
          <w:sz w:val="28"/>
          <w:szCs w:val="28"/>
        </w:rPr>
        <w:t xml:space="preserve">, POR LA QUE SE REFORMAN </w:t>
      </w:r>
      <w:r w:rsidR="00C0580B" w:rsidRPr="0070608D">
        <w:rPr>
          <w:rFonts w:eastAsia="Arial" w:cs="Arial"/>
          <w:b/>
          <w:bCs/>
          <w:sz w:val="28"/>
          <w:szCs w:val="28"/>
        </w:rPr>
        <w:t>Y ADICIONA</w:t>
      </w:r>
      <w:r w:rsidR="00B204FE" w:rsidRPr="0070608D">
        <w:rPr>
          <w:rFonts w:eastAsia="Arial" w:cs="Arial"/>
          <w:b/>
          <w:bCs/>
          <w:sz w:val="28"/>
          <w:szCs w:val="28"/>
        </w:rPr>
        <w:t>N</w:t>
      </w:r>
      <w:r w:rsidR="0052052D" w:rsidRPr="0070608D">
        <w:rPr>
          <w:rFonts w:eastAsia="Arial" w:cs="Arial"/>
          <w:b/>
          <w:bCs/>
          <w:sz w:val="28"/>
          <w:szCs w:val="28"/>
        </w:rPr>
        <w:t xml:space="preserve"> </w:t>
      </w:r>
      <w:r w:rsidR="00DF2C6D" w:rsidRPr="0070608D">
        <w:rPr>
          <w:rFonts w:eastAsia="Arial" w:cs="Arial"/>
          <w:b/>
          <w:bCs/>
          <w:sz w:val="28"/>
          <w:szCs w:val="28"/>
        </w:rPr>
        <w:t xml:space="preserve">DIVERSAS DISPOSICIONES A LA </w:t>
      </w:r>
      <w:r w:rsidR="00B31DA9">
        <w:rPr>
          <w:rFonts w:eastAsia="Arial" w:cs="Arial"/>
          <w:b/>
          <w:bCs/>
          <w:sz w:val="28"/>
          <w:szCs w:val="28"/>
        </w:rPr>
        <w:t xml:space="preserve">LEY PARA LA FAMILIA Y </w:t>
      </w:r>
      <w:r w:rsidR="00B31DA9" w:rsidRPr="0070608D">
        <w:rPr>
          <w:rFonts w:eastAsia="Arial" w:cs="Arial"/>
          <w:b/>
          <w:bCs/>
          <w:sz w:val="28"/>
          <w:szCs w:val="28"/>
        </w:rPr>
        <w:t>LEY DEL REGISTRO CIVIL</w:t>
      </w:r>
      <w:r w:rsidR="00195D19">
        <w:rPr>
          <w:rFonts w:eastAsia="Arial" w:cs="Arial"/>
          <w:b/>
          <w:bCs/>
          <w:sz w:val="28"/>
          <w:szCs w:val="28"/>
        </w:rPr>
        <w:t>, AMBAS</w:t>
      </w:r>
      <w:r w:rsidR="00DF2C6D" w:rsidRPr="0070608D">
        <w:rPr>
          <w:rFonts w:eastAsia="Arial" w:cs="Arial"/>
          <w:b/>
          <w:bCs/>
          <w:sz w:val="28"/>
          <w:szCs w:val="28"/>
        </w:rPr>
        <w:t xml:space="preserve"> </w:t>
      </w:r>
      <w:r w:rsidR="00195D19">
        <w:rPr>
          <w:rFonts w:eastAsia="Arial" w:cs="Arial"/>
          <w:b/>
          <w:bCs/>
          <w:sz w:val="28"/>
          <w:szCs w:val="28"/>
        </w:rPr>
        <w:t>D</w:t>
      </w:r>
      <w:r w:rsidR="00DF2C6D" w:rsidRPr="0070608D">
        <w:rPr>
          <w:rFonts w:eastAsia="Arial" w:cs="Arial"/>
          <w:b/>
          <w:bCs/>
          <w:sz w:val="28"/>
          <w:szCs w:val="28"/>
        </w:rPr>
        <w:t>EL ESTADO DE COAHUILA DE ZARAGOZA, EN MATERIA DE PROTECCION A LA VIDA Y A LOS DERECHOS PRENATALES.</w:t>
      </w:r>
    </w:p>
    <w:p w14:paraId="53B5DC90" w14:textId="77777777" w:rsidR="00B204FE" w:rsidRPr="0070608D" w:rsidRDefault="00B204FE" w:rsidP="004B09CC">
      <w:pPr>
        <w:rPr>
          <w:rFonts w:cs="Arial"/>
          <w:b/>
          <w:sz w:val="28"/>
          <w:szCs w:val="28"/>
        </w:rPr>
      </w:pPr>
    </w:p>
    <w:p w14:paraId="02DB6C3B" w14:textId="77777777" w:rsidR="00C80768" w:rsidRPr="0070608D" w:rsidRDefault="00C80768" w:rsidP="004B09CC">
      <w:pPr>
        <w:rPr>
          <w:rFonts w:cs="Arial"/>
          <w:b/>
          <w:sz w:val="28"/>
          <w:szCs w:val="28"/>
        </w:rPr>
      </w:pPr>
      <w:r w:rsidRPr="0070608D">
        <w:rPr>
          <w:rFonts w:cs="Arial"/>
          <w:b/>
          <w:sz w:val="28"/>
          <w:szCs w:val="28"/>
        </w:rPr>
        <w:t xml:space="preserve">H. PLENO DEL CONGRESO DEL ESTADO </w:t>
      </w:r>
    </w:p>
    <w:p w14:paraId="36D3D49F" w14:textId="77777777" w:rsidR="00C80768" w:rsidRPr="0070608D" w:rsidRDefault="00C80768" w:rsidP="004B09CC">
      <w:pPr>
        <w:rPr>
          <w:rFonts w:cs="Arial"/>
          <w:b/>
          <w:sz w:val="28"/>
          <w:szCs w:val="28"/>
        </w:rPr>
      </w:pPr>
      <w:r w:rsidRPr="0070608D">
        <w:rPr>
          <w:rFonts w:cs="Arial"/>
          <w:b/>
          <w:sz w:val="28"/>
          <w:szCs w:val="28"/>
        </w:rPr>
        <w:t>DE COAHUILA DE ZARAGOZA.</w:t>
      </w:r>
    </w:p>
    <w:p w14:paraId="7790B2A6" w14:textId="77777777" w:rsidR="00C80768" w:rsidRPr="0070608D" w:rsidRDefault="00C80768" w:rsidP="004B09CC">
      <w:pPr>
        <w:rPr>
          <w:rFonts w:cs="Arial"/>
          <w:b/>
          <w:sz w:val="28"/>
          <w:szCs w:val="28"/>
        </w:rPr>
      </w:pPr>
      <w:r w:rsidRPr="0070608D">
        <w:rPr>
          <w:rFonts w:cs="Arial"/>
          <w:b/>
          <w:sz w:val="28"/>
          <w:szCs w:val="28"/>
        </w:rPr>
        <w:t>P R E S E N T E.-</w:t>
      </w:r>
    </w:p>
    <w:p w14:paraId="052287D0" w14:textId="77777777" w:rsidR="00EC62F4" w:rsidRPr="0070608D" w:rsidRDefault="00EC62F4" w:rsidP="004B09CC">
      <w:pPr>
        <w:rPr>
          <w:rFonts w:cs="Arial"/>
          <w:sz w:val="28"/>
          <w:szCs w:val="28"/>
        </w:rPr>
      </w:pPr>
    </w:p>
    <w:p w14:paraId="18C0F3A2" w14:textId="77777777" w:rsidR="00C80768" w:rsidRPr="0070608D" w:rsidRDefault="00C80768" w:rsidP="004B09CC">
      <w:pPr>
        <w:rPr>
          <w:rFonts w:eastAsia="Arial" w:cs="Arial"/>
          <w:b/>
          <w:bCs/>
          <w:sz w:val="28"/>
          <w:szCs w:val="28"/>
        </w:rPr>
      </w:pPr>
      <w:r w:rsidRPr="0070608D">
        <w:rPr>
          <w:rFonts w:cs="Arial"/>
          <w:sz w:val="28"/>
          <w:szCs w:val="28"/>
        </w:rPr>
        <w:t>La</w:t>
      </w:r>
      <w:r w:rsidR="00B204FE" w:rsidRPr="0070608D">
        <w:rPr>
          <w:rFonts w:cs="Arial"/>
          <w:sz w:val="28"/>
          <w:szCs w:val="28"/>
        </w:rPr>
        <w:t xml:space="preserve"> suscrita Diputada Verónica </w:t>
      </w:r>
      <w:proofErr w:type="spellStart"/>
      <w:r w:rsidR="00B204FE" w:rsidRPr="0070608D">
        <w:rPr>
          <w:rFonts w:cs="Arial"/>
          <w:sz w:val="28"/>
          <w:szCs w:val="28"/>
        </w:rPr>
        <w:t>Boreque</w:t>
      </w:r>
      <w:proofErr w:type="spellEnd"/>
      <w:r w:rsidR="00B204FE" w:rsidRPr="0070608D">
        <w:rPr>
          <w:rFonts w:cs="Arial"/>
          <w:sz w:val="28"/>
          <w:szCs w:val="28"/>
        </w:rPr>
        <w:t xml:space="preserve"> Martínez González, conjuntamente con las </w:t>
      </w:r>
      <w:r w:rsidRPr="0070608D">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70608D">
        <w:rPr>
          <w:rFonts w:cs="Arial"/>
          <w:bCs/>
          <w:sz w:val="28"/>
          <w:szCs w:val="28"/>
        </w:rPr>
        <w:t xml:space="preserve">, </w:t>
      </w:r>
      <w:r w:rsidRPr="0070608D">
        <w:rPr>
          <w:rFonts w:cs="Arial"/>
          <w:sz w:val="28"/>
          <w:szCs w:val="28"/>
        </w:rPr>
        <w:t>bajo la siguiente:</w:t>
      </w:r>
    </w:p>
    <w:p w14:paraId="3D4F42C0" w14:textId="77777777" w:rsidR="001F6AFE" w:rsidRPr="0070608D" w:rsidRDefault="001F6AFE" w:rsidP="004B09CC">
      <w:pPr>
        <w:rPr>
          <w:rFonts w:eastAsia="Arial" w:cs="Arial"/>
          <w:b/>
          <w:bCs/>
          <w:sz w:val="28"/>
          <w:szCs w:val="28"/>
        </w:rPr>
      </w:pPr>
    </w:p>
    <w:p w14:paraId="24C0A2BB" w14:textId="77777777" w:rsidR="00C80768" w:rsidRPr="0070608D" w:rsidRDefault="00C80768" w:rsidP="004B09CC">
      <w:pPr>
        <w:jc w:val="center"/>
        <w:rPr>
          <w:rFonts w:eastAsia="Arial" w:cs="Arial"/>
          <w:b/>
          <w:bCs/>
          <w:sz w:val="28"/>
          <w:szCs w:val="28"/>
        </w:rPr>
      </w:pPr>
      <w:r w:rsidRPr="0070608D">
        <w:rPr>
          <w:rFonts w:eastAsia="Arial" w:cs="Arial"/>
          <w:b/>
          <w:bCs/>
          <w:sz w:val="28"/>
          <w:szCs w:val="28"/>
        </w:rPr>
        <w:t>E X P O S I C I O N   D E   M O T I V O S</w:t>
      </w:r>
    </w:p>
    <w:p w14:paraId="0D2FB7C1" w14:textId="77777777" w:rsidR="00DF2C6D" w:rsidRPr="0070608D" w:rsidRDefault="00DF2C6D" w:rsidP="004B09CC">
      <w:pPr>
        <w:rPr>
          <w:rFonts w:eastAsia="Arial"/>
          <w:sz w:val="28"/>
          <w:szCs w:val="28"/>
        </w:rPr>
      </w:pPr>
    </w:p>
    <w:p w14:paraId="7AA91617" w14:textId="77777777" w:rsidR="00DF2C6D" w:rsidRPr="0070608D" w:rsidRDefault="00DF2C6D" w:rsidP="004B09CC">
      <w:pPr>
        <w:rPr>
          <w:sz w:val="28"/>
          <w:szCs w:val="28"/>
        </w:rPr>
      </w:pPr>
      <w:r w:rsidRPr="0070608D">
        <w:rPr>
          <w:sz w:val="28"/>
          <w:szCs w:val="28"/>
        </w:rPr>
        <w:t>La maternidad es un fenómeno sociocultural</w:t>
      </w:r>
      <w:r w:rsidR="008954C6" w:rsidRPr="0070608D">
        <w:rPr>
          <w:sz w:val="28"/>
          <w:szCs w:val="28"/>
        </w:rPr>
        <w:t xml:space="preserve"> complejo que va más allá de solo</w:t>
      </w:r>
      <w:r w:rsidRPr="0070608D">
        <w:rPr>
          <w:sz w:val="28"/>
          <w:szCs w:val="28"/>
        </w:rPr>
        <w:t xml:space="preserve"> aspectos biológicos </w:t>
      </w:r>
      <w:r w:rsidR="008954C6" w:rsidRPr="0070608D">
        <w:rPr>
          <w:sz w:val="28"/>
          <w:szCs w:val="28"/>
        </w:rPr>
        <w:t xml:space="preserve">como la gestación y </w:t>
      </w:r>
      <w:r w:rsidRPr="0070608D">
        <w:rPr>
          <w:sz w:val="28"/>
          <w:szCs w:val="28"/>
        </w:rPr>
        <w:t xml:space="preserve">el parto, pues </w:t>
      </w:r>
      <w:r w:rsidR="008954C6" w:rsidRPr="0070608D">
        <w:rPr>
          <w:sz w:val="28"/>
          <w:szCs w:val="28"/>
        </w:rPr>
        <w:t xml:space="preserve">es una etapa </w:t>
      </w:r>
      <w:r w:rsidR="00D7421C" w:rsidRPr="0070608D">
        <w:rPr>
          <w:sz w:val="28"/>
          <w:szCs w:val="28"/>
        </w:rPr>
        <w:t>compuesta por otros</w:t>
      </w:r>
      <w:r w:rsidR="008954C6" w:rsidRPr="0070608D">
        <w:rPr>
          <w:sz w:val="28"/>
          <w:szCs w:val="28"/>
        </w:rPr>
        <w:t xml:space="preserve"> </w:t>
      </w:r>
      <w:r w:rsidRPr="0070608D">
        <w:rPr>
          <w:sz w:val="28"/>
          <w:szCs w:val="28"/>
        </w:rPr>
        <w:t xml:space="preserve">componentes </w:t>
      </w:r>
      <w:r w:rsidR="008954C6" w:rsidRPr="0070608D">
        <w:rPr>
          <w:sz w:val="28"/>
          <w:szCs w:val="28"/>
        </w:rPr>
        <w:t xml:space="preserve">psicológicos, emocionales y afectivos </w:t>
      </w:r>
      <w:r w:rsidR="00D7421C" w:rsidRPr="0070608D">
        <w:rPr>
          <w:sz w:val="28"/>
          <w:szCs w:val="28"/>
        </w:rPr>
        <w:t>en</w:t>
      </w:r>
      <w:r w:rsidR="008954C6" w:rsidRPr="0070608D">
        <w:rPr>
          <w:sz w:val="28"/>
          <w:szCs w:val="28"/>
        </w:rPr>
        <w:t xml:space="preserve"> </w:t>
      </w:r>
      <w:r w:rsidR="00D7421C" w:rsidRPr="0070608D">
        <w:rPr>
          <w:sz w:val="28"/>
          <w:szCs w:val="28"/>
        </w:rPr>
        <w:t>con</w:t>
      </w:r>
      <w:r w:rsidR="008954C6" w:rsidRPr="0070608D">
        <w:rPr>
          <w:sz w:val="28"/>
          <w:szCs w:val="28"/>
        </w:rPr>
        <w:t xml:space="preserve">junto </w:t>
      </w:r>
      <w:r w:rsidR="00D7421C" w:rsidRPr="0070608D">
        <w:rPr>
          <w:sz w:val="28"/>
          <w:szCs w:val="28"/>
        </w:rPr>
        <w:t xml:space="preserve">con </w:t>
      </w:r>
      <w:r w:rsidR="008954C6" w:rsidRPr="0070608D">
        <w:rPr>
          <w:sz w:val="28"/>
          <w:szCs w:val="28"/>
        </w:rPr>
        <w:t>el desar</w:t>
      </w:r>
      <w:r w:rsidR="00842BFA" w:rsidRPr="0070608D">
        <w:rPr>
          <w:sz w:val="28"/>
          <w:szCs w:val="28"/>
        </w:rPr>
        <w:t>r</w:t>
      </w:r>
      <w:r w:rsidR="008954C6" w:rsidRPr="0070608D">
        <w:rPr>
          <w:sz w:val="28"/>
          <w:szCs w:val="28"/>
        </w:rPr>
        <w:t>ollo</w:t>
      </w:r>
      <w:r w:rsidR="00842BFA" w:rsidRPr="0070608D">
        <w:rPr>
          <w:sz w:val="28"/>
          <w:szCs w:val="28"/>
        </w:rPr>
        <w:t xml:space="preserve"> social y cultural</w:t>
      </w:r>
      <w:r w:rsidRPr="0070608D">
        <w:rPr>
          <w:sz w:val="28"/>
          <w:szCs w:val="28"/>
        </w:rPr>
        <w:t xml:space="preserve"> que </w:t>
      </w:r>
      <w:r w:rsidR="00D7421C" w:rsidRPr="0070608D">
        <w:rPr>
          <w:sz w:val="28"/>
          <w:szCs w:val="28"/>
        </w:rPr>
        <w:t>las mujeres tengan durante la construcción e</w:t>
      </w:r>
      <w:r w:rsidRPr="0070608D">
        <w:rPr>
          <w:sz w:val="28"/>
          <w:szCs w:val="28"/>
        </w:rPr>
        <w:t xml:space="preserve"> interacción de su entorno.</w:t>
      </w:r>
    </w:p>
    <w:p w14:paraId="43C16C49" w14:textId="77777777" w:rsidR="00DF2C6D" w:rsidRPr="0070608D" w:rsidRDefault="00DF2C6D" w:rsidP="004B09CC">
      <w:pPr>
        <w:rPr>
          <w:sz w:val="28"/>
          <w:szCs w:val="28"/>
        </w:rPr>
      </w:pPr>
    </w:p>
    <w:p w14:paraId="6E641724" w14:textId="77777777" w:rsidR="00DF2C6D" w:rsidRPr="0070608D" w:rsidRDefault="00DF2C6D" w:rsidP="004B09CC">
      <w:pPr>
        <w:rPr>
          <w:sz w:val="28"/>
          <w:szCs w:val="28"/>
        </w:rPr>
      </w:pPr>
      <w:r w:rsidRPr="0070608D">
        <w:rPr>
          <w:sz w:val="28"/>
          <w:szCs w:val="28"/>
        </w:rPr>
        <w:t>Sin duda, el concepto de maternidad se encuentra en constante evolución y este proceso ha sido abordado desde diferentes enfoques</w:t>
      </w:r>
      <w:r w:rsidR="00941590" w:rsidRPr="0070608D">
        <w:rPr>
          <w:sz w:val="28"/>
          <w:szCs w:val="28"/>
        </w:rPr>
        <w:t xml:space="preserve"> para su protección</w:t>
      </w:r>
      <w:r w:rsidRPr="0070608D">
        <w:rPr>
          <w:sz w:val="28"/>
          <w:szCs w:val="28"/>
        </w:rPr>
        <w:t xml:space="preserve">, por ejemplo, desde </w:t>
      </w:r>
      <w:r w:rsidR="00B760F3" w:rsidRPr="0070608D">
        <w:rPr>
          <w:sz w:val="28"/>
          <w:szCs w:val="28"/>
        </w:rPr>
        <w:t>el</w:t>
      </w:r>
      <w:r w:rsidRPr="0070608D">
        <w:rPr>
          <w:sz w:val="28"/>
          <w:szCs w:val="28"/>
        </w:rPr>
        <w:t xml:space="preserve"> </w:t>
      </w:r>
      <w:r w:rsidR="00941590" w:rsidRPr="0070608D">
        <w:rPr>
          <w:sz w:val="28"/>
          <w:szCs w:val="28"/>
        </w:rPr>
        <w:t xml:space="preserve">ámbito económico, jurídico, </w:t>
      </w:r>
      <w:r w:rsidRPr="0070608D">
        <w:rPr>
          <w:sz w:val="28"/>
          <w:szCs w:val="28"/>
        </w:rPr>
        <w:t>histórico</w:t>
      </w:r>
      <w:r w:rsidR="00B760F3" w:rsidRPr="0070608D">
        <w:rPr>
          <w:sz w:val="28"/>
          <w:szCs w:val="28"/>
        </w:rPr>
        <w:t xml:space="preserve">, </w:t>
      </w:r>
      <w:r w:rsidR="00941590" w:rsidRPr="0070608D">
        <w:rPr>
          <w:sz w:val="28"/>
          <w:szCs w:val="28"/>
        </w:rPr>
        <w:t>o desde</w:t>
      </w:r>
      <w:r w:rsidR="00F52BB4" w:rsidRPr="0070608D">
        <w:rPr>
          <w:sz w:val="28"/>
          <w:szCs w:val="28"/>
        </w:rPr>
        <w:t xml:space="preserve"> la psicología, donde </w:t>
      </w:r>
      <w:r w:rsidR="00F41B63" w:rsidRPr="0070608D">
        <w:rPr>
          <w:sz w:val="28"/>
          <w:szCs w:val="28"/>
        </w:rPr>
        <w:t xml:space="preserve">se cuentan con algunos </w:t>
      </w:r>
      <w:r w:rsidR="00F52BB4" w:rsidRPr="0070608D">
        <w:rPr>
          <w:sz w:val="28"/>
          <w:szCs w:val="28"/>
        </w:rPr>
        <w:t xml:space="preserve">resultados basados en </w:t>
      </w:r>
      <w:r w:rsidR="00F52BB4" w:rsidRPr="0070608D">
        <w:rPr>
          <w:sz w:val="28"/>
          <w:szCs w:val="28"/>
        </w:rPr>
        <w:lastRenderedPageBreak/>
        <w:t xml:space="preserve">estudios basados en </w:t>
      </w:r>
      <w:r w:rsidR="00F41B63" w:rsidRPr="0070608D">
        <w:rPr>
          <w:sz w:val="28"/>
          <w:szCs w:val="28"/>
        </w:rPr>
        <w:t>aproximaci</w:t>
      </w:r>
      <w:r w:rsidR="00F52BB4" w:rsidRPr="0070608D">
        <w:rPr>
          <w:sz w:val="28"/>
          <w:szCs w:val="28"/>
        </w:rPr>
        <w:t>ones tanto de su historia como de su vivencia. Igual de</w:t>
      </w:r>
      <w:r w:rsidR="00F41B63" w:rsidRPr="0070608D">
        <w:rPr>
          <w:sz w:val="28"/>
          <w:szCs w:val="28"/>
        </w:rPr>
        <w:t>sde la rama médica</w:t>
      </w:r>
      <w:r w:rsidR="00F52BB4" w:rsidRPr="0070608D">
        <w:rPr>
          <w:sz w:val="28"/>
          <w:szCs w:val="28"/>
        </w:rPr>
        <w:t>, que</w:t>
      </w:r>
      <w:r w:rsidR="00F41B63" w:rsidRPr="0070608D">
        <w:rPr>
          <w:sz w:val="28"/>
          <w:szCs w:val="28"/>
        </w:rPr>
        <w:t xml:space="preserve"> por lo regular se ha abordado, desde su componente biológico, mediante el uso del paradigma empírico-analítico o modelo biomédico centrado en los factores de riesgo, cuyos indicadores son la mortalidad materna (MM), la atención materna, los programas de atención prenatal y los indicadores de la vigilancia en salud pública de la Mortalidad Materna y de la mortalidad perinatal.</w:t>
      </w:r>
    </w:p>
    <w:p w14:paraId="10D8AC21" w14:textId="77777777" w:rsidR="00F41B63" w:rsidRPr="0070608D" w:rsidRDefault="00F41B63" w:rsidP="004B09CC">
      <w:pPr>
        <w:rPr>
          <w:sz w:val="28"/>
          <w:szCs w:val="28"/>
        </w:rPr>
      </w:pPr>
    </w:p>
    <w:p w14:paraId="63501EC4" w14:textId="77777777" w:rsidR="00F41B63" w:rsidRPr="0070608D" w:rsidRDefault="00F41B63" w:rsidP="004B09CC">
      <w:pPr>
        <w:rPr>
          <w:sz w:val="28"/>
          <w:szCs w:val="28"/>
        </w:rPr>
      </w:pPr>
      <w:r w:rsidRPr="0070608D">
        <w:rPr>
          <w:sz w:val="28"/>
          <w:szCs w:val="28"/>
        </w:rPr>
        <w:t>Por ejemplo, los programas de atención materno-infantil han sido formulados casi exclusivamente desde el paradigma biomédico, sin dar importancia al significado que tiene la experiencia de la maternidad para las mujeres, lo cual ayudaría a propiciar su empoderamiento con los programas de promoción de la salud, sobre todo en aquellas mujeres en periodo de gestación que requieren acompañamiento, consejo y educación para el cuidado de la salud.</w:t>
      </w:r>
    </w:p>
    <w:p w14:paraId="13B92890" w14:textId="77777777" w:rsidR="00F41B63" w:rsidRPr="0070608D" w:rsidRDefault="00F41B63" w:rsidP="004B09CC">
      <w:pPr>
        <w:rPr>
          <w:sz w:val="28"/>
          <w:szCs w:val="28"/>
        </w:rPr>
      </w:pPr>
    </w:p>
    <w:p w14:paraId="4155CA3E" w14:textId="77777777" w:rsidR="00F41B63" w:rsidRPr="0070608D" w:rsidRDefault="005D521D" w:rsidP="004B09CC">
      <w:pPr>
        <w:rPr>
          <w:sz w:val="28"/>
          <w:szCs w:val="28"/>
        </w:rPr>
      </w:pPr>
      <w:r w:rsidRPr="0070608D">
        <w:rPr>
          <w:sz w:val="28"/>
          <w:szCs w:val="28"/>
        </w:rPr>
        <w:t>En resumidas palabras, l</w:t>
      </w:r>
      <w:r w:rsidR="00F41B63" w:rsidRPr="0070608D">
        <w:rPr>
          <w:sz w:val="28"/>
          <w:szCs w:val="28"/>
        </w:rPr>
        <w:t>a comprensión y el reconocimiento de los significados que tiene la maternidad es necesaria para aportar elementos que ayuden a cualificar los programas de atención</w:t>
      </w:r>
      <w:r w:rsidR="003F680B" w:rsidRPr="0070608D">
        <w:rPr>
          <w:sz w:val="28"/>
          <w:szCs w:val="28"/>
        </w:rPr>
        <w:t xml:space="preserve"> desde la gestación, la etapa</w:t>
      </w:r>
      <w:r w:rsidR="00F41B63" w:rsidRPr="0070608D">
        <w:rPr>
          <w:sz w:val="28"/>
          <w:szCs w:val="28"/>
        </w:rPr>
        <w:t xml:space="preserve"> prenatal y </w:t>
      </w:r>
      <w:r w:rsidR="003F680B" w:rsidRPr="0070608D">
        <w:rPr>
          <w:sz w:val="28"/>
          <w:szCs w:val="28"/>
        </w:rPr>
        <w:t xml:space="preserve">el desarrollo dirigido </w:t>
      </w:r>
      <w:r w:rsidR="00F41B63" w:rsidRPr="0070608D">
        <w:rPr>
          <w:sz w:val="28"/>
          <w:szCs w:val="28"/>
        </w:rPr>
        <w:t>a orientar la promoción de la salud hacia una atención humanizada, productiva, reflexiva y acorde con las necesidades y expectativas de las mujeres, tal como lo sugieren las políticas internacionales a favor de la maternidad saludable</w:t>
      </w:r>
      <w:r w:rsidR="0004050C" w:rsidRPr="0070608D">
        <w:rPr>
          <w:sz w:val="28"/>
          <w:szCs w:val="28"/>
        </w:rPr>
        <w:t>.</w:t>
      </w:r>
    </w:p>
    <w:p w14:paraId="133C93A1" w14:textId="77777777" w:rsidR="00F41B63" w:rsidRPr="0070608D" w:rsidRDefault="00F41B63" w:rsidP="004B09CC">
      <w:pPr>
        <w:rPr>
          <w:sz w:val="28"/>
          <w:szCs w:val="28"/>
        </w:rPr>
      </w:pPr>
    </w:p>
    <w:p w14:paraId="15F83892" w14:textId="77777777" w:rsidR="0004050C" w:rsidRPr="0070608D" w:rsidRDefault="00F41B63" w:rsidP="004B09CC">
      <w:pPr>
        <w:rPr>
          <w:sz w:val="28"/>
          <w:szCs w:val="28"/>
        </w:rPr>
      </w:pPr>
      <w:r w:rsidRPr="0070608D">
        <w:rPr>
          <w:sz w:val="28"/>
          <w:szCs w:val="28"/>
        </w:rPr>
        <w:t xml:space="preserve">Entonces, se requiere intentar nuevas </w:t>
      </w:r>
      <w:r w:rsidR="003F680B" w:rsidRPr="0070608D">
        <w:rPr>
          <w:sz w:val="28"/>
          <w:szCs w:val="28"/>
        </w:rPr>
        <w:t>consideraciones</w:t>
      </w:r>
      <w:r w:rsidRPr="0070608D">
        <w:rPr>
          <w:sz w:val="28"/>
          <w:szCs w:val="28"/>
        </w:rPr>
        <w:t xml:space="preserve"> a la maternidad y al periodo de gestación </w:t>
      </w:r>
      <w:r w:rsidR="00537106" w:rsidRPr="0070608D">
        <w:rPr>
          <w:sz w:val="28"/>
          <w:szCs w:val="28"/>
        </w:rPr>
        <w:t xml:space="preserve">en especial, </w:t>
      </w:r>
      <w:r w:rsidR="0004050C" w:rsidRPr="0070608D">
        <w:rPr>
          <w:sz w:val="28"/>
          <w:szCs w:val="28"/>
        </w:rPr>
        <w:t xml:space="preserve">para </w:t>
      </w:r>
      <w:r w:rsidRPr="0070608D">
        <w:rPr>
          <w:sz w:val="28"/>
          <w:szCs w:val="28"/>
        </w:rPr>
        <w:t xml:space="preserve">que </w:t>
      </w:r>
      <w:r w:rsidR="0004050C" w:rsidRPr="0070608D">
        <w:rPr>
          <w:sz w:val="28"/>
          <w:szCs w:val="28"/>
        </w:rPr>
        <w:t>se le reconozca y considere</w:t>
      </w:r>
      <w:r w:rsidRPr="0070608D">
        <w:rPr>
          <w:sz w:val="28"/>
          <w:szCs w:val="28"/>
        </w:rPr>
        <w:t xml:space="preserve"> como un concepto amplio que abarca tareas y responsabilidades compartidas entre </w:t>
      </w:r>
      <w:r w:rsidR="0004050C" w:rsidRPr="0070608D">
        <w:rPr>
          <w:sz w:val="28"/>
          <w:szCs w:val="28"/>
        </w:rPr>
        <w:t xml:space="preserve">la madre, el padre, la sociedad </w:t>
      </w:r>
      <w:r w:rsidRPr="0070608D">
        <w:rPr>
          <w:sz w:val="28"/>
          <w:szCs w:val="28"/>
        </w:rPr>
        <w:t xml:space="preserve">y </w:t>
      </w:r>
      <w:r w:rsidR="0004050C" w:rsidRPr="0070608D">
        <w:rPr>
          <w:sz w:val="28"/>
          <w:szCs w:val="28"/>
        </w:rPr>
        <w:t xml:space="preserve">por supuesto </w:t>
      </w:r>
      <w:r w:rsidRPr="0070608D">
        <w:rPr>
          <w:sz w:val="28"/>
          <w:szCs w:val="28"/>
        </w:rPr>
        <w:t xml:space="preserve">el Estado. </w:t>
      </w:r>
    </w:p>
    <w:p w14:paraId="6E9EEB8A" w14:textId="77777777" w:rsidR="0004050C" w:rsidRPr="0070608D" w:rsidRDefault="0004050C" w:rsidP="004B09CC">
      <w:pPr>
        <w:rPr>
          <w:sz w:val="28"/>
          <w:szCs w:val="28"/>
        </w:rPr>
      </w:pPr>
    </w:p>
    <w:p w14:paraId="61BEF74E" w14:textId="77777777" w:rsidR="00F41B63" w:rsidRPr="0070608D" w:rsidRDefault="00B82851" w:rsidP="004B09CC">
      <w:pPr>
        <w:rPr>
          <w:sz w:val="28"/>
          <w:szCs w:val="28"/>
        </w:rPr>
      </w:pPr>
      <w:r w:rsidRPr="0070608D">
        <w:rPr>
          <w:sz w:val="28"/>
          <w:szCs w:val="28"/>
        </w:rPr>
        <w:t>Cuando se trata de la vida</w:t>
      </w:r>
      <w:r w:rsidR="00F41B63" w:rsidRPr="0070608D">
        <w:rPr>
          <w:sz w:val="28"/>
          <w:szCs w:val="28"/>
        </w:rPr>
        <w:t xml:space="preserve"> humana las leyes juegan un papel importante ya que están en </w:t>
      </w:r>
      <w:r w:rsidRPr="0070608D">
        <w:rPr>
          <w:sz w:val="28"/>
          <w:szCs w:val="28"/>
        </w:rPr>
        <w:t>la balanza muchos</w:t>
      </w:r>
      <w:r w:rsidR="00F41B63" w:rsidRPr="0070608D">
        <w:rPr>
          <w:sz w:val="28"/>
          <w:szCs w:val="28"/>
        </w:rPr>
        <w:t xml:space="preserve"> derechos fundamentales y bienes jurídicos protegidos tan importa</w:t>
      </w:r>
      <w:r w:rsidRPr="0070608D">
        <w:rPr>
          <w:sz w:val="28"/>
          <w:szCs w:val="28"/>
        </w:rPr>
        <w:t xml:space="preserve">ntes. </w:t>
      </w:r>
      <w:r w:rsidR="00F41B63" w:rsidRPr="0070608D">
        <w:rPr>
          <w:sz w:val="28"/>
          <w:szCs w:val="28"/>
        </w:rPr>
        <w:t xml:space="preserve">La legislación </w:t>
      </w:r>
      <w:r w:rsidRPr="0070608D">
        <w:rPr>
          <w:sz w:val="28"/>
          <w:szCs w:val="28"/>
        </w:rPr>
        <w:t>local sin duda</w:t>
      </w:r>
      <w:r w:rsidR="00537106" w:rsidRPr="0070608D">
        <w:rPr>
          <w:sz w:val="28"/>
          <w:szCs w:val="28"/>
        </w:rPr>
        <w:t xml:space="preserve"> ha intentado proteger</w:t>
      </w:r>
      <w:r w:rsidR="00F41B63" w:rsidRPr="0070608D">
        <w:rPr>
          <w:sz w:val="28"/>
          <w:szCs w:val="28"/>
        </w:rPr>
        <w:t xml:space="preserve"> la maternidad y la gestación</w:t>
      </w:r>
      <w:r w:rsidRPr="0070608D">
        <w:rPr>
          <w:sz w:val="28"/>
          <w:szCs w:val="28"/>
        </w:rPr>
        <w:t xml:space="preserve"> toda vez que es un proceso en el cual se pueden poder en peligro no solo una, sino dos vidas.</w:t>
      </w:r>
    </w:p>
    <w:p w14:paraId="76225402" w14:textId="77777777" w:rsidR="00F41B63" w:rsidRPr="0070608D" w:rsidRDefault="00F41B63" w:rsidP="004B09CC">
      <w:pPr>
        <w:rPr>
          <w:sz w:val="28"/>
          <w:szCs w:val="28"/>
        </w:rPr>
      </w:pPr>
    </w:p>
    <w:p w14:paraId="1DFDC76A" w14:textId="77777777" w:rsidR="00E358A6" w:rsidRPr="0070608D" w:rsidRDefault="00F41B63" w:rsidP="004B09CC">
      <w:pPr>
        <w:rPr>
          <w:sz w:val="28"/>
          <w:szCs w:val="28"/>
        </w:rPr>
      </w:pPr>
      <w:r w:rsidRPr="0070608D">
        <w:rPr>
          <w:sz w:val="28"/>
          <w:szCs w:val="28"/>
        </w:rPr>
        <w:t xml:space="preserve">¿Por qué </w:t>
      </w:r>
      <w:r w:rsidR="00B82851" w:rsidRPr="0070608D">
        <w:rPr>
          <w:sz w:val="28"/>
          <w:szCs w:val="28"/>
        </w:rPr>
        <w:t>le damos esta importancia</w:t>
      </w:r>
      <w:r w:rsidRPr="0070608D">
        <w:rPr>
          <w:sz w:val="28"/>
          <w:szCs w:val="28"/>
        </w:rPr>
        <w:t xml:space="preserve"> </w:t>
      </w:r>
      <w:r w:rsidR="00B82851" w:rsidRPr="0070608D">
        <w:rPr>
          <w:sz w:val="28"/>
          <w:szCs w:val="28"/>
        </w:rPr>
        <w:t xml:space="preserve">a la gestación? </w:t>
      </w:r>
      <w:r w:rsidRPr="0070608D">
        <w:rPr>
          <w:sz w:val="28"/>
          <w:szCs w:val="28"/>
        </w:rPr>
        <w:t>como mujer tengo la firme convicción de que la vida debe ser protegida</w:t>
      </w:r>
      <w:r w:rsidR="00537106" w:rsidRPr="0070608D">
        <w:rPr>
          <w:sz w:val="28"/>
          <w:szCs w:val="28"/>
        </w:rPr>
        <w:t xml:space="preserve"> porque</w:t>
      </w:r>
      <w:r w:rsidRPr="0070608D">
        <w:rPr>
          <w:sz w:val="28"/>
          <w:szCs w:val="28"/>
        </w:rPr>
        <w:t xml:space="preserve"> es importante </w:t>
      </w:r>
      <w:r w:rsidR="00B82851" w:rsidRPr="0070608D">
        <w:rPr>
          <w:sz w:val="28"/>
          <w:szCs w:val="28"/>
        </w:rPr>
        <w:lastRenderedPageBreak/>
        <w:t xml:space="preserve">desde su concepción, </w:t>
      </w:r>
      <w:r w:rsidRPr="0070608D">
        <w:rPr>
          <w:sz w:val="28"/>
          <w:szCs w:val="28"/>
        </w:rPr>
        <w:t>y</w:t>
      </w:r>
      <w:r w:rsidR="00537106" w:rsidRPr="0070608D">
        <w:rPr>
          <w:sz w:val="28"/>
          <w:szCs w:val="28"/>
        </w:rPr>
        <w:t>,</w:t>
      </w:r>
      <w:r w:rsidRPr="0070608D">
        <w:rPr>
          <w:sz w:val="28"/>
          <w:szCs w:val="28"/>
        </w:rPr>
        <w:t xml:space="preserve"> sin </w:t>
      </w:r>
      <w:r w:rsidR="00B82851" w:rsidRPr="0070608D">
        <w:rPr>
          <w:sz w:val="28"/>
          <w:szCs w:val="28"/>
        </w:rPr>
        <w:t xml:space="preserve">mecanismos que </w:t>
      </w:r>
      <w:r w:rsidR="00E358A6" w:rsidRPr="0070608D">
        <w:rPr>
          <w:sz w:val="28"/>
          <w:szCs w:val="28"/>
        </w:rPr>
        <w:t>hace</w:t>
      </w:r>
      <w:r w:rsidR="00537106" w:rsidRPr="0070608D">
        <w:rPr>
          <w:sz w:val="28"/>
          <w:szCs w:val="28"/>
        </w:rPr>
        <w:t>n</w:t>
      </w:r>
      <w:r w:rsidR="00B82851" w:rsidRPr="0070608D">
        <w:rPr>
          <w:sz w:val="28"/>
          <w:szCs w:val="28"/>
        </w:rPr>
        <w:t xml:space="preserve"> notar con firmeza y</w:t>
      </w:r>
      <w:r w:rsidRPr="0070608D">
        <w:rPr>
          <w:sz w:val="28"/>
          <w:szCs w:val="28"/>
        </w:rPr>
        <w:t xml:space="preserve"> prueba </w:t>
      </w:r>
      <w:r w:rsidR="00B82851" w:rsidRPr="0070608D">
        <w:rPr>
          <w:sz w:val="28"/>
          <w:szCs w:val="28"/>
        </w:rPr>
        <w:t xml:space="preserve">la </w:t>
      </w:r>
      <w:r w:rsidR="00E358A6" w:rsidRPr="0070608D">
        <w:rPr>
          <w:sz w:val="28"/>
          <w:szCs w:val="28"/>
        </w:rPr>
        <w:t xml:space="preserve">importancia de la </w:t>
      </w:r>
      <w:r w:rsidR="00B82851" w:rsidRPr="0070608D">
        <w:rPr>
          <w:sz w:val="28"/>
          <w:szCs w:val="28"/>
        </w:rPr>
        <w:t xml:space="preserve">etapa </w:t>
      </w:r>
      <w:r w:rsidR="00537106" w:rsidRPr="0070608D">
        <w:rPr>
          <w:sz w:val="28"/>
          <w:szCs w:val="28"/>
        </w:rPr>
        <w:t xml:space="preserve">de maternidad y </w:t>
      </w:r>
      <w:r w:rsidR="00E358A6" w:rsidRPr="0070608D">
        <w:rPr>
          <w:sz w:val="28"/>
          <w:szCs w:val="28"/>
        </w:rPr>
        <w:t xml:space="preserve">situación de </w:t>
      </w:r>
      <w:r w:rsidR="00537106" w:rsidRPr="0070608D">
        <w:rPr>
          <w:sz w:val="28"/>
          <w:szCs w:val="28"/>
        </w:rPr>
        <w:t xml:space="preserve">“vida” </w:t>
      </w:r>
      <w:r w:rsidR="00B82851" w:rsidRPr="0070608D">
        <w:rPr>
          <w:sz w:val="28"/>
          <w:szCs w:val="28"/>
        </w:rPr>
        <w:t xml:space="preserve">que se vive </w:t>
      </w:r>
      <w:r w:rsidRPr="0070608D">
        <w:rPr>
          <w:sz w:val="28"/>
          <w:szCs w:val="28"/>
        </w:rPr>
        <w:t>(</w:t>
      </w:r>
      <w:r w:rsidR="00B82851" w:rsidRPr="0070608D">
        <w:rPr>
          <w:sz w:val="28"/>
          <w:szCs w:val="28"/>
        </w:rPr>
        <w:t>en lo que ayudaría las</w:t>
      </w:r>
      <w:r w:rsidRPr="0070608D">
        <w:rPr>
          <w:sz w:val="28"/>
          <w:szCs w:val="28"/>
        </w:rPr>
        <w:t xml:space="preserve"> acta</w:t>
      </w:r>
      <w:r w:rsidR="00B82851" w:rsidRPr="0070608D">
        <w:rPr>
          <w:sz w:val="28"/>
          <w:szCs w:val="28"/>
        </w:rPr>
        <w:t>s</w:t>
      </w:r>
      <w:r w:rsidR="00E358A6" w:rsidRPr="0070608D">
        <w:rPr>
          <w:sz w:val="28"/>
          <w:szCs w:val="28"/>
        </w:rPr>
        <w:t xml:space="preserve"> de gestación)</w:t>
      </w:r>
      <w:r w:rsidRPr="0070608D">
        <w:rPr>
          <w:sz w:val="28"/>
          <w:szCs w:val="28"/>
        </w:rPr>
        <w:t xml:space="preserve">, las madres gestantes y sus hijos son invisibles ante </w:t>
      </w:r>
      <w:r w:rsidR="00E358A6" w:rsidRPr="0070608D">
        <w:rPr>
          <w:sz w:val="28"/>
          <w:szCs w:val="28"/>
        </w:rPr>
        <w:t>la sociedad y el Estado.</w:t>
      </w:r>
    </w:p>
    <w:p w14:paraId="2BD7FC8F" w14:textId="77777777" w:rsidR="00E358A6" w:rsidRPr="0070608D" w:rsidRDefault="00E358A6" w:rsidP="004B09CC">
      <w:pPr>
        <w:rPr>
          <w:sz w:val="28"/>
          <w:szCs w:val="28"/>
        </w:rPr>
      </w:pPr>
    </w:p>
    <w:p w14:paraId="1800C5A1" w14:textId="77777777" w:rsidR="00F41B63" w:rsidRPr="0070608D" w:rsidRDefault="00E358A6" w:rsidP="004B09CC">
      <w:pPr>
        <w:rPr>
          <w:sz w:val="28"/>
          <w:szCs w:val="28"/>
        </w:rPr>
      </w:pPr>
      <w:r w:rsidRPr="0070608D">
        <w:rPr>
          <w:sz w:val="28"/>
          <w:szCs w:val="28"/>
        </w:rPr>
        <w:t>Se requiere visibilizar, atender y proteger a todas aquellas mujeres que se encuentran en dicha</w:t>
      </w:r>
      <w:r w:rsidR="00F41B63" w:rsidRPr="0070608D">
        <w:rPr>
          <w:sz w:val="28"/>
          <w:szCs w:val="28"/>
        </w:rPr>
        <w:t xml:space="preserve"> condición</w:t>
      </w:r>
      <w:r w:rsidRPr="0070608D">
        <w:rPr>
          <w:sz w:val="28"/>
          <w:szCs w:val="28"/>
        </w:rPr>
        <w:t>,</w:t>
      </w:r>
      <w:r w:rsidR="00F41B63" w:rsidRPr="0070608D">
        <w:rPr>
          <w:sz w:val="28"/>
          <w:szCs w:val="28"/>
        </w:rPr>
        <w:t xml:space="preserve"> y </w:t>
      </w:r>
      <w:r w:rsidRPr="0070608D">
        <w:rPr>
          <w:sz w:val="28"/>
          <w:szCs w:val="28"/>
        </w:rPr>
        <w:t xml:space="preserve">primordialmente, garantizar que no quede excluido de tal </w:t>
      </w:r>
      <w:r w:rsidR="00F41B63" w:rsidRPr="0070608D">
        <w:rPr>
          <w:sz w:val="28"/>
          <w:szCs w:val="28"/>
        </w:rPr>
        <w:t>protección, así como de una serie de servicios esenciales</w:t>
      </w:r>
      <w:r w:rsidRPr="0070608D">
        <w:rPr>
          <w:sz w:val="28"/>
          <w:szCs w:val="28"/>
        </w:rPr>
        <w:t>,</w:t>
      </w:r>
      <w:r w:rsidR="00F41B63" w:rsidRPr="0070608D">
        <w:rPr>
          <w:sz w:val="28"/>
          <w:szCs w:val="28"/>
        </w:rPr>
        <w:t xml:space="preserve"> el hijo </w:t>
      </w:r>
      <w:r w:rsidRPr="0070608D">
        <w:rPr>
          <w:sz w:val="28"/>
          <w:szCs w:val="28"/>
        </w:rPr>
        <w:t xml:space="preserve">o hija </w:t>
      </w:r>
      <w:r w:rsidR="00F41B63" w:rsidRPr="0070608D">
        <w:rPr>
          <w:sz w:val="28"/>
          <w:szCs w:val="28"/>
        </w:rPr>
        <w:t>por nacer.</w:t>
      </w:r>
    </w:p>
    <w:p w14:paraId="70AA767F" w14:textId="77777777" w:rsidR="00F41B63" w:rsidRPr="0070608D" w:rsidRDefault="00F41B63" w:rsidP="004B09CC">
      <w:pPr>
        <w:rPr>
          <w:sz w:val="28"/>
          <w:szCs w:val="28"/>
        </w:rPr>
      </w:pPr>
    </w:p>
    <w:p w14:paraId="5690CB24" w14:textId="77777777" w:rsidR="00F41B63" w:rsidRPr="0070608D" w:rsidRDefault="00F41B63" w:rsidP="004B09CC">
      <w:pPr>
        <w:rPr>
          <w:sz w:val="28"/>
          <w:szCs w:val="28"/>
        </w:rPr>
      </w:pPr>
      <w:r w:rsidRPr="0070608D">
        <w:rPr>
          <w:sz w:val="28"/>
          <w:szCs w:val="28"/>
        </w:rPr>
        <w:t xml:space="preserve">Ahora bien, si </w:t>
      </w:r>
      <w:r w:rsidR="00E358A6" w:rsidRPr="0070608D">
        <w:rPr>
          <w:sz w:val="28"/>
          <w:szCs w:val="28"/>
        </w:rPr>
        <w:t>ponemos</w:t>
      </w:r>
      <w:r w:rsidRPr="0070608D">
        <w:rPr>
          <w:sz w:val="28"/>
          <w:szCs w:val="28"/>
        </w:rPr>
        <w:t xml:space="preserve"> atención hacia el acta de nacimiento, se entiende que este es el proceso de inscribir el nacimiento de una niña o niño. Es un registro permanente y oficial de su existencia, y ofrece el reconocimiento jurídico de su identidad. Este proceso de reconocimiento, como mínimo, supone un registro jurídico del lugar donde na</w:t>
      </w:r>
      <w:r w:rsidR="00E358A6" w:rsidRPr="0070608D">
        <w:rPr>
          <w:sz w:val="28"/>
          <w:szCs w:val="28"/>
        </w:rPr>
        <w:t>ció y de quiénes son sus padres</w:t>
      </w:r>
      <w:r w:rsidRPr="0070608D">
        <w:rPr>
          <w:sz w:val="28"/>
          <w:szCs w:val="28"/>
        </w:rPr>
        <w:t xml:space="preserve">. La declaración del nacimiento es un requisito para que </w:t>
      </w:r>
      <w:proofErr w:type="spellStart"/>
      <w:r w:rsidR="00E358A6" w:rsidRPr="0070608D">
        <w:rPr>
          <w:sz w:val="28"/>
          <w:szCs w:val="28"/>
        </w:rPr>
        <w:t>el</w:t>
      </w:r>
      <w:proofErr w:type="spellEnd"/>
      <w:r w:rsidR="00E358A6" w:rsidRPr="0070608D">
        <w:rPr>
          <w:sz w:val="28"/>
          <w:szCs w:val="28"/>
        </w:rPr>
        <w:t xml:space="preserve"> o la infante</w:t>
      </w:r>
      <w:r w:rsidRPr="0070608D">
        <w:rPr>
          <w:sz w:val="28"/>
          <w:szCs w:val="28"/>
        </w:rPr>
        <w:t xml:space="preserve"> obtenga un certificado de nacimiento</w:t>
      </w:r>
      <w:r w:rsidR="00E358A6" w:rsidRPr="0070608D">
        <w:rPr>
          <w:sz w:val="28"/>
          <w:szCs w:val="28"/>
        </w:rPr>
        <w:t xml:space="preserve"> y de integración a su entorno jurídico-social</w:t>
      </w:r>
      <w:r w:rsidRPr="0070608D">
        <w:rPr>
          <w:sz w:val="28"/>
          <w:szCs w:val="28"/>
        </w:rPr>
        <w:t>: su primera prueba legal de identidad.</w:t>
      </w:r>
    </w:p>
    <w:p w14:paraId="0BCDF83A" w14:textId="77777777" w:rsidR="00F41B63" w:rsidRPr="0070608D" w:rsidRDefault="00F41B63" w:rsidP="004B09CC">
      <w:pPr>
        <w:rPr>
          <w:sz w:val="28"/>
          <w:szCs w:val="28"/>
        </w:rPr>
      </w:pPr>
    </w:p>
    <w:p w14:paraId="77B87BDE" w14:textId="77777777" w:rsidR="00F41B63" w:rsidRPr="0070608D" w:rsidRDefault="00F41B63" w:rsidP="004B09CC">
      <w:pPr>
        <w:rPr>
          <w:sz w:val="28"/>
          <w:szCs w:val="28"/>
        </w:rPr>
      </w:pPr>
      <w:r w:rsidRPr="0070608D">
        <w:rPr>
          <w:sz w:val="28"/>
          <w:szCs w:val="28"/>
        </w:rPr>
        <w:t xml:space="preserve">Por este motivo, </w:t>
      </w:r>
      <w:r w:rsidR="00E358A6" w:rsidRPr="0070608D">
        <w:rPr>
          <w:sz w:val="28"/>
          <w:szCs w:val="28"/>
        </w:rPr>
        <w:t xml:space="preserve">y en base a la obviedad del peso de los derechos humanos naturales, </w:t>
      </w:r>
      <w:r w:rsidRPr="0070608D">
        <w:rPr>
          <w:sz w:val="28"/>
          <w:szCs w:val="28"/>
        </w:rPr>
        <w:t>el registro tanto de la gestación</w:t>
      </w:r>
      <w:r w:rsidR="00E358A6" w:rsidRPr="0070608D">
        <w:rPr>
          <w:sz w:val="28"/>
          <w:szCs w:val="28"/>
        </w:rPr>
        <w:t xml:space="preserve"> como lo es el del nacimiento,</w:t>
      </w:r>
      <w:r w:rsidRPr="0070608D">
        <w:rPr>
          <w:sz w:val="28"/>
          <w:szCs w:val="28"/>
        </w:rPr>
        <w:t xml:space="preserve"> no sólo es un derecho humano fundamental, sino que también contribuye a garantizar que se respeten </w:t>
      </w:r>
      <w:r w:rsidR="00E358A6" w:rsidRPr="0070608D">
        <w:rPr>
          <w:sz w:val="28"/>
          <w:szCs w:val="28"/>
        </w:rPr>
        <w:t>demás prerrogativas</w:t>
      </w:r>
      <w:r w:rsidRPr="0070608D">
        <w:rPr>
          <w:sz w:val="28"/>
          <w:szCs w:val="28"/>
        </w:rPr>
        <w:t xml:space="preserve"> tanto de las mujeres en gestación como de los niños y niñas </w:t>
      </w:r>
      <w:r w:rsidR="00E358A6" w:rsidRPr="0070608D">
        <w:rPr>
          <w:sz w:val="28"/>
          <w:szCs w:val="28"/>
        </w:rPr>
        <w:t>que vienen en camino a este mundo</w:t>
      </w:r>
      <w:r w:rsidRPr="0070608D">
        <w:rPr>
          <w:sz w:val="28"/>
          <w:szCs w:val="28"/>
        </w:rPr>
        <w:t xml:space="preserve">, tales como el derecho </w:t>
      </w:r>
      <w:r w:rsidR="00E358A6" w:rsidRPr="0070608D">
        <w:rPr>
          <w:sz w:val="28"/>
          <w:szCs w:val="28"/>
        </w:rPr>
        <w:t xml:space="preserve">a la salud, </w:t>
      </w:r>
      <w:r w:rsidRPr="0070608D">
        <w:rPr>
          <w:sz w:val="28"/>
          <w:szCs w:val="28"/>
        </w:rPr>
        <w:t xml:space="preserve">a la protección </w:t>
      </w:r>
      <w:r w:rsidR="00E358A6" w:rsidRPr="0070608D">
        <w:rPr>
          <w:sz w:val="28"/>
          <w:szCs w:val="28"/>
        </w:rPr>
        <w:t>contra la violencia, derechos civiles como los sucesorios, etc</w:t>
      </w:r>
      <w:r w:rsidRPr="0070608D">
        <w:rPr>
          <w:sz w:val="28"/>
          <w:szCs w:val="28"/>
        </w:rPr>
        <w:t>.</w:t>
      </w:r>
    </w:p>
    <w:p w14:paraId="7B74F9B1" w14:textId="77777777" w:rsidR="00F41B63" w:rsidRPr="0070608D" w:rsidRDefault="00F41B63" w:rsidP="004B09CC">
      <w:pPr>
        <w:rPr>
          <w:sz w:val="28"/>
          <w:szCs w:val="28"/>
        </w:rPr>
      </w:pPr>
    </w:p>
    <w:p w14:paraId="519BF9DB" w14:textId="77777777" w:rsidR="0070608D" w:rsidRPr="0070608D" w:rsidRDefault="0070608D" w:rsidP="004B09CC">
      <w:pPr>
        <w:rPr>
          <w:sz w:val="28"/>
          <w:szCs w:val="28"/>
        </w:rPr>
      </w:pPr>
      <w:r w:rsidRPr="0070608D">
        <w:rPr>
          <w:sz w:val="28"/>
          <w:szCs w:val="28"/>
        </w:rPr>
        <w:t>Esta prueba de identidad puede convertirse en el único documento oficial con el que cuenten las futuras madres y los niños por nacer para beneficiarse de la protección legal y poder ser amparados por sus padres, parejas y por el propio Estado. Por ejemplo, cuando haya de por medio un problema de reconocimiento de paternidad, de reclamo de una herencia, de intento de interrupción del embarazo, violencia de pareja, etc.</w:t>
      </w:r>
    </w:p>
    <w:p w14:paraId="67CD1874" w14:textId="77777777" w:rsidR="0070608D" w:rsidRDefault="0070608D" w:rsidP="004B09CC">
      <w:pPr>
        <w:rPr>
          <w:sz w:val="28"/>
          <w:szCs w:val="28"/>
        </w:rPr>
      </w:pPr>
    </w:p>
    <w:p w14:paraId="4230086F" w14:textId="1E88F676" w:rsidR="0070608D" w:rsidRDefault="0070608D" w:rsidP="004B09CC">
      <w:pPr>
        <w:rPr>
          <w:sz w:val="28"/>
          <w:szCs w:val="28"/>
        </w:rPr>
      </w:pPr>
      <w:r>
        <w:rPr>
          <w:sz w:val="28"/>
          <w:szCs w:val="28"/>
        </w:rPr>
        <w:t>Cabe recalcar que este ser</w:t>
      </w:r>
      <w:r w:rsidR="004B09CC">
        <w:rPr>
          <w:sz w:val="28"/>
          <w:szCs w:val="28"/>
        </w:rPr>
        <w:t>í</w:t>
      </w:r>
      <w:r>
        <w:rPr>
          <w:sz w:val="28"/>
          <w:szCs w:val="28"/>
        </w:rPr>
        <w:t xml:space="preserve">a, en diferencia a las actas de nacimiento, un mecanismo voluntario, del cual la madre y/o el padre pueden accionar si </w:t>
      </w:r>
      <w:r>
        <w:rPr>
          <w:sz w:val="28"/>
          <w:szCs w:val="28"/>
        </w:rPr>
        <w:lastRenderedPageBreak/>
        <w:t>creen conveniente y satisfactorio conforme a sus intereses y los intereses que convenientemente favorezcan al bebe en camino.</w:t>
      </w:r>
    </w:p>
    <w:p w14:paraId="47C0728D" w14:textId="77777777" w:rsidR="0070608D" w:rsidRDefault="0070608D" w:rsidP="004B09CC">
      <w:pPr>
        <w:rPr>
          <w:sz w:val="28"/>
          <w:szCs w:val="28"/>
        </w:rPr>
      </w:pPr>
    </w:p>
    <w:p w14:paraId="3CF75819" w14:textId="77777777" w:rsidR="00F41B63" w:rsidRDefault="00F41B63" w:rsidP="004B09CC">
      <w:pPr>
        <w:rPr>
          <w:sz w:val="28"/>
          <w:szCs w:val="28"/>
        </w:rPr>
      </w:pPr>
      <w:r w:rsidRPr="0070608D">
        <w:rPr>
          <w:sz w:val="28"/>
          <w:szCs w:val="28"/>
        </w:rPr>
        <w:t xml:space="preserve">Es de vital importancia también, reconocer y proteger al individuo en gestación, </w:t>
      </w:r>
      <w:r w:rsidR="0070608D" w:rsidRPr="0070608D">
        <w:rPr>
          <w:sz w:val="28"/>
          <w:szCs w:val="28"/>
        </w:rPr>
        <w:t>mas hoy en día, que existen cientos de opiniones públicas a favor del aborto, dejando de lado la importancia de la vida en su estado natural.</w:t>
      </w:r>
    </w:p>
    <w:p w14:paraId="77FB9EDB" w14:textId="77777777" w:rsidR="0070608D" w:rsidRDefault="0070608D" w:rsidP="004B09CC">
      <w:pPr>
        <w:rPr>
          <w:sz w:val="28"/>
          <w:szCs w:val="28"/>
        </w:rPr>
      </w:pPr>
    </w:p>
    <w:p w14:paraId="0B0A275B" w14:textId="77777777" w:rsidR="0070608D" w:rsidRDefault="0070608D" w:rsidP="004B09CC">
      <w:pPr>
        <w:rPr>
          <w:sz w:val="28"/>
          <w:szCs w:val="28"/>
        </w:rPr>
      </w:pPr>
      <w:r w:rsidRPr="0070608D">
        <w:rPr>
          <w:sz w:val="28"/>
          <w:szCs w:val="28"/>
        </w:rPr>
        <w:t xml:space="preserve">Además, </w:t>
      </w:r>
      <w:r w:rsidR="00535C1D">
        <w:rPr>
          <w:sz w:val="28"/>
          <w:szCs w:val="28"/>
        </w:rPr>
        <w:t xml:space="preserve">como agregado, </w:t>
      </w:r>
      <w:r w:rsidRPr="0070608D">
        <w:rPr>
          <w:sz w:val="28"/>
          <w:szCs w:val="28"/>
        </w:rPr>
        <w:t xml:space="preserve">creemos que la información recopilada a partir de los registros de las actas de gestación podría ayudar al gobierno a decidir dónde y cómo ejercer el dinero público, y en qué zonas se deben concentrar para establecer programas de desarrollo, de prevención de embarazos, de atención obstétrica, educación sexual, etc. </w:t>
      </w:r>
    </w:p>
    <w:p w14:paraId="1F9481D6" w14:textId="77777777" w:rsidR="008E714F" w:rsidRPr="0070608D" w:rsidRDefault="008E714F" w:rsidP="004B09CC">
      <w:pPr>
        <w:rPr>
          <w:sz w:val="28"/>
          <w:szCs w:val="28"/>
        </w:rPr>
      </w:pPr>
    </w:p>
    <w:p w14:paraId="1F45B5ED" w14:textId="77777777" w:rsidR="00C80768" w:rsidRPr="0070608D" w:rsidRDefault="00C80768" w:rsidP="004B09CC">
      <w:pPr>
        <w:rPr>
          <w:rFonts w:eastAsia="Arial" w:cs="Arial"/>
          <w:sz w:val="28"/>
          <w:szCs w:val="28"/>
        </w:rPr>
      </w:pPr>
      <w:r w:rsidRPr="0070608D">
        <w:rPr>
          <w:rFonts w:eastAsia="Arial" w:cs="Arial"/>
          <w:sz w:val="28"/>
          <w:szCs w:val="28"/>
        </w:rPr>
        <w:t>Es por eso, Diputadas y Diputados que</w:t>
      </w:r>
      <w:r w:rsidR="00683156" w:rsidRPr="0070608D">
        <w:rPr>
          <w:rFonts w:eastAsia="Arial" w:cs="Arial"/>
          <w:sz w:val="28"/>
          <w:szCs w:val="28"/>
        </w:rPr>
        <w:t xml:space="preserve"> se presenta ante este H.</w:t>
      </w:r>
      <w:r w:rsidR="00EC62F4" w:rsidRPr="0070608D">
        <w:rPr>
          <w:rFonts w:eastAsia="Arial" w:cs="Arial"/>
          <w:sz w:val="28"/>
          <w:szCs w:val="28"/>
        </w:rPr>
        <w:t xml:space="preserve"> </w:t>
      </w:r>
      <w:r w:rsidR="00B204FE" w:rsidRPr="0070608D">
        <w:rPr>
          <w:rFonts w:eastAsia="Arial" w:cs="Arial"/>
          <w:sz w:val="28"/>
          <w:szCs w:val="28"/>
        </w:rPr>
        <w:t xml:space="preserve">Pleno del Congreso </w:t>
      </w:r>
      <w:r w:rsidRPr="0070608D">
        <w:rPr>
          <w:rFonts w:eastAsia="Arial" w:cs="Arial"/>
          <w:sz w:val="28"/>
          <w:szCs w:val="28"/>
        </w:rPr>
        <w:t>el siguiente:</w:t>
      </w:r>
    </w:p>
    <w:p w14:paraId="50610E01" w14:textId="60BF3FBB" w:rsidR="00C80768" w:rsidRDefault="00C80768" w:rsidP="004B09CC">
      <w:pPr>
        <w:rPr>
          <w:rFonts w:eastAsia="Arial" w:cs="Arial"/>
          <w:sz w:val="28"/>
          <w:szCs w:val="28"/>
        </w:rPr>
      </w:pPr>
    </w:p>
    <w:p w14:paraId="23FCDD00" w14:textId="77777777" w:rsidR="004B09CC" w:rsidRPr="0070608D" w:rsidRDefault="004B09CC" w:rsidP="004B09CC">
      <w:pPr>
        <w:rPr>
          <w:rFonts w:eastAsia="Arial" w:cs="Arial"/>
          <w:sz w:val="28"/>
          <w:szCs w:val="28"/>
        </w:rPr>
      </w:pPr>
    </w:p>
    <w:p w14:paraId="36630C17" w14:textId="77777777" w:rsidR="00C80768" w:rsidRPr="0070608D" w:rsidRDefault="00C80768" w:rsidP="004B09CC">
      <w:pPr>
        <w:jc w:val="center"/>
        <w:rPr>
          <w:rFonts w:cs="Arial"/>
          <w:b/>
          <w:bCs/>
          <w:sz w:val="28"/>
          <w:szCs w:val="28"/>
        </w:rPr>
      </w:pPr>
      <w:r w:rsidRPr="0070608D">
        <w:rPr>
          <w:rFonts w:cs="Arial"/>
          <w:b/>
          <w:sz w:val="28"/>
          <w:szCs w:val="28"/>
        </w:rPr>
        <w:t xml:space="preserve">P R O Y E C T O </w:t>
      </w:r>
      <w:r w:rsidR="00330D26" w:rsidRPr="0070608D">
        <w:rPr>
          <w:rFonts w:cs="Arial"/>
          <w:b/>
          <w:sz w:val="28"/>
          <w:szCs w:val="28"/>
        </w:rPr>
        <w:t xml:space="preserve"> </w:t>
      </w:r>
      <w:r w:rsidRPr="0070608D">
        <w:rPr>
          <w:rFonts w:cs="Arial"/>
          <w:b/>
          <w:sz w:val="28"/>
          <w:szCs w:val="28"/>
        </w:rPr>
        <w:t>D E  D E C R E T O</w:t>
      </w:r>
    </w:p>
    <w:p w14:paraId="10D38C06" w14:textId="36B70A57" w:rsidR="00C80768" w:rsidRDefault="00C80768" w:rsidP="004B09CC">
      <w:pPr>
        <w:rPr>
          <w:rFonts w:cs="Arial"/>
          <w:b/>
          <w:sz w:val="28"/>
          <w:szCs w:val="28"/>
        </w:rPr>
      </w:pPr>
    </w:p>
    <w:p w14:paraId="27146E12" w14:textId="77777777" w:rsidR="004B09CC" w:rsidRPr="0070608D" w:rsidRDefault="004B09CC" w:rsidP="004B09CC">
      <w:pPr>
        <w:rPr>
          <w:rFonts w:cs="Arial"/>
          <w:b/>
          <w:sz w:val="28"/>
          <w:szCs w:val="28"/>
        </w:rPr>
      </w:pPr>
    </w:p>
    <w:p w14:paraId="1EAF8877" w14:textId="7FD84B29" w:rsidR="00535C1D" w:rsidRDefault="00535C1D" w:rsidP="004B09CC">
      <w:pPr>
        <w:rPr>
          <w:rFonts w:cs="Arial"/>
          <w:sz w:val="28"/>
          <w:szCs w:val="28"/>
        </w:rPr>
      </w:pPr>
      <w:r>
        <w:rPr>
          <w:rFonts w:cs="Arial"/>
          <w:b/>
          <w:sz w:val="28"/>
          <w:szCs w:val="28"/>
        </w:rPr>
        <w:t xml:space="preserve">PRIMERO.- Se reforma: </w:t>
      </w:r>
      <w:r w:rsidR="005076F3">
        <w:rPr>
          <w:rFonts w:cs="Arial"/>
          <w:sz w:val="28"/>
          <w:szCs w:val="28"/>
        </w:rPr>
        <w:t>el artículo 41</w:t>
      </w:r>
      <w:r w:rsidR="009C64B2">
        <w:rPr>
          <w:rFonts w:cs="Arial"/>
          <w:sz w:val="28"/>
          <w:szCs w:val="28"/>
        </w:rPr>
        <w:t>;</w:t>
      </w:r>
      <w:r w:rsidR="005076F3">
        <w:rPr>
          <w:rFonts w:cs="Arial"/>
          <w:sz w:val="28"/>
          <w:szCs w:val="28"/>
        </w:rPr>
        <w:t xml:space="preserve"> </w:t>
      </w:r>
      <w:r w:rsidR="005076F3">
        <w:rPr>
          <w:rFonts w:cs="Arial"/>
          <w:b/>
          <w:sz w:val="28"/>
          <w:szCs w:val="28"/>
        </w:rPr>
        <w:t>Se adiciona:</w:t>
      </w:r>
      <w:r w:rsidR="005076F3">
        <w:rPr>
          <w:rFonts w:cs="Arial"/>
          <w:sz w:val="28"/>
          <w:szCs w:val="28"/>
        </w:rPr>
        <w:t xml:space="preserve"> </w:t>
      </w:r>
      <w:r w:rsidR="009C64B2">
        <w:rPr>
          <w:rFonts w:cs="Arial"/>
          <w:sz w:val="28"/>
          <w:szCs w:val="28"/>
        </w:rPr>
        <w:t xml:space="preserve">un </w:t>
      </w:r>
      <w:r w:rsidR="004B09CC">
        <w:rPr>
          <w:rFonts w:cs="Arial"/>
          <w:sz w:val="28"/>
          <w:szCs w:val="28"/>
        </w:rPr>
        <w:t>capítulo</w:t>
      </w:r>
      <w:r w:rsidR="009C64B2">
        <w:rPr>
          <w:rFonts w:cs="Arial"/>
          <w:sz w:val="28"/>
          <w:szCs w:val="28"/>
        </w:rPr>
        <w:t xml:space="preserve"> </w:t>
      </w:r>
      <w:r w:rsidR="004B09CC">
        <w:rPr>
          <w:rFonts w:cs="Arial"/>
          <w:sz w:val="28"/>
          <w:szCs w:val="28"/>
        </w:rPr>
        <w:t>Décimo</w:t>
      </w:r>
      <w:r w:rsidR="009C64B2">
        <w:rPr>
          <w:rFonts w:cs="Arial"/>
          <w:sz w:val="28"/>
          <w:szCs w:val="28"/>
        </w:rPr>
        <w:t xml:space="preserve"> Tercero al Título Tercero, con los artículos</w:t>
      </w:r>
      <w:r w:rsidR="009533A2">
        <w:rPr>
          <w:rFonts w:cs="Arial"/>
          <w:sz w:val="28"/>
          <w:szCs w:val="28"/>
        </w:rPr>
        <w:t xml:space="preserve"> 138 Bis y 138 bis 1 </w:t>
      </w:r>
      <w:r w:rsidR="005076F3">
        <w:rPr>
          <w:rFonts w:cs="Arial"/>
          <w:sz w:val="28"/>
          <w:szCs w:val="28"/>
        </w:rPr>
        <w:t>todos estos a la Ley para la Familia de</w:t>
      </w:r>
      <w:r w:rsidR="009533A2">
        <w:rPr>
          <w:rFonts w:cs="Arial"/>
          <w:sz w:val="28"/>
          <w:szCs w:val="28"/>
        </w:rPr>
        <w:t>l Estado de Coahuila</w:t>
      </w:r>
      <w:r w:rsidR="005076F3">
        <w:rPr>
          <w:rFonts w:cs="Arial"/>
          <w:sz w:val="28"/>
          <w:szCs w:val="28"/>
        </w:rPr>
        <w:t>, para quedar como sigue:</w:t>
      </w:r>
    </w:p>
    <w:p w14:paraId="4F12FF3E" w14:textId="55CF606F" w:rsidR="005076F3" w:rsidRDefault="005076F3" w:rsidP="004B09CC">
      <w:pPr>
        <w:rPr>
          <w:rFonts w:cs="Arial"/>
          <w:sz w:val="28"/>
          <w:szCs w:val="28"/>
        </w:rPr>
      </w:pPr>
    </w:p>
    <w:p w14:paraId="0FB36F7F" w14:textId="77777777" w:rsidR="004B09CC" w:rsidRDefault="004B09CC" w:rsidP="004B09CC">
      <w:pPr>
        <w:rPr>
          <w:rFonts w:cs="Arial"/>
          <w:sz w:val="28"/>
          <w:szCs w:val="28"/>
        </w:rPr>
      </w:pPr>
    </w:p>
    <w:p w14:paraId="26D6C857" w14:textId="77777777" w:rsidR="009C64B2" w:rsidRPr="004B09CC" w:rsidRDefault="005076F3" w:rsidP="004B09CC">
      <w:pPr>
        <w:ind w:left="426" w:right="473"/>
        <w:rPr>
          <w:sz w:val="28"/>
          <w:szCs w:val="28"/>
        </w:rPr>
      </w:pPr>
      <w:r w:rsidRPr="004B09CC">
        <w:rPr>
          <w:b/>
          <w:sz w:val="28"/>
          <w:szCs w:val="28"/>
        </w:rPr>
        <w:t>Artículo 41</w:t>
      </w:r>
      <w:r w:rsidRPr="004B09CC">
        <w:rPr>
          <w:sz w:val="28"/>
          <w:szCs w:val="28"/>
        </w:rPr>
        <w:t xml:space="preserve">. Las actas del Registro Civil sólo se pueden asentar en las formas siguientes: nacimiento, reconocimiento de hijos, matrimonio, divorcio, pacto civil de solidaridad, defunción, terminación del pacto civil de solidaridad, </w:t>
      </w:r>
      <w:r w:rsidRPr="004B09CC">
        <w:rPr>
          <w:b/>
          <w:sz w:val="28"/>
          <w:szCs w:val="28"/>
        </w:rPr>
        <w:t>gestación</w:t>
      </w:r>
      <w:r w:rsidRPr="004B09CC">
        <w:rPr>
          <w:sz w:val="28"/>
          <w:szCs w:val="28"/>
        </w:rPr>
        <w:t xml:space="preserve"> y de inscripción de las sentencias ejecutoriadas que declaren la ausencia de conformidad con el Código Civil para el Estado de Coahuila o la declaración especial de ausencia conforme a la ley especial de la materia, la presunción de muerte, la tutela y la pérdida o limitación de la capacidad legal para administrar bienes. En caso de adopción, se asentará acta de nacimiento.</w:t>
      </w:r>
    </w:p>
    <w:p w14:paraId="18D06AC7" w14:textId="77777777" w:rsidR="009C64B2" w:rsidRPr="004B09CC" w:rsidRDefault="009C64B2" w:rsidP="004B09CC">
      <w:pPr>
        <w:ind w:left="426" w:right="473"/>
        <w:rPr>
          <w:sz w:val="28"/>
          <w:szCs w:val="28"/>
        </w:rPr>
      </w:pPr>
    </w:p>
    <w:p w14:paraId="0E9D1E7A" w14:textId="77777777" w:rsidR="009C64B2" w:rsidRPr="004B09CC" w:rsidRDefault="009C64B2" w:rsidP="004B09CC">
      <w:pPr>
        <w:ind w:left="426" w:right="473"/>
        <w:jc w:val="center"/>
        <w:rPr>
          <w:b/>
          <w:sz w:val="28"/>
          <w:szCs w:val="28"/>
        </w:rPr>
      </w:pPr>
      <w:r w:rsidRPr="004B09CC">
        <w:rPr>
          <w:b/>
          <w:sz w:val="28"/>
          <w:szCs w:val="28"/>
        </w:rPr>
        <w:t>CAPÍTULO DÉCIMO TERCERO</w:t>
      </w:r>
    </w:p>
    <w:p w14:paraId="3CA6DB0E" w14:textId="77777777" w:rsidR="009C64B2" w:rsidRPr="004B09CC" w:rsidRDefault="009C64B2" w:rsidP="004B09CC">
      <w:pPr>
        <w:ind w:left="426" w:right="473"/>
        <w:jc w:val="center"/>
        <w:rPr>
          <w:b/>
          <w:sz w:val="28"/>
          <w:szCs w:val="28"/>
        </w:rPr>
      </w:pPr>
      <w:r w:rsidRPr="004B09CC">
        <w:rPr>
          <w:b/>
          <w:sz w:val="28"/>
          <w:szCs w:val="28"/>
        </w:rPr>
        <w:lastRenderedPageBreak/>
        <w:t>De las actas de gestación.</w:t>
      </w:r>
    </w:p>
    <w:p w14:paraId="682E6C6B" w14:textId="77777777" w:rsidR="009C64B2" w:rsidRPr="004B09CC" w:rsidRDefault="009C64B2" w:rsidP="004B09CC">
      <w:pPr>
        <w:ind w:left="426" w:right="473"/>
        <w:jc w:val="center"/>
        <w:rPr>
          <w:b/>
          <w:sz w:val="28"/>
          <w:szCs w:val="28"/>
        </w:rPr>
      </w:pPr>
    </w:p>
    <w:p w14:paraId="580237E3" w14:textId="77777777" w:rsidR="009C64B2" w:rsidRPr="004B09CC" w:rsidRDefault="009C64B2" w:rsidP="004B09CC">
      <w:pPr>
        <w:ind w:left="426" w:right="473"/>
        <w:rPr>
          <w:b/>
          <w:sz w:val="28"/>
          <w:szCs w:val="28"/>
        </w:rPr>
      </w:pPr>
      <w:r w:rsidRPr="004B09CC">
        <w:rPr>
          <w:b/>
          <w:sz w:val="28"/>
          <w:szCs w:val="28"/>
        </w:rPr>
        <w:t xml:space="preserve">Artículo 138 Bis. Toda mujer en </w:t>
      </w:r>
      <w:r w:rsidR="005B216D" w:rsidRPr="004B09CC">
        <w:rPr>
          <w:b/>
          <w:sz w:val="28"/>
          <w:szCs w:val="28"/>
        </w:rPr>
        <w:t>etapa</w:t>
      </w:r>
      <w:r w:rsidRPr="004B09CC">
        <w:rPr>
          <w:b/>
          <w:sz w:val="28"/>
          <w:szCs w:val="28"/>
        </w:rPr>
        <w:t xml:space="preserve"> de gestación </w:t>
      </w:r>
      <w:r w:rsidR="005B216D" w:rsidRPr="004B09CC">
        <w:rPr>
          <w:b/>
          <w:sz w:val="28"/>
          <w:szCs w:val="28"/>
        </w:rPr>
        <w:t>podrá hacerlo constar,</w:t>
      </w:r>
      <w:r w:rsidRPr="004B09CC">
        <w:rPr>
          <w:b/>
          <w:sz w:val="28"/>
          <w:szCs w:val="28"/>
        </w:rPr>
        <w:t xml:space="preserve"> registrar </w:t>
      </w:r>
      <w:r w:rsidR="005B216D" w:rsidRPr="004B09CC">
        <w:rPr>
          <w:b/>
          <w:sz w:val="28"/>
          <w:szCs w:val="28"/>
        </w:rPr>
        <w:t>y certificar ante el o la o</w:t>
      </w:r>
      <w:r w:rsidRPr="004B09CC">
        <w:rPr>
          <w:b/>
          <w:sz w:val="28"/>
          <w:szCs w:val="28"/>
        </w:rPr>
        <w:t xml:space="preserve">ficial de </w:t>
      </w:r>
      <w:r w:rsidR="005B216D" w:rsidRPr="004B09CC">
        <w:rPr>
          <w:b/>
          <w:sz w:val="28"/>
          <w:szCs w:val="28"/>
        </w:rPr>
        <w:t>Registro Civil</w:t>
      </w:r>
      <w:r w:rsidRPr="004B09CC">
        <w:rPr>
          <w:b/>
          <w:sz w:val="28"/>
          <w:szCs w:val="28"/>
        </w:rPr>
        <w:t xml:space="preserve">, </w:t>
      </w:r>
      <w:r w:rsidR="005B216D" w:rsidRPr="004B09CC">
        <w:rPr>
          <w:b/>
          <w:sz w:val="28"/>
          <w:szCs w:val="28"/>
        </w:rPr>
        <w:t xml:space="preserve">a fin de que se levante y </w:t>
      </w:r>
      <w:r w:rsidRPr="004B09CC">
        <w:rPr>
          <w:b/>
          <w:sz w:val="28"/>
          <w:szCs w:val="28"/>
        </w:rPr>
        <w:t>expida en forma ágil la copia certificada de su acta de gestación.</w:t>
      </w:r>
    </w:p>
    <w:p w14:paraId="6826D255" w14:textId="77777777" w:rsidR="005B216D" w:rsidRPr="004B09CC" w:rsidRDefault="005B216D" w:rsidP="004B09CC">
      <w:pPr>
        <w:ind w:left="426" w:right="473"/>
        <w:rPr>
          <w:b/>
          <w:sz w:val="28"/>
          <w:szCs w:val="28"/>
        </w:rPr>
      </w:pPr>
    </w:p>
    <w:p w14:paraId="34600309" w14:textId="77777777" w:rsidR="005B216D" w:rsidRPr="004B09CC" w:rsidRDefault="005B216D" w:rsidP="004B09CC">
      <w:pPr>
        <w:ind w:left="426" w:right="473"/>
        <w:rPr>
          <w:b/>
          <w:sz w:val="28"/>
          <w:szCs w:val="28"/>
        </w:rPr>
      </w:pPr>
      <w:r w:rsidRPr="004B09CC">
        <w:rPr>
          <w:b/>
          <w:sz w:val="28"/>
          <w:szCs w:val="28"/>
        </w:rPr>
        <w:t>Artículo 138 Bis 1. El acta de gestación se extenderá con asistencia de dos testigos que puedan ser designados por la o los declarantes y contendrá:</w:t>
      </w:r>
    </w:p>
    <w:p w14:paraId="62614948" w14:textId="77777777" w:rsidR="005B216D" w:rsidRPr="004B09CC" w:rsidRDefault="005B216D" w:rsidP="004B09CC">
      <w:pPr>
        <w:ind w:left="426" w:right="473"/>
        <w:rPr>
          <w:b/>
          <w:sz w:val="28"/>
          <w:szCs w:val="28"/>
        </w:rPr>
      </w:pPr>
    </w:p>
    <w:p w14:paraId="49454744" w14:textId="77777777" w:rsidR="005B216D" w:rsidRPr="004B09CC" w:rsidRDefault="005B216D" w:rsidP="004B09CC">
      <w:pPr>
        <w:ind w:left="709" w:right="473"/>
        <w:rPr>
          <w:b/>
          <w:sz w:val="28"/>
          <w:szCs w:val="28"/>
        </w:rPr>
      </w:pPr>
      <w:r w:rsidRPr="004B09CC">
        <w:rPr>
          <w:b/>
          <w:sz w:val="28"/>
          <w:szCs w:val="28"/>
        </w:rPr>
        <w:t xml:space="preserve">I.- Día, hora y lugar de presentación de la madre, y en su caso </w:t>
      </w:r>
      <w:r w:rsidR="009533A2" w:rsidRPr="004B09CC">
        <w:rPr>
          <w:b/>
          <w:sz w:val="28"/>
          <w:szCs w:val="28"/>
        </w:rPr>
        <w:t xml:space="preserve">si está </w:t>
      </w:r>
      <w:r w:rsidRPr="004B09CC">
        <w:rPr>
          <w:b/>
          <w:sz w:val="28"/>
          <w:szCs w:val="28"/>
        </w:rPr>
        <w:t>acompañada del padre;</w:t>
      </w:r>
    </w:p>
    <w:p w14:paraId="01CBDC11" w14:textId="77777777" w:rsidR="005B216D" w:rsidRPr="004B09CC" w:rsidRDefault="005B216D" w:rsidP="004B09CC">
      <w:pPr>
        <w:ind w:left="426" w:right="473"/>
        <w:rPr>
          <w:b/>
          <w:sz w:val="28"/>
          <w:szCs w:val="28"/>
        </w:rPr>
      </w:pPr>
    </w:p>
    <w:p w14:paraId="04C61BEC" w14:textId="77777777" w:rsidR="005B216D" w:rsidRPr="004B09CC" w:rsidRDefault="005B216D" w:rsidP="004B09CC">
      <w:pPr>
        <w:ind w:left="426" w:right="473" w:firstLine="283"/>
        <w:rPr>
          <w:b/>
          <w:sz w:val="28"/>
          <w:szCs w:val="28"/>
        </w:rPr>
      </w:pPr>
      <w:r w:rsidRPr="004B09CC">
        <w:rPr>
          <w:b/>
          <w:sz w:val="28"/>
          <w:szCs w:val="28"/>
        </w:rPr>
        <w:t>II.- Datos de la o los solicitantes;</w:t>
      </w:r>
    </w:p>
    <w:p w14:paraId="3F29D280" w14:textId="77777777" w:rsidR="005B216D" w:rsidRPr="004B09CC" w:rsidRDefault="005B216D" w:rsidP="004B09CC">
      <w:pPr>
        <w:ind w:left="426" w:right="473"/>
        <w:rPr>
          <w:b/>
          <w:sz w:val="28"/>
          <w:szCs w:val="28"/>
        </w:rPr>
      </w:pPr>
    </w:p>
    <w:p w14:paraId="427D57F3" w14:textId="6A6BF734" w:rsidR="005B216D" w:rsidRPr="004B09CC" w:rsidRDefault="005B216D" w:rsidP="004B09CC">
      <w:pPr>
        <w:ind w:left="709" w:right="473"/>
        <w:rPr>
          <w:b/>
          <w:sz w:val="28"/>
          <w:szCs w:val="28"/>
        </w:rPr>
      </w:pPr>
      <w:r w:rsidRPr="004B09CC">
        <w:rPr>
          <w:b/>
          <w:sz w:val="28"/>
          <w:szCs w:val="28"/>
        </w:rPr>
        <w:t xml:space="preserve">III.- Tiempo de gravidez y el sexo, si </w:t>
      </w:r>
      <w:r w:rsidR="004B09CC" w:rsidRPr="004B09CC">
        <w:rPr>
          <w:b/>
          <w:sz w:val="28"/>
          <w:szCs w:val="28"/>
        </w:rPr>
        <w:t>está</w:t>
      </w:r>
      <w:r w:rsidRPr="004B09CC">
        <w:rPr>
          <w:b/>
          <w:sz w:val="28"/>
          <w:szCs w:val="28"/>
        </w:rPr>
        <w:t xml:space="preserve"> determinado en el certificado médico;</w:t>
      </w:r>
    </w:p>
    <w:p w14:paraId="5DA3DF90" w14:textId="77777777" w:rsidR="005B216D" w:rsidRPr="004B09CC" w:rsidRDefault="005B216D" w:rsidP="004B09CC">
      <w:pPr>
        <w:ind w:left="426" w:right="473"/>
        <w:rPr>
          <w:b/>
          <w:sz w:val="28"/>
          <w:szCs w:val="28"/>
        </w:rPr>
      </w:pPr>
    </w:p>
    <w:p w14:paraId="72C492CB" w14:textId="13C95BF1" w:rsidR="005B216D" w:rsidRPr="004B09CC" w:rsidRDefault="005B216D" w:rsidP="004B09CC">
      <w:pPr>
        <w:ind w:left="426" w:right="473" w:firstLine="283"/>
        <w:rPr>
          <w:b/>
          <w:sz w:val="28"/>
          <w:szCs w:val="28"/>
        </w:rPr>
      </w:pPr>
      <w:r w:rsidRPr="004B09CC">
        <w:rPr>
          <w:b/>
          <w:sz w:val="28"/>
          <w:szCs w:val="28"/>
        </w:rPr>
        <w:t xml:space="preserve">IV.- </w:t>
      </w:r>
      <w:r w:rsidR="004B09CC">
        <w:rPr>
          <w:b/>
          <w:sz w:val="28"/>
          <w:szCs w:val="28"/>
        </w:rPr>
        <w:t>L</w:t>
      </w:r>
      <w:r w:rsidR="009533A2" w:rsidRPr="004B09CC">
        <w:rPr>
          <w:b/>
          <w:sz w:val="28"/>
          <w:szCs w:val="28"/>
        </w:rPr>
        <w:t>a razón del médico que certifica la gestación; y</w:t>
      </w:r>
    </w:p>
    <w:p w14:paraId="7173C918" w14:textId="77777777" w:rsidR="004B09CC" w:rsidRDefault="004B09CC" w:rsidP="004B09CC">
      <w:pPr>
        <w:ind w:left="709" w:right="473"/>
        <w:rPr>
          <w:b/>
          <w:sz w:val="28"/>
          <w:szCs w:val="28"/>
        </w:rPr>
      </w:pPr>
    </w:p>
    <w:p w14:paraId="7A405CC5" w14:textId="521432D5" w:rsidR="005B216D" w:rsidRPr="004B09CC" w:rsidRDefault="005B216D" w:rsidP="004B09CC">
      <w:pPr>
        <w:ind w:left="709" w:right="473"/>
        <w:rPr>
          <w:b/>
          <w:sz w:val="28"/>
          <w:szCs w:val="28"/>
        </w:rPr>
      </w:pPr>
      <w:r w:rsidRPr="004B09CC">
        <w:rPr>
          <w:b/>
          <w:sz w:val="28"/>
          <w:szCs w:val="28"/>
        </w:rPr>
        <w:t>V.- Nombre y apellidos propio del beb</w:t>
      </w:r>
      <w:r w:rsidR="004B09CC">
        <w:rPr>
          <w:b/>
          <w:sz w:val="28"/>
          <w:szCs w:val="28"/>
        </w:rPr>
        <w:t>é</w:t>
      </w:r>
      <w:r w:rsidRPr="004B09CC">
        <w:rPr>
          <w:b/>
          <w:sz w:val="28"/>
          <w:szCs w:val="28"/>
        </w:rPr>
        <w:t>, conforme lo contemplado en el artículo 99 BIS 1 de la Ley de Registro Civil del Estado.</w:t>
      </w:r>
    </w:p>
    <w:p w14:paraId="1233E87B" w14:textId="77777777" w:rsidR="009C64B2" w:rsidRDefault="009C64B2" w:rsidP="004B09CC">
      <w:pPr>
        <w:rPr>
          <w:rFonts w:cs="Arial"/>
          <w:b/>
          <w:sz w:val="28"/>
          <w:szCs w:val="28"/>
        </w:rPr>
      </w:pPr>
    </w:p>
    <w:p w14:paraId="4CFFA3A4" w14:textId="77777777" w:rsidR="004B09CC" w:rsidRDefault="004B09CC" w:rsidP="004B09CC">
      <w:pPr>
        <w:rPr>
          <w:rFonts w:cs="Arial"/>
          <w:b/>
          <w:sz w:val="28"/>
          <w:szCs w:val="28"/>
        </w:rPr>
      </w:pPr>
    </w:p>
    <w:p w14:paraId="6C6A7459" w14:textId="71C92790" w:rsidR="00330D26" w:rsidRDefault="00535C1D" w:rsidP="004B09CC">
      <w:pPr>
        <w:rPr>
          <w:rFonts w:cs="Arial"/>
          <w:sz w:val="28"/>
          <w:szCs w:val="28"/>
        </w:rPr>
      </w:pPr>
      <w:r>
        <w:rPr>
          <w:rFonts w:cs="Arial"/>
          <w:b/>
          <w:sz w:val="28"/>
          <w:szCs w:val="28"/>
        </w:rPr>
        <w:t>SEGUNDO.-</w:t>
      </w:r>
      <w:r w:rsidR="0070608D" w:rsidRPr="0070608D">
        <w:rPr>
          <w:rFonts w:cs="Arial"/>
          <w:b/>
          <w:sz w:val="28"/>
          <w:szCs w:val="28"/>
        </w:rPr>
        <w:t xml:space="preserve"> Se reforma: </w:t>
      </w:r>
      <w:r w:rsidR="003D3B1B">
        <w:rPr>
          <w:rFonts w:cs="Arial"/>
          <w:sz w:val="28"/>
          <w:szCs w:val="28"/>
        </w:rPr>
        <w:t xml:space="preserve">el primer y segundo párrafo del artículo 41, </w:t>
      </w:r>
      <w:r w:rsidR="00311D17">
        <w:rPr>
          <w:rFonts w:cs="Arial"/>
          <w:sz w:val="28"/>
          <w:szCs w:val="28"/>
        </w:rPr>
        <w:t>el articulo 45</w:t>
      </w:r>
      <w:r w:rsidR="00EF1C3A">
        <w:rPr>
          <w:rFonts w:cs="Arial"/>
          <w:sz w:val="28"/>
          <w:szCs w:val="28"/>
        </w:rPr>
        <w:t xml:space="preserve"> y </w:t>
      </w:r>
      <w:r w:rsidR="00E94A1C">
        <w:rPr>
          <w:rFonts w:cs="Arial"/>
          <w:sz w:val="28"/>
          <w:szCs w:val="28"/>
        </w:rPr>
        <w:t>el articulo 46</w:t>
      </w:r>
      <w:r w:rsidR="00311D17">
        <w:rPr>
          <w:rFonts w:cs="Arial"/>
          <w:sz w:val="28"/>
          <w:szCs w:val="28"/>
        </w:rPr>
        <w:t xml:space="preserve">; </w:t>
      </w:r>
      <w:r w:rsidR="0070608D" w:rsidRPr="0070608D">
        <w:rPr>
          <w:rFonts w:cs="Arial"/>
          <w:b/>
          <w:sz w:val="28"/>
          <w:szCs w:val="28"/>
        </w:rPr>
        <w:t>Se adiciona:</w:t>
      </w:r>
      <w:r w:rsidR="0070608D">
        <w:rPr>
          <w:rFonts w:cs="Arial"/>
          <w:b/>
          <w:sz w:val="28"/>
          <w:szCs w:val="28"/>
        </w:rPr>
        <w:t xml:space="preserve"> </w:t>
      </w:r>
      <w:r w:rsidR="0070608D">
        <w:rPr>
          <w:rFonts w:cs="Arial"/>
          <w:sz w:val="28"/>
          <w:szCs w:val="28"/>
        </w:rPr>
        <w:t xml:space="preserve">la fracción IX al </w:t>
      </w:r>
      <w:r w:rsidR="003D3B1B">
        <w:rPr>
          <w:rFonts w:cs="Arial"/>
          <w:sz w:val="28"/>
          <w:szCs w:val="28"/>
        </w:rPr>
        <w:t>artículo</w:t>
      </w:r>
      <w:r w:rsidR="0070608D">
        <w:rPr>
          <w:rFonts w:cs="Arial"/>
          <w:sz w:val="28"/>
          <w:szCs w:val="28"/>
        </w:rPr>
        <w:t xml:space="preserve"> 23, </w:t>
      </w:r>
      <w:r w:rsidR="003D3B1B">
        <w:rPr>
          <w:rFonts w:cs="Arial"/>
          <w:sz w:val="28"/>
          <w:szCs w:val="28"/>
        </w:rPr>
        <w:t xml:space="preserve">la fracción VI al artículo 42, </w:t>
      </w:r>
      <w:r w:rsidR="00E94A1C">
        <w:rPr>
          <w:rFonts w:cs="Arial"/>
          <w:sz w:val="28"/>
          <w:szCs w:val="28"/>
        </w:rPr>
        <w:t>y un</w:t>
      </w:r>
      <w:r w:rsidR="00EF1C3A">
        <w:rPr>
          <w:rFonts w:cs="Arial"/>
          <w:sz w:val="28"/>
          <w:szCs w:val="28"/>
        </w:rPr>
        <w:t xml:space="preserve"> </w:t>
      </w:r>
      <w:r w:rsidR="004B09CC">
        <w:rPr>
          <w:rFonts w:cs="Arial"/>
          <w:sz w:val="28"/>
          <w:szCs w:val="28"/>
        </w:rPr>
        <w:t>capítulo</w:t>
      </w:r>
      <w:r w:rsidR="00EF1C3A">
        <w:rPr>
          <w:rFonts w:cs="Arial"/>
          <w:sz w:val="28"/>
          <w:szCs w:val="28"/>
        </w:rPr>
        <w:t xml:space="preserve"> D</w:t>
      </w:r>
      <w:r w:rsidR="004B09CC">
        <w:rPr>
          <w:rFonts w:cs="Arial"/>
          <w:sz w:val="28"/>
          <w:szCs w:val="28"/>
        </w:rPr>
        <w:t>é</w:t>
      </w:r>
      <w:r w:rsidR="00EF1C3A">
        <w:rPr>
          <w:rFonts w:cs="Arial"/>
          <w:sz w:val="28"/>
          <w:szCs w:val="28"/>
        </w:rPr>
        <w:t>cimo Primero a</w:t>
      </w:r>
      <w:r w:rsidR="00311D17">
        <w:rPr>
          <w:rFonts w:cs="Arial"/>
          <w:sz w:val="28"/>
          <w:szCs w:val="28"/>
        </w:rPr>
        <w:t xml:space="preserve">l </w:t>
      </w:r>
      <w:r>
        <w:rPr>
          <w:rFonts w:cs="Arial"/>
          <w:sz w:val="28"/>
          <w:szCs w:val="28"/>
        </w:rPr>
        <w:t>Título</w:t>
      </w:r>
      <w:r w:rsidR="00311D17">
        <w:rPr>
          <w:rFonts w:cs="Arial"/>
          <w:sz w:val="28"/>
          <w:szCs w:val="28"/>
        </w:rPr>
        <w:t xml:space="preserve"> Tercer</w:t>
      </w:r>
      <w:r w:rsidR="00E94A1C">
        <w:rPr>
          <w:rFonts w:cs="Arial"/>
          <w:sz w:val="28"/>
          <w:szCs w:val="28"/>
        </w:rPr>
        <w:t>o, con los artículos 99 B</w:t>
      </w:r>
      <w:r w:rsidR="00311D17">
        <w:rPr>
          <w:rFonts w:cs="Arial"/>
          <w:sz w:val="28"/>
          <w:szCs w:val="28"/>
        </w:rPr>
        <w:t xml:space="preserve">is, </w:t>
      </w:r>
      <w:r w:rsidR="00E94A1C">
        <w:rPr>
          <w:rFonts w:cs="Arial"/>
          <w:sz w:val="28"/>
          <w:szCs w:val="28"/>
        </w:rPr>
        <w:t>99 Bis 1</w:t>
      </w:r>
      <w:r w:rsidR="00555A90">
        <w:rPr>
          <w:rFonts w:cs="Arial"/>
          <w:sz w:val="28"/>
          <w:szCs w:val="28"/>
        </w:rPr>
        <w:t xml:space="preserve">, 99 Bis 2 y 99 Bis 3, </w:t>
      </w:r>
      <w:r w:rsidR="00311D17">
        <w:rPr>
          <w:rFonts w:cs="Arial"/>
          <w:sz w:val="28"/>
          <w:szCs w:val="28"/>
        </w:rPr>
        <w:t>todos estos a</w:t>
      </w:r>
      <w:r w:rsidR="00555A90">
        <w:rPr>
          <w:rFonts w:cs="Arial"/>
          <w:sz w:val="28"/>
          <w:szCs w:val="28"/>
        </w:rPr>
        <w:t xml:space="preserve"> la </w:t>
      </w:r>
      <w:r w:rsidR="00555A90" w:rsidRPr="004B09CC">
        <w:rPr>
          <w:rFonts w:cs="Arial"/>
          <w:b/>
          <w:bCs/>
          <w:sz w:val="28"/>
          <w:szCs w:val="28"/>
        </w:rPr>
        <w:t>Ley de Registro Civil del</w:t>
      </w:r>
      <w:r w:rsidR="0070608D" w:rsidRPr="004B09CC">
        <w:rPr>
          <w:rFonts w:cs="Arial"/>
          <w:b/>
          <w:bCs/>
          <w:sz w:val="28"/>
          <w:szCs w:val="28"/>
        </w:rPr>
        <w:t xml:space="preserve"> Estado de Coahuila</w:t>
      </w:r>
      <w:r w:rsidR="0070608D">
        <w:rPr>
          <w:rFonts w:cs="Arial"/>
          <w:sz w:val="28"/>
          <w:szCs w:val="28"/>
        </w:rPr>
        <w:t>, para quedar como sigue:</w:t>
      </w:r>
    </w:p>
    <w:p w14:paraId="4AFE66FA" w14:textId="77777777" w:rsidR="0070608D" w:rsidRPr="004B09CC" w:rsidRDefault="0070608D" w:rsidP="004B09CC">
      <w:pPr>
        <w:rPr>
          <w:rFonts w:cs="Arial"/>
          <w:sz w:val="28"/>
          <w:szCs w:val="28"/>
        </w:rPr>
      </w:pPr>
    </w:p>
    <w:p w14:paraId="1CC16D59" w14:textId="77777777" w:rsidR="0070608D" w:rsidRPr="004B09CC" w:rsidRDefault="0070608D" w:rsidP="004B09CC">
      <w:pPr>
        <w:ind w:left="426" w:right="473"/>
        <w:rPr>
          <w:sz w:val="28"/>
          <w:szCs w:val="28"/>
        </w:rPr>
      </w:pPr>
      <w:r w:rsidRPr="004B09CC">
        <w:rPr>
          <w:b/>
          <w:sz w:val="28"/>
          <w:szCs w:val="28"/>
        </w:rPr>
        <w:t>ARTÍCULO 23</w:t>
      </w:r>
      <w:r w:rsidRPr="004B09CC">
        <w:rPr>
          <w:sz w:val="28"/>
          <w:szCs w:val="28"/>
        </w:rPr>
        <w:t>…</w:t>
      </w:r>
    </w:p>
    <w:p w14:paraId="438CB1B8" w14:textId="77777777" w:rsidR="0070608D" w:rsidRPr="004B09CC" w:rsidRDefault="0070608D" w:rsidP="004B09CC">
      <w:pPr>
        <w:ind w:left="426" w:right="473"/>
        <w:rPr>
          <w:sz w:val="28"/>
          <w:szCs w:val="28"/>
        </w:rPr>
      </w:pPr>
    </w:p>
    <w:p w14:paraId="078AB724" w14:textId="77777777" w:rsidR="0070608D" w:rsidRPr="004B09CC" w:rsidRDefault="0070608D" w:rsidP="004B09CC">
      <w:pPr>
        <w:ind w:left="426" w:right="473" w:firstLine="283"/>
        <w:rPr>
          <w:sz w:val="28"/>
          <w:szCs w:val="28"/>
        </w:rPr>
      </w:pPr>
      <w:r w:rsidRPr="004B09CC">
        <w:rPr>
          <w:sz w:val="28"/>
          <w:szCs w:val="28"/>
        </w:rPr>
        <w:t>I al VIII</w:t>
      </w:r>
      <w:r w:rsidR="003D3B1B" w:rsidRPr="004B09CC">
        <w:rPr>
          <w:sz w:val="28"/>
          <w:szCs w:val="28"/>
        </w:rPr>
        <w:t>…</w:t>
      </w:r>
    </w:p>
    <w:p w14:paraId="6FA084A4" w14:textId="77777777" w:rsidR="0070608D" w:rsidRPr="004B09CC" w:rsidRDefault="0070608D" w:rsidP="004B09CC">
      <w:pPr>
        <w:ind w:left="426" w:right="473"/>
        <w:rPr>
          <w:sz w:val="28"/>
          <w:szCs w:val="28"/>
        </w:rPr>
      </w:pPr>
    </w:p>
    <w:p w14:paraId="7C0D79FE" w14:textId="77777777" w:rsidR="0070608D" w:rsidRPr="004B09CC" w:rsidRDefault="0070608D" w:rsidP="004B09CC">
      <w:pPr>
        <w:ind w:left="709" w:right="473"/>
        <w:rPr>
          <w:b/>
          <w:sz w:val="28"/>
          <w:szCs w:val="28"/>
        </w:rPr>
      </w:pPr>
      <w:r w:rsidRPr="004B09CC">
        <w:rPr>
          <w:b/>
          <w:sz w:val="28"/>
          <w:szCs w:val="28"/>
        </w:rPr>
        <w:lastRenderedPageBreak/>
        <w:t xml:space="preserve">IX. El noveno, actas de gestación </w:t>
      </w:r>
      <w:r w:rsidR="003D3B1B" w:rsidRPr="004B09CC">
        <w:rPr>
          <w:b/>
          <w:sz w:val="28"/>
          <w:szCs w:val="28"/>
        </w:rPr>
        <w:t>e inscripción de actos declaratorios derivados de la maternidad.</w:t>
      </w:r>
    </w:p>
    <w:p w14:paraId="2C0DED33" w14:textId="77777777" w:rsidR="003D3B1B" w:rsidRPr="004B09CC" w:rsidRDefault="003D3B1B" w:rsidP="004B09CC">
      <w:pPr>
        <w:ind w:right="473"/>
        <w:rPr>
          <w:b/>
          <w:sz w:val="28"/>
          <w:szCs w:val="28"/>
        </w:rPr>
      </w:pPr>
    </w:p>
    <w:p w14:paraId="2D5194F8" w14:textId="77777777" w:rsidR="003D3B1B" w:rsidRPr="004B09CC" w:rsidRDefault="003D3B1B" w:rsidP="004B09CC">
      <w:pPr>
        <w:ind w:left="426" w:right="473"/>
        <w:rPr>
          <w:sz w:val="28"/>
          <w:szCs w:val="28"/>
        </w:rPr>
      </w:pPr>
      <w:r w:rsidRPr="004B09CC">
        <w:rPr>
          <w:b/>
          <w:sz w:val="28"/>
          <w:szCs w:val="28"/>
        </w:rPr>
        <w:t>ARTÍCULO 41.</w:t>
      </w:r>
      <w:r w:rsidRPr="004B09CC">
        <w:rPr>
          <w:sz w:val="28"/>
          <w:szCs w:val="28"/>
        </w:rPr>
        <w:t xml:space="preserve"> El registro de nacimiento deberá efectuarse dentro de los sesenta días </w:t>
      </w:r>
      <w:r w:rsidRPr="004B09CC">
        <w:rPr>
          <w:b/>
          <w:sz w:val="28"/>
          <w:szCs w:val="28"/>
        </w:rPr>
        <w:t xml:space="preserve">naturales </w:t>
      </w:r>
      <w:r w:rsidRPr="004B09CC">
        <w:rPr>
          <w:sz w:val="28"/>
          <w:szCs w:val="28"/>
        </w:rPr>
        <w:t xml:space="preserve">de ocurrido. </w:t>
      </w:r>
    </w:p>
    <w:p w14:paraId="2DCCC6F6" w14:textId="77777777" w:rsidR="003D3B1B" w:rsidRPr="004B09CC" w:rsidRDefault="003D3B1B" w:rsidP="004B09CC">
      <w:pPr>
        <w:ind w:left="426" w:right="473"/>
        <w:rPr>
          <w:sz w:val="28"/>
          <w:szCs w:val="28"/>
        </w:rPr>
      </w:pPr>
    </w:p>
    <w:p w14:paraId="23F98F2E" w14:textId="77777777" w:rsidR="003D3B1B" w:rsidRPr="004B09CC" w:rsidRDefault="003D3B1B" w:rsidP="004B09CC">
      <w:pPr>
        <w:ind w:left="426" w:right="473"/>
        <w:rPr>
          <w:sz w:val="28"/>
          <w:szCs w:val="28"/>
        </w:rPr>
      </w:pPr>
      <w:r w:rsidRPr="004B09CC">
        <w:rPr>
          <w:sz w:val="28"/>
          <w:szCs w:val="28"/>
        </w:rPr>
        <w:t xml:space="preserve">Quienes sean Oficiales deberán registrar toda solicitud de </w:t>
      </w:r>
      <w:r w:rsidRPr="004B09CC">
        <w:rPr>
          <w:b/>
          <w:sz w:val="28"/>
          <w:szCs w:val="28"/>
        </w:rPr>
        <w:t xml:space="preserve">registro de gestación y </w:t>
      </w:r>
      <w:r w:rsidRPr="004B09CC">
        <w:rPr>
          <w:sz w:val="28"/>
          <w:szCs w:val="28"/>
        </w:rPr>
        <w:t xml:space="preserve">nacimiento que se le presente, previo cumplimiento de los requisitos </w:t>
      </w:r>
      <w:r w:rsidRPr="004B09CC">
        <w:rPr>
          <w:b/>
          <w:sz w:val="28"/>
          <w:szCs w:val="28"/>
        </w:rPr>
        <w:t>previstos en la presente ley</w:t>
      </w:r>
      <w:r w:rsidRPr="004B09CC">
        <w:rPr>
          <w:sz w:val="28"/>
          <w:szCs w:val="28"/>
        </w:rPr>
        <w:t>.</w:t>
      </w:r>
    </w:p>
    <w:p w14:paraId="37F699F3" w14:textId="77777777" w:rsidR="003D3B1B" w:rsidRPr="004B09CC" w:rsidRDefault="003D3B1B" w:rsidP="004B09CC">
      <w:pPr>
        <w:ind w:left="426" w:right="473"/>
        <w:rPr>
          <w:sz w:val="28"/>
          <w:szCs w:val="28"/>
        </w:rPr>
      </w:pPr>
      <w:r w:rsidRPr="004B09CC">
        <w:rPr>
          <w:sz w:val="28"/>
          <w:szCs w:val="28"/>
        </w:rPr>
        <w:t>…</w:t>
      </w:r>
    </w:p>
    <w:p w14:paraId="0A7CC8A3" w14:textId="77777777" w:rsidR="00E94A1C" w:rsidRPr="004B09CC" w:rsidRDefault="00E94A1C" w:rsidP="004B09CC">
      <w:pPr>
        <w:ind w:right="473"/>
        <w:rPr>
          <w:sz w:val="28"/>
          <w:szCs w:val="28"/>
        </w:rPr>
      </w:pPr>
    </w:p>
    <w:p w14:paraId="7029C205" w14:textId="77777777" w:rsidR="003D3B1B" w:rsidRPr="004B09CC" w:rsidRDefault="003D3B1B" w:rsidP="004B09CC">
      <w:pPr>
        <w:ind w:left="426" w:right="473"/>
        <w:rPr>
          <w:b/>
          <w:bCs/>
          <w:sz w:val="28"/>
          <w:szCs w:val="28"/>
        </w:rPr>
      </w:pPr>
      <w:r w:rsidRPr="004B09CC">
        <w:rPr>
          <w:b/>
          <w:bCs/>
          <w:sz w:val="28"/>
          <w:szCs w:val="28"/>
        </w:rPr>
        <w:t>ARTÍCULO 42…</w:t>
      </w:r>
    </w:p>
    <w:p w14:paraId="0D052B7C" w14:textId="77777777" w:rsidR="003D3B1B" w:rsidRPr="004B09CC" w:rsidRDefault="003D3B1B" w:rsidP="004B09CC">
      <w:pPr>
        <w:ind w:left="426" w:right="473"/>
        <w:rPr>
          <w:b/>
          <w:bCs/>
          <w:sz w:val="28"/>
          <w:szCs w:val="28"/>
        </w:rPr>
      </w:pPr>
    </w:p>
    <w:p w14:paraId="1A61FCA8" w14:textId="77777777" w:rsidR="003D3B1B" w:rsidRPr="004B09CC" w:rsidRDefault="003D3B1B" w:rsidP="004B09CC">
      <w:pPr>
        <w:ind w:left="426" w:right="473" w:firstLine="283"/>
        <w:rPr>
          <w:b/>
          <w:bCs/>
          <w:sz w:val="28"/>
          <w:szCs w:val="28"/>
        </w:rPr>
      </w:pPr>
      <w:r w:rsidRPr="004B09CC">
        <w:rPr>
          <w:b/>
          <w:bCs/>
          <w:sz w:val="28"/>
          <w:szCs w:val="28"/>
        </w:rPr>
        <w:t>I al V…</w:t>
      </w:r>
    </w:p>
    <w:p w14:paraId="3C266CE2" w14:textId="77777777" w:rsidR="003D3B1B" w:rsidRPr="004B09CC" w:rsidRDefault="003D3B1B" w:rsidP="004B09CC">
      <w:pPr>
        <w:ind w:left="426" w:right="473"/>
        <w:rPr>
          <w:sz w:val="28"/>
          <w:szCs w:val="28"/>
        </w:rPr>
      </w:pPr>
    </w:p>
    <w:p w14:paraId="292BE841" w14:textId="77777777" w:rsidR="003D3B1B" w:rsidRPr="004B09CC" w:rsidRDefault="003D3B1B" w:rsidP="004B09CC">
      <w:pPr>
        <w:ind w:left="426" w:right="473" w:firstLine="283"/>
        <w:rPr>
          <w:b/>
          <w:sz w:val="28"/>
          <w:szCs w:val="28"/>
        </w:rPr>
      </w:pPr>
      <w:r w:rsidRPr="004B09CC">
        <w:rPr>
          <w:b/>
          <w:sz w:val="28"/>
          <w:szCs w:val="28"/>
        </w:rPr>
        <w:t>VI. Acta de gestación, en caso de haberla tramitado.</w:t>
      </w:r>
    </w:p>
    <w:p w14:paraId="1479CA67" w14:textId="77777777" w:rsidR="003D3B1B" w:rsidRPr="004B09CC" w:rsidRDefault="003D3B1B" w:rsidP="004B09CC">
      <w:pPr>
        <w:ind w:left="426" w:right="473"/>
        <w:rPr>
          <w:sz w:val="28"/>
          <w:szCs w:val="28"/>
        </w:rPr>
      </w:pPr>
      <w:r w:rsidRPr="004B09CC">
        <w:rPr>
          <w:sz w:val="28"/>
          <w:szCs w:val="28"/>
        </w:rPr>
        <w:t>…</w:t>
      </w:r>
    </w:p>
    <w:p w14:paraId="1F567B28" w14:textId="77777777" w:rsidR="003D3B1B" w:rsidRPr="004B09CC" w:rsidRDefault="003D3B1B" w:rsidP="004B09CC">
      <w:pPr>
        <w:ind w:left="426" w:right="473"/>
        <w:rPr>
          <w:sz w:val="28"/>
          <w:szCs w:val="28"/>
        </w:rPr>
      </w:pPr>
    </w:p>
    <w:p w14:paraId="53BF67AD" w14:textId="77777777" w:rsidR="003D3B1B" w:rsidRPr="004B09CC" w:rsidRDefault="003D3B1B" w:rsidP="004B09CC">
      <w:pPr>
        <w:ind w:left="426" w:right="473"/>
        <w:rPr>
          <w:sz w:val="28"/>
          <w:szCs w:val="28"/>
        </w:rPr>
      </w:pPr>
      <w:r w:rsidRPr="004B09CC">
        <w:rPr>
          <w:b/>
          <w:sz w:val="28"/>
          <w:szCs w:val="28"/>
        </w:rPr>
        <w:t>ARTÍCULO 45.</w:t>
      </w:r>
      <w:r w:rsidRPr="004B09CC">
        <w:rPr>
          <w:sz w:val="28"/>
          <w:szCs w:val="28"/>
        </w:rPr>
        <w:t xml:space="preserve"> De acuerdo con el artículo 59 de la Ley para la Familia, antes de asentar el acta de nacimiento de un hijo habido dentro del matrimonio, las y los Oficiales deberán cerciorarse de que los comparecientes que manifiestan ser los padres están casados entre sí, mediante la exhibición de la copia certificada del acta de matrimonio</w:t>
      </w:r>
      <w:r w:rsidR="00311D17" w:rsidRPr="004B09CC">
        <w:rPr>
          <w:b/>
          <w:sz w:val="28"/>
          <w:szCs w:val="28"/>
        </w:rPr>
        <w:t xml:space="preserve"> y el acta de gestación</w:t>
      </w:r>
      <w:r w:rsidRPr="004B09CC">
        <w:rPr>
          <w:sz w:val="28"/>
          <w:szCs w:val="28"/>
        </w:rPr>
        <w:t>, cuando no estén casados en la Oficialía en que se efectuará el registro de nacimiento o, mediante la compulsa del libro correspondiente, en el caso de que el matrimonio se haya efectuado en la misma Oficialía en que se registra el nacimiento</w:t>
      </w:r>
      <w:r w:rsidR="00311D17" w:rsidRPr="004B09CC">
        <w:rPr>
          <w:sz w:val="28"/>
          <w:szCs w:val="28"/>
        </w:rPr>
        <w:t>.</w:t>
      </w:r>
    </w:p>
    <w:p w14:paraId="70F92FE3" w14:textId="77777777" w:rsidR="00E94A1C" w:rsidRPr="004B09CC" w:rsidRDefault="00E94A1C" w:rsidP="004B09CC">
      <w:pPr>
        <w:ind w:left="426" w:right="473"/>
        <w:rPr>
          <w:sz w:val="28"/>
          <w:szCs w:val="28"/>
        </w:rPr>
      </w:pPr>
    </w:p>
    <w:p w14:paraId="22AF01B7" w14:textId="77777777" w:rsidR="00E94A1C" w:rsidRPr="004B09CC" w:rsidRDefault="00E94A1C" w:rsidP="004B09CC">
      <w:pPr>
        <w:ind w:left="426" w:right="473"/>
        <w:rPr>
          <w:b/>
          <w:sz w:val="28"/>
          <w:szCs w:val="28"/>
        </w:rPr>
      </w:pPr>
      <w:r w:rsidRPr="004B09CC">
        <w:rPr>
          <w:b/>
          <w:sz w:val="28"/>
          <w:szCs w:val="28"/>
        </w:rPr>
        <w:t>ARTÍCULO 46</w:t>
      </w:r>
      <w:r w:rsidRPr="004B09CC">
        <w:rPr>
          <w:sz w:val="28"/>
          <w:szCs w:val="28"/>
        </w:rPr>
        <w:t xml:space="preserve">. No se expresará en el acta correspondiente que el hijo o la hija es natural, adulterino o incestuoso, en los casos a que se refieren los artículos 62 y 73 de la Ley para la Familia, ni ninguna otra que califique a la o el registrado. Tampoco se expresará que su filiación fue decretada mediante resolución firme dictada por la autoridad judicial competente, en los casos a que se refiere el artículo 365 del citado ordenamiento. </w:t>
      </w:r>
      <w:r w:rsidRPr="004B09CC">
        <w:rPr>
          <w:b/>
          <w:sz w:val="28"/>
          <w:szCs w:val="28"/>
        </w:rPr>
        <w:t>Tampoco se podrá levantar certificado o acta de gestación.</w:t>
      </w:r>
    </w:p>
    <w:p w14:paraId="2EE192D6" w14:textId="77777777" w:rsidR="00EF1C3A" w:rsidRPr="004B09CC" w:rsidRDefault="00EF1C3A" w:rsidP="004B09CC">
      <w:pPr>
        <w:ind w:left="426" w:right="473"/>
        <w:rPr>
          <w:b/>
          <w:sz w:val="28"/>
          <w:szCs w:val="28"/>
        </w:rPr>
      </w:pPr>
    </w:p>
    <w:p w14:paraId="1ECAEEEA" w14:textId="77777777" w:rsidR="00EF1C3A" w:rsidRPr="004B09CC" w:rsidRDefault="00EF1C3A" w:rsidP="004B09CC">
      <w:pPr>
        <w:ind w:left="426" w:right="473"/>
        <w:rPr>
          <w:b/>
          <w:sz w:val="28"/>
          <w:szCs w:val="28"/>
        </w:rPr>
      </w:pPr>
      <w:r w:rsidRPr="004B09CC">
        <w:rPr>
          <w:b/>
          <w:sz w:val="28"/>
          <w:szCs w:val="28"/>
        </w:rPr>
        <w:t>ARTÍCULO 53.</w:t>
      </w:r>
      <w:r w:rsidRPr="004B09CC">
        <w:rPr>
          <w:sz w:val="28"/>
          <w:szCs w:val="28"/>
        </w:rPr>
        <w:t xml:space="preserve"> En el caso de partos múltiples la o el Oficial asentará un acta por cada uno, teniendo en cuenta el orden del nacimiento según se desprenda del certificado de nacimiento.</w:t>
      </w:r>
    </w:p>
    <w:p w14:paraId="6A3C524F" w14:textId="77777777" w:rsidR="00311D17" w:rsidRPr="004B09CC" w:rsidRDefault="00311D17" w:rsidP="004B09CC">
      <w:pPr>
        <w:ind w:left="426" w:right="473"/>
        <w:rPr>
          <w:sz w:val="28"/>
          <w:szCs w:val="28"/>
        </w:rPr>
      </w:pPr>
    </w:p>
    <w:p w14:paraId="272E8F98" w14:textId="77777777" w:rsidR="00E94A1C" w:rsidRPr="004B09CC" w:rsidRDefault="00E94A1C" w:rsidP="004B09CC">
      <w:pPr>
        <w:ind w:left="426" w:right="473"/>
        <w:rPr>
          <w:sz w:val="28"/>
          <w:szCs w:val="28"/>
        </w:rPr>
      </w:pPr>
    </w:p>
    <w:p w14:paraId="40478D77" w14:textId="77777777" w:rsidR="00311D17" w:rsidRPr="004B09CC" w:rsidRDefault="00311D17" w:rsidP="004B09CC">
      <w:pPr>
        <w:ind w:left="426" w:right="473"/>
        <w:jc w:val="center"/>
        <w:rPr>
          <w:b/>
          <w:sz w:val="28"/>
          <w:szCs w:val="28"/>
        </w:rPr>
      </w:pPr>
      <w:r w:rsidRPr="004B09CC">
        <w:rPr>
          <w:b/>
          <w:sz w:val="28"/>
          <w:szCs w:val="28"/>
        </w:rPr>
        <w:t>CAPÍTULO DÉCIMO PRIMERO</w:t>
      </w:r>
    </w:p>
    <w:p w14:paraId="140AE081" w14:textId="77777777" w:rsidR="00311D17" w:rsidRPr="004B09CC" w:rsidRDefault="00311D17" w:rsidP="004B09CC">
      <w:pPr>
        <w:ind w:left="426" w:right="473"/>
        <w:jc w:val="center"/>
        <w:rPr>
          <w:b/>
          <w:sz w:val="28"/>
          <w:szCs w:val="28"/>
        </w:rPr>
      </w:pPr>
      <w:r w:rsidRPr="004B09CC">
        <w:rPr>
          <w:b/>
          <w:sz w:val="28"/>
          <w:szCs w:val="28"/>
        </w:rPr>
        <w:t>DE LAS ACTAS DE GESTACIÓN</w:t>
      </w:r>
    </w:p>
    <w:p w14:paraId="00537947" w14:textId="77777777" w:rsidR="00311D17" w:rsidRPr="004B09CC" w:rsidRDefault="00311D17" w:rsidP="004B09CC">
      <w:pPr>
        <w:ind w:left="426" w:right="473"/>
        <w:rPr>
          <w:sz w:val="28"/>
          <w:szCs w:val="28"/>
        </w:rPr>
      </w:pPr>
    </w:p>
    <w:p w14:paraId="1D60460D" w14:textId="77777777" w:rsidR="00311D17" w:rsidRPr="004B09CC" w:rsidRDefault="00311D17" w:rsidP="004B09CC">
      <w:pPr>
        <w:ind w:left="426" w:right="473"/>
        <w:rPr>
          <w:b/>
          <w:sz w:val="28"/>
          <w:szCs w:val="28"/>
        </w:rPr>
      </w:pPr>
      <w:r w:rsidRPr="004B09CC">
        <w:rPr>
          <w:b/>
          <w:sz w:val="28"/>
          <w:szCs w:val="28"/>
        </w:rPr>
        <w:t xml:space="preserve">ARTÍCULO 99 BIS. Toda mujer en </w:t>
      </w:r>
      <w:r w:rsidR="00F2053E" w:rsidRPr="004B09CC">
        <w:rPr>
          <w:b/>
          <w:sz w:val="28"/>
          <w:szCs w:val="28"/>
        </w:rPr>
        <w:t xml:space="preserve">situación </w:t>
      </w:r>
      <w:r w:rsidRPr="004B09CC">
        <w:rPr>
          <w:b/>
          <w:sz w:val="28"/>
          <w:szCs w:val="28"/>
        </w:rPr>
        <w:t>de gestación u hombre que viva dicha etapa de maternidad</w:t>
      </w:r>
      <w:r w:rsidR="00F2053E" w:rsidRPr="004B09CC">
        <w:rPr>
          <w:b/>
          <w:sz w:val="28"/>
          <w:szCs w:val="28"/>
        </w:rPr>
        <w:t xml:space="preserve"> junto a la madre,</w:t>
      </w:r>
      <w:r w:rsidRPr="004B09CC">
        <w:rPr>
          <w:b/>
          <w:sz w:val="28"/>
          <w:szCs w:val="28"/>
        </w:rPr>
        <w:t xml:space="preserve"> tiene derecho a registrar ante el Oficial de su </w:t>
      </w:r>
      <w:r w:rsidR="00F2053E" w:rsidRPr="004B09CC">
        <w:rPr>
          <w:b/>
          <w:sz w:val="28"/>
          <w:szCs w:val="28"/>
        </w:rPr>
        <w:t>elección, de forma inmediata y gratuita, el estado y la etapa de gravidez en la que se encuentra, a fin de que se le expida en forma ágil la copia certificada de su acta de gestación.</w:t>
      </w:r>
    </w:p>
    <w:p w14:paraId="116C2F7A" w14:textId="77777777" w:rsidR="00555A90" w:rsidRPr="004B09CC" w:rsidRDefault="00555A90" w:rsidP="004B09CC">
      <w:pPr>
        <w:ind w:left="426" w:right="473"/>
        <w:rPr>
          <w:b/>
          <w:sz w:val="28"/>
          <w:szCs w:val="28"/>
        </w:rPr>
      </w:pPr>
    </w:p>
    <w:p w14:paraId="7E661982" w14:textId="61360FE3" w:rsidR="00555A90" w:rsidRPr="004B09CC" w:rsidRDefault="00555A90" w:rsidP="004B09CC">
      <w:pPr>
        <w:ind w:left="426" w:right="473"/>
        <w:rPr>
          <w:b/>
          <w:sz w:val="28"/>
          <w:szCs w:val="28"/>
        </w:rPr>
      </w:pPr>
      <w:r w:rsidRPr="004B09CC">
        <w:rPr>
          <w:b/>
          <w:sz w:val="28"/>
          <w:szCs w:val="28"/>
        </w:rPr>
        <w:t xml:space="preserve">ARTICULO 99 BIS 1. En los certificados de gestación se asentará como nombre propio, uno para el caso de al nacer sea niña, y otro para si resulta ser niño, aun y cuando en el certificado de la institución de salud se haga constar o no el sexo probable. Este nombre propio será el que prioritariamente se </w:t>
      </w:r>
      <w:r w:rsidR="004B09CC" w:rsidRPr="004B09CC">
        <w:rPr>
          <w:b/>
          <w:sz w:val="28"/>
          <w:szCs w:val="28"/>
        </w:rPr>
        <w:t>utilizará</w:t>
      </w:r>
      <w:r w:rsidRPr="004B09CC">
        <w:rPr>
          <w:b/>
          <w:sz w:val="28"/>
          <w:szCs w:val="28"/>
        </w:rPr>
        <w:t xml:space="preserve"> al momento de su nacimiento y registro.</w:t>
      </w:r>
    </w:p>
    <w:p w14:paraId="2DED874A" w14:textId="77777777" w:rsidR="00EF1C3A" w:rsidRPr="004B09CC" w:rsidRDefault="00EF1C3A" w:rsidP="004B09CC">
      <w:pPr>
        <w:ind w:left="426" w:right="473"/>
        <w:rPr>
          <w:b/>
          <w:sz w:val="28"/>
          <w:szCs w:val="28"/>
        </w:rPr>
      </w:pPr>
    </w:p>
    <w:p w14:paraId="0C6BED7D" w14:textId="6143F02E" w:rsidR="00EF1C3A" w:rsidRPr="004B09CC" w:rsidRDefault="00EF1C3A" w:rsidP="004B09CC">
      <w:pPr>
        <w:ind w:left="426" w:right="473"/>
        <w:rPr>
          <w:b/>
          <w:sz w:val="28"/>
          <w:szCs w:val="28"/>
        </w:rPr>
      </w:pPr>
      <w:r w:rsidRPr="004B09CC">
        <w:rPr>
          <w:b/>
          <w:sz w:val="28"/>
          <w:szCs w:val="28"/>
        </w:rPr>
        <w:t xml:space="preserve">En caso de gestación múltiple, si la madre desea levantar un certificado de gestación, se omitirá establecer lo contenido en cuanto a los nombres propios, haciéndolo constar solo como cuantos fetos se han gestado </w:t>
      </w:r>
      <w:r w:rsidR="004E0D86" w:rsidRPr="004B09CC">
        <w:rPr>
          <w:b/>
          <w:sz w:val="28"/>
          <w:szCs w:val="28"/>
        </w:rPr>
        <w:t xml:space="preserve">y reservando el nombre propio hasta que se registre el nacimiento conforme lo indicado en el </w:t>
      </w:r>
      <w:r w:rsidR="004B09CC" w:rsidRPr="004B09CC">
        <w:rPr>
          <w:b/>
          <w:sz w:val="28"/>
          <w:szCs w:val="28"/>
        </w:rPr>
        <w:t>artículo</w:t>
      </w:r>
      <w:r w:rsidR="004E0D86" w:rsidRPr="004B09CC">
        <w:rPr>
          <w:b/>
          <w:sz w:val="28"/>
          <w:szCs w:val="28"/>
        </w:rPr>
        <w:t xml:space="preserve"> 53.</w:t>
      </w:r>
    </w:p>
    <w:p w14:paraId="23829274" w14:textId="77777777" w:rsidR="00F2053E" w:rsidRPr="004B09CC" w:rsidRDefault="00F2053E" w:rsidP="004B09CC">
      <w:pPr>
        <w:ind w:left="426" w:right="473"/>
        <w:rPr>
          <w:b/>
          <w:sz w:val="28"/>
          <w:szCs w:val="28"/>
        </w:rPr>
      </w:pPr>
    </w:p>
    <w:p w14:paraId="63392EE6" w14:textId="79CF3D70" w:rsidR="00F2053E" w:rsidRPr="004B09CC" w:rsidRDefault="00555A90" w:rsidP="004B09CC">
      <w:pPr>
        <w:ind w:left="426" w:right="473"/>
        <w:rPr>
          <w:b/>
          <w:sz w:val="28"/>
          <w:szCs w:val="28"/>
        </w:rPr>
      </w:pPr>
      <w:r w:rsidRPr="004B09CC">
        <w:rPr>
          <w:b/>
          <w:sz w:val="28"/>
          <w:szCs w:val="28"/>
        </w:rPr>
        <w:t>ARTÍCULO 99 BIS 2</w:t>
      </w:r>
      <w:r w:rsidR="00F2053E" w:rsidRPr="004B09CC">
        <w:rPr>
          <w:b/>
          <w:sz w:val="28"/>
          <w:szCs w:val="28"/>
        </w:rPr>
        <w:t xml:space="preserve">. Las declaraciones de gestación se </w:t>
      </w:r>
      <w:r w:rsidR="004B09CC" w:rsidRPr="004B09CC">
        <w:rPr>
          <w:b/>
          <w:sz w:val="28"/>
          <w:szCs w:val="28"/>
        </w:rPr>
        <w:t>asentarán</w:t>
      </w:r>
      <w:r w:rsidR="00E94A1C" w:rsidRPr="004B09CC">
        <w:rPr>
          <w:b/>
          <w:sz w:val="28"/>
          <w:szCs w:val="28"/>
        </w:rPr>
        <w:t xml:space="preserve"> y </w:t>
      </w:r>
      <w:r w:rsidR="00F2053E" w:rsidRPr="004B09CC">
        <w:rPr>
          <w:b/>
          <w:sz w:val="28"/>
          <w:szCs w:val="28"/>
        </w:rPr>
        <w:t xml:space="preserve">harán </w:t>
      </w:r>
      <w:r w:rsidR="00E94A1C" w:rsidRPr="004B09CC">
        <w:rPr>
          <w:b/>
          <w:sz w:val="28"/>
          <w:szCs w:val="28"/>
        </w:rPr>
        <w:t xml:space="preserve">cumpliendo </w:t>
      </w:r>
      <w:r w:rsidR="00F2053E" w:rsidRPr="004B09CC">
        <w:rPr>
          <w:b/>
          <w:sz w:val="28"/>
          <w:szCs w:val="28"/>
        </w:rPr>
        <w:t>lo siguiente:</w:t>
      </w:r>
    </w:p>
    <w:p w14:paraId="23C927B1" w14:textId="77777777" w:rsidR="00F2053E" w:rsidRPr="004B09CC" w:rsidRDefault="00F2053E" w:rsidP="004B09CC">
      <w:pPr>
        <w:ind w:left="426" w:right="473"/>
        <w:rPr>
          <w:b/>
          <w:sz w:val="28"/>
          <w:szCs w:val="28"/>
        </w:rPr>
      </w:pPr>
    </w:p>
    <w:p w14:paraId="7704679F" w14:textId="77777777" w:rsidR="00F2053E" w:rsidRPr="004B09CC" w:rsidRDefault="00F2053E" w:rsidP="004B09CC">
      <w:pPr>
        <w:ind w:left="709" w:right="473"/>
        <w:rPr>
          <w:b/>
          <w:sz w:val="28"/>
          <w:szCs w:val="28"/>
        </w:rPr>
      </w:pPr>
      <w:r w:rsidRPr="004B09CC">
        <w:rPr>
          <w:b/>
          <w:sz w:val="28"/>
          <w:szCs w:val="28"/>
        </w:rPr>
        <w:t xml:space="preserve">I.- </w:t>
      </w:r>
      <w:r w:rsidR="00E94A1C" w:rsidRPr="004B09CC">
        <w:rPr>
          <w:b/>
          <w:sz w:val="28"/>
          <w:szCs w:val="28"/>
        </w:rPr>
        <w:t>Presentando</w:t>
      </w:r>
      <w:r w:rsidRPr="004B09CC">
        <w:rPr>
          <w:b/>
          <w:sz w:val="28"/>
          <w:szCs w:val="28"/>
        </w:rPr>
        <w:t xml:space="preserve"> certificación expedida por alguna institución de salud que afirme la gravidez de la mujer;</w:t>
      </w:r>
    </w:p>
    <w:p w14:paraId="7F08330C" w14:textId="77777777" w:rsidR="00F2053E" w:rsidRPr="004B09CC" w:rsidRDefault="00F2053E" w:rsidP="004B09CC">
      <w:pPr>
        <w:ind w:left="426" w:right="473"/>
        <w:rPr>
          <w:b/>
          <w:sz w:val="28"/>
          <w:szCs w:val="28"/>
        </w:rPr>
      </w:pPr>
    </w:p>
    <w:p w14:paraId="789B4FF6" w14:textId="3B4853AF" w:rsidR="00F2053E" w:rsidRPr="004B09CC" w:rsidRDefault="00F2053E" w:rsidP="004B09CC">
      <w:pPr>
        <w:ind w:left="709" w:right="473"/>
        <w:rPr>
          <w:b/>
          <w:sz w:val="28"/>
          <w:szCs w:val="28"/>
        </w:rPr>
      </w:pPr>
      <w:r w:rsidRPr="004B09CC">
        <w:rPr>
          <w:b/>
          <w:sz w:val="28"/>
          <w:szCs w:val="28"/>
        </w:rPr>
        <w:lastRenderedPageBreak/>
        <w:t xml:space="preserve">II.- </w:t>
      </w:r>
      <w:r w:rsidR="00E94A1C" w:rsidRPr="004B09CC">
        <w:rPr>
          <w:b/>
          <w:sz w:val="28"/>
          <w:szCs w:val="28"/>
        </w:rPr>
        <w:t>Compareciendo</w:t>
      </w:r>
      <w:r w:rsidRPr="004B09CC">
        <w:rPr>
          <w:b/>
          <w:sz w:val="28"/>
          <w:szCs w:val="28"/>
        </w:rPr>
        <w:t xml:space="preserve"> la madre o ambos padres</w:t>
      </w:r>
      <w:r w:rsidR="00E94A1C" w:rsidRPr="004B09CC">
        <w:rPr>
          <w:b/>
          <w:sz w:val="28"/>
          <w:szCs w:val="28"/>
        </w:rPr>
        <w:t xml:space="preserve"> de forma libre y voluntaria, sin seña alguna de violencia, intimidación, hostigamiento u obligación</w:t>
      </w:r>
      <w:r w:rsidR="00555A90" w:rsidRPr="004B09CC">
        <w:rPr>
          <w:b/>
          <w:sz w:val="28"/>
          <w:szCs w:val="28"/>
        </w:rPr>
        <w:t xml:space="preserve"> y sin contravenir lo dispuesto en el </w:t>
      </w:r>
      <w:r w:rsidR="004B09CC" w:rsidRPr="004B09CC">
        <w:rPr>
          <w:b/>
          <w:sz w:val="28"/>
          <w:szCs w:val="28"/>
        </w:rPr>
        <w:t>artículo</w:t>
      </w:r>
      <w:r w:rsidR="00555A90" w:rsidRPr="004B09CC">
        <w:rPr>
          <w:b/>
          <w:sz w:val="28"/>
          <w:szCs w:val="28"/>
        </w:rPr>
        <w:t xml:space="preserve"> 46;</w:t>
      </w:r>
    </w:p>
    <w:p w14:paraId="79579344" w14:textId="77777777" w:rsidR="00F2053E" w:rsidRPr="004B09CC" w:rsidRDefault="00F2053E" w:rsidP="004B09CC">
      <w:pPr>
        <w:ind w:left="426" w:right="473"/>
        <w:rPr>
          <w:b/>
          <w:sz w:val="28"/>
          <w:szCs w:val="28"/>
        </w:rPr>
      </w:pPr>
    </w:p>
    <w:p w14:paraId="2FB97E22" w14:textId="77777777" w:rsidR="00F2053E" w:rsidRPr="004B09CC" w:rsidRDefault="00F2053E" w:rsidP="004B09CC">
      <w:pPr>
        <w:ind w:left="709" w:right="473"/>
        <w:rPr>
          <w:b/>
          <w:sz w:val="28"/>
          <w:szCs w:val="28"/>
        </w:rPr>
      </w:pPr>
      <w:r w:rsidRPr="004B09CC">
        <w:rPr>
          <w:b/>
          <w:sz w:val="28"/>
          <w:szCs w:val="28"/>
        </w:rPr>
        <w:t xml:space="preserve">III.- </w:t>
      </w:r>
      <w:r w:rsidR="00E94A1C" w:rsidRPr="004B09CC">
        <w:rPr>
          <w:b/>
          <w:sz w:val="28"/>
          <w:szCs w:val="28"/>
        </w:rPr>
        <w:t>Presentando i</w:t>
      </w:r>
      <w:r w:rsidRPr="004B09CC">
        <w:rPr>
          <w:b/>
          <w:sz w:val="28"/>
          <w:szCs w:val="28"/>
        </w:rPr>
        <w:t>dentificación oficial con fotografía de la o los solicitantes;</w:t>
      </w:r>
      <w:r w:rsidR="00E94A1C" w:rsidRPr="004B09CC">
        <w:rPr>
          <w:b/>
          <w:sz w:val="28"/>
          <w:szCs w:val="28"/>
        </w:rPr>
        <w:t xml:space="preserve"> y</w:t>
      </w:r>
    </w:p>
    <w:p w14:paraId="7A289D83" w14:textId="77777777" w:rsidR="00E94A1C" w:rsidRPr="004B09CC" w:rsidRDefault="00E94A1C" w:rsidP="004B09CC">
      <w:pPr>
        <w:ind w:left="426" w:right="473"/>
        <w:rPr>
          <w:b/>
          <w:sz w:val="28"/>
          <w:szCs w:val="28"/>
        </w:rPr>
      </w:pPr>
    </w:p>
    <w:p w14:paraId="032FAF84" w14:textId="77777777" w:rsidR="00E94A1C" w:rsidRPr="004B09CC" w:rsidRDefault="00E94A1C" w:rsidP="004B09CC">
      <w:pPr>
        <w:ind w:left="709" w:right="473"/>
        <w:rPr>
          <w:b/>
          <w:sz w:val="28"/>
          <w:szCs w:val="28"/>
        </w:rPr>
      </w:pPr>
      <w:r w:rsidRPr="004B09CC">
        <w:rPr>
          <w:b/>
          <w:sz w:val="28"/>
          <w:szCs w:val="28"/>
        </w:rPr>
        <w:t xml:space="preserve">IV.- </w:t>
      </w:r>
      <w:r w:rsidR="00555A90" w:rsidRPr="004B09CC">
        <w:rPr>
          <w:b/>
          <w:sz w:val="28"/>
          <w:szCs w:val="28"/>
        </w:rPr>
        <w:t>Completando la forma de llenado otorgada por la Oficialía de Registro Civil para el registro de gestación.</w:t>
      </w:r>
    </w:p>
    <w:p w14:paraId="576D176B" w14:textId="77777777" w:rsidR="00555A90" w:rsidRPr="004B09CC" w:rsidRDefault="00555A90" w:rsidP="004B09CC">
      <w:pPr>
        <w:ind w:left="426" w:right="473"/>
        <w:rPr>
          <w:b/>
          <w:sz w:val="28"/>
          <w:szCs w:val="28"/>
        </w:rPr>
      </w:pPr>
    </w:p>
    <w:p w14:paraId="0F28541F" w14:textId="06D55090" w:rsidR="00555A90" w:rsidRPr="004B09CC" w:rsidRDefault="00555A90" w:rsidP="004B09CC">
      <w:pPr>
        <w:ind w:left="426" w:right="473"/>
        <w:rPr>
          <w:b/>
          <w:sz w:val="28"/>
          <w:szCs w:val="28"/>
        </w:rPr>
      </w:pPr>
      <w:r w:rsidRPr="004B09CC">
        <w:rPr>
          <w:b/>
          <w:sz w:val="28"/>
          <w:szCs w:val="28"/>
        </w:rPr>
        <w:t xml:space="preserve">ARTÍCULO 99 BIS 3. El acta de gestación se extenderá con asistencia de dos testigos que designarán los interesados. Contendrá el día, la hora y el lugar de presentación de la madre, en su caso acompañada del padre, </w:t>
      </w:r>
      <w:r w:rsidR="00EF1C3A" w:rsidRPr="004B09CC">
        <w:rPr>
          <w:b/>
          <w:sz w:val="28"/>
          <w:szCs w:val="28"/>
        </w:rPr>
        <w:t xml:space="preserve">los datos de ambos, el tiempo de gravidez y el sexo si </w:t>
      </w:r>
      <w:r w:rsidR="004B09CC" w:rsidRPr="004B09CC">
        <w:rPr>
          <w:b/>
          <w:sz w:val="28"/>
          <w:szCs w:val="28"/>
        </w:rPr>
        <w:t>está</w:t>
      </w:r>
      <w:r w:rsidRPr="004B09CC">
        <w:rPr>
          <w:b/>
          <w:sz w:val="28"/>
          <w:szCs w:val="28"/>
        </w:rPr>
        <w:t xml:space="preserve"> determinado en el certificado médico, el nombre para los casos supuestos</w:t>
      </w:r>
      <w:r w:rsidR="004E0D86" w:rsidRPr="004B09CC">
        <w:rPr>
          <w:b/>
          <w:sz w:val="28"/>
          <w:szCs w:val="28"/>
        </w:rPr>
        <w:t xml:space="preserve"> y</w:t>
      </w:r>
      <w:r w:rsidRPr="004B09CC">
        <w:rPr>
          <w:b/>
          <w:sz w:val="28"/>
          <w:szCs w:val="28"/>
        </w:rPr>
        <w:t xml:space="preserve"> apellidos, sin que </w:t>
      </w:r>
      <w:r w:rsidR="00EF1C3A" w:rsidRPr="004B09CC">
        <w:rPr>
          <w:b/>
          <w:sz w:val="28"/>
          <w:szCs w:val="28"/>
        </w:rPr>
        <w:t>se omita</w:t>
      </w:r>
      <w:r w:rsidRPr="004B09CC">
        <w:rPr>
          <w:b/>
          <w:sz w:val="28"/>
          <w:szCs w:val="28"/>
        </w:rPr>
        <w:t xml:space="preserve"> la razón del médico que certifica la gestación.</w:t>
      </w:r>
    </w:p>
    <w:p w14:paraId="192FD120" w14:textId="77777777" w:rsidR="00A4271D" w:rsidRPr="004B09CC" w:rsidRDefault="00A4271D" w:rsidP="004B09CC">
      <w:pPr>
        <w:rPr>
          <w:rFonts w:cs="Arial"/>
          <w:b/>
          <w:sz w:val="28"/>
          <w:szCs w:val="28"/>
        </w:rPr>
      </w:pPr>
    </w:p>
    <w:p w14:paraId="5A768460" w14:textId="77777777" w:rsidR="00C80768" w:rsidRPr="00555A90" w:rsidRDefault="00C80768" w:rsidP="004B09CC">
      <w:pPr>
        <w:tabs>
          <w:tab w:val="left" w:pos="7065"/>
        </w:tabs>
        <w:jc w:val="center"/>
        <w:rPr>
          <w:rFonts w:cs="Arial"/>
          <w:b/>
          <w:sz w:val="28"/>
          <w:szCs w:val="28"/>
          <w:lang w:val="en-US"/>
        </w:rPr>
      </w:pPr>
      <w:r w:rsidRPr="00555A90">
        <w:rPr>
          <w:rFonts w:cs="Arial"/>
          <w:b/>
          <w:sz w:val="28"/>
          <w:szCs w:val="28"/>
          <w:lang w:val="en-US"/>
        </w:rPr>
        <w:t>T R A N S I T O R I O S.</w:t>
      </w:r>
    </w:p>
    <w:p w14:paraId="0FC14938" w14:textId="77777777" w:rsidR="00C80768" w:rsidRPr="00555A90" w:rsidRDefault="00C80768" w:rsidP="004B09CC">
      <w:pPr>
        <w:tabs>
          <w:tab w:val="left" w:pos="7065"/>
        </w:tabs>
        <w:rPr>
          <w:rFonts w:cs="Arial"/>
          <w:b/>
          <w:sz w:val="28"/>
          <w:szCs w:val="28"/>
          <w:lang w:val="en-US"/>
        </w:rPr>
      </w:pPr>
    </w:p>
    <w:p w14:paraId="0522A3DE" w14:textId="77777777" w:rsidR="00C80768" w:rsidRPr="0070608D" w:rsidRDefault="00C80768" w:rsidP="004B09CC">
      <w:pPr>
        <w:rPr>
          <w:rFonts w:cs="Arial"/>
          <w:sz w:val="28"/>
          <w:szCs w:val="28"/>
        </w:rPr>
      </w:pPr>
      <w:r w:rsidRPr="0070608D">
        <w:rPr>
          <w:rFonts w:cs="Arial"/>
          <w:b/>
          <w:sz w:val="28"/>
          <w:szCs w:val="28"/>
        </w:rPr>
        <w:t>PRIMERO. -</w:t>
      </w:r>
      <w:r w:rsidRPr="0070608D">
        <w:rPr>
          <w:rFonts w:cs="Arial"/>
          <w:sz w:val="28"/>
          <w:szCs w:val="28"/>
        </w:rPr>
        <w:t xml:space="preserve"> El presente decreto, entrará en vigor al día siguiente de su publicación en el Periódico Oficial de Gobierno del Estado. </w:t>
      </w:r>
    </w:p>
    <w:p w14:paraId="1CF529CF" w14:textId="77777777" w:rsidR="00C80768" w:rsidRPr="0070608D" w:rsidRDefault="00C80768" w:rsidP="004B09CC">
      <w:pPr>
        <w:rPr>
          <w:rFonts w:cs="Arial"/>
          <w:sz w:val="28"/>
          <w:szCs w:val="28"/>
        </w:rPr>
      </w:pPr>
    </w:p>
    <w:p w14:paraId="0451997C" w14:textId="77777777" w:rsidR="00C80768" w:rsidRPr="0070608D" w:rsidRDefault="00C80768" w:rsidP="004B09CC">
      <w:pPr>
        <w:rPr>
          <w:rFonts w:cs="Arial"/>
          <w:sz w:val="28"/>
          <w:szCs w:val="28"/>
        </w:rPr>
      </w:pPr>
      <w:r w:rsidRPr="0070608D">
        <w:rPr>
          <w:rFonts w:cs="Arial"/>
          <w:b/>
          <w:sz w:val="28"/>
          <w:szCs w:val="28"/>
        </w:rPr>
        <w:t>SEGUNDO. -</w:t>
      </w:r>
      <w:r w:rsidRPr="0070608D">
        <w:rPr>
          <w:rFonts w:cs="Arial"/>
          <w:sz w:val="28"/>
          <w:szCs w:val="28"/>
        </w:rPr>
        <w:t xml:space="preserve"> Se derogan todas las disposiciones legales que se opongan al presente Decreto.</w:t>
      </w:r>
    </w:p>
    <w:p w14:paraId="4979CEC3" w14:textId="77777777" w:rsidR="00C80768" w:rsidRPr="0070608D" w:rsidRDefault="00C80768" w:rsidP="004B09CC">
      <w:pPr>
        <w:rPr>
          <w:rFonts w:cs="Arial"/>
          <w:b/>
          <w:sz w:val="28"/>
          <w:szCs w:val="28"/>
        </w:rPr>
      </w:pPr>
    </w:p>
    <w:p w14:paraId="60FDE8D4" w14:textId="77777777" w:rsidR="00FD2962" w:rsidRPr="0070608D" w:rsidRDefault="00FD2962" w:rsidP="004B09CC">
      <w:pPr>
        <w:jc w:val="center"/>
        <w:rPr>
          <w:rFonts w:cs="Arial"/>
          <w:b/>
          <w:bCs/>
          <w:sz w:val="28"/>
          <w:szCs w:val="28"/>
        </w:rPr>
      </w:pPr>
      <w:r w:rsidRPr="0070608D">
        <w:rPr>
          <w:rFonts w:cs="Arial"/>
          <w:b/>
          <w:bCs/>
          <w:sz w:val="28"/>
          <w:szCs w:val="28"/>
        </w:rPr>
        <w:t>A T E N T A M E N T E</w:t>
      </w:r>
    </w:p>
    <w:p w14:paraId="07D9ECA1" w14:textId="77777777" w:rsidR="00FD2962" w:rsidRPr="0070608D" w:rsidRDefault="00FD2962" w:rsidP="004B09CC">
      <w:pPr>
        <w:jc w:val="center"/>
        <w:rPr>
          <w:rFonts w:cs="Arial"/>
          <w:b/>
          <w:bCs/>
          <w:sz w:val="28"/>
          <w:szCs w:val="28"/>
        </w:rPr>
      </w:pPr>
      <w:r w:rsidRPr="0070608D">
        <w:rPr>
          <w:rFonts w:cs="Arial"/>
          <w:b/>
          <w:bCs/>
          <w:sz w:val="28"/>
          <w:szCs w:val="28"/>
        </w:rPr>
        <w:t>Salti</w:t>
      </w:r>
      <w:r w:rsidR="00330D26" w:rsidRPr="0070608D">
        <w:rPr>
          <w:rFonts w:cs="Arial"/>
          <w:b/>
          <w:bCs/>
          <w:sz w:val="28"/>
          <w:szCs w:val="28"/>
        </w:rPr>
        <w:t>l</w:t>
      </w:r>
      <w:r w:rsidR="0070608D">
        <w:rPr>
          <w:rFonts w:cs="Arial"/>
          <w:b/>
          <w:bCs/>
          <w:sz w:val="28"/>
          <w:szCs w:val="28"/>
        </w:rPr>
        <w:t>lo, Coahuila de Zaragoza, noviembre</w:t>
      </w:r>
      <w:r w:rsidRPr="0070608D">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70608D" w14:paraId="045CABE8" w14:textId="77777777" w:rsidTr="00FD2962">
        <w:tc>
          <w:tcPr>
            <w:tcW w:w="9396" w:type="dxa"/>
          </w:tcPr>
          <w:p w14:paraId="4E578746" w14:textId="6FAF1852" w:rsidR="00FD2962" w:rsidRPr="0070608D" w:rsidRDefault="00FD2962" w:rsidP="004B09CC">
            <w:pPr>
              <w:tabs>
                <w:tab w:val="left" w:pos="5056"/>
              </w:tabs>
              <w:jc w:val="center"/>
              <w:rPr>
                <w:rFonts w:cs="Arial"/>
                <w:b/>
                <w:sz w:val="28"/>
                <w:szCs w:val="28"/>
              </w:rPr>
            </w:pPr>
          </w:p>
          <w:p w14:paraId="0EED5768" w14:textId="77777777" w:rsidR="00FD2962" w:rsidRPr="0070608D" w:rsidRDefault="00FD2962" w:rsidP="004B09CC">
            <w:pPr>
              <w:tabs>
                <w:tab w:val="left" w:pos="5056"/>
              </w:tabs>
              <w:jc w:val="center"/>
              <w:rPr>
                <w:rFonts w:cs="Arial"/>
                <w:b/>
                <w:sz w:val="28"/>
                <w:szCs w:val="28"/>
              </w:rPr>
            </w:pPr>
          </w:p>
          <w:p w14:paraId="423EF57E" w14:textId="77777777" w:rsidR="00FD2962" w:rsidRPr="0070608D" w:rsidRDefault="00FD2962" w:rsidP="004B09CC">
            <w:pPr>
              <w:tabs>
                <w:tab w:val="left" w:pos="5056"/>
              </w:tabs>
              <w:rPr>
                <w:rFonts w:cs="Arial"/>
                <w:b/>
                <w:sz w:val="28"/>
                <w:szCs w:val="28"/>
              </w:rPr>
            </w:pPr>
          </w:p>
        </w:tc>
      </w:tr>
      <w:tr w:rsidR="00FD2962" w:rsidRPr="0070608D" w14:paraId="74B14F86" w14:textId="77777777" w:rsidTr="00FD2962">
        <w:tc>
          <w:tcPr>
            <w:tcW w:w="9396" w:type="dxa"/>
            <w:hideMark/>
          </w:tcPr>
          <w:p w14:paraId="723BA18B" w14:textId="77777777" w:rsidR="00FD2962" w:rsidRPr="0070608D" w:rsidRDefault="00FD2962" w:rsidP="004B09CC">
            <w:pPr>
              <w:tabs>
                <w:tab w:val="left" w:pos="4678"/>
              </w:tabs>
              <w:jc w:val="center"/>
              <w:rPr>
                <w:rFonts w:cs="Arial"/>
                <w:b/>
                <w:sz w:val="28"/>
                <w:szCs w:val="28"/>
              </w:rPr>
            </w:pPr>
            <w:r w:rsidRPr="0070608D">
              <w:rPr>
                <w:rFonts w:cs="Arial"/>
                <w:b/>
                <w:sz w:val="28"/>
                <w:szCs w:val="28"/>
              </w:rPr>
              <w:t xml:space="preserve">DIP. </w:t>
            </w:r>
            <w:r w:rsidRPr="0070608D">
              <w:rPr>
                <w:rFonts w:cs="Arial"/>
                <w:b/>
                <w:snapToGrid w:val="0"/>
                <w:sz w:val="28"/>
                <w:szCs w:val="28"/>
              </w:rPr>
              <w:t>VERÓNICA BOREQUE MARTÍNEZ GONZÁLEZ</w:t>
            </w:r>
          </w:p>
        </w:tc>
      </w:tr>
      <w:tr w:rsidR="00FD2962" w:rsidRPr="0070608D" w14:paraId="5CEB49DE" w14:textId="77777777" w:rsidTr="00FD2962">
        <w:tc>
          <w:tcPr>
            <w:tcW w:w="9396" w:type="dxa"/>
            <w:hideMark/>
          </w:tcPr>
          <w:p w14:paraId="5144B599" w14:textId="77777777" w:rsidR="00FD2962" w:rsidRPr="0070608D" w:rsidRDefault="00FD2962" w:rsidP="004B09CC">
            <w:pPr>
              <w:jc w:val="center"/>
              <w:rPr>
                <w:rFonts w:cs="Arial"/>
                <w:b/>
                <w:sz w:val="28"/>
                <w:szCs w:val="28"/>
              </w:rPr>
            </w:pPr>
            <w:r w:rsidRPr="0070608D">
              <w:rPr>
                <w:rFonts w:cs="Arial"/>
                <w:b/>
                <w:sz w:val="28"/>
                <w:szCs w:val="28"/>
              </w:rPr>
              <w:t xml:space="preserve">DEL GRUPO PARLAMENTARIO “GRAL. ANDRÉS S. VIESCA”, </w:t>
            </w:r>
          </w:p>
          <w:p w14:paraId="53F79A67" w14:textId="77777777" w:rsidR="00FD2962" w:rsidRPr="0070608D" w:rsidRDefault="00FD2962" w:rsidP="004B09CC">
            <w:pPr>
              <w:tabs>
                <w:tab w:val="left" w:pos="5056"/>
              </w:tabs>
              <w:jc w:val="center"/>
              <w:rPr>
                <w:rFonts w:cs="Arial"/>
                <w:b/>
                <w:sz w:val="28"/>
                <w:szCs w:val="28"/>
              </w:rPr>
            </w:pPr>
            <w:r w:rsidRPr="0070608D">
              <w:rPr>
                <w:rFonts w:cs="Arial"/>
                <w:b/>
                <w:sz w:val="28"/>
                <w:szCs w:val="28"/>
              </w:rPr>
              <w:t>DEL PARTIDO REVOLUCIONARIO INSTITUCIONAL</w:t>
            </w:r>
          </w:p>
        </w:tc>
      </w:tr>
    </w:tbl>
    <w:p w14:paraId="497DAB6E" w14:textId="2B44FABA" w:rsidR="00FD2962" w:rsidRDefault="00FD2962" w:rsidP="004B09CC">
      <w:pPr>
        <w:jc w:val="center"/>
        <w:rPr>
          <w:rFonts w:cs="Arial"/>
          <w:b/>
          <w:sz w:val="24"/>
          <w:szCs w:val="24"/>
        </w:rPr>
      </w:pPr>
    </w:p>
    <w:p w14:paraId="10536BA5" w14:textId="77777777" w:rsidR="00E83B91" w:rsidRPr="0070608D" w:rsidRDefault="00E83B91" w:rsidP="004B09CC">
      <w:pPr>
        <w:jc w:val="center"/>
        <w:rPr>
          <w:rFonts w:cs="Arial"/>
          <w:b/>
          <w:sz w:val="24"/>
          <w:szCs w:val="24"/>
        </w:rPr>
      </w:pPr>
    </w:p>
    <w:p w14:paraId="7526765F" w14:textId="77777777" w:rsidR="00FD2962" w:rsidRPr="0070608D" w:rsidRDefault="00FD2962" w:rsidP="004B09CC">
      <w:pPr>
        <w:jc w:val="center"/>
        <w:rPr>
          <w:rFonts w:cs="Arial"/>
          <w:b/>
        </w:rPr>
      </w:pPr>
      <w:r w:rsidRPr="0070608D">
        <w:rPr>
          <w:rFonts w:cs="Arial"/>
          <w:b/>
        </w:rPr>
        <w:lastRenderedPageBreak/>
        <w:t xml:space="preserve">CONJUNTAMENTE CON LAS DEMAS DIPUTADAS Y LOS DIPUTADOS INTEGRANTES DEL </w:t>
      </w:r>
    </w:p>
    <w:p w14:paraId="5F980B6D" w14:textId="77777777" w:rsidR="00FD2962" w:rsidRPr="0070608D" w:rsidRDefault="00FD2962" w:rsidP="004B09CC">
      <w:pPr>
        <w:jc w:val="center"/>
        <w:rPr>
          <w:rFonts w:cs="Arial"/>
          <w:b/>
        </w:rPr>
      </w:pPr>
      <w:r w:rsidRPr="0070608D">
        <w:rPr>
          <w:rFonts w:cs="Arial"/>
          <w:b/>
        </w:rPr>
        <w:t xml:space="preserve">GRUPO PARLAMENTARIO “GRAL. ANDRÉS S. VIESCA”, </w:t>
      </w:r>
    </w:p>
    <w:p w14:paraId="66FB4A9C" w14:textId="77777777" w:rsidR="00FD2962" w:rsidRPr="0070608D" w:rsidRDefault="00FD2962" w:rsidP="004B09CC">
      <w:pPr>
        <w:jc w:val="center"/>
        <w:rPr>
          <w:rFonts w:cs="Arial"/>
          <w:b/>
        </w:rPr>
      </w:pPr>
      <w:r w:rsidRPr="0070608D">
        <w:rPr>
          <w:rFonts w:cs="Arial"/>
          <w:b/>
        </w:rPr>
        <w:t>DEL PARTIDO REVOLUCIONARIO INSTITUCIONAL.</w:t>
      </w:r>
    </w:p>
    <w:p w14:paraId="516A1FBB" w14:textId="4615FA24" w:rsidR="00FD2962" w:rsidRPr="0070608D" w:rsidRDefault="00FD2962" w:rsidP="004B09CC">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rsidRPr="0070608D" w14:paraId="10C67288" w14:textId="77777777" w:rsidTr="00FD2962">
        <w:tc>
          <w:tcPr>
            <w:tcW w:w="4248" w:type="dxa"/>
          </w:tcPr>
          <w:p w14:paraId="6F5039B3" w14:textId="77777777" w:rsidR="00FD2962" w:rsidRPr="0070608D" w:rsidRDefault="00FD2962" w:rsidP="004B09CC">
            <w:pPr>
              <w:tabs>
                <w:tab w:val="left" w:pos="5056"/>
              </w:tabs>
              <w:jc w:val="center"/>
              <w:rPr>
                <w:rFonts w:cs="Arial"/>
                <w:b/>
              </w:rPr>
            </w:pPr>
          </w:p>
          <w:p w14:paraId="73C27006" w14:textId="77777777" w:rsidR="00FD2962" w:rsidRPr="0070608D" w:rsidRDefault="00FD2962" w:rsidP="004B09CC">
            <w:pPr>
              <w:tabs>
                <w:tab w:val="left" w:pos="5056"/>
              </w:tabs>
              <w:jc w:val="center"/>
              <w:rPr>
                <w:rFonts w:cs="Arial"/>
                <w:b/>
              </w:rPr>
            </w:pPr>
          </w:p>
          <w:p w14:paraId="05509AE2" w14:textId="77777777" w:rsidR="00FD2962" w:rsidRPr="0070608D" w:rsidRDefault="00FD2962" w:rsidP="004B09CC">
            <w:pPr>
              <w:tabs>
                <w:tab w:val="left" w:pos="5056"/>
              </w:tabs>
              <w:jc w:val="center"/>
              <w:rPr>
                <w:rFonts w:cs="Arial"/>
                <w:b/>
              </w:rPr>
            </w:pPr>
          </w:p>
          <w:p w14:paraId="00527798" w14:textId="77777777" w:rsidR="00FD2962" w:rsidRPr="0070608D" w:rsidRDefault="00FD2962" w:rsidP="004B09CC">
            <w:pPr>
              <w:tabs>
                <w:tab w:val="left" w:pos="5056"/>
              </w:tabs>
              <w:jc w:val="center"/>
              <w:rPr>
                <w:rFonts w:cs="Arial"/>
                <w:b/>
              </w:rPr>
            </w:pPr>
          </w:p>
          <w:p w14:paraId="76C2AB20" w14:textId="77777777" w:rsidR="00FD2962" w:rsidRPr="0070608D" w:rsidRDefault="00FD2962" w:rsidP="004B09CC">
            <w:pPr>
              <w:tabs>
                <w:tab w:val="left" w:pos="5056"/>
              </w:tabs>
              <w:jc w:val="center"/>
              <w:rPr>
                <w:rFonts w:cs="Arial"/>
                <w:b/>
              </w:rPr>
            </w:pPr>
          </w:p>
        </w:tc>
        <w:tc>
          <w:tcPr>
            <w:tcW w:w="709" w:type="dxa"/>
          </w:tcPr>
          <w:p w14:paraId="252BF193" w14:textId="77777777" w:rsidR="00FD2962" w:rsidRPr="0070608D" w:rsidRDefault="00FD2962" w:rsidP="004B09CC">
            <w:pPr>
              <w:tabs>
                <w:tab w:val="left" w:pos="5056"/>
              </w:tabs>
              <w:jc w:val="center"/>
              <w:rPr>
                <w:rFonts w:cs="Arial"/>
                <w:b/>
              </w:rPr>
            </w:pPr>
          </w:p>
        </w:tc>
        <w:tc>
          <w:tcPr>
            <w:tcW w:w="4439" w:type="dxa"/>
            <w:hideMark/>
          </w:tcPr>
          <w:p w14:paraId="21DF5B83" w14:textId="542A23E0" w:rsidR="00FD2962" w:rsidRPr="0070608D" w:rsidRDefault="00FD2962" w:rsidP="004B09CC">
            <w:pPr>
              <w:tabs>
                <w:tab w:val="left" w:pos="5056"/>
              </w:tabs>
              <w:jc w:val="center"/>
              <w:rPr>
                <w:rFonts w:cs="Arial"/>
                <w:b/>
              </w:rPr>
            </w:pPr>
          </w:p>
        </w:tc>
      </w:tr>
      <w:tr w:rsidR="00FD2962" w:rsidRPr="0070608D" w14:paraId="467135CB" w14:textId="77777777" w:rsidTr="00FD2962">
        <w:tc>
          <w:tcPr>
            <w:tcW w:w="4248" w:type="dxa"/>
            <w:hideMark/>
          </w:tcPr>
          <w:p w14:paraId="282478E4" w14:textId="77777777" w:rsidR="00FD2962" w:rsidRPr="0070608D" w:rsidRDefault="00FD2962" w:rsidP="004B09CC">
            <w:pPr>
              <w:tabs>
                <w:tab w:val="left" w:pos="5056"/>
              </w:tabs>
              <w:rPr>
                <w:rFonts w:cs="Arial"/>
                <w:b/>
              </w:rPr>
            </w:pPr>
            <w:r w:rsidRPr="0070608D">
              <w:rPr>
                <w:rFonts w:cs="Arial"/>
                <w:b/>
              </w:rPr>
              <w:t xml:space="preserve">DIP. </w:t>
            </w:r>
            <w:r w:rsidRPr="0070608D">
              <w:rPr>
                <w:rFonts w:cs="Arial"/>
                <w:b/>
                <w:snapToGrid w:val="0"/>
              </w:rPr>
              <w:t>MARÍA ESPERANZA CHAPA GARCÍA</w:t>
            </w:r>
          </w:p>
        </w:tc>
        <w:tc>
          <w:tcPr>
            <w:tcW w:w="709" w:type="dxa"/>
          </w:tcPr>
          <w:p w14:paraId="1A3E801F" w14:textId="77777777" w:rsidR="00FD2962" w:rsidRPr="0070608D" w:rsidRDefault="00FD2962" w:rsidP="004B09CC">
            <w:pPr>
              <w:tabs>
                <w:tab w:val="left" w:pos="5056"/>
              </w:tabs>
              <w:rPr>
                <w:rFonts w:cs="Arial"/>
                <w:b/>
              </w:rPr>
            </w:pPr>
          </w:p>
        </w:tc>
        <w:tc>
          <w:tcPr>
            <w:tcW w:w="4439" w:type="dxa"/>
            <w:hideMark/>
          </w:tcPr>
          <w:p w14:paraId="6AC5EF10" w14:textId="77777777" w:rsidR="00FD2962" w:rsidRPr="0070608D" w:rsidRDefault="00FD2962" w:rsidP="004B09CC">
            <w:pPr>
              <w:tabs>
                <w:tab w:val="left" w:pos="5056"/>
              </w:tabs>
              <w:rPr>
                <w:rFonts w:cs="Arial"/>
                <w:b/>
              </w:rPr>
            </w:pPr>
            <w:r w:rsidRPr="0070608D">
              <w:rPr>
                <w:rFonts w:cs="Arial"/>
                <w:b/>
              </w:rPr>
              <w:t>DIP. JOSEFINA GARZA BARRERA</w:t>
            </w:r>
          </w:p>
        </w:tc>
      </w:tr>
      <w:tr w:rsidR="00FD2962" w:rsidRPr="0070608D" w14:paraId="72C5ED7A" w14:textId="77777777" w:rsidTr="00FD2962">
        <w:tc>
          <w:tcPr>
            <w:tcW w:w="4248" w:type="dxa"/>
          </w:tcPr>
          <w:p w14:paraId="002985B1" w14:textId="249A14A0" w:rsidR="00FD2962" w:rsidRPr="0070608D" w:rsidRDefault="00FD2962" w:rsidP="004B09CC">
            <w:pPr>
              <w:tabs>
                <w:tab w:val="left" w:pos="5056"/>
              </w:tabs>
              <w:rPr>
                <w:rFonts w:cs="Arial"/>
                <w:b/>
              </w:rPr>
            </w:pPr>
          </w:p>
          <w:p w14:paraId="53FA7BB7" w14:textId="77777777" w:rsidR="00FD2962" w:rsidRPr="0070608D" w:rsidRDefault="00FD2962" w:rsidP="004B09CC">
            <w:pPr>
              <w:tabs>
                <w:tab w:val="left" w:pos="5056"/>
              </w:tabs>
              <w:rPr>
                <w:rFonts w:cs="Arial"/>
                <w:b/>
              </w:rPr>
            </w:pPr>
          </w:p>
          <w:p w14:paraId="4B68FFF6" w14:textId="77777777" w:rsidR="00FD2962" w:rsidRPr="0070608D" w:rsidRDefault="00FD2962" w:rsidP="004B09CC">
            <w:pPr>
              <w:tabs>
                <w:tab w:val="left" w:pos="5056"/>
              </w:tabs>
              <w:rPr>
                <w:rFonts w:cs="Arial"/>
                <w:b/>
              </w:rPr>
            </w:pPr>
          </w:p>
          <w:p w14:paraId="1630587C" w14:textId="77777777" w:rsidR="00FD2962" w:rsidRPr="0070608D" w:rsidRDefault="00FD2962" w:rsidP="004B09CC">
            <w:pPr>
              <w:tabs>
                <w:tab w:val="left" w:pos="5056"/>
              </w:tabs>
              <w:rPr>
                <w:rFonts w:cs="Arial"/>
                <w:b/>
              </w:rPr>
            </w:pPr>
          </w:p>
          <w:p w14:paraId="57BF57E6" w14:textId="77777777" w:rsidR="00FD2962" w:rsidRPr="0070608D" w:rsidRDefault="00FD2962" w:rsidP="004B09CC">
            <w:pPr>
              <w:tabs>
                <w:tab w:val="left" w:pos="5056"/>
              </w:tabs>
              <w:rPr>
                <w:rFonts w:cs="Arial"/>
                <w:b/>
              </w:rPr>
            </w:pPr>
          </w:p>
        </w:tc>
        <w:tc>
          <w:tcPr>
            <w:tcW w:w="709" w:type="dxa"/>
          </w:tcPr>
          <w:p w14:paraId="629BFE00" w14:textId="77777777" w:rsidR="00FD2962" w:rsidRPr="0070608D" w:rsidRDefault="00FD2962" w:rsidP="004B09CC">
            <w:pPr>
              <w:tabs>
                <w:tab w:val="left" w:pos="5056"/>
              </w:tabs>
              <w:rPr>
                <w:rFonts w:cs="Arial"/>
                <w:b/>
              </w:rPr>
            </w:pPr>
          </w:p>
        </w:tc>
        <w:tc>
          <w:tcPr>
            <w:tcW w:w="4439" w:type="dxa"/>
            <w:hideMark/>
          </w:tcPr>
          <w:p w14:paraId="156C31F9" w14:textId="3338C994" w:rsidR="00FD2962" w:rsidRPr="0070608D" w:rsidRDefault="00FD2962" w:rsidP="004B09CC">
            <w:pPr>
              <w:tabs>
                <w:tab w:val="left" w:pos="5056"/>
              </w:tabs>
              <w:rPr>
                <w:rFonts w:cs="Arial"/>
                <w:b/>
              </w:rPr>
            </w:pPr>
          </w:p>
        </w:tc>
      </w:tr>
      <w:tr w:rsidR="00FD2962" w:rsidRPr="0070608D" w14:paraId="33EAFC4C" w14:textId="77777777" w:rsidTr="00FD2962">
        <w:tc>
          <w:tcPr>
            <w:tcW w:w="4248" w:type="dxa"/>
            <w:hideMark/>
          </w:tcPr>
          <w:p w14:paraId="2E346139" w14:textId="77777777" w:rsidR="00FD2962" w:rsidRPr="0070608D" w:rsidRDefault="00FD2962" w:rsidP="004B09CC">
            <w:pPr>
              <w:tabs>
                <w:tab w:val="left" w:pos="5056"/>
              </w:tabs>
              <w:rPr>
                <w:rFonts w:cs="Arial"/>
                <w:b/>
              </w:rPr>
            </w:pPr>
            <w:r w:rsidRPr="0070608D">
              <w:rPr>
                <w:rFonts w:cs="Arial"/>
                <w:b/>
              </w:rPr>
              <w:t xml:space="preserve">DIP. </w:t>
            </w:r>
            <w:r w:rsidRPr="0070608D">
              <w:rPr>
                <w:rFonts w:cs="Arial"/>
                <w:b/>
                <w:snapToGrid w:val="0"/>
              </w:rPr>
              <w:t>GRACIELA FERNÁNDEZ ALMARAZ</w:t>
            </w:r>
          </w:p>
        </w:tc>
        <w:tc>
          <w:tcPr>
            <w:tcW w:w="709" w:type="dxa"/>
          </w:tcPr>
          <w:p w14:paraId="2A82A3F2" w14:textId="77777777" w:rsidR="00FD2962" w:rsidRPr="0070608D" w:rsidRDefault="00FD2962" w:rsidP="004B09CC">
            <w:pPr>
              <w:tabs>
                <w:tab w:val="left" w:pos="5056"/>
              </w:tabs>
              <w:rPr>
                <w:rFonts w:cs="Arial"/>
                <w:b/>
              </w:rPr>
            </w:pPr>
          </w:p>
        </w:tc>
        <w:tc>
          <w:tcPr>
            <w:tcW w:w="4439" w:type="dxa"/>
            <w:hideMark/>
          </w:tcPr>
          <w:p w14:paraId="70D84564" w14:textId="77777777" w:rsidR="00FD2962" w:rsidRPr="0070608D" w:rsidRDefault="00FD2962" w:rsidP="004B09CC">
            <w:pPr>
              <w:tabs>
                <w:tab w:val="left" w:pos="5056"/>
              </w:tabs>
              <w:rPr>
                <w:rFonts w:cs="Arial"/>
                <w:b/>
              </w:rPr>
            </w:pPr>
            <w:r w:rsidRPr="0070608D">
              <w:rPr>
                <w:rFonts w:cs="Arial"/>
                <w:b/>
              </w:rPr>
              <w:t xml:space="preserve">DIP. </w:t>
            </w:r>
            <w:r w:rsidRPr="0070608D">
              <w:rPr>
                <w:rFonts w:cs="Arial"/>
                <w:b/>
                <w:snapToGrid w:val="0"/>
              </w:rPr>
              <w:t>LILIA ISABEL GUTIÉRREZ BURCIAGA</w:t>
            </w:r>
          </w:p>
        </w:tc>
      </w:tr>
      <w:tr w:rsidR="00FD2962" w:rsidRPr="0070608D" w14:paraId="02C2DECA" w14:textId="77777777" w:rsidTr="00FD2962">
        <w:tc>
          <w:tcPr>
            <w:tcW w:w="4248" w:type="dxa"/>
          </w:tcPr>
          <w:p w14:paraId="58DDC9E6" w14:textId="75577726" w:rsidR="00FD2962" w:rsidRPr="0070608D" w:rsidRDefault="00FD2962" w:rsidP="004B09CC">
            <w:pPr>
              <w:tabs>
                <w:tab w:val="left" w:pos="5056"/>
              </w:tabs>
              <w:rPr>
                <w:rFonts w:cs="Arial"/>
                <w:b/>
              </w:rPr>
            </w:pPr>
          </w:p>
          <w:p w14:paraId="4F9751AC" w14:textId="77777777" w:rsidR="00FD2962" w:rsidRPr="0070608D" w:rsidRDefault="00FD2962" w:rsidP="004B09CC">
            <w:pPr>
              <w:tabs>
                <w:tab w:val="left" w:pos="5056"/>
              </w:tabs>
              <w:rPr>
                <w:rFonts w:cs="Arial"/>
                <w:b/>
              </w:rPr>
            </w:pPr>
          </w:p>
          <w:p w14:paraId="7B251A82" w14:textId="77777777" w:rsidR="00FD2962" w:rsidRPr="0070608D" w:rsidRDefault="00FD2962" w:rsidP="004B09CC">
            <w:pPr>
              <w:tabs>
                <w:tab w:val="left" w:pos="5056"/>
              </w:tabs>
              <w:rPr>
                <w:rFonts w:cs="Arial"/>
                <w:b/>
              </w:rPr>
            </w:pPr>
          </w:p>
          <w:p w14:paraId="5976E410" w14:textId="77777777" w:rsidR="00FD2962" w:rsidRPr="0070608D" w:rsidRDefault="00FD2962" w:rsidP="004B09CC">
            <w:pPr>
              <w:tabs>
                <w:tab w:val="left" w:pos="5056"/>
              </w:tabs>
              <w:rPr>
                <w:rFonts w:cs="Arial"/>
                <w:b/>
              </w:rPr>
            </w:pPr>
          </w:p>
          <w:p w14:paraId="411816F3" w14:textId="77777777" w:rsidR="00FD2962" w:rsidRPr="0070608D" w:rsidRDefault="00FD2962" w:rsidP="004B09CC">
            <w:pPr>
              <w:tabs>
                <w:tab w:val="left" w:pos="5056"/>
              </w:tabs>
              <w:rPr>
                <w:rFonts w:cs="Arial"/>
                <w:b/>
              </w:rPr>
            </w:pPr>
          </w:p>
        </w:tc>
        <w:tc>
          <w:tcPr>
            <w:tcW w:w="709" w:type="dxa"/>
          </w:tcPr>
          <w:p w14:paraId="543539A6" w14:textId="77777777" w:rsidR="00FD2962" w:rsidRPr="0070608D" w:rsidRDefault="00FD2962" w:rsidP="004B09CC">
            <w:pPr>
              <w:tabs>
                <w:tab w:val="left" w:pos="5056"/>
              </w:tabs>
              <w:rPr>
                <w:rFonts w:cs="Arial"/>
                <w:b/>
              </w:rPr>
            </w:pPr>
          </w:p>
        </w:tc>
        <w:tc>
          <w:tcPr>
            <w:tcW w:w="4439" w:type="dxa"/>
          </w:tcPr>
          <w:p w14:paraId="18F17930" w14:textId="3782E285" w:rsidR="00FD2962" w:rsidRPr="0070608D" w:rsidRDefault="00FD2962" w:rsidP="004B09CC">
            <w:pPr>
              <w:tabs>
                <w:tab w:val="left" w:pos="5056"/>
              </w:tabs>
              <w:jc w:val="center"/>
              <w:rPr>
                <w:rFonts w:cs="Arial"/>
                <w:b/>
              </w:rPr>
            </w:pPr>
          </w:p>
        </w:tc>
      </w:tr>
      <w:tr w:rsidR="00FD2962" w:rsidRPr="0070608D" w14:paraId="1B9E280A" w14:textId="77777777" w:rsidTr="00FD2962">
        <w:tc>
          <w:tcPr>
            <w:tcW w:w="4248" w:type="dxa"/>
            <w:hideMark/>
          </w:tcPr>
          <w:p w14:paraId="08E98F47" w14:textId="7E1E8EC1" w:rsidR="00FD2962" w:rsidRPr="0070608D" w:rsidRDefault="00FD2962" w:rsidP="004B09CC">
            <w:pPr>
              <w:tabs>
                <w:tab w:val="left" w:pos="4678"/>
              </w:tabs>
              <w:rPr>
                <w:rFonts w:cs="Arial"/>
                <w:b/>
              </w:rPr>
            </w:pPr>
            <w:r w:rsidRPr="0070608D">
              <w:rPr>
                <w:rFonts w:cs="Arial"/>
                <w:b/>
              </w:rPr>
              <w:t xml:space="preserve">DIP. </w:t>
            </w:r>
            <w:r w:rsidRPr="0070608D">
              <w:rPr>
                <w:rFonts w:cs="Arial"/>
                <w:b/>
                <w:snapToGrid w:val="0"/>
              </w:rPr>
              <w:t>JAIME BUENO ZERTUCHE</w:t>
            </w:r>
          </w:p>
        </w:tc>
        <w:tc>
          <w:tcPr>
            <w:tcW w:w="709" w:type="dxa"/>
          </w:tcPr>
          <w:p w14:paraId="032A4A80" w14:textId="77777777" w:rsidR="00FD2962" w:rsidRPr="0070608D" w:rsidRDefault="00FD2962" w:rsidP="004B09CC">
            <w:pPr>
              <w:tabs>
                <w:tab w:val="left" w:pos="5056"/>
              </w:tabs>
              <w:rPr>
                <w:rFonts w:cs="Arial"/>
                <w:b/>
              </w:rPr>
            </w:pPr>
          </w:p>
        </w:tc>
        <w:tc>
          <w:tcPr>
            <w:tcW w:w="4439" w:type="dxa"/>
            <w:hideMark/>
          </w:tcPr>
          <w:p w14:paraId="0878C159" w14:textId="4E1E5E90" w:rsidR="00FD2962" w:rsidRPr="0070608D" w:rsidRDefault="00FD2962" w:rsidP="004B09CC">
            <w:pPr>
              <w:tabs>
                <w:tab w:val="left" w:pos="5056"/>
              </w:tabs>
              <w:rPr>
                <w:rFonts w:cs="Arial"/>
                <w:b/>
              </w:rPr>
            </w:pPr>
            <w:r w:rsidRPr="0070608D">
              <w:rPr>
                <w:rFonts w:cs="Arial"/>
                <w:b/>
              </w:rPr>
              <w:t xml:space="preserve">DIP. </w:t>
            </w:r>
            <w:r w:rsidRPr="0070608D">
              <w:rPr>
                <w:rFonts w:cs="Arial"/>
                <w:b/>
                <w:snapToGrid w:val="0"/>
              </w:rPr>
              <w:t>MARÍA DEL ROSARIO CONTRERAS PÉREZ</w:t>
            </w:r>
          </w:p>
        </w:tc>
      </w:tr>
      <w:tr w:rsidR="00FD2962" w:rsidRPr="0070608D" w14:paraId="6AF041C4" w14:textId="77777777" w:rsidTr="00FD2962">
        <w:tc>
          <w:tcPr>
            <w:tcW w:w="4248" w:type="dxa"/>
          </w:tcPr>
          <w:p w14:paraId="1D72CDC0" w14:textId="77777777" w:rsidR="00FD2962" w:rsidRPr="0070608D" w:rsidRDefault="00FD2962" w:rsidP="004B09CC">
            <w:pPr>
              <w:tabs>
                <w:tab w:val="left" w:pos="4678"/>
              </w:tabs>
              <w:rPr>
                <w:rFonts w:cs="Arial"/>
                <w:b/>
              </w:rPr>
            </w:pPr>
          </w:p>
          <w:p w14:paraId="584BFAB1" w14:textId="77777777" w:rsidR="00FD2962" w:rsidRPr="0070608D" w:rsidRDefault="00FD2962" w:rsidP="004B09CC">
            <w:pPr>
              <w:tabs>
                <w:tab w:val="left" w:pos="4678"/>
              </w:tabs>
              <w:rPr>
                <w:rFonts w:cs="Arial"/>
                <w:b/>
              </w:rPr>
            </w:pPr>
          </w:p>
          <w:p w14:paraId="75DD3E20" w14:textId="77777777" w:rsidR="00FD2962" w:rsidRPr="0070608D" w:rsidRDefault="00FD2962" w:rsidP="004B09CC">
            <w:pPr>
              <w:tabs>
                <w:tab w:val="left" w:pos="4678"/>
              </w:tabs>
              <w:rPr>
                <w:rFonts w:cs="Arial"/>
                <w:b/>
              </w:rPr>
            </w:pPr>
          </w:p>
          <w:p w14:paraId="43A54C0F" w14:textId="77777777" w:rsidR="00FD2962" w:rsidRPr="0070608D" w:rsidRDefault="00FD2962" w:rsidP="004B09CC">
            <w:pPr>
              <w:tabs>
                <w:tab w:val="left" w:pos="4678"/>
              </w:tabs>
              <w:rPr>
                <w:rFonts w:cs="Arial"/>
                <w:b/>
              </w:rPr>
            </w:pPr>
          </w:p>
          <w:p w14:paraId="3763ADCC" w14:textId="77777777" w:rsidR="00FD2962" w:rsidRPr="0070608D" w:rsidRDefault="00FD2962" w:rsidP="004B09CC">
            <w:pPr>
              <w:tabs>
                <w:tab w:val="left" w:pos="4678"/>
              </w:tabs>
              <w:rPr>
                <w:rFonts w:cs="Arial"/>
                <w:b/>
              </w:rPr>
            </w:pPr>
          </w:p>
        </w:tc>
        <w:tc>
          <w:tcPr>
            <w:tcW w:w="709" w:type="dxa"/>
          </w:tcPr>
          <w:p w14:paraId="060F367E" w14:textId="77777777" w:rsidR="00FD2962" w:rsidRPr="0070608D" w:rsidRDefault="00FD2962" w:rsidP="004B09CC">
            <w:pPr>
              <w:tabs>
                <w:tab w:val="left" w:pos="5056"/>
              </w:tabs>
              <w:rPr>
                <w:rFonts w:cs="Arial"/>
                <w:b/>
              </w:rPr>
            </w:pPr>
          </w:p>
        </w:tc>
        <w:tc>
          <w:tcPr>
            <w:tcW w:w="4439" w:type="dxa"/>
          </w:tcPr>
          <w:p w14:paraId="10AA28EA" w14:textId="77777777" w:rsidR="00FD2962" w:rsidRPr="0070608D" w:rsidRDefault="00FD2962" w:rsidP="004B09CC">
            <w:pPr>
              <w:tabs>
                <w:tab w:val="left" w:pos="5056"/>
              </w:tabs>
              <w:rPr>
                <w:rFonts w:cs="Arial"/>
                <w:b/>
              </w:rPr>
            </w:pPr>
          </w:p>
        </w:tc>
      </w:tr>
      <w:tr w:rsidR="00FD2962" w:rsidRPr="0070608D" w14:paraId="4536C00E" w14:textId="77777777" w:rsidTr="00FD2962">
        <w:tc>
          <w:tcPr>
            <w:tcW w:w="4248" w:type="dxa"/>
            <w:hideMark/>
          </w:tcPr>
          <w:p w14:paraId="1E17F537" w14:textId="77777777" w:rsidR="00FD2962" w:rsidRPr="0070608D" w:rsidRDefault="00FD2962" w:rsidP="004B09CC">
            <w:pPr>
              <w:tabs>
                <w:tab w:val="left" w:pos="4678"/>
              </w:tabs>
              <w:rPr>
                <w:rFonts w:cs="Arial"/>
                <w:b/>
              </w:rPr>
            </w:pPr>
            <w:r w:rsidRPr="0070608D">
              <w:rPr>
                <w:rFonts w:cs="Arial"/>
                <w:b/>
              </w:rPr>
              <w:t xml:space="preserve">DIP.  JESÚS </w:t>
            </w:r>
            <w:r w:rsidRPr="0070608D">
              <w:rPr>
                <w:rFonts w:cs="Arial"/>
                <w:b/>
                <w:snapToGrid w:val="0"/>
              </w:rPr>
              <w:t>ANDRÉS LOYA CARDONA</w:t>
            </w:r>
          </w:p>
        </w:tc>
        <w:tc>
          <w:tcPr>
            <w:tcW w:w="709" w:type="dxa"/>
          </w:tcPr>
          <w:p w14:paraId="1826FFF2" w14:textId="77777777" w:rsidR="00FD2962" w:rsidRPr="0070608D" w:rsidRDefault="00FD2962" w:rsidP="004B09CC">
            <w:pPr>
              <w:tabs>
                <w:tab w:val="left" w:pos="5056"/>
              </w:tabs>
              <w:rPr>
                <w:rFonts w:cs="Arial"/>
                <w:b/>
              </w:rPr>
            </w:pPr>
          </w:p>
        </w:tc>
        <w:tc>
          <w:tcPr>
            <w:tcW w:w="4439" w:type="dxa"/>
            <w:hideMark/>
          </w:tcPr>
          <w:p w14:paraId="2B35ACE6" w14:textId="77777777" w:rsidR="00FD2962" w:rsidRPr="0070608D" w:rsidRDefault="00FD2962" w:rsidP="004B09CC">
            <w:pPr>
              <w:tabs>
                <w:tab w:val="left" w:pos="5056"/>
              </w:tabs>
              <w:rPr>
                <w:rFonts w:cs="Arial"/>
                <w:b/>
              </w:rPr>
            </w:pPr>
            <w:r w:rsidRPr="0070608D">
              <w:rPr>
                <w:rFonts w:cs="Arial"/>
                <w:b/>
              </w:rPr>
              <w:t xml:space="preserve">DIP. </w:t>
            </w:r>
            <w:r w:rsidRPr="0070608D">
              <w:rPr>
                <w:rFonts w:cs="Arial"/>
                <w:b/>
                <w:snapToGrid w:val="0"/>
              </w:rPr>
              <w:t>JESÚS BERINO GRANADOS</w:t>
            </w:r>
          </w:p>
        </w:tc>
      </w:tr>
      <w:tr w:rsidR="00FD2962" w:rsidRPr="0070608D" w14:paraId="121A8B9E" w14:textId="77777777" w:rsidTr="00FD2962">
        <w:tc>
          <w:tcPr>
            <w:tcW w:w="9396" w:type="dxa"/>
            <w:gridSpan w:val="3"/>
          </w:tcPr>
          <w:p w14:paraId="6072C462" w14:textId="6FACAAB9" w:rsidR="00FD2962" w:rsidRPr="0070608D" w:rsidRDefault="00FD2962" w:rsidP="004B09CC">
            <w:pPr>
              <w:tabs>
                <w:tab w:val="left" w:pos="5056"/>
              </w:tabs>
              <w:jc w:val="center"/>
              <w:rPr>
                <w:rFonts w:cs="Arial"/>
                <w:b/>
              </w:rPr>
            </w:pPr>
          </w:p>
          <w:p w14:paraId="2DE4C1A3" w14:textId="77777777" w:rsidR="00FD2962" w:rsidRPr="0070608D" w:rsidRDefault="00FD2962" w:rsidP="004B09CC">
            <w:pPr>
              <w:tabs>
                <w:tab w:val="left" w:pos="5056"/>
              </w:tabs>
              <w:jc w:val="center"/>
              <w:rPr>
                <w:rFonts w:cs="Arial"/>
                <w:b/>
              </w:rPr>
            </w:pPr>
          </w:p>
          <w:p w14:paraId="3BE5627B" w14:textId="77777777" w:rsidR="00FD2962" w:rsidRPr="0070608D" w:rsidRDefault="00FD2962" w:rsidP="004B09CC">
            <w:pPr>
              <w:tabs>
                <w:tab w:val="left" w:pos="5056"/>
              </w:tabs>
              <w:jc w:val="center"/>
              <w:rPr>
                <w:rFonts w:cs="Arial"/>
                <w:b/>
              </w:rPr>
            </w:pPr>
          </w:p>
          <w:p w14:paraId="69FFE179" w14:textId="77777777" w:rsidR="00FD2962" w:rsidRPr="0070608D" w:rsidRDefault="00FD2962" w:rsidP="004B09CC">
            <w:pPr>
              <w:tabs>
                <w:tab w:val="left" w:pos="5056"/>
              </w:tabs>
              <w:jc w:val="center"/>
              <w:rPr>
                <w:rFonts w:cs="Arial"/>
                <w:b/>
              </w:rPr>
            </w:pPr>
          </w:p>
          <w:p w14:paraId="1879C22A" w14:textId="77777777" w:rsidR="00FD2962" w:rsidRPr="0070608D" w:rsidRDefault="00FD2962" w:rsidP="004B09CC">
            <w:pPr>
              <w:tabs>
                <w:tab w:val="left" w:pos="5056"/>
              </w:tabs>
              <w:jc w:val="center"/>
              <w:rPr>
                <w:rFonts w:cs="Arial"/>
                <w:b/>
              </w:rPr>
            </w:pPr>
          </w:p>
        </w:tc>
      </w:tr>
      <w:tr w:rsidR="00FD2962" w:rsidRPr="0070608D" w14:paraId="655460EE" w14:textId="77777777" w:rsidTr="00FD2962">
        <w:tc>
          <w:tcPr>
            <w:tcW w:w="9396" w:type="dxa"/>
            <w:gridSpan w:val="3"/>
            <w:hideMark/>
          </w:tcPr>
          <w:p w14:paraId="1F6AF562" w14:textId="77777777" w:rsidR="00FD2962" w:rsidRPr="0070608D" w:rsidRDefault="00FD2962" w:rsidP="004B09CC">
            <w:pPr>
              <w:tabs>
                <w:tab w:val="left" w:pos="5056"/>
              </w:tabs>
              <w:jc w:val="center"/>
              <w:rPr>
                <w:rFonts w:cs="Arial"/>
                <w:b/>
              </w:rPr>
            </w:pPr>
            <w:r w:rsidRPr="0070608D">
              <w:rPr>
                <w:rFonts w:cs="Arial"/>
                <w:b/>
              </w:rPr>
              <w:t xml:space="preserve">DIP. </w:t>
            </w:r>
            <w:r w:rsidRPr="0070608D">
              <w:rPr>
                <w:rFonts w:cs="Arial"/>
                <w:b/>
                <w:snapToGrid w:val="0"/>
              </w:rPr>
              <w:t>DIANA PATRICIA GONZÁLEZ SOTO</w:t>
            </w:r>
          </w:p>
        </w:tc>
      </w:tr>
    </w:tbl>
    <w:p w14:paraId="71176A5E" w14:textId="77777777" w:rsidR="004E0D86" w:rsidRDefault="004E0D86" w:rsidP="004B09CC">
      <w:pPr>
        <w:tabs>
          <w:tab w:val="left" w:pos="4678"/>
        </w:tabs>
        <w:rPr>
          <w:rFonts w:eastAsia="Arial" w:cs="Arial"/>
          <w:bCs/>
          <w:sz w:val="16"/>
          <w:szCs w:val="16"/>
        </w:rPr>
      </w:pPr>
    </w:p>
    <w:p w14:paraId="5433600F" w14:textId="77777777" w:rsidR="004B09CC" w:rsidRDefault="004B09CC" w:rsidP="004B09CC">
      <w:pPr>
        <w:tabs>
          <w:tab w:val="left" w:pos="4678"/>
        </w:tabs>
        <w:rPr>
          <w:rFonts w:eastAsia="Arial" w:cs="Arial"/>
          <w:bCs/>
          <w:sz w:val="16"/>
          <w:szCs w:val="16"/>
        </w:rPr>
      </w:pPr>
    </w:p>
    <w:p w14:paraId="57412066" w14:textId="77777777" w:rsidR="004B09CC" w:rsidRDefault="004B09CC" w:rsidP="004B09CC">
      <w:pPr>
        <w:tabs>
          <w:tab w:val="left" w:pos="4678"/>
        </w:tabs>
        <w:rPr>
          <w:rFonts w:eastAsia="Arial" w:cs="Arial"/>
          <w:bCs/>
          <w:sz w:val="16"/>
          <w:szCs w:val="16"/>
        </w:rPr>
      </w:pPr>
    </w:p>
    <w:p w14:paraId="1A3B0596" w14:textId="77777777" w:rsidR="004B09CC" w:rsidRDefault="004B09CC" w:rsidP="004B09CC">
      <w:pPr>
        <w:tabs>
          <w:tab w:val="left" w:pos="4678"/>
        </w:tabs>
        <w:rPr>
          <w:rFonts w:eastAsia="Arial" w:cs="Arial"/>
          <w:bCs/>
          <w:sz w:val="16"/>
          <w:szCs w:val="16"/>
        </w:rPr>
      </w:pPr>
    </w:p>
    <w:p w14:paraId="2A58852C" w14:textId="7884D061" w:rsidR="00D56BBD" w:rsidRPr="004E0D86" w:rsidRDefault="00C80768" w:rsidP="004B09CC">
      <w:pPr>
        <w:tabs>
          <w:tab w:val="left" w:pos="4678"/>
        </w:tabs>
        <w:rPr>
          <w:rFonts w:cs="Arial"/>
          <w:b/>
          <w:snapToGrid w:val="0"/>
          <w:sz w:val="24"/>
          <w:szCs w:val="24"/>
        </w:rPr>
      </w:pPr>
      <w:r w:rsidRPr="0070608D">
        <w:rPr>
          <w:rFonts w:eastAsia="Arial" w:cs="Arial"/>
          <w:bCs/>
          <w:sz w:val="16"/>
          <w:szCs w:val="16"/>
        </w:rPr>
        <w:t>ESTA HOJA DE FIRMAS CORRESPONDE</w:t>
      </w:r>
      <w:r w:rsidR="00683156" w:rsidRPr="0070608D">
        <w:rPr>
          <w:rFonts w:eastAsia="Arial" w:cs="Arial"/>
          <w:bCs/>
          <w:sz w:val="16"/>
          <w:szCs w:val="16"/>
        </w:rPr>
        <w:t xml:space="preserve"> A LA</w:t>
      </w:r>
      <w:r w:rsidR="004E0D86">
        <w:rPr>
          <w:rFonts w:eastAsia="Arial" w:cs="Arial"/>
          <w:bCs/>
          <w:sz w:val="16"/>
          <w:szCs w:val="16"/>
        </w:rPr>
        <w:t xml:space="preserve"> </w:t>
      </w:r>
      <w:r w:rsidR="00683156" w:rsidRPr="0070608D">
        <w:rPr>
          <w:rFonts w:eastAsia="Arial" w:cs="Arial"/>
          <w:bCs/>
          <w:sz w:val="16"/>
          <w:szCs w:val="16"/>
        </w:rPr>
        <w:t xml:space="preserve">INICIATIVA CON PROYECTO DE DECRETO </w:t>
      </w:r>
      <w:r w:rsidR="00560E23" w:rsidRPr="0070608D">
        <w:rPr>
          <w:rFonts w:eastAsia="Arial" w:cs="Arial"/>
          <w:bCs/>
          <w:sz w:val="16"/>
          <w:szCs w:val="16"/>
        </w:rPr>
        <w:t>QUE REFORMA Y ADICIONA</w:t>
      </w:r>
      <w:r w:rsidR="00330D26" w:rsidRPr="0070608D">
        <w:rPr>
          <w:rFonts w:eastAsia="Arial" w:cs="Arial"/>
          <w:bCs/>
          <w:sz w:val="16"/>
          <w:szCs w:val="16"/>
        </w:rPr>
        <w:t xml:space="preserve"> </w:t>
      </w:r>
      <w:r w:rsidR="0070608D" w:rsidRPr="0070608D">
        <w:rPr>
          <w:rFonts w:eastAsia="Arial" w:cs="Arial"/>
          <w:bCs/>
          <w:sz w:val="16"/>
          <w:szCs w:val="16"/>
        </w:rPr>
        <w:t>DIVERSAS DISPOSICIONES</w:t>
      </w:r>
      <w:r w:rsidR="00195D19">
        <w:rPr>
          <w:rFonts w:eastAsia="Arial" w:cs="Arial"/>
          <w:bCs/>
          <w:sz w:val="16"/>
          <w:szCs w:val="16"/>
        </w:rPr>
        <w:t xml:space="preserve"> DE LA LEY PARA LA FAMILIA Y LA LEY DEL REGISTRO CIVIL, AMBAS D</w:t>
      </w:r>
      <w:r w:rsidR="0070608D" w:rsidRPr="0070608D">
        <w:rPr>
          <w:rFonts w:eastAsia="Arial" w:cs="Arial"/>
          <w:bCs/>
          <w:sz w:val="16"/>
          <w:szCs w:val="16"/>
        </w:rPr>
        <w:t>EL ESTADO DE COAHUILA DE ZARAGOZA, EN MATERIA DE PROTECCION A LA VIDA Y A LOS DERECHOS PRENATALES.</w:t>
      </w:r>
    </w:p>
    <w:p w14:paraId="408056AA" w14:textId="77777777" w:rsidR="004B09CC" w:rsidRPr="004E0D86" w:rsidRDefault="004B09CC">
      <w:pPr>
        <w:tabs>
          <w:tab w:val="left" w:pos="4678"/>
        </w:tabs>
        <w:rPr>
          <w:rFonts w:cs="Arial"/>
          <w:b/>
          <w:snapToGrid w:val="0"/>
          <w:sz w:val="24"/>
          <w:szCs w:val="24"/>
        </w:rPr>
      </w:pPr>
    </w:p>
    <w:sectPr w:rsidR="004B09CC" w:rsidRPr="004E0D86"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87B6" w14:textId="77777777" w:rsidR="00D437D9" w:rsidRDefault="00D437D9">
      <w:r>
        <w:separator/>
      </w:r>
    </w:p>
  </w:endnote>
  <w:endnote w:type="continuationSeparator" w:id="0">
    <w:p w14:paraId="4F5EFC56" w14:textId="77777777" w:rsidR="00D437D9" w:rsidRDefault="00D4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90DC" w14:textId="77777777" w:rsidR="00D437D9" w:rsidRDefault="00D437D9">
      <w:r>
        <w:separator/>
      </w:r>
    </w:p>
  </w:footnote>
  <w:footnote w:type="continuationSeparator" w:id="0">
    <w:p w14:paraId="139CBEEC" w14:textId="77777777" w:rsidR="00D437D9" w:rsidRDefault="00D43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3627337C" w14:textId="77777777" w:rsidTr="00044879">
      <w:trPr>
        <w:jc w:val="center"/>
      </w:trPr>
      <w:tc>
        <w:tcPr>
          <w:tcW w:w="1701" w:type="dxa"/>
        </w:tcPr>
        <w:p w14:paraId="143E2DF2"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2DB9980A" wp14:editId="440A852F">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30756AD7" w14:textId="77777777" w:rsidR="00EB6B96" w:rsidRPr="00B97E14" w:rsidRDefault="00EB6B96" w:rsidP="00B97E14">
          <w:pPr>
            <w:jc w:val="center"/>
            <w:rPr>
              <w:b/>
              <w:bCs/>
              <w:sz w:val="12"/>
            </w:rPr>
          </w:pPr>
        </w:p>
        <w:p w14:paraId="2390905A" w14:textId="77777777" w:rsidR="00EB6B96" w:rsidRPr="00B97E14" w:rsidRDefault="00EB6B96" w:rsidP="00B97E14">
          <w:pPr>
            <w:jc w:val="center"/>
            <w:rPr>
              <w:b/>
              <w:bCs/>
              <w:sz w:val="12"/>
            </w:rPr>
          </w:pPr>
        </w:p>
        <w:p w14:paraId="7BFE82CA" w14:textId="77777777" w:rsidR="00EB6B96" w:rsidRPr="00B97E14" w:rsidRDefault="00EB6B96" w:rsidP="00B97E14">
          <w:pPr>
            <w:jc w:val="center"/>
            <w:rPr>
              <w:b/>
              <w:bCs/>
              <w:sz w:val="12"/>
            </w:rPr>
          </w:pPr>
        </w:p>
        <w:p w14:paraId="6DEC8521" w14:textId="77777777" w:rsidR="00EB6B96" w:rsidRPr="00B97E14" w:rsidRDefault="00EB6B96" w:rsidP="00B97E14">
          <w:pPr>
            <w:jc w:val="center"/>
            <w:rPr>
              <w:b/>
              <w:bCs/>
              <w:sz w:val="12"/>
            </w:rPr>
          </w:pPr>
        </w:p>
        <w:p w14:paraId="25BC25AC" w14:textId="77777777" w:rsidR="00EB6B96" w:rsidRPr="00B97E14" w:rsidRDefault="00EB6B96" w:rsidP="00B97E14">
          <w:pPr>
            <w:jc w:val="center"/>
            <w:rPr>
              <w:b/>
              <w:bCs/>
              <w:sz w:val="12"/>
            </w:rPr>
          </w:pPr>
        </w:p>
        <w:p w14:paraId="3DFDF381" w14:textId="77777777" w:rsidR="00EB6B96" w:rsidRPr="00B97E14" w:rsidRDefault="00EB6B96" w:rsidP="00B97E14">
          <w:pPr>
            <w:jc w:val="center"/>
            <w:rPr>
              <w:b/>
              <w:bCs/>
              <w:sz w:val="12"/>
            </w:rPr>
          </w:pPr>
        </w:p>
        <w:p w14:paraId="5273624C" w14:textId="77777777" w:rsidR="00EB6B96" w:rsidRPr="00B97E14" w:rsidRDefault="00EB6B96" w:rsidP="00B97E14">
          <w:pPr>
            <w:jc w:val="center"/>
            <w:rPr>
              <w:b/>
              <w:bCs/>
              <w:sz w:val="12"/>
            </w:rPr>
          </w:pPr>
        </w:p>
        <w:p w14:paraId="2F8ECD8F" w14:textId="77777777" w:rsidR="00EB6B96" w:rsidRPr="00B97E14" w:rsidRDefault="00EB6B96" w:rsidP="00B97E14">
          <w:pPr>
            <w:jc w:val="center"/>
            <w:rPr>
              <w:b/>
              <w:bCs/>
              <w:sz w:val="12"/>
            </w:rPr>
          </w:pPr>
        </w:p>
        <w:p w14:paraId="1470B986" w14:textId="77777777" w:rsidR="00EB6B96" w:rsidRPr="00B97E14" w:rsidRDefault="00EB6B96" w:rsidP="00B97E14">
          <w:pPr>
            <w:jc w:val="center"/>
            <w:rPr>
              <w:b/>
              <w:bCs/>
              <w:sz w:val="12"/>
            </w:rPr>
          </w:pPr>
        </w:p>
        <w:p w14:paraId="438A0399" w14:textId="77777777" w:rsidR="00EB6B96" w:rsidRPr="00B97E14" w:rsidRDefault="00EB6B96" w:rsidP="00B97E14">
          <w:pPr>
            <w:jc w:val="center"/>
            <w:rPr>
              <w:b/>
              <w:bCs/>
              <w:sz w:val="12"/>
            </w:rPr>
          </w:pPr>
        </w:p>
        <w:p w14:paraId="20B8EE15" w14:textId="77777777" w:rsidR="00EB6B96" w:rsidRPr="00B97E14" w:rsidRDefault="00EB6B96" w:rsidP="00B97E14">
          <w:pPr>
            <w:jc w:val="center"/>
            <w:rPr>
              <w:b/>
              <w:bCs/>
              <w:sz w:val="12"/>
            </w:rPr>
          </w:pPr>
        </w:p>
      </w:tc>
      <w:tc>
        <w:tcPr>
          <w:tcW w:w="8623" w:type="dxa"/>
        </w:tcPr>
        <w:p w14:paraId="71926BE0" w14:textId="77777777" w:rsidR="00EB6B96" w:rsidRPr="00455633" w:rsidRDefault="00EB6B96" w:rsidP="00B97E14">
          <w:pPr>
            <w:jc w:val="center"/>
            <w:rPr>
              <w:b/>
              <w:bCs/>
              <w:sz w:val="22"/>
            </w:rPr>
          </w:pPr>
        </w:p>
        <w:p w14:paraId="19415ED2"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7BDF6E3C"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4594ECBB"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7D4AA25D"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3343C139" w14:textId="77777777" w:rsidR="00EB6B96" w:rsidRPr="00B97E14" w:rsidRDefault="00EB6B96" w:rsidP="00B97E14">
          <w:pPr>
            <w:jc w:val="center"/>
            <w:rPr>
              <w:b/>
              <w:bCs/>
              <w:sz w:val="12"/>
            </w:rPr>
          </w:pPr>
        </w:p>
      </w:tc>
      <w:tc>
        <w:tcPr>
          <w:tcW w:w="1701" w:type="dxa"/>
        </w:tcPr>
        <w:p w14:paraId="49586FDD"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62A435D6" wp14:editId="50B243CF">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60C8480D" w14:textId="77777777" w:rsidR="00EB6B96" w:rsidRPr="00B97E14" w:rsidRDefault="00EB6B96" w:rsidP="00B97E14">
          <w:pPr>
            <w:jc w:val="center"/>
            <w:rPr>
              <w:b/>
              <w:bCs/>
              <w:sz w:val="12"/>
            </w:rPr>
          </w:pPr>
        </w:p>
        <w:p w14:paraId="7E810199" w14:textId="77777777" w:rsidR="00EB6B96" w:rsidRPr="00B97E14" w:rsidRDefault="00EB6B96" w:rsidP="00B97E14">
          <w:pPr>
            <w:jc w:val="center"/>
            <w:rPr>
              <w:b/>
              <w:bCs/>
              <w:sz w:val="12"/>
            </w:rPr>
          </w:pPr>
        </w:p>
      </w:tc>
    </w:tr>
  </w:tbl>
  <w:p w14:paraId="18EEDAEA"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2"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2"/>
  </w:num>
  <w:num w:numId="3">
    <w:abstractNumId w:val="31"/>
  </w:num>
  <w:num w:numId="4">
    <w:abstractNumId w:val="13"/>
  </w:num>
  <w:num w:numId="5">
    <w:abstractNumId w:val="29"/>
  </w:num>
  <w:num w:numId="6">
    <w:abstractNumId w:val="27"/>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39"/>
  </w:num>
  <w:num w:numId="15">
    <w:abstractNumId w:val="5"/>
  </w:num>
  <w:num w:numId="16">
    <w:abstractNumId w:val="21"/>
  </w:num>
  <w:num w:numId="17">
    <w:abstractNumId w:val="44"/>
  </w:num>
  <w:num w:numId="18">
    <w:abstractNumId w:val="43"/>
  </w:num>
  <w:num w:numId="19">
    <w:abstractNumId w:val="3"/>
  </w:num>
  <w:num w:numId="20">
    <w:abstractNumId w:val="20"/>
  </w:num>
  <w:num w:numId="21">
    <w:abstractNumId w:val="40"/>
  </w:num>
  <w:num w:numId="22">
    <w:abstractNumId w:val="28"/>
  </w:num>
  <w:num w:numId="23">
    <w:abstractNumId w:val="25"/>
  </w:num>
  <w:num w:numId="24">
    <w:abstractNumId w:val="12"/>
  </w:num>
  <w:num w:numId="25">
    <w:abstractNumId w:val="41"/>
  </w:num>
  <w:num w:numId="26">
    <w:abstractNumId w:val="23"/>
  </w:num>
  <w:num w:numId="27">
    <w:abstractNumId w:val="17"/>
  </w:num>
  <w:num w:numId="28">
    <w:abstractNumId w:val="1"/>
  </w:num>
  <w:num w:numId="29">
    <w:abstractNumId w:val="15"/>
  </w:num>
  <w:num w:numId="30">
    <w:abstractNumId w:val="9"/>
  </w:num>
  <w:num w:numId="31">
    <w:abstractNumId w:val="16"/>
  </w:num>
  <w:num w:numId="32">
    <w:abstractNumId w:val="6"/>
  </w:num>
  <w:num w:numId="33">
    <w:abstractNumId w:val="4"/>
  </w:num>
  <w:num w:numId="34">
    <w:abstractNumId w:val="4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32"/>
  </w:num>
  <w:num w:numId="39">
    <w:abstractNumId w:val="35"/>
  </w:num>
  <w:num w:numId="40">
    <w:abstractNumId w:val="37"/>
  </w:num>
  <w:num w:numId="41">
    <w:abstractNumId w:val="19"/>
  </w:num>
  <w:num w:numId="42">
    <w:abstractNumId w:val="14"/>
  </w:num>
  <w:num w:numId="43">
    <w:abstractNumId w:val="0"/>
  </w:num>
  <w:num w:numId="44">
    <w:abstractNumId w:val="30"/>
  </w:num>
  <w:num w:numId="45">
    <w:abstractNumId w:val="18"/>
  </w:num>
  <w:num w:numId="4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0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5D19"/>
    <w:rsid w:val="00196B1C"/>
    <w:rsid w:val="00196CA6"/>
    <w:rsid w:val="001977C1"/>
    <w:rsid w:val="00197F95"/>
    <w:rsid w:val="001A00D7"/>
    <w:rsid w:val="001A0529"/>
    <w:rsid w:val="001A127E"/>
    <w:rsid w:val="001A14B6"/>
    <w:rsid w:val="001A14CD"/>
    <w:rsid w:val="001A1C8C"/>
    <w:rsid w:val="001A3932"/>
    <w:rsid w:val="001A3D67"/>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759"/>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C62"/>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D17"/>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6EBD"/>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3B1B"/>
    <w:rsid w:val="003D4D45"/>
    <w:rsid w:val="003D4E4A"/>
    <w:rsid w:val="003D51EF"/>
    <w:rsid w:val="003D586A"/>
    <w:rsid w:val="003D641B"/>
    <w:rsid w:val="003D74A5"/>
    <w:rsid w:val="003D75F7"/>
    <w:rsid w:val="003E1122"/>
    <w:rsid w:val="003E206B"/>
    <w:rsid w:val="003E2A8B"/>
    <w:rsid w:val="003E34EA"/>
    <w:rsid w:val="003E3931"/>
    <w:rsid w:val="003E480A"/>
    <w:rsid w:val="003E66A5"/>
    <w:rsid w:val="003E74BD"/>
    <w:rsid w:val="003F004C"/>
    <w:rsid w:val="003F09E5"/>
    <w:rsid w:val="003F0B94"/>
    <w:rsid w:val="003F426F"/>
    <w:rsid w:val="003F4DEE"/>
    <w:rsid w:val="003F680B"/>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36E44"/>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09CC"/>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0D86"/>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076F3"/>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5C1D"/>
    <w:rsid w:val="00536EB9"/>
    <w:rsid w:val="00537106"/>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5A90"/>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216D"/>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21D"/>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3D1"/>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08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2BF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4C6"/>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0FE0"/>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590"/>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3A2"/>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1899"/>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4B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698B"/>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1DA9"/>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0F3"/>
    <w:rsid w:val="00B7623C"/>
    <w:rsid w:val="00B76CC4"/>
    <w:rsid w:val="00B77069"/>
    <w:rsid w:val="00B77FDD"/>
    <w:rsid w:val="00B806C7"/>
    <w:rsid w:val="00B80E16"/>
    <w:rsid w:val="00B821CA"/>
    <w:rsid w:val="00B82851"/>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18F6"/>
    <w:rsid w:val="00CF2AAA"/>
    <w:rsid w:val="00CF2EA1"/>
    <w:rsid w:val="00CF32FE"/>
    <w:rsid w:val="00CF3DB8"/>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7D9"/>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21C"/>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356"/>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2C6D"/>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58A6"/>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3B91"/>
    <w:rsid w:val="00E84197"/>
    <w:rsid w:val="00E84FEC"/>
    <w:rsid w:val="00E8590A"/>
    <w:rsid w:val="00E9236D"/>
    <w:rsid w:val="00E9270A"/>
    <w:rsid w:val="00E939A5"/>
    <w:rsid w:val="00E94A1C"/>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1C3A"/>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053E"/>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1B63"/>
    <w:rsid w:val="00F4263E"/>
    <w:rsid w:val="00F42E8D"/>
    <w:rsid w:val="00F440C3"/>
    <w:rsid w:val="00F46BD4"/>
    <w:rsid w:val="00F47D35"/>
    <w:rsid w:val="00F47FAA"/>
    <w:rsid w:val="00F50A39"/>
    <w:rsid w:val="00F51529"/>
    <w:rsid w:val="00F51851"/>
    <w:rsid w:val="00F51E5A"/>
    <w:rsid w:val="00F52BB4"/>
    <w:rsid w:val="00F52C4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4D40"/>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2C8F7"/>
  <w15:docId w15:val="{44A3925D-A6AE-452E-851A-83D77FC0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7838EAE2-8D3A-47BC-A55D-9DEF5643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4</cp:revision>
  <cp:lastPrinted>2020-02-25T19:34:00Z</cp:lastPrinted>
  <dcterms:created xsi:type="dcterms:W3CDTF">2020-11-18T18:13:00Z</dcterms:created>
  <dcterms:modified xsi:type="dcterms:W3CDTF">2021-02-18T19:05:00Z</dcterms:modified>
</cp:coreProperties>
</file>