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1C14" w14:textId="77777777" w:rsidR="00CC7C46" w:rsidRPr="00CC7C46" w:rsidRDefault="00CC7C46" w:rsidP="00BA5C8F">
      <w:pPr>
        <w:rPr>
          <w:rFonts w:ascii="Arial Narrow" w:eastAsia="Arial" w:hAnsi="Arial Narrow" w:cs="Arial"/>
          <w:color w:val="000000"/>
          <w:sz w:val="26"/>
          <w:szCs w:val="26"/>
          <w:lang w:eastAsia="es-MX"/>
        </w:rPr>
      </w:pPr>
    </w:p>
    <w:p w14:paraId="67326548" w14:textId="77777777" w:rsidR="00CC7C46" w:rsidRPr="00CC7C46" w:rsidRDefault="00CC7C46" w:rsidP="00CC7C46">
      <w:pPr>
        <w:rPr>
          <w:rFonts w:ascii="Arial Narrow" w:eastAsia="Arial" w:hAnsi="Arial Narrow" w:cs="Arial"/>
          <w:b/>
          <w:color w:val="000000"/>
          <w:sz w:val="26"/>
          <w:szCs w:val="26"/>
          <w:lang w:eastAsia="es-MX"/>
        </w:rPr>
      </w:pPr>
      <w:r w:rsidRPr="00CC7C46">
        <w:rPr>
          <w:rFonts w:ascii="Arial Narrow" w:eastAsia="Arial" w:hAnsi="Arial Narrow" w:cs="Arial"/>
          <w:color w:val="000000"/>
          <w:sz w:val="26"/>
          <w:szCs w:val="26"/>
          <w:lang w:eastAsia="es-MX"/>
        </w:rPr>
        <w:t xml:space="preserve">Iniciativa con Proyecto de Decreto, mediante la cual se adicionan las fracciones XII, XIII y XIV recorriéndose la ulterior a la fracción XV, del artículo 6° de la </w:t>
      </w:r>
      <w:r w:rsidRPr="00CC7C46">
        <w:rPr>
          <w:rFonts w:ascii="Arial Narrow" w:eastAsia="Arial" w:hAnsi="Arial Narrow" w:cs="Arial"/>
          <w:b/>
          <w:color w:val="000000"/>
          <w:sz w:val="26"/>
          <w:szCs w:val="26"/>
          <w:lang w:eastAsia="es-MX"/>
        </w:rPr>
        <w:t>Ley para el Desarrollo e Inclusión de las Personas con Discapacidad en el Estado de Coahuila.</w:t>
      </w:r>
    </w:p>
    <w:p w14:paraId="195C1C6C" w14:textId="77777777" w:rsidR="00CC7C46" w:rsidRDefault="00CC7C46" w:rsidP="00CC7C46">
      <w:pPr>
        <w:rPr>
          <w:rFonts w:ascii="Arial Narrow" w:eastAsia="Arial" w:hAnsi="Arial Narrow" w:cs="Arial"/>
          <w:color w:val="000000"/>
          <w:sz w:val="26"/>
          <w:szCs w:val="26"/>
          <w:lang w:eastAsia="es-MX"/>
        </w:rPr>
      </w:pPr>
    </w:p>
    <w:p w14:paraId="126657A0" w14:textId="351319C9" w:rsidR="00CC7C46" w:rsidRPr="00CC7C46" w:rsidRDefault="00CC7C46" w:rsidP="00CC7C46">
      <w:pPr>
        <w:widowControl w:val="0"/>
        <w:numPr>
          <w:ilvl w:val="0"/>
          <w:numId w:val="10"/>
        </w:numPr>
        <w:ind w:left="714" w:hanging="357"/>
        <w:contextualSpacing/>
        <w:rPr>
          <w:rFonts w:ascii="Arial Narrow" w:eastAsia="Arial" w:hAnsi="Arial Narrow" w:cs="Arial"/>
          <w:b/>
          <w:snapToGrid w:val="0"/>
          <w:color w:val="000000"/>
          <w:sz w:val="26"/>
          <w:szCs w:val="26"/>
          <w:lang w:eastAsia="es-MX"/>
        </w:rPr>
      </w:pPr>
      <w:r w:rsidRPr="00CC7C46">
        <w:rPr>
          <w:rFonts w:ascii="Arial Narrow" w:eastAsia="Arial" w:hAnsi="Arial Narrow" w:cs="Arial"/>
          <w:b/>
          <w:snapToGrid w:val="0"/>
          <w:color w:val="000000"/>
          <w:sz w:val="26"/>
          <w:szCs w:val="26"/>
          <w:lang w:eastAsia="es-MX"/>
        </w:rPr>
        <w:t xml:space="preserve">En materia de derechos de las personas con discapacidad. </w:t>
      </w:r>
    </w:p>
    <w:p w14:paraId="1911BD11" w14:textId="77777777" w:rsidR="00CC7C46" w:rsidRPr="00CC7C46" w:rsidRDefault="00CC7C46" w:rsidP="00CC7C46">
      <w:pPr>
        <w:rPr>
          <w:rFonts w:ascii="Arial Narrow" w:eastAsia="Arial" w:hAnsi="Arial Narrow" w:cs="Arial"/>
          <w:color w:val="000000"/>
          <w:sz w:val="26"/>
          <w:szCs w:val="26"/>
          <w:lang w:eastAsia="es-MX"/>
        </w:rPr>
      </w:pPr>
    </w:p>
    <w:p w14:paraId="74A5752C" w14:textId="79340D1B" w:rsidR="00CC7C46" w:rsidRPr="00CC7C46" w:rsidRDefault="00CC7C46" w:rsidP="00CC7C46">
      <w:pPr>
        <w:rPr>
          <w:rFonts w:ascii="Arial Narrow" w:eastAsia="Arial" w:hAnsi="Arial Narrow" w:cs="Arial"/>
          <w:color w:val="000000"/>
          <w:sz w:val="26"/>
          <w:szCs w:val="26"/>
          <w:lang w:val="es-ES" w:eastAsia="es-MX"/>
        </w:rPr>
      </w:pPr>
      <w:r w:rsidRPr="00CC7C46">
        <w:rPr>
          <w:rFonts w:ascii="Arial Narrow" w:eastAsia="Arial" w:hAnsi="Arial Narrow" w:cs="Arial"/>
          <w:color w:val="000000"/>
          <w:sz w:val="26"/>
          <w:szCs w:val="26"/>
          <w:lang w:eastAsia="es-MX"/>
        </w:rPr>
        <w:t xml:space="preserve">Planteada por el </w:t>
      </w:r>
      <w:r w:rsidRPr="00CC7C46">
        <w:rPr>
          <w:rFonts w:ascii="Arial Narrow" w:eastAsia="Arial" w:hAnsi="Arial Narrow" w:cs="Arial"/>
          <w:b/>
          <w:color w:val="000000"/>
          <w:sz w:val="26"/>
          <w:szCs w:val="26"/>
          <w:lang w:eastAsia="es-MX"/>
        </w:rPr>
        <w:t>Diputado Jaime Bueno Zertuche</w:t>
      </w:r>
      <w:r w:rsidRPr="00CC7C46">
        <w:rPr>
          <w:rFonts w:ascii="Arial Narrow" w:eastAsia="Arial" w:hAnsi="Arial Narrow" w:cs="Arial"/>
          <w:color w:val="000000"/>
          <w:sz w:val="26"/>
          <w:szCs w:val="26"/>
          <w:lang w:eastAsia="es-MX"/>
        </w:rPr>
        <w:t>,</w:t>
      </w:r>
      <w:r w:rsidRPr="00CC7C46">
        <w:rPr>
          <w:rFonts w:ascii="Arial Narrow" w:eastAsia="Arial" w:hAnsi="Arial Narrow" w:cs="Arial"/>
          <w:b/>
          <w:color w:val="000000"/>
          <w:sz w:val="26"/>
          <w:szCs w:val="26"/>
          <w:lang w:eastAsia="es-MX"/>
        </w:rPr>
        <w:t xml:space="preserve"> </w:t>
      </w:r>
      <w:r w:rsidRPr="00CC7C46">
        <w:rPr>
          <w:rFonts w:ascii="Arial Narrow" w:eastAsia="Arial" w:hAnsi="Arial Narrow" w:cs="Arial"/>
          <w:color w:val="000000"/>
          <w:sz w:val="26"/>
          <w:szCs w:val="26"/>
          <w:lang w:val="es-ES" w:eastAsia="es-MX"/>
        </w:rPr>
        <w:t>del Grupo Parlamentario “Gral. Andrés S. Viesca”, del Partido Revolucionario Institucional, conjuntamente con las demás Diputadas y Diputados que la suscriben.</w:t>
      </w:r>
    </w:p>
    <w:p w14:paraId="0A8CFDC4" w14:textId="77777777" w:rsidR="00CC7C46" w:rsidRPr="00CC7C46" w:rsidRDefault="00CC7C46" w:rsidP="00CC7C46">
      <w:pPr>
        <w:rPr>
          <w:rFonts w:ascii="Arial Narrow" w:eastAsia="Arial" w:hAnsi="Arial Narrow" w:cs="Arial"/>
          <w:color w:val="000000"/>
          <w:sz w:val="26"/>
          <w:szCs w:val="26"/>
          <w:lang w:eastAsia="es-MX"/>
        </w:rPr>
      </w:pPr>
    </w:p>
    <w:p w14:paraId="5DF00784" w14:textId="77777777" w:rsidR="00CC7C46" w:rsidRPr="00CC7C46" w:rsidRDefault="00CC7C46" w:rsidP="00CC7C46">
      <w:pPr>
        <w:rPr>
          <w:rFonts w:ascii="Arial Narrow" w:eastAsia="Arial" w:hAnsi="Arial Narrow" w:cs="Arial"/>
          <w:b/>
          <w:color w:val="000000"/>
          <w:sz w:val="26"/>
          <w:szCs w:val="26"/>
          <w:lang w:eastAsia="es-MX"/>
        </w:rPr>
      </w:pPr>
      <w:r w:rsidRPr="00CC7C46">
        <w:rPr>
          <w:rFonts w:ascii="Arial Narrow" w:eastAsia="Arial" w:hAnsi="Arial Narrow" w:cs="Arial"/>
          <w:color w:val="000000"/>
          <w:sz w:val="26"/>
          <w:szCs w:val="26"/>
          <w:lang w:eastAsia="es-MX"/>
        </w:rPr>
        <w:t xml:space="preserve">Fecha de Lectura de la Iniciativa: </w:t>
      </w:r>
      <w:r w:rsidRPr="00CC7C46">
        <w:rPr>
          <w:rFonts w:ascii="Arial Narrow" w:eastAsia="Arial" w:hAnsi="Arial Narrow" w:cs="Arial"/>
          <w:b/>
          <w:color w:val="000000"/>
          <w:sz w:val="26"/>
          <w:szCs w:val="26"/>
          <w:lang w:eastAsia="es-MX"/>
        </w:rPr>
        <w:t>30 de Noviembre de 2020.</w:t>
      </w:r>
    </w:p>
    <w:p w14:paraId="5C5D3F73" w14:textId="77777777" w:rsidR="00CC7C46" w:rsidRPr="00CC7C46" w:rsidRDefault="00CC7C46" w:rsidP="00CC7C46">
      <w:pPr>
        <w:rPr>
          <w:rFonts w:ascii="Arial Narrow" w:eastAsia="Arial" w:hAnsi="Arial Narrow" w:cs="Arial"/>
          <w:sz w:val="26"/>
          <w:szCs w:val="26"/>
          <w:lang w:eastAsia="es-MX"/>
        </w:rPr>
      </w:pPr>
    </w:p>
    <w:p w14:paraId="0057F938" w14:textId="48893B92" w:rsidR="00CC7C46" w:rsidRPr="00CC7C46" w:rsidRDefault="00CC7C46" w:rsidP="00CC7C46">
      <w:pPr>
        <w:rPr>
          <w:rFonts w:ascii="Arial Narrow" w:eastAsia="Arial" w:hAnsi="Arial Narrow" w:cs="Arial"/>
          <w:b/>
          <w:color w:val="000000"/>
          <w:sz w:val="26"/>
          <w:szCs w:val="26"/>
          <w:lang w:eastAsia="es-MX"/>
        </w:rPr>
      </w:pPr>
      <w:r w:rsidRPr="00CC7C46">
        <w:rPr>
          <w:rFonts w:ascii="Arial Narrow" w:eastAsia="Arial" w:hAnsi="Arial Narrow" w:cs="Arial"/>
          <w:color w:val="000000"/>
          <w:sz w:val="26"/>
          <w:szCs w:val="26"/>
          <w:lang w:eastAsia="es-MX"/>
        </w:rPr>
        <w:t xml:space="preserve">Turnada a la </w:t>
      </w:r>
      <w:r w:rsidRPr="00CC7C46">
        <w:rPr>
          <w:rFonts w:ascii="Arial Narrow" w:eastAsia="Arial" w:hAnsi="Arial Narrow" w:cs="Arial"/>
          <w:b/>
          <w:color w:val="000000"/>
          <w:sz w:val="26"/>
          <w:szCs w:val="26"/>
          <w:lang w:eastAsia="es-MX"/>
        </w:rPr>
        <w:t>Comisión de Atención a Grupos en Situación de Vulnerabilidad.</w:t>
      </w:r>
    </w:p>
    <w:p w14:paraId="4A009609" w14:textId="77777777" w:rsidR="00CC7C46" w:rsidRPr="00CC7C46" w:rsidRDefault="00CC7C46" w:rsidP="00CC7C46">
      <w:pPr>
        <w:rPr>
          <w:rFonts w:ascii="Arial Narrow" w:eastAsia="Arial" w:hAnsi="Arial Narrow" w:cs="Arial"/>
          <w:color w:val="000000"/>
          <w:sz w:val="26"/>
          <w:szCs w:val="26"/>
          <w:lang w:eastAsia="es-MX"/>
        </w:rPr>
      </w:pPr>
    </w:p>
    <w:p w14:paraId="741D645E" w14:textId="77777777" w:rsidR="0009322C" w:rsidRPr="0009322C" w:rsidRDefault="0009322C" w:rsidP="0009322C">
      <w:pPr>
        <w:rPr>
          <w:rFonts w:ascii="Arial Narrow" w:eastAsia="Arial" w:hAnsi="Arial Narrow" w:cs="Arial"/>
          <w:b/>
          <w:color w:val="000000"/>
          <w:sz w:val="26"/>
          <w:szCs w:val="26"/>
          <w:lang w:eastAsia="es-MX"/>
        </w:rPr>
      </w:pPr>
      <w:r w:rsidRPr="0009322C">
        <w:rPr>
          <w:rFonts w:ascii="Arial Narrow" w:eastAsia="Arial" w:hAnsi="Arial Narrow" w:cs="Arial"/>
          <w:b/>
          <w:color w:val="000000"/>
          <w:sz w:val="26"/>
          <w:szCs w:val="26"/>
          <w:lang w:eastAsia="es-MX"/>
        </w:rPr>
        <w:t>Lectura del Dictamen: 16 de Diciembre de 2020.</w:t>
      </w:r>
    </w:p>
    <w:p w14:paraId="26A06FD3" w14:textId="77777777" w:rsidR="0009322C" w:rsidRPr="0009322C" w:rsidRDefault="0009322C" w:rsidP="0009322C">
      <w:pPr>
        <w:rPr>
          <w:rFonts w:ascii="Arial Narrow" w:eastAsia="Arial" w:hAnsi="Arial Narrow" w:cs="Arial"/>
          <w:b/>
          <w:color w:val="000000"/>
          <w:sz w:val="26"/>
          <w:szCs w:val="26"/>
          <w:lang w:eastAsia="es-MX"/>
        </w:rPr>
      </w:pPr>
    </w:p>
    <w:p w14:paraId="73EEA6EC" w14:textId="4309FCFA" w:rsidR="0009322C" w:rsidRPr="0009322C" w:rsidRDefault="0009322C" w:rsidP="0009322C">
      <w:pPr>
        <w:rPr>
          <w:rFonts w:ascii="Arial Narrow" w:eastAsia="Arial" w:hAnsi="Arial Narrow" w:cs="Arial"/>
          <w:b/>
          <w:color w:val="000000"/>
          <w:sz w:val="26"/>
          <w:szCs w:val="26"/>
          <w:lang w:eastAsia="es-MX"/>
        </w:rPr>
      </w:pPr>
      <w:r w:rsidRPr="0009322C">
        <w:rPr>
          <w:rFonts w:ascii="Arial Narrow" w:eastAsia="Arial" w:hAnsi="Arial Narrow" w:cs="Arial"/>
          <w:b/>
          <w:color w:val="000000"/>
          <w:sz w:val="26"/>
          <w:szCs w:val="26"/>
          <w:lang w:eastAsia="es-MX"/>
        </w:rPr>
        <w:t>Decreto No. 89</w:t>
      </w:r>
      <w:r>
        <w:rPr>
          <w:rFonts w:ascii="Arial Narrow" w:eastAsia="Arial" w:hAnsi="Arial Narrow" w:cs="Arial"/>
          <w:b/>
          <w:color w:val="000000"/>
          <w:sz w:val="26"/>
          <w:szCs w:val="26"/>
          <w:lang w:eastAsia="es-MX"/>
        </w:rPr>
        <w:t>4</w:t>
      </w:r>
    </w:p>
    <w:p w14:paraId="2586B18F" w14:textId="77777777" w:rsidR="0009322C" w:rsidRPr="0009322C" w:rsidRDefault="0009322C" w:rsidP="0009322C">
      <w:pPr>
        <w:rPr>
          <w:rFonts w:ascii="Arial Narrow" w:eastAsia="Arial" w:hAnsi="Arial Narrow" w:cs="Arial"/>
          <w:b/>
          <w:color w:val="000000"/>
          <w:sz w:val="26"/>
          <w:szCs w:val="26"/>
          <w:lang w:eastAsia="es-MX"/>
        </w:rPr>
      </w:pPr>
    </w:p>
    <w:p w14:paraId="65D54678" w14:textId="77777777" w:rsidR="008979C0" w:rsidRPr="009419E0" w:rsidRDefault="008979C0" w:rsidP="008979C0">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P.O. 09 - 29 de Enero de 2021</w:t>
      </w:r>
      <w:r>
        <w:rPr>
          <w:rFonts w:ascii="Arial Narrow" w:hAnsi="Arial Narrow"/>
          <w:b/>
          <w:color w:val="000000"/>
          <w:sz w:val="26"/>
          <w:szCs w:val="26"/>
        </w:rPr>
        <w:t>.</w:t>
      </w:r>
    </w:p>
    <w:p w14:paraId="6345AC7D" w14:textId="77777777" w:rsidR="00CC7C46" w:rsidRPr="00CC7C46" w:rsidRDefault="00CC7C46" w:rsidP="00C36861">
      <w:pPr>
        <w:rPr>
          <w:rFonts w:eastAsia="Arial" w:cs="Arial"/>
          <w:b/>
          <w:bCs/>
          <w:sz w:val="24"/>
          <w:szCs w:val="24"/>
          <w:lang w:eastAsia="es-MX"/>
        </w:rPr>
      </w:pPr>
    </w:p>
    <w:p w14:paraId="1352D918" w14:textId="77777777" w:rsidR="00C36861" w:rsidRPr="00C36861" w:rsidRDefault="00C36861" w:rsidP="00C36861">
      <w:pPr>
        <w:rPr>
          <w:rFonts w:ascii="Arial Narrow" w:hAnsi="Arial Narrow" w:cs="Arial"/>
          <w:b/>
          <w:i/>
          <w:sz w:val="22"/>
          <w:szCs w:val="28"/>
          <w:lang w:val="es-ES_tradnl"/>
        </w:rPr>
      </w:pPr>
      <w:r w:rsidRPr="00C36861">
        <w:rPr>
          <w:rFonts w:ascii="Arial Narrow" w:hAnsi="Arial Narrow" w:cs="Arial"/>
          <w:b/>
          <w:i/>
          <w:sz w:val="22"/>
          <w:szCs w:val="28"/>
        </w:rPr>
        <w:t xml:space="preserve">Decreto Número 894, </w:t>
      </w:r>
      <w:r w:rsidRPr="00C36861">
        <w:rPr>
          <w:rFonts w:ascii="Arial Narrow" w:hAnsi="Arial Narrow" w:cs="Arial"/>
          <w:b/>
          <w:i/>
          <w:sz w:val="22"/>
          <w:szCs w:val="28"/>
          <w:lang w:val="es-ES_tradnl"/>
        </w:rPr>
        <w:t xml:space="preserve">publicado en el Periódico Oficial de dicha entidad federativa, el veintinueve de enero de dos mil veintiuno, fue declarado inválido por sentencia de la SCJN, en el expediente relativo a la Acción de inconstitucionalidad 43/2021, </w:t>
      </w:r>
      <w:r w:rsidRPr="00C36861">
        <w:rPr>
          <w:rFonts w:ascii="Arial Narrow" w:hAnsi="Arial Narrow" w:cs="Arial"/>
          <w:b/>
          <w:i/>
          <w:sz w:val="22"/>
          <w:szCs w:val="28"/>
        </w:rPr>
        <w:t xml:space="preserve">con efectos a partir de la notificación de sus puntos resolutivos al Congreso del Estado de Coahuila de Zaragoza, </w:t>
      </w:r>
    </w:p>
    <w:p w14:paraId="02F71C6B" w14:textId="77777777" w:rsidR="00CC7C46" w:rsidRPr="00CC7C46" w:rsidRDefault="00CC7C46" w:rsidP="00C36861">
      <w:pPr>
        <w:rPr>
          <w:rFonts w:eastAsia="Calibri" w:cs="Arial"/>
          <w:b/>
          <w:bCs/>
          <w:sz w:val="28"/>
          <w:szCs w:val="28"/>
          <w:lang w:eastAsia="en-US"/>
        </w:rPr>
      </w:pPr>
    </w:p>
    <w:p w14:paraId="75F56B7E" w14:textId="5904541A" w:rsidR="00C36861" w:rsidRPr="0009322C" w:rsidRDefault="00C36861" w:rsidP="00C36861">
      <w:pPr>
        <w:rPr>
          <w:rFonts w:ascii="Arial Narrow" w:eastAsia="Arial" w:hAnsi="Arial Narrow" w:cs="Arial"/>
          <w:b/>
          <w:color w:val="000000"/>
          <w:sz w:val="26"/>
          <w:szCs w:val="26"/>
          <w:lang w:eastAsia="es-MX"/>
        </w:rPr>
      </w:pPr>
      <w:r w:rsidRPr="0009322C">
        <w:rPr>
          <w:rFonts w:ascii="Arial Narrow" w:eastAsia="Arial" w:hAnsi="Arial Narrow" w:cs="Arial"/>
          <w:b/>
          <w:color w:val="000000"/>
          <w:sz w:val="26"/>
          <w:szCs w:val="26"/>
          <w:lang w:eastAsia="es-MX"/>
        </w:rPr>
        <w:t xml:space="preserve">Lectura del Dictamen: </w:t>
      </w:r>
      <w:r>
        <w:rPr>
          <w:rFonts w:ascii="Arial Narrow" w:eastAsia="Arial" w:hAnsi="Arial Narrow" w:cs="Arial"/>
          <w:b/>
          <w:color w:val="000000"/>
          <w:sz w:val="26"/>
          <w:szCs w:val="26"/>
          <w:lang w:eastAsia="es-MX"/>
        </w:rPr>
        <w:t>09</w:t>
      </w:r>
      <w:r w:rsidRPr="0009322C">
        <w:rPr>
          <w:rFonts w:ascii="Arial Narrow" w:eastAsia="Arial" w:hAnsi="Arial Narrow" w:cs="Arial"/>
          <w:b/>
          <w:color w:val="000000"/>
          <w:sz w:val="26"/>
          <w:szCs w:val="26"/>
          <w:lang w:eastAsia="es-MX"/>
        </w:rPr>
        <w:t xml:space="preserve"> de </w:t>
      </w:r>
      <w:r>
        <w:rPr>
          <w:rFonts w:ascii="Arial Narrow" w:eastAsia="Arial" w:hAnsi="Arial Narrow" w:cs="Arial"/>
          <w:b/>
          <w:color w:val="000000"/>
          <w:sz w:val="26"/>
          <w:szCs w:val="26"/>
          <w:lang w:eastAsia="es-MX"/>
        </w:rPr>
        <w:t>Junio</w:t>
      </w:r>
      <w:r w:rsidRPr="0009322C">
        <w:rPr>
          <w:rFonts w:ascii="Arial Narrow" w:eastAsia="Arial" w:hAnsi="Arial Narrow" w:cs="Arial"/>
          <w:b/>
          <w:color w:val="000000"/>
          <w:sz w:val="26"/>
          <w:szCs w:val="26"/>
          <w:lang w:eastAsia="es-MX"/>
        </w:rPr>
        <w:t xml:space="preserve"> de 202</w:t>
      </w:r>
      <w:r>
        <w:rPr>
          <w:rFonts w:ascii="Arial Narrow" w:eastAsia="Arial" w:hAnsi="Arial Narrow" w:cs="Arial"/>
          <w:b/>
          <w:color w:val="000000"/>
          <w:sz w:val="26"/>
          <w:szCs w:val="26"/>
          <w:lang w:eastAsia="es-MX"/>
        </w:rPr>
        <w:t>3</w:t>
      </w:r>
      <w:r w:rsidRPr="0009322C">
        <w:rPr>
          <w:rFonts w:ascii="Arial Narrow" w:eastAsia="Arial" w:hAnsi="Arial Narrow" w:cs="Arial"/>
          <w:b/>
          <w:color w:val="000000"/>
          <w:sz w:val="26"/>
          <w:szCs w:val="26"/>
          <w:lang w:eastAsia="es-MX"/>
        </w:rPr>
        <w:t>.</w:t>
      </w:r>
    </w:p>
    <w:p w14:paraId="6329B150" w14:textId="77777777" w:rsidR="00C36861" w:rsidRPr="0009322C" w:rsidRDefault="00C36861" w:rsidP="00C36861">
      <w:pPr>
        <w:rPr>
          <w:rFonts w:ascii="Arial Narrow" w:eastAsia="Arial" w:hAnsi="Arial Narrow" w:cs="Arial"/>
          <w:b/>
          <w:color w:val="000000"/>
          <w:sz w:val="26"/>
          <w:szCs w:val="26"/>
          <w:lang w:eastAsia="es-MX"/>
        </w:rPr>
      </w:pPr>
    </w:p>
    <w:p w14:paraId="518443AC" w14:textId="6A7088EA" w:rsidR="00C36861" w:rsidRPr="0009322C" w:rsidRDefault="00C36861" w:rsidP="00C36861">
      <w:pPr>
        <w:rPr>
          <w:rFonts w:ascii="Arial Narrow" w:eastAsia="Arial" w:hAnsi="Arial Narrow" w:cs="Arial"/>
          <w:b/>
          <w:color w:val="000000"/>
          <w:sz w:val="26"/>
          <w:szCs w:val="26"/>
          <w:lang w:eastAsia="es-MX"/>
        </w:rPr>
      </w:pPr>
      <w:r w:rsidRPr="0009322C">
        <w:rPr>
          <w:rFonts w:ascii="Arial Narrow" w:eastAsia="Arial" w:hAnsi="Arial Narrow" w:cs="Arial"/>
          <w:b/>
          <w:color w:val="000000"/>
          <w:sz w:val="26"/>
          <w:szCs w:val="26"/>
          <w:lang w:eastAsia="es-MX"/>
        </w:rPr>
        <w:t xml:space="preserve">Decreto No. </w:t>
      </w:r>
      <w:r>
        <w:rPr>
          <w:rFonts w:ascii="Arial Narrow" w:eastAsia="Arial" w:hAnsi="Arial Narrow" w:cs="Arial"/>
          <w:b/>
          <w:color w:val="000000"/>
          <w:sz w:val="26"/>
          <w:szCs w:val="26"/>
          <w:lang w:eastAsia="es-MX"/>
        </w:rPr>
        <w:t>479</w:t>
      </w:r>
    </w:p>
    <w:p w14:paraId="5A24EFC1" w14:textId="77777777" w:rsidR="00C36861" w:rsidRPr="0009322C" w:rsidRDefault="00C36861" w:rsidP="00C36861">
      <w:pPr>
        <w:rPr>
          <w:rFonts w:ascii="Arial Narrow" w:eastAsia="Arial" w:hAnsi="Arial Narrow" w:cs="Arial"/>
          <w:b/>
          <w:color w:val="000000"/>
          <w:sz w:val="26"/>
          <w:szCs w:val="26"/>
          <w:lang w:eastAsia="es-MX"/>
        </w:rPr>
      </w:pPr>
    </w:p>
    <w:p w14:paraId="11770F93" w14:textId="4129F1BE" w:rsidR="00AC769E" w:rsidRPr="00AC769E" w:rsidRDefault="00C36861" w:rsidP="00AC769E">
      <w:pPr>
        <w:rPr>
          <w:rFonts w:ascii="Arial Narrow" w:hAnsi="Arial Narrow"/>
          <w:b/>
          <w:bCs/>
          <w:color w:val="000000"/>
          <w:sz w:val="26"/>
          <w:szCs w:val="26"/>
        </w:rPr>
      </w:pPr>
      <w:r w:rsidRPr="009419E0">
        <w:rPr>
          <w:rFonts w:ascii="Arial Narrow" w:hAnsi="Arial Narrow"/>
          <w:color w:val="000000"/>
          <w:sz w:val="26"/>
          <w:szCs w:val="26"/>
        </w:rPr>
        <w:t>Publicación en el Periódico Oficial del Gobierno del Estado:</w:t>
      </w:r>
      <w:r w:rsidRPr="00AC769E">
        <w:rPr>
          <w:rFonts w:ascii="Arial Narrow" w:hAnsi="Arial Narrow"/>
          <w:color w:val="000000"/>
          <w:sz w:val="26"/>
          <w:szCs w:val="26"/>
        </w:rPr>
        <w:t xml:space="preserve"> </w:t>
      </w:r>
      <w:r w:rsidR="00AC769E" w:rsidRPr="00AC769E">
        <w:rPr>
          <w:rFonts w:ascii="Arial Narrow" w:hAnsi="Arial Narrow"/>
          <w:b/>
          <w:bCs/>
          <w:color w:val="000000"/>
          <w:sz w:val="26"/>
          <w:szCs w:val="26"/>
        </w:rPr>
        <w:t>P.O. 51 - 27 de Junio de 2023</w:t>
      </w:r>
      <w:r w:rsidR="00AC769E">
        <w:rPr>
          <w:rFonts w:ascii="Arial Narrow" w:hAnsi="Arial Narrow"/>
          <w:b/>
          <w:bCs/>
          <w:color w:val="000000"/>
          <w:sz w:val="26"/>
          <w:szCs w:val="26"/>
        </w:rPr>
        <w:t>.</w:t>
      </w:r>
    </w:p>
    <w:p w14:paraId="6E1DB71B" w14:textId="7DFEC194" w:rsidR="00CC7C46" w:rsidRDefault="00CC7C46" w:rsidP="00C36861">
      <w:pPr>
        <w:rPr>
          <w:rFonts w:eastAsia="Arial" w:cs="Arial"/>
          <w:b/>
          <w:bCs/>
          <w:sz w:val="28"/>
          <w:szCs w:val="28"/>
        </w:rPr>
      </w:pPr>
    </w:p>
    <w:p w14:paraId="315549C5" w14:textId="77777777" w:rsidR="00C36861" w:rsidRDefault="00C36861" w:rsidP="00C36861">
      <w:pPr>
        <w:rPr>
          <w:rFonts w:eastAsia="Arial" w:cs="Arial"/>
          <w:b/>
          <w:bCs/>
          <w:sz w:val="28"/>
          <w:szCs w:val="28"/>
        </w:rPr>
      </w:pPr>
    </w:p>
    <w:p w14:paraId="52EAEA23" w14:textId="77777777" w:rsidR="00CC7C46" w:rsidRDefault="00CC7C46" w:rsidP="00BA5C8F">
      <w:pPr>
        <w:rPr>
          <w:rFonts w:eastAsia="Arial" w:cs="Arial"/>
          <w:b/>
          <w:bCs/>
          <w:sz w:val="28"/>
          <w:szCs w:val="28"/>
        </w:rPr>
      </w:pPr>
    </w:p>
    <w:p w14:paraId="2D71C503" w14:textId="77777777" w:rsidR="00CC7C46" w:rsidRDefault="00CC7C46">
      <w:pPr>
        <w:rPr>
          <w:rFonts w:eastAsia="Arial" w:cs="Arial"/>
          <w:b/>
          <w:bCs/>
          <w:sz w:val="28"/>
          <w:szCs w:val="28"/>
        </w:rPr>
      </w:pPr>
      <w:r>
        <w:rPr>
          <w:rFonts w:eastAsia="Arial" w:cs="Arial"/>
          <w:b/>
          <w:bCs/>
          <w:sz w:val="28"/>
          <w:szCs w:val="28"/>
        </w:rPr>
        <w:br w:type="page"/>
      </w:r>
    </w:p>
    <w:p w14:paraId="06C3B06B" w14:textId="6D31E02B" w:rsidR="00F61D03" w:rsidRPr="00DC7576" w:rsidRDefault="00F47D93" w:rsidP="00BA5C8F">
      <w:pPr>
        <w:rPr>
          <w:rFonts w:eastAsia="Arial" w:cs="Arial"/>
          <w:b/>
          <w:bCs/>
          <w:sz w:val="28"/>
          <w:szCs w:val="28"/>
        </w:rPr>
      </w:pPr>
      <w:r w:rsidRPr="00DC7576">
        <w:rPr>
          <w:rFonts w:eastAsia="Arial" w:cs="Arial"/>
          <w:b/>
          <w:bCs/>
          <w:sz w:val="28"/>
          <w:szCs w:val="28"/>
        </w:rPr>
        <w:lastRenderedPageBreak/>
        <w:t xml:space="preserve">INICIATIVA CON PROYECTO DE DECRETO </w:t>
      </w:r>
      <w:r w:rsidR="00482D67" w:rsidRPr="00DC7576">
        <w:rPr>
          <w:rFonts w:eastAsia="Arial" w:cs="Arial"/>
          <w:b/>
          <w:bCs/>
          <w:sz w:val="28"/>
          <w:szCs w:val="28"/>
        </w:rPr>
        <w:t>QUE PRESENTA</w:t>
      </w:r>
      <w:r w:rsidR="00753721" w:rsidRPr="00DC7576">
        <w:rPr>
          <w:rFonts w:eastAsia="Arial" w:cs="Arial"/>
          <w:b/>
          <w:bCs/>
          <w:sz w:val="28"/>
          <w:szCs w:val="28"/>
        </w:rPr>
        <w:t>N</w:t>
      </w:r>
      <w:r w:rsidR="00482D67" w:rsidRPr="00DC7576">
        <w:rPr>
          <w:rFonts w:eastAsia="Arial" w:cs="Arial"/>
          <w:b/>
          <w:bCs/>
          <w:sz w:val="28"/>
          <w:szCs w:val="28"/>
        </w:rPr>
        <w:t xml:space="preserve"> LAS DIPUTADAS Y DIPUTADOS INTEGRANTES DEL GRUPO PARLAMENTARIO “GRAL. ANDRÉS S. VIESCA” DEL PARTIDO REVOLUCIONAR</w:t>
      </w:r>
      <w:r w:rsidR="00681869" w:rsidRPr="00DC7576">
        <w:rPr>
          <w:rFonts w:eastAsia="Arial" w:cs="Arial"/>
          <w:b/>
          <w:bCs/>
          <w:sz w:val="28"/>
          <w:szCs w:val="28"/>
        </w:rPr>
        <w:t xml:space="preserve">IO INSTITUCIONAL, </w:t>
      </w:r>
      <w:r w:rsidR="007873D5" w:rsidRPr="00DC7576">
        <w:rPr>
          <w:rFonts w:eastAsia="Arial" w:cs="Arial"/>
          <w:b/>
          <w:bCs/>
          <w:sz w:val="28"/>
          <w:szCs w:val="28"/>
        </w:rPr>
        <w:t>POR CONDUCTO DEL DIPUTADO JAIME BUENO ZERTUCHE</w:t>
      </w:r>
      <w:r w:rsidR="00C52C68" w:rsidRPr="00DC7576">
        <w:rPr>
          <w:rFonts w:eastAsia="Arial" w:cs="Arial"/>
          <w:b/>
          <w:bCs/>
          <w:sz w:val="28"/>
          <w:szCs w:val="28"/>
        </w:rPr>
        <w:t>,</w:t>
      </w:r>
      <w:r w:rsidR="007873D5" w:rsidRPr="00DC7576">
        <w:rPr>
          <w:rFonts w:eastAsia="Arial" w:cs="Arial"/>
          <w:b/>
          <w:bCs/>
          <w:sz w:val="28"/>
          <w:szCs w:val="28"/>
        </w:rPr>
        <w:t xml:space="preserve"> </w:t>
      </w:r>
      <w:r w:rsidR="00681869" w:rsidRPr="00DC7576">
        <w:rPr>
          <w:rFonts w:eastAsia="Arial" w:cs="Arial"/>
          <w:b/>
          <w:bCs/>
          <w:sz w:val="28"/>
          <w:szCs w:val="28"/>
        </w:rPr>
        <w:t xml:space="preserve">MEDIANTE LA CUAL </w:t>
      </w:r>
      <w:r w:rsidR="00092B44" w:rsidRPr="00DC7576">
        <w:rPr>
          <w:rFonts w:eastAsia="Arial" w:cs="Arial"/>
          <w:b/>
          <w:bCs/>
          <w:sz w:val="28"/>
          <w:szCs w:val="28"/>
        </w:rPr>
        <w:t>SE</w:t>
      </w:r>
      <w:r w:rsidR="00430693" w:rsidRPr="00DC7576">
        <w:rPr>
          <w:rFonts w:eastAsia="Arial" w:cs="Arial"/>
          <w:b/>
          <w:bCs/>
          <w:sz w:val="28"/>
          <w:szCs w:val="28"/>
        </w:rPr>
        <w:t xml:space="preserve"> </w:t>
      </w:r>
      <w:r w:rsidR="001431C9">
        <w:rPr>
          <w:rFonts w:eastAsia="Arial" w:cs="Arial"/>
          <w:b/>
          <w:bCs/>
          <w:sz w:val="28"/>
          <w:szCs w:val="28"/>
        </w:rPr>
        <w:t>ADICIONAN LAS FRACCIONES XII, XIII Y XIV RECORRIÉNDOSE LA ULTERIOR A LA FRACCIÓN XV, DEL ARTÍCULO 6° DE LA LEY PARA EL DESARROLLO E INCLUSIÓN DE LAS PERSONAS CON DISCAPACIDAD EN EL ESTADO DE COAHUILA, EN MATERIA DE DERECHOS DE LAS PERSONAS CON DISCAPACIDAD.</w:t>
      </w:r>
      <w:r w:rsidR="00411CD1">
        <w:rPr>
          <w:rFonts w:eastAsia="Arial" w:cs="Arial"/>
          <w:b/>
          <w:bCs/>
          <w:sz w:val="28"/>
          <w:szCs w:val="28"/>
        </w:rPr>
        <w:t xml:space="preserve"> </w:t>
      </w:r>
    </w:p>
    <w:p w14:paraId="791D2CAB" w14:textId="77777777" w:rsidR="00DC7576" w:rsidRDefault="00DC7576" w:rsidP="00BA5C8F">
      <w:pPr>
        <w:rPr>
          <w:rFonts w:cs="Arial"/>
          <w:b/>
          <w:sz w:val="28"/>
          <w:szCs w:val="28"/>
        </w:rPr>
      </w:pPr>
    </w:p>
    <w:p w14:paraId="5060EB81" w14:textId="66CD9D6C" w:rsidR="00482D67" w:rsidRPr="00DC7576" w:rsidRDefault="00482D67" w:rsidP="00BA5C8F">
      <w:pPr>
        <w:rPr>
          <w:rFonts w:cs="Arial"/>
          <w:b/>
          <w:sz w:val="28"/>
          <w:szCs w:val="28"/>
        </w:rPr>
      </w:pPr>
      <w:r w:rsidRPr="00DC7576">
        <w:rPr>
          <w:rFonts w:cs="Arial"/>
          <w:b/>
          <w:sz w:val="28"/>
          <w:szCs w:val="28"/>
        </w:rPr>
        <w:t xml:space="preserve">H. PLENO DEL CONGRESO DEL ESTADO </w:t>
      </w:r>
    </w:p>
    <w:p w14:paraId="31379618" w14:textId="77777777" w:rsidR="00482D67" w:rsidRPr="00DC7576" w:rsidRDefault="00482D67" w:rsidP="00BA5C8F">
      <w:pPr>
        <w:rPr>
          <w:rFonts w:cs="Arial"/>
          <w:b/>
          <w:sz w:val="28"/>
          <w:szCs w:val="28"/>
        </w:rPr>
      </w:pPr>
      <w:r w:rsidRPr="00DC7576">
        <w:rPr>
          <w:rFonts w:cs="Arial"/>
          <w:b/>
          <w:sz w:val="28"/>
          <w:szCs w:val="28"/>
        </w:rPr>
        <w:t>DE COAHUILA DE ZARAGOZA.</w:t>
      </w:r>
    </w:p>
    <w:p w14:paraId="29CE4AED" w14:textId="77777777" w:rsidR="00681869" w:rsidRPr="00DC7576" w:rsidRDefault="00482D67" w:rsidP="00BA5C8F">
      <w:pPr>
        <w:rPr>
          <w:rFonts w:cs="Arial"/>
          <w:b/>
          <w:sz w:val="28"/>
          <w:szCs w:val="28"/>
        </w:rPr>
      </w:pPr>
      <w:r w:rsidRPr="00DC7576">
        <w:rPr>
          <w:rFonts w:cs="Arial"/>
          <w:b/>
          <w:sz w:val="28"/>
          <w:szCs w:val="28"/>
        </w:rPr>
        <w:t>P R E S E N T E.-</w:t>
      </w:r>
    </w:p>
    <w:p w14:paraId="44293571" w14:textId="6F47A6A9" w:rsidR="00681869" w:rsidRDefault="00681869" w:rsidP="00BA5C8F">
      <w:pPr>
        <w:rPr>
          <w:rFonts w:cs="Arial"/>
          <w:b/>
          <w:sz w:val="28"/>
          <w:szCs w:val="28"/>
        </w:rPr>
      </w:pPr>
    </w:p>
    <w:p w14:paraId="087DC4C9" w14:textId="528B4BA5" w:rsidR="0067438C" w:rsidRPr="00DC7576" w:rsidRDefault="00C52C68" w:rsidP="00BA5C8F">
      <w:pPr>
        <w:rPr>
          <w:rFonts w:eastAsia="Arial" w:cs="Arial"/>
          <w:b/>
          <w:bCs/>
          <w:sz w:val="28"/>
          <w:szCs w:val="28"/>
        </w:rPr>
      </w:pPr>
      <w:r w:rsidRPr="00DC7576">
        <w:rPr>
          <w:rFonts w:cs="Arial"/>
          <w:sz w:val="28"/>
          <w:szCs w:val="28"/>
        </w:rPr>
        <w:t>El suscrito Diputado Jaime Bueno Zertuche, conjuntamente con l</w:t>
      </w:r>
      <w:r w:rsidR="00681869" w:rsidRPr="00DC7576">
        <w:rPr>
          <w:rFonts w:cs="Arial"/>
          <w:sz w:val="28"/>
          <w:szCs w:val="28"/>
        </w:rPr>
        <w:t>as</w:t>
      </w:r>
      <w:r w:rsidR="00313EB6" w:rsidRPr="00DC7576">
        <w:rPr>
          <w:rFonts w:cs="Arial"/>
          <w:sz w:val="28"/>
          <w:szCs w:val="28"/>
        </w:rPr>
        <w:t xml:space="preserve"> </w:t>
      </w:r>
      <w:r w:rsidR="00482D67" w:rsidRPr="00DC7576">
        <w:rPr>
          <w:rFonts w:cs="Arial"/>
          <w:sz w:val="28"/>
          <w:szCs w:val="28"/>
        </w:rPr>
        <w:t xml:space="preserve">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w:t>
      </w:r>
      <w:r w:rsidR="00313EB6" w:rsidRPr="00DC7576">
        <w:rPr>
          <w:rFonts w:cs="Arial"/>
          <w:sz w:val="28"/>
          <w:szCs w:val="28"/>
        </w:rPr>
        <w:t>a</w:t>
      </w:r>
      <w:r w:rsidR="00482D67" w:rsidRPr="00DC7576">
        <w:rPr>
          <w:rFonts w:cs="Arial"/>
          <w:sz w:val="28"/>
          <w:szCs w:val="28"/>
        </w:rPr>
        <w:t>rtículos 21 Fracción IV, 152 Fracción I y demás aplicables de la Ley Orgánica del Congreso del Estado Independiente, Libre y Soberano de Coahuila de Zaragoza, nos permitimos so</w:t>
      </w:r>
      <w:r w:rsidR="004B6A2D" w:rsidRPr="00DC7576">
        <w:rPr>
          <w:rFonts w:cs="Arial"/>
          <w:sz w:val="28"/>
          <w:szCs w:val="28"/>
        </w:rPr>
        <w:t>meter a consideración de este Honorable</w:t>
      </w:r>
      <w:r w:rsidR="00482D67" w:rsidRPr="00DC7576">
        <w:rPr>
          <w:rFonts w:cs="Arial"/>
          <w:sz w:val="28"/>
          <w:szCs w:val="28"/>
        </w:rPr>
        <w:t xml:space="preserve"> Pleno del Congreso del Estado, la presente </w:t>
      </w:r>
      <w:r w:rsidR="004B6A2D" w:rsidRPr="00DC7576">
        <w:rPr>
          <w:rFonts w:cs="Arial"/>
          <w:sz w:val="28"/>
          <w:szCs w:val="28"/>
        </w:rPr>
        <w:t>iniciativa con proyecto de</w:t>
      </w:r>
      <w:r w:rsidR="00AC6922" w:rsidRPr="00DC7576">
        <w:rPr>
          <w:rFonts w:cs="Arial"/>
          <w:sz w:val="28"/>
          <w:szCs w:val="28"/>
        </w:rPr>
        <w:t xml:space="preserve"> decreto</w:t>
      </w:r>
      <w:r w:rsidR="004B6A2D" w:rsidRPr="00DC7576">
        <w:rPr>
          <w:rFonts w:cs="Arial"/>
          <w:sz w:val="28"/>
          <w:szCs w:val="28"/>
        </w:rPr>
        <w:t xml:space="preserve"> </w:t>
      </w:r>
      <w:r w:rsidR="00DB390A" w:rsidRPr="00DC7576">
        <w:rPr>
          <w:rFonts w:cs="Arial"/>
          <w:sz w:val="28"/>
          <w:szCs w:val="28"/>
        </w:rPr>
        <w:t>para</w:t>
      </w:r>
      <w:r w:rsidR="005513BB" w:rsidRPr="00DC7576">
        <w:rPr>
          <w:rFonts w:eastAsia="Arial" w:cs="Arial"/>
          <w:b/>
          <w:bCs/>
          <w:sz w:val="28"/>
          <w:szCs w:val="28"/>
        </w:rPr>
        <w:t xml:space="preserve"> </w:t>
      </w:r>
      <w:r w:rsidR="00411CD1" w:rsidRPr="00411CD1">
        <w:rPr>
          <w:rFonts w:eastAsia="Arial" w:cs="Arial"/>
          <w:bCs/>
          <w:sz w:val="28"/>
          <w:szCs w:val="28"/>
        </w:rPr>
        <w:t>adicionar las fracciones XII, XIII y XIV recorriéndose la ulterior a la fracción XV</w:t>
      </w:r>
      <w:r w:rsidR="00411CD1">
        <w:rPr>
          <w:rFonts w:eastAsia="Arial" w:cs="Arial"/>
          <w:bCs/>
          <w:sz w:val="28"/>
          <w:szCs w:val="28"/>
        </w:rPr>
        <w:t>, del artículo 6° de la Ley para el Desarrollo e Inclusión de las Personas con Discapacidad en el Estado de C</w:t>
      </w:r>
      <w:r w:rsidR="00411CD1" w:rsidRPr="00411CD1">
        <w:rPr>
          <w:rFonts w:eastAsia="Arial" w:cs="Arial"/>
          <w:bCs/>
          <w:sz w:val="28"/>
          <w:szCs w:val="28"/>
        </w:rPr>
        <w:t>oahuila</w:t>
      </w:r>
      <w:r w:rsidR="00411CD1" w:rsidRPr="00DC7576">
        <w:rPr>
          <w:rFonts w:eastAsia="Arial" w:cs="Arial"/>
          <w:sz w:val="28"/>
          <w:szCs w:val="28"/>
        </w:rPr>
        <w:t xml:space="preserve"> </w:t>
      </w:r>
      <w:r w:rsidR="00294AAF" w:rsidRPr="00DC7576">
        <w:rPr>
          <w:rFonts w:eastAsia="Arial" w:cs="Arial"/>
          <w:sz w:val="28"/>
          <w:szCs w:val="28"/>
        </w:rPr>
        <w:t>al tenor de la siguiente:</w:t>
      </w:r>
    </w:p>
    <w:p w14:paraId="09003111" w14:textId="5ABB0030" w:rsidR="00DB6AAA" w:rsidRDefault="00DB6AAA" w:rsidP="00BA5C8F">
      <w:pPr>
        <w:rPr>
          <w:rFonts w:eastAsia="Arial" w:cs="Arial"/>
          <w:b/>
          <w:bCs/>
          <w:sz w:val="28"/>
          <w:szCs w:val="28"/>
        </w:rPr>
      </w:pPr>
    </w:p>
    <w:p w14:paraId="6AEF9A2A" w14:textId="7C734B22" w:rsidR="00482D67" w:rsidRDefault="00482D67" w:rsidP="00BA5C8F">
      <w:pPr>
        <w:jc w:val="center"/>
        <w:rPr>
          <w:rFonts w:eastAsia="Arial" w:cs="Arial"/>
          <w:b/>
          <w:bCs/>
          <w:sz w:val="28"/>
          <w:szCs w:val="28"/>
        </w:rPr>
      </w:pPr>
      <w:r w:rsidRPr="00DC7576">
        <w:rPr>
          <w:rFonts w:eastAsia="Arial" w:cs="Arial"/>
          <w:b/>
          <w:bCs/>
          <w:sz w:val="28"/>
          <w:szCs w:val="28"/>
        </w:rPr>
        <w:t>E X P O S I C I O N   D E   M O T I V O S</w:t>
      </w:r>
    </w:p>
    <w:p w14:paraId="6E164A70" w14:textId="698844B9" w:rsidR="00EC418C" w:rsidRDefault="00EC418C" w:rsidP="00BA5C8F">
      <w:pPr>
        <w:jc w:val="center"/>
        <w:rPr>
          <w:rFonts w:eastAsia="Arial" w:cs="Arial"/>
          <w:b/>
          <w:bCs/>
          <w:sz w:val="28"/>
          <w:szCs w:val="28"/>
        </w:rPr>
      </w:pPr>
    </w:p>
    <w:p w14:paraId="2BC16BD6" w14:textId="15D54B82" w:rsidR="00EC418C" w:rsidRDefault="00EC418C" w:rsidP="00BA5C8F">
      <w:pPr>
        <w:rPr>
          <w:rFonts w:eastAsia="Arial" w:cs="Arial"/>
          <w:bCs/>
          <w:sz w:val="28"/>
          <w:szCs w:val="28"/>
        </w:rPr>
      </w:pPr>
      <w:r>
        <w:rPr>
          <w:rFonts w:eastAsia="Arial" w:cs="Arial"/>
          <w:bCs/>
          <w:sz w:val="28"/>
          <w:szCs w:val="28"/>
        </w:rPr>
        <w:t xml:space="preserve">La Constitución Política de los Estados Unidos Mexicanos, establece en </w:t>
      </w:r>
      <w:r w:rsidR="00077061">
        <w:rPr>
          <w:rFonts w:eastAsia="Arial" w:cs="Arial"/>
          <w:bCs/>
          <w:sz w:val="28"/>
          <w:szCs w:val="28"/>
        </w:rPr>
        <w:t xml:space="preserve">su </w:t>
      </w:r>
      <w:r>
        <w:rPr>
          <w:rFonts w:eastAsia="Arial" w:cs="Arial"/>
          <w:bCs/>
          <w:sz w:val="28"/>
          <w:szCs w:val="28"/>
        </w:rPr>
        <w:t>artículo 1°,</w:t>
      </w:r>
      <w:r w:rsidR="00077061">
        <w:rPr>
          <w:rFonts w:eastAsia="Arial" w:cs="Arial"/>
          <w:bCs/>
          <w:sz w:val="28"/>
          <w:szCs w:val="28"/>
        </w:rPr>
        <w:t xml:space="preserve"> que todas las personas gozarán de</w:t>
      </w:r>
      <w:r>
        <w:rPr>
          <w:rFonts w:eastAsia="Arial" w:cs="Arial"/>
          <w:bCs/>
          <w:sz w:val="28"/>
          <w:szCs w:val="28"/>
        </w:rPr>
        <w:t xml:space="preserve"> los derechos humanos que están reconocidos no solo en su texto, sino en Tratados Internacionales de los que el Estado Mexicano forma parte, </w:t>
      </w:r>
      <w:r w:rsidR="00077061">
        <w:rPr>
          <w:rFonts w:eastAsia="Arial" w:cs="Arial"/>
          <w:bCs/>
          <w:sz w:val="28"/>
          <w:szCs w:val="28"/>
        </w:rPr>
        <w:t xml:space="preserve">además </w:t>
      </w:r>
      <w:r w:rsidR="00BA5C8F">
        <w:rPr>
          <w:rFonts w:eastAsia="Arial" w:cs="Arial"/>
          <w:bCs/>
          <w:sz w:val="28"/>
          <w:szCs w:val="28"/>
        </w:rPr>
        <w:t xml:space="preserve">prohíbe todo tipo de discriminación, entre ellas la motivada por </w:t>
      </w:r>
      <w:r>
        <w:rPr>
          <w:rFonts w:eastAsia="Arial" w:cs="Arial"/>
          <w:bCs/>
          <w:sz w:val="28"/>
          <w:szCs w:val="28"/>
        </w:rPr>
        <w:t>discapacidad.</w:t>
      </w:r>
    </w:p>
    <w:p w14:paraId="5E93BA9A" w14:textId="7BF3D172" w:rsidR="00411CD1" w:rsidRDefault="00411CD1" w:rsidP="00BA5C8F">
      <w:pPr>
        <w:rPr>
          <w:rFonts w:eastAsia="Arial" w:cs="Arial"/>
          <w:b/>
          <w:bCs/>
          <w:sz w:val="28"/>
          <w:szCs w:val="28"/>
        </w:rPr>
      </w:pPr>
    </w:p>
    <w:p w14:paraId="77E5E86C" w14:textId="496A10D3" w:rsidR="00411CD1" w:rsidRDefault="00411CD1" w:rsidP="00BA5C8F">
      <w:pPr>
        <w:spacing w:before="120" w:after="120"/>
        <w:rPr>
          <w:rFonts w:cs="Arial"/>
          <w:sz w:val="28"/>
          <w:szCs w:val="28"/>
        </w:rPr>
      </w:pPr>
      <w:r w:rsidRPr="00D10552">
        <w:rPr>
          <w:rFonts w:cs="Arial"/>
          <w:sz w:val="28"/>
          <w:szCs w:val="28"/>
        </w:rPr>
        <w:lastRenderedPageBreak/>
        <w:t xml:space="preserve">De acuerdo con la Ley General de Inclusión y Desarrollo de las Personas con Discapacidad, la misma se puede definir como la consecuencia de la presencia de una deficiencia o limitación en una persona, que al interactuar con las barreras que le impone el entorno social, pueda impedir su inclusión plena y efectiva en la sociedad, en igualdad de condiciones con los demás. </w:t>
      </w:r>
    </w:p>
    <w:p w14:paraId="4D35F310" w14:textId="77777777" w:rsidR="00BA5C8F" w:rsidRDefault="00BA5C8F" w:rsidP="00BA5C8F">
      <w:pPr>
        <w:spacing w:before="120" w:after="120"/>
        <w:rPr>
          <w:rFonts w:cs="Arial"/>
          <w:i/>
          <w:sz w:val="28"/>
          <w:szCs w:val="28"/>
        </w:rPr>
      </w:pPr>
    </w:p>
    <w:p w14:paraId="10ACF18A" w14:textId="32BE6503" w:rsidR="00711488" w:rsidRDefault="004E5833" w:rsidP="00BA5C8F">
      <w:pPr>
        <w:spacing w:before="120" w:after="120"/>
        <w:rPr>
          <w:rFonts w:cs="Arial"/>
          <w:i/>
          <w:sz w:val="28"/>
          <w:szCs w:val="28"/>
        </w:rPr>
      </w:pPr>
      <w:r w:rsidRPr="004E5833">
        <w:rPr>
          <w:rFonts w:cs="Arial"/>
          <w:i/>
          <w:sz w:val="28"/>
          <w:szCs w:val="28"/>
        </w:rPr>
        <w:t>“</w:t>
      </w:r>
      <w:r w:rsidR="00711488" w:rsidRPr="004E5833">
        <w:rPr>
          <w:rFonts w:cs="Arial"/>
          <w:i/>
          <w:sz w:val="28"/>
          <w:szCs w:val="28"/>
        </w:rPr>
        <w:t xml:space="preserve">La discapacidad no se define </w:t>
      </w:r>
      <w:r w:rsidR="00365F9E" w:rsidRPr="004E5833">
        <w:rPr>
          <w:rFonts w:cs="Arial"/>
          <w:i/>
          <w:sz w:val="28"/>
          <w:szCs w:val="28"/>
        </w:rPr>
        <w:t>exclusivamente</w:t>
      </w:r>
      <w:r w:rsidR="00711488" w:rsidRPr="004E5833">
        <w:rPr>
          <w:rFonts w:cs="Arial"/>
          <w:i/>
          <w:sz w:val="28"/>
          <w:szCs w:val="28"/>
        </w:rPr>
        <w:t xml:space="preserve"> por la presencia de una deficiencia física, mental, intelectual, sensorial</w:t>
      </w:r>
      <w:r w:rsidR="00365F9E" w:rsidRPr="004E5833">
        <w:rPr>
          <w:rFonts w:cs="Arial"/>
          <w:i/>
          <w:sz w:val="28"/>
          <w:szCs w:val="28"/>
        </w:rPr>
        <w:t>, sino que  se interrelaciona con las barreras o limitaciones que socialmente existen para que las personas puedan ejercer sus derechos de manera efectiva, al grado que –para desmantelar las limitaciones que impiden el ejercicio de los derechos humanos de las personas con discapacidad-, es necesario que los Estados promuevan prácticas de inclusión social y adopten medidas de diferenciación positiva para remover dichas barreras.”</w:t>
      </w:r>
      <w:r>
        <w:rPr>
          <w:rStyle w:val="Refdenotaalpie"/>
          <w:rFonts w:cs="Arial"/>
          <w:i/>
          <w:sz w:val="28"/>
          <w:szCs w:val="28"/>
        </w:rPr>
        <w:footnoteReference w:id="1"/>
      </w:r>
    </w:p>
    <w:p w14:paraId="7661A898" w14:textId="77777777" w:rsidR="00BA5C8F" w:rsidRDefault="00BA5C8F" w:rsidP="00BA5C8F">
      <w:pPr>
        <w:spacing w:before="120" w:after="120"/>
        <w:rPr>
          <w:rFonts w:cs="Arial"/>
          <w:sz w:val="28"/>
          <w:szCs w:val="28"/>
        </w:rPr>
      </w:pPr>
    </w:p>
    <w:p w14:paraId="21E633FD" w14:textId="6095C7FB" w:rsidR="004E5833" w:rsidRPr="004E5833" w:rsidRDefault="004E5833" w:rsidP="00BA5C8F">
      <w:pPr>
        <w:spacing w:before="120" w:after="120"/>
        <w:rPr>
          <w:rFonts w:cs="Arial"/>
          <w:sz w:val="28"/>
          <w:szCs w:val="28"/>
        </w:rPr>
      </w:pPr>
      <w:r>
        <w:rPr>
          <w:rFonts w:cs="Arial"/>
          <w:sz w:val="28"/>
          <w:szCs w:val="28"/>
        </w:rPr>
        <w:t>Según la Encuesta Nacional de la Dinámica Demográfica 2018, elaborada por el Instituto Nacional de Geografía y Estadística (</w:t>
      </w:r>
      <w:r w:rsidR="00BA5C8F">
        <w:rPr>
          <w:rFonts w:cs="Arial"/>
          <w:sz w:val="28"/>
          <w:szCs w:val="28"/>
        </w:rPr>
        <w:t>INEGI)</w:t>
      </w:r>
      <w:r>
        <w:rPr>
          <w:rFonts w:cs="Arial"/>
          <w:sz w:val="28"/>
          <w:szCs w:val="28"/>
        </w:rPr>
        <w:t>, en el país viven 7.7 millon</w:t>
      </w:r>
      <w:r w:rsidR="00EC418C">
        <w:rPr>
          <w:rFonts w:cs="Arial"/>
          <w:sz w:val="28"/>
          <w:szCs w:val="28"/>
        </w:rPr>
        <w:t>es de personas con discapacidad.</w:t>
      </w:r>
    </w:p>
    <w:p w14:paraId="26396393" w14:textId="77777777" w:rsidR="00BA5C8F" w:rsidRDefault="00BA5C8F" w:rsidP="00BA5C8F">
      <w:pPr>
        <w:shd w:val="clear" w:color="auto" w:fill="FFFFFF"/>
        <w:spacing w:before="120" w:after="120"/>
        <w:rPr>
          <w:rFonts w:cs="Arial"/>
          <w:sz w:val="28"/>
          <w:szCs w:val="28"/>
        </w:rPr>
      </w:pPr>
    </w:p>
    <w:p w14:paraId="249B6A44" w14:textId="1B8DB3DA" w:rsidR="00411CD1" w:rsidRPr="00D10552" w:rsidRDefault="00411CD1" w:rsidP="00BA5C8F">
      <w:pPr>
        <w:shd w:val="clear" w:color="auto" w:fill="FFFFFF"/>
        <w:spacing w:before="120" w:after="120"/>
        <w:rPr>
          <w:rFonts w:cs="Arial"/>
          <w:sz w:val="28"/>
          <w:szCs w:val="28"/>
        </w:rPr>
      </w:pPr>
      <w:r w:rsidRPr="00D10552">
        <w:rPr>
          <w:rFonts w:cs="Arial"/>
          <w:sz w:val="28"/>
          <w:szCs w:val="28"/>
        </w:rPr>
        <w:t>Del total de las personas con discapacidad, las mediciones que efectúa el Consejo Nacional de Evaluación de la Política de Desarrollo Social (CONEVAL</w:t>
      </w:r>
      <w:r w:rsidR="00FC191E" w:rsidRPr="00D10552">
        <w:rPr>
          <w:rFonts w:cs="Arial"/>
          <w:sz w:val="28"/>
          <w:szCs w:val="28"/>
        </w:rPr>
        <w:t>), indican</w:t>
      </w:r>
      <w:r w:rsidRPr="00D10552">
        <w:rPr>
          <w:rFonts w:cs="Arial"/>
          <w:sz w:val="28"/>
          <w:szCs w:val="28"/>
        </w:rPr>
        <w:t xml:space="preserve"> que el 48.6 por ciento de la población con alguna discapacidad se encontraba en el 2018 en situación de pobreza, es decir, 3 millones 742 mil 200 y el 9.8 por ciento en pobreza extrema, lo que abarca alrededor de 754 mil 600. </w:t>
      </w:r>
    </w:p>
    <w:p w14:paraId="5F010CCA" w14:textId="77777777" w:rsidR="00BA5C8F" w:rsidRDefault="00BA5C8F" w:rsidP="00BA5C8F">
      <w:pPr>
        <w:shd w:val="clear" w:color="auto" w:fill="FFFFFF"/>
        <w:spacing w:before="120" w:after="120"/>
        <w:rPr>
          <w:rFonts w:cs="Arial"/>
          <w:sz w:val="28"/>
          <w:szCs w:val="28"/>
        </w:rPr>
      </w:pPr>
    </w:p>
    <w:p w14:paraId="18E0D5A2" w14:textId="6D25D248" w:rsidR="003A1D84" w:rsidRDefault="003A1D84" w:rsidP="00BA5C8F">
      <w:pPr>
        <w:shd w:val="clear" w:color="auto" w:fill="FFFFFF"/>
        <w:spacing w:before="120" w:after="120"/>
        <w:rPr>
          <w:rFonts w:cs="Arial"/>
          <w:sz w:val="28"/>
          <w:szCs w:val="28"/>
        </w:rPr>
      </w:pPr>
      <w:r>
        <w:rPr>
          <w:rFonts w:cs="Arial"/>
          <w:sz w:val="28"/>
          <w:szCs w:val="28"/>
        </w:rPr>
        <w:t xml:space="preserve">La Convención sobre los Derechos de las Personas con Discapacidad, reconoce como uno de los principios fundamentales, </w:t>
      </w:r>
      <w:r w:rsidRPr="00BA5C8F">
        <w:rPr>
          <w:rFonts w:cs="Arial"/>
          <w:i/>
          <w:iCs/>
          <w:sz w:val="28"/>
          <w:szCs w:val="28"/>
        </w:rPr>
        <w:t>“la igualdad de oportunidades”</w:t>
      </w:r>
      <w:r>
        <w:rPr>
          <w:rFonts w:cs="Arial"/>
          <w:sz w:val="28"/>
          <w:szCs w:val="28"/>
        </w:rPr>
        <w:t xml:space="preserve"> lo cual es imprescindible para formar un modelo de igualdad sustantiva en la sociedad,</w:t>
      </w:r>
      <w:r w:rsidR="00D62D88">
        <w:rPr>
          <w:rFonts w:cs="Arial"/>
          <w:sz w:val="28"/>
          <w:szCs w:val="28"/>
        </w:rPr>
        <w:t xml:space="preserve"> este principio busca que el Estado adopte medidas específicas, a fin de lograr </w:t>
      </w:r>
      <w:r w:rsidR="00D62D88" w:rsidRPr="00BA5C8F">
        <w:rPr>
          <w:rFonts w:cs="Arial"/>
          <w:i/>
          <w:iCs/>
          <w:sz w:val="28"/>
          <w:szCs w:val="28"/>
        </w:rPr>
        <w:t>“igualdad de hecho”</w:t>
      </w:r>
      <w:r w:rsidR="00D62D88">
        <w:rPr>
          <w:rFonts w:cs="Arial"/>
          <w:sz w:val="28"/>
          <w:szCs w:val="28"/>
        </w:rPr>
        <w:t xml:space="preserve"> y que las personas con discapacidad puedan disfrutar plenamente sus derechos humanos, estableciéndolo a nivel normativo para que se diseñen, regulen e </w:t>
      </w:r>
      <w:r w:rsidR="00D62D88">
        <w:rPr>
          <w:rFonts w:cs="Arial"/>
          <w:sz w:val="28"/>
          <w:szCs w:val="28"/>
        </w:rPr>
        <w:lastRenderedPageBreak/>
        <w:t>implementen programas o políticas públicas, para reconocer las necesidades, dificultades y las desventajas que enfrentan cada día este grupo vulnerable de la sociedad.</w:t>
      </w:r>
    </w:p>
    <w:p w14:paraId="34976DE5" w14:textId="77777777" w:rsidR="00BA5C8F" w:rsidRDefault="00BA5C8F" w:rsidP="00BA5C8F">
      <w:pPr>
        <w:shd w:val="clear" w:color="auto" w:fill="FFFFFF"/>
        <w:spacing w:before="120" w:after="120"/>
        <w:rPr>
          <w:rFonts w:cs="Arial"/>
          <w:sz w:val="28"/>
          <w:szCs w:val="28"/>
        </w:rPr>
      </w:pPr>
    </w:p>
    <w:p w14:paraId="7EAD3E35" w14:textId="38E17B72" w:rsidR="004E5833" w:rsidRDefault="004E5833" w:rsidP="00BA5C8F">
      <w:pPr>
        <w:shd w:val="clear" w:color="auto" w:fill="FFFFFF"/>
        <w:spacing w:before="120" w:after="120"/>
        <w:rPr>
          <w:rFonts w:cs="Arial"/>
          <w:sz w:val="28"/>
          <w:szCs w:val="28"/>
        </w:rPr>
      </w:pPr>
      <w:r>
        <w:rPr>
          <w:rFonts w:cs="Arial"/>
          <w:sz w:val="28"/>
          <w:szCs w:val="28"/>
        </w:rPr>
        <w:t xml:space="preserve">Las personas con </w:t>
      </w:r>
      <w:r w:rsidR="00BA5C8F">
        <w:rPr>
          <w:rFonts w:cs="Arial"/>
          <w:sz w:val="28"/>
          <w:szCs w:val="28"/>
        </w:rPr>
        <w:t>discapacidad</w:t>
      </w:r>
      <w:r>
        <w:rPr>
          <w:rFonts w:cs="Arial"/>
          <w:sz w:val="28"/>
          <w:szCs w:val="28"/>
        </w:rPr>
        <w:t xml:space="preserve"> se encuentran en situación de vulnerabilidad, misma que se agrava por la discriminación erigida en su contra, siendo el detonante de las desigualdades que limitan el desarrollo económico de este grupo.</w:t>
      </w:r>
    </w:p>
    <w:p w14:paraId="620A99F1" w14:textId="77777777" w:rsidR="00BA5C8F" w:rsidRDefault="00BA5C8F" w:rsidP="00BA5C8F">
      <w:pPr>
        <w:shd w:val="clear" w:color="auto" w:fill="FFFFFF"/>
        <w:spacing w:before="120" w:after="120"/>
        <w:rPr>
          <w:rFonts w:cs="Arial"/>
          <w:sz w:val="28"/>
          <w:szCs w:val="28"/>
        </w:rPr>
      </w:pPr>
    </w:p>
    <w:p w14:paraId="1814DB90" w14:textId="305FB0B3" w:rsidR="00D62D88" w:rsidRDefault="00D62D88" w:rsidP="00BA5C8F">
      <w:pPr>
        <w:shd w:val="clear" w:color="auto" w:fill="FFFFFF"/>
        <w:spacing w:before="120" w:after="120"/>
        <w:rPr>
          <w:rFonts w:cs="Arial"/>
          <w:sz w:val="28"/>
          <w:szCs w:val="28"/>
        </w:rPr>
      </w:pPr>
      <w:r>
        <w:rPr>
          <w:rFonts w:cs="Arial"/>
          <w:sz w:val="28"/>
          <w:szCs w:val="28"/>
        </w:rPr>
        <w:t>Se requieren medidas especiales y afirmativas, para abortar la discriminación indirecta y estructural que existe, ya que muchas de las veces, no basta con que las leyes y políticas públicas tengan un enfoque hacia los derechos de las personas con discapacidad, se requiere que los programas sociales destinados para este grupo vulnerable reconozcan, las barreras, dificultades culturales, sociales y económicas que enfrentan las personas con discapacidad, y que estas políticas públicas se adapten a estas necesidades especiales.</w:t>
      </w:r>
    </w:p>
    <w:p w14:paraId="485AE28D" w14:textId="77777777" w:rsidR="00BA5C8F" w:rsidRDefault="00BA5C8F" w:rsidP="00BA5C8F">
      <w:pPr>
        <w:shd w:val="clear" w:color="auto" w:fill="FFFFFF"/>
        <w:spacing w:before="120" w:after="120"/>
        <w:rPr>
          <w:rFonts w:cs="Arial"/>
          <w:sz w:val="28"/>
          <w:szCs w:val="28"/>
        </w:rPr>
      </w:pPr>
    </w:p>
    <w:p w14:paraId="2855E38F" w14:textId="3D498407" w:rsidR="00EC418C" w:rsidRPr="00D10552" w:rsidRDefault="00EC418C" w:rsidP="00BA5C8F">
      <w:pPr>
        <w:shd w:val="clear" w:color="auto" w:fill="FFFFFF"/>
        <w:spacing w:before="120" w:after="120"/>
        <w:rPr>
          <w:rFonts w:cs="Arial"/>
          <w:sz w:val="28"/>
          <w:szCs w:val="28"/>
        </w:rPr>
      </w:pPr>
      <w:r w:rsidRPr="00D10552">
        <w:rPr>
          <w:rFonts w:cs="Arial"/>
          <w:sz w:val="28"/>
          <w:szCs w:val="28"/>
        </w:rPr>
        <w:t xml:space="preserve">Lo anterior, nos obliga a replantear nuestros compromisos con las personas con discapacidad tanto en la creación y modificación de leyes como en la implementación de políticas públicas efectivas que promuevan, respeten, protejan y garanticen los derechos humanos de las personas con discapacidad, conforme a las normas constitucionales y convencionales que rigen la materia. </w:t>
      </w:r>
    </w:p>
    <w:p w14:paraId="057D73E8" w14:textId="77777777" w:rsidR="00BA5C8F" w:rsidRDefault="00BA5C8F" w:rsidP="00BA5C8F">
      <w:pPr>
        <w:shd w:val="clear" w:color="auto" w:fill="FFFFFF"/>
        <w:spacing w:before="120" w:after="120"/>
        <w:rPr>
          <w:rFonts w:cs="Arial"/>
          <w:sz w:val="28"/>
          <w:szCs w:val="28"/>
        </w:rPr>
      </w:pPr>
    </w:p>
    <w:p w14:paraId="264A90E4" w14:textId="61B2052D" w:rsidR="003A1D84" w:rsidRPr="00D10552" w:rsidRDefault="00411CD1" w:rsidP="00BA5C8F">
      <w:pPr>
        <w:shd w:val="clear" w:color="auto" w:fill="FFFFFF"/>
        <w:spacing w:before="120" w:after="120"/>
        <w:rPr>
          <w:rFonts w:cs="Arial"/>
          <w:sz w:val="28"/>
          <w:szCs w:val="28"/>
        </w:rPr>
      </w:pPr>
      <w:r w:rsidRPr="00D10552">
        <w:rPr>
          <w:rFonts w:cs="Arial"/>
          <w:sz w:val="28"/>
          <w:szCs w:val="28"/>
        </w:rPr>
        <w:t>Desde el inicio de su mandato, el Gobernador del Estado, el Ing. Miguel Ángel Riquelme Solís se ha mostrado receptivo y preocupado por implementar políticas públicas efectivas en favor de las personas con discapacidad, a través de la atención y trato preferente, así como diversos programas sociales en los que esta población tiene un trato prioritario.</w:t>
      </w:r>
    </w:p>
    <w:p w14:paraId="4019B9ED" w14:textId="77777777" w:rsidR="00BA5C8F" w:rsidRDefault="00BA5C8F" w:rsidP="00BA5C8F">
      <w:pPr>
        <w:shd w:val="clear" w:color="auto" w:fill="FFFFFF"/>
        <w:spacing w:before="120" w:after="120"/>
        <w:rPr>
          <w:rFonts w:cs="Arial"/>
          <w:sz w:val="28"/>
          <w:szCs w:val="28"/>
        </w:rPr>
      </w:pPr>
    </w:p>
    <w:p w14:paraId="4110A406" w14:textId="77777777" w:rsidR="00BA5C8F" w:rsidRDefault="00411CD1" w:rsidP="00BA5C8F">
      <w:pPr>
        <w:shd w:val="clear" w:color="auto" w:fill="FFFFFF"/>
        <w:spacing w:before="120" w:after="120"/>
        <w:rPr>
          <w:rFonts w:cs="Arial"/>
          <w:sz w:val="28"/>
          <w:szCs w:val="28"/>
        </w:rPr>
      </w:pPr>
      <w:r w:rsidRPr="00D10552">
        <w:rPr>
          <w:rFonts w:cs="Arial"/>
          <w:sz w:val="28"/>
          <w:szCs w:val="28"/>
        </w:rPr>
        <w:t xml:space="preserve">Siguiendo en esa misma línea, la iniciativa que el día de hoy sometemos a consideración tiene como finalidad ampliar el catálogo de facultades del </w:t>
      </w:r>
      <w:r w:rsidRPr="00D10552">
        <w:rPr>
          <w:rFonts w:cs="Arial"/>
          <w:sz w:val="28"/>
          <w:szCs w:val="28"/>
        </w:rPr>
        <w:lastRenderedPageBreak/>
        <w:t>titular del Ejecutivo Estatal para que desde ese poder se promuevan la consulta y participación de las personas con discapacidad, personas físicas o morales y/o las organizaciones de la sociedad civil en la elaboración y aplicación de políticas, legislación y programas de atención a personas con discapacidad, así como la promoción de sus derechos fundamentales</w:t>
      </w:r>
      <w:r>
        <w:rPr>
          <w:rFonts w:cs="Arial"/>
          <w:sz w:val="28"/>
          <w:szCs w:val="28"/>
        </w:rPr>
        <w:t>, mediante la adición de tr</w:t>
      </w:r>
      <w:r w:rsidR="00991756">
        <w:rPr>
          <w:rFonts w:cs="Arial"/>
          <w:sz w:val="28"/>
          <w:szCs w:val="28"/>
        </w:rPr>
        <w:t>es fracciones más al artículo 6°</w:t>
      </w:r>
      <w:r>
        <w:rPr>
          <w:rFonts w:cs="Arial"/>
          <w:sz w:val="28"/>
          <w:szCs w:val="28"/>
        </w:rPr>
        <w:t xml:space="preserve"> de la </w:t>
      </w:r>
      <w:r w:rsidRPr="00D10552">
        <w:rPr>
          <w:rFonts w:cs="Arial"/>
          <w:sz w:val="28"/>
          <w:szCs w:val="28"/>
        </w:rPr>
        <w:t>Ley para el Desarrollo e Inclusión de las Personas con Discapacidad en el Estado de Coahuila de Zaragoza.</w:t>
      </w:r>
      <w:r>
        <w:rPr>
          <w:rFonts w:cs="Arial"/>
          <w:sz w:val="28"/>
          <w:szCs w:val="28"/>
        </w:rPr>
        <w:t xml:space="preserve"> </w:t>
      </w:r>
    </w:p>
    <w:p w14:paraId="33B14100" w14:textId="77777777" w:rsidR="00BA5C8F" w:rsidRDefault="00BA5C8F" w:rsidP="00BA5C8F">
      <w:pPr>
        <w:shd w:val="clear" w:color="auto" w:fill="FFFFFF"/>
        <w:spacing w:before="120" w:after="120"/>
        <w:rPr>
          <w:rFonts w:cs="Arial"/>
          <w:sz w:val="28"/>
          <w:szCs w:val="28"/>
        </w:rPr>
      </w:pPr>
    </w:p>
    <w:p w14:paraId="1E09309F" w14:textId="0C6EB206" w:rsidR="00411CD1" w:rsidRPr="00D10552" w:rsidRDefault="00411CD1" w:rsidP="00BA5C8F">
      <w:pPr>
        <w:shd w:val="clear" w:color="auto" w:fill="FFFFFF"/>
        <w:spacing w:before="120" w:after="120"/>
        <w:rPr>
          <w:rFonts w:eastAsiaTheme="minorHAnsi" w:cs="Arial"/>
          <w:sz w:val="28"/>
          <w:szCs w:val="28"/>
          <w:lang w:eastAsia="en-US"/>
        </w:rPr>
      </w:pPr>
      <w:r>
        <w:rPr>
          <w:rFonts w:cs="Arial"/>
          <w:sz w:val="28"/>
          <w:szCs w:val="28"/>
        </w:rPr>
        <w:t>Cabe mencionar que tales disposiciones ya se encuentran vigentes en la normatividad general de la materia</w:t>
      </w:r>
      <w:r w:rsidR="00BA5C8F">
        <w:rPr>
          <w:rFonts w:cs="Arial"/>
          <w:sz w:val="28"/>
          <w:szCs w:val="28"/>
        </w:rPr>
        <w:t>,</w:t>
      </w:r>
      <w:r>
        <w:rPr>
          <w:rFonts w:cs="Arial"/>
          <w:sz w:val="28"/>
          <w:szCs w:val="28"/>
        </w:rPr>
        <w:t xml:space="preserve"> por lo que en este caso se </w:t>
      </w:r>
      <w:r w:rsidR="00BA5C8F">
        <w:rPr>
          <w:rFonts w:cs="Arial"/>
          <w:sz w:val="28"/>
          <w:szCs w:val="28"/>
        </w:rPr>
        <w:t>estaría armonizando</w:t>
      </w:r>
      <w:r>
        <w:rPr>
          <w:rFonts w:cs="Arial"/>
          <w:sz w:val="28"/>
          <w:szCs w:val="28"/>
        </w:rPr>
        <w:t xml:space="preserve"> la norma local </w:t>
      </w:r>
      <w:r w:rsidR="00BA5C8F">
        <w:rPr>
          <w:rFonts w:cs="Arial"/>
          <w:sz w:val="28"/>
          <w:szCs w:val="28"/>
        </w:rPr>
        <w:t>con las disposiciones de la ley</w:t>
      </w:r>
      <w:r>
        <w:rPr>
          <w:rFonts w:cs="Arial"/>
          <w:sz w:val="28"/>
          <w:szCs w:val="28"/>
        </w:rPr>
        <w:t xml:space="preserve"> general. </w:t>
      </w:r>
      <w:r w:rsidRPr="00D10552">
        <w:rPr>
          <w:rFonts w:cs="Arial"/>
          <w:sz w:val="28"/>
          <w:szCs w:val="28"/>
        </w:rPr>
        <w:t xml:space="preserve"> </w:t>
      </w:r>
    </w:p>
    <w:p w14:paraId="02E1CCA8" w14:textId="77777777" w:rsidR="00BA5C8F" w:rsidRDefault="00BA5C8F" w:rsidP="00BA5C8F">
      <w:pPr>
        <w:shd w:val="clear" w:color="auto" w:fill="FFFFFF"/>
        <w:spacing w:before="120" w:after="120"/>
        <w:rPr>
          <w:rFonts w:cs="Arial"/>
          <w:sz w:val="28"/>
          <w:szCs w:val="28"/>
        </w:rPr>
      </w:pPr>
    </w:p>
    <w:p w14:paraId="0FD2CC29" w14:textId="35FE9689" w:rsidR="00FC7353" w:rsidRPr="003A1D84" w:rsidRDefault="00411CD1" w:rsidP="00BA5C8F">
      <w:pPr>
        <w:shd w:val="clear" w:color="auto" w:fill="FFFFFF"/>
        <w:spacing w:before="120" w:after="120"/>
        <w:rPr>
          <w:rFonts w:cs="Arial"/>
          <w:sz w:val="28"/>
          <w:szCs w:val="28"/>
        </w:rPr>
      </w:pPr>
      <w:r w:rsidRPr="00D10552">
        <w:rPr>
          <w:rFonts w:cs="Arial"/>
          <w:sz w:val="28"/>
          <w:szCs w:val="28"/>
        </w:rPr>
        <w:t xml:space="preserve">Como representantes populares, hoy más que nunca estamos debemos mostrar empatía y estar comprometidos con las causas sociales justas que permitan a las personas en situación de vulnerabilidad ejercer de manera plena sus derechos en miras de una sociedad más plural, más </w:t>
      </w:r>
      <w:r w:rsidR="00FC191E" w:rsidRPr="00D10552">
        <w:rPr>
          <w:rFonts w:cs="Arial"/>
          <w:sz w:val="28"/>
          <w:szCs w:val="28"/>
        </w:rPr>
        <w:t>democrática,</w:t>
      </w:r>
      <w:r w:rsidRPr="00D10552">
        <w:rPr>
          <w:rFonts w:cs="Arial"/>
          <w:sz w:val="28"/>
          <w:szCs w:val="28"/>
        </w:rPr>
        <w:t xml:space="preserve"> pero sobre todo más igualitaria.</w:t>
      </w:r>
    </w:p>
    <w:p w14:paraId="3F1D4A53" w14:textId="77777777" w:rsidR="00BA5C8F" w:rsidRDefault="00BA5C8F" w:rsidP="00BA5C8F">
      <w:pPr>
        <w:rPr>
          <w:rFonts w:eastAsia="Arial" w:cs="Arial"/>
          <w:bCs/>
          <w:sz w:val="28"/>
          <w:szCs w:val="28"/>
        </w:rPr>
      </w:pPr>
    </w:p>
    <w:p w14:paraId="11F06829" w14:textId="0DB04A41" w:rsidR="00996AB5" w:rsidRPr="00DC7576" w:rsidRDefault="003D52AB" w:rsidP="00BA5C8F">
      <w:pPr>
        <w:rPr>
          <w:rFonts w:eastAsia="Arial" w:cs="Arial"/>
          <w:bCs/>
          <w:sz w:val="28"/>
          <w:szCs w:val="28"/>
        </w:rPr>
      </w:pPr>
      <w:r w:rsidRPr="00DC7576">
        <w:rPr>
          <w:rFonts w:eastAsia="Arial" w:cs="Arial"/>
          <w:bCs/>
          <w:sz w:val="28"/>
          <w:szCs w:val="28"/>
        </w:rPr>
        <w:t xml:space="preserve">En razón de lo anteriormente mencionado, </w:t>
      </w:r>
      <w:r w:rsidRPr="00DC7576">
        <w:rPr>
          <w:rFonts w:cs="Arial"/>
          <w:sz w:val="28"/>
          <w:szCs w:val="28"/>
        </w:rPr>
        <w:t>quienes integramos el Grupo Parlamentario “Gral. Andrés S. Viesca” del Partido Revolucionario Institucional, ponemos a la consideración de este H. Pleno del Congreso, la siguiente:</w:t>
      </w:r>
    </w:p>
    <w:p w14:paraId="2169E6DB" w14:textId="77777777" w:rsidR="007873D5" w:rsidRPr="00DC7576" w:rsidRDefault="007873D5" w:rsidP="00BA5C8F">
      <w:pPr>
        <w:rPr>
          <w:rFonts w:cs="Arial"/>
          <w:b/>
          <w:sz w:val="28"/>
          <w:szCs w:val="28"/>
        </w:rPr>
      </w:pPr>
    </w:p>
    <w:p w14:paraId="184A9ACB" w14:textId="3A10611A" w:rsidR="003B7A88" w:rsidRPr="00DC7576" w:rsidRDefault="003B7A88" w:rsidP="00BA5C8F">
      <w:pPr>
        <w:jc w:val="center"/>
        <w:rPr>
          <w:rFonts w:cs="Arial"/>
          <w:b/>
          <w:sz w:val="28"/>
          <w:szCs w:val="28"/>
        </w:rPr>
      </w:pPr>
      <w:r w:rsidRPr="00DC7576">
        <w:rPr>
          <w:rFonts w:cs="Arial"/>
          <w:b/>
          <w:sz w:val="28"/>
          <w:szCs w:val="28"/>
        </w:rPr>
        <w:t>INICIATIVA CON PROYECTO DE DECRETO</w:t>
      </w:r>
    </w:p>
    <w:p w14:paraId="4288FADC" w14:textId="67B3F044" w:rsidR="0044497F" w:rsidRPr="00DC7576" w:rsidRDefault="0044497F" w:rsidP="00BA5C8F">
      <w:pPr>
        <w:rPr>
          <w:rFonts w:cs="Arial"/>
          <w:b/>
          <w:sz w:val="28"/>
          <w:szCs w:val="28"/>
        </w:rPr>
      </w:pPr>
    </w:p>
    <w:p w14:paraId="53789E0A" w14:textId="441EC236" w:rsidR="00411CD1" w:rsidRPr="00411CD1" w:rsidRDefault="00411CD1" w:rsidP="00BA5C8F">
      <w:pPr>
        <w:spacing w:after="240"/>
        <w:rPr>
          <w:rFonts w:cs="Arial"/>
          <w:sz w:val="28"/>
          <w:szCs w:val="28"/>
        </w:rPr>
      </w:pPr>
      <w:r w:rsidRPr="00411CD1">
        <w:rPr>
          <w:rFonts w:cs="Arial"/>
          <w:b/>
          <w:sz w:val="28"/>
          <w:szCs w:val="28"/>
        </w:rPr>
        <w:t>ÚNICO. -</w:t>
      </w:r>
      <w:r w:rsidRPr="00411CD1">
        <w:rPr>
          <w:rFonts w:cs="Arial"/>
          <w:sz w:val="28"/>
          <w:szCs w:val="28"/>
        </w:rPr>
        <w:t xml:space="preserve"> Se adicionan las fracciones XII, XIII y XIV recorriéndose la ulterior a una fracción XV, del artículo </w:t>
      </w:r>
      <w:r w:rsidR="00DC16A5">
        <w:rPr>
          <w:rFonts w:cs="Arial"/>
          <w:sz w:val="28"/>
          <w:szCs w:val="28"/>
        </w:rPr>
        <w:t>6°</w:t>
      </w:r>
      <w:r w:rsidRPr="00411CD1">
        <w:rPr>
          <w:rFonts w:cs="Arial"/>
          <w:sz w:val="28"/>
          <w:szCs w:val="28"/>
        </w:rPr>
        <w:t xml:space="preserve"> de la Ley para el Desarrollo e Inclusión de las Personas con Discapacidad en el Estado de Coahuila de Zaragoza, para quedar como sigue:</w:t>
      </w:r>
    </w:p>
    <w:p w14:paraId="152D5FBA" w14:textId="77777777" w:rsidR="00BA5C8F" w:rsidRDefault="00BA5C8F" w:rsidP="00BA5C8F">
      <w:pPr>
        <w:spacing w:after="240"/>
        <w:rPr>
          <w:rFonts w:cs="Arial"/>
          <w:b/>
          <w:sz w:val="28"/>
          <w:szCs w:val="28"/>
        </w:rPr>
      </w:pPr>
    </w:p>
    <w:p w14:paraId="43E63CEF" w14:textId="61B91A28" w:rsidR="00DC16A5" w:rsidRDefault="00DC16A5" w:rsidP="00BA5C8F">
      <w:pPr>
        <w:spacing w:after="240"/>
        <w:rPr>
          <w:rFonts w:cs="Arial"/>
          <w:sz w:val="28"/>
          <w:szCs w:val="28"/>
        </w:rPr>
      </w:pPr>
      <w:r w:rsidRPr="00DC16A5">
        <w:rPr>
          <w:rFonts w:cs="Arial"/>
          <w:b/>
          <w:sz w:val="28"/>
          <w:szCs w:val="28"/>
        </w:rPr>
        <w:t>ARTÍCULO 6</w:t>
      </w:r>
      <w:r>
        <w:rPr>
          <w:rFonts w:cs="Arial"/>
          <w:sz w:val="28"/>
          <w:szCs w:val="28"/>
        </w:rPr>
        <w:t>. …</w:t>
      </w:r>
    </w:p>
    <w:p w14:paraId="0290F74F" w14:textId="77777777" w:rsidR="00BA5C8F" w:rsidRDefault="00BA5C8F" w:rsidP="00BA5C8F">
      <w:pPr>
        <w:spacing w:after="240"/>
        <w:rPr>
          <w:rFonts w:cs="Arial"/>
          <w:sz w:val="28"/>
          <w:szCs w:val="28"/>
        </w:rPr>
      </w:pPr>
    </w:p>
    <w:p w14:paraId="093E72A0" w14:textId="08BE2B54" w:rsidR="00411CD1" w:rsidRPr="00411CD1" w:rsidRDefault="00411CD1" w:rsidP="00BA5C8F">
      <w:pPr>
        <w:spacing w:after="240"/>
        <w:rPr>
          <w:rFonts w:cs="Arial"/>
          <w:sz w:val="28"/>
          <w:szCs w:val="28"/>
        </w:rPr>
      </w:pPr>
      <w:r w:rsidRPr="00411CD1">
        <w:rPr>
          <w:rFonts w:cs="Arial"/>
          <w:sz w:val="28"/>
          <w:szCs w:val="28"/>
        </w:rPr>
        <w:lastRenderedPageBreak/>
        <w:t>I.  a la XI…</w:t>
      </w:r>
    </w:p>
    <w:p w14:paraId="67AA036C" w14:textId="77777777" w:rsidR="00BA5C8F" w:rsidRDefault="00BA5C8F" w:rsidP="00BA5C8F">
      <w:pPr>
        <w:spacing w:after="240"/>
        <w:rPr>
          <w:rFonts w:cs="Arial"/>
          <w:sz w:val="28"/>
          <w:szCs w:val="28"/>
        </w:rPr>
      </w:pPr>
    </w:p>
    <w:p w14:paraId="3BC00A7D" w14:textId="0E6C313F" w:rsidR="00411CD1" w:rsidRPr="00411CD1" w:rsidRDefault="00411CD1" w:rsidP="00BA5C8F">
      <w:pPr>
        <w:spacing w:after="240"/>
        <w:rPr>
          <w:rFonts w:cs="Arial"/>
          <w:sz w:val="28"/>
          <w:szCs w:val="28"/>
        </w:rPr>
      </w:pPr>
      <w:r w:rsidRPr="00411CD1">
        <w:rPr>
          <w:rFonts w:cs="Arial"/>
          <w:sz w:val="28"/>
          <w:szCs w:val="28"/>
        </w:rPr>
        <w:t>XII.</w:t>
      </w:r>
      <w:r w:rsidRPr="00411CD1">
        <w:t xml:space="preserve"> </w:t>
      </w:r>
      <w:r w:rsidRPr="00411CD1">
        <w:rPr>
          <w:rFonts w:cs="Arial"/>
          <w:sz w:val="28"/>
          <w:szCs w:val="28"/>
        </w:rPr>
        <w:t xml:space="preserve">Promover la consulta y participación de las personas con discapacidad, personas físicas o morales y las organizaciones de la sociedad civil en la elaboración y aplicación de políticas, legislación y programas, con base en la presente Ley; </w:t>
      </w:r>
    </w:p>
    <w:p w14:paraId="6A93DFD6" w14:textId="77777777" w:rsidR="00BA5C8F" w:rsidRDefault="00BA5C8F" w:rsidP="00BA5C8F">
      <w:pPr>
        <w:spacing w:after="240"/>
        <w:rPr>
          <w:rFonts w:cs="Arial"/>
          <w:sz w:val="28"/>
          <w:szCs w:val="28"/>
        </w:rPr>
      </w:pPr>
    </w:p>
    <w:p w14:paraId="515F3740" w14:textId="0052264C" w:rsidR="00411CD1" w:rsidRPr="00411CD1" w:rsidRDefault="00411CD1" w:rsidP="00BA5C8F">
      <w:pPr>
        <w:spacing w:after="240"/>
        <w:rPr>
          <w:rFonts w:cs="Arial"/>
          <w:sz w:val="28"/>
          <w:szCs w:val="28"/>
        </w:rPr>
      </w:pPr>
      <w:r w:rsidRPr="00411CD1">
        <w:rPr>
          <w:rFonts w:cs="Arial"/>
          <w:sz w:val="28"/>
          <w:szCs w:val="28"/>
        </w:rPr>
        <w:t>XIII. Fomentar la integración social de las personas con discapacidad, a través del ejercicio de sus derechos civiles y políticos;</w:t>
      </w:r>
    </w:p>
    <w:p w14:paraId="663DC32F" w14:textId="77777777" w:rsidR="00BA5C8F" w:rsidRDefault="00BA5C8F" w:rsidP="00BA5C8F">
      <w:pPr>
        <w:spacing w:after="240"/>
        <w:rPr>
          <w:rFonts w:cs="Arial"/>
          <w:sz w:val="28"/>
          <w:szCs w:val="28"/>
        </w:rPr>
      </w:pPr>
    </w:p>
    <w:p w14:paraId="4CD763EC" w14:textId="45FF17B8" w:rsidR="00411CD1" w:rsidRPr="00411CD1" w:rsidRDefault="00411CD1" w:rsidP="00BA5C8F">
      <w:pPr>
        <w:spacing w:after="240"/>
        <w:rPr>
          <w:rFonts w:cs="Arial"/>
          <w:sz w:val="28"/>
          <w:szCs w:val="28"/>
        </w:rPr>
      </w:pPr>
      <w:r w:rsidRPr="00411CD1">
        <w:rPr>
          <w:rFonts w:cs="Arial"/>
          <w:sz w:val="28"/>
          <w:szCs w:val="28"/>
        </w:rPr>
        <w:t>XIV. Promover el pleno ejercicio de los derechos fundamentales de las personas con discapacidad en condiciones equitativas; y</w:t>
      </w:r>
    </w:p>
    <w:p w14:paraId="46D2B6D6" w14:textId="77777777" w:rsidR="00BA5C8F" w:rsidRDefault="00BA5C8F" w:rsidP="00BA5C8F">
      <w:pPr>
        <w:rPr>
          <w:rFonts w:cs="Arial"/>
          <w:sz w:val="28"/>
          <w:szCs w:val="28"/>
        </w:rPr>
      </w:pPr>
    </w:p>
    <w:p w14:paraId="52FE890B" w14:textId="6A75DE01" w:rsidR="005513BB" w:rsidRPr="00411CD1" w:rsidRDefault="00411CD1" w:rsidP="00BA5C8F">
      <w:pPr>
        <w:rPr>
          <w:rFonts w:cs="Arial"/>
          <w:sz w:val="28"/>
          <w:szCs w:val="28"/>
        </w:rPr>
      </w:pPr>
      <w:r w:rsidRPr="00411CD1">
        <w:rPr>
          <w:rFonts w:cs="Arial"/>
          <w:sz w:val="28"/>
          <w:szCs w:val="28"/>
        </w:rPr>
        <w:t>XV. Las demás que otros ordenamientos le confieran.</w:t>
      </w:r>
    </w:p>
    <w:p w14:paraId="14BBE2FE" w14:textId="77777777" w:rsidR="005369B3" w:rsidRPr="00DC7576" w:rsidRDefault="005369B3" w:rsidP="00BA5C8F">
      <w:pPr>
        <w:pStyle w:val="Prrafodelista"/>
        <w:ind w:left="1080"/>
        <w:rPr>
          <w:rFonts w:cs="Arial"/>
          <w:sz w:val="28"/>
          <w:szCs w:val="28"/>
        </w:rPr>
      </w:pPr>
    </w:p>
    <w:p w14:paraId="7CF6864E" w14:textId="06FFD882" w:rsidR="00A84F5D" w:rsidRPr="00DC7576" w:rsidRDefault="00605036" w:rsidP="00BA5C8F">
      <w:pPr>
        <w:tabs>
          <w:tab w:val="left" w:pos="7065"/>
        </w:tabs>
        <w:jc w:val="center"/>
        <w:rPr>
          <w:rFonts w:asciiTheme="minorHAnsi" w:hAnsiTheme="minorHAnsi" w:cstheme="minorHAnsi"/>
          <w:b/>
          <w:sz w:val="28"/>
          <w:szCs w:val="28"/>
          <w:lang w:val="en-US"/>
        </w:rPr>
      </w:pPr>
      <w:r w:rsidRPr="00DC7576">
        <w:rPr>
          <w:rFonts w:asciiTheme="minorHAnsi" w:hAnsiTheme="minorHAnsi" w:cstheme="minorHAnsi"/>
          <w:b/>
          <w:sz w:val="28"/>
          <w:szCs w:val="28"/>
          <w:lang w:val="en-US"/>
        </w:rPr>
        <w:t>T R A N S I T O R I O</w:t>
      </w:r>
    </w:p>
    <w:p w14:paraId="188B5C98" w14:textId="77777777" w:rsidR="007327B7" w:rsidRPr="00DC7576" w:rsidRDefault="007327B7" w:rsidP="00BA5C8F">
      <w:pPr>
        <w:tabs>
          <w:tab w:val="left" w:pos="7065"/>
        </w:tabs>
        <w:rPr>
          <w:rFonts w:asciiTheme="minorHAnsi" w:hAnsiTheme="minorHAnsi" w:cstheme="minorHAnsi"/>
          <w:b/>
          <w:sz w:val="28"/>
          <w:szCs w:val="28"/>
          <w:lang w:val="en-US"/>
        </w:rPr>
      </w:pPr>
    </w:p>
    <w:p w14:paraId="1B9DA61A" w14:textId="78C3FB13" w:rsidR="00193CBF" w:rsidRPr="00DC7576" w:rsidRDefault="00092B44" w:rsidP="00BA5C8F">
      <w:pPr>
        <w:rPr>
          <w:rFonts w:asciiTheme="minorHAnsi" w:hAnsiTheme="minorHAnsi" w:cstheme="minorHAnsi"/>
          <w:sz w:val="28"/>
          <w:szCs w:val="28"/>
        </w:rPr>
      </w:pPr>
      <w:r w:rsidRPr="00DC7576">
        <w:rPr>
          <w:rFonts w:asciiTheme="minorHAnsi" w:hAnsiTheme="minorHAnsi" w:cstheme="minorHAnsi"/>
          <w:b/>
          <w:sz w:val="28"/>
          <w:szCs w:val="28"/>
        </w:rPr>
        <w:t>ÚNICO</w:t>
      </w:r>
      <w:r w:rsidR="00A84F5D" w:rsidRPr="00DC7576">
        <w:rPr>
          <w:rFonts w:asciiTheme="minorHAnsi" w:hAnsiTheme="minorHAnsi" w:cstheme="minorHAnsi"/>
          <w:b/>
          <w:sz w:val="28"/>
          <w:szCs w:val="28"/>
        </w:rPr>
        <w:t>.</w:t>
      </w:r>
      <w:r w:rsidR="00753721" w:rsidRPr="00DC7576">
        <w:rPr>
          <w:rFonts w:asciiTheme="minorHAnsi" w:hAnsiTheme="minorHAnsi" w:cstheme="minorHAnsi"/>
          <w:b/>
          <w:sz w:val="28"/>
          <w:szCs w:val="28"/>
        </w:rPr>
        <w:t xml:space="preserve"> </w:t>
      </w:r>
      <w:r w:rsidR="00A84F5D" w:rsidRPr="00DC7576">
        <w:rPr>
          <w:rFonts w:asciiTheme="minorHAnsi" w:hAnsiTheme="minorHAnsi" w:cstheme="minorHAnsi"/>
          <w:b/>
          <w:sz w:val="28"/>
          <w:szCs w:val="28"/>
        </w:rPr>
        <w:t>-</w:t>
      </w:r>
      <w:r w:rsidR="00A84F5D" w:rsidRPr="00DC7576">
        <w:rPr>
          <w:rFonts w:asciiTheme="minorHAnsi" w:hAnsiTheme="minorHAnsi" w:cstheme="minorHAnsi"/>
          <w:sz w:val="28"/>
          <w:szCs w:val="28"/>
        </w:rPr>
        <w:t xml:space="preserve"> El presente decreto, entrará en vigor al día siguiente de su publicación en el Periódico Oficial de Gobierno del Estado. </w:t>
      </w:r>
    </w:p>
    <w:p w14:paraId="1184020A" w14:textId="104EF01C" w:rsidR="00C775FC" w:rsidRPr="00DC7576" w:rsidRDefault="00C775FC" w:rsidP="00BA5C8F">
      <w:pPr>
        <w:rPr>
          <w:rFonts w:asciiTheme="minorHAnsi" w:hAnsiTheme="minorHAnsi" w:cstheme="minorHAnsi"/>
          <w:sz w:val="28"/>
          <w:szCs w:val="28"/>
        </w:rPr>
      </w:pPr>
    </w:p>
    <w:p w14:paraId="5F3B6708" w14:textId="1C9BAF38" w:rsidR="004D4E3F" w:rsidRPr="00DC7576" w:rsidRDefault="004D4E3F" w:rsidP="00BA5C8F">
      <w:pPr>
        <w:jc w:val="center"/>
        <w:rPr>
          <w:rFonts w:cs="Arial"/>
          <w:b/>
          <w:bCs/>
          <w:sz w:val="28"/>
          <w:szCs w:val="28"/>
        </w:rPr>
      </w:pPr>
      <w:r w:rsidRPr="00DC7576">
        <w:rPr>
          <w:rFonts w:cs="Arial"/>
          <w:b/>
          <w:bCs/>
          <w:sz w:val="28"/>
          <w:szCs w:val="28"/>
        </w:rPr>
        <w:t>A T E N T A M E N T E</w:t>
      </w:r>
    </w:p>
    <w:p w14:paraId="04EC8E3A" w14:textId="4272259D" w:rsidR="004D4E3F" w:rsidRPr="00DC7576" w:rsidRDefault="004D4E3F" w:rsidP="00BA5C8F">
      <w:pPr>
        <w:jc w:val="center"/>
        <w:rPr>
          <w:rFonts w:cs="Arial"/>
          <w:b/>
          <w:bCs/>
          <w:sz w:val="28"/>
          <w:szCs w:val="28"/>
        </w:rPr>
      </w:pPr>
      <w:r w:rsidRPr="00DC7576">
        <w:rPr>
          <w:rFonts w:cs="Arial"/>
          <w:b/>
          <w:bCs/>
          <w:sz w:val="28"/>
          <w:szCs w:val="28"/>
        </w:rPr>
        <w:t xml:space="preserve">Saltillo, </w:t>
      </w:r>
      <w:r w:rsidR="005513BB" w:rsidRPr="00DC7576">
        <w:rPr>
          <w:rFonts w:cs="Arial"/>
          <w:b/>
          <w:bCs/>
          <w:sz w:val="28"/>
          <w:szCs w:val="28"/>
        </w:rPr>
        <w:t>Coahuila de Zaragoza, a</w:t>
      </w:r>
      <w:r w:rsidR="00BA5C8F">
        <w:rPr>
          <w:rFonts w:cs="Arial"/>
          <w:b/>
          <w:bCs/>
          <w:sz w:val="28"/>
          <w:szCs w:val="28"/>
        </w:rPr>
        <w:t xml:space="preserve"> 30 de</w:t>
      </w:r>
      <w:r w:rsidR="005513BB" w:rsidRPr="00DC7576">
        <w:rPr>
          <w:rFonts w:cs="Arial"/>
          <w:b/>
          <w:bCs/>
          <w:sz w:val="28"/>
          <w:szCs w:val="28"/>
        </w:rPr>
        <w:t xml:space="preserve"> </w:t>
      </w:r>
      <w:r w:rsidR="00DC16A5">
        <w:rPr>
          <w:rFonts w:cs="Arial"/>
          <w:b/>
          <w:bCs/>
          <w:sz w:val="28"/>
          <w:szCs w:val="28"/>
        </w:rPr>
        <w:t xml:space="preserve">noviembre </w:t>
      </w:r>
      <w:r w:rsidRPr="00DC7576">
        <w:rPr>
          <w:rFonts w:cs="Arial"/>
          <w:b/>
          <w:bCs/>
          <w:sz w:val="28"/>
          <w:szCs w:val="28"/>
        </w:rPr>
        <w:t>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4D4E3F" w:rsidRPr="00DC7576" w14:paraId="4D6C6455" w14:textId="77777777" w:rsidTr="004D4E3F">
        <w:tc>
          <w:tcPr>
            <w:tcW w:w="9396" w:type="dxa"/>
          </w:tcPr>
          <w:p w14:paraId="02190544" w14:textId="1D1FC86E" w:rsidR="004D4E3F" w:rsidRPr="00DC7576" w:rsidRDefault="005A78B0" w:rsidP="00BA5C8F">
            <w:pPr>
              <w:jc w:val="center"/>
              <w:rPr>
                <w:rFonts w:cs="Arial"/>
                <w:b/>
                <w:sz w:val="28"/>
                <w:szCs w:val="28"/>
              </w:rPr>
            </w:pPr>
            <w:r w:rsidRPr="00DC7576">
              <w:rPr>
                <w:noProof/>
                <w:sz w:val="28"/>
                <w:szCs w:val="28"/>
                <w:lang w:eastAsia="es-MX"/>
              </w:rPr>
              <w:drawing>
                <wp:anchor distT="0" distB="0" distL="114300" distR="114300" simplePos="0" relativeHeight="251668480" behindDoc="0" locked="0" layoutInCell="1" allowOverlap="1" wp14:anchorId="5793E534" wp14:editId="477227E0">
                  <wp:simplePos x="0" y="0"/>
                  <wp:positionH relativeFrom="column">
                    <wp:posOffset>1819275</wp:posOffset>
                  </wp:positionH>
                  <wp:positionV relativeFrom="paragraph">
                    <wp:posOffset>-73660</wp:posOffset>
                  </wp:positionV>
                  <wp:extent cx="2179955" cy="775335"/>
                  <wp:effectExtent l="0" t="0" r="0" b="5715"/>
                  <wp:wrapNone/>
                  <wp:docPr id="14" name="Imagen 14" descr="13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8" descr="13 PRI Dip"/>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9955" cy="775335"/>
                          </a:xfrm>
                          <a:prstGeom prst="rect">
                            <a:avLst/>
                          </a:prstGeom>
                          <a:noFill/>
                        </pic:spPr>
                      </pic:pic>
                    </a:graphicData>
                  </a:graphic>
                  <wp14:sizeRelH relativeFrom="page">
                    <wp14:pctWidth>0</wp14:pctWidth>
                  </wp14:sizeRelH>
                  <wp14:sizeRelV relativeFrom="page">
                    <wp14:pctHeight>0</wp14:pctHeight>
                  </wp14:sizeRelV>
                </wp:anchor>
              </w:drawing>
            </w:r>
          </w:p>
          <w:p w14:paraId="3033C72A" w14:textId="77777777" w:rsidR="004D4E3F" w:rsidRPr="00DC7576" w:rsidRDefault="004D4E3F" w:rsidP="00BA5C8F">
            <w:pPr>
              <w:jc w:val="center"/>
              <w:rPr>
                <w:rFonts w:cs="Arial"/>
                <w:b/>
                <w:sz w:val="28"/>
                <w:szCs w:val="28"/>
              </w:rPr>
            </w:pPr>
          </w:p>
        </w:tc>
      </w:tr>
      <w:tr w:rsidR="004D4E3F" w:rsidRPr="00DC7576" w14:paraId="2D3314AC" w14:textId="77777777" w:rsidTr="004D4E3F">
        <w:tc>
          <w:tcPr>
            <w:tcW w:w="9396" w:type="dxa"/>
            <w:hideMark/>
          </w:tcPr>
          <w:p w14:paraId="3CCCA228" w14:textId="77777777" w:rsidR="005369B3" w:rsidRPr="00DC7576" w:rsidRDefault="005369B3" w:rsidP="00BA5C8F">
            <w:pPr>
              <w:jc w:val="center"/>
              <w:rPr>
                <w:rFonts w:cs="Arial"/>
                <w:b/>
                <w:sz w:val="28"/>
                <w:szCs w:val="28"/>
              </w:rPr>
            </w:pPr>
          </w:p>
          <w:p w14:paraId="5251F50F" w14:textId="466F7447" w:rsidR="004D4E3F" w:rsidRPr="00DC7576" w:rsidRDefault="004D4E3F" w:rsidP="00BA5C8F">
            <w:pPr>
              <w:jc w:val="center"/>
              <w:rPr>
                <w:rFonts w:cs="Arial"/>
                <w:b/>
                <w:sz w:val="28"/>
                <w:szCs w:val="28"/>
              </w:rPr>
            </w:pPr>
            <w:r w:rsidRPr="00DC7576">
              <w:rPr>
                <w:rFonts w:cs="Arial"/>
                <w:b/>
                <w:sz w:val="28"/>
                <w:szCs w:val="28"/>
              </w:rPr>
              <w:t xml:space="preserve">DIP. </w:t>
            </w:r>
            <w:r w:rsidRPr="00DC7576">
              <w:rPr>
                <w:rFonts w:cs="Arial"/>
                <w:b/>
                <w:snapToGrid w:val="0"/>
                <w:sz w:val="28"/>
                <w:szCs w:val="28"/>
              </w:rPr>
              <w:t>JAIME BUENO ZERTUCHE</w:t>
            </w:r>
          </w:p>
        </w:tc>
      </w:tr>
      <w:tr w:rsidR="004D4E3F" w:rsidRPr="00DC7576" w14:paraId="50590FD6" w14:textId="77777777" w:rsidTr="004D4E3F">
        <w:tc>
          <w:tcPr>
            <w:tcW w:w="9396" w:type="dxa"/>
            <w:hideMark/>
          </w:tcPr>
          <w:p w14:paraId="1BACC442" w14:textId="2021A97A" w:rsidR="004D4E3F" w:rsidRPr="00DC7576" w:rsidRDefault="004D4E3F" w:rsidP="00BA5C8F">
            <w:pPr>
              <w:jc w:val="center"/>
              <w:rPr>
                <w:rFonts w:cs="Arial"/>
                <w:b/>
                <w:sz w:val="28"/>
                <w:szCs w:val="28"/>
              </w:rPr>
            </w:pPr>
            <w:r w:rsidRPr="00DC7576">
              <w:rPr>
                <w:rFonts w:cs="Arial"/>
                <w:b/>
                <w:sz w:val="28"/>
                <w:szCs w:val="28"/>
              </w:rPr>
              <w:t>DEL GRUPO PARLAMENTARIO “GRAL. ANDRÉS S. VIESCA”,</w:t>
            </w:r>
          </w:p>
          <w:p w14:paraId="4DF1CD2D" w14:textId="77777777" w:rsidR="004D4E3F" w:rsidRPr="00DC7576" w:rsidRDefault="004D4E3F" w:rsidP="00BA5C8F">
            <w:pPr>
              <w:jc w:val="center"/>
              <w:rPr>
                <w:rFonts w:cs="Arial"/>
                <w:b/>
                <w:sz w:val="28"/>
                <w:szCs w:val="28"/>
              </w:rPr>
            </w:pPr>
            <w:r w:rsidRPr="00DC7576">
              <w:rPr>
                <w:rFonts w:cs="Arial"/>
                <w:b/>
                <w:sz w:val="28"/>
                <w:szCs w:val="28"/>
              </w:rPr>
              <w:t>DEL PARTIDO REVOLUCIONARIO INSTITUCIONAL.</w:t>
            </w:r>
          </w:p>
        </w:tc>
      </w:tr>
    </w:tbl>
    <w:p w14:paraId="5033F610" w14:textId="17BEEF7D" w:rsidR="005A78B0" w:rsidRDefault="005A78B0" w:rsidP="00BA5C8F">
      <w:pPr>
        <w:rPr>
          <w:rFonts w:cs="Arial"/>
          <w:b/>
        </w:rPr>
      </w:pPr>
    </w:p>
    <w:p w14:paraId="12F64543" w14:textId="0CCBCD52" w:rsidR="00C775FC" w:rsidRDefault="00C775FC" w:rsidP="00BA5C8F">
      <w:pPr>
        <w:rPr>
          <w:rFonts w:cs="Arial"/>
          <w:b/>
        </w:rPr>
      </w:pPr>
    </w:p>
    <w:p w14:paraId="01907C30" w14:textId="77777777" w:rsidR="00C775FC" w:rsidRDefault="00C775FC" w:rsidP="00BA5C8F">
      <w:pPr>
        <w:rPr>
          <w:rFonts w:cs="Arial"/>
          <w:b/>
        </w:rPr>
      </w:pPr>
    </w:p>
    <w:p w14:paraId="5DEBDA81" w14:textId="783D3766" w:rsidR="00DC7576" w:rsidRDefault="00DC7576" w:rsidP="00BA5C8F">
      <w:pPr>
        <w:rPr>
          <w:rFonts w:cs="Arial"/>
          <w:b/>
        </w:rPr>
      </w:pPr>
    </w:p>
    <w:p w14:paraId="5F832E74" w14:textId="07A0F2D3" w:rsidR="006F2755" w:rsidRDefault="006F2755" w:rsidP="00BA5C8F">
      <w:pPr>
        <w:rPr>
          <w:rFonts w:cs="Arial"/>
          <w:b/>
        </w:rPr>
      </w:pPr>
    </w:p>
    <w:p w14:paraId="44903875" w14:textId="43B9E50B" w:rsidR="006F2755" w:rsidRDefault="006F2755" w:rsidP="00BA5C8F">
      <w:pPr>
        <w:rPr>
          <w:rFonts w:cs="Arial"/>
          <w:b/>
        </w:rPr>
      </w:pPr>
    </w:p>
    <w:p w14:paraId="4D949DCE" w14:textId="557E24FB" w:rsidR="006F2755" w:rsidRDefault="006F2755" w:rsidP="00BA5C8F">
      <w:pPr>
        <w:rPr>
          <w:rFonts w:cs="Arial"/>
          <w:b/>
        </w:rPr>
      </w:pPr>
    </w:p>
    <w:p w14:paraId="635D8D91" w14:textId="77777777" w:rsidR="006F2755" w:rsidRDefault="006F2755" w:rsidP="00BA5C8F">
      <w:pPr>
        <w:rPr>
          <w:rFonts w:cs="Arial"/>
          <w:b/>
        </w:rPr>
      </w:pPr>
    </w:p>
    <w:p w14:paraId="2F500988" w14:textId="49D72679" w:rsidR="004D4E3F" w:rsidRDefault="004D4E3F" w:rsidP="00BA5C8F">
      <w:pPr>
        <w:jc w:val="center"/>
        <w:rPr>
          <w:rFonts w:cs="Arial"/>
          <w:b/>
        </w:rPr>
      </w:pPr>
      <w:r>
        <w:rPr>
          <w:rFonts w:cs="Arial"/>
          <w:b/>
        </w:rPr>
        <w:t>CONJUNTAMENTE CON LAS DIPUTADAS Y LOS DIPUTADOS INTEGRANTES</w:t>
      </w:r>
    </w:p>
    <w:p w14:paraId="2C8A6DE4" w14:textId="77777777" w:rsidR="004D4E3F" w:rsidRDefault="004D4E3F" w:rsidP="00BA5C8F">
      <w:pPr>
        <w:jc w:val="center"/>
        <w:rPr>
          <w:rFonts w:cs="Arial"/>
          <w:b/>
        </w:rPr>
      </w:pPr>
      <w:r>
        <w:rPr>
          <w:rFonts w:cs="Arial"/>
          <w:b/>
        </w:rPr>
        <w:t xml:space="preserve"> DEL GRUPO PARLAMENTARIO “GRAL. ANDRÉS S. VIESCA”, </w:t>
      </w:r>
    </w:p>
    <w:p w14:paraId="55A6823E" w14:textId="77777777" w:rsidR="004D4E3F" w:rsidRDefault="004D4E3F" w:rsidP="00BA5C8F">
      <w:pPr>
        <w:jc w:val="center"/>
        <w:rPr>
          <w:rFonts w:cs="Arial"/>
          <w:b/>
        </w:rPr>
      </w:pPr>
      <w:r>
        <w:rPr>
          <w:rFonts w:cs="Arial"/>
          <w:b/>
        </w:rPr>
        <w:t>DEL PARTIDO REVOLUCIONARIO INSTITUCIONAL.</w:t>
      </w:r>
    </w:p>
    <w:p w14:paraId="5EB5EA8C" w14:textId="77777777" w:rsidR="00C775FC" w:rsidRDefault="00C775FC" w:rsidP="00BA5C8F">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4D4E3F" w14:paraId="4BC7F210" w14:textId="77777777" w:rsidTr="004D4E3F">
        <w:tc>
          <w:tcPr>
            <w:tcW w:w="4248" w:type="dxa"/>
          </w:tcPr>
          <w:p w14:paraId="68F73327" w14:textId="465D0AA2" w:rsidR="004D4E3F" w:rsidRDefault="004D4E3F" w:rsidP="00BA5C8F">
            <w:pPr>
              <w:tabs>
                <w:tab w:val="left" w:pos="5056"/>
              </w:tabs>
              <w:jc w:val="center"/>
              <w:rPr>
                <w:rFonts w:cs="Arial"/>
                <w:b/>
              </w:rPr>
            </w:pPr>
            <w:r>
              <w:rPr>
                <w:noProof/>
                <w:lang w:eastAsia="es-MX"/>
              </w:rPr>
              <w:drawing>
                <wp:anchor distT="0" distB="0" distL="114300" distR="114300" simplePos="0" relativeHeight="251669504" behindDoc="0" locked="0" layoutInCell="1" allowOverlap="1" wp14:anchorId="5FCCD102" wp14:editId="0508B4E5">
                  <wp:simplePos x="0" y="0"/>
                  <wp:positionH relativeFrom="column">
                    <wp:posOffset>38100</wp:posOffset>
                  </wp:positionH>
                  <wp:positionV relativeFrom="paragraph">
                    <wp:posOffset>-173355</wp:posOffset>
                  </wp:positionV>
                  <wp:extent cx="2333625" cy="892175"/>
                  <wp:effectExtent l="0" t="0" r="0" b="0"/>
                  <wp:wrapNone/>
                  <wp:docPr id="13" name="Imagen 13" descr="02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descr="02 PRI Dip"/>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333625" cy="892175"/>
                          </a:xfrm>
                          <a:prstGeom prst="rect">
                            <a:avLst/>
                          </a:prstGeom>
                          <a:noFill/>
                        </pic:spPr>
                      </pic:pic>
                    </a:graphicData>
                  </a:graphic>
                  <wp14:sizeRelH relativeFrom="page">
                    <wp14:pctWidth>0</wp14:pctWidth>
                  </wp14:sizeRelH>
                  <wp14:sizeRelV relativeFrom="page">
                    <wp14:pctHeight>0</wp14:pctHeight>
                  </wp14:sizeRelV>
                </wp:anchor>
              </w:drawing>
            </w:r>
          </w:p>
          <w:p w14:paraId="6E723DCD" w14:textId="77777777" w:rsidR="004D4E3F" w:rsidRDefault="004D4E3F" w:rsidP="00BA5C8F">
            <w:pPr>
              <w:tabs>
                <w:tab w:val="left" w:pos="5056"/>
              </w:tabs>
              <w:jc w:val="center"/>
              <w:rPr>
                <w:rFonts w:cs="Arial"/>
                <w:b/>
              </w:rPr>
            </w:pPr>
          </w:p>
          <w:p w14:paraId="2FB9CB1F" w14:textId="77777777" w:rsidR="004D4E3F" w:rsidRDefault="004D4E3F" w:rsidP="00BA5C8F">
            <w:pPr>
              <w:tabs>
                <w:tab w:val="left" w:pos="5056"/>
              </w:tabs>
              <w:jc w:val="center"/>
              <w:rPr>
                <w:rFonts w:cs="Arial"/>
                <w:b/>
              </w:rPr>
            </w:pPr>
          </w:p>
          <w:p w14:paraId="05B2429A" w14:textId="77777777" w:rsidR="004D4E3F" w:rsidRDefault="004D4E3F" w:rsidP="00BA5C8F">
            <w:pPr>
              <w:tabs>
                <w:tab w:val="left" w:pos="5056"/>
              </w:tabs>
              <w:jc w:val="center"/>
              <w:rPr>
                <w:rFonts w:cs="Arial"/>
                <w:b/>
              </w:rPr>
            </w:pPr>
          </w:p>
          <w:p w14:paraId="22B1B55C" w14:textId="77777777" w:rsidR="004D4E3F" w:rsidRDefault="004D4E3F" w:rsidP="00BA5C8F">
            <w:pPr>
              <w:tabs>
                <w:tab w:val="left" w:pos="5056"/>
              </w:tabs>
              <w:jc w:val="center"/>
              <w:rPr>
                <w:rFonts w:cs="Arial"/>
                <w:b/>
              </w:rPr>
            </w:pPr>
          </w:p>
        </w:tc>
        <w:tc>
          <w:tcPr>
            <w:tcW w:w="709" w:type="dxa"/>
          </w:tcPr>
          <w:p w14:paraId="168752BB" w14:textId="77777777" w:rsidR="004D4E3F" w:rsidRDefault="004D4E3F" w:rsidP="00BA5C8F">
            <w:pPr>
              <w:tabs>
                <w:tab w:val="left" w:pos="5056"/>
              </w:tabs>
              <w:jc w:val="center"/>
              <w:rPr>
                <w:rFonts w:cs="Arial"/>
                <w:b/>
              </w:rPr>
            </w:pPr>
          </w:p>
        </w:tc>
        <w:tc>
          <w:tcPr>
            <w:tcW w:w="4439" w:type="dxa"/>
            <w:hideMark/>
          </w:tcPr>
          <w:p w14:paraId="607D8E46" w14:textId="69FA4B36" w:rsidR="004D4E3F" w:rsidRDefault="004D4E3F" w:rsidP="00BA5C8F">
            <w:pPr>
              <w:tabs>
                <w:tab w:val="left" w:pos="5056"/>
              </w:tabs>
              <w:jc w:val="center"/>
              <w:rPr>
                <w:rFonts w:cs="Arial"/>
                <w:b/>
              </w:rPr>
            </w:pPr>
            <w:r>
              <w:rPr>
                <w:noProof/>
                <w:lang w:eastAsia="es-MX"/>
              </w:rPr>
              <w:drawing>
                <wp:anchor distT="0" distB="0" distL="114300" distR="114300" simplePos="0" relativeHeight="251670528" behindDoc="0" locked="0" layoutInCell="1" allowOverlap="1" wp14:anchorId="4F7B20C1" wp14:editId="6B63AD3F">
                  <wp:simplePos x="0" y="0"/>
                  <wp:positionH relativeFrom="column">
                    <wp:posOffset>-4445</wp:posOffset>
                  </wp:positionH>
                  <wp:positionV relativeFrom="paragraph">
                    <wp:posOffset>118745</wp:posOffset>
                  </wp:positionV>
                  <wp:extent cx="1960245" cy="634365"/>
                  <wp:effectExtent l="0" t="0" r="1905" b="0"/>
                  <wp:wrapNone/>
                  <wp:docPr id="12" name="Imagen 12" descr="06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descr="06 PRI Dip"/>
                          <pic:cNvPicPr>
                            <a:picLocks noChangeAspect="1" noChangeArrowheads="1"/>
                          </pic:cNvPicPr>
                        </pic:nvPicPr>
                        <pic:blipFill>
                          <a:blip r:embed="rId10">
                            <a:clrChange>
                              <a:clrFrom>
                                <a:srgbClr val="FEFEFE"/>
                              </a:clrFrom>
                              <a:clrTo>
                                <a:srgbClr val="FEFEFE">
                                  <a:alpha val="0"/>
                                </a:srgbClr>
                              </a:clrTo>
                            </a:clrChange>
                            <a:lum bright="-40000"/>
                            <a:extLst>
                              <a:ext uri="{28A0092B-C50C-407E-A947-70E740481C1C}">
                                <a14:useLocalDpi xmlns:a14="http://schemas.microsoft.com/office/drawing/2010/main" val="0"/>
                              </a:ext>
                            </a:extLst>
                          </a:blip>
                          <a:srcRect/>
                          <a:stretch>
                            <a:fillRect/>
                          </a:stretch>
                        </pic:blipFill>
                        <pic:spPr bwMode="auto">
                          <a:xfrm>
                            <a:off x="0" y="0"/>
                            <a:ext cx="1960245" cy="634365"/>
                          </a:xfrm>
                          <a:prstGeom prst="rect">
                            <a:avLst/>
                          </a:prstGeom>
                          <a:noFill/>
                        </pic:spPr>
                      </pic:pic>
                    </a:graphicData>
                  </a:graphic>
                  <wp14:sizeRelH relativeFrom="page">
                    <wp14:pctWidth>0</wp14:pctWidth>
                  </wp14:sizeRelH>
                  <wp14:sizeRelV relativeFrom="page">
                    <wp14:pctHeight>0</wp14:pctHeight>
                  </wp14:sizeRelV>
                </wp:anchor>
              </w:drawing>
            </w:r>
          </w:p>
        </w:tc>
      </w:tr>
      <w:tr w:rsidR="004D4E3F" w14:paraId="5A599EA5" w14:textId="77777777" w:rsidTr="004D4E3F">
        <w:tc>
          <w:tcPr>
            <w:tcW w:w="4248" w:type="dxa"/>
            <w:hideMark/>
          </w:tcPr>
          <w:p w14:paraId="509E3976" w14:textId="77777777" w:rsidR="004D4E3F" w:rsidRDefault="004D4E3F" w:rsidP="00BA5C8F">
            <w:pPr>
              <w:tabs>
                <w:tab w:val="left" w:pos="5056"/>
              </w:tabs>
              <w:rPr>
                <w:rFonts w:cs="Arial"/>
                <w:b/>
              </w:rPr>
            </w:pPr>
            <w:r>
              <w:rPr>
                <w:rFonts w:cs="Arial"/>
                <w:b/>
              </w:rPr>
              <w:t xml:space="preserve">DIP. </w:t>
            </w:r>
            <w:r>
              <w:rPr>
                <w:rFonts w:cs="Arial"/>
                <w:b/>
                <w:snapToGrid w:val="0"/>
              </w:rPr>
              <w:t>MARÍA ESPERANZA CHAPA GARCÍA</w:t>
            </w:r>
          </w:p>
        </w:tc>
        <w:tc>
          <w:tcPr>
            <w:tcW w:w="709" w:type="dxa"/>
          </w:tcPr>
          <w:p w14:paraId="610F420D" w14:textId="77777777" w:rsidR="004D4E3F" w:rsidRDefault="004D4E3F" w:rsidP="00BA5C8F">
            <w:pPr>
              <w:tabs>
                <w:tab w:val="left" w:pos="5056"/>
              </w:tabs>
              <w:rPr>
                <w:rFonts w:cs="Arial"/>
                <w:b/>
              </w:rPr>
            </w:pPr>
          </w:p>
        </w:tc>
        <w:tc>
          <w:tcPr>
            <w:tcW w:w="4439" w:type="dxa"/>
            <w:hideMark/>
          </w:tcPr>
          <w:p w14:paraId="2165D2ED" w14:textId="77777777" w:rsidR="004D4E3F" w:rsidRDefault="004D4E3F" w:rsidP="00BA5C8F">
            <w:pPr>
              <w:tabs>
                <w:tab w:val="left" w:pos="5056"/>
              </w:tabs>
              <w:rPr>
                <w:rFonts w:cs="Arial"/>
                <w:b/>
              </w:rPr>
            </w:pPr>
            <w:r>
              <w:rPr>
                <w:rFonts w:cs="Arial"/>
                <w:b/>
              </w:rPr>
              <w:t>DIP. JOSEFINA GARZA BARRERA</w:t>
            </w:r>
          </w:p>
        </w:tc>
      </w:tr>
      <w:tr w:rsidR="004D4E3F" w14:paraId="0B90936F" w14:textId="77777777" w:rsidTr="004D4E3F">
        <w:tc>
          <w:tcPr>
            <w:tcW w:w="4248" w:type="dxa"/>
          </w:tcPr>
          <w:p w14:paraId="3B2803E5" w14:textId="5EFB76F7" w:rsidR="004D4E3F" w:rsidRDefault="004D4E3F" w:rsidP="00BA5C8F">
            <w:pPr>
              <w:tabs>
                <w:tab w:val="left" w:pos="5056"/>
              </w:tabs>
              <w:rPr>
                <w:rFonts w:cs="Arial"/>
                <w:b/>
              </w:rPr>
            </w:pPr>
          </w:p>
          <w:p w14:paraId="092A4DDF" w14:textId="62BDF581" w:rsidR="004D4E3F" w:rsidRDefault="007873D5" w:rsidP="00BA5C8F">
            <w:pPr>
              <w:tabs>
                <w:tab w:val="left" w:pos="5056"/>
              </w:tabs>
              <w:rPr>
                <w:rFonts w:cs="Arial"/>
                <w:b/>
              </w:rPr>
            </w:pPr>
            <w:r>
              <w:rPr>
                <w:noProof/>
                <w:lang w:eastAsia="es-MX"/>
              </w:rPr>
              <w:drawing>
                <wp:anchor distT="0" distB="0" distL="114300" distR="114300" simplePos="0" relativeHeight="251671552" behindDoc="0" locked="0" layoutInCell="1" allowOverlap="1" wp14:anchorId="41A45C96" wp14:editId="4E84891C">
                  <wp:simplePos x="0" y="0"/>
                  <wp:positionH relativeFrom="column">
                    <wp:posOffset>95250</wp:posOffset>
                  </wp:positionH>
                  <wp:positionV relativeFrom="paragraph">
                    <wp:posOffset>-142875</wp:posOffset>
                  </wp:positionV>
                  <wp:extent cx="2179955" cy="673100"/>
                  <wp:effectExtent l="0" t="0" r="0" b="0"/>
                  <wp:wrapNone/>
                  <wp:docPr id="11" name="Imagen 11" descr="07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descr="07 PRI Dip"/>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79955" cy="673100"/>
                          </a:xfrm>
                          <a:prstGeom prst="rect">
                            <a:avLst/>
                          </a:prstGeom>
                          <a:noFill/>
                        </pic:spPr>
                      </pic:pic>
                    </a:graphicData>
                  </a:graphic>
                  <wp14:sizeRelH relativeFrom="page">
                    <wp14:pctWidth>0</wp14:pctWidth>
                  </wp14:sizeRelH>
                  <wp14:sizeRelV relativeFrom="page">
                    <wp14:pctHeight>0</wp14:pctHeight>
                  </wp14:sizeRelV>
                </wp:anchor>
              </w:drawing>
            </w:r>
          </w:p>
          <w:p w14:paraId="36FA2A25" w14:textId="77777777" w:rsidR="004D4E3F" w:rsidRDefault="004D4E3F" w:rsidP="00BA5C8F">
            <w:pPr>
              <w:tabs>
                <w:tab w:val="left" w:pos="5056"/>
              </w:tabs>
              <w:rPr>
                <w:rFonts w:cs="Arial"/>
                <w:b/>
              </w:rPr>
            </w:pPr>
          </w:p>
          <w:p w14:paraId="362FA7E1" w14:textId="77777777" w:rsidR="004D4E3F" w:rsidRDefault="004D4E3F" w:rsidP="00BA5C8F">
            <w:pPr>
              <w:tabs>
                <w:tab w:val="left" w:pos="5056"/>
              </w:tabs>
              <w:rPr>
                <w:rFonts w:cs="Arial"/>
                <w:b/>
              </w:rPr>
            </w:pPr>
          </w:p>
          <w:p w14:paraId="5D4845CB" w14:textId="77777777" w:rsidR="004D4E3F" w:rsidRDefault="004D4E3F" w:rsidP="00BA5C8F">
            <w:pPr>
              <w:tabs>
                <w:tab w:val="left" w:pos="5056"/>
              </w:tabs>
              <w:rPr>
                <w:rFonts w:cs="Arial"/>
                <w:b/>
              </w:rPr>
            </w:pPr>
          </w:p>
        </w:tc>
        <w:tc>
          <w:tcPr>
            <w:tcW w:w="709" w:type="dxa"/>
          </w:tcPr>
          <w:p w14:paraId="38AA5B88" w14:textId="77777777" w:rsidR="004D4E3F" w:rsidRDefault="004D4E3F" w:rsidP="00BA5C8F">
            <w:pPr>
              <w:tabs>
                <w:tab w:val="left" w:pos="5056"/>
              </w:tabs>
              <w:rPr>
                <w:rFonts w:cs="Arial"/>
                <w:b/>
              </w:rPr>
            </w:pPr>
          </w:p>
        </w:tc>
        <w:tc>
          <w:tcPr>
            <w:tcW w:w="4439" w:type="dxa"/>
            <w:hideMark/>
          </w:tcPr>
          <w:p w14:paraId="7A8641A0" w14:textId="036F48F9" w:rsidR="004D4E3F" w:rsidRDefault="004D4E3F" w:rsidP="00BA5C8F">
            <w:pPr>
              <w:tabs>
                <w:tab w:val="left" w:pos="5056"/>
              </w:tabs>
              <w:rPr>
                <w:rFonts w:cs="Arial"/>
                <w:b/>
              </w:rPr>
            </w:pPr>
          </w:p>
        </w:tc>
      </w:tr>
      <w:tr w:rsidR="004D4E3F" w14:paraId="5D63374A" w14:textId="77777777" w:rsidTr="004D4E3F">
        <w:tc>
          <w:tcPr>
            <w:tcW w:w="4248" w:type="dxa"/>
            <w:hideMark/>
          </w:tcPr>
          <w:p w14:paraId="4474C9FD" w14:textId="77777777" w:rsidR="004D4E3F" w:rsidRDefault="004D4E3F" w:rsidP="00BA5C8F">
            <w:pPr>
              <w:tabs>
                <w:tab w:val="left" w:pos="5056"/>
              </w:tabs>
              <w:rPr>
                <w:rFonts w:cs="Arial"/>
                <w:b/>
              </w:rPr>
            </w:pPr>
            <w:r>
              <w:rPr>
                <w:rFonts w:cs="Arial"/>
                <w:b/>
              </w:rPr>
              <w:t xml:space="preserve">DIP. </w:t>
            </w:r>
            <w:r>
              <w:rPr>
                <w:rFonts w:cs="Arial"/>
                <w:b/>
                <w:snapToGrid w:val="0"/>
              </w:rPr>
              <w:t>GRACIELA FERNÁNDEZ ALMARAZ</w:t>
            </w:r>
          </w:p>
        </w:tc>
        <w:tc>
          <w:tcPr>
            <w:tcW w:w="709" w:type="dxa"/>
          </w:tcPr>
          <w:p w14:paraId="4F75BF62" w14:textId="77777777" w:rsidR="004D4E3F" w:rsidRDefault="004D4E3F" w:rsidP="00BA5C8F">
            <w:pPr>
              <w:tabs>
                <w:tab w:val="left" w:pos="5056"/>
              </w:tabs>
              <w:rPr>
                <w:rFonts w:cs="Arial"/>
                <w:b/>
              </w:rPr>
            </w:pPr>
          </w:p>
        </w:tc>
        <w:tc>
          <w:tcPr>
            <w:tcW w:w="4439" w:type="dxa"/>
            <w:hideMark/>
          </w:tcPr>
          <w:p w14:paraId="733BEF96" w14:textId="5F4F38BE" w:rsidR="004D4E3F" w:rsidRDefault="007873D5" w:rsidP="00BA5C8F">
            <w:pPr>
              <w:tabs>
                <w:tab w:val="left" w:pos="5056"/>
              </w:tabs>
              <w:rPr>
                <w:rFonts w:cs="Arial"/>
                <w:b/>
              </w:rPr>
            </w:pPr>
            <w:r>
              <w:rPr>
                <w:noProof/>
                <w:lang w:eastAsia="es-MX"/>
              </w:rPr>
              <w:drawing>
                <wp:anchor distT="0" distB="0" distL="114300" distR="114300" simplePos="0" relativeHeight="251672576" behindDoc="0" locked="0" layoutInCell="1" allowOverlap="1" wp14:anchorId="5980C37A" wp14:editId="31998AF7">
                  <wp:simplePos x="0" y="0"/>
                  <wp:positionH relativeFrom="column">
                    <wp:posOffset>45720</wp:posOffset>
                  </wp:positionH>
                  <wp:positionV relativeFrom="paragraph">
                    <wp:posOffset>-627380</wp:posOffset>
                  </wp:positionV>
                  <wp:extent cx="2486025" cy="663575"/>
                  <wp:effectExtent l="0" t="0" r="0" b="3175"/>
                  <wp:wrapNone/>
                  <wp:docPr id="10" name="Imagen 10" descr="12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 descr="12 PRI Dip"/>
                          <pic:cNvPicPr>
                            <a:picLocks noChangeAspect="1" noChangeArrowheads="1"/>
                          </pic:cNvPicPr>
                        </pic:nvPicPr>
                        <pic:blipFill>
                          <a:blip r:embed="rId12" cstate="print">
                            <a:clrChange>
                              <a:clrFrom>
                                <a:srgbClr val="FAF8F9"/>
                              </a:clrFrom>
                              <a:clrTo>
                                <a:srgbClr val="FAF8F9">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486025" cy="663575"/>
                          </a:xfrm>
                          <a:prstGeom prst="rect">
                            <a:avLst/>
                          </a:prstGeom>
                          <a:noFill/>
                        </pic:spPr>
                      </pic:pic>
                    </a:graphicData>
                  </a:graphic>
                  <wp14:sizeRelH relativeFrom="page">
                    <wp14:pctWidth>0</wp14:pctWidth>
                  </wp14:sizeRelH>
                  <wp14:sizeRelV relativeFrom="page">
                    <wp14:pctHeight>0</wp14:pctHeight>
                  </wp14:sizeRelV>
                </wp:anchor>
              </w:drawing>
            </w:r>
            <w:r w:rsidR="004D4E3F">
              <w:rPr>
                <w:noProof/>
                <w:lang w:eastAsia="es-MX"/>
              </w:rPr>
              <w:drawing>
                <wp:anchor distT="0" distB="0" distL="114300" distR="114300" simplePos="0" relativeHeight="251673600" behindDoc="0" locked="0" layoutInCell="1" allowOverlap="1" wp14:anchorId="3BD8091F" wp14:editId="14D1C4B6">
                  <wp:simplePos x="0" y="0"/>
                  <wp:positionH relativeFrom="column">
                    <wp:posOffset>607695</wp:posOffset>
                  </wp:positionH>
                  <wp:positionV relativeFrom="paragraph">
                    <wp:posOffset>54610</wp:posOffset>
                  </wp:positionV>
                  <wp:extent cx="1285875" cy="9302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930275"/>
                          </a:xfrm>
                          <a:prstGeom prst="rect">
                            <a:avLst/>
                          </a:prstGeom>
                          <a:noFill/>
                        </pic:spPr>
                      </pic:pic>
                    </a:graphicData>
                  </a:graphic>
                  <wp14:sizeRelH relativeFrom="page">
                    <wp14:pctWidth>0</wp14:pctWidth>
                  </wp14:sizeRelH>
                  <wp14:sizeRelV relativeFrom="page">
                    <wp14:pctHeight>0</wp14:pctHeight>
                  </wp14:sizeRelV>
                </wp:anchor>
              </w:drawing>
            </w:r>
            <w:r w:rsidR="004D4E3F">
              <w:rPr>
                <w:rFonts w:cs="Arial"/>
                <w:b/>
              </w:rPr>
              <w:t xml:space="preserve">DIP. </w:t>
            </w:r>
            <w:r w:rsidR="004D4E3F">
              <w:rPr>
                <w:rFonts w:cs="Arial"/>
                <w:b/>
                <w:snapToGrid w:val="0"/>
              </w:rPr>
              <w:t>LILIA ISABEL GUTIÉRREZ BURCIAGA</w:t>
            </w:r>
          </w:p>
        </w:tc>
      </w:tr>
      <w:tr w:rsidR="004D4E3F" w14:paraId="0F6E6BE6" w14:textId="77777777" w:rsidTr="004D4E3F">
        <w:tc>
          <w:tcPr>
            <w:tcW w:w="4248" w:type="dxa"/>
          </w:tcPr>
          <w:p w14:paraId="424CFE01" w14:textId="08F829F5" w:rsidR="004D4E3F" w:rsidRDefault="004D4E3F" w:rsidP="00BA5C8F">
            <w:pPr>
              <w:tabs>
                <w:tab w:val="left" w:pos="5056"/>
              </w:tabs>
              <w:rPr>
                <w:rFonts w:cs="Arial"/>
                <w:b/>
              </w:rPr>
            </w:pPr>
            <w:r>
              <w:rPr>
                <w:noProof/>
                <w:lang w:eastAsia="es-MX"/>
              </w:rPr>
              <w:drawing>
                <wp:anchor distT="0" distB="0" distL="114300" distR="114300" simplePos="0" relativeHeight="251677696" behindDoc="0" locked="0" layoutInCell="1" allowOverlap="1" wp14:anchorId="69E2B005" wp14:editId="267C488E">
                  <wp:simplePos x="0" y="0"/>
                  <wp:positionH relativeFrom="column">
                    <wp:posOffset>581025</wp:posOffset>
                  </wp:positionH>
                  <wp:positionV relativeFrom="paragraph">
                    <wp:posOffset>64770</wp:posOffset>
                  </wp:positionV>
                  <wp:extent cx="1196340" cy="6248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96340" cy="624840"/>
                          </a:xfrm>
                          <a:prstGeom prst="rect">
                            <a:avLst/>
                          </a:prstGeom>
                          <a:noFill/>
                        </pic:spPr>
                      </pic:pic>
                    </a:graphicData>
                  </a:graphic>
                  <wp14:sizeRelH relativeFrom="page">
                    <wp14:pctWidth>0</wp14:pctWidth>
                  </wp14:sizeRelH>
                  <wp14:sizeRelV relativeFrom="page">
                    <wp14:pctHeight>0</wp14:pctHeight>
                  </wp14:sizeRelV>
                </wp:anchor>
              </w:drawing>
            </w:r>
          </w:p>
          <w:p w14:paraId="1EB94A53" w14:textId="77777777" w:rsidR="004D4E3F" w:rsidRDefault="004D4E3F" w:rsidP="00BA5C8F">
            <w:pPr>
              <w:tabs>
                <w:tab w:val="left" w:pos="5056"/>
              </w:tabs>
              <w:rPr>
                <w:rFonts w:cs="Arial"/>
                <w:b/>
              </w:rPr>
            </w:pPr>
          </w:p>
          <w:p w14:paraId="45652373" w14:textId="77777777" w:rsidR="004D4E3F" w:rsidRDefault="004D4E3F" w:rsidP="00BA5C8F">
            <w:pPr>
              <w:tabs>
                <w:tab w:val="left" w:pos="5056"/>
              </w:tabs>
              <w:rPr>
                <w:rFonts w:cs="Arial"/>
                <w:b/>
              </w:rPr>
            </w:pPr>
          </w:p>
          <w:p w14:paraId="540DCFB0" w14:textId="77777777" w:rsidR="004D4E3F" w:rsidRDefault="004D4E3F" w:rsidP="00BA5C8F">
            <w:pPr>
              <w:tabs>
                <w:tab w:val="left" w:pos="5056"/>
              </w:tabs>
              <w:rPr>
                <w:rFonts w:cs="Arial"/>
                <w:b/>
              </w:rPr>
            </w:pPr>
          </w:p>
          <w:p w14:paraId="30E575C5" w14:textId="77777777" w:rsidR="004D4E3F" w:rsidRDefault="004D4E3F" w:rsidP="00BA5C8F">
            <w:pPr>
              <w:tabs>
                <w:tab w:val="left" w:pos="5056"/>
              </w:tabs>
              <w:rPr>
                <w:rFonts w:cs="Arial"/>
                <w:b/>
              </w:rPr>
            </w:pPr>
          </w:p>
        </w:tc>
        <w:tc>
          <w:tcPr>
            <w:tcW w:w="709" w:type="dxa"/>
          </w:tcPr>
          <w:p w14:paraId="6DE3D071" w14:textId="77777777" w:rsidR="004D4E3F" w:rsidRDefault="004D4E3F" w:rsidP="00BA5C8F">
            <w:pPr>
              <w:tabs>
                <w:tab w:val="left" w:pos="5056"/>
              </w:tabs>
              <w:rPr>
                <w:rFonts w:cs="Arial"/>
                <w:b/>
              </w:rPr>
            </w:pPr>
          </w:p>
        </w:tc>
        <w:tc>
          <w:tcPr>
            <w:tcW w:w="4439" w:type="dxa"/>
          </w:tcPr>
          <w:p w14:paraId="57C08300" w14:textId="77777777" w:rsidR="004D4E3F" w:rsidRDefault="004D4E3F" w:rsidP="00BA5C8F">
            <w:pPr>
              <w:tabs>
                <w:tab w:val="left" w:pos="5056"/>
              </w:tabs>
              <w:rPr>
                <w:rFonts w:cs="Arial"/>
                <w:b/>
              </w:rPr>
            </w:pPr>
          </w:p>
        </w:tc>
      </w:tr>
      <w:tr w:rsidR="004D4E3F" w14:paraId="21CD6906" w14:textId="77777777" w:rsidTr="004D4E3F">
        <w:tc>
          <w:tcPr>
            <w:tcW w:w="4248" w:type="dxa"/>
            <w:hideMark/>
          </w:tcPr>
          <w:p w14:paraId="1A2E0251" w14:textId="7DD4E9BB" w:rsidR="004D4E3F" w:rsidRDefault="004D4E3F" w:rsidP="00BA5C8F">
            <w:pPr>
              <w:tabs>
                <w:tab w:val="left" w:pos="4678"/>
              </w:tabs>
              <w:rPr>
                <w:rFonts w:cs="Arial"/>
                <w:b/>
              </w:rPr>
            </w:pPr>
            <w:r>
              <w:rPr>
                <w:rFonts w:cs="Arial"/>
                <w:b/>
              </w:rPr>
              <w:t xml:space="preserve">DIP. </w:t>
            </w:r>
            <w:r>
              <w:rPr>
                <w:rFonts w:cs="Arial"/>
                <w:b/>
                <w:snapToGrid w:val="0"/>
              </w:rPr>
              <w:t>MARÍA DEL ROSARIO CONTRERAS PÉREZ</w:t>
            </w:r>
          </w:p>
        </w:tc>
        <w:tc>
          <w:tcPr>
            <w:tcW w:w="709" w:type="dxa"/>
          </w:tcPr>
          <w:p w14:paraId="721B93E5" w14:textId="77777777" w:rsidR="004D4E3F" w:rsidRDefault="004D4E3F" w:rsidP="00BA5C8F">
            <w:pPr>
              <w:tabs>
                <w:tab w:val="left" w:pos="5056"/>
              </w:tabs>
              <w:rPr>
                <w:rFonts w:cs="Arial"/>
                <w:b/>
              </w:rPr>
            </w:pPr>
          </w:p>
        </w:tc>
        <w:tc>
          <w:tcPr>
            <w:tcW w:w="4439" w:type="dxa"/>
            <w:hideMark/>
          </w:tcPr>
          <w:p w14:paraId="2705BA6B" w14:textId="77777777" w:rsidR="004D4E3F" w:rsidRDefault="004D4E3F" w:rsidP="00BA5C8F">
            <w:pPr>
              <w:tabs>
                <w:tab w:val="left" w:pos="5056"/>
              </w:tabs>
              <w:rPr>
                <w:rFonts w:cs="Arial"/>
                <w:b/>
              </w:rPr>
            </w:pPr>
            <w:r>
              <w:rPr>
                <w:rFonts w:cs="Arial"/>
                <w:b/>
              </w:rPr>
              <w:t xml:space="preserve">DIP.  JESÚS </w:t>
            </w:r>
            <w:r>
              <w:rPr>
                <w:rFonts w:cs="Arial"/>
                <w:b/>
                <w:snapToGrid w:val="0"/>
              </w:rPr>
              <w:t>ANDRÉS LOYA CARDONA</w:t>
            </w:r>
          </w:p>
        </w:tc>
      </w:tr>
      <w:tr w:rsidR="004D4E3F" w14:paraId="4F67924B" w14:textId="77777777" w:rsidTr="004D4E3F">
        <w:tc>
          <w:tcPr>
            <w:tcW w:w="4248" w:type="dxa"/>
          </w:tcPr>
          <w:p w14:paraId="6042CFF6" w14:textId="56BA4463" w:rsidR="004D4E3F" w:rsidRDefault="00C775FC" w:rsidP="00BA5C8F">
            <w:pPr>
              <w:tabs>
                <w:tab w:val="left" w:pos="4678"/>
              </w:tabs>
              <w:rPr>
                <w:rFonts w:cs="Arial"/>
                <w:b/>
              </w:rPr>
            </w:pPr>
            <w:r>
              <w:rPr>
                <w:noProof/>
                <w:lang w:eastAsia="es-MX"/>
              </w:rPr>
              <w:drawing>
                <wp:anchor distT="0" distB="0" distL="114300" distR="114300" simplePos="0" relativeHeight="251674624" behindDoc="0" locked="0" layoutInCell="1" allowOverlap="1" wp14:anchorId="38878DC7" wp14:editId="04B5C653">
                  <wp:simplePos x="0" y="0"/>
                  <wp:positionH relativeFrom="column">
                    <wp:posOffset>162560</wp:posOffset>
                  </wp:positionH>
                  <wp:positionV relativeFrom="paragraph">
                    <wp:posOffset>-16996</wp:posOffset>
                  </wp:positionV>
                  <wp:extent cx="2216785" cy="870585"/>
                  <wp:effectExtent l="0" t="0" r="0" b="5715"/>
                  <wp:wrapNone/>
                  <wp:docPr id="7" name="Imagen 7" descr="17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1" descr="17 PRI Dip"/>
                          <pic:cNvPicPr>
                            <a:picLocks noChangeAspect="1" noChangeArrowheads="1"/>
                          </pic:cNvPicPr>
                        </pic:nvPicPr>
                        <pic:blipFill>
                          <a:blip r:embed="rId15">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2216785" cy="870585"/>
                          </a:xfrm>
                          <a:prstGeom prst="rect">
                            <a:avLst/>
                          </a:prstGeom>
                          <a:noFill/>
                        </pic:spPr>
                      </pic:pic>
                    </a:graphicData>
                  </a:graphic>
                  <wp14:sizeRelH relativeFrom="page">
                    <wp14:pctWidth>0</wp14:pctWidth>
                  </wp14:sizeRelH>
                  <wp14:sizeRelV relativeFrom="page">
                    <wp14:pctHeight>0</wp14:pctHeight>
                  </wp14:sizeRelV>
                </wp:anchor>
              </w:drawing>
            </w:r>
          </w:p>
          <w:p w14:paraId="7E3106D3" w14:textId="77777777" w:rsidR="004D4E3F" w:rsidRDefault="004D4E3F" w:rsidP="00BA5C8F">
            <w:pPr>
              <w:tabs>
                <w:tab w:val="left" w:pos="4678"/>
              </w:tabs>
              <w:rPr>
                <w:rFonts w:cs="Arial"/>
                <w:b/>
              </w:rPr>
            </w:pPr>
          </w:p>
          <w:p w14:paraId="39DFD386" w14:textId="77777777" w:rsidR="004D4E3F" w:rsidRDefault="004D4E3F" w:rsidP="00BA5C8F">
            <w:pPr>
              <w:tabs>
                <w:tab w:val="left" w:pos="4678"/>
              </w:tabs>
              <w:rPr>
                <w:rFonts w:cs="Arial"/>
                <w:b/>
              </w:rPr>
            </w:pPr>
          </w:p>
          <w:p w14:paraId="5AC293B8" w14:textId="77777777" w:rsidR="004D4E3F" w:rsidRDefault="004D4E3F" w:rsidP="00BA5C8F">
            <w:pPr>
              <w:tabs>
                <w:tab w:val="left" w:pos="4678"/>
              </w:tabs>
              <w:rPr>
                <w:rFonts w:cs="Arial"/>
                <w:b/>
              </w:rPr>
            </w:pPr>
          </w:p>
          <w:p w14:paraId="75A9E417" w14:textId="77777777" w:rsidR="004D4E3F" w:rsidRDefault="004D4E3F" w:rsidP="00BA5C8F">
            <w:pPr>
              <w:tabs>
                <w:tab w:val="left" w:pos="4678"/>
              </w:tabs>
              <w:rPr>
                <w:rFonts w:cs="Arial"/>
                <w:b/>
              </w:rPr>
            </w:pPr>
          </w:p>
        </w:tc>
        <w:tc>
          <w:tcPr>
            <w:tcW w:w="709" w:type="dxa"/>
          </w:tcPr>
          <w:p w14:paraId="11A035ED" w14:textId="77777777" w:rsidR="004D4E3F" w:rsidRDefault="004D4E3F" w:rsidP="00BA5C8F">
            <w:pPr>
              <w:tabs>
                <w:tab w:val="left" w:pos="5056"/>
              </w:tabs>
              <w:rPr>
                <w:rFonts w:cs="Arial"/>
                <w:b/>
              </w:rPr>
            </w:pPr>
          </w:p>
        </w:tc>
        <w:tc>
          <w:tcPr>
            <w:tcW w:w="4439" w:type="dxa"/>
          </w:tcPr>
          <w:p w14:paraId="4A418A68" w14:textId="3D8A2245" w:rsidR="004D4E3F" w:rsidRDefault="007873D5" w:rsidP="00BA5C8F">
            <w:pPr>
              <w:tabs>
                <w:tab w:val="left" w:pos="5056"/>
              </w:tabs>
              <w:rPr>
                <w:rFonts w:cs="Arial"/>
                <w:b/>
              </w:rPr>
            </w:pPr>
            <w:r>
              <w:rPr>
                <w:noProof/>
                <w:lang w:eastAsia="es-MX"/>
              </w:rPr>
              <w:drawing>
                <wp:anchor distT="0" distB="0" distL="114300" distR="114300" simplePos="0" relativeHeight="251675648" behindDoc="0" locked="0" layoutInCell="1" allowOverlap="1" wp14:anchorId="765969C3" wp14:editId="6F0C1C58">
                  <wp:simplePos x="0" y="0"/>
                  <wp:positionH relativeFrom="column">
                    <wp:posOffset>541020</wp:posOffset>
                  </wp:positionH>
                  <wp:positionV relativeFrom="paragraph">
                    <wp:posOffset>-238760</wp:posOffset>
                  </wp:positionV>
                  <wp:extent cx="1085850" cy="1092200"/>
                  <wp:effectExtent l="0" t="0" r="0" b="0"/>
                  <wp:wrapNone/>
                  <wp:docPr id="5" name="Imagen 5" descr="18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2" descr="18 PRI Dip"/>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0" cy="1092200"/>
                          </a:xfrm>
                          <a:prstGeom prst="rect">
                            <a:avLst/>
                          </a:prstGeom>
                          <a:noFill/>
                        </pic:spPr>
                      </pic:pic>
                    </a:graphicData>
                  </a:graphic>
                  <wp14:sizeRelH relativeFrom="page">
                    <wp14:pctWidth>0</wp14:pctWidth>
                  </wp14:sizeRelH>
                  <wp14:sizeRelV relativeFrom="page">
                    <wp14:pctHeight>0</wp14:pctHeight>
                  </wp14:sizeRelV>
                </wp:anchor>
              </w:drawing>
            </w:r>
          </w:p>
        </w:tc>
      </w:tr>
      <w:tr w:rsidR="004D4E3F" w14:paraId="4680BCD4" w14:textId="77777777" w:rsidTr="004D4E3F">
        <w:tc>
          <w:tcPr>
            <w:tcW w:w="4248" w:type="dxa"/>
            <w:hideMark/>
          </w:tcPr>
          <w:p w14:paraId="53643145" w14:textId="77777777" w:rsidR="004D4E3F" w:rsidRDefault="004D4E3F" w:rsidP="00BA5C8F">
            <w:pPr>
              <w:tabs>
                <w:tab w:val="left" w:pos="4678"/>
              </w:tabs>
              <w:rPr>
                <w:rFonts w:cs="Arial"/>
                <w:b/>
              </w:rPr>
            </w:pPr>
            <w:r>
              <w:rPr>
                <w:rFonts w:cs="Arial"/>
                <w:b/>
              </w:rPr>
              <w:t xml:space="preserve">DIP. </w:t>
            </w:r>
            <w:r>
              <w:rPr>
                <w:rFonts w:cs="Arial"/>
                <w:b/>
                <w:snapToGrid w:val="0"/>
              </w:rPr>
              <w:t>VERÓNICA BOREQUE MARTÍNEZ GONZÁLEZ</w:t>
            </w:r>
          </w:p>
        </w:tc>
        <w:tc>
          <w:tcPr>
            <w:tcW w:w="709" w:type="dxa"/>
          </w:tcPr>
          <w:p w14:paraId="45C2FEBB" w14:textId="77777777" w:rsidR="004D4E3F" w:rsidRDefault="004D4E3F" w:rsidP="00BA5C8F">
            <w:pPr>
              <w:tabs>
                <w:tab w:val="left" w:pos="5056"/>
              </w:tabs>
              <w:rPr>
                <w:rFonts w:cs="Arial"/>
                <w:b/>
              </w:rPr>
            </w:pPr>
          </w:p>
        </w:tc>
        <w:tc>
          <w:tcPr>
            <w:tcW w:w="4439" w:type="dxa"/>
            <w:hideMark/>
          </w:tcPr>
          <w:p w14:paraId="64B31D87" w14:textId="4DB3C660" w:rsidR="004D4E3F" w:rsidRDefault="004D4E3F" w:rsidP="00BA5C8F">
            <w:pPr>
              <w:tabs>
                <w:tab w:val="left" w:pos="5056"/>
              </w:tabs>
              <w:rPr>
                <w:rFonts w:cs="Arial"/>
                <w:b/>
              </w:rPr>
            </w:pPr>
            <w:r>
              <w:rPr>
                <w:rFonts w:cs="Arial"/>
                <w:b/>
              </w:rPr>
              <w:t xml:space="preserve">DIP. </w:t>
            </w:r>
            <w:r>
              <w:rPr>
                <w:rFonts w:cs="Arial"/>
                <w:b/>
                <w:snapToGrid w:val="0"/>
              </w:rPr>
              <w:t>JESÚS BERINO GRANADOS</w:t>
            </w:r>
          </w:p>
        </w:tc>
      </w:tr>
      <w:tr w:rsidR="004D4E3F" w14:paraId="3D8E132F" w14:textId="77777777" w:rsidTr="004D4E3F">
        <w:tc>
          <w:tcPr>
            <w:tcW w:w="9396" w:type="dxa"/>
            <w:gridSpan w:val="3"/>
          </w:tcPr>
          <w:p w14:paraId="53D8E35C" w14:textId="37511B1E" w:rsidR="004D4E3F" w:rsidRDefault="004D4E3F" w:rsidP="00BA5C8F">
            <w:pPr>
              <w:tabs>
                <w:tab w:val="left" w:pos="5056"/>
              </w:tabs>
              <w:jc w:val="center"/>
              <w:rPr>
                <w:rFonts w:cs="Arial"/>
                <w:b/>
              </w:rPr>
            </w:pPr>
            <w:r>
              <w:rPr>
                <w:noProof/>
                <w:lang w:eastAsia="es-MX"/>
              </w:rPr>
              <w:drawing>
                <wp:anchor distT="0" distB="0" distL="114300" distR="114300" simplePos="0" relativeHeight="251676672" behindDoc="0" locked="0" layoutInCell="1" allowOverlap="1" wp14:anchorId="4356DC97" wp14:editId="1311C675">
                  <wp:simplePos x="0" y="0"/>
                  <wp:positionH relativeFrom="column">
                    <wp:posOffset>1866900</wp:posOffset>
                  </wp:positionH>
                  <wp:positionV relativeFrom="paragraph">
                    <wp:posOffset>106045</wp:posOffset>
                  </wp:positionV>
                  <wp:extent cx="2004060" cy="621665"/>
                  <wp:effectExtent l="0" t="0" r="0" b="6985"/>
                  <wp:wrapNone/>
                  <wp:docPr id="6" name="Imagen 6" descr="19 PRI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3" descr="19 PRI Dip"/>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04060" cy="621665"/>
                          </a:xfrm>
                          <a:prstGeom prst="rect">
                            <a:avLst/>
                          </a:prstGeom>
                          <a:noFill/>
                        </pic:spPr>
                      </pic:pic>
                    </a:graphicData>
                  </a:graphic>
                  <wp14:sizeRelH relativeFrom="page">
                    <wp14:pctWidth>0</wp14:pctWidth>
                  </wp14:sizeRelH>
                  <wp14:sizeRelV relativeFrom="page">
                    <wp14:pctHeight>0</wp14:pctHeight>
                  </wp14:sizeRelV>
                </wp:anchor>
              </w:drawing>
            </w:r>
          </w:p>
          <w:p w14:paraId="4297322A" w14:textId="77777777" w:rsidR="004D4E3F" w:rsidRDefault="004D4E3F" w:rsidP="00BA5C8F">
            <w:pPr>
              <w:tabs>
                <w:tab w:val="left" w:pos="5056"/>
              </w:tabs>
              <w:jc w:val="center"/>
              <w:rPr>
                <w:rFonts w:cs="Arial"/>
                <w:b/>
              </w:rPr>
            </w:pPr>
          </w:p>
          <w:p w14:paraId="3D6C44C2" w14:textId="77777777" w:rsidR="004D4E3F" w:rsidRDefault="004D4E3F" w:rsidP="00BA5C8F">
            <w:pPr>
              <w:tabs>
                <w:tab w:val="left" w:pos="5056"/>
              </w:tabs>
              <w:jc w:val="center"/>
              <w:rPr>
                <w:rFonts w:cs="Arial"/>
                <w:b/>
              </w:rPr>
            </w:pPr>
          </w:p>
          <w:p w14:paraId="7D969599" w14:textId="77777777" w:rsidR="004D4E3F" w:rsidRDefault="004D4E3F" w:rsidP="00BA5C8F">
            <w:pPr>
              <w:tabs>
                <w:tab w:val="left" w:pos="5056"/>
              </w:tabs>
              <w:jc w:val="center"/>
              <w:rPr>
                <w:rFonts w:cs="Arial"/>
                <w:b/>
              </w:rPr>
            </w:pPr>
          </w:p>
          <w:p w14:paraId="14F60798" w14:textId="77777777" w:rsidR="004D4E3F" w:rsidRDefault="004D4E3F" w:rsidP="00BA5C8F">
            <w:pPr>
              <w:tabs>
                <w:tab w:val="left" w:pos="5056"/>
              </w:tabs>
              <w:jc w:val="center"/>
              <w:rPr>
                <w:rFonts w:cs="Arial"/>
                <w:b/>
              </w:rPr>
            </w:pPr>
          </w:p>
        </w:tc>
      </w:tr>
      <w:tr w:rsidR="004D4E3F" w14:paraId="47DBE3F3" w14:textId="77777777" w:rsidTr="004D4E3F">
        <w:tc>
          <w:tcPr>
            <w:tcW w:w="9396" w:type="dxa"/>
            <w:gridSpan w:val="3"/>
            <w:hideMark/>
          </w:tcPr>
          <w:p w14:paraId="0E82B810" w14:textId="77777777" w:rsidR="004D4E3F" w:rsidRDefault="004D4E3F" w:rsidP="00BA5C8F">
            <w:pPr>
              <w:tabs>
                <w:tab w:val="left" w:pos="5056"/>
              </w:tabs>
              <w:jc w:val="center"/>
              <w:rPr>
                <w:rFonts w:cs="Arial"/>
                <w:b/>
              </w:rPr>
            </w:pPr>
            <w:r>
              <w:rPr>
                <w:rFonts w:cs="Arial"/>
                <w:b/>
              </w:rPr>
              <w:t xml:space="preserve">DIP. </w:t>
            </w:r>
            <w:r>
              <w:rPr>
                <w:rFonts w:cs="Arial"/>
                <w:b/>
                <w:snapToGrid w:val="0"/>
              </w:rPr>
              <w:t>DIANA PATRICIA GONZÁLEZ SOTO</w:t>
            </w:r>
          </w:p>
        </w:tc>
      </w:tr>
    </w:tbl>
    <w:p w14:paraId="14830E4D" w14:textId="34EF2DBC" w:rsidR="007B698A" w:rsidRDefault="007B698A" w:rsidP="00BA5C8F">
      <w:pPr>
        <w:rPr>
          <w:rFonts w:eastAsia="Arial" w:cs="Arial"/>
          <w:bCs/>
          <w:sz w:val="16"/>
          <w:szCs w:val="16"/>
        </w:rPr>
      </w:pPr>
    </w:p>
    <w:p w14:paraId="250230C5" w14:textId="77777777" w:rsidR="003F495B" w:rsidRDefault="003F495B" w:rsidP="00BA5C8F">
      <w:pPr>
        <w:rPr>
          <w:rFonts w:eastAsia="Arial" w:cs="Arial"/>
          <w:bCs/>
          <w:sz w:val="16"/>
          <w:szCs w:val="16"/>
        </w:rPr>
      </w:pPr>
    </w:p>
    <w:p w14:paraId="3DD71091" w14:textId="47371E45" w:rsidR="003F495B" w:rsidRDefault="003F495B" w:rsidP="00BA5C8F">
      <w:pPr>
        <w:rPr>
          <w:rFonts w:eastAsia="Arial" w:cs="Arial"/>
          <w:bCs/>
          <w:sz w:val="16"/>
          <w:szCs w:val="16"/>
        </w:rPr>
      </w:pPr>
    </w:p>
    <w:p w14:paraId="7622BCEF" w14:textId="5F2B70B4" w:rsidR="00DC16A5" w:rsidRDefault="00DC16A5" w:rsidP="00BA5C8F">
      <w:pPr>
        <w:rPr>
          <w:rFonts w:eastAsia="Arial" w:cs="Arial"/>
          <w:bCs/>
          <w:sz w:val="16"/>
          <w:szCs w:val="16"/>
        </w:rPr>
      </w:pPr>
    </w:p>
    <w:p w14:paraId="208F8BEC" w14:textId="6FA19439" w:rsidR="00DC16A5" w:rsidRDefault="00DC16A5" w:rsidP="00BA5C8F">
      <w:pPr>
        <w:rPr>
          <w:rFonts w:eastAsia="Arial" w:cs="Arial"/>
          <w:bCs/>
          <w:sz w:val="16"/>
          <w:szCs w:val="16"/>
        </w:rPr>
      </w:pPr>
    </w:p>
    <w:p w14:paraId="77FCD1E7" w14:textId="7BD04682" w:rsidR="007B698A" w:rsidRPr="00DC16A5" w:rsidRDefault="00DC16A5" w:rsidP="00BA5C8F">
      <w:pPr>
        <w:rPr>
          <w:rFonts w:eastAsia="Arial" w:cs="Arial"/>
          <w:bCs/>
          <w:sz w:val="16"/>
          <w:szCs w:val="16"/>
        </w:rPr>
      </w:pPr>
      <w:r w:rsidRPr="00DC16A5">
        <w:rPr>
          <w:rFonts w:eastAsia="Arial" w:cs="Arial"/>
          <w:bCs/>
          <w:sz w:val="16"/>
          <w:szCs w:val="16"/>
        </w:rPr>
        <w:t xml:space="preserve">ESTA HOJA DE FIRMAS CORRESPONDE INICIATIVA CON PROYECTO DE DECRETO MEDIANTE LA CUAL </w:t>
      </w:r>
      <w:r w:rsidRPr="00DC16A5">
        <w:rPr>
          <w:rFonts w:cs="Arial"/>
          <w:sz w:val="16"/>
          <w:szCs w:val="16"/>
        </w:rPr>
        <w:t>SE ADICIONAN LAS FRACCIONES XII, XIII Y XIV RECORRIÉNDOSE LA ULTERIOR A UNA FRACCIÓN XV, DEL ARTÍCULO 6° DE LA LEY PARA EL DESARROLLO E INCLUSIÓN DE LAS PERSONAS CON DISCAPACIDAD EN EL ESTADO DE COAHUILA DE ZARAGOZA</w:t>
      </w:r>
      <w:r>
        <w:rPr>
          <w:rFonts w:cs="Arial"/>
          <w:sz w:val="16"/>
          <w:szCs w:val="16"/>
        </w:rPr>
        <w:t>.</w:t>
      </w:r>
    </w:p>
    <w:p w14:paraId="074B3777" w14:textId="030D139D" w:rsidR="00354162" w:rsidRPr="004C249F" w:rsidRDefault="00354162" w:rsidP="00BA5C8F">
      <w:pPr>
        <w:rPr>
          <w:rFonts w:eastAsia="Arial" w:cs="Arial"/>
          <w:bCs/>
          <w:sz w:val="16"/>
          <w:szCs w:val="16"/>
        </w:rPr>
      </w:pPr>
    </w:p>
    <w:sectPr w:rsidR="00354162" w:rsidRPr="004C249F" w:rsidSect="00F04175">
      <w:headerReference w:type="default" r:id="rId18"/>
      <w:footerReference w:type="default" r:id="rId19"/>
      <w:pgSz w:w="12240" w:h="15840" w:code="1"/>
      <w:pgMar w:top="1418" w:right="1418" w:bottom="1418" w:left="1418"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26C3" w14:textId="77777777" w:rsidR="0069272A" w:rsidRDefault="0069272A" w:rsidP="000A603A">
      <w:r>
        <w:separator/>
      </w:r>
    </w:p>
  </w:endnote>
  <w:endnote w:type="continuationSeparator" w:id="0">
    <w:p w14:paraId="29D48508" w14:textId="77777777" w:rsidR="0069272A" w:rsidRDefault="0069272A" w:rsidP="000A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510826"/>
      <w:docPartObj>
        <w:docPartGallery w:val="Page Numbers (Bottom of Page)"/>
        <w:docPartUnique/>
      </w:docPartObj>
    </w:sdtPr>
    <w:sdtEndPr>
      <w:rPr>
        <w:b/>
        <w:sz w:val="16"/>
      </w:rPr>
    </w:sdtEndPr>
    <w:sdtContent>
      <w:p w14:paraId="735B1124" w14:textId="487DA1CD" w:rsidR="00A20466" w:rsidRPr="00CC015D" w:rsidRDefault="00A20466">
        <w:pPr>
          <w:pStyle w:val="Piedepgina"/>
          <w:jc w:val="right"/>
          <w:rPr>
            <w:b/>
            <w:sz w:val="16"/>
          </w:rPr>
        </w:pPr>
        <w:r w:rsidRPr="00CC015D">
          <w:rPr>
            <w:b/>
            <w:sz w:val="16"/>
          </w:rPr>
          <w:fldChar w:fldCharType="begin"/>
        </w:r>
        <w:r w:rsidRPr="00CC015D">
          <w:rPr>
            <w:b/>
            <w:sz w:val="16"/>
          </w:rPr>
          <w:instrText>PAGE   \* MERGEFORMAT</w:instrText>
        </w:r>
        <w:r w:rsidRPr="00CC015D">
          <w:rPr>
            <w:b/>
            <w:sz w:val="16"/>
          </w:rPr>
          <w:fldChar w:fldCharType="separate"/>
        </w:r>
        <w:r w:rsidR="008979C0" w:rsidRPr="008979C0">
          <w:rPr>
            <w:b/>
            <w:noProof/>
            <w:sz w:val="16"/>
            <w:lang w:val="es-ES"/>
          </w:rPr>
          <w:t>5</w:t>
        </w:r>
        <w:r w:rsidRPr="00CC015D">
          <w:rPr>
            <w:b/>
            <w:sz w:val="16"/>
          </w:rPr>
          <w:fldChar w:fldCharType="end"/>
        </w:r>
      </w:p>
    </w:sdtContent>
  </w:sdt>
  <w:p w14:paraId="07AD828D" w14:textId="77777777" w:rsidR="00A20466" w:rsidRDefault="00A20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E3ED" w14:textId="77777777" w:rsidR="0069272A" w:rsidRDefault="0069272A" w:rsidP="000A603A">
      <w:r>
        <w:separator/>
      </w:r>
    </w:p>
  </w:footnote>
  <w:footnote w:type="continuationSeparator" w:id="0">
    <w:p w14:paraId="0F1376E1" w14:textId="77777777" w:rsidR="0069272A" w:rsidRDefault="0069272A" w:rsidP="000A603A">
      <w:r>
        <w:continuationSeparator/>
      </w:r>
    </w:p>
  </w:footnote>
  <w:footnote w:id="1">
    <w:p w14:paraId="026EBE97" w14:textId="279FE35F" w:rsidR="004E5833" w:rsidRDefault="004E5833">
      <w:pPr>
        <w:pStyle w:val="Textonotapie"/>
      </w:pPr>
      <w:r>
        <w:rPr>
          <w:rStyle w:val="Refdenotaalpie"/>
        </w:rPr>
        <w:footnoteRef/>
      </w:r>
      <w:r>
        <w:t xml:space="preserve"> </w:t>
      </w:r>
      <w:r w:rsidRPr="004E5833">
        <w:t>8,2021571,2021569,2021300,2021223&amp;tipoTesis=&amp;Semanario=1&amp;tabla=&amp;Referencia=&amp;Tema=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Look w:val="04A0" w:firstRow="1" w:lastRow="0" w:firstColumn="1" w:lastColumn="0" w:noHBand="0" w:noVBand="1"/>
    </w:tblPr>
    <w:tblGrid>
      <w:gridCol w:w="1541"/>
      <w:gridCol w:w="7975"/>
      <w:gridCol w:w="1541"/>
    </w:tblGrid>
    <w:tr w:rsidR="006F3756" w:rsidRPr="00B97E14" w14:paraId="511877F7" w14:textId="77777777" w:rsidTr="00B204F6">
      <w:trPr>
        <w:jc w:val="center"/>
      </w:trPr>
      <w:tc>
        <w:tcPr>
          <w:tcW w:w="1701" w:type="dxa"/>
        </w:tcPr>
        <w:p w14:paraId="45944BF9" w14:textId="77777777" w:rsidR="006F3756" w:rsidRPr="00B97E14" w:rsidRDefault="006F3756" w:rsidP="006F3756">
          <w:pPr>
            <w:jc w:val="center"/>
            <w:rPr>
              <w:b/>
              <w:bCs/>
              <w:sz w:val="12"/>
            </w:rPr>
          </w:pPr>
          <w:r w:rsidRPr="00B97E14">
            <w:rPr>
              <w:b/>
              <w:bCs/>
              <w:noProof/>
              <w:sz w:val="12"/>
              <w:lang w:eastAsia="es-MX"/>
            </w:rPr>
            <w:drawing>
              <wp:anchor distT="0" distB="0" distL="114300" distR="114300" simplePos="0" relativeHeight="251659264" behindDoc="0" locked="0" layoutInCell="1" allowOverlap="1" wp14:anchorId="41DDF651" wp14:editId="7B3F5831">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378A8" w14:textId="77777777" w:rsidR="006F3756" w:rsidRPr="00B97E14" w:rsidRDefault="006F3756" w:rsidP="006F3756">
          <w:pPr>
            <w:jc w:val="center"/>
            <w:rPr>
              <w:b/>
              <w:bCs/>
              <w:sz w:val="12"/>
            </w:rPr>
          </w:pPr>
        </w:p>
        <w:p w14:paraId="02A89FC6" w14:textId="77777777" w:rsidR="006F3756" w:rsidRPr="00B97E14" w:rsidRDefault="006F3756" w:rsidP="006F3756">
          <w:pPr>
            <w:jc w:val="center"/>
            <w:rPr>
              <w:b/>
              <w:bCs/>
              <w:sz w:val="12"/>
            </w:rPr>
          </w:pPr>
        </w:p>
        <w:p w14:paraId="1A062122" w14:textId="77777777" w:rsidR="006F3756" w:rsidRPr="00B97E14" w:rsidRDefault="006F3756" w:rsidP="006F3756">
          <w:pPr>
            <w:jc w:val="center"/>
            <w:rPr>
              <w:b/>
              <w:bCs/>
              <w:sz w:val="12"/>
            </w:rPr>
          </w:pPr>
        </w:p>
        <w:p w14:paraId="7831E3A7" w14:textId="77777777" w:rsidR="006F3756" w:rsidRPr="00B97E14" w:rsidRDefault="006F3756" w:rsidP="006F3756">
          <w:pPr>
            <w:jc w:val="center"/>
            <w:rPr>
              <w:b/>
              <w:bCs/>
              <w:sz w:val="12"/>
            </w:rPr>
          </w:pPr>
        </w:p>
        <w:p w14:paraId="2CF76765" w14:textId="77777777" w:rsidR="006F3756" w:rsidRPr="00B97E14" w:rsidRDefault="006F3756" w:rsidP="006F3756">
          <w:pPr>
            <w:jc w:val="center"/>
            <w:rPr>
              <w:b/>
              <w:bCs/>
              <w:sz w:val="12"/>
            </w:rPr>
          </w:pPr>
        </w:p>
        <w:p w14:paraId="2A464C8F" w14:textId="77777777" w:rsidR="006F3756" w:rsidRPr="00B97E14" w:rsidRDefault="006F3756" w:rsidP="006F3756">
          <w:pPr>
            <w:jc w:val="center"/>
            <w:rPr>
              <w:b/>
              <w:bCs/>
              <w:sz w:val="12"/>
            </w:rPr>
          </w:pPr>
        </w:p>
        <w:p w14:paraId="65F3CCA2" w14:textId="77777777" w:rsidR="006F3756" w:rsidRPr="00B97E14" w:rsidRDefault="006F3756" w:rsidP="006F3756">
          <w:pPr>
            <w:jc w:val="center"/>
            <w:rPr>
              <w:b/>
              <w:bCs/>
              <w:sz w:val="12"/>
            </w:rPr>
          </w:pPr>
        </w:p>
        <w:p w14:paraId="54FE5604" w14:textId="77777777" w:rsidR="006F3756" w:rsidRPr="00B97E14" w:rsidRDefault="006F3756" w:rsidP="006F3756">
          <w:pPr>
            <w:jc w:val="center"/>
            <w:rPr>
              <w:b/>
              <w:bCs/>
              <w:sz w:val="12"/>
            </w:rPr>
          </w:pPr>
        </w:p>
        <w:p w14:paraId="3C36B843" w14:textId="77777777" w:rsidR="006F3756" w:rsidRPr="00B97E14" w:rsidRDefault="006F3756" w:rsidP="006F3756">
          <w:pPr>
            <w:jc w:val="center"/>
            <w:rPr>
              <w:b/>
              <w:bCs/>
              <w:sz w:val="12"/>
            </w:rPr>
          </w:pPr>
        </w:p>
        <w:p w14:paraId="1A47AFE5" w14:textId="77777777" w:rsidR="006F3756" w:rsidRPr="00B97E14" w:rsidRDefault="006F3756" w:rsidP="006F3756">
          <w:pPr>
            <w:jc w:val="center"/>
            <w:rPr>
              <w:b/>
              <w:bCs/>
              <w:sz w:val="12"/>
            </w:rPr>
          </w:pPr>
        </w:p>
        <w:p w14:paraId="4B339798" w14:textId="77777777" w:rsidR="006F3756" w:rsidRPr="00B97E14" w:rsidRDefault="006F3756" w:rsidP="006F3756">
          <w:pPr>
            <w:jc w:val="center"/>
            <w:rPr>
              <w:b/>
              <w:bCs/>
              <w:sz w:val="12"/>
            </w:rPr>
          </w:pPr>
        </w:p>
      </w:tc>
      <w:tc>
        <w:tcPr>
          <w:tcW w:w="8623" w:type="dxa"/>
        </w:tcPr>
        <w:p w14:paraId="154B6CED" w14:textId="77777777" w:rsidR="006F3756" w:rsidRPr="00455633" w:rsidRDefault="006F3756" w:rsidP="006F3756">
          <w:pPr>
            <w:jc w:val="center"/>
            <w:rPr>
              <w:b/>
              <w:bCs/>
              <w:sz w:val="22"/>
            </w:rPr>
          </w:pPr>
        </w:p>
        <w:p w14:paraId="099E7740" w14:textId="77777777" w:rsidR="006F3756" w:rsidRPr="00B97E14" w:rsidRDefault="006F3756" w:rsidP="006F3756">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14:paraId="1F5179BD" w14:textId="77777777" w:rsidR="006F3756" w:rsidRDefault="006F3756" w:rsidP="006F3756">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14:paraId="13B816F0" w14:textId="77777777" w:rsidR="006F3756" w:rsidRPr="00780AA4" w:rsidRDefault="006F3756" w:rsidP="006F3756">
          <w:pPr>
            <w:tabs>
              <w:tab w:val="center" w:pos="4252"/>
              <w:tab w:val="left" w:pos="5040"/>
              <w:tab w:val="right" w:pos="8504"/>
            </w:tabs>
            <w:ind w:right="-93"/>
            <w:jc w:val="center"/>
            <w:rPr>
              <w:rFonts w:ascii="Times New Roman" w:hAnsi="Times New Roman" w:cs="Arial"/>
              <w:bCs/>
              <w:smallCaps/>
              <w:spacing w:val="20"/>
              <w:sz w:val="18"/>
              <w:szCs w:val="32"/>
            </w:rPr>
          </w:pPr>
        </w:p>
        <w:p w14:paraId="1854AF69" w14:textId="77777777" w:rsidR="006F3756" w:rsidRPr="00B97E14" w:rsidRDefault="006F3756" w:rsidP="006F3756">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14:paraId="03DA07CB" w14:textId="77777777" w:rsidR="006F3756" w:rsidRPr="00B97E14" w:rsidRDefault="006F3756" w:rsidP="006F3756">
          <w:pPr>
            <w:jc w:val="center"/>
            <w:rPr>
              <w:b/>
              <w:bCs/>
              <w:sz w:val="12"/>
            </w:rPr>
          </w:pPr>
        </w:p>
      </w:tc>
      <w:tc>
        <w:tcPr>
          <w:tcW w:w="1701" w:type="dxa"/>
        </w:tcPr>
        <w:p w14:paraId="5E69B682" w14:textId="77777777" w:rsidR="006F3756" w:rsidRPr="00B97E14" w:rsidRDefault="006F3756" w:rsidP="006F3756">
          <w:pPr>
            <w:jc w:val="center"/>
            <w:rPr>
              <w:b/>
              <w:bCs/>
              <w:sz w:val="12"/>
            </w:rPr>
          </w:pPr>
          <w:r w:rsidRPr="00B97E14">
            <w:rPr>
              <w:b/>
              <w:bCs/>
              <w:noProof/>
              <w:sz w:val="12"/>
              <w:lang w:eastAsia="es-MX"/>
            </w:rPr>
            <w:drawing>
              <wp:anchor distT="0" distB="0" distL="114300" distR="114300" simplePos="0" relativeHeight="251660288" behindDoc="0" locked="0" layoutInCell="1" allowOverlap="1" wp14:anchorId="482736AD" wp14:editId="236973D3">
                <wp:simplePos x="0" y="0"/>
                <wp:positionH relativeFrom="column">
                  <wp:posOffset>166370</wp:posOffset>
                </wp:positionH>
                <wp:positionV relativeFrom="paragraph">
                  <wp:posOffset>-232410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188B892C" w14:textId="77777777" w:rsidR="006F3756" w:rsidRPr="00B97E14" w:rsidRDefault="006F3756" w:rsidP="006F3756">
          <w:pPr>
            <w:jc w:val="center"/>
            <w:rPr>
              <w:b/>
              <w:bCs/>
              <w:sz w:val="12"/>
            </w:rPr>
          </w:pPr>
        </w:p>
        <w:p w14:paraId="3C1A1EB2" w14:textId="77777777" w:rsidR="006F3756" w:rsidRPr="00B97E14" w:rsidRDefault="006F3756" w:rsidP="006F3756">
          <w:pPr>
            <w:jc w:val="center"/>
            <w:rPr>
              <w:b/>
              <w:bCs/>
              <w:sz w:val="12"/>
            </w:rPr>
          </w:pPr>
        </w:p>
      </w:tc>
    </w:tr>
  </w:tbl>
  <w:p w14:paraId="32BF2EC0" w14:textId="77777777" w:rsidR="00A20466" w:rsidRPr="006F3756" w:rsidRDefault="00A20466" w:rsidP="006F3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1C0"/>
    <w:multiLevelType w:val="hybridMultilevel"/>
    <w:tmpl w:val="B3B840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E5171"/>
    <w:multiLevelType w:val="hybridMultilevel"/>
    <w:tmpl w:val="9D36998A"/>
    <w:lvl w:ilvl="0" w:tplc="482636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6468CD"/>
    <w:multiLevelType w:val="hybridMultilevel"/>
    <w:tmpl w:val="5900E2B2"/>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EA3919"/>
    <w:multiLevelType w:val="hybridMultilevel"/>
    <w:tmpl w:val="45C2A82C"/>
    <w:lvl w:ilvl="0" w:tplc="D730C9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742FDE"/>
    <w:multiLevelType w:val="hybridMultilevel"/>
    <w:tmpl w:val="339AED44"/>
    <w:lvl w:ilvl="0" w:tplc="C15EE1E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29527E9"/>
    <w:multiLevelType w:val="hybridMultilevel"/>
    <w:tmpl w:val="955C951C"/>
    <w:lvl w:ilvl="0" w:tplc="CE6458D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2E7715"/>
    <w:multiLevelType w:val="hybridMultilevel"/>
    <w:tmpl w:val="9D36998A"/>
    <w:lvl w:ilvl="0" w:tplc="482636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153968"/>
    <w:multiLevelType w:val="hybridMultilevel"/>
    <w:tmpl w:val="339AED44"/>
    <w:lvl w:ilvl="0" w:tplc="C15EE1E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FC8147C"/>
    <w:multiLevelType w:val="hybridMultilevel"/>
    <w:tmpl w:val="1F6AA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6E48AB"/>
    <w:multiLevelType w:val="hybridMultilevel"/>
    <w:tmpl w:val="B08A416E"/>
    <w:lvl w:ilvl="0" w:tplc="E1D07A2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16cid:durableId="1215197476">
    <w:abstractNumId w:val="5"/>
  </w:num>
  <w:num w:numId="2" w16cid:durableId="1561789008">
    <w:abstractNumId w:val="3"/>
  </w:num>
  <w:num w:numId="3" w16cid:durableId="1565678654">
    <w:abstractNumId w:val="0"/>
  </w:num>
  <w:num w:numId="4" w16cid:durableId="698312128">
    <w:abstractNumId w:val="2"/>
  </w:num>
  <w:num w:numId="5" w16cid:durableId="1155608627">
    <w:abstractNumId w:val="9"/>
  </w:num>
  <w:num w:numId="6" w16cid:durableId="2070415102">
    <w:abstractNumId w:val="4"/>
  </w:num>
  <w:num w:numId="7" w16cid:durableId="1663658412">
    <w:abstractNumId w:val="7"/>
  </w:num>
  <w:num w:numId="8" w16cid:durableId="2129659615">
    <w:abstractNumId w:val="1"/>
  </w:num>
  <w:num w:numId="9" w16cid:durableId="1998604665">
    <w:abstractNumId w:val="6"/>
  </w:num>
  <w:num w:numId="10" w16cid:durableId="7289589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2F"/>
    <w:rsid w:val="00005E8E"/>
    <w:rsid w:val="0001022F"/>
    <w:rsid w:val="00014086"/>
    <w:rsid w:val="000146F6"/>
    <w:rsid w:val="000178B0"/>
    <w:rsid w:val="00021AB5"/>
    <w:rsid w:val="000301C7"/>
    <w:rsid w:val="00045D36"/>
    <w:rsid w:val="00055445"/>
    <w:rsid w:val="00060479"/>
    <w:rsid w:val="00076BCA"/>
    <w:rsid w:val="00077061"/>
    <w:rsid w:val="0008208D"/>
    <w:rsid w:val="000822C6"/>
    <w:rsid w:val="00083220"/>
    <w:rsid w:val="000833E0"/>
    <w:rsid w:val="000869F8"/>
    <w:rsid w:val="00090450"/>
    <w:rsid w:val="00092B44"/>
    <w:rsid w:val="0009322C"/>
    <w:rsid w:val="00095C0A"/>
    <w:rsid w:val="000A4E80"/>
    <w:rsid w:val="000A5D82"/>
    <w:rsid w:val="000A603A"/>
    <w:rsid w:val="000A6F2F"/>
    <w:rsid w:val="000B0A72"/>
    <w:rsid w:val="000B7FA6"/>
    <w:rsid w:val="000C0D64"/>
    <w:rsid w:val="000C7B24"/>
    <w:rsid w:val="000D1C3C"/>
    <w:rsid w:val="000D2F68"/>
    <w:rsid w:val="000E68E1"/>
    <w:rsid w:val="000F3AF8"/>
    <w:rsid w:val="000F57A4"/>
    <w:rsid w:val="000F6A54"/>
    <w:rsid w:val="000F6F30"/>
    <w:rsid w:val="000F7C98"/>
    <w:rsid w:val="0010113F"/>
    <w:rsid w:val="0010213E"/>
    <w:rsid w:val="001026AE"/>
    <w:rsid w:val="001054A3"/>
    <w:rsid w:val="001254CC"/>
    <w:rsid w:val="001312A4"/>
    <w:rsid w:val="00140C37"/>
    <w:rsid w:val="001413D5"/>
    <w:rsid w:val="001431C9"/>
    <w:rsid w:val="00151ADB"/>
    <w:rsid w:val="00151B6E"/>
    <w:rsid w:val="00155537"/>
    <w:rsid w:val="00155E8A"/>
    <w:rsid w:val="00163EF8"/>
    <w:rsid w:val="00172F99"/>
    <w:rsid w:val="001761C9"/>
    <w:rsid w:val="001809A0"/>
    <w:rsid w:val="001821F2"/>
    <w:rsid w:val="00193CBF"/>
    <w:rsid w:val="0019768C"/>
    <w:rsid w:val="001A1CBB"/>
    <w:rsid w:val="001A3348"/>
    <w:rsid w:val="001A71B1"/>
    <w:rsid w:val="001A75D2"/>
    <w:rsid w:val="001C6893"/>
    <w:rsid w:val="001E046B"/>
    <w:rsid w:val="001F4338"/>
    <w:rsid w:val="001F606F"/>
    <w:rsid w:val="0020467F"/>
    <w:rsid w:val="00211092"/>
    <w:rsid w:val="00212FFF"/>
    <w:rsid w:val="00214714"/>
    <w:rsid w:val="0021488B"/>
    <w:rsid w:val="00225699"/>
    <w:rsid w:val="00226B93"/>
    <w:rsid w:val="00232902"/>
    <w:rsid w:val="002404FE"/>
    <w:rsid w:val="002428E7"/>
    <w:rsid w:val="0025403B"/>
    <w:rsid w:val="00261A22"/>
    <w:rsid w:val="00264328"/>
    <w:rsid w:val="002706C9"/>
    <w:rsid w:val="0027146B"/>
    <w:rsid w:val="00271542"/>
    <w:rsid w:val="00291570"/>
    <w:rsid w:val="002943B8"/>
    <w:rsid w:val="00294AAF"/>
    <w:rsid w:val="00295386"/>
    <w:rsid w:val="002970F5"/>
    <w:rsid w:val="002B12D9"/>
    <w:rsid w:val="002B2826"/>
    <w:rsid w:val="002B3080"/>
    <w:rsid w:val="002B4717"/>
    <w:rsid w:val="002B775A"/>
    <w:rsid w:val="002C41E3"/>
    <w:rsid w:val="002C5593"/>
    <w:rsid w:val="002C6021"/>
    <w:rsid w:val="002D1E3E"/>
    <w:rsid w:val="002E0CBE"/>
    <w:rsid w:val="002F3998"/>
    <w:rsid w:val="00301C3B"/>
    <w:rsid w:val="003125BE"/>
    <w:rsid w:val="00313EB6"/>
    <w:rsid w:val="00315A90"/>
    <w:rsid w:val="003176D2"/>
    <w:rsid w:val="00324BB3"/>
    <w:rsid w:val="00324DCC"/>
    <w:rsid w:val="0033248B"/>
    <w:rsid w:val="00332E15"/>
    <w:rsid w:val="003333F9"/>
    <w:rsid w:val="003415E9"/>
    <w:rsid w:val="00343894"/>
    <w:rsid w:val="0034408F"/>
    <w:rsid w:val="0034509D"/>
    <w:rsid w:val="00345A47"/>
    <w:rsid w:val="0034628A"/>
    <w:rsid w:val="003479B7"/>
    <w:rsid w:val="00350486"/>
    <w:rsid w:val="00354162"/>
    <w:rsid w:val="00357CD5"/>
    <w:rsid w:val="00365F9E"/>
    <w:rsid w:val="00367F28"/>
    <w:rsid w:val="00370DBB"/>
    <w:rsid w:val="0037475C"/>
    <w:rsid w:val="00380C1F"/>
    <w:rsid w:val="00383C3E"/>
    <w:rsid w:val="00386C90"/>
    <w:rsid w:val="00390D26"/>
    <w:rsid w:val="00397042"/>
    <w:rsid w:val="003A1D84"/>
    <w:rsid w:val="003A3393"/>
    <w:rsid w:val="003A77D5"/>
    <w:rsid w:val="003B7A88"/>
    <w:rsid w:val="003C3DFE"/>
    <w:rsid w:val="003C67AB"/>
    <w:rsid w:val="003D1E00"/>
    <w:rsid w:val="003D52AB"/>
    <w:rsid w:val="003E01FC"/>
    <w:rsid w:val="003E4D14"/>
    <w:rsid w:val="003F1A4D"/>
    <w:rsid w:val="003F495B"/>
    <w:rsid w:val="003F540C"/>
    <w:rsid w:val="0040034A"/>
    <w:rsid w:val="00403A7C"/>
    <w:rsid w:val="00404A35"/>
    <w:rsid w:val="00411CD1"/>
    <w:rsid w:val="0041493C"/>
    <w:rsid w:val="0041617C"/>
    <w:rsid w:val="00417F82"/>
    <w:rsid w:val="00423751"/>
    <w:rsid w:val="00430693"/>
    <w:rsid w:val="00431275"/>
    <w:rsid w:val="00435F21"/>
    <w:rsid w:val="00437652"/>
    <w:rsid w:val="004445A3"/>
    <w:rsid w:val="0044497F"/>
    <w:rsid w:val="00453A8E"/>
    <w:rsid w:val="0045787A"/>
    <w:rsid w:val="00461220"/>
    <w:rsid w:val="004615F9"/>
    <w:rsid w:val="0047145F"/>
    <w:rsid w:val="004823F3"/>
    <w:rsid w:val="00482D67"/>
    <w:rsid w:val="004A50A5"/>
    <w:rsid w:val="004A52B5"/>
    <w:rsid w:val="004A68E5"/>
    <w:rsid w:val="004A76BA"/>
    <w:rsid w:val="004B0413"/>
    <w:rsid w:val="004B5CD7"/>
    <w:rsid w:val="004B6A2D"/>
    <w:rsid w:val="004B7C29"/>
    <w:rsid w:val="004C249F"/>
    <w:rsid w:val="004C4D90"/>
    <w:rsid w:val="004D0FF1"/>
    <w:rsid w:val="004D4E3F"/>
    <w:rsid w:val="004E1144"/>
    <w:rsid w:val="004E3D2B"/>
    <w:rsid w:val="004E50DE"/>
    <w:rsid w:val="004E5833"/>
    <w:rsid w:val="004E6E1A"/>
    <w:rsid w:val="004E7482"/>
    <w:rsid w:val="004F1E9B"/>
    <w:rsid w:val="004F771E"/>
    <w:rsid w:val="00502D24"/>
    <w:rsid w:val="0050555D"/>
    <w:rsid w:val="00512AB3"/>
    <w:rsid w:val="00536561"/>
    <w:rsid w:val="005369B3"/>
    <w:rsid w:val="005472DF"/>
    <w:rsid w:val="00551083"/>
    <w:rsid w:val="005513BB"/>
    <w:rsid w:val="00555EFD"/>
    <w:rsid w:val="005613DC"/>
    <w:rsid w:val="005621A7"/>
    <w:rsid w:val="0056243C"/>
    <w:rsid w:val="00564601"/>
    <w:rsid w:val="00566D65"/>
    <w:rsid w:val="0056703E"/>
    <w:rsid w:val="005768F1"/>
    <w:rsid w:val="0058535F"/>
    <w:rsid w:val="00587361"/>
    <w:rsid w:val="005A3379"/>
    <w:rsid w:val="005A6E3C"/>
    <w:rsid w:val="005A78B0"/>
    <w:rsid w:val="005B24AE"/>
    <w:rsid w:val="005B515B"/>
    <w:rsid w:val="005F337E"/>
    <w:rsid w:val="005F5F94"/>
    <w:rsid w:val="005F6206"/>
    <w:rsid w:val="00605036"/>
    <w:rsid w:val="00607880"/>
    <w:rsid w:val="00610708"/>
    <w:rsid w:val="006107DC"/>
    <w:rsid w:val="00615131"/>
    <w:rsid w:val="00626D5F"/>
    <w:rsid w:val="00630CA4"/>
    <w:rsid w:val="00632308"/>
    <w:rsid w:val="006347AC"/>
    <w:rsid w:val="00640ADC"/>
    <w:rsid w:val="00643704"/>
    <w:rsid w:val="00650729"/>
    <w:rsid w:val="00661D17"/>
    <w:rsid w:val="00664FF4"/>
    <w:rsid w:val="0067438C"/>
    <w:rsid w:val="00677C21"/>
    <w:rsid w:val="00681869"/>
    <w:rsid w:val="00684296"/>
    <w:rsid w:val="00686D83"/>
    <w:rsid w:val="0069272A"/>
    <w:rsid w:val="006A4846"/>
    <w:rsid w:val="006A525C"/>
    <w:rsid w:val="006B33D9"/>
    <w:rsid w:val="006B618E"/>
    <w:rsid w:val="006C0D8C"/>
    <w:rsid w:val="006C0F60"/>
    <w:rsid w:val="006C5AEA"/>
    <w:rsid w:val="006C642B"/>
    <w:rsid w:val="006D158B"/>
    <w:rsid w:val="006E1B1A"/>
    <w:rsid w:val="006E6535"/>
    <w:rsid w:val="006E733D"/>
    <w:rsid w:val="006E7A6D"/>
    <w:rsid w:val="006F2755"/>
    <w:rsid w:val="006F3756"/>
    <w:rsid w:val="0070088F"/>
    <w:rsid w:val="00711488"/>
    <w:rsid w:val="00721B7E"/>
    <w:rsid w:val="0072722C"/>
    <w:rsid w:val="007327B7"/>
    <w:rsid w:val="00743EFD"/>
    <w:rsid w:val="00746C05"/>
    <w:rsid w:val="0075006E"/>
    <w:rsid w:val="00750CAD"/>
    <w:rsid w:val="00752179"/>
    <w:rsid w:val="00753721"/>
    <w:rsid w:val="00755BE5"/>
    <w:rsid w:val="00760442"/>
    <w:rsid w:val="00760A3C"/>
    <w:rsid w:val="007637BE"/>
    <w:rsid w:val="00776EE2"/>
    <w:rsid w:val="007873D5"/>
    <w:rsid w:val="00795ECA"/>
    <w:rsid w:val="00796F99"/>
    <w:rsid w:val="007A3929"/>
    <w:rsid w:val="007A40DE"/>
    <w:rsid w:val="007A5618"/>
    <w:rsid w:val="007B698A"/>
    <w:rsid w:val="007C34C0"/>
    <w:rsid w:val="007C7FF6"/>
    <w:rsid w:val="007F1435"/>
    <w:rsid w:val="007F5E8D"/>
    <w:rsid w:val="0080054A"/>
    <w:rsid w:val="0080385C"/>
    <w:rsid w:val="0081214B"/>
    <w:rsid w:val="0081230B"/>
    <w:rsid w:val="00812403"/>
    <w:rsid w:val="0081254D"/>
    <w:rsid w:val="00816048"/>
    <w:rsid w:val="0082396F"/>
    <w:rsid w:val="00830352"/>
    <w:rsid w:val="00831C0C"/>
    <w:rsid w:val="0083406F"/>
    <w:rsid w:val="008375CB"/>
    <w:rsid w:val="00840362"/>
    <w:rsid w:val="00840BD0"/>
    <w:rsid w:val="00847377"/>
    <w:rsid w:val="00857DCD"/>
    <w:rsid w:val="00857E92"/>
    <w:rsid w:val="00872301"/>
    <w:rsid w:val="00872EC5"/>
    <w:rsid w:val="00873294"/>
    <w:rsid w:val="00882D39"/>
    <w:rsid w:val="0088351C"/>
    <w:rsid w:val="00883CC9"/>
    <w:rsid w:val="00886ED6"/>
    <w:rsid w:val="008979C0"/>
    <w:rsid w:val="008B17C2"/>
    <w:rsid w:val="008B41D6"/>
    <w:rsid w:val="008B582F"/>
    <w:rsid w:val="008B613D"/>
    <w:rsid w:val="008C30A2"/>
    <w:rsid w:val="008E39D7"/>
    <w:rsid w:val="008E5FFC"/>
    <w:rsid w:val="008F5F8D"/>
    <w:rsid w:val="0091632E"/>
    <w:rsid w:val="00916677"/>
    <w:rsid w:val="00921641"/>
    <w:rsid w:val="00941349"/>
    <w:rsid w:val="009435A8"/>
    <w:rsid w:val="009449FF"/>
    <w:rsid w:val="00944EDA"/>
    <w:rsid w:val="009457F1"/>
    <w:rsid w:val="00957718"/>
    <w:rsid w:val="00963C56"/>
    <w:rsid w:val="00964534"/>
    <w:rsid w:val="00965212"/>
    <w:rsid w:val="00972BAE"/>
    <w:rsid w:val="00974D3F"/>
    <w:rsid w:val="00981E54"/>
    <w:rsid w:val="0099102F"/>
    <w:rsid w:val="00991756"/>
    <w:rsid w:val="009928D5"/>
    <w:rsid w:val="0099517D"/>
    <w:rsid w:val="00995EC3"/>
    <w:rsid w:val="00996AB5"/>
    <w:rsid w:val="009A1658"/>
    <w:rsid w:val="009A6205"/>
    <w:rsid w:val="009A798E"/>
    <w:rsid w:val="009B60A5"/>
    <w:rsid w:val="009D067F"/>
    <w:rsid w:val="009D5A85"/>
    <w:rsid w:val="009E0560"/>
    <w:rsid w:val="009E074E"/>
    <w:rsid w:val="009E21A1"/>
    <w:rsid w:val="009F185A"/>
    <w:rsid w:val="009F2551"/>
    <w:rsid w:val="00A04829"/>
    <w:rsid w:val="00A117C1"/>
    <w:rsid w:val="00A13DBE"/>
    <w:rsid w:val="00A15D63"/>
    <w:rsid w:val="00A20466"/>
    <w:rsid w:val="00A36D6A"/>
    <w:rsid w:val="00A3732F"/>
    <w:rsid w:val="00A4652A"/>
    <w:rsid w:val="00A50C20"/>
    <w:rsid w:val="00A5104C"/>
    <w:rsid w:val="00A52ABD"/>
    <w:rsid w:val="00A57F65"/>
    <w:rsid w:val="00A601A8"/>
    <w:rsid w:val="00A65085"/>
    <w:rsid w:val="00A717EA"/>
    <w:rsid w:val="00A818F6"/>
    <w:rsid w:val="00A84F5D"/>
    <w:rsid w:val="00A91203"/>
    <w:rsid w:val="00A91CAB"/>
    <w:rsid w:val="00AA13D7"/>
    <w:rsid w:val="00AA704E"/>
    <w:rsid w:val="00AB337E"/>
    <w:rsid w:val="00AB784F"/>
    <w:rsid w:val="00AC34C9"/>
    <w:rsid w:val="00AC3BD4"/>
    <w:rsid w:val="00AC48B5"/>
    <w:rsid w:val="00AC6922"/>
    <w:rsid w:val="00AC769E"/>
    <w:rsid w:val="00AC7AF4"/>
    <w:rsid w:val="00AE0980"/>
    <w:rsid w:val="00AE3061"/>
    <w:rsid w:val="00AE408E"/>
    <w:rsid w:val="00B03165"/>
    <w:rsid w:val="00B10081"/>
    <w:rsid w:val="00B32DCC"/>
    <w:rsid w:val="00B33B14"/>
    <w:rsid w:val="00B40A23"/>
    <w:rsid w:val="00B42791"/>
    <w:rsid w:val="00B430AF"/>
    <w:rsid w:val="00B457D1"/>
    <w:rsid w:val="00B46604"/>
    <w:rsid w:val="00B66D5A"/>
    <w:rsid w:val="00B722D1"/>
    <w:rsid w:val="00B830DF"/>
    <w:rsid w:val="00B835EC"/>
    <w:rsid w:val="00B9406C"/>
    <w:rsid w:val="00B95212"/>
    <w:rsid w:val="00BA3410"/>
    <w:rsid w:val="00BA5C8F"/>
    <w:rsid w:val="00BB1A55"/>
    <w:rsid w:val="00BC6B56"/>
    <w:rsid w:val="00BE0AC8"/>
    <w:rsid w:val="00BE0C71"/>
    <w:rsid w:val="00BE3817"/>
    <w:rsid w:val="00BE3A45"/>
    <w:rsid w:val="00BF16F9"/>
    <w:rsid w:val="00C00DBB"/>
    <w:rsid w:val="00C03498"/>
    <w:rsid w:val="00C117DA"/>
    <w:rsid w:val="00C206BA"/>
    <w:rsid w:val="00C237BC"/>
    <w:rsid w:val="00C27F4F"/>
    <w:rsid w:val="00C34D37"/>
    <w:rsid w:val="00C36861"/>
    <w:rsid w:val="00C41462"/>
    <w:rsid w:val="00C521D0"/>
    <w:rsid w:val="00C52224"/>
    <w:rsid w:val="00C52C68"/>
    <w:rsid w:val="00C56795"/>
    <w:rsid w:val="00C56DBB"/>
    <w:rsid w:val="00C57392"/>
    <w:rsid w:val="00C5771B"/>
    <w:rsid w:val="00C6206D"/>
    <w:rsid w:val="00C64BDC"/>
    <w:rsid w:val="00C67BA2"/>
    <w:rsid w:val="00C74438"/>
    <w:rsid w:val="00C75C70"/>
    <w:rsid w:val="00C775FC"/>
    <w:rsid w:val="00C77F9A"/>
    <w:rsid w:val="00C869C3"/>
    <w:rsid w:val="00C90B80"/>
    <w:rsid w:val="00C910D6"/>
    <w:rsid w:val="00C9606A"/>
    <w:rsid w:val="00C9622F"/>
    <w:rsid w:val="00C968E2"/>
    <w:rsid w:val="00C97FF7"/>
    <w:rsid w:val="00CA4F41"/>
    <w:rsid w:val="00CB05DB"/>
    <w:rsid w:val="00CB391E"/>
    <w:rsid w:val="00CB5541"/>
    <w:rsid w:val="00CC015D"/>
    <w:rsid w:val="00CC7C46"/>
    <w:rsid w:val="00CE52CF"/>
    <w:rsid w:val="00CE63EC"/>
    <w:rsid w:val="00CF2314"/>
    <w:rsid w:val="00CF4B88"/>
    <w:rsid w:val="00CF615A"/>
    <w:rsid w:val="00CF777F"/>
    <w:rsid w:val="00D12D42"/>
    <w:rsid w:val="00D35069"/>
    <w:rsid w:val="00D3708A"/>
    <w:rsid w:val="00D37233"/>
    <w:rsid w:val="00D40351"/>
    <w:rsid w:val="00D505B6"/>
    <w:rsid w:val="00D60A8B"/>
    <w:rsid w:val="00D62D88"/>
    <w:rsid w:val="00D66558"/>
    <w:rsid w:val="00D840C0"/>
    <w:rsid w:val="00D91AF1"/>
    <w:rsid w:val="00D95ABD"/>
    <w:rsid w:val="00DA22AD"/>
    <w:rsid w:val="00DA44AC"/>
    <w:rsid w:val="00DA7AB9"/>
    <w:rsid w:val="00DB03A0"/>
    <w:rsid w:val="00DB390A"/>
    <w:rsid w:val="00DB6AAA"/>
    <w:rsid w:val="00DC024A"/>
    <w:rsid w:val="00DC16A5"/>
    <w:rsid w:val="00DC1EF4"/>
    <w:rsid w:val="00DC7576"/>
    <w:rsid w:val="00DC7C0F"/>
    <w:rsid w:val="00DD0B19"/>
    <w:rsid w:val="00DD1237"/>
    <w:rsid w:val="00DD1C7E"/>
    <w:rsid w:val="00DD4448"/>
    <w:rsid w:val="00DE529E"/>
    <w:rsid w:val="00DE7B3F"/>
    <w:rsid w:val="00DF52DA"/>
    <w:rsid w:val="00E018F1"/>
    <w:rsid w:val="00E0489F"/>
    <w:rsid w:val="00E13DE8"/>
    <w:rsid w:val="00E214C8"/>
    <w:rsid w:val="00E24C93"/>
    <w:rsid w:val="00E252AA"/>
    <w:rsid w:val="00E37D66"/>
    <w:rsid w:val="00E47BC1"/>
    <w:rsid w:val="00E548F0"/>
    <w:rsid w:val="00E645AC"/>
    <w:rsid w:val="00E6486A"/>
    <w:rsid w:val="00E663FF"/>
    <w:rsid w:val="00E82023"/>
    <w:rsid w:val="00E83304"/>
    <w:rsid w:val="00E8728A"/>
    <w:rsid w:val="00E948D7"/>
    <w:rsid w:val="00E95C79"/>
    <w:rsid w:val="00EA0E95"/>
    <w:rsid w:val="00EA148B"/>
    <w:rsid w:val="00EA63A7"/>
    <w:rsid w:val="00EB2AA9"/>
    <w:rsid w:val="00EB309F"/>
    <w:rsid w:val="00EB6ECB"/>
    <w:rsid w:val="00EC071D"/>
    <w:rsid w:val="00EC418C"/>
    <w:rsid w:val="00ED2B91"/>
    <w:rsid w:val="00EE4B8E"/>
    <w:rsid w:val="00EE5309"/>
    <w:rsid w:val="00EF30BF"/>
    <w:rsid w:val="00F04175"/>
    <w:rsid w:val="00F12402"/>
    <w:rsid w:val="00F163A5"/>
    <w:rsid w:val="00F225A0"/>
    <w:rsid w:val="00F23E91"/>
    <w:rsid w:val="00F33E34"/>
    <w:rsid w:val="00F36F3E"/>
    <w:rsid w:val="00F41AE8"/>
    <w:rsid w:val="00F47D93"/>
    <w:rsid w:val="00F47FBB"/>
    <w:rsid w:val="00F53509"/>
    <w:rsid w:val="00F61D03"/>
    <w:rsid w:val="00F7240B"/>
    <w:rsid w:val="00F72B91"/>
    <w:rsid w:val="00F747F8"/>
    <w:rsid w:val="00F83381"/>
    <w:rsid w:val="00F97BB6"/>
    <w:rsid w:val="00FA029D"/>
    <w:rsid w:val="00FA1135"/>
    <w:rsid w:val="00FA30A4"/>
    <w:rsid w:val="00FA75AA"/>
    <w:rsid w:val="00FC07F9"/>
    <w:rsid w:val="00FC191E"/>
    <w:rsid w:val="00FC7353"/>
    <w:rsid w:val="00FD0C13"/>
    <w:rsid w:val="00FD4FE6"/>
    <w:rsid w:val="00FE1EF5"/>
    <w:rsid w:val="00FE78C8"/>
    <w:rsid w:val="00FF00FA"/>
    <w:rsid w:val="00FF4F76"/>
    <w:rsid w:val="00FF72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18FB"/>
  <w15:docId w15:val="{4A08E27F-8467-E94E-AB5D-FCC4ED86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CC"/>
    <w:rPr>
      <w:rFonts w:eastAsia="Times New Roman" w:cs="Times New Roman"/>
      <w:sz w:val="20"/>
      <w:szCs w:val="20"/>
      <w:lang w:eastAsia="es-ES"/>
    </w:rPr>
  </w:style>
  <w:style w:type="paragraph" w:styleId="Ttulo1">
    <w:name w:val="heading 1"/>
    <w:basedOn w:val="Normal"/>
    <w:next w:val="Normal"/>
    <w:link w:val="Ttulo1Car"/>
    <w:qFormat/>
    <w:rsid w:val="001254CC"/>
    <w:pPr>
      <w:keepNext/>
      <w:outlineLvl w:val="0"/>
    </w:pPr>
    <w:rPr>
      <w:b/>
      <w:sz w:val="22"/>
    </w:rPr>
  </w:style>
  <w:style w:type="paragraph" w:styleId="Ttulo2">
    <w:name w:val="heading 2"/>
    <w:basedOn w:val="Normal"/>
    <w:next w:val="Normal"/>
    <w:link w:val="Ttulo2Car"/>
    <w:qFormat/>
    <w:rsid w:val="001254CC"/>
    <w:pPr>
      <w:keepNext/>
      <w:tabs>
        <w:tab w:val="left" w:pos="0"/>
      </w:tabs>
      <w:jc w:val="center"/>
      <w:outlineLvl w:val="1"/>
    </w:pPr>
    <w:rPr>
      <w:b/>
    </w:rPr>
  </w:style>
  <w:style w:type="paragraph" w:styleId="Ttulo3">
    <w:name w:val="heading 3"/>
    <w:basedOn w:val="Normal"/>
    <w:next w:val="Normal"/>
    <w:link w:val="Ttulo3Car"/>
    <w:qFormat/>
    <w:rsid w:val="001254CC"/>
    <w:pPr>
      <w:keepNext/>
      <w:spacing w:line="360" w:lineRule="auto"/>
      <w:outlineLvl w:val="2"/>
    </w:pPr>
    <w:rPr>
      <w:b/>
      <w:sz w:val="36"/>
    </w:rPr>
  </w:style>
  <w:style w:type="paragraph" w:styleId="Ttulo4">
    <w:name w:val="heading 4"/>
    <w:basedOn w:val="Normal"/>
    <w:next w:val="Normal"/>
    <w:link w:val="Ttulo4Car"/>
    <w:qFormat/>
    <w:rsid w:val="001254CC"/>
    <w:pPr>
      <w:keepNext/>
      <w:spacing w:line="360" w:lineRule="auto"/>
      <w:outlineLvl w:val="3"/>
    </w:pPr>
    <w:rPr>
      <w:b/>
      <w:sz w:val="36"/>
    </w:rPr>
  </w:style>
  <w:style w:type="paragraph" w:styleId="Ttulo5">
    <w:name w:val="heading 5"/>
    <w:basedOn w:val="Normal"/>
    <w:next w:val="Normal"/>
    <w:link w:val="Ttulo5Car"/>
    <w:qFormat/>
    <w:rsid w:val="001254CC"/>
    <w:pPr>
      <w:keepNext/>
      <w:shd w:val="clear" w:color="FF00FF" w:fill="auto"/>
      <w:spacing w:line="360" w:lineRule="auto"/>
      <w:outlineLvl w:val="4"/>
    </w:pPr>
    <w:rPr>
      <w:b/>
      <w:sz w:val="36"/>
    </w:rPr>
  </w:style>
  <w:style w:type="paragraph" w:styleId="Ttulo6">
    <w:name w:val="heading 6"/>
    <w:basedOn w:val="Normal"/>
    <w:next w:val="Normal"/>
    <w:link w:val="Ttulo6Car"/>
    <w:qFormat/>
    <w:rsid w:val="001254CC"/>
    <w:pPr>
      <w:keepNext/>
      <w:spacing w:line="360" w:lineRule="auto"/>
      <w:outlineLvl w:val="5"/>
    </w:pPr>
    <w:rPr>
      <w:b/>
      <w:sz w:val="36"/>
    </w:rPr>
  </w:style>
  <w:style w:type="paragraph" w:styleId="Ttulo7">
    <w:name w:val="heading 7"/>
    <w:basedOn w:val="Normal"/>
    <w:next w:val="Normal"/>
    <w:link w:val="Ttulo7Car"/>
    <w:qFormat/>
    <w:rsid w:val="001254CC"/>
    <w:pPr>
      <w:keepNext/>
      <w:spacing w:line="360" w:lineRule="auto"/>
      <w:outlineLvl w:val="6"/>
    </w:pPr>
    <w:rPr>
      <w:b/>
      <w:sz w:val="36"/>
    </w:rPr>
  </w:style>
  <w:style w:type="paragraph" w:styleId="Ttulo8">
    <w:name w:val="heading 8"/>
    <w:basedOn w:val="Normal"/>
    <w:next w:val="Normal"/>
    <w:link w:val="Ttulo8Car"/>
    <w:qFormat/>
    <w:rsid w:val="001254CC"/>
    <w:pPr>
      <w:keepNext/>
      <w:tabs>
        <w:tab w:val="left" w:pos="6237"/>
      </w:tabs>
      <w:spacing w:line="360" w:lineRule="auto"/>
      <w:outlineLvl w:val="7"/>
    </w:pPr>
    <w:rPr>
      <w:b/>
      <w:sz w:val="36"/>
    </w:rPr>
  </w:style>
  <w:style w:type="paragraph" w:styleId="Ttulo9">
    <w:name w:val="heading 9"/>
    <w:basedOn w:val="Normal"/>
    <w:next w:val="Normal"/>
    <w:link w:val="Ttulo9Car"/>
    <w:qFormat/>
    <w:rsid w:val="001254CC"/>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54CC"/>
    <w:rPr>
      <w:rFonts w:eastAsia="Times New Roman" w:cs="Times New Roman"/>
      <w:b/>
      <w:sz w:val="22"/>
      <w:szCs w:val="20"/>
      <w:lang w:eastAsia="es-ES"/>
    </w:rPr>
  </w:style>
  <w:style w:type="character" w:customStyle="1" w:styleId="Ttulo2Car">
    <w:name w:val="Título 2 Car"/>
    <w:link w:val="Ttulo2"/>
    <w:rsid w:val="001254CC"/>
    <w:rPr>
      <w:rFonts w:eastAsia="Times New Roman" w:cs="Times New Roman"/>
      <w:b/>
      <w:sz w:val="20"/>
      <w:szCs w:val="20"/>
      <w:lang w:eastAsia="es-ES"/>
    </w:rPr>
  </w:style>
  <w:style w:type="character" w:customStyle="1" w:styleId="Ttulo3Car">
    <w:name w:val="Título 3 Car"/>
    <w:link w:val="Ttulo3"/>
    <w:rsid w:val="001254CC"/>
    <w:rPr>
      <w:rFonts w:eastAsia="Times New Roman" w:cs="Times New Roman"/>
      <w:b/>
      <w:sz w:val="36"/>
      <w:szCs w:val="20"/>
      <w:lang w:eastAsia="es-ES"/>
    </w:rPr>
  </w:style>
  <w:style w:type="character" w:customStyle="1" w:styleId="Ttulo4Car">
    <w:name w:val="Título 4 Car"/>
    <w:link w:val="Ttulo4"/>
    <w:rsid w:val="001254CC"/>
    <w:rPr>
      <w:rFonts w:eastAsia="Times New Roman" w:cs="Times New Roman"/>
      <w:b/>
      <w:sz w:val="36"/>
      <w:szCs w:val="20"/>
      <w:lang w:eastAsia="es-ES"/>
    </w:rPr>
  </w:style>
  <w:style w:type="character" w:customStyle="1" w:styleId="Ttulo5Car">
    <w:name w:val="Título 5 Car"/>
    <w:link w:val="Ttulo5"/>
    <w:rsid w:val="001254CC"/>
    <w:rPr>
      <w:rFonts w:eastAsia="Times New Roman" w:cs="Times New Roman"/>
      <w:b/>
      <w:sz w:val="36"/>
      <w:szCs w:val="20"/>
      <w:shd w:val="clear" w:color="FF00FF" w:fill="auto"/>
      <w:lang w:eastAsia="es-ES"/>
    </w:rPr>
  </w:style>
  <w:style w:type="character" w:customStyle="1" w:styleId="Ttulo6Car">
    <w:name w:val="Título 6 Car"/>
    <w:link w:val="Ttulo6"/>
    <w:rsid w:val="001254CC"/>
    <w:rPr>
      <w:rFonts w:eastAsia="Times New Roman" w:cs="Times New Roman"/>
      <w:b/>
      <w:sz w:val="36"/>
      <w:szCs w:val="20"/>
      <w:lang w:eastAsia="es-ES"/>
    </w:rPr>
  </w:style>
  <w:style w:type="character" w:customStyle="1" w:styleId="Ttulo7Car">
    <w:name w:val="Título 7 Car"/>
    <w:link w:val="Ttulo7"/>
    <w:rsid w:val="001254CC"/>
    <w:rPr>
      <w:rFonts w:eastAsia="Times New Roman" w:cs="Times New Roman"/>
      <w:b/>
      <w:sz w:val="36"/>
      <w:szCs w:val="20"/>
      <w:lang w:eastAsia="es-ES"/>
    </w:rPr>
  </w:style>
  <w:style w:type="character" w:customStyle="1" w:styleId="Ttulo8Car">
    <w:name w:val="Título 8 Car"/>
    <w:link w:val="Ttulo8"/>
    <w:rsid w:val="001254CC"/>
    <w:rPr>
      <w:rFonts w:eastAsia="Times New Roman" w:cs="Times New Roman"/>
      <w:b/>
      <w:sz w:val="36"/>
      <w:szCs w:val="20"/>
      <w:lang w:eastAsia="es-ES"/>
    </w:rPr>
  </w:style>
  <w:style w:type="character" w:customStyle="1" w:styleId="Ttulo9Car">
    <w:name w:val="Título 9 Car"/>
    <w:link w:val="Ttulo9"/>
    <w:rsid w:val="001254CC"/>
    <w:rPr>
      <w:rFonts w:eastAsia="Times New Roman" w:cs="Times New Roman"/>
      <w:b/>
      <w:sz w:val="36"/>
      <w:szCs w:val="20"/>
      <w:lang w:eastAsia="es-ES"/>
    </w:rPr>
  </w:style>
  <w:style w:type="paragraph" w:customStyle="1" w:styleId="Default">
    <w:name w:val="Default"/>
    <w:rsid w:val="001254CC"/>
    <w:pPr>
      <w:autoSpaceDE w:val="0"/>
      <w:autoSpaceDN w:val="0"/>
      <w:adjustRightInd w:val="0"/>
      <w:jc w:val="left"/>
    </w:pPr>
    <w:rPr>
      <w:rFonts w:eastAsia="Times New Roman" w:cs="Arial"/>
      <w:color w:val="000000"/>
      <w:lang w:val="es-ES" w:eastAsia="es-ES"/>
    </w:rPr>
  </w:style>
  <w:style w:type="paragraph" w:styleId="Encabezado">
    <w:name w:val="header"/>
    <w:basedOn w:val="Normal"/>
    <w:link w:val="EncabezadoCar"/>
    <w:uiPriority w:val="99"/>
    <w:unhideWhenUsed/>
    <w:rsid w:val="001254CC"/>
    <w:pPr>
      <w:tabs>
        <w:tab w:val="center" w:pos="4419"/>
        <w:tab w:val="right" w:pos="8838"/>
      </w:tabs>
    </w:pPr>
  </w:style>
  <w:style w:type="character" w:customStyle="1" w:styleId="EncabezadoCar">
    <w:name w:val="Encabezado Car"/>
    <w:link w:val="Encabezado"/>
    <w:uiPriority w:val="99"/>
    <w:rsid w:val="001254CC"/>
    <w:rPr>
      <w:rFonts w:eastAsia="Times New Roman" w:cs="Times New Roman"/>
      <w:sz w:val="20"/>
      <w:szCs w:val="20"/>
      <w:lang w:eastAsia="es-ES"/>
    </w:rPr>
  </w:style>
  <w:style w:type="paragraph" w:styleId="Prrafodelista">
    <w:name w:val="List Paragraph"/>
    <w:basedOn w:val="Normal"/>
    <w:uiPriority w:val="34"/>
    <w:qFormat/>
    <w:rsid w:val="001254CC"/>
    <w:pPr>
      <w:widowControl w:val="0"/>
      <w:ind w:left="720"/>
      <w:contextualSpacing/>
    </w:pPr>
    <w:rPr>
      <w:b/>
      <w:snapToGrid w:val="0"/>
    </w:rPr>
  </w:style>
  <w:style w:type="paragraph" w:styleId="Piedepgina">
    <w:name w:val="footer"/>
    <w:basedOn w:val="Normal"/>
    <w:link w:val="PiedepginaCar"/>
    <w:uiPriority w:val="99"/>
    <w:unhideWhenUsed/>
    <w:rsid w:val="001254CC"/>
    <w:pPr>
      <w:tabs>
        <w:tab w:val="center" w:pos="4419"/>
        <w:tab w:val="right" w:pos="8838"/>
      </w:tabs>
    </w:pPr>
  </w:style>
  <w:style w:type="character" w:customStyle="1" w:styleId="PiedepginaCar">
    <w:name w:val="Pie de página Car"/>
    <w:link w:val="Piedepgina"/>
    <w:uiPriority w:val="99"/>
    <w:rsid w:val="001254CC"/>
    <w:rPr>
      <w:rFonts w:eastAsia="Times New Roman" w:cs="Times New Roman"/>
      <w:sz w:val="20"/>
      <w:szCs w:val="20"/>
      <w:lang w:eastAsia="es-ES"/>
    </w:rPr>
  </w:style>
  <w:style w:type="paragraph" w:styleId="Textodeglobo">
    <w:name w:val="Balloon Text"/>
    <w:basedOn w:val="Normal"/>
    <w:link w:val="TextodegloboCar"/>
    <w:uiPriority w:val="99"/>
    <w:semiHidden/>
    <w:unhideWhenUsed/>
    <w:rsid w:val="001254CC"/>
    <w:rPr>
      <w:rFonts w:ascii="Tahoma" w:hAnsi="Tahoma" w:cs="Tahoma"/>
      <w:sz w:val="16"/>
      <w:szCs w:val="16"/>
    </w:rPr>
  </w:style>
  <w:style w:type="character" w:customStyle="1" w:styleId="TextodegloboCar">
    <w:name w:val="Texto de globo Car"/>
    <w:link w:val="Textodeglobo"/>
    <w:uiPriority w:val="99"/>
    <w:semiHidden/>
    <w:rsid w:val="001254CC"/>
    <w:rPr>
      <w:rFonts w:ascii="Tahoma" w:eastAsia="Times New Roman" w:hAnsi="Tahoma" w:cs="Tahoma"/>
      <w:sz w:val="16"/>
      <w:szCs w:val="16"/>
      <w:lang w:eastAsia="es-ES"/>
    </w:rPr>
  </w:style>
  <w:style w:type="paragraph" w:styleId="Sinespaciado">
    <w:name w:val="No Spacing"/>
    <w:uiPriority w:val="1"/>
    <w:qFormat/>
    <w:rsid w:val="006E7A6D"/>
    <w:pPr>
      <w:jc w:val="left"/>
    </w:pPr>
    <w:rPr>
      <w:rFonts w:ascii="Calibri" w:eastAsia="Calibri" w:hAnsi="Calibri" w:cs="Times New Roman"/>
      <w:sz w:val="22"/>
      <w:szCs w:val="22"/>
    </w:rPr>
  </w:style>
  <w:style w:type="character" w:styleId="Hipervnculo">
    <w:name w:val="Hyperlink"/>
    <w:basedOn w:val="Fuentedeprrafopredeter"/>
    <w:uiPriority w:val="99"/>
    <w:unhideWhenUsed/>
    <w:rsid w:val="00882D39"/>
    <w:rPr>
      <w:color w:val="0000FF" w:themeColor="hyperlink"/>
      <w:u w:val="single"/>
    </w:rPr>
  </w:style>
  <w:style w:type="table" w:styleId="Tablaconcuadrcula">
    <w:name w:val="Table Grid"/>
    <w:basedOn w:val="Tablanormal"/>
    <w:uiPriority w:val="39"/>
    <w:rsid w:val="00B457D1"/>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176D2"/>
    <w:pPr>
      <w:widowControl w:val="0"/>
      <w:autoSpaceDE w:val="0"/>
      <w:autoSpaceDN w:val="0"/>
      <w:jc w:val="left"/>
    </w:pPr>
    <w:rPr>
      <w:rFonts w:eastAsia="Arial" w:cs="Arial"/>
      <w:sz w:val="24"/>
      <w:szCs w:val="24"/>
      <w:lang w:val="en-US" w:eastAsia="en-US"/>
    </w:rPr>
  </w:style>
  <w:style w:type="character" w:customStyle="1" w:styleId="TextoindependienteCar">
    <w:name w:val="Texto independiente Car"/>
    <w:basedOn w:val="Fuentedeprrafopredeter"/>
    <w:link w:val="Textoindependiente"/>
    <w:uiPriority w:val="1"/>
    <w:rsid w:val="003176D2"/>
    <w:rPr>
      <w:rFonts w:eastAsia="Arial" w:cs="Arial"/>
      <w:lang w:val="en-US"/>
    </w:rPr>
  </w:style>
  <w:style w:type="paragraph" w:styleId="Textosinformato">
    <w:name w:val="Plain Text"/>
    <w:basedOn w:val="Normal"/>
    <w:link w:val="TextosinformatoCar"/>
    <w:uiPriority w:val="99"/>
    <w:unhideWhenUsed/>
    <w:rsid w:val="00437652"/>
    <w:rPr>
      <w:rFonts w:ascii="Consolas" w:hAnsi="Consolas"/>
      <w:sz w:val="21"/>
      <w:szCs w:val="21"/>
    </w:rPr>
  </w:style>
  <w:style w:type="character" w:customStyle="1" w:styleId="TextosinformatoCar">
    <w:name w:val="Texto sin formato Car"/>
    <w:basedOn w:val="Fuentedeprrafopredeter"/>
    <w:link w:val="Textosinformato"/>
    <w:uiPriority w:val="99"/>
    <w:rsid w:val="00437652"/>
    <w:rPr>
      <w:rFonts w:ascii="Consolas" w:eastAsia="Times New Roman" w:hAnsi="Consolas" w:cs="Times New Roman"/>
      <w:sz w:val="21"/>
      <w:szCs w:val="21"/>
      <w:lang w:eastAsia="es-ES"/>
    </w:rPr>
  </w:style>
  <w:style w:type="character" w:customStyle="1" w:styleId="red">
    <w:name w:val="red"/>
    <w:basedOn w:val="Fuentedeprrafopredeter"/>
    <w:rsid w:val="00605036"/>
  </w:style>
  <w:style w:type="paragraph" w:customStyle="1" w:styleId="francesa">
    <w:name w:val="francesa"/>
    <w:basedOn w:val="Normal"/>
    <w:rsid w:val="00605036"/>
    <w:pPr>
      <w:spacing w:before="100" w:beforeAutospacing="1" w:after="100" w:afterAutospacing="1"/>
      <w:jc w:val="left"/>
    </w:pPr>
    <w:rPr>
      <w:rFonts w:ascii="Times New Roman" w:hAnsi="Times New Roman"/>
      <w:sz w:val="24"/>
      <w:szCs w:val="24"/>
      <w:lang w:eastAsia="es-MX"/>
    </w:rPr>
  </w:style>
  <w:style w:type="table" w:customStyle="1" w:styleId="Tablaconcuadrcula1">
    <w:name w:val="Tabla con cuadrícula1"/>
    <w:basedOn w:val="Tablanormal"/>
    <w:next w:val="Tablaconcuadrcula"/>
    <w:uiPriority w:val="39"/>
    <w:rsid w:val="00092B44"/>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AA13D7"/>
    <w:pPr>
      <w:spacing w:after="101" w:line="216" w:lineRule="exact"/>
      <w:ind w:firstLine="288"/>
    </w:pPr>
    <w:rPr>
      <w:rFonts w:cs="Arial"/>
      <w:sz w:val="18"/>
      <w:lang w:val="es-ES"/>
    </w:rPr>
  </w:style>
  <w:style w:type="character" w:customStyle="1" w:styleId="TextoCar">
    <w:name w:val="Texto Car"/>
    <w:link w:val="Texto"/>
    <w:locked/>
    <w:rsid w:val="00AA13D7"/>
    <w:rPr>
      <w:rFonts w:eastAsia="Times New Roman" w:cs="Arial"/>
      <w:sz w:val="18"/>
      <w:szCs w:val="20"/>
      <w:lang w:val="es-ES" w:eastAsia="es-ES"/>
    </w:rPr>
  </w:style>
  <w:style w:type="character" w:customStyle="1" w:styleId="lbl-encabezado-negro">
    <w:name w:val="lbl-encabezado-negro"/>
    <w:basedOn w:val="Fuentedeprrafopredeter"/>
    <w:rsid w:val="00A601A8"/>
  </w:style>
  <w:style w:type="paragraph" w:styleId="Textonotapie">
    <w:name w:val="footnote text"/>
    <w:basedOn w:val="Normal"/>
    <w:link w:val="TextonotapieCar"/>
    <w:uiPriority w:val="99"/>
    <w:semiHidden/>
    <w:unhideWhenUsed/>
    <w:rsid w:val="003D52AB"/>
  </w:style>
  <w:style w:type="character" w:customStyle="1" w:styleId="TextonotapieCar">
    <w:name w:val="Texto nota pie Car"/>
    <w:basedOn w:val="Fuentedeprrafopredeter"/>
    <w:link w:val="Textonotapie"/>
    <w:uiPriority w:val="99"/>
    <w:semiHidden/>
    <w:rsid w:val="003D52AB"/>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3D52AB"/>
    <w:rPr>
      <w:vertAlign w:val="superscript"/>
    </w:rPr>
  </w:style>
  <w:style w:type="paragraph" w:customStyle="1" w:styleId="Textosinformato1">
    <w:name w:val="Texto sin formato1"/>
    <w:basedOn w:val="Normal"/>
    <w:rsid w:val="00A13DBE"/>
    <w:pPr>
      <w:jc w:val="left"/>
    </w:pPr>
    <w:rPr>
      <w:rFonts w:ascii="Courier New" w:hAnsi="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8645">
      <w:bodyDiv w:val="1"/>
      <w:marLeft w:val="0"/>
      <w:marRight w:val="0"/>
      <w:marTop w:val="0"/>
      <w:marBottom w:val="0"/>
      <w:divBdr>
        <w:top w:val="none" w:sz="0" w:space="0" w:color="auto"/>
        <w:left w:val="none" w:sz="0" w:space="0" w:color="auto"/>
        <w:bottom w:val="none" w:sz="0" w:space="0" w:color="auto"/>
        <w:right w:val="none" w:sz="0" w:space="0" w:color="auto"/>
      </w:divBdr>
    </w:div>
    <w:div w:id="864097379">
      <w:bodyDiv w:val="1"/>
      <w:marLeft w:val="0"/>
      <w:marRight w:val="0"/>
      <w:marTop w:val="0"/>
      <w:marBottom w:val="0"/>
      <w:divBdr>
        <w:top w:val="none" w:sz="0" w:space="0" w:color="auto"/>
        <w:left w:val="none" w:sz="0" w:space="0" w:color="auto"/>
        <w:bottom w:val="none" w:sz="0" w:space="0" w:color="auto"/>
        <w:right w:val="none" w:sz="0" w:space="0" w:color="auto"/>
      </w:divBdr>
      <w:divsChild>
        <w:div w:id="575700300">
          <w:marLeft w:val="0"/>
          <w:marRight w:val="0"/>
          <w:marTop w:val="0"/>
          <w:marBottom w:val="0"/>
          <w:divBdr>
            <w:top w:val="none" w:sz="0" w:space="0" w:color="auto"/>
            <w:left w:val="none" w:sz="0" w:space="0" w:color="auto"/>
            <w:bottom w:val="none" w:sz="0" w:space="0" w:color="auto"/>
            <w:right w:val="none" w:sz="0" w:space="0" w:color="auto"/>
          </w:divBdr>
        </w:div>
        <w:div w:id="61870930">
          <w:marLeft w:val="0"/>
          <w:marRight w:val="0"/>
          <w:marTop w:val="0"/>
          <w:marBottom w:val="0"/>
          <w:divBdr>
            <w:top w:val="none" w:sz="0" w:space="0" w:color="auto"/>
            <w:left w:val="none" w:sz="0" w:space="0" w:color="auto"/>
            <w:bottom w:val="none" w:sz="0" w:space="0" w:color="auto"/>
            <w:right w:val="none" w:sz="0" w:space="0" w:color="auto"/>
          </w:divBdr>
          <w:divsChild>
            <w:div w:id="2050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7045">
      <w:bodyDiv w:val="1"/>
      <w:marLeft w:val="0"/>
      <w:marRight w:val="0"/>
      <w:marTop w:val="0"/>
      <w:marBottom w:val="0"/>
      <w:divBdr>
        <w:top w:val="none" w:sz="0" w:space="0" w:color="auto"/>
        <w:left w:val="none" w:sz="0" w:space="0" w:color="auto"/>
        <w:bottom w:val="none" w:sz="0" w:space="0" w:color="auto"/>
        <w:right w:val="none" w:sz="0" w:space="0" w:color="auto"/>
      </w:divBdr>
    </w:div>
    <w:div w:id="1195537419">
      <w:bodyDiv w:val="1"/>
      <w:marLeft w:val="0"/>
      <w:marRight w:val="0"/>
      <w:marTop w:val="0"/>
      <w:marBottom w:val="0"/>
      <w:divBdr>
        <w:top w:val="none" w:sz="0" w:space="0" w:color="auto"/>
        <w:left w:val="none" w:sz="0" w:space="0" w:color="auto"/>
        <w:bottom w:val="none" w:sz="0" w:space="0" w:color="auto"/>
        <w:right w:val="none" w:sz="0" w:space="0" w:color="auto"/>
      </w:divBdr>
    </w:div>
    <w:div w:id="1221088942">
      <w:bodyDiv w:val="1"/>
      <w:marLeft w:val="0"/>
      <w:marRight w:val="0"/>
      <w:marTop w:val="0"/>
      <w:marBottom w:val="0"/>
      <w:divBdr>
        <w:top w:val="none" w:sz="0" w:space="0" w:color="auto"/>
        <w:left w:val="none" w:sz="0" w:space="0" w:color="auto"/>
        <w:bottom w:val="none" w:sz="0" w:space="0" w:color="auto"/>
        <w:right w:val="none" w:sz="0" w:space="0" w:color="auto"/>
      </w:divBdr>
    </w:div>
    <w:div w:id="1224679611">
      <w:bodyDiv w:val="1"/>
      <w:marLeft w:val="0"/>
      <w:marRight w:val="0"/>
      <w:marTop w:val="0"/>
      <w:marBottom w:val="0"/>
      <w:divBdr>
        <w:top w:val="none" w:sz="0" w:space="0" w:color="auto"/>
        <w:left w:val="none" w:sz="0" w:space="0" w:color="auto"/>
        <w:bottom w:val="none" w:sz="0" w:space="0" w:color="auto"/>
        <w:right w:val="none" w:sz="0" w:space="0" w:color="auto"/>
      </w:divBdr>
      <w:divsChild>
        <w:div w:id="2137021332">
          <w:marLeft w:val="0"/>
          <w:marRight w:val="0"/>
          <w:marTop w:val="0"/>
          <w:marBottom w:val="0"/>
          <w:divBdr>
            <w:top w:val="none" w:sz="0" w:space="0" w:color="auto"/>
            <w:left w:val="none" w:sz="0" w:space="0" w:color="auto"/>
            <w:bottom w:val="none" w:sz="0" w:space="0" w:color="auto"/>
            <w:right w:val="none" w:sz="0" w:space="0" w:color="auto"/>
          </w:divBdr>
          <w:divsChild>
            <w:div w:id="18683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FA00-D829-4098-A277-E83B5529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 Vallejo</dc:creator>
  <cp:lastModifiedBy>Congreso del Estado</cp:lastModifiedBy>
  <cp:revision>2</cp:revision>
  <cp:lastPrinted>2019-08-30T15:39:00Z</cp:lastPrinted>
  <dcterms:created xsi:type="dcterms:W3CDTF">2023-08-03T18:42:00Z</dcterms:created>
  <dcterms:modified xsi:type="dcterms:W3CDTF">2023-08-03T18:42:00Z</dcterms:modified>
</cp:coreProperties>
</file>