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430BC" w14:textId="365385D9" w:rsidR="000A7D29" w:rsidRDefault="000A7D29" w:rsidP="000A7D29">
      <w:pPr>
        <w:rPr>
          <w:rFonts w:ascii="Arial Narrow" w:eastAsia="Arial" w:hAnsi="Arial Narrow" w:cs="Arial"/>
          <w:color w:val="000000"/>
          <w:sz w:val="26"/>
          <w:szCs w:val="26"/>
          <w:lang w:eastAsia="es-MX"/>
        </w:rPr>
      </w:pPr>
    </w:p>
    <w:p w14:paraId="7477E296" w14:textId="651B03DD" w:rsidR="000A7D29" w:rsidRPr="000A7D29" w:rsidRDefault="000A7D29" w:rsidP="000A7D29">
      <w:pPr>
        <w:rPr>
          <w:rFonts w:ascii="Arial Narrow" w:eastAsia="Arial" w:hAnsi="Arial Narrow" w:cs="Arial"/>
          <w:b/>
          <w:color w:val="000000"/>
          <w:sz w:val="26"/>
          <w:szCs w:val="26"/>
          <w:lang w:eastAsia="es-MX"/>
        </w:rPr>
      </w:pPr>
      <w:r w:rsidRPr="000A7D29">
        <w:rPr>
          <w:rFonts w:ascii="Arial Narrow" w:eastAsia="Arial" w:hAnsi="Arial Narrow" w:cs="Arial"/>
          <w:color w:val="000000"/>
          <w:sz w:val="26"/>
          <w:szCs w:val="26"/>
          <w:lang w:eastAsia="es-MX"/>
        </w:rPr>
        <w:t>Iniciat</w:t>
      </w:r>
      <w:bookmarkStart w:id="0" w:name="_GoBack"/>
      <w:bookmarkEnd w:id="0"/>
      <w:r w:rsidRPr="000A7D29">
        <w:rPr>
          <w:rFonts w:ascii="Arial Narrow" w:eastAsia="Arial" w:hAnsi="Arial Narrow" w:cs="Arial"/>
          <w:color w:val="000000"/>
          <w:sz w:val="26"/>
          <w:szCs w:val="26"/>
          <w:lang w:eastAsia="es-MX"/>
        </w:rPr>
        <w:t xml:space="preserve">iva con Proyecto de Decreto, por la se expide la </w:t>
      </w:r>
      <w:r w:rsidRPr="000A7D29">
        <w:rPr>
          <w:rFonts w:ascii="Arial Narrow" w:eastAsia="Arial" w:hAnsi="Arial Narrow" w:cs="Arial"/>
          <w:b/>
          <w:color w:val="000000"/>
          <w:sz w:val="26"/>
          <w:szCs w:val="26"/>
          <w:lang w:eastAsia="es-MX"/>
        </w:rPr>
        <w:t>Ley de Fomento al Uso Responsable de los Vehículos Todo Terreno y al Turismo Sustentable del Estado de Coahuila de Zaragoza</w:t>
      </w:r>
      <w:r w:rsidRPr="000A7D29">
        <w:rPr>
          <w:rFonts w:ascii="Arial Narrow" w:eastAsia="Arial" w:hAnsi="Arial Narrow" w:cs="Arial"/>
          <w:b/>
          <w:color w:val="000000"/>
          <w:sz w:val="26"/>
          <w:szCs w:val="26"/>
          <w:lang w:eastAsia="es-MX"/>
        </w:rPr>
        <w:t>.</w:t>
      </w:r>
    </w:p>
    <w:p w14:paraId="587031BD" w14:textId="4BA840C1" w:rsidR="000A7D29" w:rsidRDefault="000A7D29" w:rsidP="000A7D29">
      <w:pPr>
        <w:rPr>
          <w:rFonts w:ascii="Arial Narrow" w:eastAsia="Arial" w:hAnsi="Arial Narrow" w:cs="Arial"/>
          <w:color w:val="000000"/>
          <w:sz w:val="26"/>
          <w:szCs w:val="26"/>
          <w:lang w:eastAsia="es-MX"/>
        </w:rPr>
      </w:pPr>
    </w:p>
    <w:p w14:paraId="17D4AA64" w14:textId="7B3B658C" w:rsidR="000A7D29" w:rsidRPr="000A7D29" w:rsidRDefault="000A7D29" w:rsidP="000A7D29">
      <w:pPr>
        <w:rPr>
          <w:rFonts w:ascii="Arial Narrow" w:eastAsia="Arial" w:hAnsi="Arial Narrow" w:cs="Arial"/>
          <w:color w:val="000000"/>
          <w:sz w:val="26"/>
          <w:szCs w:val="26"/>
          <w:lang w:val="es-ES" w:eastAsia="es-MX"/>
        </w:rPr>
      </w:pPr>
      <w:r w:rsidRPr="000A7D29">
        <w:rPr>
          <w:rFonts w:ascii="Arial Narrow" w:eastAsia="Arial" w:hAnsi="Arial Narrow" w:cs="Arial"/>
          <w:color w:val="000000"/>
          <w:sz w:val="26"/>
          <w:szCs w:val="26"/>
          <w:lang w:eastAsia="es-MX"/>
        </w:rPr>
        <w:t xml:space="preserve">Planteada por el </w:t>
      </w:r>
      <w:r w:rsidRPr="000A7D29">
        <w:rPr>
          <w:rFonts w:ascii="Arial Narrow" w:eastAsia="Arial" w:hAnsi="Arial Narrow" w:cs="Arial"/>
          <w:b/>
          <w:color w:val="000000"/>
          <w:sz w:val="26"/>
          <w:szCs w:val="26"/>
          <w:lang w:eastAsia="es-MX"/>
        </w:rPr>
        <w:t>Diputado Jaime Bueno Zertuche</w:t>
      </w:r>
      <w:r w:rsidRPr="000A7D29">
        <w:rPr>
          <w:rFonts w:ascii="Arial Narrow" w:eastAsia="Arial" w:hAnsi="Arial Narrow" w:cs="Arial"/>
          <w:color w:val="000000"/>
          <w:sz w:val="26"/>
          <w:szCs w:val="26"/>
          <w:lang w:eastAsia="es-MX"/>
        </w:rPr>
        <w:t>,</w:t>
      </w:r>
      <w:r w:rsidRPr="000A7D29">
        <w:rPr>
          <w:rFonts w:ascii="Arial Narrow" w:eastAsia="Arial" w:hAnsi="Arial Narrow" w:cs="Arial"/>
          <w:b/>
          <w:color w:val="000000"/>
          <w:sz w:val="26"/>
          <w:szCs w:val="26"/>
          <w:lang w:eastAsia="es-MX"/>
        </w:rPr>
        <w:t xml:space="preserve"> </w:t>
      </w:r>
      <w:r w:rsidRPr="000A7D29">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5499868F" w14:textId="77777777" w:rsidR="000A7D29" w:rsidRPr="000A7D29" w:rsidRDefault="000A7D29" w:rsidP="000A7D29">
      <w:pPr>
        <w:rPr>
          <w:rFonts w:ascii="Arial Narrow" w:eastAsia="Arial" w:hAnsi="Arial Narrow" w:cs="Arial"/>
          <w:color w:val="000000"/>
          <w:sz w:val="26"/>
          <w:szCs w:val="26"/>
          <w:lang w:eastAsia="es-MX"/>
        </w:rPr>
      </w:pPr>
    </w:p>
    <w:p w14:paraId="20CBF9B0" w14:textId="77777777" w:rsidR="000A7D29" w:rsidRPr="000A7D29" w:rsidRDefault="000A7D29" w:rsidP="000A7D29">
      <w:pPr>
        <w:rPr>
          <w:rFonts w:ascii="Arial Narrow" w:eastAsia="Arial" w:hAnsi="Arial Narrow" w:cs="Arial"/>
          <w:b/>
          <w:color w:val="000000"/>
          <w:sz w:val="26"/>
          <w:szCs w:val="26"/>
          <w:lang w:eastAsia="es-MX"/>
        </w:rPr>
      </w:pPr>
      <w:r w:rsidRPr="000A7D29">
        <w:rPr>
          <w:rFonts w:ascii="Arial Narrow" w:eastAsia="Arial" w:hAnsi="Arial Narrow" w:cs="Arial"/>
          <w:color w:val="000000"/>
          <w:sz w:val="26"/>
          <w:szCs w:val="26"/>
          <w:lang w:eastAsia="es-MX"/>
        </w:rPr>
        <w:t xml:space="preserve">Fecha de Lectura de la Iniciativa: </w:t>
      </w:r>
      <w:r w:rsidRPr="000A7D29">
        <w:rPr>
          <w:rFonts w:ascii="Arial Narrow" w:eastAsia="Arial" w:hAnsi="Arial Narrow" w:cs="Arial"/>
          <w:b/>
          <w:color w:val="000000"/>
          <w:sz w:val="26"/>
          <w:szCs w:val="26"/>
          <w:lang w:eastAsia="es-MX"/>
        </w:rPr>
        <w:t xml:space="preserve">30 de </w:t>
      </w:r>
      <w:proofErr w:type="gramStart"/>
      <w:r w:rsidRPr="000A7D29">
        <w:rPr>
          <w:rFonts w:ascii="Arial Narrow" w:eastAsia="Arial" w:hAnsi="Arial Narrow" w:cs="Arial"/>
          <w:b/>
          <w:color w:val="000000"/>
          <w:sz w:val="26"/>
          <w:szCs w:val="26"/>
          <w:lang w:eastAsia="es-MX"/>
        </w:rPr>
        <w:t>Noviembre</w:t>
      </w:r>
      <w:proofErr w:type="gramEnd"/>
      <w:r w:rsidRPr="000A7D29">
        <w:rPr>
          <w:rFonts w:ascii="Arial Narrow" w:eastAsia="Arial" w:hAnsi="Arial Narrow" w:cs="Arial"/>
          <w:b/>
          <w:color w:val="000000"/>
          <w:sz w:val="26"/>
          <w:szCs w:val="26"/>
          <w:lang w:eastAsia="es-MX"/>
        </w:rPr>
        <w:t xml:space="preserve"> de 2020.</w:t>
      </w:r>
    </w:p>
    <w:p w14:paraId="4C369154" w14:textId="77777777" w:rsidR="000A7D29" w:rsidRPr="000A7D29" w:rsidRDefault="000A7D29" w:rsidP="000A7D29">
      <w:pPr>
        <w:rPr>
          <w:rFonts w:ascii="Arial Narrow" w:eastAsia="Arial" w:hAnsi="Arial Narrow" w:cs="Arial"/>
          <w:sz w:val="26"/>
          <w:szCs w:val="26"/>
          <w:lang w:eastAsia="es-MX"/>
        </w:rPr>
      </w:pPr>
    </w:p>
    <w:p w14:paraId="64722CCA" w14:textId="7347E060" w:rsidR="000A7D29" w:rsidRPr="000A7D29" w:rsidRDefault="000A7D29" w:rsidP="000A7D29">
      <w:pPr>
        <w:rPr>
          <w:rFonts w:ascii="Arial Narrow" w:eastAsia="Arial" w:hAnsi="Arial Narrow" w:cs="Arial"/>
          <w:b/>
          <w:color w:val="000000"/>
          <w:sz w:val="26"/>
          <w:szCs w:val="26"/>
          <w:lang w:eastAsia="es-MX"/>
        </w:rPr>
      </w:pPr>
      <w:r w:rsidRPr="000A7D29">
        <w:rPr>
          <w:rFonts w:ascii="Arial Narrow" w:eastAsia="Arial" w:hAnsi="Arial Narrow" w:cs="Arial"/>
          <w:color w:val="000000"/>
          <w:sz w:val="26"/>
          <w:szCs w:val="26"/>
          <w:lang w:eastAsia="es-MX"/>
        </w:rPr>
        <w:t xml:space="preserve">Turnada a la </w:t>
      </w:r>
      <w:r w:rsidRPr="000A7D29">
        <w:rPr>
          <w:rFonts w:ascii="Arial Narrow" w:eastAsia="Arial" w:hAnsi="Arial Narrow" w:cs="Arial"/>
          <w:b/>
          <w:color w:val="000000"/>
          <w:sz w:val="26"/>
          <w:szCs w:val="26"/>
          <w:lang w:eastAsia="es-MX"/>
        </w:rPr>
        <w:t>Comisión de Gobernación, Puntos Constitucionales y Justicia.</w:t>
      </w:r>
    </w:p>
    <w:p w14:paraId="0B2D2318" w14:textId="77777777" w:rsidR="000A7D29" w:rsidRPr="000A7D29" w:rsidRDefault="000A7D29" w:rsidP="000A7D29">
      <w:pPr>
        <w:rPr>
          <w:rFonts w:ascii="Arial Narrow" w:eastAsia="Arial" w:hAnsi="Arial Narrow" w:cs="Arial"/>
          <w:color w:val="000000"/>
          <w:sz w:val="26"/>
          <w:szCs w:val="26"/>
          <w:lang w:eastAsia="es-MX"/>
        </w:rPr>
      </w:pPr>
    </w:p>
    <w:p w14:paraId="5DA7FDCC" w14:textId="77777777" w:rsidR="000A7D29" w:rsidRPr="000A7D29" w:rsidRDefault="000A7D29" w:rsidP="000A7D29">
      <w:pPr>
        <w:rPr>
          <w:rFonts w:ascii="Arial Narrow" w:eastAsia="Arial" w:hAnsi="Arial Narrow" w:cs="Arial"/>
          <w:b/>
          <w:color w:val="000000"/>
          <w:sz w:val="26"/>
          <w:szCs w:val="26"/>
          <w:lang w:eastAsia="es-MX"/>
        </w:rPr>
      </w:pPr>
      <w:r w:rsidRPr="000A7D29">
        <w:rPr>
          <w:rFonts w:ascii="Arial Narrow" w:eastAsia="Arial" w:hAnsi="Arial Narrow" w:cs="Arial"/>
          <w:b/>
          <w:color w:val="000000"/>
          <w:sz w:val="26"/>
          <w:szCs w:val="26"/>
          <w:lang w:eastAsia="es-MX"/>
        </w:rPr>
        <w:t xml:space="preserve">Lectura del Dictamen: </w:t>
      </w:r>
    </w:p>
    <w:p w14:paraId="10C07027" w14:textId="77777777" w:rsidR="000A7D29" w:rsidRPr="000A7D29" w:rsidRDefault="000A7D29" w:rsidP="000A7D29">
      <w:pPr>
        <w:rPr>
          <w:rFonts w:ascii="Arial Narrow" w:eastAsia="Arial" w:hAnsi="Arial Narrow" w:cs="Arial"/>
          <w:b/>
          <w:color w:val="000000"/>
          <w:sz w:val="26"/>
          <w:szCs w:val="26"/>
          <w:lang w:eastAsia="es-MX"/>
        </w:rPr>
      </w:pPr>
    </w:p>
    <w:p w14:paraId="419B3101" w14:textId="77777777" w:rsidR="000A7D29" w:rsidRPr="000A7D29" w:rsidRDefault="000A7D29" w:rsidP="000A7D29">
      <w:pPr>
        <w:rPr>
          <w:rFonts w:ascii="Arial Narrow" w:eastAsia="Arial" w:hAnsi="Arial Narrow" w:cs="Arial"/>
          <w:b/>
          <w:color w:val="000000"/>
          <w:sz w:val="26"/>
          <w:szCs w:val="26"/>
          <w:lang w:eastAsia="es-MX"/>
        </w:rPr>
      </w:pPr>
      <w:r w:rsidRPr="000A7D29">
        <w:rPr>
          <w:rFonts w:ascii="Arial Narrow" w:eastAsia="Arial" w:hAnsi="Arial Narrow" w:cs="Arial"/>
          <w:b/>
          <w:color w:val="000000"/>
          <w:sz w:val="26"/>
          <w:szCs w:val="26"/>
          <w:lang w:eastAsia="es-MX"/>
        </w:rPr>
        <w:t xml:space="preserve">Decreto No. </w:t>
      </w:r>
    </w:p>
    <w:p w14:paraId="79B3CCF9" w14:textId="77777777" w:rsidR="000A7D29" w:rsidRPr="000A7D29" w:rsidRDefault="000A7D29" w:rsidP="000A7D29">
      <w:pPr>
        <w:rPr>
          <w:rFonts w:ascii="Arial Narrow" w:eastAsia="Arial" w:hAnsi="Arial Narrow" w:cs="Arial"/>
          <w:b/>
          <w:color w:val="000000"/>
          <w:sz w:val="26"/>
          <w:szCs w:val="26"/>
          <w:lang w:eastAsia="es-MX"/>
        </w:rPr>
      </w:pPr>
    </w:p>
    <w:p w14:paraId="01CB75F4" w14:textId="77777777" w:rsidR="000A7D29" w:rsidRPr="000A7D29" w:rsidRDefault="000A7D29" w:rsidP="000A7D29">
      <w:pPr>
        <w:rPr>
          <w:rFonts w:ascii="Arial Narrow" w:eastAsia="Arial" w:hAnsi="Arial Narrow" w:cs="Arial"/>
          <w:b/>
          <w:color w:val="000000"/>
          <w:sz w:val="26"/>
          <w:szCs w:val="26"/>
          <w:lang w:eastAsia="es-MX"/>
        </w:rPr>
      </w:pPr>
      <w:r w:rsidRPr="000A7D29">
        <w:rPr>
          <w:rFonts w:ascii="Arial Narrow" w:eastAsia="Arial" w:hAnsi="Arial Narrow" w:cs="Arial"/>
          <w:color w:val="000000"/>
          <w:sz w:val="26"/>
          <w:szCs w:val="26"/>
          <w:lang w:eastAsia="es-MX"/>
        </w:rPr>
        <w:t>Publicación en el Periódico Oficial del Gobierno del Estado:</w:t>
      </w:r>
      <w:r w:rsidRPr="000A7D29">
        <w:rPr>
          <w:rFonts w:ascii="Arial Narrow" w:eastAsia="Arial" w:hAnsi="Arial Narrow" w:cs="Arial"/>
          <w:b/>
          <w:color w:val="000000"/>
          <w:sz w:val="26"/>
          <w:szCs w:val="26"/>
          <w:lang w:eastAsia="es-MX"/>
        </w:rPr>
        <w:t xml:space="preserve"> </w:t>
      </w:r>
    </w:p>
    <w:p w14:paraId="7578D11A" w14:textId="77777777" w:rsidR="000A7D29" w:rsidRPr="000A7D29" w:rsidRDefault="000A7D29" w:rsidP="000A7D29">
      <w:pPr>
        <w:rPr>
          <w:rFonts w:eastAsia="Arial" w:cs="Arial"/>
          <w:b/>
          <w:bCs/>
          <w:sz w:val="24"/>
          <w:szCs w:val="24"/>
          <w:lang w:eastAsia="es-MX"/>
        </w:rPr>
      </w:pPr>
    </w:p>
    <w:p w14:paraId="36FACCE2" w14:textId="77777777" w:rsidR="000A7D29" w:rsidRPr="000A7D29" w:rsidRDefault="000A7D29" w:rsidP="000A7D29">
      <w:pPr>
        <w:spacing w:after="160"/>
        <w:rPr>
          <w:rFonts w:eastAsia="Calibri" w:cs="Arial"/>
          <w:b/>
          <w:bCs/>
          <w:sz w:val="28"/>
          <w:szCs w:val="28"/>
          <w:lang w:eastAsia="en-US"/>
        </w:rPr>
      </w:pPr>
    </w:p>
    <w:p w14:paraId="5B370D8A" w14:textId="77777777" w:rsidR="008C4859" w:rsidRDefault="008C4859" w:rsidP="00F26141">
      <w:pPr>
        <w:spacing w:line="276" w:lineRule="auto"/>
        <w:rPr>
          <w:rFonts w:cs="Arial"/>
          <w:b/>
          <w:sz w:val="28"/>
          <w:szCs w:val="28"/>
        </w:rPr>
      </w:pPr>
    </w:p>
    <w:p w14:paraId="28EEF883" w14:textId="77777777" w:rsidR="008C4859" w:rsidRDefault="008C4859" w:rsidP="00F26141">
      <w:pPr>
        <w:spacing w:line="276" w:lineRule="auto"/>
        <w:rPr>
          <w:rFonts w:cs="Arial"/>
          <w:b/>
          <w:sz w:val="28"/>
          <w:szCs w:val="28"/>
        </w:rPr>
      </w:pPr>
    </w:p>
    <w:p w14:paraId="7CE44EE2" w14:textId="77777777" w:rsidR="008C4859" w:rsidRDefault="008C4859" w:rsidP="00F26141">
      <w:pPr>
        <w:spacing w:line="276" w:lineRule="auto"/>
        <w:rPr>
          <w:rFonts w:cs="Arial"/>
          <w:b/>
          <w:sz w:val="28"/>
          <w:szCs w:val="28"/>
        </w:rPr>
      </w:pPr>
    </w:p>
    <w:p w14:paraId="61E7C656" w14:textId="77777777" w:rsidR="008C4859" w:rsidRDefault="008C4859" w:rsidP="00F26141">
      <w:pPr>
        <w:spacing w:line="276" w:lineRule="auto"/>
        <w:rPr>
          <w:rFonts w:cs="Arial"/>
          <w:b/>
          <w:sz w:val="28"/>
          <w:szCs w:val="28"/>
        </w:rPr>
      </w:pPr>
    </w:p>
    <w:p w14:paraId="4D744048" w14:textId="77777777" w:rsidR="008C4859" w:rsidRDefault="008C4859" w:rsidP="00F26141">
      <w:pPr>
        <w:spacing w:line="276" w:lineRule="auto"/>
        <w:rPr>
          <w:rFonts w:cs="Arial"/>
          <w:b/>
          <w:sz w:val="28"/>
          <w:szCs w:val="28"/>
        </w:rPr>
      </w:pPr>
    </w:p>
    <w:p w14:paraId="2CA0193B" w14:textId="77777777" w:rsidR="008C4859" w:rsidRDefault="008C4859" w:rsidP="00F26141">
      <w:pPr>
        <w:spacing w:line="276" w:lineRule="auto"/>
        <w:rPr>
          <w:rFonts w:cs="Arial"/>
          <w:b/>
          <w:sz w:val="28"/>
          <w:szCs w:val="28"/>
        </w:rPr>
      </w:pPr>
    </w:p>
    <w:p w14:paraId="13C52276" w14:textId="77777777" w:rsidR="000A7D29" w:rsidRDefault="000A7D29">
      <w:pPr>
        <w:rPr>
          <w:rFonts w:cs="Arial"/>
          <w:b/>
          <w:sz w:val="28"/>
          <w:szCs w:val="28"/>
        </w:rPr>
      </w:pPr>
      <w:r>
        <w:rPr>
          <w:rFonts w:cs="Arial"/>
          <w:b/>
          <w:sz w:val="28"/>
          <w:szCs w:val="28"/>
        </w:rPr>
        <w:br w:type="page"/>
      </w:r>
    </w:p>
    <w:p w14:paraId="2723AC85" w14:textId="4793FFB2" w:rsidR="00F26141" w:rsidRPr="00F26141" w:rsidRDefault="00F26141" w:rsidP="00F26141">
      <w:pPr>
        <w:spacing w:line="276" w:lineRule="auto"/>
        <w:rPr>
          <w:rFonts w:cs="Arial"/>
          <w:b/>
          <w:sz w:val="28"/>
          <w:szCs w:val="28"/>
        </w:rPr>
      </w:pPr>
      <w:r w:rsidRPr="00F26141">
        <w:rPr>
          <w:rFonts w:cs="Arial"/>
          <w:b/>
          <w:sz w:val="28"/>
          <w:szCs w:val="28"/>
        </w:rPr>
        <w:lastRenderedPageBreak/>
        <w:t>INICIATIVA CON PROYECTO DE DECRETO POR EL QUE SE EXPIDE LA LEY DE FOMENTO AL USO RESPONSABLE DE LOS VEHÍCULOS TODO TERRENO Y AL TURISMO SUSTENTABLE DEL ESTADO DE COAHUILA DE ZARAGOZA, QUE PRESENTAN LAS DIPUTADAS Y DIPUTADOS INTEGRANTES DEL GRUPO PARLAMENTARIO “GRAL. ANDRÉS S. VIESCA”, DEL PARTIDO REVOLUCIONARIO INSTITUCIONAL, POR CONDUCTO DEL DIPUTADO JAIME BUENO ZERTUCHE.</w:t>
      </w:r>
    </w:p>
    <w:p w14:paraId="1E9E3F5D" w14:textId="77777777" w:rsidR="00F26141" w:rsidRPr="00F26141" w:rsidRDefault="00F26141" w:rsidP="00F26141">
      <w:pPr>
        <w:spacing w:line="276" w:lineRule="auto"/>
        <w:rPr>
          <w:rFonts w:cs="Arial"/>
          <w:b/>
          <w:sz w:val="28"/>
          <w:szCs w:val="28"/>
        </w:rPr>
      </w:pPr>
    </w:p>
    <w:p w14:paraId="37F18C7B" w14:textId="77777777" w:rsidR="00F26141" w:rsidRPr="00F26141" w:rsidRDefault="00F26141" w:rsidP="00F26141">
      <w:pPr>
        <w:spacing w:line="276" w:lineRule="auto"/>
        <w:rPr>
          <w:rFonts w:cs="Arial"/>
          <w:b/>
          <w:sz w:val="28"/>
          <w:szCs w:val="28"/>
        </w:rPr>
      </w:pPr>
      <w:r w:rsidRPr="00F26141">
        <w:rPr>
          <w:rFonts w:cs="Arial"/>
          <w:b/>
          <w:sz w:val="28"/>
          <w:szCs w:val="28"/>
        </w:rPr>
        <w:t xml:space="preserve">H. PLENO DEL CONGRESO DEL ESTADO </w:t>
      </w:r>
    </w:p>
    <w:p w14:paraId="48A71F47" w14:textId="77777777" w:rsidR="00F26141" w:rsidRPr="00F26141" w:rsidRDefault="00F26141" w:rsidP="00F26141">
      <w:pPr>
        <w:spacing w:line="276" w:lineRule="auto"/>
        <w:rPr>
          <w:rFonts w:cs="Arial"/>
          <w:b/>
          <w:sz w:val="28"/>
          <w:szCs w:val="28"/>
        </w:rPr>
      </w:pPr>
      <w:r w:rsidRPr="00F26141">
        <w:rPr>
          <w:rFonts w:cs="Arial"/>
          <w:b/>
          <w:sz w:val="28"/>
          <w:szCs w:val="28"/>
        </w:rPr>
        <w:t>DE COAHUILA DE ZARAGOZA.</w:t>
      </w:r>
    </w:p>
    <w:p w14:paraId="4E67C367" w14:textId="77777777" w:rsidR="00F26141" w:rsidRPr="00F26141" w:rsidRDefault="00F26141" w:rsidP="00F26141">
      <w:pPr>
        <w:spacing w:line="276" w:lineRule="auto"/>
        <w:rPr>
          <w:rFonts w:cs="Arial"/>
          <w:b/>
          <w:sz w:val="28"/>
          <w:szCs w:val="28"/>
        </w:rPr>
      </w:pPr>
      <w:r w:rsidRPr="00F26141">
        <w:rPr>
          <w:rFonts w:cs="Arial"/>
          <w:b/>
          <w:sz w:val="28"/>
          <w:szCs w:val="28"/>
        </w:rPr>
        <w:t>P R E S E N T E.-</w:t>
      </w:r>
    </w:p>
    <w:p w14:paraId="7DC033BC" w14:textId="77777777" w:rsidR="00F26141" w:rsidRPr="00F26141" w:rsidRDefault="00F26141" w:rsidP="00F26141">
      <w:pPr>
        <w:spacing w:line="276" w:lineRule="auto"/>
        <w:rPr>
          <w:rFonts w:cs="Arial"/>
          <w:sz w:val="28"/>
          <w:szCs w:val="28"/>
        </w:rPr>
      </w:pPr>
    </w:p>
    <w:p w14:paraId="518DB406" w14:textId="77777777" w:rsidR="00F26141" w:rsidRPr="00F26141" w:rsidRDefault="00F26141" w:rsidP="00F26141">
      <w:pPr>
        <w:spacing w:line="276" w:lineRule="auto"/>
        <w:rPr>
          <w:rFonts w:cs="Arial"/>
          <w:sz w:val="28"/>
          <w:szCs w:val="28"/>
        </w:rPr>
      </w:pPr>
      <w:r w:rsidRPr="00F26141">
        <w:rPr>
          <w:rFonts w:cs="Arial"/>
          <w:sz w:val="28"/>
          <w:szCs w:val="28"/>
        </w:rPr>
        <w:t>El suscrito Diputado Jaime Bueno Zertuche, conjuntamente con las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de Decreto por el que se expide la Ley de Fomento al Uso Responsable de los Vehículos Todo Terreno y al Turismo Sustentable del Estado de Coahuila de Zaragoza, misma que se presenta bajo la siguiente:</w:t>
      </w:r>
    </w:p>
    <w:p w14:paraId="4440266B" w14:textId="77777777" w:rsidR="00F26141" w:rsidRPr="00F26141" w:rsidRDefault="00F26141" w:rsidP="00F26141">
      <w:pPr>
        <w:spacing w:line="276" w:lineRule="auto"/>
        <w:rPr>
          <w:rFonts w:cs="Arial"/>
          <w:sz w:val="28"/>
          <w:szCs w:val="28"/>
        </w:rPr>
      </w:pPr>
    </w:p>
    <w:p w14:paraId="6C0EA159" w14:textId="77777777" w:rsidR="00F26141" w:rsidRPr="00F26141" w:rsidRDefault="00F26141" w:rsidP="00F26141">
      <w:pPr>
        <w:spacing w:line="276" w:lineRule="auto"/>
        <w:jc w:val="center"/>
        <w:rPr>
          <w:rFonts w:cs="Arial"/>
          <w:b/>
          <w:sz w:val="28"/>
          <w:szCs w:val="28"/>
        </w:rPr>
      </w:pPr>
      <w:r w:rsidRPr="00F26141">
        <w:rPr>
          <w:rFonts w:cs="Arial"/>
          <w:b/>
          <w:sz w:val="28"/>
          <w:szCs w:val="28"/>
        </w:rPr>
        <w:t>EXPOSICIÓN DE MOTIVOS</w:t>
      </w:r>
    </w:p>
    <w:p w14:paraId="0850C24E" w14:textId="77777777" w:rsidR="00F26141" w:rsidRPr="00F26141" w:rsidRDefault="00F26141" w:rsidP="00F26141">
      <w:pPr>
        <w:spacing w:line="276" w:lineRule="auto"/>
        <w:jc w:val="center"/>
        <w:rPr>
          <w:rFonts w:cs="Arial"/>
          <w:b/>
          <w:sz w:val="28"/>
          <w:szCs w:val="28"/>
        </w:rPr>
      </w:pPr>
    </w:p>
    <w:p w14:paraId="1D3ADE44" w14:textId="77777777" w:rsidR="00F26141" w:rsidRPr="00F26141" w:rsidRDefault="00F26141" w:rsidP="00F26141">
      <w:pPr>
        <w:spacing w:line="276" w:lineRule="auto"/>
        <w:rPr>
          <w:rFonts w:cs="Arial"/>
          <w:bCs/>
          <w:sz w:val="28"/>
          <w:szCs w:val="28"/>
        </w:rPr>
      </w:pPr>
      <w:r w:rsidRPr="00F26141">
        <w:rPr>
          <w:rFonts w:cs="Arial"/>
          <w:bCs/>
          <w:sz w:val="28"/>
          <w:szCs w:val="28"/>
        </w:rPr>
        <w:t xml:space="preserve">Inicio mi exposición de motivo con una grata noticia, ya que este año aún con la crisis sanitaria y económica que se estamos viviendo por la pandemia por COVID-19, se llevó a cabo el primer evento de reactivación turística “Coahuila 1000, </w:t>
      </w:r>
      <w:proofErr w:type="spellStart"/>
      <w:r w:rsidRPr="00F26141">
        <w:rPr>
          <w:rFonts w:cs="Arial"/>
          <w:bCs/>
          <w:sz w:val="28"/>
          <w:szCs w:val="28"/>
        </w:rPr>
        <w:t>Desert</w:t>
      </w:r>
      <w:proofErr w:type="spellEnd"/>
      <w:r w:rsidRPr="00F26141">
        <w:rPr>
          <w:rFonts w:cs="Arial"/>
          <w:bCs/>
          <w:sz w:val="28"/>
          <w:szCs w:val="28"/>
        </w:rPr>
        <w:t xml:space="preserve"> Rally”, con cumplimiento estricto a las medidas de seguridad sanitaria.</w:t>
      </w:r>
    </w:p>
    <w:p w14:paraId="766D8575" w14:textId="77777777" w:rsidR="00F26141" w:rsidRPr="00F26141" w:rsidRDefault="00F26141" w:rsidP="00F26141">
      <w:pPr>
        <w:spacing w:line="276" w:lineRule="auto"/>
        <w:rPr>
          <w:rFonts w:cs="Arial"/>
          <w:bCs/>
          <w:sz w:val="28"/>
          <w:szCs w:val="28"/>
        </w:rPr>
      </w:pPr>
    </w:p>
    <w:p w14:paraId="62A5C087" w14:textId="44199832" w:rsidR="00F26141" w:rsidRPr="00F26141" w:rsidRDefault="00F26141" w:rsidP="00F26141">
      <w:pPr>
        <w:spacing w:line="276" w:lineRule="auto"/>
        <w:rPr>
          <w:rFonts w:cs="Arial"/>
          <w:bCs/>
          <w:sz w:val="28"/>
          <w:szCs w:val="28"/>
        </w:rPr>
      </w:pPr>
      <w:r w:rsidRPr="00F26141">
        <w:rPr>
          <w:rFonts w:cs="Arial"/>
          <w:bCs/>
          <w:sz w:val="28"/>
          <w:szCs w:val="28"/>
        </w:rPr>
        <w:lastRenderedPageBreak/>
        <w:t xml:space="preserve">En </w:t>
      </w:r>
      <w:r>
        <w:rPr>
          <w:rFonts w:cs="Arial"/>
          <w:bCs/>
          <w:sz w:val="28"/>
          <w:szCs w:val="28"/>
        </w:rPr>
        <w:t>el rally</w:t>
      </w:r>
      <w:r w:rsidRPr="00F26141">
        <w:rPr>
          <w:rFonts w:cs="Arial"/>
          <w:bCs/>
          <w:sz w:val="28"/>
          <w:szCs w:val="28"/>
        </w:rPr>
        <w:t xml:space="preserve"> participaron más de 200 pilotos, generando una derrama económica de más de 35 millones de pesos, hubo una ocupación hotelera significativa, el recorrido fue por los municipios de Saltillo, Parras de la Fuente, </w:t>
      </w:r>
      <w:r>
        <w:rPr>
          <w:rFonts w:cs="Arial"/>
          <w:bCs/>
          <w:sz w:val="28"/>
          <w:szCs w:val="28"/>
        </w:rPr>
        <w:t>y teniendo como meta el municipio de</w:t>
      </w:r>
      <w:r w:rsidRPr="00F26141">
        <w:rPr>
          <w:rFonts w:cs="Arial"/>
          <w:bCs/>
          <w:sz w:val="28"/>
          <w:szCs w:val="28"/>
        </w:rPr>
        <w:t xml:space="preserve"> Torreón.</w:t>
      </w:r>
    </w:p>
    <w:p w14:paraId="0BD7F1F5" w14:textId="77777777" w:rsidR="00F26141" w:rsidRPr="00F26141" w:rsidRDefault="00F26141" w:rsidP="00F26141">
      <w:pPr>
        <w:spacing w:line="276" w:lineRule="auto"/>
        <w:rPr>
          <w:rFonts w:cs="Arial"/>
          <w:bCs/>
          <w:sz w:val="28"/>
          <w:szCs w:val="28"/>
        </w:rPr>
      </w:pPr>
    </w:p>
    <w:p w14:paraId="766A0198" w14:textId="77777777" w:rsidR="00F26141" w:rsidRDefault="00F26141" w:rsidP="00F26141">
      <w:pPr>
        <w:spacing w:line="276" w:lineRule="auto"/>
        <w:rPr>
          <w:rFonts w:cs="Arial"/>
          <w:bCs/>
          <w:sz w:val="28"/>
          <w:szCs w:val="28"/>
        </w:rPr>
      </w:pPr>
      <w:r w:rsidRPr="00F26141">
        <w:rPr>
          <w:rFonts w:cs="Arial"/>
          <w:bCs/>
          <w:sz w:val="28"/>
          <w:szCs w:val="28"/>
        </w:rPr>
        <w:t>A lo largo de todo el recorrido se contó con la supervisión de elementos de la Secretaría de Seguridad Pública y cinco helicópteros proporcionados por el Gobierno del Estado y la Guardia Nacional, con todas estas ventajas el rally “Coahuila 1000”, se ha logrado posicionar como una de las mejores en su tipo del país.</w:t>
      </w:r>
    </w:p>
    <w:p w14:paraId="24F0848B" w14:textId="77777777" w:rsidR="00F26141" w:rsidRPr="00F26141" w:rsidRDefault="00F26141" w:rsidP="00F26141">
      <w:pPr>
        <w:spacing w:line="276" w:lineRule="auto"/>
        <w:rPr>
          <w:rFonts w:cs="Arial"/>
          <w:bCs/>
          <w:sz w:val="28"/>
          <w:szCs w:val="28"/>
        </w:rPr>
      </w:pPr>
    </w:p>
    <w:p w14:paraId="5BCC09E5" w14:textId="35298F22" w:rsidR="00F26141" w:rsidRPr="00F26141" w:rsidRDefault="00F26141" w:rsidP="00F26141">
      <w:pPr>
        <w:spacing w:line="276" w:lineRule="auto"/>
        <w:rPr>
          <w:rFonts w:cs="Arial"/>
          <w:bCs/>
          <w:sz w:val="28"/>
          <w:szCs w:val="28"/>
        </w:rPr>
      </w:pPr>
      <w:r w:rsidRPr="00F26141">
        <w:rPr>
          <w:rFonts w:cs="Arial"/>
          <w:bCs/>
          <w:sz w:val="28"/>
          <w:szCs w:val="28"/>
        </w:rPr>
        <w:t>Este tipo de eventos nos da para ver desde 2 perspectivas diferente el impulso y el fomento tanto de la responsabilidad con que se deben conducir los participantes, como el fomentar e impulsar al turismo sustentable que tanto bien hace a la economía de nuestro estado.</w:t>
      </w:r>
    </w:p>
    <w:p w14:paraId="3DA482C3" w14:textId="77777777" w:rsidR="00F26141" w:rsidRPr="00F26141" w:rsidRDefault="00F26141" w:rsidP="00F26141">
      <w:pPr>
        <w:spacing w:line="276" w:lineRule="auto"/>
        <w:rPr>
          <w:rFonts w:cs="Arial"/>
          <w:bCs/>
          <w:sz w:val="28"/>
          <w:szCs w:val="28"/>
        </w:rPr>
      </w:pPr>
    </w:p>
    <w:p w14:paraId="6B39543F" w14:textId="37B67A9A" w:rsidR="00F26141" w:rsidRPr="00F26141" w:rsidRDefault="00F26141" w:rsidP="00F26141">
      <w:pPr>
        <w:spacing w:line="276" w:lineRule="auto"/>
        <w:rPr>
          <w:rFonts w:cs="Arial"/>
          <w:bCs/>
          <w:sz w:val="28"/>
          <w:szCs w:val="28"/>
        </w:rPr>
      </w:pPr>
      <w:r w:rsidRPr="00F26141">
        <w:rPr>
          <w:rFonts w:cs="Arial"/>
          <w:bCs/>
          <w:sz w:val="28"/>
          <w:szCs w:val="28"/>
        </w:rPr>
        <w:t>Hablaremos primero de la responsabilidad que deben tener los organizadores, los participantes, los acompañantes y las autoridades involucradas, pero no queremos dejar de lado la responsabilidad que tienen los dueños de vehículos todo terreno que no llegan a participar en estos eventos y solo los utilizan para hacer viajes por diversión, por hacer contacto con la naturaleza y disfrutar de esos momentos en fam</w:t>
      </w:r>
      <w:r>
        <w:rPr>
          <w:rFonts w:cs="Arial"/>
          <w:bCs/>
          <w:sz w:val="28"/>
          <w:szCs w:val="28"/>
        </w:rPr>
        <w:t>ilia</w:t>
      </w:r>
      <w:r w:rsidRPr="00F26141">
        <w:rPr>
          <w:rFonts w:cs="Arial"/>
          <w:bCs/>
          <w:sz w:val="28"/>
          <w:szCs w:val="28"/>
        </w:rPr>
        <w:t>.</w:t>
      </w:r>
    </w:p>
    <w:p w14:paraId="1161D3D3" w14:textId="77777777" w:rsidR="00F26141" w:rsidRPr="00F26141" w:rsidRDefault="00F26141" w:rsidP="00F26141">
      <w:pPr>
        <w:spacing w:line="276" w:lineRule="auto"/>
        <w:rPr>
          <w:rFonts w:cs="Arial"/>
          <w:bCs/>
          <w:sz w:val="28"/>
          <w:szCs w:val="28"/>
        </w:rPr>
      </w:pPr>
    </w:p>
    <w:p w14:paraId="7107FE85" w14:textId="7F787529" w:rsidR="00F26141" w:rsidRPr="00F26141" w:rsidRDefault="00F26141" w:rsidP="00F26141">
      <w:pPr>
        <w:spacing w:line="276" w:lineRule="auto"/>
        <w:rPr>
          <w:rFonts w:cs="Arial"/>
          <w:bCs/>
          <w:sz w:val="28"/>
          <w:szCs w:val="28"/>
        </w:rPr>
      </w:pPr>
      <w:r w:rsidRPr="00F26141">
        <w:rPr>
          <w:rFonts w:cs="Arial"/>
          <w:bCs/>
          <w:sz w:val="28"/>
          <w:szCs w:val="28"/>
        </w:rPr>
        <w:t>Es por eso que vemos importante que exista de manera específica y conjunta la regulación de la responsabilidad que tienen de registral en el padrón estatal sus vehículos para que cuent</w:t>
      </w:r>
      <w:r w:rsidR="00BF39B7">
        <w:rPr>
          <w:rFonts w:cs="Arial"/>
          <w:bCs/>
          <w:sz w:val="28"/>
          <w:szCs w:val="28"/>
        </w:rPr>
        <w:t>en con</w:t>
      </w:r>
      <w:r w:rsidRPr="00F26141">
        <w:rPr>
          <w:rFonts w:cs="Arial"/>
          <w:bCs/>
          <w:sz w:val="28"/>
          <w:szCs w:val="28"/>
        </w:rPr>
        <w:t xml:space="preserve"> placas </w:t>
      </w:r>
      <w:r w:rsidR="00BF39B7">
        <w:rPr>
          <w:rFonts w:cs="Arial"/>
          <w:bCs/>
          <w:sz w:val="28"/>
          <w:szCs w:val="28"/>
        </w:rPr>
        <w:t xml:space="preserve">y </w:t>
      </w:r>
      <w:r w:rsidRPr="00F26141">
        <w:rPr>
          <w:rFonts w:cs="Arial"/>
          <w:bCs/>
          <w:sz w:val="28"/>
          <w:szCs w:val="28"/>
        </w:rPr>
        <w:t xml:space="preserve">tarjeta de circulación, para que circulen legalmente por nuestro estado, respetando los reglamentos y/o normas </w:t>
      </w:r>
      <w:r w:rsidR="00BF39B7">
        <w:rPr>
          <w:rFonts w:cs="Arial"/>
          <w:bCs/>
          <w:sz w:val="28"/>
          <w:szCs w:val="28"/>
        </w:rPr>
        <w:t>emitidas para su circulación</w:t>
      </w:r>
      <w:r>
        <w:rPr>
          <w:rFonts w:cs="Arial"/>
          <w:bCs/>
          <w:sz w:val="28"/>
          <w:szCs w:val="28"/>
        </w:rPr>
        <w:t>, con la regulación de la responsabilidad que tienen de hacer uso</w:t>
      </w:r>
      <w:r w:rsidR="00BF39B7">
        <w:rPr>
          <w:rFonts w:cs="Arial"/>
          <w:bCs/>
          <w:sz w:val="28"/>
          <w:szCs w:val="28"/>
        </w:rPr>
        <w:t xml:space="preserve"> de estos vehículos sin que causen un daño al medio ambiente</w:t>
      </w:r>
      <w:r>
        <w:rPr>
          <w:rFonts w:cs="Arial"/>
          <w:bCs/>
          <w:sz w:val="28"/>
          <w:szCs w:val="28"/>
        </w:rPr>
        <w:t>.</w:t>
      </w:r>
    </w:p>
    <w:p w14:paraId="5ABC2F59" w14:textId="77777777" w:rsidR="00F26141" w:rsidRPr="00F26141" w:rsidRDefault="00F26141" w:rsidP="00F26141">
      <w:pPr>
        <w:spacing w:line="276" w:lineRule="auto"/>
        <w:rPr>
          <w:rFonts w:cs="Arial"/>
          <w:bCs/>
          <w:sz w:val="28"/>
          <w:szCs w:val="28"/>
        </w:rPr>
      </w:pPr>
    </w:p>
    <w:p w14:paraId="00714D11" w14:textId="0A10F99D" w:rsidR="00F26141" w:rsidRPr="00F26141" w:rsidRDefault="00BF39B7" w:rsidP="00F26141">
      <w:pPr>
        <w:spacing w:line="276" w:lineRule="auto"/>
        <w:rPr>
          <w:rFonts w:cs="Arial"/>
          <w:bCs/>
          <w:sz w:val="28"/>
          <w:szCs w:val="28"/>
        </w:rPr>
      </w:pPr>
      <w:r>
        <w:rPr>
          <w:rFonts w:cs="Arial"/>
          <w:bCs/>
          <w:sz w:val="28"/>
          <w:szCs w:val="28"/>
        </w:rPr>
        <w:lastRenderedPageBreak/>
        <w:t>E</w:t>
      </w:r>
      <w:r w:rsidR="00F26141" w:rsidRPr="00F26141">
        <w:rPr>
          <w:rFonts w:cs="Arial"/>
          <w:bCs/>
          <w:sz w:val="28"/>
          <w:szCs w:val="28"/>
        </w:rPr>
        <w:t>l Gobie</w:t>
      </w:r>
      <w:r>
        <w:rPr>
          <w:rFonts w:cs="Arial"/>
          <w:bCs/>
          <w:sz w:val="28"/>
          <w:szCs w:val="28"/>
        </w:rPr>
        <w:t xml:space="preserve">rno de nuestro Estado, </w:t>
      </w:r>
      <w:r w:rsidR="00F26141" w:rsidRPr="00F26141">
        <w:rPr>
          <w:rFonts w:cs="Arial"/>
          <w:bCs/>
          <w:sz w:val="28"/>
          <w:szCs w:val="28"/>
        </w:rPr>
        <w:t>puso en marcha el registro de estos veh</w:t>
      </w:r>
      <w:r>
        <w:rPr>
          <w:rFonts w:cs="Arial"/>
          <w:bCs/>
          <w:sz w:val="28"/>
          <w:szCs w:val="28"/>
        </w:rPr>
        <w:t>ículos, en el</w:t>
      </w:r>
      <w:r w:rsidR="00F26141" w:rsidRPr="00F26141">
        <w:rPr>
          <w:rFonts w:cs="Arial"/>
          <w:bCs/>
          <w:sz w:val="28"/>
          <w:szCs w:val="28"/>
        </w:rPr>
        <w:t xml:space="preserve"> portal de Paga Fácil Coahuila, encontramos que hace la invitación a los propietarios para que registren sus vehículos, por lo que en esta ley nos sumamos para que se lleve a cabo bajo los lineamientos establecidos por la autoridad competente.</w:t>
      </w:r>
    </w:p>
    <w:p w14:paraId="15A62F97" w14:textId="77777777" w:rsidR="00F26141" w:rsidRPr="00F26141" w:rsidRDefault="00F26141" w:rsidP="00F26141">
      <w:pPr>
        <w:spacing w:line="276" w:lineRule="auto"/>
        <w:rPr>
          <w:rFonts w:cs="Arial"/>
          <w:bCs/>
          <w:sz w:val="28"/>
          <w:szCs w:val="28"/>
        </w:rPr>
      </w:pPr>
    </w:p>
    <w:p w14:paraId="237C5FFE" w14:textId="2A03E3D0" w:rsidR="00F26141" w:rsidRPr="00F26141" w:rsidRDefault="00F26141" w:rsidP="00F26141">
      <w:pPr>
        <w:spacing w:line="276" w:lineRule="auto"/>
        <w:rPr>
          <w:rFonts w:cs="Arial"/>
          <w:bCs/>
          <w:sz w:val="28"/>
          <w:szCs w:val="28"/>
        </w:rPr>
      </w:pPr>
      <w:proofErr w:type="gramStart"/>
      <w:r w:rsidRPr="00F26141">
        <w:rPr>
          <w:rFonts w:cs="Arial"/>
          <w:bCs/>
          <w:sz w:val="28"/>
          <w:szCs w:val="28"/>
        </w:rPr>
        <w:t>Asimismo</w:t>
      </w:r>
      <w:proofErr w:type="gramEnd"/>
      <w:r w:rsidRPr="00F26141">
        <w:rPr>
          <w:rFonts w:cs="Arial"/>
          <w:bCs/>
          <w:sz w:val="28"/>
          <w:szCs w:val="28"/>
        </w:rPr>
        <w:t xml:space="preserve"> y por la naturaleza de las rutas por donde llevan a cabo sus paseo o competencias, se genera la </w:t>
      </w:r>
      <w:r w:rsidR="00BF39B7" w:rsidRPr="00F26141">
        <w:rPr>
          <w:rFonts w:cs="Arial"/>
          <w:bCs/>
          <w:sz w:val="28"/>
          <w:szCs w:val="28"/>
        </w:rPr>
        <w:t>responsabilidad</w:t>
      </w:r>
      <w:r w:rsidRPr="00F26141">
        <w:rPr>
          <w:rFonts w:cs="Arial"/>
          <w:bCs/>
          <w:sz w:val="28"/>
          <w:szCs w:val="28"/>
        </w:rPr>
        <w:t xml:space="preserve"> hacia la conservación y protección del medio ambiente, por lo que a la anterior responsabilidad se suma la ambiental, esto con el af</w:t>
      </w:r>
      <w:r w:rsidR="00BF39B7">
        <w:rPr>
          <w:rFonts w:cs="Arial"/>
          <w:bCs/>
          <w:sz w:val="28"/>
          <w:szCs w:val="28"/>
        </w:rPr>
        <w:t xml:space="preserve">án de que </w:t>
      </w:r>
      <w:r w:rsidRPr="00F26141">
        <w:rPr>
          <w:rFonts w:cs="Arial"/>
          <w:bCs/>
          <w:sz w:val="28"/>
          <w:szCs w:val="28"/>
        </w:rPr>
        <w:t>l</w:t>
      </w:r>
      <w:r w:rsidR="00BF39B7">
        <w:rPr>
          <w:rFonts w:cs="Arial"/>
          <w:bCs/>
          <w:sz w:val="28"/>
          <w:szCs w:val="28"/>
        </w:rPr>
        <w:t>os</w:t>
      </w:r>
      <w:r w:rsidRPr="00F26141">
        <w:rPr>
          <w:rFonts w:cs="Arial"/>
          <w:bCs/>
          <w:sz w:val="28"/>
          <w:szCs w:val="28"/>
        </w:rPr>
        <w:t xml:space="preserve"> impacto</w:t>
      </w:r>
      <w:r w:rsidR="00BF39B7">
        <w:rPr>
          <w:rFonts w:cs="Arial"/>
          <w:bCs/>
          <w:sz w:val="28"/>
          <w:szCs w:val="28"/>
        </w:rPr>
        <w:t>s</w:t>
      </w:r>
      <w:r w:rsidRPr="00F26141">
        <w:rPr>
          <w:rFonts w:cs="Arial"/>
          <w:bCs/>
          <w:sz w:val="28"/>
          <w:szCs w:val="28"/>
        </w:rPr>
        <w:t xml:space="preserve"> que se genere</w:t>
      </w:r>
      <w:r w:rsidR="00BF39B7">
        <w:rPr>
          <w:rFonts w:cs="Arial"/>
          <w:bCs/>
          <w:sz w:val="28"/>
          <w:szCs w:val="28"/>
        </w:rPr>
        <w:t>n</w:t>
      </w:r>
      <w:r w:rsidRPr="00F26141">
        <w:rPr>
          <w:rFonts w:cs="Arial"/>
          <w:bCs/>
          <w:sz w:val="28"/>
          <w:szCs w:val="28"/>
        </w:rPr>
        <w:t xml:space="preserve"> en la</w:t>
      </w:r>
      <w:r w:rsidR="00BF39B7">
        <w:rPr>
          <w:rFonts w:cs="Arial"/>
          <w:bCs/>
          <w:sz w:val="28"/>
          <w:szCs w:val="28"/>
        </w:rPr>
        <w:t>s</w:t>
      </w:r>
      <w:r w:rsidRPr="00F26141">
        <w:rPr>
          <w:rFonts w:cs="Arial"/>
          <w:bCs/>
          <w:sz w:val="28"/>
          <w:szCs w:val="28"/>
        </w:rPr>
        <w:t xml:space="preserve"> rutas o brechas sea el de menor magnitud, para que la flora y fauna man</w:t>
      </w:r>
      <w:r w:rsidR="00BF39B7">
        <w:rPr>
          <w:rFonts w:cs="Arial"/>
          <w:bCs/>
          <w:sz w:val="28"/>
          <w:szCs w:val="28"/>
        </w:rPr>
        <w:t>tengan</w:t>
      </w:r>
      <w:r w:rsidRPr="00F26141">
        <w:rPr>
          <w:rFonts w:cs="Arial"/>
          <w:bCs/>
          <w:sz w:val="28"/>
          <w:szCs w:val="28"/>
        </w:rPr>
        <w:t xml:space="preserve"> en un sano equilibrio con el entorno. </w:t>
      </w:r>
    </w:p>
    <w:p w14:paraId="757B51B9" w14:textId="77777777" w:rsidR="00F26141" w:rsidRPr="00F26141" w:rsidRDefault="00F26141" w:rsidP="00F26141">
      <w:pPr>
        <w:spacing w:line="276" w:lineRule="auto"/>
        <w:rPr>
          <w:rFonts w:cs="Arial"/>
          <w:bCs/>
          <w:sz w:val="28"/>
          <w:szCs w:val="28"/>
        </w:rPr>
      </w:pPr>
    </w:p>
    <w:p w14:paraId="16FB227A" w14:textId="5D1CAB2E" w:rsidR="00F26141" w:rsidRPr="00F26141" w:rsidRDefault="00F26141" w:rsidP="00F26141">
      <w:pPr>
        <w:spacing w:line="276" w:lineRule="auto"/>
        <w:rPr>
          <w:rFonts w:cs="Arial"/>
          <w:bCs/>
          <w:sz w:val="28"/>
          <w:szCs w:val="28"/>
        </w:rPr>
      </w:pPr>
      <w:r w:rsidRPr="00F26141">
        <w:rPr>
          <w:rFonts w:cs="Arial"/>
          <w:bCs/>
          <w:sz w:val="28"/>
          <w:szCs w:val="28"/>
        </w:rPr>
        <w:t xml:space="preserve">En este punto es muy importante el papel que tienen nuestras autoridades ambientales tanto la Secretaría de Medio Ambiente que es la encargada de regular las acciones de conservación y protección del medio ambiente, como la </w:t>
      </w:r>
      <w:r w:rsidR="00205160">
        <w:rPr>
          <w:rFonts w:cs="Arial"/>
          <w:bCs/>
          <w:sz w:val="28"/>
          <w:szCs w:val="28"/>
        </w:rPr>
        <w:t>PROCURADURÍA</w:t>
      </w:r>
      <w:r w:rsidRPr="00F26141">
        <w:rPr>
          <w:rFonts w:cs="Arial"/>
          <w:bCs/>
          <w:sz w:val="28"/>
          <w:szCs w:val="28"/>
        </w:rPr>
        <w:t xml:space="preserve"> de Protección al Ambiente del Estado de Coahuila, la que tiene como facultad</w:t>
      </w:r>
      <w:r w:rsidR="00BF39B7">
        <w:rPr>
          <w:rFonts w:cs="Arial"/>
          <w:bCs/>
          <w:sz w:val="28"/>
          <w:szCs w:val="28"/>
        </w:rPr>
        <w:t>es</w:t>
      </w:r>
      <w:r w:rsidRPr="00F26141">
        <w:rPr>
          <w:rFonts w:cs="Arial"/>
          <w:bCs/>
          <w:sz w:val="28"/>
          <w:szCs w:val="28"/>
        </w:rPr>
        <w:t xml:space="preserve"> el inspeccionar, vigilar y sancionar el cumplimiento de las normas ambientales, por eso es que forman parte fundamental de esta nueva ley.</w:t>
      </w:r>
    </w:p>
    <w:p w14:paraId="326936DA" w14:textId="77777777" w:rsidR="00F26141" w:rsidRPr="00F26141" w:rsidRDefault="00F26141" w:rsidP="00F26141">
      <w:pPr>
        <w:spacing w:line="276" w:lineRule="auto"/>
        <w:rPr>
          <w:rFonts w:cs="Arial"/>
          <w:bCs/>
          <w:sz w:val="28"/>
          <w:szCs w:val="28"/>
        </w:rPr>
      </w:pPr>
    </w:p>
    <w:p w14:paraId="096A2AAE" w14:textId="77777777" w:rsidR="00F26141" w:rsidRPr="00F26141" w:rsidRDefault="00F26141" w:rsidP="00F26141">
      <w:pPr>
        <w:spacing w:line="276" w:lineRule="auto"/>
        <w:rPr>
          <w:rFonts w:cs="Arial"/>
          <w:bCs/>
          <w:sz w:val="28"/>
          <w:szCs w:val="28"/>
        </w:rPr>
      </w:pPr>
      <w:r w:rsidRPr="00F26141">
        <w:rPr>
          <w:rFonts w:cs="Arial"/>
          <w:bCs/>
          <w:sz w:val="28"/>
          <w:szCs w:val="28"/>
        </w:rPr>
        <w:t>Sabemos que este tema es en base mucho de la educación que aún como ciudadanos del planeta no tenemos tan arraigado, por eso es que le apostamos a ir permeando cada vez más la educación ambiental en todos los escenarios posibles, para hacer nuestra mejor contribución a mantener el cuidado y respeto al medio ambiente.</w:t>
      </w:r>
    </w:p>
    <w:p w14:paraId="48F414C0" w14:textId="77777777" w:rsidR="00F26141" w:rsidRPr="00F26141" w:rsidRDefault="00F26141" w:rsidP="00F26141">
      <w:pPr>
        <w:spacing w:line="276" w:lineRule="auto"/>
        <w:rPr>
          <w:rFonts w:cs="Arial"/>
          <w:bCs/>
          <w:sz w:val="28"/>
          <w:szCs w:val="28"/>
        </w:rPr>
      </w:pPr>
    </w:p>
    <w:p w14:paraId="56CCE4C9" w14:textId="7D6347A4" w:rsidR="00F26141" w:rsidRPr="00F26141" w:rsidRDefault="00F26141" w:rsidP="00F26141">
      <w:pPr>
        <w:spacing w:line="276" w:lineRule="auto"/>
        <w:rPr>
          <w:rFonts w:cs="Arial"/>
          <w:bCs/>
          <w:sz w:val="28"/>
          <w:szCs w:val="28"/>
        </w:rPr>
      </w:pPr>
      <w:r w:rsidRPr="00F26141">
        <w:rPr>
          <w:rFonts w:cs="Arial"/>
          <w:bCs/>
          <w:sz w:val="28"/>
          <w:szCs w:val="28"/>
        </w:rPr>
        <w:t>Aho</w:t>
      </w:r>
      <w:r w:rsidR="00EB6FFA">
        <w:rPr>
          <w:rFonts w:cs="Arial"/>
          <w:bCs/>
          <w:sz w:val="28"/>
          <w:szCs w:val="28"/>
        </w:rPr>
        <w:t>ra bien, este tipo de</w:t>
      </w:r>
      <w:r w:rsidRPr="00F26141">
        <w:rPr>
          <w:rFonts w:cs="Arial"/>
          <w:bCs/>
          <w:sz w:val="28"/>
          <w:szCs w:val="28"/>
        </w:rPr>
        <w:t xml:space="preserve"> actividad</w:t>
      </w:r>
      <w:r w:rsidR="00EB6FFA">
        <w:rPr>
          <w:rFonts w:cs="Arial"/>
          <w:bCs/>
          <w:sz w:val="28"/>
          <w:szCs w:val="28"/>
        </w:rPr>
        <w:t>es, como el evento citado al inicio de nuestra exposición de motivos,</w:t>
      </w:r>
      <w:r w:rsidRPr="00F26141">
        <w:rPr>
          <w:rFonts w:cs="Arial"/>
          <w:bCs/>
          <w:sz w:val="28"/>
          <w:szCs w:val="28"/>
        </w:rPr>
        <w:t xml:space="preserve"> trae</w:t>
      </w:r>
      <w:r w:rsidR="00EB6FFA">
        <w:rPr>
          <w:rFonts w:cs="Arial"/>
          <w:bCs/>
          <w:sz w:val="28"/>
          <w:szCs w:val="28"/>
        </w:rPr>
        <w:t xml:space="preserve"> consigo</w:t>
      </w:r>
      <w:r w:rsidRPr="00F26141">
        <w:rPr>
          <w:rFonts w:cs="Arial"/>
          <w:bCs/>
          <w:sz w:val="28"/>
          <w:szCs w:val="28"/>
        </w:rPr>
        <w:t xml:space="preserve"> la generación de turismos sustentable o sostenible en nuestro estado, un turismo que ha experimentado en estos últimos años un crecimiento considerable.</w:t>
      </w:r>
    </w:p>
    <w:p w14:paraId="0D71E776" w14:textId="77777777" w:rsidR="00F26141" w:rsidRPr="00F26141" w:rsidRDefault="00F26141" w:rsidP="00F26141">
      <w:pPr>
        <w:spacing w:line="276" w:lineRule="auto"/>
        <w:rPr>
          <w:rFonts w:cs="Arial"/>
          <w:bCs/>
          <w:sz w:val="28"/>
          <w:szCs w:val="28"/>
        </w:rPr>
      </w:pPr>
    </w:p>
    <w:p w14:paraId="65C957AE" w14:textId="76352B1A" w:rsidR="00F26141" w:rsidRPr="00F26141" w:rsidRDefault="00F26141" w:rsidP="00F26141">
      <w:pPr>
        <w:spacing w:line="276" w:lineRule="auto"/>
        <w:rPr>
          <w:rFonts w:cs="Arial"/>
          <w:bCs/>
          <w:sz w:val="28"/>
          <w:szCs w:val="28"/>
        </w:rPr>
      </w:pPr>
      <w:r w:rsidRPr="00F26141">
        <w:rPr>
          <w:rFonts w:cs="Arial"/>
          <w:bCs/>
          <w:sz w:val="28"/>
          <w:szCs w:val="28"/>
        </w:rPr>
        <w:lastRenderedPageBreak/>
        <w:t xml:space="preserve">A nivel mundial esta forma de hacer turismo ha tenido grandes beneficios a la economía y al comercio internacional, los ingresos totales obtenidos por el turismo internacional a nivel global fueron de 1.260.000 millones en 2015, haciendo que el número de turistas </w:t>
      </w:r>
      <w:proofErr w:type="gramStart"/>
      <w:r w:rsidRPr="00F26141">
        <w:rPr>
          <w:rFonts w:cs="Arial"/>
          <w:bCs/>
          <w:sz w:val="28"/>
          <w:szCs w:val="28"/>
        </w:rPr>
        <w:t>a  nivel</w:t>
      </w:r>
      <w:proofErr w:type="gramEnd"/>
      <w:r w:rsidRPr="00F26141">
        <w:rPr>
          <w:rFonts w:cs="Arial"/>
          <w:bCs/>
          <w:sz w:val="28"/>
          <w:szCs w:val="28"/>
        </w:rPr>
        <w:t xml:space="preserve"> global fuera aumentara a 1.186 millones en ese mismo año, no nos cabe duda que año con año esta cantidad ha ido en crecimiento, aportan</w:t>
      </w:r>
      <w:r w:rsidR="00BF39B7">
        <w:rPr>
          <w:rFonts w:cs="Arial"/>
          <w:bCs/>
          <w:sz w:val="28"/>
          <w:szCs w:val="28"/>
        </w:rPr>
        <w:t>do mú</w:t>
      </w:r>
      <w:r w:rsidRPr="00F26141">
        <w:rPr>
          <w:rFonts w:cs="Arial"/>
          <w:bCs/>
          <w:sz w:val="28"/>
          <w:szCs w:val="28"/>
        </w:rPr>
        <w:t xml:space="preserve">ltiples beneficios para todos los </w:t>
      </w:r>
      <w:r w:rsidR="00BF39B7" w:rsidRPr="00F26141">
        <w:rPr>
          <w:rFonts w:cs="Arial"/>
          <w:bCs/>
          <w:sz w:val="28"/>
          <w:szCs w:val="28"/>
        </w:rPr>
        <w:t>países</w:t>
      </w:r>
      <w:r w:rsidRPr="00F26141">
        <w:rPr>
          <w:rFonts w:cs="Arial"/>
          <w:bCs/>
          <w:sz w:val="28"/>
          <w:szCs w:val="28"/>
        </w:rPr>
        <w:t>.</w:t>
      </w:r>
    </w:p>
    <w:p w14:paraId="7835A8CA" w14:textId="77777777" w:rsidR="00F26141" w:rsidRPr="00F26141" w:rsidRDefault="00F26141" w:rsidP="00F26141">
      <w:pPr>
        <w:spacing w:line="276" w:lineRule="auto"/>
        <w:rPr>
          <w:rFonts w:cs="Arial"/>
          <w:bCs/>
          <w:sz w:val="28"/>
          <w:szCs w:val="28"/>
        </w:rPr>
      </w:pPr>
    </w:p>
    <w:p w14:paraId="3D9953E1" w14:textId="6711CF6E" w:rsidR="00F26141" w:rsidRPr="00F26141" w:rsidRDefault="00F26141" w:rsidP="00F26141">
      <w:pPr>
        <w:spacing w:line="276" w:lineRule="auto"/>
        <w:rPr>
          <w:rFonts w:cs="Arial"/>
          <w:color w:val="000000"/>
          <w:sz w:val="28"/>
          <w:szCs w:val="28"/>
        </w:rPr>
      </w:pPr>
      <w:r w:rsidRPr="00F26141">
        <w:rPr>
          <w:rFonts w:cs="Arial"/>
          <w:bCs/>
          <w:sz w:val="28"/>
          <w:szCs w:val="28"/>
        </w:rPr>
        <w:t xml:space="preserve">Es relevante dar la definición que el Organismo Mundial del Turismo (OMT) da para definir el turismo </w:t>
      </w:r>
      <w:r w:rsidR="00EB6FFA" w:rsidRPr="00F26141">
        <w:rPr>
          <w:rFonts w:cs="Arial"/>
          <w:bCs/>
          <w:sz w:val="28"/>
          <w:szCs w:val="28"/>
        </w:rPr>
        <w:t xml:space="preserve">sustentable </w:t>
      </w:r>
      <w:r w:rsidR="00EB6FFA">
        <w:rPr>
          <w:rFonts w:cs="Arial"/>
          <w:bCs/>
          <w:sz w:val="28"/>
          <w:szCs w:val="28"/>
        </w:rPr>
        <w:t>o sostenible</w:t>
      </w:r>
      <w:r w:rsidRPr="00F26141">
        <w:rPr>
          <w:rFonts w:cs="Arial"/>
          <w:bCs/>
          <w:sz w:val="28"/>
          <w:szCs w:val="28"/>
        </w:rPr>
        <w:t>: “</w:t>
      </w:r>
      <w:r w:rsidRPr="00F26141">
        <w:rPr>
          <w:rStyle w:val="nfasis"/>
          <w:rFonts w:cs="Arial"/>
          <w:color w:val="000000"/>
          <w:sz w:val="28"/>
          <w:szCs w:val="28"/>
        </w:rPr>
        <w:t>“El turismo que tiene plenamente en cuenta las repercusiones actuales y futuras, económicas, sociales y medioambientales para satisfacer las necesidades de los visitantes, de la industria, del entorno y de las comunidades anfitrionas”</w:t>
      </w:r>
      <w:r w:rsidRPr="00F26141">
        <w:rPr>
          <w:rFonts w:cs="Arial"/>
          <w:color w:val="000000"/>
          <w:sz w:val="28"/>
          <w:szCs w:val="28"/>
        </w:rPr>
        <w:t>.</w:t>
      </w:r>
    </w:p>
    <w:p w14:paraId="3E33BA60" w14:textId="77777777" w:rsidR="00F26141" w:rsidRPr="00F26141" w:rsidRDefault="00F26141" w:rsidP="00F26141">
      <w:pPr>
        <w:spacing w:line="276" w:lineRule="auto"/>
        <w:rPr>
          <w:rFonts w:cs="Arial"/>
          <w:color w:val="000000"/>
          <w:sz w:val="28"/>
          <w:szCs w:val="28"/>
        </w:rPr>
      </w:pPr>
    </w:p>
    <w:p w14:paraId="6181D455" w14:textId="38DB91F9" w:rsidR="00F26141" w:rsidRPr="00F26141" w:rsidRDefault="00F26141" w:rsidP="00F26141">
      <w:pPr>
        <w:spacing w:line="276" w:lineRule="auto"/>
        <w:rPr>
          <w:rFonts w:cs="Arial"/>
          <w:color w:val="000000"/>
          <w:sz w:val="28"/>
          <w:szCs w:val="28"/>
        </w:rPr>
      </w:pPr>
      <w:r w:rsidRPr="00F26141">
        <w:rPr>
          <w:rFonts w:cs="Arial"/>
          <w:color w:val="000000"/>
          <w:sz w:val="28"/>
          <w:szCs w:val="28"/>
        </w:rPr>
        <w:t>Según la OMT, gracias a la diversidad de relaciones implicadas en la actividad turística, el turismo sustentable</w:t>
      </w:r>
      <w:r w:rsidR="00EB6FFA">
        <w:rPr>
          <w:rFonts w:cs="Arial"/>
          <w:color w:val="000000"/>
          <w:sz w:val="28"/>
          <w:szCs w:val="28"/>
        </w:rPr>
        <w:t xml:space="preserve"> o</w:t>
      </w:r>
      <w:r w:rsidRPr="00F26141">
        <w:rPr>
          <w:rFonts w:cs="Arial"/>
          <w:color w:val="000000"/>
          <w:sz w:val="28"/>
          <w:szCs w:val="28"/>
        </w:rPr>
        <w:t xml:space="preserve"> </w:t>
      </w:r>
      <w:r w:rsidR="00EB6FFA" w:rsidRPr="00F26141">
        <w:rPr>
          <w:rFonts w:cs="Arial"/>
          <w:color w:val="000000"/>
          <w:sz w:val="28"/>
          <w:szCs w:val="28"/>
        </w:rPr>
        <w:t xml:space="preserve">sostenible </w:t>
      </w:r>
      <w:r w:rsidRPr="00F26141">
        <w:rPr>
          <w:rFonts w:cs="Arial"/>
          <w:color w:val="000000"/>
          <w:sz w:val="28"/>
          <w:szCs w:val="28"/>
        </w:rPr>
        <w:t>tiene la capacidad de actuar como catalizador de cambios en el mundo, beneficiando a la lucha de causa como el hambre, la paz, la seguridad, el fomento de las economías locales, entre otros muchos beneficios.</w:t>
      </w:r>
    </w:p>
    <w:p w14:paraId="4CBBAA74" w14:textId="77777777" w:rsidR="00F26141" w:rsidRPr="00F26141" w:rsidRDefault="00F26141" w:rsidP="00F26141">
      <w:pPr>
        <w:spacing w:line="276" w:lineRule="auto"/>
        <w:rPr>
          <w:rFonts w:cs="Arial"/>
          <w:color w:val="000000"/>
          <w:sz w:val="28"/>
          <w:szCs w:val="28"/>
        </w:rPr>
      </w:pPr>
    </w:p>
    <w:p w14:paraId="5686FB5B" w14:textId="25D25915" w:rsidR="00F26141" w:rsidRPr="00F26141" w:rsidRDefault="00F26141" w:rsidP="00F26141">
      <w:pPr>
        <w:spacing w:line="276" w:lineRule="auto"/>
        <w:rPr>
          <w:rFonts w:cs="Arial"/>
          <w:color w:val="000000"/>
          <w:sz w:val="28"/>
          <w:szCs w:val="28"/>
        </w:rPr>
      </w:pPr>
      <w:r w:rsidRPr="00F26141">
        <w:rPr>
          <w:rFonts w:cs="Arial"/>
          <w:color w:val="000000"/>
          <w:sz w:val="28"/>
          <w:szCs w:val="28"/>
        </w:rPr>
        <w:t xml:space="preserve">En la investigación que llevamos a cabo respecto a este tema, encontramos la lista de una serie de beneficios que genera este tipo de turismo, siendo la fuente de esta información la </w:t>
      </w:r>
      <w:r w:rsidR="00BF39B7" w:rsidRPr="00F26141">
        <w:rPr>
          <w:rFonts w:cs="Arial"/>
          <w:color w:val="000000"/>
          <w:sz w:val="28"/>
          <w:szCs w:val="28"/>
        </w:rPr>
        <w:t>página</w:t>
      </w:r>
      <w:r w:rsidRPr="00F26141">
        <w:rPr>
          <w:rFonts w:cs="Arial"/>
          <w:color w:val="000000"/>
          <w:sz w:val="28"/>
          <w:szCs w:val="28"/>
        </w:rPr>
        <w:t xml:space="preserve"> </w:t>
      </w:r>
      <w:hyperlink r:id="rId8" w:history="1">
        <w:r w:rsidRPr="00F26141">
          <w:rPr>
            <w:rStyle w:val="Hipervnculo"/>
            <w:rFonts w:cs="Arial"/>
            <w:sz w:val="28"/>
            <w:szCs w:val="28"/>
          </w:rPr>
          <w:t>www.biospheretourism.com</w:t>
        </w:r>
      </w:hyperlink>
      <w:r w:rsidRPr="00F26141">
        <w:rPr>
          <w:rFonts w:cs="Arial"/>
          <w:color w:val="000000"/>
          <w:sz w:val="28"/>
          <w:szCs w:val="28"/>
        </w:rPr>
        <w:t xml:space="preserve">, las cuales reproduciremos para enriquecer nuestra exposición de motivo: </w:t>
      </w:r>
    </w:p>
    <w:p w14:paraId="1365BC63" w14:textId="77777777" w:rsidR="00F26141" w:rsidRPr="00F26141" w:rsidRDefault="00F26141" w:rsidP="00F26141">
      <w:pPr>
        <w:spacing w:line="276" w:lineRule="auto"/>
        <w:rPr>
          <w:rFonts w:cs="Arial"/>
          <w:color w:val="000000"/>
          <w:sz w:val="28"/>
          <w:szCs w:val="28"/>
        </w:rPr>
      </w:pPr>
    </w:p>
    <w:p w14:paraId="40F8CBC6" w14:textId="77777777" w:rsidR="00F26141" w:rsidRPr="00EB6FFA" w:rsidRDefault="00F26141" w:rsidP="00F26141">
      <w:pPr>
        <w:numPr>
          <w:ilvl w:val="0"/>
          <w:numId w:val="45"/>
        </w:numPr>
        <w:spacing w:line="276" w:lineRule="auto"/>
        <w:rPr>
          <w:rFonts w:cs="Arial"/>
          <w:b/>
          <w:color w:val="000000"/>
          <w:sz w:val="28"/>
          <w:szCs w:val="28"/>
        </w:rPr>
      </w:pPr>
      <w:r w:rsidRPr="00EB6FFA">
        <w:rPr>
          <w:rFonts w:cs="Arial"/>
          <w:b/>
          <w:color w:val="000000"/>
          <w:sz w:val="28"/>
          <w:szCs w:val="28"/>
        </w:rPr>
        <w:t>Beneficios medio ambientales:</w:t>
      </w:r>
    </w:p>
    <w:p w14:paraId="23AE5268" w14:textId="77777777" w:rsidR="00F26141" w:rsidRPr="00F26141" w:rsidRDefault="00F26141" w:rsidP="00F26141">
      <w:pPr>
        <w:numPr>
          <w:ilvl w:val="0"/>
          <w:numId w:val="46"/>
        </w:numPr>
        <w:spacing w:line="276" w:lineRule="auto"/>
        <w:rPr>
          <w:rFonts w:cs="Arial"/>
          <w:color w:val="000000"/>
          <w:sz w:val="28"/>
          <w:szCs w:val="28"/>
        </w:rPr>
      </w:pPr>
      <w:r w:rsidRPr="00F26141">
        <w:rPr>
          <w:rFonts w:cs="Arial"/>
          <w:color w:val="000000"/>
          <w:sz w:val="28"/>
          <w:szCs w:val="28"/>
        </w:rPr>
        <w:t>Mínimo impacto ambiental, ya que se da un</w:t>
      </w:r>
      <w:r w:rsidRPr="00F26141">
        <w:rPr>
          <w:rStyle w:val="apple-converted-space"/>
          <w:rFonts w:cs="Arial"/>
          <w:color w:val="000000"/>
          <w:sz w:val="28"/>
          <w:szCs w:val="28"/>
        </w:rPr>
        <w:t> </w:t>
      </w:r>
      <w:r w:rsidRPr="00F26141">
        <w:rPr>
          <w:rStyle w:val="Textoennegrita"/>
          <w:rFonts w:eastAsia="Arial"/>
          <w:b w:val="0"/>
          <w:bCs w:val="0"/>
          <w:color w:val="000000"/>
          <w:sz w:val="28"/>
          <w:szCs w:val="28"/>
        </w:rPr>
        <w:t>uso óptimo a los recursos medioambientales</w:t>
      </w:r>
      <w:r w:rsidRPr="00F26141">
        <w:rPr>
          <w:rFonts w:cs="Arial"/>
          <w:b/>
          <w:bCs/>
          <w:color w:val="000000"/>
          <w:sz w:val="28"/>
          <w:szCs w:val="28"/>
        </w:rPr>
        <w:t>,</w:t>
      </w:r>
      <w:r w:rsidRPr="00F26141">
        <w:rPr>
          <w:rFonts w:cs="Arial"/>
          <w:color w:val="000000"/>
          <w:sz w:val="28"/>
          <w:szCs w:val="28"/>
        </w:rPr>
        <w:t xml:space="preserve"> manteniendo los procesos ecológicos esenciales y ayudando a conservar los recursos naturales y la diversidad biológica;</w:t>
      </w:r>
    </w:p>
    <w:p w14:paraId="719C33B3" w14:textId="77777777" w:rsidR="00F26141" w:rsidRPr="00F26141" w:rsidRDefault="00F26141" w:rsidP="00F26141">
      <w:pPr>
        <w:numPr>
          <w:ilvl w:val="0"/>
          <w:numId w:val="46"/>
        </w:numPr>
        <w:spacing w:line="276" w:lineRule="auto"/>
        <w:rPr>
          <w:rFonts w:cs="Arial"/>
          <w:color w:val="000000"/>
          <w:sz w:val="28"/>
          <w:szCs w:val="28"/>
        </w:rPr>
      </w:pPr>
      <w:r w:rsidRPr="00F26141">
        <w:rPr>
          <w:rFonts w:cs="Arial"/>
          <w:color w:val="000000"/>
          <w:sz w:val="28"/>
          <w:szCs w:val="28"/>
        </w:rPr>
        <w:t>Favorece el consumo responsable y el respeto al medio ambiente;</w:t>
      </w:r>
    </w:p>
    <w:p w14:paraId="107844A7" w14:textId="23421131" w:rsidR="00F26141" w:rsidRPr="00F26141" w:rsidRDefault="00F26141" w:rsidP="00F26141">
      <w:pPr>
        <w:numPr>
          <w:ilvl w:val="0"/>
          <w:numId w:val="46"/>
        </w:numPr>
        <w:spacing w:line="276" w:lineRule="auto"/>
        <w:rPr>
          <w:rFonts w:cs="Arial"/>
          <w:color w:val="000000"/>
          <w:sz w:val="28"/>
          <w:szCs w:val="28"/>
        </w:rPr>
      </w:pPr>
      <w:r w:rsidRPr="00F26141">
        <w:rPr>
          <w:rFonts w:cs="Arial"/>
          <w:color w:val="000000"/>
          <w:sz w:val="28"/>
          <w:szCs w:val="28"/>
        </w:rPr>
        <w:lastRenderedPageBreak/>
        <w:t xml:space="preserve">Logra un desarrollo </w:t>
      </w:r>
      <w:r w:rsidR="00EB6FFA" w:rsidRPr="00F26141">
        <w:rPr>
          <w:rFonts w:cs="Arial"/>
          <w:color w:val="000000"/>
          <w:sz w:val="28"/>
          <w:szCs w:val="28"/>
        </w:rPr>
        <w:t>equilibrado</w:t>
      </w:r>
      <w:r w:rsidRPr="00F26141">
        <w:rPr>
          <w:rFonts w:cs="Arial"/>
          <w:color w:val="000000"/>
          <w:sz w:val="28"/>
          <w:szCs w:val="28"/>
        </w:rPr>
        <w:t xml:space="preserve"> en el medio ambiente;</w:t>
      </w:r>
    </w:p>
    <w:p w14:paraId="70EE806C" w14:textId="1009067C" w:rsidR="00F26141" w:rsidRPr="00F26141" w:rsidRDefault="00F26141" w:rsidP="00F26141">
      <w:pPr>
        <w:numPr>
          <w:ilvl w:val="0"/>
          <w:numId w:val="46"/>
        </w:numPr>
        <w:spacing w:line="276" w:lineRule="auto"/>
        <w:rPr>
          <w:rFonts w:cs="Arial"/>
          <w:color w:val="000000"/>
          <w:sz w:val="28"/>
          <w:szCs w:val="28"/>
        </w:rPr>
      </w:pPr>
      <w:r w:rsidRPr="00F26141">
        <w:rPr>
          <w:rFonts w:cs="Arial"/>
          <w:color w:val="000000"/>
          <w:sz w:val="28"/>
          <w:szCs w:val="28"/>
        </w:rPr>
        <w:t xml:space="preserve">Genera beneficios económicos de </w:t>
      </w:r>
      <w:r w:rsidR="00EB6FFA" w:rsidRPr="00F26141">
        <w:rPr>
          <w:rFonts w:cs="Arial"/>
          <w:color w:val="000000"/>
          <w:sz w:val="28"/>
          <w:szCs w:val="28"/>
        </w:rPr>
        <w:t>los</w:t>
      </w:r>
      <w:r w:rsidRPr="00F26141">
        <w:rPr>
          <w:rFonts w:cs="Arial"/>
          <w:color w:val="000000"/>
          <w:sz w:val="28"/>
          <w:szCs w:val="28"/>
        </w:rPr>
        <w:t xml:space="preserve"> recursos de flora y fauna, en beneficio de las comunidades locales y</w:t>
      </w:r>
    </w:p>
    <w:p w14:paraId="08C1B390" w14:textId="77777777" w:rsidR="00F26141" w:rsidRPr="00F26141" w:rsidRDefault="00F26141" w:rsidP="00F26141">
      <w:pPr>
        <w:numPr>
          <w:ilvl w:val="0"/>
          <w:numId w:val="46"/>
        </w:numPr>
        <w:spacing w:line="276" w:lineRule="auto"/>
        <w:rPr>
          <w:rFonts w:cs="Arial"/>
          <w:color w:val="000000"/>
          <w:sz w:val="28"/>
          <w:szCs w:val="28"/>
        </w:rPr>
      </w:pPr>
      <w:r w:rsidRPr="00F26141">
        <w:rPr>
          <w:rFonts w:cs="Arial"/>
          <w:color w:val="000000"/>
          <w:sz w:val="28"/>
          <w:szCs w:val="28"/>
        </w:rPr>
        <w:t>Vigila, evalúa y gestiona sus impactos.</w:t>
      </w:r>
    </w:p>
    <w:p w14:paraId="0A124666" w14:textId="77777777" w:rsidR="00F26141" w:rsidRPr="00F26141" w:rsidRDefault="00F26141" w:rsidP="00F26141">
      <w:pPr>
        <w:spacing w:line="276" w:lineRule="auto"/>
        <w:rPr>
          <w:rFonts w:cs="Arial"/>
          <w:color w:val="000000"/>
          <w:sz w:val="28"/>
          <w:szCs w:val="28"/>
        </w:rPr>
      </w:pPr>
    </w:p>
    <w:p w14:paraId="7A237B89" w14:textId="1D2E3F97" w:rsidR="00F26141" w:rsidRPr="00EB6FFA" w:rsidRDefault="00EB6FFA" w:rsidP="00F26141">
      <w:pPr>
        <w:numPr>
          <w:ilvl w:val="0"/>
          <w:numId w:val="45"/>
        </w:numPr>
        <w:spacing w:line="276" w:lineRule="auto"/>
        <w:rPr>
          <w:rStyle w:val="apple-converted-space"/>
          <w:rFonts w:cs="Arial"/>
          <w:b/>
          <w:color w:val="000000"/>
          <w:sz w:val="28"/>
          <w:szCs w:val="28"/>
        </w:rPr>
      </w:pPr>
      <w:r w:rsidRPr="00EB6FFA">
        <w:rPr>
          <w:rStyle w:val="apple-converted-space"/>
          <w:rFonts w:cs="Arial"/>
          <w:b/>
          <w:color w:val="000000"/>
          <w:sz w:val="28"/>
          <w:szCs w:val="28"/>
        </w:rPr>
        <w:t>Beneficios</w:t>
      </w:r>
      <w:r w:rsidR="00F26141" w:rsidRPr="00EB6FFA">
        <w:rPr>
          <w:rStyle w:val="apple-converted-space"/>
          <w:rFonts w:cs="Arial"/>
          <w:b/>
          <w:color w:val="000000"/>
          <w:sz w:val="28"/>
          <w:szCs w:val="28"/>
        </w:rPr>
        <w:t xml:space="preserve"> culturales:</w:t>
      </w:r>
    </w:p>
    <w:p w14:paraId="3E4737B9" w14:textId="77777777" w:rsidR="00F26141" w:rsidRPr="00F26141" w:rsidRDefault="00F26141" w:rsidP="00F26141">
      <w:pPr>
        <w:numPr>
          <w:ilvl w:val="0"/>
          <w:numId w:val="46"/>
        </w:numPr>
        <w:spacing w:line="276" w:lineRule="auto"/>
        <w:rPr>
          <w:rStyle w:val="apple-converted-space"/>
          <w:rFonts w:cs="Arial"/>
          <w:color w:val="000000"/>
          <w:sz w:val="28"/>
          <w:szCs w:val="28"/>
        </w:rPr>
      </w:pPr>
      <w:r w:rsidRPr="00F26141">
        <w:rPr>
          <w:rStyle w:val="apple-converted-space"/>
          <w:rFonts w:cs="Arial"/>
          <w:color w:val="000000"/>
          <w:sz w:val="28"/>
          <w:szCs w:val="28"/>
        </w:rPr>
        <w:t>Se respeta a la autenticidad sociocultural de las comunidades locales y se contribuye al entendimiento y la tolerancia intelectual;</w:t>
      </w:r>
    </w:p>
    <w:p w14:paraId="4D317EE9" w14:textId="124A4FB0" w:rsidR="00F26141" w:rsidRPr="00F26141" w:rsidRDefault="00F26141" w:rsidP="00F26141">
      <w:pPr>
        <w:numPr>
          <w:ilvl w:val="0"/>
          <w:numId w:val="46"/>
        </w:numPr>
        <w:spacing w:line="276" w:lineRule="auto"/>
        <w:rPr>
          <w:rStyle w:val="apple-converted-space"/>
          <w:rFonts w:cs="Arial"/>
          <w:color w:val="000000"/>
          <w:sz w:val="28"/>
          <w:szCs w:val="28"/>
        </w:rPr>
      </w:pPr>
      <w:r w:rsidRPr="00F26141">
        <w:rPr>
          <w:rStyle w:val="apple-converted-space"/>
          <w:rFonts w:cs="Arial"/>
          <w:color w:val="000000"/>
          <w:sz w:val="28"/>
          <w:szCs w:val="28"/>
        </w:rPr>
        <w:t>Promueve la restauración, conservación y uso de los yacimientos arqueológicos, monumentos y cualquier o</w:t>
      </w:r>
      <w:r w:rsidR="00EB6FFA">
        <w:rPr>
          <w:rStyle w:val="apple-converted-space"/>
          <w:rFonts w:cs="Arial"/>
          <w:color w:val="000000"/>
          <w:sz w:val="28"/>
          <w:szCs w:val="28"/>
        </w:rPr>
        <w:t>b</w:t>
      </w:r>
      <w:r w:rsidRPr="00F26141">
        <w:rPr>
          <w:rStyle w:val="apple-converted-space"/>
          <w:rFonts w:cs="Arial"/>
          <w:color w:val="000000"/>
          <w:sz w:val="28"/>
          <w:szCs w:val="28"/>
        </w:rPr>
        <w:t>ra física de interés colectivo y nacional;</w:t>
      </w:r>
    </w:p>
    <w:p w14:paraId="7EDE8E27" w14:textId="73CB8A28" w:rsidR="00F26141" w:rsidRPr="00F26141" w:rsidRDefault="00F26141" w:rsidP="00F26141">
      <w:pPr>
        <w:numPr>
          <w:ilvl w:val="0"/>
          <w:numId w:val="46"/>
        </w:numPr>
        <w:spacing w:line="276" w:lineRule="auto"/>
        <w:rPr>
          <w:rStyle w:val="apple-converted-space"/>
          <w:rFonts w:cs="Arial"/>
          <w:color w:val="000000"/>
          <w:sz w:val="28"/>
          <w:szCs w:val="28"/>
        </w:rPr>
      </w:pPr>
      <w:r w:rsidRPr="00F26141">
        <w:rPr>
          <w:rStyle w:val="apple-converted-space"/>
          <w:rFonts w:cs="Arial"/>
          <w:color w:val="000000"/>
          <w:sz w:val="28"/>
          <w:szCs w:val="28"/>
        </w:rPr>
        <w:t xml:space="preserve">Promueve y valora las </w:t>
      </w:r>
      <w:r w:rsidR="00EB6FFA" w:rsidRPr="00F26141">
        <w:rPr>
          <w:rStyle w:val="apple-converted-space"/>
          <w:rFonts w:cs="Arial"/>
          <w:color w:val="000000"/>
          <w:sz w:val="28"/>
          <w:szCs w:val="28"/>
        </w:rPr>
        <w:t>manifestaciones</w:t>
      </w:r>
      <w:r w:rsidRPr="00F26141">
        <w:rPr>
          <w:rStyle w:val="apple-converted-space"/>
          <w:rFonts w:cs="Arial"/>
          <w:color w:val="000000"/>
          <w:sz w:val="28"/>
          <w:szCs w:val="28"/>
        </w:rPr>
        <w:t xml:space="preserve"> culturales locales, regionales y nacionales, y</w:t>
      </w:r>
    </w:p>
    <w:p w14:paraId="3B006262" w14:textId="77777777" w:rsidR="00F26141" w:rsidRPr="00F26141" w:rsidRDefault="00F26141" w:rsidP="00F26141">
      <w:pPr>
        <w:numPr>
          <w:ilvl w:val="0"/>
          <w:numId w:val="46"/>
        </w:numPr>
        <w:spacing w:line="276" w:lineRule="auto"/>
        <w:rPr>
          <w:rStyle w:val="apple-converted-space"/>
          <w:rFonts w:cs="Arial"/>
          <w:color w:val="000000"/>
          <w:sz w:val="28"/>
          <w:szCs w:val="28"/>
        </w:rPr>
      </w:pPr>
      <w:r w:rsidRPr="00F26141">
        <w:rPr>
          <w:rStyle w:val="apple-converted-space"/>
          <w:rFonts w:cs="Arial"/>
          <w:color w:val="000000"/>
          <w:sz w:val="28"/>
          <w:szCs w:val="28"/>
        </w:rPr>
        <w:t>Promueve la autoestima comunitaria.</w:t>
      </w:r>
    </w:p>
    <w:p w14:paraId="18CB18F4" w14:textId="77777777" w:rsidR="00F26141" w:rsidRPr="00F26141" w:rsidRDefault="00F26141" w:rsidP="00F26141">
      <w:pPr>
        <w:spacing w:line="276" w:lineRule="auto"/>
        <w:ind w:left="1080"/>
        <w:rPr>
          <w:rStyle w:val="apple-converted-space"/>
          <w:rFonts w:cs="Arial"/>
          <w:color w:val="000000"/>
          <w:sz w:val="28"/>
          <w:szCs w:val="28"/>
        </w:rPr>
      </w:pPr>
    </w:p>
    <w:p w14:paraId="428909D4" w14:textId="77777777" w:rsidR="00F26141" w:rsidRPr="00EB6FFA" w:rsidRDefault="00F26141" w:rsidP="00F26141">
      <w:pPr>
        <w:numPr>
          <w:ilvl w:val="0"/>
          <w:numId w:val="45"/>
        </w:numPr>
        <w:spacing w:line="276" w:lineRule="auto"/>
        <w:rPr>
          <w:rStyle w:val="apple-converted-space"/>
          <w:rFonts w:cs="Arial"/>
          <w:b/>
          <w:color w:val="000000"/>
          <w:sz w:val="28"/>
          <w:szCs w:val="28"/>
        </w:rPr>
      </w:pPr>
      <w:r w:rsidRPr="00EB6FFA">
        <w:rPr>
          <w:rStyle w:val="apple-converted-space"/>
          <w:rFonts w:cs="Arial"/>
          <w:b/>
          <w:color w:val="000000"/>
          <w:sz w:val="28"/>
          <w:szCs w:val="28"/>
        </w:rPr>
        <w:t>Beneficios sociales:</w:t>
      </w:r>
    </w:p>
    <w:p w14:paraId="1E4AE4E8" w14:textId="6CD1BB81" w:rsidR="00F26141" w:rsidRPr="00F26141" w:rsidRDefault="00F26141" w:rsidP="00F26141">
      <w:pPr>
        <w:numPr>
          <w:ilvl w:val="0"/>
          <w:numId w:val="46"/>
        </w:numPr>
        <w:spacing w:line="276" w:lineRule="auto"/>
        <w:rPr>
          <w:rStyle w:val="apple-converted-space"/>
          <w:rFonts w:cs="Arial"/>
          <w:color w:val="000000"/>
          <w:sz w:val="28"/>
          <w:szCs w:val="28"/>
        </w:rPr>
      </w:pPr>
      <w:r w:rsidRPr="00F26141">
        <w:rPr>
          <w:rStyle w:val="apple-converted-space"/>
          <w:rFonts w:cs="Arial"/>
          <w:color w:val="000000"/>
          <w:sz w:val="28"/>
          <w:szCs w:val="28"/>
        </w:rPr>
        <w:t xml:space="preserve">Integra las comunidades </w:t>
      </w:r>
      <w:r w:rsidR="00EB6FFA" w:rsidRPr="00F26141">
        <w:rPr>
          <w:rStyle w:val="apple-converted-space"/>
          <w:rFonts w:cs="Arial"/>
          <w:color w:val="000000"/>
          <w:sz w:val="28"/>
          <w:szCs w:val="28"/>
        </w:rPr>
        <w:t>locales</w:t>
      </w:r>
      <w:r w:rsidRPr="00F26141">
        <w:rPr>
          <w:rStyle w:val="apple-converted-space"/>
          <w:rFonts w:cs="Arial"/>
          <w:color w:val="000000"/>
          <w:sz w:val="28"/>
          <w:szCs w:val="28"/>
        </w:rPr>
        <w:t xml:space="preserve"> a las actividades turísticas;</w:t>
      </w:r>
    </w:p>
    <w:p w14:paraId="3A3C586C" w14:textId="630317A5" w:rsidR="00F26141" w:rsidRPr="00F26141" w:rsidRDefault="00F26141" w:rsidP="00F26141">
      <w:pPr>
        <w:numPr>
          <w:ilvl w:val="0"/>
          <w:numId w:val="46"/>
        </w:numPr>
        <w:spacing w:line="276" w:lineRule="auto"/>
        <w:rPr>
          <w:rStyle w:val="apple-converted-space"/>
          <w:rFonts w:cs="Arial"/>
          <w:color w:val="000000"/>
          <w:sz w:val="28"/>
          <w:szCs w:val="28"/>
        </w:rPr>
      </w:pPr>
      <w:r w:rsidRPr="00F26141">
        <w:rPr>
          <w:rStyle w:val="apple-converted-space"/>
          <w:rFonts w:cs="Arial"/>
          <w:color w:val="000000"/>
          <w:sz w:val="28"/>
          <w:szCs w:val="28"/>
        </w:rPr>
        <w:t xml:space="preserve">Para los turistas es </w:t>
      </w:r>
      <w:r w:rsidR="00EB6FFA" w:rsidRPr="00F26141">
        <w:rPr>
          <w:rStyle w:val="apple-converted-space"/>
          <w:rFonts w:cs="Arial"/>
          <w:color w:val="000000"/>
          <w:sz w:val="28"/>
          <w:szCs w:val="28"/>
        </w:rPr>
        <w:t>una</w:t>
      </w:r>
      <w:r w:rsidRPr="00F26141">
        <w:rPr>
          <w:rStyle w:val="apple-converted-space"/>
          <w:rFonts w:cs="Arial"/>
          <w:color w:val="000000"/>
          <w:sz w:val="28"/>
          <w:szCs w:val="28"/>
        </w:rPr>
        <w:t xml:space="preserve"> experiencia en</w:t>
      </w:r>
      <w:r w:rsidR="00EB6FFA">
        <w:rPr>
          <w:rStyle w:val="apple-converted-space"/>
          <w:rFonts w:cs="Arial"/>
          <w:color w:val="000000"/>
          <w:sz w:val="28"/>
          <w:szCs w:val="28"/>
        </w:rPr>
        <w:t xml:space="preserve">riquecedora y fomenta </w:t>
      </w:r>
      <w:r w:rsidRPr="00F26141">
        <w:rPr>
          <w:rStyle w:val="apple-converted-space"/>
          <w:rFonts w:cs="Arial"/>
          <w:color w:val="000000"/>
          <w:sz w:val="28"/>
          <w:szCs w:val="28"/>
        </w:rPr>
        <w:t>prácticas turísticas sostenibles en su propio entorno;</w:t>
      </w:r>
    </w:p>
    <w:p w14:paraId="3818ED4B" w14:textId="77777777" w:rsidR="00F26141" w:rsidRPr="00F26141" w:rsidRDefault="00F26141" w:rsidP="00F26141">
      <w:pPr>
        <w:numPr>
          <w:ilvl w:val="0"/>
          <w:numId w:val="46"/>
        </w:numPr>
        <w:spacing w:line="276" w:lineRule="auto"/>
        <w:rPr>
          <w:rStyle w:val="apple-converted-space"/>
          <w:rFonts w:cs="Arial"/>
          <w:color w:val="000000"/>
          <w:sz w:val="28"/>
          <w:szCs w:val="28"/>
        </w:rPr>
      </w:pPr>
      <w:r w:rsidRPr="00F26141">
        <w:rPr>
          <w:rStyle w:val="apple-converted-space"/>
          <w:rFonts w:cs="Arial"/>
          <w:color w:val="000000"/>
          <w:sz w:val="28"/>
          <w:szCs w:val="28"/>
        </w:rPr>
        <w:t>Destina parte de los beneficios a la construcción de obras de interés comunitario;</w:t>
      </w:r>
    </w:p>
    <w:p w14:paraId="2F5429B8" w14:textId="77777777" w:rsidR="00F26141" w:rsidRPr="00F26141" w:rsidRDefault="00F26141" w:rsidP="00F26141">
      <w:pPr>
        <w:numPr>
          <w:ilvl w:val="0"/>
          <w:numId w:val="46"/>
        </w:numPr>
        <w:spacing w:line="276" w:lineRule="auto"/>
        <w:rPr>
          <w:rStyle w:val="apple-converted-space"/>
          <w:rFonts w:cs="Arial"/>
          <w:color w:val="000000"/>
          <w:sz w:val="28"/>
          <w:szCs w:val="28"/>
        </w:rPr>
      </w:pPr>
      <w:r w:rsidRPr="00F26141">
        <w:rPr>
          <w:rStyle w:val="apple-converted-space"/>
          <w:rFonts w:cs="Arial"/>
          <w:color w:val="000000"/>
          <w:sz w:val="28"/>
          <w:szCs w:val="28"/>
        </w:rPr>
        <w:t>Reactiva las zonas rurales;</w:t>
      </w:r>
    </w:p>
    <w:p w14:paraId="4AD138A8" w14:textId="77777777" w:rsidR="00F26141" w:rsidRPr="00F26141" w:rsidRDefault="00F26141" w:rsidP="00F26141">
      <w:pPr>
        <w:numPr>
          <w:ilvl w:val="0"/>
          <w:numId w:val="46"/>
        </w:numPr>
        <w:spacing w:line="276" w:lineRule="auto"/>
        <w:rPr>
          <w:rStyle w:val="apple-converted-space"/>
          <w:rFonts w:cs="Arial"/>
          <w:color w:val="000000"/>
          <w:sz w:val="28"/>
          <w:szCs w:val="28"/>
        </w:rPr>
      </w:pPr>
      <w:r w:rsidRPr="00F26141">
        <w:rPr>
          <w:rStyle w:val="apple-converted-space"/>
          <w:rFonts w:cs="Arial"/>
          <w:color w:val="000000"/>
          <w:sz w:val="28"/>
          <w:szCs w:val="28"/>
        </w:rPr>
        <w:t>Apoya los derechos humanos y los derechos de los trabajadores;</w:t>
      </w:r>
    </w:p>
    <w:p w14:paraId="57776371" w14:textId="77777777" w:rsidR="00F26141" w:rsidRPr="00F26141" w:rsidRDefault="00F26141" w:rsidP="00F26141">
      <w:pPr>
        <w:numPr>
          <w:ilvl w:val="0"/>
          <w:numId w:val="46"/>
        </w:numPr>
        <w:spacing w:line="276" w:lineRule="auto"/>
        <w:rPr>
          <w:rStyle w:val="apple-converted-space"/>
          <w:rFonts w:cs="Arial"/>
          <w:color w:val="000000"/>
          <w:sz w:val="28"/>
          <w:szCs w:val="28"/>
        </w:rPr>
      </w:pPr>
      <w:r w:rsidRPr="00F26141">
        <w:rPr>
          <w:rStyle w:val="apple-converted-space"/>
          <w:rFonts w:cs="Arial"/>
          <w:color w:val="000000"/>
          <w:sz w:val="28"/>
          <w:szCs w:val="28"/>
        </w:rPr>
        <w:t>Mejora la calidad de vida de la población local y</w:t>
      </w:r>
    </w:p>
    <w:p w14:paraId="1A2EBACC" w14:textId="77777777" w:rsidR="00F26141" w:rsidRPr="00F26141" w:rsidRDefault="00F26141" w:rsidP="00F26141">
      <w:pPr>
        <w:numPr>
          <w:ilvl w:val="0"/>
          <w:numId w:val="46"/>
        </w:numPr>
        <w:spacing w:line="276" w:lineRule="auto"/>
        <w:rPr>
          <w:rStyle w:val="apple-converted-space"/>
          <w:rFonts w:cs="Arial"/>
          <w:color w:val="000000"/>
          <w:sz w:val="28"/>
          <w:szCs w:val="28"/>
        </w:rPr>
      </w:pPr>
      <w:r w:rsidRPr="00F26141">
        <w:rPr>
          <w:rStyle w:val="apple-converted-space"/>
          <w:rFonts w:cs="Arial"/>
          <w:color w:val="000000"/>
          <w:sz w:val="28"/>
          <w:szCs w:val="28"/>
        </w:rPr>
        <w:t>Promueve la mejora de la infraestructura.</w:t>
      </w:r>
    </w:p>
    <w:p w14:paraId="0DC0E84C" w14:textId="77777777" w:rsidR="00F26141" w:rsidRPr="00F26141" w:rsidRDefault="00F26141" w:rsidP="00F26141">
      <w:pPr>
        <w:spacing w:line="276" w:lineRule="auto"/>
        <w:ind w:left="1440"/>
        <w:rPr>
          <w:rStyle w:val="apple-converted-space"/>
          <w:rFonts w:cs="Arial"/>
          <w:color w:val="000000"/>
          <w:sz w:val="28"/>
          <w:szCs w:val="28"/>
        </w:rPr>
      </w:pPr>
    </w:p>
    <w:p w14:paraId="3C9C6A53" w14:textId="77777777" w:rsidR="00F26141" w:rsidRPr="00EB6FFA" w:rsidRDefault="00F26141" w:rsidP="00F26141">
      <w:pPr>
        <w:numPr>
          <w:ilvl w:val="0"/>
          <w:numId w:val="45"/>
        </w:numPr>
        <w:spacing w:line="276" w:lineRule="auto"/>
        <w:rPr>
          <w:rStyle w:val="apple-converted-space"/>
          <w:rFonts w:cs="Arial"/>
          <w:b/>
          <w:color w:val="000000"/>
          <w:sz w:val="28"/>
          <w:szCs w:val="28"/>
        </w:rPr>
      </w:pPr>
      <w:r w:rsidRPr="00EB6FFA">
        <w:rPr>
          <w:rStyle w:val="apple-converted-space"/>
          <w:rFonts w:cs="Arial"/>
          <w:b/>
          <w:color w:val="000000"/>
          <w:sz w:val="28"/>
          <w:szCs w:val="28"/>
        </w:rPr>
        <w:t>Beneficios económicos:</w:t>
      </w:r>
    </w:p>
    <w:p w14:paraId="57A7CD44" w14:textId="77777777" w:rsidR="00F26141" w:rsidRPr="00F26141" w:rsidRDefault="00F26141" w:rsidP="00F26141">
      <w:pPr>
        <w:numPr>
          <w:ilvl w:val="0"/>
          <w:numId w:val="49"/>
        </w:numPr>
        <w:spacing w:line="276" w:lineRule="auto"/>
        <w:rPr>
          <w:rStyle w:val="apple-converted-space"/>
          <w:rFonts w:cs="Arial"/>
          <w:color w:val="000000"/>
          <w:sz w:val="28"/>
          <w:szCs w:val="28"/>
        </w:rPr>
      </w:pPr>
      <w:r w:rsidRPr="00F26141">
        <w:rPr>
          <w:rStyle w:val="apple-converted-space"/>
          <w:rFonts w:cs="Arial"/>
          <w:color w:val="000000"/>
          <w:sz w:val="28"/>
          <w:szCs w:val="28"/>
        </w:rPr>
        <w:t>Genera empleos locales, tanto directos como indirectos;</w:t>
      </w:r>
    </w:p>
    <w:p w14:paraId="5B7A7EBF" w14:textId="77777777" w:rsidR="00F26141" w:rsidRPr="00F26141" w:rsidRDefault="00F26141" w:rsidP="00F26141">
      <w:pPr>
        <w:numPr>
          <w:ilvl w:val="0"/>
          <w:numId w:val="49"/>
        </w:numPr>
        <w:spacing w:line="276" w:lineRule="auto"/>
        <w:rPr>
          <w:rStyle w:val="apple-converted-space"/>
          <w:rFonts w:cs="Arial"/>
          <w:color w:val="000000"/>
          <w:sz w:val="28"/>
          <w:szCs w:val="28"/>
        </w:rPr>
      </w:pPr>
      <w:r w:rsidRPr="00F26141">
        <w:rPr>
          <w:rStyle w:val="apple-converted-space"/>
          <w:rFonts w:cs="Arial"/>
          <w:color w:val="000000"/>
          <w:sz w:val="28"/>
          <w:szCs w:val="28"/>
        </w:rPr>
        <w:t>Estimula el desarrollo de empresas turísticas;</w:t>
      </w:r>
    </w:p>
    <w:p w14:paraId="055D4573" w14:textId="77777777" w:rsidR="00F26141" w:rsidRPr="00F26141" w:rsidRDefault="00F26141" w:rsidP="00F26141">
      <w:pPr>
        <w:numPr>
          <w:ilvl w:val="0"/>
          <w:numId w:val="49"/>
        </w:numPr>
        <w:spacing w:line="276" w:lineRule="auto"/>
        <w:rPr>
          <w:rStyle w:val="apple-converted-space"/>
          <w:rFonts w:cs="Arial"/>
          <w:color w:val="000000"/>
          <w:sz w:val="28"/>
          <w:szCs w:val="28"/>
        </w:rPr>
      </w:pPr>
      <w:r w:rsidRPr="00F26141">
        <w:rPr>
          <w:rStyle w:val="apple-converted-space"/>
          <w:rFonts w:cs="Arial"/>
          <w:color w:val="000000"/>
          <w:sz w:val="28"/>
          <w:szCs w:val="28"/>
        </w:rPr>
        <w:lastRenderedPageBreak/>
        <w:t>Genera divisas al Estado y suministra capitales a la economía local;</w:t>
      </w:r>
    </w:p>
    <w:p w14:paraId="663DFB02" w14:textId="77777777" w:rsidR="00F26141" w:rsidRPr="00F26141" w:rsidRDefault="00F26141" w:rsidP="00F26141">
      <w:pPr>
        <w:numPr>
          <w:ilvl w:val="0"/>
          <w:numId w:val="49"/>
        </w:numPr>
        <w:spacing w:line="276" w:lineRule="auto"/>
        <w:rPr>
          <w:rStyle w:val="apple-converted-space"/>
          <w:rFonts w:cs="Arial"/>
          <w:color w:val="000000"/>
          <w:sz w:val="28"/>
          <w:szCs w:val="28"/>
        </w:rPr>
      </w:pPr>
      <w:r w:rsidRPr="00F26141">
        <w:rPr>
          <w:rStyle w:val="apple-converted-space"/>
          <w:rFonts w:cs="Arial"/>
          <w:color w:val="000000"/>
          <w:sz w:val="28"/>
          <w:szCs w:val="28"/>
        </w:rPr>
        <w:t>Contribuye a la reducción de la pobreza;</w:t>
      </w:r>
    </w:p>
    <w:p w14:paraId="72D35856" w14:textId="77777777" w:rsidR="00F26141" w:rsidRPr="00F26141" w:rsidRDefault="00F26141" w:rsidP="00F26141">
      <w:pPr>
        <w:numPr>
          <w:ilvl w:val="0"/>
          <w:numId w:val="49"/>
        </w:numPr>
        <w:spacing w:line="276" w:lineRule="auto"/>
        <w:rPr>
          <w:rStyle w:val="apple-converted-space"/>
          <w:rFonts w:cs="Arial"/>
          <w:color w:val="000000"/>
          <w:sz w:val="28"/>
          <w:szCs w:val="28"/>
        </w:rPr>
      </w:pPr>
      <w:r w:rsidRPr="00F26141">
        <w:rPr>
          <w:rStyle w:val="apple-converted-space"/>
          <w:rFonts w:cs="Arial"/>
          <w:color w:val="000000"/>
          <w:sz w:val="28"/>
          <w:szCs w:val="28"/>
        </w:rPr>
        <w:t>Beneficia un desarrollo armónico e integral de todos los sectores de la economía y</w:t>
      </w:r>
    </w:p>
    <w:p w14:paraId="517AA40F" w14:textId="020F23D3" w:rsidR="00F26141" w:rsidRDefault="00F26141" w:rsidP="00EB6FFA">
      <w:pPr>
        <w:numPr>
          <w:ilvl w:val="0"/>
          <w:numId w:val="49"/>
        </w:numPr>
        <w:spacing w:line="276" w:lineRule="auto"/>
        <w:rPr>
          <w:rStyle w:val="apple-converted-space"/>
          <w:rFonts w:cs="Arial"/>
          <w:color w:val="000000"/>
          <w:sz w:val="28"/>
          <w:szCs w:val="28"/>
        </w:rPr>
      </w:pPr>
      <w:r w:rsidRPr="00F26141">
        <w:rPr>
          <w:rStyle w:val="apple-converted-space"/>
          <w:rFonts w:cs="Arial"/>
          <w:color w:val="000000"/>
          <w:sz w:val="28"/>
          <w:szCs w:val="28"/>
        </w:rPr>
        <w:t>Potencia el consumo de productos autóctonos y naturales de las zonas en que se realiza.</w:t>
      </w:r>
    </w:p>
    <w:p w14:paraId="0C837E3C" w14:textId="77777777" w:rsidR="00EB6FFA" w:rsidRDefault="00EB6FFA" w:rsidP="00EB6FFA">
      <w:pPr>
        <w:spacing w:line="276" w:lineRule="auto"/>
        <w:rPr>
          <w:rFonts w:cs="Arial"/>
          <w:color w:val="000000"/>
          <w:sz w:val="28"/>
          <w:szCs w:val="28"/>
        </w:rPr>
      </w:pPr>
    </w:p>
    <w:p w14:paraId="6F89B199" w14:textId="3B92619C" w:rsidR="00EB6FFA" w:rsidRDefault="00EB6FFA" w:rsidP="00EB6FFA">
      <w:pPr>
        <w:spacing w:line="276" w:lineRule="auto"/>
        <w:rPr>
          <w:rFonts w:cs="Arial"/>
          <w:bCs/>
          <w:sz w:val="28"/>
          <w:szCs w:val="28"/>
        </w:rPr>
      </w:pPr>
      <w:r>
        <w:rPr>
          <w:rFonts w:cs="Arial"/>
          <w:bCs/>
          <w:sz w:val="28"/>
          <w:szCs w:val="28"/>
        </w:rPr>
        <w:t xml:space="preserve">La Ley promueve la creación de un </w:t>
      </w:r>
      <w:r w:rsidRPr="00EB6FFA">
        <w:rPr>
          <w:rFonts w:cs="Arial"/>
          <w:bCs/>
          <w:sz w:val="28"/>
          <w:szCs w:val="28"/>
        </w:rPr>
        <w:t>Fondo Ambiental por concepto de Vehículos Todo Terreno, cu</w:t>
      </w:r>
      <w:r>
        <w:rPr>
          <w:rFonts w:cs="Arial"/>
          <w:bCs/>
          <w:sz w:val="28"/>
          <w:szCs w:val="28"/>
        </w:rPr>
        <w:t>yos recursos serían utilizados para la realización de acciones y medidas dirigidas a la preservación, protección</w:t>
      </w:r>
      <w:r w:rsidRPr="00EB6FFA">
        <w:rPr>
          <w:rFonts w:cs="Arial"/>
          <w:bCs/>
          <w:sz w:val="28"/>
          <w:szCs w:val="28"/>
        </w:rPr>
        <w:t>, restauración o aprovechamiento sustentable de los r</w:t>
      </w:r>
      <w:r>
        <w:rPr>
          <w:rFonts w:cs="Arial"/>
          <w:bCs/>
          <w:sz w:val="28"/>
          <w:szCs w:val="28"/>
        </w:rPr>
        <w:t xml:space="preserve">ecursos naturales y el ambiente; el </w:t>
      </w:r>
      <w:r w:rsidRPr="00EB6FFA">
        <w:rPr>
          <w:rFonts w:cs="Arial"/>
          <w:bCs/>
          <w:sz w:val="28"/>
          <w:szCs w:val="28"/>
        </w:rPr>
        <w:t>financiamiento de programas, proyectos, estudios e investigación científica y tecnológica para la preservación del equilibrio ecol</w:t>
      </w:r>
      <w:r>
        <w:rPr>
          <w:rFonts w:cs="Arial"/>
          <w:bCs/>
          <w:sz w:val="28"/>
          <w:szCs w:val="28"/>
        </w:rPr>
        <w:t>ógico y protección al ambiente; e</w:t>
      </w:r>
      <w:r w:rsidRPr="00EB6FFA">
        <w:rPr>
          <w:rFonts w:cs="Arial"/>
          <w:bCs/>
          <w:sz w:val="28"/>
          <w:szCs w:val="28"/>
        </w:rPr>
        <w:t>l desarrollo de programas vinculados con educación ambiental, inspección y la vigilancia en la m</w:t>
      </w:r>
      <w:r w:rsidR="002A2EC4">
        <w:rPr>
          <w:rFonts w:cs="Arial"/>
          <w:bCs/>
          <w:sz w:val="28"/>
          <w:szCs w:val="28"/>
        </w:rPr>
        <w:t>ateria que se refiere esta ley, el</w:t>
      </w:r>
      <w:r w:rsidRPr="00EB6FFA">
        <w:rPr>
          <w:rFonts w:cs="Arial"/>
          <w:bCs/>
          <w:sz w:val="28"/>
          <w:szCs w:val="28"/>
        </w:rPr>
        <w:t xml:space="preserve"> manejo y la administración de las áreas n</w:t>
      </w:r>
      <w:r w:rsidR="002A2EC4">
        <w:rPr>
          <w:rFonts w:cs="Arial"/>
          <w:bCs/>
          <w:sz w:val="28"/>
          <w:szCs w:val="28"/>
        </w:rPr>
        <w:t>aturales protegidas estatales y las demás que puedan ser señaladas en otras disposiciones en la materia, por lo que estamos hablando de la generación de un recurso adicional para beneficio del medio ambiente de nuestro Estado.</w:t>
      </w:r>
    </w:p>
    <w:p w14:paraId="2316C50E" w14:textId="77777777" w:rsidR="002A2EC4" w:rsidRDefault="002A2EC4" w:rsidP="00EB6FFA">
      <w:pPr>
        <w:spacing w:line="276" w:lineRule="auto"/>
        <w:rPr>
          <w:rFonts w:cs="Arial"/>
          <w:bCs/>
          <w:sz w:val="28"/>
          <w:szCs w:val="28"/>
        </w:rPr>
      </w:pPr>
    </w:p>
    <w:p w14:paraId="79B767FF" w14:textId="52FF3B34" w:rsidR="002A2EC4" w:rsidRPr="00EB6FFA" w:rsidRDefault="002A2EC4" w:rsidP="00EB6FFA">
      <w:pPr>
        <w:spacing w:line="276" w:lineRule="auto"/>
        <w:rPr>
          <w:rFonts w:cs="Arial"/>
          <w:bCs/>
          <w:sz w:val="28"/>
          <w:szCs w:val="28"/>
        </w:rPr>
      </w:pPr>
      <w:r>
        <w:rPr>
          <w:rFonts w:cs="Arial"/>
          <w:bCs/>
          <w:sz w:val="28"/>
          <w:szCs w:val="28"/>
        </w:rPr>
        <w:t>Cabe hacer mención que solo el Estado de Nuevo León, cuenta con una ley similar, la cual fue publicada el 25 de enero del 2019, denominada Ley que Regula el Uso de Vehículos Recreativos Todo Terreno en el Estado de Nuevo León.</w:t>
      </w:r>
    </w:p>
    <w:p w14:paraId="12C52929" w14:textId="77777777" w:rsidR="00EB6FFA" w:rsidRDefault="00EB6FFA" w:rsidP="00F26141">
      <w:pPr>
        <w:spacing w:line="276" w:lineRule="auto"/>
        <w:rPr>
          <w:rFonts w:cs="Arial"/>
          <w:bCs/>
          <w:sz w:val="28"/>
          <w:szCs w:val="28"/>
          <w:highlight w:val="yellow"/>
        </w:rPr>
      </w:pPr>
    </w:p>
    <w:p w14:paraId="68F4B05C" w14:textId="5A180DC6" w:rsidR="00F26141" w:rsidRPr="00F26141" w:rsidRDefault="00EB6FFA" w:rsidP="00F26141">
      <w:pPr>
        <w:spacing w:line="276" w:lineRule="auto"/>
        <w:rPr>
          <w:rFonts w:cs="Arial"/>
          <w:sz w:val="28"/>
          <w:szCs w:val="28"/>
        </w:rPr>
      </w:pPr>
      <w:r w:rsidRPr="002A2EC4">
        <w:rPr>
          <w:rFonts w:cs="Arial"/>
          <w:bCs/>
          <w:sz w:val="28"/>
          <w:szCs w:val="28"/>
        </w:rPr>
        <w:t>S</w:t>
      </w:r>
      <w:r w:rsidR="00F26141" w:rsidRPr="002A2EC4">
        <w:rPr>
          <w:rFonts w:cs="Arial"/>
          <w:bCs/>
          <w:sz w:val="28"/>
          <w:szCs w:val="28"/>
        </w:rPr>
        <w:t>umando</w:t>
      </w:r>
      <w:r w:rsidR="002A2EC4" w:rsidRPr="002A2EC4">
        <w:rPr>
          <w:rFonts w:cs="Arial"/>
          <w:bCs/>
          <w:sz w:val="28"/>
          <w:szCs w:val="28"/>
        </w:rPr>
        <w:t>s</w:t>
      </w:r>
      <w:r w:rsidR="002A2EC4">
        <w:rPr>
          <w:rFonts w:cs="Arial"/>
          <w:bCs/>
          <w:sz w:val="28"/>
          <w:szCs w:val="28"/>
        </w:rPr>
        <w:t xml:space="preserve"> todos l</w:t>
      </w:r>
      <w:r w:rsidR="00F26141" w:rsidRPr="00F26141">
        <w:rPr>
          <w:rFonts w:cs="Arial"/>
          <w:bCs/>
          <w:sz w:val="28"/>
          <w:szCs w:val="28"/>
        </w:rPr>
        <w:t>os factores</w:t>
      </w:r>
      <w:r w:rsidR="002A2EC4">
        <w:rPr>
          <w:rFonts w:cs="Arial"/>
          <w:bCs/>
          <w:sz w:val="28"/>
          <w:szCs w:val="28"/>
        </w:rPr>
        <w:t xml:space="preserve"> antes expuestos</w:t>
      </w:r>
      <w:r w:rsidR="00F26141" w:rsidRPr="00F26141">
        <w:rPr>
          <w:rFonts w:cs="Arial"/>
          <w:bCs/>
          <w:sz w:val="28"/>
          <w:szCs w:val="28"/>
        </w:rPr>
        <w:t xml:space="preserve">, planteamos ante ustedes esta nueva de Ley de Fomento al Uso Responsable de los Vehículos Todo Terreno y al Turismo Sustentable del Estado de Coahuila de Zaragoza, </w:t>
      </w:r>
      <w:r w:rsidRPr="00F26141">
        <w:rPr>
          <w:rFonts w:cs="Arial"/>
          <w:bCs/>
          <w:sz w:val="28"/>
          <w:szCs w:val="28"/>
        </w:rPr>
        <w:t>porque</w:t>
      </w:r>
      <w:r w:rsidR="00F26141" w:rsidRPr="00F26141">
        <w:rPr>
          <w:rFonts w:cs="Arial"/>
          <w:bCs/>
          <w:sz w:val="28"/>
          <w:szCs w:val="28"/>
        </w:rPr>
        <w:t xml:space="preserve"> nos interesa la pronta y responsable reactivación de nuestra economía y el cuidado al medio ambiente, por lo que los invitamos a que se </w:t>
      </w:r>
      <w:r w:rsidR="00F26141" w:rsidRPr="00F26141">
        <w:rPr>
          <w:rFonts w:cs="Arial"/>
          <w:bCs/>
          <w:sz w:val="28"/>
          <w:szCs w:val="28"/>
        </w:rPr>
        <w:lastRenderedPageBreak/>
        <w:t>sumen a este proyecto y en su caso hagan las aportaciones que consideren necesarias.</w:t>
      </w:r>
    </w:p>
    <w:p w14:paraId="0E1E9C41" w14:textId="77777777" w:rsidR="00F26141" w:rsidRPr="00F26141" w:rsidRDefault="00F26141" w:rsidP="00F26141">
      <w:pPr>
        <w:spacing w:line="276" w:lineRule="auto"/>
        <w:rPr>
          <w:rFonts w:cs="Arial"/>
          <w:sz w:val="28"/>
          <w:szCs w:val="28"/>
        </w:rPr>
      </w:pPr>
    </w:p>
    <w:p w14:paraId="475D337E" w14:textId="77777777" w:rsidR="00F26141" w:rsidRPr="00F26141" w:rsidRDefault="00F26141" w:rsidP="00F26141">
      <w:pPr>
        <w:spacing w:line="276" w:lineRule="auto"/>
        <w:rPr>
          <w:rFonts w:cs="Arial"/>
          <w:sz w:val="28"/>
          <w:szCs w:val="28"/>
        </w:rPr>
      </w:pPr>
      <w:r w:rsidRPr="00F26141">
        <w:rPr>
          <w:rFonts w:cs="Arial"/>
          <w:sz w:val="28"/>
          <w:szCs w:val="28"/>
        </w:rPr>
        <w:t xml:space="preserve">Es por ello, que nos permitimos someter a consideración de esta Soberanía el siguiente: </w:t>
      </w:r>
    </w:p>
    <w:p w14:paraId="5D8D465B" w14:textId="77777777" w:rsidR="00F26141" w:rsidRPr="00F26141" w:rsidRDefault="00F26141" w:rsidP="00F26141">
      <w:pPr>
        <w:spacing w:line="276" w:lineRule="auto"/>
        <w:rPr>
          <w:rFonts w:cs="Arial"/>
          <w:sz w:val="28"/>
          <w:szCs w:val="28"/>
        </w:rPr>
      </w:pPr>
    </w:p>
    <w:p w14:paraId="0FD10C3E" w14:textId="77777777" w:rsidR="00F26141" w:rsidRPr="00F26141" w:rsidRDefault="00F26141" w:rsidP="00F26141">
      <w:pPr>
        <w:spacing w:line="276" w:lineRule="auto"/>
        <w:jc w:val="center"/>
        <w:rPr>
          <w:rFonts w:cs="Arial"/>
          <w:b/>
          <w:sz w:val="28"/>
          <w:szCs w:val="28"/>
        </w:rPr>
      </w:pPr>
      <w:r w:rsidRPr="00F26141">
        <w:rPr>
          <w:rFonts w:cs="Arial"/>
          <w:b/>
          <w:sz w:val="28"/>
          <w:szCs w:val="28"/>
        </w:rPr>
        <w:t>PROYECTO DE DECRETO</w:t>
      </w:r>
    </w:p>
    <w:p w14:paraId="61CF71AD" w14:textId="77777777" w:rsidR="00F26141" w:rsidRPr="00F26141" w:rsidRDefault="00F26141" w:rsidP="00F26141">
      <w:pPr>
        <w:spacing w:line="276" w:lineRule="auto"/>
        <w:jc w:val="center"/>
        <w:rPr>
          <w:rFonts w:cs="Arial"/>
          <w:b/>
          <w:bCs/>
          <w:sz w:val="28"/>
          <w:szCs w:val="28"/>
        </w:rPr>
      </w:pPr>
    </w:p>
    <w:p w14:paraId="6E48DACD" w14:textId="2E142C2D" w:rsidR="00F26141" w:rsidRPr="00F26141" w:rsidRDefault="00F26141" w:rsidP="00F26141">
      <w:pPr>
        <w:spacing w:line="276" w:lineRule="auto"/>
        <w:rPr>
          <w:rFonts w:cs="Arial"/>
          <w:sz w:val="28"/>
          <w:szCs w:val="28"/>
        </w:rPr>
      </w:pPr>
      <w:r w:rsidRPr="00F26141">
        <w:rPr>
          <w:rFonts w:cs="Arial"/>
          <w:b/>
          <w:sz w:val="28"/>
          <w:szCs w:val="28"/>
        </w:rPr>
        <w:t xml:space="preserve">ARTÍCULO </w:t>
      </w:r>
      <w:proofErr w:type="gramStart"/>
      <w:r w:rsidRPr="00F26141">
        <w:rPr>
          <w:rFonts w:cs="Arial"/>
          <w:b/>
          <w:sz w:val="28"/>
          <w:szCs w:val="28"/>
        </w:rPr>
        <w:t>ÚNICO.-</w:t>
      </w:r>
      <w:proofErr w:type="gramEnd"/>
      <w:r w:rsidRPr="00F26141">
        <w:rPr>
          <w:rFonts w:cs="Arial"/>
          <w:sz w:val="28"/>
          <w:szCs w:val="28"/>
        </w:rPr>
        <w:t xml:space="preserve"> Se expide la Ley </w:t>
      </w:r>
      <w:r w:rsidR="00360605">
        <w:rPr>
          <w:rFonts w:cs="Arial"/>
          <w:sz w:val="28"/>
          <w:szCs w:val="28"/>
        </w:rPr>
        <w:t>de Fomento al Uso R</w:t>
      </w:r>
      <w:r w:rsidRPr="00F26141">
        <w:rPr>
          <w:rFonts w:cs="Arial"/>
          <w:sz w:val="28"/>
          <w:szCs w:val="28"/>
        </w:rPr>
        <w:t xml:space="preserve">esponsable </w:t>
      </w:r>
      <w:r w:rsidR="00360605">
        <w:rPr>
          <w:rFonts w:cs="Arial"/>
          <w:sz w:val="28"/>
          <w:szCs w:val="28"/>
        </w:rPr>
        <w:t>de los V</w:t>
      </w:r>
      <w:r w:rsidRPr="00F26141">
        <w:rPr>
          <w:rFonts w:cs="Arial"/>
          <w:sz w:val="28"/>
          <w:szCs w:val="28"/>
        </w:rPr>
        <w:t>eh</w:t>
      </w:r>
      <w:r w:rsidR="00360605">
        <w:rPr>
          <w:rFonts w:cs="Arial"/>
          <w:sz w:val="28"/>
          <w:szCs w:val="28"/>
        </w:rPr>
        <w:t>ículos T</w:t>
      </w:r>
      <w:r w:rsidRPr="00F26141">
        <w:rPr>
          <w:rFonts w:cs="Arial"/>
          <w:sz w:val="28"/>
          <w:szCs w:val="28"/>
        </w:rPr>
        <w:t>o</w:t>
      </w:r>
      <w:r w:rsidR="00360605">
        <w:rPr>
          <w:rFonts w:cs="Arial"/>
          <w:sz w:val="28"/>
          <w:szCs w:val="28"/>
        </w:rPr>
        <w:t>do T</w:t>
      </w:r>
      <w:r w:rsidRPr="00F26141">
        <w:rPr>
          <w:rFonts w:cs="Arial"/>
          <w:sz w:val="28"/>
          <w:szCs w:val="28"/>
        </w:rPr>
        <w:t>erreno y al</w:t>
      </w:r>
      <w:r w:rsidR="00360605">
        <w:rPr>
          <w:rFonts w:cs="Arial"/>
          <w:sz w:val="28"/>
          <w:szCs w:val="28"/>
        </w:rPr>
        <w:t xml:space="preserve"> T</w:t>
      </w:r>
      <w:r w:rsidRPr="00F26141">
        <w:rPr>
          <w:rFonts w:cs="Arial"/>
          <w:sz w:val="28"/>
          <w:szCs w:val="28"/>
        </w:rPr>
        <w:t xml:space="preserve">urismo </w:t>
      </w:r>
      <w:r w:rsidR="00360605">
        <w:rPr>
          <w:rFonts w:cs="Arial"/>
          <w:sz w:val="28"/>
          <w:szCs w:val="28"/>
        </w:rPr>
        <w:t>S</w:t>
      </w:r>
      <w:r w:rsidRPr="00F26141">
        <w:rPr>
          <w:rFonts w:cs="Arial"/>
          <w:sz w:val="28"/>
          <w:szCs w:val="28"/>
        </w:rPr>
        <w:t>ustentable del Estado de Coahuila de Zaragoza, para quedar como sigue:</w:t>
      </w:r>
    </w:p>
    <w:p w14:paraId="7BFEEC52" w14:textId="77777777" w:rsidR="00F26141" w:rsidRPr="00F26141" w:rsidRDefault="00F26141" w:rsidP="00F26141">
      <w:pPr>
        <w:spacing w:line="276" w:lineRule="auto"/>
        <w:rPr>
          <w:rFonts w:cs="Arial"/>
          <w:sz w:val="28"/>
          <w:szCs w:val="28"/>
        </w:rPr>
      </w:pPr>
    </w:p>
    <w:p w14:paraId="7DBCFDBF" w14:textId="77777777" w:rsidR="00F26141" w:rsidRPr="00F26141" w:rsidRDefault="00F26141" w:rsidP="00F26141">
      <w:pPr>
        <w:spacing w:line="276" w:lineRule="auto"/>
        <w:jc w:val="center"/>
        <w:rPr>
          <w:rFonts w:cs="Arial"/>
          <w:b/>
          <w:sz w:val="28"/>
          <w:szCs w:val="28"/>
        </w:rPr>
      </w:pPr>
      <w:r w:rsidRPr="00F26141">
        <w:rPr>
          <w:rFonts w:cs="Arial"/>
          <w:b/>
          <w:sz w:val="28"/>
          <w:szCs w:val="28"/>
        </w:rPr>
        <w:t xml:space="preserve">LEY DE FOMENTO AL USO RESPONSABLE DE LOS VEHÍCULOS TODO TERRENO Y AL TURISMOS SUSTENTABLE DEL ESTADO DE </w:t>
      </w:r>
    </w:p>
    <w:p w14:paraId="565F813F" w14:textId="77777777" w:rsidR="00F26141" w:rsidRPr="00F26141" w:rsidRDefault="00F26141" w:rsidP="00F26141">
      <w:pPr>
        <w:spacing w:line="276" w:lineRule="auto"/>
        <w:jc w:val="center"/>
        <w:rPr>
          <w:rFonts w:cs="Arial"/>
          <w:b/>
          <w:sz w:val="28"/>
          <w:szCs w:val="28"/>
        </w:rPr>
      </w:pPr>
      <w:r w:rsidRPr="00F26141">
        <w:rPr>
          <w:rFonts w:cs="Arial"/>
          <w:b/>
          <w:sz w:val="28"/>
          <w:szCs w:val="28"/>
        </w:rPr>
        <w:t xml:space="preserve">COAHUILA DE ZARAGOZA </w:t>
      </w:r>
    </w:p>
    <w:p w14:paraId="28EE2747" w14:textId="77777777" w:rsidR="00F26141" w:rsidRPr="00F26141" w:rsidRDefault="00F26141" w:rsidP="00F26141">
      <w:pPr>
        <w:spacing w:line="276" w:lineRule="auto"/>
        <w:jc w:val="center"/>
        <w:rPr>
          <w:rFonts w:cs="Arial"/>
          <w:b/>
          <w:sz w:val="28"/>
          <w:szCs w:val="28"/>
        </w:rPr>
      </w:pPr>
      <w:r w:rsidRPr="00F26141">
        <w:rPr>
          <w:rFonts w:cs="Arial"/>
          <w:b/>
          <w:sz w:val="28"/>
          <w:szCs w:val="28"/>
        </w:rPr>
        <w:t xml:space="preserve"> </w:t>
      </w:r>
    </w:p>
    <w:p w14:paraId="53659D04" w14:textId="77777777" w:rsidR="00F26141" w:rsidRPr="00F26141" w:rsidRDefault="00F26141" w:rsidP="00F26141">
      <w:pPr>
        <w:spacing w:line="276" w:lineRule="auto"/>
        <w:jc w:val="center"/>
        <w:rPr>
          <w:rFonts w:cs="Arial"/>
          <w:b/>
          <w:sz w:val="28"/>
          <w:szCs w:val="28"/>
        </w:rPr>
      </w:pPr>
      <w:r w:rsidRPr="00F26141">
        <w:rPr>
          <w:rFonts w:cs="Arial"/>
          <w:b/>
          <w:sz w:val="28"/>
          <w:szCs w:val="28"/>
        </w:rPr>
        <w:t xml:space="preserve">CAPÍTULO PRIMERO </w:t>
      </w:r>
    </w:p>
    <w:p w14:paraId="7C459491" w14:textId="77777777" w:rsidR="00F26141" w:rsidRPr="00F26141" w:rsidRDefault="00F26141" w:rsidP="00F26141">
      <w:pPr>
        <w:spacing w:line="276" w:lineRule="auto"/>
        <w:jc w:val="center"/>
        <w:rPr>
          <w:rFonts w:cs="Arial"/>
          <w:b/>
          <w:sz w:val="28"/>
          <w:szCs w:val="28"/>
        </w:rPr>
      </w:pPr>
      <w:r w:rsidRPr="00F26141">
        <w:rPr>
          <w:rFonts w:cs="Arial"/>
          <w:b/>
          <w:sz w:val="28"/>
          <w:szCs w:val="28"/>
        </w:rPr>
        <w:t xml:space="preserve">DISPOSICIONES GENERALES </w:t>
      </w:r>
    </w:p>
    <w:p w14:paraId="7939877B" w14:textId="77777777" w:rsidR="00F26141" w:rsidRPr="00F26141" w:rsidRDefault="00F26141" w:rsidP="00360605">
      <w:pPr>
        <w:spacing w:line="276" w:lineRule="auto"/>
        <w:rPr>
          <w:rFonts w:cs="Arial"/>
          <w:b/>
          <w:sz w:val="28"/>
          <w:szCs w:val="28"/>
        </w:rPr>
      </w:pPr>
    </w:p>
    <w:p w14:paraId="2F0F8281" w14:textId="77777777" w:rsidR="00F26141" w:rsidRPr="00F26141" w:rsidRDefault="00F26141" w:rsidP="00F26141">
      <w:pPr>
        <w:keepNext/>
        <w:outlineLvl w:val="0"/>
        <w:rPr>
          <w:rFonts w:cs="Arial"/>
          <w:color w:val="000000"/>
          <w:kern w:val="28"/>
          <w:sz w:val="28"/>
          <w:szCs w:val="28"/>
          <w:lang w:eastAsia="es-MX"/>
        </w:rPr>
      </w:pPr>
      <w:r w:rsidRPr="00F26141">
        <w:rPr>
          <w:rFonts w:cs="Arial"/>
          <w:b/>
          <w:color w:val="000000"/>
          <w:kern w:val="28"/>
          <w:sz w:val="28"/>
          <w:szCs w:val="28"/>
          <w:lang w:eastAsia="es-MX"/>
        </w:rPr>
        <w:t>Artículo 1.-</w:t>
      </w:r>
      <w:r w:rsidRPr="00F26141">
        <w:rPr>
          <w:rFonts w:cs="Arial"/>
          <w:color w:val="000000"/>
          <w:kern w:val="28"/>
          <w:sz w:val="28"/>
          <w:szCs w:val="28"/>
          <w:lang w:eastAsia="es-MX"/>
        </w:rPr>
        <w:t xml:space="preserve"> Las disposiciones de esta Ley son de orden público y observancia general para el Estado de Coahuila de Zaragoza.</w:t>
      </w:r>
    </w:p>
    <w:p w14:paraId="010E5C6B" w14:textId="77777777" w:rsidR="00F26141" w:rsidRPr="00F26141" w:rsidRDefault="00F26141" w:rsidP="00F26141">
      <w:pPr>
        <w:keepNext/>
        <w:outlineLvl w:val="0"/>
        <w:rPr>
          <w:rFonts w:cs="Arial"/>
          <w:color w:val="000000"/>
          <w:kern w:val="28"/>
          <w:sz w:val="28"/>
          <w:szCs w:val="28"/>
          <w:lang w:eastAsia="es-MX"/>
        </w:rPr>
      </w:pPr>
    </w:p>
    <w:p w14:paraId="1EFC2846" w14:textId="78C2E818" w:rsidR="00F26141" w:rsidRPr="00F26141" w:rsidRDefault="00F26141" w:rsidP="00F26141">
      <w:pPr>
        <w:keepNext/>
        <w:outlineLvl w:val="0"/>
        <w:rPr>
          <w:rFonts w:cs="Arial"/>
          <w:color w:val="000000"/>
          <w:kern w:val="28"/>
          <w:sz w:val="28"/>
          <w:szCs w:val="28"/>
          <w:lang w:eastAsia="es-MX"/>
        </w:rPr>
      </w:pPr>
      <w:r w:rsidRPr="00F26141">
        <w:rPr>
          <w:rFonts w:cs="Arial"/>
          <w:b/>
          <w:color w:val="000000"/>
          <w:kern w:val="28"/>
          <w:sz w:val="28"/>
          <w:szCs w:val="28"/>
          <w:lang w:eastAsia="es-MX"/>
        </w:rPr>
        <w:t xml:space="preserve">Artículo 2.- </w:t>
      </w:r>
      <w:r w:rsidRPr="00F26141">
        <w:rPr>
          <w:rFonts w:cs="Arial"/>
          <w:color w:val="000000"/>
          <w:kern w:val="28"/>
          <w:sz w:val="28"/>
          <w:szCs w:val="28"/>
          <w:lang w:eastAsia="es-MX"/>
        </w:rPr>
        <w:t>Esta ley tiene por objeto fomentar el uso responsable de los vehículos todo terreno en el Estado, con el objeto de que su uso, preserve, proteja, conserve y genere el menor impacto sobre el ambiente, a</w:t>
      </w:r>
      <w:r w:rsidR="00360605">
        <w:rPr>
          <w:rFonts w:cs="Arial"/>
          <w:color w:val="000000"/>
          <w:kern w:val="28"/>
          <w:sz w:val="28"/>
          <w:szCs w:val="28"/>
          <w:lang w:eastAsia="es-MX"/>
        </w:rPr>
        <w:t xml:space="preserve">sí </w:t>
      </w:r>
      <w:proofErr w:type="gramStart"/>
      <w:r w:rsidR="00360605">
        <w:rPr>
          <w:rFonts w:cs="Arial"/>
          <w:color w:val="000000"/>
          <w:kern w:val="28"/>
          <w:sz w:val="28"/>
          <w:szCs w:val="28"/>
          <w:lang w:eastAsia="es-MX"/>
        </w:rPr>
        <w:t xml:space="preserve">como </w:t>
      </w:r>
      <w:r w:rsidRPr="00F26141">
        <w:rPr>
          <w:rFonts w:cs="Arial"/>
          <w:color w:val="000000"/>
          <w:kern w:val="28"/>
          <w:sz w:val="28"/>
          <w:szCs w:val="28"/>
          <w:lang w:eastAsia="es-MX"/>
        </w:rPr>
        <w:t xml:space="preserve"> impulsar</w:t>
      </w:r>
      <w:proofErr w:type="gramEnd"/>
      <w:r w:rsidRPr="00F26141">
        <w:rPr>
          <w:rFonts w:cs="Arial"/>
          <w:color w:val="000000"/>
          <w:kern w:val="28"/>
          <w:sz w:val="28"/>
          <w:szCs w:val="28"/>
          <w:lang w:eastAsia="es-MX"/>
        </w:rPr>
        <w:t>, fomentar, promover y difundir el turismos sustentable que ofrece nuestro estado.</w:t>
      </w:r>
    </w:p>
    <w:p w14:paraId="4AA1D022" w14:textId="77777777" w:rsidR="00F26141" w:rsidRPr="00F26141" w:rsidRDefault="00F26141" w:rsidP="00F26141">
      <w:pPr>
        <w:rPr>
          <w:rFonts w:cs="Arial"/>
          <w:color w:val="000000"/>
          <w:sz w:val="28"/>
          <w:szCs w:val="28"/>
          <w:lang w:eastAsia="es-MX"/>
        </w:rPr>
      </w:pPr>
    </w:p>
    <w:p w14:paraId="3CBA915D"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 xml:space="preserve">Artículo 3.- </w:t>
      </w:r>
      <w:r w:rsidRPr="00F26141">
        <w:rPr>
          <w:rFonts w:cs="Arial"/>
          <w:color w:val="000000"/>
          <w:sz w:val="28"/>
          <w:szCs w:val="28"/>
          <w:lang w:eastAsia="es-MX"/>
        </w:rPr>
        <w:t>La presente Ley también tiene como fin el respeto a las normas de vialidad, el salvaguardar la integridad física del conductor de vehículos todo terreno, sus acompañantes y sus bienes, así como otorgar certeza jurídica de todos los actos que emanen de la presente Ley.</w:t>
      </w:r>
    </w:p>
    <w:p w14:paraId="5C67793F" w14:textId="77777777" w:rsidR="00F26141" w:rsidRPr="00F26141" w:rsidRDefault="00F26141" w:rsidP="00F26141">
      <w:pPr>
        <w:rPr>
          <w:rFonts w:cs="Arial"/>
          <w:b/>
          <w:color w:val="000000"/>
          <w:sz w:val="28"/>
          <w:szCs w:val="28"/>
          <w:lang w:eastAsia="es-MX"/>
        </w:rPr>
      </w:pPr>
    </w:p>
    <w:p w14:paraId="322E83D3" w14:textId="77777777" w:rsidR="00F26141" w:rsidRPr="00F26141" w:rsidRDefault="00F26141" w:rsidP="00F26141">
      <w:pPr>
        <w:rPr>
          <w:rFonts w:cs="Arial"/>
          <w:b/>
          <w:color w:val="000000"/>
          <w:sz w:val="28"/>
          <w:szCs w:val="28"/>
          <w:lang w:eastAsia="es-MX"/>
        </w:rPr>
      </w:pPr>
    </w:p>
    <w:p w14:paraId="3D83F950" w14:textId="77777777" w:rsidR="00F26141" w:rsidRPr="00F26141" w:rsidRDefault="00F26141" w:rsidP="00F26141">
      <w:pPr>
        <w:rPr>
          <w:rFonts w:cs="Arial"/>
          <w:b/>
          <w:color w:val="000000"/>
          <w:sz w:val="28"/>
          <w:szCs w:val="28"/>
          <w:lang w:eastAsia="es-MX"/>
        </w:rPr>
      </w:pPr>
    </w:p>
    <w:p w14:paraId="0B004CBB"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 xml:space="preserve">Artículo 4.- </w:t>
      </w:r>
      <w:r w:rsidRPr="00F26141">
        <w:rPr>
          <w:rFonts w:cs="Arial"/>
          <w:color w:val="000000"/>
          <w:sz w:val="28"/>
          <w:szCs w:val="28"/>
          <w:lang w:eastAsia="es-MX"/>
        </w:rPr>
        <w:t xml:space="preserve">Para los efectos de la presente Ley, se entenderá por: </w:t>
      </w:r>
    </w:p>
    <w:p w14:paraId="258C4D2B" w14:textId="77777777" w:rsidR="00F26141" w:rsidRPr="00F26141" w:rsidRDefault="00F26141" w:rsidP="00F26141">
      <w:pPr>
        <w:rPr>
          <w:rFonts w:cs="Arial"/>
          <w:color w:val="000000"/>
          <w:sz w:val="28"/>
          <w:szCs w:val="28"/>
          <w:lang w:eastAsia="es-MX"/>
        </w:rPr>
      </w:pPr>
    </w:p>
    <w:p w14:paraId="12793D0C" w14:textId="77777777" w:rsidR="00F26141" w:rsidRPr="00F26141" w:rsidRDefault="00F26141" w:rsidP="00F26141">
      <w:pPr>
        <w:numPr>
          <w:ilvl w:val="0"/>
          <w:numId w:val="33"/>
        </w:numPr>
        <w:rPr>
          <w:rFonts w:cs="Arial"/>
          <w:color w:val="000000"/>
          <w:sz w:val="28"/>
          <w:szCs w:val="28"/>
          <w:lang w:eastAsia="es-MX"/>
        </w:rPr>
      </w:pPr>
      <w:r w:rsidRPr="00F26141">
        <w:rPr>
          <w:rFonts w:cs="Arial"/>
          <w:b/>
          <w:color w:val="000000"/>
          <w:sz w:val="28"/>
          <w:szCs w:val="28"/>
          <w:lang w:eastAsia="es-MX"/>
        </w:rPr>
        <w:t>AFG</w:t>
      </w:r>
      <w:r w:rsidRPr="00F26141">
        <w:rPr>
          <w:rFonts w:cs="Arial"/>
          <w:color w:val="000000"/>
          <w:sz w:val="28"/>
          <w:szCs w:val="28"/>
          <w:lang w:eastAsia="es-MX"/>
        </w:rPr>
        <w:t xml:space="preserve">: Administración Fiscal General del Gobierno del Estado de Coahuila de Zaragoza; </w:t>
      </w:r>
    </w:p>
    <w:p w14:paraId="5027A157" w14:textId="77777777" w:rsidR="00F26141" w:rsidRPr="00F26141" w:rsidRDefault="00F26141" w:rsidP="00F26141">
      <w:pPr>
        <w:ind w:left="720"/>
        <w:rPr>
          <w:rFonts w:cs="Arial"/>
          <w:color w:val="000000"/>
          <w:sz w:val="28"/>
          <w:szCs w:val="28"/>
          <w:lang w:eastAsia="es-MX"/>
        </w:rPr>
      </w:pPr>
    </w:p>
    <w:p w14:paraId="1B657859" w14:textId="7625019E"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t>Áreas naturales protegidas</w:t>
      </w:r>
      <w:r w:rsidRPr="00F26141">
        <w:rPr>
          <w:rFonts w:cs="Arial"/>
          <w:b/>
          <w:sz w:val="28"/>
          <w:szCs w:val="28"/>
        </w:rPr>
        <w:t>:</w:t>
      </w:r>
      <w:r w:rsidRPr="00F26141">
        <w:rPr>
          <w:rFonts w:cs="Arial"/>
          <w:sz w:val="28"/>
          <w:szCs w:val="28"/>
        </w:rPr>
        <w:t xml:space="preserve"> Las zonas del territorio estatal y aquéllas sobre las que el estado ejerce su soberanía y jurisdicción, en donde los ambientes originales no han sido significativamente alterados por la actividad del ser humano o que, en su caso requieran ser preservadas y restauradas y estén suj</w:t>
      </w:r>
      <w:r w:rsidR="00360605">
        <w:rPr>
          <w:rFonts w:cs="Arial"/>
          <w:sz w:val="28"/>
          <w:szCs w:val="28"/>
        </w:rPr>
        <w:t>etas al régimen previsto en la Ley del E</w:t>
      </w:r>
      <w:r w:rsidRPr="00F26141">
        <w:rPr>
          <w:rFonts w:cs="Arial"/>
          <w:sz w:val="28"/>
          <w:szCs w:val="28"/>
        </w:rPr>
        <w:t xml:space="preserve">quilibrio </w:t>
      </w:r>
      <w:r w:rsidR="00360605">
        <w:rPr>
          <w:rFonts w:cs="Arial"/>
          <w:sz w:val="28"/>
          <w:szCs w:val="28"/>
        </w:rPr>
        <w:t>E</w:t>
      </w:r>
      <w:r w:rsidRPr="00F26141">
        <w:rPr>
          <w:rFonts w:cs="Arial"/>
          <w:sz w:val="28"/>
          <w:szCs w:val="28"/>
        </w:rPr>
        <w:t>cológico</w:t>
      </w:r>
      <w:r w:rsidR="00360605">
        <w:rPr>
          <w:rFonts w:cs="Arial"/>
          <w:sz w:val="28"/>
          <w:szCs w:val="28"/>
        </w:rPr>
        <w:t xml:space="preserve"> y la Protección al A</w:t>
      </w:r>
      <w:r w:rsidRPr="00F26141">
        <w:rPr>
          <w:rFonts w:cs="Arial"/>
          <w:sz w:val="28"/>
          <w:szCs w:val="28"/>
        </w:rPr>
        <w:t>mbiente del Estado de Coahuila de Zaragoza;</w:t>
      </w:r>
    </w:p>
    <w:p w14:paraId="1EC6BDD5" w14:textId="77777777" w:rsidR="00F26141" w:rsidRPr="00F26141" w:rsidRDefault="00F26141" w:rsidP="00F26141">
      <w:pPr>
        <w:pStyle w:val="Prrafodelista"/>
        <w:rPr>
          <w:rFonts w:cs="Arial"/>
          <w:b w:val="0"/>
          <w:sz w:val="28"/>
          <w:szCs w:val="28"/>
        </w:rPr>
      </w:pPr>
    </w:p>
    <w:p w14:paraId="496D6381" w14:textId="77777777" w:rsidR="00F26141" w:rsidRPr="00F26141" w:rsidRDefault="00F26141" w:rsidP="00F26141">
      <w:pPr>
        <w:numPr>
          <w:ilvl w:val="0"/>
          <w:numId w:val="33"/>
        </w:numPr>
        <w:rPr>
          <w:rFonts w:cs="Arial"/>
          <w:color w:val="000000"/>
          <w:sz w:val="28"/>
          <w:szCs w:val="28"/>
          <w:lang w:eastAsia="es-MX"/>
        </w:rPr>
      </w:pPr>
      <w:r w:rsidRPr="00F26141">
        <w:rPr>
          <w:rFonts w:cs="Arial"/>
          <w:b/>
          <w:sz w:val="28"/>
          <w:szCs w:val="28"/>
        </w:rPr>
        <w:t>Conservación</w:t>
      </w:r>
      <w:r w:rsidRPr="00F26141">
        <w:rPr>
          <w:rFonts w:cs="Arial"/>
          <w:sz w:val="28"/>
          <w:szCs w:val="28"/>
        </w:rPr>
        <w:t>: El conjunto de políticas y medidas orientadas a mantener la diversidad genética y la calidad de la vida, incluido el uso no destructivo de los elementos naturales, con el propósito de permitir la continuidad de los procesos evolutivos que les dieron origen;</w:t>
      </w:r>
      <w:r w:rsidRPr="00F26141">
        <w:rPr>
          <w:rFonts w:cs="Arial"/>
          <w:color w:val="000000"/>
          <w:sz w:val="28"/>
          <w:szCs w:val="28"/>
          <w:lang w:eastAsia="es-MX"/>
        </w:rPr>
        <w:t xml:space="preserve"> </w:t>
      </w:r>
    </w:p>
    <w:p w14:paraId="048F1E83" w14:textId="77777777" w:rsidR="00F26141" w:rsidRPr="00F26141" w:rsidRDefault="00F26141" w:rsidP="00F26141">
      <w:pPr>
        <w:pStyle w:val="Prrafodelista"/>
        <w:rPr>
          <w:rFonts w:eastAsia="Calibri" w:cs="Arial"/>
          <w:b w:val="0"/>
          <w:color w:val="000000"/>
          <w:sz w:val="28"/>
          <w:szCs w:val="28"/>
          <w:lang w:eastAsia="en-US"/>
        </w:rPr>
      </w:pPr>
    </w:p>
    <w:p w14:paraId="0192487B" w14:textId="77777777"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t>Contaminación:</w:t>
      </w:r>
      <w:r w:rsidRPr="00F26141">
        <w:rPr>
          <w:rFonts w:eastAsia="Calibri" w:cs="Arial"/>
          <w:color w:val="000000"/>
          <w:sz w:val="28"/>
          <w:szCs w:val="28"/>
          <w:lang w:eastAsia="en-US"/>
        </w:rPr>
        <w:t xml:space="preserve"> La presencia en el ambiente de uno o más contaminantes o de cualquier combinación de ellos que cause desequilibrio ecológico;</w:t>
      </w:r>
      <w:r w:rsidRPr="00F26141">
        <w:rPr>
          <w:rFonts w:cs="Arial"/>
          <w:color w:val="000000"/>
          <w:sz w:val="28"/>
          <w:szCs w:val="28"/>
          <w:lang w:eastAsia="es-MX"/>
        </w:rPr>
        <w:t xml:space="preserve"> </w:t>
      </w:r>
    </w:p>
    <w:p w14:paraId="63F355B2" w14:textId="77777777" w:rsidR="00F26141" w:rsidRPr="00F26141" w:rsidRDefault="00F26141" w:rsidP="00F26141">
      <w:pPr>
        <w:pStyle w:val="Prrafodelista"/>
        <w:rPr>
          <w:rFonts w:eastAsia="Calibri" w:cs="Arial"/>
          <w:b w:val="0"/>
          <w:color w:val="000000"/>
          <w:sz w:val="28"/>
          <w:szCs w:val="28"/>
          <w:lang w:eastAsia="en-US"/>
        </w:rPr>
      </w:pPr>
    </w:p>
    <w:p w14:paraId="092B84A8" w14:textId="77777777"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t>Educación Ambiental:</w:t>
      </w:r>
      <w:r w:rsidRPr="00F26141">
        <w:rPr>
          <w:rFonts w:cs="Arial"/>
          <w:sz w:val="28"/>
          <w:szCs w:val="28"/>
        </w:rPr>
        <w:t xml:space="preserve"> Proceso educativo tendiente a la formación de una conciencia crítica ante los problemas ambientales, en el que el individuo asimila los conceptos e interioriza las actitudes que le permitan evaluar las relaciones de interdependencia establecidas entre la sociedad y su medio natural considerando el ámbito educativo formal e informal y de la cultura ambiental que permita a la ciudadanía participar responsablemente en la atención y solución de los problemas ambientales, para contribuir al tránsito hacia el desarrollo sostenible en el Estado;</w:t>
      </w:r>
      <w:r w:rsidRPr="00F26141">
        <w:rPr>
          <w:rFonts w:cs="Arial"/>
          <w:color w:val="000000"/>
          <w:sz w:val="28"/>
          <w:szCs w:val="28"/>
          <w:lang w:eastAsia="es-MX"/>
        </w:rPr>
        <w:t xml:space="preserve"> </w:t>
      </w:r>
    </w:p>
    <w:p w14:paraId="658CCAB0" w14:textId="77777777" w:rsidR="00F26141" w:rsidRPr="00F26141" w:rsidRDefault="00F26141" w:rsidP="00F26141">
      <w:pPr>
        <w:pStyle w:val="Prrafodelista"/>
        <w:rPr>
          <w:rFonts w:eastAsia="Calibri" w:cs="Arial"/>
          <w:b w:val="0"/>
          <w:color w:val="000000"/>
          <w:sz w:val="28"/>
          <w:szCs w:val="28"/>
          <w:lang w:eastAsia="en-US"/>
        </w:rPr>
      </w:pPr>
    </w:p>
    <w:p w14:paraId="6548C1D7" w14:textId="77777777"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t>Equilibrio ecológico:</w:t>
      </w:r>
      <w:r w:rsidRPr="00F26141">
        <w:rPr>
          <w:rFonts w:eastAsia="Calibri" w:cs="Arial"/>
          <w:color w:val="000000"/>
          <w:sz w:val="28"/>
          <w:szCs w:val="28"/>
          <w:lang w:eastAsia="en-US"/>
        </w:rPr>
        <w:t xml:space="preserve"> La relación de interdependencia entre los elementos que conforman el ambiente que hace posible la existencia, transformación y desarrollo del hombre y demás seres vivos;</w:t>
      </w:r>
      <w:r w:rsidRPr="00F26141">
        <w:rPr>
          <w:rFonts w:cs="Arial"/>
          <w:color w:val="000000"/>
          <w:sz w:val="28"/>
          <w:szCs w:val="28"/>
          <w:lang w:eastAsia="es-MX"/>
        </w:rPr>
        <w:t xml:space="preserve"> </w:t>
      </w:r>
    </w:p>
    <w:p w14:paraId="33413145" w14:textId="77777777" w:rsidR="00F26141" w:rsidRPr="00F26141" w:rsidRDefault="00F26141" w:rsidP="00F26141">
      <w:pPr>
        <w:pStyle w:val="Prrafodelista"/>
        <w:rPr>
          <w:rFonts w:eastAsia="Calibri" w:cs="Arial"/>
          <w:b w:val="0"/>
          <w:color w:val="000000"/>
          <w:sz w:val="28"/>
          <w:szCs w:val="28"/>
          <w:lang w:eastAsia="en-US"/>
        </w:rPr>
      </w:pPr>
    </w:p>
    <w:p w14:paraId="670BE793" w14:textId="77777777"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lastRenderedPageBreak/>
        <w:t>Fauna silvestre:</w:t>
      </w:r>
      <w:r w:rsidRPr="00F26141">
        <w:rPr>
          <w:rFonts w:eastAsia="Calibri" w:cs="Arial"/>
          <w:color w:val="000000"/>
          <w:sz w:val="28"/>
          <w:szCs w:val="28"/>
          <w:lang w:eastAsia="en-US"/>
        </w:rPr>
        <w:t xml:space="preserve"> Las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apropiación;</w:t>
      </w:r>
      <w:r w:rsidRPr="00F26141">
        <w:rPr>
          <w:rFonts w:cs="Arial"/>
          <w:color w:val="000000"/>
          <w:sz w:val="28"/>
          <w:szCs w:val="28"/>
          <w:lang w:eastAsia="es-MX"/>
        </w:rPr>
        <w:t xml:space="preserve"> </w:t>
      </w:r>
    </w:p>
    <w:p w14:paraId="4EBFE57E" w14:textId="77777777" w:rsidR="00F26141" w:rsidRPr="00F26141" w:rsidRDefault="00F26141" w:rsidP="00F26141">
      <w:pPr>
        <w:pStyle w:val="Prrafodelista"/>
        <w:rPr>
          <w:rFonts w:cs="Arial"/>
          <w:b w:val="0"/>
          <w:sz w:val="28"/>
          <w:szCs w:val="28"/>
        </w:rPr>
      </w:pPr>
    </w:p>
    <w:p w14:paraId="32D3EC9D" w14:textId="77777777" w:rsidR="00F26141" w:rsidRPr="00F26141" w:rsidRDefault="00F26141" w:rsidP="00F26141">
      <w:pPr>
        <w:numPr>
          <w:ilvl w:val="0"/>
          <w:numId w:val="33"/>
        </w:numPr>
        <w:rPr>
          <w:rFonts w:cs="Arial"/>
          <w:color w:val="000000"/>
          <w:sz w:val="28"/>
          <w:szCs w:val="28"/>
          <w:lang w:eastAsia="es-MX"/>
        </w:rPr>
      </w:pPr>
      <w:r w:rsidRPr="00F26141">
        <w:rPr>
          <w:rFonts w:cs="Arial"/>
          <w:b/>
          <w:sz w:val="28"/>
          <w:szCs w:val="28"/>
        </w:rPr>
        <w:t xml:space="preserve">Flora silvestre: </w:t>
      </w:r>
      <w:r w:rsidRPr="00F26141">
        <w:rPr>
          <w:rFonts w:cs="Arial"/>
          <w:sz w:val="28"/>
          <w:szCs w:val="28"/>
        </w:rPr>
        <w:t xml:space="preserve">Las especies </w:t>
      </w:r>
      <w:proofErr w:type="gramStart"/>
      <w:r w:rsidRPr="00F26141">
        <w:rPr>
          <w:rFonts w:cs="Arial"/>
          <w:sz w:val="28"/>
          <w:szCs w:val="28"/>
        </w:rPr>
        <w:t>vegetales</w:t>
      </w:r>
      <w:proofErr w:type="gramEnd"/>
      <w:r w:rsidRPr="00F26141">
        <w:rPr>
          <w:rFonts w:cs="Arial"/>
          <w:sz w:val="28"/>
          <w:szCs w:val="28"/>
        </w:rPr>
        <w:t xml:space="preserve"> así como los hongos, que subsisten sujetas a los procesos de selección natural y que se desarrollan libremente, incluyendo las poblaciones o especímenes de estas especies que se encuentran bajo control del hombre;</w:t>
      </w:r>
      <w:r w:rsidRPr="00F26141">
        <w:rPr>
          <w:rFonts w:cs="Arial"/>
          <w:color w:val="000000"/>
          <w:sz w:val="28"/>
          <w:szCs w:val="28"/>
          <w:lang w:eastAsia="es-MX"/>
        </w:rPr>
        <w:t xml:space="preserve"> </w:t>
      </w:r>
    </w:p>
    <w:p w14:paraId="072914B6" w14:textId="77777777" w:rsidR="00F26141" w:rsidRPr="00F26141" w:rsidRDefault="00F26141" w:rsidP="00F26141">
      <w:pPr>
        <w:pStyle w:val="Prrafodelista"/>
        <w:rPr>
          <w:rFonts w:cs="Arial"/>
          <w:color w:val="000000"/>
          <w:sz w:val="28"/>
          <w:szCs w:val="28"/>
          <w:lang w:eastAsia="es-MX"/>
        </w:rPr>
      </w:pPr>
    </w:p>
    <w:p w14:paraId="4E0C3D25" w14:textId="021CF299" w:rsidR="00F26141" w:rsidRPr="00F26141" w:rsidRDefault="00F26141" w:rsidP="00F26141">
      <w:pPr>
        <w:numPr>
          <w:ilvl w:val="0"/>
          <w:numId w:val="33"/>
        </w:numPr>
        <w:rPr>
          <w:rFonts w:cs="Arial"/>
          <w:color w:val="000000"/>
          <w:sz w:val="28"/>
          <w:szCs w:val="28"/>
          <w:lang w:eastAsia="es-MX"/>
        </w:rPr>
      </w:pPr>
      <w:r w:rsidRPr="00F26141">
        <w:rPr>
          <w:rFonts w:cs="Arial"/>
          <w:b/>
          <w:bCs/>
          <w:color w:val="000000"/>
          <w:sz w:val="28"/>
          <w:szCs w:val="28"/>
          <w:lang w:eastAsia="es-MX"/>
        </w:rPr>
        <w:t xml:space="preserve">Ley: </w:t>
      </w:r>
      <w:r w:rsidRPr="00F26141">
        <w:rPr>
          <w:rFonts w:cs="Arial"/>
          <w:color w:val="000000"/>
          <w:sz w:val="28"/>
          <w:szCs w:val="28"/>
          <w:lang w:eastAsia="es-MX"/>
        </w:rPr>
        <w:t xml:space="preserve">Ley de Fomento al </w:t>
      </w:r>
      <w:r w:rsidR="00205160">
        <w:rPr>
          <w:rFonts w:cs="Arial"/>
          <w:color w:val="000000"/>
          <w:sz w:val="28"/>
          <w:szCs w:val="28"/>
          <w:lang w:eastAsia="es-MX"/>
        </w:rPr>
        <w:t>Uso R</w:t>
      </w:r>
      <w:r w:rsidRPr="00F26141">
        <w:rPr>
          <w:rFonts w:cs="Arial"/>
          <w:color w:val="000000"/>
          <w:sz w:val="28"/>
          <w:szCs w:val="28"/>
          <w:lang w:eastAsia="es-MX"/>
        </w:rPr>
        <w:t>esponsable de l</w:t>
      </w:r>
      <w:r w:rsidR="00205160">
        <w:rPr>
          <w:rFonts w:cs="Arial"/>
          <w:color w:val="000000"/>
          <w:sz w:val="28"/>
          <w:szCs w:val="28"/>
          <w:lang w:eastAsia="es-MX"/>
        </w:rPr>
        <w:t>os V</w:t>
      </w:r>
      <w:r w:rsidRPr="00F26141">
        <w:rPr>
          <w:rFonts w:cs="Arial"/>
          <w:color w:val="000000"/>
          <w:sz w:val="28"/>
          <w:szCs w:val="28"/>
          <w:lang w:eastAsia="es-MX"/>
        </w:rPr>
        <w:t>eh</w:t>
      </w:r>
      <w:r w:rsidR="00205160">
        <w:rPr>
          <w:rFonts w:cs="Arial"/>
          <w:color w:val="000000"/>
          <w:sz w:val="28"/>
          <w:szCs w:val="28"/>
          <w:lang w:eastAsia="es-MX"/>
        </w:rPr>
        <w:t>ículos Todo T</w:t>
      </w:r>
      <w:r w:rsidRPr="00F26141">
        <w:rPr>
          <w:rFonts w:cs="Arial"/>
          <w:color w:val="000000"/>
          <w:sz w:val="28"/>
          <w:szCs w:val="28"/>
          <w:lang w:eastAsia="es-MX"/>
        </w:rPr>
        <w:t xml:space="preserve">erreno y al </w:t>
      </w:r>
      <w:r w:rsidR="00205160">
        <w:rPr>
          <w:rFonts w:cs="Arial"/>
          <w:color w:val="000000"/>
          <w:sz w:val="28"/>
          <w:szCs w:val="28"/>
          <w:lang w:eastAsia="es-MX"/>
        </w:rPr>
        <w:t>T</w:t>
      </w:r>
      <w:r w:rsidRPr="00F26141">
        <w:rPr>
          <w:rFonts w:cs="Arial"/>
          <w:color w:val="000000"/>
          <w:sz w:val="28"/>
          <w:szCs w:val="28"/>
          <w:lang w:eastAsia="es-MX"/>
        </w:rPr>
        <w:t>uris</w:t>
      </w:r>
      <w:r w:rsidR="00205160">
        <w:rPr>
          <w:rFonts w:cs="Arial"/>
          <w:color w:val="000000"/>
          <w:sz w:val="28"/>
          <w:szCs w:val="28"/>
          <w:lang w:eastAsia="es-MX"/>
        </w:rPr>
        <w:t>mo S</w:t>
      </w:r>
      <w:r w:rsidRPr="00F26141">
        <w:rPr>
          <w:rFonts w:cs="Arial"/>
          <w:color w:val="000000"/>
          <w:sz w:val="28"/>
          <w:szCs w:val="28"/>
          <w:lang w:eastAsia="es-MX"/>
        </w:rPr>
        <w:t>ustentable del Estado de Coahuila de Zaragoza;</w:t>
      </w:r>
    </w:p>
    <w:p w14:paraId="469282AB" w14:textId="77777777" w:rsidR="00F26141" w:rsidRPr="00F26141" w:rsidRDefault="00F26141" w:rsidP="00F26141">
      <w:pPr>
        <w:pStyle w:val="Prrafodelista"/>
        <w:rPr>
          <w:rFonts w:eastAsia="Calibri" w:cs="Arial"/>
          <w:b w:val="0"/>
          <w:color w:val="000000"/>
          <w:sz w:val="28"/>
          <w:szCs w:val="28"/>
          <w:lang w:eastAsia="en-US"/>
        </w:rPr>
      </w:pPr>
    </w:p>
    <w:p w14:paraId="7DABA5DF" w14:textId="77777777"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t>Ordenamiento ecológico</w:t>
      </w:r>
      <w:r w:rsidRPr="00F26141">
        <w:rPr>
          <w:rFonts w:eastAsia="Calibri" w:cs="Arial"/>
          <w:color w:val="000000"/>
          <w:sz w:val="28"/>
          <w:szCs w:val="28"/>
          <w:lang w:eastAsia="en-US"/>
        </w:rPr>
        <w:t>: El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w:t>
      </w:r>
      <w:r w:rsidRPr="00F26141">
        <w:rPr>
          <w:rFonts w:cs="Arial"/>
          <w:color w:val="000000"/>
          <w:sz w:val="28"/>
          <w:szCs w:val="28"/>
          <w:lang w:eastAsia="es-MX"/>
        </w:rPr>
        <w:t xml:space="preserve"> </w:t>
      </w:r>
    </w:p>
    <w:p w14:paraId="3D074E5A" w14:textId="77777777" w:rsidR="00F26141" w:rsidRPr="00F26141" w:rsidRDefault="00F26141" w:rsidP="00F26141">
      <w:pPr>
        <w:pStyle w:val="Prrafodelista"/>
        <w:rPr>
          <w:rFonts w:eastAsia="Calibri" w:cs="Arial"/>
          <w:b w:val="0"/>
          <w:color w:val="000000"/>
          <w:sz w:val="28"/>
          <w:szCs w:val="28"/>
          <w:lang w:eastAsia="en-US"/>
        </w:rPr>
      </w:pPr>
    </w:p>
    <w:p w14:paraId="5C55B3BA" w14:textId="77777777"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t>Preservación:</w:t>
      </w:r>
      <w:r w:rsidRPr="00F26141">
        <w:rPr>
          <w:rFonts w:eastAsia="Calibri" w:cs="Arial"/>
          <w:color w:val="000000"/>
          <w:sz w:val="28"/>
          <w:szCs w:val="28"/>
          <w:lang w:eastAsia="en-US"/>
        </w:rPr>
        <w:t xml:space="preserve"> El conjunto de políticas y medidas para mantener las condiciones que propicien la evolución y continuidad de los ecosistemas y hábitat naturales, así como conservar las poblaciones viables de especies en sus entornos naturales y los componentes de la biodiversidad fuera de su hábitat natural; </w:t>
      </w:r>
    </w:p>
    <w:p w14:paraId="5EDCC906" w14:textId="77777777" w:rsidR="00F26141" w:rsidRPr="00F26141" w:rsidRDefault="00F26141" w:rsidP="00F26141">
      <w:pPr>
        <w:pStyle w:val="Prrafodelista"/>
        <w:rPr>
          <w:rFonts w:cs="Arial"/>
          <w:color w:val="000000"/>
          <w:sz w:val="28"/>
          <w:szCs w:val="28"/>
          <w:lang w:eastAsia="es-MX"/>
        </w:rPr>
      </w:pPr>
    </w:p>
    <w:p w14:paraId="5718DEF1" w14:textId="132731BC" w:rsidR="00F26141" w:rsidRPr="00F26141" w:rsidRDefault="00205160" w:rsidP="00F26141">
      <w:pPr>
        <w:numPr>
          <w:ilvl w:val="0"/>
          <w:numId w:val="33"/>
        </w:numPr>
        <w:rPr>
          <w:rFonts w:cs="Arial"/>
          <w:color w:val="000000"/>
          <w:sz w:val="28"/>
          <w:szCs w:val="28"/>
          <w:lang w:eastAsia="es-MX"/>
        </w:rPr>
      </w:pPr>
      <w:r>
        <w:rPr>
          <w:rFonts w:cs="Arial"/>
          <w:b/>
          <w:color w:val="000000"/>
          <w:sz w:val="28"/>
          <w:szCs w:val="28"/>
          <w:lang w:eastAsia="es-MX"/>
        </w:rPr>
        <w:t>PROCURADURÍA</w:t>
      </w:r>
      <w:r w:rsidR="00F26141" w:rsidRPr="00F26141">
        <w:rPr>
          <w:rFonts w:cs="Arial"/>
          <w:color w:val="000000"/>
          <w:sz w:val="28"/>
          <w:szCs w:val="28"/>
          <w:lang w:eastAsia="es-MX"/>
        </w:rPr>
        <w:t xml:space="preserve">: </w:t>
      </w:r>
      <w:r>
        <w:rPr>
          <w:rFonts w:cs="Arial"/>
          <w:color w:val="000000"/>
          <w:sz w:val="28"/>
          <w:szCs w:val="28"/>
          <w:lang w:eastAsia="es-MX"/>
        </w:rPr>
        <w:t>PROCURADURÍA</w:t>
      </w:r>
      <w:r w:rsidR="00F26141" w:rsidRPr="00F26141">
        <w:rPr>
          <w:rFonts w:cs="Arial"/>
          <w:color w:val="000000"/>
          <w:sz w:val="28"/>
          <w:szCs w:val="28"/>
          <w:lang w:eastAsia="es-MX"/>
        </w:rPr>
        <w:t xml:space="preserve"> de Protección al Ambiente del Estado de Coahuila;</w:t>
      </w:r>
    </w:p>
    <w:p w14:paraId="702DB5BD" w14:textId="77777777" w:rsidR="00F26141" w:rsidRPr="00F26141" w:rsidRDefault="00F26141" w:rsidP="00F26141">
      <w:pPr>
        <w:rPr>
          <w:rFonts w:cs="Arial"/>
          <w:color w:val="000000"/>
          <w:sz w:val="28"/>
          <w:szCs w:val="28"/>
          <w:lang w:eastAsia="es-MX"/>
        </w:rPr>
      </w:pPr>
    </w:p>
    <w:p w14:paraId="24A20CF9" w14:textId="77777777" w:rsidR="00F26141" w:rsidRPr="00F26141" w:rsidRDefault="00F26141" w:rsidP="00F26141">
      <w:pPr>
        <w:numPr>
          <w:ilvl w:val="0"/>
          <w:numId w:val="33"/>
        </w:numPr>
        <w:rPr>
          <w:rFonts w:cs="Arial"/>
          <w:color w:val="000000"/>
          <w:sz w:val="28"/>
          <w:szCs w:val="28"/>
          <w:lang w:eastAsia="es-MX"/>
        </w:rPr>
      </w:pPr>
      <w:r w:rsidRPr="00F26141">
        <w:rPr>
          <w:rFonts w:cs="Arial"/>
          <w:b/>
          <w:sz w:val="28"/>
          <w:szCs w:val="28"/>
        </w:rPr>
        <w:t>Protección:</w:t>
      </w:r>
      <w:r w:rsidRPr="00F26141">
        <w:rPr>
          <w:rFonts w:cs="Arial"/>
          <w:sz w:val="28"/>
          <w:szCs w:val="28"/>
        </w:rPr>
        <w:t xml:space="preserve"> El conjunto de políticas y medidas para mejorar el ambiente y controlar su deterioro; </w:t>
      </w:r>
    </w:p>
    <w:p w14:paraId="77D862ED" w14:textId="77777777" w:rsidR="00F26141" w:rsidRPr="00F26141" w:rsidRDefault="00F26141" w:rsidP="00F26141">
      <w:pPr>
        <w:pStyle w:val="Prrafodelista"/>
        <w:rPr>
          <w:rFonts w:eastAsia="Calibri" w:cs="Arial"/>
          <w:b w:val="0"/>
          <w:color w:val="000000"/>
          <w:sz w:val="28"/>
          <w:szCs w:val="28"/>
          <w:lang w:eastAsia="en-US"/>
        </w:rPr>
      </w:pPr>
    </w:p>
    <w:p w14:paraId="43582053" w14:textId="77777777"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t>SECTUR:</w:t>
      </w:r>
      <w:r w:rsidRPr="00F26141">
        <w:rPr>
          <w:rFonts w:eastAsia="Calibri" w:cs="Arial"/>
          <w:color w:val="000000"/>
          <w:sz w:val="28"/>
          <w:szCs w:val="28"/>
          <w:lang w:eastAsia="en-US"/>
        </w:rPr>
        <w:t xml:space="preserve"> Secretaría de Turismo y Desarrollo de Pueblos Mágicos; </w:t>
      </w:r>
    </w:p>
    <w:p w14:paraId="26DCDE4E" w14:textId="77777777" w:rsidR="00F26141" w:rsidRPr="00F26141" w:rsidRDefault="00F26141" w:rsidP="00F26141">
      <w:pPr>
        <w:pStyle w:val="Prrafodelista"/>
        <w:rPr>
          <w:rFonts w:eastAsia="Calibri" w:cs="Arial"/>
          <w:b w:val="0"/>
          <w:color w:val="000000"/>
          <w:sz w:val="28"/>
          <w:szCs w:val="28"/>
          <w:lang w:eastAsia="en-US"/>
        </w:rPr>
      </w:pPr>
    </w:p>
    <w:p w14:paraId="02491B20" w14:textId="77777777"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t>SEMA:</w:t>
      </w:r>
      <w:r w:rsidRPr="00F26141">
        <w:rPr>
          <w:rFonts w:eastAsia="Calibri" w:cs="Arial"/>
          <w:color w:val="000000"/>
          <w:sz w:val="28"/>
          <w:szCs w:val="28"/>
          <w:lang w:eastAsia="en-US"/>
        </w:rPr>
        <w:t xml:space="preserve"> </w:t>
      </w:r>
      <w:r w:rsidRPr="00F26141">
        <w:rPr>
          <w:rFonts w:cs="Arial"/>
          <w:color w:val="000000"/>
          <w:sz w:val="28"/>
          <w:szCs w:val="28"/>
          <w:lang w:eastAsia="es-MX"/>
        </w:rPr>
        <w:t>S</w:t>
      </w:r>
      <w:r w:rsidRPr="00F26141">
        <w:rPr>
          <w:rFonts w:eastAsia="Calibri" w:cs="Arial"/>
          <w:color w:val="000000"/>
          <w:sz w:val="28"/>
          <w:szCs w:val="28"/>
          <w:lang w:eastAsia="en-US"/>
        </w:rPr>
        <w:t xml:space="preserve">ecretaría de Medio </w:t>
      </w:r>
      <w:r w:rsidRPr="00F26141">
        <w:rPr>
          <w:rFonts w:cs="Arial"/>
          <w:color w:val="000000"/>
          <w:sz w:val="28"/>
          <w:szCs w:val="28"/>
          <w:lang w:eastAsia="es-MX"/>
        </w:rPr>
        <w:t>A</w:t>
      </w:r>
      <w:r w:rsidRPr="00F26141">
        <w:rPr>
          <w:rFonts w:eastAsia="Calibri" w:cs="Arial"/>
          <w:color w:val="000000"/>
          <w:sz w:val="28"/>
          <w:szCs w:val="28"/>
          <w:lang w:eastAsia="en-US"/>
        </w:rPr>
        <w:t xml:space="preserve">mbiente; </w:t>
      </w:r>
    </w:p>
    <w:p w14:paraId="49A2445C" w14:textId="77777777" w:rsidR="00F26141" w:rsidRPr="00F26141" w:rsidRDefault="00F26141" w:rsidP="00F26141">
      <w:pPr>
        <w:pStyle w:val="Prrafodelista"/>
        <w:rPr>
          <w:rFonts w:eastAsia="Calibri" w:cs="Arial"/>
          <w:b w:val="0"/>
          <w:color w:val="000000"/>
          <w:sz w:val="28"/>
          <w:szCs w:val="28"/>
          <w:lang w:eastAsia="en-US"/>
        </w:rPr>
      </w:pPr>
    </w:p>
    <w:p w14:paraId="71255DEE" w14:textId="77777777"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lastRenderedPageBreak/>
        <w:t xml:space="preserve">Turismo Sustentable: </w:t>
      </w:r>
      <w:r w:rsidRPr="00F26141">
        <w:rPr>
          <w:rFonts w:cs="Arial"/>
          <w:sz w:val="28"/>
          <w:szCs w:val="28"/>
        </w:rPr>
        <w:t xml:space="preserve">es aquel que tiene como objeto principal la preservación, conservación, restauración y mejoramiento de los recursos naturales, garantizando la permanencia de los procesos biológicos y ecológicos, así como de las diversas expresiones históricas, artísticas y culturales tangibles e intangibles; </w:t>
      </w:r>
    </w:p>
    <w:p w14:paraId="41916281" w14:textId="77777777" w:rsidR="00F26141" w:rsidRPr="00F26141" w:rsidRDefault="00F26141" w:rsidP="00F26141">
      <w:pPr>
        <w:pStyle w:val="Prrafodelista"/>
        <w:rPr>
          <w:rFonts w:eastAsia="Calibri" w:cs="Arial"/>
          <w:b w:val="0"/>
          <w:color w:val="000000"/>
          <w:sz w:val="28"/>
          <w:szCs w:val="28"/>
          <w:lang w:eastAsia="en-US"/>
        </w:rPr>
      </w:pPr>
    </w:p>
    <w:p w14:paraId="017CD033" w14:textId="77777777"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t>UMA:</w:t>
      </w:r>
      <w:r w:rsidRPr="00F26141">
        <w:rPr>
          <w:rFonts w:eastAsia="Calibri" w:cs="Arial"/>
          <w:color w:val="000000"/>
          <w:sz w:val="28"/>
          <w:szCs w:val="28"/>
          <w:lang w:eastAsia="en-US"/>
        </w:rPr>
        <w:t xml:space="preserve"> </w:t>
      </w:r>
      <w:r w:rsidRPr="00F26141">
        <w:rPr>
          <w:rFonts w:eastAsia="Calibri" w:cs="Arial"/>
          <w:color w:val="000000"/>
          <w:sz w:val="28"/>
          <w:szCs w:val="28"/>
          <w:shd w:val="clear" w:color="auto" w:fill="FFFFFF"/>
          <w:lang w:eastAsia="en-US"/>
        </w:rPr>
        <w:t>Unidad de Medida y Actualización, y</w:t>
      </w:r>
      <w:r w:rsidRPr="00F26141">
        <w:rPr>
          <w:rFonts w:eastAsia="Calibri" w:cs="Arial"/>
          <w:color w:val="000000"/>
          <w:sz w:val="28"/>
          <w:szCs w:val="28"/>
          <w:lang w:eastAsia="en-US"/>
        </w:rPr>
        <w:t xml:space="preserve"> </w:t>
      </w:r>
    </w:p>
    <w:p w14:paraId="2C4BE622" w14:textId="77777777" w:rsidR="00F26141" w:rsidRPr="00F26141" w:rsidRDefault="00F26141" w:rsidP="00F26141">
      <w:pPr>
        <w:pStyle w:val="Prrafodelista"/>
        <w:rPr>
          <w:rFonts w:eastAsia="Calibri" w:cs="Arial"/>
          <w:b w:val="0"/>
          <w:color w:val="000000"/>
          <w:sz w:val="28"/>
          <w:szCs w:val="28"/>
          <w:lang w:eastAsia="en-US"/>
        </w:rPr>
      </w:pPr>
    </w:p>
    <w:p w14:paraId="76C86344" w14:textId="77777777" w:rsidR="00F26141" w:rsidRPr="00F26141" w:rsidRDefault="00F26141" w:rsidP="00F26141">
      <w:pPr>
        <w:numPr>
          <w:ilvl w:val="0"/>
          <w:numId w:val="33"/>
        </w:numPr>
        <w:rPr>
          <w:rFonts w:cs="Arial"/>
          <w:color w:val="000000"/>
          <w:sz w:val="28"/>
          <w:szCs w:val="28"/>
          <w:lang w:eastAsia="es-MX"/>
        </w:rPr>
      </w:pPr>
      <w:r w:rsidRPr="00F26141">
        <w:rPr>
          <w:rFonts w:eastAsia="Calibri" w:cs="Arial"/>
          <w:b/>
          <w:color w:val="000000"/>
          <w:sz w:val="28"/>
          <w:szCs w:val="28"/>
          <w:lang w:eastAsia="en-US"/>
        </w:rPr>
        <w:t>Vehículos Todo Terreno:</w:t>
      </w:r>
      <w:r w:rsidRPr="00F26141">
        <w:rPr>
          <w:rFonts w:eastAsia="Calibri" w:cs="Arial"/>
          <w:color w:val="000000"/>
          <w:sz w:val="28"/>
          <w:szCs w:val="28"/>
          <w:lang w:eastAsia="en-US"/>
        </w:rPr>
        <w:t xml:space="preserve"> Todo aquel vehículo de dos, tres o cuatro ruedas que fue diseñado para conducirse en caminos rurales no pavimentados, donde es difícil transitar en vehículos comunes, utilizados en actividades deportivas, recreativas, turísticas, de seguridad o laborales.</w:t>
      </w:r>
    </w:p>
    <w:p w14:paraId="7501F2BC" w14:textId="77777777" w:rsidR="00F26141" w:rsidRPr="00F26141" w:rsidRDefault="00F26141" w:rsidP="00F26141">
      <w:pPr>
        <w:rPr>
          <w:rFonts w:cs="Arial"/>
          <w:color w:val="000000"/>
          <w:sz w:val="28"/>
          <w:szCs w:val="28"/>
          <w:lang w:eastAsia="es-MX"/>
        </w:rPr>
      </w:pPr>
    </w:p>
    <w:p w14:paraId="66CA0471"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CAPÍTULO II</w:t>
      </w:r>
    </w:p>
    <w:p w14:paraId="6F1948E0"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DE LAS AUTORIDADES</w:t>
      </w:r>
    </w:p>
    <w:p w14:paraId="2B93770E" w14:textId="77777777" w:rsidR="00205160" w:rsidRDefault="00205160" w:rsidP="00F26141">
      <w:pPr>
        <w:rPr>
          <w:rFonts w:cs="Arial"/>
          <w:b/>
          <w:color w:val="000000"/>
          <w:sz w:val="28"/>
          <w:szCs w:val="28"/>
          <w:lang w:eastAsia="es-MX"/>
        </w:rPr>
      </w:pPr>
    </w:p>
    <w:p w14:paraId="00B7DE8D"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 xml:space="preserve">Artículo 5.- </w:t>
      </w:r>
      <w:r w:rsidRPr="00F26141">
        <w:rPr>
          <w:rFonts w:cs="Arial"/>
          <w:color w:val="000000"/>
          <w:sz w:val="28"/>
          <w:szCs w:val="28"/>
          <w:lang w:eastAsia="es-MX"/>
        </w:rPr>
        <w:t>Son autoridades para el cumplimiento de la presente Ley:</w:t>
      </w:r>
    </w:p>
    <w:p w14:paraId="28E16C3D" w14:textId="77777777" w:rsidR="00F26141" w:rsidRPr="00F26141" w:rsidRDefault="00F26141" w:rsidP="00F26141">
      <w:pPr>
        <w:rPr>
          <w:rFonts w:cs="Arial"/>
          <w:color w:val="000000"/>
          <w:sz w:val="28"/>
          <w:szCs w:val="28"/>
          <w:lang w:eastAsia="es-MX"/>
        </w:rPr>
      </w:pPr>
    </w:p>
    <w:p w14:paraId="6B022FA8"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xml:space="preserve"> El Estado a través de:</w:t>
      </w:r>
    </w:p>
    <w:p w14:paraId="4DEB4105" w14:textId="77777777" w:rsidR="00F26141" w:rsidRPr="00F26141" w:rsidRDefault="00F26141" w:rsidP="00F26141">
      <w:pPr>
        <w:rPr>
          <w:rFonts w:cs="Arial"/>
          <w:color w:val="000000"/>
          <w:sz w:val="28"/>
          <w:szCs w:val="28"/>
          <w:lang w:eastAsia="es-MX"/>
        </w:rPr>
      </w:pPr>
    </w:p>
    <w:p w14:paraId="552A3E26" w14:textId="77777777" w:rsidR="00F26141" w:rsidRPr="00F26141" w:rsidRDefault="00F26141" w:rsidP="00F26141">
      <w:pPr>
        <w:ind w:firstLine="708"/>
        <w:rPr>
          <w:rFonts w:eastAsia="Calibri" w:cs="Arial"/>
          <w:color w:val="000000"/>
          <w:sz w:val="28"/>
          <w:szCs w:val="28"/>
          <w:lang w:eastAsia="en-US"/>
        </w:rPr>
      </w:pPr>
      <w:r w:rsidRPr="00F26141">
        <w:rPr>
          <w:rFonts w:eastAsia="Calibri" w:cs="Arial"/>
          <w:color w:val="000000"/>
          <w:sz w:val="28"/>
          <w:szCs w:val="28"/>
          <w:lang w:eastAsia="en-US"/>
        </w:rPr>
        <w:t>a) La Administración Fiscal General de Estado de Coahuila de Zaragoza;</w:t>
      </w:r>
    </w:p>
    <w:p w14:paraId="509F0FC5" w14:textId="77777777" w:rsidR="00F26141" w:rsidRPr="00F26141" w:rsidRDefault="00F26141" w:rsidP="00F26141">
      <w:pPr>
        <w:rPr>
          <w:rFonts w:cs="Arial"/>
          <w:color w:val="000000"/>
          <w:sz w:val="28"/>
          <w:szCs w:val="28"/>
          <w:lang w:eastAsia="es-MX"/>
        </w:rPr>
      </w:pPr>
    </w:p>
    <w:p w14:paraId="012CDBDA" w14:textId="77777777" w:rsidR="00F26141" w:rsidRPr="00F26141" w:rsidRDefault="00F26141" w:rsidP="00F26141">
      <w:pPr>
        <w:ind w:firstLine="708"/>
        <w:rPr>
          <w:rFonts w:eastAsia="Calibri" w:cs="Arial"/>
          <w:color w:val="000000"/>
          <w:sz w:val="28"/>
          <w:szCs w:val="28"/>
          <w:lang w:eastAsia="en-US"/>
        </w:rPr>
      </w:pPr>
      <w:r w:rsidRPr="00F26141">
        <w:rPr>
          <w:rFonts w:eastAsia="Calibri" w:cs="Arial"/>
          <w:color w:val="000000"/>
          <w:sz w:val="28"/>
          <w:szCs w:val="28"/>
          <w:lang w:eastAsia="en-US"/>
        </w:rPr>
        <w:t>b) Secretaría de Turismo y Desarrollo de Pueblos Mágicos; y</w:t>
      </w:r>
    </w:p>
    <w:p w14:paraId="30FAE129" w14:textId="77777777" w:rsidR="00F26141" w:rsidRPr="00F26141" w:rsidRDefault="00F26141" w:rsidP="00F26141">
      <w:pPr>
        <w:contextualSpacing/>
        <w:rPr>
          <w:rFonts w:eastAsia="Calibri" w:cs="Arial"/>
          <w:color w:val="000000"/>
          <w:sz w:val="28"/>
          <w:szCs w:val="28"/>
          <w:lang w:eastAsia="en-US"/>
        </w:rPr>
      </w:pPr>
    </w:p>
    <w:p w14:paraId="239CA6C2" w14:textId="77777777" w:rsidR="00F26141" w:rsidRPr="00F26141" w:rsidRDefault="00F26141" w:rsidP="00F26141">
      <w:pPr>
        <w:ind w:firstLine="708"/>
        <w:rPr>
          <w:rFonts w:eastAsia="Calibri" w:cs="Arial"/>
          <w:color w:val="000000"/>
          <w:sz w:val="28"/>
          <w:szCs w:val="28"/>
          <w:lang w:eastAsia="en-US"/>
        </w:rPr>
      </w:pPr>
      <w:r w:rsidRPr="00F26141">
        <w:rPr>
          <w:rFonts w:eastAsia="Calibri" w:cs="Arial"/>
          <w:color w:val="000000"/>
          <w:sz w:val="28"/>
          <w:szCs w:val="28"/>
          <w:lang w:eastAsia="en-US"/>
        </w:rPr>
        <w:t>c) Secretaría de Medio Ambiente;</w:t>
      </w:r>
    </w:p>
    <w:p w14:paraId="4BB61CAE" w14:textId="77777777" w:rsidR="00F26141" w:rsidRPr="00F26141" w:rsidRDefault="00F26141" w:rsidP="00F26141">
      <w:pPr>
        <w:ind w:firstLine="708"/>
        <w:rPr>
          <w:rFonts w:eastAsia="Calibri" w:cs="Arial"/>
          <w:color w:val="000000"/>
          <w:sz w:val="28"/>
          <w:szCs w:val="28"/>
          <w:lang w:eastAsia="en-US"/>
        </w:rPr>
      </w:pPr>
    </w:p>
    <w:p w14:paraId="24772A3F" w14:textId="14A23BFD" w:rsidR="00F26141" w:rsidRPr="00F26141" w:rsidRDefault="00F26141" w:rsidP="00F26141">
      <w:pPr>
        <w:ind w:firstLine="708"/>
        <w:rPr>
          <w:rFonts w:eastAsia="Calibri" w:cs="Arial"/>
          <w:color w:val="000000"/>
          <w:sz w:val="28"/>
          <w:szCs w:val="28"/>
          <w:lang w:eastAsia="en-US"/>
        </w:rPr>
      </w:pPr>
      <w:r w:rsidRPr="00F26141">
        <w:rPr>
          <w:rFonts w:eastAsia="Calibri" w:cs="Arial"/>
          <w:color w:val="000000"/>
          <w:sz w:val="28"/>
          <w:szCs w:val="28"/>
          <w:lang w:eastAsia="en-US"/>
        </w:rPr>
        <w:t xml:space="preserve">d) </w:t>
      </w:r>
      <w:r w:rsidR="00205160">
        <w:rPr>
          <w:rFonts w:eastAsia="Calibri" w:cs="Arial"/>
          <w:color w:val="000000"/>
          <w:sz w:val="28"/>
          <w:szCs w:val="28"/>
          <w:lang w:eastAsia="en-US"/>
        </w:rPr>
        <w:t>PROCURADURÍA</w:t>
      </w:r>
      <w:r w:rsidRPr="00F26141">
        <w:rPr>
          <w:rFonts w:eastAsia="Calibri" w:cs="Arial"/>
          <w:color w:val="000000"/>
          <w:sz w:val="28"/>
          <w:szCs w:val="28"/>
          <w:lang w:eastAsia="en-US"/>
        </w:rPr>
        <w:t xml:space="preserve"> de Protección al Ambiente del Estado de Coahuila;</w:t>
      </w:r>
    </w:p>
    <w:p w14:paraId="0A9C8BC1" w14:textId="77777777" w:rsidR="00F26141" w:rsidRPr="00F26141" w:rsidRDefault="00F26141" w:rsidP="00F26141">
      <w:pPr>
        <w:ind w:firstLine="708"/>
        <w:rPr>
          <w:rFonts w:eastAsia="Calibri" w:cs="Arial"/>
          <w:color w:val="000000"/>
          <w:sz w:val="28"/>
          <w:szCs w:val="28"/>
          <w:lang w:eastAsia="en-US"/>
        </w:rPr>
      </w:pPr>
    </w:p>
    <w:p w14:paraId="32AA2EED" w14:textId="77777777" w:rsidR="00F26141" w:rsidRPr="00F26141" w:rsidRDefault="00F26141" w:rsidP="00F26141">
      <w:pPr>
        <w:rPr>
          <w:rFonts w:eastAsia="Calibri" w:cs="Arial"/>
          <w:color w:val="000000"/>
          <w:sz w:val="28"/>
          <w:szCs w:val="28"/>
          <w:lang w:eastAsia="en-US"/>
        </w:rPr>
      </w:pPr>
    </w:p>
    <w:p w14:paraId="45D6FC56" w14:textId="534B12A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Los Municipios, los cuales podrán ejercer sus atribuciones a través de la dependencia municipal correspondiente o de un organismo público descentralizado de la administración pública</w:t>
      </w:r>
      <w:r w:rsidR="00205160">
        <w:rPr>
          <w:rFonts w:eastAsia="Calibri" w:cs="Arial"/>
          <w:color w:val="000000"/>
          <w:sz w:val="28"/>
          <w:szCs w:val="28"/>
          <w:lang w:eastAsia="en-US"/>
        </w:rPr>
        <w:t xml:space="preserve"> municipal</w:t>
      </w:r>
      <w:r w:rsidRPr="00F26141">
        <w:rPr>
          <w:rFonts w:eastAsia="Calibri" w:cs="Arial"/>
          <w:color w:val="000000"/>
          <w:sz w:val="28"/>
          <w:szCs w:val="28"/>
          <w:lang w:eastAsia="en-US"/>
        </w:rPr>
        <w:t>.</w:t>
      </w:r>
    </w:p>
    <w:p w14:paraId="639B3898" w14:textId="77777777" w:rsidR="00F26141" w:rsidRPr="00F26141" w:rsidRDefault="00F26141" w:rsidP="00F26141">
      <w:pPr>
        <w:rPr>
          <w:rFonts w:eastAsia="Calibri" w:cs="Arial"/>
          <w:color w:val="000000"/>
          <w:sz w:val="28"/>
          <w:szCs w:val="28"/>
          <w:lang w:eastAsia="en-US"/>
        </w:rPr>
      </w:pPr>
    </w:p>
    <w:p w14:paraId="54D718C0" w14:textId="77777777" w:rsidR="00F26141" w:rsidRPr="00F26141" w:rsidRDefault="00F26141" w:rsidP="00F26141">
      <w:pPr>
        <w:rPr>
          <w:rFonts w:eastAsia="Calibri" w:cs="Arial"/>
          <w:color w:val="000000"/>
          <w:sz w:val="28"/>
          <w:szCs w:val="28"/>
          <w:lang w:eastAsia="en-US"/>
        </w:rPr>
      </w:pPr>
    </w:p>
    <w:p w14:paraId="5ADD6F6A" w14:textId="77777777" w:rsidR="00F26141" w:rsidRPr="00F26141" w:rsidRDefault="00F26141" w:rsidP="00F26141">
      <w:pPr>
        <w:rPr>
          <w:rFonts w:cs="Arial"/>
          <w:color w:val="000000"/>
          <w:sz w:val="28"/>
          <w:szCs w:val="28"/>
          <w:lang w:eastAsia="es-MX"/>
        </w:rPr>
      </w:pPr>
    </w:p>
    <w:p w14:paraId="7C082466" w14:textId="77777777" w:rsidR="00F26141" w:rsidRPr="00F26141" w:rsidRDefault="00F26141" w:rsidP="00F26141">
      <w:pPr>
        <w:rPr>
          <w:rFonts w:cs="Arial"/>
          <w:color w:val="000000"/>
          <w:sz w:val="28"/>
          <w:szCs w:val="28"/>
          <w:lang w:eastAsia="es-MX"/>
        </w:rPr>
      </w:pPr>
    </w:p>
    <w:p w14:paraId="5F6956A9"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CAPÍTULO III</w:t>
      </w:r>
    </w:p>
    <w:p w14:paraId="672E8A1A"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DEL REGISTRO DE LOS VEHÍCULOS TODO TERRENO</w:t>
      </w:r>
    </w:p>
    <w:p w14:paraId="7F74F92F" w14:textId="77777777" w:rsidR="00F26141" w:rsidRPr="00F26141" w:rsidRDefault="00F26141" w:rsidP="00F26141">
      <w:pPr>
        <w:rPr>
          <w:rFonts w:cs="Arial"/>
          <w:color w:val="000000"/>
          <w:sz w:val="28"/>
          <w:szCs w:val="28"/>
          <w:lang w:eastAsia="es-MX"/>
        </w:rPr>
      </w:pPr>
    </w:p>
    <w:p w14:paraId="458875F0"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 xml:space="preserve">Artículo 6.- </w:t>
      </w:r>
      <w:r w:rsidRPr="00F26141">
        <w:rPr>
          <w:rFonts w:cs="Arial"/>
          <w:color w:val="000000"/>
          <w:sz w:val="28"/>
          <w:szCs w:val="28"/>
          <w:lang w:eastAsia="es-MX"/>
        </w:rPr>
        <w:t>La AFG es la autoridad ante la que se deberá llevar a cabo el alta de vehículo, alta y/o cambio de propietario de vehículo de uso nacional, usado importado, usado regularizado y la baja del registro de padrón de estatal vehicular, en los términos de las normas fiscales aplicables.</w:t>
      </w:r>
    </w:p>
    <w:p w14:paraId="1F214764" w14:textId="77777777" w:rsidR="00F26141" w:rsidRPr="00F26141" w:rsidRDefault="00F26141" w:rsidP="00F26141">
      <w:pPr>
        <w:rPr>
          <w:rFonts w:cs="Arial"/>
          <w:color w:val="000000"/>
          <w:sz w:val="28"/>
          <w:szCs w:val="28"/>
          <w:lang w:eastAsia="es-MX"/>
        </w:rPr>
      </w:pPr>
    </w:p>
    <w:p w14:paraId="5ABC7A94"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 xml:space="preserve">Artículo 7.- </w:t>
      </w:r>
      <w:r w:rsidRPr="00F26141">
        <w:rPr>
          <w:rFonts w:cs="Arial"/>
          <w:color w:val="000000"/>
          <w:sz w:val="28"/>
          <w:szCs w:val="28"/>
          <w:lang w:eastAsia="es-MX"/>
        </w:rPr>
        <w:t>El registro de los vehículos todo terreno en el padrón estatal, dará lugar a la expedición de los medios de identificación vehicular.</w:t>
      </w:r>
    </w:p>
    <w:p w14:paraId="0BB762E6" w14:textId="77777777" w:rsidR="00F26141" w:rsidRPr="00F26141" w:rsidRDefault="00F26141" w:rsidP="00F26141">
      <w:pPr>
        <w:rPr>
          <w:rFonts w:cs="Arial"/>
          <w:color w:val="000000"/>
          <w:sz w:val="28"/>
          <w:szCs w:val="28"/>
          <w:lang w:eastAsia="es-MX"/>
        </w:rPr>
      </w:pPr>
    </w:p>
    <w:p w14:paraId="1559D0F2" w14:textId="77777777" w:rsidR="00F26141" w:rsidRPr="00F26141" w:rsidRDefault="00F26141" w:rsidP="00F26141">
      <w:pPr>
        <w:rPr>
          <w:rFonts w:cs="Arial"/>
          <w:b/>
          <w:color w:val="000000"/>
          <w:sz w:val="28"/>
          <w:szCs w:val="28"/>
          <w:lang w:eastAsia="es-MX"/>
        </w:rPr>
      </w:pPr>
      <w:r w:rsidRPr="00F26141">
        <w:rPr>
          <w:rFonts w:cs="Arial"/>
          <w:b/>
          <w:color w:val="000000"/>
          <w:sz w:val="28"/>
          <w:szCs w:val="28"/>
          <w:lang w:eastAsia="es-MX"/>
        </w:rPr>
        <w:t>Artículo 8.-</w:t>
      </w:r>
      <w:r w:rsidRPr="00F26141">
        <w:rPr>
          <w:rFonts w:cs="Arial"/>
          <w:color w:val="000000"/>
          <w:sz w:val="28"/>
          <w:szCs w:val="28"/>
          <w:lang w:eastAsia="es-MX"/>
        </w:rPr>
        <w:t xml:space="preserve"> Cuando se compruebe que el registro se asentó en contravención a las disposiciones legales, que la información proporcionada a la autoridad responsable no es veraz o alguno de los documentos entregados resulten con inconsistencias en la información, se revocará y dejará sin efectos los medios de identificación vehicular, constancias y/ certificaciones que para el efecto hayan sido expedidas.</w:t>
      </w:r>
    </w:p>
    <w:p w14:paraId="31B1A104" w14:textId="77777777" w:rsidR="00F26141" w:rsidRPr="00F26141" w:rsidRDefault="00F26141" w:rsidP="00F26141">
      <w:pPr>
        <w:rPr>
          <w:rFonts w:cs="Arial"/>
          <w:b/>
          <w:color w:val="000000"/>
          <w:sz w:val="28"/>
          <w:szCs w:val="28"/>
          <w:lang w:eastAsia="es-MX"/>
        </w:rPr>
      </w:pPr>
    </w:p>
    <w:p w14:paraId="067AECC6"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 xml:space="preserve">Artículo 9.- </w:t>
      </w:r>
      <w:r w:rsidRPr="00F26141">
        <w:rPr>
          <w:rFonts w:cs="Arial"/>
          <w:color w:val="000000"/>
          <w:sz w:val="28"/>
          <w:szCs w:val="28"/>
          <w:lang w:eastAsia="es-MX"/>
        </w:rPr>
        <w:t>La placa metálica de identificación deberá colocarse en la parte trasera exterior del vehículo prevista por el fabricante. En caso de no existir área prevista, ésta se colocará siempre en la parte trasera exterior del vehículo.</w:t>
      </w:r>
    </w:p>
    <w:p w14:paraId="34DA24FF" w14:textId="77777777" w:rsidR="00F26141" w:rsidRPr="00F26141" w:rsidRDefault="00F26141" w:rsidP="00F26141">
      <w:pPr>
        <w:rPr>
          <w:rFonts w:cs="Arial"/>
          <w:color w:val="000000"/>
          <w:sz w:val="28"/>
          <w:szCs w:val="28"/>
          <w:lang w:eastAsia="es-MX"/>
        </w:rPr>
      </w:pPr>
    </w:p>
    <w:p w14:paraId="2FCA25E7"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10.-</w:t>
      </w:r>
      <w:r w:rsidRPr="00F26141">
        <w:rPr>
          <w:rFonts w:cs="Arial"/>
          <w:color w:val="000000"/>
          <w:sz w:val="28"/>
          <w:szCs w:val="28"/>
          <w:lang w:eastAsia="es-MX"/>
        </w:rPr>
        <w:t xml:space="preserve"> Para el efecto de reposición de algún medio de identificación vehicular por motivo de deterioro, mutilación, robo o extravío, el propietario del vehículo todo terreno deberá dar aviso a la autoridad responsable en el formato que esta establezca para la reposición de alguno de estos, acompañando el documento que lo compruebe y previo pago de los derechos correspondientes establecidos por la autoridad competente.</w:t>
      </w:r>
    </w:p>
    <w:p w14:paraId="60B91E95" w14:textId="77777777" w:rsidR="00F26141" w:rsidRPr="00F26141" w:rsidRDefault="00F26141" w:rsidP="00F26141">
      <w:pPr>
        <w:rPr>
          <w:rFonts w:cs="Arial"/>
          <w:color w:val="000000"/>
          <w:sz w:val="28"/>
          <w:szCs w:val="28"/>
          <w:lang w:eastAsia="es-MX"/>
        </w:rPr>
      </w:pPr>
    </w:p>
    <w:p w14:paraId="38D735D6"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CAPÍTULO IV</w:t>
      </w:r>
    </w:p>
    <w:p w14:paraId="33392850"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DE LA SECRETARÍA DE TURISMO Y DESARROLLO DE PUEBLOS MÁGICOS</w:t>
      </w:r>
    </w:p>
    <w:p w14:paraId="32CC492C" w14:textId="77777777" w:rsidR="00F26141" w:rsidRPr="00F26141" w:rsidRDefault="00F26141" w:rsidP="00F26141">
      <w:pPr>
        <w:jc w:val="center"/>
        <w:rPr>
          <w:rFonts w:cs="Arial"/>
          <w:b/>
          <w:color w:val="000000"/>
          <w:sz w:val="28"/>
          <w:szCs w:val="28"/>
          <w:lang w:eastAsia="es-MX"/>
        </w:rPr>
      </w:pPr>
    </w:p>
    <w:p w14:paraId="621FFB18"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 xml:space="preserve">Artículo 11.- </w:t>
      </w:r>
      <w:r w:rsidRPr="00F26141">
        <w:rPr>
          <w:rFonts w:cs="Arial"/>
          <w:color w:val="000000"/>
          <w:sz w:val="28"/>
          <w:szCs w:val="28"/>
          <w:lang w:eastAsia="es-MX"/>
        </w:rPr>
        <w:t>Son atribuciones de SECTUR:</w:t>
      </w:r>
    </w:p>
    <w:p w14:paraId="7FF0A6F3" w14:textId="77777777" w:rsidR="00F26141" w:rsidRPr="00F26141" w:rsidRDefault="00F26141" w:rsidP="00F26141">
      <w:pPr>
        <w:ind w:left="709"/>
        <w:rPr>
          <w:rFonts w:cs="Arial"/>
          <w:b/>
          <w:sz w:val="28"/>
          <w:szCs w:val="28"/>
        </w:rPr>
      </w:pPr>
    </w:p>
    <w:p w14:paraId="4E41B34F" w14:textId="77777777" w:rsidR="00F26141" w:rsidRPr="00F26141" w:rsidRDefault="00F26141" w:rsidP="00F26141">
      <w:pPr>
        <w:numPr>
          <w:ilvl w:val="0"/>
          <w:numId w:val="35"/>
        </w:numPr>
        <w:ind w:left="709"/>
        <w:contextualSpacing/>
        <w:rPr>
          <w:rFonts w:cs="Arial"/>
          <w:sz w:val="28"/>
          <w:szCs w:val="28"/>
        </w:rPr>
      </w:pPr>
      <w:r w:rsidRPr="00F26141">
        <w:rPr>
          <w:rFonts w:cs="Arial"/>
          <w:sz w:val="28"/>
          <w:szCs w:val="28"/>
        </w:rPr>
        <w:t>Cuidar y promover la imagen de Coahuila a nivel local, regional, nacional e internacional, para llevar a cabo eventos recreativos y deportivos en los atractivos naturales con los que cuenta nuestro Estado;</w:t>
      </w:r>
    </w:p>
    <w:p w14:paraId="4988C16E" w14:textId="77777777" w:rsidR="00F26141" w:rsidRPr="00F26141" w:rsidRDefault="00F26141" w:rsidP="00F26141">
      <w:pPr>
        <w:rPr>
          <w:rFonts w:cs="Arial"/>
          <w:b/>
          <w:color w:val="000000"/>
          <w:sz w:val="28"/>
          <w:szCs w:val="28"/>
          <w:lang w:eastAsia="es-MX"/>
        </w:rPr>
      </w:pPr>
    </w:p>
    <w:p w14:paraId="1E7169BC" w14:textId="77777777" w:rsidR="00F26141" w:rsidRPr="00F26141" w:rsidRDefault="00F26141" w:rsidP="00F26141">
      <w:pPr>
        <w:numPr>
          <w:ilvl w:val="0"/>
          <w:numId w:val="35"/>
        </w:numPr>
        <w:ind w:left="709"/>
        <w:contextualSpacing/>
        <w:rPr>
          <w:rFonts w:cs="Arial"/>
          <w:sz w:val="28"/>
          <w:szCs w:val="28"/>
        </w:rPr>
      </w:pPr>
      <w:r w:rsidRPr="00F26141">
        <w:rPr>
          <w:rFonts w:cs="Arial"/>
          <w:sz w:val="28"/>
          <w:szCs w:val="28"/>
        </w:rPr>
        <w:t xml:space="preserve">Proteger y conservar los recursos turísticos del estado y apoyar a las instancias correspondientes en la protección del patrimonio turístico, natural y cultural; </w:t>
      </w:r>
    </w:p>
    <w:p w14:paraId="7FF223CA" w14:textId="77777777" w:rsidR="00F26141" w:rsidRPr="00F26141" w:rsidRDefault="00F26141" w:rsidP="00F26141">
      <w:pPr>
        <w:jc w:val="center"/>
        <w:rPr>
          <w:rFonts w:cs="Arial"/>
          <w:b/>
          <w:color w:val="000000"/>
          <w:sz w:val="28"/>
          <w:szCs w:val="28"/>
          <w:lang w:eastAsia="es-MX"/>
        </w:rPr>
      </w:pPr>
    </w:p>
    <w:p w14:paraId="0753FC10" w14:textId="77777777" w:rsidR="00F26141" w:rsidRPr="00F26141" w:rsidRDefault="00F26141" w:rsidP="00F26141">
      <w:pPr>
        <w:numPr>
          <w:ilvl w:val="0"/>
          <w:numId w:val="35"/>
        </w:numPr>
        <w:ind w:left="709"/>
        <w:contextualSpacing/>
        <w:rPr>
          <w:rFonts w:cs="Arial"/>
          <w:sz w:val="28"/>
          <w:szCs w:val="28"/>
        </w:rPr>
      </w:pPr>
      <w:r w:rsidRPr="00F26141">
        <w:rPr>
          <w:rFonts w:cs="Arial"/>
          <w:sz w:val="28"/>
          <w:szCs w:val="28"/>
        </w:rPr>
        <w:t xml:space="preserve">Promover, en coordinación con las instancias correspondientes, la cadena de valor turística y con los prestadores de servicios turísticos en el estado, la educación ambiental del turista y de los residentes locales, fomentando la práctica y desarrollo de las actividades de turismo sustentable; </w:t>
      </w:r>
    </w:p>
    <w:p w14:paraId="3BF9B912" w14:textId="77777777" w:rsidR="00F26141" w:rsidRPr="00F26141" w:rsidRDefault="00F26141" w:rsidP="00F26141">
      <w:pPr>
        <w:contextualSpacing/>
        <w:rPr>
          <w:rFonts w:cs="Arial"/>
          <w:sz w:val="28"/>
          <w:szCs w:val="28"/>
        </w:rPr>
      </w:pPr>
    </w:p>
    <w:p w14:paraId="763DB769" w14:textId="77777777" w:rsidR="00F26141" w:rsidRPr="00F26141" w:rsidRDefault="00F26141" w:rsidP="00F26141">
      <w:pPr>
        <w:numPr>
          <w:ilvl w:val="0"/>
          <w:numId w:val="35"/>
        </w:numPr>
        <w:ind w:left="709"/>
        <w:contextualSpacing/>
        <w:rPr>
          <w:rFonts w:cs="Arial"/>
          <w:sz w:val="28"/>
          <w:szCs w:val="28"/>
        </w:rPr>
      </w:pPr>
      <w:r w:rsidRPr="00F26141">
        <w:rPr>
          <w:rFonts w:cs="Arial"/>
          <w:sz w:val="28"/>
          <w:szCs w:val="28"/>
        </w:rPr>
        <w:t>Celebrar convenios con las autoridades y responsables de las áreas naturales protegidas y las zonas con turismo ecológico para la promoción de los atractivos naturales y culturales con los que cuenta el estado;</w:t>
      </w:r>
    </w:p>
    <w:p w14:paraId="38B2291C" w14:textId="77777777" w:rsidR="00F26141" w:rsidRPr="00F26141" w:rsidRDefault="00F26141" w:rsidP="00F26141">
      <w:pPr>
        <w:ind w:left="709"/>
        <w:rPr>
          <w:rFonts w:cs="Arial"/>
          <w:sz w:val="28"/>
          <w:szCs w:val="28"/>
        </w:rPr>
      </w:pPr>
    </w:p>
    <w:p w14:paraId="25DFFBA7" w14:textId="7FF809E6" w:rsidR="00F26141" w:rsidRPr="00F26141" w:rsidRDefault="00F26141" w:rsidP="00F26141">
      <w:pPr>
        <w:numPr>
          <w:ilvl w:val="0"/>
          <w:numId w:val="35"/>
        </w:numPr>
        <w:ind w:left="709"/>
        <w:contextualSpacing/>
        <w:rPr>
          <w:rFonts w:cs="Arial"/>
          <w:sz w:val="28"/>
          <w:szCs w:val="28"/>
        </w:rPr>
      </w:pPr>
      <w:r w:rsidRPr="00F26141">
        <w:rPr>
          <w:rFonts w:cs="Arial"/>
          <w:sz w:val="28"/>
          <w:szCs w:val="28"/>
        </w:rPr>
        <w:t xml:space="preserve">Coordinar con las Secretarías de Medio Ambiente, así como con la </w:t>
      </w:r>
      <w:r w:rsidR="00205160">
        <w:rPr>
          <w:rFonts w:cs="Arial"/>
          <w:sz w:val="28"/>
          <w:szCs w:val="28"/>
        </w:rPr>
        <w:t>PROCURADURÍA</w:t>
      </w:r>
      <w:r w:rsidRPr="00F26141">
        <w:rPr>
          <w:rFonts w:cs="Arial"/>
          <w:sz w:val="28"/>
          <w:szCs w:val="28"/>
        </w:rPr>
        <w:t xml:space="preserve"> de Protección al Ambiente del Estado, en el ámbito de sus respectivas atribuciones, </w:t>
      </w:r>
      <w:r w:rsidR="00205160">
        <w:rPr>
          <w:rFonts w:cs="Arial"/>
          <w:sz w:val="28"/>
          <w:szCs w:val="28"/>
        </w:rPr>
        <w:t xml:space="preserve">en </w:t>
      </w:r>
      <w:r w:rsidRPr="00F26141">
        <w:rPr>
          <w:rFonts w:cs="Arial"/>
          <w:sz w:val="28"/>
          <w:szCs w:val="28"/>
        </w:rPr>
        <w:t>la instrumentación de los programas y medidas para la preservación de los recursos naturales, prevención de la contaminación, para la ordenación y limpieza de las áreas naturales, para promover el turismo sustentable, así como para el mejoramiento ambiental de las actividades e instalaciones turísticas;</w:t>
      </w:r>
    </w:p>
    <w:p w14:paraId="1CC5FF66" w14:textId="77777777" w:rsidR="00F26141" w:rsidRPr="00F26141" w:rsidRDefault="00F26141" w:rsidP="00F26141">
      <w:pPr>
        <w:contextualSpacing/>
        <w:rPr>
          <w:rFonts w:cs="Arial"/>
          <w:sz w:val="28"/>
          <w:szCs w:val="28"/>
        </w:rPr>
      </w:pPr>
    </w:p>
    <w:p w14:paraId="72E3BBB3" w14:textId="5421331F" w:rsidR="00F26141" w:rsidRPr="00F26141" w:rsidRDefault="00F26141" w:rsidP="00F26141">
      <w:pPr>
        <w:numPr>
          <w:ilvl w:val="0"/>
          <w:numId w:val="35"/>
        </w:numPr>
        <w:ind w:left="709"/>
        <w:contextualSpacing/>
        <w:rPr>
          <w:rFonts w:cs="Arial"/>
          <w:sz w:val="28"/>
          <w:szCs w:val="28"/>
        </w:rPr>
      </w:pPr>
      <w:r w:rsidRPr="00F26141">
        <w:rPr>
          <w:rFonts w:cs="Arial"/>
          <w:sz w:val="28"/>
          <w:szCs w:val="28"/>
        </w:rPr>
        <w:t>Participar en la regulación, administración y vigilancia de las Zonas de Desarrollo Turístico Sustentable en los municip</w:t>
      </w:r>
      <w:r w:rsidR="00205160">
        <w:rPr>
          <w:rFonts w:cs="Arial"/>
          <w:sz w:val="28"/>
          <w:szCs w:val="28"/>
        </w:rPr>
        <w:t>ios del E</w:t>
      </w:r>
      <w:r w:rsidRPr="00F26141">
        <w:rPr>
          <w:rFonts w:cs="Arial"/>
          <w:sz w:val="28"/>
          <w:szCs w:val="28"/>
        </w:rPr>
        <w:t xml:space="preserve">stado, conforme a los convenios que al efecto se suscriban; </w:t>
      </w:r>
    </w:p>
    <w:p w14:paraId="25A4C574" w14:textId="77777777" w:rsidR="00F26141" w:rsidRPr="00F26141" w:rsidRDefault="00F26141" w:rsidP="00F26141">
      <w:pPr>
        <w:rPr>
          <w:rFonts w:cs="Arial"/>
          <w:sz w:val="28"/>
          <w:szCs w:val="28"/>
        </w:rPr>
      </w:pPr>
    </w:p>
    <w:p w14:paraId="3D37BDB2" w14:textId="77777777" w:rsidR="00F26141" w:rsidRPr="00F26141" w:rsidRDefault="00F26141" w:rsidP="00F26141">
      <w:pPr>
        <w:numPr>
          <w:ilvl w:val="0"/>
          <w:numId w:val="35"/>
        </w:numPr>
        <w:ind w:left="709"/>
        <w:contextualSpacing/>
        <w:rPr>
          <w:rFonts w:cs="Arial"/>
          <w:b/>
          <w:color w:val="000000"/>
          <w:sz w:val="28"/>
          <w:szCs w:val="28"/>
          <w:lang w:eastAsia="es-MX"/>
        </w:rPr>
      </w:pPr>
      <w:r w:rsidRPr="00F26141">
        <w:rPr>
          <w:rFonts w:cs="Arial"/>
          <w:sz w:val="28"/>
          <w:szCs w:val="28"/>
        </w:rPr>
        <w:t>Brindar, en coordinación con las instancias correspondientes, el apoyo necesario a los turistas en el caso de accidentes, emergencias y demás situaciones en materia de seguridad que requieran de su atención;</w:t>
      </w:r>
    </w:p>
    <w:p w14:paraId="1E75253E" w14:textId="77777777" w:rsidR="00F26141" w:rsidRPr="00F26141" w:rsidRDefault="00F26141" w:rsidP="00F26141">
      <w:pPr>
        <w:pStyle w:val="Prrafodelista"/>
        <w:rPr>
          <w:rFonts w:cs="Arial"/>
          <w:b w:val="0"/>
          <w:color w:val="000000"/>
          <w:sz w:val="28"/>
          <w:szCs w:val="28"/>
          <w:lang w:eastAsia="es-MX"/>
        </w:rPr>
      </w:pPr>
    </w:p>
    <w:p w14:paraId="0F226B42" w14:textId="77777777" w:rsidR="00F26141" w:rsidRPr="00F26141" w:rsidRDefault="00F26141" w:rsidP="00F26141">
      <w:pPr>
        <w:numPr>
          <w:ilvl w:val="0"/>
          <w:numId w:val="35"/>
        </w:numPr>
        <w:ind w:left="709"/>
        <w:contextualSpacing/>
        <w:rPr>
          <w:rFonts w:cs="Arial"/>
          <w:b/>
          <w:color w:val="000000"/>
          <w:sz w:val="28"/>
          <w:szCs w:val="28"/>
          <w:lang w:eastAsia="es-MX"/>
        </w:rPr>
      </w:pPr>
      <w:r w:rsidRPr="00F26141">
        <w:rPr>
          <w:rFonts w:cs="Arial"/>
          <w:color w:val="000000"/>
          <w:sz w:val="28"/>
          <w:szCs w:val="28"/>
          <w:lang w:eastAsia="es-MX"/>
        </w:rPr>
        <w:t>Impulsar la preservación y potencialización de los recursos naturales que constituyan un atractivo turístico y</w:t>
      </w:r>
    </w:p>
    <w:p w14:paraId="36796B24" w14:textId="77777777" w:rsidR="00F26141" w:rsidRPr="00F26141" w:rsidRDefault="00F26141" w:rsidP="00F26141">
      <w:pPr>
        <w:pStyle w:val="Prrafodelista"/>
        <w:rPr>
          <w:rFonts w:cs="Arial"/>
          <w:color w:val="000000"/>
          <w:sz w:val="28"/>
          <w:szCs w:val="28"/>
          <w:lang w:eastAsia="es-MX"/>
        </w:rPr>
      </w:pPr>
    </w:p>
    <w:p w14:paraId="6B100557" w14:textId="77777777" w:rsidR="00F26141" w:rsidRPr="00F26141" w:rsidRDefault="00F26141" w:rsidP="00F26141">
      <w:pPr>
        <w:numPr>
          <w:ilvl w:val="0"/>
          <w:numId w:val="35"/>
        </w:numPr>
        <w:ind w:left="709"/>
        <w:contextualSpacing/>
        <w:rPr>
          <w:rFonts w:cs="Arial"/>
          <w:color w:val="000000"/>
          <w:sz w:val="28"/>
          <w:szCs w:val="28"/>
          <w:lang w:eastAsia="es-MX"/>
        </w:rPr>
      </w:pPr>
      <w:r w:rsidRPr="00F26141">
        <w:rPr>
          <w:rFonts w:cs="Arial"/>
          <w:color w:val="000000"/>
          <w:sz w:val="28"/>
          <w:szCs w:val="28"/>
          <w:lang w:eastAsia="es-MX"/>
        </w:rPr>
        <w:t>Las demás que le atribuya esta ley, y demás disposiciones aplicables.</w:t>
      </w:r>
    </w:p>
    <w:p w14:paraId="60A9BC76" w14:textId="77777777" w:rsidR="00F26141" w:rsidRPr="00F26141" w:rsidRDefault="00F26141" w:rsidP="00F26141">
      <w:pPr>
        <w:rPr>
          <w:rFonts w:cs="Arial"/>
          <w:b/>
          <w:color w:val="000000"/>
          <w:sz w:val="28"/>
          <w:szCs w:val="28"/>
          <w:lang w:eastAsia="es-MX"/>
        </w:rPr>
      </w:pPr>
    </w:p>
    <w:p w14:paraId="6AAFDD65" w14:textId="77777777" w:rsidR="00F26141" w:rsidRPr="00F26141" w:rsidRDefault="00F26141" w:rsidP="00F26141">
      <w:pPr>
        <w:jc w:val="center"/>
        <w:rPr>
          <w:rFonts w:cs="Arial"/>
          <w:b/>
          <w:color w:val="000000"/>
          <w:sz w:val="28"/>
          <w:szCs w:val="28"/>
          <w:lang w:eastAsia="es-MX"/>
        </w:rPr>
      </w:pPr>
    </w:p>
    <w:p w14:paraId="77CD666C" w14:textId="77777777" w:rsidR="00F26141" w:rsidRPr="00F26141" w:rsidRDefault="00F26141" w:rsidP="00F26141">
      <w:pPr>
        <w:rPr>
          <w:rFonts w:cs="Arial"/>
          <w:b/>
          <w:sz w:val="28"/>
          <w:szCs w:val="28"/>
        </w:rPr>
      </w:pPr>
      <w:r w:rsidRPr="00F26141">
        <w:rPr>
          <w:rFonts w:cs="Arial"/>
          <w:b/>
          <w:sz w:val="28"/>
          <w:szCs w:val="28"/>
        </w:rPr>
        <w:t xml:space="preserve">Artículo 12. </w:t>
      </w:r>
      <w:r w:rsidRPr="00F26141">
        <w:rPr>
          <w:rFonts w:cs="Arial"/>
          <w:sz w:val="28"/>
          <w:szCs w:val="28"/>
        </w:rPr>
        <w:t>La SECTUR</w:t>
      </w:r>
      <w:r w:rsidRPr="00F26141">
        <w:rPr>
          <w:rFonts w:cs="Arial"/>
          <w:b/>
          <w:sz w:val="28"/>
          <w:szCs w:val="28"/>
        </w:rPr>
        <w:t xml:space="preserve"> </w:t>
      </w:r>
      <w:r w:rsidRPr="00F26141">
        <w:rPr>
          <w:rFonts w:cs="Arial"/>
          <w:sz w:val="28"/>
          <w:szCs w:val="28"/>
        </w:rPr>
        <w:t>procurará la coordinación y colaboración entre las entidades federales, estatales y municipales, a fin de que las actividades de turismo sustentable se desarrollen en equilibrio con la protección de los recursos naturales y las condiciones sociales necesarias.</w:t>
      </w:r>
    </w:p>
    <w:p w14:paraId="1DDF2B4E" w14:textId="77777777" w:rsidR="00F26141" w:rsidRPr="00F26141" w:rsidRDefault="00F26141" w:rsidP="00F26141">
      <w:pPr>
        <w:jc w:val="center"/>
        <w:rPr>
          <w:rFonts w:cs="Arial"/>
          <w:b/>
          <w:color w:val="000000"/>
          <w:sz w:val="28"/>
          <w:szCs w:val="28"/>
          <w:lang w:eastAsia="es-MX"/>
        </w:rPr>
      </w:pPr>
    </w:p>
    <w:p w14:paraId="158D22BC"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CAPITULO V</w:t>
      </w:r>
    </w:p>
    <w:p w14:paraId="627A4024"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DE LA SECRETARÍA DE MEDIO AMBIENTE</w:t>
      </w:r>
    </w:p>
    <w:p w14:paraId="06FB879D" w14:textId="77777777" w:rsidR="00F26141" w:rsidRPr="00F26141" w:rsidRDefault="00F26141" w:rsidP="00F26141">
      <w:pPr>
        <w:rPr>
          <w:rFonts w:cs="Arial"/>
          <w:color w:val="000000"/>
          <w:sz w:val="28"/>
          <w:szCs w:val="28"/>
          <w:lang w:eastAsia="es-MX"/>
        </w:rPr>
      </w:pPr>
    </w:p>
    <w:p w14:paraId="7A8E400A"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13.-</w:t>
      </w:r>
      <w:r w:rsidRPr="00F26141">
        <w:rPr>
          <w:rFonts w:cs="Arial"/>
          <w:color w:val="000000"/>
          <w:sz w:val="28"/>
          <w:szCs w:val="28"/>
          <w:lang w:eastAsia="es-MX"/>
        </w:rPr>
        <w:t xml:space="preserve"> Son atribuciones de SEMA:  </w:t>
      </w:r>
    </w:p>
    <w:p w14:paraId="3E3BADB4" w14:textId="77777777" w:rsidR="00F26141" w:rsidRPr="00F26141" w:rsidRDefault="00F26141" w:rsidP="00F26141">
      <w:pPr>
        <w:rPr>
          <w:rFonts w:cs="Arial"/>
          <w:color w:val="000000"/>
          <w:sz w:val="28"/>
          <w:szCs w:val="28"/>
          <w:lang w:eastAsia="es-MX"/>
        </w:rPr>
      </w:pPr>
    </w:p>
    <w:p w14:paraId="1283A5CA" w14:textId="77777777" w:rsidR="00F26141" w:rsidRPr="00F26141" w:rsidRDefault="00F26141" w:rsidP="00F26141">
      <w:pPr>
        <w:numPr>
          <w:ilvl w:val="0"/>
          <w:numId w:val="37"/>
        </w:numPr>
        <w:ind w:left="709" w:hanging="709"/>
        <w:rPr>
          <w:rFonts w:cs="Arial"/>
          <w:color w:val="000000"/>
          <w:sz w:val="28"/>
          <w:szCs w:val="28"/>
          <w:lang w:eastAsia="es-MX"/>
        </w:rPr>
      </w:pPr>
      <w:r w:rsidRPr="00F26141">
        <w:rPr>
          <w:rFonts w:cs="Arial"/>
          <w:sz w:val="28"/>
          <w:szCs w:val="28"/>
        </w:rPr>
        <w:t>Promover que en el ejercicio de las políticas públicas estatales se aliente una cultura de cuidado y respeto al medio ambiente;</w:t>
      </w:r>
    </w:p>
    <w:p w14:paraId="5F7BF03A" w14:textId="77777777" w:rsidR="00F26141" w:rsidRPr="00F26141" w:rsidRDefault="00F26141" w:rsidP="00F26141">
      <w:pPr>
        <w:ind w:left="709"/>
        <w:rPr>
          <w:rFonts w:cs="Arial"/>
          <w:color w:val="000000"/>
          <w:sz w:val="28"/>
          <w:szCs w:val="28"/>
          <w:lang w:eastAsia="es-MX"/>
        </w:rPr>
      </w:pPr>
    </w:p>
    <w:p w14:paraId="30BBC39A" w14:textId="77777777" w:rsidR="00F26141" w:rsidRPr="00F26141" w:rsidRDefault="00F26141" w:rsidP="00F26141">
      <w:pPr>
        <w:numPr>
          <w:ilvl w:val="0"/>
          <w:numId w:val="37"/>
        </w:numPr>
        <w:ind w:left="709" w:hanging="709"/>
        <w:rPr>
          <w:rFonts w:cs="Arial"/>
          <w:color w:val="000000"/>
          <w:sz w:val="28"/>
          <w:szCs w:val="28"/>
          <w:lang w:eastAsia="es-MX"/>
        </w:rPr>
      </w:pPr>
      <w:r w:rsidRPr="00F26141">
        <w:rPr>
          <w:rFonts w:cs="Arial"/>
          <w:color w:val="000000"/>
          <w:sz w:val="28"/>
          <w:szCs w:val="28"/>
          <w:lang w:eastAsia="es-MX"/>
        </w:rPr>
        <w:t xml:space="preserve">Regular las acciones de conservación ecológica y protección al ambiente que se relacionen con el uso apropiado </w:t>
      </w:r>
      <w:proofErr w:type="gramStart"/>
      <w:r w:rsidRPr="00F26141">
        <w:rPr>
          <w:rFonts w:cs="Arial"/>
          <w:color w:val="000000"/>
          <w:sz w:val="28"/>
          <w:szCs w:val="28"/>
          <w:lang w:eastAsia="es-MX"/>
        </w:rPr>
        <w:t>de los vehículo</w:t>
      </w:r>
      <w:proofErr w:type="gramEnd"/>
      <w:r w:rsidRPr="00F26141">
        <w:rPr>
          <w:rFonts w:cs="Arial"/>
          <w:color w:val="000000"/>
          <w:sz w:val="28"/>
          <w:szCs w:val="28"/>
          <w:lang w:eastAsia="es-MX"/>
        </w:rPr>
        <w:t xml:space="preserve"> todo terreno en zonas o bienes de competencia estatal;</w:t>
      </w:r>
    </w:p>
    <w:p w14:paraId="2E4BBF51" w14:textId="77777777" w:rsidR="00F26141" w:rsidRPr="00F26141" w:rsidRDefault="00F26141" w:rsidP="00F26141">
      <w:pPr>
        <w:pStyle w:val="Prrafodelista"/>
        <w:rPr>
          <w:rFonts w:eastAsia="Calibri" w:cs="Arial"/>
          <w:color w:val="000000"/>
          <w:sz w:val="28"/>
          <w:szCs w:val="28"/>
          <w:lang w:eastAsia="en-US"/>
        </w:rPr>
      </w:pPr>
    </w:p>
    <w:p w14:paraId="2AF74E22" w14:textId="77777777" w:rsidR="00F26141" w:rsidRPr="00F26141" w:rsidRDefault="00F26141" w:rsidP="00F26141">
      <w:pPr>
        <w:numPr>
          <w:ilvl w:val="0"/>
          <w:numId w:val="37"/>
        </w:numPr>
        <w:ind w:left="709" w:hanging="709"/>
        <w:rPr>
          <w:rFonts w:cs="Arial"/>
          <w:color w:val="000000"/>
          <w:sz w:val="28"/>
          <w:szCs w:val="28"/>
          <w:lang w:eastAsia="es-MX"/>
        </w:rPr>
      </w:pPr>
      <w:r w:rsidRPr="00F26141">
        <w:rPr>
          <w:rFonts w:cs="Arial"/>
          <w:sz w:val="28"/>
          <w:szCs w:val="28"/>
        </w:rPr>
        <w:t>Propiciar el</w:t>
      </w:r>
      <w:r w:rsidRPr="00F26141">
        <w:rPr>
          <w:rFonts w:cs="Arial"/>
          <w:i/>
          <w:sz w:val="28"/>
          <w:szCs w:val="28"/>
        </w:rPr>
        <w:t xml:space="preserve"> </w:t>
      </w:r>
      <w:r w:rsidRPr="00F26141">
        <w:rPr>
          <w:rFonts w:cs="Arial"/>
          <w:sz w:val="28"/>
          <w:szCs w:val="28"/>
        </w:rPr>
        <w:t xml:space="preserve">aprovechamiento racional de los elementos naturales de competencia del estado, a fin de hacer compatible la generación de beneficios económicos con la conservación ecológica de los ecosistemas y con el desarrollo del turismo sustentable; </w:t>
      </w:r>
    </w:p>
    <w:p w14:paraId="6C7D41AB" w14:textId="77777777" w:rsidR="00F26141" w:rsidRPr="00F26141" w:rsidRDefault="00F26141" w:rsidP="00F26141">
      <w:pPr>
        <w:pStyle w:val="Prrafodelista"/>
        <w:rPr>
          <w:rFonts w:eastAsia="Calibri" w:cs="Arial"/>
          <w:color w:val="000000"/>
          <w:sz w:val="28"/>
          <w:szCs w:val="28"/>
          <w:lang w:eastAsia="en-US"/>
        </w:rPr>
      </w:pPr>
    </w:p>
    <w:p w14:paraId="1C4D3CBA" w14:textId="77777777" w:rsidR="00F26141" w:rsidRPr="00F26141" w:rsidRDefault="00F26141" w:rsidP="00F26141">
      <w:pPr>
        <w:numPr>
          <w:ilvl w:val="0"/>
          <w:numId w:val="37"/>
        </w:numPr>
        <w:ind w:left="709" w:hanging="709"/>
        <w:rPr>
          <w:rFonts w:cs="Arial"/>
          <w:color w:val="000000"/>
          <w:sz w:val="28"/>
          <w:szCs w:val="28"/>
          <w:lang w:eastAsia="es-MX"/>
        </w:rPr>
      </w:pPr>
      <w:r w:rsidRPr="00F26141">
        <w:rPr>
          <w:rFonts w:eastAsia="Calibri" w:cs="Arial"/>
          <w:color w:val="000000"/>
          <w:sz w:val="28"/>
          <w:szCs w:val="28"/>
          <w:lang w:eastAsia="en-US"/>
        </w:rPr>
        <w:t>Celebrar convenios con asociaciones y sociedades civiles que tengan relación con el uso de vehículos todo terreno, a fin de crear conjuntamente manuales sobre ética ambiental y social, así como el uso adecuado de dichos vehículos en zonas de competencia estatal;</w:t>
      </w:r>
    </w:p>
    <w:p w14:paraId="5A1F6BEF" w14:textId="77777777" w:rsidR="00F26141" w:rsidRPr="00F26141" w:rsidRDefault="00F26141" w:rsidP="00F26141">
      <w:pPr>
        <w:pStyle w:val="Prrafodelista"/>
        <w:rPr>
          <w:rFonts w:eastAsia="Calibri" w:cs="Arial"/>
          <w:color w:val="000000"/>
          <w:sz w:val="28"/>
          <w:szCs w:val="28"/>
          <w:lang w:eastAsia="en-US"/>
        </w:rPr>
      </w:pPr>
    </w:p>
    <w:p w14:paraId="027C8ACB" w14:textId="77777777" w:rsidR="00F26141" w:rsidRPr="00F26141" w:rsidRDefault="00F26141" w:rsidP="00F26141">
      <w:pPr>
        <w:numPr>
          <w:ilvl w:val="0"/>
          <w:numId w:val="37"/>
        </w:numPr>
        <w:ind w:left="709" w:hanging="709"/>
        <w:rPr>
          <w:rFonts w:cs="Arial"/>
          <w:color w:val="000000"/>
          <w:sz w:val="28"/>
          <w:szCs w:val="28"/>
          <w:lang w:eastAsia="es-MX"/>
        </w:rPr>
      </w:pPr>
      <w:r w:rsidRPr="00F26141">
        <w:rPr>
          <w:rFonts w:eastAsia="Calibri" w:cs="Arial"/>
          <w:color w:val="000000"/>
          <w:sz w:val="28"/>
          <w:szCs w:val="28"/>
          <w:lang w:eastAsia="en-US"/>
        </w:rPr>
        <w:t xml:space="preserve">Promover campañas y programas educativos permanentes de conservación y protección al ambiente y fomento de una cultura ecológica, con el propósito de lograr la participación activa de los </w:t>
      </w:r>
      <w:r w:rsidRPr="00F26141">
        <w:rPr>
          <w:rFonts w:eastAsia="Calibri" w:cs="Arial"/>
          <w:color w:val="000000"/>
          <w:sz w:val="28"/>
          <w:szCs w:val="28"/>
          <w:lang w:eastAsia="en-US"/>
        </w:rPr>
        <w:lastRenderedPageBreak/>
        <w:t>conductores de vehículos todo terreno en la preservación, conservación y protección del medio ambiente y sus recursos naturales;</w:t>
      </w:r>
    </w:p>
    <w:p w14:paraId="7EE52E7C" w14:textId="77777777" w:rsidR="00F26141" w:rsidRPr="00F26141" w:rsidRDefault="00F26141" w:rsidP="00F26141">
      <w:pPr>
        <w:pStyle w:val="Prrafodelista"/>
        <w:rPr>
          <w:rFonts w:eastAsia="Calibri" w:cs="Arial"/>
          <w:color w:val="000000"/>
          <w:sz w:val="28"/>
          <w:szCs w:val="28"/>
          <w:lang w:eastAsia="en-US"/>
        </w:rPr>
      </w:pPr>
    </w:p>
    <w:p w14:paraId="393559B7" w14:textId="77777777" w:rsidR="00F26141" w:rsidRPr="00F26141" w:rsidRDefault="00F26141" w:rsidP="00F26141">
      <w:pPr>
        <w:numPr>
          <w:ilvl w:val="0"/>
          <w:numId w:val="37"/>
        </w:numPr>
        <w:ind w:left="709" w:hanging="709"/>
        <w:rPr>
          <w:rFonts w:cs="Arial"/>
          <w:color w:val="000000"/>
          <w:sz w:val="28"/>
          <w:szCs w:val="28"/>
          <w:lang w:eastAsia="es-MX"/>
        </w:rPr>
      </w:pPr>
      <w:r w:rsidRPr="00F26141">
        <w:rPr>
          <w:rFonts w:eastAsia="Calibri" w:cs="Arial"/>
          <w:color w:val="000000"/>
          <w:sz w:val="28"/>
          <w:szCs w:val="28"/>
          <w:lang w:eastAsia="en-US"/>
        </w:rPr>
        <w:t>Suscribir acuerdos o convenios de coordinación con los Ayuntamientos con el objeto de llevar a cabo acciones conjuntas en materia educación ambiental, conservación, desarrollo sustentable y protección al ambiente, así como del uso adecuado de los vehículos todo terreno;</w:t>
      </w:r>
    </w:p>
    <w:p w14:paraId="4EBF860A" w14:textId="77777777" w:rsidR="00F26141" w:rsidRPr="00F26141" w:rsidRDefault="00F26141" w:rsidP="00F26141">
      <w:pPr>
        <w:pStyle w:val="Prrafodelista"/>
        <w:rPr>
          <w:rFonts w:eastAsia="Calibri" w:cs="Arial"/>
          <w:color w:val="000000"/>
          <w:sz w:val="28"/>
          <w:szCs w:val="28"/>
          <w:lang w:eastAsia="en-US"/>
        </w:rPr>
      </w:pPr>
    </w:p>
    <w:p w14:paraId="24860F31" w14:textId="77777777" w:rsidR="00F26141" w:rsidRPr="00F26141" w:rsidRDefault="00F26141" w:rsidP="00F26141">
      <w:pPr>
        <w:numPr>
          <w:ilvl w:val="0"/>
          <w:numId w:val="37"/>
        </w:numPr>
        <w:ind w:left="709" w:hanging="709"/>
        <w:rPr>
          <w:rFonts w:cs="Arial"/>
          <w:color w:val="000000"/>
          <w:sz w:val="28"/>
          <w:szCs w:val="28"/>
          <w:lang w:eastAsia="es-MX"/>
        </w:rPr>
      </w:pPr>
      <w:r w:rsidRPr="00F26141">
        <w:rPr>
          <w:rFonts w:eastAsia="Calibri" w:cs="Arial"/>
          <w:color w:val="000000"/>
          <w:sz w:val="28"/>
          <w:szCs w:val="28"/>
          <w:lang w:eastAsia="en-US"/>
        </w:rPr>
        <w:t xml:space="preserve">Promover el establecimiento de reconocimientos a las agrupaciones sociales o privadas que directa o indirectamente tengan relación con el uso de vehículos todo terreno, así como a las personas físicas y morales a los esfuerzos más destacados de los diferentes sectores de la sociedad para preservar y restaurar el equilibrio ecológico y proteger el ambiente; </w:t>
      </w:r>
    </w:p>
    <w:p w14:paraId="4601914F" w14:textId="77777777" w:rsidR="00F26141" w:rsidRPr="00F26141" w:rsidRDefault="00F26141" w:rsidP="00F26141">
      <w:pPr>
        <w:pStyle w:val="Prrafodelista"/>
        <w:rPr>
          <w:rFonts w:cs="Arial"/>
          <w:color w:val="000000"/>
          <w:sz w:val="28"/>
          <w:szCs w:val="28"/>
          <w:lang w:eastAsia="es-MX"/>
        </w:rPr>
      </w:pPr>
    </w:p>
    <w:p w14:paraId="45305A9E" w14:textId="77777777" w:rsidR="00F26141" w:rsidRPr="00F26141" w:rsidRDefault="00F26141" w:rsidP="00F26141">
      <w:pPr>
        <w:numPr>
          <w:ilvl w:val="0"/>
          <w:numId w:val="37"/>
        </w:numPr>
        <w:ind w:left="709" w:hanging="709"/>
        <w:rPr>
          <w:rFonts w:cs="Arial"/>
          <w:color w:val="000000"/>
          <w:sz w:val="28"/>
          <w:szCs w:val="28"/>
          <w:lang w:eastAsia="es-MX"/>
        </w:rPr>
      </w:pPr>
      <w:r w:rsidRPr="00F26141">
        <w:rPr>
          <w:rFonts w:eastAsia="Calibri" w:cs="Arial"/>
          <w:color w:val="000000"/>
          <w:sz w:val="28"/>
          <w:szCs w:val="28"/>
          <w:lang w:eastAsia="en-US"/>
        </w:rPr>
        <w:t>Formular recomendaciones a las autoridades federales, estatales y municipales, en el ámbito de su competencia y de las facultades otorgadas en este título, con el propósito de promover el cumplimiento de la presente Ley y demás ordenamientos y normativa aplicable, y</w:t>
      </w:r>
    </w:p>
    <w:p w14:paraId="6B112DD9" w14:textId="77777777" w:rsidR="00F26141" w:rsidRPr="00F26141" w:rsidRDefault="00F26141" w:rsidP="00F26141">
      <w:pPr>
        <w:pStyle w:val="Prrafodelista"/>
        <w:rPr>
          <w:rFonts w:cs="Arial"/>
          <w:color w:val="000000"/>
          <w:sz w:val="28"/>
          <w:szCs w:val="28"/>
          <w:lang w:eastAsia="es-MX"/>
        </w:rPr>
      </w:pPr>
    </w:p>
    <w:p w14:paraId="0D18BE7E" w14:textId="77777777" w:rsidR="00F26141" w:rsidRPr="00F26141" w:rsidRDefault="00F26141" w:rsidP="00F26141">
      <w:pPr>
        <w:numPr>
          <w:ilvl w:val="0"/>
          <w:numId w:val="37"/>
        </w:numPr>
        <w:ind w:left="709" w:hanging="709"/>
        <w:rPr>
          <w:rFonts w:cs="Arial"/>
          <w:color w:val="000000"/>
          <w:sz w:val="28"/>
          <w:szCs w:val="28"/>
          <w:lang w:eastAsia="es-MX"/>
        </w:rPr>
      </w:pPr>
      <w:r w:rsidRPr="00F26141">
        <w:rPr>
          <w:rFonts w:cs="Arial"/>
          <w:color w:val="000000"/>
          <w:sz w:val="28"/>
          <w:szCs w:val="28"/>
          <w:lang w:eastAsia="es-MX"/>
        </w:rPr>
        <w:t>Las demás que le atribuya esta ley, y demás disposiciones aplicables.</w:t>
      </w:r>
    </w:p>
    <w:p w14:paraId="0950A78B" w14:textId="77777777" w:rsidR="00F26141" w:rsidRPr="00F26141" w:rsidRDefault="00F26141" w:rsidP="00F26141">
      <w:pPr>
        <w:pStyle w:val="Prrafodelista"/>
        <w:rPr>
          <w:rFonts w:cs="Arial"/>
          <w:color w:val="000000"/>
          <w:sz w:val="28"/>
          <w:szCs w:val="28"/>
          <w:lang w:eastAsia="es-MX"/>
        </w:rPr>
      </w:pPr>
    </w:p>
    <w:p w14:paraId="763822B6" w14:textId="77777777" w:rsidR="00F26141" w:rsidRPr="00F26141" w:rsidRDefault="00F26141" w:rsidP="00F26141">
      <w:pPr>
        <w:pStyle w:val="Prrafodelista"/>
        <w:rPr>
          <w:rFonts w:cs="Arial"/>
          <w:color w:val="000000"/>
          <w:sz w:val="28"/>
          <w:szCs w:val="28"/>
          <w:lang w:eastAsia="es-MX"/>
        </w:rPr>
      </w:pPr>
    </w:p>
    <w:p w14:paraId="62988831"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CAPITULO VI</w:t>
      </w:r>
    </w:p>
    <w:p w14:paraId="10ADA52F" w14:textId="543A29E2"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 xml:space="preserve">DE LA </w:t>
      </w:r>
      <w:r w:rsidR="00205160">
        <w:rPr>
          <w:rFonts w:cs="Arial"/>
          <w:b/>
          <w:color w:val="000000"/>
          <w:sz w:val="28"/>
          <w:szCs w:val="28"/>
          <w:lang w:eastAsia="es-MX"/>
        </w:rPr>
        <w:t>PROCURADURÍA</w:t>
      </w:r>
      <w:r w:rsidRPr="00F26141">
        <w:rPr>
          <w:rFonts w:cs="Arial"/>
          <w:b/>
          <w:color w:val="000000"/>
          <w:sz w:val="28"/>
          <w:szCs w:val="28"/>
          <w:lang w:eastAsia="es-MX"/>
        </w:rPr>
        <w:t xml:space="preserve"> DE PROTECCIÓN AL AMBIENTE DEL ESTADO DE COAHUILA</w:t>
      </w:r>
    </w:p>
    <w:p w14:paraId="70A6A655" w14:textId="77777777" w:rsidR="00F26141" w:rsidRPr="00F26141" w:rsidRDefault="00F26141" w:rsidP="00F26141">
      <w:pPr>
        <w:rPr>
          <w:rFonts w:cs="Arial"/>
          <w:color w:val="000000"/>
          <w:sz w:val="28"/>
          <w:szCs w:val="28"/>
          <w:lang w:eastAsia="es-MX"/>
        </w:rPr>
      </w:pPr>
    </w:p>
    <w:p w14:paraId="4447F5CD" w14:textId="155C230B"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14.-</w:t>
      </w:r>
      <w:r w:rsidRPr="00F26141">
        <w:rPr>
          <w:rFonts w:cs="Arial"/>
          <w:color w:val="000000"/>
          <w:sz w:val="28"/>
          <w:szCs w:val="28"/>
          <w:lang w:eastAsia="es-MX"/>
        </w:rPr>
        <w:t xml:space="preserve"> Son atribuciones de</w:t>
      </w:r>
      <w:r w:rsidR="00205160" w:rsidRPr="00F26141">
        <w:rPr>
          <w:rFonts w:cs="Arial"/>
          <w:color w:val="000000"/>
          <w:sz w:val="28"/>
          <w:szCs w:val="28"/>
          <w:lang w:eastAsia="es-MX"/>
        </w:rPr>
        <w:t xml:space="preserve"> </w:t>
      </w:r>
      <w:r w:rsidR="00205160">
        <w:rPr>
          <w:rFonts w:cs="Arial"/>
          <w:color w:val="000000"/>
          <w:sz w:val="28"/>
          <w:szCs w:val="28"/>
          <w:lang w:eastAsia="es-MX"/>
        </w:rPr>
        <w:t>PROCURADURÍA</w:t>
      </w:r>
      <w:r w:rsidRPr="00F26141">
        <w:rPr>
          <w:rFonts w:cs="Arial"/>
          <w:color w:val="000000"/>
          <w:sz w:val="28"/>
          <w:szCs w:val="28"/>
          <w:lang w:eastAsia="es-MX"/>
        </w:rPr>
        <w:t>:</w:t>
      </w:r>
    </w:p>
    <w:p w14:paraId="17AD9B1B" w14:textId="77777777" w:rsidR="00F26141" w:rsidRPr="00F26141" w:rsidRDefault="00F26141" w:rsidP="00F26141">
      <w:pPr>
        <w:rPr>
          <w:rFonts w:cs="Arial"/>
          <w:color w:val="000000"/>
          <w:sz w:val="28"/>
          <w:szCs w:val="28"/>
          <w:lang w:eastAsia="es-MX"/>
        </w:rPr>
      </w:pPr>
    </w:p>
    <w:p w14:paraId="7A242848" w14:textId="77777777" w:rsidR="00F26141" w:rsidRPr="00F26141" w:rsidRDefault="00F26141" w:rsidP="00F26141">
      <w:pPr>
        <w:numPr>
          <w:ilvl w:val="0"/>
          <w:numId w:val="41"/>
        </w:numPr>
        <w:ind w:hanging="720"/>
        <w:rPr>
          <w:rFonts w:cs="Arial"/>
          <w:color w:val="000000"/>
          <w:sz w:val="28"/>
          <w:szCs w:val="28"/>
          <w:lang w:eastAsia="es-MX"/>
        </w:rPr>
      </w:pPr>
      <w:r w:rsidRPr="00F26141">
        <w:rPr>
          <w:rFonts w:cs="Arial"/>
          <w:color w:val="000000"/>
          <w:sz w:val="28"/>
          <w:szCs w:val="28"/>
          <w:lang w:eastAsia="es-MX"/>
        </w:rPr>
        <w:t>Vigilar el cumplimiento de las obligaciones prevista en esta ley y demás disposiciones e instrumentos jurídicos aplicables;</w:t>
      </w:r>
    </w:p>
    <w:p w14:paraId="582A4B50" w14:textId="77777777" w:rsidR="00F26141" w:rsidRPr="00F26141" w:rsidRDefault="00F26141" w:rsidP="00F26141">
      <w:pPr>
        <w:rPr>
          <w:rFonts w:cs="Arial"/>
          <w:color w:val="000000"/>
          <w:sz w:val="28"/>
          <w:szCs w:val="28"/>
          <w:lang w:eastAsia="es-MX"/>
        </w:rPr>
      </w:pPr>
    </w:p>
    <w:p w14:paraId="69983153" w14:textId="77777777" w:rsidR="00F26141" w:rsidRPr="00F26141" w:rsidRDefault="00F26141" w:rsidP="00F26141">
      <w:pPr>
        <w:numPr>
          <w:ilvl w:val="0"/>
          <w:numId w:val="41"/>
        </w:numPr>
        <w:ind w:hanging="720"/>
        <w:rPr>
          <w:rFonts w:cs="Arial"/>
          <w:color w:val="000000"/>
          <w:sz w:val="28"/>
          <w:szCs w:val="28"/>
          <w:lang w:eastAsia="es-MX"/>
        </w:rPr>
      </w:pPr>
      <w:r w:rsidRPr="00F26141">
        <w:rPr>
          <w:rFonts w:cs="Arial"/>
          <w:color w:val="000000"/>
          <w:sz w:val="28"/>
          <w:szCs w:val="28"/>
          <w:lang w:eastAsia="es-MX"/>
        </w:rPr>
        <w:t xml:space="preserve">Sancionar en el ámbito de su competencia </w:t>
      </w:r>
      <w:r w:rsidRPr="00F26141">
        <w:rPr>
          <w:rFonts w:eastAsia="Calibri" w:cs="Arial"/>
          <w:color w:val="000000"/>
          <w:sz w:val="28"/>
          <w:szCs w:val="28"/>
          <w:lang w:eastAsia="en-US"/>
        </w:rPr>
        <w:t xml:space="preserve">la realización de actividades ruidosas, así como las emisiones provenientes de aparatos de sonido en vehículos todo terreno, que rebasen los límites permitidos por las Normas Oficiales Mexicanas y/o que se realicen en horarios que afecte </w:t>
      </w:r>
      <w:r w:rsidRPr="00F26141">
        <w:rPr>
          <w:rFonts w:eastAsia="Calibri" w:cs="Arial"/>
          <w:color w:val="000000"/>
          <w:sz w:val="28"/>
          <w:szCs w:val="28"/>
          <w:lang w:eastAsia="en-US"/>
        </w:rPr>
        <w:lastRenderedPageBreak/>
        <w:t>los hábitos de especies de fauna silvestre o que contravenga los usos y costumbres de los lugareños y en su caso remitir a las autoridades competentes para la aplicación de las sanciones correspondientes quienes deberán de justificar previa medición de decibeles de manera presencial mediante instrumentos certificados;</w:t>
      </w:r>
    </w:p>
    <w:p w14:paraId="0EA92143" w14:textId="77777777" w:rsidR="00F26141" w:rsidRPr="00F26141" w:rsidRDefault="00F26141" w:rsidP="00F26141">
      <w:pPr>
        <w:pStyle w:val="Prrafodelista"/>
        <w:rPr>
          <w:rFonts w:eastAsia="Calibri" w:cs="Arial"/>
          <w:color w:val="000000"/>
          <w:sz w:val="28"/>
          <w:szCs w:val="28"/>
          <w:lang w:eastAsia="en-US"/>
        </w:rPr>
      </w:pPr>
    </w:p>
    <w:p w14:paraId="096DAE3B" w14:textId="77777777" w:rsidR="00F26141" w:rsidRPr="00F26141" w:rsidRDefault="00F26141" w:rsidP="00F26141">
      <w:pPr>
        <w:numPr>
          <w:ilvl w:val="0"/>
          <w:numId w:val="41"/>
        </w:numPr>
        <w:ind w:hanging="720"/>
        <w:rPr>
          <w:rFonts w:cs="Arial"/>
          <w:color w:val="000000"/>
          <w:sz w:val="28"/>
          <w:szCs w:val="28"/>
          <w:lang w:eastAsia="es-MX"/>
        </w:rPr>
      </w:pPr>
      <w:r w:rsidRPr="00F26141">
        <w:rPr>
          <w:rFonts w:eastAsia="Calibri" w:cs="Arial"/>
          <w:color w:val="000000"/>
          <w:sz w:val="28"/>
          <w:szCs w:val="28"/>
          <w:lang w:eastAsia="en-US"/>
        </w:rPr>
        <w:t xml:space="preserve">Aplicar las sanciones administrativas por infracciones a esta Ley y demás </w:t>
      </w:r>
      <w:r w:rsidRPr="00F26141">
        <w:rPr>
          <w:rFonts w:cs="Arial"/>
          <w:color w:val="000000"/>
          <w:sz w:val="28"/>
          <w:szCs w:val="28"/>
          <w:lang w:eastAsia="es-MX"/>
        </w:rPr>
        <w:t>disposiciones e instrumentos jurídicos aplicables;</w:t>
      </w:r>
    </w:p>
    <w:p w14:paraId="4FC1CB53" w14:textId="77777777" w:rsidR="00F26141" w:rsidRPr="00F26141" w:rsidRDefault="00F26141" w:rsidP="00F26141">
      <w:pPr>
        <w:pStyle w:val="Prrafodelista"/>
        <w:rPr>
          <w:rFonts w:cs="Arial"/>
          <w:sz w:val="28"/>
          <w:szCs w:val="28"/>
        </w:rPr>
      </w:pPr>
    </w:p>
    <w:p w14:paraId="58A20A57" w14:textId="78272A39" w:rsidR="00F26141" w:rsidRPr="00F26141" w:rsidRDefault="00F26141" w:rsidP="00F26141">
      <w:pPr>
        <w:numPr>
          <w:ilvl w:val="0"/>
          <w:numId w:val="41"/>
        </w:numPr>
        <w:ind w:hanging="720"/>
        <w:rPr>
          <w:rFonts w:cs="Arial"/>
          <w:color w:val="000000"/>
          <w:sz w:val="28"/>
          <w:szCs w:val="28"/>
          <w:lang w:eastAsia="es-MX"/>
        </w:rPr>
      </w:pPr>
      <w:r w:rsidRPr="00F26141">
        <w:rPr>
          <w:rFonts w:cs="Arial"/>
          <w:sz w:val="28"/>
          <w:szCs w:val="28"/>
        </w:rPr>
        <w:t xml:space="preserve">Dar atención, trámite y respuesta fundada y motivada sobre la procedencia y atención que se dé a las quejas y denuncias que se presenten y se ratifiquen ante la </w:t>
      </w:r>
      <w:r w:rsidR="00205160">
        <w:rPr>
          <w:rFonts w:cs="Arial"/>
          <w:sz w:val="28"/>
          <w:szCs w:val="28"/>
        </w:rPr>
        <w:t>PROCURADURÍA</w:t>
      </w:r>
      <w:r w:rsidRPr="00F26141">
        <w:rPr>
          <w:rFonts w:cs="Arial"/>
          <w:sz w:val="28"/>
          <w:szCs w:val="28"/>
        </w:rPr>
        <w:t xml:space="preserve"> y, en su caso, informar de la misma manera, sobre los asuntos que se turnen a otra autoridad por no ser competencia de la Secretaría;</w:t>
      </w:r>
    </w:p>
    <w:p w14:paraId="5B73879E" w14:textId="77777777" w:rsidR="00F26141" w:rsidRPr="00F26141" w:rsidRDefault="00F26141" w:rsidP="00F26141">
      <w:pPr>
        <w:pStyle w:val="Prrafodelista"/>
        <w:rPr>
          <w:rFonts w:eastAsia="Calibri" w:cs="Arial"/>
          <w:color w:val="000000"/>
          <w:sz w:val="28"/>
          <w:szCs w:val="28"/>
          <w:lang w:eastAsia="en-US"/>
        </w:rPr>
      </w:pPr>
    </w:p>
    <w:p w14:paraId="7A269455" w14:textId="77777777" w:rsidR="00F26141" w:rsidRPr="00F26141" w:rsidRDefault="00F26141" w:rsidP="00F26141">
      <w:pPr>
        <w:numPr>
          <w:ilvl w:val="0"/>
          <w:numId w:val="41"/>
        </w:numPr>
        <w:ind w:hanging="720"/>
        <w:rPr>
          <w:rFonts w:cs="Arial"/>
          <w:color w:val="000000"/>
          <w:sz w:val="28"/>
          <w:szCs w:val="28"/>
          <w:lang w:eastAsia="es-MX"/>
        </w:rPr>
      </w:pPr>
      <w:r w:rsidRPr="00F26141">
        <w:rPr>
          <w:rFonts w:eastAsia="Calibri" w:cs="Arial"/>
          <w:color w:val="000000"/>
          <w:sz w:val="28"/>
          <w:szCs w:val="28"/>
          <w:lang w:eastAsia="en-US"/>
        </w:rPr>
        <w:t>Emitir recomendaciones a las autoridades federales, estatales y municipales, en el ámbito de su competencia y de las facultades otorgadas en este título, con el propósito de promover el cumplimiento de la presente Ley y demás ordenamientos y normativa aplicable.</w:t>
      </w:r>
    </w:p>
    <w:p w14:paraId="35157C36" w14:textId="77777777" w:rsidR="00F26141" w:rsidRPr="00F26141" w:rsidRDefault="00F26141" w:rsidP="00F26141">
      <w:pPr>
        <w:pStyle w:val="Prrafodelista"/>
        <w:rPr>
          <w:rFonts w:eastAsia="Calibri" w:cs="Arial"/>
          <w:color w:val="000000"/>
          <w:sz w:val="28"/>
          <w:szCs w:val="28"/>
          <w:lang w:eastAsia="en-US"/>
        </w:rPr>
      </w:pPr>
    </w:p>
    <w:p w14:paraId="144AFCDC" w14:textId="77777777" w:rsidR="00F26141" w:rsidRPr="00F26141" w:rsidRDefault="00F26141" w:rsidP="00F26141">
      <w:pPr>
        <w:numPr>
          <w:ilvl w:val="0"/>
          <w:numId w:val="41"/>
        </w:numPr>
        <w:ind w:hanging="720"/>
        <w:rPr>
          <w:rFonts w:cs="Arial"/>
          <w:color w:val="000000"/>
          <w:sz w:val="28"/>
          <w:szCs w:val="28"/>
          <w:lang w:eastAsia="es-MX"/>
        </w:rPr>
      </w:pPr>
      <w:r w:rsidRPr="00F26141">
        <w:rPr>
          <w:rFonts w:eastAsia="Calibri" w:cs="Arial"/>
          <w:color w:val="000000"/>
          <w:sz w:val="28"/>
          <w:szCs w:val="28"/>
          <w:lang w:eastAsia="en-US"/>
        </w:rPr>
        <w:t>Inspeccionar que los vehículos todo terreno estén debidamente registrados ante la AFG, en caso de no contar con registro denunciar ante la autoridad competente este hecho</w:t>
      </w:r>
      <w:r w:rsidRPr="00F26141">
        <w:rPr>
          <w:rFonts w:cs="Arial"/>
          <w:color w:val="000000"/>
          <w:sz w:val="28"/>
          <w:szCs w:val="28"/>
          <w:lang w:eastAsia="es-MX"/>
        </w:rPr>
        <w:t xml:space="preserve">, y </w:t>
      </w:r>
    </w:p>
    <w:p w14:paraId="1BD34436" w14:textId="77777777" w:rsidR="00F26141" w:rsidRPr="00F26141" w:rsidRDefault="00F26141" w:rsidP="00F26141">
      <w:pPr>
        <w:pStyle w:val="Prrafodelista"/>
        <w:rPr>
          <w:rFonts w:cs="Arial"/>
          <w:color w:val="000000"/>
          <w:sz w:val="28"/>
          <w:szCs w:val="28"/>
          <w:lang w:eastAsia="es-MX"/>
        </w:rPr>
      </w:pPr>
    </w:p>
    <w:p w14:paraId="12EC9F9D" w14:textId="77777777" w:rsidR="00F26141" w:rsidRPr="00F26141" w:rsidRDefault="00F26141" w:rsidP="00F26141">
      <w:pPr>
        <w:numPr>
          <w:ilvl w:val="0"/>
          <w:numId w:val="41"/>
        </w:numPr>
        <w:ind w:hanging="720"/>
        <w:rPr>
          <w:rFonts w:cs="Arial"/>
          <w:color w:val="000000"/>
          <w:sz w:val="28"/>
          <w:szCs w:val="28"/>
          <w:lang w:eastAsia="es-MX"/>
        </w:rPr>
      </w:pPr>
      <w:r w:rsidRPr="00F26141">
        <w:rPr>
          <w:rFonts w:cs="Arial"/>
          <w:color w:val="000000"/>
          <w:sz w:val="28"/>
          <w:szCs w:val="28"/>
          <w:lang w:eastAsia="es-MX"/>
        </w:rPr>
        <w:t>Las demás que le atribuya esta ley, y demás disposiciones aplicables.</w:t>
      </w:r>
    </w:p>
    <w:p w14:paraId="1AB41544" w14:textId="77777777" w:rsidR="00F26141" w:rsidRPr="00F26141" w:rsidRDefault="00F26141" w:rsidP="00F26141">
      <w:pPr>
        <w:pStyle w:val="Prrafodelista"/>
        <w:rPr>
          <w:rFonts w:cs="Arial"/>
          <w:color w:val="000000"/>
          <w:sz w:val="28"/>
          <w:szCs w:val="28"/>
          <w:lang w:eastAsia="es-MX"/>
        </w:rPr>
      </w:pPr>
    </w:p>
    <w:p w14:paraId="703E6F11" w14:textId="77777777" w:rsidR="00F26141" w:rsidRPr="00F26141" w:rsidRDefault="00F26141" w:rsidP="00F26141">
      <w:pPr>
        <w:rPr>
          <w:rFonts w:cs="Arial"/>
          <w:b/>
          <w:color w:val="000000"/>
          <w:sz w:val="28"/>
          <w:szCs w:val="28"/>
          <w:lang w:eastAsia="es-MX"/>
        </w:rPr>
      </w:pPr>
    </w:p>
    <w:p w14:paraId="2637D770"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CAPÍTULO VII</w:t>
      </w:r>
    </w:p>
    <w:p w14:paraId="4750ABB2"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DE LOS MUNICIPIOS</w:t>
      </w:r>
    </w:p>
    <w:p w14:paraId="7CD7947E" w14:textId="77777777" w:rsidR="00F26141" w:rsidRPr="00F26141" w:rsidRDefault="00F26141" w:rsidP="00F26141">
      <w:pPr>
        <w:rPr>
          <w:rFonts w:cs="Arial"/>
          <w:color w:val="000000"/>
          <w:sz w:val="28"/>
          <w:szCs w:val="28"/>
          <w:lang w:eastAsia="es-MX"/>
        </w:rPr>
      </w:pPr>
    </w:p>
    <w:p w14:paraId="756894E4" w14:textId="3C0F85BE" w:rsidR="00F26141" w:rsidRPr="00F26141" w:rsidRDefault="00F26141" w:rsidP="00F26141">
      <w:pPr>
        <w:rPr>
          <w:rFonts w:cs="Arial"/>
          <w:color w:val="000000"/>
          <w:sz w:val="28"/>
          <w:szCs w:val="28"/>
          <w:lang w:eastAsia="es-MX"/>
        </w:rPr>
      </w:pPr>
      <w:r w:rsidRPr="00F26141">
        <w:rPr>
          <w:rFonts w:cs="Arial"/>
          <w:b/>
          <w:sz w:val="28"/>
          <w:szCs w:val="28"/>
          <w:lang w:eastAsia="es-MX"/>
        </w:rPr>
        <w:t>Artículo 15.-</w:t>
      </w:r>
      <w:r w:rsidRPr="00F26141">
        <w:rPr>
          <w:rFonts w:cs="Arial"/>
          <w:b/>
          <w:color w:val="000000"/>
          <w:sz w:val="28"/>
          <w:szCs w:val="28"/>
          <w:lang w:eastAsia="es-MX"/>
        </w:rPr>
        <w:t xml:space="preserve"> </w:t>
      </w:r>
      <w:r w:rsidRPr="00F26141">
        <w:rPr>
          <w:rFonts w:cs="Arial"/>
          <w:color w:val="000000"/>
          <w:sz w:val="28"/>
          <w:szCs w:val="28"/>
          <w:lang w:eastAsia="es-MX"/>
        </w:rPr>
        <w:t xml:space="preserve">Son atribuciones de los </w:t>
      </w:r>
      <w:r w:rsidR="00205160" w:rsidRPr="00F26141">
        <w:rPr>
          <w:rFonts w:cs="Arial"/>
          <w:color w:val="000000"/>
          <w:sz w:val="28"/>
          <w:szCs w:val="28"/>
          <w:lang w:eastAsia="es-MX"/>
        </w:rPr>
        <w:t>MUNICIPIOS</w:t>
      </w:r>
      <w:r w:rsidRPr="00F26141">
        <w:rPr>
          <w:rFonts w:cs="Arial"/>
          <w:color w:val="000000"/>
          <w:sz w:val="28"/>
          <w:szCs w:val="28"/>
          <w:lang w:eastAsia="es-MX"/>
        </w:rPr>
        <w:t>:</w:t>
      </w:r>
    </w:p>
    <w:p w14:paraId="4824D70E" w14:textId="77777777" w:rsidR="00F26141" w:rsidRPr="00F26141" w:rsidRDefault="00F26141" w:rsidP="00F26141">
      <w:pPr>
        <w:rPr>
          <w:rFonts w:cs="Arial"/>
          <w:color w:val="000000"/>
          <w:sz w:val="28"/>
          <w:szCs w:val="28"/>
          <w:lang w:eastAsia="es-MX"/>
        </w:rPr>
      </w:pPr>
    </w:p>
    <w:p w14:paraId="485B010A" w14:textId="77777777" w:rsidR="00F26141" w:rsidRPr="00F26141" w:rsidRDefault="00F26141" w:rsidP="00F26141">
      <w:pPr>
        <w:numPr>
          <w:ilvl w:val="0"/>
          <w:numId w:val="42"/>
        </w:numPr>
        <w:ind w:hanging="720"/>
        <w:rPr>
          <w:rFonts w:eastAsia="Calibri" w:cs="Arial"/>
          <w:color w:val="000000"/>
          <w:sz w:val="28"/>
          <w:szCs w:val="28"/>
          <w:lang w:eastAsia="en-US"/>
        </w:rPr>
      </w:pPr>
      <w:r w:rsidRPr="00F26141">
        <w:rPr>
          <w:rFonts w:eastAsia="Calibri" w:cs="Arial"/>
          <w:color w:val="000000"/>
          <w:sz w:val="28"/>
          <w:szCs w:val="28"/>
          <w:lang w:eastAsia="en-US"/>
        </w:rPr>
        <w:t xml:space="preserve">Aprobar de acuerdo a la presente Ley, los reglamentos y demás disposiciones administrativas de observancia general dentro de sus </w:t>
      </w:r>
      <w:proofErr w:type="gramStart"/>
      <w:r w:rsidRPr="00F26141">
        <w:rPr>
          <w:rFonts w:eastAsia="Calibri" w:cs="Arial"/>
          <w:color w:val="000000"/>
          <w:sz w:val="28"/>
          <w:szCs w:val="28"/>
          <w:lang w:eastAsia="en-US"/>
        </w:rPr>
        <w:t>respectivas jurisdicción municipal</w:t>
      </w:r>
      <w:proofErr w:type="gramEnd"/>
      <w:r w:rsidRPr="00F26141">
        <w:rPr>
          <w:rFonts w:eastAsia="Calibri" w:cs="Arial"/>
          <w:color w:val="000000"/>
          <w:sz w:val="28"/>
          <w:szCs w:val="28"/>
          <w:lang w:eastAsia="en-US"/>
        </w:rPr>
        <w:t xml:space="preserve">, en materia de vehículos todo terreno; </w:t>
      </w:r>
    </w:p>
    <w:p w14:paraId="6643A503" w14:textId="77777777" w:rsidR="00F26141" w:rsidRPr="00F26141" w:rsidRDefault="00F26141" w:rsidP="00F26141">
      <w:pPr>
        <w:ind w:left="720"/>
        <w:rPr>
          <w:rFonts w:eastAsia="Calibri" w:cs="Arial"/>
          <w:color w:val="000000"/>
          <w:sz w:val="28"/>
          <w:szCs w:val="28"/>
          <w:lang w:eastAsia="en-US"/>
        </w:rPr>
      </w:pPr>
    </w:p>
    <w:p w14:paraId="4C1E4FC3" w14:textId="77777777" w:rsidR="00F26141" w:rsidRPr="00F26141" w:rsidRDefault="00F26141" w:rsidP="00F26141">
      <w:pPr>
        <w:numPr>
          <w:ilvl w:val="0"/>
          <w:numId w:val="42"/>
        </w:numPr>
        <w:ind w:hanging="720"/>
        <w:rPr>
          <w:rFonts w:eastAsia="Calibri" w:cs="Arial"/>
          <w:color w:val="000000"/>
          <w:sz w:val="28"/>
          <w:szCs w:val="28"/>
          <w:lang w:eastAsia="en-US"/>
        </w:rPr>
      </w:pPr>
      <w:r w:rsidRPr="00F26141">
        <w:rPr>
          <w:rFonts w:eastAsia="Calibri" w:cs="Arial"/>
          <w:color w:val="000000"/>
          <w:sz w:val="28"/>
          <w:szCs w:val="28"/>
          <w:lang w:eastAsia="en-US"/>
        </w:rPr>
        <w:lastRenderedPageBreak/>
        <w:t>Establecer y ejecutar las políticas públicas y programas de vialidad en las zonas urbanas y rurales por donde exista mayor tránsito de los vehículos todo terreno;</w:t>
      </w:r>
    </w:p>
    <w:p w14:paraId="41E6C65A" w14:textId="77777777" w:rsidR="00F26141" w:rsidRPr="00F26141" w:rsidRDefault="00F26141" w:rsidP="00F26141">
      <w:pPr>
        <w:pStyle w:val="Prrafodelista"/>
        <w:rPr>
          <w:rFonts w:eastAsia="Calibri" w:cs="Arial"/>
          <w:color w:val="000000"/>
          <w:sz w:val="28"/>
          <w:szCs w:val="28"/>
          <w:lang w:eastAsia="en-US"/>
        </w:rPr>
      </w:pPr>
    </w:p>
    <w:p w14:paraId="4D5454B8" w14:textId="77777777" w:rsidR="00F26141" w:rsidRPr="00F26141" w:rsidRDefault="00F26141" w:rsidP="00F26141">
      <w:pPr>
        <w:numPr>
          <w:ilvl w:val="0"/>
          <w:numId w:val="42"/>
        </w:numPr>
        <w:ind w:hanging="720"/>
        <w:rPr>
          <w:rFonts w:eastAsia="Calibri" w:cs="Arial"/>
          <w:color w:val="000000"/>
          <w:sz w:val="28"/>
          <w:szCs w:val="28"/>
          <w:lang w:eastAsia="en-US"/>
        </w:rPr>
      </w:pPr>
      <w:r w:rsidRPr="00F26141">
        <w:rPr>
          <w:rFonts w:eastAsia="Calibri" w:cs="Arial"/>
          <w:color w:val="000000"/>
          <w:sz w:val="28"/>
          <w:szCs w:val="28"/>
          <w:lang w:eastAsia="en-US"/>
        </w:rPr>
        <w:t>Dictar las medidas necesarias para la observancia y cumplimiento de las disposiciones legales sobre el buen uso de los vehículos todo terreno;</w:t>
      </w:r>
    </w:p>
    <w:p w14:paraId="3742F182" w14:textId="77777777" w:rsidR="00F26141" w:rsidRPr="00F26141" w:rsidRDefault="00F26141" w:rsidP="00F26141">
      <w:pPr>
        <w:pStyle w:val="Prrafodelista"/>
        <w:rPr>
          <w:rFonts w:eastAsia="Calibri" w:cs="Arial"/>
          <w:color w:val="000000"/>
          <w:sz w:val="28"/>
          <w:szCs w:val="28"/>
          <w:lang w:eastAsia="en-US"/>
        </w:rPr>
      </w:pPr>
    </w:p>
    <w:p w14:paraId="1E37D9D3" w14:textId="77777777" w:rsidR="00F26141" w:rsidRPr="00F26141" w:rsidRDefault="00F26141" w:rsidP="00F26141">
      <w:pPr>
        <w:numPr>
          <w:ilvl w:val="0"/>
          <w:numId w:val="42"/>
        </w:numPr>
        <w:ind w:hanging="720"/>
        <w:rPr>
          <w:rFonts w:eastAsia="Calibri" w:cs="Arial"/>
          <w:color w:val="000000"/>
          <w:sz w:val="28"/>
          <w:szCs w:val="28"/>
          <w:lang w:eastAsia="en-US"/>
        </w:rPr>
      </w:pPr>
      <w:r w:rsidRPr="00F26141">
        <w:rPr>
          <w:rFonts w:eastAsia="Calibri" w:cs="Arial"/>
          <w:color w:val="000000"/>
          <w:sz w:val="28"/>
          <w:szCs w:val="28"/>
          <w:lang w:eastAsia="en-US"/>
        </w:rPr>
        <w:t xml:space="preserve">Establecer programas permanentes para la prevención de accidentes y orientación de los conductores de vehículos todo terreno, sobre la forma adecuada para desplazarse en las vías públicas; </w:t>
      </w:r>
    </w:p>
    <w:p w14:paraId="5FAC4612" w14:textId="77777777" w:rsidR="00F26141" w:rsidRPr="00F26141" w:rsidRDefault="00F26141" w:rsidP="00F26141">
      <w:pPr>
        <w:pStyle w:val="Prrafodelista"/>
        <w:rPr>
          <w:rFonts w:eastAsia="Calibri" w:cs="Arial"/>
          <w:color w:val="000000"/>
          <w:sz w:val="28"/>
          <w:szCs w:val="28"/>
          <w:lang w:eastAsia="en-US"/>
        </w:rPr>
      </w:pPr>
    </w:p>
    <w:p w14:paraId="6F09193F" w14:textId="77777777" w:rsidR="00F26141" w:rsidRPr="00F26141" w:rsidRDefault="00F26141" w:rsidP="00F26141">
      <w:pPr>
        <w:numPr>
          <w:ilvl w:val="0"/>
          <w:numId w:val="42"/>
        </w:numPr>
        <w:ind w:hanging="720"/>
        <w:rPr>
          <w:rFonts w:eastAsia="Calibri" w:cs="Arial"/>
          <w:color w:val="000000"/>
          <w:sz w:val="28"/>
          <w:szCs w:val="28"/>
          <w:lang w:eastAsia="en-US"/>
        </w:rPr>
      </w:pPr>
      <w:r w:rsidRPr="00F26141">
        <w:rPr>
          <w:rFonts w:eastAsia="Calibri" w:cs="Arial"/>
          <w:color w:val="000000"/>
          <w:sz w:val="28"/>
          <w:szCs w:val="28"/>
          <w:lang w:eastAsia="en-US"/>
        </w:rPr>
        <w:t>Celebrar convenios con el Estado, para el eficaz cumplimiento de los fines que previene esta Ley;</w:t>
      </w:r>
    </w:p>
    <w:p w14:paraId="4B1A77A1" w14:textId="77777777" w:rsidR="00F26141" w:rsidRPr="00F26141" w:rsidRDefault="00F26141" w:rsidP="00F26141">
      <w:pPr>
        <w:pStyle w:val="Prrafodelista"/>
        <w:rPr>
          <w:rFonts w:eastAsia="Calibri" w:cs="Arial"/>
          <w:color w:val="000000"/>
          <w:sz w:val="28"/>
          <w:szCs w:val="28"/>
          <w:lang w:eastAsia="en-US"/>
        </w:rPr>
      </w:pPr>
    </w:p>
    <w:p w14:paraId="516C2B23" w14:textId="77777777" w:rsidR="00F26141" w:rsidRPr="00F26141" w:rsidRDefault="00F26141" w:rsidP="00F26141">
      <w:pPr>
        <w:numPr>
          <w:ilvl w:val="0"/>
          <w:numId w:val="42"/>
        </w:numPr>
        <w:ind w:hanging="720"/>
        <w:rPr>
          <w:rFonts w:eastAsia="Calibri" w:cs="Arial"/>
          <w:color w:val="000000"/>
          <w:sz w:val="28"/>
          <w:szCs w:val="28"/>
          <w:lang w:eastAsia="en-US"/>
        </w:rPr>
      </w:pPr>
      <w:r w:rsidRPr="00F26141">
        <w:rPr>
          <w:rFonts w:eastAsia="Calibri" w:cs="Arial"/>
          <w:color w:val="000000"/>
          <w:sz w:val="28"/>
          <w:szCs w:val="28"/>
          <w:lang w:eastAsia="en-US"/>
        </w:rPr>
        <w:t>Aplicar las medidas cautelares o preventivas y las sanciones en los casos en que sea procedente previstas en la Ley, y otros ordenamientos aplicables.</w:t>
      </w:r>
    </w:p>
    <w:p w14:paraId="3DBFBAC7" w14:textId="77777777" w:rsidR="00F26141" w:rsidRPr="00F26141" w:rsidRDefault="00F26141" w:rsidP="00F26141">
      <w:pPr>
        <w:pStyle w:val="Prrafodelista"/>
        <w:rPr>
          <w:rFonts w:eastAsia="Calibri" w:cs="Arial"/>
          <w:color w:val="000000"/>
          <w:sz w:val="28"/>
          <w:szCs w:val="28"/>
          <w:lang w:eastAsia="en-US"/>
        </w:rPr>
      </w:pPr>
    </w:p>
    <w:p w14:paraId="7F6D2EB1" w14:textId="77777777" w:rsidR="00F26141" w:rsidRPr="00F26141" w:rsidRDefault="00F26141" w:rsidP="00F26141">
      <w:pPr>
        <w:numPr>
          <w:ilvl w:val="0"/>
          <w:numId w:val="42"/>
        </w:numPr>
        <w:ind w:hanging="720"/>
        <w:rPr>
          <w:rFonts w:eastAsia="Calibri" w:cs="Arial"/>
          <w:color w:val="000000"/>
          <w:sz w:val="28"/>
          <w:szCs w:val="28"/>
          <w:lang w:eastAsia="en-US"/>
        </w:rPr>
      </w:pPr>
      <w:r w:rsidRPr="00F26141">
        <w:rPr>
          <w:rFonts w:eastAsia="Calibri" w:cs="Arial"/>
          <w:color w:val="000000"/>
          <w:sz w:val="28"/>
          <w:szCs w:val="28"/>
          <w:lang w:eastAsia="en-US"/>
        </w:rPr>
        <w:t>Las demás que le atribuya esta ley, y demás disposiciones aplicables.</w:t>
      </w:r>
    </w:p>
    <w:p w14:paraId="1AA54AAB" w14:textId="77777777" w:rsidR="00F26141" w:rsidRPr="00F26141" w:rsidRDefault="00F26141" w:rsidP="00F26141">
      <w:pPr>
        <w:keepNext/>
        <w:outlineLvl w:val="0"/>
        <w:rPr>
          <w:rFonts w:cs="Arial"/>
          <w:b/>
          <w:color w:val="000000"/>
          <w:kern w:val="28"/>
          <w:sz w:val="28"/>
          <w:szCs w:val="28"/>
          <w:lang w:eastAsia="es-MX"/>
        </w:rPr>
      </w:pPr>
    </w:p>
    <w:p w14:paraId="522E3A17" w14:textId="77777777" w:rsidR="00F26141" w:rsidRPr="00F26141" w:rsidRDefault="00F26141" w:rsidP="00F26141">
      <w:pPr>
        <w:keepNext/>
        <w:outlineLvl w:val="0"/>
        <w:rPr>
          <w:rFonts w:cs="Arial"/>
          <w:b/>
          <w:color w:val="000000"/>
          <w:kern w:val="28"/>
          <w:sz w:val="28"/>
          <w:szCs w:val="28"/>
          <w:lang w:eastAsia="es-MX"/>
        </w:rPr>
      </w:pPr>
    </w:p>
    <w:p w14:paraId="5277787E" w14:textId="77777777" w:rsidR="00F26141" w:rsidRPr="00F26141" w:rsidRDefault="00F26141" w:rsidP="00F26141">
      <w:pPr>
        <w:keepNext/>
        <w:jc w:val="center"/>
        <w:outlineLvl w:val="0"/>
        <w:rPr>
          <w:rFonts w:cs="Arial"/>
          <w:b/>
          <w:color w:val="000000"/>
          <w:kern w:val="28"/>
          <w:sz w:val="28"/>
          <w:szCs w:val="28"/>
          <w:lang w:eastAsia="es-MX"/>
        </w:rPr>
      </w:pPr>
      <w:r w:rsidRPr="00F26141">
        <w:rPr>
          <w:rFonts w:cs="Arial"/>
          <w:b/>
          <w:color w:val="000000"/>
          <w:kern w:val="28"/>
          <w:sz w:val="28"/>
          <w:szCs w:val="28"/>
          <w:lang w:eastAsia="es-MX"/>
        </w:rPr>
        <w:t>CAPÍTULO VIII</w:t>
      </w:r>
    </w:p>
    <w:p w14:paraId="4C566871" w14:textId="77777777" w:rsidR="00F26141" w:rsidRPr="00F26141" w:rsidRDefault="00F26141" w:rsidP="00F26141">
      <w:pPr>
        <w:keepNext/>
        <w:jc w:val="center"/>
        <w:outlineLvl w:val="0"/>
        <w:rPr>
          <w:rFonts w:cs="Arial"/>
          <w:b/>
          <w:color w:val="000000"/>
          <w:kern w:val="28"/>
          <w:sz w:val="28"/>
          <w:szCs w:val="28"/>
          <w:lang w:eastAsia="es-MX"/>
        </w:rPr>
      </w:pPr>
      <w:r w:rsidRPr="00F26141">
        <w:rPr>
          <w:rFonts w:cs="Arial"/>
          <w:b/>
          <w:color w:val="000000"/>
          <w:kern w:val="28"/>
          <w:sz w:val="28"/>
          <w:szCs w:val="28"/>
          <w:lang w:eastAsia="es-MX"/>
        </w:rPr>
        <w:t>DE LOS CONDUCTORES DE VEHÍCULOS TODO TERRENO</w:t>
      </w:r>
    </w:p>
    <w:p w14:paraId="29F19BC2" w14:textId="77777777" w:rsidR="00F26141" w:rsidRPr="00F26141" w:rsidRDefault="00F26141" w:rsidP="00F26141">
      <w:pPr>
        <w:jc w:val="center"/>
        <w:rPr>
          <w:rFonts w:cs="Arial"/>
          <w:b/>
          <w:color w:val="000000"/>
          <w:sz w:val="28"/>
          <w:szCs w:val="28"/>
          <w:lang w:eastAsia="es-MX"/>
        </w:rPr>
      </w:pPr>
    </w:p>
    <w:p w14:paraId="34F119C0" w14:textId="77777777" w:rsidR="00F26141" w:rsidRPr="00F26141" w:rsidRDefault="00F26141" w:rsidP="00F26141">
      <w:pPr>
        <w:jc w:val="center"/>
        <w:rPr>
          <w:rFonts w:cs="Arial"/>
          <w:b/>
          <w:color w:val="000000"/>
          <w:sz w:val="28"/>
          <w:szCs w:val="28"/>
          <w:lang w:eastAsia="es-MX"/>
        </w:rPr>
      </w:pPr>
    </w:p>
    <w:p w14:paraId="20759E0A"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 xml:space="preserve">Artículo 16.- </w:t>
      </w:r>
      <w:r w:rsidRPr="00F26141">
        <w:rPr>
          <w:rFonts w:cs="Arial"/>
          <w:color w:val="000000"/>
          <w:sz w:val="28"/>
          <w:szCs w:val="28"/>
          <w:lang w:eastAsia="es-MX"/>
        </w:rPr>
        <w:t xml:space="preserve">Los conductores de vehículos </w:t>
      </w:r>
      <w:proofErr w:type="gramStart"/>
      <w:r w:rsidRPr="00F26141">
        <w:rPr>
          <w:rFonts w:cs="Arial"/>
          <w:color w:val="000000"/>
          <w:sz w:val="28"/>
          <w:szCs w:val="28"/>
          <w:lang w:eastAsia="es-MX"/>
        </w:rPr>
        <w:t>todo terreno deberán</w:t>
      </w:r>
      <w:proofErr w:type="gramEnd"/>
      <w:r w:rsidRPr="00F26141">
        <w:rPr>
          <w:rFonts w:cs="Arial"/>
          <w:color w:val="000000"/>
          <w:sz w:val="28"/>
          <w:szCs w:val="28"/>
          <w:lang w:eastAsia="es-MX"/>
        </w:rPr>
        <w:t xml:space="preserve"> contar con licencia para conducir vigente emitida por la autoridad competente.</w:t>
      </w:r>
    </w:p>
    <w:p w14:paraId="5B3C9D74" w14:textId="77777777" w:rsidR="00F26141" w:rsidRPr="00F26141" w:rsidRDefault="00F26141" w:rsidP="00F26141">
      <w:pPr>
        <w:rPr>
          <w:rFonts w:cs="Arial"/>
          <w:color w:val="000000"/>
          <w:sz w:val="28"/>
          <w:szCs w:val="28"/>
          <w:lang w:eastAsia="es-MX"/>
        </w:rPr>
      </w:pPr>
    </w:p>
    <w:p w14:paraId="3F715158"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17.-</w:t>
      </w:r>
      <w:r w:rsidRPr="00F26141">
        <w:rPr>
          <w:rFonts w:cs="Arial"/>
          <w:color w:val="000000"/>
          <w:sz w:val="28"/>
          <w:szCs w:val="28"/>
          <w:lang w:eastAsia="es-MX"/>
        </w:rPr>
        <w:t xml:space="preserve"> Al circular en la vía pública, los conductores de vehículo </w:t>
      </w:r>
      <w:proofErr w:type="gramStart"/>
      <w:r w:rsidRPr="00F26141">
        <w:rPr>
          <w:rFonts w:cs="Arial"/>
          <w:color w:val="000000"/>
          <w:sz w:val="28"/>
          <w:szCs w:val="28"/>
          <w:lang w:eastAsia="es-MX"/>
        </w:rPr>
        <w:t>todo terreno acatarán</w:t>
      </w:r>
      <w:proofErr w:type="gramEnd"/>
      <w:r w:rsidRPr="00F26141">
        <w:rPr>
          <w:rFonts w:cs="Arial"/>
          <w:color w:val="000000"/>
          <w:sz w:val="28"/>
          <w:szCs w:val="28"/>
          <w:lang w:eastAsia="es-MX"/>
        </w:rPr>
        <w:t xml:space="preserve"> las siguientes obligaciones:</w:t>
      </w:r>
    </w:p>
    <w:p w14:paraId="794A6D83" w14:textId="77777777" w:rsidR="00F26141" w:rsidRPr="00F26141" w:rsidRDefault="00F26141" w:rsidP="00F26141">
      <w:pPr>
        <w:rPr>
          <w:rFonts w:cs="Arial"/>
          <w:color w:val="000000"/>
          <w:sz w:val="28"/>
          <w:szCs w:val="28"/>
          <w:lang w:eastAsia="es-MX"/>
        </w:rPr>
      </w:pPr>
    </w:p>
    <w:p w14:paraId="375844E9"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 xml:space="preserve">I. </w:t>
      </w:r>
      <w:r w:rsidRPr="00F26141">
        <w:rPr>
          <w:rFonts w:eastAsia="Calibri" w:cs="Arial"/>
          <w:color w:val="000000"/>
          <w:sz w:val="28"/>
          <w:szCs w:val="28"/>
          <w:lang w:eastAsia="en-US"/>
        </w:rPr>
        <w:t>Respetar a los peatones, ciclistas y demás conductores de vehículos motorizados;</w:t>
      </w:r>
    </w:p>
    <w:p w14:paraId="50585E1C" w14:textId="77777777" w:rsidR="00F26141" w:rsidRPr="00F26141" w:rsidRDefault="00F26141" w:rsidP="00F26141">
      <w:pPr>
        <w:rPr>
          <w:rFonts w:cs="Arial"/>
          <w:color w:val="000000"/>
          <w:sz w:val="28"/>
          <w:szCs w:val="28"/>
          <w:lang w:eastAsia="es-MX"/>
        </w:rPr>
      </w:pPr>
    </w:p>
    <w:p w14:paraId="691F2C3D"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Respetar los señalamientos viales;</w:t>
      </w:r>
    </w:p>
    <w:p w14:paraId="6BF118B8" w14:textId="77777777" w:rsidR="00F26141" w:rsidRPr="00F26141" w:rsidRDefault="00F26141" w:rsidP="00F26141">
      <w:pPr>
        <w:rPr>
          <w:rFonts w:cs="Arial"/>
          <w:color w:val="000000"/>
          <w:sz w:val="28"/>
          <w:szCs w:val="28"/>
          <w:lang w:eastAsia="es-MX"/>
        </w:rPr>
      </w:pPr>
    </w:p>
    <w:p w14:paraId="1B4E2EA7"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lastRenderedPageBreak/>
        <w:t>III.</w:t>
      </w:r>
      <w:r w:rsidRPr="00F26141">
        <w:rPr>
          <w:rFonts w:eastAsia="Calibri" w:cs="Arial"/>
          <w:color w:val="000000"/>
          <w:sz w:val="28"/>
          <w:szCs w:val="28"/>
          <w:lang w:eastAsia="en-US"/>
        </w:rPr>
        <w:t xml:space="preserve"> Ser acompañados, en su caso, solo por el número de personas de acuerdo a los asientos con los que cuente el vehículo;</w:t>
      </w:r>
    </w:p>
    <w:p w14:paraId="21606E0C" w14:textId="77777777" w:rsidR="00F26141" w:rsidRPr="00F26141" w:rsidRDefault="00F26141" w:rsidP="00F26141">
      <w:pPr>
        <w:rPr>
          <w:rFonts w:cs="Arial"/>
          <w:color w:val="000000"/>
          <w:sz w:val="28"/>
          <w:szCs w:val="28"/>
          <w:lang w:eastAsia="es-MX"/>
        </w:rPr>
      </w:pPr>
    </w:p>
    <w:p w14:paraId="0B6A90BD"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IV.</w:t>
      </w:r>
      <w:r w:rsidRPr="00F26141">
        <w:rPr>
          <w:rFonts w:eastAsia="Calibri" w:cs="Arial"/>
          <w:color w:val="000000"/>
          <w:sz w:val="28"/>
          <w:szCs w:val="28"/>
          <w:lang w:eastAsia="en-US"/>
        </w:rPr>
        <w:t xml:space="preserve"> Llevar el casco debidamente colocado y cinturón de seguridad tanto el conductor como en su caso los tripulantes, siempre que el vehículo esté en movimiento;</w:t>
      </w:r>
    </w:p>
    <w:p w14:paraId="123F55FD" w14:textId="77777777" w:rsidR="00F26141" w:rsidRPr="00F26141" w:rsidRDefault="00F26141" w:rsidP="00F26141">
      <w:pPr>
        <w:rPr>
          <w:rFonts w:cs="Arial"/>
          <w:color w:val="000000"/>
          <w:sz w:val="28"/>
          <w:szCs w:val="28"/>
          <w:lang w:eastAsia="es-MX"/>
        </w:rPr>
      </w:pPr>
    </w:p>
    <w:p w14:paraId="22D28EA6"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w:t>
      </w:r>
      <w:r w:rsidRPr="00F26141">
        <w:rPr>
          <w:rFonts w:eastAsia="Calibri" w:cs="Arial"/>
          <w:color w:val="000000"/>
          <w:sz w:val="28"/>
          <w:szCs w:val="28"/>
          <w:lang w:eastAsia="en-US"/>
        </w:rPr>
        <w:t xml:space="preserve"> Contar y portar la tarjeta de circulación; y</w:t>
      </w:r>
    </w:p>
    <w:p w14:paraId="02B73194" w14:textId="77777777" w:rsidR="00F26141" w:rsidRPr="00F26141" w:rsidRDefault="00F26141" w:rsidP="00F26141">
      <w:pPr>
        <w:rPr>
          <w:rFonts w:cs="Arial"/>
          <w:color w:val="000000"/>
          <w:sz w:val="28"/>
          <w:szCs w:val="28"/>
          <w:lang w:eastAsia="es-MX"/>
        </w:rPr>
      </w:pPr>
    </w:p>
    <w:p w14:paraId="48F5A1E1"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w:t>
      </w:r>
      <w:r w:rsidRPr="00F26141">
        <w:rPr>
          <w:rFonts w:eastAsia="Calibri" w:cs="Arial"/>
          <w:color w:val="000000"/>
          <w:sz w:val="28"/>
          <w:szCs w:val="28"/>
          <w:lang w:eastAsia="en-US"/>
        </w:rPr>
        <w:t xml:space="preserve"> Contar con la póliza o constancia de seguro que </w:t>
      </w:r>
      <w:proofErr w:type="gramStart"/>
      <w:r w:rsidRPr="00F26141">
        <w:rPr>
          <w:rFonts w:eastAsia="Calibri" w:cs="Arial"/>
          <w:color w:val="000000"/>
          <w:sz w:val="28"/>
          <w:szCs w:val="28"/>
          <w:lang w:eastAsia="en-US"/>
        </w:rPr>
        <w:t>garantice</w:t>
      </w:r>
      <w:proofErr w:type="gramEnd"/>
      <w:r w:rsidRPr="00F26141">
        <w:rPr>
          <w:rFonts w:eastAsia="Calibri" w:cs="Arial"/>
          <w:color w:val="000000"/>
          <w:sz w:val="28"/>
          <w:szCs w:val="28"/>
          <w:lang w:eastAsia="en-US"/>
        </w:rPr>
        <w:t xml:space="preserve"> por lo menos los daños a terceros.</w:t>
      </w:r>
    </w:p>
    <w:p w14:paraId="1250078A" w14:textId="77777777" w:rsidR="00F26141" w:rsidRPr="00F26141" w:rsidRDefault="00F26141" w:rsidP="00F26141">
      <w:pPr>
        <w:rPr>
          <w:rFonts w:eastAsia="Calibri" w:cs="Arial"/>
          <w:b/>
          <w:bCs/>
          <w:color w:val="000000"/>
          <w:sz w:val="28"/>
          <w:szCs w:val="28"/>
          <w:lang w:eastAsia="en-US"/>
        </w:rPr>
      </w:pPr>
    </w:p>
    <w:p w14:paraId="233DF899"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VII.</w:t>
      </w:r>
      <w:r w:rsidRPr="00F26141">
        <w:rPr>
          <w:rFonts w:eastAsia="Calibri" w:cs="Arial"/>
          <w:color w:val="000000"/>
          <w:sz w:val="28"/>
          <w:szCs w:val="28"/>
          <w:lang w:eastAsia="en-US"/>
        </w:rPr>
        <w:t xml:space="preserve"> Acatar estrictamente las demás disposiciones establecidas relativas al tránsito de peatones y vehículos en la vía pública emitidas por las autoridades competentes. </w:t>
      </w:r>
    </w:p>
    <w:p w14:paraId="1B76D9A7" w14:textId="77777777" w:rsidR="00F26141" w:rsidRPr="00F26141" w:rsidRDefault="00F26141" w:rsidP="00F26141">
      <w:pPr>
        <w:rPr>
          <w:rFonts w:eastAsia="Calibri" w:cs="Arial"/>
          <w:color w:val="000000"/>
          <w:sz w:val="28"/>
          <w:szCs w:val="28"/>
          <w:lang w:eastAsia="en-US"/>
        </w:rPr>
      </w:pPr>
    </w:p>
    <w:p w14:paraId="3988ADDD" w14:textId="77777777" w:rsidR="00F26141" w:rsidRPr="00F26141" w:rsidRDefault="00F26141" w:rsidP="00F26141">
      <w:pPr>
        <w:rPr>
          <w:rFonts w:cs="Arial"/>
          <w:color w:val="000000"/>
          <w:sz w:val="28"/>
          <w:szCs w:val="28"/>
          <w:lang w:eastAsia="es-MX"/>
        </w:rPr>
      </w:pPr>
    </w:p>
    <w:p w14:paraId="4B82DB17"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18.-</w:t>
      </w:r>
      <w:r w:rsidRPr="00F26141">
        <w:rPr>
          <w:rFonts w:cs="Arial"/>
          <w:color w:val="000000"/>
          <w:sz w:val="28"/>
          <w:szCs w:val="28"/>
          <w:lang w:eastAsia="es-MX"/>
        </w:rPr>
        <w:t xml:space="preserve"> Queda estrictamente prohibido a los conductores de los vehículos todo terreno lo siguiente:</w:t>
      </w:r>
    </w:p>
    <w:p w14:paraId="761BD918" w14:textId="77777777" w:rsidR="00F26141" w:rsidRPr="00F26141" w:rsidRDefault="00F26141" w:rsidP="00F26141">
      <w:pPr>
        <w:rPr>
          <w:rFonts w:cs="Arial"/>
          <w:color w:val="000000"/>
          <w:sz w:val="28"/>
          <w:szCs w:val="28"/>
          <w:lang w:eastAsia="es-MX"/>
        </w:rPr>
      </w:pPr>
    </w:p>
    <w:p w14:paraId="25646276"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xml:space="preserve"> Conducir en estado de ebriedad o bajo el influjo de cualquier sustancia psicotrópica que altere el estado de alerta;</w:t>
      </w:r>
    </w:p>
    <w:p w14:paraId="1721FC59" w14:textId="77777777" w:rsidR="00F26141" w:rsidRPr="00F26141" w:rsidRDefault="00F26141" w:rsidP="00F26141">
      <w:pPr>
        <w:rPr>
          <w:rFonts w:cs="Arial"/>
          <w:color w:val="000000"/>
          <w:sz w:val="28"/>
          <w:szCs w:val="28"/>
          <w:lang w:eastAsia="es-MX"/>
        </w:rPr>
      </w:pPr>
    </w:p>
    <w:p w14:paraId="0DDA8DA5"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Transportar un mayor número de personas al número de asientos con el que cuenta el vehículo;</w:t>
      </w:r>
    </w:p>
    <w:p w14:paraId="1478A5F8" w14:textId="77777777" w:rsidR="00F26141" w:rsidRPr="00F26141" w:rsidRDefault="00F26141" w:rsidP="00F26141">
      <w:pPr>
        <w:rPr>
          <w:rFonts w:cs="Arial"/>
          <w:color w:val="000000"/>
          <w:sz w:val="28"/>
          <w:szCs w:val="28"/>
          <w:lang w:eastAsia="es-MX"/>
        </w:rPr>
      </w:pPr>
    </w:p>
    <w:p w14:paraId="7383E951"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III.</w:t>
      </w:r>
      <w:r w:rsidRPr="00F26141">
        <w:rPr>
          <w:rFonts w:eastAsia="Calibri" w:cs="Arial"/>
          <w:color w:val="000000"/>
          <w:sz w:val="28"/>
          <w:szCs w:val="28"/>
          <w:lang w:eastAsia="en-US"/>
        </w:rPr>
        <w:t xml:space="preserve"> Permitir que conduzca el vehículo de su propiedad una persona menor de edad;</w:t>
      </w:r>
    </w:p>
    <w:p w14:paraId="269ABA8B" w14:textId="77777777" w:rsidR="00F26141" w:rsidRPr="00F26141" w:rsidRDefault="00F26141" w:rsidP="00F26141">
      <w:pPr>
        <w:rPr>
          <w:rFonts w:cs="Arial"/>
          <w:b/>
          <w:bCs/>
          <w:color w:val="000000"/>
          <w:sz w:val="28"/>
          <w:szCs w:val="28"/>
          <w:lang w:eastAsia="es-MX"/>
        </w:rPr>
      </w:pPr>
    </w:p>
    <w:p w14:paraId="18F3328D"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IV.</w:t>
      </w:r>
      <w:r w:rsidRPr="00F26141">
        <w:rPr>
          <w:rFonts w:eastAsia="Calibri" w:cs="Arial"/>
          <w:color w:val="000000"/>
          <w:sz w:val="28"/>
          <w:szCs w:val="28"/>
          <w:lang w:eastAsia="en-US"/>
        </w:rPr>
        <w:t xml:space="preserve"> Realizar cualquier tipo de competencia no autorizada en la vía pública;</w:t>
      </w:r>
    </w:p>
    <w:p w14:paraId="44E70CB6" w14:textId="77777777" w:rsidR="00F26141" w:rsidRPr="00F26141" w:rsidRDefault="00F26141" w:rsidP="00F26141">
      <w:pPr>
        <w:rPr>
          <w:rFonts w:cs="Arial"/>
          <w:color w:val="000000"/>
          <w:sz w:val="28"/>
          <w:szCs w:val="28"/>
          <w:lang w:eastAsia="es-MX"/>
        </w:rPr>
      </w:pPr>
    </w:p>
    <w:p w14:paraId="6EDF7283"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w:t>
      </w:r>
      <w:r w:rsidRPr="00F26141">
        <w:rPr>
          <w:rFonts w:eastAsia="Calibri" w:cs="Arial"/>
          <w:color w:val="000000"/>
          <w:sz w:val="28"/>
          <w:szCs w:val="28"/>
          <w:lang w:eastAsia="en-US"/>
        </w:rPr>
        <w:t xml:space="preserve"> Transportar animales sin los dispositivos adecuados de sujeción, entendiéndose por estos correas o pecheras con adaptador especial para el cinturón de seguridad, cajas transportadoras, barreras que imposibiliten el acceso del animal al asiento del conductor;</w:t>
      </w:r>
    </w:p>
    <w:p w14:paraId="0D3907F9" w14:textId="77777777" w:rsidR="00F26141" w:rsidRPr="00F26141" w:rsidRDefault="00F26141" w:rsidP="00F26141">
      <w:pPr>
        <w:rPr>
          <w:rFonts w:cs="Arial"/>
          <w:color w:val="000000"/>
          <w:sz w:val="28"/>
          <w:szCs w:val="28"/>
          <w:lang w:eastAsia="es-MX"/>
        </w:rPr>
      </w:pPr>
    </w:p>
    <w:p w14:paraId="5FF3A303"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lastRenderedPageBreak/>
        <w:t>VI.</w:t>
      </w:r>
      <w:r w:rsidRPr="00F26141">
        <w:rPr>
          <w:rFonts w:eastAsia="Calibri" w:cs="Arial"/>
          <w:color w:val="000000"/>
          <w:sz w:val="28"/>
          <w:szCs w:val="28"/>
          <w:lang w:eastAsia="en-US"/>
        </w:rPr>
        <w:t xml:space="preserve"> Utilizar teléfonos celulares o cualquier otro que propicien distracciones al conducir;</w:t>
      </w:r>
    </w:p>
    <w:p w14:paraId="20C195D7" w14:textId="77777777" w:rsidR="00F26141" w:rsidRPr="00F26141" w:rsidRDefault="00F26141" w:rsidP="00F26141">
      <w:pPr>
        <w:rPr>
          <w:rFonts w:eastAsia="Calibri" w:cs="Arial"/>
          <w:color w:val="000000"/>
          <w:sz w:val="28"/>
          <w:szCs w:val="28"/>
          <w:lang w:eastAsia="en-US"/>
        </w:rPr>
      </w:pPr>
    </w:p>
    <w:p w14:paraId="3D9E1439"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VII.</w:t>
      </w:r>
      <w:r w:rsidRPr="00F26141">
        <w:rPr>
          <w:rFonts w:eastAsia="Calibri" w:cs="Arial"/>
          <w:color w:val="000000"/>
          <w:sz w:val="28"/>
          <w:szCs w:val="28"/>
          <w:lang w:eastAsia="en-US"/>
        </w:rPr>
        <w:t xml:space="preserve"> Utilizar, o facilitar para su uso, los medios de identificación vehicular en vehículos distintos a los que les fueron expedidos; y</w:t>
      </w:r>
    </w:p>
    <w:p w14:paraId="747AB49B" w14:textId="77777777" w:rsidR="00F26141" w:rsidRPr="00F26141" w:rsidRDefault="00F26141" w:rsidP="00F26141">
      <w:pPr>
        <w:rPr>
          <w:rFonts w:cs="Arial"/>
          <w:color w:val="000000"/>
          <w:sz w:val="28"/>
          <w:szCs w:val="28"/>
          <w:lang w:eastAsia="es-MX"/>
        </w:rPr>
      </w:pPr>
    </w:p>
    <w:p w14:paraId="226F9FB6"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VIII.</w:t>
      </w:r>
      <w:r w:rsidRPr="00F26141">
        <w:rPr>
          <w:rFonts w:eastAsia="Calibri" w:cs="Arial"/>
          <w:color w:val="000000"/>
          <w:sz w:val="28"/>
          <w:szCs w:val="28"/>
          <w:lang w:eastAsia="en-US"/>
        </w:rPr>
        <w:t xml:space="preserve"> Realizar actividades ruidosas provenientes de aparatos de sonido en unidades móviles, que rebasen los límites permitidos por las Normas Oficiales Mexicanas.</w:t>
      </w:r>
    </w:p>
    <w:p w14:paraId="442BCE06" w14:textId="77777777" w:rsidR="00F26141" w:rsidRPr="00F26141" w:rsidRDefault="00F26141" w:rsidP="00F26141">
      <w:pPr>
        <w:rPr>
          <w:rFonts w:cs="Arial"/>
          <w:b/>
          <w:color w:val="FF0000"/>
          <w:sz w:val="28"/>
          <w:szCs w:val="28"/>
          <w:lang w:eastAsia="es-MX"/>
        </w:rPr>
      </w:pPr>
    </w:p>
    <w:p w14:paraId="5F8BA24E"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19.-</w:t>
      </w:r>
      <w:r w:rsidRPr="00F26141">
        <w:rPr>
          <w:rFonts w:cs="Arial"/>
          <w:color w:val="000000"/>
          <w:sz w:val="28"/>
          <w:szCs w:val="28"/>
          <w:lang w:eastAsia="es-MX"/>
        </w:rPr>
        <w:t xml:space="preserve"> Los vehículos todo terreno que circulen en la vía pública deberán obligatoriamente, contar con:</w:t>
      </w:r>
    </w:p>
    <w:p w14:paraId="0ADE7A48" w14:textId="77777777" w:rsidR="00F26141" w:rsidRPr="00F26141" w:rsidRDefault="00F26141" w:rsidP="00F26141">
      <w:pPr>
        <w:rPr>
          <w:rFonts w:cs="Arial"/>
          <w:color w:val="000000"/>
          <w:sz w:val="28"/>
          <w:szCs w:val="28"/>
          <w:lang w:eastAsia="es-MX"/>
        </w:rPr>
      </w:pPr>
    </w:p>
    <w:p w14:paraId="1405DDDF"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xml:space="preserve"> Placa de circulación;</w:t>
      </w:r>
    </w:p>
    <w:p w14:paraId="401D72F4" w14:textId="77777777" w:rsidR="00F26141" w:rsidRPr="00F26141" w:rsidRDefault="00F26141" w:rsidP="00F26141">
      <w:pPr>
        <w:rPr>
          <w:rFonts w:cs="Arial"/>
          <w:color w:val="000000"/>
          <w:sz w:val="28"/>
          <w:szCs w:val="28"/>
          <w:lang w:eastAsia="es-MX"/>
        </w:rPr>
      </w:pPr>
    </w:p>
    <w:p w14:paraId="44CFC44C"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Faros principales delanteros, que emitan luz blanca en alta y baja intensidad;</w:t>
      </w:r>
    </w:p>
    <w:p w14:paraId="71AA604A" w14:textId="77777777" w:rsidR="00F26141" w:rsidRPr="00F26141" w:rsidRDefault="00F26141" w:rsidP="00F26141">
      <w:pPr>
        <w:rPr>
          <w:rFonts w:cs="Arial"/>
          <w:color w:val="000000"/>
          <w:sz w:val="28"/>
          <w:szCs w:val="28"/>
          <w:lang w:eastAsia="es-MX"/>
        </w:rPr>
      </w:pPr>
    </w:p>
    <w:p w14:paraId="303CD811"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III.</w:t>
      </w:r>
      <w:r w:rsidRPr="00F26141">
        <w:rPr>
          <w:rFonts w:eastAsia="Calibri" w:cs="Arial"/>
          <w:color w:val="000000"/>
          <w:sz w:val="28"/>
          <w:szCs w:val="28"/>
          <w:lang w:eastAsia="en-US"/>
        </w:rPr>
        <w:t xml:space="preserve"> Lámparas posteriores que emitan luz roja, claramente;</w:t>
      </w:r>
    </w:p>
    <w:p w14:paraId="2939CE48" w14:textId="77777777" w:rsidR="00F26141" w:rsidRPr="00F26141" w:rsidRDefault="00F26141" w:rsidP="00F26141">
      <w:pPr>
        <w:rPr>
          <w:rFonts w:cs="Arial"/>
          <w:color w:val="000000"/>
          <w:sz w:val="28"/>
          <w:szCs w:val="28"/>
          <w:lang w:eastAsia="es-MX"/>
        </w:rPr>
      </w:pPr>
    </w:p>
    <w:p w14:paraId="29AB6C49"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IV.</w:t>
      </w:r>
      <w:r w:rsidRPr="00F26141">
        <w:rPr>
          <w:rFonts w:eastAsia="Calibri" w:cs="Arial"/>
          <w:color w:val="000000"/>
          <w:sz w:val="28"/>
          <w:szCs w:val="28"/>
          <w:lang w:eastAsia="en-US"/>
        </w:rPr>
        <w:t xml:space="preserve"> Cinturones de seguridad para todos los ocupantes;</w:t>
      </w:r>
    </w:p>
    <w:p w14:paraId="3065F4FA" w14:textId="77777777" w:rsidR="00F26141" w:rsidRPr="00F26141" w:rsidRDefault="00F26141" w:rsidP="00F26141">
      <w:pPr>
        <w:rPr>
          <w:rFonts w:cs="Arial"/>
          <w:color w:val="000000"/>
          <w:sz w:val="28"/>
          <w:szCs w:val="28"/>
          <w:lang w:eastAsia="es-MX"/>
        </w:rPr>
      </w:pPr>
    </w:p>
    <w:p w14:paraId="5273E719"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w:t>
      </w:r>
      <w:r w:rsidRPr="00F26141">
        <w:rPr>
          <w:rFonts w:eastAsia="Calibri" w:cs="Arial"/>
          <w:color w:val="000000"/>
          <w:sz w:val="28"/>
          <w:szCs w:val="28"/>
          <w:lang w:eastAsia="en-US"/>
        </w:rPr>
        <w:t xml:space="preserve"> Silenciador en el sistema de escape;</w:t>
      </w:r>
    </w:p>
    <w:p w14:paraId="43758079" w14:textId="77777777" w:rsidR="00F26141" w:rsidRPr="00F26141" w:rsidRDefault="00F26141" w:rsidP="00F26141">
      <w:pPr>
        <w:rPr>
          <w:rFonts w:cs="Arial"/>
          <w:color w:val="000000"/>
          <w:sz w:val="28"/>
          <w:szCs w:val="28"/>
          <w:lang w:eastAsia="es-MX"/>
        </w:rPr>
      </w:pPr>
    </w:p>
    <w:p w14:paraId="0DCE8C5C"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w:t>
      </w:r>
      <w:r w:rsidRPr="00F26141">
        <w:rPr>
          <w:rFonts w:eastAsia="Calibri" w:cs="Arial"/>
          <w:color w:val="000000"/>
          <w:sz w:val="28"/>
          <w:szCs w:val="28"/>
          <w:lang w:eastAsia="en-US"/>
        </w:rPr>
        <w:t xml:space="preserve"> Velocímetro en buen estado de funcionamiento, y con iluminación nocturna en el tablero;</w:t>
      </w:r>
    </w:p>
    <w:p w14:paraId="47EB5633" w14:textId="77777777" w:rsidR="00F26141" w:rsidRPr="00F26141" w:rsidRDefault="00F26141" w:rsidP="00F26141">
      <w:pPr>
        <w:rPr>
          <w:rFonts w:cs="Arial"/>
          <w:color w:val="000000"/>
          <w:sz w:val="28"/>
          <w:szCs w:val="28"/>
          <w:lang w:eastAsia="es-MX"/>
        </w:rPr>
      </w:pPr>
    </w:p>
    <w:p w14:paraId="2A56C5E2"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VII.</w:t>
      </w:r>
      <w:r w:rsidRPr="00F26141">
        <w:rPr>
          <w:rFonts w:eastAsia="Calibri" w:cs="Arial"/>
          <w:color w:val="000000"/>
          <w:sz w:val="28"/>
          <w:szCs w:val="28"/>
          <w:lang w:eastAsia="en-US"/>
        </w:rPr>
        <w:t xml:space="preserve"> Espejos retrovisores;</w:t>
      </w:r>
    </w:p>
    <w:p w14:paraId="5DF24365" w14:textId="77777777" w:rsidR="00F26141" w:rsidRPr="00F26141" w:rsidRDefault="00F26141" w:rsidP="00F26141">
      <w:pPr>
        <w:rPr>
          <w:rFonts w:cs="Arial"/>
          <w:color w:val="000000"/>
          <w:sz w:val="28"/>
          <w:szCs w:val="28"/>
          <w:lang w:eastAsia="es-MX"/>
        </w:rPr>
      </w:pPr>
    </w:p>
    <w:p w14:paraId="321060CB"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VIII.</w:t>
      </w:r>
      <w:r w:rsidRPr="00F26141">
        <w:rPr>
          <w:rFonts w:eastAsia="Calibri" w:cs="Arial"/>
          <w:color w:val="000000"/>
          <w:sz w:val="28"/>
          <w:szCs w:val="28"/>
          <w:lang w:eastAsia="en-US"/>
        </w:rPr>
        <w:t xml:space="preserve"> Tapón o tapa del tanque del combustible; y</w:t>
      </w:r>
    </w:p>
    <w:p w14:paraId="395E2330" w14:textId="77777777" w:rsidR="00F26141" w:rsidRPr="00F26141" w:rsidRDefault="00F26141" w:rsidP="00F26141">
      <w:pPr>
        <w:rPr>
          <w:rFonts w:cs="Arial"/>
          <w:color w:val="000000"/>
          <w:sz w:val="28"/>
          <w:szCs w:val="28"/>
          <w:lang w:eastAsia="es-MX"/>
        </w:rPr>
      </w:pPr>
    </w:p>
    <w:p w14:paraId="6B78C14D"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IX.</w:t>
      </w:r>
      <w:r w:rsidRPr="00F26141">
        <w:rPr>
          <w:rFonts w:eastAsia="Calibri" w:cs="Arial"/>
          <w:color w:val="000000"/>
          <w:sz w:val="28"/>
          <w:szCs w:val="28"/>
          <w:lang w:eastAsia="en-US"/>
        </w:rPr>
        <w:t xml:space="preserve"> Sillas porta-infante, en su caso.</w:t>
      </w:r>
    </w:p>
    <w:p w14:paraId="129C9126" w14:textId="77777777" w:rsidR="00F26141" w:rsidRPr="00F26141" w:rsidRDefault="00F26141" w:rsidP="00F26141">
      <w:pPr>
        <w:rPr>
          <w:rFonts w:cs="Arial"/>
          <w:color w:val="000000"/>
          <w:sz w:val="28"/>
          <w:szCs w:val="28"/>
          <w:lang w:eastAsia="es-MX"/>
        </w:rPr>
      </w:pPr>
    </w:p>
    <w:p w14:paraId="1B79211E"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20.-</w:t>
      </w:r>
      <w:r w:rsidRPr="00F26141">
        <w:rPr>
          <w:rFonts w:cs="Arial"/>
          <w:color w:val="000000"/>
          <w:sz w:val="28"/>
          <w:szCs w:val="28"/>
          <w:lang w:eastAsia="es-MX"/>
        </w:rPr>
        <w:t xml:space="preserve"> Queda prohibido que los vehículos todo terreno que circulen en la vía pública porten los accesorios o artículos siguientes:</w:t>
      </w:r>
    </w:p>
    <w:p w14:paraId="10F84C3A" w14:textId="77777777" w:rsidR="00F26141" w:rsidRPr="00F26141" w:rsidRDefault="00F26141" w:rsidP="00F26141">
      <w:pPr>
        <w:rPr>
          <w:rFonts w:cs="Arial"/>
          <w:color w:val="000000"/>
          <w:sz w:val="28"/>
          <w:szCs w:val="28"/>
          <w:lang w:eastAsia="es-MX"/>
        </w:rPr>
      </w:pPr>
    </w:p>
    <w:p w14:paraId="2090F5C2"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xml:space="preserve"> Faros encendidos o reflejantes de color diferente al blanco;</w:t>
      </w:r>
    </w:p>
    <w:p w14:paraId="7430DF27" w14:textId="77777777" w:rsidR="00F26141" w:rsidRPr="00F26141" w:rsidRDefault="00F26141" w:rsidP="00F26141">
      <w:pPr>
        <w:rPr>
          <w:rFonts w:cs="Arial"/>
          <w:color w:val="000000"/>
          <w:sz w:val="28"/>
          <w:szCs w:val="28"/>
          <w:lang w:eastAsia="es-MX"/>
        </w:rPr>
      </w:pPr>
    </w:p>
    <w:p w14:paraId="11EDC68B"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Radios que utilicen la frecuencia de la Dependencia de Tránsito correspondiente o cualquier otro cuerpo de seguridad;</w:t>
      </w:r>
    </w:p>
    <w:p w14:paraId="69E68135" w14:textId="77777777" w:rsidR="00F26141" w:rsidRPr="00F26141" w:rsidRDefault="00F26141" w:rsidP="00F26141">
      <w:pPr>
        <w:rPr>
          <w:rFonts w:cs="Arial"/>
          <w:color w:val="000000"/>
          <w:sz w:val="28"/>
          <w:szCs w:val="28"/>
          <w:lang w:eastAsia="es-MX"/>
        </w:rPr>
      </w:pPr>
    </w:p>
    <w:p w14:paraId="4AF7CFBB"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III.</w:t>
      </w:r>
      <w:r w:rsidRPr="00F26141">
        <w:rPr>
          <w:rFonts w:eastAsia="Calibri" w:cs="Arial"/>
          <w:color w:val="000000"/>
          <w:sz w:val="28"/>
          <w:szCs w:val="28"/>
          <w:lang w:eastAsia="en-US"/>
        </w:rPr>
        <w:t xml:space="preserve"> Sirenas, aparatos que emitan sonidos semejantes, torretas, así como accesorios de uso exclusivo para vehículos policiales, de emergencia y del ejército;</w:t>
      </w:r>
    </w:p>
    <w:p w14:paraId="1FE90DFB" w14:textId="77777777" w:rsidR="00F26141" w:rsidRPr="00F26141" w:rsidRDefault="00F26141" w:rsidP="00F26141">
      <w:pPr>
        <w:rPr>
          <w:rFonts w:cs="Arial"/>
          <w:color w:val="000000"/>
          <w:sz w:val="28"/>
          <w:szCs w:val="28"/>
          <w:lang w:eastAsia="es-MX"/>
        </w:rPr>
      </w:pPr>
    </w:p>
    <w:p w14:paraId="4ACA0FE1"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IV.</w:t>
      </w:r>
      <w:r w:rsidRPr="00F26141">
        <w:rPr>
          <w:rFonts w:eastAsia="Calibri" w:cs="Arial"/>
          <w:color w:val="000000"/>
          <w:sz w:val="28"/>
          <w:szCs w:val="28"/>
          <w:lang w:eastAsia="en-US"/>
        </w:rPr>
        <w:t xml:space="preserve"> Luces estroboscópicas en la parte delantera, así como blanca y roja en la parte posterior;</w:t>
      </w:r>
    </w:p>
    <w:p w14:paraId="44CFFF55" w14:textId="77777777" w:rsidR="00F26141" w:rsidRPr="00F26141" w:rsidRDefault="00F26141" w:rsidP="00F26141">
      <w:pPr>
        <w:rPr>
          <w:rFonts w:cs="Arial"/>
          <w:color w:val="000000"/>
          <w:sz w:val="28"/>
          <w:szCs w:val="28"/>
          <w:lang w:eastAsia="es-MX"/>
        </w:rPr>
      </w:pPr>
    </w:p>
    <w:p w14:paraId="7A833C7D"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w:t>
      </w:r>
      <w:r w:rsidRPr="00F26141">
        <w:rPr>
          <w:rFonts w:eastAsia="Calibri" w:cs="Arial"/>
          <w:color w:val="000000"/>
          <w:sz w:val="28"/>
          <w:szCs w:val="28"/>
          <w:lang w:eastAsia="en-US"/>
        </w:rPr>
        <w:t xml:space="preserve"> Artículos u objetos que impidan u obstaculicen la visibilidad del conductor; y</w:t>
      </w:r>
    </w:p>
    <w:p w14:paraId="17B474BC" w14:textId="77777777" w:rsidR="00F26141" w:rsidRPr="00F26141" w:rsidRDefault="00F26141" w:rsidP="00F26141">
      <w:pPr>
        <w:rPr>
          <w:rFonts w:cs="Arial"/>
          <w:color w:val="000000"/>
          <w:sz w:val="28"/>
          <w:szCs w:val="28"/>
          <w:lang w:eastAsia="es-MX"/>
        </w:rPr>
      </w:pPr>
    </w:p>
    <w:p w14:paraId="00EF0460"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w:t>
      </w:r>
      <w:r w:rsidRPr="00F26141">
        <w:rPr>
          <w:rFonts w:eastAsia="Calibri" w:cs="Arial"/>
          <w:color w:val="000000"/>
          <w:sz w:val="28"/>
          <w:szCs w:val="28"/>
          <w:lang w:eastAsia="en-US"/>
        </w:rPr>
        <w:t xml:space="preserve"> Mofles directos, rotos o que emitan un ruido excesivo.</w:t>
      </w:r>
    </w:p>
    <w:p w14:paraId="6C879391" w14:textId="77777777" w:rsidR="00F26141" w:rsidRPr="00F26141" w:rsidRDefault="00F26141" w:rsidP="00F26141">
      <w:pPr>
        <w:rPr>
          <w:rFonts w:cs="Arial"/>
          <w:color w:val="000000"/>
          <w:sz w:val="28"/>
          <w:szCs w:val="28"/>
          <w:lang w:eastAsia="es-MX"/>
        </w:rPr>
      </w:pPr>
    </w:p>
    <w:p w14:paraId="28350077" w14:textId="77777777" w:rsidR="00F26141" w:rsidRPr="00F26141" w:rsidRDefault="00F26141" w:rsidP="00F26141">
      <w:pPr>
        <w:jc w:val="center"/>
        <w:rPr>
          <w:rFonts w:cs="Arial"/>
          <w:color w:val="000000"/>
          <w:sz w:val="28"/>
          <w:szCs w:val="28"/>
          <w:lang w:eastAsia="es-MX"/>
        </w:rPr>
      </w:pPr>
    </w:p>
    <w:p w14:paraId="145F8BB5"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CAPÍTULO IX</w:t>
      </w:r>
    </w:p>
    <w:p w14:paraId="307F5441"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DEL CUIDADO Y RESPETO AL MEDIO AMBIENTE</w:t>
      </w:r>
    </w:p>
    <w:p w14:paraId="1FD00F9E" w14:textId="77777777" w:rsidR="00F26141" w:rsidRPr="00F26141" w:rsidRDefault="00F26141" w:rsidP="00F26141">
      <w:pPr>
        <w:rPr>
          <w:rFonts w:cs="Arial"/>
          <w:i/>
          <w:color w:val="000000"/>
          <w:sz w:val="28"/>
          <w:szCs w:val="28"/>
          <w:lang w:eastAsia="es-MX"/>
        </w:rPr>
      </w:pPr>
    </w:p>
    <w:p w14:paraId="0BF3D740"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21.-</w:t>
      </w:r>
      <w:r w:rsidRPr="00F26141">
        <w:rPr>
          <w:rFonts w:cs="Arial"/>
          <w:color w:val="000000"/>
          <w:sz w:val="28"/>
          <w:szCs w:val="28"/>
          <w:lang w:eastAsia="es-MX"/>
        </w:rPr>
        <w:t xml:space="preserve"> Las caravanas, grupos, multitudes, conjuntos o similares que deseen realizar eventos organizados por algunas asociaciones y/o competencias en vehículos todo terreno, deberán solicitar los permisos necesarios ante las autoridades competentes, sin perjuicio de cumplir con las siguientes obligaciones:</w:t>
      </w:r>
    </w:p>
    <w:p w14:paraId="2495643B" w14:textId="77777777" w:rsidR="00F26141" w:rsidRPr="00F26141" w:rsidRDefault="00F26141" w:rsidP="00F26141">
      <w:pPr>
        <w:rPr>
          <w:rFonts w:cs="Arial"/>
          <w:b/>
          <w:bCs/>
          <w:color w:val="000000"/>
          <w:sz w:val="28"/>
          <w:szCs w:val="28"/>
          <w:lang w:eastAsia="es-MX"/>
        </w:rPr>
      </w:pPr>
    </w:p>
    <w:p w14:paraId="1232E4D5"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xml:space="preserve"> Respetar la totalidad de los ecosistemas naturales, en recuperación, patrimonio cultural, histórico o propiedades privadas o comunales a lo largo del trayecto de dichos recorridos;</w:t>
      </w:r>
    </w:p>
    <w:p w14:paraId="4581781A" w14:textId="77777777" w:rsidR="00F26141" w:rsidRPr="00F26141" w:rsidRDefault="00F26141" w:rsidP="00F26141">
      <w:pPr>
        <w:rPr>
          <w:rFonts w:eastAsia="Calibri" w:cs="Arial"/>
          <w:color w:val="000000"/>
          <w:sz w:val="28"/>
          <w:szCs w:val="28"/>
          <w:lang w:eastAsia="en-US"/>
        </w:rPr>
      </w:pPr>
    </w:p>
    <w:p w14:paraId="12E9442E"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No deberán sobrepasar la capacidad de participantes autorizada;</w:t>
      </w:r>
    </w:p>
    <w:p w14:paraId="19E95E2C" w14:textId="77777777" w:rsidR="00F26141" w:rsidRPr="00F26141" w:rsidRDefault="00F26141" w:rsidP="00F26141">
      <w:pPr>
        <w:rPr>
          <w:rFonts w:cs="Arial"/>
          <w:color w:val="000000"/>
          <w:sz w:val="28"/>
          <w:szCs w:val="28"/>
          <w:lang w:eastAsia="es-MX"/>
        </w:rPr>
      </w:pPr>
    </w:p>
    <w:p w14:paraId="28CE8013"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III.</w:t>
      </w:r>
      <w:r w:rsidRPr="00F26141">
        <w:rPr>
          <w:rFonts w:eastAsia="Calibri" w:cs="Arial"/>
          <w:color w:val="000000"/>
          <w:sz w:val="28"/>
          <w:szCs w:val="28"/>
          <w:lang w:eastAsia="en-US"/>
        </w:rPr>
        <w:t xml:space="preserve"> Deberá informar debidamente a los asistentes de los cuidados del medio ambiente previstos en la presente Ley; así mismo, en sus recorridos circular únicamente por caminos o brechas legalmente establecidos, que de manera forzosa conduzcan a una población, y a la cual no exista ya una ruta </w:t>
      </w:r>
      <w:r w:rsidRPr="00F26141">
        <w:rPr>
          <w:rFonts w:eastAsia="Calibri" w:cs="Arial"/>
          <w:color w:val="000000"/>
          <w:sz w:val="28"/>
          <w:szCs w:val="28"/>
          <w:lang w:eastAsia="en-US"/>
        </w:rPr>
        <w:lastRenderedPageBreak/>
        <w:t>pavimentada o que los ecosistemas no estén en proceso de recuperación y regeneración.</w:t>
      </w:r>
    </w:p>
    <w:p w14:paraId="15141453" w14:textId="77777777" w:rsidR="00F26141" w:rsidRPr="00F26141" w:rsidRDefault="00F26141" w:rsidP="00F26141">
      <w:pPr>
        <w:rPr>
          <w:rFonts w:cs="Arial"/>
          <w:b/>
          <w:color w:val="000000"/>
          <w:sz w:val="28"/>
          <w:szCs w:val="28"/>
          <w:lang w:eastAsia="es-MX"/>
        </w:rPr>
      </w:pPr>
    </w:p>
    <w:p w14:paraId="3E5C6934" w14:textId="77777777" w:rsidR="00F26141" w:rsidRPr="00F26141" w:rsidRDefault="00F26141" w:rsidP="00F26141">
      <w:pPr>
        <w:rPr>
          <w:rFonts w:cs="Arial"/>
          <w:color w:val="000000"/>
          <w:sz w:val="28"/>
          <w:szCs w:val="28"/>
          <w:lang w:eastAsia="es-MX"/>
        </w:rPr>
      </w:pPr>
      <w:r w:rsidRPr="00F26141">
        <w:rPr>
          <w:rFonts w:cs="Arial"/>
          <w:color w:val="000000"/>
          <w:sz w:val="28"/>
          <w:szCs w:val="28"/>
          <w:lang w:eastAsia="es-MX"/>
        </w:rPr>
        <w:t>En los eventos y/o competencias dentro de las áreas naturales protegidas, deberán respetar en todo momento lo establecido en los Decretos y Programas de Manejo correspondientes, de conformidad con lo dispuesto en la Ley del Equilibrio Ecológico y la Protección al Ambiente del Estado de Coahuila de Zaragoza y sus respectivos reglamentos.</w:t>
      </w:r>
    </w:p>
    <w:p w14:paraId="7A3CBA71" w14:textId="77777777" w:rsidR="00F26141" w:rsidRPr="00F26141" w:rsidRDefault="00F26141" w:rsidP="00F26141">
      <w:pPr>
        <w:rPr>
          <w:rFonts w:cs="Arial"/>
          <w:color w:val="000000"/>
          <w:sz w:val="28"/>
          <w:szCs w:val="28"/>
          <w:lang w:eastAsia="es-MX"/>
        </w:rPr>
      </w:pPr>
    </w:p>
    <w:p w14:paraId="06C976FE"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22.-</w:t>
      </w:r>
      <w:r w:rsidRPr="00F26141">
        <w:rPr>
          <w:rFonts w:cs="Arial"/>
          <w:color w:val="000000"/>
          <w:sz w:val="28"/>
          <w:szCs w:val="28"/>
          <w:lang w:eastAsia="es-MX"/>
        </w:rPr>
        <w:t xml:space="preserve"> Los participantes y acompañantes de los eventos antes citados, deberán cumplir con las siguientes obligaciones:</w:t>
      </w:r>
    </w:p>
    <w:p w14:paraId="79E69E26" w14:textId="77777777" w:rsidR="00F26141" w:rsidRPr="00F26141" w:rsidRDefault="00F26141" w:rsidP="00F26141">
      <w:pPr>
        <w:rPr>
          <w:rFonts w:cs="Arial"/>
          <w:color w:val="000000"/>
          <w:sz w:val="28"/>
          <w:szCs w:val="28"/>
          <w:lang w:eastAsia="es-MX"/>
        </w:rPr>
      </w:pPr>
    </w:p>
    <w:p w14:paraId="1F4E1AA2"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xml:space="preserve"> Respetar</w:t>
      </w:r>
      <w:r w:rsidRPr="00F26141">
        <w:rPr>
          <w:rFonts w:eastAsia="Calibri" w:cs="Arial"/>
          <w:b/>
          <w:color w:val="000000"/>
          <w:sz w:val="28"/>
          <w:szCs w:val="28"/>
          <w:lang w:eastAsia="en-US"/>
        </w:rPr>
        <w:t xml:space="preserve"> </w:t>
      </w:r>
      <w:r w:rsidRPr="00F26141">
        <w:rPr>
          <w:rFonts w:eastAsia="Calibri" w:cs="Arial"/>
          <w:color w:val="000000"/>
          <w:sz w:val="28"/>
          <w:szCs w:val="28"/>
          <w:lang w:eastAsia="en-US"/>
        </w:rPr>
        <w:t>los señalamientos de cuidados ambientales o cualquier otro que se encuentre en el camino durante el recorrido;</w:t>
      </w:r>
    </w:p>
    <w:p w14:paraId="12607206" w14:textId="77777777" w:rsidR="00F26141" w:rsidRPr="00F26141" w:rsidRDefault="00F26141" w:rsidP="00F26141">
      <w:pPr>
        <w:rPr>
          <w:rFonts w:cs="Arial"/>
          <w:color w:val="000000"/>
          <w:sz w:val="28"/>
          <w:szCs w:val="28"/>
          <w:shd w:val="clear" w:color="auto" w:fill="FFFFFF"/>
          <w:lang w:eastAsia="es-MX"/>
        </w:rPr>
      </w:pPr>
    </w:p>
    <w:p w14:paraId="19031A5D"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Abstenerse de realizar actividades de extracción de cualquier material vegetal o animal, así como de ejemplares de flora y fauna o cualquier otro elemento de la biodiversidad de los ecosistemas, incluidos elementos del medio físico, como materiales pétreos entre otros;</w:t>
      </w:r>
    </w:p>
    <w:p w14:paraId="27170E85" w14:textId="77777777" w:rsidR="00F26141" w:rsidRPr="00F26141" w:rsidRDefault="00F26141" w:rsidP="00F26141">
      <w:pPr>
        <w:rPr>
          <w:rFonts w:cs="Arial"/>
          <w:color w:val="000000"/>
          <w:sz w:val="28"/>
          <w:szCs w:val="28"/>
          <w:lang w:eastAsia="es-MX"/>
        </w:rPr>
      </w:pPr>
    </w:p>
    <w:p w14:paraId="3A94C8A7" w14:textId="77777777" w:rsidR="00F26141" w:rsidRPr="00F26141" w:rsidRDefault="00F26141" w:rsidP="00F26141">
      <w:pPr>
        <w:rPr>
          <w:rFonts w:eastAsia="Calibri" w:cs="Arial"/>
          <w:color w:val="000000"/>
          <w:sz w:val="28"/>
          <w:szCs w:val="28"/>
          <w:shd w:val="clear" w:color="auto" w:fill="FFFFFF"/>
          <w:lang w:eastAsia="en-US"/>
        </w:rPr>
      </w:pPr>
      <w:r w:rsidRPr="00F26141">
        <w:rPr>
          <w:rFonts w:eastAsia="Calibri" w:cs="Arial"/>
          <w:b/>
          <w:bCs/>
          <w:color w:val="000000"/>
          <w:sz w:val="28"/>
          <w:szCs w:val="28"/>
          <w:shd w:val="clear" w:color="auto" w:fill="FFFFFF"/>
          <w:lang w:eastAsia="en-US"/>
        </w:rPr>
        <w:t>III.</w:t>
      </w:r>
      <w:r w:rsidRPr="00F26141">
        <w:rPr>
          <w:rFonts w:eastAsia="Calibri" w:cs="Arial"/>
          <w:color w:val="000000"/>
          <w:sz w:val="28"/>
          <w:szCs w:val="28"/>
          <w:shd w:val="clear" w:color="auto" w:fill="FFFFFF"/>
          <w:lang w:eastAsia="en-US"/>
        </w:rPr>
        <w:t xml:space="preserve"> Coadyuvar dentro de sus posibilidades con las autoridades competentes, en acciones tendientes a la conservación y preservación del equilibrio ecológico y la protección al ambiente;</w:t>
      </w:r>
    </w:p>
    <w:p w14:paraId="78E27B51" w14:textId="77777777" w:rsidR="00F26141" w:rsidRPr="00F26141" w:rsidRDefault="00F26141" w:rsidP="00F26141">
      <w:pPr>
        <w:rPr>
          <w:rFonts w:cs="Arial"/>
          <w:color w:val="000000"/>
          <w:sz w:val="28"/>
          <w:szCs w:val="28"/>
          <w:shd w:val="clear" w:color="auto" w:fill="FFFFFF"/>
          <w:lang w:eastAsia="es-MX"/>
        </w:rPr>
      </w:pPr>
    </w:p>
    <w:p w14:paraId="23A1CBA9"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IV.</w:t>
      </w:r>
      <w:r w:rsidRPr="00F26141">
        <w:rPr>
          <w:rFonts w:eastAsia="Calibri" w:cs="Arial"/>
          <w:color w:val="000000"/>
          <w:sz w:val="28"/>
          <w:szCs w:val="28"/>
          <w:lang w:eastAsia="en-US"/>
        </w:rPr>
        <w:t xml:space="preserve"> Recoger y transportar todos los residuos derivados de su actividad hasta depositarlos en un lugar establecido para tal efecto;</w:t>
      </w:r>
    </w:p>
    <w:p w14:paraId="110EE857" w14:textId="77777777" w:rsidR="00F26141" w:rsidRPr="00F26141" w:rsidRDefault="00F26141" w:rsidP="00F26141">
      <w:pPr>
        <w:rPr>
          <w:rFonts w:cs="Arial"/>
          <w:b/>
          <w:bCs/>
          <w:color w:val="000000"/>
          <w:sz w:val="28"/>
          <w:szCs w:val="28"/>
          <w:lang w:eastAsia="es-MX"/>
        </w:rPr>
      </w:pPr>
    </w:p>
    <w:p w14:paraId="03F41233"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w:t>
      </w:r>
      <w:r w:rsidRPr="00F26141">
        <w:rPr>
          <w:rFonts w:eastAsia="Calibri" w:cs="Arial"/>
          <w:color w:val="000000"/>
          <w:sz w:val="28"/>
          <w:szCs w:val="28"/>
          <w:lang w:eastAsia="en-US"/>
        </w:rPr>
        <w:t xml:space="preserve"> Atender las sugerencias, observaciones e indicaciones que pudiera hacer la SEMA, en el ámbito de su competencia y de las facultades otorgadas por la presente ley, sobre las zonas por donde transitan a fin de conservar el equilibrio ecológico y proteger el medio ambiente;</w:t>
      </w:r>
    </w:p>
    <w:p w14:paraId="456AD1AB" w14:textId="77777777" w:rsidR="00F26141" w:rsidRPr="00F26141" w:rsidRDefault="00F26141" w:rsidP="00F26141">
      <w:pPr>
        <w:rPr>
          <w:rFonts w:cs="Arial"/>
          <w:color w:val="000000"/>
          <w:sz w:val="28"/>
          <w:szCs w:val="28"/>
          <w:lang w:eastAsia="es-MX"/>
        </w:rPr>
      </w:pPr>
    </w:p>
    <w:p w14:paraId="2DFA6E3B"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w:t>
      </w:r>
      <w:r w:rsidRPr="00F26141">
        <w:rPr>
          <w:rFonts w:eastAsia="Calibri" w:cs="Arial"/>
          <w:color w:val="000000"/>
          <w:sz w:val="28"/>
          <w:szCs w:val="28"/>
          <w:lang w:eastAsia="en-US"/>
        </w:rPr>
        <w:t xml:space="preserve"> Respetar a la fauna silvestre, no proporcionarle ningún tipo de alimento, en caso de avistamiento mantener distancia y no tener contacto, no liberar especies de animales de ningún tipo;</w:t>
      </w:r>
    </w:p>
    <w:p w14:paraId="7B63907E" w14:textId="77777777" w:rsidR="00F26141" w:rsidRPr="00F26141" w:rsidRDefault="00F26141" w:rsidP="00F26141">
      <w:pPr>
        <w:rPr>
          <w:rFonts w:cs="Arial"/>
          <w:color w:val="000000"/>
          <w:sz w:val="28"/>
          <w:szCs w:val="28"/>
          <w:lang w:eastAsia="es-MX"/>
        </w:rPr>
      </w:pPr>
    </w:p>
    <w:p w14:paraId="35AB216B" w14:textId="77777777" w:rsidR="00F26141" w:rsidRPr="00F26141" w:rsidRDefault="00F26141" w:rsidP="00F26141">
      <w:pPr>
        <w:rPr>
          <w:rFonts w:eastAsia="Calibri" w:cs="Arial"/>
          <w:strike/>
          <w:color w:val="000000"/>
          <w:sz w:val="28"/>
          <w:szCs w:val="28"/>
          <w:lang w:eastAsia="en-US"/>
        </w:rPr>
      </w:pPr>
      <w:r w:rsidRPr="00F26141">
        <w:rPr>
          <w:rFonts w:eastAsia="Calibri" w:cs="Arial"/>
          <w:b/>
          <w:bCs/>
          <w:color w:val="000000"/>
          <w:sz w:val="28"/>
          <w:szCs w:val="28"/>
          <w:lang w:eastAsia="en-US"/>
        </w:rPr>
        <w:lastRenderedPageBreak/>
        <w:t>VII.</w:t>
      </w:r>
      <w:r w:rsidRPr="00F26141">
        <w:rPr>
          <w:rFonts w:eastAsia="Calibri" w:cs="Arial"/>
          <w:color w:val="000000"/>
          <w:sz w:val="28"/>
          <w:szCs w:val="28"/>
          <w:lang w:eastAsia="en-US"/>
        </w:rPr>
        <w:t xml:space="preserve"> No llevar a cabo competencias con los vehículos sobre ningún tipo de cauce con o sin corriente de agua, río, arroyo, manantial u ojo de agua, represa, estanque, lago o poza, ni sobre ningún tipo de flora;</w:t>
      </w:r>
    </w:p>
    <w:p w14:paraId="012DD23A" w14:textId="77777777" w:rsidR="00F26141" w:rsidRPr="00F26141" w:rsidRDefault="00F26141" w:rsidP="00F26141">
      <w:pPr>
        <w:rPr>
          <w:rFonts w:cs="Arial"/>
          <w:strike/>
          <w:color w:val="000000"/>
          <w:sz w:val="28"/>
          <w:szCs w:val="28"/>
          <w:lang w:eastAsia="es-MX"/>
        </w:rPr>
      </w:pPr>
    </w:p>
    <w:p w14:paraId="55E6B211"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VIII.</w:t>
      </w:r>
      <w:r w:rsidRPr="00F26141">
        <w:rPr>
          <w:rFonts w:eastAsia="Calibri" w:cs="Arial"/>
          <w:color w:val="000000"/>
          <w:sz w:val="28"/>
          <w:szCs w:val="28"/>
          <w:lang w:eastAsia="en-US"/>
        </w:rPr>
        <w:t xml:space="preserve"> </w:t>
      </w:r>
      <w:r w:rsidRPr="00F26141">
        <w:rPr>
          <w:rFonts w:cs="Arial"/>
          <w:color w:val="000000"/>
          <w:sz w:val="28"/>
          <w:szCs w:val="28"/>
          <w:lang w:eastAsia="es-MX"/>
        </w:rPr>
        <w:t>Abstenerse de plantar o depositar cualquier tipo de planta, que no sea nativa o que sea exótica</w:t>
      </w:r>
    </w:p>
    <w:p w14:paraId="0E4A1C75" w14:textId="77777777" w:rsidR="00F26141" w:rsidRPr="00F26141" w:rsidRDefault="00F26141" w:rsidP="00F26141">
      <w:pPr>
        <w:rPr>
          <w:rFonts w:cs="Arial"/>
          <w:color w:val="000000"/>
          <w:sz w:val="28"/>
          <w:szCs w:val="28"/>
          <w:lang w:eastAsia="es-MX"/>
        </w:rPr>
      </w:pPr>
    </w:p>
    <w:p w14:paraId="4C32711F" w14:textId="33DF99EE"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IX.</w:t>
      </w:r>
      <w:r w:rsidRPr="00F26141">
        <w:rPr>
          <w:rFonts w:eastAsia="Calibri" w:cs="Arial"/>
          <w:color w:val="000000"/>
          <w:sz w:val="28"/>
          <w:szCs w:val="28"/>
          <w:lang w:eastAsia="en-US"/>
        </w:rPr>
        <w:t xml:space="preserve"> No liberar ningún tipo de animal no nativo o m</w:t>
      </w:r>
      <w:r w:rsidR="00FF3B3B">
        <w:rPr>
          <w:rFonts w:eastAsia="Calibri" w:cs="Arial"/>
          <w:color w:val="000000"/>
          <w:sz w:val="28"/>
          <w:szCs w:val="28"/>
          <w:lang w:eastAsia="en-US"/>
        </w:rPr>
        <w:t>ascota al medio ambiente,</w:t>
      </w:r>
      <w:r w:rsidRPr="00F26141">
        <w:rPr>
          <w:rFonts w:eastAsia="Calibri" w:cs="Arial"/>
          <w:color w:val="000000"/>
          <w:sz w:val="28"/>
          <w:szCs w:val="28"/>
          <w:lang w:eastAsia="en-US"/>
        </w:rPr>
        <w:t xml:space="preserve"> y</w:t>
      </w:r>
    </w:p>
    <w:p w14:paraId="462A8A14" w14:textId="77777777" w:rsidR="00F26141" w:rsidRPr="00F26141" w:rsidRDefault="00F26141" w:rsidP="00F26141">
      <w:pPr>
        <w:rPr>
          <w:rFonts w:cs="Arial"/>
          <w:color w:val="000000"/>
          <w:sz w:val="28"/>
          <w:szCs w:val="28"/>
          <w:lang w:eastAsia="es-MX"/>
        </w:rPr>
      </w:pPr>
    </w:p>
    <w:p w14:paraId="68FFF69B"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X.</w:t>
      </w:r>
      <w:r w:rsidRPr="00F26141">
        <w:rPr>
          <w:rFonts w:eastAsia="Calibri" w:cs="Arial"/>
          <w:color w:val="000000"/>
          <w:sz w:val="28"/>
          <w:szCs w:val="28"/>
          <w:lang w:eastAsia="en-US"/>
        </w:rPr>
        <w:t xml:space="preserve"> Las demás que disponga la presente ley, leyes generales y federales relacionadas con la conservación y protección del medio ambiente.</w:t>
      </w:r>
    </w:p>
    <w:p w14:paraId="3EA4943E" w14:textId="77777777" w:rsidR="00F26141" w:rsidRPr="00F26141" w:rsidRDefault="00F26141" w:rsidP="00F26141">
      <w:pPr>
        <w:rPr>
          <w:rFonts w:cs="Arial"/>
          <w:color w:val="000000"/>
          <w:sz w:val="28"/>
          <w:szCs w:val="28"/>
          <w:lang w:eastAsia="es-MX"/>
        </w:rPr>
      </w:pPr>
    </w:p>
    <w:p w14:paraId="4AD7D2A2"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23.-</w:t>
      </w:r>
      <w:r w:rsidRPr="00F26141">
        <w:rPr>
          <w:rFonts w:cs="Arial"/>
          <w:color w:val="000000"/>
          <w:sz w:val="28"/>
          <w:szCs w:val="28"/>
          <w:lang w:eastAsia="es-MX"/>
        </w:rPr>
        <w:t xml:space="preserve"> A fin de proteger el medio ambiente no se podrá encender fogatas en espacios que corran peligro de incendios, salvo en las áreas recreativas que estén adaptadas para tal efecto, tomando siempre las consideraciones siguientes:</w:t>
      </w:r>
    </w:p>
    <w:p w14:paraId="54B86EF6" w14:textId="77777777" w:rsidR="00F26141" w:rsidRPr="00F26141" w:rsidRDefault="00F26141" w:rsidP="00F26141">
      <w:pPr>
        <w:rPr>
          <w:rFonts w:cs="Arial"/>
          <w:color w:val="000000"/>
          <w:sz w:val="28"/>
          <w:szCs w:val="28"/>
          <w:lang w:eastAsia="es-MX"/>
        </w:rPr>
      </w:pPr>
    </w:p>
    <w:p w14:paraId="4285B29A"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xml:space="preserve"> No hacer fogatas en condiciones de vientos fuertes o racheados;</w:t>
      </w:r>
    </w:p>
    <w:p w14:paraId="1E21929E" w14:textId="77777777" w:rsidR="00F26141" w:rsidRPr="00F26141" w:rsidRDefault="00F26141" w:rsidP="00F26141">
      <w:pPr>
        <w:rPr>
          <w:rFonts w:cs="Arial"/>
          <w:color w:val="000000"/>
          <w:sz w:val="28"/>
          <w:szCs w:val="28"/>
          <w:lang w:eastAsia="es-MX"/>
        </w:rPr>
      </w:pPr>
    </w:p>
    <w:p w14:paraId="0902749E"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Vigilar y permanecer en todo momento el lugar en que se realiza la fogata;</w:t>
      </w:r>
    </w:p>
    <w:p w14:paraId="3E40943C" w14:textId="77777777" w:rsidR="00F26141" w:rsidRPr="00F26141" w:rsidRDefault="00F26141" w:rsidP="00F26141">
      <w:pPr>
        <w:rPr>
          <w:rFonts w:cs="Arial"/>
          <w:color w:val="000000"/>
          <w:sz w:val="28"/>
          <w:szCs w:val="28"/>
          <w:lang w:eastAsia="es-MX"/>
        </w:rPr>
      </w:pPr>
    </w:p>
    <w:p w14:paraId="4E839C89"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III.</w:t>
      </w:r>
      <w:r w:rsidRPr="00F26141">
        <w:rPr>
          <w:rFonts w:eastAsia="Calibri" w:cs="Arial"/>
          <w:color w:val="000000"/>
          <w:sz w:val="28"/>
          <w:szCs w:val="28"/>
          <w:lang w:eastAsia="en-US"/>
        </w:rPr>
        <w:t xml:space="preserve"> Deberán dejar perfectamente apagado el fuego cuando hayan finalizado el uso del mismo;</w:t>
      </w:r>
    </w:p>
    <w:p w14:paraId="2A190C56" w14:textId="77777777" w:rsidR="00F26141" w:rsidRPr="00F26141" w:rsidRDefault="00F26141" w:rsidP="00F26141">
      <w:pPr>
        <w:rPr>
          <w:rFonts w:cs="Arial"/>
          <w:b/>
          <w:bCs/>
          <w:color w:val="000000"/>
          <w:sz w:val="28"/>
          <w:szCs w:val="28"/>
          <w:lang w:eastAsia="es-MX"/>
        </w:rPr>
      </w:pPr>
    </w:p>
    <w:p w14:paraId="1DFB0D8B"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IV.</w:t>
      </w:r>
      <w:r w:rsidRPr="00F26141">
        <w:rPr>
          <w:rFonts w:eastAsia="Calibri" w:cs="Arial"/>
          <w:color w:val="000000"/>
          <w:sz w:val="28"/>
          <w:szCs w:val="28"/>
          <w:lang w:eastAsia="en-US"/>
        </w:rPr>
        <w:t xml:space="preserve"> En tiempos de seca, queda estrictamente prohibido encender fogatas en ningún sitio, bajo ninguna circunstancia; y</w:t>
      </w:r>
    </w:p>
    <w:p w14:paraId="43436038" w14:textId="77777777" w:rsidR="00F26141" w:rsidRPr="00F26141" w:rsidRDefault="00F26141" w:rsidP="00F26141">
      <w:pPr>
        <w:rPr>
          <w:rFonts w:cs="Arial"/>
          <w:color w:val="000000"/>
          <w:sz w:val="28"/>
          <w:szCs w:val="28"/>
          <w:lang w:eastAsia="es-MX"/>
        </w:rPr>
      </w:pPr>
    </w:p>
    <w:p w14:paraId="0ACF0C34"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w:t>
      </w:r>
      <w:r w:rsidRPr="00F26141">
        <w:rPr>
          <w:rFonts w:eastAsia="Calibri" w:cs="Arial"/>
          <w:color w:val="000000"/>
          <w:sz w:val="28"/>
          <w:szCs w:val="28"/>
          <w:lang w:eastAsia="en-US"/>
        </w:rPr>
        <w:t xml:space="preserve"> Queda estrictamente prohibido la disposición de colillas de cigarro o cigarros en el medio ambiente, estos deberán ser depositados en contenedores de basura.</w:t>
      </w:r>
    </w:p>
    <w:p w14:paraId="4413E1C9" w14:textId="77777777" w:rsidR="00F26141" w:rsidRPr="00F26141" w:rsidRDefault="00F26141" w:rsidP="00F26141">
      <w:pPr>
        <w:rPr>
          <w:rFonts w:cs="Arial"/>
          <w:b/>
          <w:color w:val="000000"/>
          <w:sz w:val="28"/>
          <w:szCs w:val="28"/>
          <w:lang w:eastAsia="es-MX"/>
        </w:rPr>
      </w:pPr>
    </w:p>
    <w:p w14:paraId="49C9AD04"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24.-</w:t>
      </w:r>
      <w:r w:rsidRPr="00F26141">
        <w:rPr>
          <w:rFonts w:cs="Arial"/>
          <w:color w:val="000000"/>
          <w:sz w:val="28"/>
          <w:szCs w:val="28"/>
          <w:lang w:eastAsia="es-MX"/>
        </w:rPr>
        <w:t xml:space="preserve"> Las disposiciones de los artículos 22 y 23 de la presente ley deberán ser acatadas por toda persona que utilice cualquier tipo vehículo automotor.</w:t>
      </w:r>
    </w:p>
    <w:p w14:paraId="58FF59DA" w14:textId="77777777" w:rsidR="00F26141" w:rsidRPr="00F26141" w:rsidRDefault="00F26141" w:rsidP="00F26141">
      <w:pPr>
        <w:rPr>
          <w:rFonts w:cs="Arial"/>
          <w:color w:val="000000"/>
          <w:sz w:val="28"/>
          <w:szCs w:val="28"/>
          <w:shd w:val="clear" w:color="auto" w:fill="FFFFFF"/>
          <w:lang w:eastAsia="es-MX"/>
        </w:rPr>
      </w:pPr>
    </w:p>
    <w:p w14:paraId="5726F382" w14:textId="77777777" w:rsidR="00F26141" w:rsidRPr="00F26141" w:rsidRDefault="00F26141" w:rsidP="00F26141">
      <w:pPr>
        <w:rPr>
          <w:rFonts w:cs="Arial"/>
          <w:color w:val="000000"/>
          <w:sz w:val="28"/>
          <w:szCs w:val="28"/>
          <w:shd w:val="clear" w:color="auto" w:fill="FFFFFF"/>
          <w:lang w:eastAsia="es-MX"/>
        </w:rPr>
      </w:pPr>
    </w:p>
    <w:p w14:paraId="0C58B0F9"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lastRenderedPageBreak/>
        <w:t>CAPÍTULO X</w:t>
      </w:r>
    </w:p>
    <w:p w14:paraId="418A05C4"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DEL FONDO AMBIENTAL POR CONCEPTO DE VEHÍCULOS</w:t>
      </w:r>
    </w:p>
    <w:p w14:paraId="670C0AB7"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TODO TERRENO</w:t>
      </w:r>
    </w:p>
    <w:p w14:paraId="37614787" w14:textId="77777777" w:rsidR="00F26141" w:rsidRPr="00F26141" w:rsidRDefault="00F26141" w:rsidP="00F26141">
      <w:pPr>
        <w:rPr>
          <w:rFonts w:cs="Arial"/>
          <w:b/>
          <w:color w:val="000000"/>
          <w:sz w:val="28"/>
          <w:szCs w:val="28"/>
          <w:lang w:eastAsia="es-MX"/>
        </w:rPr>
      </w:pPr>
    </w:p>
    <w:p w14:paraId="2A01D7A4"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25.-</w:t>
      </w:r>
      <w:r w:rsidRPr="00F26141">
        <w:rPr>
          <w:rFonts w:cs="Arial"/>
          <w:color w:val="000000"/>
          <w:sz w:val="28"/>
          <w:szCs w:val="28"/>
          <w:lang w:eastAsia="es-MX"/>
        </w:rPr>
        <w:t xml:space="preserve"> El Estado creará el Fondo Ambiental por concepto de Vehículos Todo Terreno, cuyos recursos se destinarán para:</w:t>
      </w:r>
    </w:p>
    <w:p w14:paraId="23BA8100" w14:textId="77777777" w:rsidR="00F26141" w:rsidRPr="00F26141" w:rsidRDefault="00F26141" w:rsidP="00F26141">
      <w:pPr>
        <w:rPr>
          <w:rFonts w:cs="Arial"/>
          <w:color w:val="000000"/>
          <w:sz w:val="28"/>
          <w:szCs w:val="28"/>
          <w:lang w:eastAsia="es-MX"/>
        </w:rPr>
      </w:pPr>
    </w:p>
    <w:p w14:paraId="44F3AF59" w14:textId="77777777" w:rsidR="00F26141" w:rsidRPr="00F26141" w:rsidRDefault="00F26141" w:rsidP="00F26141">
      <w:pPr>
        <w:numPr>
          <w:ilvl w:val="0"/>
          <w:numId w:val="43"/>
        </w:numPr>
        <w:ind w:left="284" w:hanging="284"/>
        <w:rPr>
          <w:rFonts w:eastAsia="Calibri" w:cs="Arial"/>
          <w:color w:val="000000"/>
          <w:sz w:val="28"/>
          <w:szCs w:val="28"/>
          <w:lang w:eastAsia="en-US"/>
        </w:rPr>
      </w:pPr>
      <w:r w:rsidRPr="00F26141">
        <w:rPr>
          <w:rFonts w:eastAsia="Calibri" w:cs="Arial"/>
          <w:color w:val="000000"/>
          <w:sz w:val="28"/>
          <w:szCs w:val="28"/>
          <w:lang w:eastAsia="en-US"/>
        </w:rPr>
        <w:t xml:space="preserve">La realización de acciones y medidas </w:t>
      </w:r>
      <w:r w:rsidRPr="00F26141">
        <w:rPr>
          <w:rFonts w:cs="Arial"/>
          <w:sz w:val="28"/>
          <w:szCs w:val="28"/>
        </w:rPr>
        <w:t>dirigidas a la preservación, protección, restauración o aprovechamiento sustentable de los recursos naturales y el ambiente;</w:t>
      </w:r>
    </w:p>
    <w:p w14:paraId="539AB4B6" w14:textId="77777777" w:rsidR="00F26141" w:rsidRPr="00F26141" w:rsidRDefault="00F26141" w:rsidP="00F26141">
      <w:pPr>
        <w:ind w:left="284"/>
        <w:rPr>
          <w:rFonts w:eastAsia="Calibri" w:cs="Arial"/>
          <w:color w:val="000000"/>
          <w:sz w:val="28"/>
          <w:szCs w:val="28"/>
          <w:lang w:eastAsia="en-US"/>
        </w:rPr>
      </w:pPr>
    </w:p>
    <w:p w14:paraId="7113799D" w14:textId="77777777" w:rsidR="00F26141" w:rsidRPr="00F26141" w:rsidRDefault="00F26141" w:rsidP="00F26141">
      <w:pPr>
        <w:numPr>
          <w:ilvl w:val="0"/>
          <w:numId w:val="43"/>
        </w:numPr>
        <w:ind w:left="284" w:hanging="284"/>
        <w:rPr>
          <w:rFonts w:eastAsia="Calibri" w:cs="Arial"/>
          <w:color w:val="000000"/>
          <w:sz w:val="28"/>
          <w:szCs w:val="28"/>
          <w:lang w:eastAsia="en-US"/>
        </w:rPr>
      </w:pPr>
      <w:r w:rsidRPr="00F26141">
        <w:rPr>
          <w:rFonts w:eastAsia="Calibri" w:cs="Arial"/>
          <w:color w:val="000000"/>
          <w:sz w:val="28"/>
          <w:szCs w:val="28"/>
          <w:lang w:eastAsia="en-US"/>
        </w:rPr>
        <w:t>E</w:t>
      </w:r>
      <w:r w:rsidRPr="00F26141">
        <w:rPr>
          <w:rFonts w:cs="Arial"/>
          <w:sz w:val="28"/>
          <w:szCs w:val="28"/>
        </w:rPr>
        <w:t>l financiamiento de programas, proyectos, estudios e investigación científica y tecnológica para la preservación del equilibrio ecológico y protección al ambiente;</w:t>
      </w:r>
    </w:p>
    <w:p w14:paraId="132D7187" w14:textId="77777777" w:rsidR="00F26141" w:rsidRPr="00F26141" w:rsidRDefault="00F26141" w:rsidP="00F26141">
      <w:pPr>
        <w:pStyle w:val="Prrafodelista"/>
        <w:rPr>
          <w:rFonts w:eastAsia="Calibri" w:cs="Arial"/>
          <w:color w:val="000000"/>
          <w:sz w:val="28"/>
          <w:szCs w:val="28"/>
          <w:lang w:eastAsia="en-US"/>
        </w:rPr>
      </w:pPr>
    </w:p>
    <w:p w14:paraId="5168F453" w14:textId="77777777" w:rsidR="00F26141" w:rsidRPr="00F26141" w:rsidRDefault="00F26141" w:rsidP="00F26141">
      <w:pPr>
        <w:numPr>
          <w:ilvl w:val="0"/>
          <w:numId w:val="43"/>
        </w:numPr>
        <w:ind w:left="284" w:hanging="284"/>
        <w:rPr>
          <w:rFonts w:eastAsia="Calibri" w:cs="Arial"/>
          <w:color w:val="000000"/>
          <w:sz w:val="28"/>
          <w:szCs w:val="28"/>
          <w:lang w:eastAsia="en-US"/>
        </w:rPr>
      </w:pPr>
      <w:r w:rsidRPr="00F26141">
        <w:rPr>
          <w:rFonts w:eastAsia="Calibri" w:cs="Arial"/>
          <w:color w:val="000000"/>
          <w:sz w:val="28"/>
          <w:szCs w:val="28"/>
          <w:lang w:eastAsia="en-US"/>
        </w:rPr>
        <w:t xml:space="preserve">El desarrollo de programas vinculados con educación ambiental, inspección y la vigilancia en la materia que se refiere esta ley </w:t>
      </w:r>
    </w:p>
    <w:p w14:paraId="4271FB67" w14:textId="77777777" w:rsidR="00F26141" w:rsidRPr="00F26141" w:rsidRDefault="00F26141" w:rsidP="00F26141">
      <w:pPr>
        <w:pStyle w:val="Prrafodelista"/>
        <w:rPr>
          <w:rFonts w:eastAsia="Calibri" w:cs="Arial"/>
          <w:color w:val="000000"/>
          <w:sz w:val="28"/>
          <w:szCs w:val="28"/>
          <w:lang w:eastAsia="en-US"/>
        </w:rPr>
      </w:pPr>
    </w:p>
    <w:p w14:paraId="29C683CC" w14:textId="77777777" w:rsidR="00F26141" w:rsidRPr="00F26141" w:rsidRDefault="00F26141" w:rsidP="00F26141">
      <w:pPr>
        <w:numPr>
          <w:ilvl w:val="0"/>
          <w:numId w:val="43"/>
        </w:numPr>
        <w:ind w:left="284" w:hanging="284"/>
        <w:rPr>
          <w:rFonts w:eastAsia="Calibri" w:cs="Arial"/>
          <w:color w:val="000000"/>
          <w:sz w:val="28"/>
          <w:szCs w:val="28"/>
          <w:lang w:eastAsia="en-US"/>
        </w:rPr>
      </w:pPr>
      <w:r w:rsidRPr="00F26141">
        <w:rPr>
          <w:rFonts w:eastAsia="Calibri" w:cs="Arial"/>
          <w:color w:val="000000"/>
          <w:sz w:val="28"/>
          <w:szCs w:val="28"/>
          <w:lang w:eastAsia="en-US"/>
        </w:rPr>
        <w:t xml:space="preserve"> El manejo y la administración de las áreas naturales protegidas estatales; y</w:t>
      </w:r>
    </w:p>
    <w:p w14:paraId="3FBAF9BC" w14:textId="77777777" w:rsidR="00F26141" w:rsidRPr="00F26141" w:rsidRDefault="00F26141" w:rsidP="00F26141">
      <w:pPr>
        <w:pStyle w:val="Prrafodelista"/>
        <w:rPr>
          <w:rFonts w:eastAsia="Calibri" w:cs="Arial"/>
          <w:color w:val="000000"/>
          <w:sz w:val="28"/>
          <w:szCs w:val="28"/>
          <w:lang w:eastAsia="en-US"/>
        </w:rPr>
      </w:pPr>
    </w:p>
    <w:p w14:paraId="030B65DC" w14:textId="77777777" w:rsidR="00F26141" w:rsidRPr="00F26141" w:rsidRDefault="00F26141" w:rsidP="00F26141">
      <w:pPr>
        <w:numPr>
          <w:ilvl w:val="0"/>
          <w:numId w:val="43"/>
        </w:numPr>
        <w:ind w:left="284" w:hanging="284"/>
        <w:rPr>
          <w:rFonts w:eastAsia="Calibri" w:cs="Arial"/>
          <w:color w:val="000000"/>
          <w:sz w:val="28"/>
          <w:szCs w:val="28"/>
          <w:lang w:eastAsia="en-US"/>
        </w:rPr>
      </w:pPr>
      <w:r w:rsidRPr="00F26141">
        <w:rPr>
          <w:rFonts w:eastAsia="Calibri" w:cs="Arial"/>
          <w:color w:val="000000"/>
          <w:sz w:val="28"/>
          <w:szCs w:val="28"/>
          <w:lang w:eastAsia="en-US"/>
        </w:rPr>
        <w:t>Las demás que señalen las disposiciones ambientales.</w:t>
      </w:r>
    </w:p>
    <w:p w14:paraId="674F641D" w14:textId="77777777" w:rsidR="00F26141" w:rsidRPr="00F26141" w:rsidRDefault="00F26141" w:rsidP="00F26141">
      <w:pPr>
        <w:rPr>
          <w:rFonts w:cs="Arial"/>
          <w:color w:val="000000"/>
          <w:sz w:val="28"/>
          <w:szCs w:val="28"/>
          <w:lang w:eastAsia="es-MX"/>
        </w:rPr>
      </w:pPr>
    </w:p>
    <w:p w14:paraId="6BC09968" w14:textId="77777777" w:rsidR="00F26141" w:rsidRPr="00F26141" w:rsidRDefault="00F26141" w:rsidP="00F26141">
      <w:pPr>
        <w:rPr>
          <w:rFonts w:cs="Arial"/>
          <w:color w:val="000000"/>
          <w:sz w:val="28"/>
          <w:szCs w:val="28"/>
          <w:lang w:eastAsia="es-MX"/>
        </w:rPr>
      </w:pPr>
      <w:r w:rsidRPr="00F26141">
        <w:rPr>
          <w:rFonts w:cs="Arial"/>
          <w:color w:val="000000"/>
          <w:sz w:val="28"/>
          <w:szCs w:val="28"/>
          <w:lang w:eastAsia="es-MX"/>
        </w:rPr>
        <w:t>Las acciones anteriores quedarán sujetas a la existencia de disponibilidad presupuestaria de dicho fondo.</w:t>
      </w:r>
    </w:p>
    <w:p w14:paraId="56CA18B3" w14:textId="77777777" w:rsidR="00F26141" w:rsidRPr="00F26141" w:rsidRDefault="00F26141" w:rsidP="00F26141">
      <w:pPr>
        <w:rPr>
          <w:rFonts w:cs="Arial"/>
          <w:color w:val="000000"/>
          <w:sz w:val="28"/>
          <w:szCs w:val="28"/>
          <w:lang w:eastAsia="es-MX"/>
        </w:rPr>
      </w:pPr>
    </w:p>
    <w:p w14:paraId="222276DA"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26.-</w:t>
      </w:r>
      <w:r w:rsidRPr="00F26141">
        <w:rPr>
          <w:rFonts w:cs="Arial"/>
          <w:color w:val="000000"/>
          <w:sz w:val="28"/>
          <w:szCs w:val="28"/>
          <w:lang w:eastAsia="es-MX"/>
        </w:rPr>
        <w:t xml:space="preserve"> Los recursos del Fondo se integrarán con:</w:t>
      </w:r>
    </w:p>
    <w:p w14:paraId="1F364B49" w14:textId="77777777" w:rsidR="00F26141" w:rsidRPr="00F26141" w:rsidRDefault="00F26141" w:rsidP="00F26141">
      <w:pPr>
        <w:rPr>
          <w:rFonts w:cs="Arial"/>
          <w:color w:val="000000"/>
          <w:sz w:val="28"/>
          <w:szCs w:val="28"/>
          <w:lang w:eastAsia="es-MX"/>
        </w:rPr>
      </w:pPr>
    </w:p>
    <w:p w14:paraId="00F2EAF1" w14:textId="703F2F2D" w:rsidR="00F26141" w:rsidRPr="00F26141" w:rsidRDefault="00F26141" w:rsidP="00F26141">
      <w:pPr>
        <w:numPr>
          <w:ilvl w:val="0"/>
          <w:numId w:val="44"/>
        </w:numPr>
        <w:ind w:left="284" w:hanging="284"/>
        <w:rPr>
          <w:rFonts w:eastAsia="Calibri" w:cs="Arial"/>
          <w:color w:val="000000"/>
          <w:sz w:val="28"/>
          <w:szCs w:val="28"/>
          <w:lang w:eastAsia="en-US"/>
        </w:rPr>
      </w:pPr>
      <w:r w:rsidRPr="00F26141">
        <w:rPr>
          <w:rFonts w:eastAsia="Calibri" w:cs="Arial"/>
          <w:color w:val="000000"/>
          <w:sz w:val="28"/>
          <w:szCs w:val="28"/>
          <w:lang w:eastAsia="en-US"/>
        </w:rPr>
        <w:t xml:space="preserve">Los ingresos que obtenga la </w:t>
      </w:r>
      <w:r w:rsidR="00205160">
        <w:rPr>
          <w:rFonts w:eastAsia="Calibri" w:cs="Arial"/>
          <w:color w:val="000000"/>
          <w:sz w:val="28"/>
          <w:szCs w:val="28"/>
          <w:lang w:eastAsia="en-US"/>
        </w:rPr>
        <w:t>PROCURADURÍA</w:t>
      </w:r>
      <w:r w:rsidRPr="00F26141">
        <w:rPr>
          <w:rFonts w:eastAsia="Calibri" w:cs="Arial"/>
          <w:color w:val="000000"/>
          <w:sz w:val="28"/>
          <w:szCs w:val="28"/>
          <w:lang w:eastAsia="en-US"/>
        </w:rPr>
        <w:t xml:space="preserve"> por concepto de multas por infracciones a lo dispuesto por la presente Ley y las demás disposiciones aplicables; y</w:t>
      </w:r>
    </w:p>
    <w:p w14:paraId="022BD49B" w14:textId="77777777" w:rsidR="00F26141" w:rsidRPr="00F26141" w:rsidRDefault="00F26141" w:rsidP="00F26141">
      <w:pPr>
        <w:ind w:left="284"/>
        <w:rPr>
          <w:rFonts w:eastAsia="Calibri" w:cs="Arial"/>
          <w:color w:val="000000"/>
          <w:sz w:val="28"/>
          <w:szCs w:val="28"/>
          <w:lang w:eastAsia="en-US"/>
        </w:rPr>
      </w:pPr>
    </w:p>
    <w:p w14:paraId="6687E280" w14:textId="77777777" w:rsidR="00F26141" w:rsidRPr="00F26141" w:rsidRDefault="00F26141" w:rsidP="00F26141">
      <w:pPr>
        <w:numPr>
          <w:ilvl w:val="0"/>
          <w:numId w:val="44"/>
        </w:numPr>
        <w:ind w:left="284" w:hanging="284"/>
        <w:rPr>
          <w:rFonts w:eastAsia="Calibri" w:cs="Arial"/>
          <w:color w:val="000000"/>
          <w:sz w:val="28"/>
          <w:szCs w:val="28"/>
          <w:lang w:eastAsia="en-US"/>
        </w:rPr>
      </w:pPr>
      <w:r w:rsidRPr="00F26141">
        <w:rPr>
          <w:rFonts w:eastAsia="Calibri" w:cs="Arial"/>
          <w:color w:val="000000"/>
          <w:sz w:val="28"/>
          <w:szCs w:val="28"/>
          <w:lang w:eastAsia="en-US"/>
        </w:rPr>
        <w:t>Los demás recursos que obtenga por cualquier otro título o concepto.</w:t>
      </w:r>
    </w:p>
    <w:p w14:paraId="06092394" w14:textId="77777777" w:rsidR="00F26141" w:rsidRPr="00F26141" w:rsidRDefault="00F26141" w:rsidP="00F26141">
      <w:pPr>
        <w:rPr>
          <w:rFonts w:cs="Arial"/>
          <w:color w:val="000000"/>
          <w:sz w:val="28"/>
          <w:szCs w:val="28"/>
          <w:lang w:eastAsia="es-MX"/>
        </w:rPr>
      </w:pPr>
    </w:p>
    <w:p w14:paraId="27A68C2E"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27.-</w:t>
      </w:r>
      <w:r w:rsidRPr="00F26141">
        <w:rPr>
          <w:rFonts w:cs="Arial"/>
          <w:color w:val="000000"/>
          <w:sz w:val="28"/>
          <w:szCs w:val="28"/>
          <w:lang w:eastAsia="es-MX"/>
        </w:rPr>
        <w:t xml:space="preserve"> La SEMA será responsable del manejo de los recursos de este fondo Ambiental, cuyo funcionamiento se realizará conforme a los lineamientos que se establezcan para tal efecto.</w:t>
      </w:r>
    </w:p>
    <w:p w14:paraId="3B5C8904" w14:textId="77777777" w:rsidR="00F26141" w:rsidRPr="00F26141" w:rsidRDefault="00F26141" w:rsidP="00F26141">
      <w:pPr>
        <w:rPr>
          <w:rFonts w:cs="Arial"/>
          <w:color w:val="000000"/>
          <w:sz w:val="28"/>
          <w:szCs w:val="28"/>
          <w:lang w:eastAsia="es-MX"/>
        </w:rPr>
      </w:pPr>
    </w:p>
    <w:p w14:paraId="68014328"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CAPÍTULO XI</w:t>
      </w:r>
    </w:p>
    <w:p w14:paraId="137A342B"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DE LA DENUNCIA POPULAR</w:t>
      </w:r>
    </w:p>
    <w:p w14:paraId="523018E8" w14:textId="77777777" w:rsidR="00F26141" w:rsidRPr="00F26141" w:rsidRDefault="00F26141" w:rsidP="00F26141">
      <w:pPr>
        <w:rPr>
          <w:rFonts w:cs="Arial"/>
          <w:color w:val="000000"/>
          <w:sz w:val="28"/>
          <w:szCs w:val="28"/>
          <w:lang w:eastAsia="es-MX"/>
        </w:rPr>
      </w:pPr>
    </w:p>
    <w:p w14:paraId="1A385A78" w14:textId="3458A802"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28.-</w:t>
      </w:r>
      <w:r w:rsidRPr="00F26141">
        <w:rPr>
          <w:rFonts w:cs="Arial"/>
          <w:color w:val="000000"/>
          <w:sz w:val="28"/>
          <w:szCs w:val="28"/>
          <w:lang w:eastAsia="es-MX"/>
        </w:rPr>
        <w:t xml:space="preserve"> Toda persona, grupos sociales, organizaciones no gubernamentales, asociaciones y sociedades podrán denunciar ante la SEMA, la </w:t>
      </w:r>
      <w:r w:rsidR="00205160">
        <w:rPr>
          <w:rFonts w:cs="Arial"/>
          <w:color w:val="000000"/>
          <w:sz w:val="28"/>
          <w:szCs w:val="28"/>
          <w:lang w:eastAsia="es-MX"/>
        </w:rPr>
        <w:t>PROCURADURÍA</w:t>
      </w:r>
      <w:r w:rsidRPr="00F26141">
        <w:rPr>
          <w:rFonts w:cs="Arial"/>
          <w:color w:val="000000"/>
          <w:sz w:val="28"/>
          <w:szCs w:val="28"/>
          <w:lang w:eastAsia="es-MX"/>
        </w:rPr>
        <w:t xml:space="preserve"> o el Municipio que corresponda, todo hecho, acto u omisión que produzca o pueda producir desequilibrio ecológico o daños al ambiente o a los recursos naturales, por toda persona que utilice vehículos todo terreno, o contravenga las disposiciones de la presente Ley y los demás ordenamientos que regulen materias relacionadas con la conservación y protección al ambiente, y la preservación y restauración del equilibrio ecológico.</w:t>
      </w:r>
    </w:p>
    <w:p w14:paraId="7EF36D6E" w14:textId="77777777" w:rsidR="00F26141" w:rsidRPr="00F26141" w:rsidRDefault="00F26141" w:rsidP="00F26141">
      <w:pPr>
        <w:rPr>
          <w:rFonts w:cs="Arial"/>
          <w:color w:val="000000"/>
          <w:sz w:val="28"/>
          <w:szCs w:val="28"/>
          <w:lang w:eastAsia="es-MX"/>
        </w:rPr>
      </w:pPr>
    </w:p>
    <w:p w14:paraId="5BBA0BDF"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29.-</w:t>
      </w:r>
      <w:r w:rsidRPr="00F26141">
        <w:rPr>
          <w:rFonts w:cs="Arial"/>
          <w:color w:val="000000"/>
          <w:sz w:val="28"/>
          <w:szCs w:val="28"/>
          <w:lang w:eastAsia="es-MX"/>
        </w:rPr>
        <w:t xml:space="preserve"> La denuncia popular podrá ejercitarse por cualquier persona, bastando que se presente por escrito y contenga:</w:t>
      </w:r>
    </w:p>
    <w:p w14:paraId="0B664E0B" w14:textId="77777777" w:rsidR="00F26141" w:rsidRPr="00F26141" w:rsidRDefault="00F26141" w:rsidP="00F26141">
      <w:pPr>
        <w:rPr>
          <w:rFonts w:cs="Arial"/>
          <w:color w:val="000000"/>
          <w:sz w:val="28"/>
          <w:szCs w:val="28"/>
          <w:lang w:eastAsia="es-MX"/>
        </w:rPr>
      </w:pPr>
    </w:p>
    <w:p w14:paraId="6ECCC247" w14:textId="77777777" w:rsidR="00F26141" w:rsidRPr="00F26141" w:rsidRDefault="00F26141" w:rsidP="00F26141">
      <w:pPr>
        <w:tabs>
          <w:tab w:val="left" w:pos="1418"/>
        </w:tabs>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xml:space="preserve"> El nombre domicilio y teléfono del denunciante;</w:t>
      </w:r>
    </w:p>
    <w:p w14:paraId="4046062B" w14:textId="77777777" w:rsidR="00F26141" w:rsidRPr="00F26141" w:rsidRDefault="00F26141" w:rsidP="00F26141">
      <w:pPr>
        <w:tabs>
          <w:tab w:val="left" w:pos="1418"/>
        </w:tabs>
        <w:rPr>
          <w:rFonts w:cs="Arial"/>
          <w:color w:val="000000"/>
          <w:sz w:val="28"/>
          <w:szCs w:val="28"/>
          <w:lang w:eastAsia="es-MX"/>
        </w:rPr>
      </w:pPr>
    </w:p>
    <w:p w14:paraId="59677A82" w14:textId="77777777" w:rsidR="00F26141" w:rsidRPr="00F26141" w:rsidRDefault="00F26141" w:rsidP="00F26141">
      <w:pPr>
        <w:tabs>
          <w:tab w:val="left" w:pos="1418"/>
        </w:tabs>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Los actos, hechos u omisiones denunciados;</w:t>
      </w:r>
    </w:p>
    <w:p w14:paraId="71D3B3BA" w14:textId="77777777" w:rsidR="00F26141" w:rsidRPr="00F26141" w:rsidRDefault="00F26141" w:rsidP="00F26141">
      <w:pPr>
        <w:tabs>
          <w:tab w:val="left" w:pos="1418"/>
        </w:tabs>
        <w:rPr>
          <w:rFonts w:cs="Arial"/>
          <w:color w:val="000000"/>
          <w:sz w:val="28"/>
          <w:szCs w:val="28"/>
          <w:lang w:eastAsia="es-MX"/>
        </w:rPr>
      </w:pPr>
    </w:p>
    <w:p w14:paraId="61A2D2FD" w14:textId="77777777" w:rsidR="00F26141" w:rsidRPr="00F26141" w:rsidRDefault="00F26141" w:rsidP="00F26141">
      <w:pPr>
        <w:tabs>
          <w:tab w:val="left" w:pos="1418"/>
        </w:tabs>
        <w:rPr>
          <w:rFonts w:eastAsia="Calibri" w:cs="Arial"/>
          <w:color w:val="000000"/>
          <w:sz w:val="28"/>
          <w:szCs w:val="28"/>
          <w:lang w:eastAsia="en-US"/>
        </w:rPr>
      </w:pPr>
      <w:r w:rsidRPr="00F26141">
        <w:rPr>
          <w:rFonts w:eastAsia="Calibri" w:cs="Arial"/>
          <w:b/>
          <w:bCs/>
          <w:color w:val="000000"/>
          <w:sz w:val="28"/>
          <w:szCs w:val="28"/>
          <w:lang w:eastAsia="en-US"/>
        </w:rPr>
        <w:t>III.</w:t>
      </w:r>
      <w:r w:rsidRPr="00F26141">
        <w:rPr>
          <w:rFonts w:eastAsia="Calibri" w:cs="Arial"/>
          <w:color w:val="000000"/>
          <w:sz w:val="28"/>
          <w:szCs w:val="28"/>
          <w:lang w:eastAsia="en-US"/>
        </w:rPr>
        <w:t xml:space="preserve"> Los datos que permitan identificar al presunto infractor; y</w:t>
      </w:r>
    </w:p>
    <w:p w14:paraId="3E852DD2" w14:textId="77777777" w:rsidR="00F26141" w:rsidRPr="00F26141" w:rsidRDefault="00F26141" w:rsidP="00F26141">
      <w:pPr>
        <w:tabs>
          <w:tab w:val="left" w:pos="1418"/>
        </w:tabs>
        <w:rPr>
          <w:rFonts w:cs="Arial"/>
          <w:color w:val="000000"/>
          <w:sz w:val="28"/>
          <w:szCs w:val="28"/>
          <w:lang w:eastAsia="es-MX"/>
        </w:rPr>
      </w:pPr>
    </w:p>
    <w:p w14:paraId="163B9913" w14:textId="77777777" w:rsidR="00F26141" w:rsidRPr="00F26141" w:rsidRDefault="00F26141" w:rsidP="00F26141">
      <w:pPr>
        <w:tabs>
          <w:tab w:val="left" w:pos="1418"/>
        </w:tabs>
        <w:rPr>
          <w:rFonts w:eastAsia="Calibri" w:cs="Arial"/>
          <w:color w:val="000000"/>
          <w:sz w:val="28"/>
          <w:szCs w:val="28"/>
          <w:lang w:eastAsia="en-US"/>
        </w:rPr>
      </w:pPr>
      <w:r w:rsidRPr="00F26141">
        <w:rPr>
          <w:rFonts w:eastAsia="Calibri" w:cs="Arial"/>
          <w:b/>
          <w:bCs/>
          <w:color w:val="000000"/>
          <w:sz w:val="28"/>
          <w:szCs w:val="28"/>
          <w:lang w:eastAsia="en-US"/>
        </w:rPr>
        <w:t>IV.</w:t>
      </w:r>
      <w:r w:rsidRPr="00F26141">
        <w:rPr>
          <w:rFonts w:eastAsia="Calibri" w:cs="Arial"/>
          <w:color w:val="000000"/>
          <w:sz w:val="28"/>
          <w:szCs w:val="28"/>
          <w:lang w:eastAsia="en-US"/>
        </w:rPr>
        <w:t xml:space="preserve"> Las pruebas que en su caso ofrezca el denunciante.</w:t>
      </w:r>
    </w:p>
    <w:p w14:paraId="076C21D5" w14:textId="77777777" w:rsidR="00F26141" w:rsidRPr="00F26141" w:rsidRDefault="00F26141" w:rsidP="00F26141">
      <w:pPr>
        <w:rPr>
          <w:rFonts w:cs="Arial"/>
          <w:color w:val="000000"/>
          <w:sz w:val="28"/>
          <w:szCs w:val="28"/>
          <w:lang w:eastAsia="es-MX"/>
        </w:rPr>
      </w:pPr>
    </w:p>
    <w:p w14:paraId="5A5A9722" w14:textId="4593807B" w:rsidR="00F26141" w:rsidRPr="00F26141" w:rsidRDefault="00F26141" w:rsidP="00F26141">
      <w:pPr>
        <w:pStyle w:val="Textosinformato"/>
        <w:rPr>
          <w:rFonts w:ascii="Arial" w:hAnsi="Arial" w:cs="Arial"/>
          <w:sz w:val="28"/>
          <w:szCs w:val="28"/>
        </w:rPr>
      </w:pPr>
      <w:r w:rsidRPr="00F26141">
        <w:rPr>
          <w:rFonts w:ascii="Arial" w:hAnsi="Arial" w:cs="Arial"/>
          <w:sz w:val="28"/>
          <w:szCs w:val="28"/>
        </w:rPr>
        <w:t xml:space="preserve">Así mismo, podrá formularse la denuncia por vía telefónica, en cuyo supuesto el servidor público que la reciba, levantará acta circunstanciada, y el denunciante deberá ratificarla por escrito, cumpliendo con los requisitos establecidos en el presente artículo, en un término de tres días hábiles siguientes a la formulación de la denuncia, sin perjuicio de que la </w:t>
      </w:r>
      <w:r w:rsidR="00205160">
        <w:rPr>
          <w:rFonts w:ascii="Arial" w:hAnsi="Arial" w:cs="Arial"/>
          <w:sz w:val="28"/>
          <w:szCs w:val="28"/>
        </w:rPr>
        <w:t>PROCURADURÍA</w:t>
      </w:r>
      <w:r w:rsidRPr="00F26141">
        <w:rPr>
          <w:rFonts w:ascii="Arial" w:hAnsi="Arial" w:cs="Arial"/>
          <w:sz w:val="28"/>
          <w:szCs w:val="28"/>
        </w:rPr>
        <w:t xml:space="preserve"> o las autoridades municipales correspondientes investiguen de oficio los hechos constitutivos de la denuncia. </w:t>
      </w:r>
    </w:p>
    <w:p w14:paraId="6064DA60" w14:textId="77777777" w:rsidR="00F26141" w:rsidRPr="00F26141" w:rsidRDefault="00F26141" w:rsidP="00F26141">
      <w:pPr>
        <w:rPr>
          <w:rFonts w:cs="Arial"/>
          <w:sz w:val="28"/>
          <w:szCs w:val="28"/>
        </w:rPr>
      </w:pPr>
    </w:p>
    <w:p w14:paraId="181A8BB7" w14:textId="77777777" w:rsidR="00F26141" w:rsidRPr="00F26141" w:rsidRDefault="00F26141" w:rsidP="00F26141">
      <w:pPr>
        <w:rPr>
          <w:rFonts w:cs="Arial"/>
          <w:sz w:val="28"/>
          <w:szCs w:val="28"/>
        </w:rPr>
      </w:pPr>
      <w:r w:rsidRPr="00F26141">
        <w:rPr>
          <w:rFonts w:cs="Arial"/>
          <w:sz w:val="28"/>
          <w:szCs w:val="28"/>
        </w:rPr>
        <w:t>No se admitirán denuncias notoriamente improcedentes o infundadas, o aquéllas en las que se advierta mala fe, carencia de fundamento o inexistencia de petición, lo cual se notificará al denunciante.</w:t>
      </w:r>
    </w:p>
    <w:p w14:paraId="4D6EA21A" w14:textId="77777777" w:rsidR="00F26141" w:rsidRPr="00F26141" w:rsidRDefault="00F26141" w:rsidP="00F26141">
      <w:pPr>
        <w:rPr>
          <w:rFonts w:cs="Arial"/>
          <w:i/>
          <w:iCs/>
          <w:sz w:val="28"/>
          <w:szCs w:val="28"/>
        </w:rPr>
      </w:pPr>
    </w:p>
    <w:p w14:paraId="284DA93F" w14:textId="20976D31" w:rsidR="00F26141" w:rsidRPr="00F26141" w:rsidRDefault="00F26141" w:rsidP="00F26141">
      <w:pPr>
        <w:pStyle w:val="Textosinformato"/>
        <w:rPr>
          <w:rFonts w:ascii="Arial" w:hAnsi="Arial" w:cs="Arial"/>
          <w:sz w:val="28"/>
          <w:szCs w:val="28"/>
        </w:rPr>
      </w:pPr>
      <w:r w:rsidRPr="00F26141">
        <w:rPr>
          <w:rFonts w:ascii="Arial" w:hAnsi="Arial" w:cs="Arial"/>
          <w:sz w:val="28"/>
          <w:szCs w:val="28"/>
        </w:rPr>
        <w:lastRenderedPageBreak/>
        <w:t xml:space="preserve">Si el denunciante solicita a la </w:t>
      </w:r>
      <w:r w:rsidR="00205160">
        <w:rPr>
          <w:rFonts w:ascii="Arial" w:hAnsi="Arial" w:cs="Arial"/>
          <w:sz w:val="28"/>
          <w:szCs w:val="28"/>
        </w:rPr>
        <w:t>PROCURADURÍA</w:t>
      </w:r>
      <w:r w:rsidRPr="00F26141">
        <w:rPr>
          <w:rFonts w:ascii="Arial" w:hAnsi="Arial" w:cs="Arial"/>
          <w:sz w:val="28"/>
          <w:szCs w:val="28"/>
        </w:rPr>
        <w:t xml:space="preserve"> o las autoridades municipales correspondientes guardar secreto respecto de su identidad, por razones de seguridad e interés particular, ésta llevará a cabo el seguimiento de la denuncia conforme a las atribuciones que la presente ley y demás disposiciones jurídicas aplicables le otorgan. </w:t>
      </w:r>
    </w:p>
    <w:p w14:paraId="46629BA5" w14:textId="77777777" w:rsidR="00F26141" w:rsidRPr="00F26141" w:rsidRDefault="00F26141" w:rsidP="00F26141">
      <w:pPr>
        <w:rPr>
          <w:rFonts w:cs="Arial"/>
          <w:color w:val="000000"/>
          <w:sz w:val="28"/>
          <w:szCs w:val="28"/>
          <w:lang w:eastAsia="es-MX"/>
        </w:rPr>
      </w:pPr>
    </w:p>
    <w:p w14:paraId="4FF9E6E7"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 xml:space="preserve">Artículo 30.- </w:t>
      </w:r>
      <w:r w:rsidRPr="00F26141">
        <w:rPr>
          <w:rFonts w:cs="Arial"/>
          <w:color w:val="000000"/>
          <w:sz w:val="28"/>
          <w:szCs w:val="28"/>
          <w:lang w:eastAsia="es-MX"/>
        </w:rPr>
        <w:t>El seguimiento de la denuncia popular se llevará a cabo bajo las disposiciones establecidas para tal efecto en la Ley del Equilibrio Ecológico y la Protección al Ambiente del Estado de Coahuila de Zaragoza y demás normatividad en la materia.</w:t>
      </w:r>
    </w:p>
    <w:p w14:paraId="411BFD37" w14:textId="77777777" w:rsidR="00F26141" w:rsidRPr="00F26141" w:rsidRDefault="00F26141" w:rsidP="00F26141">
      <w:pPr>
        <w:rPr>
          <w:rFonts w:cs="Arial"/>
          <w:color w:val="000000"/>
          <w:sz w:val="28"/>
          <w:szCs w:val="28"/>
          <w:lang w:eastAsia="es-MX"/>
        </w:rPr>
      </w:pPr>
    </w:p>
    <w:p w14:paraId="69CE03E4" w14:textId="77777777" w:rsidR="00F26141" w:rsidRPr="00F26141" w:rsidRDefault="00F26141" w:rsidP="00F26141">
      <w:pPr>
        <w:rPr>
          <w:rFonts w:cs="Arial"/>
          <w:b/>
          <w:color w:val="000000"/>
          <w:sz w:val="28"/>
          <w:szCs w:val="28"/>
          <w:lang w:eastAsia="es-MX"/>
        </w:rPr>
      </w:pPr>
    </w:p>
    <w:p w14:paraId="1F7824A9"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CAPÍTULO XII</w:t>
      </w:r>
    </w:p>
    <w:p w14:paraId="5F233146"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DE LAS SANCIONES ADMINISTRATIVAS</w:t>
      </w:r>
    </w:p>
    <w:p w14:paraId="64262803" w14:textId="77777777" w:rsidR="00F26141" w:rsidRPr="00F26141" w:rsidRDefault="00F26141" w:rsidP="00F26141">
      <w:pPr>
        <w:rPr>
          <w:rFonts w:cs="Arial"/>
          <w:b/>
          <w:color w:val="000000"/>
          <w:sz w:val="28"/>
          <w:szCs w:val="28"/>
          <w:lang w:eastAsia="es-MX"/>
        </w:rPr>
      </w:pPr>
    </w:p>
    <w:p w14:paraId="26D9F646" w14:textId="207EA80B"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31.-</w:t>
      </w:r>
      <w:r w:rsidRPr="00F26141">
        <w:rPr>
          <w:rFonts w:cs="Arial"/>
          <w:color w:val="000000"/>
          <w:sz w:val="28"/>
          <w:szCs w:val="28"/>
          <w:lang w:eastAsia="es-MX"/>
        </w:rPr>
        <w:t xml:space="preserve"> Las violaciones a los preceptos de esta ley constituyen infracciones y serán sancionadas administrativamente por la </w:t>
      </w:r>
      <w:r w:rsidR="00205160">
        <w:rPr>
          <w:rFonts w:cs="Arial"/>
          <w:color w:val="000000"/>
          <w:sz w:val="28"/>
          <w:szCs w:val="28"/>
          <w:lang w:eastAsia="es-MX"/>
        </w:rPr>
        <w:t>PROCURADURÍA</w:t>
      </w:r>
      <w:r w:rsidRPr="00F26141">
        <w:rPr>
          <w:rFonts w:cs="Arial"/>
          <w:color w:val="000000"/>
          <w:sz w:val="28"/>
          <w:szCs w:val="28"/>
          <w:lang w:eastAsia="es-MX"/>
        </w:rPr>
        <w:t xml:space="preserve"> o el Municipio que corresponda, en el ámbito de sus respectivas competencias.</w:t>
      </w:r>
    </w:p>
    <w:p w14:paraId="12C9A696" w14:textId="77777777" w:rsidR="00F26141" w:rsidRPr="00F26141" w:rsidRDefault="00F26141" w:rsidP="00F26141">
      <w:pPr>
        <w:rPr>
          <w:rFonts w:cs="Arial"/>
          <w:color w:val="000000"/>
          <w:sz w:val="28"/>
          <w:szCs w:val="28"/>
          <w:lang w:eastAsia="es-MX"/>
        </w:rPr>
      </w:pPr>
    </w:p>
    <w:p w14:paraId="5D088316" w14:textId="77777777" w:rsidR="00F26141" w:rsidRPr="00F26141" w:rsidRDefault="00F26141" w:rsidP="00F26141">
      <w:pPr>
        <w:rPr>
          <w:rFonts w:cs="Arial"/>
          <w:color w:val="000000"/>
          <w:sz w:val="28"/>
          <w:szCs w:val="28"/>
          <w:lang w:eastAsia="es-MX"/>
        </w:rPr>
      </w:pPr>
      <w:r w:rsidRPr="00F26141">
        <w:rPr>
          <w:rFonts w:cs="Arial"/>
          <w:color w:val="000000"/>
          <w:sz w:val="28"/>
          <w:szCs w:val="28"/>
          <w:lang w:eastAsia="es-MX"/>
        </w:rPr>
        <w:t>Lo anterior sin perjuicio de las atribuciones que las leyes federales les otorgan expresamente a las autoridades federales, así como de las sanciones que establezcan los demás ordenamientos que regulen las materias relacionadas con la protección al ambiente y recursos naturales, y las que se deriven del incumplimiento de la normatividad relativas al tránsito de peatones y vehículos emitidos por las autoridades municipales.</w:t>
      </w:r>
    </w:p>
    <w:p w14:paraId="2A99BE7B" w14:textId="77777777" w:rsidR="00F26141" w:rsidRPr="00F26141" w:rsidRDefault="00F26141" w:rsidP="00F26141">
      <w:pPr>
        <w:rPr>
          <w:rFonts w:cs="Arial"/>
          <w:b/>
          <w:color w:val="000000"/>
          <w:sz w:val="28"/>
          <w:szCs w:val="28"/>
          <w:lang w:eastAsia="es-MX"/>
        </w:rPr>
      </w:pPr>
    </w:p>
    <w:p w14:paraId="672D4634"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32.-</w:t>
      </w:r>
      <w:r w:rsidRPr="00F26141">
        <w:rPr>
          <w:rFonts w:cs="Arial"/>
          <w:color w:val="000000"/>
          <w:sz w:val="28"/>
          <w:szCs w:val="28"/>
          <w:lang w:eastAsia="es-MX"/>
        </w:rPr>
        <w:t xml:space="preserve"> El incumplimiento a las disposiciones establecidas en el artículo 17 de la presente Ley, se sancionará de la siguiente manera:</w:t>
      </w:r>
    </w:p>
    <w:p w14:paraId="4EEB2AB5" w14:textId="77777777" w:rsidR="00F26141" w:rsidRPr="00F26141" w:rsidRDefault="00F26141" w:rsidP="00F26141">
      <w:pPr>
        <w:rPr>
          <w:rFonts w:cs="Arial"/>
          <w:color w:val="000000"/>
          <w:sz w:val="28"/>
          <w:szCs w:val="28"/>
          <w:highlight w:val="yellow"/>
          <w:lang w:eastAsia="es-MX"/>
        </w:rPr>
      </w:pPr>
    </w:p>
    <w:p w14:paraId="2ED23839" w14:textId="77777777" w:rsidR="00F26141" w:rsidRPr="00F26141" w:rsidRDefault="00F26141" w:rsidP="00F26141">
      <w:pPr>
        <w:rPr>
          <w:rFonts w:eastAsia="Calibri" w:cs="Arial"/>
          <w:color w:val="000000"/>
          <w:sz w:val="28"/>
          <w:szCs w:val="28"/>
          <w:lang w:eastAsia="en-US"/>
        </w:rPr>
      </w:pPr>
      <w:r w:rsidRPr="00FF3B3B">
        <w:rPr>
          <w:rFonts w:eastAsia="Calibri" w:cs="Arial"/>
          <w:b/>
          <w:color w:val="000000"/>
          <w:sz w:val="28"/>
          <w:szCs w:val="28"/>
          <w:lang w:eastAsia="en-US"/>
        </w:rPr>
        <w:t>I.</w:t>
      </w:r>
      <w:r w:rsidRPr="00F26141">
        <w:rPr>
          <w:rFonts w:eastAsia="Calibri" w:cs="Arial"/>
          <w:color w:val="000000"/>
          <w:sz w:val="28"/>
          <w:szCs w:val="28"/>
          <w:lang w:eastAsia="en-US"/>
        </w:rPr>
        <w:t xml:space="preserve"> Multa por el equivalente de 10 a 15 UMAS por el incumplimiento a las fracciones I, II, III y IV;</w:t>
      </w:r>
    </w:p>
    <w:p w14:paraId="51C3ADB6" w14:textId="77777777" w:rsidR="00F26141" w:rsidRPr="00F26141" w:rsidRDefault="00F26141" w:rsidP="00F26141">
      <w:pPr>
        <w:rPr>
          <w:rFonts w:cs="Arial"/>
          <w:color w:val="000000"/>
          <w:sz w:val="28"/>
          <w:szCs w:val="28"/>
          <w:lang w:eastAsia="es-MX"/>
        </w:rPr>
      </w:pPr>
    </w:p>
    <w:p w14:paraId="5AEBF223" w14:textId="77777777" w:rsidR="00F26141" w:rsidRPr="00F26141" w:rsidRDefault="00F26141" w:rsidP="00F26141">
      <w:pPr>
        <w:rPr>
          <w:rFonts w:eastAsia="Calibri" w:cs="Arial"/>
          <w:color w:val="000000"/>
          <w:sz w:val="28"/>
          <w:szCs w:val="28"/>
          <w:lang w:eastAsia="en-US"/>
        </w:rPr>
      </w:pPr>
      <w:r w:rsidRPr="00FF3B3B">
        <w:rPr>
          <w:rFonts w:eastAsia="Calibri" w:cs="Arial"/>
          <w:b/>
          <w:color w:val="000000"/>
          <w:sz w:val="28"/>
          <w:szCs w:val="28"/>
          <w:lang w:eastAsia="en-US"/>
        </w:rPr>
        <w:t>II.</w:t>
      </w:r>
      <w:r w:rsidRPr="00F26141">
        <w:rPr>
          <w:rFonts w:eastAsia="Calibri" w:cs="Arial"/>
          <w:color w:val="000000"/>
          <w:sz w:val="28"/>
          <w:szCs w:val="28"/>
          <w:lang w:eastAsia="en-US"/>
        </w:rPr>
        <w:t xml:space="preserve"> Multa por el equivalente de 15 a 20 UMAS por el incumplimiento a la fracción V; y</w:t>
      </w:r>
    </w:p>
    <w:p w14:paraId="28B50C72" w14:textId="77777777" w:rsidR="00F26141" w:rsidRPr="00F26141" w:rsidRDefault="00F26141" w:rsidP="00F26141">
      <w:pPr>
        <w:rPr>
          <w:rFonts w:cs="Arial"/>
          <w:color w:val="000000"/>
          <w:sz w:val="28"/>
          <w:szCs w:val="28"/>
          <w:lang w:eastAsia="es-MX"/>
        </w:rPr>
      </w:pPr>
    </w:p>
    <w:p w14:paraId="44AB4230" w14:textId="77777777" w:rsidR="00F26141" w:rsidRPr="00F26141" w:rsidRDefault="00F26141" w:rsidP="00F26141">
      <w:pPr>
        <w:rPr>
          <w:rFonts w:eastAsia="Calibri" w:cs="Arial"/>
          <w:color w:val="000000"/>
          <w:sz w:val="28"/>
          <w:szCs w:val="28"/>
          <w:lang w:eastAsia="en-US"/>
        </w:rPr>
      </w:pPr>
      <w:r w:rsidRPr="00FF3B3B">
        <w:rPr>
          <w:rFonts w:eastAsia="Calibri" w:cs="Arial"/>
          <w:b/>
          <w:color w:val="000000"/>
          <w:sz w:val="28"/>
          <w:szCs w:val="28"/>
          <w:lang w:eastAsia="en-US"/>
        </w:rPr>
        <w:lastRenderedPageBreak/>
        <w:t>III.</w:t>
      </w:r>
      <w:r w:rsidRPr="00F26141">
        <w:rPr>
          <w:rFonts w:eastAsia="Calibri" w:cs="Arial"/>
          <w:color w:val="000000"/>
          <w:sz w:val="28"/>
          <w:szCs w:val="28"/>
          <w:lang w:eastAsia="en-US"/>
        </w:rPr>
        <w:t xml:space="preserve"> Multa por el equivalente de 20 a 25 UMAS por el incumplimiento a la fracción VI.</w:t>
      </w:r>
    </w:p>
    <w:p w14:paraId="7916FDEE" w14:textId="77777777" w:rsidR="00F26141" w:rsidRPr="00F26141" w:rsidRDefault="00F26141" w:rsidP="00F26141">
      <w:pPr>
        <w:rPr>
          <w:rFonts w:cs="Arial"/>
          <w:color w:val="000000"/>
          <w:sz w:val="28"/>
          <w:szCs w:val="28"/>
          <w:lang w:eastAsia="es-MX"/>
        </w:rPr>
      </w:pPr>
    </w:p>
    <w:p w14:paraId="02189325"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33.-</w:t>
      </w:r>
      <w:r w:rsidRPr="00F26141">
        <w:rPr>
          <w:rFonts w:cs="Arial"/>
          <w:color w:val="000000"/>
          <w:sz w:val="28"/>
          <w:szCs w:val="28"/>
          <w:lang w:eastAsia="es-MX"/>
        </w:rPr>
        <w:t xml:space="preserve"> El incumplimiento a las disposiciones establecidas en el artículo 18 de la presente Ley, se sancionará de la siguiente manera:</w:t>
      </w:r>
    </w:p>
    <w:p w14:paraId="03D19357" w14:textId="77777777" w:rsidR="00F26141" w:rsidRPr="00F26141" w:rsidRDefault="00F26141" w:rsidP="00F26141">
      <w:pPr>
        <w:rPr>
          <w:rFonts w:cs="Arial"/>
          <w:color w:val="000000"/>
          <w:sz w:val="28"/>
          <w:szCs w:val="28"/>
          <w:lang w:eastAsia="es-MX"/>
        </w:rPr>
      </w:pPr>
    </w:p>
    <w:p w14:paraId="1A0E1A1F"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xml:space="preserve"> Multa por el equivalente de 5 a 10 UMAS por el incumplimiento a la fracción V;</w:t>
      </w:r>
    </w:p>
    <w:p w14:paraId="2A0CD37F" w14:textId="77777777" w:rsidR="00F26141" w:rsidRPr="00F26141" w:rsidRDefault="00F26141" w:rsidP="00F26141">
      <w:pPr>
        <w:rPr>
          <w:rFonts w:cs="Arial"/>
          <w:color w:val="000000"/>
          <w:sz w:val="28"/>
          <w:szCs w:val="28"/>
          <w:lang w:eastAsia="es-MX"/>
        </w:rPr>
      </w:pPr>
    </w:p>
    <w:p w14:paraId="491A7B3A"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Multa por el equivalente de 5 a 15 UMAS por el incumplimiento a la fracción II;</w:t>
      </w:r>
    </w:p>
    <w:p w14:paraId="17F6383A" w14:textId="77777777" w:rsidR="00F26141" w:rsidRPr="00F26141" w:rsidRDefault="00F26141" w:rsidP="00F26141">
      <w:pPr>
        <w:rPr>
          <w:rFonts w:cs="Arial"/>
          <w:color w:val="000000"/>
          <w:sz w:val="28"/>
          <w:szCs w:val="28"/>
          <w:lang w:eastAsia="es-MX"/>
        </w:rPr>
      </w:pPr>
    </w:p>
    <w:p w14:paraId="5BD7C443"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III.</w:t>
      </w:r>
      <w:r w:rsidRPr="00F26141">
        <w:rPr>
          <w:rFonts w:eastAsia="Calibri" w:cs="Arial"/>
          <w:color w:val="000000"/>
          <w:sz w:val="28"/>
          <w:szCs w:val="28"/>
          <w:lang w:eastAsia="en-US"/>
        </w:rPr>
        <w:t xml:space="preserve"> Multa por el equivalente de 10 a 15 UMAS por el incumplimiento a la fracción III y VIII;</w:t>
      </w:r>
    </w:p>
    <w:p w14:paraId="7F912B35" w14:textId="77777777" w:rsidR="00F26141" w:rsidRPr="00F26141" w:rsidRDefault="00F26141" w:rsidP="00F26141">
      <w:pPr>
        <w:rPr>
          <w:rFonts w:cs="Arial"/>
          <w:color w:val="000000"/>
          <w:sz w:val="28"/>
          <w:szCs w:val="28"/>
          <w:lang w:eastAsia="es-MX"/>
        </w:rPr>
      </w:pPr>
    </w:p>
    <w:p w14:paraId="7F338D88"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IV.</w:t>
      </w:r>
      <w:r w:rsidRPr="00F26141">
        <w:rPr>
          <w:rFonts w:eastAsia="Calibri" w:cs="Arial"/>
          <w:color w:val="000000"/>
          <w:sz w:val="28"/>
          <w:szCs w:val="28"/>
          <w:lang w:eastAsia="en-US"/>
        </w:rPr>
        <w:t xml:space="preserve"> Multa por el equivalente de 20 a 30 UMAS por el incumplimiento a la fracción VI;</w:t>
      </w:r>
    </w:p>
    <w:p w14:paraId="77C98F37" w14:textId="77777777" w:rsidR="00F26141" w:rsidRPr="00F26141" w:rsidRDefault="00F26141" w:rsidP="00F26141">
      <w:pPr>
        <w:rPr>
          <w:rFonts w:cs="Arial"/>
          <w:color w:val="000000"/>
          <w:sz w:val="28"/>
          <w:szCs w:val="28"/>
          <w:lang w:eastAsia="es-MX"/>
        </w:rPr>
      </w:pPr>
    </w:p>
    <w:p w14:paraId="0A883814"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w:t>
      </w:r>
      <w:r w:rsidRPr="00F26141">
        <w:rPr>
          <w:rFonts w:eastAsia="Calibri" w:cs="Arial"/>
          <w:color w:val="000000"/>
          <w:sz w:val="28"/>
          <w:szCs w:val="28"/>
          <w:lang w:eastAsia="en-US"/>
        </w:rPr>
        <w:t xml:space="preserve"> Multa por el equivalente de 20 a 50 UMAS por el incumplimiento a la fracción IV;</w:t>
      </w:r>
    </w:p>
    <w:p w14:paraId="26DC1DED" w14:textId="77777777" w:rsidR="00F26141" w:rsidRPr="00F26141" w:rsidRDefault="00F26141" w:rsidP="00F26141">
      <w:pPr>
        <w:rPr>
          <w:rFonts w:cs="Arial"/>
          <w:color w:val="000000"/>
          <w:sz w:val="28"/>
          <w:szCs w:val="28"/>
          <w:lang w:eastAsia="es-MX"/>
        </w:rPr>
      </w:pPr>
    </w:p>
    <w:p w14:paraId="6574CB96"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w:t>
      </w:r>
      <w:r w:rsidRPr="00F26141">
        <w:rPr>
          <w:rFonts w:eastAsia="Calibri" w:cs="Arial"/>
          <w:color w:val="000000"/>
          <w:sz w:val="28"/>
          <w:szCs w:val="28"/>
          <w:lang w:eastAsia="en-US"/>
        </w:rPr>
        <w:t xml:space="preserve"> Multa por el equivalente de 30 a 200 UMAS por el incumplimiento a la fracción I;</w:t>
      </w:r>
    </w:p>
    <w:p w14:paraId="4CB32610" w14:textId="77777777" w:rsidR="00F26141" w:rsidRPr="00F26141" w:rsidRDefault="00F26141" w:rsidP="00F26141">
      <w:pPr>
        <w:rPr>
          <w:rFonts w:cs="Arial"/>
          <w:color w:val="000000"/>
          <w:sz w:val="28"/>
          <w:szCs w:val="28"/>
          <w:lang w:eastAsia="es-MX"/>
        </w:rPr>
      </w:pPr>
    </w:p>
    <w:p w14:paraId="0FC81539"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VII.</w:t>
      </w:r>
      <w:r w:rsidRPr="00F26141">
        <w:rPr>
          <w:rFonts w:eastAsia="Calibri" w:cs="Arial"/>
          <w:color w:val="000000"/>
          <w:sz w:val="28"/>
          <w:szCs w:val="28"/>
          <w:lang w:eastAsia="en-US"/>
        </w:rPr>
        <w:t xml:space="preserve"> Multa por el equivalente de 100 a 200 UMAS por el incumplimiento a la fracción VII.</w:t>
      </w:r>
    </w:p>
    <w:p w14:paraId="09E2E448" w14:textId="77777777" w:rsidR="00F26141" w:rsidRPr="00F26141" w:rsidRDefault="00F26141" w:rsidP="00F26141">
      <w:pPr>
        <w:rPr>
          <w:rFonts w:cs="Arial"/>
          <w:color w:val="000000"/>
          <w:sz w:val="28"/>
          <w:szCs w:val="28"/>
          <w:lang w:eastAsia="es-MX"/>
        </w:rPr>
      </w:pPr>
    </w:p>
    <w:p w14:paraId="605C56F3"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34.-</w:t>
      </w:r>
      <w:r w:rsidRPr="00F26141">
        <w:rPr>
          <w:rFonts w:cs="Arial"/>
          <w:color w:val="000000"/>
          <w:sz w:val="28"/>
          <w:szCs w:val="28"/>
          <w:lang w:eastAsia="es-MX"/>
        </w:rPr>
        <w:t xml:space="preserve"> El incumplimiento a las disposiciones establecidas en el artículo 19 de la presente Ley, se sancionará de la siguiente manera:</w:t>
      </w:r>
    </w:p>
    <w:p w14:paraId="51809C57" w14:textId="77777777" w:rsidR="00F26141" w:rsidRPr="00F26141" w:rsidRDefault="00F26141" w:rsidP="00F26141">
      <w:pPr>
        <w:rPr>
          <w:rFonts w:cs="Arial"/>
          <w:color w:val="000000"/>
          <w:sz w:val="28"/>
          <w:szCs w:val="28"/>
          <w:lang w:eastAsia="es-MX"/>
        </w:rPr>
      </w:pPr>
    </w:p>
    <w:p w14:paraId="4DFA9D4E" w14:textId="77777777" w:rsidR="00F26141" w:rsidRPr="00F26141" w:rsidRDefault="00F26141" w:rsidP="00F26141">
      <w:pPr>
        <w:rPr>
          <w:rFonts w:eastAsia="Calibri" w:cs="Arial"/>
          <w:color w:val="000000"/>
          <w:sz w:val="28"/>
          <w:szCs w:val="28"/>
          <w:lang w:eastAsia="en-US"/>
        </w:rPr>
      </w:pPr>
      <w:r w:rsidRPr="00FF3B3B">
        <w:rPr>
          <w:rFonts w:eastAsia="Calibri" w:cs="Arial"/>
          <w:b/>
          <w:color w:val="000000"/>
          <w:sz w:val="28"/>
          <w:szCs w:val="28"/>
          <w:lang w:eastAsia="en-US"/>
        </w:rPr>
        <w:t>I.</w:t>
      </w:r>
      <w:r w:rsidRPr="00F26141">
        <w:rPr>
          <w:rFonts w:eastAsia="Calibri" w:cs="Arial"/>
          <w:color w:val="000000"/>
          <w:sz w:val="28"/>
          <w:szCs w:val="28"/>
          <w:lang w:eastAsia="en-US"/>
        </w:rPr>
        <w:t xml:space="preserve"> Multa por el equivalente de 10 a 15 UMAS por el incumplimiento a las fracciones II, III, V, VI, VII, VIII; y</w:t>
      </w:r>
    </w:p>
    <w:p w14:paraId="2271A22A" w14:textId="77777777" w:rsidR="00F26141" w:rsidRPr="00F26141" w:rsidRDefault="00F26141" w:rsidP="00F26141">
      <w:pPr>
        <w:rPr>
          <w:rFonts w:cs="Arial"/>
          <w:color w:val="000000"/>
          <w:sz w:val="28"/>
          <w:szCs w:val="28"/>
          <w:lang w:eastAsia="es-MX"/>
        </w:rPr>
      </w:pPr>
    </w:p>
    <w:p w14:paraId="7C66DD27" w14:textId="77777777" w:rsidR="00F26141" w:rsidRPr="00F26141" w:rsidRDefault="00F26141" w:rsidP="00F26141">
      <w:pPr>
        <w:rPr>
          <w:rFonts w:eastAsia="Calibri" w:cs="Arial"/>
          <w:color w:val="000000"/>
          <w:sz w:val="28"/>
          <w:szCs w:val="28"/>
          <w:lang w:eastAsia="en-US"/>
        </w:rPr>
      </w:pPr>
      <w:r w:rsidRPr="00FF3B3B">
        <w:rPr>
          <w:rFonts w:eastAsia="Calibri" w:cs="Arial"/>
          <w:b/>
          <w:color w:val="000000"/>
          <w:sz w:val="28"/>
          <w:szCs w:val="28"/>
          <w:lang w:eastAsia="en-US"/>
        </w:rPr>
        <w:t>II.</w:t>
      </w:r>
      <w:r w:rsidRPr="00F26141">
        <w:rPr>
          <w:rFonts w:eastAsia="Calibri" w:cs="Arial"/>
          <w:color w:val="000000"/>
          <w:sz w:val="28"/>
          <w:szCs w:val="28"/>
          <w:lang w:eastAsia="en-US"/>
        </w:rPr>
        <w:t xml:space="preserve"> Multa por el equivalente de 30 a 50 UMAS por el incumplimiento a la fracción I, IV y IX.</w:t>
      </w:r>
    </w:p>
    <w:p w14:paraId="113F0E57" w14:textId="77777777" w:rsidR="00F26141" w:rsidRPr="00F26141" w:rsidRDefault="00F26141" w:rsidP="00F26141">
      <w:pPr>
        <w:rPr>
          <w:rFonts w:cs="Arial"/>
          <w:color w:val="000000"/>
          <w:sz w:val="28"/>
          <w:szCs w:val="28"/>
          <w:lang w:eastAsia="es-MX"/>
        </w:rPr>
      </w:pPr>
    </w:p>
    <w:p w14:paraId="3B15EC1C"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lastRenderedPageBreak/>
        <w:t>Artículo 35.-</w:t>
      </w:r>
      <w:r w:rsidRPr="00F26141">
        <w:rPr>
          <w:rFonts w:cs="Arial"/>
          <w:color w:val="000000"/>
          <w:sz w:val="28"/>
          <w:szCs w:val="28"/>
          <w:lang w:eastAsia="es-MX"/>
        </w:rPr>
        <w:t xml:space="preserve"> El incumplimiento a las disposiciones establecidas en el artículo 20 de la presente Ley, se sancionará de la siguiente manera:</w:t>
      </w:r>
    </w:p>
    <w:p w14:paraId="530FB31B" w14:textId="77777777" w:rsidR="00F26141" w:rsidRPr="00F26141" w:rsidRDefault="00F26141" w:rsidP="00F26141">
      <w:pPr>
        <w:rPr>
          <w:rFonts w:cs="Arial"/>
          <w:color w:val="000000"/>
          <w:sz w:val="28"/>
          <w:szCs w:val="28"/>
          <w:lang w:eastAsia="es-MX"/>
        </w:rPr>
      </w:pPr>
    </w:p>
    <w:p w14:paraId="1C56F0D9"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Multa por el equivalente de 10 a 20 UMAS por el incumplimiento a las fracciones I y VI;</w:t>
      </w:r>
    </w:p>
    <w:p w14:paraId="4E6266BC" w14:textId="77777777" w:rsidR="00F26141" w:rsidRPr="00F26141" w:rsidRDefault="00F26141" w:rsidP="00F26141">
      <w:pPr>
        <w:rPr>
          <w:rFonts w:cs="Arial"/>
          <w:color w:val="000000"/>
          <w:sz w:val="28"/>
          <w:szCs w:val="28"/>
          <w:lang w:eastAsia="es-MX"/>
        </w:rPr>
      </w:pPr>
    </w:p>
    <w:p w14:paraId="300C1317"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Multa por el equivalente de 20 a 25 UMAS por el incumplimiento a las fracciones IV y V; y</w:t>
      </w:r>
    </w:p>
    <w:p w14:paraId="5A451632" w14:textId="77777777" w:rsidR="00F26141" w:rsidRPr="00F26141" w:rsidRDefault="00F26141" w:rsidP="00F26141">
      <w:pPr>
        <w:rPr>
          <w:rFonts w:cs="Arial"/>
          <w:color w:val="000000"/>
          <w:sz w:val="28"/>
          <w:szCs w:val="28"/>
          <w:lang w:eastAsia="es-MX"/>
        </w:rPr>
      </w:pPr>
    </w:p>
    <w:p w14:paraId="277168E3"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III.</w:t>
      </w:r>
      <w:r w:rsidRPr="00F26141">
        <w:rPr>
          <w:rFonts w:eastAsia="Calibri" w:cs="Arial"/>
          <w:color w:val="000000"/>
          <w:sz w:val="28"/>
          <w:szCs w:val="28"/>
          <w:lang w:eastAsia="en-US"/>
        </w:rPr>
        <w:t xml:space="preserve"> Multa por el equivalente de 20 a 30 UMAS por el incumplimiento a las fracciones II y III.</w:t>
      </w:r>
    </w:p>
    <w:p w14:paraId="44D19572" w14:textId="77777777" w:rsidR="00F26141" w:rsidRPr="00F26141" w:rsidRDefault="00F26141" w:rsidP="00F26141">
      <w:pPr>
        <w:rPr>
          <w:rFonts w:cs="Arial"/>
          <w:color w:val="000000"/>
          <w:sz w:val="28"/>
          <w:szCs w:val="28"/>
          <w:lang w:eastAsia="es-MX"/>
        </w:rPr>
      </w:pPr>
    </w:p>
    <w:p w14:paraId="375F0D1B"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36.-</w:t>
      </w:r>
      <w:r w:rsidRPr="00F26141">
        <w:rPr>
          <w:rFonts w:cs="Arial"/>
          <w:color w:val="000000"/>
          <w:sz w:val="28"/>
          <w:szCs w:val="28"/>
          <w:lang w:eastAsia="es-MX"/>
        </w:rPr>
        <w:t xml:space="preserve"> El incumplimiento a las disposiciones establecidas en el artículo 22 de la presente Ley, se sancionará de la siguiente manera:</w:t>
      </w:r>
    </w:p>
    <w:p w14:paraId="5486A4B7" w14:textId="77777777" w:rsidR="00F26141" w:rsidRPr="00F26141" w:rsidRDefault="00F26141" w:rsidP="00F26141">
      <w:pPr>
        <w:rPr>
          <w:rFonts w:cs="Arial"/>
          <w:color w:val="000000"/>
          <w:sz w:val="28"/>
          <w:szCs w:val="28"/>
          <w:lang w:eastAsia="es-MX"/>
        </w:rPr>
      </w:pPr>
    </w:p>
    <w:p w14:paraId="4C69ED80"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xml:space="preserve"> Multa por el equivalente de 5 a 10 UMAS por el incumplimiento a la fracción I y IV;</w:t>
      </w:r>
    </w:p>
    <w:p w14:paraId="16C92C5B" w14:textId="77777777" w:rsidR="00F26141" w:rsidRPr="00F26141" w:rsidRDefault="00F26141" w:rsidP="00F26141">
      <w:pPr>
        <w:rPr>
          <w:rFonts w:cs="Arial"/>
          <w:color w:val="000000"/>
          <w:sz w:val="28"/>
          <w:szCs w:val="28"/>
          <w:lang w:eastAsia="es-MX"/>
        </w:rPr>
      </w:pPr>
    </w:p>
    <w:p w14:paraId="3EB76544"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Multa por el equivalente de 20 a 30 UMAS por el incumplimiento a las fracciones V, VI, VII, VIII y IX; y</w:t>
      </w:r>
    </w:p>
    <w:p w14:paraId="1CB4C31D" w14:textId="77777777" w:rsidR="00F26141" w:rsidRPr="00F26141" w:rsidRDefault="00F26141" w:rsidP="00F26141">
      <w:pPr>
        <w:rPr>
          <w:rFonts w:cs="Arial"/>
          <w:color w:val="000000"/>
          <w:sz w:val="28"/>
          <w:szCs w:val="28"/>
          <w:lang w:eastAsia="es-MX"/>
        </w:rPr>
      </w:pPr>
    </w:p>
    <w:p w14:paraId="5DADE81B"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III.</w:t>
      </w:r>
      <w:r w:rsidRPr="00F26141">
        <w:rPr>
          <w:rFonts w:eastAsia="Calibri" w:cs="Arial"/>
          <w:color w:val="000000"/>
          <w:sz w:val="28"/>
          <w:szCs w:val="28"/>
          <w:lang w:eastAsia="en-US"/>
        </w:rPr>
        <w:t xml:space="preserve"> Multa por el equivalente de 50 a 100 UMAS por el incumplimiento a la fracción II.</w:t>
      </w:r>
    </w:p>
    <w:p w14:paraId="73AE32F7" w14:textId="77777777" w:rsidR="00F26141" w:rsidRPr="00F26141" w:rsidRDefault="00F26141" w:rsidP="00F26141">
      <w:pPr>
        <w:rPr>
          <w:rFonts w:cs="Arial"/>
          <w:b/>
          <w:color w:val="000000"/>
          <w:sz w:val="28"/>
          <w:szCs w:val="28"/>
          <w:lang w:eastAsia="es-MX"/>
        </w:rPr>
      </w:pPr>
    </w:p>
    <w:p w14:paraId="7CE621CA"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 xml:space="preserve">Artículo 37.- </w:t>
      </w:r>
      <w:r w:rsidRPr="00F26141">
        <w:rPr>
          <w:rFonts w:cs="Arial"/>
          <w:color w:val="000000"/>
          <w:sz w:val="28"/>
          <w:szCs w:val="28"/>
          <w:lang w:eastAsia="es-MX"/>
        </w:rPr>
        <w:t xml:space="preserve">Así mismo, se </w:t>
      </w:r>
      <w:proofErr w:type="gramStart"/>
      <w:r w:rsidRPr="00F26141">
        <w:rPr>
          <w:rFonts w:cs="Arial"/>
          <w:color w:val="000000"/>
          <w:sz w:val="28"/>
          <w:szCs w:val="28"/>
          <w:lang w:eastAsia="es-MX"/>
        </w:rPr>
        <w:t>sancionara</w:t>
      </w:r>
      <w:proofErr w:type="gramEnd"/>
      <w:r w:rsidRPr="00F26141">
        <w:rPr>
          <w:rFonts w:cs="Arial"/>
          <w:color w:val="000000"/>
          <w:sz w:val="28"/>
          <w:szCs w:val="28"/>
          <w:lang w:eastAsia="es-MX"/>
        </w:rPr>
        <w:t xml:space="preserve"> con</w:t>
      </w:r>
      <w:r w:rsidRPr="00F26141">
        <w:rPr>
          <w:rFonts w:cs="Arial"/>
          <w:b/>
          <w:color w:val="000000"/>
          <w:sz w:val="28"/>
          <w:szCs w:val="28"/>
          <w:lang w:eastAsia="es-MX"/>
        </w:rPr>
        <w:t xml:space="preserve"> </w:t>
      </w:r>
      <w:r w:rsidRPr="00F26141">
        <w:rPr>
          <w:rFonts w:cs="Arial"/>
          <w:color w:val="000000"/>
          <w:sz w:val="28"/>
          <w:szCs w:val="28"/>
          <w:lang w:eastAsia="es-MX"/>
        </w:rPr>
        <w:t>multa por el equivalente de 15 a 30 UMAS por el incumplimiento a las disposiciones del artículo 23, y de 150 a 300 UMAS por incumplimiento al último párrafo del artículo 21 de la presente ley.</w:t>
      </w:r>
    </w:p>
    <w:p w14:paraId="23AB5086" w14:textId="77777777" w:rsidR="00F26141" w:rsidRPr="00F26141" w:rsidRDefault="00F26141" w:rsidP="00F26141">
      <w:pPr>
        <w:rPr>
          <w:rFonts w:cs="Arial"/>
          <w:color w:val="000000"/>
          <w:sz w:val="28"/>
          <w:szCs w:val="28"/>
          <w:lang w:eastAsia="es-MX"/>
        </w:rPr>
      </w:pPr>
    </w:p>
    <w:p w14:paraId="7E3CEE2E"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38.-</w:t>
      </w:r>
      <w:r w:rsidRPr="00F26141">
        <w:rPr>
          <w:rFonts w:cs="Arial"/>
          <w:color w:val="000000"/>
          <w:sz w:val="28"/>
          <w:szCs w:val="28"/>
          <w:lang w:eastAsia="es-MX"/>
        </w:rPr>
        <w:t xml:space="preserve"> En caso de reincidencia, el monto de la multa podrá ser hasta por dos veces del monto originalmente impuesto, sin exceder del doble del máximo permitido. </w:t>
      </w:r>
    </w:p>
    <w:p w14:paraId="028A622F" w14:textId="77777777" w:rsidR="00F26141" w:rsidRPr="00F26141" w:rsidRDefault="00F26141" w:rsidP="00F26141">
      <w:pPr>
        <w:rPr>
          <w:rFonts w:cs="Arial"/>
          <w:color w:val="000000"/>
          <w:sz w:val="28"/>
          <w:szCs w:val="28"/>
          <w:lang w:eastAsia="es-MX"/>
        </w:rPr>
      </w:pPr>
    </w:p>
    <w:p w14:paraId="11E56823" w14:textId="77777777" w:rsidR="00F26141" w:rsidRPr="00F26141" w:rsidRDefault="00F26141" w:rsidP="00F26141">
      <w:pPr>
        <w:rPr>
          <w:rFonts w:cs="Arial"/>
          <w:color w:val="000000"/>
          <w:sz w:val="28"/>
          <w:szCs w:val="28"/>
          <w:lang w:eastAsia="es-MX"/>
        </w:rPr>
      </w:pPr>
      <w:r w:rsidRPr="00F26141">
        <w:rPr>
          <w:rFonts w:cs="Arial"/>
          <w:color w:val="000000"/>
          <w:sz w:val="28"/>
          <w:szCs w:val="28"/>
          <w:lang w:eastAsia="es-MX"/>
        </w:rPr>
        <w:t xml:space="preserve">Se considera reincidente al infractor que incurra más de una vez en conductas que impliquen infracciones a un mismo precepto, en un periodo de dos años contados a partir de la fecha en que se levante el acta en que </w:t>
      </w:r>
      <w:r w:rsidRPr="00F26141">
        <w:rPr>
          <w:rFonts w:cs="Arial"/>
          <w:color w:val="000000"/>
          <w:sz w:val="28"/>
          <w:szCs w:val="28"/>
          <w:lang w:eastAsia="es-MX"/>
        </w:rPr>
        <w:lastRenderedPageBreak/>
        <w:t>se hizo constar la primera infracción, siempre que ésta no hubiese sido desvirtuada durante el procedimiento seguido en su contra.</w:t>
      </w:r>
    </w:p>
    <w:p w14:paraId="28D8D000" w14:textId="77777777" w:rsidR="00F26141" w:rsidRPr="00F26141" w:rsidRDefault="00F26141" w:rsidP="00F26141">
      <w:pPr>
        <w:rPr>
          <w:rFonts w:cs="Arial"/>
          <w:color w:val="000000"/>
          <w:sz w:val="28"/>
          <w:szCs w:val="28"/>
          <w:lang w:eastAsia="es-MX"/>
        </w:rPr>
      </w:pPr>
    </w:p>
    <w:p w14:paraId="20B04CD8"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39.-</w:t>
      </w:r>
      <w:r w:rsidRPr="00F26141">
        <w:rPr>
          <w:rFonts w:cs="Arial"/>
          <w:color w:val="000000"/>
          <w:sz w:val="28"/>
          <w:szCs w:val="28"/>
          <w:lang w:eastAsia="es-MX"/>
        </w:rPr>
        <w:t xml:space="preserve"> Para la imposición de las sanciones por infracciones a esta Ley, sus reglamentos y demás disposiciones que de ella emanen, se tomará en cuenta:</w:t>
      </w:r>
    </w:p>
    <w:p w14:paraId="2680C0D4" w14:textId="77777777" w:rsidR="00F26141" w:rsidRPr="00F26141" w:rsidRDefault="00F26141" w:rsidP="00F26141">
      <w:pPr>
        <w:rPr>
          <w:rFonts w:cs="Arial"/>
          <w:color w:val="000000"/>
          <w:sz w:val="28"/>
          <w:szCs w:val="28"/>
          <w:lang w:eastAsia="es-MX"/>
        </w:rPr>
      </w:pPr>
    </w:p>
    <w:p w14:paraId="34724DFF"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w:t>
      </w:r>
      <w:r w:rsidRPr="00F26141">
        <w:rPr>
          <w:rFonts w:eastAsia="Calibri" w:cs="Arial"/>
          <w:color w:val="000000"/>
          <w:sz w:val="28"/>
          <w:szCs w:val="28"/>
          <w:lang w:eastAsia="en-US"/>
        </w:rPr>
        <w:t xml:space="preserve"> La gravedad de la infracción, la generación de desequilibrios ecológicos, la afectación de recursos naturales o de la biodiversidad;</w:t>
      </w:r>
    </w:p>
    <w:p w14:paraId="20270655" w14:textId="77777777" w:rsidR="00F26141" w:rsidRPr="00F26141" w:rsidRDefault="00F26141" w:rsidP="00F26141">
      <w:pPr>
        <w:rPr>
          <w:rFonts w:cs="Arial"/>
          <w:color w:val="000000"/>
          <w:sz w:val="28"/>
          <w:szCs w:val="28"/>
          <w:lang w:eastAsia="es-MX"/>
        </w:rPr>
      </w:pPr>
    </w:p>
    <w:p w14:paraId="142AA46D"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w:t>
      </w:r>
      <w:r w:rsidRPr="00F26141">
        <w:rPr>
          <w:rFonts w:eastAsia="Calibri" w:cs="Arial"/>
          <w:color w:val="000000"/>
          <w:sz w:val="28"/>
          <w:szCs w:val="28"/>
          <w:lang w:eastAsia="en-US"/>
        </w:rPr>
        <w:t xml:space="preserve"> Las condiciones económicas del infractor;</w:t>
      </w:r>
    </w:p>
    <w:p w14:paraId="42F2B041" w14:textId="77777777" w:rsidR="00F26141" w:rsidRPr="00F26141" w:rsidRDefault="00F26141" w:rsidP="00F26141">
      <w:pPr>
        <w:rPr>
          <w:rFonts w:cs="Arial"/>
          <w:b/>
          <w:bCs/>
          <w:color w:val="000000"/>
          <w:sz w:val="28"/>
          <w:szCs w:val="28"/>
          <w:lang w:eastAsia="es-MX"/>
        </w:rPr>
      </w:pPr>
    </w:p>
    <w:p w14:paraId="73609277"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III.</w:t>
      </w:r>
      <w:r w:rsidRPr="00F26141">
        <w:rPr>
          <w:rFonts w:eastAsia="Calibri" w:cs="Arial"/>
          <w:color w:val="000000"/>
          <w:sz w:val="28"/>
          <w:szCs w:val="28"/>
          <w:lang w:eastAsia="en-US"/>
        </w:rPr>
        <w:t xml:space="preserve"> La reincidencia, si la hubiere;</w:t>
      </w:r>
    </w:p>
    <w:p w14:paraId="5ADFCBCD" w14:textId="77777777" w:rsidR="00F26141" w:rsidRPr="00F26141" w:rsidRDefault="00F26141" w:rsidP="00F26141">
      <w:pPr>
        <w:rPr>
          <w:rFonts w:cs="Arial"/>
          <w:color w:val="000000"/>
          <w:sz w:val="28"/>
          <w:szCs w:val="28"/>
          <w:lang w:eastAsia="es-MX"/>
        </w:rPr>
      </w:pPr>
    </w:p>
    <w:p w14:paraId="569A58F4" w14:textId="77777777" w:rsidR="00F26141" w:rsidRPr="00F26141" w:rsidRDefault="00F26141" w:rsidP="00F26141">
      <w:pPr>
        <w:rPr>
          <w:rFonts w:eastAsia="Calibri" w:cs="Arial"/>
          <w:color w:val="000000"/>
          <w:sz w:val="28"/>
          <w:szCs w:val="28"/>
          <w:lang w:eastAsia="en-US"/>
        </w:rPr>
      </w:pPr>
      <w:r w:rsidRPr="00F26141">
        <w:rPr>
          <w:rFonts w:eastAsia="Calibri" w:cs="Arial"/>
          <w:b/>
          <w:bCs/>
          <w:color w:val="000000"/>
          <w:sz w:val="28"/>
          <w:szCs w:val="28"/>
          <w:lang w:eastAsia="en-US"/>
        </w:rPr>
        <w:t>IV.</w:t>
      </w:r>
      <w:r w:rsidRPr="00F26141">
        <w:rPr>
          <w:rFonts w:eastAsia="Calibri" w:cs="Arial"/>
          <w:color w:val="000000"/>
          <w:sz w:val="28"/>
          <w:szCs w:val="28"/>
          <w:lang w:eastAsia="en-US"/>
        </w:rPr>
        <w:t xml:space="preserve"> El carácter intencional o negligente de la acción u omisión constitutiva de la infracción.</w:t>
      </w:r>
    </w:p>
    <w:p w14:paraId="7A536E8A" w14:textId="77777777" w:rsidR="00F26141" w:rsidRPr="00F26141" w:rsidRDefault="00F26141" w:rsidP="00F26141">
      <w:pPr>
        <w:rPr>
          <w:rFonts w:cs="Arial"/>
          <w:color w:val="000000"/>
          <w:sz w:val="28"/>
          <w:szCs w:val="28"/>
          <w:lang w:eastAsia="es-MX"/>
        </w:rPr>
      </w:pPr>
    </w:p>
    <w:p w14:paraId="6DC4A588"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40.-</w:t>
      </w:r>
      <w:r w:rsidRPr="00F26141">
        <w:rPr>
          <w:rFonts w:cs="Arial"/>
          <w:color w:val="000000"/>
          <w:sz w:val="28"/>
          <w:szCs w:val="28"/>
          <w:lang w:eastAsia="es-MX"/>
        </w:rPr>
        <w:t xml:space="preserve"> La autoridad correspondiente podrá otorgar al infractor la opción para pagar la multa o realizar inversiones equivalentes para la protección, preservación o restauración del ambiente y los recursos naturales.</w:t>
      </w:r>
    </w:p>
    <w:p w14:paraId="2C0F46EC" w14:textId="77777777" w:rsidR="00F26141" w:rsidRPr="00F26141" w:rsidRDefault="00F26141" w:rsidP="00F26141">
      <w:pPr>
        <w:rPr>
          <w:rFonts w:cs="Arial"/>
          <w:color w:val="000000"/>
          <w:sz w:val="28"/>
          <w:szCs w:val="28"/>
          <w:lang w:eastAsia="es-MX"/>
        </w:rPr>
      </w:pPr>
    </w:p>
    <w:p w14:paraId="61209097" w14:textId="72AB3B16"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41.-</w:t>
      </w:r>
      <w:r w:rsidRPr="00F26141">
        <w:rPr>
          <w:rFonts w:cs="Arial"/>
          <w:color w:val="000000"/>
          <w:sz w:val="28"/>
          <w:szCs w:val="28"/>
          <w:lang w:eastAsia="es-MX"/>
        </w:rPr>
        <w:t xml:space="preserve"> </w:t>
      </w:r>
      <w:r w:rsidRPr="00F26141">
        <w:rPr>
          <w:rFonts w:cs="Arial"/>
          <w:sz w:val="28"/>
          <w:szCs w:val="28"/>
        </w:rPr>
        <w:t xml:space="preserve">Los ingresos que obtenga </w:t>
      </w:r>
      <w:r w:rsidR="00205160">
        <w:rPr>
          <w:rFonts w:cs="Arial"/>
          <w:sz w:val="28"/>
          <w:szCs w:val="28"/>
        </w:rPr>
        <w:t>PROCURADURÍA</w:t>
      </w:r>
      <w:r w:rsidRPr="00F26141">
        <w:rPr>
          <w:rFonts w:cs="Arial"/>
          <w:sz w:val="28"/>
          <w:szCs w:val="28"/>
        </w:rPr>
        <w:t xml:space="preserve"> por concepto de las multas por infracciones a lo dispuesto en esta ley, se integrarán al Fondo Ambiental por concepto de Vehículos Todo Terreno a que se refiere en esta Ley.</w:t>
      </w:r>
    </w:p>
    <w:p w14:paraId="3957EE49" w14:textId="77777777" w:rsidR="00F26141" w:rsidRPr="00F26141" w:rsidRDefault="00F26141" w:rsidP="00F26141">
      <w:pPr>
        <w:rPr>
          <w:rFonts w:cs="Arial"/>
          <w:color w:val="000000"/>
          <w:sz w:val="28"/>
          <w:szCs w:val="28"/>
          <w:lang w:eastAsia="es-MX"/>
        </w:rPr>
      </w:pPr>
    </w:p>
    <w:p w14:paraId="7D5D42E7"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42.-</w:t>
      </w:r>
      <w:r w:rsidRPr="00F26141">
        <w:rPr>
          <w:rFonts w:cs="Arial"/>
          <w:color w:val="000000"/>
          <w:sz w:val="28"/>
          <w:szCs w:val="28"/>
          <w:lang w:eastAsia="es-MX"/>
        </w:rPr>
        <w:t xml:space="preserve"> </w:t>
      </w:r>
      <w:r w:rsidRPr="00F26141">
        <w:rPr>
          <w:rFonts w:cs="Arial"/>
          <w:sz w:val="28"/>
          <w:szCs w:val="28"/>
        </w:rPr>
        <w:t>Los municipios, en la esfera de sus respectivas competencias, regularán las sanciones administrativas por violaciones a los bandos y reglamentos que expidan para tal efecto.</w:t>
      </w:r>
    </w:p>
    <w:p w14:paraId="7DDC96B1" w14:textId="77777777" w:rsidR="00F26141" w:rsidRPr="00F26141" w:rsidRDefault="00F26141" w:rsidP="00F26141">
      <w:pPr>
        <w:rPr>
          <w:rFonts w:cs="Arial"/>
          <w:color w:val="000000"/>
          <w:sz w:val="28"/>
          <w:szCs w:val="28"/>
          <w:lang w:eastAsia="es-MX"/>
        </w:rPr>
      </w:pPr>
    </w:p>
    <w:p w14:paraId="128E1165" w14:textId="77777777" w:rsidR="00F26141" w:rsidRPr="00F26141" w:rsidRDefault="00F26141" w:rsidP="00F26141">
      <w:pPr>
        <w:rPr>
          <w:rFonts w:cs="Arial"/>
          <w:color w:val="000000"/>
          <w:sz w:val="28"/>
          <w:szCs w:val="28"/>
          <w:lang w:eastAsia="es-MX"/>
        </w:rPr>
      </w:pPr>
      <w:r w:rsidRPr="00F26141">
        <w:rPr>
          <w:rFonts w:cs="Arial"/>
          <w:b/>
          <w:color w:val="000000"/>
          <w:sz w:val="28"/>
          <w:szCs w:val="28"/>
          <w:lang w:eastAsia="es-MX"/>
        </w:rPr>
        <w:t>Artículo 43.-</w:t>
      </w:r>
      <w:r w:rsidRPr="00F26141">
        <w:rPr>
          <w:rFonts w:cs="Arial"/>
          <w:color w:val="000000"/>
          <w:sz w:val="28"/>
          <w:szCs w:val="28"/>
          <w:lang w:eastAsia="es-MX"/>
        </w:rPr>
        <w:t xml:space="preserve"> Sin perjuicio de las sanciones penales o administrativas que procedan, toda persona que contamine o deteriore el ambiente o afecte los recursos naturales o la biodiversidad será responsable y estará obligada a reparar los daños causados, de conformidad con la legislación aplicable.</w:t>
      </w:r>
    </w:p>
    <w:p w14:paraId="6F3E045D" w14:textId="77777777" w:rsidR="00F26141" w:rsidRPr="00F26141" w:rsidRDefault="00F26141" w:rsidP="00F26141">
      <w:pPr>
        <w:rPr>
          <w:rFonts w:cs="Arial"/>
          <w:color w:val="000000"/>
          <w:sz w:val="28"/>
          <w:szCs w:val="28"/>
          <w:lang w:eastAsia="es-MX"/>
        </w:rPr>
      </w:pPr>
    </w:p>
    <w:p w14:paraId="393A5839" w14:textId="77777777" w:rsidR="00F26141" w:rsidRPr="00F26141" w:rsidRDefault="00F26141" w:rsidP="00F26141">
      <w:pPr>
        <w:rPr>
          <w:rFonts w:cs="Arial"/>
          <w:color w:val="000000"/>
          <w:sz w:val="28"/>
          <w:szCs w:val="28"/>
          <w:lang w:eastAsia="es-MX"/>
        </w:rPr>
      </w:pPr>
    </w:p>
    <w:p w14:paraId="0E57670A"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lastRenderedPageBreak/>
        <w:t>CAPÍTULO XIII</w:t>
      </w:r>
    </w:p>
    <w:p w14:paraId="4A18A66D" w14:textId="77777777" w:rsidR="00F26141" w:rsidRPr="00F26141" w:rsidRDefault="00F26141" w:rsidP="00F26141">
      <w:pPr>
        <w:jc w:val="center"/>
        <w:rPr>
          <w:rFonts w:cs="Arial"/>
          <w:b/>
          <w:color w:val="000000"/>
          <w:sz w:val="28"/>
          <w:szCs w:val="28"/>
          <w:lang w:eastAsia="es-MX"/>
        </w:rPr>
      </w:pPr>
      <w:r w:rsidRPr="00F26141">
        <w:rPr>
          <w:rFonts w:cs="Arial"/>
          <w:b/>
          <w:color w:val="000000"/>
          <w:sz w:val="28"/>
          <w:szCs w:val="28"/>
          <w:lang w:eastAsia="es-MX"/>
        </w:rPr>
        <w:t>RECURSO DE INCONFORMIDAD</w:t>
      </w:r>
    </w:p>
    <w:p w14:paraId="2EB57B7D" w14:textId="77777777" w:rsidR="00F26141" w:rsidRPr="00F26141" w:rsidRDefault="00F26141" w:rsidP="00F26141">
      <w:pPr>
        <w:rPr>
          <w:rFonts w:cs="Arial"/>
          <w:b/>
          <w:color w:val="000000"/>
          <w:sz w:val="28"/>
          <w:szCs w:val="28"/>
          <w:lang w:eastAsia="es-MX"/>
        </w:rPr>
      </w:pPr>
    </w:p>
    <w:p w14:paraId="57480984" w14:textId="1D63CC13" w:rsidR="00F26141" w:rsidRPr="00FF3B3B" w:rsidRDefault="00F26141" w:rsidP="00F26141">
      <w:pPr>
        <w:rPr>
          <w:rFonts w:cs="Arial"/>
          <w:color w:val="000000"/>
          <w:sz w:val="28"/>
          <w:szCs w:val="28"/>
          <w:lang w:eastAsia="es-MX"/>
        </w:rPr>
      </w:pPr>
      <w:r w:rsidRPr="00F26141">
        <w:rPr>
          <w:rFonts w:cs="Arial"/>
          <w:b/>
          <w:color w:val="000000"/>
          <w:sz w:val="28"/>
          <w:szCs w:val="28"/>
          <w:lang w:eastAsia="es-MX"/>
        </w:rPr>
        <w:t>Artículo 44.-</w:t>
      </w:r>
      <w:r w:rsidRPr="00F26141">
        <w:rPr>
          <w:rFonts w:cs="Arial"/>
          <w:color w:val="000000"/>
          <w:sz w:val="28"/>
          <w:szCs w:val="28"/>
          <w:lang w:eastAsia="es-MX"/>
        </w:rPr>
        <w:t xml:space="preserve"> Los interesados afectados por los actos o resoluciones definitivas dictadas con motivo de la aplicación de esta Ley, podrán interponer el recurso de inconformidad conforme a las disposiciones establecidas para tal efecto en la Ley del Equilibrio Ecológico y la Protección al Ambiente del Estado de Coahuila de Zaragoza y de</w:t>
      </w:r>
      <w:r w:rsidR="00FF3B3B">
        <w:rPr>
          <w:rFonts w:cs="Arial"/>
          <w:color w:val="000000"/>
          <w:sz w:val="28"/>
          <w:szCs w:val="28"/>
          <w:lang w:eastAsia="es-MX"/>
        </w:rPr>
        <w:t>más normatividad en la materia.</w:t>
      </w:r>
    </w:p>
    <w:p w14:paraId="01A1FE8C" w14:textId="77777777" w:rsidR="00F26141" w:rsidRPr="00F26141" w:rsidRDefault="00F26141" w:rsidP="00F26141">
      <w:pPr>
        <w:jc w:val="center"/>
        <w:rPr>
          <w:rFonts w:cs="Arial"/>
          <w:b/>
          <w:color w:val="000000"/>
          <w:sz w:val="28"/>
          <w:szCs w:val="28"/>
          <w:lang w:val="en-US" w:eastAsia="es-MX"/>
        </w:rPr>
      </w:pPr>
      <w:r w:rsidRPr="00F26141">
        <w:rPr>
          <w:rFonts w:cs="Arial"/>
          <w:b/>
          <w:color w:val="000000"/>
          <w:sz w:val="28"/>
          <w:szCs w:val="28"/>
          <w:lang w:val="en-US" w:eastAsia="es-MX"/>
        </w:rPr>
        <w:t xml:space="preserve">T R </w:t>
      </w:r>
      <w:proofErr w:type="gramStart"/>
      <w:r w:rsidRPr="00F26141">
        <w:rPr>
          <w:rFonts w:cs="Arial"/>
          <w:b/>
          <w:color w:val="000000"/>
          <w:sz w:val="28"/>
          <w:szCs w:val="28"/>
          <w:lang w:val="en-US" w:eastAsia="es-MX"/>
        </w:rPr>
        <w:t>A</w:t>
      </w:r>
      <w:proofErr w:type="gramEnd"/>
      <w:r w:rsidRPr="00F26141">
        <w:rPr>
          <w:rFonts w:cs="Arial"/>
          <w:b/>
          <w:color w:val="000000"/>
          <w:sz w:val="28"/>
          <w:szCs w:val="28"/>
          <w:lang w:val="en-US" w:eastAsia="es-MX"/>
        </w:rPr>
        <w:t xml:space="preserve"> N S I T O R I O S</w:t>
      </w:r>
    </w:p>
    <w:p w14:paraId="3EAF026C" w14:textId="77777777" w:rsidR="00F26141" w:rsidRPr="00F26141" w:rsidRDefault="00F26141" w:rsidP="00F26141">
      <w:pPr>
        <w:rPr>
          <w:rFonts w:cs="Arial"/>
          <w:b/>
          <w:color w:val="000000"/>
          <w:sz w:val="28"/>
          <w:szCs w:val="28"/>
          <w:lang w:val="en-US" w:eastAsia="es-MX"/>
        </w:rPr>
      </w:pPr>
    </w:p>
    <w:p w14:paraId="5AFCC09A" w14:textId="1CA49CA5" w:rsidR="00F26141" w:rsidRPr="00F26141" w:rsidRDefault="008A65F0" w:rsidP="00F26141">
      <w:pPr>
        <w:rPr>
          <w:rFonts w:cs="Arial"/>
          <w:b/>
          <w:color w:val="000000"/>
          <w:sz w:val="28"/>
          <w:szCs w:val="28"/>
          <w:lang w:eastAsia="es-MX"/>
        </w:rPr>
      </w:pPr>
      <w:proofErr w:type="gramStart"/>
      <w:r>
        <w:rPr>
          <w:rFonts w:cs="Arial"/>
          <w:b/>
          <w:color w:val="000000"/>
          <w:sz w:val="28"/>
          <w:szCs w:val="28"/>
          <w:lang w:eastAsia="es-MX"/>
        </w:rPr>
        <w:t>PRIMERO</w:t>
      </w:r>
      <w:r w:rsidR="00F26141" w:rsidRPr="00F26141">
        <w:rPr>
          <w:rFonts w:cs="Arial"/>
          <w:b/>
          <w:color w:val="000000"/>
          <w:sz w:val="28"/>
          <w:szCs w:val="28"/>
          <w:lang w:eastAsia="es-MX"/>
        </w:rPr>
        <w:t>.-</w:t>
      </w:r>
      <w:proofErr w:type="gramEnd"/>
      <w:r w:rsidR="00F26141" w:rsidRPr="00F26141">
        <w:rPr>
          <w:rFonts w:cs="Arial"/>
          <w:b/>
          <w:color w:val="000000"/>
          <w:sz w:val="28"/>
          <w:szCs w:val="28"/>
          <w:lang w:eastAsia="es-MX"/>
        </w:rPr>
        <w:t xml:space="preserve"> </w:t>
      </w:r>
      <w:r w:rsidR="00F26141" w:rsidRPr="00F26141">
        <w:rPr>
          <w:rFonts w:cs="Arial"/>
          <w:color w:val="000000"/>
          <w:sz w:val="28"/>
          <w:szCs w:val="28"/>
          <w:lang w:eastAsia="es-MX"/>
        </w:rPr>
        <w:t>El presente Decreto entrará en vigor al día siguiente de su publicación en el Periódico Oficial del Estado.</w:t>
      </w:r>
    </w:p>
    <w:p w14:paraId="36DD30AD" w14:textId="77777777" w:rsidR="002A2EC4" w:rsidRPr="002A2EC4" w:rsidRDefault="002A2EC4" w:rsidP="002A2EC4">
      <w:pPr>
        <w:rPr>
          <w:rFonts w:cs="Arial"/>
          <w:color w:val="000000"/>
          <w:sz w:val="28"/>
          <w:szCs w:val="28"/>
          <w:lang w:eastAsia="es-MX"/>
        </w:rPr>
      </w:pPr>
    </w:p>
    <w:p w14:paraId="1CCDB2EC" w14:textId="4DA3F58E" w:rsidR="008A65F0" w:rsidRPr="002A2EC4" w:rsidRDefault="008A65F0" w:rsidP="002A2EC4">
      <w:pPr>
        <w:rPr>
          <w:rFonts w:cs="Arial"/>
          <w:color w:val="000000"/>
          <w:sz w:val="28"/>
          <w:szCs w:val="28"/>
          <w:lang w:eastAsia="es-MX"/>
        </w:rPr>
      </w:pPr>
      <w:proofErr w:type="gramStart"/>
      <w:r w:rsidRPr="008A65F0">
        <w:rPr>
          <w:rFonts w:cs="Arial"/>
          <w:b/>
          <w:color w:val="000000"/>
          <w:sz w:val="28"/>
          <w:szCs w:val="28"/>
          <w:lang w:eastAsia="es-MX"/>
        </w:rPr>
        <w:t>SEGUNDO.-</w:t>
      </w:r>
      <w:proofErr w:type="gramEnd"/>
      <w:r>
        <w:rPr>
          <w:rFonts w:cs="Arial"/>
          <w:color w:val="000000"/>
          <w:sz w:val="28"/>
          <w:szCs w:val="28"/>
          <w:lang w:eastAsia="es-MX"/>
        </w:rPr>
        <w:t xml:space="preserve"> </w:t>
      </w:r>
      <w:r w:rsidRPr="008A65F0">
        <w:rPr>
          <w:rFonts w:cs="Arial"/>
          <w:color w:val="000000"/>
          <w:sz w:val="28"/>
          <w:szCs w:val="28"/>
          <w:lang w:eastAsia="es-MX"/>
        </w:rPr>
        <w:t xml:space="preserve">El reglamento de la presente Ley deberá ser expedido dentro de los seis meses posteriores a su publicación en el Periódico </w:t>
      </w:r>
      <w:r>
        <w:rPr>
          <w:rFonts w:cs="Arial"/>
          <w:color w:val="000000"/>
          <w:sz w:val="28"/>
          <w:szCs w:val="28"/>
          <w:lang w:eastAsia="es-MX"/>
        </w:rPr>
        <w:t>Oficial del Gobierno del Estado, deberá contemplar</w:t>
      </w:r>
      <w:r w:rsidR="002A2EC4" w:rsidRPr="002A2EC4">
        <w:rPr>
          <w:rFonts w:cs="Arial"/>
          <w:color w:val="000000"/>
          <w:sz w:val="28"/>
          <w:szCs w:val="28"/>
          <w:lang w:eastAsia="es-MX"/>
        </w:rPr>
        <w:t xml:space="preserve"> los lineamientos para que </w:t>
      </w:r>
      <w:r>
        <w:rPr>
          <w:rFonts w:cs="Arial"/>
          <w:color w:val="000000"/>
          <w:sz w:val="28"/>
          <w:szCs w:val="28"/>
          <w:lang w:eastAsia="es-MX"/>
        </w:rPr>
        <w:t>las autoridades competentes</w:t>
      </w:r>
      <w:r w:rsidR="002A2EC4" w:rsidRPr="002A2EC4">
        <w:rPr>
          <w:rFonts w:cs="Arial"/>
          <w:color w:val="000000"/>
          <w:sz w:val="28"/>
          <w:szCs w:val="28"/>
          <w:lang w:eastAsia="es-MX"/>
        </w:rPr>
        <w:t xml:space="preserve"> generen acciones de compensación ecológica y remediación ambiental en los casos de daño y afectación al medio ambiente.</w:t>
      </w:r>
      <w:r w:rsidRPr="008A65F0">
        <w:t xml:space="preserve"> </w:t>
      </w:r>
    </w:p>
    <w:p w14:paraId="261023DA" w14:textId="77777777" w:rsidR="008A65F0" w:rsidRDefault="008A65F0" w:rsidP="002A2EC4">
      <w:pPr>
        <w:rPr>
          <w:rFonts w:cs="Arial"/>
          <w:color w:val="000000"/>
          <w:sz w:val="28"/>
          <w:szCs w:val="28"/>
          <w:lang w:eastAsia="es-MX"/>
        </w:rPr>
      </w:pPr>
    </w:p>
    <w:p w14:paraId="6BAFFAD6" w14:textId="36D9A8BA" w:rsidR="00C635E7" w:rsidRDefault="00C635E7" w:rsidP="002A2EC4">
      <w:pPr>
        <w:rPr>
          <w:rFonts w:cs="Arial"/>
          <w:color w:val="000000"/>
          <w:sz w:val="28"/>
          <w:szCs w:val="28"/>
          <w:lang w:eastAsia="es-MX"/>
        </w:rPr>
      </w:pPr>
      <w:proofErr w:type="gramStart"/>
      <w:r w:rsidRPr="00C635E7">
        <w:rPr>
          <w:rFonts w:cs="Arial"/>
          <w:b/>
          <w:color w:val="000000"/>
          <w:sz w:val="28"/>
          <w:szCs w:val="28"/>
          <w:lang w:eastAsia="es-MX"/>
        </w:rPr>
        <w:t>TERCERO.-</w:t>
      </w:r>
      <w:proofErr w:type="gramEnd"/>
      <w:r w:rsidRPr="002A2EC4">
        <w:rPr>
          <w:rFonts w:cs="Arial"/>
          <w:color w:val="000000"/>
          <w:sz w:val="28"/>
          <w:szCs w:val="28"/>
          <w:lang w:eastAsia="es-MX"/>
        </w:rPr>
        <w:t xml:space="preserve"> </w:t>
      </w:r>
      <w:r>
        <w:rPr>
          <w:rFonts w:cs="Arial"/>
          <w:color w:val="000000"/>
          <w:sz w:val="28"/>
          <w:szCs w:val="28"/>
          <w:lang w:eastAsia="es-MX"/>
        </w:rPr>
        <w:t xml:space="preserve">La </w:t>
      </w:r>
      <w:r w:rsidRPr="00C635E7">
        <w:rPr>
          <w:rFonts w:cs="Arial"/>
          <w:color w:val="000000"/>
          <w:sz w:val="28"/>
          <w:szCs w:val="28"/>
          <w:lang w:eastAsia="es-MX"/>
        </w:rPr>
        <w:t>Administración Fiscal General de Estado de Coahuila de Zaragoza</w:t>
      </w:r>
      <w:r>
        <w:rPr>
          <w:rFonts w:cs="Arial"/>
          <w:color w:val="000000"/>
          <w:sz w:val="28"/>
          <w:szCs w:val="28"/>
          <w:lang w:eastAsia="es-MX"/>
        </w:rPr>
        <w:t xml:space="preserve">, la </w:t>
      </w:r>
      <w:r w:rsidRPr="00C635E7">
        <w:rPr>
          <w:rFonts w:cs="Arial"/>
          <w:color w:val="000000"/>
          <w:sz w:val="28"/>
          <w:szCs w:val="28"/>
          <w:lang w:eastAsia="es-MX"/>
        </w:rPr>
        <w:t>Secretaría de Turismo y Desarrollo de Pueblos Mágicos</w:t>
      </w:r>
      <w:r>
        <w:rPr>
          <w:rFonts w:cs="Arial"/>
          <w:color w:val="000000"/>
          <w:sz w:val="28"/>
          <w:szCs w:val="28"/>
          <w:lang w:eastAsia="es-MX"/>
        </w:rPr>
        <w:t xml:space="preserve">, la Secretaría de Medio Ambiente, la </w:t>
      </w:r>
      <w:r w:rsidR="00205160">
        <w:rPr>
          <w:rFonts w:cs="Arial"/>
          <w:color w:val="000000"/>
          <w:sz w:val="28"/>
          <w:szCs w:val="28"/>
          <w:lang w:eastAsia="es-MX"/>
        </w:rPr>
        <w:t>P</w:t>
      </w:r>
      <w:r w:rsidR="00FF3B3B">
        <w:rPr>
          <w:rFonts w:cs="Arial"/>
          <w:color w:val="000000"/>
          <w:sz w:val="28"/>
          <w:szCs w:val="28"/>
          <w:lang w:eastAsia="es-MX"/>
        </w:rPr>
        <w:t>rocuraduría</w:t>
      </w:r>
      <w:r w:rsidRPr="00C635E7">
        <w:rPr>
          <w:rFonts w:cs="Arial"/>
          <w:color w:val="000000"/>
          <w:sz w:val="28"/>
          <w:szCs w:val="28"/>
          <w:lang w:eastAsia="es-MX"/>
        </w:rPr>
        <w:t xml:space="preserve"> de Protección al Ambiente del Estado de Coahuila</w:t>
      </w:r>
      <w:r>
        <w:rPr>
          <w:rFonts w:cs="Arial"/>
          <w:color w:val="000000"/>
          <w:sz w:val="28"/>
          <w:szCs w:val="28"/>
          <w:lang w:eastAsia="es-MX"/>
        </w:rPr>
        <w:t xml:space="preserve"> y los Municipios</w:t>
      </w:r>
      <w:r w:rsidRPr="00C635E7">
        <w:rPr>
          <w:rFonts w:cs="Arial"/>
          <w:color w:val="000000"/>
          <w:sz w:val="28"/>
          <w:szCs w:val="28"/>
          <w:lang w:eastAsia="es-MX"/>
        </w:rPr>
        <w:t>, dentro de sus respecti</w:t>
      </w:r>
      <w:r w:rsidR="00360605">
        <w:rPr>
          <w:rFonts w:cs="Arial"/>
          <w:color w:val="000000"/>
          <w:sz w:val="28"/>
          <w:szCs w:val="28"/>
          <w:lang w:eastAsia="es-MX"/>
        </w:rPr>
        <w:t>vas competencias, contarán con 6</w:t>
      </w:r>
      <w:r w:rsidRPr="00C635E7">
        <w:rPr>
          <w:rFonts w:cs="Arial"/>
          <w:color w:val="000000"/>
          <w:sz w:val="28"/>
          <w:szCs w:val="28"/>
          <w:lang w:eastAsia="es-MX"/>
        </w:rPr>
        <w:t>0 días naturales para la elaboración de las modificaciones legislativas para la aplicación de la presente ley, así como para la reglamentación respectiva.</w:t>
      </w:r>
    </w:p>
    <w:p w14:paraId="6CEC620E" w14:textId="77777777" w:rsidR="00F26141" w:rsidRPr="00F26141" w:rsidRDefault="00F26141" w:rsidP="00F26141">
      <w:pPr>
        <w:spacing w:line="276" w:lineRule="auto"/>
        <w:rPr>
          <w:rFonts w:cs="Arial"/>
          <w:sz w:val="28"/>
          <w:szCs w:val="28"/>
        </w:rPr>
      </w:pPr>
    </w:p>
    <w:p w14:paraId="437A9923" w14:textId="57955E57" w:rsidR="00F26141" w:rsidRPr="00F26141" w:rsidRDefault="00F26141" w:rsidP="00F26141">
      <w:pPr>
        <w:jc w:val="center"/>
        <w:rPr>
          <w:sz w:val="28"/>
          <w:szCs w:val="28"/>
        </w:rPr>
      </w:pPr>
      <w:r w:rsidRPr="00F26141">
        <w:rPr>
          <w:sz w:val="28"/>
          <w:szCs w:val="28"/>
        </w:rPr>
        <w:t xml:space="preserve">Saltillo, Coahuila de Zaragoza, </w:t>
      </w:r>
      <w:r w:rsidR="00360605">
        <w:rPr>
          <w:sz w:val="28"/>
          <w:szCs w:val="28"/>
        </w:rPr>
        <w:t>novi</w:t>
      </w:r>
      <w:r w:rsidRPr="00F26141">
        <w:rPr>
          <w:sz w:val="28"/>
          <w:szCs w:val="28"/>
        </w:rPr>
        <w:t>embre del 2020</w:t>
      </w:r>
      <w:r w:rsidR="00360605">
        <w:rPr>
          <w:sz w:val="28"/>
          <w:szCs w:val="28"/>
        </w:rPr>
        <w:t>.</w:t>
      </w:r>
    </w:p>
    <w:p w14:paraId="3751AAE8" w14:textId="77777777" w:rsidR="00FF3B3B" w:rsidRDefault="00FF3B3B" w:rsidP="00F26141">
      <w:pPr>
        <w:spacing w:line="276" w:lineRule="auto"/>
        <w:jc w:val="center"/>
        <w:rPr>
          <w:rFonts w:cs="Arial"/>
          <w:b/>
          <w:sz w:val="28"/>
          <w:szCs w:val="28"/>
        </w:rPr>
      </w:pPr>
    </w:p>
    <w:p w14:paraId="47C657E0" w14:textId="35512523" w:rsidR="00F26141" w:rsidRPr="00F26141" w:rsidRDefault="00FF3B3B" w:rsidP="00F26141">
      <w:pPr>
        <w:spacing w:line="276" w:lineRule="auto"/>
        <w:jc w:val="center"/>
        <w:rPr>
          <w:rFonts w:cs="Arial"/>
          <w:b/>
          <w:sz w:val="28"/>
          <w:szCs w:val="28"/>
        </w:rPr>
      </w:pPr>
      <w:r w:rsidRPr="00FF3B3B">
        <w:rPr>
          <w:rFonts w:cs="Arial"/>
          <w:b/>
          <w:sz w:val="28"/>
          <w:szCs w:val="28"/>
        </w:rPr>
        <w:t>A T E N T A M E N T E</w:t>
      </w:r>
    </w:p>
    <w:p w14:paraId="1F260910" w14:textId="77777777" w:rsidR="00F26141" w:rsidRPr="00F26141" w:rsidRDefault="00F26141" w:rsidP="00FF3B3B">
      <w:pPr>
        <w:jc w:val="center"/>
        <w:rPr>
          <w:rFonts w:cs="Arial"/>
          <w:b/>
          <w:sz w:val="28"/>
          <w:szCs w:val="28"/>
        </w:rPr>
      </w:pPr>
      <w:r w:rsidRPr="00F26141">
        <w:rPr>
          <w:rFonts w:cs="Arial"/>
          <w:b/>
          <w:sz w:val="28"/>
          <w:szCs w:val="28"/>
        </w:rPr>
        <w:t xml:space="preserve">POR EL GRUPO PARLAMENTARIO “GRAL. ANDRÉS S. VIESCA”, </w:t>
      </w:r>
    </w:p>
    <w:p w14:paraId="113678BE" w14:textId="060F1306" w:rsidR="00F26141" w:rsidRPr="00F26141" w:rsidRDefault="00F26141" w:rsidP="00FF3B3B">
      <w:pPr>
        <w:jc w:val="center"/>
        <w:rPr>
          <w:rFonts w:cs="Arial"/>
          <w:b/>
          <w:sz w:val="28"/>
          <w:szCs w:val="28"/>
        </w:rPr>
      </w:pPr>
      <w:r w:rsidRPr="00F26141">
        <w:rPr>
          <w:rFonts w:cs="Arial"/>
          <w:b/>
          <w:sz w:val="28"/>
          <w:szCs w:val="28"/>
        </w:rPr>
        <w:t>DEL PARTIDO REVOLUCIONARIO INSTITUCIONAL.</w:t>
      </w:r>
    </w:p>
    <w:p w14:paraId="71C2C0E6" w14:textId="77777777" w:rsidR="00F26141" w:rsidRPr="00F26141" w:rsidRDefault="00F26141" w:rsidP="00F26141">
      <w:pPr>
        <w:spacing w:line="276" w:lineRule="auto"/>
        <w:ind w:left="360"/>
        <w:jc w:val="center"/>
        <w:rPr>
          <w:rFonts w:cs="Arial"/>
          <w:b/>
          <w:sz w:val="28"/>
          <w:szCs w:val="28"/>
        </w:rPr>
      </w:pPr>
    </w:p>
    <w:p w14:paraId="29F43705" w14:textId="77777777" w:rsidR="00FF3B3B" w:rsidRDefault="00FF3B3B" w:rsidP="00FF3B3B">
      <w:pPr>
        <w:spacing w:line="276" w:lineRule="auto"/>
        <w:jc w:val="center"/>
        <w:rPr>
          <w:rFonts w:cs="Arial"/>
          <w:b/>
          <w:sz w:val="28"/>
          <w:szCs w:val="28"/>
        </w:rPr>
      </w:pPr>
    </w:p>
    <w:p w14:paraId="0492C2F1" w14:textId="246F40D4" w:rsidR="00F26141" w:rsidRDefault="00F26141" w:rsidP="00FF3B3B">
      <w:pPr>
        <w:spacing w:line="276" w:lineRule="auto"/>
        <w:jc w:val="center"/>
        <w:rPr>
          <w:rFonts w:cs="Arial"/>
          <w:b/>
          <w:snapToGrid w:val="0"/>
          <w:sz w:val="28"/>
          <w:szCs w:val="28"/>
        </w:rPr>
      </w:pPr>
      <w:r w:rsidRPr="00F26141">
        <w:rPr>
          <w:rFonts w:cs="Arial"/>
          <w:b/>
          <w:sz w:val="28"/>
          <w:szCs w:val="28"/>
        </w:rPr>
        <w:t xml:space="preserve">DIP. </w:t>
      </w:r>
      <w:r w:rsidRPr="00F26141">
        <w:rPr>
          <w:rFonts w:cs="Arial"/>
          <w:b/>
          <w:snapToGrid w:val="0"/>
          <w:sz w:val="28"/>
          <w:szCs w:val="28"/>
        </w:rPr>
        <w:t>JAIME BUENO ZERTUCHE</w:t>
      </w:r>
    </w:p>
    <w:p w14:paraId="5B16D423" w14:textId="77777777" w:rsidR="00FF3B3B" w:rsidRPr="00FF3B3B" w:rsidRDefault="00FF3B3B" w:rsidP="00FF3B3B">
      <w:pPr>
        <w:spacing w:line="276" w:lineRule="auto"/>
        <w:jc w:val="center"/>
        <w:rPr>
          <w:rFonts w:cs="Arial"/>
          <w:b/>
          <w:snapToGrid w:val="0"/>
          <w:sz w:val="28"/>
          <w:szCs w:val="28"/>
        </w:rPr>
      </w:pPr>
    </w:p>
    <w:p w14:paraId="0D4D4A35" w14:textId="77777777" w:rsidR="00F26141" w:rsidRPr="00FF3B3B" w:rsidRDefault="00F26141" w:rsidP="00F26141">
      <w:pPr>
        <w:jc w:val="center"/>
        <w:rPr>
          <w:rFonts w:cs="Arial"/>
          <w:b/>
          <w:sz w:val="24"/>
          <w:szCs w:val="24"/>
        </w:rPr>
      </w:pPr>
      <w:r w:rsidRPr="00FF3B3B">
        <w:rPr>
          <w:rFonts w:cs="Arial"/>
          <w:b/>
          <w:sz w:val="24"/>
          <w:szCs w:val="24"/>
        </w:rPr>
        <w:t xml:space="preserve">CONJUNTAMENTE CON LAS DIPUTADAS Y LOS DIPUTADOS INTEGRANTES DEL </w:t>
      </w:r>
    </w:p>
    <w:p w14:paraId="69247EA3" w14:textId="77777777" w:rsidR="00F26141" w:rsidRPr="00FF3B3B" w:rsidRDefault="00F26141" w:rsidP="00F26141">
      <w:pPr>
        <w:jc w:val="center"/>
        <w:rPr>
          <w:rFonts w:cs="Arial"/>
          <w:b/>
          <w:sz w:val="24"/>
          <w:szCs w:val="24"/>
        </w:rPr>
      </w:pPr>
      <w:r w:rsidRPr="00FF3B3B">
        <w:rPr>
          <w:rFonts w:cs="Arial"/>
          <w:b/>
          <w:sz w:val="24"/>
          <w:szCs w:val="24"/>
        </w:rPr>
        <w:t xml:space="preserve">GRUPO PARLAMENTARIO “GRAL. ANDRÉS S. VIESCA”, </w:t>
      </w:r>
    </w:p>
    <w:p w14:paraId="381B1393" w14:textId="77777777" w:rsidR="00F26141" w:rsidRPr="00FF3B3B" w:rsidRDefault="00F26141" w:rsidP="00F26141">
      <w:pPr>
        <w:jc w:val="center"/>
        <w:rPr>
          <w:rFonts w:cs="Arial"/>
          <w:b/>
          <w:sz w:val="24"/>
          <w:szCs w:val="24"/>
        </w:rPr>
      </w:pPr>
      <w:r w:rsidRPr="00FF3B3B">
        <w:rPr>
          <w:rFonts w:cs="Arial"/>
          <w:b/>
          <w:sz w:val="24"/>
          <w:szCs w:val="24"/>
        </w:rPr>
        <w:t>DEL PARTIDO REVOLUCIONARIO INSTITUCIONAL.</w:t>
      </w:r>
    </w:p>
    <w:p w14:paraId="01CAB883" w14:textId="77777777" w:rsidR="00F26141" w:rsidRPr="002E5E74" w:rsidRDefault="00F26141" w:rsidP="00F26141">
      <w:pPr>
        <w:tabs>
          <w:tab w:val="left" w:pos="5056"/>
        </w:tabs>
        <w:jc w:val="left"/>
        <w:rPr>
          <w:b/>
          <w:sz w:val="24"/>
          <w:szCs w:val="24"/>
        </w:rPr>
      </w:pPr>
    </w:p>
    <w:p w14:paraId="59151F5A" w14:textId="77777777" w:rsidR="00F26141" w:rsidRPr="002E5E74" w:rsidRDefault="00F26141" w:rsidP="00F26141">
      <w:pPr>
        <w:tabs>
          <w:tab w:val="left" w:pos="5056"/>
        </w:tabs>
        <w:jc w:val="left"/>
        <w:rPr>
          <w:b/>
          <w:sz w:val="24"/>
          <w:szCs w:val="24"/>
        </w:rPr>
      </w:pPr>
    </w:p>
    <w:p w14:paraId="1A60AE85" w14:textId="77777777" w:rsidR="00F26141" w:rsidRPr="002E5E74" w:rsidRDefault="00F26141" w:rsidP="00F26141">
      <w:pPr>
        <w:tabs>
          <w:tab w:val="left" w:pos="5056"/>
        </w:tabs>
        <w:jc w:val="left"/>
        <w:rPr>
          <w:b/>
          <w:sz w:val="24"/>
          <w:szCs w:val="24"/>
        </w:rPr>
      </w:pPr>
    </w:p>
    <w:tbl>
      <w:tblPr>
        <w:tblW w:w="0" w:type="auto"/>
        <w:tblLook w:val="04A0" w:firstRow="1" w:lastRow="0" w:firstColumn="1" w:lastColumn="0" w:noHBand="0" w:noVBand="1"/>
      </w:tblPr>
      <w:tblGrid>
        <w:gridCol w:w="4248"/>
        <w:gridCol w:w="709"/>
        <w:gridCol w:w="4439"/>
      </w:tblGrid>
      <w:tr w:rsidR="00F26141" w:rsidRPr="00FE7A7A" w14:paraId="275FB0C2" w14:textId="77777777" w:rsidTr="00935FE1">
        <w:tc>
          <w:tcPr>
            <w:tcW w:w="4248" w:type="dxa"/>
            <w:shd w:val="clear" w:color="auto" w:fill="auto"/>
          </w:tcPr>
          <w:p w14:paraId="0A13E13D" w14:textId="5BA0CF8B" w:rsidR="00F26141" w:rsidRPr="00156FF6" w:rsidRDefault="00F26141" w:rsidP="00935FE1">
            <w:pPr>
              <w:tabs>
                <w:tab w:val="left" w:pos="5056"/>
              </w:tabs>
              <w:jc w:val="center"/>
              <w:rPr>
                <w:rFonts w:cs="Arial"/>
                <w:b/>
              </w:rPr>
            </w:pPr>
          </w:p>
          <w:p w14:paraId="37B48820" w14:textId="77777777" w:rsidR="00F26141" w:rsidRPr="00156FF6" w:rsidRDefault="00F26141" w:rsidP="00935FE1">
            <w:pPr>
              <w:tabs>
                <w:tab w:val="left" w:pos="5056"/>
              </w:tabs>
              <w:jc w:val="center"/>
              <w:rPr>
                <w:rFonts w:cs="Arial"/>
                <w:b/>
              </w:rPr>
            </w:pPr>
          </w:p>
          <w:p w14:paraId="23D6F87C" w14:textId="77777777" w:rsidR="00F26141" w:rsidRPr="00156FF6" w:rsidRDefault="00F26141" w:rsidP="00935FE1">
            <w:pPr>
              <w:tabs>
                <w:tab w:val="left" w:pos="5056"/>
              </w:tabs>
              <w:jc w:val="center"/>
              <w:rPr>
                <w:rFonts w:cs="Arial"/>
                <w:b/>
              </w:rPr>
            </w:pPr>
          </w:p>
          <w:p w14:paraId="0907841E" w14:textId="77777777" w:rsidR="00F26141" w:rsidRPr="00156FF6" w:rsidRDefault="00F26141" w:rsidP="00935FE1">
            <w:pPr>
              <w:tabs>
                <w:tab w:val="left" w:pos="5056"/>
              </w:tabs>
              <w:jc w:val="center"/>
              <w:rPr>
                <w:rFonts w:cs="Arial"/>
                <w:b/>
              </w:rPr>
            </w:pPr>
          </w:p>
          <w:p w14:paraId="006428ED" w14:textId="77777777" w:rsidR="00F26141" w:rsidRPr="00156FF6" w:rsidRDefault="00F26141" w:rsidP="00935FE1">
            <w:pPr>
              <w:tabs>
                <w:tab w:val="left" w:pos="5056"/>
              </w:tabs>
              <w:jc w:val="center"/>
              <w:rPr>
                <w:rFonts w:cs="Arial"/>
                <w:b/>
              </w:rPr>
            </w:pPr>
          </w:p>
        </w:tc>
        <w:tc>
          <w:tcPr>
            <w:tcW w:w="709" w:type="dxa"/>
            <w:shd w:val="clear" w:color="auto" w:fill="auto"/>
          </w:tcPr>
          <w:p w14:paraId="1D82BE27" w14:textId="77777777" w:rsidR="00F26141" w:rsidRPr="00156FF6" w:rsidRDefault="00F26141" w:rsidP="00935FE1">
            <w:pPr>
              <w:tabs>
                <w:tab w:val="left" w:pos="5056"/>
              </w:tabs>
              <w:jc w:val="center"/>
              <w:rPr>
                <w:rFonts w:cs="Arial"/>
                <w:b/>
              </w:rPr>
            </w:pPr>
          </w:p>
        </w:tc>
        <w:tc>
          <w:tcPr>
            <w:tcW w:w="4439" w:type="dxa"/>
            <w:shd w:val="clear" w:color="auto" w:fill="auto"/>
          </w:tcPr>
          <w:p w14:paraId="3BC59E89" w14:textId="2C55C47B" w:rsidR="00F26141" w:rsidRPr="00156FF6" w:rsidRDefault="00F26141" w:rsidP="00935FE1">
            <w:pPr>
              <w:tabs>
                <w:tab w:val="left" w:pos="5056"/>
              </w:tabs>
              <w:jc w:val="center"/>
              <w:rPr>
                <w:rFonts w:cs="Arial"/>
                <w:b/>
              </w:rPr>
            </w:pPr>
          </w:p>
        </w:tc>
      </w:tr>
      <w:tr w:rsidR="00F26141" w:rsidRPr="00FE7A7A" w14:paraId="4AB57183" w14:textId="77777777" w:rsidTr="00935FE1">
        <w:tc>
          <w:tcPr>
            <w:tcW w:w="4248" w:type="dxa"/>
            <w:shd w:val="clear" w:color="auto" w:fill="auto"/>
          </w:tcPr>
          <w:p w14:paraId="1D0CC4CA" w14:textId="77777777" w:rsidR="00F26141" w:rsidRPr="00156FF6" w:rsidRDefault="00F26141" w:rsidP="00935FE1">
            <w:pPr>
              <w:tabs>
                <w:tab w:val="left" w:pos="5056"/>
              </w:tabs>
              <w:rPr>
                <w:rFonts w:cs="Arial"/>
                <w:b/>
              </w:rPr>
            </w:pPr>
            <w:r w:rsidRPr="00156FF6">
              <w:rPr>
                <w:rFonts w:cs="Arial"/>
                <w:b/>
              </w:rPr>
              <w:t xml:space="preserve">DIP. </w:t>
            </w:r>
            <w:r w:rsidRPr="00156FF6">
              <w:rPr>
                <w:rFonts w:cs="Arial"/>
                <w:b/>
                <w:snapToGrid w:val="0"/>
              </w:rPr>
              <w:t>MARÍA ESPERANZA CHAPA GARCÍA</w:t>
            </w:r>
          </w:p>
        </w:tc>
        <w:tc>
          <w:tcPr>
            <w:tcW w:w="709" w:type="dxa"/>
            <w:shd w:val="clear" w:color="auto" w:fill="auto"/>
          </w:tcPr>
          <w:p w14:paraId="0DE649B6" w14:textId="77777777" w:rsidR="00F26141" w:rsidRPr="00156FF6" w:rsidRDefault="00F26141" w:rsidP="00935FE1">
            <w:pPr>
              <w:tabs>
                <w:tab w:val="left" w:pos="5056"/>
              </w:tabs>
              <w:rPr>
                <w:rFonts w:cs="Arial"/>
                <w:b/>
              </w:rPr>
            </w:pPr>
          </w:p>
        </w:tc>
        <w:tc>
          <w:tcPr>
            <w:tcW w:w="4439" w:type="dxa"/>
            <w:shd w:val="clear" w:color="auto" w:fill="auto"/>
          </w:tcPr>
          <w:p w14:paraId="56A673CD" w14:textId="77777777" w:rsidR="00F26141" w:rsidRPr="00156FF6" w:rsidRDefault="00F26141" w:rsidP="00935FE1">
            <w:pPr>
              <w:tabs>
                <w:tab w:val="left" w:pos="5056"/>
              </w:tabs>
              <w:rPr>
                <w:rFonts w:cs="Arial"/>
                <w:b/>
              </w:rPr>
            </w:pPr>
            <w:r w:rsidRPr="00156FF6">
              <w:rPr>
                <w:rFonts w:cs="Arial"/>
                <w:b/>
              </w:rPr>
              <w:t>DIP. JOSEFINA GARZA BARRERA</w:t>
            </w:r>
          </w:p>
        </w:tc>
      </w:tr>
      <w:tr w:rsidR="00F26141" w:rsidRPr="00FE7A7A" w14:paraId="7AB432E9" w14:textId="77777777" w:rsidTr="00935FE1">
        <w:tc>
          <w:tcPr>
            <w:tcW w:w="4248" w:type="dxa"/>
            <w:shd w:val="clear" w:color="auto" w:fill="auto"/>
          </w:tcPr>
          <w:p w14:paraId="2DD099F7" w14:textId="6BE11A9E" w:rsidR="00F26141" w:rsidRPr="00156FF6" w:rsidRDefault="00F26141" w:rsidP="00935FE1">
            <w:pPr>
              <w:tabs>
                <w:tab w:val="left" w:pos="5056"/>
              </w:tabs>
              <w:rPr>
                <w:rFonts w:cs="Arial"/>
                <w:b/>
              </w:rPr>
            </w:pPr>
          </w:p>
          <w:p w14:paraId="36AF575F" w14:textId="77777777" w:rsidR="00F26141" w:rsidRPr="00156FF6" w:rsidRDefault="00F26141" w:rsidP="00935FE1">
            <w:pPr>
              <w:tabs>
                <w:tab w:val="left" w:pos="5056"/>
              </w:tabs>
              <w:rPr>
                <w:rFonts w:cs="Arial"/>
                <w:b/>
              </w:rPr>
            </w:pPr>
          </w:p>
          <w:p w14:paraId="7FB7ABA7" w14:textId="77777777" w:rsidR="00F26141" w:rsidRPr="00156FF6" w:rsidRDefault="00F26141" w:rsidP="00935FE1">
            <w:pPr>
              <w:tabs>
                <w:tab w:val="left" w:pos="5056"/>
              </w:tabs>
              <w:rPr>
                <w:rFonts w:cs="Arial"/>
                <w:b/>
              </w:rPr>
            </w:pPr>
          </w:p>
          <w:p w14:paraId="44412532" w14:textId="77777777" w:rsidR="00F26141" w:rsidRPr="00156FF6" w:rsidRDefault="00F26141" w:rsidP="00935FE1">
            <w:pPr>
              <w:tabs>
                <w:tab w:val="left" w:pos="5056"/>
              </w:tabs>
              <w:rPr>
                <w:rFonts w:cs="Arial"/>
                <w:b/>
              </w:rPr>
            </w:pPr>
          </w:p>
        </w:tc>
        <w:tc>
          <w:tcPr>
            <w:tcW w:w="709" w:type="dxa"/>
            <w:shd w:val="clear" w:color="auto" w:fill="auto"/>
          </w:tcPr>
          <w:p w14:paraId="123CCF00" w14:textId="77777777" w:rsidR="00F26141" w:rsidRPr="00156FF6" w:rsidRDefault="00F26141" w:rsidP="00935FE1">
            <w:pPr>
              <w:tabs>
                <w:tab w:val="left" w:pos="5056"/>
              </w:tabs>
              <w:rPr>
                <w:rFonts w:cs="Arial"/>
                <w:b/>
              </w:rPr>
            </w:pPr>
          </w:p>
        </w:tc>
        <w:tc>
          <w:tcPr>
            <w:tcW w:w="4439" w:type="dxa"/>
            <w:shd w:val="clear" w:color="auto" w:fill="auto"/>
          </w:tcPr>
          <w:p w14:paraId="41DDF2B0" w14:textId="56EFDAC7" w:rsidR="00F26141" w:rsidRPr="00156FF6" w:rsidRDefault="00F26141" w:rsidP="00935FE1">
            <w:pPr>
              <w:tabs>
                <w:tab w:val="left" w:pos="5056"/>
              </w:tabs>
              <w:rPr>
                <w:rFonts w:cs="Arial"/>
                <w:b/>
              </w:rPr>
            </w:pPr>
          </w:p>
        </w:tc>
      </w:tr>
      <w:tr w:rsidR="00F26141" w:rsidRPr="00FE7A7A" w14:paraId="2267C2A6" w14:textId="77777777" w:rsidTr="00935FE1">
        <w:tc>
          <w:tcPr>
            <w:tcW w:w="4248" w:type="dxa"/>
            <w:shd w:val="clear" w:color="auto" w:fill="auto"/>
          </w:tcPr>
          <w:p w14:paraId="6E1200D7" w14:textId="77777777" w:rsidR="00F26141" w:rsidRPr="00156FF6" w:rsidRDefault="00F26141" w:rsidP="00935FE1">
            <w:pPr>
              <w:tabs>
                <w:tab w:val="left" w:pos="5056"/>
              </w:tabs>
              <w:rPr>
                <w:rFonts w:cs="Arial"/>
                <w:b/>
              </w:rPr>
            </w:pPr>
          </w:p>
          <w:p w14:paraId="43B71D09" w14:textId="77777777" w:rsidR="00F26141" w:rsidRPr="00156FF6" w:rsidRDefault="00F26141" w:rsidP="00935FE1">
            <w:pPr>
              <w:tabs>
                <w:tab w:val="left" w:pos="5056"/>
              </w:tabs>
              <w:rPr>
                <w:rFonts w:cs="Arial"/>
                <w:b/>
              </w:rPr>
            </w:pPr>
          </w:p>
          <w:p w14:paraId="62E1AF85" w14:textId="77777777" w:rsidR="00F26141" w:rsidRPr="00156FF6" w:rsidRDefault="00F26141" w:rsidP="00935FE1">
            <w:pPr>
              <w:tabs>
                <w:tab w:val="left" w:pos="5056"/>
              </w:tabs>
              <w:rPr>
                <w:rFonts w:cs="Arial"/>
                <w:b/>
              </w:rPr>
            </w:pPr>
            <w:r w:rsidRPr="00156FF6">
              <w:rPr>
                <w:rFonts w:cs="Arial"/>
                <w:b/>
              </w:rPr>
              <w:t xml:space="preserve">DIP. </w:t>
            </w:r>
            <w:r w:rsidRPr="00156FF6">
              <w:rPr>
                <w:rFonts w:cs="Arial"/>
                <w:b/>
                <w:snapToGrid w:val="0"/>
              </w:rPr>
              <w:t>GRACIELA FERNÁNDEZ ALMARAZ</w:t>
            </w:r>
          </w:p>
        </w:tc>
        <w:tc>
          <w:tcPr>
            <w:tcW w:w="709" w:type="dxa"/>
            <w:shd w:val="clear" w:color="auto" w:fill="auto"/>
          </w:tcPr>
          <w:p w14:paraId="07176593" w14:textId="77777777" w:rsidR="00F26141" w:rsidRPr="00156FF6" w:rsidRDefault="00F26141" w:rsidP="00935FE1">
            <w:pPr>
              <w:tabs>
                <w:tab w:val="left" w:pos="5056"/>
              </w:tabs>
              <w:rPr>
                <w:rFonts w:cs="Arial"/>
                <w:b/>
              </w:rPr>
            </w:pPr>
          </w:p>
        </w:tc>
        <w:tc>
          <w:tcPr>
            <w:tcW w:w="4439" w:type="dxa"/>
            <w:shd w:val="clear" w:color="auto" w:fill="auto"/>
          </w:tcPr>
          <w:p w14:paraId="27A06D3B" w14:textId="77777777" w:rsidR="00F26141" w:rsidRPr="00156FF6" w:rsidRDefault="00F26141" w:rsidP="00935FE1">
            <w:pPr>
              <w:tabs>
                <w:tab w:val="left" w:pos="5056"/>
              </w:tabs>
              <w:rPr>
                <w:rFonts w:cs="Arial"/>
                <w:b/>
              </w:rPr>
            </w:pPr>
          </w:p>
          <w:p w14:paraId="508B2615" w14:textId="77777777" w:rsidR="00F26141" w:rsidRPr="00156FF6" w:rsidRDefault="00F26141" w:rsidP="00935FE1">
            <w:pPr>
              <w:tabs>
                <w:tab w:val="left" w:pos="5056"/>
              </w:tabs>
              <w:rPr>
                <w:rFonts w:cs="Arial"/>
                <w:b/>
              </w:rPr>
            </w:pPr>
          </w:p>
          <w:p w14:paraId="0540CF92" w14:textId="7605DE51" w:rsidR="00F26141" w:rsidRPr="00156FF6" w:rsidRDefault="00F26141" w:rsidP="00935FE1">
            <w:pPr>
              <w:tabs>
                <w:tab w:val="left" w:pos="5056"/>
              </w:tabs>
              <w:rPr>
                <w:rFonts w:cs="Arial"/>
                <w:b/>
              </w:rPr>
            </w:pPr>
            <w:r w:rsidRPr="00156FF6">
              <w:rPr>
                <w:rFonts w:cs="Arial"/>
                <w:b/>
              </w:rPr>
              <w:t xml:space="preserve">DIP. </w:t>
            </w:r>
            <w:r w:rsidRPr="00156FF6">
              <w:rPr>
                <w:rFonts w:cs="Arial"/>
                <w:b/>
                <w:snapToGrid w:val="0"/>
              </w:rPr>
              <w:t>LILIA ISABEL GUTIÉRREZ BURCIAGA</w:t>
            </w:r>
          </w:p>
        </w:tc>
      </w:tr>
      <w:tr w:rsidR="00F26141" w:rsidRPr="00FE7A7A" w14:paraId="02A64E42" w14:textId="77777777" w:rsidTr="00935FE1">
        <w:tc>
          <w:tcPr>
            <w:tcW w:w="4248" w:type="dxa"/>
            <w:shd w:val="clear" w:color="auto" w:fill="auto"/>
          </w:tcPr>
          <w:p w14:paraId="01A30D09" w14:textId="11563EE8" w:rsidR="00F26141" w:rsidRPr="00156FF6" w:rsidRDefault="00F26141" w:rsidP="00935FE1">
            <w:pPr>
              <w:tabs>
                <w:tab w:val="left" w:pos="5056"/>
              </w:tabs>
              <w:rPr>
                <w:rFonts w:cs="Arial"/>
                <w:b/>
              </w:rPr>
            </w:pPr>
          </w:p>
          <w:p w14:paraId="6737C49F" w14:textId="77777777" w:rsidR="00F26141" w:rsidRPr="00156FF6" w:rsidRDefault="00F26141" w:rsidP="00935FE1">
            <w:pPr>
              <w:tabs>
                <w:tab w:val="left" w:pos="5056"/>
              </w:tabs>
              <w:rPr>
                <w:rFonts w:cs="Arial"/>
                <w:b/>
              </w:rPr>
            </w:pPr>
          </w:p>
          <w:p w14:paraId="617EE3FF" w14:textId="77777777" w:rsidR="00F26141" w:rsidRPr="00156FF6" w:rsidRDefault="00F26141" w:rsidP="00935FE1">
            <w:pPr>
              <w:tabs>
                <w:tab w:val="left" w:pos="5056"/>
              </w:tabs>
              <w:rPr>
                <w:rFonts w:cs="Arial"/>
                <w:b/>
              </w:rPr>
            </w:pPr>
          </w:p>
          <w:p w14:paraId="5BFDA9F1" w14:textId="77777777" w:rsidR="00F26141" w:rsidRPr="00156FF6" w:rsidRDefault="00F26141" w:rsidP="00935FE1">
            <w:pPr>
              <w:tabs>
                <w:tab w:val="left" w:pos="5056"/>
              </w:tabs>
              <w:rPr>
                <w:rFonts w:cs="Arial"/>
                <w:b/>
              </w:rPr>
            </w:pPr>
          </w:p>
        </w:tc>
        <w:tc>
          <w:tcPr>
            <w:tcW w:w="709" w:type="dxa"/>
            <w:shd w:val="clear" w:color="auto" w:fill="auto"/>
          </w:tcPr>
          <w:p w14:paraId="2D6D6981" w14:textId="77777777" w:rsidR="00F26141" w:rsidRPr="00156FF6" w:rsidRDefault="00F26141" w:rsidP="00935FE1">
            <w:pPr>
              <w:tabs>
                <w:tab w:val="left" w:pos="5056"/>
              </w:tabs>
              <w:rPr>
                <w:rFonts w:cs="Arial"/>
                <w:b/>
              </w:rPr>
            </w:pPr>
          </w:p>
        </w:tc>
        <w:tc>
          <w:tcPr>
            <w:tcW w:w="4439" w:type="dxa"/>
            <w:shd w:val="clear" w:color="auto" w:fill="auto"/>
          </w:tcPr>
          <w:p w14:paraId="5975435E" w14:textId="77777777" w:rsidR="00F26141" w:rsidRPr="00156FF6" w:rsidRDefault="00F26141" w:rsidP="00935FE1">
            <w:pPr>
              <w:tabs>
                <w:tab w:val="left" w:pos="5056"/>
              </w:tabs>
              <w:rPr>
                <w:rFonts w:cs="Arial"/>
                <w:b/>
              </w:rPr>
            </w:pPr>
          </w:p>
        </w:tc>
      </w:tr>
      <w:tr w:rsidR="00F26141" w:rsidRPr="00FE7A7A" w14:paraId="434D3034" w14:textId="77777777" w:rsidTr="00935FE1">
        <w:tc>
          <w:tcPr>
            <w:tcW w:w="4248" w:type="dxa"/>
            <w:shd w:val="clear" w:color="auto" w:fill="auto"/>
          </w:tcPr>
          <w:p w14:paraId="4114FD0A" w14:textId="77777777" w:rsidR="00F26141" w:rsidRPr="00156FF6" w:rsidRDefault="00F26141" w:rsidP="00935FE1">
            <w:pPr>
              <w:tabs>
                <w:tab w:val="left" w:pos="4678"/>
              </w:tabs>
              <w:rPr>
                <w:rFonts w:cs="Arial"/>
                <w:b/>
              </w:rPr>
            </w:pPr>
          </w:p>
          <w:p w14:paraId="5D3C31EA" w14:textId="77777777" w:rsidR="00F26141" w:rsidRPr="00156FF6" w:rsidRDefault="00F26141" w:rsidP="00935FE1">
            <w:pPr>
              <w:tabs>
                <w:tab w:val="left" w:pos="4678"/>
              </w:tabs>
              <w:rPr>
                <w:rFonts w:cs="Arial"/>
                <w:b/>
              </w:rPr>
            </w:pPr>
          </w:p>
          <w:p w14:paraId="6953C136" w14:textId="77777777" w:rsidR="00F26141" w:rsidRPr="00156FF6" w:rsidRDefault="00F26141" w:rsidP="00935FE1">
            <w:pPr>
              <w:tabs>
                <w:tab w:val="left" w:pos="4678"/>
              </w:tabs>
              <w:rPr>
                <w:rFonts w:cs="Arial"/>
                <w:b/>
              </w:rPr>
            </w:pPr>
            <w:r w:rsidRPr="00156FF6">
              <w:rPr>
                <w:rFonts w:cs="Arial"/>
                <w:b/>
              </w:rPr>
              <w:t>DIP. MARÍA DEL ROSARIO CONTRERAS PÉREZ</w:t>
            </w:r>
          </w:p>
        </w:tc>
        <w:tc>
          <w:tcPr>
            <w:tcW w:w="709" w:type="dxa"/>
            <w:shd w:val="clear" w:color="auto" w:fill="auto"/>
          </w:tcPr>
          <w:p w14:paraId="4D282156" w14:textId="77777777" w:rsidR="00F26141" w:rsidRPr="00156FF6" w:rsidRDefault="00F26141" w:rsidP="00935FE1">
            <w:pPr>
              <w:tabs>
                <w:tab w:val="left" w:pos="5056"/>
              </w:tabs>
              <w:rPr>
                <w:rFonts w:cs="Arial"/>
                <w:b/>
              </w:rPr>
            </w:pPr>
          </w:p>
        </w:tc>
        <w:tc>
          <w:tcPr>
            <w:tcW w:w="4439" w:type="dxa"/>
            <w:shd w:val="clear" w:color="auto" w:fill="auto"/>
          </w:tcPr>
          <w:p w14:paraId="1793CF97" w14:textId="77777777" w:rsidR="00F26141" w:rsidRPr="00156FF6" w:rsidRDefault="00F26141" w:rsidP="00935FE1">
            <w:pPr>
              <w:tabs>
                <w:tab w:val="left" w:pos="5056"/>
              </w:tabs>
              <w:rPr>
                <w:rFonts w:cs="Arial"/>
                <w:b/>
              </w:rPr>
            </w:pPr>
          </w:p>
          <w:p w14:paraId="1C8F8430" w14:textId="77777777" w:rsidR="00F26141" w:rsidRPr="00156FF6" w:rsidRDefault="00F26141" w:rsidP="00935FE1">
            <w:pPr>
              <w:tabs>
                <w:tab w:val="left" w:pos="5056"/>
              </w:tabs>
              <w:rPr>
                <w:rFonts w:cs="Arial"/>
                <w:b/>
              </w:rPr>
            </w:pPr>
          </w:p>
          <w:p w14:paraId="48CEDEFB" w14:textId="77777777" w:rsidR="00F26141" w:rsidRPr="00156FF6" w:rsidRDefault="00F26141" w:rsidP="00935FE1">
            <w:pPr>
              <w:tabs>
                <w:tab w:val="left" w:pos="5056"/>
              </w:tabs>
              <w:rPr>
                <w:rFonts w:cs="Arial"/>
                <w:b/>
              </w:rPr>
            </w:pPr>
            <w:r w:rsidRPr="00156FF6">
              <w:rPr>
                <w:rFonts w:cs="Arial"/>
                <w:b/>
              </w:rPr>
              <w:t xml:space="preserve">DIP.  JESÚS </w:t>
            </w:r>
            <w:r w:rsidRPr="00156FF6">
              <w:rPr>
                <w:rFonts w:cs="Arial"/>
                <w:b/>
                <w:snapToGrid w:val="0"/>
              </w:rPr>
              <w:t>ANDRÉS LOYA CARDONA</w:t>
            </w:r>
          </w:p>
        </w:tc>
      </w:tr>
      <w:tr w:rsidR="00F26141" w:rsidRPr="00FE7A7A" w14:paraId="286C6369" w14:textId="77777777" w:rsidTr="00935FE1">
        <w:tc>
          <w:tcPr>
            <w:tcW w:w="4248" w:type="dxa"/>
            <w:shd w:val="clear" w:color="auto" w:fill="auto"/>
          </w:tcPr>
          <w:p w14:paraId="033F1FC0" w14:textId="743AB446" w:rsidR="00F26141" w:rsidRPr="00156FF6" w:rsidRDefault="00F26141" w:rsidP="00935FE1">
            <w:pPr>
              <w:tabs>
                <w:tab w:val="left" w:pos="4678"/>
              </w:tabs>
              <w:rPr>
                <w:rFonts w:cs="Arial"/>
                <w:b/>
              </w:rPr>
            </w:pPr>
          </w:p>
          <w:p w14:paraId="27B1A899" w14:textId="33510042" w:rsidR="00F26141" w:rsidRPr="00156FF6" w:rsidRDefault="00F26141" w:rsidP="00935FE1">
            <w:pPr>
              <w:tabs>
                <w:tab w:val="left" w:pos="4678"/>
              </w:tabs>
              <w:rPr>
                <w:rFonts w:cs="Arial"/>
                <w:b/>
              </w:rPr>
            </w:pPr>
          </w:p>
          <w:p w14:paraId="659DB0A0" w14:textId="77777777" w:rsidR="00F26141" w:rsidRPr="00156FF6" w:rsidRDefault="00F26141" w:rsidP="00935FE1">
            <w:pPr>
              <w:tabs>
                <w:tab w:val="left" w:pos="4678"/>
              </w:tabs>
              <w:rPr>
                <w:rFonts w:cs="Arial"/>
                <w:b/>
              </w:rPr>
            </w:pPr>
          </w:p>
          <w:p w14:paraId="6D8DE00F" w14:textId="77777777" w:rsidR="00F26141" w:rsidRPr="00156FF6" w:rsidRDefault="00F26141" w:rsidP="00935FE1">
            <w:pPr>
              <w:tabs>
                <w:tab w:val="left" w:pos="4678"/>
              </w:tabs>
              <w:rPr>
                <w:rFonts w:cs="Arial"/>
                <w:b/>
              </w:rPr>
            </w:pPr>
          </w:p>
        </w:tc>
        <w:tc>
          <w:tcPr>
            <w:tcW w:w="709" w:type="dxa"/>
            <w:shd w:val="clear" w:color="auto" w:fill="auto"/>
          </w:tcPr>
          <w:p w14:paraId="76D99BE7" w14:textId="77777777" w:rsidR="00F26141" w:rsidRPr="00156FF6" w:rsidRDefault="00F26141" w:rsidP="00935FE1">
            <w:pPr>
              <w:tabs>
                <w:tab w:val="left" w:pos="5056"/>
              </w:tabs>
              <w:rPr>
                <w:rFonts w:cs="Arial"/>
                <w:b/>
              </w:rPr>
            </w:pPr>
          </w:p>
        </w:tc>
        <w:tc>
          <w:tcPr>
            <w:tcW w:w="4439" w:type="dxa"/>
            <w:shd w:val="clear" w:color="auto" w:fill="auto"/>
          </w:tcPr>
          <w:p w14:paraId="153EE1E2" w14:textId="163EE357" w:rsidR="00F26141" w:rsidRPr="00156FF6" w:rsidRDefault="00F26141" w:rsidP="00935FE1">
            <w:pPr>
              <w:tabs>
                <w:tab w:val="left" w:pos="5056"/>
              </w:tabs>
              <w:rPr>
                <w:rFonts w:cs="Arial"/>
                <w:b/>
              </w:rPr>
            </w:pPr>
          </w:p>
        </w:tc>
      </w:tr>
      <w:tr w:rsidR="00F26141" w:rsidRPr="00FE7A7A" w14:paraId="1B1D8122" w14:textId="77777777" w:rsidTr="00935FE1">
        <w:tc>
          <w:tcPr>
            <w:tcW w:w="4248" w:type="dxa"/>
            <w:shd w:val="clear" w:color="auto" w:fill="auto"/>
          </w:tcPr>
          <w:p w14:paraId="6387E21B" w14:textId="77777777" w:rsidR="00F26141" w:rsidRPr="00156FF6" w:rsidRDefault="00F26141" w:rsidP="00935FE1">
            <w:pPr>
              <w:tabs>
                <w:tab w:val="left" w:pos="4678"/>
              </w:tabs>
              <w:rPr>
                <w:rFonts w:cs="Arial"/>
                <w:b/>
              </w:rPr>
            </w:pPr>
          </w:p>
          <w:p w14:paraId="6EFA0C02" w14:textId="77777777" w:rsidR="00F26141" w:rsidRPr="00156FF6" w:rsidRDefault="00F26141" w:rsidP="00935FE1">
            <w:pPr>
              <w:tabs>
                <w:tab w:val="left" w:pos="4678"/>
              </w:tabs>
              <w:rPr>
                <w:rFonts w:cs="Arial"/>
                <w:b/>
              </w:rPr>
            </w:pPr>
            <w:r w:rsidRPr="00156FF6">
              <w:rPr>
                <w:rFonts w:cs="Arial"/>
                <w:b/>
              </w:rPr>
              <w:t xml:space="preserve">DIP. </w:t>
            </w:r>
            <w:r w:rsidRPr="00156FF6">
              <w:rPr>
                <w:rFonts w:cs="Arial"/>
                <w:b/>
                <w:snapToGrid w:val="0"/>
              </w:rPr>
              <w:t>VERÓNICA BOREQUE MARTÍNEZ GONZÁLEZ</w:t>
            </w:r>
          </w:p>
        </w:tc>
        <w:tc>
          <w:tcPr>
            <w:tcW w:w="709" w:type="dxa"/>
            <w:shd w:val="clear" w:color="auto" w:fill="auto"/>
          </w:tcPr>
          <w:p w14:paraId="09AB9FA4" w14:textId="77777777" w:rsidR="00F26141" w:rsidRPr="00156FF6" w:rsidRDefault="00F26141" w:rsidP="00935FE1">
            <w:pPr>
              <w:tabs>
                <w:tab w:val="left" w:pos="5056"/>
              </w:tabs>
              <w:rPr>
                <w:rFonts w:cs="Arial"/>
                <w:b/>
              </w:rPr>
            </w:pPr>
          </w:p>
        </w:tc>
        <w:tc>
          <w:tcPr>
            <w:tcW w:w="4439" w:type="dxa"/>
            <w:shd w:val="clear" w:color="auto" w:fill="auto"/>
          </w:tcPr>
          <w:p w14:paraId="75938491" w14:textId="77777777" w:rsidR="00FF3B3B" w:rsidRDefault="00FF3B3B" w:rsidP="00935FE1">
            <w:pPr>
              <w:tabs>
                <w:tab w:val="left" w:pos="5056"/>
              </w:tabs>
              <w:rPr>
                <w:rFonts w:cs="Arial"/>
                <w:b/>
              </w:rPr>
            </w:pPr>
          </w:p>
          <w:p w14:paraId="1635702F" w14:textId="77777777" w:rsidR="00F26141" w:rsidRPr="00156FF6" w:rsidRDefault="00F26141" w:rsidP="00935FE1">
            <w:pPr>
              <w:tabs>
                <w:tab w:val="left" w:pos="5056"/>
              </w:tabs>
              <w:rPr>
                <w:rFonts w:cs="Arial"/>
                <w:b/>
              </w:rPr>
            </w:pPr>
            <w:r w:rsidRPr="00156FF6">
              <w:rPr>
                <w:rFonts w:cs="Arial"/>
                <w:b/>
              </w:rPr>
              <w:t xml:space="preserve">DIP. </w:t>
            </w:r>
            <w:r w:rsidRPr="00156FF6">
              <w:rPr>
                <w:rFonts w:cs="Arial"/>
                <w:b/>
                <w:snapToGrid w:val="0"/>
              </w:rPr>
              <w:t>JESÚS BERINO GRANADOS</w:t>
            </w:r>
          </w:p>
        </w:tc>
      </w:tr>
      <w:tr w:rsidR="00F26141" w:rsidRPr="00FE7A7A" w14:paraId="28B1AA57" w14:textId="77777777" w:rsidTr="00935FE1">
        <w:tc>
          <w:tcPr>
            <w:tcW w:w="9396" w:type="dxa"/>
            <w:gridSpan w:val="3"/>
            <w:shd w:val="clear" w:color="auto" w:fill="auto"/>
          </w:tcPr>
          <w:p w14:paraId="55EFC8D2" w14:textId="794CC0E0" w:rsidR="00F26141" w:rsidRPr="00156FF6" w:rsidRDefault="00F26141" w:rsidP="00935FE1">
            <w:pPr>
              <w:tabs>
                <w:tab w:val="left" w:pos="5056"/>
              </w:tabs>
              <w:jc w:val="center"/>
              <w:rPr>
                <w:rFonts w:cs="Arial"/>
                <w:b/>
              </w:rPr>
            </w:pPr>
          </w:p>
          <w:p w14:paraId="30610F76" w14:textId="67E7DBC8" w:rsidR="00F26141" w:rsidRDefault="00F26141" w:rsidP="00FF3B3B">
            <w:pPr>
              <w:tabs>
                <w:tab w:val="left" w:pos="5056"/>
              </w:tabs>
              <w:jc w:val="center"/>
              <w:rPr>
                <w:rFonts w:cs="Arial"/>
                <w:b/>
              </w:rPr>
            </w:pPr>
          </w:p>
          <w:p w14:paraId="56C6EE52" w14:textId="15D53BBA" w:rsidR="00FF3B3B" w:rsidRPr="00156FF6" w:rsidRDefault="00FF3B3B" w:rsidP="00FF3B3B">
            <w:pPr>
              <w:tabs>
                <w:tab w:val="left" w:pos="5056"/>
              </w:tabs>
              <w:jc w:val="center"/>
              <w:rPr>
                <w:rFonts w:cs="Arial"/>
                <w:b/>
              </w:rPr>
            </w:pPr>
          </w:p>
        </w:tc>
      </w:tr>
      <w:tr w:rsidR="00F26141" w:rsidRPr="00FE7A7A" w14:paraId="30DE1D6D" w14:textId="77777777" w:rsidTr="00935FE1">
        <w:tc>
          <w:tcPr>
            <w:tcW w:w="9396" w:type="dxa"/>
            <w:gridSpan w:val="3"/>
            <w:shd w:val="clear" w:color="auto" w:fill="auto"/>
          </w:tcPr>
          <w:p w14:paraId="42E08A52" w14:textId="77777777" w:rsidR="00F26141" w:rsidRPr="00156FF6" w:rsidRDefault="00F26141" w:rsidP="00935FE1">
            <w:pPr>
              <w:tabs>
                <w:tab w:val="left" w:pos="5056"/>
              </w:tabs>
              <w:rPr>
                <w:rFonts w:cs="Arial"/>
                <w:b/>
              </w:rPr>
            </w:pPr>
          </w:p>
          <w:p w14:paraId="6CD7E0F6" w14:textId="77777777" w:rsidR="00F26141" w:rsidRPr="00156FF6" w:rsidRDefault="00F26141" w:rsidP="00FF3B3B">
            <w:pPr>
              <w:tabs>
                <w:tab w:val="left" w:pos="5056"/>
              </w:tabs>
              <w:jc w:val="center"/>
              <w:rPr>
                <w:rFonts w:cs="Arial"/>
                <w:b/>
              </w:rPr>
            </w:pPr>
            <w:r w:rsidRPr="00156FF6">
              <w:rPr>
                <w:rFonts w:cs="Arial"/>
                <w:b/>
              </w:rPr>
              <w:t xml:space="preserve">DIP. </w:t>
            </w:r>
            <w:r w:rsidRPr="00156FF6">
              <w:rPr>
                <w:rFonts w:cs="Arial"/>
                <w:b/>
                <w:snapToGrid w:val="0"/>
              </w:rPr>
              <w:t>DIANA PATRICIA GONZÁLEZ SOTO</w:t>
            </w:r>
          </w:p>
        </w:tc>
      </w:tr>
    </w:tbl>
    <w:p w14:paraId="541BB357" w14:textId="77777777" w:rsidR="00F26141" w:rsidRPr="002E5E74" w:rsidRDefault="00F26141" w:rsidP="00F26141">
      <w:pPr>
        <w:tabs>
          <w:tab w:val="left" w:pos="5056"/>
        </w:tabs>
        <w:jc w:val="left"/>
        <w:rPr>
          <w:b/>
          <w:sz w:val="24"/>
          <w:szCs w:val="24"/>
        </w:rPr>
      </w:pPr>
    </w:p>
    <w:p w14:paraId="45BBFB27" w14:textId="77777777" w:rsidR="00F26141" w:rsidRPr="002E5E74" w:rsidRDefault="00F26141" w:rsidP="00F26141">
      <w:pPr>
        <w:tabs>
          <w:tab w:val="left" w:pos="4678"/>
        </w:tabs>
        <w:rPr>
          <w:b/>
          <w:szCs w:val="24"/>
        </w:rPr>
      </w:pPr>
    </w:p>
    <w:p w14:paraId="579EEC3F" w14:textId="77777777" w:rsidR="00F26141" w:rsidRPr="00FF3B3B" w:rsidRDefault="00F26141" w:rsidP="00F26141">
      <w:pPr>
        <w:tabs>
          <w:tab w:val="left" w:pos="4678"/>
        </w:tabs>
        <w:rPr>
          <w:b/>
          <w:sz w:val="16"/>
          <w:szCs w:val="16"/>
        </w:rPr>
      </w:pPr>
    </w:p>
    <w:p w14:paraId="276E2F0E" w14:textId="77777777" w:rsidR="00F26141" w:rsidRPr="00FF3B3B" w:rsidRDefault="00F26141" w:rsidP="00F26141">
      <w:pPr>
        <w:tabs>
          <w:tab w:val="left" w:pos="4678"/>
        </w:tabs>
        <w:rPr>
          <w:rFonts w:cs="Arial"/>
          <w:bCs/>
          <w:sz w:val="16"/>
          <w:szCs w:val="16"/>
        </w:rPr>
      </w:pPr>
      <w:r w:rsidRPr="00FF3B3B">
        <w:rPr>
          <w:bCs/>
          <w:sz w:val="16"/>
          <w:szCs w:val="16"/>
        </w:rPr>
        <w:t xml:space="preserve">ESTA HOJA DE FIRMAS CORRESPONDE A LA INICIATIVA CON PROYECTO DE DECRETO POR EL QUE SE EXPIDE LA LEY DE FOMENTO </w:t>
      </w:r>
      <w:r w:rsidRPr="00FF3B3B">
        <w:rPr>
          <w:rFonts w:cs="Arial"/>
          <w:bCs/>
          <w:sz w:val="16"/>
          <w:szCs w:val="16"/>
        </w:rPr>
        <w:t>AL USO RESPONSABLE DE LOS VEHÍCULOS TODO TERRENO Y AL TURISMO SUSTENTABLE DEL ESTADO DE COAHUILA DE ZARAGOZA.</w:t>
      </w:r>
    </w:p>
    <w:p w14:paraId="074B3777" w14:textId="11F383C5" w:rsidR="00354162" w:rsidRPr="00F26141" w:rsidRDefault="00354162" w:rsidP="00F26141">
      <w:pPr>
        <w:rPr>
          <w:rFonts w:eastAsia="Arial"/>
        </w:rPr>
      </w:pPr>
    </w:p>
    <w:sectPr w:rsidR="00354162" w:rsidRPr="00F26141" w:rsidSect="00F04175">
      <w:headerReference w:type="default" r:id="rId9"/>
      <w:footerReference w:type="default" r:id="rId10"/>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6130" w14:textId="77777777" w:rsidR="00E0418B" w:rsidRDefault="00E0418B" w:rsidP="000A603A">
      <w:r>
        <w:separator/>
      </w:r>
    </w:p>
  </w:endnote>
  <w:endnote w:type="continuationSeparator" w:id="0">
    <w:p w14:paraId="557D50BC" w14:textId="77777777" w:rsidR="00E0418B" w:rsidRDefault="00E0418B"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735B1124" w14:textId="704A5EEC"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5A32E0" w:rsidRPr="005A32E0">
          <w:rPr>
            <w:b/>
            <w:noProof/>
            <w:sz w:val="16"/>
            <w:lang w:val="es-ES"/>
          </w:rPr>
          <w:t>20</w:t>
        </w:r>
        <w:r w:rsidRPr="00CC015D">
          <w:rPr>
            <w:b/>
            <w:sz w:val="16"/>
          </w:rPr>
          <w:fldChar w:fldCharType="end"/>
        </w:r>
      </w:p>
    </w:sdtContent>
  </w:sdt>
  <w:p w14:paraId="07AD828D"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952A2" w14:textId="77777777" w:rsidR="00E0418B" w:rsidRDefault="00E0418B" w:rsidP="000A603A">
      <w:r>
        <w:separator/>
      </w:r>
    </w:p>
  </w:footnote>
  <w:footnote w:type="continuationSeparator" w:id="0">
    <w:p w14:paraId="58F56A95" w14:textId="77777777" w:rsidR="00E0418B" w:rsidRDefault="00E0418B"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511877F7" w14:textId="77777777" w:rsidTr="00B204F6">
      <w:trPr>
        <w:jc w:val="center"/>
      </w:trPr>
      <w:tc>
        <w:tcPr>
          <w:tcW w:w="1701" w:type="dxa"/>
        </w:tcPr>
        <w:p w14:paraId="45944BF9"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1DDF651" wp14:editId="7B3F583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78A8" w14:textId="77777777" w:rsidR="006F3756" w:rsidRPr="00B97E14" w:rsidRDefault="006F3756" w:rsidP="006F3756">
          <w:pPr>
            <w:jc w:val="center"/>
            <w:rPr>
              <w:b/>
              <w:bCs/>
              <w:sz w:val="12"/>
            </w:rPr>
          </w:pPr>
        </w:p>
        <w:p w14:paraId="02A89FC6" w14:textId="77777777" w:rsidR="006F3756" w:rsidRPr="00B97E14" w:rsidRDefault="006F3756" w:rsidP="006F3756">
          <w:pPr>
            <w:jc w:val="center"/>
            <w:rPr>
              <w:b/>
              <w:bCs/>
              <w:sz w:val="12"/>
            </w:rPr>
          </w:pPr>
        </w:p>
        <w:p w14:paraId="1A062122" w14:textId="77777777" w:rsidR="006F3756" w:rsidRPr="00B97E14" w:rsidRDefault="006F3756" w:rsidP="006F3756">
          <w:pPr>
            <w:jc w:val="center"/>
            <w:rPr>
              <w:b/>
              <w:bCs/>
              <w:sz w:val="12"/>
            </w:rPr>
          </w:pPr>
        </w:p>
        <w:p w14:paraId="7831E3A7" w14:textId="77777777" w:rsidR="006F3756" w:rsidRPr="00B97E14" w:rsidRDefault="006F3756" w:rsidP="006F3756">
          <w:pPr>
            <w:jc w:val="center"/>
            <w:rPr>
              <w:b/>
              <w:bCs/>
              <w:sz w:val="12"/>
            </w:rPr>
          </w:pPr>
        </w:p>
        <w:p w14:paraId="2CF76765" w14:textId="77777777" w:rsidR="006F3756" w:rsidRPr="00B97E14" w:rsidRDefault="006F3756" w:rsidP="006F3756">
          <w:pPr>
            <w:jc w:val="center"/>
            <w:rPr>
              <w:b/>
              <w:bCs/>
              <w:sz w:val="12"/>
            </w:rPr>
          </w:pPr>
        </w:p>
        <w:p w14:paraId="2A464C8F" w14:textId="77777777" w:rsidR="006F3756" w:rsidRPr="00B97E14" w:rsidRDefault="006F3756" w:rsidP="006F3756">
          <w:pPr>
            <w:jc w:val="center"/>
            <w:rPr>
              <w:b/>
              <w:bCs/>
              <w:sz w:val="12"/>
            </w:rPr>
          </w:pPr>
        </w:p>
        <w:p w14:paraId="65F3CCA2" w14:textId="77777777" w:rsidR="006F3756" w:rsidRPr="00B97E14" w:rsidRDefault="006F3756" w:rsidP="006F3756">
          <w:pPr>
            <w:jc w:val="center"/>
            <w:rPr>
              <w:b/>
              <w:bCs/>
              <w:sz w:val="12"/>
            </w:rPr>
          </w:pPr>
        </w:p>
        <w:p w14:paraId="54FE5604" w14:textId="77777777" w:rsidR="006F3756" w:rsidRPr="00B97E14" w:rsidRDefault="006F3756" w:rsidP="006F3756">
          <w:pPr>
            <w:jc w:val="center"/>
            <w:rPr>
              <w:b/>
              <w:bCs/>
              <w:sz w:val="12"/>
            </w:rPr>
          </w:pPr>
        </w:p>
        <w:p w14:paraId="3C36B843" w14:textId="77777777" w:rsidR="006F3756" w:rsidRPr="00B97E14" w:rsidRDefault="006F3756" w:rsidP="006F3756">
          <w:pPr>
            <w:jc w:val="center"/>
            <w:rPr>
              <w:b/>
              <w:bCs/>
              <w:sz w:val="12"/>
            </w:rPr>
          </w:pPr>
        </w:p>
        <w:p w14:paraId="1A47AFE5" w14:textId="77777777" w:rsidR="006F3756" w:rsidRPr="00B97E14" w:rsidRDefault="006F3756" w:rsidP="006F3756">
          <w:pPr>
            <w:jc w:val="center"/>
            <w:rPr>
              <w:b/>
              <w:bCs/>
              <w:sz w:val="12"/>
            </w:rPr>
          </w:pPr>
        </w:p>
        <w:p w14:paraId="4B339798" w14:textId="77777777" w:rsidR="006F3756" w:rsidRPr="00B97E14" w:rsidRDefault="006F3756" w:rsidP="006F3756">
          <w:pPr>
            <w:jc w:val="center"/>
            <w:rPr>
              <w:b/>
              <w:bCs/>
              <w:sz w:val="12"/>
            </w:rPr>
          </w:pPr>
        </w:p>
      </w:tc>
      <w:tc>
        <w:tcPr>
          <w:tcW w:w="8623" w:type="dxa"/>
        </w:tcPr>
        <w:p w14:paraId="154B6CED" w14:textId="77777777" w:rsidR="006F3756" w:rsidRPr="00455633" w:rsidRDefault="006F3756" w:rsidP="006F3756">
          <w:pPr>
            <w:jc w:val="center"/>
            <w:rPr>
              <w:b/>
              <w:bCs/>
              <w:sz w:val="22"/>
            </w:rPr>
          </w:pPr>
        </w:p>
        <w:p w14:paraId="099E7740"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F5179BD"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3B816F0"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54AF69"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DA07CB" w14:textId="77777777" w:rsidR="006F3756" w:rsidRPr="00B97E14" w:rsidRDefault="006F3756" w:rsidP="006F3756">
          <w:pPr>
            <w:jc w:val="center"/>
            <w:rPr>
              <w:b/>
              <w:bCs/>
              <w:sz w:val="12"/>
            </w:rPr>
          </w:pPr>
        </w:p>
      </w:tc>
      <w:tc>
        <w:tcPr>
          <w:tcW w:w="1701" w:type="dxa"/>
        </w:tcPr>
        <w:p w14:paraId="5E69B682"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82736AD" wp14:editId="236973D3">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88B892C" w14:textId="77777777" w:rsidR="006F3756" w:rsidRPr="00B97E14" w:rsidRDefault="006F3756" w:rsidP="006F3756">
          <w:pPr>
            <w:jc w:val="center"/>
            <w:rPr>
              <w:b/>
              <w:bCs/>
              <w:sz w:val="12"/>
            </w:rPr>
          </w:pPr>
        </w:p>
        <w:p w14:paraId="3C1A1EB2" w14:textId="77777777" w:rsidR="006F3756" w:rsidRPr="00B97E14" w:rsidRDefault="006F3756" w:rsidP="006F3756">
          <w:pPr>
            <w:jc w:val="center"/>
            <w:rPr>
              <w:b/>
              <w:bCs/>
              <w:sz w:val="12"/>
            </w:rPr>
          </w:pPr>
        </w:p>
      </w:tc>
    </w:tr>
  </w:tbl>
  <w:p w14:paraId="32BF2EC0" w14:textId="77777777" w:rsidR="00A20466" w:rsidRPr="006F3756" w:rsidRDefault="00A20466" w:rsidP="006F3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26C"/>
    <w:multiLevelType w:val="hybridMultilevel"/>
    <w:tmpl w:val="DA628C04"/>
    <w:lvl w:ilvl="0" w:tplc="ED00B0B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229C0"/>
    <w:multiLevelType w:val="hybridMultilevel"/>
    <w:tmpl w:val="D5887C9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B30F5A"/>
    <w:multiLevelType w:val="hybridMultilevel"/>
    <w:tmpl w:val="690EA23A"/>
    <w:lvl w:ilvl="0" w:tplc="080A0017">
      <w:start w:val="1"/>
      <w:numFmt w:val="lowerLetter"/>
      <w:lvlText w:val="%1)"/>
      <w:lvlJc w:val="left"/>
      <w:pPr>
        <w:ind w:left="2508" w:hanging="360"/>
      </w:pPr>
    </w:lvl>
    <w:lvl w:ilvl="1" w:tplc="080A0019" w:tentative="1">
      <w:start w:val="1"/>
      <w:numFmt w:val="lowerLetter"/>
      <w:lvlText w:val="%2."/>
      <w:lvlJc w:val="left"/>
      <w:pPr>
        <w:ind w:left="3228" w:hanging="360"/>
      </w:pPr>
    </w:lvl>
    <w:lvl w:ilvl="2" w:tplc="080A001B" w:tentative="1">
      <w:start w:val="1"/>
      <w:numFmt w:val="lowerRoman"/>
      <w:lvlText w:val="%3."/>
      <w:lvlJc w:val="right"/>
      <w:pPr>
        <w:ind w:left="3948" w:hanging="180"/>
      </w:pPr>
    </w:lvl>
    <w:lvl w:ilvl="3" w:tplc="080A000F" w:tentative="1">
      <w:start w:val="1"/>
      <w:numFmt w:val="decimal"/>
      <w:lvlText w:val="%4."/>
      <w:lvlJc w:val="left"/>
      <w:pPr>
        <w:ind w:left="4668" w:hanging="360"/>
      </w:pPr>
    </w:lvl>
    <w:lvl w:ilvl="4" w:tplc="080A0019" w:tentative="1">
      <w:start w:val="1"/>
      <w:numFmt w:val="lowerLetter"/>
      <w:lvlText w:val="%5."/>
      <w:lvlJc w:val="left"/>
      <w:pPr>
        <w:ind w:left="5388" w:hanging="360"/>
      </w:pPr>
    </w:lvl>
    <w:lvl w:ilvl="5" w:tplc="080A001B" w:tentative="1">
      <w:start w:val="1"/>
      <w:numFmt w:val="lowerRoman"/>
      <w:lvlText w:val="%6."/>
      <w:lvlJc w:val="right"/>
      <w:pPr>
        <w:ind w:left="6108" w:hanging="180"/>
      </w:pPr>
    </w:lvl>
    <w:lvl w:ilvl="6" w:tplc="080A000F" w:tentative="1">
      <w:start w:val="1"/>
      <w:numFmt w:val="decimal"/>
      <w:lvlText w:val="%7."/>
      <w:lvlJc w:val="left"/>
      <w:pPr>
        <w:ind w:left="6828" w:hanging="360"/>
      </w:pPr>
    </w:lvl>
    <w:lvl w:ilvl="7" w:tplc="080A0019" w:tentative="1">
      <w:start w:val="1"/>
      <w:numFmt w:val="lowerLetter"/>
      <w:lvlText w:val="%8."/>
      <w:lvlJc w:val="left"/>
      <w:pPr>
        <w:ind w:left="7548" w:hanging="360"/>
      </w:pPr>
    </w:lvl>
    <w:lvl w:ilvl="8" w:tplc="080A001B" w:tentative="1">
      <w:start w:val="1"/>
      <w:numFmt w:val="lowerRoman"/>
      <w:lvlText w:val="%9."/>
      <w:lvlJc w:val="right"/>
      <w:pPr>
        <w:ind w:left="8268" w:hanging="180"/>
      </w:pPr>
    </w:lvl>
  </w:abstractNum>
  <w:abstractNum w:abstractNumId="4" w15:restartNumberingAfterBreak="0">
    <w:nsid w:val="0CC807DA"/>
    <w:multiLevelType w:val="hybridMultilevel"/>
    <w:tmpl w:val="22044A5A"/>
    <w:lvl w:ilvl="0" w:tplc="5CC8E5D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DD3223"/>
    <w:multiLevelType w:val="hybridMultilevel"/>
    <w:tmpl w:val="5FFCCA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1568B"/>
    <w:multiLevelType w:val="hybridMultilevel"/>
    <w:tmpl w:val="28BCFB24"/>
    <w:lvl w:ilvl="0" w:tplc="538A2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BF07F2"/>
    <w:multiLevelType w:val="hybridMultilevel"/>
    <w:tmpl w:val="235E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3408E"/>
    <w:multiLevelType w:val="hybridMultilevel"/>
    <w:tmpl w:val="99A26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E5171"/>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D1F62"/>
    <w:multiLevelType w:val="hybridMultilevel"/>
    <w:tmpl w:val="4B1E2D3A"/>
    <w:lvl w:ilvl="0" w:tplc="787EDA76">
      <w:start w:val="1"/>
      <w:numFmt w:val="decimal"/>
      <w:lvlText w:val="%1."/>
      <w:lvlJc w:val="left"/>
      <w:pPr>
        <w:tabs>
          <w:tab w:val="num" w:pos="720"/>
        </w:tabs>
        <w:ind w:left="720" w:hanging="360"/>
      </w:pPr>
    </w:lvl>
    <w:lvl w:ilvl="1" w:tplc="7360AD5A" w:tentative="1">
      <w:start w:val="1"/>
      <w:numFmt w:val="decimal"/>
      <w:lvlText w:val="%2."/>
      <w:lvlJc w:val="left"/>
      <w:pPr>
        <w:tabs>
          <w:tab w:val="num" w:pos="1440"/>
        </w:tabs>
        <w:ind w:left="1440" w:hanging="360"/>
      </w:pPr>
    </w:lvl>
    <w:lvl w:ilvl="2" w:tplc="C928AAC6" w:tentative="1">
      <w:start w:val="1"/>
      <w:numFmt w:val="decimal"/>
      <w:lvlText w:val="%3."/>
      <w:lvlJc w:val="left"/>
      <w:pPr>
        <w:tabs>
          <w:tab w:val="num" w:pos="2160"/>
        </w:tabs>
        <w:ind w:left="2160" w:hanging="360"/>
      </w:pPr>
    </w:lvl>
    <w:lvl w:ilvl="3" w:tplc="020AB38A" w:tentative="1">
      <w:start w:val="1"/>
      <w:numFmt w:val="decimal"/>
      <w:lvlText w:val="%4."/>
      <w:lvlJc w:val="left"/>
      <w:pPr>
        <w:tabs>
          <w:tab w:val="num" w:pos="2880"/>
        </w:tabs>
        <w:ind w:left="2880" w:hanging="360"/>
      </w:pPr>
    </w:lvl>
    <w:lvl w:ilvl="4" w:tplc="3C9EF224" w:tentative="1">
      <w:start w:val="1"/>
      <w:numFmt w:val="decimal"/>
      <w:lvlText w:val="%5."/>
      <w:lvlJc w:val="left"/>
      <w:pPr>
        <w:tabs>
          <w:tab w:val="num" w:pos="3600"/>
        </w:tabs>
        <w:ind w:left="3600" w:hanging="360"/>
      </w:pPr>
    </w:lvl>
    <w:lvl w:ilvl="5" w:tplc="D8D055AA" w:tentative="1">
      <w:start w:val="1"/>
      <w:numFmt w:val="decimal"/>
      <w:lvlText w:val="%6."/>
      <w:lvlJc w:val="left"/>
      <w:pPr>
        <w:tabs>
          <w:tab w:val="num" w:pos="4320"/>
        </w:tabs>
        <w:ind w:left="4320" w:hanging="360"/>
      </w:pPr>
    </w:lvl>
    <w:lvl w:ilvl="6" w:tplc="CDC0E796" w:tentative="1">
      <w:start w:val="1"/>
      <w:numFmt w:val="decimal"/>
      <w:lvlText w:val="%7."/>
      <w:lvlJc w:val="left"/>
      <w:pPr>
        <w:tabs>
          <w:tab w:val="num" w:pos="5040"/>
        </w:tabs>
        <w:ind w:left="5040" w:hanging="360"/>
      </w:pPr>
    </w:lvl>
    <w:lvl w:ilvl="7" w:tplc="05061F10" w:tentative="1">
      <w:start w:val="1"/>
      <w:numFmt w:val="decimal"/>
      <w:lvlText w:val="%8."/>
      <w:lvlJc w:val="left"/>
      <w:pPr>
        <w:tabs>
          <w:tab w:val="num" w:pos="5760"/>
        </w:tabs>
        <w:ind w:left="5760" w:hanging="360"/>
      </w:pPr>
    </w:lvl>
    <w:lvl w:ilvl="8" w:tplc="1394687A" w:tentative="1">
      <w:start w:val="1"/>
      <w:numFmt w:val="decimal"/>
      <w:lvlText w:val="%9."/>
      <w:lvlJc w:val="left"/>
      <w:pPr>
        <w:tabs>
          <w:tab w:val="num" w:pos="6480"/>
        </w:tabs>
        <w:ind w:left="6480" w:hanging="360"/>
      </w:pPr>
    </w:lvl>
  </w:abstractNum>
  <w:abstractNum w:abstractNumId="11" w15:restartNumberingAfterBreak="0">
    <w:nsid w:val="181225DD"/>
    <w:multiLevelType w:val="hybridMultilevel"/>
    <w:tmpl w:val="91669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097BA6"/>
    <w:multiLevelType w:val="hybridMultilevel"/>
    <w:tmpl w:val="DB587D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1FE24A2C"/>
    <w:multiLevelType w:val="hybridMultilevel"/>
    <w:tmpl w:val="DF50BC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C15DA"/>
    <w:multiLevelType w:val="hybridMultilevel"/>
    <w:tmpl w:val="1DAEF1B6"/>
    <w:lvl w:ilvl="0" w:tplc="120A89B8">
      <w:start w:val="1"/>
      <w:numFmt w:val="upperRoman"/>
      <w:lvlText w:val="%1."/>
      <w:lvlJc w:val="center"/>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CD7ED3"/>
    <w:multiLevelType w:val="hybridMultilevel"/>
    <w:tmpl w:val="87C8AD98"/>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473803"/>
    <w:multiLevelType w:val="hybridMultilevel"/>
    <w:tmpl w:val="F2CC0ACC"/>
    <w:lvl w:ilvl="0" w:tplc="477CEF42">
      <w:start w:val="1"/>
      <w:numFmt w:val="upperRoman"/>
      <w:lvlText w:val="%1."/>
      <w:lvlJc w:val="left"/>
      <w:pPr>
        <w:ind w:left="1788" w:hanging="72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234419E7"/>
    <w:multiLevelType w:val="hybridMultilevel"/>
    <w:tmpl w:val="F0F812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DD6D24"/>
    <w:multiLevelType w:val="hybridMultilevel"/>
    <w:tmpl w:val="8DB6EEE0"/>
    <w:lvl w:ilvl="0" w:tplc="BF187326">
      <w:start w:val="1"/>
      <w:numFmt w:val="bullet"/>
      <w:lvlText w:val="•"/>
      <w:lvlJc w:val="left"/>
      <w:pPr>
        <w:tabs>
          <w:tab w:val="num" w:pos="720"/>
        </w:tabs>
        <w:ind w:left="720" w:hanging="360"/>
      </w:pPr>
      <w:rPr>
        <w:rFonts w:ascii="Arial" w:hAnsi="Arial" w:hint="default"/>
      </w:rPr>
    </w:lvl>
    <w:lvl w:ilvl="1" w:tplc="EAC87CF0" w:tentative="1">
      <w:start w:val="1"/>
      <w:numFmt w:val="bullet"/>
      <w:lvlText w:val="•"/>
      <w:lvlJc w:val="left"/>
      <w:pPr>
        <w:tabs>
          <w:tab w:val="num" w:pos="1440"/>
        </w:tabs>
        <w:ind w:left="1440" w:hanging="360"/>
      </w:pPr>
      <w:rPr>
        <w:rFonts w:ascii="Arial" w:hAnsi="Arial" w:hint="default"/>
      </w:rPr>
    </w:lvl>
    <w:lvl w:ilvl="2" w:tplc="85B27DB6" w:tentative="1">
      <w:start w:val="1"/>
      <w:numFmt w:val="bullet"/>
      <w:lvlText w:val="•"/>
      <w:lvlJc w:val="left"/>
      <w:pPr>
        <w:tabs>
          <w:tab w:val="num" w:pos="2160"/>
        </w:tabs>
        <w:ind w:left="2160" w:hanging="360"/>
      </w:pPr>
      <w:rPr>
        <w:rFonts w:ascii="Arial" w:hAnsi="Arial" w:hint="default"/>
      </w:rPr>
    </w:lvl>
    <w:lvl w:ilvl="3" w:tplc="559E0A98" w:tentative="1">
      <w:start w:val="1"/>
      <w:numFmt w:val="bullet"/>
      <w:lvlText w:val="•"/>
      <w:lvlJc w:val="left"/>
      <w:pPr>
        <w:tabs>
          <w:tab w:val="num" w:pos="2880"/>
        </w:tabs>
        <w:ind w:left="2880" w:hanging="360"/>
      </w:pPr>
      <w:rPr>
        <w:rFonts w:ascii="Arial" w:hAnsi="Arial" w:hint="default"/>
      </w:rPr>
    </w:lvl>
    <w:lvl w:ilvl="4" w:tplc="D0862792" w:tentative="1">
      <w:start w:val="1"/>
      <w:numFmt w:val="bullet"/>
      <w:lvlText w:val="•"/>
      <w:lvlJc w:val="left"/>
      <w:pPr>
        <w:tabs>
          <w:tab w:val="num" w:pos="3600"/>
        </w:tabs>
        <w:ind w:left="3600" w:hanging="360"/>
      </w:pPr>
      <w:rPr>
        <w:rFonts w:ascii="Arial" w:hAnsi="Arial" w:hint="default"/>
      </w:rPr>
    </w:lvl>
    <w:lvl w:ilvl="5" w:tplc="80CEF660" w:tentative="1">
      <w:start w:val="1"/>
      <w:numFmt w:val="bullet"/>
      <w:lvlText w:val="•"/>
      <w:lvlJc w:val="left"/>
      <w:pPr>
        <w:tabs>
          <w:tab w:val="num" w:pos="4320"/>
        </w:tabs>
        <w:ind w:left="4320" w:hanging="360"/>
      </w:pPr>
      <w:rPr>
        <w:rFonts w:ascii="Arial" w:hAnsi="Arial" w:hint="default"/>
      </w:rPr>
    </w:lvl>
    <w:lvl w:ilvl="6" w:tplc="53FE962C" w:tentative="1">
      <w:start w:val="1"/>
      <w:numFmt w:val="bullet"/>
      <w:lvlText w:val="•"/>
      <w:lvlJc w:val="left"/>
      <w:pPr>
        <w:tabs>
          <w:tab w:val="num" w:pos="5040"/>
        </w:tabs>
        <w:ind w:left="5040" w:hanging="360"/>
      </w:pPr>
      <w:rPr>
        <w:rFonts w:ascii="Arial" w:hAnsi="Arial" w:hint="default"/>
      </w:rPr>
    </w:lvl>
    <w:lvl w:ilvl="7" w:tplc="853E3F4A" w:tentative="1">
      <w:start w:val="1"/>
      <w:numFmt w:val="bullet"/>
      <w:lvlText w:val="•"/>
      <w:lvlJc w:val="left"/>
      <w:pPr>
        <w:tabs>
          <w:tab w:val="num" w:pos="5760"/>
        </w:tabs>
        <w:ind w:left="5760" w:hanging="360"/>
      </w:pPr>
      <w:rPr>
        <w:rFonts w:ascii="Arial" w:hAnsi="Arial" w:hint="default"/>
      </w:rPr>
    </w:lvl>
    <w:lvl w:ilvl="8" w:tplc="610443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7E3161"/>
    <w:multiLevelType w:val="hybridMultilevel"/>
    <w:tmpl w:val="0E5E6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D2F1585"/>
    <w:multiLevelType w:val="hybridMultilevel"/>
    <w:tmpl w:val="AB904B7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2EF362CF"/>
    <w:multiLevelType w:val="hybridMultilevel"/>
    <w:tmpl w:val="AEF0AA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5226B2"/>
    <w:multiLevelType w:val="hybridMultilevel"/>
    <w:tmpl w:val="8EF027D4"/>
    <w:lvl w:ilvl="0" w:tplc="120A89B8">
      <w:start w:val="1"/>
      <w:numFmt w:val="upperRoman"/>
      <w:lvlText w:val="%1."/>
      <w:lvlJc w:val="center"/>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1C63B0"/>
    <w:multiLevelType w:val="hybridMultilevel"/>
    <w:tmpl w:val="55CE195C"/>
    <w:lvl w:ilvl="0" w:tplc="52FC0A3A">
      <w:start w:val="4"/>
      <w:numFmt w:val="decimal"/>
      <w:lvlText w:val="%1."/>
      <w:lvlJc w:val="left"/>
      <w:pPr>
        <w:tabs>
          <w:tab w:val="num" w:pos="720"/>
        </w:tabs>
        <w:ind w:left="720" w:hanging="360"/>
      </w:pPr>
    </w:lvl>
    <w:lvl w:ilvl="1" w:tplc="97F28F9C" w:tentative="1">
      <w:start w:val="1"/>
      <w:numFmt w:val="decimal"/>
      <w:lvlText w:val="%2."/>
      <w:lvlJc w:val="left"/>
      <w:pPr>
        <w:tabs>
          <w:tab w:val="num" w:pos="1440"/>
        </w:tabs>
        <w:ind w:left="1440" w:hanging="360"/>
      </w:pPr>
    </w:lvl>
    <w:lvl w:ilvl="2" w:tplc="BE846A94" w:tentative="1">
      <w:start w:val="1"/>
      <w:numFmt w:val="decimal"/>
      <w:lvlText w:val="%3."/>
      <w:lvlJc w:val="left"/>
      <w:pPr>
        <w:tabs>
          <w:tab w:val="num" w:pos="2160"/>
        </w:tabs>
        <w:ind w:left="2160" w:hanging="360"/>
      </w:pPr>
    </w:lvl>
    <w:lvl w:ilvl="3" w:tplc="3B2EDCD2" w:tentative="1">
      <w:start w:val="1"/>
      <w:numFmt w:val="decimal"/>
      <w:lvlText w:val="%4."/>
      <w:lvlJc w:val="left"/>
      <w:pPr>
        <w:tabs>
          <w:tab w:val="num" w:pos="2880"/>
        </w:tabs>
        <w:ind w:left="2880" w:hanging="360"/>
      </w:pPr>
    </w:lvl>
    <w:lvl w:ilvl="4" w:tplc="172E9AAA" w:tentative="1">
      <w:start w:val="1"/>
      <w:numFmt w:val="decimal"/>
      <w:lvlText w:val="%5."/>
      <w:lvlJc w:val="left"/>
      <w:pPr>
        <w:tabs>
          <w:tab w:val="num" w:pos="3600"/>
        </w:tabs>
        <w:ind w:left="3600" w:hanging="360"/>
      </w:pPr>
    </w:lvl>
    <w:lvl w:ilvl="5" w:tplc="EB92E434" w:tentative="1">
      <w:start w:val="1"/>
      <w:numFmt w:val="decimal"/>
      <w:lvlText w:val="%6."/>
      <w:lvlJc w:val="left"/>
      <w:pPr>
        <w:tabs>
          <w:tab w:val="num" w:pos="4320"/>
        </w:tabs>
        <w:ind w:left="4320" w:hanging="360"/>
      </w:pPr>
    </w:lvl>
    <w:lvl w:ilvl="6" w:tplc="216807F4" w:tentative="1">
      <w:start w:val="1"/>
      <w:numFmt w:val="decimal"/>
      <w:lvlText w:val="%7."/>
      <w:lvlJc w:val="left"/>
      <w:pPr>
        <w:tabs>
          <w:tab w:val="num" w:pos="5040"/>
        </w:tabs>
        <w:ind w:left="5040" w:hanging="360"/>
      </w:pPr>
    </w:lvl>
    <w:lvl w:ilvl="7" w:tplc="76E21DB6" w:tentative="1">
      <w:start w:val="1"/>
      <w:numFmt w:val="decimal"/>
      <w:lvlText w:val="%8."/>
      <w:lvlJc w:val="left"/>
      <w:pPr>
        <w:tabs>
          <w:tab w:val="num" w:pos="5760"/>
        </w:tabs>
        <w:ind w:left="5760" w:hanging="360"/>
      </w:pPr>
    </w:lvl>
    <w:lvl w:ilvl="8" w:tplc="3558F0E4" w:tentative="1">
      <w:start w:val="1"/>
      <w:numFmt w:val="decimal"/>
      <w:lvlText w:val="%9."/>
      <w:lvlJc w:val="left"/>
      <w:pPr>
        <w:tabs>
          <w:tab w:val="num" w:pos="6480"/>
        </w:tabs>
        <w:ind w:left="6480" w:hanging="360"/>
      </w:pPr>
    </w:lvl>
  </w:abstractNum>
  <w:abstractNum w:abstractNumId="2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F916669"/>
    <w:multiLevelType w:val="hybridMultilevel"/>
    <w:tmpl w:val="A6047376"/>
    <w:lvl w:ilvl="0" w:tplc="2DD6C4DC">
      <w:start w:val="1"/>
      <w:numFmt w:val="upperRoman"/>
      <w:lvlText w:val="%1."/>
      <w:lvlJc w:val="left"/>
      <w:pPr>
        <w:ind w:left="1080" w:hanging="72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C246B2"/>
    <w:multiLevelType w:val="hybridMultilevel"/>
    <w:tmpl w:val="65562DF8"/>
    <w:lvl w:ilvl="0" w:tplc="E4D2E17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9E0F38"/>
    <w:multiLevelType w:val="hybridMultilevel"/>
    <w:tmpl w:val="0902D8E6"/>
    <w:lvl w:ilvl="0" w:tplc="5CC8E5D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20453D"/>
    <w:multiLevelType w:val="hybridMultilevel"/>
    <w:tmpl w:val="F6FCB4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742FDE"/>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3AD6193"/>
    <w:multiLevelType w:val="hybridMultilevel"/>
    <w:tmpl w:val="24DEA0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4700591"/>
    <w:multiLevelType w:val="hybridMultilevel"/>
    <w:tmpl w:val="6E0AFCA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4" w15:restartNumberingAfterBreak="0">
    <w:nsid w:val="54B266D2"/>
    <w:multiLevelType w:val="hybridMultilevel"/>
    <w:tmpl w:val="2C369EFC"/>
    <w:lvl w:ilvl="0" w:tplc="C59A5272">
      <w:start w:val="1"/>
      <w:numFmt w:val="upperRoman"/>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1A1E6E"/>
    <w:multiLevelType w:val="hybridMultilevel"/>
    <w:tmpl w:val="44B416B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2E7715"/>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363EBA"/>
    <w:multiLevelType w:val="hybridMultilevel"/>
    <w:tmpl w:val="6F48B144"/>
    <w:lvl w:ilvl="0" w:tplc="295AE9A4">
      <w:start w:val="1"/>
      <w:numFmt w:val="upperRoman"/>
      <w:lvlText w:val="%1."/>
      <w:lvlJc w:val="left"/>
      <w:pPr>
        <w:ind w:left="1080" w:hanging="720"/>
      </w:pPr>
      <w:rPr>
        <w:rFonts w:ascii="Arial" w:eastAsia="Times New Roman" w:hAnsi="Arial" w:cs="Arial"/>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4945C3A"/>
    <w:multiLevelType w:val="hybridMultilevel"/>
    <w:tmpl w:val="B43CE494"/>
    <w:lvl w:ilvl="0" w:tplc="A76EB9D0">
      <w:start w:val="1"/>
      <w:numFmt w:val="upperRoman"/>
      <w:lvlText w:val="%1."/>
      <w:lvlJc w:val="left"/>
      <w:pPr>
        <w:ind w:left="2422" w:hanging="72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40" w15:restartNumberingAfterBreak="0">
    <w:nsid w:val="678E7B1D"/>
    <w:multiLevelType w:val="hybridMultilevel"/>
    <w:tmpl w:val="993AEA36"/>
    <w:lvl w:ilvl="0" w:tplc="120A89B8">
      <w:start w:val="1"/>
      <w:numFmt w:val="upperRoman"/>
      <w:lvlText w:val="%1."/>
      <w:lvlJc w:val="center"/>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153968"/>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6D01C0"/>
    <w:multiLevelType w:val="hybridMultilevel"/>
    <w:tmpl w:val="B91CD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B422A9"/>
    <w:multiLevelType w:val="hybridMultilevel"/>
    <w:tmpl w:val="ED3464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880D55"/>
    <w:multiLevelType w:val="hybridMultilevel"/>
    <w:tmpl w:val="5146413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A987A80"/>
    <w:multiLevelType w:val="hybridMultilevel"/>
    <w:tmpl w:val="6A8CEA68"/>
    <w:lvl w:ilvl="0" w:tplc="040A0001">
      <w:start w:val="1"/>
      <w:numFmt w:val="bullet"/>
      <w:lvlText w:val=""/>
      <w:lvlJc w:val="left"/>
      <w:pPr>
        <w:ind w:left="1430" w:hanging="360"/>
      </w:pPr>
      <w:rPr>
        <w:rFonts w:ascii="Symbol" w:hAnsi="Symbol" w:hint="default"/>
      </w:rPr>
    </w:lvl>
    <w:lvl w:ilvl="1" w:tplc="040A0003" w:tentative="1">
      <w:start w:val="1"/>
      <w:numFmt w:val="bullet"/>
      <w:lvlText w:val="o"/>
      <w:lvlJc w:val="left"/>
      <w:pPr>
        <w:ind w:left="2150" w:hanging="360"/>
      </w:pPr>
      <w:rPr>
        <w:rFonts w:ascii="Courier New" w:hAnsi="Courier New" w:cs="Courier New" w:hint="default"/>
      </w:rPr>
    </w:lvl>
    <w:lvl w:ilvl="2" w:tplc="040A0005" w:tentative="1">
      <w:start w:val="1"/>
      <w:numFmt w:val="bullet"/>
      <w:lvlText w:val=""/>
      <w:lvlJc w:val="left"/>
      <w:pPr>
        <w:ind w:left="2870" w:hanging="360"/>
      </w:pPr>
      <w:rPr>
        <w:rFonts w:ascii="Wingdings" w:hAnsi="Wingdings" w:hint="default"/>
      </w:rPr>
    </w:lvl>
    <w:lvl w:ilvl="3" w:tplc="040A0001" w:tentative="1">
      <w:start w:val="1"/>
      <w:numFmt w:val="bullet"/>
      <w:lvlText w:val=""/>
      <w:lvlJc w:val="left"/>
      <w:pPr>
        <w:ind w:left="3590" w:hanging="360"/>
      </w:pPr>
      <w:rPr>
        <w:rFonts w:ascii="Symbol" w:hAnsi="Symbol" w:hint="default"/>
      </w:rPr>
    </w:lvl>
    <w:lvl w:ilvl="4" w:tplc="040A0003" w:tentative="1">
      <w:start w:val="1"/>
      <w:numFmt w:val="bullet"/>
      <w:lvlText w:val="o"/>
      <w:lvlJc w:val="left"/>
      <w:pPr>
        <w:ind w:left="4310" w:hanging="360"/>
      </w:pPr>
      <w:rPr>
        <w:rFonts w:ascii="Courier New" w:hAnsi="Courier New" w:cs="Courier New" w:hint="default"/>
      </w:rPr>
    </w:lvl>
    <w:lvl w:ilvl="5" w:tplc="040A0005" w:tentative="1">
      <w:start w:val="1"/>
      <w:numFmt w:val="bullet"/>
      <w:lvlText w:val=""/>
      <w:lvlJc w:val="left"/>
      <w:pPr>
        <w:ind w:left="5030" w:hanging="360"/>
      </w:pPr>
      <w:rPr>
        <w:rFonts w:ascii="Wingdings" w:hAnsi="Wingdings" w:hint="default"/>
      </w:rPr>
    </w:lvl>
    <w:lvl w:ilvl="6" w:tplc="040A0001" w:tentative="1">
      <w:start w:val="1"/>
      <w:numFmt w:val="bullet"/>
      <w:lvlText w:val=""/>
      <w:lvlJc w:val="left"/>
      <w:pPr>
        <w:ind w:left="5750" w:hanging="360"/>
      </w:pPr>
      <w:rPr>
        <w:rFonts w:ascii="Symbol" w:hAnsi="Symbol" w:hint="default"/>
      </w:rPr>
    </w:lvl>
    <w:lvl w:ilvl="7" w:tplc="040A0003" w:tentative="1">
      <w:start w:val="1"/>
      <w:numFmt w:val="bullet"/>
      <w:lvlText w:val="o"/>
      <w:lvlJc w:val="left"/>
      <w:pPr>
        <w:ind w:left="6470" w:hanging="360"/>
      </w:pPr>
      <w:rPr>
        <w:rFonts w:ascii="Courier New" w:hAnsi="Courier New" w:cs="Courier New" w:hint="default"/>
      </w:rPr>
    </w:lvl>
    <w:lvl w:ilvl="8" w:tplc="040A0005" w:tentative="1">
      <w:start w:val="1"/>
      <w:numFmt w:val="bullet"/>
      <w:lvlText w:val=""/>
      <w:lvlJc w:val="left"/>
      <w:pPr>
        <w:ind w:left="7190" w:hanging="360"/>
      </w:pPr>
      <w:rPr>
        <w:rFonts w:ascii="Wingdings" w:hAnsi="Wingdings" w:hint="default"/>
      </w:rPr>
    </w:lvl>
  </w:abstractNum>
  <w:abstractNum w:abstractNumId="47" w15:restartNumberingAfterBreak="0">
    <w:nsid w:val="7AA14DC4"/>
    <w:multiLevelType w:val="hybridMultilevel"/>
    <w:tmpl w:val="6B18DEA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6E48AB"/>
    <w:multiLevelType w:val="hybridMultilevel"/>
    <w:tmpl w:val="B08A416E"/>
    <w:lvl w:ilvl="0" w:tplc="E1D07A2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9" w15:restartNumberingAfterBreak="0">
    <w:nsid w:val="7F634D34"/>
    <w:multiLevelType w:val="hybridMultilevel"/>
    <w:tmpl w:val="19E833AE"/>
    <w:lvl w:ilvl="0" w:tplc="5CC8E5D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28"/>
  </w:num>
  <w:num w:numId="3">
    <w:abstractNumId w:val="2"/>
  </w:num>
  <w:num w:numId="4">
    <w:abstractNumId w:val="19"/>
  </w:num>
  <w:num w:numId="5">
    <w:abstractNumId w:val="48"/>
  </w:num>
  <w:num w:numId="6">
    <w:abstractNumId w:val="31"/>
  </w:num>
  <w:num w:numId="7">
    <w:abstractNumId w:val="41"/>
  </w:num>
  <w:num w:numId="8">
    <w:abstractNumId w:val="9"/>
  </w:num>
  <w:num w:numId="9">
    <w:abstractNumId w:val="37"/>
  </w:num>
  <w:num w:numId="10">
    <w:abstractNumId w:val="39"/>
  </w:num>
  <w:num w:numId="11">
    <w:abstractNumId w:val="23"/>
  </w:num>
  <w:num w:numId="12">
    <w:abstractNumId w:val="14"/>
  </w:num>
  <w:num w:numId="13">
    <w:abstractNumId w:val="40"/>
  </w:num>
  <w:num w:numId="14">
    <w:abstractNumId w:val="10"/>
  </w:num>
  <w:num w:numId="15">
    <w:abstractNumId w:val="24"/>
  </w:num>
  <w:num w:numId="16">
    <w:abstractNumId w:val="18"/>
  </w:num>
  <w:num w:numId="17">
    <w:abstractNumId w:val="46"/>
  </w:num>
  <w:num w:numId="18">
    <w:abstractNumId w:val="5"/>
  </w:num>
  <w:num w:numId="19">
    <w:abstractNumId w:val="7"/>
  </w:num>
  <w:num w:numId="20">
    <w:abstractNumId w:val="11"/>
  </w:num>
  <w:num w:numId="21">
    <w:abstractNumId w:val="43"/>
  </w:num>
  <w:num w:numId="22">
    <w:abstractNumId w:val="20"/>
  </w:num>
  <w:num w:numId="23">
    <w:abstractNumId w:val="44"/>
  </w:num>
  <w:num w:numId="24">
    <w:abstractNumId w:val="8"/>
  </w:num>
  <w:num w:numId="25">
    <w:abstractNumId w:val="25"/>
  </w:num>
  <w:num w:numId="26">
    <w:abstractNumId w:val="26"/>
  </w:num>
  <w:num w:numId="27">
    <w:abstractNumId w:val="30"/>
  </w:num>
  <w:num w:numId="28">
    <w:abstractNumId w:val="38"/>
  </w:num>
  <w:num w:numId="29">
    <w:abstractNumId w:val="6"/>
  </w:num>
  <w:num w:numId="30">
    <w:abstractNumId w:val="4"/>
  </w:num>
  <w:num w:numId="31">
    <w:abstractNumId w:val="49"/>
  </w:num>
  <w:num w:numId="32">
    <w:abstractNumId w:val="29"/>
  </w:num>
  <w:num w:numId="33">
    <w:abstractNumId w:val="0"/>
  </w:num>
  <w:num w:numId="34">
    <w:abstractNumId w:val="45"/>
  </w:num>
  <w:num w:numId="35">
    <w:abstractNumId w:val="47"/>
  </w:num>
  <w:num w:numId="36">
    <w:abstractNumId w:val="35"/>
  </w:num>
  <w:num w:numId="37">
    <w:abstractNumId w:val="1"/>
  </w:num>
  <w:num w:numId="38">
    <w:abstractNumId w:val="16"/>
  </w:num>
  <w:num w:numId="39">
    <w:abstractNumId w:val="3"/>
  </w:num>
  <w:num w:numId="40">
    <w:abstractNumId w:val="17"/>
  </w:num>
  <w:num w:numId="41">
    <w:abstractNumId w:val="13"/>
  </w:num>
  <w:num w:numId="42">
    <w:abstractNumId w:val="15"/>
  </w:num>
  <w:num w:numId="43">
    <w:abstractNumId w:val="27"/>
  </w:num>
  <w:num w:numId="44">
    <w:abstractNumId w:val="34"/>
  </w:num>
  <w:num w:numId="45">
    <w:abstractNumId w:val="22"/>
  </w:num>
  <w:num w:numId="46">
    <w:abstractNumId w:val="12"/>
  </w:num>
  <w:num w:numId="47">
    <w:abstractNumId w:val="33"/>
  </w:num>
  <w:num w:numId="48">
    <w:abstractNumId w:val="32"/>
  </w:num>
  <w:num w:numId="49">
    <w:abstractNumId w:val="21"/>
  </w:num>
  <w:num w:numId="50">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E8E"/>
    <w:rsid w:val="0001022F"/>
    <w:rsid w:val="00014086"/>
    <w:rsid w:val="000146F6"/>
    <w:rsid w:val="000178B0"/>
    <w:rsid w:val="00021AB5"/>
    <w:rsid w:val="000301C7"/>
    <w:rsid w:val="00045D36"/>
    <w:rsid w:val="000476DA"/>
    <w:rsid w:val="00055445"/>
    <w:rsid w:val="00060479"/>
    <w:rsid w:val="00076BCA"/>
    <w:rsid w:val="00077072"/>
    <w:rsid w:val="0008208D"/>
    <w:rsid w:val="000822C6"/>
    <w:rsid w:val="00083220"/>
    <w:rsid w:val="000833E0"/>
    <w:rsid w:val="000869F8"/>
    <w:rsid w:val="00090450"/>
    <w:rsid w:val="00092B44"/>
    <w:rsid w:val="00095C0A"/>
    <w:rsid w:val="000A4E80"/>
    <w:rsid w:val="000A5D82"/>
    <w:rsid w:val="000A603A"/>
    <w:rsid w:val="000A6F2F"/>
    <w:rsid w:val="000A7D29"/>
    <w:rsid w:val="000B0A72"/>
    <w:rsid w:val="000B7FA6"/>
    <w:rsid w:val="000C0D64"/>
    <w:rsid w:val="000C7B24"/>
    <w:rsid w:val="000D1C3C"/>
    <w:rsid w:val="000D2F68"/>
    <w:rsid w:val="000E68E1"/>
    <w:rsid w:val="000F3AF8"/>
    <w:rsid w:val="000F57A4"/>
    <w:rsid w:val="000F6A54"/>
    <w:rsid w:val="000F6F30"/>
    <w:rsid w:val="000F7C98"/>
    <w:rsid w:val="0010113F"/>
    <w:rsid w:val="0010213E"/>
    <w:rsid w:val="001054A3"/>
    <w:rsid w:val="001254CC"/>
    <w:rsid w:val="001312A4"/>
    <w:rsid w:val="00140C37"/>
    <w:rsid w:val="001413D5"/>
    <w:rsid w:val="00151ADB"/>
    <w:rsid w:val="00155537"/>
    <w:rsid w:val="00155E8A"/>
    <w:rsid w:val="00163EF8"/>
    <w:rsid w:val="00172F99"/>
    <w:rsid w:val="001761C9"/>
    <w:rsid w:val="001809A0"/>
    <w:rsid w:val="001821F2"/>
    <w:rsid w:val="00193CBF"/>
    <w:rsid w:val="0019768C"/>
    <w:rsid w:val="001A1CBB"/>
    <w:rsid w:val="001A3348"/>
    <w:rsid w:val="001A71B1"/>
    <w:rsid w:val="001A75D2"/>
    <w:rsid w:val="001C6893"/>
    <w:rsid w:val="001E046B"/>
    <w:rsid w:val="001F4338"/>
    <w:rsid w:val="001F606F"/>
    <w:rsid w:val="0020467F"/>
    <w:rsid w:val="00205160"/>
    <w:rsid w:val="00211092"/>
    <w:rsid w:val="00212FFF"/>
    <w:rsid w:val="00214714"/>
    <w:rsid w:val="0021488B"/>
    <w:rsid w:val="00216269"/>
    <w:rsid w:val="00225699"/>
    <w:rsid w:val="00226B93"/>
    <w:rsid w:val="00232902"/>
    <w:rsid w:val="002404FE"/>
    <w:rsid w:val="002428E7"/>
    <w:rsid w:val="0025403B"/>
    <w:rsid w:val="00261A22"/>
    <w:rsid w:val="00264328"/>
    <w:rsid w:val="002706C9"/>
    <w:rsid w:val="0027146B"/>
    <w:rsid w:val="00291570"/>
    <w:rsid w:val="002943B8"/>
    <w:rsid w:val="00294AAF"/>
    <w:rsid w:val="00295386"/>
    <w:rsid w:val="002970F5"/>
    <w:rsid w:val="002A2EC4"/>
    <w:rsid w:val="002A345E"/>
    <w:rsid w:val="002B3080"/>
    <w:rsid w:val="002B4717"/>
    <w:rsid w:val="002B775A"/>
    <w:rsid w:val="002C41E3"/>
    <w:rsid w:val="002C5593"/>
    <w:rsid w:val="002C6021"/>
    <w:rsid w:val="002D1E3E"/>
    <w:rsid w:val="002E0CBE"/>
    <w:rsid w:val="002F3998"/>
    <w:rsid w:val="00301C3B"/>
    <w:rsid w:val="003125BE"/>
    <w:rsid w:val="00313EB6"/>
    <w:rsid w:val="00315A90"/>
    <w:rsid w:val="003176D2"/>
    <w:rsid w:val="00324BB3"/>
    <w:rsid w:val="00324DCC"/>
    <w:rsid w:val="0033248B"/>
    <w:rsid w:val="00332E15"/>
    <w:rsid w:val="003333F9"/>
    <w:rsid w:val="003415E9"/>
    <w:rsid w:val="00343894"/>
    <w:rsid w:val="0034408F"/>
    <w:rsid w:val="0034509D"/>
    <w:rsid w:val="00345A47"/>
    <w:rsid w:val="0034628A"/>
    <w:rsid w:val="003479B7"/>
    <w:rsid w:val="00350486"/>
    <w:rsid w:val="00354162"/>
    <w:rsid w:val="00357CD5"/>
    <w:rsid w:val="00360605"/>
    <w:rsid w:val="00365939"/>
    <w:rsid w:val="00367F28"/>
    <w:rsid w:val="00370DBB"/>
    <w:rsid w:val="0037475C"/>
    <w:rsid w:val="00380C1F"/>
    <w:rsid w:val="00383C3E"/>
    <w:rsid w:val="00386C90"/>
    <w:rsid w:val="00390D26"/>
    <w:rsid w:val="00397042"/>
    <w:rsid w:val="003A3393"/>
    <w:rsid w:val="003A77D5"/>
    <w:rsid w:val="003B7A88"/>
    <w:rsid w:val="003C3DFE"/>
    <w:rsid w:val="003C5783"/>
    <w:rsid w:val="003C67AB"/>
    <w:rsid w:val="003D1E00"/>
    <w:rsid w:val="003D52AB"/>
    <w:rsid w:val="003E01FC"/>
    <w:rsid w:val="003E4D14"/>
    <w:rsid w:val="003F1A4D"/>
    <w:rsid w:val="003F495B"/>
    <w:rsid w:val="003F540C"/>
    <w:rsid w:val="0040034A"/>
    <w:rsid w:val="00403A7C"/>
    <w:rsid w:val="00404A35"/>
    <w:rsid w:val="00412A40"/>
    <w:rsid w:val="0041493C"/>
    <w:rsid w:val="0041617C"/>
    <w:rsid w:val="00417F82"/>
    <w:rsid w:val="00423751"/>
    <w:rsid w:val="00430693"/>
    <w:rsid w:val="00431275"/>
    <w:rsid w:val="00435F21"/>
    <w:rsid w:val="00437652"/>
    <w:rsid w:val="004419BE"/>
    <w:rsid w:val="004445A3"/>
    <w:rsid w:val="0044497F"/>
    <w:rsid w:val="00453A8E"/>
    <w:rsid w:val="0045787A"/>
    <w:rsid w:val="00461220"/>
    <w:rsid w:val="004615F9"/>
    <w:rsid w:val="0047145F"/>
    <w:rsid w:val="004823F3"/>
    <w:rsid w:val="00482D67"/>
    <w:rsid w:val="00497E04"/>
    <w:rsid w:val="004A50A5"/>
    <w:rsid w:val="004A52B5"/>
    <w:rsid w:val="004A68E5"/>
    <w:rsid w:val="004A76BA"/>
    <w:rsid w:val="004B0413"/>
    <w:rsid w:val="004B5CD7"/>
    <w:rsid w:val="004B6A2D"/>
    <w:rsid w:val="004B7287"/>
    <w:rsid w:val="004B7C29"/>
    <w:rsid w:val="004C249F"/>
    <w:rsid w:val="004C4D90"/>
    <w:rsid w:val="004D0FF1"/>
    <w:rsid w:val="004D4E3F"/>
    <w:rsid w:val="004E1144"/>
    <w:rsid w:val="004E3D2B"/>
    <w:rsid w:val="004E50DE"/>
    <w:rsid w:val="004E6E1A"/>
    <w:rsid w:val="004E7482"/>
    <w:rsid w:val="004F1E9B"/>
    <w:rsid w:val="004F771E"/>
    <w:rsid w:val="00502D24"/>
    <w:rsid w:val="0050555D"/>
    <w:rsid w:val="00512AB3"/>
    <w:rsid w:val="00536561"/>
    <w:rsid w:val="005369B3"/>
    <w:rsid w:val="00543329"/>
    <w:rsid w:val="005472DF"/>
    <w:rsid w:val="005513BB"/>
    <w:rsid w:val="00555EFD"/>
    <w:rsid w:val="005613DC"/>
    <w:rsid w:val="005621A7"/>
    <w:rsid w:val="0056243C"/>
    <w:rsid w:val="00564601"/>
    <w:rsid w:val="00566D65"/>
    <w:rsid w:val="0056703E"/>
    <w:rsid w:val="005768F1"/>
    <w:rsid w:val="0058535F"/>
    <w:rsid w:val="00587361"/>
    <w:rsid w:val="005A32E0"/>
    <w:rsid w:val="005A3379"/>
    <w:rsid w:val="005A3845"/>
    <w:rsid w:val="005A6E3C"/>
    <w:rsid w:val="005A78B0"/>
    <w:rsid w:val="005B207D"/>
    <w:rsid w:val="005B24AE"/>
    <w:rsid w:val="005B515B"/>
    <w:rsid w:val="005F337E"/>
    <w:rsid w:val="005F5F94"/>
    <w:rsid w:val="005F6206"/>
    <w:rsid w:val="00605036"/>
    <w:rsid w:val="00607880"/>
    <w:rsid w:val="00610708"/>
    <w:rsid w:val="006107DC"/>
    <w:rsid w:val="00615131"/>
    <w:rsid w:val="00626D5F"/>
    <w:rsid w:val="00630CA4"/>
    <w:rsid w:val="00632308"/>
    <w:rsid w:val="006347AC"/>
    <w:rsid w:val="006348D5"/>
    <w:rsid w:val="00640ADC"/>
    <w:rsid w:val="00643704"/>
    <w:rsid w:val="00650729"/>
    <w:rsid w:val="00661D17"/>
    <w:rsid w:val="00664FF4"/>
    <w:rsid w:val="0067438C"/>
    <w:rsid w:val="00677C21"/>
    <w:rsid w:val="00681869"/>
    <w:rsid w:val="00684296"/>
    <w:rsid w:val="00686D83"/>
    <w:rsid w:val="006A4846"/>
    <w:rsid w:val="006A525C"/>
    <w:rsid w:val="006B33D9"/>
    <w:rsid w:val="006C0D8C"/>
    <w:rsid w:val="006C0F60"/>
    <w:rsid w:val="006C5A14"/>
    <w:rsid w:val="006C5AEA"/>
    <w:rsid w:val="006C642B"/>
    <w:rsid w:val="006D158B"/>
    <w:rsid w:val="006E1B1A"/>
    <w:rsid w:val="006E6535"/>
    <w:rsid w:val="006E733D"/>
    <w:rsid w:val="006E7A6D"/>
    <w:rsid w:val="006F3756"/>
    <w:rsid w:val="0070088F"/>
    <w:rsid w:val="00721B7E"/>
    <w:rsid w:val="0072722C"/>
    <w:rsid w:val="007327B7"/>
    <w:rsid w:val="00743EFD"/>
    <w:rsid w:val="00746C05"/>
    <w:rsid w:val="0075006E"/>
    <w:rsid w:val="00750CAD"/>
    <w:rsid w:val="00752179"/>
    <w:rsid w:val="00753721"/>
    <w:rsid w:val="00755BE5"/>
    <w:rsid w:val="00760442"/>
    <w:rsid w:val="00760A3C"/>
    <w:rsid w:val="007637BE"/>
    <w:rsid w:val="00776EE2"/>
    <w:rsid w:val="007873D5"/>
    <w:rsid w:val="00795ECA"/>
    <w:rsid w:val="00796F99"/>
    <w:rsid w:val="007A3929"/>
    <w:rsid w:val="007A40DE"/>
    <w:rsid w:val="007A5618"/>
    <w:rsid w:val="007B698A"/>
    <w:rsid w:val="007C34C0"/>
    <w:rsid w:val="007C7FF6"/>
    <w:rsid w:val="007F1435"/>
    <w:rsid w:val="007F5E8D"/>
    <w:rsid w:val="0080054A"/>
    <w:rsid w:val="0080385C"/>
    <w:rsid w:val="0081214B"/>
    <w:rsid w:val="0081230B"/>
    <w:rsid w:val="00812403"/>
    <w:rsid w:val="0081254D"/>
    <w:rsid w:val="00816048"/>
    <w:rsid w:val="0082396F"/>
    <w:rsid w:val="00830352"/>
    <w:rsid w:val="00831C0C"/>
    <w:rsid w:val="0083406F"/>
    <w:rsid w:val="008375CB"/>
    <w:rsid w:val="00840362"/>
    <w:rsid w:val="00840BD0"/>
    <w:rsid w:val="00847377"/>
    <w:rsid w:val="00857DCD"/>
    <w:rsid w:val="00857E92"/>
    <w:rsid w:val="00872301"/>
    <w:rsid w:val="00872EC5"/>
    <w:rsid w:val="00873294"/>
    <w:rsid w:val="00882D39"/>
    <w:rsid w:val="0088351C"/>
    <w:rsid w:val="00883CC9"/>
    <w:rsid w:val="00886ED6"/>
    <w:rsid w:val="008A65F0"/>
    <w:rsid w:val="008B17C2"/>
    <w:rsid w:val="008B41D6"/>
    <w:rsid w:val="008B582F"/>
    <w:rsid w:val="008B613D"/>
    <w:rsid w:val="008C30A2"/>
    <w:rsid w:val="008C4859"/>
    <w:rsid w:val="008E39D7"/>
    <w:rsid w:val="008E5FFC"/>
    <w:rsid w:val="008F5F8D"/>
    <w:rsid w:val="0091632E"/>
    <w:rsid w:val="00916677"/>
    <w:rsid w:val="00921641"/>
    <w:rsid w:val="0093451D"/>
    <w:rsid w:val="00941349"/>
    <w:rsid w:val="009435A8"/>
    <w:rsid w:val="009449FF"/>
    <w:rsid w:val="00944EDA"/>
    <w:rsid w:val="009457F1"/>
    <w:rsid w:val="00957718"/>
    <w:rsid w:val="00963C56"/>
    <w:rsid w:val="00964534"/>
    <w:rsid w:val="00965212"/>
    <w:rsid w:val="00972BAE"/>
    <w:rsid w:val="00974D3F"/>
    <w:rsid w:val="00981E54"/>
    <w:rsid w:val="0099102F"/>
    <w:rsid w:val="009928D5"/>
    <w:rsid w:val="0099517D"/>
    <w:rsid w:val="00995EC3"/>
    <w:rsid w:val="00996AB5"/>
    <w:rsid w:val="009A1658"/>
    <w:rsid w:val="009A6205"/>
    <w:rsid w:val="009A798E"/>
    <w:rsid w:val="009B60A5"/>
    <w:rsid w:val="009C450B"/>
    <w:rsid w:val="009D067F"/>
    <w:rsid w:val="009D5A85"/>
    <w:rsid w:val="009E0560"/>
    <w:rsid w:val="009E074E"/>
    <w:rsid w:val="009E21A1"/>
    <w:rsid w:val="009F185A"/>
    <w:rsid w:val="009F2551"/>
    <w:rsid w:val="00A04829"/>
    <w:rsid w:val="00A117C1"/>
    <w:rsid w:val="00A13DBE"/>
    <w:rsid w:val="00A15D63"/>
    <w:rsid w:val="00A20466"/>
    <w:rsid w:val="00A36D6A"/>
    <w:rsid w:val="00A3732F"/>
    <w:rsid w:val="00A4652A"/>
    <w:rsid w:val="00A50C20"/>
    <w:rsid w:val="00A5104C"/>
    <w:rsid w:val="00A52ABD"/>
    <w:rsid w:val="00A5716A"/>
    <w:rsid w:val="00A57F65"/>
    <w:rsid w:val="00A601A8"/>
    <w:rsid w:val="00A65085"/>
    <w:rsid w:val="00A717EA"/>
    <w:rsid w:val="00A818F6"/>
    <w:rsid w:val="00A84F5D"/>
    <w:rsid w:val="00A91203"/>
    <w:rsid w:val="00A91CAB"/>
    <w:rsid w:val="00AA13D7"/>
    <w:rsid w:val="00AA704E"/>
    <w:rsid w:val="00AB337E"/>
    <w:rsid w:val="00AB784F"/>
    <w:rsid w:val="00AC34C9"/>
    <w:rsid w:val="00AC3BD4"/>
    <w:rsid w:val="00AC48B5"/>
    <w:rsid w:val="00AC6922"/>
    <w:rsid w:val="00AC7AF4"/>
    <w:rsid w:val="00AE0980"/>
    <w:rsid w:val="00AE3061"/>
    <w:rsid w:val="00AE408E"/>
    <w:rsid w:val="00B03165"/>
    <w:rsid w:val="00B10081"/>
    <w:rsid w:val="00B11685"/>
    <w:rsid w:val="00B32DCC"/>
    <w:rsid w:val="00B33B14"/>
    <w:rsid w:val="00B40A23"/>
    <w:rsid w:val="00B42791"/>
    <w:rsid w:val="00B430AF"/>
    <w:rsid w:val="00B457D1"/>
    <w:rsid w:val="00B46604"/>
    <w:rsid w:val="00B722D1"/>
    <w:rsid w:val="00B830DF"/>
    <w:rsid w:val="00B835EC"/>
    <w:rsid w:val="00B9406C"/>
    <w:rsid w:val="00B95212"/>
    <w:rsid w:val="00BA3410"/>
    <w:rsid w:val="00BB1A55"/>
    <w:rsid w:val="00BC6B56"/>
    <w:rsid w:val="00BE0AC8"/>
    <w:rsid w:val="00BE0C71"/>
    <w:rsid w:val="00BE3817"/>
    <w:rsid w:val="00BE3A45"/>
    <w:rsid w:val="00BF16F9"/>
    <w:rsid w:val="00BF39B7"/>
    <w:rsid w:val="00C00DBB"/>
    <w:rsid w:val="00C03498"/>
    <w:rsid w:val="00C117DA"/>
    <w:rsid w:val="00C206BA"/>
    <w:rsid w:val="00C236BB"/>
    <w:rsid w:val="00C237BC"/>
    <w:rsid w:val="00C27F4F"/>
    <w:rsid w:val="00C34D37"/>
    <w:rsid w:val="00C3558E"/>
    <w:rsid w:val="00C41462"/>
    <w:rsid w:val="00C521D0"/>
    <w:rsid w:val="00C52224"/>
    <w:rsid w:val="00C52C68"/>
    <w:rsid w:val="00C56795"/>
    <w:rsid w:val="00C56DBB"/>
    <w:rsid w:val="00C57392"/>
    <w:rsid w:val="00C5771B"/>
    <w:rsid w:val="00C635E7"/>
    <w:rsid w:val="00C64BDC"/>
    <w:rsid w:val="00C67BA2"/>
    <w:rsid w:val="00C74438"/>
    <w:rsid w:val="00C75C70"/>
    <w:rsid w:val="00C775FC"/>
    <w:rsid w:val="00C77F9A"/>
    <w:rsid w:val="00C869C3"/>
    <w:rsid w:val="00C90B80"/>
    <w:rsid w:val="00C910D6"/>
    <w:rsid w:val="00C9606A"/>
    <w:rsid w:val="00C9622F"/>
    <w:rsid w:val="00C967D6"/>
    <w:rsid w:val="00C968E2"/>
    <w:rsid w:val="00C97FF7"/>
    <w:rsid w:val="00CA4F41"/>
    <w:rsid w:val="00CB05DB"/>
    <w:rsid w:val="00CB391E"/>
    <w:rsid w:val="00CB4D03"/>
    <w:rsid w:val="00CB5541"/>
    <w:rsid w:val="00CC015D"/>
    <w:rsid w:val="00CE52CF"/>
    <w:rsid w:val="00CE63EC"/>
    <w:rsid w:val="00CF2314"/>
    <w:rsid w:val="00CF4B88"/>
    <w:rsid w:val="00CF615A"/>
    <w:rsid w:val="00CF777F"/>
    <w:rsid w:val="00D12D42"/>
    <w:rsid w:val="00D35069"/>
    <w:rsid w:val="00D3708A"/>
    <w:rsid w:val="00D37233"/>
    <w:rsid w:val="00D40351"/>
    <w:rsid w:val="00D423F0"/>
    <w:rsid w:val="00D505B6"/>
    <w:rsid w:val="00D60A8B"/>
    <w:rsid w:val="00D66558"/>
    <w:rsid w:val="00D7161F"/>
    <w:rsid w:val="00D840C0"/>
    <w:rsid w:val="00D91AF1"/>
    <w:rsid w:val="00D95ABD"/>
    <w:rsid w:val="00DA22AD"/>
    <w:rsid w:val="00DA44AC"/>
    <w:rsid w:val="00DA7AB9"/>
    <w:rsid w:val="00DB03A0"/>
    <w:rsid w:val="00DB390A"/>
    <w:rsid w:val="00DB6AAA"/>
    <w:rsid w:val="00DC024A"/>
    <w:rsid w:val="00DC1EF4"/>
    <w:rsid w:val="00DC7576"/>
    <w:rsid w:val="00DD0B19"/>
    <w:rsid w:val="00DD1237"/>
    <w:rsid w:val="00DD1C7E"/>
    <w:rsid w:val="00DD4448"/>
    <w:rsid w:val="00DE529E"/>
    <w:rsid w:val="00DE7B3F"/>
    <w:rsid w:val="00DF52DA"/>
    <w:rsid w:val="00E018F1"/>
    <w:rsid w:val="00E0418B"/>
    <w:rsid w:val="00E0489F"/>
    <w:rsid w:val="00E13DE8"/>
    <w:rsid w:val="00E214C8"/>
    <w:rsid w:val="00E24C93"/>
    <w:rsid w:val="00E252AA"/>
    <w:rsid w:val="00E37D66"/>
    <w:rsid w:val="00E47BC1"/>
    <w:rsid w:val="00E548F0"/>
    <w:rsid w:val="00E645AC"/>
    <w:rsid w:val="00E6486A"/>
    <w:rsid w:val="00E663FF"/>
    <w:rsid w:val="00E82023"/>
    <w:rsid w:val="00E83304"/>
    <w:rsid w:val="00E8728A"/>
    <w:rsid w:val="00E948D7"/>
    <w:rsid w:val="00E95C79"/>
    <w:rsid w:val="00EA0E95"/>
    <w:rsid w:val="00EA148B"/>
    <w:rsid w:val="00EA63A7"/>
    <w:rsid w:val="00EB2AA9"/>
    <w:rsid w:val="00EB309F"/>
    <w:rsid w:val="00EB6ECB"/>
    <w:rsid w:val="00EB6FFA"/>
    <w:rsid w:val="00EC071D"/>
    <w:rsid w:val="00ED2B91"/>
    <w:rsid w:val="00EE4B8E"/>
    <w:rsid w:val="00EE5309"/>
    <w:rsid w:val="00EF30BF"/>
    <w:rsid w:val="00F04175"/>
    <w:rsid w:val="00F12402"/>
    <w:rsid w:val="00F163A5"/>
    <w:rsid w:val="00F225A0"/>
    <w:rsid w:val="00F23E91"/>
    <w:rsid w:val="00F26141"/>
    <w:rsid w:val="00F270D7"/>
    <w:rsid w:val="00F33E34"/>
    <w:rsid w:val="00F36F3E"/>
    <w:rsid w:val="00F41AE8"/>
    <w:rsid w:val="00F47D93"/>
    <w:rsid w:val="00F47FBB"/>
    <w:rsid w:val="00F53509"/>
    <w:rsid w:val="00F61D03"/>
    <w:rsid w:val="00F7240B"/>
    <w:rsid w:val="00F72B91"/>
    <w:rsid w:val="00F747F8"/>
    <w:rsid w:val="00F83381"/>
    <w:rsid w:val="00F97BB6"/>
    <w:rsid w:val="00FA029D"/>
    <w:rsid w:val="00FA1135"/>
    <w:rsid w:val="00FA75AA"/>
    <w:rsid w:val="00FC07F9"/>
    <w:rsid w:val="00FC7353"/>
    <w:rsid w:val="00FD0C13"/>
    <w:rsid w:val="00FD4FE6"/>
    <w:rsid w:val="00FE1EF5"/>
    <w:rsid w:val="00FE78C8"/>
    <w:rsid w:val="00FF00FA"/>
    <w:rsid w:val="00FF3B3B"/>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18FB"/>
  <w15:docId w15:val="{4A08E27F-8467-E94E-AB5D-FCC4ED86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 w:type="character" w:customStyle="1" w:styleId="lbl-encabezado-negro">
    <w:name w:val="lbl-encabezado-negro"/>
    <w:basedOn w:val="Fuentedeprrafopredeter"/>
    <w:rsid w:val="00A601A8"/>
  </w:style>
  <w:style w:type="paragraph" w:styleId="Textonotapie">
    <w:name w:val="footnote text"/>
    <w:basedOn w:val="Normal"/>
    <w:link w:val="TextonotapieCar"/>
    <w:uiPriority w:val="99"/>
    <w:semiHidden/>
    <w:unhideWhenUsed/>
    <w:rsid w:val="003D52AB"/>
  </w:style>
  <w:style w:type="character" w:customStyle="1" w:styleId="TextonotapieCar">
    <w:name w:val="Texto nota pie Car"/>
    <w:basedOn w:val="Fuentedeprrafopredeter"/>
    <w:link w:val="Textonotapie"/>
    <w:uiPriority w:val="99"/>
    <w:semiHidden/>
    <w:rsid w:val="003D52AB"/>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3D52AB"/>
    <w:rPr>
      <w:vertAlign w:val="superscript"/>
    </w:rPr>
  </w:style>
  <w:style w:type="paragraph" w:customStyle="1" w:styleId="Textosinformato1">
    <w:name w:val="Texto sin formato1"/>
    <w:basedOn w:val="Normal"/>
    <w:rsid w:val="00A13DBE"/>
    <w:pPr>
      <w:jc w:val="left"/>
    </w:pPr>
    <w:rPr>
      <w:rFonts w:ascii="Courier New" w:hAnsi="Courier New"/>
      <w:lang w:val="es-ES"/>
    </w:rPr>
  </w:style>
  <w:style w:type="character" w:styleId="Hipervnculovisitado">
    <w:name w:val="FollowedHyperlink"/>
    <w:basedOn w:val="Fuentedeprrafopredeter"/>
    <w:uiPriority w:val="99"/>
    <w:semiHidden/>
    <w:unhideWhenUsed/>
    <w:rsid w:val="00412A40"/>
    <w:rPr>
      <w:color w:val="800080" w:themeColor="followedHyperlink"/>
      <w:u w:val="single"/>
    </w:rPr>
  </w:style>
  <w:style w:type="paragraph" w:styleId="NormalWeb">
    <w:name w:val="Normal (Web)"/>
    <w:basedOn w:val="Normal"/>
    <w:uiPriority w:val="99"/>
    <w:unhideWhenUsed/>
    <w:rsid w:val="00F26141"/>
    <w:pPr>
      <w:spacing w:before="100" w:beforeAutospacing="1" w:after="100" w:afterAutospacing="1"/>
      <w:jc w:val="left"/>
    </w:pPr>
    <w:rPr>
      <w:rFonts w:ascii="Times New Roman" w:hAnsi="Times New Roman"/>
      <w:sz w:val="24"/>
      <w:szCs w:val="24"/>
      <w:lang w:eastAsia="es-ES_tradnl"/>
    </w:rPr>
  </w:style>
  <w:style w:type="character" w:customStyle="1" w:styleId="apple-converted-space">
    <w:name w:val="apple-converted-space"/>
    <w:rsid w:val="00F26141"/>
  </w:style>
  <w:style w:type="character" w:styleId="Textoennegrita">
    <w:name w:val="Strong"/>
    <w:uiPriority w:val="22"/>
    <w:qFormat/>
    <w:rsid w:val="00F26141"/>
    <w:rPr>
      <w:b/>
      <w:bCs/>
    </w:rPr>
  </w:style>
  <w:style w:type="character" w:styleId="nfasis">
    <w:name w:val="Emphasis"/>
    <w:uiPriority w:val="20"/>
    <w:qFormat/>
    <w:rsid w:val="00F26141"/>
    <w:rPr>
      <w:i/>
      <w:iCs/>
    </w:rPr>
  </w:style>
  <w:style w:type="character" w:customStyle="1" w:styleId="Mencinsinresolver1">
    <w:name w:val="Mención sin resolver1"/>
    <w:uiPriority w:val="99"/>
    <w:semiHidden/>
    <w:unhideWhenUsed/>
    <w:rsid w:val="00F26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8645">
      <w:bodyDiv w:val="1"/>
      <w:marLeft w:val="0"/>
      <w:marRight w:val="0"/>
      <w:marTop w:val="0"/>
      <w:marBottom w:val="0"/>
      <w:divBdr>
        <w:top w:val="none" w:sz="0" w:space="0" w:color="auto"/>
        <w:left w:val="none" w:sz="0" w:space="0" w:color="auto"/>
        <w:bottom w:val="none" w:sz="0" w:space="0" w:color="auto"/>
        <w:right w:val="none" w:sz="0" w:space="0" w:color="auto"/>
      </w:divBdr>
    </w:div>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575700300">
          <w:marLeft w:val="0"/>
          <w:marRight w:val="0"/>
          <w:marTop w:val="0"/>
          <w:marBottom w:val="0"/>
          <w:divBdr>
            <w:top w:val="none" w:sz="0" w:space="0" w:color="auto"/>
            <w:left w:val="none" w:sz="0" w:space="0" w:color="auto"/>
            <w:bottom w:val="none" w:sz="0" w:space="0" w:color="auto"/>
            <w:right w:val="none" w:sz="0" w:space="0" w:color="auto"/>
          </w:divBdr>
        </w:div>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045">
      <w:bodyDiv w:val="1"/>
      <w:marLeft w:val="0"/>
      <w:marRight w:val="0"/>
      <w:marTop w:val="0"/>
      <w:marBottom w:val="0"/>
      <w:divBdr>
        <w:top w:val="none" w:sz="0" w:space="0" w:color="auto"/>
        <w:left w:val="none" w:sz="0" w:space="0" w:color="auto"/>
        <w:bottom w:val="none" w:sz="0" w:space="0" w:color="auto"/>
        <w:right w:val="none" w:sz="0" w:space="0" w:color="auto"/>
      </w:divBdr>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 w:id="1221088942">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sChild>
        <w:div w:id="2137021332">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pheretouris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30F3-909F-418F-9E4C-CD512D1F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6809</Words>
  <Characters>37454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3</cp:revision>
  <cp:lastPrinted>2019-08-30T15:39:00Z</cp:lastPrinted>
  <dcterms:created xsi:type="dcterms:W3CDTF">2020-12-01T17:56:00Z</dcterms:created>
  <dcterms:modified xsi:type="dcterms:W3CDTF">2020-12-01T17:57:00Z</dcterms:modified>
</cp:coreProperties>
</file>