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CB" w:rsidRDefault="00846CCB" w:rsidP="00846CCB">
      <w:pPr>
        <w:spacing w:after="0" w:line="240" w:lineRule="auto"/>
        <w:jc w:val="both"/>
        <w:rPr>
          <w:rFonts w:ascii="Arial Narrow" w:eastAsia="Times New Roman" w:hAnsi="Arial Narrow" w:cs="Times New Roman"/>
          <w:color w:val="000000"/>
          <w:sz w:val="26"/>
          <w:szCs w:val="26"/>
          <w:lang w:val="es-ES_tradnl" w:eastAsia="es-ES"/>
        </w:rPr>
      </w:pPr>
    </w:p>
    <w:p w:rsidR="00846CCB" w:rsidRPr="00846CCB" w:rsidRDefault="00846CCB" w:rsidP="00846CCB">
      <w:pPr>
        <w:spacing w:after="0" w:line="240" w:lineRule="auto"/>
        <w:jc w:val="both"/>
        <w:rPr>
          <w:rFonts w:ascii="Arial Narrow" w:eastAsia="Times New Roman" w:hAnsi="Arial Narrow" w:cs="Times New Roman"/>
          <w:b/>
          <w:color w:val="000000"/>
          <w:sz w:val="26"/>
          <w:szCs w:val="26"/>
          <w:lang w:val="es-ES_tradnl" w:eastAsia="es-ES"/>
        </w:rPr>
      </w:pPr>
      <w:r w:rsidRPr="00846CCB">
        <w:rPr>
          <w:rFonts w:ascii="Arial Narrow" w:eastAsia="Times New Roman" w:hAnsi="Arial Narrow" w:cs="Times New Roman"/>
          <w:color w:val="000000"/>
          <w:sz w:val="26"/>
          <w:szCs w:val="26"/>
          <w:lang w:val="es-ES_tradnl" w:eastAsia="es-ES"/>
        </w:rPr>
        <w:t xml:space="preserve">Iniciativa con Proyecto de Decreto, por la que se reforma los artículos 10, 46, 48 y 114 de </w:t>
      </w:r>
      <w:r w:rsidRPr="00846CCB">
        <w:rPr>
          <w:rFonts w:ascii="Arial Narrow" w:eastAsia="Times New Roman" w:hAnsi="Arial Narrow" w:cs="Times New Roman"/>
          <w:b/>
          <w:color w:val="000000"/>
          <w:sz w:val="26"/>
          <w:szCs w:val="26"/>
          <w:lang w:val="es-ES_tradnl" w:eastAsia="es-ES"/>
        </w:rPr>
        <w:t>Ley de Víctimas para el Estado de Coahuila de Zaragoza</w:t>
      </w:r>
      <w:r w:rsidRPr="00846CCB">
        <w:rPr>
          <w:rFonts w:ascii="Arial Narrow" w:eastAsia="Times New Roman" w:hAnsi="Arial Narrow" w:cs="Times New Roman"/>
          <w:b/>
          <w:color w:val="000000"/>
          <w:sz w:val="26"/>
          <w:szCs w:val="26"/>
          <w:lang w:val="es-ES_tradnl" w:eastAsia="es-ES"/>
        </w:rPr>
        <w:t>.</w:t>
      </w:r>
    </w:p>
    <w:p w:rsidR="00846CCB" w:rsidRDefault="00846CCB" w:rsidP="00846CCB">
      <w:pPr>
        <w:spacing w:after="0" w:line="240" w:lineRule="auto"/>
        <w:jc w:val="both"/>
        <w:rPr>
          <w:rFonts w:ascii="Arial Narrow" w:eastAsia="Times New Roman" w:hAnsi="Arial Narrow" w:cs="Times New Roman"/>
          <w:color w:val="000000"/>
          <w:sz w:val="26"/>
          <w:szCs w:val="26"/>
          <w:lang w:val="es-ES_tradnl" w:eastAsia="es-ES"/>
        </w:rPr>
      </w:pPr>
    </w:p>
    <w:p w:rsidR="00846CCB" w:rsidRPr="00846CCB" w:rsidRDefault="00846CCB" w:rsidP="00846CCB">
      <w:pPr>
        <w:numPr>
          <w:ilvl w:val="0"/>
          <w:numId w:val="32"/>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846CCB">
        <w:rPr>
          <w:rFonts w:ascii="Arial Narrow" w:eastAsia="Times New Roman" w:hAnsi="Arial Narrow" w:cs="Times New Roman"/>
          <w:b/>
          <w:color w:val="000000"/>
          <w:sz w:val="26"/>
          <w:szCs w:val="26"/>
          <w:lang w:val="es-ES_tradnl" w:eastAsia="es-ES"/>
        </w:rPr>
        <w:t>E</w:t>
      </w:r>
      <w:r w:rsidRPr="00846CCB">
        <w:rPr>
          <w:rFonts w:ascii="Arial Narrow" w:eastAsia="Times New Roman" w:hAnsi="Arial Narrow" w:cs="Times New Roman"/>
          <w:b/>
          <w:color w:val="000000"/>
          <w:sz w:val="26"/>
          <w:szCs w:val="26"/>
          <w:lang w:val="es-ES_tradnl" w:eastAsia="es-ES"/>
        </w:rPr>
        <w:t>n materia protección de los derechos de las víctimas.</w:t>
      </w:r>
    </w:p>
    <w:p w:rsidR="00846CCB" w:rsidRDefault="00846CCB" w:rsidP="00846CCB">
      <w:pPr>
        <w:spacing w:after="0" w:line="240" w:lineRule="auto"/>
        <w:jc w:val="both"/>
        <w:rPr>
          <w:rFonts w:ascii="Arial Narrow" w:eastAsia="Times New Roman" w:hAnsi="Arial Narrow" w:cs="Times New Roman"/>
          <w:color w:val="000000"/>
          <w:sz w:val="26"/>
          <w:szCs w:val="26"/>
          <w:lang w:val="es-ES_tradnl" w:eastAsia="es-ES"/>
        </w:rPr>
      </w:pPr>
    </w:p>
    <w:p w:rsidR="00846CCB" w:rsidRPr="00D754FD" w:rsidRDefault="00846CCB" w:rsidP="00846CCB">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846CCB" w:rsidRPr="00D754FD" w:rsidRDefault="00846CCB" w:rsidP="00846CCB">
      <w:pPr>
        <w:spacing w:after="0" w:line="240" w:lineRule="auto"/>
        <w:jc w:val="both"/>
        <w:rPr>
          <w:rFonts w:ascii="Arial Narrow" w:eastAsia="Times New Roman" w:hAnsi="Arial Narrow" w:cs="Times New Roman"/>
          <w:color w:val="000000"/>
          <w:sz w:val="26"/>
          <w:szCs w:val="26"/>
          <w:lang w:eastAsia="es-ES"/>
        </w:rPr>
      </w:pP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w:t>
      </w:r>
      <w:proofErr w:type="gramStart"/>
      <w:r w:rsidRPr="00D754FD">
        <w:rPr>
          <w:rFonts w:ascii="Arial Narrow" w:eastAsia="Times New Roman" w:hAnsi="Arial Narrow" w:cs="Times New Roman"/>
          <w:b/>
          <w:color w:val="000000"/>
          <w:sz w:val="26"/>
          <w:szCs w:val="26"/>
          <w:lang w:eastAsia="es-ES"/>
        </w:rPr>
        <w:t>Noviembre</w:t>
      </w:r>
      <w:proofErr w:type="gramEnd"/>
      <w:r w:rsidRPr="00D754FD">
        <w:rPr>
          <w:rFonts w:ascii="Arial Narrow" w:eastAsia="Times New Roman" w:hAnsi="Arial Narrow" w:cs="Times New Roman"/>
          <w:b/>
          <w:color w:val="000000"/>
          <w:sz w:val="26"/>
          <w:szCs w:val="26"/>
          <w:lang w:eastAsia="es-ES"/>
        </w:rPr>
        <w:t xml:space="preserve"> de 2020.</w:t>
      </w:r>
    </w:p>
    <w:p w:rsidR="00846CCB" w:rsidRPr="00D754FD" w:rsidRDefault="00846CCB" w:rsidP="00846CCB">
      <w:pPr>
        <w:spacing w:after="0" w:line="240" w:lineRule="auto"/>
        <w:jc w:val="both"/>
        <w:rPr>
          <w:rFonts w:ascii="Arial Narrow" w:eastAsia="Times New Roman" w:hAnsi="Arial Narrow" w:cs="Arial"/>
          <w:sz w:val="26"/>
          <w:szCs w:val="26"/>
          <w:lang w:eastAsia="es-ES"/>
        </w:rPr>
      </w:pP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846CCB">
        <w:rPr>
          <w:rFonts w:ascii="Arial Narrow" w:eastAsia="Times New Roman" w:hAnsi="Arial Narrow" w:cs="Times New Roman"/>
          <w:b/>
          <w:color w:val="000000"/>
          <w:sz w:val="26"/>
          <w:szCs w:val="26"/>
          <w:lang w:val="es-ES_tradnl" w:eastAsia="es-ES"/>
        </w:rPr>
        <w:t>Comisión de Gobernación, Puntos Constitucionales y Justicia</w:t>
      </w:r>
      <w:r w:rsidRPr="00D754FD">
        <w:rPr>
          <w:rFonts w:ascii="Arial Narrow" w:eastAsia="Times New Roman" w:hAnsi="Arial Narrow" w:cs="Times New Roman"/>
          <w:b/>
          <w:color w:val="000000"/>
          <w:sz w:val="26"/>
          <w:szCs w:val="26"/>
          <w:lang w:eastAsia="es-ES"/>
        </w:rPr>
        <w:t>.</w:t>
      </w:r>
    </w:p>
    <w:p w:rsidR="00846CCB" w:rsidRPr="00D754FD" w:rsidRDefault="00846CCB" w:rsidP="00846CCB">
      <w:pPr>
        <w:spacing w:after="0" w:line="240" w:lineRule="auto"/>
        <w:jc w:val="both"/>
        <w:rPr>
          <w:rFonts w:ascii="Arial Narrow" w:eastAsia="Times New Roman" w:hAnsi="Arial Narrow" w:cs="Times New Roman"/>
          <w:color w:val="000000"/>
          <w:sz w:val="26"/>
          <w:szCs w:val="26"/>
          <w:lang w:val="es-ES_tradnl" w:eastAsia="es-ES"/>
        </w:rPr>
      </w:pP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846CCB" w:rsidRPr="00D754FD" w:rsidRDefault="00846CCB" w:rsidP="00846CCB">
      <w:pPr>
        <w:spacing w:after="0" w:line="240" w:lineRule="auto"/>
        <w:jc w:val="both"/>
        <w:rPr>
          <w:rFonts w:ascii="Arial Narrow" w:eastAsia="Times New Roman" w:hAnsi="Arial Narrow" w:cs="Times New Roman"/>
          <w:b/>
          <w:color w:val="000000"/>
          <w:sz w:val="26"/>
          <w:szCs w:val="26"/>
          <w:lang w:eastAsia="es-ES"/>
        </w:rPr>
      </w:pPr>
    </w:p>
    <w:p w:rsidR="00846CCB" w:rsidRDefault="00846CCB" w:rsidP="00846CCB">
      <w:pPr>
        <w:spacing w:after="240" w:line="360" w:lineRule="auto"/>
        <w:jc w:val="both"/>
        <w:rPr>
          <w:rFonts w:ascii="Arial" w:eastAsia="Calibri" w:hAnsi="Arial" w:cs="Arial"/>
          <w:b/>
          <w:sz w:val="24"/>
          <w:szCs w:val="24"/>
        </w:rPr>
      </w:pPr>
    </w:p>
    <w:p w:rsidR="00846CCB" w:rsidRDefault="00846CCB" w:rsidP="00842447">
      <w:pPr>
        <w:spacing w:after="240" w:line="360" w:lineRule="auto"/>
        <w:jc w:val="both"/>
        <w:rPr>
          <w:rFonts w:ascii="Arial" w:eastAsia="Calibri" w:hAnsi="Arial" w:cs="Arial"/>
          <w:b/>
          <w:sz w:val="24"/>
          <w:szCs w:val="24"/>
        </w:rPr>
      </w:pPr>
    </w:p>
    <w:p w:rsidR="00846CCB" w:rsidRDefault="00846CCB" w:rsidP="00842447">
      <w:pPr>
        <w:spacing w:after="240" w:line="360" w:lineRule="auto"/>
        <w:jc w:val="both"/>
        <w:rPr>
          <w:rFonts w:ascii="Arial" w:eastAsia="Calibri" w:hAnsi="Arial" w:cs="Arial"/>
          <w:b/>
          <w:sz w:val="24"/>
          <w:szCs w:val="24"/>
        </w:rPr>
      </w:pPr>
    </w:p>
    <w:p w:rsidR="00846CCB" w:rsidRDefault="00846CCB" w:rsidP="00842447">
      <w:pPr>
        <w:spacing w:after="240" w:line="360" w:lineRule="auto"/>
        <w:jc w:val="both"/>
        <w:rPr>
          <w:rFonts w:ascii="Arial" w:eastAsia="Calibri" w:hAnsi="Arial" w:cs="Arial"/>
          <w:b/>
          <w:sz w:val="24"/>
          <w:szCs w:val="24"/>
        </w:rPr>
      </w:pPr>
    </w:p>
    <w:p w:rsidR="00846CCB" w:rsidRDefault="00846CCB">
      <w:pPr>
        <w:rPr>
          <w:rFonts w:ascii="Arial" w:eastAsia="Calibri" w:hAnsi="Arial" w:cs="Arial"/>
          <w:b/>
          <w:sz w:val="24"/>
          <w:szCs w:val="24"/>
        </w:rPr>
      </w:pPr>
      <w:r>
        <w:rPr>
          <w:rFonts w:ascii="Arial" w:eastAsia="Calibri" w:hAnsi="Arial" w:cs="Arial"/>
          <w:b/>
          <w:sz w:val="24"/>
          <w:szCs w:val="24"/>
        </w:rPr>
        <w:br w:type="page"/>
      </w:r>
    </w:p>
    <w:p w:rsidR="00F97D17" w:rsidRPr="00842447" w:rsidRDefault="00D66061" w:rsidP="00842447">
      <w:pPr>
        <w:spacing w:after="240" w:line="360" w:lineRule="auto"/>
        <w:jc w:val="both"/>
        <w:rPr>
          <w:rFonts w:ascii="Arial" w:eastAsia="Calibri" w:hAnsi="Arial" w:cs="Arial"/>
          <w:b/>
          <w:sz w:val="24"/>
          <w:szCs w:val="24"/>
        </w:rPr>
      </w:pPr>
      <w:r w:rsidRPr="00842447">
        <w:rPr>
          <w:rFonts w:ascii="Arial" w:eastAsia="Calibri" w:hAnsi="Arial" w:cs="Arial"/>
          <w:b/>
          <w:sz w:val="24"/>
          <w:szCs w:val="24"/>
        </w:rPr>
        <w:lastRenderedPageBreak/>
        <w:t xml:space="preserve">INICIATIVA CON PROYECTO DE DECRETO POR LA QUE </w:t>
      </w:r>
      <w:r w:rsidR="00845260" w:rsidRPr="00842447">
        <w:rPr>
          <w:rFonts w:ascii="Arial" w:eastAsia="Calibri" w:hAnsi="Arial" w:cs="Arial"/>
          <w:b/>
          <w:sz w:val="24"/>
          <w:szCs w:val="24"/>
        </w:rPr>
        <w:t xml:space="preserve">SE </w:t>
      </w:r>
      <w:r w:rsidR="00145EAD" w:rsidRPr="00842447">
        <w:rPr>
          <w:rFonts w:ascii="Arial" w:eastAsia="Calibri" w:hAnsi="Arial" w:cs="Arial"/>
          <w:b/>
          <w:sz w:val="24"/>
          <w:szCs w:val="24"/>
        </w:rPr>
        <w:t>REFORMA</w:t>
      </w:r>
      <w:r w:rsidR="00EA1E1F" w:rsidRPr="00842447">
        <w:rPr>
          <w:rFonts w:ascii="Arial" w:eastAsia="Calibri" w:hAnsi="Arial" w:cs="Arial"/>
          <w:b/>
          <w:sz w:val="24"/>
          <w:szCs w:val="24"/>
        </w:rPr>
        <w:t xml:space="preserve"> </w:t>
      </w:r>
      <w:r w:rsidR="009E56D2" w:rsidRPr="00842447">
        <w:rPr>
          <w:rFonts w:ascii="Arial" w:eastAsia="Calibri" w:hAnsi="Arial" w:cs="Arial"/>
          <w:b/>
          <w:sz w:val="24"/>
          <w:szCs w:val="24"/>
        </w:rPr>
        <w:t>LOS ARTICULOS</w:t>
      </w:r>
      <w:r w:rsidR="00C72ABD" w:rsidRPr="00842447">
        <w:rPr>
          <w:rFonts w:ascii="Arial" w:eastAsia="Calibri" w:hAnsi="Arial" w:cs="Arial"/>
          <w:b/>
          <w:sz w:val="24"/>
          <w:szCs w:val="24"/>
        </w:rPr>
        <w:t xml:space="preserve"> 10, 4</w:t>
      </w:r>
      <w:r w:rsidR="00451FBB" w:rsidRPr="00842447">
        <w:rPr>
          <w:rFonts w:ascii="Arial" w:eastAsia="Calibri" w:hAnsi="Arial" w:cs="Arial"/>
          <w:b/>
          <w:sz w:val="24"/>
          <w:szCs w:val="24"/>
        </w:rPr>
        <w:t>6</w:t>
      </w:r>
      <w:r w:rsidR="00C72ABD" w:rsidRPr="00842447">
        <w:rPr>
          <w:rFonts w:ascii="Arial" w:eastAsia="Calibri" w:hAnsi="Arial" w:cs="Arial"/>
          <w:b/>
          <w:sz w:val="24"/>
          <w:szCs w:val="24"/>
        </w:rPr>
        <w:t>, 48 y 11</w:t>
      </w:r>
      <w:r w:rsidR="003E6159" w:rsidRPr="00842447">
        <w:rPr>
          <w:rFonts w:ascii="Arial" w:eastAsia="Calibri" w:hAnsi="Arial" w:cs="Arial"/>
          <w:b/>
          <w:sz w:val="24"/>
          <w:szCs w:val="24"/>
        </w:rPr>
        <w:t>4</w:t>
      </w:r>
      <w:r w:rsidR="00C72ABD" w:rsidRPr="00842447">
        <w:rPr>
          <w:rFonts w:ascii="Arial" w:eastAsia="Calibri" w:hAnsi="Arial" w:cs="Arial"/>
          <w:b/>
          <w:sz w:val="24"/>
          <w:szCs w:val="24"/>
        </w:rPr>
        <w:t xml:space="preserve"> DE</w:t>
      </w:r>
      <w:r w:rsidR="009E56D2" w:rsidRPr="00842447">
        <w:rPr>
          <w:rFonts w:ascii="Arial" w:eastAsia="Calibri" w:hAnsi="Arial" w:cs="Arial"/>
          <w:b/>
          <w:sz w:val="24"/>
          <w:szCs w:val="24"/>
        </w:rPr>
        <w:t xml:space="preserve"> </w:t>
      </w:r>
      <w:r w:rsidR="00C72ABD" w:rsidRPr="00842447">
        <w:rPr>
          <w:rFonts w:ascii="Arial" w:eastAsia="Calibri" w:hAnsi="Arial" w:cs="Arial"/>
          <w:b/>
          <w:sz w:val="24"/>
          <w:szCs w:val="24"/>
        </w:rPr>
        <w:t>LEY DE VÍCTIMAS PARA EL ESTADO DE COAHUILA DE ZARAGOZA</w:t>
      </w:r>
      <w:r w:rsidR="00845260" w:rsidRPr="00842447">
        <w:rPr>
          <w:rFonts w:ascii="Arial" w:eastAsia="Calibri" w:hAnsi="Arial" w:cs="Arial"/>
          <w:b/>
          <w:sz w:val="24"/>
          <w:szCs w:val="24"/>
        </w:rPr>
        <w:t xml:space="preserve">, </w:t>
      </w:r>
      <w:r w:rsidRPr="00842447">
        <w:rPr>
          <w:rFonts w:ascii="Arial" w:eastAsia="Calibri" w:hAnsi="Arial" w:cs="Arial"/>
          <w:b/>
          <w:sz w:val="24"/>
          <w:szCs w:val="24"/>
        </w:rPr>
        <w:t>QUE PRESENTA LA DIPUTADA CLAUDIA ISELA RAMÍREZ PINEDA DE LA FRACCIÓN PARLAMENTARIA “ELVIA CARRILLO PUERTO” DEL PARTIDO DE LA REVOLUCIÓN DEMOCRÁTICA, EN MATERIA</w:t>
      </w:r>
      <w:r w:rsidR="00845260" w:rsidRPr="00842447">
        <w:rPr>
          <w:rFonts w:ascii="Arial" w:eastAsia="Calibri" w:hAnsi="Arial" w:cs="Arial"/>
          <w:b/>
          <w:sz w:val="24"/>
          <w:szCs w:val="24"/>
        </w:rPr>
        <w:t xml:space="preserve"> </w:t>
      </w:r>
      <w:r w:rsidR="00EA1E1F" w:rsidRPr="00842447">
        <w:rPr>
          <w:rFonts w:ascii="Arial" w:eastAsia="Calibri" w:hAnsi="Arial" w:cs="Arial"/>
          <w:b/>
          <w:sz w:val="24"/>
          <w:szCs w:val="24"/>
        </w:rPr>
        <w:t xml:space="preserve">PROTECCIÓN </w:t>
      </w:r>
      <w:r w:rsidR="008C5B2F" w:rsidRPr="00842447">
        <w:rPr>
          <w:rFonts w:ascii="Arial" w:eastAsia="Calibri" w:hAnsi="Arial" w:cs="Arial"/>
          <w:b/>
          <w:sz w:val="24"/>
          <w:szCs w:val="24"/>
        </w:rPr>
        <w:t xml:space="preserve">DE LOS DERECHOS </w:t>
      </w:r>
      <w:r w:rsidR="00C72ABD" w:rsidRPr="00842447">
        <w:rPr>
          <w:rFonts w:ascii="Arial" w:eastAsia="Calibri" w:hAnsi="Arial" w:cs="Arial"/>
          <w:b/>
          <w:sz w:val="24"/>
          <w:szCs w:val="24"/>
        </w:rPr>
        <w:t>DE</w:t>
      </w:r>
      <w:r w:rsidR="008C5B2F" w:rsidRPr="00842447">
        <w:rPr>
          <w:rFonts w:ascii="Arial" w:eastAsia="Calibri" w:hAnsi="Arial" w:cs="Arial"/>
          <w:b/>
          <w:sz w:val="24"/>
          <w:szCs w:val="24"/>
        </w:rPr>
        <w:t xml:space="preserve"> LAS</w:t>
      </w:r>
      <w:r w:rsidR="00C72ABD" w:rsidRPr="00842447">
        <w:rPr>
          <w:rFonts w:ascii="Arial" w:eastAsia="Calibri" w:hAnsi="Arial" w:cs="Arial"/>
          <w:b/>
          <w:sz w:val="24"/>
          <w:szCs w:val="24"/>
        </w:rPr>
        <w:t xml:space="preserve"> VICTIMAS</w:t>
      </w:r>
      <w:r w:rsidRPr="00842447">
        <w:rPr>
          <w:rFonts w:ascii="Arial" w:eastAsia="Calibri" w:hAnsi="Arial" w:cs="Arial"/>
          <w:b/>
          <w:sz w:val="24"/>
          <w:szCs w:val="24"/>
        </w:rPr>
        <w:t>.</w:t>
      </w:r>
    </w:p>
    <w:p w:rsidR="00F97D17" w:rsidRPr="00842447" w:rsidRDefault="00F97D17" w:rsidP="00F97D17">
      <w:pPr>
        <w:spacing w:after="240" w:line="360" w:lineRule="auto"/>
        <w:rPr>
          <w:rFonts w:ascii="Arial" w:eastAsia="Calibri" w:hAnsi="Arial" w:cs="Arial"/>
          <w:b/>
          <w:sz w:val="24"/>
          <w:szCs w:val="24"/>
        </w:rPr>
      </w:pPr>
      <w:r w:rsidRPr="00842447">
        <w:rPr>
          <w:rFonts w:ascii="Arial" w:eastAsia="Calibri" w:hAnsi="Arial" w:cs="Arial"/>
          <w:b/>
          <w:sz w:val="24"/>
          <w:szCs w:val="24"/>
        </w:rPr>
        <w:t>H. PLENO DEL CONGRESO DEL ESTADO</w:t>
      </w:r>
      <w:r w:rsidR="008331E8" w:rsidRPr="00842447">
        <w:rPr>
          <w:rFonts w:ascii="Arial" w:eastAsia="Calibri" w:hAnsi="Arial" w:cs="Arial"/>
          <w:b/>
          <w:sz w:val="24"/>
          <w:szCs w:val="24"/>
        </w:rPr>
        <w:t>.</w:t>
      </w:r>
    </w:p>
    <w:p w:rsidR="00F97D17" w:rsidRPr="00842447" w:rsidRDefault="00F97D17" w:rsidP="00F97D17">
      <w:pPr>
        <w:spacing w:after="240" w:line="360" w:lineRule="auto"/>
        <w:rPr>
          <w:rFonts w:ascii="Arial" w:eastAsia="Calibri" w:hAnsi="Arial" w:cs="Arial"/>
          <w:b/>
          <w:sz w:val="24"/>
          <w:szCs w:val="24"/>
        </w:rPr>
      </w:pPr>
      <w:r w:rsidRPr="00842447">
        <w:rPr>
          <w:rFonts w:ascii="Arial" w:eastAsia="Calibri" w:hAnsi="Arial" w:cs="Arial"/>
          <w:b/>
          <w:sz w:val="24"/>
          <w:szCs w:val="24"/>
        </w:rPr>
        <w:t>PRESENTE.</w:t>
      </w:r>
    </w:p>
    <w:p w:rsidR="00F97D17" w:rsidRPr="00842447" w:rsidRDefault="00F97D17" w:rsidP="00F97D17">
      <w:pPr>
        <w:spacing w:after="240" w:line="360" w:lineRule="auto"/>
        <w:jc w:val="both"/>
        <w:rPr>
          <w:rFonts w:ascii="Arial" w:eastAsia="Calibri" w:hAnsi="Arial" w:cs="Arial"/>
          <w:bCs/>
          <w:sz w:val="24"/>
          <w:szCs w:val="24"/>
        </w:rPr>
      </w:pPr>
      <w:r w:rsidRPr="00842447">
        <w:rPr>
          <w:rFonts w:ascii="Arial" w:eastAsia="Calibri" w:hAnsi="Arial" w:cs="Arial"/>
          <w:sz w:val="24"/>
          <w:szCs w:val="24"/>
        </w:rPr>
        <w:t xml:space="preserve">La suscrita Diputada Claudia Isela Ramírez Pineda, de la Fracción Parlamentaria “Elvia Carrillo Puerto” del Partido de la Revolución Democrática, con apoyo en lo dispuesto por los artículos 59 fracción I, 60 y 67 fracción I de la </w:t>
      </w:r>
      <w:r w:rsidRPr="00842447">
        <w:rPr>
          <w:rFonts w:ascii="Arial" w:eastAsia="Calibri" w:hAnsi="Arial" w:cs="Arial"/>
          <w:i/>
          <w:sz w:val="24"/>
          <w:szCs w:val="24"/>
        </w:rPr>
        <w:t>Constitución Política del Estado de Coahuila</w:t>
      </w:r>
      <w:r w:rsidRPr="00842447">
        <w:rPr>
          <w:rFonts w:ascii="Arial" w:eastAsia="Calibri" w:hAnsi="Arial" w:cs="Arial"/>
          <w:sz w:val="24"/>
          <w:szCs w:val="24"/>
        </w:rPr>
        <w:t xml:space="preserve">, así como 21 fracción IV, 152 fracción I y demás relativos de la </w:t>
      </w:r>
      <w:r w:rsidRPr="00842447">
        <w:rPr>
          <w:rFonts w:ascii="Arial" w:eastAsia="Calibri" w:hAnsi="Arial" w:cs="Arial"/>
          <w:i/>
          <w:sz w:val="24"/>
          <w:szCs w:val="24"/>
        </w:rPr>
        <w:t>Ley Orgánica del Congreso del Estado Independiente, Libre y Soberano de Coahuila de Zaragoza</w:t>
      </w:r>
      <w:r w:rsidRPr="00842447">
        <w:rPr>
          <w:rFonts w:ascii="Arial" w:eastAsia="Calibri" w:hAnsi="Arial" w:cs="Arial"/>
          <w:sz w:val="24"/>
          <w:szCs w:val="24"/>
        </w:rPr>
        <w:t xml:space="preserve">, me permito presentar a esta soberanía la </w:t>
      </w:r>
      <w:r w:rsidR="00FB07E2" w:rsidRPr="00842447">
        <w:rPr>
          <w:rFonts w:ascii="Arial" w:eastAsia="Calibri" w:hAnsi="Arial" w:cs="Arial"/>
          <w:sz w:val="24"/>
          <w:szCs w:val="24"/>
        </w:rPr>
        <w:t xml:space="preserve">siguiente </w:t>
      </w:r>
      <w:r w:rsidR="00D64A83" w:rsidRPr="00842447">
        <w:rPr>
          <w:rFonts w:ascii="Arial" w:eastAsia="Calibri" w:hAnsi="Arial" w:cs="Arial"/>
          <w:sz w:val="24"/>
          <w:szCs w:val="24"/>
        </w:rPr>
        <w:t xml:space="preserve">Iniciativa con Proyecto de </w:t>
      </w:r>
      <w:r w:rsidR="00AE74D0" w:rsidRPr="00842447">
        <w:rPr>
          <w:rFonts w:ascii="Arial" w:eastAsia="Calibri" w:hAnsi="Arial" w:cs="Arial"/>
          <w:sz w:val="24"/>
          <w:szCs w:val="24"/>
        </w:rPr>
        <w:t>Decreto por la que se</w:t>
      </w:r>
      <w:r w:rsidR="00EA1E1F" w:rsidRPr="00842447">
        <w:rPr>
          <w:rFonts w:ascii="Arial" w:eastAsia="Calibri" w:hAnsi="Arial" w:cs="Arial"/>
          <w:sz w:val="24"/>
          <w:szCs w:val="24"/>
        </w:rPr>
        <w:t xml:space="preserve"> </w:t>
      </w:r>
      <w:r w:rsidR="00C72ABD" w:rsidRPr="00842447">
        <w:rPr>
          <w:rFonts w:ascii="Arial" w:eastAsia="Calibri" w:hAnsi="Arial" w:cs="Arial"/>
          <w:sz w:val="24"/>
          <w:szCs w:val="24"/>
        </w:rPr>
        <w:t>reforman los artículos 10, 4</w:t>
      </w:r>
      <w:r w:rsidR="008C5B2F" w:rsidRPr="00842447">
        <w:rPr>
          <w:rFonts w:ascii="Arial" w:eastAsia="Calibri" w:hAnsi="Arial" w:cs="Arial"/>
          <w:sz w:val="24"/>
          <w:szCs w:val="24"/>
        </w:rPr>
        <w:t>6</w:t>
      </w:r>
      <w:r w:rsidR="00C72ABD" w:rsidRPr="00842447">
        <w:rPr>
          <w:rFonts w:ascii="Arial" w:eastAsia="Calibri" w:hAnsi="Arial" w:cs="Arial"/>
          <w:sz w:val="24"/>
          <w:szCs w:val="24"/>
        </w:rPr>
        <w:t>, 48 y 11</w:t>
      </w:r>
      <w:r w:rsidR="003E6159" w:rsidRPr="00842447">
        <w:rPr>
          <w:rFonts w:ascii="Arial" w:eastAsia="Calibri" w:hAnsi="Arial" w:cs="Arial"/>
          <w:sz w:val="24"/>
          <w:szCs w:val="24"/>
        </w:rPr>
        <w:t>4</w:t>
      </w:r>
      <w:r w:rsidR="00A81B5B" w:rsidRPr="00842447">
        <w:rPr>
          <w:rFonts w:ascii="Arial" w:eastAsia="Calibri" w:hAnsi="Arial" w:cs="Arial"/>
          <w:sz w:val="24"/>
          <w:szCs w:val="24"/>
        </w:rPr>
        <w:t xml:space="preserve"> de </w:t>
      </w:r>
      <w:r w:rsidR="00D61F94" w:rsidRPr="00842447">
        <w:rPr>
          <w:rFonts w:ascii="Arial" w:eastAsia="Calibri" w:hAnsi="Arial" w:cs="Arial"/>
          <w:sz w:val="24"/>
          <w:szCs w:val="24"/>
        </w:rPr>
        <w:t>Ley de Víctimas para el Estado de Coahuila de Zaragoza</w:t>
      </w:r>
      <w:r w:rsidR="00845260" w:rsidRPr="00842447">
        <w:rPr>
          <w:rFonts w:ascii="Arial" w:eastAsia="Calibri" w:hAnsi="Arial" w:cs="Arial"/>
          <w:sz w:val="24"/>
          <w:szCs w:val="24"/>
        </w:rPr>
        <w:t xml:space="preserve">, </w:t>
      </w:r>
      <w:r w:rsidRPr="00842447">
        <w:rPr>
          <w:rFonts w:ascii="Arial" w:eastAsia="Calibri" w:hAnsi="Arial" w:cs="Arial"/>
          <w:sz w:val="24"/>
          <w:szCs w:val="24"/>
        </w:rPr>
        <w:t>conforme a la siguiente:</w:t>
      </w:r>
    </w:p>
    <w:p w:rsidR="008D231E" w:rsidRPr="00842447" w:rsidRDefault="00F97D17" w:rsidP="008D231E">
      <w:pPr>
        <w:spacing w:after="240" w:line="360" w:lineRule="auto"/>
        <w:jc w:val="center"/>
        <w:rPr>
          <w:rFonts w:ascii="Arial" w:eastAsia="Calibri" w:hAnsi="Arial" w:cs="Arial"/>
          <w:b/>
          <w:bCs/>
          <w:sz w:val="24"/>
          <w:szCs w:val="24"/>
        </w:rPr>
      </w:pPr>
      <w:r w:rsidRPr="00842447">
        <w:rPr>
          <w:rFonts w:ascii="Arial" w:eastAsia="Calibri" w:hAnsi="Arial" w:cs="Arial"/>
          <w:b/>
          <w:bCs/>
          <w:sz w:val="24"/>
          <w:szCs w:val="24"/>
        </w:rPr>
        <w:t>EXPOSICIÓN DE MOTIVOS</w:t>
      </w:r>
      <w:r w:rsidR="005B5C77" w:rsidRPr="00842447">
        <w:rPr>
          <w:rFonts w:ascii="Arial" w:eastAsia="Calibri" w:hAnsi="Arial" w:cs="Arial"/>
          <w:b/>
          <w:bCs/>
          <w:sz w:val="24"/>
          <w:szCs w:val="24"/>
        </w:rPr>
        <w:t xml:space="preserve">   </w:t>
      </w:r>
    </w:p>
    <w:p w:rsidR="00145EAD" w:rsidRPr="00842447" w:rsidRDefault="00145EAD" w:rsidP="00D61F94">
      <w:pPr>
        <w:spacing w:line="360" w:lineRule="auto"/>
        <w:jc w:val="both"/>
        <w:rPr>
          <w:rFonts w:ascii="Arial" w:hAnsi="Arial" w:cs="Arial"/>
          <w:sz w:val="24"/>
          <w:szCs w:val="24"/>
        </w:rPr>
      </w:pPr>
      <w:r w:rsidRPr="00842447">
        <w:rPr>
          <w:rFonts w:ascii="Arial" w:hAnsi="Arial" w:cs="Arial"/>
          <w:sz w:val="24"/>
          <w:szCs w:val="24"/>
        </w:rPr>
        <w:t>En el sistema jurídico mexicano el control de constitucionalidad es una herramienta que tienen los órganos del poder judicial para verificar la correspondencia entre los actos y normas emitidos por quienes decretan el poder y la Constitución, anulándolos cuando aquellos quebranten los principios constitucionales.</w:t>
      </w:r>
    </w:p>
    <w:p w:rsidR="00145EAD" w:rsidRPr="00842447" w:rsidRDefault="00145EAD" w:rsidP="00D61F94">
      <w:pPr>
        <w:spacing w:line="360" w:lineRule="auto"/>
        <w:jc w:val="both"/>
        <w:rPr>
          <w:rFonts w:ascii="Arial" w:hAnsi="Arial" w:cs="Arial"/>
          <w:sz w:val="24"/>
          <w:szCs w:val="24"/>
        </w:rPr>
      </w:pPr>
      <w:r w:rsidRPr="00842447">
        <w:rPr>
          <w:rFonts w:ascii="Arial" w:hAnsi="Arial" w:cs="Arial"/>
          <w:sz w:val="24"/>
          <w:szCs w:val="24"/>
        </w:rPr>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w:t>
      </w:r>
      <w:proofErr w:type="spellStart"/>
      <w:r w:rsidRPr="00842447">
        <w:rPr>
          <w:rFonts w:ascii="Arial" w:hAnsi="Arial" w:cs="Arial"/>
          <w:sz w:val="24"/>
          <w:szCs w:val="24"/>
        </w:rPr>
        <w:t>encontrario</w:t>
      </w:r>
      <w:proofErr w:type="spellEnd"/>
      <w:r w:rsidRPr="00842447">
        <w:rPr>
          <w:rFonts w:ascii="Arial" w:hAnsi="Arial" w:cs="Arial"/>
          <w:sz w:val="24"/>
          <w:szCs w:val="24"/>
        </w:rPr>
        <w:t xml:space="preserve"> que pueda haber en las Constituciones o leyes de las entidades federativas. </w:t>
      </w:r>
    </w:p>
    <w:p w:rsidR="00145EAD" w:rsidRPr="00842447" w:rsidRDefault="00145EAD" w:rsidP="00D61F94">
      <w:pPr>
        <w:spacing w:line="360" w:lineRule="auto"/>
        <w:jc w:val="both"/>
        <w:rPr>
          <w:rFonts w:ascii="Arial" w:hAnsi="Arial" w:cs="Arial"/>
          <w:sz w:val="24"/>
          <w:szCs w:val="24"/>
        </w:rPr>
      </w:pPr>
      <w:r w:rsidRPr="00842447">
        <w:rPr>
          <w:rFonts w:ascii="Arial" w:hAnsi="Arial" w:cs="Arial"/>
          <w:sz w:val="24"/>
          <w:szCs w:val="24"/>
        </w:rPr>
        <w:lastRenderedPageBreak/>
        <w:t xml:space="preserve">El control constitucional difuso implica que los jueces, independientemente de su orden o jerarquía inapliquen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45EAD" w:rsidRPr="00842447" w:rsidRDefault="00145EAD" w:rsidP="00D61F94">
      <w:pPr>
        <w:spacing w:line="360" w:lineRule="auto"/>
        <w:jc w:val="both"/>
        <w:rPr>
          <w:rFonts w:ascii="Arial" w:hAnsi="Arial" w:cs="Arial"/>
          <w:sz w:val="24"/>
          <w:szCs w:val="24"/>
        </w:rPr>
      </w:pPr>
      <w:r w:rsidRPr="00842447">
        <w:rPr>
          <w:rFonts w:ascii="Arial" w:hAnsi="Arial" w:cs="Arial"/>
          <w:sz w:val="24"/>
          <w:szCs w:val="24"/>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45EAD" w:rsidRPr="00842447" w:rsidRDefault="00145EAD" w:rsidP="00D61F94">
      <w:pPr>
        <w:spacing w:line="360" w:lineRule="auto"/>
        <w:jc w:val="both"/>
        <w:rPr>
          <w:rFonts w:ascii="Arial" w:hAnsi="Arial" w:cs="Arial"/>
          <w:sz w:val="24"/>
          <w:szCs w:val="24"/>
        </w:rPr>
      </w:pPr>
      <w:r w:rsidRPr="00842447">
        <w:rPr>
          <w:rFonts w:ascii="Arial" w:hAnsi="Arial" w:cs="Arial"/>
          <w:sz w:val="24"/>
          <w:szCs w:val="24"/>
        </w:rPr>
        <w:t xml:space="preserve">En efecto, fracción II del artículo 105 de la constitución establece que las leyes pueden ser sujetas de control constitucional a partir delas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w:t>
      </w:r>
      <w:proofErr w:type="gramStart"/>
      <w:r w:rsidRPr="00842447">
        <w:rPr>
          <w:rFonts w:ascii="Arial" w:hAnsi="Arial" w:cs="Arial"/>
          <w:sz w:val="24"/>
          <w:szCs w:val="24"/>
        </w:rPr>
        <w:t>pero  si</w:t>
      </w:r>
      <w:proofErr w:type="gramEnd"/>
      <w:r w:rsidRPr="00842447">
        <w:rPr>
          <w:rFonts w:ascii="Arial" w:hAnsi="Arial" w:cs="Arial"/>
          <w:sz w:val="24"/>
          <w:szCs w:val="24"/>
        </w:rPr>
        <w:t xml:space="preserve"> ocurriera el caso contrario y la Corte por el voto de al menos ocho de sus integrantes determinará que la norma es inconstitucional, ordenará su invalidez no pudiendo ser aplicada ni observada nuevamente ni por la autoridad ni por los particulares. </w:t>
      </w:r>
    </w:p>
    <w:p w:rsidR="00145EAD" w:rsidRPr="00842447" w:rsidRDefault="00145EAD" w:rsidP="00D61F94">
      <w:pPr>
        <w:spacing w:line="360" w:lineRule="auto"/>
        <w:jc w:val="both"/>
        <w:rPr>
          <w:rFonts w:ascii="Arial" w:hAnsi="Arial" w:cs="Arial"/>
          <w:sz w:val="24"/>
          <w:szCs w:val="24"/>
        </w:rPr>
      </w:pPr>
      <w:r w:rsidRPr="00842447">
        <w:rPr>
          <w:rFonts w:ascii="Arial" w:hAnsi="Arial" w:cs="Arial"/>
          <w:sz w:val="24"/>
          <w:szCs w:val="24"/>
        </w:rPr>
        <w:t xml:space="preserve">En la presente iniciativa se propone </w:t>
      </w:r>
      <w:r w:rsidR="003E6159" w:rsidRPr="00842447">
        <w:rPr>
          <w:rFonts w:ascii="Arial" w:hAnsi="Arial" w:cs="Arial"/>
          <w:sz w:val="24"/>
          <w:szCs w:val="24"/>
        </w:rPr>
        <w:t>reformar</w:t>
      </w:r>
      <w:r w:rsidRPr="00842447">
        <w:rPr>
          <w:rFonts w:ascii="Arial" w:hAnsi="Arial" w:cs="Arial"/>
          <w:sz w:val="24"/>
          <w:szCs w:val="24"/>
        </w:rPr>
        <w:t xml:space="preserve"> </w:t>
      </w:r>
      <w:r w:rsidR="009E56D2" w:rsidRPr="00842447">
        <w:rPr>
          <w:rFonts w:ascii="Arial" w:hAnsi="Arial" w:cs="Arial"/>
          <w:sz w:val="24"/>
          <w:szCs w:val="24"/>
        </w:rPr>
        <w:t>las porciones</w:t>
      </w:r>
      <w:r w:rsidRPr="00842447">
        <w:rPr>
          <w:rFonts w:ascii="Arial" w:hAnsi="Arial" w:cs="Arial"/>
          <w:sz w:val="24"/>
          <w:szCs w:val="24"/>
        </w:rPr>
        <w:t xml:space="preserve"> normativas de los artículos  10, 4</w:t>
      </w:r>
      <w:r w:rsidR="008C5B2F" w:rsidRPr="00842447">
        <w:rPr>
          <w:rFonts w:ascii="Arial" w:hAnsi="Arial" w:cs="Arial"/>
          <w:sz w:val="24"/>
          <w:szCs w:val="24"/>
        </w:rPr>
        <w:t>6</w:t>
      </w:r>
      <w:r w:rsidRPr="00842447">
        <w:rPr>
          <w:rFonts w:ascii="Arial" w:hAnsi="Arial" w:cs="Arial"/>
          <w:sz w:val="24"/>
          <w:szCs w:val="24"/>
        </w:rPr>
        <w:t>, 48 y 11</w:t>
      </w:r>
      <w:r w:rsidR="003E6159" w:rsidRPr="00842447">
        <w:rPr>
          <w:rFonts w:ascii="Arial" w:hAnsi="Arial" w:cs="Arial"/>
          <w:sz w:val="24"/>
          <w:szCs w:val="24"/>
        </w:rPr>
        <w:t>4</w:t>
      </w:r>
      <w:r w:rsidRPr="00842447">
        <w:rPr>
          <w:rFonts w:ascii="Arial" w:hAnsi="Arial" w:cs="Arial"/>
          <w:sz w:val="24"/>
          <w:szCs w:val="24"/>
        </w:rPr>
        <w:t xml:space="preserve"> de la</w:t>
      </w:r>
      <w:r w:rsidR="003E6159" w:rsidRPr="00842447">
        <w:rPr>
          <w:rFonts w:ascii="Arial" w:hAnsi="Arial" w:cs="Arial"/>
          <w:sz w:val="24"/>
          <w:szCs w:val="24"/>
        </w:rPr>
        <w:t xml:space="preserve"> </w:t>
      </w:r>
      <w:r w:rsidR="00D61F94" w:rsidRPr="00842447">
        <w:rPr>
          <w:rFonts w:ascii="Arial" w:eastAsia="Calibri" w:hAnsi="Arial" w:cs="Arial"/>
          <w:sz w:val="24"/>
          <w:szCs w:val="24"/>
        </w:rPr>
        <w:t>Ley de Víctimas para el Estado de Coahuila de Zaragoza</w:t>
      </w:r>
      <w:r w:rsidR="00D61F94" w:rsidRPr="00842447">
        <w:rPr>
          <w:rFonts w:ascii="Arial" w:hAnsi="Arial" w:cs="Arial"/>
          <w:sz w:val="24"/>
          <w:szCs w:val="24"/>
        </w:rPr>
        <w:t xml:space="preserve"> </w:t>
      </w:r>
      <w:r w:rsidRPr="00842447">
        <w:rPr>
          <w:rFonts w:ascii="Arial" w:hAnsi="Arial" w:cs="Arial"/>
          <w:sz w:val="24"/>
          <w:szCs w:val="24"/>
        </w:rPr>
        <w:t xml:space="preserve">mismos que han sido declarados inválidos por la Suprema Corte de Justicia de la Nación en la Acción de Inconstitucionalidad, No 130/2017, lo anterior en razón de que tales disposiciones violentan la constitución y no pueden ser aplicadas nuevamente por lo que para optimizar el texto normativo y evitar confusiones es necesario que las porciones </w:t>
      </w:r>
      <w:r w:rsidRPr="00842447">
        <w:rPr>
          <w:rFonts w:ascii="Arial" w:hAnsi="Arial" w:cs="Arial"/>
          <w:sz w:val="24"/>
          <w:szCs w:val="24"/>
        </w:rPr>
        <w:lastRenderedPageBreak/>
        <w:t xml:space="preserve">declaradas inconstitucionales por el máximo órgano jurisdiccional del país sean eliminadas. </w:t>
      </w:r>
    </w:p>
    <w:p w:rsidR="00F97D17" w:rsidRPr="00842447" w:rsidRDefault="00BC0309" w:rsidP="00F97D17">
      <w:pPr>
        <w:spacing w:after="240" w:line="360" w:lineRule="auto"/>
        <w:jc w:val="both"/>
        <w:rPr>
          <w:rFonts w:ascii="Arial" w:hAnsi="Arial" w:cs="Arial"/>
          <w:sz w:val="24"/>
          <w:szCs w:val="24"/>
        </w:rPr>
      </w:pPr>
      <w:r w:rsidRPr="00842447">
        <w:rPr>
          <w:rFonts w:ascii="Arial" w:hAnsi="Arial" w:cs="Arial"/>
          <w:sz w:val="24"/>
          <w:szCs w:val="24"/>
        </w:rPr>
        <w:t>Por estas razones y con fundame</w:t>
      </w:r>
      <w:r w:rsidR="00F97D17" w:rsidRPr="00842447">
        <w:rPr>
          <w:rFonts w:ascii="Arial" w:hAnsi="Arial" w:cs="Arial"/>
          <w:sz w:val="24"/>
          <w:szCs w:val="24"/>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842447" w:rsidRDefault="00373D09" w:rsidP="00BF7E4A">
      <w:pPr>
        <w:spacing w:after="240" w:line="360" w:lineRule="auto"/>
        <w:jc w:val="center"/>
        <w:rPr>
          <w:rFonts w:ascii="Arial" w:hAnsi="Arial" w:cs="Arial"/>
          <w:sz w:val="24"/>
          <w:szCs w:val="24"/>
        </w:rPr>
      </w:pPr>
      <w:r w:rsidRPr="00842447">
        <w:rPr>
          <w:rFonts w:ascii="Arial" w:hAnsi="Arial" w:cs="Arial"/>
          <w:b/>
          <w:sz w:val="24"/>
          <w:szCs w:val="24"/>
        </w:rPr>
        <w:t>INICIATIVA CON PROYECTO DE DECRETO</w:t>
      </w:r>
    </w:p>
    <w:p w:rsidR="002863B5" w:rsidRPr="00842447" w:rsidRDefault="00C9419D" w:rsidP="00BA06EF">
      <w:pPr>
        <w:spacing w:after="240" w:line="360" w:lineRule="auto"/>
        <w:jc w:val="both"/>
        <w:rPr>
          <w:rFonts w:ascii="Arial" w:hAnsi="Arial" w:cs="Arial"/>
          <w:b/>
          <w:sz w:val="24"/>
          <w:szCs w:val="24"/>
        </w:rPr>
      </w:pPr>
      <w:proofErr w:type="gramStart"/>
      <w:r w:rsidRPr="00842447">
        <w:rPr>
          <w:rFonts w:ascii="Arial" w:hAnsi="Arial" w:cs="Arial"/>
          <w:b/>
          <w:sz w:val="24"/>
          <w:szCs w:val="24"/>
        </w:rPr>
        <w:t>ÚNICO</w:t>
      </w:r>
      <w:r w:rsidR="00F97D17" w:rsidRPr="00842447">
        <w:rPr>
          <w:rFonts w:ascii="Arial" w:hAnsi="Arial" w:cs="Arial"/>
          <w:b/>
          <w:sz w:val="24"/>
          <w:szCs w:val="24"/>
        </w:rPr>
        <w:t>.-</w:t>
      </w:r>
      <w:proofErr w:type="gramEnd"/>
      <w:r w:rsidR="00D10D78" w:rsidRPr="00842447">
        <w:rPr>
          <w:rFonts w:ascii="Arial" w:hAnsi="Arial" w:cs="Arial"/>
          <w:sz w:val="24"/>
          <w:szCs w:val="24"/>
        </w:rPr>
        <w:t xml:space="preserve"> </w:t>
      </w:r>
      <w:r w:rsidR="00F64506" w:rsidRPr="00842447">
        <w:rPr>
          <w:rFonts w:ascii="Arial" w:hAnsi="Arial" w:cs="Arial"/>
          <w:sz w:val="24"/>
          <w:szCs w:val="24"/>
        </w:rPr>
        <w:t xml:space="preserve"> S</w:t>
      </w:r>
      <w:r w:rsidR="00DC15EE" w:rsidRPr="00842447">
        <w:rPr>
          <w:rFonts w:ascii="Arial" w:eastAsia="Calibri" w:hAnsi="Arial" w:cs="Arial"/>
          <w:sz w:val="24"/>
          <w:szCs w:val="24"/>
        </w:rPr>
        <w:t>e</w:t>
      </w:r>
      <w:r w:rsidR="00BC0309" w:rsidRPr="00842447">
        <w:rPr>
          <w:sz w:val="24"/>
          <w:szCs w:val="24"/>
        </w:rPr>
        <w:t xml:space="preserve"> </w:t>
      </w:r>
      <w:r w:rsidR="00145EAD" w:rsidRPr="00842447">
        <w:rPr>
          <w:rFonts w:ascii="Arial" w:eastAsia="Calibri" w:hAnsi="Arial" w:cs="Arial"/>
          <w:sz w:val="24"/>
          <w:szCs w:val="24"/>
        </w:rPr>
        <w:t>reforma</w:t>
      </w:r>
      <w:r w:rsidR="00A81B5B" w:rsidRPr="00842447">
        <w:rPr>
          <w:rFonts w:ascii="Arial" w:eastAsia="Calibri" w:hAnsi="Arial" w:cs="Arial"/>
          <w:sz w:val="24"/>
          <w:szCs w:val="24"/>
        </w:rPr>
        <w:t>n los</w:t>
      </w:r>
      <w:r w:rsidR="00145EAD" w:rsidRPr="00842447">
        <w:rPr>
          <w:rFonts w:ascii="Arial" w:eastAsia="Calibri" w:hAnsi="Arial" w:cs="Arial"/>
          <w:sz w:val="24"/>
          <w:szCs w:val="24"/>
        </w:rPr>
        <w:t xml:space="preserve"> artícul</w:t>
      </w:r>
      <w:r w:rsidR="00A81B5B" w:rsidRPr="00842447">
        <w:rPr>
          <w:rFonts w:ascii="Arial" w:eastAsia="Calibri" w:hAnsi="Arial" w:cs="Arial"/>
          <w:sz w:val="24"/>
          <w:szCs w:val="24"/>
        </w:rPr>
        <w:t>os</w:t>
      </w:r>
      <w:r w:rsidR="00145EAD" w:rsidRPr="00842447">
        <w:rPr>
          <w:rFonts w:ascii="Arial" w:eastAsia="Calibri" w:hAnsi="Arial" w:cs="Arial"/>
          <w:sz w:val="24"/>
          <w:szCs w:val="24"/>
        </w:rPr>
        <w:t xml:space="preserve"> 10</w:t>
      </w:r>
      <w:r w:rsidR="00A81B5B" w:rsidRPr="00842447">
        <w:rPr>
          <w:rFonts w:ascii="Arial" w:eastAsia="Calibri" w:hAnsi="Arial" w:cs="Arial"/>
          <w:sz w:val="24"/>
          <w:szCs w:val="24"/>
        </w:rPr>
        <w:t>, 4</w:t>
      </w:r>
      <w:r w:rsidR="008C5B2F" w:rsidRPr="00842447">
        <w:rPr>
          <w:rFonts w:ascii="Arial" w:eastAsia="Calibri" w:hAnsi="Arial" w:cs="Arial"/>
          <w:sz w:val="24"/>
          <w:szCs w:val="24"/>
        </w:rPr>
        <w:t>6</w:t>
      </w:r>
      <w:r w:rsidR="00A81B5B" w:rsidRPr="00842447">
        <w:rPr>
          <w:rFonts w:ascii="Arial" w:eastAsia="Calibri" w:hAnsi="Arial" w:cs="Arial"/>
          <w:sz w:val="24"/>
          <w:szCs w:val="24"/>
        </w:rPr>
        <w:t>, 48 y 11</w:t>
      </w:r>
      <w:r w:rsidR="00FA4430" w:rsidRPr="00842447">
        <w:rPr>
          <w:rFonts w:ascii="Arial" w:eastAsia="Calibri" w:hAnsi="Arial" w:cs="Arial"/>
          <w:sz w:val="24"/>
          <w:szCs w:val="24"/>
        </w:rPr>
        <w:t>4</w:t>
      </w:r>
      <w:r w:rsidR="00A81B5B" w:rsidRPr="00842447">
        <w:rPr>
          <w:rFonts w:ascii="Arial" w:eastAsia="Calibri" w:hAnsi="Arial" w:cs="Arial"/>
          <w:sz w:val="24"/>
          <w:szCs w:val="24"/>
        </w:rPr>
        <w:t xml:space="preserve"> </w:t>
      </w:r>
      <w:r w:rsidR="00D61F94" w:rsidRPr="00842447">
        <w:rPr>
          <w:rFonts w:ascii="Arial" w:eastAsia="Calibri" w:hAnsi="Arial" w:cs="Arial"/>
          <w:sz w:val="24"/>
          <w:szCs w:val="24"/>
        </w:rPr>
        <w:t>de Ley de Víctimas para el Estado de Coahuila de Zaragoza</w:t>
      </w:r>
      <w:r w:rsidR="00845260" w:rsidRPr="00842447">
        <w:rPr>
          <w:rFonts w:ascii="Arial" w:eastAsia="Calibri" w:hAnsi="Arial" w:cs="Arial"/>
          <w:sz w:val="24"/>
          <w:szCs w:val="24"/>
        </w:rPr>
        <w:t>,</w:t>
      </w:r>
      <w:r w:rsidR="00A81B5B" w:rsidRPr="00842447">
        <w:rPr>
          <w:rFonts w:ascii="Arial" w:eastAsia="Calibri" w:hAnsi="Arial" w:cs="Arial"/>
          <w:sz w:val="24"/>
          <w:szCs w:val="24"/>
        </w:rPr>
        <w:t xml:space="preserve"> </w:t>
      </w:r>
      <w:r w:rsidR="00D64A83" w:rsidRPr="00842447">
        <w:rPr>
          <w:rFonts w:ascii="Arial" w:hAnsi="Arial" w:cs="Arial"/>
          <w:sz w:val="24"/>
          <w:szCs w:val="24"/>
        </w:rPr>
        <w:t>para quedar como sigue</w:t>
      </w:r>
      <w:r w:rsidR="00836EC7" w:rsidRPr="00842447">
        <w:rPr>
          <w:rFonts w:ascii="Arial" w:hAnsi="Arial" w:cs="Arial"/>
          <w:sz w:val="24"/>
          <w:szCs w:val="24"/>
        </w:rPr>
        <w:t>:</w:t>
      </w:r>
      <w:r w:rsidR="00836EC7" w:rsidRPr="00842447">
        <w:rPr>
          <w:rFonts w:ascii="Arial" w:hAnsi="Arial" w:cs="Arial"/>
          <w:b/>
          <w:sz w:val="24"/>
          <w:szCs w:val="24"/>
        </w:rPr>
        <w:t xml:space="preserve"> </w:t>
      </w:r>
    </w:p>
    <w:p w:rsidR="00145EAD" w:rsidRPr="00842447" w:rsidRDefault="00145EAD" w:rsidP="00BA06EF">
      <w:pPr>
        <w:spacing w:after="240" w:line="360" w:lineRule="auto"/>
        <w:jc w:val="both"/>
        <w:rPr>
          <w:rFonts w:ascii="Arial" w:hAnsi="Arial" w:cs="Arial"/>
          <w:b/>
          <w:sz w:val="24"/>
          <w:szCs w:val="24"/>
        </w:rPr>
      </w:pPr>
      <w:r w:rsidRPr="00842447">
        <w:rPr>
          <w:rFonts w:ascii="Arial" w:hAnsi="Arial" w:cs="Arial"/>
          <w:b/>
          <w:sz w:val="24"/>
          <w:szCs w:val="24"/>
        </w:rPr>
        <w:t>Artículo 10. …</w:t>
      </w:r>
    </w:p>
    <w:p w:rsidR="00145EAD" w:rsidRPr="00842447" w:rsidRDefault="00145EAD" w:rsidP="00145EAD">
      <w:pPr>
        <w:pStyle w:val="Prrafodelista"/>
        <w:numPr>
          <w:ilvl w:val="0"/>
          <w:numId w:val="31"/>
        </w:numPr>
        <w:spacing w:after="240" w:line="360" w:lineRule="auto"/>
        <w:jc w:val="both"/>
        <w:rPr>
          <w:rFonts w:ascii="Arial" w:hAnsi="Arial" w:cs="Arial"/>
          <w:b/>
          <w:sz w:val="24"/>
          <w:szCs w:val="24"/>
        </w:rPr>
      </w:pPr>
      <w:r w:rsidRPr="00842447">
        <w:rPr>
          <w:rFonts w:ascii="Arial" w:hAnsi="Arial" w:cs="Arial"/>
          <w:b/>
          <w:sz w:val="24"/>
          <w:szCs w:val="24"/>
        </w:rPr>
        <w:t xml:space="preserve">a la II. </w:t>
      </w:r>
      <w:r w:rsidR="008C5B2F" w:rsidRPr="00842447">
        <w:rPr>
          <w:rFonts w:ascii="Arial" w:hAnsi="Arial" w:cs="Arial"/>
          <w:b/>
          <w:sz w:val="24"/>
          <w:szCs w:val="24"/>
        </w:rPr>
        <w:t xml:space="preserve">(…) </w:t>
      </w:r>
    </w:p>
    <w:p w:rsidR="00145EAD" w:rsidRPr="00842447" w:rsidRDefault="00145EAD" w:rsidP="008C5B2F">
      <w:pPr>
        <w:spacing w:after="240" w:line="360" w:lineRule="auto"/>
        <w:jc w:val="both"/>
        <w:rPr>
          <w:rFonts w:ascii="Arial" w:hAnsi="Arial" w:cs="Arial"/>
          <w:b/>
          <w:sz w:val="24"/>
          <w:szCs w:val="24"/>
        </w:rPr>
      </w:pPr>
    </w:p>
    <w:p w:rsidR="008C5B2F" w:rsidRPr="00842447" w:rsidRDefault="008C5B2F" w:rsidP="008C5B2F">
      <w:pPr>
        <w:spacing w:after="240" w:line="360" w:lineRule="auto"/>
        <w:ind w:left="360"/>
        <w:jc w:val="both"/>
        <w:rPr>
          <w:rFonts w:ascii="Arial" w:hAnsi="Arial" w:cs="Arial"/>
          <w:bCs/>
          <w:sz w:val="24"/>
          <w:szCs w:val="24"/>
        </w:rPr>
      </w:pPr>
      <w:r w:rsidRPr="00842447">
        <w:rPr>
          <w:rFonts w:ascii="Arial" w:hAnsi="Arial" w:cs="Arial"/>
          <w:b/>
          <w:sz w:val="24"/>
          <w:szCs w:val="24"/>
        </w:rPr>
        <w:t xml:space="preserve">III. (…) </w:t>
      </w:r>
    </w:p>
    <w:p w:rsidR="00145EAD" w:rsidRPr="00842447" w:rsidRDefault="00145EAD" w:rsidP="00145EAD">
      <w:pPr>
        <w:pStyle w:val="Prrafodelista"/>
        <w:rPr>
          <w:sz w:val="24"/>
          <w:szCs w:val="24"/>
        </w:rPr>
      </w:pPr>
    </w:p>
    <w:p w:rsidR="008C5B2F" w:rsidRPr="00842447" w:rsidRDefault="00145EAD" w:rsidP="00145EAD">
      <w:pPr>
        <w:spacing w:after="240" w:line="360" w:lineRule="auto"/>
        <w:jc w:val="both"/>
        <w:rPr>
          <w:rFonts w:ascii="Arial" w:hAnsi="Arial" w:cs="Arial"/>
          <w:sz w:val="24"/>
          <w:szCs w:val="24"/>
        </w:rPr>
      </w:pPr>
      <w:r w:rsidRPr="00842447">
        <w:rPr>
          <w:rFonts w:ascii="Arial" w:hAnsi="Arial" w:cs="Arial"/>
          <w:sz w:val="24"/>
          <w:szCs w:val="24"/>
        </w:rPr>
        <w:t>Las medidas de atención, asistencia, ayuda y demás establecidas en esta Ley, se brindarán exclusivamente por las instituciones públicas de la entidad y municipios, a través de los programas, mecanismos y servicios con que cuenten, salvo en los casos urgentes o de extrema necesidad en los que se podrá recurrir a instituciones privadas. Así mismo, se brindarán en los supuestos señalados en la Ley General de Salud.</w:t>
      </w:r>
      <w:r w:rsidR="008C5B2F" w:rsidRPr="00842447">
        <w:rPr>
          <w:rFonts w:ascii="Arial" w:hAnsi="Arial" w:cs="Arial"/>
          <w:sz w:val="24"/>
          <w:szCs w:val="24"/>
        </w:rPr>
        <w:t xml:space="preserve">   </w:t>
      </w:r>
    </w:p>
    <w:p w:rsidR="00D61F94" w:rsidRPr="00842447" w:rsidRDefault="00D61F94" w:rsidP="00145EAD">
      <w:pPr>
        <w:spacing w:after="240" w:line="360" w:lineRule="auto"/>
        <w:jc w:val="both"/>
        <w:rPr>
          <w:rFonts w:ascii="Arial" w:hAnsi="Arial" w:cs="Arial"/>
          <w:sz w:val="24"/>
          <w:szCs w:val="24"/>
        </w:rPr>
      </w:pPr>
      <w:r w:rsidRPr="00842447">
        <w:rPr>
          <w:rFonts w:ascii="Arial" w:hAnsi="Arial" w:cs="Arial"/>
          <w:sz w:val="24"/>
          <w:szCs w:val="24"/>
        </w:rPr>
        <w:t>IV. al V. (…)</w:t>
      </w:r>
    </w:p>
    <w:p w:rsidR="00845260" w:rsidRPr="00842447" w:rsidRDefault="008C5B2F" w:rsidP="00145EAD">
      <w:pPr>
        <w:spacing w:after="240" w:line="360" w:lineRule="auto"/>
        <w:jc w:val="both"/>
        <w:rPr>
          <w:rFonts w:ascii="Arial" w:hAnsi="Arial" w:cs="Arial"/>
          <w:sz w:val="24"/>
          <w:szCs w:val="24"/>
        </w:rPr>
      </w:pPr>
      <w:r w:rsidRPr="00842447">
        <w:rPr>
          <w:rFonts w:ascii="Arial" w:hAnsi="Arial" w:cs="Arial"/>
          <w:sz w:val="24"/>
          <w:szCs w:val="24"/>
        </w:rPr>
        <w:t xml:space="preserve">(…) </w:t>
      </w:r>
    </w:p>
    <w:p w:rsidR="008C5B2F" w:rsidRPr="00842447" w:rsidRDefault="008C5B2F" w:rsidP="00145EAD">
      <w:pPr>
        <w:spacing w:after="240" w:line="360" w:lineRule="auto"/>
        <w:jc w:val="both"/>
        <w:rPr>
          <w:sz w:val="24"/>
          <w:szCs w:val="24"/>
        </w:rPr>
      </w:pPr>
    </w:p>
    <w:p w:rsidR="008C5B2F" w:rsidRPr="00842447" w:rsidRDefault="008C5B2F" w:rsidP="00145EAD">
      <w:pPr>
        <w:spacing w:after="240" w:line="360" w:lineRule="auto"/>
        <w:jc w:val="both"/>
        <w:rPr>
          <w:rFonts w:ascii="Arial" w:hAnsi="Arial" w:cs="Arial"/>
          <w:b/>
          <w:bCs/>
          <w:sz w:val="24"/>
          <w:szCs w:val="24"/>
        </w:rPr>
      </w:pPr>
      <w:proofErr w:type="spellStart"/>
      <w:r w:rsidRPr="00842447">
        <w:rPr>
          <w:rFonts w:ascii="Arial" w:hAnsi="Arial" w:cs="Arial"/>
          <w:b/>
          <w:bCs/>
          <w:sz w:val="24"/>
          <w:szCs w:val="24"/>
        </w:rPr>
        <w:lastRenderedPageBreak/>
        <w:t>Articulo</w:t>
      </w:r>
      <w:proofErr w:type="spellEnd"/>
      <w:r w:rsidRPr="00842447">
        <w:rPr>
          <w:rFonts w:ascii="Arial" w:hAnsi="Arial" w:cs="Arial"/>
          <w:b/>
          <w:bCs/>
          <w:sz w:val="24"/>
          <w:szCs w:val="24"/>
        </w:rPr>
        <w:t xml:space="preserve"> 4</w:t>
      </w:r>
      <w:r w:rsidR="002C7B3B" w:rsidRPr="00842447">
        <w:rPr>
          <w:rFonts w:ascii="Arial" w:hAnsi="Arial" w:cs="Arial"/>
          <w:b/>
          <w:bCs/>
          <w:sz w:val="24"/>
          <w:szCs w:val="24"/>
        </w:rPr>
        <w:t>6</w:t>
      </w:r>
      <w:r w:rsidR="00D61F94" w:rsidRPr="00842447">
        <w:rPr>
          <w:rFonts w:ascii="Arial" w:hAnsi="Arial" w:cs="Arial"/>
          <w:b/>
          <w:bCs/>
          <w:sz w:val="24"/>
          <w:szCs w:val="24"/>
        </w:rPr>
        <w:t xml:space="preserve">. </w:t>
      </w:r>
      <w:r w:rsidRPr="00842447">
        <w:rPr>
          <w:rFonts w:ascii="Arial" w:hAnsi="Arial" w:cs="Arial"/>
          <w:sz w:val="24"/>
          <w:szCs w:val="24"/>
        </w:rPr>
        <w:t>La compensación se otorgará por todos los perjuicios, sufrimientos y pérdidas económicamente evaluables que sean consecuencia de la violación de derechos hu</w:t>
      </w:r>
      <w:r w:rsidR="00D61F94" w:rsidRPr="00842447">
        <w:rPr>
          <w:rFonts w:ascii="Arial" w:hAnsi="Arial" w:cs="Arial"/>
          <w:sz w:val="24"/>
          <w:szCs w:val="24"/>
        </w:rPr>
        <w:t xml:space="preserve">manos o la comisión de delitos, </w:t>
      </w:r>
      <w:r w:rsidRPr="00842447">
        <w:rPr>
          <w:rFonts w:ascii="Arial" w:hAnsi="Arial" w:cs="Arial"/>
          <w:sz w:val="24"/>
          <w:szCs w:val="24"/>
        </w:rPr>
        <w:t>en aquellos casos en que la víctima haya sufrido daño o menoscabo a su libertad o si la víctima directa hubiera fallecido o sufrido un deterioro incapacitante en su integridad física y/o mental, incluyendo el error judicial, de conformidad con lo que establece esta Ley y el Reglamento.</w:t>
      </w:r>
    </w:p>
    <w:p w:rsidR="00FA4430" w:rsidRPr="00842447" w:rsidRDefault="00FA4430" w:rsidP="00145EAD">
      <w:pPr>
        <w:spacing w:after="240" w:line="360" w:lineRule="auto"/>
        <w:jc w:val="both"/>
        <w:rPr>
          <w:rFonts w:ascii="Arial" w:hAnsi="Arial" w:cs="Arial"/>
          <w:b/>
          <w:bCs/>
          <w:sz w:val="24"/>
          <w:szCs w:val="24"/>
        </w:rPr>
      </w:pPr>
    </w:p>
    <w:p w:rsidR="002C7B3B" w:rsidRPr="00842447" w:rsidRDefault="002C7B3B" w:rsidP="00145EAD">
      <w:pPr>
        <w:spacing w:after="240" w:line="360" w:lineRule="auto"/>
        <w:jc w:val="both"/>
        <w:rPr>
          <w:rFonts w:ascii="Arial" w:hAnsi="Arial" w:cs="Arial"/>
          <w:sz w:val="24"/>
          <w:szCs w:val="24"/>
        </w:rPr>
      </w:pPr>
      <w:r w:rsidRPr="00842447">
        <w:rPr>
          <w:rFonts w:ascii="Arial" w:hAnsi="Arial" w:cs="Arial"/>
          <w:b/>
          <w:bCs/>
          <w:sz w:val="24"/>
          <w:szCs w:val="24"/>
        </w:rPr>
        <w:t>Artículo 48</w:t>
      </w:r>
      <w:r w:rsidRPr="00842447">
        <w:rPr>
          <w:rFonts w:ascii="Arial" w:hAnsi="Arial" w:cs="Arial"/>
          <w:sz w:val="24"/>
          <w:szCs w:val="24"/>
        </w:rPr>
        <w:t xml:space="preserve">. Todas las víctimas de violaciones a los derechos humanos serán compensadas, en los términos y montos que determine la resolución que emita en su caso: </w:t>
      </w:r>
    </w:p>
    <w:p w:rsidR="002C7B3B" w:rsidRPr="00842447" w:rsidRDefault="002C7B3B" w:rsidP="00145EAD">
      <w:pPr>
        <w:spacing w:after="240" w:line="360" w:lineRule="auto"/>
        <w:jc w:val="both"/>
        <w:rPr>
          <w:rFonts w:ascii="Arial" w:hAnsi="Arial" w:cs="Arial"/>
          <w:b/>
          <w:bCs/>
          <w:sz w:val="24"/>
          <w:szCs w:val="24"/>
        </w:rPr>
      </w:pPr>
      <w:r w:rsidRPr="00842447">
        <w:rPr>
          <w:rFonts w:ascii="Arial" w:hAnsi="Arial" w:cs="Arial"/>
          <w:b/>
          <w:bCs/>
          <w:sz w:val="24"/>
          <w:szCs w:val="24"/>
        </w:rPr>
        <w:t>I</w:t>
      </w:r>
      <w:r w:rsidR="00D61F94" w:rsidRPr="00842447">
        <w:rPr>
          <w:rFonts w:ascii="Arial" w:hAnsi="Arial" w:cs="Arial"/>
          <w:b/>
          <w:bCs/>
          <w:sz w:val="24"/>
          <w:szCs w:val="24"/>
        </w:rPr>
        <w:t>.</w:t>
      </w:r>
      <w:r w:rsidRPr="00842447">
        <w:rPr>
          <w:rFonts w:ascii="Arial" w:hAnsi="Arial" w:cs="Arial"/>
          <w:b/>
          <w:bCs/>
          <w:sz w:val="24"/>
          <w:szCs w:val="24"/>
        </w:rPr>
        <w:t xml:space="preserve"> a </w:t>
      </w:r>
      <w:r w:rsidR="00FA4430" w:rsidRPr="00842447">
        <w:rPr>
          <w:rFonts w:ascii="Arial" w:hAnsi="Arial" w:cs="Arial"/>
          <w:b/>
          <w:bCs/>
          <w:sz w:val="24"/>
          <w:szCs w:val="24"/>
        </w:rPr>
        <w:t>I</w:t>
      </w:r>
      <w:r w:rsidR="00D61F94" w:rsidRPr="00842447">
        <w:rPr>
          <w:rFonts w:ascii="Arial" w:hAnsi="Arial" w:cs="Arial"/>
          <w:b/>
          <w:bCs/>
          <w:sz w:val="24"/>
          <w:szCs w:val="24"/>
        </w:rPr>
        <w:t xml:space="preserve">V. </w:t>
      </w:r>
      <w:r w:rsidRPr="00842447">
        <w:rPr>
          <w:rFonts w:ascii="Arial" w:hAnsi="Arial" w:cs="Arial"/>
          <w:b/>
          <w:bCs/>
          <w:sz w:val="24"/>
          <w:szCs w:val="24"/>
        </w:rPr>
        <w:t xml:space="preserve">(…) </w:t>
      </w:r>
    </w:p>
    <w:p w:rsidR="008C5B2F" w:rsidRPr="00842447" w:rsidRDefault="002C7B3B" w:rsidP="00145EAD">
      <w:pPr>
        <w:spacing w:after="240" w:line="360" w:lineRule="auto"/>
        <w:jc w:val="both"/>
        <w:rPr>
          <w:rFonts w:ascii="Arial" w:hAnsi="Arial" w:cs="Arial"/>
          <w:sz w:val="24"/>
          <w:szCs w:val="24"/>
        </w:rPr>
      </w:pPr>
      <w:r w:rsidRPr="00842447">
        <w:rPr>
          <w:rFonts w:ascii="Arial" w:hAnsi="Arial" w:cs="Arial"/>
          <w:sz w:val="24"/>
          <w:szCs w:val="24"/>
        </w:rPr>
        <w:t>La compensación por concepto de violaciones a derechos humanos, podrá exigirse sin perjuicio de las responsabilidades civiles, penales y administrativas que los mismos hechos pudieran implicar y conforme lo dispuesto por la presente ley.</w:t>
      </w:r>
    </w:p>
    <w:p w:rsidR="00FA4430" w:rsidRPr="00842447" w:rsidRDefault="00FA4430" w:rsidP="00145EAD">
      <w:pPr>
        <w:spacing w:after="240" w:line="360" w:lineRule="auto"/>
        <w:jc w:val="both"/>
        <w:rPr>
          <w:rFonts w:ascii="Arial" w:hAnsi="Arial" w:cs="Arial"/>
          <w:sz w:val="24"/>
          <w:szCs w:val="24"/>
        </w:rPr>
      </w:pPr>
    </w:p>
    <w:p w:rsidR="00D61F94" w:rsidRPr="00842447" w:rsidRDefault="002C7B3B" w:rsidP="00145EAD">
      <w:pPr>
        <w:spacing w:after="240" w:line="360" w:lineRule="auto"/>
        <w:jc w:val="both"/>
        <w:rPr>
          <w:rFonts w:ascii="Arial" w:hAnsi="Arial" w:cs="Arial"/>
          <w:sz w:val="24"/>
          <w:szCs w:val="24"/>
        </w:rPr>
      </w:pPr>
      <w:r w:rsidRPr="00842447">
        <w:rPr>
          <w:rFonts w:ascii="Arial" w:hAnsi="Arial" w:cs="Arial"/>
          <w:b/>
          <w:bCs/>
          <w:sz w:val="24"/>
          <w:szCs w:val="24"/>
        </w:rPr>
        <w:t>Artículo 114.</w:t>
      </w:r>
      <w:r w:rsidR="00D61F94" w:rsidRPr="00842447">
        <w:rPr>
          <w:rFonts w:ascii="Arial" w:hAnsi="Arial" w:cs="Arial"/>
          <w:sz w:val="24"/>
          <w:szCs w:val="24"/>
        </w:rPr>
        <w:t xml:space="preserve"> </w:t>
      </w:r>
      <w:r w:rsidRPr="00842447">
        <w:rPr>
          <w:rFonts w:ascii="Arial" w:hAnsi="Arial" w:cs="Arial"/>
          <w:sz w:val="24"/>
          <w:szCs w:val="24"/>
        </w:rPr>
        <w:t>El fondo tiene por objeto brindar los recursos necesarios para la ayuda, asistencia y reparación integral de las víctimas del delito y las víctimas de violaciones a los derechos humanos.</w:t>
      </w:r>
    </w:p>
    <w:p w:rsidR="002C7B3B" w:rsidRPr="00842447" w:rsidRDefault="00D61F94" w:rsidP="00145EAD">
      <w:pPr>
        <w:spacing w:after="240" w:line="360" w:lineRule="auto"/>
        <w:jc w:val="both"/>
        <w:rPr>
          <w:rFonts w:ascii="Arial" w:hAnsi="Arial" w:cs="Arial"/>
          <w:sz w:val="24"/>
          <w:szCs w:val="24"/>
        </w:rPr>
      </w:pPr>
      <w:r w:rsidRPr="00842447">
        <w:rPr>
          <w:rFonts w:ascii="Arial" w:hAnsi="Arial" w:cs="Arial"/>
          <w:sz w:val="24"/>
          <w:szCs w:val="24"/>
        </w:rPr>
        <w:t>(..</w:t>
      </w:r>
      <w:r w:rsidR="002C7B3B" w:rsidRPr="00842447">
        <w:rPr>
          <w:rFonts w:ascii="Arial" w:hAnsi="Arial" w:cs="Arial"/>
          <w:sz w:val="24"/>
          <w:szCs w:val="24"/>
        </w:rPr>
        <w:t>.</w:t>
      </w:r>
      <w:r w:rsidRPr="00842447">
        <w:rPr>
          <w:rFonts w:ascii="Arial" w:hAnsi="Arial" w:cs="Arial"/>
          <w:sz w:val="24"/>
          <w:szCs w:val="24"/>
        </w:rPr>
        <w:t>)</w:t>
      </w:r>
    </w:p>
    <w:p w:rsidR="00F97D17" w:rsidRPr="00842447" w:rsidRDefault="00F97D17" w:rsidP="00F97D17">
      <w:pPr>
        <w:spacing w:after="240" w:line="360" w:lineRule="auto"/>
        <w:jc w:val="center"/>
        <w:rPr>
          <w:rFonts w:ascii="Arial" w:hAnsi="Arial" w:cs="Arial"/>
          <w:b/>
          <w:sz w:val="24"/>
          <w:szCs w:val="24"/>
        </w:rPr>
      </w:pPr>
      <w:r w:rsidRPr="00842447">
        <w:rPr>
          <w:rFonts w:ascii="Arial" w:hAnsi="Arial" w:cs="Arial"/>
          <w:b/>
          <w:sz w:val="24"/>
          <w:szCs w:val="24"/>
        </w:rPr>
        <w:t>ARTÍCULOS TRANSITORIOS.</w:t>
      </w:r>
    </w:p>
    <w:p w:rsidR="00F97D17" w:rsidRPr="00842447" w:rsidRDefault="00F97D17" w:rsidP="00F97D17">
      <w:pPr>
        <w:spacing w:after="240" w:line="360" w:lineRule="auto"/>
        <w:jc w:val="both"/>
        <w:rPr>
          <w:rFonts w:ascii="Arial" w:hAnsi="Arial" w:cs="Arial"/>
          <w:sz w:val="24"/>
          <w:szCs w:val="24"/>
        </w:rPr>
      </w:pPr>
      <w:proofErr w:type="gramStart"/>
      <w:r w:rsidRPr="00842447">
        <w:rPr>
          <w:rFonts w:ascii="Arial" w:hAnsi="Arial" w:cs="Arial"/>
          <w:b/>
          <w:sz w:val="24"/>
          <w:szCs w:val="24"/>
        </w:rPr>
        <w:t>PRIMERO.-</w:t>
      </w:r>
      <w:proofErr w:type="gramEnd"/>
      <w:r w:rsidRPr="00842447">
        <w:rPr>
          <w:rFonts w:ascii="Arial" w:hAnsi="Arial" w:cs="Arial"/>
          <w:sz w:val="24"/>
          <w:szCs w:val="24"/>
        </w:rPr>
        <w:t xml:space="preserve"> El presente decreto entrará en vigor al día siguiente de su publicación en el Periódico Oficial del Gobierno del Estado.</w:t>
      </w:r>
    </w:p>
    <w:p w:rsidR="008A7A8C" w:rsidRPr="00842447" w:rsidRDefault="008A7A8C" w:rsidP="008A7A8C">
      <w:pPr>
        <w:spacing w:after="240" w:line="360" w:lineRule="auto"/>
        <w:jc w:val="both"/>
        <w:rPr>
          <w:rFonts w:ascii="Arial" w:hAnsi="Arial" w:cs="Arial"/>
          <w:sz w:val="24"/>
          <w:szCs w:val="24"/>
        </w:rPr>
      </w:pPr>
      <w:proofErr w:type="gramStart"/>
      <w:r w:rsidRPr="00842447">
        <w:rPr>
          <w:rFonts w:ascii="Arial" w:hAnsi="Arial" w:cs="Arial"/>
          <w:b/>
          <w:sz w:val="24"/>
          <w:szCs w:val="24"/>
        </w:rPr>
        <w:t>SEGUNDO.-</w:t>
      </w:r>
      <w:proofErr w:type="gramEnd"/>
      <w:r w:rsidRPr="00842447">
        <w:rPr>
          <w:rFonts w:ascii="Arial" w:hAnsi="Arial" w:cs="Arial"/>
          <w:sz w:val="24"/>
          <w:szCs w:val="24"/>
        </w:rPr>
        <w:t>Se derogan las disposiciones que se opongan al presente decreto.</w:t>
      </w:r>
    </w:p>
    <w:p w:rsidR="000020D2" w:rsidRDefault="008A7A8C" w:rsidP="008A7A8C">
      <w:pPr>
        <w:spacing w:after="240" w:line="360" w:lineRule="auto"/>
        <w:jc w:val="both"/>
        <w:rPr>
          <w:rFonts w:ascii="Arial" w:hAnsi="Arial" w:cs="Arial"/>
          <w:sz w:val="24"/>
          <w:szCs w:val="24"/>
        </w:rPr>
      </w:pPr>
      <w:r w:rsidRPr="00842447">
        <w:rPr>
          <w:rFonts w:ascii="Arial" w:hAnsi="Arial" w:cs="Arial"/>
          <w:sz w:val="24"/>
          <w:szCs w:val="24"/>
        </w:rPr>
        <w:lastRenderedPageBreak/>
        <w:t>Por lo expuesto y fundado, ante esta soberanía respetuosamente s</w:t>
      </w:r>
      <w:r w:rsidR="00654ABB" w:rsidRPr="00842447">
        <w:rPr>
          <w:rFonts w:ascii="Arial" w:hAnsi="Arial" w:cs="Arial"/>
          <w:sz w:val="24"/>
          <w:szCs w:val="24"/>
        </w:rPr>
        <w:t>olicito</w:t>
      </w:r>
      <w:r w:rsidRPr="00842447">
        <w:rPr>
          <w:rFonts w:ascii="Arial" w:hAnsi="Arial" w:cs="Arial"/>
          <w:sz w:val="24"/>
          <w:szCs w:val="24"/>
        </w:rPr>
        <w:t xml:space="preserve"> que las reformas presentadas sean votadas a favor.</w:t>
      </w:r>
    </w:p>
    <w:p w:rsidR="00A213C0" w:rsidRPr="00842447" w:rsidRDefault="00A213C0" w:rsidP="008A7A8C">
      <w:pPr>
        <w:spacing w:after="240" w:line="360" w:lineRule="auto"/>
        <w:jc w:val="both"/>
        <w:rPr>
          <w:rFonts w:ascii="Arial" w:hAnsi="Arial" w:cs="Arial"/>
          <w:sz w:val="24"/>
          <w:szCs w:val="24"/>
        </w:rPr>
      </w:pPr>
    </w:p>
    <w:p w:rsidR="008A7A8C" w:rsidRPr="00842447" w:rsidRDefault="008A7A8C" w:rsidP="008A7A8C">
      <w:pPr>
        <w:spacing w:after="240" w:line="360" w:lineRule="auto"/>
        <w:jc w:val="center"/>
        <w:rPr>
          <w:rFonts w:ascii="Arial" w:hAnsi="Arial" w:cs="Arial"/>
          <w:b/>
          <w:sz w:val="24"/>
          <w:szCs w:val="24"/>
        </w:rPr>
      </w:pPr>
      <w:r w:rsidRPr="00842447">
        <w:rPr>
          <w:rFonts w:ascii="Arial" w:hAnsi="Arial" w:cs="Arial"/>
          <w:b/>
          <w:sz w:val="24"/>
          <w:szCs w:val="24"/>
        </w:rPr>
        <w:t>SALÓN DE SESIONES DEL H. CONGRESO DEL ESTADO</w:t>
      </w:r>
    </w:p>
    <w:p w:rsidR="008A7A8C" w:rsidRPr="00842447" w:rsidRDefault="008A7A8C" w:rsidP="008A7A8C">
      <w:pPr>
        <w:spacing w:after="240" w:line="360" w:lineRule="auto"/>
        <w:jc w:val="center"/>
        <w:rPr>
          <w:rFonts w:ascii="Arial" w:hAnsi="Arial" w:cs="Arial"/>
          <w:b/>
          <w:sz w:val="24"/>
          <w:szCs w:val="24"/>
        </w:rPr>
      </w:pPr>
      <w:r w:rsidRPr="00842447">
        <w:rPr>
          <w:rFonts w:ascii="Arial" w:hAnsi="Arial" w:cs="Arial"/>
          <w:b/>
          <w:sz w:val="24"/>
          <w:szCs w:val="24"/>
        </w:rPr>
        <w:t xml:space="preserve">Saltillo, Coahuila de Zaragoza </w:t>
      </w:r>
      <w:proofErr w:type="gramStart"/>
      <w:r w:rsidRPr="00842447">
        <w:rPr>
          <w:rFonts w:ascii="Arial" w:hAnsi="Arial" w:cs="Arial"/>
          <w:b/>
          <w:sz w:val="24"/>
          <w:szCs w:val="24"/>
        </w:rPr>
        <w:t xml:space="preserve">a </w:t>
      </w:r>
      <w:r w:rsidR="00484F8A" w:rsidRPr="00842447">
        <w:rPr>
          <w:rFonts w:ascii="Arial" w:hAnsi="Arial" w:cs="Arial"/>
          <w:b/>
          <w:sz w:val="24"/>
          <w:szCs w:val="24"/>
        </w:rPr>
        <w:t xml:space="preserve"> </w:t>
      </w:r>
      <w:r w:rsidR="00145EAD" w:rsidRPr="00842447">
        <w:rPr>
          <w:rFonts w:ascii="Arial" w:hAnsi="Arial" w:cs="Arial"/>
          <w:b/>
          <w:sz w:val="24"/>
          <w:szCs w:val="24"/>
        </w:rPr>
        <w:t>2</w:t>
      </w:r>
      <w:r w:rsidR="00AD0702" w:rsidRPr="00842447">
        <w:rPr>
          <w:rFonts w:ascii="Arial" w:hAnsi="Arial" w:cs="Arial"/>
          <w:b/>
          <w:sz w:val="24"/>
          <w:szCs w:val="24"/>
        </w:rPr>
        <w:t>8</w:t>
      </w:r>
      <w:proofErr w:type="gramEnd"/>
      <w:r w:rsidR="00FE3618" w:rsidRPr="00842447">
        <w:rPr>
          <w:rFonts w:ascii="Arial" w:hAnsi="Arial" w:cs="Arial"/>
          <w:b/>
          <w:sz w:val="24"/>
          <w:szCs w:val="24"/>
        </w:rPr>
        <w:t xml:space="preserve"> </w:t>
      </w:r>
      <w:r w:rsidR="00AE74D0" w:rsidRPr="00842447">
        <w:rPr>
          <w:rFonts w:ascii="Arial" w:hAnsi="Arial" w:cs="Arial"/>
          <w:b/>
          <w:sz w:val="24"/>
          <w:szCs w:val="24"/>
        </w:rPr>
        <w:t>de</w:t>
      </w:r>
      <w:r w:rsidR="00FE3618" w:rsidRPr="00842447">
        <w:rPr>
          <w:rFonts w:ascii="Arial" w:hAnsi="Arial" w:cs="Arial"/>
          <w:b/>
          <w:sz w:val="24"/>
          <w:szCs w:val="24"/>
        </w:rPr>
        <w:t xml:space="preserve"> </w:t>
      </w:r>
      <w:r w:rsidR="00AD0702" w:rsidRPr="00842447">
        <w:rPr>
          <w:rFonts w:ascii="Arial" w:hAnsi="Arial" w:cs="Arial"/>
          <w:b/>
          <w:sz w:val="24"/>
          <w:szCs w:val="24"/>
        </w:rPr>
        <w:t>noviembre</w:t>
      </w:r>
      <w:r w:rsidR="00484F8A" w:rsidRPr="00842447">
        <w:rPr>
          <w:rFonts w:ascii="Arial" w:hAnsi="Arial" w:cs="Arial"/>
          <w:b/>
          <w:sz w:val="24"/>
          <w:szCs w:val="24"/>
        </w:rPr>
        <w:t xml:space="preserve"> del 2020</w:t>
      </w:r>
      <w:r w:rsidR="00AE74D0" w:rsidRPr="00842447">
        <w:rPr>
          <w:rFonts w:ascii="Arial" w:hAnsi="Arial" w:cs="Arial"/>
          <w:b/>
          <w:sz w:val="24"/>
          <w:szCs w:val="24"/>
        </w:rPr>
        <w:t>.</w:t>
      </w:r>
    </w:p>
    <w:p w:rsidR="008A7A8C" w:rsidRPr="00842447" w:rsidRDefault="008A7A8C" w:rsidP="008A7A8C">
      <w:pPr>
        <w:spacing w:after="240" w:line="360" w:lineRule="auto"/>
        <w:rPr>
          <w:sz w:val="24"/>
          <w:szCs w:val="24"/>
        </w:rPr>
      </w:pPr>
    </w:p>
    <w:p w:rsidR="008A7A8C" w:rsidRPr="00842447" w:rsidRDefault="008A7A8C" w:rsidP="00BF7E4A">
      <w:pPr>
        <w:spacing w:after="240" w:line="360" w:lineRule="auto"/>
        <w:jc w:val="center"/>
        <w:rPr>
          <w:rFonts w:ascii="Arial" w:hAnsi="Arial" w:cs="Arial"/>
          <w:b/>
          <w:sz w:val="24"/>
          <w:szCs w:val="24"/>
        </w:rPr>
      </w:pPr>
      <w:bookmarkStart w:id="1" w:name="_GoBack"/>
      <w:bookmarkEnd w:id="1"/>
      <w:r w:rsidRPr="00842447">
        <w:rPr>
          <w:rFonts w:ascii="Arial" w:hAnsi="Arial" w:cs="Arial"/>
          <w:b/>
          <w:sz w:val="24"/>
          <w:szCs w:val="24"/>
        </w:rPr>
        <w:t>DIPUTAD</w:t>
      </w:r>
      <w:r w:rsidR="00BF7E4A" w:rsidRPr="00842447">
        <w:rPr>
          <w:rFonts w:ascii="Arial" w:hAnsi="Arial" w:cs="Arial"/>
          <w:b/>
          <w:sz w:val="24"/>
          <w:szCs w:val="24"/>
        </w:rPr>
        <w:t>A</w:t>
      </w:r>
    </w:p>
    <w:p w:rsidR="0075256A" w:rsidRPr="00842447" w:rsidRDefault="0075256A" w:rsidP="00BF7E4A">
      <w:pPr>
        <w:spacing w:after="240" w:line="360" w:lineRule="auto"/>
        <w:jc w:val="center"/>
        <w:rPr>
          <w:rFonts w:ascii="Arial" w:hAnsi="Arial" w:cs="Arial"/>
          <w:b/>
          <w:sz w:val="24"/>
          <w:szCs w:val="24"/>
        </w:rPr>
      </w:pPr>
    </w:p>
    <w:p w:rsidR="00F97D17" w:rsidRPr="00842447" w:rsidRDefault="008A7A8C" w:rsidP="00D35655">
      <w:pPr>
        <w:spacing w:after="240" w:line="360" w:lineRule="auto"/>
        <w:jc w:val="center"/>
        <w:rPr>
          <w:rFonts w:ascii="Arial" w:hAnsi="Arial" w:cs="Arial"/>
          <w:b/>
          <w:sz w:val="24"/>
          <w:szCs w:val="24"/>
        </w:rPr>
      </w:pPr>
      <w:r w:rsidRPr="00842447">
        <w:rPr>
          <w:rFonts w:ascii="Arial" w:hAnsi="Arial" w:cs="Arial"/>
          <w:b/>
          <w:sz w:val="24"/>
          <w:szCs w:val="24"/>
        </w:rPr>
        <w:t xml:space="preserve">CLAUDIA </w:t>
      </w:r>
      <w:r w:rsidR="00D35655" w:rsidRPr="00842447">
        <w:rPr>
          <w:rFonts w:ascii="Arial" w:hAnsi="Arial" w:cs="Arial"/>
          <w:b/>
          <w:sz w:val="24"/>
          <w:szCs w:val="24"/>
        </w:rPr>
        <w:t>ISELA RAMIREZ PINEDA.</w:t>
      </w:r>
    </w:p>
    <w:p w:rsidR="009765AD" w:rsidRPr="00842447" w:rsidRDefault="009765AD" w:rsidP="00AD0702">
      <w:pPr>
        <w:spacing w:after="240" w:line="360" w:lineRule="auto"/>
        <w:rPr>
          <w:rFonts w:ascii="Arial" w:hAnsi="Arial" w:cs="Arial"/>
          <w:b/>
          <w:sz w:val="24"/>
          <w:szCs w:val="24"/>
        </w:rPr>
      </w:pPr>
    </w:p>
    <w:sectPr w:rsidR="009765AD" w:rsidRPr="00842447"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1F" w:rsidRDefault="0017251F" w:rsidP="00F97D17">
      <w:pPr>
        <w:spacing w:after="0" w:line="240" w:lineRule="auto"/>
      </w:pPr>
      <w:r>
        <w:separator/>
      </w:r>
    </w:p>
  </w:endnote>
  <w:endnote w:type="continuationSeparator" w:id="0">
    <w:p w:rsidR="0017251F" w:rsidRDefault="0017251F"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BB3A0D" w:rsidRPr="00BB3A0D">
          <w:rPr>
            <w:noProof/>
            <w:lang w:val="es-ES"/>
          </w:rPr>
          <w:t>5</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1F" w:rsidRDefault="0017251F" w:rsidP="00F97D17">
      <w:pPr>
        <w:spacing w:after="0" w:line="240" w:lineRule="auto"/>
      </w:pPr>
      <w:r>
        <w:separator/>
      </w:r>
    </w:p>
  </w:footnote>
  <w:footnote w:type="continuationSeparator" w:id="0">
    <w:p w:rsidR="0017251F" w:rsidRDefault="0017251F"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1"/>
  </w:num>
  <w:num w:numId="29">
    <w:abstractNumId w:val="24"/>
  </w:num>
  <w:num w:numId="30">
    <w:abstractNumId w:val="29"/>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20426"/>
    <w:rsid w:val="00137394"/>
    <w:rsid w:val="0014308F"/>
    <w:rsid w:val="001442CB"/>
    <w:rsid w:val="00145EAD"/>
    <w:rsid w:val="001560B6"/>
    <w:rsid w:val="00167FDB"/>
    <w:rsid w:val="0017251F"/>
    <w:rsid w:val="00186AA1"/>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34DFB"/>
    <w:rsid w:val="00255CB6"/>
    <w:rsid w:val="002644B8"/>
    <w:rsid w:val="00266E22"/>
    <w:rsid w:val="002754A2"/>
    <w:rsid w:val="002800F4"/>
    <w:rsid w:val="0028535E"/>
    <w:rsid w:val="00286039"/>
    <w:rsid w:val="002863B5"/>
    <w:rsid w:val="00290676"/>
    <w:rsid w:val="002A1D5B"/>
    <w:rsid w:val="002A5F2B"/>
    <w:rsid w:val="002B3440"/>
    <w:rsid w:val="002B49E9"/>
    <w:rsid w:val="002B54B7"/>
    <w:rsid w:val="002C6B29"/>
    <w:rsid w:val="002C7A67"/>
    <w:rsid w:val="002C7B3B"/>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E6159"/>
    <w:rsid w:val="003F0051"/>
    <w:rsid w:val="003F51B7"/>
    <w:rsid w:val="00403584"/>
    <w:rsid w:val="0040531E"/>
    <w:rsid w:val="00425163"/>
    <w:rsid w:val="00437D96"/>
    <w:rsid w:val="0044503D"/>
    <w:rsid w:val="0045020B"/>
    <w:rsid w:val="00451FBB"/>
    <w:rsid w:val="00453E22"/>
    <w:rsid w:val="00454C83"/>
    <w:rsid w:val="00456EB7"/>
    <w:rsid w:val="004640C0"/>
    <w:rsid w:val="00464192"/>
    <w:rsid w:val="0046481D"/>
    <w:rsid w:val="0046620F"/>
    <w:rsid w:val="00483355"/>
    <w:rsid w:val="00484F8A"/>
    <w:rsid w:val="004931FE"/>
    <w:rsid w:val="00497444"/>
    <w:rsid w:val="00497E91"/>
    <w:rsid w:val="004A0783"/>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85FA6"/>
    <w:rsid w:val="00597B51"/>
    <w:rsid w:val="005A3F09"/>
    <w:rsid w:val="005A6F61"/>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A6713"/>
    <w:rsid w:val="006B09D1"/>
    <w:rsid w:val="006B1E51"/>
    <w:rsid w:val="006B35D3"/>
    <w:rsid w:val="006B5BD6"/>
    <w:rsid w:val="006F58A5"/>
    <w:rsid w:val="007020F3"/>
    <w:rsid w:val="007064FC"/>
    <w:rsid w:val="007172A2"/>
    <w:rsid w:val="00733786"/>
    <w:rsid w:val="007357C8"/>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04611"/>
    <w:rsid w:val="00810339"/>
    <w:rsid w:val="008331E8"/>
    <w:rsid w:val="00836EC7"/>
    <w:rsid w:val="008375F0"/>
    <w:rsid w:val="00842447"/>
    <w:rsid w:val="00845260"/>
    <w:rsid w:val="00846CCB"/>
    <w:rsid w:val="008476D9"/>
    <w:rsid w:val="00854B18"/>
    <w:rsid w:val="00855641"/>
    <w:rsid w:val="008605D8"/>
    <w:rsid w:val="0088562F"/>
    <w:rsid w:val="00887317"/>
    <w:rsid w:val="00895559"/>
    <w:rsid w:val="00897A28"/>
    <w:rsid w:val="008A3934"/>
    <w:rsid w:val="008A5C25"/>
    <w:rsid w:val="008A7A8C"/>
    <w:rsid w:val="008B7EC1"/>
    <w:rsid w:val="008C5B2F"/>
    <w:rsid w:val="008D231E"/>
    <w:rsid w:val="008D6EA2"/>
    <w:rsid w:val="008D71EA"/>
    <w:rsid w:val="008D7251"/>
    <w:rsid w:val="008E009A"/>
    <w:rsid w:val="008E6BF3"/>
    <w:rsid w:val="008F69E2"/>
    <w:rsid w:val="008F77A6"/>
    <w:rsid w:val="00901FF5"/>
    <w:rsid w:val="00911D0C"/>
    <w:rsid w:val="00925142"/>
    <w:rsid w:val="0093307A"/>
    <w:rsid w:val="009765AD"/>
    <w:rsid w:val="009802F3"/>
    <w:rsid w:val="00980C7B"/>
    <w:rsid w:val="009861EE"/>
    <w:rsid w:val="00995CF2"/>
    <w:rsid w:val="00997D22"/>
    <w:rsid w:val="009A0155"/>
    <w:rsid w:val="009A19AA"/>
    <w:rsid w:val="009A6794"/>
    <w:rsid w:val="009B42EC"/>
    <w:rsid w:val="009B539A"/>
    <w:rsid w:val="009D7063"/>
    <w:rsid w:val="009E0B1C"/>
    <w:rsid w:val="009E2941"/>
    <w:rsid w:val="009E56D2"/>
    <w:rsid w:val="009F5650"/>
    <w:rsid w:val="00A10BF3"/>
    <w:rsid w:val="00A13E49"/>
    <w:rsid w:val="00A213C0"/>
    <w:rsid w:val="00A230CC"/>
    <w:rsid w:val="00A263B0"/>
    <w:rsid w:val="00A31D9D"/>
    <w:rsid w:val="00A65485"/>
    <w:rsid w:val="00A65ABD"/>
    <w:rsid w:val="00A70FA0"/>
    <w:rsid w:val="00A81B5B"/>
    <w:rsid w:val="00A92044"/>
    <w:rsid w:val="00AA28DB"/>
    <w:rsid w:val="00AA5DA1"/>
    <w:rsid w:val="00AC67F1"/>
    <w:rsid w:val="00AC755C"/>
    <w:rsid w:val="00AD01C6"/>
    <w:rsid w:val="00AD0702"/>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B3A0D"/>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72ABD"/>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1F94"/>
    <w:rsid w:val="00D64A83"/>
    <w:rsid w:val="00D64C48"/>
    <w:rsid w:val="00D66061"/>
    <w:rsid w:val="00D7241C"/>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1E1F"/>
    <w:rsid w:val="00EA29D0"/>
    <w:rsid w:val="00EB30C0"/>
    <w:rsid w:val="00EC50A2"/>
    <w:rsid w:val="00EC5ABE"/>
    <w:rsid w:val="00EC7D86"/>
    <w:rsid w:val="00ED6DEC"/>
    <w:rsid w:val="00F017B6"/>
    <w:rsid w:val="00F017F6"/>
    <w:rsid w:val="00F14571"/>
    <w:rsid w:val="00F2013F"/>
    <w:rsid w:val="00F21497"/>
    <w:rsid w:val="00F24768"/>
    <w:rsid w:val="00F42BB9"/>
    <w:rsid w:val="00F47AF7"/>
    <w:rsid w:val="00F6308B"/>
    <w:rsid w:val="00F64506"/>
    <w:rsid w:val="00F823FD"/>
    <w:rsid w:val="00F85207"/>
    <w:rsid w:val="00F852D1"/>
    <w:rsid w:val="00F9410A"/>
    <w:rsid w:val="00F97D17"/>
    <w:rsid w:val="00FA4430"/>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0985"/>
  <w15:docId w15:val="{637D2640-C3B1-4FDC-994B-A26BDB3E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5264-11D0-4C9F-A739-BC58E7F2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2020-03-06T23:43:00Z</cp:lastPrinted>
  <dcterms:created xsi:type="dcterms:W3CDTF">2020-11-30T18:28:00Z</dcterms:created>
  <dcterms:modified xsi:type="dcterms:W3CDTF">2020-11-30T18:29:00Z</dcterms:modified>
</cp:coreProperties>
</file>