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F9" w:rsidRDefault="002C09F9" w:rsidP="0037282C">
      <w:pPr>
        <w:rPr>
          <w:rFonts w:ascii="Arial Narrow" w:hAnsi="Arial Narrow" w:cs="Arial"/>
          <w:sz w:val="28"/>
          <w:szCs w:val="28"/>
        </w:rPr>
      </w:pPr>
    </w:p>
    <w:p w:rsidR="00D227F7" w:rsidRDefault="00D227F7" w:rsidP="0037282C">
      <w:pPr>
        <w:rPr>
          <w:rFonts w:ascii="Arial Narrow" w:hAnsi="Arial Narrow" w:cs="Arial"/>
          <w:sz w:val="28"/>
          <w:szCs w:val="28"/>
        </w:rPr>
      </w:pPr>
    </w:p>
    <w:p w:rsidR="0037282C" w:rsidRDefault="0037282C" w:rsidP="0037282C">
      <w:pPr>
        <w:rPr>
          <w:rFonts w:ascii="Arial Narrow" w:hAnsi="Arial Narrow" w:cs="Arial"/>
          <w:sz w:val="28"/>
          <w:szCs w:val="28"/>
        </w:rPr>
      </w:pPr>
    </w:p>
    <w:p w:rsidR="0037282C" w:rsidRPr="0037282C" w:rsidRDefault="0037282C" w:rsidP="0037282C">
      <w:pPr>
        <w:rPr>
          <w:rFonts w:ascii="Arial Narrow" w:hAnsi="Arial Narrow" w:cs="Arial"/>
          <w:b/>
          <w:sz w:val="28"/>
          <w:szCs w:val="28"/>
        </w:rPr>
      </w:pPr>
      <w:r w:rsidRPr="0037282C">
        <w:rPr>
          <w:rFonts w:ascii="Arial Narrow" w:hAnsi="Arial Narrow" w:cs="Arial"/>
          <w:sz w:val="28"/>
          <w:szCs w:val="28"/>
        </w:rPr>
        <w:t xml:space="preserve">Escrito de los ciudadanos, mediante la cual presentan una iniciativa popular en la que </w:t>
      </w:r>
      <w:r w:rsidRPr="0037282C">
        <w:rPr>
          <w:rFonts w:ascii="Arial Narrow" w:hAnsi="Arial Narrow" w:cs="Arial"/>
          <w:b/>
          <w:sz w:val="28"/>
          <w:szCs w:val="28"/>
        </w:rPr>
        <w:t>se brinde cursos de defensa personal para mujeres.</w:t>
      </w:r>
    </w:p>
    <w:p w:rsidR="00A15239" w:rsidRDefault="00A15239" w:rsidP="00AC573B">
      <w:pPr>
        <w:widowControl w:val="0"/>
        <w:rPr>
          <w:rFonts w:ascii="Arial Narrow" w:hAnsi="Arial Narrow" w:cs="Arial"/>
          <w:sz w:val="28"/>
          <w:szCs w:val="28"/>
        </w:rPr>
      </w:pPr>
    </w:p>
    <w:p w:rsidR="002C09F9" w:rsidRPr="00B03821" w:rsidRDefault="002C09F9" w:rsidP="002C09F9">
      <w:pPr>
        <w:rPr>
          <w:rFonts w:ascii="Arial Narrow" w:hAnsi="Arial Narrow" w:cs="Arial"/>
          <w:b/>
          <w:sz w:val="28"/>
          <w:szCs w:val="28"/>
        </w:rPr>
      </w:pPr>
      <w:r w:rsidRPr="00606219">
        <w:rPr>
          <w:rFonts w:ascii="Arial Narrow" w:hAnsi="Arial Narrow" w:cs="Arial"/>
          <w:sz w:val="28"/>
          <w:szCs w:val="28"/>
        </w:rPr>
        <w:t xml:space="preserve">Planteada </w:t>
      </w:r>
      <w:r w:rsidRPr="00962270">
        <w:rPr>
          <w:rFonts w:ascii="Arial Narrow" w:hAnsi="Arial Narrow" w:cs="Arial"/>
          <w:sz w:val="28"/>
          <w:szCs w:val="28"/>
        </w:rPr>
        <w:t xml:space="preserve">por </w:t>
      </w:r>
      <w:r>
        <w:rPr>
          <w:rFonts w:ascii="Arial Narrow" w:hAnsi="Arial Narrow" w:cs="Arial"/>
          <w:sz w:val="28"/>
          <w:szCs w:val="28"/>
        </w:rPr>
        <w:t xml:space="preserve">el </w:t>
      </w:r>
      <w:r w:rsidRPr="006165E8">
        <w:rPr>
          <w:rFonts w:ascii="Arial Narrow" w:hAnsi="Arial Narrow" w:cs="Arial"/>
          <w:b/>
          <w:sz w:val="28"/>
          <w:szCs w:val="28"/>
        </w:rPr>
        <w:t xml:space="preserve">C. </w:t>
      </w:r>
      <w:r w:rsidR="0037282C" w:rsidRPr="0037282C">
        <w:rPr>
          <w:rFonts w:ascii="Arial Narrow" w:hAnsi="Arial Narrow" w:cs="Arial"/>
          <w:b/>
          <w:sz w:val="28"/>
          <w:szCs w:val="28"/>
        </w:rPr>
        <w:t>Félix Gerardo Cabello Dueñas y Rodrigo Cervantes Rocha</w:t>
      </w:r>
      <w:r w:rsidRPr="00B03821">
        <w:rPr>
          <w:rFonts w:ascii="Arial Narrow" w:hAnsi="Arial Narrow" w:cs="Arial"/>
          <w:b/>
          <w:sz w:val="28"/>
          <w:szCs w:val="28"/>
        </w:rPr>
        <w:t>.</w:t>
      </w:r>
    </w:p>
    <w:p w:rsidR="002C09F9" w:rsidRDefault="002C09F9" w:rsidP="002C09F9">
      <w:pPr>
        <w:rPr>
          <w:rFonts w:ascii="Arial Narrow" w:hAnsi="Arial Narrow" w:cs="Arial"/>
          <w:sz w:val="28"/>
          <w:szCs w:val="28"/>
        </w:rPr>
      </w:pPr>
    </w:p>
    <w:p w:rsidR="002C09F9" w:rsidRPr="00237EDB" w:rsidRDefault="002C09F9" w:rsidP="002C09F9">
      <w:pPr>
        <w:rPr>
          <w:rFonts w:ascii="Arial Narrow" w:hAnsi="Arial Narrow" w:cs="Arial"/>
          <w:b/>
          <w:sz w:val="28"/>
          <w:szCs w:val="28"/>
        </w:rPr>
      </w:pPr>
      <w:r w:rsidRPr="00237EDB">
        <w:rPr>
          <w:rFonts w:ascii="Arial Narrow" w:hAnsi="Arial Narrow" w:cs="Arial"/>
          <w:sz w:val="28"/>
          <w:szCs w:val="28"/>
        </w:rPr>
        <w:t>Informe en correspondencia:</w:t>
      </w:r>
      <w:r w:rsidR="0037282C">
        <w:rPr>
          <w:rFonts w:ascii="Arial Narrow" w:hAnsi="Arial Narrow" w:cs="Arial"/>
          <w:b/>
          <w:sz w:val="28"/>
          <w:szCs w:val="28"/>
        </w:rPr>
        <w:t xml:space="preserve"> </w:t>
      </w:r>
      <w:r w:rsidR="001741A2">
        <w:rPr>
          <w:rFonts w:ascii="Arial Narrow" w:hAnsi="Arial Narrow" w:cs="Arial"/>
          <w:b/>
          <w:sz w:val="28"/>
          <w:szCs w:val="28"/>
        </w:rPr>
        <w:t>18</w:t>
      </w:r>
      <w:r w:rsidRPr="00237EDB">
        <w:rPr>
          <w:rFonts w:ascii="Arial Narrow" w:hAnsi="Arial Narrow" w:cs="Arial"/>
          <w:b/>
          <w:sz w:val="28"/>
          <w:szCs w:val="28"/>
        </w:rPr>
        <w:t xml:space="preserve"> de </w:t>
      </w:r>
      <w:proofErr w:type="gramStart"/>
      <w:r w:rsidR="0000693F">
        <w:rPr>
          <w:rFonts w:ascii="Arial Narrow" w:hAnsi="Arial Narrow" w:cs="Arial"/>
          <w:b/>
          <w:sz w:val="28"/>
          <w:szCs w:val="28"/>
        </w:rPr>
        <w:t>Dici</w:t>
      </w:r>
      <w:r w:rsidR="0043012E">
        <w:rPr>
          <w:rFonts w:ascii="Arial Narrow" w:hAnsi="Arial Narrow" w:cs="Arial"/>
          <w:b/>
          <w:sz w:val="28"/>
          <w:szCs w:val="28"/>
        </w:rPr>
        <w:t>embre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 de </w:t>
      </w:r>
      <w:r w:rsidRPr="00237EDB">
        <w:rPr>
          <w:rFonts w:ascii="Arial Narrow" w:hAnsi="Arial Narrow" w:cs="Arial"/>
          <w:b/>
          <w:sz w:val="28"/>
          <w:szCs w:val="28"/>
        </w:rPr>
        <w:t>201</w:t>
      </w:r>
      <w:r>
        <w:rPr>
          <w:rFonts w:ascii="Arial Narrow" w:hAnsi="Arial Narrow" w:cs="Arial"/>
          <w:b/>
          <w:sz w:val="28"/>
          <w:szCs w:val="28"/>
        </w:rPr>
        <w:t>9</w:t>
      </w:r>
      <w:r w:rsidRPr="00237EDB">
        <w:rPr>
          <w:rFonts w:ascii="Arial Narrow" w:hAnsi="Arial Narrow" w:cs="Arial"/>
          <w:b/>
          <w:sz w:val="28"/>
          <w:szCs w:val="28"/>
        </w:rPr>
        <w:t>.</w:t>
      </w:r>
    </w:p>
    <w:p w:rsidR="002C09F9" w:rsidRPr="00237EDB" w:rsidRDefault="002C09F9" w:rsidP="002C09F9">
      <w:pPr>
        <w:rPr>
          <w:rFonts w:ascii="Arial Narrow" w:hAnsi="Arial Narrow" w:cs="Arial"/>
          <w:sz w:val="28"/>
          <w:szCs w:val="28"/>
        </w:rPr>
      </w:pPr>
    </w:p>
    <w:p w:rsidR="002C09F9" w:rsidRDefault="002C09F9" w:rsidP="002C09F9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Turnada a la Comisión de </w:t>
      </w:r>
      <w:r w:rsidRPr="00606219">
        <w:rPr>
          <w:rFonts w:ascii="Arial Narrow" w:hAnsi="Arial Narrow" w:cs="Arial"/>
          <w:b/>
          <w:sz w:val="28"/>
          <w:szCs w:val="28"/>
        </w:rPr>
        <w:t>Gobernación, Puntos Constitucionales y Justicia para los efectos de lo que se dispone en el artículo 43 de la Ley de Participación Ciudadana para el Estado de Coahuila de Zaragoza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2C09F9" w:rsidRDefault="002C09F9" w:rsidP="002C09F9">
      <w:pPr>
        <w:rPr>
          <w:rFonts w:ascii="Arial Narrow" w:hAnsi="Arial Narrow" w:cs="Arial"/>
          <w:b/>
          <w:sz w:val="28"/>
          <w:szCs w:val="28"/>
        </w:rPr>
      </w:pPr>
    </w:p>
    <w:p w:rsidR="002C09F9" w:rsidRPr="00E92263" w:rsidRDefault="002C09F9" w:rsidP="002C09F9">
      <w:pPr>
        <w:rPr>
          <w:rFonts w:ascii="Arial Narrow" w:hAnsi="Arial Narrow"/>
          <w:b/>
          <w:color w:val="000000"/>
          <w:sz w:val="28"/>
          <w:szCs w:val="28"/>
        </w:rPr>
      </w:pPr>
      <w:r w:rsidRPr="00E92263">
        <w:rPr>
          <w:rFonts w:ascii="Arial Narrow" w:hAnsi="Arial Narrow"/>
          <w:b/>
          <w:color w:val="000000"/>
          <w:sz w:val="28"/>
          <w:szCs w:val="28"/>
        </w:rPr>
        <w:t xml:space="preserve">Lectura del Dictamen: </w:t>
      </w:r>
      <w:r w:rsidR="00F90404">
        <w:rPr>
          <w:rFonts w:ascii="Arial Narrow" w:hAnsi="Arial Narrow"/>
          <w:b/>
          <w:color w:val="000000"/>
          <w:sz w:val="28"/>
          <w:szCs w:val="28"/>
        </w:rPr>
        <w:t xml:space="preserve">30 de </w:t>
      </w:r>
      <w:proofErr w:type="gramStart"/>
      <w:r w:rsidR="00F90404">
        <w:rPr>
          <w:rFonts w:ascii="Arial Narrow" w:hAnsi="Arial Narrow"/>
          <w:b/>
          <w:color w:val="000000"/>
          <w:sz w:val="28"/>
          <w:szCs w:val="28"/>
        </w:rPr>
        <w:t>Junio</w:t>
      </w:r>
      <w:proofErr w:type="gramEnd"/>
      <w:r w:rsidR="00F90404">
        <w:rPr>
          <w:rFonts w:ascii="Arial Narrow" w:hAnsi="Arial Narrow"/>
          <w:b/>
          <w:color w:val="000000"/>
          <w:sz w:val="28"/>
          <w:szCs w:val="28"/>
        </w:rPr>
        <w:t xml:space="preserve"> de 2020.</w:t>
      </w:r>
    </w:p>
    <w:p w:rsidR="002C09F9" w:rsidRDefault="002C09F9" w:rsidP="002C09F9">
      <w:pPr>
        <w:rPr>
          <w:rFonts w:ascii="Arial Narrow" w:hAnsi="Arial Narrow"/>
          <w:color w:val="000000"/>
          <w:sz w:val="28"/>
          <w:szCs w:val="28"/>
        </w:rPr>
      </w:pPr>
    </w:p>
    <w:p w:rsidR="002C09F9" w:rsidRPr="00D0336F" w:rsidRDefault="00F90404" w:rsidP="002C09F9">
      <w:pPr>
        <w:rPr>
          <w:rFonts w:ascii="Arial Narrow" w:hAnsi="Arial Narrow" w:cs="Arial"/>
          <w:b/>
          <w:color w:val="000000"/>
          <w:sz w:val="28"/>
        </w:rPr>
      </w:pPr>
      <w:r>
        <w:rPr>
          <w:rFonts w:ascii="Arial Narrow" w:hAnsi="Arial Narrow" w:cs="Arial"/>
          <w:b/>
          <w:color w:val="000000"/>
          <w:sz w:val="28"/>
        </w:rPr>
        <w:t>Se declara impr</w:t>
      </w:r>
      <w:bookmarkStart w:id="0" w:name="_GoBack"/>
      <w:bookmarkEnd w:id="0"/>
      <w:r>
        <w:rPr>
          <w:rFonts w:ascii="Arial Narrow" w:hAnsi="Arial Narrow" w:cs="Arial"/>
          <w:b/>
          <w:color w:val="000000"/>
          <w:sz w:val="28"/>
        </w:rPr>
        <w:t>ocedente</w:t>
      </w:r>
    </w:p>
    <w:p w:rsidR="002C09F9" w:rsidRDefault="002C09F9" w:rsidP="002C09F9">
      <w:pPr>
        <w:rPr>
          <w:rFonts w:ascii="Arial Narrow" w:hAnsi="Arial Narrow" w:cs="Arial"/>
          <w:color w:val="000000"/>
          <w:sz w:val="28"/>
        </w:rPr>
      </w:pPr>
    </w:p>
    <w:p w:rsidR="002C09F9" w:rsidRPr="001C2E86" w:rsidRDefault="002C09F9" w:rsidP="002C09F9"/>
    <w:p w:rsidR="00F86446" w:rsidRDefault="00F86446" w:rsidP="002C09F9">
      <w:pPr>
        <w:sectPr w:rsidR="00F86446" w:rsidSect="00A05194">
          <w:headerReference w:type="default" r:id="rId6"/>
          <w:pgSz w:w="12242" w:h="15842" w:code="1"/>
          <w:pgMar w:top="1418" w:right="1418" w:bottom="1418" w:left="1418" w:header="567" w:footer="567" w:gutter="0"/>
          <w:cols w:space="720"/>
          <w:noEndnote/>
        </w:sect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F86446">
        <w:rPr>
          <w:rFonts w:ascii="Arial Narrow" w:hAnsi="Arial Narrow" w:cs="Arial"/>
          <w:sz w:val="26"/>
          <w:szCs w:val="26"/>
          <w:lang w:eastAsia="es-MX"/>
        </w:rPr>
        <w:lastRenderedPageBreak/>
        <w:t>MARCELO TORRES COFIÑO</w:t>
      </w: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F86446">
        <w:rPr>
          <w:rFonts w:ascii="Arial Narrow" w:hAnsi="Arial Narrow" w:cs="Arial"/>
          <w:sz w:val="26"/>
          <w:szCs w:val="26"/>
          <w:lang w:eastAsia="es-MX"/>
        </w:rPr>
        <w:t>PRESIDENTE DE LA JUNTA DE GOBIERNO</w:t>
      </w: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sz w:val="26"/>
          <w:szCs w:val="26"/>
          <w:lang w:eastAsia="es-MX"/>
        </w:rPr>
      </w:pPr>
      <w:r w:rsidRPr="00F86446">
        <w:rPr>
          <w:rFonts w:ascii="Arial Narrow" w:hAnsi="Arial Narrow" w:cs="Arial"/>
          <w:b/>
          <w:bCs/>
          <w:sz w:val="26"/>
          <w:szCs w:val="26"/>
          <w:lang w:eastAsia="es-MX"/>
        </w:rPr>
        <w:t>DEL H.</w:t>
      </w:r>
      <w:r w:rsidR="00B96BE4">
        <w:rPr>
          <w:rFonts w:ascii="Arial Narrow" w:hAnsi="Arial Narrow" w:cs="Arial"/>
          <w:b/>
          <w:bCs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b/>
          <w:bCs/>
          <w:sz w:val="26"/>
          <w:szCs w:val="26"/>
          <w:lang w:eastAsia="es-MX"/>
        </w:rPr>
        <w:t>CONGRESO DEL ESTADO DE COAHUILA DE ZARAGOZA</w:t>
      </w:r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proofErr w:type="spellStart"/>
      <w:r w:rsidRPr="00B96BE4">
        <w:rPr>
          <w:rFonts w:ascii="Arial Narrow" w:hAnsi="Arial Narrow" w:cs="Arial"/>
          <w:sz w:val="26"/>
          <w:szCs w:val="26"/>
          <w:u w:val="single"/>
          <w:lang w:eastAsia="es-MX"/>
        </w:rPr>
        <w:t>FELlX</w:t>
      </w:r>
      <w:proofErr w:type="spellEnd"/>
      <w:r w:rsidRPr="00B96BE4">
        <w:rPr>
          <w:rFonts w:ascii="Arial Narrow" w:hAnsi="Arial Narrow" w:cs="Arial"/>
          <w:sz w:val="26"/>
          <w:szCs w:val="26"/>
          <w:u w:val="single"/>
          <w:lang w:eastAsia="es-MX"/>
        </w:rPr>
        <w:t xml:space="preserve"> GERARDO CABELLO </w:t>
      </w:r>
      <w:proofErr w:type="gramStart"/>
      <w:r w:rsidRPr="00B96BE4">
        <w:rPr>
          <w:rFonts w:ascii="Arial Narrow" w:hAnsi="Arial Narrow" w:cs="Arial"/>
          <w:sz w:val="26"/>
          <w:szCs w:val="26"/>
          <w:u w:val="single"/>
          <w:lang w:eastAsia="es-MX"/>
        </w:rPr>
        <w:t>DUEÑAS,RODRIGO</w:t>
      </w:r>
      <w:proofErr w:type="gramEnd"/>
      <w:r w:rsidRPr="00B96BE4">
        <w:rPr>
          <w:rFonts w:ascii="Arial Narrow" w:hAnsi="Arial Narrow" w:cs="Arial"/>
          <w:sz w:val="26"/>
          <w:szCs w:val="26"/>
          <w:u w:val="single"/>
          <w:lang w:eastAsia="es-MX"/>
        </w:rPr>
        <w:t xml:space="preserve"> CERVANTES ROCHA</w:t>
      </w:r>
      <w:r w:rsidRPr="00F86446">
        <w:rPr>
          <w:rFonts w:ascii="Arial Narrow" w:hAnsi="Arial Narrow" w:cs="Arial"/>
          <w:sz w:val="26"/>
          <w:szCs w:val="26"/>
          <w:lang w:eastAsia="es-MX"/>
        </w:rPr>
        <w:t>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ciudadano Coahuilense por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nacimiento, mayor de edad con domicilio conocido por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medio de la presente compadezco a exhortar.</w:t>
      </w:r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E13ED3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F86446">
        <w:rPr>
          <w:rFonts w:ascii="Arial Narrow" w:hAnsi="Arial Narrow" w:cs="Arial"/>
          <w:sz w:val="26"/>
          <w:szCs w:val="26"/>
          <w:lang w:eastAsia="es-MX"/>
        </w:rPr>
        <w:t>Al presente, adjunto la iniciativa ciudadana correspondiente al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Estado de Coahuila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de Zaragoza, brinde </w:t>
      </w:r>
      <w:r w:rsidRPr="00B96BE4">
        <w:rPr>
          <w:rFonts w:ascii="Arial Narrow" w:hAnsi="Arial Narrow" w:cs="Arial"/>
          <w:b/>
          <w:bCs/>
          <w:sz w:val="26"/>
          <w:szCs w:val="26"/>
          <w:u w:val="single"/>
          <w:lang w:eastAsia="es-MX"/>
        </w:rPr>
        <w:t>CURSOS DE DEFENSA PERSONAL PARA MUJERES</w:t>
      </w:r>
      <w:r>
        <w:rPr>
          <w:rFonts w:ascii="Arial Narrow" w:hAnsi="Arial Narrow" w:cs="Arial"/>
          <w:b/>
          <w:bCs/>
          <w:sz w:val="26"/>
          <w:szCs w:val="26"/>
          <w:lang w:eastAsia="es-MX"/>
        </w:rPr>
        <w:t xml:space="preserve"> </w:t>
      </w: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atraves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del Instituto Coahuilense de la Juventud (ICOJUVE</w:t>
      </w:r>
      <w:proofErr w:type="gramStart"/>
      <w:r w:rsidRPr="00F86446">
        <w:rPr>
          <w:rFonts w:ascii="Arial Narrow" w:hAnsi="Arial Narrow" w:cs="Arial"/>
          <w:sz w:val="26"/>
          <w:szCs w:val="26"/>
          <w:lang w:eastAsia="es-MX"/>
        </w:rPr>
        <w:t>),el</w:t>
      </w:r>
      <w:proofErr w:type="gram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Instituto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Coahuilense de la Mujer(ICM) y el Instituto Estatal del Deporte en Coahuila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(INEDEC)</w:t>
      </w:r>
    </w:p>
    <w:p w:rsidR="00F86446" w:rsidRPr="00F86446" w:rsidRDefault="00F86446" w:rsidP="00B96BE4">
      <w:pPr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sz w:val="26"/>
          <w:szCs w:val="26"/>
          <w:u w:val="single"/>
          <w:lang w:eastAsia="es-MX"/>
        </w:rPr>
      </w:pPr>
      <w:proofErr w:type="spellStart"/>
      <w:r w:rsidRPr="00F86446">
        <w:rPr>
          <w:rFonts w:ascii="Arial Narrow" w:hAnsi="Arial Narrow" w:cs="Arial"/>
          <w:b/>
          <w:bCs/>
          <w:sz w:val="26"/>
          <w:szCs w:val="26"/>
          <w:u w:val="single"/>
          <w:lang w:eastAsia="es-MX"/>
        </w:rPr>
        <w:t>JUSTlFICACION</w:t>
      </w:r>
      <w:proofErr w:type="spellEnd"/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Anter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la gran ola de violencia que viven las mujeres, </w:t>
      </w: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asi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como el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aumento de los Feminicidios y Violaciones se debe dar </w:t>
      </w: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inició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a una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serie de talleres gratuitos de defensa personal, dirigido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exclusivamente a mujeres, con el objetivo de que cuenten con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mayor preparación y herramientas para enfrentar eventuales casos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de violencia física ataques como robos, intentos de violación o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episodios de violencia domestica como neutralizar a un enemigo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mas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grande, un golpe estratégico y correr o evitar situaciones de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peligro e incidentes vinculados con la inseguridad ciudadana.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F86446">
        <w:rPr>
          <w:rFonts w:ascii="Arial Narrow" w:hAnsi="Arial Narrow" w:cs="Arial"/>
          <w:sz w:val="26"/>
          <w:szCs w:val="26"/>
          <w:lang w:eastAsia="es-MX"/>
        </w:rPr>
        <w:t>Las sesiones de capacitación deben ser gratuitas -durante dos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horas-entre semana en las alamedas de los 38 ayuntamientos de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Coahuila.</w:t>
      </w:r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F86446">
        <w:rPr>
          <w:rFonts w:ascii="Arial Narrow" w:hAnsi="Arial Narrow" w:cs="Arial"/>
          <w:sz w:val="26"/>
          <w:szCs w:val="26"/>
          <w:lang w:eastAsia="es-MX"/>
        </w:rPr>
        <w:t>Durante cada sesión se explican las técnicas de defensa personal,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en casos de posibles agresiones o intentos de </w:t>
      </w:r>
      <w:proofErr w:type="gramStart"/>
      <w:r w:rsidRPr="00F86446">
        <w:rPr>
          <w:rFonts w:ascii="Arial Narrow" w:hAnsi="Arial Narrow" w:cs="Arial"/>
          <w:sz w:val="26"/>
          <w:szCs w:val="26"/>
          <w:lang w:eastAsia="es-MX"/>
        </w:rPr>
        <w:t>robo ,</w:t>
      </w:r>
      <w:proofErr w:type="gram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como una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manera de tener una primera reacción ante el riesgo , para facilitar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un escape. En ningún caso se sugiere sostener un enfrentamiento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prolongado con quienes pueden poner en riesgo la integridad de las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mujeres, por su mayor fuerza o tamaño.</w:t>
      </w:r>
    </w:p>
    <w:p w:rsidR="00F86446" w:rsidRPr="00F86446" w:rsidRDefault="00F86446" w:rsidP="00B96BE4">
      <w:pPr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sz w:val="26"/>
          <w:szCs w:val="26"/>
          <w:u w:val="single"/>
          <w:lang w:eastAsia="es-MX"/>
        </w:rPr>
      </w:pPr>
      <w:r w:rsidRPr="00F86446">
        <w:rPr>
          <w:rFonts w:ascii="Arial Narrow" w:hAnsi="Arial Narrow" w:cs="Arial"/>
          <w:b/>
          <w:bCs/>
          <w:sz w:val="26"/>
          <w:szCs w:val="26"/>
          <w:u w:val="single"/>
          <w:lang w:eastAsia="es-MX"/>
        </w:rPr>
        <w:t>EXPOSICION DE MOTIVOS</w:t>
      </w:r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  <w:r w:rsidRPr="00F86446">
        <w:rPr>
          <w:rFonts w:ascii="Arial Narrow" w:hAnsi="Arial Narrow" w:cs="Arial"/>
          <w:sz w:val="26"/>
          <w:szCs w:val="26"/>
          <w:lang w:eastAsia="es-MX"/>
        </w:rPr>
        <w:t>EXPOSICION DE MOTIVOS DE LA LEY ORGÁNICA SOBRE EL DERECHO DE LAS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MUJERES A UNA VIDA LIBRE DE VIOLENCIA</w:t>
      </w:r>
    </w:p>
    <w:p w:rsid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6"/>
          <w:szCs w:val="26"/>
          <w:lang w:eastAsia="es-MX"/>
        </w:rPr>
      </w:pPr>
    </w:p>
    <w:p w:rsidR="00F86446" w:rsidRPr="00F86446" w:rsidRDefault="00F86446" w:rsidP="00B96BE4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6"/>
          <w:szCs w:val="26"/>
        </w:rPr>
      </w:pPr>
      <w:r w:rsidRPr="00F86446">
        <w:rPr>
          <w:rFonts w:ascii="Arial Narrow" w:hAnsi="Arial Narrow" w:cs="Arial"/>
          <w:sz w:val="26"/>
          <w:szCs w:val="26"/>
          <w:lang w:eastAsia="es-MX"/>
        </w:rPr>
        <w:t>La lucha de las mujeres en el mundo por lograr el reconocimiento de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sus derechos humanos, sociales, políticos, y el respeto a su dignidad,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ha sido un esfuerzo de siglos que tuvo una de sus expresiones más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elevadas en la </w:t>
      </w: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Declaraciónde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los Derechos Humanos de la Mujer y 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Ciudadana en 1971. Su proponente, </w:t>
      </w: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Olympes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 de </w:t>
      </w:r>
      <w:proofErr w:type="spellStart"/>
      <w:r w:rsidRPr="00F86446">
        <w:rPr>
          <w:rFonts w:ascii="Arial Narrow" w:hAnsi="Arial Narrow" w:cs="Arial"/>
          <w:sz w:val="26"/>
          <w:szCs w:val="26"/>
          <w:lang w:eastAsia="es-MX"/>
        </w:rPr>
        <w:t>Gouges</w:t>
      </w:r>
      <w:proofErr w:type="spellEnd"/>
      <w:r w:rsidRPr="00F86446">
        <w:rPr>
          <w:rFonts w:ascii="Arial Narrow" w:hAnsi="Arial Narrow" w:cs="Arial"/>
          <w:sz w:val="26"/>
          <w:szCs w:val="26"/>
          <w:lang w:eastAsia="es-MX"/>
        </w:rPr>
        <w:t>, no logró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que los revolucionarios franceses aprobaran tal declaración y, por el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contrario, su iniciativa fue una de las causas que determinaron su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muerte en la guillotina. Un gravísimo problema, contra el cual han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luchado históricamente las mujeres en el planeta entero, es 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violencia que se ejerce contra ellas por el solo hecho de serlo. 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violencia de género encuentra sus raíces profundas en 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característica patriarcal de las sociedades en donde prevalecen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estructuras de subordinación y discriminación hacia la mujer, que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consolidan conceptos y valores que descalifican sistemáticamente a 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mujer, sus actividades y sus opiniones. Es así como cualquier negativa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o rechazo al poder masculino es vivida por el hombre agresor como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una transgresión a un orden "natural" que "justifica" la violencia de su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reacción en contra de la mujer. Se trata, pues, de una violencia que se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dirige hacia las mujeres al ser consideradas por sus agresores,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carentes de los derechos fundamentales de libertad, respeto,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capacidad de decisión y del derecho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a la vida. La violencia en contra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de la mujer constituye un grave problema de salud pública y de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violación sistemática de sus Derechos Humanos, que muestra en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forma dramática los efectos de la discriminación y subordinación de la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mujer por razones de sexo en la sociedad. El ejercicio de los Derechos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Humanos de las mujeres, en materia de violencia por razones de sexo,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se ha visto afectado significativamente también por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las concepciones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jurídicas tradicionales, basadas en paradigmas positivistas y sexistas.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Hasta hace unas décadas se creía, desde una perspectiva general,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que el maltrato a las mujeres era una forma más de violencia, con un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añadido de excepcionalidad y con u</w:t>
      </w:r>
      <w:r>
        <w:rPr>
          <w:rFonts w:ascii="Arial Narrow" w:hAnsi="Arial Narrow" w:cs="Arial"/>
          <w:sz w:val="26"/>
          <w:szCs w:val="26"/>
          <w:lang w:eastAsia="es-MX"/>
        </w:rPr>
        <w:t>na causa posible en una patolog</w:t>
      </w:r>
      <w:r w:rsidRPr="00F86446">
        <w:rPr>
          <w:rFonts w:ascii="Arial Narrow" w:hAnsi="Arial Narrow" w:cs="Arial"/>
          <w:sz w:val="26"/>
          <w:szCs w:val="26"/>
          <w:lang w:eastAsia="es-MX"/>
        </w:rPr>
        <w:t>ía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del agresor o de la víctima. Desde los años 70's en el siglo XX es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reconocida su especificidad y el hecho de que sus causas están en las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lastRenderedPageBreak/>
        <w:t>características estructurales de la sociedad. La comprensión del tema,</w:t>
      </w:r>
      <w:r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entonces, reclama unas claves explicativas que van desde la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insistencia en su especificidad, comprensible sólo desde un análisis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que incluya la perspectiva del género, hasta la implicación en ella de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distintos ámbitos e instancias sociales, pasando por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la denuncia de su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frecuencia y su carácter no excepcional, sino común. Todas las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mujeres son víctimas potenciales del maltrato y la violencia por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razones de sexo; pues, en todas las sociedades" ha pervivido la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desigualdad entre los sexos. Además, las distintas formas de violencia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contra las mujeres son tácticas de control con el objetivo de mantener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y reproducir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el poder patriarcal sobre las mujeres, para subyugarlas y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descalificarlas, y ante ese poder que les niega el goce, disfrute y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ejercicio de sus derechos, debe erigirse el Estado como garante de los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Derechos Humanos, en particular aprobando leyes que desarrollen las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previsiones constitucionales. 2 Desde el punto de vista internacional,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los instrumentos jurídicos más relevantes en materia de los Derechos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Humanos de las mujeres, y especialmente, en materia de violencia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contra las mujeres, son la Convención Interamericana para Prevenir,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Sancionar, y Erradicarla Violencia contra las Mujeres (Convención de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Belém do Pará, 1994) Y la Convención para la Eliminación de todas las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Formas de Discriminación contra la Mujer (1979), conjuntamente con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la Declaración de las Naciones Unidas sobre la Eliminación de la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Violencia contra la Mujer (1993). En la IV Conferencia Mundial sobre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las Mujeres, celebrada en Pekín en 1995, se reconoció que la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violencia contra las mujeres es un obstáculo para logra r los objetivos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de igualdad, desarrollo y paz, ya que viola y menoscaba el disfrute de</w:t>
      </w:r>
      <w:r w:rsidR="00BB10E1"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los Derechos Humanos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y las libertades fundamentales de la mitad de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la humanidad. Además, la define ampliamente como una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manifestación de las relaciones de poder históricamente desiguales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entre mujeres y hombres. De allí que la presente Ley sobre la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Violencia de Género queda delimitada claramente por el sujeto que la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padece: las mujeres. En América Latina, diversos países han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aprobado leyes o artículos de reforma a sus respectivos códigos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penales para sancionar la violencia contra las mujeres: Bolivia,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Colombia, Perú, México y Venezuela (1998); Nicaragua (1996);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Panamá (1995); Paraguay, Las Bahamas y República Dominicana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(1997) La acción de las organizaciones de mujeres y de las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instituciones oficiales y privadas que luchan contra la violencia de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género, ha logrado una mayor visió</w:t>
      </w:r>
      <w:r w:rsidR="00BB10E1">
        <w:rPr>
          <w:rFonts w:ascii="Arial Narrow" w:hAnsi="Arial Narrow" w:cs="Arial"/>
          <w:sz w:val="26"/>
          <w:szCs w:val="26"/>
          <w:lang w:eastAsia="es-MX"/>
        </w:rPr>
        <w:t>n del problema, produciéndose u</w:t>
      </w:r>
      <w:r w:rsidRPr="00F86446">
        <w:rPr>
          <w:rFonts w:ascii="Arial Narrow" w:hAnsi="Arial Narrow" w:cs="Arial"/>
          <w:sz w:val="26"/>
          <w:szCs w:val="26"/>
          <w:lang w:eastAsia="es-MX"/>
        </w:rPr>
        <w:t>n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cambio en su percepción pública, dejando de ser un asunto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exclusivamente privado. No obstante, ha tomado proporciones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preocupantes en el mundo, y nuestro país no es precisamente una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 xml:space="preserve">excepción, </w:t>
      </w:r>
      <w:r w:rsidRPr="00F86446">
        <w:rPr>
          <w:rFonts w:ascii="Arial Narrow" w:hAnsi="Arial Narrow" w:cs="Arial"/>
          <w:sz w:val="26"/>
          <w:szCs w:val="26"/>
          <w:lang w:eastAsia="es-MX"/>
        </w:rPr>
        <w:lastRenderedPageBreak/>
        <w:t>constituyendo un problema de salud pública que alcanza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cifras alarmantes. Tres ejemplos bastan: cada 10 días muere una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mujer por violencia de género en Caracas. El Cuerpo de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Investigaciones Científicas, Penales y Criminalísticas reporta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aproximadamente 3 mil casos anuales de violencia sexual, cifra que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representa un porcentaje ilimitado de la realidad si se toma en cuenta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que sólo un 10% de los casos son denunciados. Durante el año 2005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se atendieron 39 mil 51 casos de violencia en el país por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organizaciones especializadas públicas y privadas (Boletín en cifras: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Violencia contra las Mujeres. Las cifras del 2005. Elaborado por</w:t>
      </w:r>
      <w:r w:rsidR="00BB10E1">
        <w:rPr>
          <w:rFonts w:ascii="Arial Narrow" w:hAnsi="Arial Narrow" w:cs="Arial"/>
          <w:sz w:val="26"/>
          <w:szCs w:val="26"/>
          <w:lang w:eastAsia="es-MX"/>
        </w:rPr>
        <w:t xml:space="preserve"> </w:t>
      </w:r>
      <w:r w:rsidRPr="00F86446">
        <w:rPr>
          <w:rFonts w:ascii="Arial Narrow" w:hAnsi="Arial Narrow" w:cs="Arial"/>
          <w:sz w:val="26"/>
          <w:szCs w:val="26"/>
          <w:lang w:eastAsia="es-MX"/>
        </w:rPr>
        <w:t>AVESA, FUNDAMUJER y CEM, UCV)</w:t>
      </w:r>
    </w:p>
    <w:sectPr w:rsidR="00F86446" w:rsidRPr="00F86446" w:rsidSect="00A05194">
      <w:headerReference w:type="default" r:id="rId7"/>
      <w:pgSz w:w="12242" w:h="15842" w:code="1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8E" w:rsidRDefault="00150D8E" w:rsidP="00CB400E">
      <w:r>
        <w:separator/>
      </w:r>
    </w:p>
  </w:endnote>
  <w:endnote w:type="continuationSeparator" w:id="0">
    <w:p w:rsidR="00150D8E" w:rsidRDefault="00150D8E" w:rsidP="00CB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8E" w:rsidRDefault="00150D8E" w:rsidP="00CB400E">
      <w:r>
        <w:separator/>
      </w:r>
    </w:p>
  </w:footnote>
  <w:footnote w:type="continuationSeparator" w:id="0">
    <w:p w:rsidR="00150D8E" w:rsidRDefault="00150D8E" w:rsidP="00CB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92A3F" w:rsidRPr="00D775E4" w:rsidTr="00DC1C47">
      <w:trPr>
        <w:jc w:val="center"/>
      </w:trPr>
      <w:tc>
        <w:tcPr>
          <w:tcW w:w="1253" w:type="dxa"/>
        </w:tcPr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92A3F" w:rsidRPr="00815938" w:rsidRDefault="00657304" w:rsidP="00392A3F">
          <w:pPr>
            <w:jc w:val="center"/>
            <w:rPr>
              <w:b/>
              <w:bCs/>
              <w:sz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1100" cy="877570"/>
                <wp:effectExtent l="0" t="0" r="0" b="0"/>
                <wp:wrapNone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2A3F" w:rsidRPr="002E1219" w:rsidRDefault="00392A3F" w:rsidP="00392A3F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92A3F" w:rsidRDefault="00392A3F" w:rsidP="00392A3F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92A3F" w:rsidRPr="00530EA8" w:rsidRDefault="00392A3F" w:rsidP="00392A3F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92A3F" w:rsidRPr="00654343" w:rsidRDefault="00392A3F" w:rsidP="00392A3F">
          <w:pPr>
            <w:jc w:val="center"/>
            <w:rPr>
              <w:rFonts w:ascii="Arial Narrow" w:hAnsi="Arial Narrow" w:cs="Arial"/>
              <w:b/>
              <w:sz w:val="18"/>
            </w:rPr>
          </w:pPr>
          <w:r w:rsidRPr="00654343">
            <w:rPr>
              <w:rFonts w:ascii="Arial Narrow" w:hAnsi="Arial Narrow" w:cs="Arial"/>
              <w:b/>
              <w:sz w:val="18"/>
            </w:rPr>
            <w:t>“</w:t>
          </w:r>
          <w:r w:rsidRPr="00654343">
            <w:rPr>
              <w:rFonts w:ascii="Arial Narrow" w:hAnsi="Arial Narrow" w:cs="Arial"/>
              <w:b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654343">
            <w:rPr>
              <w:rFonts w:ascii="Arial Narrow" w:hAnsi="Arial Narrow" w:cs="Arial"/>
              <w:b/>
              <w:sz w:val="18"/>
            </w:rPr>
            <w:t>”</w:t>
          </w:r>
        </w:p>
        <w:p w:rsidR="00392A3F" w:rsidRPr="00D775E4" w:rsidRDefault="00392A3F" w:rsidP="00392A3F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92A3F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Default="00392A3F" w:rsidP="00392A3F">
          <w:pPr>
            <w:jc w:val="center"/>
            <w:rPr>
              <w:b/>
              <w:bCs/>
              <w:sz w:val="12"/>
            </w:rPr>
          </w:pPr>
        </w:p>
        <w:p w:rsidR="00392A3F" w:rsidRPr="00D775E4" w:rsidRDefault="00392A3F" w:rsidP="00392A3F">
          <w:pPr>
            <w:jc w:val="center"/>
            <w:rPr>
              <w:b/>
              <w:bCs/>
              <w:sz w:val="12"/>
            </w:rPr>
          </w:pPr>
        </w:p>
      </w:tc>
    </w:tr>
  </w:tbl>
  <w:p w:rsidR="00CB400E" w:rsidRDefault="00CB400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0F" w:rsidRDefault="00AB52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4"/>
    <w:rsid w:val="0000693F"/>
    <w:rsid w:val="000232A3"/>
    <w:rsid w:val="00034044"/>
    <w:rsid w:val="00055993"/>
    <w:rsid w:val="000673EE"/>
    <w:rsid w:val="00075D65"/>
    <w:rsid w:val="00087B4F"/>
    <w:rsid w:val="000B3400"/>
    <w:rsid w:val="000B37DE"/>
    <w:rsid w:val="000D0348"/>
    <w:rsid w:val="000E0DFB"/>
    <w:rsid w:val="000E356B"/>
    <w:rsid w:val="000F3EA6"/>
    <w:rsid w:val="001007DA"/>
    <w:rsid w:val="00105BD3"/>
    <w:rsid w:val="001179E6"/>
    <w:rsid w:val="00136B0C"/>
    <w:rsid w:val="00136FE0"/>
    <w:rsid w:val="00150D8E"/>
    <w:rsid w:val="00154404"/>
    <w:rsid w:val="0016076C"/>
    <w:rsid w:val="001741A2"/>
    <w:rsid w:val="00184A5C"/>
    <w:rsid w:val="0019608D"/>
    <w:rsid w:val="001A6BE9"/>
    <w:rsid w:val="001B5044"/>
    <w:rsid w:val="001D448E"/>
    <w:rsid w:val="001D5BBF"/>
    <w:rsid w:val="001E2A00"/>
    <w:rsid w:val="001E7C1D"/>
    <w:rsid w:val="001F46B7"/>
    <w:rsid w:val="001F6DB3"/>
    <w:rsid w:val="00201AC7"/>
    <w:rsid w:val="00221C19"/>
    <w:rsid w:val="0022416A"/>
    <w:rsid w:val="00225246"/>
    <w:rsid w:val="00231F2A"/>
    <w:rsid w:val="00251A44"/>
    <w:rsid w:val="002560F8"/>
    <w:rsid w:val="002605C4"/>
    <w:rsid w:val="0027515C"/>
    <w:rsid w:val="00276C91"/>
    <w:rsid w:val="0028246C"/>
    <w:rsid w:val="002B6C79"/>
    <w:rsid w:val="002C09F9"/>
    <w:rsid w:val="002D1657"/>
    <w:rsid w:val="0031600E"/>
    <w:rsid w:val="00316608"/>
    <w:rsid w:val="00355B2A"/>
    <w:rsid w:val="0036270C"/>
    <w:rsid w:val="0037282C"/>
    <w:rsid w:val="003837E9"/>
    <w:rsid w:val="00385F19"/>
    <w:rsid w:val="00392A3F"/>
    <w:rsid w:val="003A37A4"/>
    <w:rsid w:val="003B698A"/>
    <w:rsid w:val="003D36DE"/>
    <w:rsid w:val="003E29CB"/>
    <w:rsid w:val="0040786C"/>
    <w:rsid w:val="004127C7"/>
    <w:rsid w:val="004140D8"/>
    <w:rsid w:val="004153BA"/>
    <w:rsid w:val="00422B3B"/>
    <w:rsid w:val="00424E2B"/>
    <w:rsid w:val="0043012E"/>
    <w:rsid w:val="0043758A"/>
    <w:rsid w:val="00445018"/>
    <w:rsid w:val="0046434A"/>
    <w:rsid w:val="0046592D"/>
    <w:rsid w:val="004708C6"/>
    <w:rsid w:val="004720A1"/>
    <w:rsid w:val="00490E91"/>
    <w:rsid w:val="004A5AF0"/>
    <w:rsid w:val="004C5422"/>
    <w:rsid w:val="004D6466"/>
    <w:rsid w:val="00505584"/>
    <w:rsid w:val="00510C1A"/>
    <w:rsid w:val="005227F2"/>
    <w:rsid w:val="00531DE9"/>
    <w:rsid w:val="0053278E"/>
    <w:rsid w:val="00544D79"/>
    <w:rsid w:val="005B07E5"/>
    <w:rsid w:val="005B0A24"/>
    <w:rsid w:val="005B22CC"/>
    <w:rsid w:val="005D7802"/>
    <w:rsid w:val="005F4472"/>
    <w:rsid w:val="006133D3"/>
    <w:rsid w:val="006165E8"/>
    <w:rsid w:val="006212E6"/>
    <w:rsid w:val="00632F70"/>
    <w:rsid w:val="00654343"/>
    <w:rsid w:val="00657304"/>
    <w:rsid w:val="006732C6"/>
    <w:rsid w:val="006735DE"/>
    <w:rsid w:val="00686F8D"/>
    <w:rsid w:val="0069239A"/>
    <w:rsid w:val="0069413F"/>
    <w:rsid w:val="00695F59"/>
    <w:rsid w:val="006D1A04"/>
    <w:rsid w:val="007234E2"/>
    <w:rsid w:val="00726359"/>
    <w:rsid w:val="007344A5"/>
    <w:rsid w:val="007562EF"/>
    <w:rsid w:val="007610D4"/>
    <w:rsid w:val="00763A3E"/>
    <w:rsid w:val="0078236C"/>
    <w:rsid w:val="00782CA4"/>
    <w:rsid w:val="007907BC"/>
    <w:rsid w:val="007A0EC6"/>
    <w:rsid w:val="007C33BB"/>
    <w:rsid w:val="007C538E"/>
    <w:rsid w:val="007C5D39"/>
    <w:rsid w:val="007E5B3E"/>
    <w:rsid w:val="007F6827"/>
    <w:rsid w:val="00805E75"/>
    <w:rsid w:val="00822152"/>
    <w:rsid w:val="008406D3"/>
    <w:rsid w:val="00841BA7"/>
    <w:rsid w:val="0085209A"/>
    <w:rsid w:val="00854B55"/>
    <w:rsid w:val="0086057F"/>
    <w:rsid w:val="0087163E"/>
    <w:rsid w:val="00881900"/>
    <w:rsid w:val="008A36A3"/>
    <w:rsid w:val="008A516C"/>
    <w:rsid w:val="008B1700"/>
    <w:rsid w:val="008D2097"/>
    <w:rsid w:val="008E1876"/>
    <w:rsid w:val="00917E2C"/>
    <w:rsid w:val="009236BA"/>
    <w:rsid w:val="009248CC"/>
    <w:rsid w:val="009261AE"/>
    <w:rsid w:val="00945D3E"/>
    <w:rsid w:val="009773B1"/>
    <w:rsid w:val="009833EC"/>
    <w:rsid w:val="0098519A"/>
    <w:rsid w:val="009A5A51"/>
    <w:rsid w:val="009D15CE"/>
    <w:rsid w:val="009F772A"/>
    <w:rsid w:val="00A05194"/>
    <w:rsid w:val="00A15239"/>
    <w:rsid w:val="00A45814"/>
    <w:rsid w:val="00A55B93"/>
    <w:rsid w:val="00AA5602"/>
    <w:rsid w:val="00AB520F"/>
    <w:rsid w:val="00AB7453"/>
    <w:rsid w:val="00AC45E5"/>
    <w:rsid w:val="00AC49ED"/>
    <w:rsid w:val="00AC573B"/>
    <w:rsid w:val="00AD263C"/>
    <w:rsid w:val="00AD3DAB"/>
    <w:rsid w:val="00AD4330"/>
    <w:rsid w:val="00AD5ECD"/>
    <w:rsid w:val="00B01405"/>
    <w:rsid w:val="00B03821"/>
    <w:rsid w:val="00B11B92"/>
    <w:rsid w:val="00B23715"/>
    <w:rsid w:val="00B265EF"/>
    <w:rsid w:val="00B37A77"/>
    <w:rsid w:val="00B4553A"/>
    <w:rsid w:val="00B46644"/>
    <w:rsid w:val="00B64E7E"/>
    <w:rsid w:val="00B7407F"/>
    <w:rsid w:val="00B76B89"/>
    <w:rsid w:val="00B96BE4"/>
    <w:rsid w:val="00BB10E1"/>
    <w:rsid w:val="00BC53DB"/>
    <w:rsid w:val="00BD0122"/>
    <w:rsid w:val="00BD0376"/>
    <w:rsid w:val="00BD5BA7"/>
    <w:rsid w:val="00C1183C"/>
    <w:rsid w:val="00C27EF6"/>
    <w:rsid w:val="00C334FA"/>
    <w:rsid w:val="00C354A6"/>
    <w:rsid w:val="00C73172"/>
    <w:rsid w:val="00C74037"/>
    <w:rsid w:val="00C83C32"/>
    <w:rsid w:val="00C8590F"/>
    <w:rsid w:val="00C951FB"/>
    <w:rsid w:val="00CA622B"/>
    <w:rsid w:val="00CB400E"/>
    <w:rsid w:val="00CB64FA"/>
    <w:rsid w:val="00CC175A"/>
    <w:rsid w:val="00CC2142"/>
    <w:rsid w:val="00CD0C71"/>
    <w:rsid w:val="00CD2981"/>
    <w:rsid w:val="00CD7BDF"/>
    <w:rsid w:val="00CF0E94"/>
    <w:rsid w:val="00D227F7"/>
    <w:rsid w:val="00D32A69"/>
    <w:rsid w:val="00D4215C"/>
    <w:rsid w:val="00D50756"/>
    <w:rsid w:val="00D745B1"/>
    <w:rsid w:val="00D8004A"/>
    <w:rsid w:val="00D96800"/>
    <w:rsid w:val="00DA1FFF"/>
    <w:rsid w:val="00DC1C47"/>
    <w:rsid w:val="00DC718D"/>
    <w:rsid w:val="00DD1B74"/>
    <w:rsid w:val="00DD5308"/>
    <w:rsid w:val="00DE004F"/>
    <w:rsid w:val="00E00933"/>
    <w:rsid w:val="00E01B2C"/>
    <w:rsid w:val="00E03CBC"/>
    <w:rsid w:val="00E13ED3"/>
    <w:rsid w:val="00E167EF"/>
    <w:rsid w:val="00E2211E"/>
    <w:rsid w:val="00E33515"/>
    <w:rsid w:val="00E415F6"/>
    <w:rsid w:val="00E43EC3"/>
    <w:rsid w:val="00E554A6"/>
    <w:rsid w:val="00E55EEE"/>
    <w:rsid w:val="00E7106C"/>
    <w:rsid w:val="00E7759E"/>
    <w:rsid w:val="00E80865"/>
    <w:rsid w:val="00E863D6"/>
    <w:rsid w:val="00E92263"/>
    <w:rsid w:val="00EC1658"/>
    <w:rsid w:val="00EC7457"/>
    <w:rsid w:val="00ED4B2A"/>
    <w:rsid w:val="00ED647D"/>
    <w:rsid w:val="00F20C3C"/>
    <w:rsid w:val="00F22823"/>
    <w:rsid w:val="00F22FEE"/>
    <w:rsid w:val="00F314D5"/>
    <w:rsid w:val="00F405F1"/>
    <w:rsid w:val="00F54499"/>
    <w:rsid w:val="00F622E5"/>
    <w:rsid w:val="00F65D14"/>
    <w:rsid w:val="00F86446"/>
    <w:rsid w:val="00F90404"/>
    <w:rsid w:val="00F91EC9"/>
    <w:rsid w:val="00F93155"/>
    <w:rsid w:val="00FA0966"/>
    <w:rsid w:val="00FA1124"/>
    <w:rsid w:val="00FC1694"/>
    <w:rsid w:val="00FD10D2"/>
    <w:rsid w:val="00FD574B"/>
    <w:rsid w:val="00FE4699"/>
    <w:rsid w:val="00FE7585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C8DB9"/>
  <w14:defaultImageDpi w14:val="0"/>
  <w15:chartTrackingRefBased/>
  <w15:docId w15:val="{8E7FB2D2-C389-4A12-BDAC-7E9A972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3F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2A3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92A3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92A3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92A3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92A3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92A3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92A3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92A3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92A3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92A3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392A3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392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92A3F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92A3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92A3F"/>
    <w:rPr>
      <w:rFonts w:ascii="Arial" w:hAnsi="Arial"/>
      <w:lang w:eastAsia="es-ES"/>
    </w:rPr>
  </w:style>
  <w:style w:type="character" w:customStyle="1" w:styleId="TextoindependienteCar1">
    <w:name w:val="Texto independiente Car1"/>
    <w:uiPriority w:val="99"/>
    <w:semiHidden/>
    <w:rsid w:val="00392A3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92A3F"/>
    <w:rPr>
      <w:rFonts w:ascii="Arial" w:hAnsi="Arial"/>
      <w:b/>
      <w:sz w:val="22"/>
      <w:lang w:eastAsia="es-ES"/>
    </w:rPr>
  </w:style>
  <w:style w:type="character" w:customStyle="1" w:styleId="Ttulo2Car">
    <w:name w:val="Título 2 Car"/>
    <w:link w:val="Ttulo2"/>
    <w:rsid w:val="00392A3F"/>
    <w:rPr>
      <w:rFonts w:ascii="Arial" w:hAnsi="Arial"/>
      <w:b/>
      <w:lang w:eastAsia="es-ES"/>
    </w:rPr>
  </w:style>
  <w:style w:type="character" w:customStyle="1" w:styleId="Ttulo3Car">
    <w:name w:val="Título 3 Car"/>
    <w:link w:val="Ttulo3"/>
    <w:rsid w:val="00392A3F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rsid w:val="00392A3F"/>
    <w:rPr>
      <w:rFonts w:ascii="Arial" w:hAnsi="Arial"/>
      <w:b/>
      <w:sz w:val="36"/>
      <w:lang w:eastAsia="es-ES"/>
    </w:rPr>
  </w:style>
  <w:style w:type="character" w:customStyle="1" w:styleId="Ttulo5Car">
    <w:name w:val="Título 5 Car"/>
    <w:link w:val="Ttulo5"/>
    <w:rsid w:val="00392A3F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392A3F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rsid w:val="00392A3F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392A3F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392A3F"/>
    <w:rPr>
      <w:rFonts w:ascii="Arial" w:hAnsi="Arial"/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cp:lastModifiedBy>Lumbreras</cp:lastModifiedBy>
  <cp:revision>3</cp:revision>
  <cp:lastPrinted>2019-12-13T16:46:00Z</cp:lastPrinted>
  <dcterms:created xsi:type="dcterms:W3CDTF">2020-05-26T05:24:00Z</dcterms:created>
  <dcterms:modified xsi:type="dcterms:W3CDTF">2020-07-03T13:56:00Z</dcterms:modified>
</cp:coreProperties>
</file>