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401" w:rsidRPr="00DB3A6A" w:rsidRDefault="00D11401" w:rsidP="00D96895">
      <w:pPr>
        <w:spacing w:after="0" w:line="240" w:lineRule="auto"/>
        <w:jc w:val="both"/>
        <w:rPr>
          <w:rFonts w:ascii="Arial" w:eastAsia="Times New Roman" w:hAnsi="Arial" w:cs="Arial"/>
          <w:lang w:eastAsia="es-ES"/>
        </w:rPr>
      </w:pPr>
    </w:p>
    <w:p w:rsidR="00CE7AB6" w:rsidRPr="008D196B" w:rsidRDefault="00CE7AB6" w:rsidP="00CE7AB6">
      <w:pPr>
        <w:spacing w:after="0" w:line="240" w:lineRule="auto"/>
        <w:jc w:val="both"/>
        <w:rPr>
          <w:rFonts w:ascii="Arial Narrow" w:eastAsia="Times New Roman" w:hAnsi="Arial Narrow" w:cs="Arial"/>
          <w:sz w:val="26"/>
          <w:szCs w:val="26"/>
          <w:lang w:eastAsia="es-ES"/>
        </w:rPr>
      </w:pPr>
      <w:bookmarkStart w:id="0" w:name="_GoBack"/>
      <w:bookmarkEnd w:id="0"/>
    </w:p>
    <w:p w:rsidR="00DF12D6" w:rsidRPr="008D196B" w:rsidRDefault="00D96895" w:rsidP="00CE7AB6">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sz w:val="26"/>
          <w:szCs w:val="26"/>
          <w:lang w:eastAsia="es-ES"/>
        </w:rPr>
        <w:t xml:space="preserve">Iniciativa </w:t>
      </w:r>
      <w:r w:rsidR="00DF12D6" w:rsidRPr="008D196B">
        <w:rPr>
          <w:rFonts w:ascii="Arial Narrow" w:eastAsia="Times New Roman" w:hAnsi="Arial Narrow" w:cs="Arial"/>
          <w:sz w:val="26"/>
          <w:szCs w:val="26"/>
          <w:lang w:eastAsia="es-ES"/>
        </w:rPr>
        <w:t>P</w:t>
      </w:r>
      <w:r w:rsidRPr="008D196B">
        <w:rPr>
          <w:rFonts w:ascii="Arial Narrow" w:eastAsia="Times New Roman" w:hAnsi="Arial Narrow" w:cs="Arial"/>
          <w:sz w:val="26"/>
          <w:szCs w:val="26"/>
          <w:lang w:eastAsia="es-ES"/>
        </w:rPr>
        <w:t xml:space="preserve">opular </w:t>
      </w:r>
      <w:r w:rsidR="00D11401" w:rsidRPr="008D196B">
        <w:rPr>
          <w:rFonts w:ascii="Arial Narrow" w:eastAsia="Times New Roman" w:hAnsi="Arial Narrow" w:cs="Arial"/>
          <w:sz w:val="26"/>
          <w:szCs w:val="26"/>
          <w:lang w:eastAsia="es-ES"/>
        </w:rPr>
        <w:t xml:space="preserve">con </w:t>
      </w:r>
      <w:r w:rsidR="00DF12D6" w:rsidRPr="008D196B">
        <w:rPr>
          <w:rFonts w:ascii="Arial Narrow" w:eastAsia="Times New Roman" w:hAnsi="Arial Narrow" w:cs="Arial"/>
          <w:sz w:val="26"/>
          <w:szCs w:val="26"/>
          <w:lang w:eastAsia="es-ES"/>
        </w:rPr>
        <w:t>P</w:t>
      </w:r>
      <w:r w:rsidR="00D11401" w:rsidRPr="008D196B">
        <w:rPr>
          <w:rFonts w:ascii="Arial Narrow" w:eastAsia="Times New Roman" w:hAnsi="Arial Narrow" w:cs="Arial"/>
          <w:sz w:val="26"/>
          <w:szCs w:val="26"/>
          <w:lang w:eastAsia="es-ES"/>
        </w:rPr>
        <w:t xml:space="preserve">royecto </w:t>
      </w:r>
      <w:r w:rsidR="00DF12D6" w:rsidRPr="008D196B">
        <w:rPr>
          <w:rFonts w:ascii="Arial Narrow" w:eastAsia="Times New Roman" w:hAnsi="Arial Narrow" w:cs="Arial"/>
          <w:sz w:val="26"/>
          <w:szCs w:val="26"/>
          <w:lang w:eastAsia="es-ES"/>
        </w:rPr>
        <w:t xml:space="preserve">de Decreto por lo que se pretende </w:t>
      </w:r>
      <w:r w:rsidR="00DF12D6" w:rsidRPr="008D196B">
        <w:rPr>
          <w:rFonts w:ascii="Arial Narrow" w:eastAsia="Times New Roman" w:hAnsi="Arial Narrow" w:cs="Arial"/>
          <w:sz w:val="26"/>
          <w:szCs w:val="26"/>
          <w:lang w:eastAsia="es-ES"/>
        </w:rPr>
        <w:t xml:space="preserve">modificar diversos artículos de la </w:t>
      </w:r>
      <w:r w:rsidR="00DF12D6" w:rsidRPr="008D196B">
        <w:rPr>
          <w:rFonts w:ascii="Arial Narrow" w:eastAsia="Times New Roman" w:hAnsi="Arial Narrow" w:cs="Arial"/>
          <w:b/>
          <w:sz w:val="26"/>
          <w:szCs w:val="26"/>
          <w:lang w:eastAsia="es-ES"/>
        </w:rPr>
        <w:t>Ley Estatal de Salud para el Estado de Coahuila de Zaragoza</w:t>
      </w:r>
      <w:r w:rsidR="00DF12D6" w:rsidRPr="008D196B">
        <w:rPr>
          <w:rFonts w:ascii="Arial Narrow" w:eastAsia="Times New Roman" w:hAnsi="Arial Narrow" w:cs="Arial"/>
          <w:b/>
          <w:sz w:val="26"/>
          <w:szCs w:val="26"/>
          <w:lang w:eastAsia="es-ES"/>
        </w:rPr>
        <w:t>.</w:t>
      </w:r>
    </w:p>
    <w:p w:rsidR="00DF12D6" w:rsidRPr="008D196B" w:rsidRDefault="00DF12D6" w:rsidP="00CE7AB6">
      <w:pPr>
        <w:spacing w:after="0" w:line="240" w:lineRule="auto"/>
        <w:jc w:val="both"/>
        <w:rPr>
          <w:rFonts w:ascii="Arial Narrow" w:eastAsia="Times New Roman" w:hAnsi="Arial Narrow" w:cs="Arial"/>
          <w:sz w:val="26"/>
          <w:szCs w:val="26"/>
          <w:lang w:eastAsia="es-ES"/>
        </w:rPr>
      </w:pPr>
    </w:p>
    <w:p w:rsidR="00DF12D6" w:rsidRPr="008D196B" w:rsidRDefault="00DF12D6" w:rsidP="00DF12D6">
      <w:pPr>
        <w:pStyle w:val="Prrafodelista"/>
        <w:numPr>
          <w:ilvl w:val="0"/>
          <w:numId w:val="3"/>
        </w:num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b/>
          <w:sz w:val="26"/>
          <w:szCs w:val="26"/>
          <w:lang w:eastAsia="es-ES"/>
        </w:rPr>
        <w:t xml:space="preserve">En relación a la </w:t>
      </w:r>
      <w:r w:rsidRPr="008D196B">
        <w:rPr>
          <w:rFonts w:ascii="Arial Narrow" w:eastAsia="Times New Roman" w:hAnsi="Arial Narrow" w:cs="Arial"/>
          <w:b/>
          <w:sz w:val="26"/>
          <w:szCs w:val="26"/>
          <w:lang w:eastAsia="es-ES"/>
        </w:rPr>
        <w:t>reconstrucción mamaria a mujeres que padecieran cáncer de mama ocasionando un perjuicio económico y de salud emocional</w:t>
      </w:r>
    </w:p>
    <w:p w:rsidR="00DF12D6" w:rsidRPr="008D196B" w:rsidRDefault="00DF12D6" w:rsidP="00CF466F">
      <w:pPr>
        <w:spacing w:after="0" w:line="240" w:lineRule="auto"/>
        <w:jc w:val="both"/>
        <w:rPr>
          <w:rFonts w:ascii="Arial Narrow" w:eastAsia="Times New Roman" w:hAnsi="Arial Narrow" w:cs="Arial"/>
          <w:sz w:val="26"/>
          <w:szCs w:val="26"/>
          <w:lang w:eastAsia="es-ES"/>
        </w:rPr>
      </w:pPr>
    </w:p>
    <w:p w:rsidR="00CF466F" w:rsidRPr="008D196B" w:rsidRDefault="00D96895" w:rsidP="00CF466F">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sz w:val="26"/>
          <w:szCs w:val="26"/>
          <w:lang w:eastAsia="es-ES"/>
        </w:rPr>
        <w:t xml:space="preserve">Planteada por </w:t>
      </w:r>
      <w:r w:rsidR="00ED26BD" w:rsidRPr="008D196B">
        <w:rPr>
          <w:rFonts w:ascii="Arial Narrow" w:eastAsia="Times New Roman" w:hAnsi="Arial Narrow" w:cs="Arial"/>
          <w:sz w:val="26"/>
          <w:szCs w:val="26"/>
          <w:lang w:eastAsia="es-ES"/>
        </w:rPr>
        <w:t xml:space="preserve">el </w:t>
      </w:r>
      <w:r w:rsidR="00CF466F" w:rsidRPr="008D196B">
        <w:rPr>
          <w:rFonts w:ascii="Arial Narrow" w:eastAsia="Times New Roman" w:hAnsi="Arial Narrow" w:cs="Arial"/>
          <w:b/>
          <w:sz w:val="26"/>
          <w:szCs w:val="26"/>
          <w:lang w:eastAsia="es-ES"/>
        </w:rPr>
        <w:t>C</w:t>
      </w:r>
      <w:r w:rsidR="008B5F98" w:rsidRPr="008D196B">
        <w:rPr>
          <w:rFonts w:ascii="Arial Narrow" w:eastAsia="Times New Roman" w:hAnsi="Arial Narrow" w:cs="Arial"/>
          <w:b/>
          <w:sz w:val="26"/>
          <w:szCs w:val="26"/>
          <w:lang w:eastAsia="es-ES"/>
        </w:rPr>
        <w:t>.</w:t>
      </w:r>
      <w:r w:rsidR="00ED26BD" w:rsidRPr="008D196B">
        <w:rPr>
          <w:rFonts w:ascii="Arial Narrow" w:eastAsia="Times New Roman" w:hAnsi="Arial Narrow" w:cs="Arial"/>
          <w:b/>
          <w:sz w:val="26"/>
          <w:szCs w:val="26"/>
          <w:lang w:eastAsia="es-ES"/>
        </w:rPr>
        <w:t xml:space="preserve"> </w:t>
      </w:r>
      <w:r w:rsidR="00CE7AB6" w:rsidRPr="008D196B">
        <w:rPr>
          <w:rFonts w:ascii="Arial Narrow" w:eastAsia="Times New Roman" w:hAnsi="Arial Narrow" w:cs="Arial"/>
          <w:b/>
          <w:sz w:val="26"/>
          <w:szCs w:val="26"/>
          <w:lang w:eastAsia="es-ES"/>
        </w:rPr>
        <w:t xml:space="preserve">Alfonso </w:t>
      </w:r>
      <w:proofErr w:type="spellStart"/>
      <w:r w:rsidR="00CE7AB6" w:rsidRPr="008D196B">
        <w:rPr>
          <w:rFonts w:ascii="Arial Narrow" w:eastAsia="Times New Roman" w:hAnsi="Arial Narrow" w:cs="Arial"/>
          <w:b/>
          <w:sz w:val="26"/>
          <w:szCs w:val="26"/>
          <w:lang w:eastAsia="es-ES"/>
        </w:rPr>
        <w:t>Danao</w:t>
      </w:r>
      <w:proofErr w:type="spellEnd"/>
      <w:r w:rsidR="00CE7AB6" w:rsidRPr="008D196B">
        <w:rPr>
          <w:rFonts w:ascii="Arial Narrow" w:eastAsia="Times New Roman" w:hAnsi="Arial Narrow" w:cs="Arial"/>
          <w:b/>
          <w:sz w:val="26"/>
          <w:szCs w:val="26"/>
          <w:lang w:eastAsia="es-ES"/>
        </w:rPr>
        <w:t xml:space="preserve"> de la Peña Villarreal.</w:t>
      </w:r>
    </w:p>
    <w:p w:rsidR="00CF466F" w:rsidRPr="008D196B" w:rsidRDefault="00CF466F" w:rsidP="007E1C30">
      <w:pPr>
        <w:spacing w:after="0" w:line="240" w:lineRule="auto"/>
        <w:jc w:val="both"/>
        <w:rPr>
          <w:rFonts w:ascii="Arial Narrow" w:eastAsia="Times New Roman" w:hAnsi="Arial Narrow" w:cs="Arial"/>
          <w:b/>
          <w:sz w:val="26"/>
          <w:szCs w:val="26"/>
          <w:lang w:eastAsia="es-ES"/>
        </w:rPr>
      </w:pPr>
    </w:p>
    <w:p w:rsidR="00D96895" w:rsidRPr="008D196B" w:rsidRDefault="00D96895" w:rsidP="00D96895">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sz w:val="26"/>
          <w:szCs w:val="26"/>
          <w:lang w:eastAsia="es-ES"/>
        </w:rPr>
        <w:t>Informe en correspondencia:</w:t>
      </w:r>
      <w:r w:rsidR="008B5F98" w:rsidRPr="008D196B">
        <w:rPr>
          <w:rFonts w:ascii="Arial Narrow" w:eastAsia="Times New Roman" w:hAnsi="Arial Narrow" w:cs="Arial"/>
          <w:b/>
          <w:sz w:val="26"/>
          <w:szCs w:val="26"/>
          <w:lang w:eastAsia="es-ES"/>
        </w:rPr>
        <w:t xml:space="preserve"> </w:t>
      </w:r>
      <w:r w:rsidR="00DF12D6" w:rsidRPr="008D196B">
        <w:rPr>
          <w:rFonts w:ascii="Arial Narrow" w:eastAsia="Times New Roman" w:hAnsi="Arial Narrow" w:cs="Arial"/>
          <w:b/>
          <w:sz w:val="26"/>
          <w:szCs w:val="26"/>
          <w:lang w:eastAsia="es-ES"/>
        </w:rPr>
        <w:t>12</w:t>
      </w:r>
      <w:r w:rsidRPr="008D196B">
        <w:rPr>
          <w:rFonts w:ascii="Arial Narrow" w:eastAsia="Times New Roman" w:hAnsi="Arial Narrow" w:cs="Arial"/>
          <w:b/>
          <w:sz w:val="26"/>
          <w:szCs w:val="26"/>
          <w:lang w:eastAsia="es-ES"/>
        </w:rPr>
        <w:t xml:space="preserve"> de </w:t>
      </w:r>
      <w:proofErr w:type="gramStart"/>
      <w:r w:rsidR="00CE7AB6" w:rsidRPr="008D196B">
        <w:rPr>
          <w:rFonts w:ascii="Arial Narrow" w:eastAsia="Times New Roman" w:hAnsi="Arial Narrow" w:cs="Arial"/>
          <w:b/>
          <w:sz w:val="26"/>
          <w:szCs w:val="26"/>
          <w:lang w:eastAsia="es-ES"/>
        </w:rPr>
        <w:t>Octubre</w:t>
      </w:r>
      <w:proofErr w:type="gramEnd"/>
      <w:r w:rsidRPr="008D196B">
        <w:rPr>
          <w:rFonts w:ascii="Arial Narrow" w:eastAsia="Times New Roman" w:hAnsi="Arial Narrow" w:cs="Arial"/>
          <w:b/>
          <w:sz w:val="26"/>
          <w:szCs w:val="26"/>
          <w:lang w:eastAsia="es-ES"/>
        </w:rPr>
        <w:t xml:space="preserve"> de 2021.</w:t>
      </w:r>
    </w:p>
    <w:p w:rsidR="00D96895" w:rsidRPr="008D196B" w:rsidRDefault="00D96895" w:rsidP="00D96895">
      <w:pPr>
        <w:spacing w:after="0" w:line="240" w:lineRule="auto"/>
        <w:jc w:val="both"/>
        <w:rPr>
          <w:rFonts w:ascii="Arial Narrow" w:eastAsia="Times New Roman" w:hAnsi="Arial Narrow" w:cs="Arial"/>
          <w:sz w:val="26"/>
          <w:szCs w:val="26"/>
          <w:lang w:eastAsia="es-ES"/>
        </w:rPr>
      </w:pPr>
    </w:p>
    <w:p w:rsidR="00D96895" w:rsidRPr="008D196B" w:rsidRDefault="00D96895" w:rsidP="00D96895">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b/>
          <w:sz w:val="26"/>
          <w:szCs w:val="26"/>
          <w:lang w:eastAsia="es-ES"/>
        </w:rPr>
        <w:t>Turnada a la Comisión de Gobernación, Puntos Constitucionales y Justicia, para los efectos de lo que se dispone en el artículo 43 de la Ley de Participación Ciudadana para el Estado de Coahuila de Zaragoza.</w:t>
      </w:r>
    </w:p>
    <w:p w:rsidR="00D96895" w:rsidRPr="008D196B" w:rsidRDefault="00D96895" w:rsidP="00D96895">
      <w:pPr>
        <w:spacing w:after="0" w:line="240" w:lineRule="auto"/>
        <w:jc w:val="both"/>
        <w:rPr>
          <w:rFonts w:ascii="Arial Narrow" w:eastAsia="Times New Roman" w:hAnsi="Arial Narrow" w:cs="Arial"/>
          <w:b/>
          <w:sz w:val="26"/>
          <w:szCs w:val="26"/>
          <w:lang w:eastAsia="es-ES"/>
        </w:rPr>
      </w:pPr>
    </w:p>
    <w:p w:rsidR="00D96895" w:rsidRPr="008D196B" w:rsidRDefault="00D96895" w:rsidP="00D96895">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b/>
          <w:color w:val="000000"/>
          <w:sz w:val="26"/>
          <w:szCs w:val="26"/>
          <w:lang w:eastAsia="es-ES"/>
        </w:rPr>
        <w:t xml:space="preserve">Lectura del Dictamen: </w:t>
      </w:r>
    </w:p>
    <w:p w:rsidR="00D96895" w:rsidRPr="008D196B" w:rsidRDefault="00D96895" w:rsidP="00D96895">
      <w:pPr>
        <w:spacing w:after="0" w:line="240" w:lineRule="auto"/>
        <w:jc w:val="both"/>
        <w:rPr>
          <w:rFonts w:ascii="Arial Narrow" w:eastAsia="Times New Roman" w:hAnsi="Arial Narrow" w:cs="Arial"/>
          <w:color w:val="000000"/>
          <w:sz w:val="26"/>
          <w:szCs w:val="26"/>
          <w:lang w:eastAsia="es-ES"/>
        </w:rPr>
      </w:pPr>
    </w:p>
    <w:p w:rsidR="00D96895" w:rsidRPr="008D196B" w:rsidRDefault="00D96895" w:rsidP="00D96895">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b/>
          <w:color w:val="000000"/>
          <w:sz w:val="26"/>
          <w:szCs w:val="26"/>
          <w:lang w:eastAsia="es-ES"/>
        </w:rPr>
        <w:t xml:space="preserve">Decreto No. </w:t>
      </w:r>
    </w:p>
    <w:p w:rsidR="00D96895" w:rsidRPr="008D196B" w:rsidRDefault="00D96895" w:rsidP="00D96895">
      <w:pPr>
        <w:spacing w:after="0" w:line="240" w:lineRule="auto"/>
        <w:jc w:val="both"/>
        <w:rPr>
          <w:rFonts w:ascii="Arial Narrow" w:eastAsia="Times New Roman" w:hAnsi="Arial Narrow" w:cs="Arial"/>
          <w:color w:val="000000"/>
          <w:sz w:val="26"/>
          <w:szCs w:val="26"/>
          <w:lang w:eastAsia="es-ES"/>
        </w:rPr>
      </w:pPr>
    </w:p>
    <w:p w:rsidR="00D96895" w:rsidRPr="008D196B" w:rsidRDefault="00D96895" w:rsidP="00D96895">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color w:val="000000"/>
          <w:sz w:val="26"/>
          <w:szCs w:val="26"/>
          <w:lang w:eastAsia="es-ES"/>
        </w:rPr>
        <w:t>Publicación en el Periódico Oficial del Gobierno del Estado:</w:t>
      </w:r>
      <w:r w:rsidRPr="008D196B">
        <w:rPr>
          <w:rFonts w:ascii="Arial Narrow" w:eastAsia="Times New Roman" w:hAnsi="Arial Narrow" w:cs="Arial"/>
          <w:b/>
          <w:color w:val="000000"/>
          <w:sz w:val="26"/>
          <w:szCs w:val="26"/>
          <w:lang w:eastAsia="es-ES"/>
        </w:rPr>
        <w:t xml:space="preserve"> </w:t>
      </w:r>
    </w:p>
    <w:p w:rsidR="0084287D" w:rsidRPr="008D196B" w:rsidRDefault="0084287D" w:rsidP="00D96895">
      <w:pPr>
        <w:spacing w:after="0" w:line="240" w:lineRule="auto"/>
        <w:jc w:val="both"/>
        <w:rPr>
          <w:rFonts w:ascii="Arial Narrow" w:eastAsia="Times New Roman" w:hAnsi="Arial Narrow" w:cs="Arial"/>
          <w:b/>
          <w:color w:val="000000"/>
          <w:sz w:val="26"/>
          <w:szCs w:val="26"/>
          <w:lang w:eastAsia="es-ES"/>
        </w:rPr>
      </w:pPr>
    </w:p>
    <w:p w:rsidR="0084287D" w:rsidRPr="00DB3A6A" w:rsidRDefault="0084287D" w:rsidP="00D96895">
      <w:pPr>
        <w:spacing w:after="0" w:line="240" w:lineRule="auto"/>
        <w:jc w:val="both"/>
        <w:rPr>
          <w:rFonts w:ascii="Arial" w:eastAsia="Times New Roman" w:hAnsi="Arial" w:cs="Arial"/>
          <w:b/>
          <w:color w:val="000000"/>
          <w:lang w:eastAsia="es-ES"/>
        </w:rPr>
      </w:pPr>
    </w:p>
    <w:p w:rsidR="0084287D" w:rsidRPr="00DB3A6A" w:rsidRDefault="0084287D" w:rsidP="00D96895">
      <w:pPr>
        <w:spacing w:after="0" w:line="240" w:lineRule="auto"/>
        <w:jc w:val="both"/>
        <w:rPr>
          <w:rFonts w:ascii="Arial" w:eastAsia="Times New Roman" w:hAnsi="Arial" w:cs="Arial"/>
          <w:b/>
          <w:color w:val="000000"/>
          <w:lang w:eastAsia="es-ES"/>
        </w:rPr>
        <w:sectPr w:rsidR="0084287D" w:rsidRPr="00DB3A6A" w:rsidSect="007B3323">
          <w:headerReference w:type="default" r:id="rId8"/>
          <w:pgSz w:w="12240" w:h="15840"/>
          <w:pgMar w:top="1418" w:right="1418" w:bottom="1418" w:left="1418" w:header="720" w:footer="720" w:gutter="0"/>
          <w:cols w:space="720"/>
          <w:noEndnote/>
        </w:sectPr>
      </w:pPr>
    </w:p>
    <w:p w:rsidR="00002348" w:rsidRPr="00002348" w:rsidRDefault="00002348" w:rsidP="00002348">
      <w:pPr>
        <w:widowControl w:val="0"/>
        <w:autoSpaceDE w:val="0"/>
        <w:autoSpaceDN w:val="0"/>
        <w:adjustRightInd w:val="0"/>
        <w:spacing w:after="0" w:line="240" w:lineRule="auto"/>
        <w:jc w:val="both"/>
        <w:rPr>
          <w:rFonts w:ascii="Arial Narrow" w:hAnsi="Arial Narrow" w:cs="Arial"/>
          <w:i/>
          <w:sz w:val="24"/>
          <w:szCs w:val="24"/>
        </w:rPr>
      </w:pPr>
      <w:r w:rsidRPr="00002348">
        <w:rPr>
          <w:rFonts w:ascii="Arial Narrow" w:hAnsi="Arial Narrow" w:cs="Times New Roman"/>
          <w:b/>
          <w:bCs/>
          <w:i/>
          <w:sz w:val="24"/>
          <w:szCs w:val="24"/>
        </w:rPr>
        <w:lastRenderedPageBreak/>
        <w:t xml:space="preserve">DIPUTADOS LOCALES DE LA LXI LEGISLATURA. </w:t>
      </w:r>
    </w:p>
    <w:p w:rsidR="00002348" w:rsidRPr="00002348" w:rsidRDefault="00002348" w:rsidP="00002348">
      <w:pPr>
        <w:widowControl w:val="0"/>
        <w:autoSpaceDE w:val="0"/>
        <w:autoSpaceDN w:val="0"/>
        <w:adjustRightInd w:val="0"/>
        <w:spacing w:after="0" w:line="240" w:lineRule="auto"/>
        <w:jc w:val="both"/>
        <w:rPr>
          <w:rFonts w:ascii="Arial Narrow" w:hAnsi="Arial Narrow" w:cs="Times New Roman"/>
          <w:b/>
          <w:bCs/>
          <w:i/>
          <w:sz w:val="24"/>
          <w:szCs w:val="24"/>
        </w:rPr>
      </w:pPr>
      <w:r w:rsidRPr="00002348">
        <w:rPr>
          <w:rFonts w:ascii="Arial Narrow" w:hAnsi="Arial Narrow" w:cs="Times New Roman"/>
          <w:b/>
          <w:bCs/>
          <w:i/>
          <w:sz w:val="24"/>
          <w:szCs w:val="24"/>
        </w:rPr>
        <w:t xml:space="preserve">H. CONGRESO DEL ESTADO DE COAHUILA DE ZARAGOZA. </w:t>
      </w:r>
    </w:p>
    <w:p w:rsidR="00002348" w:rsidRPr="00002348" w:rsidRDefault="00002348" w:rsidP="00002348">
      <w:pPr>
        <w:widowControl w:val="0"/>
        <w:autoSpaceDE w:val="0"/>
        <w:autoSpaceDN w:val="0"/>
        <w:adjustRightInd w:val="0"/>
        <w:spacing w:after="0" w:line="240" w:lineRule="auto"/>
        <w:jc w:val="both"/>
        <w:rPr>
          <w:rFonts w:ascii="Arial Narrow" w:hAnsi="Arial Narrow" w:cs="Times New Roman"/>
          <w:i/>
          <w:sz w:val="24"/>
          <w:szCs w:val="24"/>
        </w:rPr>
      </w:pPr>
      <w:r w:rsidRPr="00002348">
        <w:rPr>
          <w:rFonts w:ascii="Arial Narrow" w:hAnsi="Arial Narrow" w:cs="Times New Roman"/>
          <w:b/>
          <w:bCs/>
          <w:i/>
          <w:sz w:val="24"/>
          <w:szCs w:val="24"/>
        </w:rPr>
        <w:t xml:space="preserve">PRESENTE. </w:t>
      </w:r>
    </w:p>
    <w:p w:rsidR="00002348" w:rsidRPr="00002348" w:rsidRDefault="00002348" w:rsidP="00002348">
      <w:pPr>
        <w:widowControl w:val="0"/>
        <w:autoSpaceDE w:val="0"/>
        <w:autoSpaceDN w:val="0"/>
        <w:adjustRightInd w:val="0"/>
        <w:spacing w:after="0" w:line="240" w:lineRule="auto"/>
        <w:jc w:val="both"/>
        <w:rPr>
          <w:rFonts w:ascii="Arial Narrow" w:hAnsi="Arial Narrow" w:cs="Arial"/>
          <w:i/>
          <w:sz w:val="24"/>
          <w:szCs w:val="24"/>
        </w:rPr>
      </w:pPr>
    </w:p>
    <w:p w:rsidR="00002348" w:rsidRPr="00002348" w:rsidRDefault="00002348" w:rsidP="00002348">
      <w:pPr>
        <w:widowControl w:val="0"/>
        <w:autoSpaceDE w:val="0"/>
        <w:autoSpaceDN w:val="0"/>
        <w:adjustRightInd w:val="0"/>
        <w:spacing w:after="0" w:line="240" w:lineRule="auto"/>
        <w:jc w:val="both"/>
        <w:rPr>
          <w:rFonts w:ascii="Arial Narrow" w:hAnsi="Arial Narrow" w:cs="Arial"/>
          <w:i/>
          <w:iCs/>
          <w:sz w:val="24"/>
          <w:szCs w:val="24"/>
        </w:rPr>
      </w:pPr>
      <w:r w:rsidRPr="00002348">
        <w:rPr>
          <w:rFonts w:ascii="Arial Narrow" w:hAnsi="Arial Narrow" w:cs="Arial"/>
          <w:i/>
          <w:iCs/>
          <w:sz w:val="24"/>
          <w:szCs w:val="24"/>
        </w:rPr>
        <w:t xml:space="preserve">El C. Alfonso </w:t>
      </w:r>
      <w:proofErr w:type="spellStart"/>
      <w:r w:rsidRPr="00002348">
        <w:rPr>
          <w:rFonts w:ascii="Arial Narrow" w:hAnsi="Arial Narrow" w:cs="Arial"/>
          <w:i/>
          <w:iCs/>
          <w:sz w:val="24"/>
          <w:szCs w:val="24"/>
        </w:rPr>
        <w:t>Danao</w:t>
      </w:r>
      <w:proofErr w:type="spellEnd"/>
      <w:r w:rsidRPr="00002348">
        <w:rPr>
          <w:rFonts w:ascii="Arial Narrow" w:hAnsi="Arial Narrow" w:cs="Arial"/>
          <w:i/>
          <w:iCs/>
          <w:sz w:val="24"/>
          <w:szCs w:val="24"/>
        </w:rPr>
        <w:t xml:space="preserve"> De La Peña Villarreal, Coahuilense, mayor de edad </w:t>
      </w:r>
      <w:r w:rsidRPr="00002348">
        <w:rPr>
          <w:rFonts w:ascii="Arial Narrow" w:hAnsi="Arial Narrow" w:cs="Arial"/>
          <w:i/>
          <w:sz w:val="24"/>
          <w:szCs w:val="24"/>
        </w:rPr>
        <w:t xml:space="preserve">y </w:t>
      </w:r>
      <w:r w:rsidRPr="00002348">
        <w:rPr>
          <w:rFonts w:ascii="Arial Narrow" w:hAnsi="Arial Narrow" w:cs="Arial"/>
          <w:i/>
          <w:iCs/>
          <w:sz w:val="24"/>
          <w:szCs w:val="24"/>
        </w:rPr>
        <w:t xml:space="preserve">con </w:t>
      </w:r>
      <w:r w:rsidRPr="00002348">
        <w:rPr>
          <w:rFonts w:ascii="Arial Narrow" w:hAnsi="Arial Narrow" w:cs="HiddenHorzOCl"/>
          <w:i/>
          <w:sz w:val="24"/>
          <w:szCs w:val="24"/>
        </w:rPr>
        <w:t>domicilio para o</w:t>
      </w:r>
      <w:r w:rsidRPr="00002348">
        <w:rPr>
          <w:rFonts w:ascii="Arial Narrow" w:hAnsi="Arial Narrow" w:cs="Arial"/>
          <w:i/>
          <w:iCs/>
          <w:sz w:val="24"/>
          <w:szCs w:val="24"/>
        </w:rPr>
        <w:t xml:space="preserve">ír </w:t>
      </w:r>
      <w:r w:rsidRPr="00002348">
        <w:rPr>
          <w:rFonts w:ascii="Arial Narrow" w:hAnsi="Arial Narrow" w:cs="Arial"/>
          <w:i/>
          <w:sz w:val="24"/>
          <w:szCs w:val="24"/>
        </w:rPr>
        <w:t xml:space="preserve">y </w:t>
      </w:r>
      <w:r w:rsidRPr="00002348">
        <w:rPr>
          <w:rFonts w:ascii="Arial Narrow" w:hAnsi="Arial Narrow" w:cs="Arial"/>
          <w:i/>
          <w:iCs/>
          <w:sz w:val="24"/>
          <w:szCs w:val="24"/>
        </w:rPr>
        <w:t xml:space="preserve">recibir todo tipo de notificaciones </w:t>
      </w:r>
      <w:r w:rsidRPr="00002348">
        <w:rPr>
          <w:rFonts w:ascii="Arial Narrow" w:hAnsi="Arial Narrow" w:cs="Arial"/>
          <w:i/>
          <w:sz w:val="24"/>
          <w:szCs w:val="24"/>
        </w:rPr>
        <w:t xml:space="preserve">en </w:t>
      </w:r>
      <w:r w:rsidRPr="00002348">
        <w:rPr>
          <w:rFonts w:ascii="Arial Narrow" w:hAnsi="Arial Narrow" w:cs="Arial"/>
          <w:i/>
          <w:iCs/>
          <w:sz w:val="24"/>
          <w:szCs w:val="24"/>
        </w:rPr>
        <w:t xml:space="preserve">la Calle Leona Vicario #102, Zona Centro en Saltillo, Coahuila, con la finalidad de contribuir al quehacer legislativo de nuestros representantes populares </w:t>
      </w:r>
      <w:r w:rsidRPr="00002348">
        <w:rPr>
          <w:rFonts w:ascii="Arial Narrow" w:hAnsi="Arial Narrow" w:cs="Arial"/>
          <w:i/>
          <w:sz w:val="24"/>
          <w:szCs w:val="24"/>
        </w:rPr>
        <w:t xml:space="preserve">y </w:t>
      </w:r>
      <w:r w:rsidRPr="00002348">
        <w:rPr>
          <w:rFonts w:ascii="Arial Narrow" w:hAnsi="Arial Narrow" w:cs="Arial"/>
          <w:i/>
          <w:iCs/>
          <w:sz w:val="24"/>
          <w:szCs w:val="24"/>
        </w:rPr>
        <w:t xml:space="preserve">tomando </w:t>
      </w:r>
      <w:r w:rsidRPr="00002348">
        <w:rPr>
          <w:rFonts w:ascii="Arial Narrow" w:hAnsi="Arial Narrow" w:cs="Arial"/>
          <w:i/>
          <w:sz w:val="24"/>
          <w:szCs w:val="24"/>
        </w:rPr>
        <w:t xml:space="preserve">en </w:t>
      </w:r>
      <w:r w:rsidRPr="00002348">
        <w:rPr>
          <w:rFonts w:ascii="Arial Narrow" w:hAnsi="Arial Narrow" w:cs="Arial"/>
          <w:i/>
          <w:iCs/>
          <w:sz w:val="24"/>
          <w:szCs w:val="24"/>
        </w:rPr>
        <w:t xml:space="preserve">cuenta las demandas sociales escuchadas por quien suscribe, </w:t>
      </w:r>
      <w:r w:rsidRPr="00002348">
        <w:rPr>
          <w:rFonts w:ascii="Arial Narrow" w:hAnsi="Arial Narrow" w:cs="Arial"/>
          <w:i/>
          <w:sz w:val="24"/>
          <w:szCs w:val="24"/>
        </w:rPr>
        <w:t xml:space="preserve">me </w:t>
      </w:r>
      <w:r w:rsidRPr="00002348">
        <w:rPr>
          <w:rFonts w:ascii="Arial Narrow" w:hAnsi="Arial Narrow" w:cs="Arial"/>
          <w:i/>
          <w:iCs/>
          <w:sz w:val="24"/>
          <w:szCs w:val="24"/>
        </w:rPr>
        <w:t xml:space="preserve">permito proponer que tengan </w:t>
      </w:r>
      <w:r w:rsidRPr="00002348">
        <w:rPr>
          <w:rFonts w:ascii="Arial Narrow" w:hAnsi="Arial Narrow" w:cs="Arial"/>
          <w:i/>
          <w:sz w:val="24"/>
          <w:szCs w:val="24"/>
        </w:rPr>
        <w:t xml:space="preserve">a </w:t>
      </w:r>
      <w:r w:rsidRPr="00002348">
        <w:rPr>
          <w:rFonts w:ascii="Arial Narrow" w:hAnsi="Arial Narrow" w:cs="Arial"/>
          <w:i/>
          <w:iCs/>
          <w:sz w:val="24"/>
          <w:szCs w:val="24"/>
        </w:rPr>
        <w:t xml:space="preserve">bien considerar el modificar diversos artículos de la </w:t>
      </w:r>
      <w:r w:rsidRPr="00002348">
        <w:rPr>
          <w:rFonts w:ascii="Arial Narrow" w:hAnsi="Arial Narrow" w:cs="Arial"/>
          <w:b/>
          <w:i/>
          <w:iCs/>
          <w:sz w:val="24"/>
          <w:szCs w:val="24"/>
        </w:rPr>
        <w:t>L</w:t>
      </w:r>
      <w:r w:rsidRPr="00002348">
        <w:rPr>
          <w:rFonts w:ascii="Arial Narrow" w:hAnsi="Arial Narrow" w:cs="Arial"/>
          <w:b/>
          <w:i/>
          <w:sz w:val="24"/>
          <w:szCs w:val="24"/>
        </w:rPr>
        <w:t xml:space="preserve">ey </w:t>
      </w:r>
      <w:r w:rsidRPr="00002348">
        <w:rPr>
          <w:rFonts w:ascii="Arial Narrow" w:hAnsi="Arial Narrow" w:cs="Arial"/>
          <w:b/>
          <w:i/>
          <w:iCs/>
          <w:sz w:val="24"/>
          <w:szCs w:val="24"/>
        </w:rPr>
        <w:t xml:space="preserve">Estatal </w:t>
      </w:r>
      <w:r w:rsidRPr="00002348">
        <w:rPr>
          <w:rFonts w:ascii="Arial Narrow" w:hAnsi="Arial Narrow" w:cs="Arial"/>
          <w:b/>
          <w:i/>
          <w:sz w:val="24"/>
          <w:szCs w:val="24"/>
        </w:rPr>
        <w:t xml:space="preserve">de </w:t>
      </w:r>
      <w:r w:rsidRPr="00002348">
        <w:rPr>
          <w:rFonts w:ascii="Arial Narrow" w:hAnsi="Arial Narrow" w:cs="Arial"/>
          <w:b/>
          <w:i/>
          <w:iCs/>
          <w:sz w:val="24"/>
          <w:szCs w:val="24"/>
        </w:rPr>
        <w:t xml:space="preserve">Salud </w:t>
      </w:r>
      <w:r w:rsidRPr="00002348">
        <w:rPr>
          <w:rFonts w:ascii="Arial Narrow" w:hAnsi="Arial Narrow" w:cs="Arial"/>
          <w:b/>
          <w:i/>
          <w:sz w:val="24"/>
          <w:szCs w:val="24"/>
        </w:rPr>
        <w:t xml:space="preserve">para </w:t>
      </w:r>
      <w:r w:rsidRPr="00002348">
        <w:rPr>
          <w:rFonts w:ascii="Arial Narrow" w:hAnsi="Arial Narrow" w:cs="Arial"/>
          <w:b/>
          <w:i/>
          <w:iCs/>
          <w:sz w:val="24"/>
          <w:szCs w:val="24"/>
        </w:rPr>
        <w:t xml:space="preserve">el Estado </w:t>
      </w:r>
      <w:r w:rsidRPr="00002348">
        <w:rPr>
          <w:rFonts w:ascii="Arial Narrow" w:hAnsi="Arial Narrow" w:cs="Arial"/>
          <w:b/>
          <w:i/>
          <w:sz w:val="24"/>
          <w:szCs w:val="24"/>
        </w:rPr>
        <w:t xml:space="preserve">de </w:t>
      </w:r>
      <w:r w:rsidRPr="00002348">
        <w:rPr>
          <w:rFonts w:ascii="Arial Narrow" w:hAnsi="Arial Narrow" w:cs="Arial"/>
          <w:b/>
          <w:i/>
          <w:iCs/>
          <w:sz w:val="24"/>
          <w:szCs w:val="24"/>
        </w:rPr>
        <w:t xml:space="preserve">Coahuila </w:t>
      </w:r>
      <w:r w:rsidRPr="00002348">
        <w:rPr>
          <w:rFonts w:ascii="Arial Narrow" w:hAnsi="Arial Narrow" w:cs="Arial"/>
          <w:b/>
          <w:i/>
          <w:sz w:val="24"/>
          <w:szCs w:val="24"/>
        </w:rPr>
        <w:t>de Zaragoz</w:t>
      </w:r>
      <w:r w:rsidRPr="00002348">
        <w:rPr>
          <w:rFonts w:ascii="Arial Narrow" w:hAnsi="Arial Narrow" w:cs="Arial"/>
          <w:i/>
          <w:sz w:val="24"/>
          <w:szCs w:val="24"/>
        </w:rPr>
        <w:t xml:space="preserve">a, </w:t>
      </w:r>
      <w:r w:rsidRPr="00002348">
        <w:rPr>
          <w:rFonts w:ascii="Arial Narrow" w:hAnsi="Arial Narrow" w:cs="Arial"/>
          <w:i/>
          <w:iCs/>
          <w:sz w:val="24"/>
          <w:szCs w:val="24"/>
        </w:rPr>
        <w:t xml:space="preserve">mismos que </w:t>
      </w:r>
      <w:r w:rsidRPr="00002348">
        <w:rPr>
          <w:rFonts w:ascii="Arial Narrow" w:hAnsi="Arial Narrow" w:cs="Arial"/>
          <w:i/>
          <w:sz w:val="24"/>
          <w:szCs w:val="24"/>
        </w:rPr>
        <w:t xml:space="preserve">no </w:t>
      </w:r>
      <w:r w:rsidRPr="00002348">
        <w:rPr>
          <w:rFonts w:ascii="Arial Narrow" w:hAnsi="Arial Narrow" w:cs="Arial"/>
          <w:i/>
          <w:iCs/>
          <w:sz w:val="24"/>
          <w:szCs w:val="24"/>
        </w:rPr>
        <w:t xml:space="preserve">contemplan la reconstrucción mamaria </w:t>
      </w:r>
      <w:r w:rsidRPr="00002348">
        <w:rPr>
          <w:rFonts w:ascii="Arial Narrow" w:hAnsi="Arial Narrow" w:cs="Arial"/>
          <w:i/>
          <w:sz w:val="24"/>
          <w:szCs w:val="24"/>
        </w:rPr>
        <w:t xml:space="preserve">a </w:t>
      </w:r>
      <w:r w:rsidRPr="00002348">
        <w:rPr>
          <w:rFonts w:ascii="Arial Narrow" w:hAnsi="Arial Narrow" w:cs="Arial"/>
          <w:i/>
          <w:iCs/>
          <w:sz w:val="24"/>
          <w:szCs w:val="24"/>
        </w:rPr>
        <w:t xml:space="preserve">mujeres que padecieran cáncer de mama ocasionando </w:t>
      </w:r>
      <w:r w:rsidRPr="00002348">
        <w:rPr>
          <w:rFonts w:ascii="Arial Narrow" w:hAnsi="Arial Narrow" w:cs="Arial"/>
          <w:i/>
          <w:sz w:val="24"/>
          <w:szCs w:val="24"/>
        </w:rPr>
        <w:t xml:space="preserve">un </w:t>
      </w:r>
      <w:r w:rsidRPr="00002348">
        <w:rPr>
          <w:rFonts w:ascii="Arial Narrow" w:hAnsi="Arial Narrow" w:cs="Arial"/>
          <w:i/>
          <w:iCs/>
          <w:sz w:val="24"/>
          <w:szCs w:val="24"/>
        </w:rPr>
        <w:t xml:space="preserve">perjuicio económico </w:t>
      </w:r>
      <w:r w:rsidRPr="00002348">
        <w:rPr>
          <w:rFonts w:ascii="Arial Narrow" w:hAnsi="Arial Narrow" w:cs="Arial"/>
          <w:i/>
          <w:sz w:val="24"/>
          <w:szCs w:val="24"/>
        </w:rPr>
        <w:t xml:space="preserve">y </w:t>
      </w:r>
      <w:r w:rsidRPr="00002348">
        <w:rPr>
          <w:rFonts w:ascii="Arial Narrow" w:hAnsi="Arial Narrow" w:cs="Arial"/>
          <w:i/>
          <w:iCs/>
          <w:sz w:val="24"/>
          <w:szCs w:val="24"/>
        </w:rPr>
        <w:t xml:space="preserve">de salud emocional </w:t>
      </w:r>
      <w:r w:rsidRPr="00002348">
        <w:rPr>
          <w:rFonts w:ascii="Arial Narrow" w:hAnsi="Arial Narrow" w:cs="Times New Roman"/>
          <w:i/>
          <w:sz w:val="24"/>
          <w:szCs w:val="24"/>
        </w:rPr>
        <w:t xml:space="preserve">a </w:t>
      </w:r>
      <w:r w:rsidRPr="00002348">
        <w:rPr>
          <w:rFonts w:ascii="Arial Narrow" w:hAnsi="Arial Narrow" w:cs="Arial"/>
          <w:i/>
          <w:iCs/>
          <w:sz w:val="24"/>
          <w:szCs w:val="24"/>
        </w:rPr>
        <w:t xml:space="preserve">las sobrevivientes que </w:t>
      </w:r>
      <w:r w:rsidRPr="00002348">
        <w:rPr>
          <w:rFonts w:ascii="Arial Narrow" w:hAnsi="Arial Narrow" w:cs="Arial"/>
          <w:i/>
          <w:sz w:val="24"/>
          <w:szCs w:val="24"/>
        </w:rPr>
        <w:t xml:space="preserve">no </w:t>
      </w:r>
      <w:r w:rsidRPr="00002348">
        <w:rPr>
          <w:rFonts w:ascii="Arial Narrow" w:hAnsi="Arial Narrow" w:cs="Arial"/>
          <w:i/>
          <w:iCs/>
          <w:sz w:val="24"/>
          <w:szCs w:val="24"/>
        </w:rPr>
        <w:t xml:space="preserve">pueden costear este tipo de procedimientos médicos en pro de </w:t>
      </w:r>
      <w:r w:rsidRPr="00002348">
        <w:rPr>
          <w:rFonts w:ascii="Arial Narrow" w:hAnsi="Arial Narrow" w:cs="Arial"/>
          <w:i/>
          <w:sz w:val="24"/>
          <w:szCs w:val="24"/>
        </w:rPr>
        <w:t xml:space="preserve">su </w:t>
      </w:r>
      <w:r w:rsidRPr="00002348">
        <w:rPr>
          <w:rFonts w:ascii="Arial Narrow" w:hAnsi="Arial Narrow" w:cs="Arial"/>
          <w:i/>
          <w:iCs/>
          <w:sz w:val="24"/>
          <w:szCs w:val="24"/>
        </w:rPr>
        <w:t xml:space="preserve">salud emocional, de igual forma </w:t>
      </w:r>
      <w:r w:rsidRPr="00002348">
        <w:rPr>
          <w:rFonts w:ascii="Arial Narrow" w:hAnsi="Arial Narrow" w:cs="Arial"/>
          <w:i/>
          <w:sz w:val="24"/>
          <w:szCs w:val="24"/>
        </w:rPr>
        <w:t xml:space="preserve">no </w:t>
      </w:r>
      <w:r w:rsidRPr="00002348">
        <w:rPr>
          <w:rFonts w:ascii="Arial Narrow" w:hAnsi="Arial Narrow" w:cs="Arial"/>
          <w:i/>
          <w:iCs/>
          <w:sz w:val="24"/>
          <w:szCs w:val="24"/>
        </w:rPr>
        <w:t xml:space="preserve">contemplan de forma específica las campañas médicas de prevención de esta enfermedad la cual </w:t>
      </w:r>
      <w:r w:rsidRPr="00002348">
        <w:rPr>
          <w:rFonts w:ascii="Arial Narrow" w:hAnsi="Arial Narrow" w:cs="Times New Roman"/>
          <w:i/>
          <w:sz w:val="24"/>
          <w:szCs w:val="24"/>
        </w:rPr>
        <w:t xml:space="preserve">es </w:t>
      </w:r>
      <w:r w:rsidRPr="00002348">
        <w:rPr>
          <w:rFonts w:ascii="Arial Narrow" w:hAnsi="Arial Narrow" w:cs="Arial"/>
          <w:i/>
          <w:iCs/>
          <w:sz w:val="24"/>
          <w:szCs w:val="24"/>
        </w:rPr>
        <w:t xml:space="preserve">la primer causa de muerte por tumores malignos en las mujeres </w:t>
      </w:r>
      <w:r w:rsidRPr="00002348">
        <w:rPr>
          <w:rFonts w:ascii="Arial Narrow" w:hAnsi="Arial Narrow" w:cs="Arial"/>
          <w:i/>
          <w:sz w:val="24"/>
          <w:szCs w:val="24"/>
        </w:rPr>
        <w:t xml:space="preserve">y </w:t>
      </w:r>
      <w:r w:rsidRPr="00002348">
        <w:rPr>
          <w:rFonts w:ascii="Arial Narrow" w:hAnsi="Arial Narrow" w:cs="Arial"/>
          <w:i/>
          <w:iCs/>
          <w:sz w:val="24"/>
          <w:szCs w:val="24"/>
        </w:rPr>
        <w:t xml:space="preserve">de igual manera propongo </w:t>
      </w:r>
      <w:r w:rsidRPr="00002348">
        <w:rPr>
          <w:rFonts w:ascii="Arial Narrow" w:hAnsi="Arial Narrow" w:cs="Times New Roman"/>
          <w:i/>
          <w:sz w:val="24"/>
          <w:szCs w:val="24"/>
        </w:rPr>
        <w:t xml:space="preserve">se </w:t>
      </w:r>
      <w:r w:rsidRPr="00002348">
        <w:rPr>
          <w:rFonts w:ascii="Arial Narrow" w:hAnsi="Arial Narrow" w:cs="Arial"/>
          <w:i/>
          <w:iCs/>
          <w:sz w:val="24"/>
          <w:szCs w:val="24"/>
        </w:rPr>
        <w:t xml:space="preserve">contemple la reconstrucción mamaria dentro de los servicios básicos de salud </w:t>
      </w:r>
      <w:r w:rsidRPr="00002348">
        <w:rPr>
          <w:rFonts w:ascii="Arial Narrow" w:hAnsi="Arial Narrow" w:cs="Arial"/>
          <w:i/>
          <w:sz w:val="24"/>
          <w:szCs w:val="24"/>
        </w:rPr>
        <w:t xml:space="preserve">en </w:t>
      </w:r>
      <w:r w:rsidRPr="00002348">
        <w:rPr>
          <w:rFonts w:ascii="Arial Narrow" w:hAnsi="Arial Narrow" w:cs="Arial"/>
          <w:i/>
          <w:iCs/>
          <w:sz w:val="24"/>
          <w:szCs w:val="24"/>
        </w:rPr>
        <w:t xml:space="preserve">nuestro Estado. </w:t>
      </w:r>
    </w:p>
    <w:p w:rsidR="00002348" w:rsidRPr="00002348" w:rsidRDefault="00002348" w:rsidP="00002348">
      <w:pPr>
        <w:widowControl w:val="0"/>
        <w:autoSpaceDE w:val="0"/>
        <w:autoSpaceDN w:val="0"/>
        <w:adjustRightInd w:val="0"/>
        <w:spacing w:after="0" w:line="240" w:lineRule="auto"/>
        <w:rPr>
          <w:rFonts w:ascii="Arial" w:hAnsi="Arial" w:cs="Arial"/>
          <w:i/>
          <w:color w:val="000000"/>
          <w:sz w:val="24"/>
          <w:szCs w:val="24"/>
        </w:rPr>
      </w:pPr>
    </w:p>
    <w:p w:rsidR="00002348" w:rsidRPr="00002348" w:rsidRDefault="00002348" w:rsidP="00002348">
      <w:pPr>
        <w:widowControl w:val="0"/>
        <w:autoSpaceDE w:val="0"/>
        <w:autoSpaceDN w:val="0"/>
        <w:adjustRightInd w:val="0"/>
        <w:spacing w:after="0" w:line="240" w:lineRule="auto"/>
        <w:jc w:val="center"/>
        <w:rPr>
          <w:rFonts w:ascii="Arial Narrow" w:hAnsi="Arial Narrow" w:cs="Arial"/>
          <w:b/>
          <w:i/>
          <w:sz w:val="24"/>
          <w:szCs w:val="24"/>
        </w:rPr>
      </w:pPr>
      <w:r w:rsidRPr="00002348">
        <w:rPr>
          <w:rFonts w:ascii="Arial Narrow" w:hAnsi="Arial Narrow" w:cs="Times New Roman"/>
          <w:b/>
          <w:bCs/>
          <w:i/>
          <w:sz w:val="24"/>
          <w:szCs w:val="24"/>
        </w:rPr>
        <w:t xml:space="preserve">EXPOSICIÓN </w:t>
      </w:r>
      <w:r w:rsidRPr="00002348">
        <w:rPr>
          <w:rFonts w:ascii="Arial Narrow" w:hAnsi="Arial Narrow" w:cs="Arial"/>
          <w:b/>
          <w:i/>
          <w:sz w:val="24"/>
          <w:szCs w:val="24"/>
        </w:rPr>
        <w:t>DE-MOTIVOS</w:t>
      </w:r>
    </w:p>
    <w:p w:rsidR="00002348" w:rsidRPr="00002348" w:rsidRDefault="00002348" w:rsidP="00002348">
      <w:pPr>
        <w:widowControl w:val="0"/>
        <w:autoSpaceDE w:val="0"/>
        <w:autoSpaceDN w:val="0"/>
        <w:adjustRightInd w:val="0"/>
        <w:spacing w:after="0" w:line="240" w:lineRule="auto"/>
        <w:jc w:val="both"/>
        <w:rPr>
          <w:rFonts w:ascii="Arial Narrow" w:hAnsi="Arial Narrow" w:cs="Arial"/>
          <w:i/>
          <w:iCs/>
          <w:sz w:val="24"/>
          <w:szCs w:val="24"/>
        </w:rPr>
      </w:pPr>
    </w:p>
    <w:p w:rsidR="00002348" w:rsidRPr="00002348" w:rsidRDefault="00002348" w:rsidP="00002348">
      <w:pPr>
        <w:widowControl w:val="0"/>
        <w:autoSpaceDE w:val="0"/>
        <w:autoSpaceDN w:val="0"/>
        <w:adjustRightInd w:val="0"/>
        <w:spacing w:after="0" w:line="240" w:lineRule="auto"/>
        <w:jc w:val="both"/>
        <w:rPr>
          <w:rFonts w:ascii="Arial Narrow" w:hAnsi="Arial Narrow" w:cs="Arial"/>
          <w:i/>
          <w:iCs/>
          <w:sz w:val="24"/>
          <w:szCs w:val="24"/>
        </w:rPr>
      </w:pPr>
      <w:r w:rsidRPr="00002348">
        <w:rPr>
          <w:rFonts w:ascii="Arial Narrow" w:hAnsi="Arial Narrow" w:cs="Arial"/>
          <w:i/>
          <w:iCs/>
          <w:sz w:val="24"/>
          <w:szCs w:val="24"/>
        </w:rPr>
        <w:t xml:space="preserve">La presente iniciativa, tiene como finalidad adoptar una medida dirigida </w:t>
      </w:r>
      <w:r w:rsidRPr="00002348">
        <w:rPr>
          <w:rFonts w:ascii="Arial Narrow" w:hAnsi="Arial Narrow" w:cs="Times New Roman"/>
          <w:i/>
          <w:sz w:val="24"/>
          <w:szCs w:val="24"/>
        </w:rPr>
        <w:t xml:space="preserve">a </w:t>
      </w:r>
      <w:r w:rsidRPr="00002348">
        <w:rPr>
          <w:rFonts w:ascii="Arial Narrow" w:hAnsi="Arial Narrow" w:cs="Arial"/>
          <w:i/>
          <w:iCs/>
          <w:sz w:val="24"/>
          <w:szCs w:val="24"/>
        </w:rPr>
        <w:t xml:space="preserve">proteger la salud emocional </w:t>
      </w:r>
      <w:r w:rsidRPr="00002348">
        <w:rPr>
          <w:rFonts w:ascii="Arial Narrow" w:hAnsi="Arial Narrow" w:cs="Arial"/>
          <w:i/>
          <w:sz w:val="24"/>
          <w:szCs w:val="24"/>
        </w:rPr>
        <w:t xml:space="preserve">y </w:t>
      </w:r>
      <w:r w:rsidRPr="00002348">
        <w:rPr>
          <w:rFonts w:ascii="Arial Narrow" w:hAnsi="Arial Narrow" w:cs="Arial"/>
          <w:i/>
          <w:iCs/>
          <w:sz w:val="24"/>
          <w:szCs w:val="24"/>
        </w:rPr>
        <w:t xml:space="preserve">económica de las mujeres que padecieron cáncer de mama, padecimiento el cual </w:t>
      </w:r>
      <w:r w:rsidRPr="00002348">
        <w:rPr>
          <w:rFonts w:ascii="Arial Narrow" w:hAnsi="Arial Narrow" w:cs="Arial"/>
          <w:i/>
          <w:sz w:val="24"/>
          <w:szCs w:val="24"/>
        </w:rPr>
        <w:t xml:space="preserve">es </w:t>
      </w:r>
      <w:r w:rsidRPr="00002348">
        <w:rPr>
          <w:rFonts w:ascii="Arial Narrow" w:hAnsi="Arial Narrow" w:cs="Arial"/>
          <w:i/>
          <w:iCs/>
          <w:sz w:val="24"/>
          <w:szCs w:val="24"/>
        </w:rPr>
        <w:t xml:space="preserve">la principal causa de muerte por tumores malignos </w:t>
      </w:r>
      <w:r w:rsidRPr="00002348">
        <w:rPr>
          <w:rFonts w:ascii="Arial Narrow" w:hAnsi="Arial Narrow" w:cs="Arial"/>
          <w:i/>
          <w:sz w:val="24"/>
          <w:szCs w:val="24"/>
        </w:rPr>
        <w:t xml:space="preserve">en </w:t>
      </w:r>
      <w:r w:rsidRPr="00002348">
        <w:rPr>
          <w:rFonts w:ascii="Arial Narrow" w:hAnsi="Arial Narrow" w:cs="Arial"/>
          <w:i/>
          <w:iCs/>
          <w:sz w:val="24"/>
          <w:szCs w:val="24"/>
        </w:rPr>
        <w:t xml:space="preserve">las mujeres, de igual forma el intensificar las campañas de prevención </w:t>
      </w:r>
      <w:r w:rsidRPr="00002348">
        <w:rPr>
          <w:rFonts w:ascii="Arial Narrow" w:hAnsi="Arial Narrow" w:cs="Arial"/>
          <w:i/>
          <w:sz w:val="24"/>
          <w:szCs w:val="24"/>
        </w:rPr>
        <w:t xml:space="preserve">y </w:t>
      </w:r>
      <w:r w:rsidRPr="00002348">
        <w:rPr>
          <w:rFonts w:ascii="Arial Narrow" w:hAnsi="Arial Narrow" w:cs="Arial"/>
          <w:i/>
          <w:iCs/>
          <w:sz w:val="24"/>
          <w:szCs w:val="24"/>
        </w:rPr>
        <w:t xml:space="preserve">revisiones médicas para que </w:t>
      </w:r>
      <w:r w:rsidRPr="00002348">
        <w:rPr>
          <w:rFonts w:ascii="Arial Narrow" w:hAnsi="Arial Narrow" w:cs="Times New Roman"/>
          <w:i/>
          <w:sz w:val="24"/>
          <w:szCs w:val="24"/>
        </w:rPr>
        <w:t xml:space="preserve">se </w:t>
      </w:r>
      <w:r w:rsidRPr="00002348">
        <w:rPr>
          <w:rFonts w:ascii="Arial Narrow" w:hAnsi="Arial Narrow" w:cs="Arial"/>
          <w:i/>
          <w:iCs/>
          <w:sz w:val="24"/>
          <w:szCs w:val="24"/>
        </w:rPr>
        <w:t xml:space="preserve">puedan hacer detecciones </w:t>
      </w:r>
      <w:r w:rsidRPr="00002348">
        <w:rPr>
          <w:rFonts w:ascii="Arial Narrow" w:hAnsi="Arial Narrow" w:cs="Arial"/>
          <w:i/>
          <w:sz w:val="24"/>
          <w:szCs w:val="24"/>
        </w:rPr>
        <w:t xml:space="preserve">a </w:t>
      </w:r>
      <w:r w:rsidRPr="00002348">
        <w:rPr>
          <w:rFonts w:ascii="Arial Narrow" w:hAnsi="Arial Narrow" w:cs="Arial"/>
          <w:i/>
          <w:iCs/>
          <w:sz w:val="24"/>
          <w:szCs w:val="24"/>
        </w:rPr>
        <w:t xml:space="preserve">temprana etapa </w:t>
      </w:r>
      <w:r w:rsidRPr="00002348">
        <w:rPr>
          <w:rFonts w:ascii="Arial Narrow" w:hAnsi="Arial Narrow" w:cs="Times New Roman"/>
          <w:i/>
          <w:sz w:val="24"/>
          <w:szCs w:val="24"/>
        </w:rPr>
        <w:t xml:space="preserve">y </w:t>
      </w:r>
      <w:r w:rsidRPr="00002348">
        <w:rPr>
          <w:rFonts w:ascii="Arial Narrow" w:hAnsi="Arial Narrow" w:cs="Arial"/>
          <w:i/>
          <w:iCs/>
          <w:sz w:val="24"/>
          <w:szCs w:val="24"/>
        </w:rPr>
        <w:t xml:space="preserve">poder aumentar las probabilidades de que las mujeres que padecen de este mal puedan salir victoriosas ante la batalla del cáncer de mama. </w:t>
      </w:r>
    </w:p>
    <w:p w:rsidR="00002348" w:rsidRPr="00002348" w:rsidRDefault="00002348" w:rsidP="00002348">
      <w:pPr>
        <w:widowControl w:val="0"/>
        <w:autoSpaceDE w:val="0"/>
        <w:autoSpaceDN w:val="0"/>
        <w:adjustRightInd w:val="0"/>
        <w:spacing w:after="0" w:line="240" w:lineRule="auto"/>
        <w:rPr>
          <w:rFonts w:ascii="Arial" w:hAnsi="Arial" w:cs="Arial"/>
          <w:i/>
          <w:color w:val="000000"/>
          <w:sz w:val="24"/>
          <w:szCs w:val="24"/>
        </w:rPr>
      </w:pPr>
    </w:p>
    <w:p w:rsidR="00002348" w:rsidRPr="00002348" w:rsidRDefault="00002348" w:rsidP="00002348">
      <w:pPr>
        <w:widowControl w:val="0"/>
        <w:autoSpaceDE w:val="0"/>
        <w:autoSpaceDN w:val="0"/>
        <w:adjustRightInd w:val="0"/>
        <w:spacing w:after="0" w:line="240" w:lineRule="auto"/>
        <w:jc w:val="both"/>
        <w:rPr>
          <w:rFonts w:ascii="Arial Narrow" w:hAnsi="Arial Narrow" w:cs="Arial"/>
          <w:i/>
          <w:iCs/>
          <w:sz w:val="24"/>
          <w:szCs w:val="24"/>
        </w:rPr>
      </w:pPr>
      <w:r w:rsidRPr="00002348">
        <w:rPr>
          <w:rFonts w:ascii="Arial Narrow" w:hAnsi="Arial Narrow" w:cs="Arial"/>
          <w:i/>
          <w:iCs/>
          <w:sz w:val="24"/>
          <w:szCs w:val="24"/>
        </w:rPr>
        <w:t xml:space="preserve">Durante el presente </w:t>
      </w:r>
      <w:r w:rsidRPr="00002348">
        <w:rPr>
          <w:rFonts w:ascii="Arial Narrow" w:hAnsi="Arial Narrow" w:cs="Arial"/>
          <w:i/>
          <w:sz w:val="24"/>
          <w:szCs w:val="24"/>
        </w:rPr>
        <w:t xml:space="preserve">Mes </w:t>
      </w:r>
      <w:r w:rsidRPr="00002348">
        <w:rPr>
          <w:rFonts w:ascii="Arial Narrow" w:hAnsi="Arial Narrow" w:cs="Arial"/>
          <w:i/>
          <w:iCs/>
          <w:sz w:val="24"/>
          <w:szCs w:val="24"/>
        </w:rPr>
        <w:t xml:space="preserve">de octubre conmemoramos </w:t>
      </w:r>
      <w:r w:rsidRPr="00002348">
        <w:rPr>
          <w:rFonts w:ascii="Arial Narrow" w:hAnsi="Arial Narrow" w:cs="Arial"/>
          <w:i/>
          <w:sz w:val="24"/>
          <w:szCs w:val="24"/>
        </w:rPr>
        <w:t xml:space="preserve">un </w:t>
      </w:r>
      <w:r w:rsidRPr="00002348">
        <w:rPr>
          <w:rFonts w:ascii="Arial Narrow" w:hAnsi="Arial Narrow" w:cs="Arial"/>
          <w:i/>
          <w:iCs/>
          <w:sz w:val="24"/>
          <w:szCs w:val="24"/>
        </w:rPr>
        <w:t xml:space="preserve">año </w:t>
      </w:r>
      <w:r w:rsidRPr="00002348">
        <w:rPr>
          <w:rFonts w:ascii="Arial Narrow" w:hAnsi="Arial Narrow" w:cs="Arial"/>
          <w:i/>
          <w:sz w:val="24"/>
          <w:szCs w:val="24"/>
        </w:rPr>
        <w:t xml:space="preserve">más </w:t>
      </w:r>
      <w:r w:rsidRPr="00002348">
        <w:rPr>
          <w:rFonts w:ascii="Arial Narrow" w:hAnsi="Arial Narrow" w:cs="Arial"/>
          <w:i/>
          <w:iCs/>
          <w:sz w:val="24"/>
          <w:szCs w:val="24"/>
        </w:rPr>
        <w:t xml:space="preserve">del Día Mundial de la Lucha contra el Cáncer de Mama. Sin embargo, este mes </w:t>
      </w:r>
      <w:r w:rsidRPr="00002348">
        <w:rPr>
          <w:rFonts w:ascii="Arial Narrow" w:hAnsi="Arial Narrow" w:cs="Arial"/>
          <w:i/>
          <w:sz w:val="24"/>
          <w:szCs w:val="24"/>
        </w:rPr>
        <w:t xml:space="preserve">no </w:t>
      </w:r>
      <w:r w:rsidRPr="00002348">
        <w:rPr>
          <w:rFonts w:ascii="Arial Narrow" w:hAnsi="Arial Narrow" w:cs="Arial"/>
          <w:i/>
          <w:iCs/>
          <w:sz w:val="24"/>
          <w:szCs w:val="24"/>
        </w:rPr>
        <w:t xml:space="preserve">debe ser limitativo para que los </w:t>
      </w:r>
      <w:r w:rsidRPr="00002348">
        <w:rPr>
          <w:rFonts w:ascii="Arial Narrow" w:hAnsi="Arial Narrow" w:cs="Times New Roman"/>
          <w:i/>
          <w:sz w:val="24"/>
          <w:szCs w:val="24"/>
        </w:rPr>
        <w:t xml:space="preserve">365 </w:t>
      </w:r>
      <w:r w:rsidRPr="00002348">
        <w:rPr>
          <w:rFonts w:ascii="Arial Narrow" w:hAnsi="Arial Narrow" w:cs="Arial"/>
          <w:i/>
          <w:iCs/>
          <w:sz w:val="24"/>
          <w:szCs w:val="24"/>
        </w:rPr>
        <w:t xml:space="preserve">días del año </w:t>
      </w:r>
      <w:r w:rsidRPr="00002348">
        <w:rPr>
          <w:rFonts w:ascii="Arial Narrow" w:hAnsi="Arial Narrow" w:cs="Times New Roman"/>
          <w:i/>
          <w:sz w:val="24"/>
          <w:szCs w:val="24"/>
        </w:rPr>
        <w:t xml:space="preserve">se </w:t>
      </w:r>
      <w:r w:rsidRPr="00002348">
        <w:rPr>
          <w:rFonts w:ascii="Arial Narrow" w:hAnsi="Arial Narrow" w:cs="Arial"/>
          <w:i/>
          <w:iCs/>
          <w:sz w:val="24"/>
          <w:szCs w:val="24"/>
        </w:rPr>
        <w:t xml:space="preserve">impulsen actividades </w:t>
      </w:r>
      <w:r w:rsidRPr="00002348">
        <w:rPr>
          <w:rFonts w:ascii="Arial Narrow" w:hAnsi="Arial Narrow" w:cs="Arial"/>
          <w:i/>
          <w:sz w:val="24"/>
          <w:szCs w:val="24"/>
        </w:rPr>
        <w:t xml:space="preserve">y </w:t>
      </w:r>
      <w:r w:rsidRPr="00002348">
        <w:rPr>
          <w:rFonts w:ascii="Arial Narrow" w:hAnsi="Arial Narrow" w:cs="Arial"/>
          <w:i/>
          <w:iCs/>
          <w:sz w:val="24"/>
          <w:szCs w:val="24"/>
        </w:rPr>
        <w:t xml:space="preserve">acciones que permitan crear consciencia de la importancia de la prevención </w:t>
      </w:r>
      <w:r w:rsidRPr="00002348">
        <w:rPr>
          <w:rFonts w:ascii="Arial Narrow" w:hAnsi="Arial Narrow" w:cs="Arial"/>
          <w:i/>
          <w:sz w:val="24"/>
          <w:szCs w:val="24"/>
        </w:rPr>
        <w:t xml:space="preserve">y </w:t>
      </w:r>
      <w:r w:rsidRPr="00002348">
        <w:rPr>
          <w:rFonts w:ascii="Arial Narrow" w:hAnsi="Arial Narrow" w:cs="Arial"/>
          <w:i/>
          <w:iCs/>
          <w:sz w:val="24"/>
          <w:szCs w:val="24"/>
        </w:rPr>
        <w:t xml:space="preserve">el cuidado de la salud de las mujeres, toda vez que esta enfermedad constituye una de las primeras causas de muerte por tumores malignos en mujeres al presentarse </w:t>
      </w:r>
      <w:r w:rsidRPr="00002348">
        <w:rPr>
          <w:rFonts w:ascii="Arial Narrow" w:hAnsi="Arial Narrow" w:cs="Arial"/>
          <w:i/>
          <w:sz w:val="24"/>
          <w:szCs w:val="24"/>
        </w:rPr>
        <w:t xml:space="preserve">en </w:t>
      </w:r>
      <w:r w:rsidRPr="00002348">
        <w:rPr>
          <w:rFonts w:ascii="Arial Narrow" w:hAnsi="Arial Narrow" w:cs="Times New Roman"/>
          <w:i/>
          <w:sz w:val="24"/>
          <w:szCs w:val="24"/>
        </w:rPr>
        <w:t xml:space="preserve">3 </w:t>
      </w:r>
      <w:r w:rsidRPr="00002348">
        <w:rPr>
          <w:rFonts w:ascii="Arial Narrow" w:hAnsi="Arial Narrow" w:cs="Arial"/>
          <w:i/>
          <w:iCs/>
          <w:sz w:val="24"/>
          <w:szCs w:val="24"/>
        </w:rPr>
        <w:t xml:space="preserve">de cada </w:t>
      </w:r>
      <w:r w:rsidRPr="00002348">
        <w:rPr>
          <w:rFonts w:ascii="Arial Narrow" w:hAnsi="Arial Narrow" w:cs="Times New Roman"/>
          <w:i/>
          <w:sz w:val="24"/>
          <w:szCs w:val="24"/>
        </w:rPr>
        <w:t xml:space="preserve">10 </w:t>
      </w:r>
      <w:r w:rsidRPr="00002348">
        <w:rPr>
          <w:rFonts w:ascii="Arial Narrow" w:hAnsi="Arial Narrow" w:cs="Arial"/>
          <w:i/>
          <w:iCs/>
          <w:sz w:val="24"/>
          <w:szCs w:val="24"/>
        </w:rPr>
        <w:t xml:space="preserve">personas </w:t>
      </w:r>
      <w:r w:rsidRPr="00002348">
        <w:rPr>
          <w:rFonts w:ascii="Arial Narrow" w:hAnsi="Arial Narrow" w:cs="Arial"/>
          <w:i/>
          <w:sz w:val="24"/>
          <w:szCs w:val="24"/>
        </w:rPr>
        <w:t xml:space="preserve">en </w:t>
      </w:r>
      <w:r w:rsidRPr="00002348">
        <w:rPr>
          <w:rFonts w:ascii="Arial Narrow" w:hAnsi="Arial Narrow" w:cs="Arial"/>
          <w:i/>
          <w:iCs/>
          <w:sz w:val="24"/>
          <w:szCs w:val="24"/>
        </w:rPr>
        <w:t xml:space="preserve">el mundo, con base </w:t>
      </w:r>
      <w:r w:rsidRPr="00002348">
        <w:rPr>
          <w:rFonts w:ascii="Arial Narrow" w:hAnsi="Arial Narrow" w:cs="Arial"/>
          <w:i/>
          <w:sz w:val="24"/>
          <w:szCs w:val="24"/>
        </w:rPr>
        <w:t xml:space="preserve">en </w:t>
      </w:r>
      <w:r w:rsidRPr="00002348">
        <w:rPr>
          <w:rFonts w:ascii="Arial Narrow" w:hAnsi="Arial Narrow" w:cs="Arial"/>
          <w:i/>
          <w:iCs/>
          <w:sz w:val="24"/>
          <w:szCs w:val="24"/>
        </w:rPr>
        <w:t xml:space="preserve">las estadísticas de la Organización Mundial de la Salud, donde además pronostica </w:t>
      </w:r>
      <w:r w:rsidRPr="00002348">
        <w:rPr>
          <w:rFonts w:ascii="Arial Narrow" w:hAnsi="Arial Narrow" w:cs="Arial"/>
          <w:i/>
          <w:sz w:val="24"/>
          <w:szCs w:val="24"/>
        </w:rPr>
        <w:t xml:space="preserve">que, </w:t>
      </w:r>
      <w:r w:rsidRPr="00002348">
        <w:rPr>
          <w:rFonts w:ascii="Arial Narrow" w:hAnsi="Arial Narrow" w:cs="Arial"/>
          <w:i/>
          <w:iCs/>
          <w:sz w:val="24"/>
          <w:szCs w:val="24"/>
        </w:rPr>
        <w:t xml:space="preserve">si las cifras actuales continúan </w:t>
      </w:r>
      <w:r w:rsidRPr="00002348">
        <w:rPr>
          <w:rFonts w:ascii="Arial Narrow" w:hAnsi="Arial Narrow" w:cs="Arial"/>
          <w:i/>
          <w:sz w:val="24"/>
          <w:szCs w:val="24"/>
        </w:rPr>
        <w:t xml:space="preserve">en </w:t>
      </w:r>
      <w:r w:rsidRPr="00002348">
        <w:rPr>
          <w:rFonts w:ascii="Arial Narrow" w:hAnsi="Arial Narrow" w:cs="Arial"/>
          <w:i/>
          <w:iCs/>
          <w:sz w:val="24"/>
          <w:szCs w:val="24"/>
        </w:rPr>
        <w:t xml:space="preserve">Incremento, </w:t>
      </w:r>
      <w:r w:rsidRPr="00002348">
        <w:rPr>
          <w:rFonts w:ascii="Arial Narrow" w:hAnsi="Arial Narrow" w:cs="Arial"/>
          <w:i/>
          <w:sz w:val="24"/>
          <w:szCs w:val="24"/>
        </w:rPr>
        <w:t xml:space="preserve">en </w:t>
      </w:r>
      <w:r w:rsidRPr="00002348">
        <w:rPr>
          <w:rFonts w:ascii="Arial Narrow" w:hAnsi="Arial Narrow" w:cs="Arial"/>
          <w:i/>
          <w:iCs/>
          <w:sz w:val="24"/>
          <w:szCs w:val="24"/>
        </w:rPr>
        <w:t xml:space="preserve">los próximos diez años más, el número de mujeres diagnosticadas con cáncer de mama aumentará </w:t>
      </w:r>
      <w:r w:rsidRPr="00002348">
        <w:rPr>
          <w:rFonts w:ascii="Arial Narrow" w:hAnsi="Arial Narrow" w:cs="Arial"/>
          <w:i/>
          <w:sz w:val="24"/>
          <w:szCs w:val="24"/>
        </w:rPr>
        <w:t xml:space="preserve">en un </w:t>
      </w:r>
      <w:r w:rsidRPr="00002348">
        <w:rPr>
          <w:rFonts w:ascii="Arial Narrow" w:hAnsi="Arial Narrow" w:cs="Times New Roman"/>
          <w:i/>
          <w:sz w:val="24"/>
          <w:szCs w:val="24"/>
        </w:rPr>
        <w:t xml:space="preserve">46 </w:t>
      </w:r>
      <w:r w:rsidRPr="00002348">
        <w:rPr>
          <w:rFonts w:ascii="Arial Narrow" w:hAnsi="Arial Narrow" w:cs="Arial"/>
          <w:i/>
          <w:iCs/>
          <w:sz w:val="24"/>
          <w:szCs w:val="24"/>
        </w:rPr>
        <w:t xml:space="preserve">por ciento, preocupación </w:t>
      </w:r>
      <w:r w:rsidRPr="00002348">
        <w:rPr>
          <w:rFonts w:ascii="Arial Narrow" w:hAnsi="Arial Narrow" w:cs="Arial"/>
          <w:i/>
          <w:sz w:val="24"/>
          <w:szCs w:val="24"/>
        </w:rPr>
        <w:t xml:space="preserve">que </w:t>
      </w:r>
      <w:r w:rsidRPr="00002348">
        <w:rPr>
          <w:rFonts w:ascii="Arial Narrow" w:hAnsi="Arial Narrow" w:cs="Arial"/>
          <w:i/>
          <w:iCs/>
          <w:sz w:val="24"/>
          <w:szCs w:val="24"/>
        </w:rPr>
        <w:t xml:space="preserve">permanece latente </w:t>
      </w:r>
      <w:r w:rsidRPr="00002348">
        <w:rPr>
          <w:rFonts w:ascii="Arial Narrow" w:hAnsi="Arial Narrow" w:cs="Arial"/>
          <w:i/>
          <w:sz w:val="24"/>
          <w:szCs w:val="24"/>
        </w:rPr>
        <w:t xml:space="preserve">en </w:t>
      </w:r>
      <w:r w:rsidRPr="00002348">
        <w:rPr>
          <w:rFonts w:ascii="Arial Narrow" w:hAnsi="Arial Narrow" w:cs="Arial"/>
          <w:i/>
          <w:iCs/>
          <w:sz w:val="24"/>
          <w:szCs w:val="24"/>
        </w:rPr>
        <w:t xml:space="preserve">los países de bajos ingresos </w:t>
      </w:r>
      <w:r w:rsidRPr="00002348">
        <w:rPr>
          <w:rFonts w:ascii="Arial Narrow" w:hAnsi="Arial Narrow" w:cs="Arial"/>
          <w:i/>
          <w:sz w:val="24"/>
          <w:szCs w:val="24"/>
        </w:rPr>
        <w:t xml:space="preserve">o </w:t>
      </w:r>
      <w:r w:rsidRPr="00002348">
        <w:rPr>
          <w:rFonts w:ascii="Arial Narrow" w:hAnsi="Arial Narrow" w:cs="Arial"/>
          <w:i/>
          <w:iCs/>
          <w:sz w:val="24"/>
          <w:szCs w:val="24"/>
        </w:rPr>
        <w:t xml:space="preserve">subdesarrollados donde la incipiente cultura del autocuidado, se.ve rebasada por la detección tardía que suele realizarse en etapas muy avanzadas. </w:t>
      </w:r>
    </w:p>
    <w:p w:rsidR="00002348" w:rsidRPr="00002348" w:rsidRDefault="00002348" w:rsidP="00002348">
      <w:pPr>
        <w:widowControl w:val="0"/>
        <w:autoSpaceDE w:val="0"/>
        <w:autoSpaceDN w:val="0"/>
        <w:adjustRightInd w:val="0"/>
        <w:spacing w:after="0" w:line="240" w:lineRule="auto"/>
        <w:jc w:val="both"/>
        <w:rPr>
          <w:rFonts w:ascii="Arial Narrow" w:hAnsi="Arial Narrow" w:cs="Arial"/>
          <w:i/>
          <w:iCs/>
          <w:sz w:val="24"/>
          <w:szCs w:val="24"/>
        </w:rPr>
      </w:pPr>
    </w:p>
    <w:p w:rsidR="00002348" w:rsidRPr="00002348" w:rsidRDefault="00002348" w:rsidP="00002348">
      <w:pPr>
        <w:widowControl w:val="0"/>
        <w:autoSpaceDE w:val="0"/>
        <w:autoSpaceDN w:val="0"/>
        <w:adjustRightInd w:val="0"/>
        <w:spacing w:after="0" w:line="240" w:lineRule="auto"/>
        <w:jc w:val="both"/>
        <w:rPr>
          <w:rFonts w:ascii="Arial Narrow" w:hAnsi="Arial Narrow" w:cs="Arial"/>
          <w:i/>
          <w:sz w:val="24"/>
          <w:szCs w:val="24"/>
        </w:rPr>
      </w:pPr>
      <w:r w:rsidRPr="00002348">
        <w:rPr>
          <w:rFonts w:ascii="Arial Narrow" w:hAnsi="Arial Narrow" w:cs="Arial"/>
          <w:i/>
          <w:iCs/>
          <w:sz w:val="24"/>
          <w:szCs w:val="24"/>
        </w:rPr>
        <w:t xml:space="preserve">En términos de </w:t>
      </w:r>
      <w:r w:rsidRPr="00002348">
        <w:rPr>
          <w:rFonts w:ascii="Arial Narrow" w:hAnsi="Arial Narrow" w:cs="Arial"/>
          <w:i/>
          <w:sz w:val="24"/>
          <w:szCs w:val="24"/>
        </w:rPr>
        <w:t xml:space="preserve">costo </w:t>
      </w:r>
      <w:r w:rsidRPr="00002348">
        <w:rPr>
          <w:rFonts w:ascii="Arial Narrow" w:hAnsi="Arial Narrow" w:cs="Arial"/>
          <w:i/>
          <w:iCs/>
          <w:sz w:val="24"/>
          <w:szCs w:val="24"/>
        </w:rPr>
        <w:t xml:space="preserve">beneficio de la relación prevención </w:t>
      </w:r>
      <w:r w:rsidRPr="00002348">
        <w:rPr>
          <w:rFonts w:ascii="Arial Narrow" w:hAnsi="Arial Narrow" w:cs="Arial"/>
          <w:i/>
          <w:sz w:val="24"/>
          <w:szCs w:val="24"/>
        </w:rPr>
        <w:t xml:space="preserve">y </w:t>
      </w:r>
      <w:r w:rsidRPr="00002348">
        <w:rPr>
          <w:rFonts w:ascii="Arial Narrow" w:hAnsi="Arial Narrow" w:cs="Arial"/>
          <w:i/>
          <w:iCs/>
          <w:sz w:val="24"/>
          <w:szCs w:val="24"/>
        </w:rPr>
        <w:t xml:space="preserve">detección oportuna </w:t>
      </w:r>
      <w:r w:rsidRPr="00002348">
        <w:rPr>
          <w:rFonts w:ascii="Arial Narrow" w:hAnsi="Arial Narrow" w:cs="Arial"/>
          <w:i/>
          <w:sz w:val="24"/>
          <w:szCs w:val="24"/>
        </w:rPr>
        <w:t xml:space="preserve">en </w:t>
      </w:r>
      <w:r w:rsidRPr="00002348">
        <w:rPr>
          <w:rFonts w:ascii="Arial Narrow" w:hAnsi="Arial Narrow" w:cs="Arial"/>
          <w:i/>
          <w:iCs/>
          <w:sz w:val="24"/>
          <w:szCs w:val="24"/>
        </w:rPr>
        <w:t xml:space="preserve">las primeras etapas del cáncer de mama, asciende alrededor de los </w:t>
      </w:r>
      <w:r w:rsidRPr="00002348">
        <w:rPr>
          <w:rFonts w:ascii="Arial Narrow" w:hAnsi="Arial Narrow" w:cs="Times New Roman"/>
          <w:i/>
          <w:sz w:val="24"/>
          <w:szCs w:val="24"/>
        </w:rPr>
        <w:t xml:space="preserve">75 </w:t>
      </w:r>
      <w:r w:rsidRPr="00002348">
        <w:rPr>
          <w:rFonts w:ascii="Arial Narrow" w:hAnsi="Arial Narrow" w:cs="Arial"/>
          <w:i/>
          <w:iCs/>
          <w:sz w:val="24"/>
          <w:szCs w:val="24"/>
        </w:rPr>
        <w:t xml:space="preserve">mil pesos al año </w:t>
      </w:r>
      <w:r w:rsidRPr="00002348">
        <w:rPr>
          <w:rFonts w:ascii="Arial Narrow" w:hAnsi="Arial Narrow" w:cs="Times New Roman"/>
          <w:i/>
          <w:sz w:val="24"/>
          <w:szCs w:val="24"/>
        </w:rPr>
        <w:t xml:space="preserve">a </w:t>
      </w:r>
      <w:r w:rsidRPr="00002348">
        <w:rPr>
          <w:rFonts w:ascii="Arial Narrow" w:hAnsi="Arial Narrow" w:cs="Arial"/>
          <w:i/>
          <w:iCs/>
          <w:sz w:val="24"/>
          <w:szCs w:val="24"/>
        </w:rPr>
        <w:t xml:space="preserve">diferencia de cuando </w:t>
      </w:r>
      <w:r w:rsidRPr="00002348">
        <w:rPr>
          <w:rFonts w:ascii="Arial Narrow" w:hAnsi="Arial Narrow" w:cs="Arial"/>
          <w:i/>
          <w:sz w:val="24"/>
          <w:szCs w:val="24"/>
        </w:rPr>
        <w:t xml:space="preserve">se </w:t>
      </w:r>
      <w:r w:rsidRPr="00002348">
        <w:rPr>
          <w:rFonts w:ascii="Arial Narrow" w:hAnsi="Arial Narrow" w:cs="Arial"/>
          <w:i/>
          <w:iCs/>
          <w:sz w:val="24"/>
          <w:szCs w:val="24"/>
        </w:rPr>
        <w:t xml:space="preserve">diagnostica </w:t>
      </w:r>
      <w:r w:rsidRPr="00002348">
        <w:rPr>
          <w:rFonts w:ascii="Arial Narrow" w:hAnsi="Arial Narrow" w:cs="Arial"/>
          <w:i/>
          <w:sz w:val="24"/>
          <w:szCs w:val="24"/>
        </w:rPr>
        <w:t xml:space="preserve">en </w:t>
      </w:r>
      <w:r w:rsidRPr="00002348">
        <w:rPr>
          <w:rFonts w:ascii="Arial Narrow" w:hAnsi="Arial Narrow" w:cs="HiddenHorzOCl"/>
          <w:i/>
          <w:sz w:val="24"/>
          <w:szCs w:val="24"/>
        </w:rPr>
        <w:t xml:space="preserve">etapas </w:t>
      </w:r>
      <w:r w:rsidRPr="00002348">
        <w:rPr>
          <w:rFonts w:ascii="Arial Narrow" w:hAnsi="Arial Narrow" w:cs="Arial"/>
          <w:i/>
          <w:iCs/>
          <w:sz w:val="24"/>
          <w:szCs w:val="24"/>
        </w:rPr>
        <w:t xml:space="preserve">más avanzadas </w:t>
      </w:r>
      <w:r w:rsidRPr="00002348">
        <w:rPr>
          <w:rFonts w:ascii="Arial Narrow" w:hAnsi="Arial Narrow" w:cs="Arial"/>
          <w:i/>
          <w:sz w:val="24"/>
          <w:szCs w:val="24"/>
        </w:rPr>
        <w:t xml:space="preserve">como </w:t>
      </w:r>
      <w:r w:rsidRPr="00002348">
        <w:rPr>
          <w:rFonts w:ascii="Arial Narrow" w:hAnsi="Arial Narrow" w:cs="Arial"/>
          <w:i/>
          <w:iCs/>
          <w:sz w:val="24"/>
          <w:szCs w:val="24"/>
        </w:rPr>
        <w:t xml:space="preserve">la III </w:t>
      </w:r>
      <w:r w:rsidRPr="00002348">
        <w:rPr>
          <w:rFonts w:ascii="Arial Narrow" w:hAnsi="Arial Narrow" w:cs="Arial"/>
          <w:i/>
          <w:sz w:val="24"/>
          <w:szCs w:val="24"/>
        </w:rPr>
        <w:t xml:space="preserve">y </w:t>
      </w:r>
      <w:r w:rsidRPr="00002348">
        <w:rPr>
          <w:rFonts w:ascii="Arial Narrow" w:hAnsi="Arial Narrow" w:cs="Arial"/>
          <w:i/>
          <w:iCs/>
          <w:sz w:val="24"/>
          <w:szCs w:val="24"/>
        </w:rPr>
        <w:t xml:space="preserve">IV donde el gasto </w:t>
      </w:r>
      <w:r w:rsidRPr="00002348">
        <w:rPr>
          <w:rFonts w:ascii="Arial Narrow" w:hAnsi="Arial Narrow" w:cs="Arial"/>
          <w:i/>
          <w:sz w:val="24"/>
          <w:szCs w:val="24"/>
        </w:rPr>
        <w:t xml:space="preserve">se </w:t>
      </w:r>
      <w:r w:rsidRPr="00002348">
        <w:rPr>
          <w:rFonts w:ascii="Arial Narrow" w:hAnsi="Arial Narrow" w:cs="Arial"/>
          <w:i/>
          <w:iCs/>
          <w:sz w:val="24"/>
          <w:szCs w:val="24"/>
        </w:rPr>
        <w:t xml:space="preserve">eleva alrededor de los 200 mil pesos, según el Centro Nacional de Equidad de Género </w:t>
      </w:r>
      <w:r w:rsidRPr="00002348">
        <w:rPr>
          <w:rFonts w:ascii="Arial Narrow" w:hAnsi="Arial Narrow" w:cs="Arial"/>
          <w:i/>
          <w:sz w:val="24"/>
          <w:szCs w:val="24"/>
        </w:rPr>
        <w:t xml:space="preserve">y </w:t>
      </w:r>
      <w:r w:rsidRPr="00002348">
        <w:rPr>
          <w:rFonts w:ascii="Arial Narrow" w:hAnsi="Arial Narrow" w:cs="Arial"/>
          <w:i/>
          <w:iCs/>
          <w:sz w:val="24"/>
          <w:szCs w:val="24"/>
        </w:rPr>
        <w:t xml:space="preserve">Salud Reproductiva. </w:t>
      </w:r>
    </w:p>
    <w:p w:rsidR="00002348" w:rsidRPr="00002348" w:rsidRDefault="00002348" w:rsidP="00002348">
      <w:pPr>
        <w:widowControl w:val="0"/>
        <w:autoSpaceDE w:val="0"/>
        <w:autoSpaceDN w:val="0"/>
        <w:adjustRightInd w:val="0"/>
        <w:spacing w:after="0" w:line="240" w:lineRule="auto"/>
        <w:jc w:val="both"/>
        <w:rPr>
          <w:rFonts w:ascii="Arial Narrow" w:hAnsi="Arial Narrow" w:cs="Arial"/>
          <w:i/>
          <w:iCs/>
          <w:sz w:val="24"/>
          <w:szCs w:val="24"/>
        </w:rPr>
      </w:pPr>
    </w:p>
    <w:p w:rsidR="00002348" w:rsidRPr="00002348" w:rsidRDefault="00002348" w:rsidP="00002348">
      <w:pPr>
        <w:widowControl w:val="0"/>
        <w:autoSpaceDE w:val="0"/>
        <w:autoSpaceDN w:val="0"/>
        <w:adjustRightInd w:val="0"/>
        <w:spacing w:after="0" w:line="240" w:lineRule="auto"/>
        <w:jc w:val="both"/>
        <w:rPr>
          <w:rFonts w:ascii="Arial Narrow" w:hAnsi="Arial Narrow" w:cs="Arial"/>
          <w:i/>
          <w:sz w:val="24"/>
          <w:szCs w:val="24"/>
        </w:rPr>
      </w:pPr>
      <w:r w:rsidRPr="00002348">
        <w:rPr>
          <w:rFonts w:ascii="Arial Narrow" w:hAnsi="Arial Narrow" w:cs="Arial"/>
          <w:i/>
          <w:iCs/>
          <w:sz w:val="24"/>
          <w:szCs w:val="24"/>
        </w:rPr>
        <w:lastRenderedPageBreak/>
        <w:t xml:space="preserve">El Comunicado de Prensa Núm. 462/20 emitido por el </w:t>
      </w:r>
      <w:proofErr w:type="spellStart"/>
      <w:r w:rsidRPr="00002348">
        <w:rPr>
          <w:rFonts w:ascii="Arial Narrow" w:hAnsi="Arial Narrow" w:cs="Arial"/>
          <w:i/>
          <w:iCs/>
          <w:sz w:val="24"/>
          <w:szCs w:val="24"/>
        </w:rPr>
        <w:t>lNEGI</w:t>
      </w:r>
      <w:proofErr w:type="spellEnd"/>
      <w:r w:rsidRPr="00002348">
        <w:rPr>
          <w:rFonts w:ascii="Arial Narrow" w:hAnsi="Arial Narrow" w:cs="Arial"/>
          <w:i/>
          <w:iCs/>
          <w:sz w:val="24"/>
          <w:szCs w:val="24"/>
        </w:rPr>
        <w:t xml:space="preserve"> de fecha </w:t>
      </w:r>
      <w:r w:rsidRPr="00002348">
        <w:rPr>
          <w:rFonts w:ascii="Arial Narrow" w:hAnsi="Arial Narrow" w:cs="Arial"/>
          <w:i/>
          <w:sz w:val="24"/>
          <w:szCs w:val="24"/>
        </w:rPr>
        <w:t xml:space="preserve">15 </w:t>
      </w:r>
      <w:r w:rsidRPr="00002348">
        <w:rPr>
          <w:rFonts w:ascii="Arial Narrow" w:hAnsi="Arial Narrow" w:cs="Arial"/>
          <w:i/>
          <w:iCs/>
          <w:sz w:val="24"/>
          <w:szCs w:val="24"/>
        </w:rPr>
        <w:t xml:space="preserve">de octubre del presente año, titulado “Estadísticas </w:t>
      </w:r>
      <w:r w:rsidRPr="00002348">
        <w:rPr>
          <w:rFonts w:ascii="Arial Narrow" w:hAnsi="Arial Narrow" w:cs="Times New Roman"/>
          <w:i/>
          <w:sz w:val="24"/>
          <w:szCs w:val="24"/>
        </w:rPr>
        <w:t xml:space="preserve">a </w:t>
      </w:r>
      <w:r w:rsidRPr="00002348">
        <w:rPr>
          <w:rFonts w:ascii="Arial Narrow" w:hAnsi="Arial Narrow" w:cs="Arial"/>
          <w:i/>
          <w:iCs/>
          <w:sz w:val="24"/>
          <w:szCs w:val="24"/>
        </w:rPr>
        <w:t xml:space="preserve">propósito del Día Mundial de la Lucha contra el Cáncer de Mama” del pasado </w:t>
      </w:r>
      <w:r w:rsidRPr="00002348">
        <w:rPr>
          <w:rFonts w:ascii="Arial Narrow" w:hAnsi="Arial Narrow" w:cs="Times New Roman"/>
          <w:i/>
          <w:sz w:val="24"/>
          <w:szCs w:val="24"/>
        </w:rPr>
        <w:t xml:space="preserve">19 </w:t>
      </w:r>
      <w:r w:rsidRPr="00002348">
        <w:rPr>
          <w:rFonts w:ascii="Arial Narrow" w:hAnsi="Arial Narrow" w:cs="Arial"/>
          <w:i/>
          <w:iCs/>
          <w:sz w:val="24"/>
          <w:szCs w:val="24"/>
        </w:rPr>
        <w:t xml:space="preserve">de octubre, señala </w:t>
      </w:r>
      <w:r w:rsidRPr="00002348">
        <w:rPr>
          <w:rFonts w:ascii="Arial Narrow" w:hAnsi="Arial Narrow" w:cs="Arial"/>
          <w:i/>
          <w:sz w:val="24"/>
          <w:szCs w:val="24"/>
        </w:rPr>
        <w:t xml:space="preserve">que </w:t>
      </w:r>
      <w:r w:rsidRPr="00002348">
        <w:rPr>
          <w:rFonts w:ascii="Arial Narrow" w:hAnsi="Arial Narrow" w:cs="Arial"/>
          <w:i/>
          <w:iCs/>
          <w:sz w:val="24"/>
          <w:szCs w:val="24"/>
        </w:rPr>
        <w:t xml:space="preserve">...En México durante 2017, para la población de </w:t>
      </w:r>
      <w:r w:rsidRPr="00002348">
        <w:rPr>
          <w:rFonts w:ascii="Arial Narrow" w:hAnsi="Arial Narrow" w:cs="Times New Roman"/>
          <w:i/>
          <w:sz w:val="24"/>
          <w:szCs w:val="24"/>
        </w:rPr>
        <w:t xml:space="preserve">20 </w:t>
      </w:r>
      <w:r w:rsidRPr="00002348">
        <w:rPr>
          <w:rFonts w:ascii="Arial Narrow" w:hAnsi="Arial Narrow" w:cs="Arial"/>
          <w:i/>
          <w:iCs/>
          <w:sz w:val="24"/>
          <w:szCs w:val="24"/>
        </w:rPr>
        <w:t xml:space="preserve">años </w:t>
      </w:r>
      <w:r w:rsidRPr="00002348">
        <w:rPr>
          <w:rFonts w:ascii="Arial Narrow" w:hAnsi="Arial Narrow" w:cs="Arial"/>
          <w:i/>
          <w:sz w:val="24"/>
          <w:szCs w:val="24"/>
        </w:rPr>
        <w:t xml:space="preserve">o </w:t>
      </w:r>
      <w:r w:rsidRPr="00002348">
        <w:rPr>
          <w:rFonts w:ascii="Arial Narrow" w:hAnsi="Arial Narrow" w:cs="Arial"/>
          <w:i/>
          <w:iCs/>
          <w:sz w:val="24"/>
          <w:szCs w:val="24"/>
        </w:rPr>
        <w:t xml:space="preserve">más, de cada 100 egresos hospitalarios por cáncer, </w:t>
      </w:r>
      <w:r w:rsidRPr="00002348">
        <w:rPr>
          <w:rFonts w:ascii="Arial Narrow" w:hAnsi="Arial Narrow" w:cs="Times New Roman"/>
          <w:i/>
          <w:sz w:val="24"/>
          <w:szCs w:val="24"/>
        </w:rPr>
        <w:t xml:space="preserve">24 </w:t>
      </w:r>
      <w:r w:rsidRPr="00002348">
        <w:rPr>
          <w:rFonts w:ascii="Arial Narrow" w:hAnsi="Arial Narrow" w:cs="Arial"/>
          <w:i/>
          <w:sz w:val="24"/>
          <w:szCs w:val="24"/>
        </w:rPr>
        <w:t xml:space="preserve">son </w:t>
      </w:r>
      <w:r w:rsidRPr="00002348">
        <w:rPr>
          <w:rFonts w:ascii="Arial Narrow" w:hAnsi="Arial Narrow" w:cs="Arial"/>
          <w:i/>
          <w:iCs/>
          <w:sz w:val="24"/>
          <w:szCs w:val="24"/>
        </w:rPr>
        <w:t xml:space="preserve">por el cáncer de mama, lo que lo ubica </w:t>
      </w:r>
      <w:r w:rsidRPr="00002348">
        <w:rPr>
          <w:rFonts w:ascii="Arial Narrow" w:hAnsi="Arial Narrow" w:cs="Arial"/>
          <w:i/>
          <w:sz w:val="24"/>
          <w:szCs w:val="24"/>
        </w:rPr>
        <w:t xml:space="preserve">en </w:t>
      </w:r>
      <w:r w:rsidRPr="00002348">
        <w:rPr>
          <w:rFonts w:ascii="Arial Narrow" w:hAnsi="Arial Narrow" w:cs="Arial"/>
          <w:i/>
          <w:iCs/>
          <w:sz w:val="24"/>
          <w:szCs w:val="24"/>
        </w:rPr>
        <w:t xml:space="preserve">la principal causa de egreso hospitalario por tumores malignos por sexo, uno de cada 100 hombres </w:t>
      </w:r>
      <w:r w:rsidRPr="00002348">
        <w:rPr>
          <w:rFonts w:ascii="Arial Narrow" w:hAnsi="Arial Narrow" w:cs="Arial"/>
          <w:i/>
          <w:sz w:val="24"/>
          <w:szCs w:val="24"/>
        </w:rPr>
        <w:t xml:space="preserve">y 37 </w:t>
      </w:r>
      <w:r w:rsidRPr="00002348">
        <w:rPr>
          <w:rFonts w:ascii="Arial Narrow" w:hAnsi="Arial Narrow" w:cs="Arial"/>
          <w:i/>
          <w:iCs/>
          <w:sz w:val="24"/>
          <w:szCs w:val="24"/>
        </w:rPr>
        <w:t xml:space="preserve">de cada 100 mujeres </w:t>
      </w:r>
      <w:r w:rsidRPr="00002348">
        <w:rPr>
          <w:rFonts w:ascii="Arial Narrow" w:hAnsi="Arial Narrow" w:cs="Arial"/>
          <w:i/>
          <w:sz w:val="24"/>
          <w:szCs w:val="24"/>
        </w:rPr>
        <w:t xml:space="preserve">que </w:t>
      </w:r>
      <w:r w:rsidRPr="00002348">
        <w:rPr>
          <w:rFonts w:ascii="Arial Narrow" w:hAnsi="Arial Narrow" w:cs="Arial"/>
          <w:i/>
          <w:iCs/>
          <w:sz w:val="24"/>
          <w:szCs w:val="24"/>
        </w:rPr>
        <w:t xml:space="preserve">egresan por cáncer, </w:t>
      </w:r>
      <w:r w:rsidRPr="00002348">
        <w:rPr>
          <w:rFonts w:ascii="Arial Narrow" w:hAnsi="Arial Narrow" w:cs="Arial"/>
          <w:i/>
          <w:sz w:val="24"/>
          <w:szCs w:val="24"/>
        </w:rPr>
        <w:t xml:space="preserve">es </w:t>
      </w:r>
      <w:r w:rsidRPr="00002348">
        <w:rPr>
          <w:rFonts w:ascii="Arial Narrow" w:hAnsi="Arial Narrow" w:cs="Arial"/>
          <w:i/>
          <w:iCs/>
          <w:sz w:val="24"/>
          <w:szCs w:val="24"/>
        </w:rPr>
        <w:t xml:space="preserve">debido </w:t>
      </w:r>
      <w:r w:rsidRPr="00002348">
        <w:rPr>
          <w:rFonts w:ascii="Arial Narrow" w:hAnsi="Arial Narrow" w:cs="Arial"/>
          <w:i/>
          <w:sz w:val="24"/>
          <w:szCs w:val="24"/>
        </w:rPr>
        <w:t xml:space="preserve">a un </w:t>
      </w:r>
      <w:r w:rsidRPr="00002348">
        <w:rPr>
          <w:rFonts w:ascii="Arial Narrow" w:hAnsi="Arial Narrow" w:cs="Arial"/>
          <w:i/>
          <w:iCs/>
          <w:sz w:val="24"/>
          <w:szCs w:val="24"/>
        </w:rPr>
        <w:t xml:space="preserve">tumor maligno de mama. </w:t>
      </w:r>
    </w:p>
    <w:p w:rsidR="00002348" w:rsidRPr="00002348" w:rsidRDefault="00002348" w:rsidP="00002348">
      <w:pPr>
        <w:widowControl w:val="0"/>
        <w:autoSpaceDE w:val="0"/>
        <w:autoSpaceDN w:val="0"/>
        <w:adjustRightInd w:val="0"/>
        <w:spacing w:after="0" w:line="240" w:lineRule="auto"/>
        <w:jc w:val="both"/>
        <w:rPr>
          <w:rFonts w:ascii="Arial Narrow" w:hAnsi="Arial Narrow" w:cs="Arial"/>
          <w:i/>
          <w:iCs/>
          <w:sz w:val="24"/>
          <w:szCs w:val="24"/>
        </w:rPr>
      </w:pPr>
    </w:p>
    <w:p w:rsidR="00002348" w:rsidRPr="00002348" w:rsidRDefault="00002348" w:rsidP="00002348">
      <w:pPr>
        <w:widowControl w:val="0"/>
        <w:autoSpaceDE w:val="0"/>
        <w:autoSpaceDN w:val="0"/>
        <w:adjustRightInd w:val="0"/>
        <w:spacing w:after="0" w:line="240" w:lineRule="auto"/>
        <w:jc w:val="both"/>
        <w:rPr>
          <w:rFonts w:ascii="Arial Narrow" w:hAnsi="Arial Narrow" w:cs="Arial"/>
          <w:i/>
          <w:sz w:val="24"/>
          <w:szCs w:val="24"/>
        </w:rPr>
      </w:pPr>
      <w:r w:rsidRPr="00002348">
        <w:rPr>
          <w:rFonts w:ascii="Arial Narrow" w:hAnsi="Arial Narrow" w:cs="Arial"/>
          <w:i/>
          <w:iCs/>
          <w:sz w:val="24"/>
          <w:szCs w:val="24"/>
        </w:rPr>
        <w:t xml:space="preserve">Por lo </w:t>
      </w:r>
      <w:r w:rsidRPr="00002348">
        <w:rPr>
          <w:rFonts w:ascii="Arial Narrow" w:hAnsi="Arial Narrow" w:cs="Arial"/>
          <w:i/>
          <w:sz w:val="24"/>
          <w:szCs w:val="24"/>
        </w:rPr>
        <w:t xml:space="preserve">que </w:t>
      </w:r>
      <w:r w:rsidRPr="00002348">
        <w:rPr>
          <w:rFonts w:ascii="Arial Narrow" w:hAnsi="Arial Narrow" w:cs="Arial"/>
          <w:i/>
          <w:iCs/>
          <w:sz w:val="24"/>
          <w:szCs w:val="24"/>
        </w:rPr>
        <w:t xml:space="preserve">respecta </w:t>
      </w:r>
      <w:r w:rsidRPr="00002348">
        <w:rPr>
          <w:rFonts w:ascii="Arial Narrow" w:hAnsi="Arial Narrow" w:cs="Arial"/>
          <w:i/>
          <w:sz w:val="24"/>
          <w:szCs w:val="24"/>
        </w:rPr>
        <w:t xml:space="preserve">a </w:t>
      </w:r>
      <w:r w:rsidRPr="00002348">
        <w:rPr>
          <w:rFonts w:ascii="Arial Narrow" w:hAnsi="Arial Narrow" w:cs="Arial"/>
          <w:i/>
          <w:iCs/>
          <w:sz w:val="24"/>
          <w:szCs w:val="24"/>
        </w:rPr>
        <w:t xml:space="preserve">los índices de mortalidad, esta misma fuente citada revela </w:t>
      </w:r>
      <w:r w:rsidRPr="00002348">
        <w:rPr>
          <w:rFonts w:ascii="Arial Narrow" w:hAnsi="Arial Narrow" w:cs="Arial"/>
          <w:i/>
          <w:sz w:val="24"/>
          <w:szCs w:val="24"/>
        </w:rPr>
        <w:t xml:space="preserve">que en </w:t>
      </w:r>
      <w:r w:rsidRPr="00002348">
        <w:rPr>
          <w:rFonts w:ascii="Arial Narrow" w:hAnsi="Arial Narrow" w:cs="Arial"/>
          <w:i/>
          <w:iCs/>
          <w:sz w:val="24"/>
          <w:szCs w:val="24"/>
        </w:rPr>
        <w:t xml:space="preserve">el mundo cada año </w:t>
      </w:r>
      <w:r w:rsidRPr="00002348">
        <w:rPr>
          <w:rFonts w:ascii="Arial Narrow" w:hAnsi="Arial Narrow" w:cs="Arial"/>
          <w:i/>
          <w:sz w:val="24"/>
          <w:szCs w:val="24"/>
        </w:rPr>
        <w:t xml:space="preserve">se </w:t>
      </w:r>
      <w:r w:rsidRPr="00002348">
        <w:rPr>
          <w:rFonts w:ascii="Arial Narrow" w:hAnsi="Arial Narrow" w:cs="Arial"/>
          <w:i/>
          <w:iCs/>
          <w:sz w:val="24"/>
          <w:szCs w:val="24"/>
        </w:rPr>
        <w:t xml:space="preserve">producen </w:t>
      </w:r>
      <w:r w:rsidRPr="00002348">
        <w:rPr>
          <w:rFonts w:ascii="Arial Narrow" w:hAnsi="Arial Narrow" w:cs="Arial"/>
          <w:i/>
          <w:sz w:val="24"/>
          <w:szCs w:val="24"/>
        </w:rPr>
        <w:t xml:space="preserve">458 </w:t>
      </w:r>
      <w:r w:rsidRPr="00002348">
        <w:rPr>
          <w:rFonts w:ascii="Arial Narrow" w:hAnsi="Arial Narrow" w:cs="Arial"/>
          <w:i/>
          <w:iCs/>
          <w:sz w:val="24"/>
          <w:szCs w:val="24"/>
        </w:rPr>
        <w:t xml:space="preserve">mil defunciones por cáncer de mama, siendo entre los tumores malignos, la principal causa de muerte </w:t>
      </w:r>
      <w:r w:rsidRPr="00002348">
        <w:rPr>
          <w:rFonts w:ascii="Arial Narrow" w:hAnsi="Arial Narrow" w:cs="Arial"/>
          <w:i/>
          <w:sz w:val="24"/>
          <w:szCs w:val="24"/>
        </w:rPr>
        <w:t xml:space="preserve">en </w:t>
      </w:r>
      <w:r w:rsidRPr="00002348">
        <w:rPr>
          <w:rFonts w:ascii="Arial Narrow" w:hAnsi="Arial Narrow" w:cs="Arial"/>
          <w:i/>
          <w:iCs/>
          <w:sz w:val="24"/>
          <w:szCs w:val="24"/>
        </w:rPr>
        <w:t xml:space="preserve">las mujeres </w:t>
      </w:r>
      <w:r w:rsidRPr="00002348">
        <w:rPr>
          <w:rFonts w:ascii="Arial Narrow" w:hAnsi="Arial Narrow" w:cs="Arial"/>
          <w:i/>
          <w:sz w:val="24"/>
          <w:szCs w:val="24"/>
        </w:rPr>
        <w:t xml:space="preserve">(OMS, </w:t>
      </w:r>
      <w:r w:rsidRPr="00002348">
        <w:rPr>
          <w:rFonts w:ascii="Arial Narrow" w:hAnsi="Arial Narrow" w:cs="Arial"/>
          <w:i/>
          <w:iCs/>
          <w:sz w:val="24"/>
          <w:szCs w:val="24"/>
        </w:rPr>
        <w:t xml:space="preserve">2020a). Esta tendencia también </w:t>
      </w:r>
      <w:r w:rsidRPr="00002348">
        <w:rPr>
          <w:rFonts w:ascii="Arial Narrow" w:hAnsi="Arial Narrow" w:cs="Arial"/>
          <w:i/>
          <w:sz w:val="24"/>
          <w:szCs w:val="24"/>
        </w:rPr>
        <w:t xml:space="preserve">se </w:t>
      </w:r>
      <w:r w:rsidRPr="00002348">
        <w:rPr>
          <w:rFonts w:ascii="Arial Narrow" w:hAnsi="Arial Narrow" w:cs="Arial"/>
          <w:i/>
          <w:iCs/>
          <w:sz w:val="24"/>
          <w:szCs w:val="24"/>
        </w:rPr>
        <w:t xml:space="preserve">observa en el país, </w:t>
      </w:r>
      <w:r w:rsidRPr="00002348">
        <w:rPr>
          <w:rFonts w:ascii="Arial Narrow" w:hAnsi="Arial Narrow" w:cs="Arial"/>
          <w:i/>
          <w:sz w:val="24"/>
          <w:szCs w:val="24"/>
        </w:rPr>
        <w:t xml:space="preserve">en </w:t>
      </w:r>
      <w:r w:rsidRPr="00002348">
        <w:rPr>
          <w:rFonts w:ascii="Arial Narrow" w:hAnsi="Arial Narrow" w:cs="Arial"/>
          <w:i/>
          <w:iCs/>
          <w:sz w:val="24"/>
          <w:szCs w:val="24"/>
        </w:rPr>
        <w:t xml:space="preserve">el 2018 </w:t>
      </w:r>
      <w:r w:rsidRPr="00002348">
        <w:rPr>
          <w:rFonts w:ascii="Arial Narrow" w:hAnsi="Arial Narrow" w:cs="Arial"/>
          <w:i/>
          <w:sz w:val="24"/>
          <w:szCs w:val="24"/>
        </w:rPr>
        <w:t xml:space="preserve">se </w:t>
      </w:r>
      <w:r w:rsidRPr="00002348">
        <w:rPr>
          <w:rFonts w:ascii="Arial Narrow" w:hAnsi="Arial Narrow" w:cs="Arial"/>
          <w:i/>
          <w:iCs/>
          <w:sz w:val="24"/>
          <w:szCs w:val="24"/>
        </w:rPr>
        <w:t xml:space="preserve">registran </w:t>
      </w:r>
      <w:r w:rsidRPr="00002348">
        <w:rPr>
          <w:rFonts w:ascii="Arial Narrow" w:hAnsi="Arial Narrow" w:cs="Times New Roman"/>
          <w:i/>
          <w:sz w:val="24"/>
          <w:szCs w:val="24"/>
        </w:rPr>
        <w:t xml:space="preserve">314 499 </w:t>
      </w:r>
      <w:r w:rsidRPr="00002348">
        <w:rPr>
          <w:rFonts w:ascii="Arial Narrow" w:hAnsi="Arial Narrow" w:cs="Arial"/>
          <w:i/>
          <w:iCs/>
          <w:sz w:val="24"/>
          <w:szCs w:val="24"/>
        </w:rPr>
        <w:t xml:space="preserve">defunciones femeninas: </w:t>
      </w:r>
      <w:r w:rsidRPr="00002348">
        <w:rPr>
          <w:rFonts w:ascii="Arial Narrow" w:hAnsi="Arial Narrow" w:cs="Times New Roman"/>
          <w:i/>
          <w:sz w:val="24"/>
          <w:szCs w:val="24"/>
        </w:rPr>
        <w:t xml:space="preserve">44 164 </w:t>
      </w:r>
      <w:r w:rsidRPr="00002348">
        <w:rPr>
          <w:rFonts w:ascii="Arial Narrow" w:hAnsi="Arial Narrow" w:cs="Arial"/>
          <w:i/>
          <w:sz w:val="24"/>
          <w:szCs w:val="24"/>
        </w:rPr>
        <w:t xml:space="preserve">son </w:t>
      </w:r>
      <w:r w:rsidRPr="00002348">
        <w:rPr>
          <w:rFonts w:ascii="Arial Narrow" w:hAnsi="Arial Narrow" w:cs="Arial"/>
          <w:i/>
          <w:iCs/>
          <w:sz w:val="24"/>
          <w:szCs w:val="24"/>
        </w:rPr>
        <w:t xml:space="preserve">causadas por tumores malignos, </w:t>
      </w:r>
      <w:r w:rsidRPr="00002348">
        <w:rPr>
          <w:rFonts w:ascii="Arial Narrow" w:hAnsi="Arial Narrow" w:cs="Arial"/>
          <w:i/>
          <w:sz w:val="24"/>
          <w:szCs w:val="24"/>
        </w:rPr>
        <w:t xml:space="preserve">y </w:t>
      </w:r>
      <w:r w:rsidRPr="00002348">
        <w:rPr>
          <w:rFonts w:ascii="Arial Narrow" w:hAnsi="Arial Narrow" w:cs="Arial"/>
          <w:i/>
          <w:iCs/>
          <w:sz w:val="24"/>
          <w:szCs w:val="24"/>
        </w:rPr>
        <w:t xml:space="preserve">de estas, </w:t>
      </w:r>
      <w:r w:rsidRPr="00002348">
        <w:rPr>
          <w:rFonts w:ascii="Arial Narrow" w:hAnsi="Arial Narrow" w:cs="Times New Roman"/>
          <w:i/>
          <w:sz w:val="24"/>
          <w:szCs w:val="24"/>
        </w:rPr>
        <w:t xml:space="preserve">7 257 </w:t>
      </w:r>
      <w:r w:rsidRPr="00002348">
        <w:rPr>
          <w:rFonts w:ascii="Arial Narrow" w:hAnsi="Arial Narrow" w:cs="Arial"/>
          <w:i/>
          <w:sz w:val="24"/>
          <w:szCs w:val="24"/>
        </w:rPr>
        <w:t xml:space="preserve">son </w:t>
      </w:r>
      <w:r w:rsidRPr="00002348">
        <w:rPr>
          <w:rFonts w:ascii="Arial Narrow" w:hAnsi="Arial Narrow" w:cs="Arial"/>
          <w:i/>
          <w:iCs/>
          <w:sz w:val="24"/>
          <w:szCs w:val="24"/>
        </w:rPr>
        <w:t xml:space="preserve">por cáncer de mama. Este monto equivale al </w:t>
      </w:r>
      <w:r w:rsidRPr="00002348">
        <w:rPr>
          <w:rFonts w:ascii="Arial Narrow" w:hAnsi="Arial Narrow" w:cs="Times New Roman"/>
          <w:i/>
          <w:sz w:val="24"/>
          <w:szCs w:val="24"/>
        </w:rPr>
        <w:t xml:space="preserve">16% </w:t>
      </w:r>
      <w:r w:rsidRPr="00002348">
        <w:rPr>
          <w:rFonts w:ascii="Arial Narrow" w:hAnsi="Arial Narrow" w:cs="Arial"/>
          <w:i/>
          <w:iCs/>
          <w:sz w:val="24"/>
          <w:szCs w:val="24"/>
        </w:rPr>
        <w:t xml:space="preserve">del total de defunciones femeninas debidas </w:t>
      </w:r>
      <w:r w:rsidRPr="00002348">
        <w:rPr>
          <w:rFonts w:ascii="Arial Narrow" w:hAnsi="Arial Narrow" w:cs="Times New Roman"/>
          <w:i/>
          <w:sz w:val="24"/>
          <w:szCs w:val="24"/>
        </w:rPr>
        <w:t xml:space="preserve">a </w:t>
      </w:r>
      <w:r w:rsidRPr="00002348">
        <w:rPr>
          <w:rFonts w:ascii="Arial Narrow" w:hAnsi="Arial Narrow" w:cs="Arial"/>
          <w:i/>
          <w:iCs/>
          <w:sz w:val="24"/>
          <w:szCs w:val="24"/>
        </w:rPr>
        <w:t xml:space="preserve">tumores malignos </w:t>
      </w:r>
      <w:r w:rsidRPr="00002348">
        <w:rPr>
          <w:rFonts w:ascii="Arial Narrow" w:hAnsi="Arial Narrow" w:cs="Arial"/>
          <w:i/>
          <w:sz w:val="24"/>
          <w:szCs w:val="24"/>
        </w:rPr>
        <w:t xml:space="preserve">y </w:t>
      </w:r>
      <w:r w:rsidRPr="00002348">
        <w:rPr>
          <w:rFonts w:ascii="Arial Narrow" w:hAnsi="Arial Narrow" w:cs="Arial"/>
          <w:i/>
          <w:iCs/>
          <w:sz w:val="24"/>
          <w:szCs w:val="24"/>
        </w:rPr>
        <w:t xml:space="preserve">la ubica </w:t>
      </w:r>
      <w:r w:rsidRPr="00002348">
        <w:rPr>
          <w:rFonts w:ascii="Arial Narrow" w:hAnsi="Arial Narrow" w:cs="Arial"/>
          <w:i/>
          <w:sz w:val="24"/>
          <w:szCs w:val="24"/>
        </w:rPr>
        <w:t xml:space="preserve">en </w:t>
      </w:r>
      <w:r w:rsidRPr="00002348">
        <w:rPr>
          <w:rFonts w:ascii="Arial Narrow" w:hAnsi="Arial Narrow" w:cs="Arial"/>
          <w:i/>
          <w:iCs/>
          <w:sz w:val="24"/>
          <w:szCs w:val="24"/>
        </w:rPr>
        <w:t xml:space="preserve">primer lugar de esta clasificación. </w:t>
      </w:r>
    </w:p>
    <w:p w:rsidR="00002348" w:rsidRPr="00002348" w:rsidRDefault="00002348" w:rsidP="00002348">
      <w:pPr>
        <w:widowControl w:val="0"/>
        <w:autoSpaceDE w:val="0"/>
        <w:autoSpaceDN w:val="0"/>
        <w:adjustRightInd w:val="0"/>
        <w:spacing w:after="0" w:line="240" w:lineRule="auto"/>
        <w:jc w:val="both"/>
        <w:rPr>
          <w:rFonts w:ascii="Arial Narrow" w:hAnsi="Arial Narrow" w:cs="Arial"/>
          <w:i/>
          <w:iCs/>
          <w:sz w:val="24"/>
          <w:szCs w:val="24"/>
        </w:rPr>
      </w:pPr>
    </w:p>
    <w:p w:rsidR="00002348" w:rsidRPr="00002348" w:rsidRDefault="00002348" w:rsidP="00002348">
      <w:pPr>
        <w:widowControl w:val="0"/>
        <w:autoSpaceDE w:val="0"/>
        <w:autoSpaceDN w:val="0"/>
        <w:adjustRightInd w:val="0"/>
        <w:spacing w:after="0" w:line="240" w:lineRule="auto"/>
        <w:jc w:val="both"/>
        <w:rPr>
          <w:rFonts w:ascii="Arial Narrow" w:hAnsi="Arial Narrow" w:cs="Arial"/>
          <w:i/>
          <w:sz w:val="24"/>
          <w:szCs w:val="24"/>
        </w:rPr>
      </w:pPr>
      <w:r w:rsidRPr="00002348">
        <w:rPr>
          <w:rFonts w:ascii="Arial Narrow" w:hAnsi="Arial Narrow" w:cs="Arial"/>
          <w:i/>
          <w:iCs/>
          <w:sz w:val="24"/>
          <w:szCs w:val="24"/>
        </w:rPr>
        <w:t xml:space="preserve">Como ciudadano comprometido, considero </w:t>
      </w:r>
      <w:r w:rsidRPr="00002348">
        <w:rPr>
          <w:rFonts w:ascii="Arial Narrow" w:hAnsi="Arial Narrow" w:cs="Arial"/>
          <w:i/>
          <w:sz w:val="24"/>
          <w:szCs w:val="24"/>
        </w:rPr>
        <w:t xml:space="preserve">que </w:t>
      </w:r>
      <w:r w:rsidRPr="00002348">
        <w:rPr>
          <w:rFonts w:ascii="Arial Narrow" w:hAnsi="Arial Narrow" w:cs="Arial"/>
          <w:i/>
          <w:iCs/>
          <w:sz w:val="24"/>
          <w:szCs w:val="24"/>
        </w:rPr>
        <w:t xml:space="preserve">tengo la obligación de velar por la salud </w:t>
      </w:r>
      <w:r w:rsidRPr="00002348">
        <w:rPr>
          <w:rFonts w:ascii="Arial Narrow" w:hAnsi="Arial Narrow" w:cs="Arial"/>
          <w:i/>
          <w:sz w:val="24"/>
          <w:szCs w:val="24"/>
        </w:rPr>
        <w:t xml:space="preserve">y </w:t>
      </w:r>
      <w:r w:rsidRPr="00002348">
        <w:rPr>
          <w:rFonts w:ascii="Arial Narrow" w:hAnsi="Arial Narrow" w:cs="Arial"/>
          <w:i/>
          <w:iCs/>
          <w:sz w:val="24"/>
          <w:szCs w:val="24"/>
        </w:rPr>
        <w:t xml:space="preserve">economía de las mujeres de nuestro Estado. Es por ello </w:t>
      </w:r>
      <w:r w:rsidRPr="00002348">
        <w:rPr>
          <w:rFonts w:ascii="Arial Narrow" w:hAnsi="Arial Narrow" w:cs="Arial"/>
          <w:i/>
          <w:sz w:val="24"/>
          <w:szCs w:val="24"/>
        </w:rPr>
        <w:t xml:space="preserve">que </w:t>
      </w:r>
      <w:r w:rsidRPr="00002348">
        <w:rPr>
          <w:rFonts w:ascii="Arial Narrow" w:hAnsi="Arial Narrow" w:cs="Arial"/>
          <w:i/>
          <w:iCs/>
          <w:sz w:val="24"/>
          <w:szCs w:val="24"/>
        </w:rPr>
        <w:t xml:space="preserve">propongo realizar modificaciones </w:t>
      </w:r>
      <w:r w:rsidRPr="00002348">
        <w:rPr>
          <w:rFonts w:ascii="Arial Narrow" w:hAnsi="Arial Narrow" w:cs="Times New Roman"/>
          <w:i/>
          <w:sz w:val="24"/>
          <w:szCs w:val="24"/>
        </w:rPr>
        <w:t xml:space="preserve">a </w:t>
      </w:r>
      <w:r w:rsidRPr="00002348">
        <w:rPr>
          <w:rFonts w:ascii="Arial Narrow" w:hAnsi="Arial Narrow" w:cs="Arial"/>
          <w:i/>
          <w:iCs/>
          <w:sz w:val="24"/>
          <w:szCs w:val="24"/>
        </w:rPr>
        <w:t xml:space="preserve">la Ley de Salud del Estado de Coahuila de Zaragoza; estableciendo los aspectos siguientes: </w:t>
      </w:r>
    </w:p>
    <w:p w:rsidR="00002348" w:rsidRPr="00002348" w:rsidRDefault="00002348" w:rsidP="00002348">
      <w:pPr>
        <w:widowControl w:val="0"/>
        <w:autoSpaceDE w:val="0"/>
        <w:autoSpaceDN w:val="0"/>
        <w:adjustRightInd w:val="0"/>
        <w:spacing w:after="0" w:line="240" w:lineRule="auto"/>
        <w:jc w:val="both"/>
        <w:rPr>
          <w:rFonts w:ascii="Arial Narrow" w:hAnsi="Arial Narrow" w:cs="Arial"/>
          <w:i/>
          <w:iCs/>
          <w:sz w:val="24"/>
          <w:szCs w:val="24"/>
        </w:rPr>
      </w:pPr>
    </w:p>
    <w:p w:rsidR="00002348" w:rsidRPr="00002348" w:rsidRDefault="00002348" w:rsidP="00002348">
      <w:pPr>
        <w:widowControl w:val="0"/>
        <w:numPr>
          <w:ilvl w:val="0"/>
          <w:numId w:val="4"/>
        </w:numPr>
        <w:autoSpaceDE w:val="0"/>
        <w:autoSpaceDN w:val="0"/>
        <w:adjustRightInd w:val="0"/>
        <w:spacing w:after="0" w:line="240" w:lineRule="auto"/>
        <w:jc w:val="both"/>
        <w:rPr>
          <w:rFonts w:ascii="Arial Narrow" w:hAnsi="Arial Narrow" w:cs="Arial"/>
          <w:i/>
          <w:iCs/>
          <w:sz w:val="24"/>
          <w:szCs w:val="24"/>
        </w:rPr>
      </w:pPr>
      <w:r w:rsidRPr="00002348">
        <w:rPr>
          <w:rFonts w:ascii="Arial Narrow" w:hAnsi="Arial Narrow" w:cs="Arial"/>
          <w:i/>
          <w:iCs/>
          <w:sz w:val="24"/>
          <w:szCs w:val="24"/>
        </w:rPr>
        <w:t xml:space="preserve">En la Ley de Salud del Estado de Coahuila de Zaragoza no se contempla la cobertura de la reconstrucción mamaria para las sobrevivientes del cáncer de mama. </w:t>
      </w:r>
    </w:p>
    <w:p w:rsidR="00002348" w:rsidRPr="00002348" w:rsidRDefault="00002348" w:rsidP="00002348">
      <w:pPr>
        <w:widowControl w:val="0"/>
        <w:autoSpaceDE w:val="0"/>
        <w:autoSpaceDN w:val="0"/>
        <w:adjustRightInd w:val="0"/>
        <w:spacing w:after="0" w:line="240" w:lineRule="auto"/>
        <w:jc w:val="both"/>
        <w:rPr>
          <w:rFonts w:ascii="Arial Narrow" w:hAnsi="Arial Narrow" w:cs="Arial"/>
          <w:i/>
          <w:iCs/>
          <w:sz w:val="24"/>
          <w:szCs w:val="24"/>
        </w:rPr>
      </w:pPr>
    </w:p>
    <w:p w:rsidR="00002348" w:rsidRPr="00002348" w:rsidRDefault="00002348" w:rsidP="00002348">
      <w:pPr>
        <w:widowControl w:val="0"/>
        <w:numPr>
          <w:ilvl w:val="0"/>
          <w:numId w:val="4"/>
        </w:numPr>
        <w:autoSpaceDE w:val="0"/>
        <w:autoSpaceDN w:val="0"/>
        <w:adjustRightInd w:val="0"/>
        <w:spacing w:after="0" w:line="240" w:lineRule="auto"/>
        <w:jc w:val="both"/>
        <w:rPr>
          <w:rFonts w:ascii="Arial Narrow" w:hAnsi="Arial Narrow" w:cs="Arial"/>
          <w:i/>
          <w:iCs/>
          <w:sz w:val="24"/>
          <w:szCs w:val="24"/>
        </w:rPr>
      </w:pPr>
      <w:r w:rsidRPr="00002348">
        <w:rPr>
          <w:rFonts w:ascii="Arial Narrow" w:hAnsi="Arial Narrow" w:cs="Arial"/>
          <w:i/>
          <w:iCs/>
          <w:sz w:val="24"/>
          <w:szCs w:val="24"/>
        </w:rPr>
        <w:t xml:space="preserve">No se establece la periodicidad de los programas para la detección oportuna del cáncer de mama y </w:t>
      </w:r>
      <w:proofErr w:type="spellStart"/>
      <w:r w:rsidRPr="00002348">
        <w:rPr>
          <w:rFonts w:ascii="Arial Narrow" w:hAnsi="Arial Narrow" w:cs="Arial"/>
          <w:i/>
          <w:iCs/>
          <w:sz w:val="24"/>
          <w:szCs w:val="24"/>
        </w:rPr>
        <w:t>cérvico</w:t>
      </w:r>
      <w:proofErr w:type="spellEnd"/>
      <w:r w:rsidRPr="00002348">
        <w:rPr>
          <w:rFonts w:ascii="Arial Narrow" w:hAnsi="Arial Narrow" w:cs="Arial"/>
          <w:i/>
          <w:iCs/>
          <w:sz w:val="24"/>
          <w:szCs w:val="24"/>
        </w:rPr>
        <w:t xml:space="preserve"> uterino en cada uno de los municipios del Estado, por lo que solicitamos que estas estén contempladas. </w:t>
      </w:r>
    </w:p>
    <w:p w:rsidR="00002348" w:rsidRPr="00002348" w:rsidRDefault="00002348" w:rsidP="00002348">
      <w:pPr>
        <w:widowControl w:val="0"/>
        <w:autoSpaceDE w:val="0"/>
        <w:autoSpaceDN w:val="0"/>
        <w:adjustRightInd w:val="0"/>
        <w:spacing w:after="0" w:line="240" w:lineRule="auto"/>
        <w:jc w:val="both"/>
        <w:rPr>
          <w:rFonts w:ascii="Arial Narrow" w:hAnsi="Arial Narrow" w:cs="Arial"/>
          <w:i/>
          <w:iCs/>
          <w:sz w:val="24"/>
          <w:szCs w:val="24"/>
        </w:rPr>
      </w:pPr>
    </w:p>
    <w:p w:rsidR="00002348" w:rsidRPr="00002348" w:rsidRDefault="00002348" w:rsidP="00002348">
      <w:pPr>
        <w:widowControl w:val="0"/>
        <w:numPr>
          <w:ilvl w:val="0"/>
          <w:numId w:val="4"/>
        </w:numPr>
        <w:autoSpaceDE w:val="0"/>
        <w:autoSpaceDN w:val="0"/>
        <w:adjustRightInd w:val="0"/>
        <w:spacing w:after="0" w:line="240" w:lineRule="auto"/>
        <w:jc w:val="both"/>
        <w:rPr>
          <w:rFonts w:ascii="Arial Narrow" w:hAnsi="Arial Narrow" w:cs="Arial"/>
          <w:i/>
          <w:iCs/>
          <w:sz w:val="24"/>
          <w:szCs w:val="24"/>
        </w:rPr>
      </w:pPr>
      <w:r w:rsidRPr="00002348">
        <w:rPr>
          <w:rFonts w:ascii="Arial Narrow" w:hAnsi="Arial Narrow" w:cs="Arial"/>
          <w:i/>
          <w:iCs/>
          <w:sz w:val="24"/>
          <w:szCs w:val="24"/>
        </w:rPr>
        <w:t xml:space="preserve">La reconstrucción mamaria sea considerada en nuestra Ley dentro de los servicios básicos de Salud. </w:t>
      </w:r>
    </w:p>
    <w:p w:rsidR="00002348" w:rsidRPr="00002348" w:rsidRDefault="00002348" w:rsidP="00002348">
      <w:pPr>
        <w:widowControl w:val="0"/>
        <w:autoSpaceDE w:val="0"/>
        <w:autoSpaceDN w:val="0"/>
        <w:adjustRightInd w:val="0"/>
        <w:spacing w:after="0" w:line="240" w:lineRule="auto"/>
        <w:jc w:val="both"/>
        <w:rPr>
          <w:rFonts w:ascii="Arial Narrow" w:hAnsi="Arial Narrow" w:cs="Arial"/>
          <w:i/>
          <w:iCs/>
          <w:sz w:val="24"/>
          <w:szCs w:val="24"/>
        </w:rPr>
      </w:pPr>
    </w:p>
    <w:p w:rsidR="00002348" w:rsidRPr="00002348" w:rsidRDefault="00002348" w:rsidP="00002348">
      <w:pPr>
        <w:widowControl w:val="0"/>
        <w:autoSpaceDE w:val="0"/>
        <w:autoSpaceDN w:val="0"/>
        <w:adjustRightInd w:val="0"/>
        <w:spacing w:after="0" w:line="240" w:lineRule="auto"/>
        <w:jc w:val="both"/>
        <w:rPr>
          <w:rFonts w:ascii="Arial Narrow" w:hAnsi="Arial Narrow" w:cs="Arial"/>
          <w:i/>
          <w:iCs/>
          <w:sz w:val="24"/>
          <w:szCs w:val="24"/>
        </w:rPr>
      </w:pPr>
      <w:r w:rsidRPr="00002348">
        <w:rPr>
          <w:rFonts w:ascii="Arial Narrow" w:hAnsi="Arial Narrow" w:cs="Arial"/>
          <w:i/>
          <w:iCs/>
          <w:sz w:val="24"/>
          <w:szCs w:val="24"/>
        </w:rPr>
        <w:t xml:space="preserve">Por los motivos expresados con anterioridad, solicito se tenga a bien modificar los Artículos 4, 6 y 29 de la Ley de Salud del Estado de Coahuila de Zaragoza, para que queden como a continuación se describe: </w:t>
      </w:r>
    </w:p>
    <w:p w:rsidR="00002348" w:rsidRPr="00002348" w:rsidRDefault="00002348" w:rsidP="00002348">
      <w:pPr>
        <w:widowControl w:val="0"/>
        <w:autoSpaceDE w:val="0"/>
        <w:autoSpaceDN w:val="0"/>
        <w:adjustRightInd w:val="0"/>
        <w:spacing w:after="0" w:line="240" w:lineRule="auto"/>
        <w:ind w:left="2182"/>
        <w:jc w:val="both"/>
        <w:rPr>
          <w:rFonts w:ascii="Arial Narrow" w:hAnsi="Arial Narrow" w:cs="Arial"/>
          <w:b/>
          <w:bCs/>
          <w:i/>
          <w:sz w:val="24"/>
          <w:szCs w:val="24"/>
        </w:rPr>
      </w:pPr>
    </w:p>
    <w:p w:rsidR="00002348" w:rsidRPr="00002348" w:rsidRDefault="00002348" w:rsidP="00002348">
      <w:pPr>
        <w:widowControl w:val="0"/>
        <w:autoSpaceDE w:val="0"/>
        <w:autoSpaceDN w:val="0"/>
        <w:adjustRightInd w:val="0"/>
        <w:spacing w:after="0" w:line="240" w:lineRule="auto"/>
        <w:ind w:left="2182"/>
        <w:jc w:val="both"/>
        <w:rPr>
          <w:rFonts w:ascii="Arial Narrow" w:hAnsi="Arial Narrow" w:cs="Arial"/>
          <w:i/>
          <w:sz w:val="24"/>
          <w:szCs w:val="24"/>
        </w:rPr>
      </w:pPr>
      <w:r w:rsidRPr="00002348">
        <w:rPr>
          <w:rFonts w:ascii="Arial Narrow" w:hAnsi="Arial Narrow" w:cs="Arial"/>
          <w:b/>
          <w:bCs/>
          <w:i/>
          <w:sz w:val="24"/>
          <w:szCs w:val="24"/>
        </w:rPr>
        <w:t xml:space="preserve">ACTUAL ARTÍCULO 4: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sz w:val="24"/>
          <w:szCs w:val="24"/>
        </w:rPr>
      </w:pPr>
      <w:r w:rsidRPr="00002348">
        <w:rPr>
          <w:rFonts w:ascii="Arial Narrow" w:hAnsi="Arial Narrow" w:cs="Arial"/>
          <w:i/>
          <w:iCs/>
          <w:sz w:val="24"/>
          <w:szCs w:val="24"/>
        </w:rPr>
        <w:t xml:space="preserve">Artículo </w:t>
      </w:r>
      <w:r w:rsidRPr="00002348">
        <w:rPr>
          <w:rFonts w:ascii="Arial Narrow" w:hAnsi="Arial Narrow" w:cs="Times New Roman"/>
          <w:i/>
          <w:iCs/>
          <w:sz w:val="24"/>
          <w:szCs w:val="24"/>
        </w:rPr>
        <w:t xml:space="preserve">4o. </w:t>
      </w:r>
      <w:r w:rsidRPr="00002348">
        <w:rPr>
          <w:rFonts w:ascii="Arial Narrow" w:hAnsi="Arial Narrow" w:cs="Arial"/>
          <w:i/>
          <w:iCs/>
          <w:sz w:val="24"/>
          <w:szCs w:val="24"/>
        </w:rPr>
        <w:t xml:space="preserve">En los términos de la Ley General de Salud </w:t>
      </w:r>
      <w:r w:rsidRPr="00002348">
        <w:rPr>
          <w:rFonts w:ascii="Arial Narrow" w:hAnsi="Arial Narrow" w:cs="Arial"/>
          <w:i/>
          <w:sz w:val="24"/>
          <w:szCs w:val="24"/>
        </w:rPr>
        <w:t xml:space="preserve">y </w:t>
      </w:r>
      <w:r w:rsidRPr="00002348">
        <w:rPr>
          <w:rFonts w:ascii="Arial Narrow" w:hAnsi="Arial Narrow" w:cs="Arial"/>
          <w:i/>
          <w:iCs/>
          <w:sz w:val="24"/>
          <w:szCs w:val="24"/>
        </w:rPr>
        <w:t xml:space="preserve">de la presente Ley, corresponde al Estado de Coahuila. </w:t>
      </w:r>
    </w:p>
    <w:p w:rsidR="00002348" w:rsidRPr="00002348" w:rsidRDefault="00002348" w:rsidP="00002348">
      <w:pPr>
        <w:widowControl w:val="0"/>
        <w:autoSpaceDE w:val="0"/>
        <w:autoSpaceDN w:val="0"/>
        <w:adjustRightInd w:val="0"/>
        <w:spacing w:after="0" w:line="240" w:lineRule="auto"/>
        <w:ind w:left="2395" w:hanging="233"/>
        <w:jc w:val="both"/>
        <w:rPr>
          <w:rFonts w:ascii="Arial Narrow" w:hAnsi="Arial Narrow" w:cs="Arial"/>
          <w:i/>
          <w:sz w:val="24"/>
          <w:szCs w:val="24"/>
        </w:rPr>
      </w:pPr>
      <w:r w:rsidRPr="00002348">
        <w:rPr>
          <w:rFonts w:ascii="Arial Narrow" w:hAnsi="Arial Narrow" w:cs="Times New Roman"/>
          <w:i/>
          <w:sz w:val="24"/>
          <w:szCs w:val="24"/>
        </w:rPr>
        <w:t xml:space="preserve">A. </w:t>
      </w:r>
      <w:r w:rsidRPr="00002348">
        <w:rPr>
          <w:rFonts w:ascii="Arial Narrow" w:hAnsi="Arial Narrow" w:cs="Arial"/>
          <w:i/>
          <w:iCs/>
          <w:sz w:val="24"/>
          <w:szCs w:val="24"/>
        </w:rPr>
        <w:t xml:space="preserve">En materia de Salubridad General: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sz w:val="24"/>
          <w:szCs w:val="24"/>
        </w:rPr>
      </w:pPr>
      <w:r w:rsidRPr="00002348">
        <w:rPr>
          <w:rFonts w:ascii="Arial Narrow" w:hAnsi="Arial Narrow" w:cs="Arial"/>
          <w:i/>
          <w:iCs/>
          <w:sz w:val="24"/>
          <w:szCs w:val="24"/>
        </w:rPr>
        <w:t xml:space="preserve">l. La atención médica, preferentemente en beneficio de grupos vulnerables; (REFORMADA, P.O. </w:t>
      </w:r>
      <w:r w:rsidRPr="00002348">
        <w:rPr>
          <w:rFonts w:ascii="Arial Narrow" w:hAnsi="Arial Narrow" w:cs="Times New Roman"/>
          <w:i/>
          <w:sz w:val="24"/>
          <w:szCs w:val="24"/>
        </w:rPr>
        <w:t xml:space="preserve">29 </w:t>
      </w:r>
      <w:r w:rsidRPr="00002348">
        <w:rPr>
          <w:rFonts w:ascii="Arial Narrow" w:hAnsi="Arial Narrow" w:cs="Arial"/>
          <w:i/>
          <w:iCs/>
          <w:sz w:val="24"/>
          <w:szCs w:val="24"/>
        </w:rPr>
        <w:t xml:space="preserve">DE OCTUBRE DE 2019)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sz w:val="24"/>
          <w:szCs w:val="24"/>
        </w:rPr>
      </w:pPr>
      <w:r w:rsidRPr="00002348">
        <w:rPr>
          <w:rFonts w:ascii="Arial Narrow" w:hAnsi="Arial Narrow" w:cs="Arial"/>
          <w:i/>
          <w:iCs/>
          <w:sz w:val="24"/>
          <w:szCs w:val="24"/>
        </w:rPr>
        <w:t xml:space="preserve">II. La atención materno-infantil, de cáncer </w:t>
      </w:r>
      <w:proofErr w:type="spellStart"/>
      <w:r w:rsidRPr="00002348">
        <w:rPr>
          <w:rFonts w:ascii="Arial Narrow" w:hAnsi="Arial Narrow" w:cs="Arial"/>
          <w:i/>
          <w:iCs/>
          <w:sz w:val="24"/>
          <w:szCs w:val="24"/>
        </w:rPr>
        <w:t>cérvico</w:t>
      </w:r>
      <w:proofErr w:type="spellEnd"/>
      <w:r w:rsidRPr="00002348">
        <w:rPr>
          <w:rFonts w:ascii="Arial Narrow" w:hAnsi="Arial Narrow" w:cs="Arial"/>
          <w:i/>
          <w:iCs/>
          <w:sz w:val="24"/>
          <w:szCs w:val="24"/>
        </w:rPr>
        <w:t xml:space="preserve"> uterino </w:t>
      </w:r>
      <w:r w:rsidRPr="00002348">
        <w:rPr>
          <w:rFonts w:ascii="Arial Narrow" w:hAnsi="Arial Narrow" w:cs="Arial"/>
          <w:i/>
          <w:sz w:val="24"/>
          <w:szCs w:val="24"/>
        </w:rPr>
        <w:t xml:space="preserve">y </w:t>
      </w:r>
      <w:r w:rsidRPr="00002348">
        <w:rPr>
          <w:rFonts w:ascii="Arial Narrow" w:hAnsi="Arial Narrow" w:cs="Arial"/>
          <w:i/>
          <w:iCs/>
          <w:sz w:val="24"/>
          <w:szCs w:val="24"/>
        </w:rPr>
        <w:t xml:space="preserve">el de mama de la mujer; </w:t>
      </w:r>
    </w:p>
    <w:p w:rsidR="00002348" w:rsidRPr="00002348" w:rsidRDefault="00002348" w:rsidP="00002348">
      <w:pPr>
        <w:widowControl w:val="0"/>
        <w:autoSpaceDE w:val="0"/>
        <w:autoSpaceDN w:val="0"/>
        <w:adjustRightInd w:val="0"/>
        <w:spacing w:after="0" w:line="240" w:lineRule="auto"/>
        <w:ind w:left="2182"/>
        <w:jc w:val="both"/>
        <w:rPr>
          <w:rFonts w:ascii="Arial Narrow" w:hAnsi="Arial Narrow" w:cs="Arial"/>
          <w:i/>
          <w:sz w:val="24"/>
          <w:szCs w:val="24"/>
        </w:rPr>
      </w:pPr>
      <w:r w:rsidRPr="00002348">
        <w:rPr>
          <w:rFonts w:ascii="Arial Narrow" w:hAnsi="Arial Narrow" w:cs="Arial"/>
          <w:i/>
          <w:iCs/>
          <w:sz w:val="24"/>
          <w:szCs w:val="24"/>
        </w:rPr>
        <w:t xml:space="preserve">III. La prestación de servicios de planificación familiar;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IV. La salud mental;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P.O.9 DE ABRIL DE 2019) (REFORMADA, P.O. 15 DE ENERO DE 2019)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lastRenderedPageBreak/>
        <w:t xml:space="preserve">V. La organización, coordinación, verificación, vigilancia y posible sanción del ejercicio de las actividades profesionales, técnicas y auxiliares de la salud, bajo la premisa de una estricta observación y cumplimiento de los requisitos y condiciones para su ejercicio, previstos expresamente en la Ley General de Salud, esta Ley y demás disposiciones aplicables, para el correcto y profesional ejercicio de la práctica médica en el Estado. </w:t>
      </w:r>
    </w:p>
    <w:p w:rsidR="00002348" w:rsidRPr="00002348" w:rsidRDefault="00002348" w:rsidP="00002348">
      <w:pPr>
        <w:widowControl w:val="0"/>
        <w:autoSpaceDE w:val="0"/>
        <w:autoSpaceDN w:val="0"/>
        <w:adjustRightInd w:val="0"/>
        <w:spacing w:after="0" w:line="240" w:lineRule="auto"/>
        <w:ind w:left="2182"/>
        <w:jc w:val="both"/>
        <w:rPr>
          <w:rFonts w:ascii="Arial Narrow" w:hAnsi="Arial Narrow" w:cs="Arial"/>
          <w:i/>
          <w:sz w:val="24"/>
          <w:szCs w:val="24"/>
        </w:rPr>
      </w:pPr>
      <w:r w:rsidRPr="00002348">
        <w:rPr>
          <w:rFonts w:ascii="Arial Narrow" w:hAnsi="Arial Narrow" w:cs="Arial"/>
          <w:i/>
          <w:iCs/>
          <w:sz w:val="24"/>
          <w:szCs w:val="24"/>
        </w:rPr>
        <w:t xml:space="preserve">VI. La promoción de la formación de recursos humanos para la salud; </w:t>
      </w:r>
    </w:p>
    <w:p w:rsidR="00002348" w:rsidRPr="00002348" w:rsidRDefault="00002348" w:rsidP="00002348">
      <w:pPr>
        <w:widowControl w:val="0"/>
        <w:autoSpaceDE w:val="0"/>
        <w:autoSpaceDN w:val="0"/>
        <w:adjustRightInd w:val="0"/>
        <w:spacing w:after="0" w:line="240" w:lineRule="auto"/>
        <w:ind w:left="2202"/>
        <w:jc w:val="both"/>
        <w:rPr>
          <w:rFonts w:ascii="Arial Narrow" w:hAnsi="Arial Narrow" w:cs="Arial"/>
          <w:i/>
          <w:sz w:val="24"/>
          <w:szCs w:val="24"/>
        </w:rPr>
      </w:pPr>
      <w:r w:rsidRPr="00002348">
        <w:rPr>
          <w:rFonts w:ascii="Arial Narrow" w:hAnsi="Arial Narrow" w:cs="Arial"/>
          <w:i/>
          <w:iCs/>
          <w:sz w:val="24"/>
          <w:szCs w:val="24"/>
        </w:rPr>
        <w:t xml:space="preserve">VII. La coordinación de la investigación para la salud </w:t>
      </w:r>
      <w:r w:rsidRPr="00002348">
        <w:rPr>
          <w:rFonts w:ascii="Arial Narrow" w:hAnsi="Arial Narrow" w:cs="Arial"/>
          <w:i/>
          <w:sz w:val="24"/>
          <w:szCs w:val="24"/>
        </w:rPr>
        <w:t xml:space="preserve">y </w:t>
      </w:r>
      <w:r w:rsidRPr="00002348">
        <w:rPr>
          <w:rFonts w:ascii="Arial Narrow" w:hAnsi="Arial Narrow" w:cs="Arial"/>
          <w:i/>
          <w:iCs/>
          <w:sz w:val="24"/>
          <w:szCs w:val="24"/>
        </w:rPr>
        <w:t xml:space="preserve">el control de ésta en los seres humanos;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sz w:val="24"/>
          <w:szCs w:val="24"/>
        </w:rPr>
      </w:pPr>
      <w:r w:rsidRPr="00002348">
        <w:rPr>
          <w:rFonts w:ascii="Arial Narrow" w:hAnsi="Arial Narrow" w:cs="Arial"/>
          <w:i/>
          <w:iCs/>
          <w:sz w:val="24"/>
          <w:szCs w:val="24"/>
        </w:rPr>
        <w:t xml:space="preserve">VIII. La información relativa </w:t>
      </w:r>
      <w:r w:rsidRPr="00002348">
        <w:rPr>
          <w:rFonts w:ascii="Arial Narrow" w:hAnsi="Arial Narrow" w:cs="Times New Roman"/>
          <w:i/>
          <w:sz w:val="24"/>
          <w:szCs w:val="24"/>
        </w:rPr>
        <w:t xml:space="preserve">a </w:t>
      </w:r>
      <w:r w:rsidRPr="00002348">
        <w:rPr>
          <w:rFonts w:ascii="Arial Narrow" w:hAnsi="Arial Narrow" w:cs="Arial"/>
          <w:i/>
          <w:iCs/>
          <w:sz w:val="24"/>
          <w:szCs w:val="24"/>
        </w:rPr>
        <w:t xml:space="preserve">las condiciones, recursos </w:t>
      </w:r>
      <w:r w:rsidRPr="00002348">
        <w:rPr>
          <w:rFonts w:ascii="Arial Narrow" w:hAnsi="Arial Narrow" w:cs="Arial"/>
          <w:i/>
          <w:sz w:val="24"/>
          <w:szCs w:val="24"/>
        </w:rPr>
        <w:t xml:space="preserve">y </w:t>
      </w:r>
      <w:r w:rsidRPr="00002348">
        <w:rPr>
          <w:rFonts w:ascii="Arial Narrow" w:hAnsi="Arial Narrow" w:cs="Arial"/>
          <w:i/>
          <w:iCs/>
          <w:sz w:val="24"/>
          <w:szCs w:val="24"/>
        </w:rPr>
        <w:t xml:space="preserve">servicios de salud; (REFORMADA ADICIONADA RECORRIENDOSE LAS ULTERIORES, P.O. 01 DE DICIEMBRE DE 2017)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IX. Actividad Física para la Salud, que tendrá por objeto lo establecido en el artículo 94;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IX. La educación para la salud;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 La orientación y vigilancia en materia de nutrición;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P.O.22 DE DICIEMBRE DE 2017)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XI. La prevención y el control de los efectos nocivos de los factores ambientales en la salud de las personas;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XII. La salud ocupacional y el saneamiento básico;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XIII. La prevención y el control de enfermedades transmisibles;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XIV. La prevención y el control de las enfermedades no transmisibles y accidentes;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2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P.O. 9 DE AGOSTO DE 2016)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XV. La prevención de la discapacidad y la rehabilitación de las personas con discapacidad;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P.O. 19 DE OCTUBRE DE 2012)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XVI. La prevención del consumo de narcóticos, la atención a las adicciones y la persecución de los delitos contra la salud, en coordinación con las autoridades federales y en los términos del artículo 474 de la Ley General de Salud;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P.O. 19 DE OCTUBRE DE 2012)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XVII. El desarrollo de los programas contra el alcoholismo, el tabaquismo y la farmacodependencia, en coordinación con las autoridades federales y de conformidad con los acuerdos de coordinación específicos que al efecto se celebren;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P.O. 29 DE NOVIEMBRE DE 2013)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XVIII. Ejercer la verificación y el control sanitario de los establecimientos que expendan o suministren al público alimentos y bebidas de cualquier tipo, de conformidad con lo establecido por las disposiciones aplicables. En lo que corresponde a los establecimientos donde se expendan o suministren al público, bebidas alcohólicas, se </w:t>
      </w:r>
      <w:proofErr w:type="gramStart"/>
      <w:r w:rsidRPr="00002348">
        <w:rPr>
          <w:rFonts w:ascii="Arial Narrow" w:hAnsi="Arial Narrow" w:cs="Arial"/>
          <w:i/>
          <w:iCs/>
          <w:sz w:val="24"/>
          <w:szCs w:val="24"/>
        </w:rPr>
        <w:t>aplicará</w:t>
      </w:r>
      <w:proofErr w:type="gramEnd"/>
      <w:r w:rsidRPr="00002348">
        <w:rPr>
          <w:rFonts w:ascii="Arial Narrow" w:hAnsi="Arial Narrow" w:cs="Arial"/>
          <w:i/>
          <w:iCs/>
          <w:sz w:val="24"/>
          <w:szCs w:val="24"/>
        </w:rPr>
        <w:t xml:space="preserve"> además, la Ley para la Regulación de la Venta y </w:t>
      </w:r>
      <w:r w:rsidRPr="00002348">
        <w:rPr>
          <w:rFonts w:ascii="Arial Narrow" w:hAnsi="Arial Narrow" w:cs="Arial"/>
          <w:i/>
          <w:iCs/>
          <w:sz w:val="24"/>
          <w:szCs w:val="24"/>
        </w:rPr>
        <w:lastRenderedPageBreak/>
        <w:t xml:space="preserve">Consumo de Alcohol en el Estado de Coahuila de Zaragoza;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P.O. 24 DE AGOSTO DE 2010)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XIX. La protección social en salud;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(ADICIONADA, P.O. 24 DE AGOSTO DE 2010)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XX. La salud visual;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(ADICIONADA, P.O. 24 DE AGOSTO DE 2010)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XXI. La salud auditiva;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(ADICIONADA, P.O. 24 DE AGOSTO DE 2010)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XXII. La asistencia social, conforme a lo establecido por la Ley de Asistencia Social para el Estado de Coahuila de Zaragoza y demás disposiciones aplicables, y (ADICIONADA, P.O. 24 DE AGOSTO DE 2010)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XXIII. Las demás que establezca la Ley General de Salud y otras disposiciones aplicables. B. En materia de Salubridad Local: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l. Mercados y centros de abasto;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II. Construcciones, excepto la de los establecimientos de salud;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III. Cementerios, crematorios y funerarias;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IV. Limpieza pública;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V. Rastros;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VI. Agua potable y alcantarillado;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VII. Establos, granjas avícolas, </w:t>
      </w:r>
      <w:proofErr w:type="spellStart"/>
      <w:r w:rsidRPr="00002348">
        <w:rPr>
          <w:rFonts w:ascii="Arial Narrow" w:hAnsi="Arial Narrow" w:cs="Arial"/>
          <w:i/>
          <w:iCs/>
          <w:sz w:val="24"/>
          <w:szCs w:val="24"/>
        </w:rPr>
        <w:t>porcícolas</w:t>
      </w:r>
      <w:proofErr w:type="spellEnd"/>
      <w:r w:rsidRPr="00002348">
        <w:rPr>
          <w:rFonts w:ascii="Arial Narrow" w:hAnsi="Arial Narrow" w:cs="Arial"/>
          <w:i/>
          <w:iCs/>
          <w:sz w:val="24"/>
          <w:szCs w:val="24"/>
        </w:rPr>
        <w:t xml:space="preserve">, </w:t>
      </w:r>
      <w:proofErr w:type="spellStart"/>
      <w:r w:rsidRPr="00002348">
        <w:rPr>
          <w:rFonts w:ascii="Arial Narrow" w:hAnsi="Arial Narrow" w:cs="Arial"/>
          <w:i/>
          <w:iCs/>
          <w:sz w:val="24"/>
          <w:szCs w:val="24"/>
        </w:rPr>
        <w:t>apiarios</w:t>
      </w:r>
      <w:proofErr w:type="spellEnd"/>
      <w:r w:rsidRPr="00002348">
        <w:rPr>
          <w:rFonts w:ascii="Arial Narrow" w:hAnsi="Arial Narrow" w:cs="Arial"/>
          <w:i/>
          <w:iCs/>
          <w:sz w:val="24"/>
          <w:szCs w:val="24"/>
        </w:rPr>
        <w:t xml:space="preserve"> y establecimientos similares;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VIII. Prostitución;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P.O. 27 DE MARZO DE 2020)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IX </w:t>
      </w:r>
      <w:proofErr w:type="spellStart"/>
      <w:r w:rsidRPr="00002348">
        <w:rPr>
          <w:rFonts w:ascii="Arial Narrow" w:hAnsi="Arial Narrow" w:cs="Arial"/>
          <w:i/>
          <w:iCs/>
          <w:sz w:val="24"/>
          <w:szCs w:val="24"/>
        </w:rPr>
        <w:t>ReclusorlosoCentrosPenitenciarios</w:t>
      </w:r>
      <w:proofErr w:type="spellEnd"/>
      <w:r w:rsidRPr="00002348">
        <w:rPr>
          <w:rFonts w:ascii="Arial Narrow" w:hAnsi="Arial Narrow" w:cs="Arial"/>
          <w:i/>
          <w:iCs/>
          <w:sz w:val="24"/>
          <w:szCs w:val="24"/>
        </w:rPr>
        <w:t xml:space="preserve">;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P.O. 12 DE MAYO DE 2020)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 Baños y albercas públicos;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XI. Centros de reunión y espectáculos;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P.O. 24 DE AGOSTO DE 2010)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XII. Establecimientos dedicados a la prestación de servicios como peluquerías, salones de belleza o estéticas, centros de masaje y otros similares;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3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(ADICIONADA, P.O. 24 DE AGOSTO DE 2010)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XIII. Tintorerías y lavanderías;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(ADICIONADA, P.O. 24 DE AGOSTO DE 2010)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XIV. Guarderías, asilos y casas hogar;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XV. Establecimientos para el hospedaje;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XVI. Transporte estatal y municipal;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XVII. </w:t>
      </w:r>
      <w:proofErr w:type="spellStart"/>
      <w:r w:rsidRPr="00002348">
        <w:rPr>
          <w:rFonts w:ascii="Arial Narrow" w:hAnsi="Arial Narrow" w:cs="Arial"/>
          <w:i/>
          <w:iCs/>
          <w:sz w:val="24"/>
          <w:szCs w:val="24"/>
        </w:rPr>
        <w:t>Gasolinerías</w:t>
      </w:r>
      <w:proofErr w:type="spellEnd"/>
      <w:r w:rsidRPr="00002348">
        <w:rPr>
          <w:rFonts w:ascii="Arial Narrow" w:hAnsi="Arial Narrow" w:cs="Arial"/>
          <w:i/>
          <w:iCs/>
          <w:sz w:val="24"/>
          <w:szCs w:val="24"/>
        </w:rPr>
        <w:t xml:space="preserve">;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XVIII. Prevención y control de la rabia en animales y seres humanos, y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P.O. 21 DE ENERO DE 2020)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XIX Los establecimientos dedicados a la colocación de tatuajes, </w:t>
      </w:r>
      <w:proofErr w:type="spellStart"/>
      <w:r w:rsidRPr="00002348">
        <w:rPr>
          <w:rFonts w:ascii="Arial Narrow" w:hAnsi="Arial Narrow" w:cs="Arial"/>
          <w:i/>
          <w:iCs/>
          <w:sz w:val="24"/>
          <w:szCs w:val="24"/>
        </w:rPr>
        <w:t>micropigmentaciones</w:t>
      </w:r>
      <w:proofErr w:type="spellEnd"/>
      <w:r w:rsidRPr="00002348">
        <w:rPr>
          <w:rFonts w:ascii="Arial Narrow" w:hAnsi="Arial Narrow" w:cs="Arial"/>
          <w:i/>
          <w:iCs/>
          <w:sz w:val="24"/>
          <w:szCs w:val="24"/>
        </w:rPr>
        <w:t xml:space="preserve"> y perforaciones en personas; y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lastRenderedPageBreak/>
        <w:t xml:space="preserve">(FE DE ERRATAS, P.O. 11 DE FEBRERO DE 2020) (ADICIONADA, P.O. 21 DE ENERO DE 2020)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XX. Las demás materias Que determine esta Ley y disposiciones legales aplicables.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b/>
          <w:i/>
          <w:iCs/>
          <w:sz w:val="24"/>
          <w:szCs w:val="24"/>
        </w:rPr>
      </w:pPr>
      <w:r w:rsidRPr="00002348">
        <w:rPr>
          <w:rFonts w:ascii="Arial Narrow" w:hAnsi="Arial Narrow" w:cs="Arial"/>
          <w:b/>
          <w:i/>
          <w:iCs/>
          <w:sz w:val="24"/>
          <w:szCs w:val="24"/>
        </w:rPr>
        <w:t xml:space="preserve">SE PROPONE: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Artículo 4o. En los términos de la Ley General de Salud y de la presente Ley, corresponde al Estado de Coahuila.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A. En materia de Salubridad General: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I. La atención médica, preferentemente en beneficio de grupos vulnerables;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P.O. 29 DE OCTUBRE DE 2019)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b/>
          <w:i/>
          <w:iCs/>
          <w:sz w:val="24"/>
          <w:szCs w:val="24"/>
        </w:rPr>
      </w:pPr>
      <w:r w:rsidRPr="00002348">
        <w:rPr>
          <w:rFonts w:ascii="Arial Narrow" w:hAnsi="Arial Narrow" w:cs="Arial"/>
          <w:i/>
          <w:iCs/>
          <w:sz w:val="24"/>
          <w:szCs w:val="24"/>
        </w:rPr>
        <w:t xml:space="preserve">II. La atención materno-infantil, de cáncer </w:t>
      </w:r>
      <w:proofErr w:type="spellStart"/>
      <w:r w:rsidRPr="00002348">
        <w:rPr>
          <w:rFonts w:ascii="Arial Narrow" w:hAnsi="Arial Narrow" w:cs="Arial"/>
          <w:i/>
          <w:iCs/>
          <w:sz w:val="24"/>
          <w:szCs w:val="24"/>
        </w:rPr>
        <w:t>cérvico</w:t>
      </w:r>
      <w:proofErr w:type="spellEnd"/>
      <w:r w:rsidRPr="00002348">
        <w:rPr>
          <w:rFonts w:ascii="Arial Narrow" w:hAnsi="Arial Narrow" w:cs="Arial"/>
          <w:i/>
          <w:iCs/>
          <w:sz w:val="24"/>
          <w:szCs w:val="24"/>
        </w:rPr>
        <w:t xml:space="preserve"> uterino y el de mama de la mujer, </w:t>
      </w:r>
      <w:r w:rsidRPr="00002348">
        <w:rPr>
          <w:rFonts w:ascii="Arial Narrow" w:hAnsi="Arial Narrow" w:cs="Arial"/>
          <w:b/>
          <w:i/>
          <w:iCs/>
          <w:sz w:val="24"/>
          <w:szCs w:val="24"/>
        </w:rPr>
        <w:t xml:space="preserve">así como las reconstrucciones mamarias por este último padecimiento;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III. La prestación de servicios de planificación familiar;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IV. La salud mental;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P.O.9 DE ABRIL DE 2019) (REFORMADA, P.O. 15 DE ENERO DE 2019)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V. La organización, coordinación, verificación, vigilancia y posible sanción del ejercicio de las actividades profesionales, técnicas y auxiliares de la salud, bajo la premisa de una estricta observación y cumplimiento de los requisitos y condiciones para su ejercicio, previstos expresamente en la Ley General de Salud, esta Ley y demás disposiciones aplicables, para el correcto y profesional ejercicio de la práctica médica en el Estado.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VI. La promoción de la formación de recursos humanos para la salud;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VII. La coordinación de la investigación para la salud y el control de ésta en los seres humanos;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VIII. La información relativa a las condiciones, recursos y servicios de salud;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ADICIONADA RECORRIENDOSE LAS ULTERIORES, P.O. 01 DE DICIEMBRE DE 2017)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IX. Actividad Física para la Salud, Que tendrá por objeto lo establecido en el artículo 94;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IX La educación para la salud;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 La orientación y vigilancia en materia de nutrición;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P.O.22 DE DICIEMBRE DE 2017)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XI. La prevención y el control de los efectos nocivos de los factores ambientales en la salud de las personas;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XII. La salud ocupacional y el saneamiento básico;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XIII. La prevención y el control de enfermedades transmisibles;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XIV. La prevención y el control de las enfermedades no transmisibles y accidentes;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2</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P.O. 9 DE AGOSTO DE 2016)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XV. La prevención de la discapacidad y la rehabilitación de las personas con </w:t>
      </w:r>
      <w:r w:rsidRPr="00002348">
        <w:rPr>
          <w:rFonts w:ascii="Arial Narrow" w:hAnsi="Arial Narrow" w:cs="Arial"/>
          <w:i/>
          <w:iCs/>
          <w:sz w:val="24"/>
          <w:szCs w:val="24"/>
        </w:rPr>
        <w:lastRenderedPageBreak/>
        <w:t xml:space="preserve">discapacidad;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P.O. 19 DE OCTUBRE DE 2012)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XVI. La prevención del consumo de narcóticos, la atención a las adicciones y la persecución de los delitos contra la salud, en coordinación con las autoridades federales y en los términos del artículo 474 de la Ley General de Salud;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P.O. 19 DE OCTUBRE DE 2012)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XVII. El desarrollo de los programas contra el alcoholismo, el tabaquismo y la farmacodependencia, en coordinación con las autoridades federales y de conformidad con los acuerdos de coordinación específicos que al efecto se celebren;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P.O. 29 DE NOVIEMBRE DE 2013)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XVIII. Ejercer la verificación y el control sanitario de los establecimientos que expendan o suministren al público alimentos y bebidas de cualquier tipo, de conformidad con lo establecido por las disposiciones aplicables. En lo que corresponde a los establecimientos donde se expendan o suministren al público, bebidas alcohólicas, se </w:t>
      </w:r>
      <w:proofErr w:type="gramStart"/>
      <w:r w:rsidRPr="00002348">
        <w:rPr>
          <w:rFonts w:ascii="Arial Narrow" w:hAnsi="Arial Narrow" w:cs="Arial"/>
          <w:i/>
          <w:iCs/>
          <w:sz w:val="24"/>
          <w:szCs w:val="24"/>
        </w:rPr>
        <w:t>aplicará</w:t>
      </w:r>
      <w:proofErr w:type="gramEnd"/>
      <w:r w:rsidRPr="00002348">
        <w:rPr>
          <w:rFonts w:ascii="Arial Narrow" w:hAnsi="Arial Narrow" w:cs="Arial"/>
          <w:i/>
          <w:iCs/>
          <w:sz w:val="24"/>
          <w:szCs w:val="24"/>
        </w:rPr>
        <w:t xml:space="preserve"> además, la Ley para la Regulación de la Venta y Consumo de Alcohol en el Estado de Coahuila de Zaragoza;</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P.O. 24 DE AGOSTO DE 2010)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XIX. La protección social en salud;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(ADICIONADA, P.O. 24 DE AGOSTO DE 2010)</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XX. La salud visual;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(ADICIONADA, P.O. 24 DE AGOSTO DE 2010)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XXI. La salud auditiva;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(ADICIONADA, P.O. 24 DE AGOSTO DE 2010)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XXII. La asistencia social, conforme a lo establecido por la Ley de Asistencia Social para el Estado' de Coahuila de Zaragoza y demás disposiciones aplicables, y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(ADICIONADA, P.O. 24 DE AGOSTO DE 2010)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XXIII. Las demás que establezca la Ley General de Salud y otras disposiciones aplicables. B. En materia de Salubridad Local: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I. Mercados y centros de abasto;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II. Construcciones, excepto la de los establecimientos de salud;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III. Cementerios, crematorios y funerarias;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IV. Limpieza pública;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V. Rastros;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VI. Agua potable y alcantarillado;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VII. Establos, granjas avícolas, </w:t>
      </w:r>
      <w:proofErr w:type="spellStart"/>
      <w:r w:rsidRPr="00002348">
        <w:rPr>
          <w:rFonts w:ascii="Arial Narrow" w:hAnsi="Arial Narrow" w:cs="Arial"/>
          <w:i/>
          <w:iCs/>
          <w:sz w:val="24"/>
          <w:szCs w:val="24"/>
        </w:rPr>
        <w:t>porcícolas</w:t>
      </w:r>
      <w:proofErr w:type="spellEnd"/>
      <w:r w:rsidRPr="00002348">
        <w:rPr>
          <w:rFonts w:ascii="Arial Narrow" w:hAnsi="Arial Narrow" w:cs="Arial"/>
          <w:i/>
          <w:iCs/>
          <w:sz w:val="24"/>
          <w:szCs w:val="24"/>
        </w:rPr>
        <w:t xml:space="preserve">, </w:t>
      </w:r>
      <w:proofErr w:type="spellStart"/>
      <w:r w:rsidRPr="00002348">
        <w:rPr>
          <w:rFonts w:ascii="Arial Narrow" w:hAnsi="Arial Narrow" w:cs="Arial"/>
          <w:i/>
          <w:iCs/>
          <w:sz w:val="24"/>
          <w:szCs w:val="24"/>
        </w:rPr>
        <w:t>apiarios</w:t>
      </w:r>
      <w:proofErr w:type="spellEnd"/>
      <w:r w:rsidRPr="00002348">
        <w:rPr>
          <w:rFonts w:ascii="Arial Narrow" w:hAnsi="Arial Narrow" w:cs="Arial"/>
          <w:i/>
          <w:iCs/>
          <w:sz w:val="24"/>
          <w:szCs w:val="24"/>
        </w:rPr>
        <w:t xml:space="preserve"> y establecimientos similares;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VIII. Prostitución;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P.O. 27 DE MARZO DE 2020)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IX. </w:t>
      </w:r>
      <w:proofErr w:type="spellStart"/>
      <w:r w:rsidRPr="00002348">
        <w:rPr>
          <w:rFonts w:ascii="Arial Narrow" w:hAnsi="Arial Narrow" w:cs="Arial"/>
          <w:i/>
          <w:iCs/>
          <w:sz w:val="24"/>
          <w:szCs w:val="24"/>
        </w:rPr>
        <w:t>ReclusoriosoCentrosPenltenciarios</w:t>
      </w:r>
      <w:proofErr w:type="spellEnd"/>
      <w:r w:rsidRPr="00002348">
        <w:rPr>
          <w:rFonts w:ascii="Arial Narrow" w:hAnsi="Arial Narrow" w:cs="Arial"/>
          <w:i/>
          <w:iCs/>
          <w:sz w:val="24"/>
          <w:szCs w:val="24"/>
        </w:rPr>
        <w:t xml:space="preserve">;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P.O. 12 DE MAYO DE 2020)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 Baños y albercas públicos;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lastRenderedPageBreak/>
        <w:t xml:space="preserve">XI. Centros de reunión y espectáculos;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P.O. 24 DE AGOSTO DE 2010)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XII. Establecimientos dedicados a la prestación de servicios como peluquerías, salones de belleza o estéticas, centros de masaje y otros similares;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3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(ADICIONADA, P.O. 24 DE AGOSTO DE 2010)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XIII. Tintorerías y lavanderías;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(ADICIONADA, P.O. 24 DE AGOSTO DE 2010)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XIV. Guarderías, asilos y casas hogar; </w:t>
      </w:r>
      <w:proofErr w:type="spellStart"/>
      <w:r w:rsidRPr="00002348">
        <w:rPr>
          <w:rFonts w:ascii="Arial Narrow" w:hAnsi="Arial Narrow" w:cs="Arial"/>
          <w:i/>
          <w:iCs/>
          <w:sz w:val="24"/>
          <w:szCs w:val="24"/>
        </w:rPr>
        <w:t>Xv</w:t>
      </w:r>
      <w:proofErr w:type="spellEnd"/>
      <w:r w:rsidRPr="00002348">
        <w:rPr>
          <w:rFonts w:ascii="Arial Narrow" w:hAnsi="Arial Narrow" w:cs="Arial"/>
          <w:i/>
          <w:iCs/>
          <w:sz w:val="24"/>
          <w:szCs w:val="24"/>
        </w:rPr>
        <w:t xml:space="preserve">. Establecimientos para el hospedaje;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XVI. Transporte estatal y municipal;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XVII. </w:t>
      </w:r>
      <w:proofErr w:type="spellStart"/>
      <w:r w:rsidRPr="00002348">
        <w:rPr>
          <w:rFonts w:ascii="Arial Narrow" w:hAnsi="Arial Narrow" w:cs="Arial"/>
          <w:i/>
          <w:iCs/>
          <w:sz w:val="24"/>
          <w:szCs w:val="24"/>
        </w:rPr>
        <w:t>Gasolinerias</w:t>
      </w:r>
      <w:proofErr w:type="spellEnd"/>
      <w:r w:rsidRPr="00002348">
        <w:rPr>
          <w:rFonts w:ascii="Arial Narrow" w:hAnsi="Arial Narrow" w:cs="Arial"/>
          <w:i/>
          <w:iCs/>
          <w:sz w:val="24"/>
          <w:szCs w:val="24"/>
        </w:rPr>
        <w:t xml:space="preserve">;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XVIII. Prevención y control de la rabia en animales y seres humanos, y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P.O. 21 DE ENERO DE 2020)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XIX. Los establecimientos dedicados a la colocación de tatuajes, </w:t>
      </w:r>
      <w:proofErr w:type="spellStart"/>
      <w:r w:rsidRPr="00002348">
        <w:rPr>
          <w:rFonts w:ascii="Arial Narrow" w:hAnsi="Arial Narrow" w:cs="Arial"/>
          <w:i/>
          <w:iCs/>
          <w:sz w:val="24"/>
          <w:szCs w:val="24"/>
        </w:rPr>
        <w:t>micropigmentaciones</w:t>
      </w:r>
      <w:proofErr w:type="spellEnd"/>
      <w:r w:rsidRPr="00002348">
        <w:rPr>
          <w:rFonts w:ascii="Arial Narrow" w:hAnsi="Arial Narrow" w:cs="Arial"/>
          <w:i/>
          <w:iCs/>
          <w:sz w:val="24"/>
          <w:szCs w:val="24"/>
        </w:rPr>
        <w:t xml:space="preserve"> y perforaciones en personas; y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(FE DE ERRATAS, P.O. 11 DE FEBRERO DE 2020) (ADICIONADA, P.O. 21 DE ENERO DE 2020)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XX. Las demás materias que determine esta Ley y disposiciones legales aplicables.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b/>
          <w:i/>
          <w:iCs/>
          <w:sz w:val="24"/>
          <w:szCs w:val="24"/>
        </w:rPr>
      </w:pPr>
      <w:r w:rsidRPr="00002348">
        <w:rPr>
          <w:rFonts w:ascii="Arial Narrow" w:hAnsi="Arial Narrow" w:cs="Arial"/>
          <w:b/>
          <w:i/>
          <w:iCs/>
          <w:sz w:val="24"/>
          <w:szCs w:val="24"/>
        </w:rPr>
        <w:t xml:space="preserve">ACTUAL ARTICULO 6: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El Sistema Estatal de Salud tiene los Siguientes objetivos: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P.O.9 DE ABRIL DE 2019)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l. Proporcionar servicios de salud a toda la población del Estado y mejorar la calidad de los mismos, atendiendo a los problemas sanitarios prioritarios del Estado y a los factores que condicionen y causen daños a la salud, con especial interés en las acciones preventivas, por lo que para la tutela efectiva del derecho a la salud de las personas, queda expresamente prohibido efectuar prácticas de medicina plástica y reconstructiva en salones y clínicas de belleza, o cualquier otro tipo de local que no cuente con las condiciones materiales o de higiene, tecnología y con el personal médico debidamente titulado y especializado que tenga la certificaciones vigentes de ese ramo, que estén debidamente reconocidas por las autoridades educativas correspondientes, y avaladas por el Comité Normativo Nacional de Consejos de Especialidades Médicas (CONACEM), salvo que el responsable médico y tratante sea un médico cirujano plástico y reconstructivo que cuente con la debida certificación de la especialidad en dicha materia, en los términos antes expuestos, y en ese sentido, los administradores o directores de los hospitales o clínicas, tanto públicas como privadas de salud en el estado, deben negarle el acceso y uso de sus instalaciones a aquellos médicos que no cuenten con la debida especialización de la rama de cirugía plástica y reconstructiva debidamente reconocida por el “CONACEM”, para la práctica de ese tipo de intervenciones.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II. Contribuir al desarrollo demográfico armónico del Estado;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lastRenderedPageBreak/>
        <w:t xml:space="preserve">III. (DEROGADA, P.O. 15 DE FEBRERO DE 2005)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P.O. 29 DE OCTUBRE DE 2019) (REFORMADA, P.O. 24 DE OCTUBRE DE 2008)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IV. Dar impulso al desarrollo de la familia y de la comunidad, a la integración social y al crecimiento físico y mental de la niñez y brindar todos los servicios médicos necesarios a las mujeres embarazadas y sus hilos en gestación y en infancia temprana, así como a los programas prioritarios, los de detección, diagnóstico y tratamiento del cáncer </w:t>
      </w:r>
      <w:proofErr w:type="spellStart"/>
      <w:r w:rsidRPr="00002348">
        <w:rPr>
          <w:rFonts w:ascii="Arial Narrow" w:hAnsi="Arial Narrow" w:cs="Arial"/>
          <w:i/>
          <w:iCs/>
          <w:sz w:val="24"/>
          <w:szCs w:val="24"/>
        </w:rPr>
        <w:t>cérvico</w:t>
      </w:r>
      <w:proofErr w:type="spellEnd"/>
      <w:r w:rsidRPr="00002348">
        <w:rPr>
          <w:rFonts w:ascii="Arial Narrow" w:hAnsi="Arial Narrow" w:cs="Arial"/>
          <w:i/>
          <w:iCs/>
          <w:sz w:val="24"/>
          <w:szCs w:val="24"/>
        </w:rPr>
        <w:t xml:space="preserve"> uterino y el de mama en la mujer;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P.O. 19 DE DICIEMBRE DE 2014)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V. Apoyar el mejoramiento de las condiciones sanitarias del medio ambiente del Estada, que propicien el desarrollo satisfactorio de la vida; y la adaptación de la población a los efectos del cambio climático; entendiendo por este la variación acelerada del clima atribuido directa o indirectamente a la actividad humana que altera la composición de la atmósfera mundial y que se suma a la variabilidad natural del clima observada durante periodos de tiempo comparables.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VI. Impulsar, en el ámbito estatal un sistema racional de administración y desarrollo de los recursos humanos para mejorarla salud, y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VII. Coadyuvar a la modificación de los patrones culturales Que determinen hábitos, costumbres y actitudes relacionados con la salud y con el uso de los servicios Que presten para su protección.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(ADICIONADO, P.O. 28 DE MAYO DE 2019)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VIII. Consolidar en el Sector Salud del Estado, en función de la disponibilidad presupuestal de este, un sistema de servicios, organización, funcionamiento y de ingeniería sanitaria de Bancos de Sangre y Plasma, así como de su transfusión mediante la expedición del Reglamento correspondiente y, en su caso las normas técnicas conducentes Que para tal efecto elabore la Secretaria del Ramo, y a través de la necesaria puesta en operación por parte de la dependencia de los depósitos de Sangre funcionales y eficientes, ubicados en las localidades Que así lo requieren dada su alta población de habitantes.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(ADICIONADA, P.O. 11 DE SEPTIEMBRE DE 2020)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IX. Coordinar esfuerzos con los distintos sectores del Gobierno Estatal, a fin de llevar </w:t>
      </w:r>
      <w:proofErr w:type="spellStart"/>
      <w:r w:rsidRPr="00002348">
        <w:rPr>
          <w:rFonts w:ascii="Arial Narrow" w:hAnsi="Arial Narrow" w:cs="Arial"/>
          <w:i/>
          <w:iCs/>
          <w:sz w:val="24"/>
          <w:szCs w:val="24"/>
        </w:rPr>
        <w:t>acabo</w:t>
      </w:r>
      <w:proofErr w:type="spellEnd"/>
      <w:r w:rsidRPr="00002348">
        <w:rPr>
          <w:rFonts w:ascii="Arial Narrow" w:hAnsi="Arial Narrow" w:cs="Arial"/>
          <w:i/>
          <w:iCs/>
          <w:sz w:val="24"/>
          <w:szCs w:val="24"/>
        </w:rPr>
        <w:t xml:space="preserve"> acciones Que hagan frente ante cualquier epidemia, pandemia o endemia Que se presente en la entidad. Al tratarse de agentes infecciosos Que se propagan con rapidez entre la población, la aplicación de la presente fracción tendrá carácter de urgente.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b/>
          <w:i/>
          <w:iCs/>
          <w:sz w:val="24"/>
          <w:szCs w:val="24"/>
        </w:rPr>
      </w:pPr>
      <w:r w:rsidRPr="00002348">
        <w:rPr>
          <w:rFonts w:ascii="Arial Narrow" w:hAnsi="Arial Narrow" w:cs="Arial"/>
          <w:b/>
          <w:i/>
          <w:iCs/>
          <w:sz w:val="24"/>
          <w:szCs w:val="24"/>
        </w:rPr>
        <w:t xml:space="preserve">SE PROPONE: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El Sistema Estatal de Salud tiene los siguientes objetivos: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P.O.9 DE ABRIL DE 2019)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l. Proporcionar servicios de salud a toda la población del Estado y mejorar la calidad de los mismos, atendiendo a los problemas sanitarios prioritarios del Estado y a los </w:t>
      </w:r>
      <w:r w:rsidRPr="00002348">
        <w:rPr>
          <w:rFonts w:ascii="Arial Narrow" w:hAnsi="Arial Narrow" w:cs="Arial"/>
          <w:i/>
          <w:iCs/>
          <w:sz w:val="24"/>
          <w:szCs w:val="24"/>
        </w:rPr>
        <w:lastRenderedPageBreak/>
        <w:t xml:space="preserve">factores Que condicionen y causen daños a la salud, con especial interés en las acciones preventivas, por lo Que para la tutela efectiva del derecho a la salud de las personas, Queda expresamente prohibido efectuar prácticas de medicina plástica y reconstructiva en salones y clínicas de belleza, o cualquier otro tipo de local Que no cuente con las condiciones materiales o de higiene, tecnología y con el personal médico debidamente titulado y especializado Que tenga la certificaciones vigentes de ese ramo, Que estén debidamente reconocidas por las autoridades educativas correspondientes, y avaladas por el Comité Normativo Nacional de Consejos de Especialidades Médicas (CONACEM), salvo Que el responsable médico y tratante sea un médico cirujano plástico y reconstructivo que cuente con la debida certificación de la especialidad en dicha materia, en los términos antes expuestos, y en ese sentido, los administradores o directores de los hospitales o clínicas, tanto públicas como privadas de salud en el estado, deben negarle el acceso y uso de sus Instalaciones a aquellos médicos que no cuenten con la debida especialización de la rama de cirugía plástica y reconstructiva debidamente reconocida por el “CONACEM2, para la práctica de ese tipo de intervenciones.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II. Contribuir al desarrollo demográfico armónico del Estado;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III. (DEROGADA, P.O. 15 DE FEBRERO DE 2005)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P.O. 29 DE OCTUBRE DE 2019) (REFORMADA, P.O. 24 DE OCTUBRE DE 2008)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b/>
          <w:i/>
          <w:iCs/>
          <w:sz w:val="24"/>
          <w:szCs w:val="24"/>
        </w:rPr>
      </w:pPr>
      <w:r w:rsidRPr="00002348">
        <w:rPr>
          <w:rFonts w:ascii="Arial Narrow" w:hAnsi="Arial Narrow" w:cs="Arial"/>
          <w:i/>
          <w:iCs/>
          <w:sz w:val="24"/>
          <w:szCs w:val="24"/>
        </w:rPr>
        <w:t xml:space="preserve">IV. Dar impulso al desarrollo de la familia y de la comunidad, a la Integración social y al crecimiento físico y mental de la niñez y brindar todos los servicios médicos necesarios a las mujeres embarazadas y sus hijos en gestación y en infancia temprana, así como a los programas prioritarios, los de detección, diagnóstico y tratamiento del cáncer </w:t>
      </w:r>
      <w:proofErr w:type="spellStart"/>
      <w:r w:rsidRPr="00002348">
        <w:rPr>
          <w:rFonts w:ascii="Arial Narrow" w:hAnsi="Arial Narrow" w:cs="Arial"/>
          <w:i/>
          <w:iCs/>
          <w:sz w:val="24"/>
          <w:szCs w:val="24"/>
        </w:rPr>
        <w:t>cérvico</w:t>
      </w:r>
      <w:proofErr w:type="spellEnd"/>
      <w:r w:rsidRPr="00002348">
        <w:rPr>
          <w:rFonts w:ascii="Arial Narrow" w:hAnsi="Arial Narrow" w:cs="Arial"/>
          <w:i/>
          <w:iCs/>
          <w:sz w:val="24"/>
          <w:szCs w:val="24"/>
        </w:rPr>
        <w:t xml:space="preserve"> uterino y el de mama en la mujer </w:t>
      </w:r>
      <w:r w:rsidRPr="00002348">
        <w:rPr>
          <w:rFonts w:ascii="Arial Narrow" w:hAnsi="Arial Narrow" w:cs="Arial"/>
          <w:b/>
          <w:i/>
          <w:iCs/>
          <w:sz w:val="24"/>
          <w:szCs w:val="24"/>
        </w:rPr>
        <w:t xml:space="preserve">que deberán de realizarse periódicamente cada tres meses como mínimo por parte del Sistema Estatal de Salud en cada uno de los municipios del Estado en el caso de los programas de detección y diagnóstico;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P.O. 19 DE DICIEMBRE DE 2014)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V. Apoyar el mejoramiento de las condiciones sanitarias del medio ambiente del Estado, que propicien el desarrollo satisfactorio de la vida; y la adaptación de la población a los efectos del cambio climático; entendiendo por este la variación acelerada del clima atribuido directa o indirectamente a la actividad humana que altera la composición de la atmósfera mundial y que se suma a la variabilidad natural del clima observada durante periodos de tiempo comparables.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VI. Impulsar, en el ámbito estatal un sistema racional de administración y desarrollo de los recursos humanos para mejorarla salud, y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VII. Coadyuvar a la modificación de los patrones culturales que determinen hábitos, costumbres y actitudes relacionados con la salud y con el uso de los servicios que presten para su protección.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lastRenderedPageBreak/>
        <w:t xml:space="preserve">(ADICIONADO, P.O. 28 DE MAYO DE 2019)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VIII. Consolidar en el Sector Salud del Estado, en función de la disponibilidad presupuestal de este, un sistema de servicios, organización, funcionamiento y de ingeniería sanitaria de Bancos de Sangre y Plasma, así como de su transfusión mediante la expedición del Reglamento correspondiente y, en su caso las normas técnicas conducentes que para tal efecto elabore la Secretaria del Ramo, y a través de la necesaria puesta en operación por parte de la dependencia de los depósitos de Sangre funcionales y eficientes, ubicados en las localidades que así lo requieren dada su alta población de habitantes.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(ADICIONADA, P.O. 11 DE SEPTIEMBRE DE 2020)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IX. Coordinar esfuerzos con los distintos sectores del Gobierno Estatal, a fin de llevar </w:t>
      </w:r>
      <w:proofErr w:type="spellStart"/>
      <w:r w:rsidRPr="00002348">
        <w:rPr>
          <w:rFonts w:ascii="Arial Narrow" w:hAnsi="Arial Narrow" w:cs="Arial"/>
          <w:i/>
          <w:iCs/>
          <w:sz w:val="24"/>
          <w:szCs w:val="24"/>
        </w:rPr>
        <w:t>acabo</w:t>
      </w:r>
      <w:proofErr w:type="spellEnd"/>
      <w:r w:rsidRPr="00002348">
        <w:rPr>
          <w:rFonts w:ascii="Arial Narrow" w:hAnsi="Arial Narrow" w:cs="Arial"/>
          <w:i/>
          <w:iCs/>
          <w:sz w:val="24"/>
          <w:szCs w:val="24"/>
        </w:rPr>
        <w:t xml:space="preserve"> acciones que hagan frente ante cualquier epidemia, pandemia o endemia que se presente en la entidad. Al tratarse de agentes Infecciosos que se propagan con rapidez entre la población, la aplicación de la presente fracción tendrá carácter de urgente.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b/>
          <w:i/>
          <w:iCs/>
          <w:sz w:val="24"/>
          <w:szCs w:val="24"/>
        </w:rPr>
      </w:pPr>
      <w:r w:rsidRPr="00002348">
        <w:rPr>
          <w:rFonts w:ascii="Arial Narrow" w:hAnsi="Arial Narrow" w:cs="Arial"/>
          <w:b/>
          <w:i/>
          <w:iCs/>
          <w:sz w:val="24"/>
          <w:szCs w:val="24"/>
        </w:rPr>
        <w:t xml:space="preserve">ACTUAL ARTICULO 29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Para los efectos del derecho a la protección de la salud, se consideran servicios básicos de salud los referentes a: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l. La educación para la salud, la promoción del saneamiento básico y el mejoramiento de las condiciones sanitarias del ambiente;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II. La prevención y el control de las enfermedades transmisibles de atención prioritaria, de las no transmisibles más frecuentes y de los accidentes;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III. La atención médica, que comprende actividades preventivas,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curativas y de rehabilitación, incluyendo la atención de urgencias;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P.O. 29 DE OCTUBRE DE 2019)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IV. La atención materno-infantil, así como la detección, diagnóstico y tratamiento del cáncer </w:t>
      </w:r>
      <w:proofErr w:type="spellStart"/>
      <w:r w:rsidRPr="00002348">
        <w:rPr>
          <w:rFonts w:ascii="Arial Narrow" w:hAnsi="Arial Narrow" w:cs="Arial"/>
          <w:i/>
          <w:iCs/>
          <w:sz w:val="24"/>
          <w:szCs w:val="24"/>
        </w:rPr>
        <w:t>cérvico</w:t>
      </w:r>
      <w:proofErr w:type="spellEnd"/>
      <w:r w:rsidRPr="00002348">
        <w:rPr>
          <w:rFonts w:ascii="Arial Narrow" w:hAnsi="Arial Narrow" w:cs="Arial"/>
          <w:i/>
          <w:iCs/>
          <w:sz w:val="24"/>
          <w:szCs w:val="24"/>
        </w:rPr>
        <w:t xml:space="preserve"> uterino y el de mama en la mujer;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V. La planificación familiar;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VI. La salud mental;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VII. La prevención y el control de las enfermedades bucodentales;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VIII. La disponibilidad de medicamentos y otros insumos esenciales para la salud;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IX. La promoción del mejoramiento de la nutrición;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P.O. 19 DE OCTUBRE DE 2012)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 La prevención y atención de las adicciones, particularmente el tabaquismo, el alcoholismo y la farmacodependencia, y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XI. Las demás que establezca esta Ley o disposiciones legales aplicables.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b/>
          <w:i/>
          <w:iCs/>
          <w:sz w:val="24"/>
          <w:szCs w:val="24"/>
        </w:rPr>
      </w:pPr>
      <w:r w:rsidRPr="00002348">
        <w:rPr>
          <w:rFonts w:ascii="Arial Narrow" w:hAnsi="Arial Narrow" w:cs="Arial"/>
          <w:b/>
          <w:i/>
          <w:iCs/>
          <w:sz w:val="24"/>
          <w:szCs w:val="24"/>
        </w:rPr>
        <w:t xml:space="preserve">SE PROPONE: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Para los efectos del derecho a la protección de la salud, se consideran servicios básicos de salud los referentes a: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lastRenderedPageBreak/>
        <w:t xml:space="preserve">l. La educación para la salud, la promoción del saneamiento básico y el mejoramiento de las condiciones sanitarias del ambiente;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II. La prevención y el control de las enfermedades transmisibles de atención prioritaria, de las no transmisibles más frecuentes y de los accidentes;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III. La atención médica, que comprende actividades preventivas, curativas y de rehabilitación, incluyendo la atención de urgencias;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P.O. 29 DE OCTUBRE DE 2019)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b/>
          <w:i/>
          <w:iCs/>
          <w:sz w:val="24"/>
          <w:szCs w:val="24"/>
        </w:rPr>
      </w:pPr>
      <w:r w:rsidRPr="00002348">
        <w:rPr>
          <w:rFonts w:ascii="Arial Narrow" w:hAnsi="Arial Narrow" w:cs="Arial"/>
          <w:i/>
          <w:iCs/>
          <w:sz w:val="24"/>
          <w:szCs w:val="24"/>
        </w:rPr>
        <w:t xml:space="preserve">IV. La atención materno-infantil, así como la detección, diagnóstico y tratamiento del cáncer </w:t>
      </w:r>
      <w:proofErr w:type="spellStart"/>
      <w:r w:rsidRPr="00002348">
        <w:rPr>
          <w:rFonts w:ascii="Arial Narrow" w:hAnsi="Arial Narrow" w:cs="Arial"/>
          <w:i/>
          <w:iCs/>
          <w:sz w:val="24"/>
          <w:szCs w:val="24"/>
        </w:rPr>
        <w:t>cérvico</w:t>
      </w:r>
      <w:proofErr w:type="spellEnd"/>
      <w:r w:rsidRPr="00002348">
        <w:rPr>
          <w:rFonts w:ascii="Arial Narrow" w:hAnsi="Arial Narrow" w:cs="Arial"/>
          <w:i/>
          <w:iCs/>
          <w:sz w:val="24"/>
          <w:szCs w:val="24"/>
        </w:rPr>
        <w:t xml:space="preserve"> uterino y el de mama en la mujer, </w:t>
      </w:r>
      <w:r w:rsidRPr="00002348">
        <w:rPr>
          <w:rFonts w:ascii="Arial Narrow" w:hAnsi="Arial Narrow" w:cs="Arial"/>
          <w:b/>
          <w:i/>
          <w:iCs/>
          <w:sz w:val="24"/>
          <w:szCs w:val="24"/>
        </w:rPr>
        <w:t xml:space="preserve">así como la reconstrucción mamaria para las mujeres que a raíz de este último padecimiento lo requieran.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V. La planificación familiar;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VI. La salud mental;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VII. La prevención y el control de las enfermedades bucodentales;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VIII. La disponibilidad de medicamentos y otros insumos esenciales para la salud;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IX. La promoción del mejoramiento de la nutrición;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(REFORMADA, P.O. 19 DE OCTUBRE DE 2012)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 La prevención y atención de las adicciones, particularmente el tabaquismo, el alcoholismo y la farmacodependencia, y </w:t>
      </w:r>
    </w:p>
    <w:p w:rsidR="00002348" w:rsidRPr="00002348" w:rsidRDefault="00002348" w:rsidP="00002348">
      <w:pPr>
        <w:widowControl w:val="0"/>
        <w:autoSpaceDE w:val="0"/>
        <w:autoSpaceDN w:val="0"/>
        <w:adjustRightInd w:val="0"/>
        <w:spacing w:after="0" w:line="240" w:lineRule="auto"/>
        <w:ind w:left="2165"/>
        <w:jc w:val="both"/>
        <w:rPr>
          <w:rFonts w:ascii="Arial Narrow" w:hAnsi="Arial Narrow" w:cs="Arial"/>
          <w:i/>
          <w:iCs/>
          <w:sz w:val="24"/>
          <w:szCs w:val="24"/>
        </w:rPr>
      </w:pPr>
      <w:r w:rsidRPr="00002348">
        <w:rPr>
          <w:rFonts w:ascii="Arial Narrow" w:hAnsi="Arial Narrow" w:cs="Arial"/>
          <w:i/>
          <w:iCs/>
          <w:sz w:val="24"/>
          <w:szCs w:val="24"/>
        </w:rPr>
        <w:t xml:space="preserve">XI. Las demás que establezca esta Ley o disposiciones legales aplicables. </w:t>
      </w:r>
    </w:p>
    <w:p w:rsidR="00002348" w:rsidRPr="00002348" w:rsidRDefault="00002348" w:rsidP="00002348">
      <w:pPr>
        <w:widowControl w:val="0"/>
        <w:autoSpaceDE w:val="0"/>
        <w:autoSpaceDN w:val="0"/>
        <w:adjustRightInd w:val="0"/>
        <w:spacing w:after="0" w:line="240" w:lineRule="auto"/>
        <w:jc w:val="both"/>
        <w:rPr>
          <w:rFonts w:ascii="Arial Narrow" w:hAnsi="Arial Narrow" w:cs="Arial"/>
          <w:i/>
          <w:iCs/>
          <w:sz w:val="24"/>
          <w:szCs w:val="24"/>
        </w:rPr>
      </w:pPr>
    </w:p>
    <w:p w:rsidR="00002348" w:rsidRPr="00002348" w:rsidRDefault="00002348" w:rsidP="00002348">
      <w:pPr>
        <w:widowControl w:val="0"/>
        <w:autoSpaceDE w:val="0"/>
        <w:autoSpaceDN w:val="0"/>
        <w:adjustRightInd w:val="0"/>
        <w:spacing w:after="0" w:line="240" w:lineRule="auto"/>
        <w:jc w:val="both"/>
        <w:rPr>
          <w:rFonts w:ascii="Arial Narrow" w:hAnsi="Arial Narrow" w:cs="Arial"/>
          <w:i/>
          <w:iCs/>
          <w:sz w:val="24"/>
          <w:szCs w:val="24"/>
        </w:rPr>
      </w:pPr>
      <w:r w:rsidRPr="00002348">
        <w:rPr>
          <w:rFonts w:ascii="Arial Narrow" w:hAnsi="Arial Narrow" w:cs="Arial"/>
          <w:i/>
          <w:iCs/>
          <w:sz w:val="24"/>
          <w:szCs w:val="24"/>
        </w:rPr>
        <w:t xml:space="preserve">Agradeciendo de antemano la atención de las </w:t>
      </w:r>
      <w:r w:rsidRPr="00002348">
        <w:rPr>
          <w:rFonts w:ascii="Arial Narrow" w:hAnsi="Arial Narrow" w:cs="Times New Roman"/>
          <w:i/>
          <w:sz w:val="24"/>
          <w:szCs w:val="24"/>
        </w:rPr>
        <w:t xml:space="preserve">y </w:t>
      </w:r>
      <w:r w:rsidRPr="00002348">
        <w:rPr>
          <w:rFonts w:ascii="Arial Narrow" w:hAnsi="Arial Narrow" w:cs="Arial"/>
          <w:i/>
          <w:iCs/>
          <w:sz w:val="24"/>
          <w:szCs w:val="24"/>
        </w:rPr>
        <w:t xml:space="preserve">los Diputados de la actual Legislatura </w:t>
      </w:r>
      <w:r w:rsidRPr="00002348">
        <w:rPr>
          <w:rFonts w:ascii="Arial Narrow" w:hAnsi="Arial Narrow" w:cs="Times New Roman"/>
          <w:i/>
          <w:sz w:val="24"/>
          <w:szCs w:val="24"/>
        </w:rPr>
        <w:t xml:space="preserve">a </w:t>
      </w:r>
      <w:r w:rsidRPr="00002348">
        <w:rPr>
          <w:rFonts w:ascii="Arial Narrow" w:hAnsi="Arial Narrow" w:cs="Arial"/>
          <w:i/>
          <w:iCs/>
          <w:sz w:val="24"/>
          <w:szCs w:val="24"/>
        </w:rPr>
        <w:t xml:space="preserve">la presente Iniciativa Ciudadana, me reitero </w:t>
      </w:r>
      <w:r w:rsidRPr="00002348">
        <w:rPr>
          <w:rFonts w:ascii="Arial Narrow" w:hAnsi="Arial Narrow" w:cs="Times New Roman"/>
          <w:i/>
          <w:sz w:val="24"/>
          <w:szCs w:val="24"/>
        </w:rPr>
        <w:t xml:space="preserve">a </w:t>
      </w:r>
      <w:r w:rsidRPr="00002348">
        <w:rPr>
          <w:rFonts w:ascii="Arial Narrow" w:hAnsi="Arial Narrow" w:cs="Arial"/>
          <w:i/>
          <w:iCs/>
          <w:sz w:val="24"/>
          <w:szCs w:val="24"/>
        </w:rPr>
        <w:t xml:space="preserve">sus órdenes para cualquier duda </w:t>
      </w:r>
      <w:r w:rsidRPr="00002348">
        <w:rPr>
          <w:rFonts w:ascii="Arial Narrow" w:hAnsi="Arial Narrow" w:cs="Times New Roman"/>
          <w:i/>
          <w:sz w:val="24"/>
          <w:szCs w:val="24"/>
        </w:rPr>
        <w:t xml:space="preserve">o </w:t>
      </w:r>
      <w:r w:rsidRPr="00002348">
        <w:rPr>
          <w:rFonts w:ascii="Arial Narrow" w:hAnsi="Arial Narrow" w:cs="Arial"/>
          <w:i/>
          <w:iCs/>
          <w:sz w:val="24"/>
          <w:szCs w:val="24"/>
        </w:rPr>
        <w:t xml:space="preserve">aclaración de la misma </w:t>
      </w:r>
      <w:r w:rsidRPr="00002348">
        <w:rPr>
          <w:rFonts w:ascii="Arial Narrow" w:hAnsi="Arial Narrow" w:cs="Times New Roman"/>
          <w:i/>
          <w:sz w:val="24"/>
          <w:szCs w:val="24"/>
        </w:rPr>
        <w:t xml:space="preserve">y </w:t>
      </w:r>
      <w:r w:rsidRPr="00002348">
        <w:rPr>
          <w:rFonts w:ascii="Arial Narrow" w:hAnsi="Arial Narrow" w:cs="Arial"/>
          <w:i/>
          <w:iCs/>
          <w:sz w:val="24"/>
          <w:szCs w:val="24"/>
        </w:rPr>
        <w:t xml:space="preserve">con la confianza de que la presente pueda ser aprobada </w:t>
      </w:r>
      <w:r w:rsidRPr="00002348">
        <w:rPr>
          <w:rFonts w:ascii="Arial Narrow" w:hAnsi="Arial Narrow" w:cs="Times New Roman"/>
          <w:i/>
          <w:sz w:val="24"/>
          <w:szCs w:val="24"/>
        </w:rPr>
        <w:t xml:space="preserve">a </w:t>
      </w:r>
      <w:r w:rsidRPr="00002348">
        <w:rPr>
          <w:rFonts w:ascii="Arial Narrow" w:hAnsi="Arial Narrow" w:cs="Arial"/>
          <w:i/>
          <w:iCs/>
          <w:sz w:val="24"/>
          <w:szCs w:val="24"/>
        </w:rPr>
        <w:t xml:space="preserve">beneficio de las mujeres coahuilenses. </w:t>
      </w:r>
    </w:p>
    <w:p w:rsidR="00002348" w:rsidRPr="00002348" w:rsidRDefault="00002348" w:rsidP="00002348">
      <w:pPr>
        <w:widowControl w:val="0"/>
        <w:autoSpaceDE w:val="0"/>
        <w:autoSpaceDN w:val="0"/>
        <w:adjustRightInd w:val="0"/>
        <w:spacing w:after="0" w:line="240" w:lineRule="auto"/>
        <w:rPr>
          <w:rFonts w:ascii="Arial" w:hAnsi="Arial" w:cs="Arial"/>
          <w:i/>
          <w:color w:val="000000"/>
          <w:sz w:val="24"/>
          <w:szCs w:val="24"/>
        </w:rPr>
      </w:pPr>
    </w:p>
    <w:p w:rsidR="00002348" w:rsidRPr="00002348" w:rsidRDefault="00002348" w:rsidP="00002348">
      <w:pPr>
        <w:widowControl w:val="0"/>
        <w:autoSpaceDE w:val="0"/>
        <w:autoSpaceDN w:val="0"/>
        <w:adjustRightInd w:val="0"/>
        <w:spacing w:after="0" w:line="240" w:lineRule="auto"/>
        <w:jc w:val="both"/>
        <w:rPr>
          <w:rFonts w:ascii="Arial Narrow" w:hAnsi="Arial Narrow" w:cs="Arial"/>
          <w:b/>
          <w:bCs/>
          <w:i/>
          <w:iCs/>
          <w:sz w:val="24"/>
          <w:szCs w:val="24"/>
        </w:rPr>
      </w:pPr>
    </w:p>
    <w:p w:rsidR="00002348" w:rsidRPr="00002348" w:rsidRDefault="00002348" w:rsidP="00002348">
      <w:pPr>
        <w:widowControl w:val="0"/>
        <w:autoSpaceDE w:val="0"/>
        <w:autoSpaceDN w:val="0"/>
        <w:adjustRightInd w:val="0"/>
        <w:spacing w:after="0" w:line="240" w:lineRule="auto"/>
        <w:jc w:val="center"/>
        <w:rPr>
          <w:rFonts w:ascii="Arial Narrow" w:hAnsi="Arial Narrow" w:cs="Arial"/>
          <w:b/>
          <w:bCs/>
          <w:i/>
          <w:iCs/>
          <w:sz w:val="24"/>
          <w:szCs w:val="24"/>
        </w:rPr>
      </w:pPr>
      <w:r w:rsidRPr="00002348">
        <w:rPr>
          <w:rFonts w:ascii="Arial Narrow" w:hAnsi="Arial Narrow" w:cs="Arial"/>
          <w:b/>
          <w:bCs/>
          <w:i/>
          <w:iCs/>
          <w:sz w:val="24"/>
          <w:szCs w:val="24"/>
        </w:rPr>
        <w:t>A T E N T A M E N T E</w:t>
      </w:r>
    </w:p>
    <w:p w:rsidR="00002348" w:rsidRPr="00002348" w:rsidRDefault="00002348" w:rsidP="00002348">
      <w:pPr>
        <w:widowControl w:val="0"/>
        <w:autoSpaceDE w:val="0"/>
        <w:autoSpaceDN w:val="0"/>
        <w:adjustRightInd w:val="0"/>
        <w:spacing w:after="0" w:line="240" w:lineRule="auto"/>
        <w:jc w:val="center"/>
        <w:rPr>
          <w:rFonts w:ascii="Arial Narrow" w:hAnsi="Arial Narrow" w:cs="Arial"/>
          <w:b/>
          <w:bCs/>
          <w:i/>
          <w:iCs/>
          <w:sz w:val="24"/>
          <w:szCs w:val="24"/>
        </w:rPr>
      </w:pPr>
    </w:p>
    <w:p w:rsidR="00002348" w:rsidRPr="00002348" w:rsidRDefault="00002348" w:rsidP="00002348">
      <w:pPr>
        <w:widowControl w:val="0"/>
        <w:autoSpaceDE w:val="0"/>
        <w:autoSpaceDN w:val="0"/>
        <w:adjustRightInd w:val="0"/>
        <w:spacing w:after="0" w:line="240" w:lineRule="auto"/>
        <w:jc w:val="center"/>
        <w:rPr>
          <w:rFonts w:ascii="Arial Narrow" w:hAnsi="Arial Narrow" w:cs="Arial"/>
          <w:i/>
          <w:sz w:val="24"/>
          <w:szCs w:val="24"/>
        </w:rPr>
      </w:pPr>
      <w:r w:rsidRPr="00002348">
        <w:rPr>
          <w:rFonts w:ascii="Arial Narrow" w:hAnsi="Arial Narrow" w:cs="Arial"/>
          <w:b/>
          <w:bCs/>
          <w:i/>
          <w:iCs/>
          <w:sz w:val="24"/>
          <w:szCs w:val="24"/>
        </w:rPr>
        <w:t xml:space="preserve">Mtro. Alfonso </w:t>
      </w:r>
      <w:proofErr w:type="spellStart"/>
      <w:r w:rsidRPr="00002348">
        <w:rPr>
          <w:rFonts w:ascii="Arial Narrow" w:hAnsi="Arial Narrow" w:cs="Arial"/>
          <w:b/>
          <w:bCs/>
          <w:i/>
          <w:iCs/>
          <w:sz w:val="24"/>
          <w:szCs w:val="24"/>
        </w:rPr>
        <w:t>Danao</w:t>
      </w:r>
      <w:proofErr w:type="spellEnd"/>
      <w:r w:rsidRPr="00002348">
        <w:rPr>
          <w:rFonts w:ascii="Arial Narrow" w:hAnsi="Arial Narrow" w:cs="Arial"/>
          <w:b/>
          <w:bCs/>
          <w:i/>
          <w:iCs/>
          <w:sz w:val="24"/>
          <w:szCs w:val="24"/>
        </w:rPr>
        <w:t xml:space="preserve"> De La Peña Villarreal</w:t>
      </w:r>
    </w:p>
    <w:p w:rsidR="00002348" w:rsidRPr="00002348" w:rsidRDefault="00002348" w:rsidP="00002348">
      <w:pPr>
        <w:widowControl w:val="0"/>
        <w:autoSpaceDE w:val="0"/>
        <w:autoSpaceDN w:val="0"/>
        <w:adjustRightInd w:val="0"/>
        <w:spacing w:after="0" w:line="240" w:lineRule="auto"/>
        <w:jc w:val="center"/>
        <w:rPr>
          <w:rFonts w:ascii="Arial Narrow" w:hAnsi="Arial Narrow" w:cs="Arial"/>
          <w:b/>
          <w:i/>
          <w:color w:val="000000"/>
          <w:sz w:val="24"/>
          <w:szCs w:val="24"/>
        </w:rPr>
      </w:pPr>
      <w:r w:rsidRPr="00002348">
        <w:rPr>
          <w:rFonts w:ascii="Arial Narrow" w:hAnsi="Arial Narrow" w:cs="Arial"/>
          <w:b/>
          <w:i/>
          <w:iCs/>
          <w:sz w:val="24"/>
          <w:szCs w:val="24"/>
        </w:rPr>
        <w:t>Salt</w:t>
      </w:r>
      <w:r>
        <w:rPr>
          <w:rFonts w:ascii="Arial Narrow" w:hAnsi="Arial Narrow" w:cs="Arial"/>
          <w:b/>
          <w:i/>
          <w:iCs/>
          <w:sz w:val="24"/>
          <w:szCs w:val="24"/>
        </w:rPr>
        <w:t>i</w:t>
      </w:r>
      <w:r w:rsidRPr="00002348">
        <w:rPr>
          <w:rFonts w:ascii="Arial Narrow" w:hAnsi="Arial Narrow" w:cs="Arial"/>
          <w:b/>
          <w:i/>
          <w:iCs/>
          <w:sz w:val="24"/>
          <w:szCs w:val="24"/>
        </w:rPr>
        <w:t xml:space="preserve">llo, </w:t>
      </w:r>
      <w:r w:rsidRPr="00002348">
        <w:rPr>
          <w:rFonts w:ascii="Arial Narrow" w:hAnsi="Arial Narrow" w:cs="Arial"/>
          <w:b/>
          <w:bCs/>
          <w:i/>
          <w:iCs/>
          <w:sz w:val="24"/>
          <w:szCs w:val="24"/>
        </w:rPr>
        <w:t>Coahu</w:t>
      </w:r>
      <w:r>
        <w:rPr>
          <w:rFonts w:ascii="Arial Narrow" w:hAnsi="Arial Narrow" w:cs="Arial"/>
          <w:b/>
          <w:bCs/>
          <w:i/>
          <w:iCs/>
          <w:sz w:val="24"/>
          <w:szCs w:val="24"/>
        </w:rPr>
        <w:t>i</w:t>
      </w:r>
      <w:r w:rsidRPr="00002348">
        <w:rPr>
          <w:rFonts w:ascii="Arial Narrow" w:hAnsi="Arial Narrow" w:cs="Arial"/>
          <w:b/>
          <w:bCs/>
          <w:i/>
          <w:iCs/>
          <w:sz w:val="24"/>
          <w:szCs w:val="24"/>
        </w:rPr>
        <w:t xml:space="preserve">la </w:t>
      </w:r>
      <w:r w:rsidRPr="00002348">
        <w:rPr>
          <w:rFonts w:ascii="Arial Narrow" w:hAnsi="Arial Narrow" w:cs="Times New Roman"/>
          <w:b/>
          <w:bCs/>
          <w:i/>
          <w:sz w:val="24"/>
          <w:szCs w:val="24"/>
        </w:rPr>
        <w:t xml:space="preserve">a 4 </w:t>
      </w:r>
      <w:r w:rsidRPr="00002348">
        <w:rPr>
          <w:rFonts w:ascii="Arial Narrow" w:hAnsi="Arial Narrow" w:cs="Arial"/>
          <w:b/>
          <w:bCs/>
          <w:i/>
          <w:sz w:val="24"/>
          <w:szCs w:val="24"/>
        </w:rPr>
        <w:t xml:space="preserve">de </w:t>
      </w:r>
      <w:proofErr w:type="gramStart"/>
      <w:r w:rsidRPr="00002348">
        <w:rPr>
          <w:rFonts w:ascii="Arial Narrow" w:hAnsi="Arial Narrow" w:cs="Times New Roman"/>
          <w:b/>
          <w:bCs/>
          <w:i/>
          <w:sz w:val="24"/>
          <w:szCs w:val="24"/>
        </w:rPr>
        <w:t>Octubre</w:t>
      </w:r>
      <w:proofErr w:type="gramEnd"/>
      <w:r w:rsidRPr="00002348">
        <w:rPr>
          <w:rFonts w:ascii="Arial Narrow" w:hAnsi="Arial Narrow" w:cs="Times New Roman"/>
          <w:b/>
          <w:bCs/>
          <w:i/>
          <w:sz w:val="24"/>
          <w:szCs w:val="24"/>
        </w:rPr>
        <w:t xml:space="preserve"> </w:t>
      </w:r>
      <w:r w:rsidRPr="00002348">
        <w:rPr>
          <w:rFonts w:ascii="Arial Narrow" w:hAnsi="Arial Narrow" w:cs="Arial"/>
          <w:b/>
          <w:i/>
          <w:iCs/>
          <w:sz w:val="24"/>
          <w:szCs w:val="24"/>
        </w:rPr>
        <w:t>del 2021</w:t>
      </w:r>
    </w:p>
    <w:p w:rsidR="00DB3A6A" w:rsidRPr="00DB3A6A" w:rsidRDefault="00DB3A6A" w:rsidP="00002348">
      <w:pPr>
        <w:autoSpaceDE w:val="0"/>
        <w:autoSpaceDN w:val="0"/>
        <w:adjustRightInd w:val="0"/>
        <w:spacing w:after="0" w:line="240" w:lineRule="auto"/>
        <w:jc w:val="right"/>
        <w:rPr>
          <w:rFonts w:ascii="Arial" w:hAnsi="Arial" w:cs="Arial"/>
        </w:rPr>
      </w:pPr>
    </w:p>
    <w:sectPr w:rsidR="00DB3A6A" w:rsidRPr="00DB3A6A" w:rsidSect="00713109">
      <w:pgSz w:w="12240" w:h="15840" w:code="1"/>
      <w:pgMar w:top="1418"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240" w:rsidRDefault="00792240" w:rsidP="00D96895">
      <w:pPr>
        <w:spacing w:after="0" w:line="240" w:lineRule="auto"/>
      </w:pPr>
      <w:r>
        <w:separator/>
      </w:r>
    </w:p>
  </w:endnote>
  <w:endnote w:type="continuationSeparator" w:id="0">
    <w:p w:rsidR="00792240" w:rsidRDefault="00792240" w:rsidP="00D9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240" w:rsidRDefault="00792240" w:rsidP="00D96895">
      <w:pPr>
        <w:spacing w:after="0" w:line="240" w:lineRule="auto"/>
      </w:pPr>
      <w:r>
        <w:separator/>
      </w:r>
    </w:p>
  </w:footnote>
  <w:footnote w:type="continuationSeparator" w:id="0">
    <w:p w:rsidR="00792240" w:rsidRDefault="00792240" w:rsidP="00D9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7B3323" w:rsidRPr="00611C7F" w:rsidTr="007B3323">
      <w:trPr>
        <w:jc w:val="center"/>
      </w:trPr>
      <w:tc>
        <w:tcPr>
          <w:tcW w:w="1541" w:type="dxa"/>
        </w:tcPr>
        <w:p w:rsidR="007B3323" w:rsidRPr="00611C7F" w:rsidRDefault="007B3323" w:rsidP="00D96895">
          <w:pPr>
            <w:spacing w:after="0" w:line="240" w:lineRule="auto"/>
            <w:jc w:val="center"/>
            <w:rPr>
              <w:rFonts w:ascii="Arial" w:eastAsia="Times New Roman" w:hAnsi="Arial" w:cs="Times New Roman"/>
              <w:b/>
              <w:bCs/>
              <w:sz w:val="12"/>
              <w:szCs w:val="20"/>
              <w:lang w:eastAsia="es-ES"/>
            </w:rPr>
          </w:pPr>
          <w:r>
            <w:rPr>
              <w:noProof/>
            </w:rPr>
            <w:drawing>
              <wp:anchor distT="0" distB="0" distL="114300" distR="114300" simplePos="0" relativeHeight="251659264" behindDoc="0" locked="0" layoutInCell="1" allowOverlap="1">
                <wp:simplePos x="0" y="0"/>
                <wp:positionH relativeFrom="column">
                  <wp:posOffset>-41275</wp:posOffset>
                </wp:positionH>
                <wp:positionV relativeFrom="paragraph">
                  <wp:posOffset>108585</wp:posOffset>
                </wp:positionV>
                <wp:extent cx="902335" cy="886460"/>
                <wp:effectExtent l="0" t="0" r="0" b="0"/>
                <wp:wrapNone/>
                <wp:docPr id="2"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323" w:rsidRPr="00611C7F" w:rsidRDefault="007B3323" w:rsidP="00D96895">
          <w:pPr>
            <w:spacing w:after="0" w:line="240" w:lineRule="auto"/>
            <w:jc w:val="center"/>
            <w:rPr>
              <w:rFonts w:ascii="Arial" w:eastAsia="Times New Roman" w:hAnsi="Arial" w:cs="Times New Roman"/>
              <w:b/>
              <w:bCs/>
              <w:sz w:val="12"/>
              <w:szCs w:val="20"/>
              <w:lang w:eastAsia="es-ES"/>
            </w:rPr>
          </w:pPr>
        </w:p>
        <w:p w:rsidR="007B3323" w:rsidRPr="00611C7F" w:rsidRDefault="007B3323" w:rsidP="00D96895">
          <w:pPr>
            <w:spacing w:after="0" w:line="240" w:lineRule="auto"/>
            <w:jc w:val="center"/>
            <w:rPr>
              <w:rFonts w:ascii="Arial" w:eastAsia="Times New Roman" w:hAnsi="Arial" w:cs="Times New Roman"/>
              <w:b/>
              <w:bCs/>
              <w:sz w:val="12"/>
              <w:szCs w:val="20"/>
              <w:lang w:eastAsia="es-ES"/>
            </w:rPr>
          </w:pPr>
        </w:p>
      </w:tc>
      <w:tc>
        <w:tcPr>
          <w:tcW w:w="8665" w:type="dxa"/>
        </w:tcPr>
        <w:p w:rsidR="007B3323" w:rsidRPr="00611C7F" w:rsidRDefault="007B3323" w:rsidP="00D96895">
          <w:pPr>
            <w:spacing w:after="0" w:line="240" w:lineRule="auto"/>
            <w:jc w:val="center"/>
            <w:rPr>
              <w:rFonts w:ascii="Arial" w:eastAsia="Times New Roman" w:hAnsi="Arial" w:cs="Times New Roman"/>
              <w:b/>
              <w:bCs/>
              <w:sz w:val="20"/>
              <w:szCs w:val="20"/>
              <w:lang w:eastAsia="es-ES"/>
            </w:rPr>
          </w:pPr>
        </w:p>
        <w:p w:rsidR="007B3323" w:rsidRPr="00611C7F" w:rsidRDefault="007B3323" w:rsidP="00D96895">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611C7F">
            <w:rPr>
              <w:rFonts w:ascii="Times New Roman" w:eastAsia="Times New Roman" w:hAnsi="Times New Roman" w:cs="Times New Roman"/>
              <w:smallCaps/>
              <w:spacing w:val="20"/>
              <w:sz w:val="32"/>
              <w:szCs w:val="32"/>
              <w:lang w:eastAsia="es-ES"/>
            </w:rPr>
            <w:t xml:space="preserve">Estado Independiente, Libre y Soberano </w:t>
          </w:r>
        </w:p>
        <w:p w:rsidR="007B3323" w:rsidRPr="00611C7F" w:rsidRDefault="007B3323" w:rsidP="00D96895">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611C7F">
            <w:rPr>
              <w:rFonts w:ascii="Times New Roman" w:eastAsia="Times New Roman" w:hAnsi="Times New Roman" w:cs="Times New Roman"/>
              <w:smallCaps/>
              <w:spacing w:val="20"/>
              <w:sz w:val="32"/>
              <w:szCs w:val="32"/>
              <w:lang w:eastAsia="es-ES"/>
            </w:rPr>
            <w:t>de Coahuila de Zaragoza</w:t>
          </w:r>
        </w:p>
        <w:p w:rsidR="007B3323" w:rsidRPr="00611C7F" w:rsidRDefault="007B3323" w:rsidP="00D96895">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7B3323" w:rsidRPr="00611C7F" w:rsidRDefault="007B3323" w:rsidP="00D96895">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611C7F">
            <w:rPr>
              <w:rFonts w:ascii="Times New Roman" w:eastAsia="Times New Roman" w:hAnsi="Times New Roman" w:cs="Times New Roman"/>
              <w:smallCaps/>
              <w:spacing w:val="20"/>
              <w:sz w:val="28"/>
              <w:szCs w:val="28"/>
              <w:lang w:eastAsia="es-ES"/>
            </w:rPr>
            <w:t>Poder Legislativo</w:t>
          </w:r>
        </w:p>
        <w:p w:rsidR="007B3323" w:rsidRPr="00611C7F" w:rsidRDefault="007B3323" w:rsidP="00D96895">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7B3323" w:rsidRPr="00611C7F" w:rsidRDefault="007B3323" w:rsidP="00D96895">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611C7F">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7B3323" w:rsidRPr="00611C7F" w:rsidRDefault="007B3323" w:rsidP="00D96895">
          <w:pPr>
            <w:spacing w:after="0" w:line="240" w:lineRule="auto"/>
            <w:jc w:val="center"/>
            <w:rPr>
              <w:rFonts w:ascii="Arial" w:eastAsia="Times New Roman" w:hAnsi="Arial" w:cs="Times New Roman"/>
              <w:b/>
              <w:bCs/>
              <w:sz w:val="12"/>
              <w:szCs w:val="20"/>
              <w:lang w:eastAsia="es-ES"/>
            </w:rPr>
          </w:pPr>
        </w:p>
      </w:tc>
    </w:tr>
  </w:tbl>
  <w:p w:rsidR="007B3323" w:rsidRDefault="007B332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226AF"/>
    <w:multiLevelType w:val="hybridMultilevel"/>
    <w:tmpl w:val="73C2618C"/>
    <w:lvl w:ilvl="0" w:tplc="347CEDC6">
      <w:start w:val="1"/>
      <w:numFmt w:val="upperRoman"/>
      <w:lvlText w:val="%1."/>
      <w:lvlJc w:val="left"/>
      <w:pPr>
        <w:ind w:left="1080" w:hanging="720"/>
      </w:pPr>
      <w:rPr>
        <w:rFonts w:hint="default"/>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2663E6"/>
    <w:multiLevelType w:val="hybridMultilevel"/>
    <w:tmpl w:val="997CA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B029A6"/>
    <w:multiLevelType w:val="hybridMultilevel"/>
    <w:tmpl w:val="1D469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E7F2061"/>
    <w:multiLevelType w:val="hybridMultilevel"/>
    <w:tmpl w:val="CBECD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FE"/>
    <w:rsid w:val="00002348"/>
    <w:rsid w:val="00035A07"/>
    <w:rsid w:val="001375C4"/>
    <w:rsid w:val="00155DB4"/>
    <w:rsid w:val="001D3E2F"/>
    <w:rsid w:val="0020586B"/>
    <w:rsid w:val="00243209"/>
    <w:rsid w:val="0026372C"/>
    <w:rsid w:val="002B4CF5"/>
    <w:rsid w:val="002F70FA"/>
    <w:rsid w:val="003547FE"/>
    <w:rsid w:val="00361D9B"/>
    <w:rsid w:val="0039174C"/>
    <w:rsid w:val="004005E6"/>
    <w:rsid w:val="00480963"/>
    <w:rsid w:val="00492CB0"/>
    <w:rsid w:val="004E6BF2"/>
    <w:rsid w:val="00547CE1"/>
    <w:rsid w:val="005C0198"/>
    <w:rsid w:val="005C3D3F"/>
    <w:rsid w:val="005D6F0E"/>
    <w:rsid w:val="005F6833"/>
    <w:rsid w:val="00627815"/>
    <w:rsid w:val="0064543C"/>
    <w:rsid w:val="0064596D"/>
    <w:rsid w:val="00660117"/>
    <w:rsid w:val="00663080"/>
    <w:rsid w:val="006D67AE"/>
    <w:rsid w:val="006E340E"/>
    <w:rsid w:val="00713B2D"/>
    <w:rsid w:val="0076245A"/>
    <w:rsid w:val="00787EEE"/>
    <w:rsid w:val="00792240"/>
    <w:rsid w:val="007B3323"/>
    <w:rsid w:val="007C1317"/>
    <w:rsid w:val="007E1C30"/>
    <w:rsid w:val="0084287D"/>
    <w:rsid w:val="00845F72"/>
    <w:rsid w:val="00855937"/>
    <w:rsid w:val="008B5F98"/>
    <w:rsid w:val="008D196B"/>
    <w:rsid w:val="009612A3"/>
    <w:rsid w:val="009A263A"/>
    <w:rsid w:val="009C5BD6"/>
    <w:rsid w:val="009E02D6"/>
    <w:rsid w:val="00A16CB2"/>
    <w:rsid w:val="00A60570"/>
    <w:rsid w:val="00A74AC5"/>
    <w:rsid w:val="00A75654"/>
    <w:rsid w:val="00A95AEE"/>
    <w:rsid w:val="00B83828"/>
    <w:rsid w:val="00CE7AB6"/>
    <w:rsid w:val="00CF466F"/>
    <w:rsid w:val="00D01F95"/>
    <w:rsid w:val="00D11401"/>
    <w:rsid w:val="00D3133E"/>
    <w:rsid w:val="00D96895"/>
    <w:rsid w:val="00DB3A6A"/>
    <w:rsid w:val="00DC7D8A"/>
    <w:rsid w:val="00DD4994"/>
    <w:rsid w:val="00DE3E57"/>
    <w:rsid w:val="00DF12D6"/>
    <w:rsid w:val="00E572C5"/>
    <w:rsid w:val="00ED26BD"/>
    <w:rsid w:val="00EF46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5E01EB"/>
  <w14:defaultImageDpi w14:val="0"/>
  <w15:docId w15:val="{AD252FA3-6CED-4C05-ABED-8D672E7F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pPr>
      <w:spacing w:line="378" w:lineRule="atLeast"/>
    </w:pPr>
    <w:rPr>
      <w:color w:val="auto"/>
    </w:rPr>
  </w:style>
  <w:style w:type="paragraph" w:customStyle="1" w:styleId="CM8">
    <w:name w:val="CM8"/>
    <w:basedOn w:val="Default"/>
    <w:next w:val="Default"/>
    <w:uiPriority w:val="99"/>
    <w:rPr>
      <w:color w:val="auto"/>
    </w:rPr>
  </w:style>
  <w:style w:type="paragraph" w:customStyle="1" w:styleId="CM4">
    <w:name w:val="CM4"/>
    <w:basedOn w:val="Default"/>
    <w:next w:val="Default"/>
    <w:uiPriority w:val="99"/>
    <w:pPr>
      <w:spacing w:line="378" w:lineRule="atLeast"/>
    </w:pPr>
    <w:rPr>
      <w:color w:val="auto"/>
    </w:rPr>
  </w:style>
  <w:style w:type="paragraph" w:customStyle="1" w:styleId="CM9">
    <w:name w:val="CM9"/>
    <w:basedOn w:val="Default"/>
    <w:next w:val="Default"/>
    <w:uiPriority w:val="99"/>
    <w:rPr>
      <w:color w:val="auto"/>
    </w:rPr>
  </w:style>
  <w:style w:type="paragraph" w:customStyle="1" w:styleId="CM5">
    <w:name w:val="CM5"/>
    <w:basedOn w:val="Default"/>
    <w:next w:val="Default"/>
    <w:uiPriority w:val="99"/>
    <w:pPr>
      <w:spacing w:line="376" w:lineRule="atLeast"/>
    </w:pPr>
    <w:rPr>
      <w:color w:val="auto"/>
    </w:rPr>
  </w:style>
  <w:style w:type="paragraph" w:customStyle="1" w:styleId="CM10">
    <w:name w:val="CM10"/>
    <w:basedOn w:val="Default"/>
    <w:next w:val="Default"/>
    <w:uiPriority w:val="99"/>
    <w:rPr>
      <w:color w:val="auto"/>
    </w:rPr>
  </w:style>
  <w:style w:type="paragraph" w:customStyle="1" w:styleId="CM3">
    <w:name w:val="CM3"/>
    <w:basedOn w:val="Default"/>
    <w:next w:val="Default"/>
    <w:uiPriority w:val="99"/>
    <w:pPr>
      <w:spacing w:line="378" w:lineRule="atLeast"/>
    </w:pPr>
    <w:rPr>
      <w:color w:val="auto"/>
    </w:rPr>
  </w:style>
  <w:style w:type="paragraph" w:customStyle="1" w:styleId="CM6">
    <w:name w:val="CM6"/>
    <w:basedOn w:val="Default"/>
    <w:next w:val="Default"/>
    <w:uiPriority w:val="99"/>
    <w:rPr>
      <w:color w:val="auto"/>
    </w:rPr>
  </w:style>
  <w:style w:type="paragraph" w:styleId="Encabezado">
    <w:name w:val="header"/>
    <w:basedOn w:val="Normal"/>
    <w:link w:val="EncabezadoCar"/>
    <w:uiPriority w:val="99"/>
    <w:unhideWhenUsed/>
    <w:rsid w:val="00D96895"/>
    <w:pPr>
      <w:tabs>
        <w:tab w:val="center" w:pos="4419"/>
        <w:tab w:val="right" w:pos="8838"/>
      </w:tabs>
    </w:pPr>
  </w:style>
  <w:style w:type="character" w:customStyle="1" w:styleId="EncabezadoCar">
    <w:name w:val="Encabezado Car"/>
    <w:basedOn w:val="Fuentedeprrafopredeter"/>
    <w:link w:val="Encabezado"/>
    <w:uiPriority w:val="99"/>
    <w:rsid w:val="00D96895"/>
  </w:style>
  <w:style w:type="paragraph" w:styleId="Piedepgina">
    <w:name w:val="footer"/>
    <w:basedOn w:val="Normal"/>
    <w:link w:val="PiedepginaCar"/>
    <w:uiPriority w:val="99"/>
    <w:unhideWhenUsed/>
    <w:rsid w:val="00D96895"/>
    <w:pPr>
      <w:tabs>
        <w:tab w:val="center" w:pos="4419"/>
        <w:tab w:val="right" w:pos="8838"/>
      </w:tabs>
    </w:pPr>
  </w:style>
  <w:style w:type="character" w:customStyle="1" w:styleId="PiedepginaCar">
    <w:name w:val="Pie de página Car"/>
    <w:basedOn w:val="Fuentedeprrafopredeter"/>
    <w:link w:val="Piedepgina"/>
    <w:uiPriority w:val="99"/>
    <w:rsid w:val="00D96895"/>
  </w:style>
  <w:style w:type="paragraph" w:styleId="Prrafodelista">
    <w:name w:val="List Paragraph"/>
    <w:basedOn w:val="Normal"/>
    <w:uiPriority w:val="34"/>
    <w:qFormat/>
    <w:rsid w:val="007C1317"/>
    <w:pPr>
      <w:ind w:left="720"/>
      <w:contextualSpacing/>
    </w:pPr>
  </w:style>
  <w:style w:type="table" w:styleId="Tablaconcuadrcula">
    <w:name w:val="Table Grid"/>
    <w:basedOn w:val="Tablanormal"/>
    <w:uiPriority w:val="39"/>
    <w:rsid w:val="00D0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050DF-294C-4B1A-A884-2D7088BA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4162</Words>
  <Characters>22891</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Scanned Document</vt:lpstr>
    </vt:vector>
  </TitlesOfParts>
  <Company/>
  <LinksUpToDate>false</LinksUpToDate>
  <CharactersWithSpaces>27000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Juan Lumbreras</dc:creator>
  <cp:keywords/>
  <dc:description/>
  <cp:lastModifiedBy>Juan Lumbreras</cp:lastModifiedBy>
  <cp:revision>9</cp:revision>
  <dcterms:created xsi:type="dcterms:W3CDTF">2021-10-12T18:29:00Z</dcterms:created>
  <dcterms:modified xsi:type="dcterms:W3CDTF">2021-10-12T18:35:00Z</dcterms:modified>
</cp:coreProperties>
</file>