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B3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A01CB3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A01CB3" w:rsidRPr="00A01CB3" w:rsidRDefault="00A01CB3" w:rsidP="00A01CB3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01CB3">
        <w:rPr>
          <w:rFonts w:ascii="Arial Narrow" w:hAnsi="Arial Narrow"/>
          <w:color w:val="000000"/>
          <w:sz w:val="26"/>
          <w:szCs w:val="26"/>
          <w:lang w:eastAsia="es-ES"/>
        </w:rPr>
        <w:t xml:space="preserve">Iniciativa con Proyecto de Decreto, con el fin de que esta LXII Legislatura, </w:t>
      </w:r>
      <w:r w:rsidRPr="00A01CB3">
        <w:rPr>
          <w:rFonts w:ascii="Arial Narrow" w:hAnsi="Arial Narrow"/>
          <w:b/>
          <w:color w:val="000000"/>
          <w:sz w:val="26"/>
          <w:szCs w:val="26"/>
          <w:lang w:eastAsia="es-ES"/>
        </w:rPr>
        <w:t>apruebe que durante el mes de abril las fachadas de todos los edificios del Gobierno Estatal se iluminen de azul en razón del Día Internacional de Concienciación sobre el Autismo.</w:t>
      </w:r>
    </w:p>
    <w:p w:rsidR="00A01CB3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A01CB3" w:rsidRPr="007D0AF1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la </w:t>
      </w:r>
      <w:r w:rsidRPr="00A01CB3">
        <w:rPr>
          <w:rFonts w:ascii="Arial Narrow" w:hAnsi="Arial Narrow"/>
          <w:b/>
          <w:color w:val="000000"/>
          <w:sz w:val="26"/>
          <w:szCs w:val="26"/>
          <w:lang w:eastAsia="es-ES"/>
        </w:rPr>
        <w:t>Diputada Laura Francisca Aguilar Tabares</w:t>
      </w: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, conjuntamente con las Diputadas y Diputado del Grupo Parlamentario, "Movimiento Regeneración Nacional (Morena)", del Partido Movimiento Regeneración Nacional (Morena).</w:t>
      </w:r>
    </w:p>
    <w:p w:rsidR="00A01CB3" w:rsidRPr="007D0AF1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A01CB3" w:rsidRPr="007D0AF1" w:rsidRDefault="00A01CB3" w:rsidP="00A01CB3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21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Abril 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de 2021.</w:t>
      </w:r>
    </w:p>
    <w:p w:rsidR="00A01CB3" w:rsidRPr="007D0AF1" w:rsidRDefault="00A01CB3" w:rsidP="00A01CB3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:rsidR="00A01CB3" w:rsidRPr="007D0AF1" w:rsidRDefault="00A01CB3" w:rsidP="00A01CB3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Turnada a la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</w:t>
      </w:r>
      <w:r w:rsidRPr="00A01CB3">
        <w:rPr>
          <w:rFonts w:ascii="Arial Narrow" w:hAnsi="Arial Narrow"/>
          <w:b/>
          <w:color w:val="000000"/>
          <w:sz w:val="26"/>
          <w:szCs w:val="26"/>
          <w:lang w:eastAsia="es-ES"/>
        </w:rPr>
        <w:t>Comisión de Educación, Cultura, Familias, Desarrollo Humano y Actividades Cívicas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:rsidR="00A01CB3" w:rsidRPr="007D0AF1" w:rsidRDefault="00A01CB3" w:rsidP="00A01CB3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A01CB3" w:rsidRPr="007D0AF1" w:rsidRDefault="00A01CB3" w:rsidP="00A01CB3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  <w:r w:rsidR="00432602">
        <w:rPr>
          <w:rFonts w:ascii="Arial Narrow" w:hAnsi="Arial Narrow"/>
          <w:b/>
          <w:color w:val="000000"/>
          <w:sz w:val="26"/>
          <w:szCs w:val="26"/>
          <w:lang w:eastAsia="es-ES"/>
        </w:rPr>
        <w:t>8 de Junio de 2021.</w:t>
      </w:r>
    </w:p>
    <w:p w:rsidR="00A01CB3" w:rsidRPr="007D0AF1" w:rsidRDefault="00A01CB3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A01CB3" w:rsidRPr="007D0AF1" w:rsidRDefault="00432602" w:rsidP="00A01CB3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IMPROCEDENTE</w:t>
      </w:r>
    </w:p>
    <w:p w:rsidR="00A01CB3" w:rsidRDefault="00A01CB3" w:rsidP="00A01CB3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A01CB3" w:rsidRDefault="00A01CB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01CB3" w:rsidRDefault="00A01CB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01CB3" w:rsidRDefault="00A01CB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01CB3" w:rsidRDefault="00A01CB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01CB3" w:rsidRDefault="00A01CB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01CB3" w:rsidRDefault="00A01CB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062B76" w:rsidRDefault="002E739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INICIAT</w:t>
      </w:r>
      <w:r w:rsidR="000A0CFA">
        <w:rPr>
          <w:rFonts w:ascii="Arial" w:eastAsia="Arial" w:hAnsi="Arial" w:cs="Arial"/>
          <w:b/>
          <w:sz w:val="28"/>
          <w:szCs w:val="28"/>
        </w:rPr>
        <w:t>IVA DE DECRETO QUE PRESENTA LA</w:t>
      </w:r>
      <w:r>
        <w:rPr>
          <w:rFonts w:ascii="Arial" w:eastAsia="Arial" w:hAnsi="Arial" w:cs="Arial"/>
          <w:b/>
          <w:sz w:val="28"/>
          <w:szCs w:val="28"/>
        </w:rPr>
        <w:t xml:space="preserve"> DIPUTADA</w:t>
      </w:r>
      <w:r w:rsidR="000A0CFA">
        <w:rPr>
          <w:rFonts w:ascii="Arial" w:eastAsia="Arial" w:hAnsi="Arial" w:cs="Arial"/>
          <w:b/>
          <w:sz w:val="28"/>
          <w:szCs w:val="28"/>
        </w:rPr>
        <w:t xml:space="preserve"> </w:t>
      </w:r>
      <w:r w:rsidRPr="001E1E40">
        <w:rPr>
          <w:rFonts w:ascii="Arial" w:hAnsi="Arial" w:cs="Arial"/>
          <w:b/>
          <w:sz w:val="28"/>
          <w:szCs w:val="28"/>
        </w:rPr>
        <w:t>LAURA FRANCISCA AGUILAR TABARES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0A0CFA">
        <w:rPr>
          <w:rFonts w:ascii="Arial" w:eastAsia="Arial" w:hAnsi="Arial" w:cs="Arial"/>
          <w:b/>
          <w:sz w:val="28"/>
          <w:szCs w:val="28"/>
        </w:rPr>
        <w:t>CONJUNTAMENTE CON LAS</w:t>
      </w:r>
      <w:r w:rsidR="009D5615">
        <w:rPr>
          <w:rFonts w:ascii="Arial" w:eastAsia="Arial" w:hAnsi="Arial" w:cs="Arial"/>
          <w:b/>
          <w:sz w:val="28"/>
          <w:szCs w:val="28"/>
        </w:rPr>
        <w:t xml:space="preserve"> DIPUTADAS</w:t>
      </w:r>
      <w:r w:rsidR="000A0CFA">
        <w:rPr>
          <w:rFonts w:ascii="Arial" w:eastAsia="Arial" w:hAnsi="Arial" w:cs="Arial"/>
          <w:b/>
          <w:sz w:val="28"/>
          <w:szCs w:val="28"/>
        </w:rPr>
        <w:t xml:space="preserve"> Y ÉL DIPUTADO D</w:t>
      </w:r>
      <w:r>
        <w:rPr>
          <w:rFonts w:ascii="Arial" w:hAnsi="Arial" w:cs="Arial"/>
          <w:b/>
          <w:bCs/>
          <w:sz w:val="28"/>
          <w:szCs w:val="28"/>
        </w:rPr>
        <w:t>EL GRUPO P</w:t>
      </w:r>
      <w:r w:rsidRPr="006D4BB1">
        <w:rPr>
          <w:rFonts w:ascii="Arial" w:hAnsi="Arial" w:cs="Arial"/>
          <w:b/>
          <w:bCs/>
          <w:sz w:val="28"/>
          <w:szCs w:val="28"/>
        </w:rPr>
        <w:t>ARLAMENTARIO MOVIMIENTO DE REG</w:t>
      </w:r>
      <w:r>
        <w:rPr>
          <w:rFonts w:ascii="Arial" w:hAnsi="Arial" w:cs="Arial"/>
          <w:b/>
          <w:bCs/>
          <w:sz w:val="28"/>
          <w:szCs w:val="28"/>
        </w:rPr>
        <w:t>ENERACIÓN NACIONAL DEL PARTIDO morena</w:t>
      </w:r>
      <w:r>
        <w:rPr>
          <w:rFonts w:ascii="Arial" w:eastAsia="Arial" w:hAnsi="Arial" w:cs="Arial"/>
          <w:b/>
          <w:sz w:val="28"/>
          <w:szCs w:val="28"/>
        </w:rPr>
        <w:t xml:space="preserve"> CON EL FIN DE QUE ESTA LXII LEGISLATURA</w:t>
      </w:r>
      <w:r w:rsidR="000A0CFA"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z w:val="28"/>
          <w:szCs w:val="28"/>
        </w:rPr>
        <w:t xml:space="preserve"> APRUEBE QUE D</w:t>
      </w:r>
      <w:r w:rsidRPr="00062B76">
        <w:rPr>
          <w:rFonts w:ascii="Arial" w:eastAsia="Arial" w:hAnsi="Arial" w:cs="Arial"/>
          <w:b/>
          <w:sz w:val="28"/>
          <w:szCs w:val="28"/>
        </w:rPr>
        <w:t>URANTE EL MES DE</w:t>
      </w:r>
      <w:r>
        <w:rPr>
          <w:rFonts w:ascii="Arial" w:eastAsia="Arial" w:hAnsi="Arial" w:cs="Arial"/>
          <w:b/>
          <w:sz w:val="28"/>
          <w:szCs w:val="28"/>
        </w:rPr>
        <w:t xml:space="preserve"> ABRIL LAS FACHADAS DE TODOS LOS EDIFICIOS DEL GOBIERNO E</w:t>
      </w:r>
      <w:r w:rsidRPr="00062B76">
        <w:rPr>
          <w:rFonts w:ascii="Arial" w:eastAsia="Arial" w:hAnsi="Arial" w:cs="Arial"/>
          <w:b/>
          <w:sz w:val="28"/>
          <w:szCs w:val="28"/>
        </w:rPr>
        <w:t xml:space="preserve">STATAL SE </w:t>
      </w:r>
      <w:r>
        <w:rPr>
          <w:rFonts w:ascii="Arial" w:eastAsia="Arial" w:hAnsi="Arial" w:cs="Arial"/>
          <w:b/>
          <w:sz w:val="28"/>
          <w:szCs w:val="28"/>
        </w:rPr>
        <w:t>ILUMINEN</w:t>
      </w:r>
      <w:r w:rsidRPr="00062B76">
        <w:rPr>
          <w:rFonts w:ascii="Arial" w:eastAsia="Arial" w:hAnsi="Arial" w:cs="Arial"/>
          <w:b/>
          <w:sz w:val="28"/>
          <w:szCs w:val="28"/>
        </w:rPr>
        <w:t xml:space="preserve"> DE AZUL </w:t>
      </w:r>
      <w:r w:rsidRPr="00EE25AB">
        <w:rPr>
          <w:rFonts w:ascii="Arial" w:hAnsi="Arial" w:cs="Arial"/>
          <w:b/>
          <w:bCs/>
          <w:sz w:val="28"/>
          <w:szCs w:val="28"/>
        </w:rPr>
        <w:t xml:space="preserve">EN RAZÓN DEL </w:t>
      </w:r>
      <w:r w:rsidRPr="00EE25AB">
        <w:rPr>
          <w:rFonts w:ascii="Arial" w:hAnsi="Arial" w:cs="Arial"/>
          <w:b/>
          <w:sz w:val="28"/>
          <w:szCs w:val="28"/>
        </w:rPr>
        <w:t>DÍA INTERNACIONAL DE CONCIENCIACIÓN SOBRE EL AUTISMO</w:t>
      </w:r>
      <w:r>
        <w:rPr>
          <w:rFonts w:ascii="Arial" w:hAnsi="Arial" w:cs="Arial"/>
          <w:b/>
          <w:sz w:val="28"/>
          <w:szCs w:val="28"/>
        </w:rPr>
        <w:t>.</w:t>
      </w:r>
    </w:p>
    <w:p w:rsidR="00B97001" w:rsidRDefault="00B97001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B97001" w:rsidRDefault="006567A0" w:rsidP="000A0CF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H. Pleno del Congreso del Estado</w:t>
      </w:r>
    </w:p>
    <w:p w:rsidR="00B97001" w:rsidRDefault="006567A0" w:rsidP="000A0CF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Coahuila de Zaragoza.</w:t>
      </w:r>
    </w:p>
    <w:p w:rsidR="00B97001" w:rsidRDefault="006567A0" w:rsidP="000A0CF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Presente.-</w:t>
      </w:r>
    </w:p>
    <w:p w:rsidR="00B97001" w:rsidRDefault="00B97001">
      <w:pPr>
        <w:spacing w:line="360" w:lineRule="auto"/>
        <w:rPr>
          <w:sz w:val="28"/>
          <w:szCs w:val="28"/>
        </w:rPr>
      </w:pPr>
    </w:p>
    <w:p w:rsidR="00B97001" w:rsidRDefault="00735C57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735C57">
        <w:rPr>
          <w:rFonts w:ascii="Arial" w:eastAsia="Arial" w:hAnsi="Arial" w:cs="Arial"/>
          <w:sz w:val="28"/>
          <w:szCs w:val="28"/>
        </w:rPr>
        <w:t>La suscrita</w:t>
      </w:r>
      <w:r w:rsidR="006567A0" w:rsidRPr="00735C5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Diputada</w:t>
      </w:r>
      <w:r w:rsidRPr="00735C57">
        <w:rPr>
          <w:rFonts w:ascii="Arial" w:eastAsia="Arial" w:hAnsi="Arial" w:cs="Arial"/>
          <w:sz w:val="28"/>
          <w:szCs w:val="28"/>
        </w:rPr>
        <w:t xml:space="preserve"> </w:t>
      </w:r>
      <w:r w:rsidR="00062B76" w:rsidRPr="00735C57">
        <w:rPr>
          <w:rFonts w:ascii="Arial" w:hAnsi="Arial" w:cs="Arial"/>
          <w:sz w:val="28"/>
          <w:szCs w:val="28"/>
        </w:rPr>
        <w:t>Laura Francisca Aguilar Tabares</w:t>
      </w:r>
      <w:r w:rsidR="00062B76" w:rsidRPr="00735C57">
        <w:rPr>
          <w:rFonts w:ascii="Arial" w:eastAsia="Arial" w:hAnsi="Arial" w:cs="Arial"/>
          <w:sz w:val="28"/>
          <w:szCs w:val="28"/>
        </w:rPr>
        <w:t>,</w:t>
      </w:r>
      <w:r w:rsidRPr="00735C57">
        <w:rPr>
          <w:rFonts w:ascii="Arial" w:eastAsia="Arial" w:hAnsi="Arial" w:cs="Arial"/>
          <w:sz w:val="28"/>
          <w:szCs w:val="28"/>
        </w:rPr>
        <w:t xml:space="preserve"> conjuntamente con las Diputadas y </w:t>
      </w:r>
      <w:r w:rsidR="009D5615">
        <w:rPr>
          <w:rFonts w:ascii="Arial" w:eastAsia="Arial" w:hAnsi="Arial" w:cs="Arial"/>
          <w:sz w:val="28"/>
          <w:szCs w:val="28"/>
        </w:rPr>
        <w:t>él D</w:t>
      </w:r>
      <w:r w:rsidRPr="00735C57">
        <w:rPr>
          <w:rFonts w:ascii="Arial" w:eastAsia="Arial" w:hAnsi="Arial" w:cs="Arial"/>
          <w:sz w:val="28"/>
          <w:szCs w:val="28"/>
        </w:rPr>
        <w:t xml:space="preserve">iputado </w:t>
      </w:r>
      <w:r w:rsidR="00062B76" w:rsidRPr="00735C57">
        <w:rPr>
          <w:rFonts w:ascii="Arial" w:hAnsi="Arial" w:cs="Arial"/>
          <w:bCs/>
          <w:sz w:val="28"/>
          <w:szCs w:val="28"/>
        </w:rPr>
        <w:t>del Grupo Parlamentario movimiento de regeneración nacional del partido morena</w:t>
      </w:r>
      <w:r w:rsidR="006567A0" w:rsidRPr="00735C57">
        <w:rPr>
          <w:rFonts w:ascii="Arial" w:eastAsia="Arial" w:hAnsi="Arial" w:cs="Arial"/>
          <w:sz w:val="28"/>
          <w:szCs w:val="28"/>
        </w:rPr>
        <w:t>,</w:t>
      </w:r>
      <w:r w:rsidR="006567A0">
        <w:rPr>
          <w:rFonts w:ascii="Arial" w:eastAsia="Arial" w:hAnsi="Arial" w:cs="Arial"/>
          <w:sz w:val="28"/>
          <w:szCs w:val="28"/>
        </w:rPr>
        <w:t xml:space="preserve"> de la LXII Legislatura del Honorable Congreso del Estado Independiente, Libre y Soberano de Coahuila de Zaragoza, con fundamento en el artículo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solicita que esta LXII Legislatura apruebe</w:t>
      </w:r>
      <w:r w:rsidR="009D5615">
        <w:rPr>
          <w:rFonts w:ascii="Arial" w:eastAsia="Arial" w:hAnsi="Arial" w:cs="Arial"/>
          <w:sz w:val="28"/>
          <w:szCs w:val="28"/>
        </w:rPr>
        <w:t xml:space="preserve"> </w:t>
      </w:r>
      <w:r w:rsidR="00062B76" w:rsidRPr="00062B76">
        <w:rPr>
          <w:rFonts w:ascii="Arial" w:eastAsia="Arial" w:hAnsi="Arial" w:cs="Arial"/>
          <w:sz w:val="28"/>
          <w:szCs w:val="28"/>
        </w:rPr>
        <w:t xml:space="preserve">que durante el mes de abril las fachadas de todos los edificios del Gobierno Estatal se iluminen de azul </w:t>
      </w:r>
      <w:r w:rsidR="00062B76" w:rsidRPr="00062B76">
        <w:rPr>
          <w:rFonts w:ascii="Arial" w:hAnsi="Arial" w:cs="Arial"/>
          <w:bCs/>
          <w:sz w:val="28"/>
          <w:szCs w:val="28"/>
        </w:rPr>
        <w:t xml:space="preserve">en razón del </w:t>
      </w:r>
      <w:r w:rsidR="00062B76" w:rsidRPr="00062B76">
        <w:rPr>
          <w:rFonts w:ascii="Arial" w:hAnsi="Arial" w:cs="Arial"/>
          <w:sz w:val="28"/>
          <w:szCs w:val="28"/>
        </w:rPr>
        <w:t>día internacional de concienciación sobre el autismo</w:t>
      </w:r>
      <w:r w:rsidR="006567A0">
        <w:rPr>
          <w:rFonts w:ascii="Arial" w:eastAsia="Arial" w:hAnsi="Arial" w:cs="Arial"/>
          <w:sz w:val="28"/>
          <w:szCs w:val="28"/>
        </w:rPr>
        <w:t>, al tenor de la siguiente:</w:t>
      </w:r>
    </w:p>
    <w:p w:rsidR="00B97001" w:rsidRDefault="006567A0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Exposición de Motivos</w:t>
      </w:r>
    </w:p>
    <w:p w:rsidR="00062B76" w:rsidRPr="00151830" w:rsidRDefault="00062B7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62B76" w:rsidRPr="00151830" w:rsidRDefault="00062B76" w:rsidP="00062B76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151830">
        <w:rPr>
          <w:rFonts w:ascii="Arial" w:hAnsi="Arial" w:cs="Arial"/>
          <w:sz w:val="28"/>
          <w:szCs w:val="28"/>
        </w:rPr>
        <w:t xml:space="preserve">Compañeras y compañeros, todos somos diferentes y eso es maravilloso, algunas diferencias son fáciles de ver, peinado, altura, color de ojos, pero hay algunas otras diferencias que no. </w:t>
      </w:r>
    </w:p>
    <w:p w:rsidR="00062B76" w:rsidRPr="00151830" w:rsidRDefault="00062B76" w:rsidP="00062B76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151830">
        <w:rPr>
          <w:rFonts w:ascii="Arial" w:hAnsi="Arial" w:cs="Arial"/>
          <w:sz w:val="28"/>
          <w:szCs w:val="28"/>
        </w:rPr>
        <w:t xml:space="preserve">El cerebro a veces está conectado de tal forma que interfiere con los sentidos, la forma en que percibimos las situaciones y las interacciones con los demás;  a esto se le conoce como autismo; mucha gente tiene autismo y no lo sabe ni él ni los que le rodean. </w:t>
      </w:r>
    </w:p>
    <w:p w:rsidR="00062B76" w:rsidRDefault="00062B76" w:rsidP="00062B76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151830">
        <w:rPr>
          <w:rFonts w:ascii="Arial" w:hAnsi="Arial" w:cs="Arial"/>
          <w:sz w:val="28"/>
          <w:szCs w:val="28"/>
        </w:rPr>
        <w:t xml:space="preserve">El autismo NO es una enfermedad, es simplemente una manera diferente de percibir el mundo y con nuestra empatía podemos hacer posible que la sociedad se informe y que quienes lo padecen se integren con nosotros. </w:t>
      </w:r>
    </w:p>
    <w:p w:rsidR="00C60C07" w:rsidRPr="00C60C07" w:rsidRDefault="00C60C07" w:rsidP="00C60C07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C60C07">
        <w:rPr>
          <w:rFonts w:ascii="Arial" w:hAnsi="Arial" w:cs="Arial"/>
          <w:sz w:val="28"/>
          <w:szCs w:val="28"/>
        </w:rPr>
        <w:t>Actualmente no se conocen las causas, sin embargo la comunidad científica coincide en que existe una predisposición genética que puede combinarse con fact</w:t>
      </w:r>
      <w:r>
        <w:rPr>
          <w:rFonts w:ascii="Arial" w:hAnsi="Arial" w:cs="Arial"/>
          <w:sz w:val="28"/>
          <w:szCs w:val="28"/>
        </w:rPr>
        <w:t>ores ambientales, por eso se dic</w:t>
      </w:r>
      <w:r w:rsidRPr="00C60C07">
        <w:rPr>
          <w:rFonts w:ascii="Arial" w:hAnsi="Arial" w:cs="Arial"/>
          <w:sz w:val="28"/>
          <w:szCs w:val="28"/>
        </w:rPr>
        <w:t>e que el auti</w:t>
      </w:r>
      <w:r>
        <w:rPr>
          <w:rFonts w:ascii="Arial" w:hAnsi="Arial" w:cs="Arial"/>
          <w:sz w:val="28"/>
          <w:szCs w:val="28"/>
        </w:rPr>
        <w:t>smo es una condición congénita.</w:t>
      </w:r>
    </w:p>
    <w:p w:rsidR="0013793E" w:rsidRPr="00151830" w:rsidRDefault="00C60C07" w:rsidP="00C60C07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C60C07">
        <w:rPr>
          <w:rFonts w:ascii="Arial" w:hAnsi="Arial" w:cs="Arial"/>
          <w:sz w:val="28"/>
          <w:szCs w:val="28"/>
        </w:rPr>
        <w:t>No existe un estudio médico para diagnosticar el autismo. Se diagnostica por la observación de la conducta comparándola con listas de cotejo estandarizadas. Éste análisis puede realizarlo un médico neurólogo, psiquiatra o un psicólogo que tenga experiencia en el tema.</w:t>
      </w:r>
    </w:p>
    <w:p w:rsidR="009C3769" w:rsidRPr="00151830" w:rsidRDefault="00062B76" w:rsidP="00062B76">
      <w:pPr>
        <w:spacing w:after="20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151830">
        <w:rPr>
          <w:rFonts w:ascii="Arial" w:hAnsi="Arial" w:cs="Arial"/>
          <w:sz w:val="28"/>
          <w:szCs w:val="28"/>
        </w:rPr>
        <w:t xml:space="preserve">La Organización de la Naciones Unidas, proclamó el 2 de abril como el Día Internacional de Concienciación sobre el Autismo, y a su vez, en el año 2010 surgió “Light it up Blue” (Ilumínalo de Azul), una iniciativa mundial que consiste en iluminar de azul diferentes edificios emblemáticos y monumentos históricos al rederos del mundo. México ha sido un país que se ha comprometido a la causa, iluminando el Palacio de Bellas Artes, el Senado de la República, el Castillo de Chapultepec entre otros. </w:t>
      </w:r>
      <w:r w:rsidR="009C3769" w:rsidRPr="00151830">
        <w:rPr>
          <w:rFonts w:ascii="Arial" w:hAnsi="Arial" w:cs="Arial"/>
          <w:sz w:val="28"/>
          <w:szCs w:val="28"/>
        </w:rPr>
        <w:t>Iluminar los edificios es una manera de dar visibilidad a las personas con TEA y promover la tolerancia hacia el colectivo. Reconoce el talento y las capacidades de las personas con autismo así como sus necesidades.</w:t>
      </w:r>
    </w:p>
    <w:p w:rsidR="009C3769" w:rsidRPr="00151830" w:rsidRDefault="009C3769" w:rsidP="00062B76">
      <w:pPr>
        <w:spacing w:after="200" w:line="360" w:lineRule="auto"/>
        <w:ind w:right="-284"/>
        <w:jc w:val="both"/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</w:pPr>
      <w:r w:rsidRPr="00151830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En México no existen datos actuales sobre la incidencia del autismo sin embargo se estima que alrededor de 6 mil 200 personas nacen al año con autismo. Carol Ajax, fundadora de Spectrum</w:t>
      </w:r>
      <w:r w:rsidR="00DA77A2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151830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Theraphy Center México, aseguró que en el país 1 de cada 115-120 personas presenta algún tipo de trastorno del espectro autista y pesar de que existen instituciones que tienden a personas con autismo, éstas son insuficientes o incosteables para la mayoría de la población.</w:t>
      </w:r>
    </w:p>
    <w:p w:rsidR="009C3769" w:rsidRDefault="009C3769" w:rsidP="00062B76">
      <w:pPr>
        <w:spacing w:after="200" w:line="360" w:lineRule="auto"/>
        <w:ind w:right="-284"/>
        <w:jc w:val="both"/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</w:pPr>
      <w:r w:rsidRPr="00151830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La carencia de información y concientización sobre el autismo ha hecho que las sociedades contemporáneas excluyan a quienes padezcan este trastorno. Es por ello qué es tan importante detenerse en esta fecha para evitar que sus derechos humanos sean lastimados y revisar que las políticas públicas vayan encaminadas a la visibilidad, la inclusión y la participación de las personas con autismo dentro de sus comunidades.</w:t>
      </w:r>
    </w:p>
    <w:p w:rsidR="00C60C07" w:rsidRPr="00C60C07" w:rsidRDefault="00C60C07" w:rsidP="00062B76">
      <w:pPr>
        <w:spacing w:after="200" w:line="360" w:lineRule="auto"/>
        <w:ind w:right="-284"/>
        <w:jc w:val="both"/>
        <w:rPr>
          <w:rStyle w:val="Textoennegrita"/>
          <w:rFonts w:ascii="Arial" w:hAnsi="Arial" w:cs="Arial"/>
          <w:b w:val="0"/>
          <w:bCs w:val="0"/>
          <w:spacing w:val="6"/>
          <w:sz w:val="28"/>
          <w:szCs w:val="28"/>
          <w:shd w:val="clear" w:color="auto" w:fill="FFFFFF"/>
        </w:rPr>
      </w:pPr>
      <w:r w:rsidRPr="00151830">
        <w:rPr>
          <w:rFonts w:ascii="Arial" w:hAnsi="Arial" w:cs="Arial"/>
          <w:spacing w:val="6"/>
          <w:sz w:val="28"/>
          <w:szCs w:val="28"/>
          <w:shd w:val="clear" w:color="auto" w:fill="FFFFFF"/>
        </w:rPr>
        <w:t>Es importante que la sociedad entienda cuáles son las </w:t>
      </w:r>
      <w:r w:rsidRPr="00151830">
        <w:rPr>
          <w:rStyle w:val="Textoennegrita"/>
          <w:rFonts w:ascii="Arial" w:hAnsi="Arial" w:cs="Arial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barreras a las que se enfrentan las personas con TEA</w:t>
      </w:r>
      <w:r w:rsidRPr="00151830">
        <w:rPr>
          <w:rFonts w:ascii="Arial" w:hAnsi="Arial" w:cs="Arial"/>
          <w:b/>
          <w:spacing w:val="6"/>
          <w:sz w:val="28"/>
          <w:szCs w:val="28"/>
          <w:shd w:val="clear" w:color="auto" w:fill="FFFFFF"/>
        </w:rPr>
        <w:t> </w:t>
      </w:r>
      <w:r w:rsidRPr="00151830">
        <w:rPr>
          <w:rFonts w:ascii="Arial" w:hAnsi="Arial" w:cs="Arial"/>
          <w:spacing w:val="6"/>
          <w:sz w:val="28"/>
          <w:szCs w:val="28"/>
          <w:shd w:val="clear" w:color="auto" w:fill="FFFFFF"/>
        </w:rPr>
        <w:t>porque eso permitirá una mejor adaptación a sus necesidades y reforzará la inclusión de estas personas en todos los ámbitos de la sociedad</w:t>
      </w:r>
      <w:r>
        <w:rPr>
          <w:rFonts w:ascii="Arial" w:hAnsi="Arial" w:cs="Arial"/>
          <w:spacing w:val="6"/>
          <w:sz w:val="28"/>
          <w:szCs w:val="28"/>
          <w:shd w:val="clear" w:color="auto" w:fill="FFFFFF"/>
        </w:rPr>
        <w:t>.</w:t>
      </w:r>
    </w:p>
    <w:p w:rsidR="00151830" w:rsidRPr="00151830" w:rsidRDefault="00151830" w:rsidP="00151830">
      <w:pPr>
        <w:spacing w:after="200" w:line="360" w:lineRule="auto"/>
        <w:ind w:right="-284"/>
        <w:jc w:val="both"/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No basta con tener la Ley</w:t>
      </w:r>
      <w:r w:rsidRPr="00151830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 xml:space="preserve"> General para la Atención y Protección a Personascon la Condición del Espectro Autista</w:t>
      </w:r>
      <w:r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, los esfuerzos y trabajos deben de seguir para lograr una verdadera sociedad incluyente, podemos impactar con un gesto muy sencillo, solo es cuestión de darle la difusión que merece.</w:t>
      </w:r>
    </w:p>
    <w:p w:rsidR="00062B76" w:rsidRPr="00151830" w:rsidRDefault="00062B76" w:rsidP="00062B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51830">
        <w:rPr>
          <w:rFonts w:ascii="Arial" w:hAnsi="Arial" w:cs="Arial"/>
          <w:sz w:val="28"/>
          <w:szCs w:val="28"/>
        </w:rPr>
        <w:t xml:space="preserve">Sumémonos a esta noble campaña de concientización en razón al día mundial del Trastorno del Espectro Autista, iluminando </w:t>
      </w:r>
      <w:r w:rsidRPr="00151830">
        <w:rPr>
          <w:rFonts w:ascii="Arial" w:eastAsia="Arial" w:hAnsi="Arial" w:cs="Arial"/>
          <w:sz w:val="28"/>
          <w:szCs w:val="28"/>
        </w:rPr>
        <w:t xml:space="preserve">el mes de abril las fachadas de todos los edificios del Gobierno Estatal </w:t>
      </w:r>
      <w:r w:rsidRPr="00151830">
        <w:rPr>
          <w:rFonts w:ascii="Arial" w:hAnsi="Arial" w:cs="Arial"/>
          <w:bCs/>
          <w:sz w:val="28"/>
          <w:szCs w:val="28"/>
        </w:rPr>
        <w:t xml:space="preserve">razón del </w:t>
      </w:r>
      <w:r w:rsidRPr="00151830">
        <w:rPr>
          <w:rFonts w:ascii="Arial" w:hAnsi="Arial" w:cs="Arial"/>
          <w:sz w:val="28"/>
          <w:szCs w:val="28"/>
        </w:rPr>
        <w:t>día internacional de concienciación sobre el autismo.</w:t>
      </w:r>
    </w:p>
    <w:p w:rsidR="009C3769" w:rsidRDefault="009C3769" w:rsidP="00062B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62B76" w:rsidRPr="00EE25AB" w:rsidRDefault="00062B76" w:rsidP="00062B76">
      <w:pPr>
        <w:spacing w:after="200" w:line="360" w:lineRule="auto"/>
        <w:ind w:right="-284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Es un noble gesto que significa mucho para la sociedad.</w:t>
      </w:r>
    </w:p>
    <w:p w:rsidR="00B97001" w:rsidRDefault="00B97001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97001" w:rsidRDefault="006567A0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Por todo lo anterior y con fundamento en los Artículos 59 Fracción I; y 60 de la Constitución Política del Estado de Coahuila de Zaragoza; además </w:t>
      </w:r>
      <w:r>
        <w:rPr>
          <w:rFonts w:ascii="Arial" w:eastAsia="Arial" w:hAnsi="Arial" w:cs="Arial"/>
          <w:sz w:val="28"/>
          <w:szCs w:val="28"/>
        </w:rPr>
        <w:t xml:space="preserve">de los artículos 21 fracción IV, 152 fracción I, I63, 167 </w:t>
      </w:r>
      <w:r>
        <w:rPr>
          <w:rFonts w:ascii="Arial" w:eastAsia="Arial" w:hAnsi="Arial" w:cs="Arial"/>
          <w:color w:val="000000"/>
          <w:sz w:val="28"/>
          <w:szCs w:val="28"/>
        </w:rPr>
        <w:t>y demás relativos de la Ley Orgánica del Congreso, comparecemos con la finalidad de proponer el siguiente proyecto de Decreto.</w:t>
      </w:r>
    </w:p>
    <w:p w:rsidR="00B97001" w:rsidRDefault="00B97001">
      <w:pPr>
        <w:spacing w:line="360" w:lineRule="auto"/>
        <w:rPr>
          <w:color w:val="000000"/>
          <w:sz w:val="26"/>
          <w:szCs w:val="26"/>
        </w:rPr>
      </w:pPr>
    </w:p>
    <w:p w:rsidR="00B97001" w:rsidRDefault="003030AE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Artículo</w:t>
      </w:r>
      <w:r w:rsidR="006567A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Único</w:t>
      </w:r>
      <w:r w:rsidR="006567A0">
        <w:rPr>
          <w:rFonts w:ascii="Arial" w:eastAsia="Arial" w:hAnsi="Arial" w:cs="Arial"/>
          <w:b/>
          <w:color w:val="000000"/>
          <w:sz w:val="28"/>
          <w:szCs w:val="28"/>
        </w:rPr>
        <w:t>.-</w:t>
      </w:r>
      <w:r w:rsidR="006567A0">
        <w:rPr>
          <w:rFonts w:ascii="Arial" w:eastAsia="Arial" w:hAnsi="Arial" w:cs="Arial"/>
          <w:color w:val="000000"/>
          <w:sz w:val="28"/>
          <w:szCs w:val="28"/>
        </w:rPr>
        <w:t xml:space="preserve"> El Congreso del Estado de Coahuila de Zaragoza aprue</w:t>
      </w:r>
      <w:r w:rsidR="006567A0" w:rsidRPr="002E7396">
        <w:rPr>
          <w:rFonts w:ascii="Arial" w:eastAsia="Arial" w:hAnsi="Arial" w:cs="Arial"/>
          <w:color w:val="000000"/>
          <w:sz w:val="28"/>
          <w:szCs w:val="28"/>
        </w:rPr>
        <w:t xml:space="preserve">ba </w:t>
      </w:r>
      <w:r w:rsidR="002E7396" w:rsidRPr="002E7396">
        <w:rPr>
          <w:rFonts w:ascii="Arial" w:eastAsia="Arial" w:hAnsi="Arial" w:cs="Arial"/>
          <w:sz w:val="28"/>
          <w:szCs w:val="28"/>
        </w:rPr>
        <w:t xml:space="preserve">que durante el mes de abril las fachadas de todos los edificios del Gobierno Estatal se iluminen de azul </w:t>
      </w:r>
      <w:r w:rsidR="002E7396" w:rsidRPr="002E7396">
        <w:rPr>
          <w:rFonts w:ascii="Arial" w:hAnsi="Arial" w:cs="Arial"/>
          <w:bCs/>
          <w:sz w:val="28"/>
          <w:szCs w:val="28"/>
        </w:rPr>
        <w:t xml:space="preserve">en razón del </w:t>
      </w:r>
      <w:r w:rsidR="002E7396" w:rsidRPr="002E7396">
        <w:rPr>
          <w:rFonts w:ascii="Arial" w:hAnsi="Arial" w:cs="Arial"/>
          <w:sz w:val="28"/>
          <w:szCs w:val="28"/>
        </w:rPr>
        <w:t>día internacional de concienciación sobre el autismo</w:t>
      </w:r>
      <w:r w:rsidR="00DA77A2">
        <w:rPr>
          <w:rFonts w:ascii="Arial" w:hAnsi="Arial" w:cs="Arial"/>
          <w:sz w:val="28"/>
          <w:szCs w:val="28"/>
        </w:rPr>
        <w:t xml:space="preserve"> </w:t>
      </w:r>
      <w:r w:rsidR="002E7396" w:rsidRPr="002E7396">
        <w:rPr>
          <w:rFonts w:ascii="Arial" w:hAnsi="Arial" w:cs="Arial"/>
          <w:sz w:val="28"/>
          <w:szCs w:val="28"/>
        </w:rPr>
        <w:t xml:space="preserve">en el </w:t>
      </w:r>
      <w:r w:rsidR="006567A0">
        <w:rPr>
          <w:rFonts w:ascii="Arial" w:eastAsia="Arial" w:hAnsi="Arial" w:cs="Arial"/>
          <w:color w:val="000000"/>
          <w:sz w:val="28"/>
          <w:szCs w:val="28"/>
        </w:rPr>
        <w:t>Estado de Coahuila de Zaragoza.</w:t>
      </w:r>
    </w:p>
    <w:p w:rsidR="00DA77A2" w:rsidRDefault="00DA77A2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A77A2" w:rsidRPr="00DA77A2" w:rsidRDefault="00DA77A2" w:rsidP="00DA77A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Artículo Transitorio</w:t>
      </w:r>
    </w:p>
    <w:p w:rsidR="00DA77A2" w:rsidRPr="00DA77A2" w:rsidRDefault="00DA77A2" w:rsidP="00DA77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DA77A2">
        <w:rPr>
          <w:rStyle w:val="negritas"/>
          <w:rFonts w:ascii="Arial" w:eastAsia="Calibri" w:hAnsi="Arial" w:cs="Arial"/>
          <w:b/>
          <w:bCs/>
          <w:sz w:val="28"/>
          <w:szCs w:val="28"/>
        </w:rPr>
        <w:t>Primero:</w:t>
      </w:r>
      <w:r w:rsidRPr="00DA77A2">
        <w:rPr>
          <w:rFonts w:ascii="Arial" w:eastAsia="Calibri" w:hAnsi="Arial" w:cs="Arial"/>
          <w:sz w:val="28"/>
          <w:szCs w:val="28"/>
        </w:rPr>
        <w:t xml:space="preserve"> El presente decreto entrará en vigor </w:t>
      </w:r>
      <w:r w:rsidRPr="00DA77A2">
        <w:rPr>
          <w:rFonts w:ascii="Arial" w:eastAsia="Calibri" w:hAnsi="Arial" w:cs="Arial"/>
          <w:bCs/>
          <w:sz w:val="28"/>
          <w:szCs w:val="28"/>
        </w:rPr>
        <w:t>el día siguiente de su publicación en el Periódico Oficial del Gobierno del Estado.</w:t>
      </w:r>
      <w:r w:rsidRPr="00DA77A2">
        <w:rPr>
          <w:rFonts w:ascii="Arial" w:eastAsia="Calibri" w:hAnsi="Arial" w:cs="Arial"/>
          <w:sz w:val="28"/>
          <w:szCs w:val="28"/>
        </w:rPr>
        <w:t xml:space="preserve"> </w:t>
      </w:r>
    </w:p>
    <w:p w:rsidR="00DA77A2" w:rsidRPr="002E7396" w:rsidRDefault="00DA77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7001" w:rsidRDefault="006567A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Atentamente</w:t>
      </w:r>
    </w:p>
    <w:p w:rsidR="00B97001" w:rsidRDefault="002E7396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Saltillo, Coahuila abril</w:t>
      </w:r>
      <w:r w:rsidR="006567A0">
        <w:rPr>
          <w:rFonts w:ascii="Arial" w:eastAsia="Arial" w:hAnsi="Arial" w:cs="Arial"/>
          <w:b/>
          <w:sz w:val="28"/>
          <w:szCs w:val="28"/>
        </w:rPr>
        <w:t xml:space="preserve"> </w:t>
      </w:r>
      <w:r w:rsidR="00B556D5">
        <w:rPr>
          <w:rFonts w:ascii="Arial" w:eastAsia="Arial" w:hAnsi="Arial" w:cs="Arial"/>
          <w:b/>
          <w:sz w:val="28"/>
          <w:szCs w:val="28"/>
        </w:rPr>
        <w:t xml:space="preserve">21 </w:t>
      </w:r>
      <w:r w:rsidR="006567A0">
        <w:rPr>
          <w:rFonts w:ascii="Arial" w:eastAsia="Arial" w:hAnsi="Arial" w:cs="Arial"/>
          <w:b/>
          <w:sz w:val="28"/>
          <w:szCs w:val="28"/>
        </w:rPr>
        <w:t>de 2021</w:t>
      </w:r>
    </w:p>
    <w:p w:rsidR="00B556D5" w:rsidRDefault="00B556D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Grupo Parlamentario de morena </w:t>
      </w:r>
    </w:p>
    <w:p w:rsidR="00B556D5" w:rsidRDefault="00B556D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E7396" w:rsidRDefault="002E7396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E7396" w:rsidRDefault="002E7396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E1E40">
        <w:rPr>
          <w:rFonts w:ascii="Arial" w:hAnsi="Arial" w:cs="Arial"/>
          <w:b/>
          <w:sz w:val="28"/>
          <w:szCs w:val="28"/>
        </w:rPr>
        <w:t>Laura Francisca Aguilar Tabares</w:t>
      </w:r>
    </w:p>
    <w:p w:rsidR="002E7396" w:rsidRDefault="002E7396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556D5" w:rsidRDefault="00B556D5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E7396" w:rsidRDefault="002E7396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Dip. Lizbeth Ogazón Nava</w:t>
      </w:r>
    </w:p>
    <w:p w:rsidR="002E7396" w:rsidRDefault="002E7396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556D5" w:rsidRDefault="00B556D5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556D5" w:rsidRPr="00B556D5" w:rsidRDefault="00B556D5" w:rsidP="002E73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556D5">
        <w:rPr>
          <w:rFonts w:ascii="Arial" w:hAnsi="Arial" w:cs="Arial"/>
          <w:b/>
          <w:sz w:val="28"/>
          <w:szCs w:val="28"/>
        </w:rPr>
        <w:t>Dip. Teresa de Jesús Meráz García</w:t>
      </w:r>
    </w:p>
    <w:p w:rsidR="00B556D5" w:rsidRDefault="00B556D5" w:rsidP="002E739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B556D5" w:rsidRDefault="00B556D5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A53AE" w:rsidRDefault="00DA53AE" w:rsidP="002E73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97001" w:rsidRDefault="002E7396" w:rsidP="00916BEC">
      <w:pPr>
        <w:spacing w:line="276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Dip. Francisco Javier Cortez Gómez </w:t>
      </w:r>
    </w:p>
    <w:p w:rsidR="00B97001" w:rsidRDefault="00B97001">
      <w:pPr>
        <w:rPr>
          <w:rFonts w:ascii="Arial" w:eastAsia="Arial" w:hAnsi="Arial" w:cs="Arial"/>
          <w:sz w:val="16"/>
          <w:szCs w:val="16"/>
        </w:rPr>
      </w:pPr>
    </w:p>
    <w:sectPr w:rsidR="00B97001" w:rsidSect="00A01CB3">
      <w:headerReference w:type="default" r:id="rId7"/>
      <w:footerReference w:type="default" r:id="rId8"/>
      <w:pgSz w:w="12240" w:h="15840" w:code="1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45" w:rsidRDefault="004B0545">
      <w:r>
        <w:separator/>
      </w:r>
    </w:p>
  </w:endnote>
  <w:endnote w:type="continuationSeparator" w:id="0">
    <w:p w:rsidR="004B0545" w:rsidRDefault="004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01" w:rsidRDefault="004A6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6567A0">
      <w:rPr>
        <w:color w:val="000000"/>
      </w:rPr>
      <w:instrText>PAGE</w:instrText>
    </w:r>
    <w:r>
      <w:rPr>
        <w:color w:val="000000"/>
      </w:rPr>
      <w:fldChar w:fldCharType="separate"/>
    </w:r>
    <w:r w:rsidR="004B0545">
      <w:rPr>
        <w:noProof/>
        <w:color w:val="000000"/>
      </w:rPr>
      <w:t>1</w:t>
    </w:r>
    <w:r>
      <w:rPr>
        <w:color w:val="000000"/>
      </w:rPr>
      <w:fldChar w:fldCharType="end"/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45" w:rsidRDefault="004B0545">
      <w:r>
        <w:separator/>
      </w:r>
    </w:p>
  </w:footnote>
  <w:footnote w:type="continuationSeparator" w:id="0">
    <w:p w:rsidR="004B0545" w:rsidRDefault="004B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01" w:rsidRDefault="00A01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D345A2F" wp14:editId="3C749B42">
          <wp:simplePos x="0" y="0"/>
          <wp:positionH relativeFrom="column">
            <wp:posOffset>-233045</wp:posOffset>
          </wp:positionH>
          <wp:positionV relativeFrom="paragraph">
            <wp:posOffset>-81915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67A0">
      <w:rPr>
        <w:smallCaps/>
        <w:color w:val="000000"/>
        <w:sz w:val="32"/>
        <w:szCs w:val="32"/>
      </w:rPr>
      <w:t xml:space="preserve">Estado Independiente, Libre y Soberano </w:t>
    </w:r>
  </w:p>
  <w:p w:rsidR="00B97001" w:rsidRDefault="00656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B97001" w:rsidRDefault="00656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71A64" w:rsidRDefault="00F71A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01"/>
    <w:rsid w:val="00006AF1"/>
    <w:rsid w:val="00047E3B"/>
    <w:rsid w:val="0006087B"/>
    <w:rsid w:val="00062B76"/>
    <w:rsid w:val="000A0CFA"/>
    <w:rsid w:val="0013793E"/>
    <w:rsid w:val="00151830"/>
    <w:rsid w:val="001F6879"/>
    <w:rsid w:val="00264BF8"/>
    <w:rsid w:val="002E7396"/>
    <w:rsid w:val="003030AE"/>
    <w:rsid w:val="00432602"/>
    <w:rsid w:val="004A6FED"/>
    <w:rsid w:val="004B0545"/>
    <w:rsid w:val="00596013"/>
    <w:rsid w:val="005F4D33"/>
    <w:rsid w:val="006567A0"/>
    <w:rsid w:val="00702ACB"/>
    <w:rsid w:val="00735C57"/>
    <w:rsid w:val="00916BEC"/>
    <w:rsid w:val="009C3769"/>
    <w:rsid w:val="009C7B0B"/>
    <w:rsid w:val="009D5615"/>
    <w:rsid w:val="00A01CB3"/>
    <w:rsid w:val="00B556D5"/>
    <w:rsid w:val="00B97001"/>
    <w:rsid w:val="00C60C07"/>
    <w:rsid w:val="00DA53AE"/>
    <w:rsid w:val="00DA77A2"/>
    <w:rsid w:val="00F7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BCDB"/>
  <w15:docId w15:val="{DB54CC6E-895C-43FA-B676-4A084F65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C3769"/>
    <w:rPr>
      <w:b/>
      <w:bCs/>
    </w:rPr>
  </w:style>
  <w:style w:type="character" w:customStyle="1" w:styleId="negritas">
    <w:name w:val="negritas"/>
    <w:rsid w:val="00DA77A2"/>
  </w:style>
  <w:style w:type="paragraph" w:styleId="Encabezado">
    <w:name w:val="header"/>
    <w:basedOn w:val="Normal"/>
    <w:link w:val="EncabezadoCar"/>
    <w:uiPriority w:val="99"/>
    <w:unhideWhenUsed/>
    <w:rsid w:val="00F71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64"/>
  </w:style>
  <w:style w:type="paragraph" w:styleId="Piedepgina">
    <w:name w:val="footer"/>
    <w:basedOn w:val="Normal"/>
    <w:link w:val="PiedepginaCar"/>
    <w:uiPriority w:val="99"/>
    <w:unhideWhenUsed/>
    <w:rsid w:val="00F71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64"/>
  </w:style>
  <w:style w:type="paragraph" w:styleId="Prrafodelista">
    <w:name w:val="List Paragraph"/>
    <w:basedOn w:val="Normal"/>
    <w:uiPriority w:val="34"/>
    <w:qFormat/>
    <w:rsid w:val="00A01CB3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Gabriela Valdés</dc:creator>
  <cp:lastModifiedBy>Juan Lumbreras</cp:lastModifiedBy>
  <cp:revision>3</cp:revision>
  <dcterms:created xsi:type="dcterms:W3CDTF">2022-03-15T18:37:00Z</dcterms:created>
  <dcterms:modified xsi:type="dcterms:W3CDTF">2022-03-15T18:37:00Z</dcterms:modified>
</cp:coreProperties>
</file>