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1356" w14:textId="42F24273" w:rsidR="004C3F9E" w:rsidRDefault="004C3F9E" w:rsidP="004C3F9E">
      <w:pPr>
        <w:jc w:val="both"/>
        <w:rPr>
          <w:rFonts w:ascii="Arial Narrow" w:hAnsi="Arial Narrow"/>
          <w:color w:val="000000"/>
          <w:sz w:val="26"/>
          <w:szCs w:val="26"/>
          <w:lang w:eastAsia="es-ES"/>
        </w:rPr>
      </w:pPr>
    </w:p>
    <w:p w14:paraId="62EC129D" w14:textId="77777777" w:rsidR="004C3F9E" w:rsidRPr="004C3F9E" w:rsidRDefault="004C3F9E" w:rsidP="004C3F9E">
      <w:pPr>
        <w:jc w:val="both"/>
        <w:rPr>
          <w:rFonts w:ascii="Arial Narrow" w:hAnsi="Arial Narrow"/>
          <w:color w:val="000000"/>
          <w:sz w:val="26"/>
          <w:szCs w:val="26"/>
          <w:lang w:eastAsia="es-ES"/>
        </w:rPr>
      </w:pPr>
    </w:p>
    <w:p w14:paraId="3D44AE8C" w14:textId="3D64CE02" w:rsidR="004C3F9E" w:rsidRPr="004C3F9E" w:rsidRDefault="004C3F9E" w:rsidP="004C3F9E">
      <w:pPr>
        <w:jc w:val="both"/>
        <w:rPr>
          <w:rFonts w:ascii="Arial Narrow" w:hAnsi="Arial Narrow"/>
          <w:b/>
          <w:color w:val="000000"/>
          <w:sz w:val="26"/>
          <w:szCs w:val="26"/>
          <w:lang w:eastAsia="es-ES"/>
        </w:rPr>
      </w:pPr>
      <w:bookmarkStart w:id="0" w:name="_GoBack"/>
      <w:r w:rsidRPr="004C3F9E">
        <w:rPr>
          <w:rFonts w:ascii="Arial Narrow" w:hAnsi="Arial Narrow"/>
          <w:color w:val="000000"/>
          <w:sz w:val="26"/>
          <w:szCs w:val="26"/>
          <w:lang w:eastAsia="es-ES"/>
        </w:rPr>
        <w:t>Iniciativa con Proyecto de Decreto por el que se reforma</w:t>
      </w:r>
      <w:r w:rsidR="0062158F">
        <w:rPr>
          <w:rFonts w:ascii="Arial Narrow" w:hAnsi="Arial Narrow"/>
          <w:color w:val="000000"/>
          <w:sz w:val="26"/>
          <w:szCs w:val="26"/>
          <w:lang w:eastAsia="es-ES"/>
        </w:rPr>
        <w:t xml:space="preserve"> </w:t>
      </w:r>
      <w:r w:rsidR="0062158F" w:rsidRPr="0062158F">
        <w:rPr>
          <w:rFonts w:ascii="Arial Narrow" w:hAnsi="Arial Narrow"/>
          <w:color w:val="000000"/>
          <w:sz w:val="26"/>
          <w:szCs w:val="26"/>
          <w:lang w:eastAsia="es-ES"/>
        </w:rPr>
        <w:t>el segundo párrafo del artículo 106 y adicionan un segundo párrafo al artículo 98, un cuarto párrafo al artículo 99 y la fracción IX del artículo 106</w:t>
      </w:r>
      <w:r w:rsidR="0062158F">
        <w:rPr>
          <w:rFonts w:ascii="Arial Narrow" w:hAnsi="Arial Narrow"/>
          <w:color w:val="000000"/>
          <w:sz w:val="26"/>
          <w:szCs w:val="26"/>
          <w:lang w:eastAsia="es-ES"/>
        </w:rPr>
        <w:t xml:space="preserve"> </w:t>
      </w:r>
      <w:r w:rsidRPr="004C3F9E">
        <w:rPr>
          <w:rFonts w:ascii="Arial Narrow" w:hAnsi="Arial Narrow"/>
          <w:color w:val="000000"/>
          <w:sz w:val="26"/>
          <w:szCs w:val="26"/>
          <w:lang w:eastAsia="es-ES"/>
        </w:rPr>
        <w:t xml:space="preserve">de la </w:t>
      </w:r>
      <w:r w:rsidRPr="004C3F9E">
        <w:rPr>
          <w:rFonts w:ascii="Arial Narrow" w:hAnsi="Arial Narrow"/>
          <w:b/>
          <w:color w:val="000000"/>
          <w:sz w:val="26"/>
          <w:szCs w:val="26"/>
          <w:lang w:eastAsia="es-ES"/>
        </w:rPr>
        <w:t>Ley de Víctimas para el Estado de Coahuila de Zaragoza</w:t>
      </w:r>
      <w:r w:rsidRPr="004C3F9E">
        <w:rPr>
          <w:rFonts w:ascii="Arial Narrow" w:hAnsi="Arial Narrow"/>
          <w:b/>
          <w:color w:val="000000"/>
          <w:sz w:val="26"/>
          <w:szCs w:val="26"/>
          <w:lang w:eastAsia="es-ES"/>
        </w:rPr>
        <w:t>.</w:t>
      </w:r>
    </w:p>
    <w:p w14:paraId="1F1DF1C0" w14:textId="77777777" w:rsidR="004C3F9E" w:rsidRDefault="004C3F9E" w:rsidP="004C3F9E">
      <w:pPr>
        <w:jc w:val="both"/>
        <w:rPr>
          <w:rFonts w:ascii="Arial Narrow" w:hAnsi="Arial Narrow"/>
          <w:color w:val="000000"/>
          <w:sz w:val="26"/>
          <w:szCs w:val="26"/>
          <w:lang w:eastAsia="es-ES"/>
        </w:rPr>
      </w:pPr>
    </w:p>
    <w:p w14:paraId="609B9EEC" w14:textId="5856A7A3" w:rsidR="004C3F9E" w:rsidRPr="004C3F9E" w:rsidRDefault="004C3F9E" w:rsidP="004C3F9E">
      <w:pPr>
        <w:numPr>
          <w:ilvl w:val="0"/>
          <w:numId w:val="36"/>
        </w:numPr>
        <w:ind w:left="714" w:hanging="357"/>
        <w:jc w:val="both"/>
        <w:rPr>
          <w:rFonts w:ascii="Arial Narrow" w:hAnsi="Arial Narrow"/>
          <w:b/>
          <w:color w:val="000000"/>
          <w:sz w:val="26"/>
          <w:szCs w:val="26"/>
          <w:lang w:eastAsia="es-ES"/>
        </w:rPr>
      </w:pPr>
      <w:r w:rsidRPr="004C3F9E">
        <w:rPr>
          <w:rFonts w:ascii="Arial Narrow" w:hAnsi="Arial Narrow"/>
          <w:b/>
          <w:color w:val="000000"/>
          <w:sz w:val="26"/>
          <w:szCs w:val="26"/>
          <w:lang w:eastAsia="es-ES"/>
        </w:rPr>
        <w:t>P</w:t>
      </w:r>
      <w:r w:rsidRPr="004C3F9E">
        <w:rPr>
          <w:rFonts w:ascii="Arial Narrow" w:hAnsi="Arial Narrow"/>
          <w:b/>
          <w:color w:val="000000"/>
          <w:sz w:val="26"/>
          <w:szCs w:val="26"/>
          <w:lang w:eastAsia="es-ES"/>
        </w:rPr>
        <w:t>ara la creación de un registro especial de niños, niñas y adolescentes en situación de orfandad por feminicidio u homicidio.</w:t>
      </w:r>
    </w:p>
    <w:p w14:paraId="45EBAC8C" w14:textId="44975736" w:rsidR="004C3F9E" w:rsidRDefault="004C3F9E" w:rsidP="004C3F9E">
      <w:pPr>
        <w:jc w:val="both"/>
        <w:rPr>
          <w:rFonts w:ascii="Arial Narrow" w:hAnsi="Arial Narrow"/>
          <w:color w:val="000000"/>
          <w:sz w:val="26"/>
          <w:szCs w:val="26"/>
          <w:lang w:eastAsia="es-ES"/>
        </w:rPr>
      </w:pPr>
    </w:p>
    <w:p w14:paraId="51F8A4CE" w14:textId="47084375" w:rsidR="004C3F9E" w:rsidRPr="004C3F9E" w:rsidRDefault="004C3F9E" w:rsidP="004C3F9E">
      <w:pPr>
        <w:jc w:val="both"/>
        <w:rPr>
          <w:rFonts w:ascii="Arial Narrow" w:hAnsi="Arial Narrow"/>
          <w:color w:val="000000"/>
          <w:sz w:val="26"/>
          <w:szCs w:val="26"/>
          <w:lang w:eastAsia="es-ES"/>
        </w:rPr>
      </w:pPr>
      <w:r w:rsidRPr="004C3F9E">
        <w:rPr>
          <w:rFonts w:ascii="Arial Narrow" w:hAnsi="Arial Narrow"/>
          <w:color w:val="000000"/>
          <w:sz w:val="26"/>
          <w:szCs w:val="26"/>
          <w:lang w:eastAsia="es-ES"/>
        </w:rPr>
        <w:t xml:space="preserve">Planteada por </w:t>
      </w:r>
      <w:r>
        <w:rPr>
          <w:rFonts w:ascii="Arial Narrow" w:hAnsi="Arial Narrow"/>
          <w:color w:val="000000"/>
          <w:sz w:val="26"/>
          <w:szCs w:val="26"/>
          <w:lang w:eastAsia="es-ES"/>
        </w:rPr>
        <w:t xml:space="preserve">el </w:t>
      </w:r>
      <w:r w:rsidRPr="004C3F9E">
        <w:rPr>
          <w:rFonts w:ascii="Arial Narrow" w:hAnsi="Arial Narrow"/>
          <w:b/>
          <w:color w:val="000000"/>
          <w:sz w:val="26"/>
          <w:szCs w:val="26"/>
          <w:lang w:eastAsia="es-ES"/>
        </w:rPr>
        <w:t>Diputado Álvaro Moreira Valdés</w:t>
      </w:r>
      <w:r w:rsidRPr="004C3F9E">
        <w:rPr>
          <w:rFonts w:ascii="Arial Narrow" w:hAnsi="Arial Narrow"/>
          <w:color w:val="000000"/>
          <w:sz w:val="26"/>
          <w:szCs w:val="26"/>
          <w:lang w:eastAsia="es-ES"/>
        </w:rPr>
        <w:t>, del Grupo Parlamentario “Miguel Ramos Arizpe”, del Partido Revolucionario Institucional, conjuntamente con las demás Diputadas y Diputados que la suscriben.</w:t>
      </w:r>
    </w:p>
    <w:p w14:paraId="4AD74FF9" w14:textId="77777777" w:rsidR="004C3F9E" w:rsidRPr="004C3F9E" w:rsidRDefault="004C3F9E" w:rsidP="004C3F9E">
      <w:pPr>
        <w:jc w:val="both"/>
        <w:rPr>
          <w:rFonts w:ascii="Arial Narrow" w:hAnsi="Arial Narrow" w:cs="Arial"/>
          <w:sz w:val="26"/>
          <w:szCs w:val="26"/>
          <w:lang w:eastAsia="es-ES"/>
        </w:rPr>
      </w:pPr>
    </w:p>
    <w:p w14:paraId="4123D4D4" w14:textId="77777777" w:rsidR="004C3F9E" w:rsidRPr="004C3F9E" w:rsidRDefault="004C3F9E" w:rsidP="004C3F9E">
      <w:pPr>
        <w:jc w:val="both"/>
        <w:rPr>
          <w:rFonts w:ascii="Arial Narrow" w:hAnsi="Arial Narrow"/>
          <w:b/>
          <w:color w:val="000000"/>
          <w:sz w:val="26"/>
          <w:szCs w:val="26"/>
          <w:lang w:eastAsia="es-ES"/>
        </w:rPr>
      </w:pPr>
      <w:r w:rsidRPr="004C3F9E">
        <w:rPr>
          <w:rFonts w:ascii="Arial Narrow" w:hAnsi="Arial Narrow"/>
          <w:color w:val="000000"/>
          <w:sz w:val="26"/>
          <w:szCs w:val="26"/>
          <w:lang w:eastAsia="es-ES"/>
        </w:rPr>
        <w:t xml:space="preserve">Fecha de Lectura de la Iniciativa: </w:t>
      </w:r>
      <w:r w:rsidRPr="004C3F9E">
        <w:rPr>
          <w:rFonts w:ascii="Arial Narrow" w:hAnsi="Arial Narrow"/>
          <w:b/>
          <w:color w:val="000000"/>
          <w:sz w:val="26"/>
          <w:szCs w:val="26"/>
          <w:lang w:eastAsia="es-ES"/>
        </w:rPr>
        <w:t xml:space="preserve">15 de </w:t>
      </w:r>
      <w:proofErr w:type="gramStart"/>
      <w:r w:rsidRPr="004C3F9E">
        <w:rPr>
          <w:rFonts w:ascii="Arial Narrow" w:hAnsi="Arial Narrow"/>
          <w:b/>
          <w:color w:val="000000"/>
          <w:sz w:val="26"/>
          <w:szCs w:val="26"/>
          <w:lang w:eastAsia="es-ES"/>
        </w:rPr>
        <w:t>Junio</w:t>
      </w:r>
      <w:proofErr w:type="gramEnd"/>
      <w:r w:rsidRPr="004C3F9E">
        <w:rPr>
          <w:rFonts w:ascii="Arial Narrow" w:hAnsi="Arial Narrow"/>
          <w:b/>
          <w:color w:val="000000"/>
          <w:sz w:val="26"/>
          <w:szCs w:val="26"/>
          <w:lang w:eastAsia="es-ES"/>
        </w:rPr>
        <w:t xml:space="preserve"> de 2021.</w:t>
      </w:r>
    </w:p>
    <w:p w14:paraId="16A8ACE6" w14:textId="77777777" w:rsidR="004C3F9E" w:rsidRPr="004C3F9E" w:rsidRDefault="004C3F9E" w:rsidP="004C3F9E">
      <w:pPr>
        <w:jc w:val="both"/>
        <w:rPr>
          <w:rFonts w:ascii="Arial Narrow" w:hAnsi="Arial Narrow" w:cs="Arial"/>
          <w:sz w:val="26"/>
          <w:szCs w:val="26"/>
          <w:lang w:eastAsia="es-ES"/>
        </w:rPr>
      </w:pPr>
    </w:p>
    <w:p w14:paraId="5FFDABE6" w14:textId="5EA3A9A5" w:rsidR="004C3F9E" w:rsidRPr="004C3F9E" w:rsidRDefault="004C3F9E" w:rsidP="004C3F9E">
      <w:pPr>
        <w:jc w:val="both"/>
        <w:rPr>
          <w:rFonts w:ascii="Arial Narrow" w:hAnsi="Arial Narrow"/>
          <w:b/>
          <w:color w:val="000000"/>
          <w:sz w:val="26"/>
          <w:szCs w:val="26"/>
          <w:lang w:eastAsia="es-ES"/>
        </w:rPr>
      </w:pPr>
      <w:r w:rsidRPr="004C3F9E">
        <w:rPr>
          <w:rFonts w:ascii="Arial Narrow" w:hAnsi="Arial Narrow"/>
          <w:color w:val="000000"/>
          <w:sz w:val="26"/>
          <w:szCs w:val="26"/>
          <w:lang w:eastAsia="es-ES"/>
        </w:rPr>
        <w:t xml:space="preserve">Turnada a la </w:t>
      </w:r>
      <w:r w:rsidRPr="004C3F9E">
        <w:rPr>
          <w:rFonts w:ascii="Arial Narrow" w:hAnsi="Arial Narrow"/>
          <w:b/>
          <w:color w:val="000000"/>
          <w:sz w:val="26"/>
          <w:szCs w:val="26"/>
          <w:lang w:eastAsia="es-ES"/>
        </w:rPr>
        <w:t>Comisión de Gobernación, Puntos Constitucionales y Justicia.</w:t>
      </w:r>
    </w:p>
    <w:bookmarkEnd w:id="0"/>
    <w:p w14:paraId="21B8872D" w14:textId="77777777" w:rsidR="004C3F9E" w:rsidRPr="004C3F9E" w:rsidRDefault="004C3F9E" w:rsidP="004C3F9E">
      <w:pPr>
        <w:jc w:val="both"/>
        <w:rPr>
          <w:rFonts w:ascii="Arial Narrow" w:hAnsi="Arial Narrow"/>
          <w:b/>
          <w:color w:val="000000"/>
          <w:sz w:val="26"/>
          <w:szCs w:val="26"/>
          <w:lang w:eastAsia="es-ES"/>
        </w:rPr>
      </w:pPr>
    </w:p>
    <w:p w14:paraId="3F267D0C" w14:textId="77777777" w:rsidR="004C3F9E" w:rsidRPr="004C3F9E" w:rsidRDefault="004C3F9E" w:rsidP="004C3F9E">
      <w:pPr>
        <w:jc w:val="both"/>
        <w:rPr>
          <w:rFonts w:ascii="Arial Narrow" w:hAnsi="Arial Narrow"/>
          <w:b/>
          <w:color w:val="000000"/>
          <w:sz w:val="26"/>
          <w:szCs w:val="26"/>
          <w:lang w:eastAsia="es-ES"/>
        </w:rPr>
      </w:pPr>
      <w:r w:rsidRPr="004C3F9E">
        <w:rPr>
          <w:rFonts w:ascii="Arial Narrow" w:hAnsi="Arial Narrow"/>
          <w:b/>
          <w:color w:val="000000"/>
          <w:sz w:val="26"/>
          <w:szCs w:val="26"/>
          <w:lang w:eastAsia="es-ES"/>
        </w:rPr>
        <w:t xml:space="preserve">Fecha de lectura del dictamen: </w:t>
      </w:r>
    </w:p>
    <w:p w14:paraId="42981BF0" w14:textId="77777777" w:rsidR="004C3F9E" w:rsidRPr="004C3F9E" w:rsidRDefault="004C3F9E" w:rsidP="004C3F9E">
      <w:pPr>
        <w:jc w:val="both"/>
        <w:rPr>
          <w:rFonts w:ascii="Arial Narrow" w:hAnsi="Arial Narrow"/>
          <w:color w:val="000000"/>
          <w:sz w:val="26"/>
          <w:szCs w:val="26"/>
          <w:lang w:eastAsia="es-ES"/>
        </w:rPr>
      </w:pPr>
    </w:p>
    <w:p w14:paraId="60749336" w14:textId="77777777" w:rsidR="004C3F9E" w:rsidRPr="004C3F9E" w:rsidRDefault="004C3F9E" w:rsidP="004C3F9E">
      <w:pPr>
        <w:ind w:left="1418" w:hanging="1418"/>
        <w:jc w:val="both"/>
        <w:rPr>
          <w:rFonts w:ascii="Arial Narrow" w:hAnsi="Arial Narrow"/>
          <w:b/>
          <w:color w:val="000000"/>
          <w:sz w:val="26"/>
          <w:szCs w:val="26"/>
          <w:lang w:eastAsia="es-ES"/>
        </w:rPr>
      </w:pPr>
      <w:r w:rsidRPr="004C3F9E">
        <w:rPr>
          <w:rFonts w:ascii="Arial Narrow" w:hAnsi="Arial Narrow"/>
          <w:b/>
          <w:color w:val="000000"/>
          <w:sz w:val="26"/>
          <w:szCs w:val="26"/>
          <w:lang w:eastAsia="es-ES"/>
        </w:rPr>
        <w:t xml:space="preserve">Decreto No. </w:t>
      </w:r>
    </w:p>
    <w:p w14:paraId="73407454" w14:textId="77777777" w:rsidR="004C3F9E" w:rsidRPr="004C3F9E" w:rsidRDefault="004C3F9E" w:rsidP="004C3F9E">
      <w:pPr>
        <w:ind w:left="1418" w:hanging="1418"/>
        <w:jc w:val="both"/>
        <w:rPr>
          <w:rFonts w:ascii="Arial Narrow" w:hAnsi="Arial Narrow"/>
          <w:b/>
          <w:color w:val="000000"/>
          <w:sz w:val="26"/>
          <w:szCs w:val="26"/>
          <w:lang w:eastAsia="es-ES"/>
        </w:rPr>
      </w:pPr>
    </w:p>
    <w:p w14:paraId="0ABBA212" w14:textId="77777777" w:rsidR="004C3F9E" w:rsidRPr="004C3F9E" w:rsidRDefault="004C3F9E" w:rsidP="004C3F9E">
      <w:pPr>
        <w:jc w:val="both"/>
        <w:rPr>
          <w:rFonts w:ascii="Arial Narrow" w:hAnsi="Arial Narrow"/>
          <w:color w:val="000000"/>
          <w:sz w:val="26"/>
          <w:szCs w:val="26"/>
          <w:lang w:eastAsia="es-ES"/>
        </w:rPr>
      </w:pPr>
      <w:r w:rsidRPr="004C3F9E">
        <w:rPr>
          <w:rFonts w:ascii="Arial Narrow" w:hAnsi="Arial Narrow"/>
          <w:color w:val="000000"/>
          <w:sz w:val="26"/>
          <w:szCs w:val="26"/>
          <w:lang w:eastAsia="es-ES"/>
        </w:rPr>
        <w:t xml:space="preserve">Publicación en el Periódico Oficial del Gobierno del Estado: </w:t>
      </w:r>
    </w:p>
    <w:p w14:paraId="5B454136" w14:textId="77777777" w:rsidR="004C3F9E" w:rsidRPr="004C3F9E" w:rsidRDefault="004C3F9E" w:rsidP="004C3F9E">
      <w:pPr>
        <w:jc w:val="both"/>
        <w:rPr>
          <w:rFonts w:ascii="Arial Narrow" w:hAnsi="Arial Narrow"/>
          <w:color w:val="000000"/>
          <w:sz w:val="26"/>
          <w:szCs w:val="26"/>
          <w:lang w:eastAsia="es-ES"/>
        </w:rPr>
      </w:pPr>
    </w:p>
    <w:p w14:paraId="6B3B599F" w14:textId="77777777" w:rsidR="004C3F9E" w:rsidRDefault="004C3F9E" w:rsidP="00BC1BF9">
      <w:pPr>
        <w:jc w:val="both"/>
        <w:rPr>
          <w:rFonts w:ascii="Arial" w:hAnsi="Arial" w:cs="Arial"/>
          <w:b/>
          <w:sz w:val="28"/>
          <w:szCs w:val="28"/>
          <w:lang w:eastAsia="es-ES"/>
        </w:rPr>
      </w:pPr>
    </w:p>
    <w:p w14:paraId="570A4AB9" w14:textId="77777777" w:rsidR="004C3F9E" w:rsidRDefault="004C3F9E" w:rsidP="00BC1BF9">
      <w:pPr>
        <w:jc w:val="both"/>
        <w:rPr>
          <w:rFonts w:ascii="Arial" w:hAnsi="Arial" w:cs="Arial"/>
          <w:b/>
          <w:sz w:val="28"/>
          <w:szCs w:val="28"/>
          <w:lang w:eastAsia="es-ES"/>
        </w:rPr>
      </w:pPr>
    </w:p>
    <w:p w14:paraId="24A1BB8B" w14:textId="77777777" w:rsidR="004C3F9E" w:rsidRDefault="004C3F9E" w:rsidP="00BC1BF9">
      <w:pPr>
        <w:jc w:val="both"/>
        <w:rPr>
          <w:rFonts w:ascii="Arial" w:hAnsi="Arial" w:cs="Arial"/>
          <w:b/>
          <w:sz w:val="28"/>
          <w:szCs w:val="28"/>
          <w:lang w:eastAsia="es-ES"/>
        </w:rPr>
      </w:pPr>
    </w:p>
    <w:p w14:paraId="1FF65A50" w14:textId="77777777" w:rsidR="004C3F9E" w:rsidRDefault="004C3F9E">
      <w:pPr>
        <w:spacing w:after="160" w:line="259" w:lineRule="auto"/>
        <w:rPr>
          <w:rFonts w:ascii="Arial" w:hAnsi="Arial" w:cs="Arial"/>
          <w:b/>
          <w:sz w:val="28"/>
          <w:szCs w:val="28"/>
          <w:lang w:eastAsia="es-ES"/>
        </w:rPr>
      </w:pPr>
      <w:r>
        <w:rPr>
          <w:rFonts w:ascii="Arial" w:hAnsi="Arial" w:cs="Arial"/>
          <w:b/>
          <w:sz w:val="28"/>
          <w:szCs w:val="28"/>
          <w:lang w:eastAsia="es-ES"/>
        </w:rPr>
        <w:br w:type="page"/>
      </w:r>
    </w:p>
    <w:p w14:paraId="558D76F1" w14:textId="6BA47A57" w:rsidR="00BC1BF9" w:rsidRPr="00B76C76" w:rsidRDefault="00425E00" w:rsidP="00BC1BF9">
      <w:pPr>
        <w:jc w:val="both"/>
        <w:rPr>
          <w:rFonts w:ascii="Arial" w:hAnsi="Arial" w:cs="Arial"/>
          <w:b/>
          <w:sz w:val="28"/>
          <w:szCs w:val="28"/>
        </w:rPr>
      </w:pPr>
      <w:r w:rsidRPr="00B76C76">
        <w:rPr>
          <w:rFonts w:ascii="Arial" w:hAnsi="Arial" w:cs="Arial"/>
          <w:b/>
          <w:sz w:val="28"/>
          <w:szCs w:val="28"/>
          <w:lang w:eastAsia="es-ES"/>
        </w:rPr>
        <w:lastRenderedPageBreak/>
        <w:t>INICIATIVA CON PROYECTO DE DECRETO QUE PRESENTA</w:t>
      </w:r>
      <w:r w:rsidR="000D2857" w:rsidRPr="00B76C76">
        <w:rPr>
          <w:rFonts w:ascii="Arial" w:hAnsi="Arial" w:cs="Arial"/>
          <w:b/>
          <w:sz w:val="28"/>
          <w:szCs w:val="28"/>
          <w:lang w:eastAsia="es-ES"/>
        </w:rPr>
        <w:t xml:space="preserve"> EL DIPUTADO ÁLVARO MOREIRA VALDÉS, CONJUNTAMENTE CO</w:t>
      </w:r>
      <w:r w:rsidRPr="00B76C76">
        <w:rPr>
          <w:rFonts w:ascii="Arial" w:hAnsi="Arial" w:cs="Arial"/>
          <w:b/>
          <w:sz w:val="28"/>
          <w:szCs w:val="28"/>
          <w:lang w:eastAsia="es-ES"/>
        </w:rPr>
        <w:t>N LAS DIPUTADAS Y</w:t>
      </w:r>
      <w:r w:rsidR="00256F8E">
        <w:rPr>
          <w:rFonts w:ascii="Arial" w:hAnsi="Arial" w:cs="Arial"/>
          <w:b/>
          <w:sz w:val="28"/>
          <w:szCs w:val="28"/>
          <w:lang w:eastAsia="es-ES"/>
        </w:rPr>
        <w:t xml:space="preserve"> LOS</w:t>
      </w:r>
      <w:r w:rsidRPr="00B76C76">
        <w:rPr>
          <w:rFonts w:ascii="Arial" w:hAnsi="Arial" w:cs="Arial"/>
          <w:b/>
          <w:sz w:val="28"/>
          <w:szCs w:val="28"/>
          <w:lang w:eastAsia="es-ES"/>
        </w:rPr>
        <w:t xml:space="preserve"> DIPUTADOS INTEGRANTES DEL GRUPO PARLAMENTARIO “MIGUEL RAMOS AR</w:t>
      </w:r>
      <w:r w:rsidR="000D2857" w:rsidRPr="00B76C76">
        <w:rPr>
          <w:rFonts w:ascii="Arial" w:hAnsi="Arial" w:cs="Arial"/>
          <w:b/>
          <w:sz w:val="28"/>
          <w:szCs w:val="28"/>
          <w:lang w:eastAsia="es-ES"/>
        </w:rPr>
        <w:t>I</w:t>
      </w:r>
      <w:r w:rsidRPr="00B76C76">
        <w:rPr>
          <w:rFonts w:ascii="Arial" w:hAnsi="Arial" w:cs="Arial"/>
          <w:b/>
          <w:sz w:val="28"/>
          <w:szCs w:val="28"/>
          <w:lang w:eastAsia="es-ES"/>
        </w:rPr>
        <w:t>ZPE”,</w:t>
      </w:r>
      <w:r w:rsidR="00B76C76" w:rsidRPr="00B76C76">
        <w:rPr>
          <w:rFonts w:ascii="Arial" w:hAnsi="Arial" w:cs="Arial"/>
          <w:b/>
          <w:sz w:val="28"/>
          <w:szCs w:val="28"/>
          <w:lang w:eastAsia="es-ES"/>
        </w:rPr>
        <w:t xml:space="preserve"> DEL PARTIDO REVOLUCIONARIO INSTITUCIONAL,</w:t>
      </w:r>
      <w:r w:rsidRPr="00B76C76">
        <w:rPr>
          <w:rFonts w:ascii="Arial" w:hAnsi="Arial" w:cs="Arial"/>
          <w:b/>
          <w:sz w:val="28"/>
          <w:szCs w:val="28"/>
          <w:lang w:eastAsia="es-ES"/>
        </w:rPr>
        <w:t xml:space="preserve"> POR EL QUE SE </w:t>
      </w:r>
      <w:r w:rsidR="0088174B" w:rsidRPr="00B76C76">
        <w:rPr>
          <w:rFonts w:ascii="Arial" w:hAnsi="Arial" w:cs="Arial"/>
          <w:b/>
          <w:sz w:val="28"/>
          <w:szCs w:val="28"/>
          <w:lang w:eastAsia="es-ES"/>
        </w:rPr>
        <w:t>REFORMA</w:t>
      </w:r>
      <w:r w:rsidR="002761B4" w:rsidRPr="00B76C76">
        <w:rPr>
          <w:rFonts w:ascii="Arial" w:hAnsi="Arial" w:cs="Arial"/>
          <w:b/>
          <w:sz w:val="28"/>
          <w:szCs w:val="28"/>
          <w:lang w:eastAsia="es-ES"/>
        </w:rPr>
        <w:t>N</w:t>
      </w:r>
      <w:r w:rsidR="007525DB" w:rsidRPr="00B76C76">
        <w:rPr>
          <w:rFonts w:ascii="Arial" w:hAnsi="Arial" w:cs="Arial"/>
          <w:b/>
          <w:sz w:val="28"/>
          <w:szCs w:val="28"/>
          <w:lang w:eastAsia="es-ES"/>
        </w:rPr>
        <w:t xml:space="preserve"> </w:t>
      </w:r>
      <w:r w:rsidR="00256F8E">
        <w:rPr>
          <w:rFonts w:ascii="Arial" w:hAnsi="Arial" w:cs="Arial"/>
          <w:b/>
          <w:sz w:val="28"/>
          <w:szCs w:val="28"/>
          <w:lang w:eastAsia="es-ES"/>
        </w:rPr>
        <w:t xml:space="preserve">Y ADICIONAN </w:t>
      </w:r>
      <w:r w:rsidR="002761B4" w:rsidRPr="00B76C76">
        <w:rPr>
          <w:rFonts w:ascii="Arial" w:hAnsi="Arial" w:cs="Arial"/>
          <w:b/>
          <w:bCs/>
          <w:sz w:val="28"/>
          <w:szCs w:val="28"/>
        </w:rPr>
        <w:t>DIVERSOS ARTÍCULOS</w:t>
      </w:r>
      <w:r w:rsidR="007525DB" w:rsidRPr="00B76C76">
        <w:rPr>
          <w:rFonts w:ascii="Arial" w:hAnsi="Arial" w:cs="Arial"/>
          <w:b/>
          <w:bCs/>
          <w:sz w:val="28"/>
          <w:szCs w:val="28"/>
        </w:rPr>
        <w:t xml:space="preserve"> DE</w:t>
      </w:r>
      <w:r w:rsidR="00BC1BF9" w:rsidRPr="00B76C76">
        <w:rPr>
          <w:rFonts w:ascii="Arial" w:hAnsi="Arial" w:cs="Arial"/>
          <w:b/>
          <w:bCs/>
          <w:sz w:val="28"/>
          <w:szCs w:val="28"/>
        </w:rPr>
        <w:t xml:space="preserve"> LA </w:t>
      </w:r>
      <w:r w:rsidR="00BC1BF9" w:rsidRPr="00B76C76">
        <w:rPr>
          <w:rFonts w:ascii="Arial" w:hAnsi="Arial" w:cs="Arial"/>
          <w:b/>
          <w:sz w:val="28"/>
          <w:szCs w:val="28"/>
        </w:rPr>
        <w:t xml:space="preserve">LEY </w:t>
      </w:r>
      <w:r w:rsidR="00F81C67" w:rsidRPr="00B76C76">
        <w:rPr>
          <w:rFonts w:ascii="Arial" w:hAnsi="Arial" w:cs="Arial"/>
          <w:b/>
          <w:sz w:val="28"/>
          <w:szCs w:val="28"/>
        </w:rPr>
        <w:t>DE VÍCTIMAS PARA EL ESTADO DE COAHUILA DE ZARAGOZA</w:t>
      </w:r>
      <w:r w:rsidR="00256F8E">
        <w:rPr>
          <w:rFonts w:ascii="Arial" w:hAnsi="Arial" w:cs="Arial"/>
          <w:b/>
          <w:sz w:val="28"/>
          <w:szCs w:val="28"/>
        </w:rPr>
        <w:t>, PARA LA CREACIÓN DE UN REGISTRO ESPECIAL DE NIÑOS, NIÑAS Y ADOLESCENTES EN SITUACIÓN DE ORFANDAD POR FEMINICIDIO U HOMICIDIO.</w:t>
      </w:r>
    </w:p>
    <w:p w14:paraId="159133A0" w14:textId="77777777" w:rsidR="00425E00" w:rsidRPr="00B76C76" w:rsidRDefault="00425E00" w:rsidP="00FD5753">
      <w:pPr>
        <w:tabs>
          <w:tab w:val="left" w:pos="1670"/>
          <w:tab w:val="left" w:pos="4020"/>
        </w:tabs>
        <w:jc w:val="both"/>
        <w:rPr>
          <w:rFonts w:ascii="Arial" w:hAnsi="Arial" w:cs="Arial"/>
          <w:b/>
          <w:sz w:val="28"/>
          <w:szCs w:val="28"/>
          <w:lang w:eastAsia="es-ES"/>
        </w:rPr>
      </w:pPr>
    </w:p>
    <w:p w14:paraId="7E762E4E" w14:textId="77777777" w:rsidR="00425E00" w:rsidRPr="00B76C76" w:rsidRDefault="00425E00" w:rsidP="00FD5753">
      <w:pPr>
        <w:jc w:val="both"/>
        <w:rPr>
          <w:rFonts w:ascii="Arial" w:hAnsi="Arial" w:cs="Arial"/>
          <w:b/>
          <w:sz w:val="28"/>
          <w:szCs w:val="28"/>
          <w:lang w:eastAsia="es-ES"/>
        </w:rPr>
      </w:pPr>
      <w:r w:rsidRPr="00B76C76">
        <w:rPr>
          <w:rFonts w:ascii="Arial" w:hAnsi="Arial" w:cs="Arial"/>
          <w:b/>
          <w:sz w:val="28"/>
          <w:szCs w:val="28"/>
          <w:lang w:eastAsia="es-ES"/>
        </w:rPr>
        <w:t xml:space="preserve">H. PLENO DEL CONGRESO DEL ESTADO </w:t>
      </w:r>
    </w:p>
    <w:p w14:paraId="16DB547C" w14:textId="77777777" w:rsidR="00425E00" w:rsidRPr="00B76C76" w:rsidRDefault="00425E00" w:rsidP="00FD5753">
      <w:pPr>
        <w:jc w:val="both"/>
        <w:rPr>
          <w:rFonts w:ascii="Arial" w:hAnsi="Arial" w:cs="Arial"/>
          <w:b/>
          <w:sz w:val="28"/>
          <w:szCs w:val="28"/>
          <w:lang w:eastAsia="es-ES"/>
        </w:rPr>
      </w:pPr>
      <w:r w:rsidRPr="00B76C76">
        <w:rPr>
          <w:rFonts w:ascii="Arial" w:hAnsi="Arial" w:cs="Arial"/>
          <w:b/>
          <w:sz w:val="28"/>
          <w:szCs w:val="28"/>
          <w:lang w:eastAsia="es-ES"/>
        </w:rPr>
        <w:t>DE COAHUILA DE ZARAGOZA.</w:t>
      </w:r>
    </w:p>
    <w:p w14:paraId="7744CD1E" w14:textId="77777777" w:rsidR="00425E00" w:rsidRPr="00B76C76" w:rsidRDefault="00425E00" w:rsidP="00FD5753">
      <w:pPr>
        <w:jc w:val="both"/>
        <w:rPr>
          <w:rFonts w:ascii="Arial" w:hAnsi="Arial" w:cs="Arial"/>
          <w:b/>
          <w:sz w:val="28"/>
          <w:szCs w:val="28"/>
          <w:lang w:eastAsia="es-ES"/>
        </w:rPr>
      </w:pPr>
      <w:r w:rsidRPr="00B76C76">
        <w:rPr>
          <w:rFonts w:ascii="Arial" w:hAnsi="Arial" w:cs="Arial"/>
          <w:b/>
          <w:sz w:val="28"/>
          <w:szCs w:val="28"/>
          <w:lang w:eastAsia="es-ES"/>
        </w:rPr>
        <w:t>P R E S E N T E.-</w:t>
      </w:r>
    </w:p>
    <w:p w14:paraId="257E0152" w14:textId="77777777" w:rsidR="00425E00" w:rsidRPr="00B76C76" w:rsidRDefault="00425E00" w:rsidP="00FD5753">
      <w:pPr>
        <w:jc w:val="both"/>
        <w:rPr>
          <w:rFonts w:ascii="Arial" w:hAnsi="Arial" w:cs="Arial"/>
          <w:sz w:val="28"/>
          <w:szCs w:val="28"/>
          <w:lang w:eastAsia="es-ES"/>
        </w:rPr>
      </w:pPr>
    </w:p>
    <w:p w14:paraId="04550D32" w14:textId="35395E2E" w:rsidR="000D2857" w:rsidRPr="00B76C76" w:rsidRDefault="000D2857" w:rsidP="000D2857">
      <w:pPr>
        <w:spacing w:line="276" w:lineRule="auto"/>
        <w:jc w:val="both"/>
        <w:rPr>
          <w:rFonts w:ascii="Arial" w:hAnsi="Arial" w:cs="Arial"/>
          <w:sz w:val="28"/>
          <w:szCs w:val="28"/>
          <w:lang w:eastAsia="es-ES"/>
        </w:rPr>
      </w:pPr>
      <w:r w:rsidRPr="00B76C76">
        <w:rPr>
          <w:rFonts w:ascii="Arial" w:hAnsi="Arial" w:cs="Arial"/>
          <w:sz w:val="28"/>
          <w:szCs w:val="28"/>
          <w:lang w:eastAsia="es-ES"/>
        </w:rPr>
        <w:t xml:space="preserve">El suscrito </w:t>
      </w:r>
      <w:r w:rsidRPr="00B76C76">
        <w:rPr>
          <w:rFonts w:ascii="Arial" w:hAnsi="Arial" w:cs="Arial"/>
          <w:b/>
          <w:bCs/>
          <w:sz w:val="28"/>
          <w:szCs w:val="28"/>
          <w:lang w:eastAsia="es-ES"/>
        </w:rPr>
        <w:t>Diputado Álvaro Moreira Valdés</w:t>
      </w:r>
      <w:r w:rsidRPr="00B76C76">
        <w:rPr>
          <w:rFonts w:ascii="Arial" w:hAnsi="Arial" w:cs="Arial"/>
          <w:sz w:val="28"/>
          <w:szCs w:val="28"/>
          <w:lang w:eastAsia="es-ES"/>
        </w:rPr>
        <w:t xml:space="preserve">, conjuntamente con las diputadas y los diputados integrante del Grupo Parlamentario “Miguel Ramos Arizpe” del Partido Revolucionario Institucional, en ejercicio de las facultades que nos confieren el artículo 59 fracción I de la Constitución Política del Estado de Coahuila de Zaragoza, los artículos 21 fracción IV, 152 fracción I y 167 de la Ley Orgánica del Congreso del Estado Independiente, Libre y Soberano de Coahuila de Zaragoza, </w:t>
      </w:r>
      <w:r w:rsidRPr="00B76C76">
        <w:rPr>
          <w:rFonts w:ascii="Arial" w:hAnsi="Arial" w:cs="Arial"/>
          <w:sz w:val="28"/>
          <w:szCs w:val="28"/>
        </w:rPr>
        <w:t xml:space="preserve">así como los artículos 16 fracción IV, 45 fracción IV, V y VI del Reglamento Interior </w:t>
      </w:r>
      <w:r w:rsidR="00B76C76" w:rsidRPr="00B76C76">
        <w:rPr>
          <w:rFonts w:ascii="Arial" w:hAnsi="Arial" w:cs="Arial"/>
          <w:sz w:val="28"/>
          <w:szCs w:val="28"/>
        </w:rPr>
        <w:t xml:space="preserve">y </w:t>
      </w:r>
      <w:r w:rsidRPr="00B76C76">
        <w:rPr>
          <w:rFonts w:ascii="Arial" w:hAnsi="Arial" w:cs="Arial"/>
          <w:sz w:val="28"/>
          <w:szCs w:val="28"/>
        </w:rPr>
        <w:t>de Prácticas Parlamentarias del Congreso del Estado Independiente</w:t>
      </w:r>
      <w:r w:rsidR="00AB29A2">
        <w:rPr>
          <w:rFonts w:ascii="Arial" w:hAnsi="Arial" w:cs="Arial"/>
          <w:sz w:val="28"/>
          <w:szCs w:val="28"/>
        </w:rPr>
        <w:t>, Libre y Soberano</w:t>
      </w:r>
      <w:r w:rsidRPr="00B76C76">
        <w:rPr>
          <w:rFonts w:ascii="Arial" w:hAnsi="Arial" w:cs="Arial"/>
          <w:sz w:val="28"/>
          <w:szCs w:val="28"/>
        </w:rPr>
        <w:t xml:space="preserve"> de Coahuila de Zaragoza, nos permitimos someter a este H. Pleno del Congreso, </w:t>
      </w:r>
      <w:r w:rsidRPr="00B76C76">
        <w:rPr>
          <w:rFonts w:ascii="Arial" w:hAnsi="Arial" w:cs="Arial"/>
          <w:sz w:val="28"/>
          <w:szCs w:val="28"/>
          <w:lang w:eastAsia="es-ES"/>
        </w:rPr>
        <w:t xml:space="preserve">la presente Iniciativa con Proyecto de Decreto por el que se reforman </w:t>
      </w:r>
      <w:r w:rsidR="00AB29A2">
        <w:rPr>
          <w:rFonts w:ascii="Arial" w:hAnsi="Arial" w:cs="Arial"/>
          <w:sz w:val="28"/>
          <w:szCs w:val="28"/>
          <w:lang w:eastAsia="es-ES"/>
        </w:rPr>
        <w:t xml:space="preserve">y adicionan </w:t>
      </w:r>
      <w:r w:rsidRPr="00B76C76">
        <w:rPr>
          <w:rFonts w:ascii="Arial" w:hAnsi="Arial" w:cs="Arial"/>
          <w:sz w:val="28"/>
          <w:szCs w:val="28"/>
          <w:lang w:eastAsia="es-ES"/>
        </w:rPr>
        <w:t xml:space="preserve">diversas disposiciones de la Ley </w:t>
      </w:r>
      <w:r w:rsidR="00F81C67" w:rsidRPr="00B76C76">
        <w:rPr>
          <w:rFonts w:ascii="Arial" w:hAnsi="Arial" w:cs="Arial"/>
          <w:sz w:val="28"/>
          <w:szCs w:val="28"/>
          <w:lang w:eastAsia="es-ES"/>
        </w:rPr>
        <w:t>de Víctimas para el Estado de Coahuila de Zaragoza</w:t>
      </w:r>
      <w:r w:rsidRPr="00B76C76">
        <w:rPr>
          <w:rFonts w:ascii="Arial" w:hAnsi="Arial" w:cs="Arial"/>
          <w:bCs/>
          <w:sz w:val="28"/>
          <w:szCs w:val="28"/>
          <w:lang w:val="es-ES"/>
        </w:rPr>
        <w:t>, bajo la siguiente:</w:t>
      </w:r>
    </w:p>
    <w:p w14:paraId="27985BF1" w14:textId="77777777" w:rsidR="002A29C6" w:rsidRPr="00B76C76" w:rsidRDefault="002A29C6" w:rsidP="000D2857">
      <w:pPr>
        <w:rPr>
          <w:rFonts w:cs="Arial"/>
          <w:b/>
          <w:sz w:val="28"/>
          <w:szCs w:val="28"/>
          <w:lang w:eastAsia="es-ES"/>
        </w:rPr>
      </w:pPr>
    </w:p>
    <w:p w14:paraId="42B35597" w14:textId="27D4CA14" w:rsidR="000D2857" w:rsidRPr="00B76C76" w:rsidRDefault="000D2857" w:rsidP="000D2857">
      <w:pPr>
        <w:spacing w:line="276" w:lineRule="auto"/>
        <w:jc w:val="center"/>
        <w:rPr>
          <w:rFonts w:ascii="Arial" w:hAnsi="Arial" w:cs="Arial"/>
          <w:b/>
          <w:sz w:val="28"/>
          <w:szCs w:val="28"/>
          <w:lang w:eastAsia="es-ES"/>
        </w:rPr>
      </w:pPr>
      <w:r w:rsidRPr="00B76C76">
        <w:rPr>
          <w:rFonts w:ascii="Arial" w:hAnsi="Arial" w:cs="Arial"/>
          <w:b/>
          <w:sz w:val="28"/>
          <w:szCs w:val="28"/>
          <w:lang w:eastAsia="es-ES"/>
        </w:rPr>
        <w:t>EXPOSICIÓN DE MOTIVOS</w:t>
      </w:r>
    </w:p>
    <w:p w14:paraId="07520737" w14:textId="3AD7B93A" w:rsidR="00CC28D4" w:rsidRDefault="00CC28D4" w:rsidP="00406D67">
      <w:pPr>
        <w:spacing w:line="276" w:lineRule="auto"/>
        <w:rPr>
          <w:rFonts w:ascii="Arial" w:hAnsi="Arial" w:cs="Arial"/>
          <w:b/>
          <w:lang w:eastAsia="es-ES"/>
        </w:rPr>
      </w:pPr>
    </w:p>
    <w:p w14:paraId="31B9100D" w14:textId="25CBFF10" w:rsidR="00FB08B9" w:rsidRDefault="00FB08B9" w:rsidP="00B76C76">
      <w:pPr>
        <w:spacing w:line="276" w:lineRule="auto"/>
        <w:jc w:val="both"/>
        <w:rPr>
          <w:rFonts w:ascii="Arial" w:hAnsi="Arial" w:cs="Arial"/>
          <w:bCs/>
          <w:sz w:val="28"/>
          <w:szCs w:val="28"/>
          <w:lang w:eastAsia="es-ES"/>
        </w:rPr>
      </w:pPr>
      <w:r>
        <w:rPr>
          <w:rFonts w:ascii="Arial" w:hAnsi="Arial" w:cs="Arial"/>
          <w:bCs/>
          <w:sz w:val="28"/>
          <w:szCs w:val="28"/>
          <w:lang w:eastAsia="es-ES"/>
        </w:rPr>
        <w:t xml:space="preserve">La violencia contra las mujeres y niñas es una de las violaciones más graves de los derechos humanos. Extendida, arraigada e incluso tolerada en el </w:t>
      </w:r>
      <w:r>
        <w:rPr>
          <w:rFonts w:ascii="Arial" w:hAnsi="Arial" w:cs="Arial"/>
          <w:bCs/>
          <w:sz w:val="28"/>
          <w:szCs w:val="28"/>
          <w:lang w:eastAsia="es-ES"/>
        </w:rPr>
        <w:lastRenderedPageBreak/>
        <w:t>mundo, es producto de la desigualdad y la discriminación de género. El feminicidio es la máxima expresión de esta violencia.</w:t>
      </w:r>
    </w:p>
    <w:p w14:paraId="656C205C" w14:textId="002246A3" w:rsidR="00FB08B9" w:rsidRDefault="00FB08B9" w:rsidP="00B76C76">
      <w:pPr>
        <w:spacing w:line="276" w:lineRule="auto"/>
        <w:jc w:val="both"/>
        <w:rPr>
          <w:rFonts w:ascii="Arial" w:hAnsi="Arial" w:cs="Arial"/>
          <w:bCs/>
          <w:sz w:val="28"/>
          <w:szCs w:val="28"/>
          <w:lang w:eastAsia="es-ES"/>
        </w:rPr>
      </w:pPr>
    </w:p>
    <w:p w14:paraId="3DFC8D31" w14:textId="1E04C67B" w:rsidR="00FB08B9" w:rsidRDefault="00FB08B9" w:rsidP="00B76C76">
      <w:pPr>
        <w:spacing w:line="276" w:lineRule="auto"/>
        <w:jc w:val="both"/>
        <w:rPr>
          <w:rFonts w:ascii="Arial" w:hAnsi="Arial" w:cs="Arial"/>
          <w:bCs/>
          <w:sz w:val="28"/>
          <w:szCs w:val="28"/>
          <w:lang w:eastAsia="es-ES"/>
        </w:rPr>
      </w:pPr>
      <w:r>
        <w:rPr>
          <w:rFonts w:ascii="Arial" w:hAnsi="Arial" w:cs="Arial"/>
          <w:bCs/>
          <w:sz w:val="28"/>
          <w:szCs w:val="28"/>
          <w:lang w:eastAsia="es-ES"/>
        </w:rPr>
        <w:t>De acuerdo al Secretariado Ejecutivo del Sistema Nacional de Seguridad Pública, en el 2020 se registraron 969 feminicidios.</w:t>
      </w:r>
      <w:r>
        <w:rPr>
          <w:rStyle w:val="Refdenotaalpie"/>
          <w:rFonts w:ascii="Arial" w:hAnsi="Arial" w:cs="Arial"/>
          <w:bCs/>
          <w:sz w:val="28"/>
          <w:szCs w:val="28"/>
          <w:lang w:eastAsia="es-ES"/>
        </w:rPr>
        <w:footnoteReference w:id="1"/>
      </w:r>
      <w:r>
        <w:rPr>
          <w:rFonts w:ascii="Arial" w:hAnsi="Arial" w:cs="Arial"/>
          <w:bCs/>
          <w:sz w:val="28"/>
          <w:szCs w:val="28"/>
          <w:lang w:eastAsia="es-ES"/>
        </w:rPr>
        <w:t xml:space="preserve"> Sin embargo, a esta cifra es necesario sumarle los </w:t>
      </w:r>
      <w:r w:rsidR="0095610C">
        <w:rPr>
          <w:rFonts w:ascii="Arial" w:hAnsi="Arial" w:cs="Arial"/>
          <w:bCs/>
          <w:sz w:val="28"/>
          <w:szCs w:val="28"/>
          <w:lang w:eastAsia="es-ES"/>
        </w:rPr>
        <w:t>2,754 homicidios dolosos cometidos contra mujeres en ese mismo año.</w:t>
      </w:r>
      <w:r w:rsidR="0095610C">
        <w:rPr>
          <w:rStyle w:val="Refdenotaalpie"/>
          <w:rFonts w:ascii="Arial" w:hAnsi="Arial" w:cs="Arial"/>
          <w:bCs/>
          <w:sz w:val="28"/>
          <w:szCs w:val="28"/>
          <w:lang w:eastAsia="es-ES"/>
        </w:rPr>
        <w:footnoteReference w:id="2"/>
      </w:r>
      <w:r w:rsidR="0095610C">
        <w:rPr>
          <w:rFonts w:ascii="Arial" w:hAnsi="Arial" w:cs="Arial"/>
          <w:bCs/>
          <w:sz w:val="28"/>
          <w:szCs w:val="28"/>
          <w:lang w:eastAsia="es-ES"/>
        </w:rPr>
        <w:t xml:space="preserve"> Es decir que cada día del pasado año 10 mujeres fueron asesinadas</w:t>
      </w:r>
      <w:r w:rsidR="00C36B3B">
        <w:rPr>
          <w:rFonts w:ascii="Arial" w:hAnsi="Arial" w:cs="Arial"/>
          <w:bCs/>
          <w:sz w:val="28"/>
          <w:szCs w:val="28"/>
          <w:lang w:eastAsia="es-ES"/>
        </w:rPr>
        <w:t xml:space="preserve"> en México</w:t>
      </w:r>
      <w:r w:rsidR="0095610C">
        <w:rPr>
          <w:rFonts w:ascii="Arial" w:hAnsi="Arial" w:cs="Arial"/>
          <w:bCs/>
          <w:sz w:val="28"/>
          <w:szCs w:val="28"/>
          <w:lang w:eastAsia="es-ES"/>
        </w:rPr>
        <w:t xml:space="preserve">. </w:t>
      </w:r>
    </w:p>
    <w:p w14:paraId="23C54005" w14:textId="78AEBA13" w:rsidR="00C36B3B" w:rsidRDefault="00C36B3B" w:rsidP="00B76C76">
      <w:pPr>
        <w:spacing w:line="276" w:lineRule="auto"/>
        <w:jc w:val="both"/>
        <w:rPr>
          <w:rFonts w:ascii="Arial" w:hAnsi="Arial" w:cs="Arial"/>
          <w:bCs/>
          <w:sz w:val="28"/>
          <w:szCs w:val="28"/>
          <w:lang w:eastAsia="es-ES"/>
        </w:rPr>
      </w:pPr>
    </w:p>
    <w:p w14:paraId="62256329" w14:textId="7DB6B432" w:rsidR="00C36B3B" w:rsidRDefault="0027516A" w:rsidP="00B76C76">
      <w:pPr>
        <w:spacing w:line="276" w:lineRule="auto"/>
        <w:jc w:val="both"/>
        <w:rPr>
          <w:rFonts w:ascii="Arial" w:hAnsi="Arial" w:cs="Arial"/>
          <w:bCs/>
          <w:sz w:val="28"/>
          <w:szCs w:val="28"/>
          <w:lang w:eastAsia="es-ES"/>
        </w:rPr>
      </w:pPr>
      <w:r>
        <w:rPr>
          <w:rFonts w:ascii="Arial" w:hAnsi="Arial" w:cs="Arial"/>
          <w:bCs/>
          <w:sz w:val="28"/>
          <w:szCs w:val="28"/>
          <w:lang w:eastAsia="es-ES"/>
        </w:rPr>
        <w:t>M</w:t>
      </w:r>
      <w:r w:rsidR="00C36B3B">
        <w:rPr>
          <w:rFonts w:ascii="Arial" w:hAnsi="Arial" w:cs="Arial"/>
          <w:bCs/>
          <w:sz w:val="28"/>
          <w:szCs w:val="28"/>
          <w:lang w:eastAsia="es-ES"/>
        </w:rPr>
        <w:t>iles de niñas</w:t>
      </w:r>
      <w:r>
        <w:rPr>
          <w:rFonts w:ascii="Arial" w:hAnsi="Arial" w:cs="Arial"/>
          <w:bCs/>
          <w:sz w:val="28"/>
          <w:szCs w:val="28"/>
          <w:lang w:eastAsia="es-ES"/>
        </w:rPr>
        <w:t xml:space="preserve">, </w:t>
      </w:r>
      <w:r w:rsidR="00C36B3B">
        <w:rPr>
          <w:rFonts w:ascii="Arial" w:hAnsi="Arial" w:cs="Arial"/>
          <w:bCs/>
          <w:sz w:val="28"/>
          <w:szCs w:val="28"/>
          <w:lang w:eastAsia="es-ES"/>
        </w:rPr>
        <w:t xml:space="preserve">niños </w:t>
      </w:r>
      <w:r>
        <w:rPr>
          <w:rFonts w:ascii="Arial" w:hAnsi="Arial" w:cs="Arial"/>
          <w:bCs/>
          <w:sz w:val="28"/>
          <w:szCs w:val="28"/>
          <w:lang w:eastAsia="es-ES"/>
        </w:rPr>
        <w:t xml:space="preserve">y adolescentes </w:t>
      </w:r>
      <w:r w:rsidR="00C36B3B">
        <w:rPr>
          <w:rFonts w:ascii="Arial" w:hAnsi="Arial" w:cs="Arial"/>
          <w:bCs/>
          <w:sz w:val="28"/>
          <w:szCs w:val="28"/>
          <w:lang w:eastAsia="es-ES"/>
        </w:rPr>
        <w:t>han quedado en situación de orfandad</w:t>
      </w:r>
      <w:r>
        <w:rPr>
          <w:rFonts w:ascii="Arial" w:hAnsi="Arial" w:cs="Arial"/>
          <w:bCs/>
          <w:sz w:val="28"/>
          <w:szCs w:val="28"/>
          <w:lang w:eastAsia="es-ES"/>
        </w:rPr>
        <w:t xml:space="preserve"> a causa de estos brutales crímenes</w:t>
      </w:r>
      <w:r w:rsidR="00C36B3B">
        <w:rPr>
          <w:rFonts w:ascii="Arial" w:hAnsi="Arial" w:cs="Arial"/>
          <w:bCs/>
          <w:sz w:val="28"/>
          <w:szCs w:val="28"/>
          <w:lang w:eastAsia="es-ES"/>
        </w:rPr>
        <w:t xml:space="preserve">, convirtiéndose en “víctimas indirectas”, </w:t>
      </w:r>
      <w:r>
        <w:rPr>
          <w:rFonts w:ascii="Arial" w:hAnsi="Arial" w:cs="Arial"/>
          <w:bCs/>
          <w:sz w:val="28"/>
          <w:szCs w:val="28"/>
          <w:lang w:eastAsia="es-ES"/>
        </w:rPr>
        <w:t>quedando en muchas ocasiones</w:t>
      </w:r>
      <w:r w:rsidR="00C36B3B">
        <w:rPr>
          <w:rFonts w:ascii="Arial" w:hAnsi="Arial" w:cs="Arial"/>
          <w:bCs/>
          <w:sz w:val="28"/>
          <w:szCs w:val="28"/>
          <w:lang w:eastAsia="es-ES"/>
        </w:rPr>
        <w:t xml:space="preserve"> en desamparo y con profundas secuelas psicológicas y sociales.</w:t>
      </w:r>
    </w:p>
    <w:p w14:paraId="0C9187E5" w14:textId="461722A0" w:rsidR="00566CA0" w:rsidRDefault="00566CA0" w:rsidP="00B76C76">
      <w:pPr>
        <w:spacing w:line="276" w:lineRule="auto"/>
        <w:jc w:val="both"/>
        <w:rPr>
          <w:rFonts w:ascii="Arial" w:hAnsi="Arial" w:cs="Arial"/>
          <w:bCs/>
          <w:sz w:val="28"/>
          <w:szCs w:val="28"/>
          <w:lang w:eastAsia="es-ES"/>
        </w:rPr>
      </w:pPr>
    </w:p>
    <w:p w14:paraId="29B37FBE" w14:textId="77747C6A" w:rsidR="00555E59" w:rsidRDefault="00566CA0" w:rsidP="00B76C76">
      <w:pPr>
        <w:spacing w:line="276" w:lineRule="auto"/>
        <w:jc w:val="both"/>
        <w:rPr>
          <w:rFonts w:ascii="Arial" w:hAnsi="Arial" w:cs="Arial"/>
          <w:bCs/>
          <w:sz w:val="28"/>
          <w:szCs w:val="28"/>
          <w:lang w:eastAsia="es-ES"/>
        </w:rPr>
      </w:pPr>
      <w:r>
        <w:rPr>
          <w:rFonts w:ascii="Arial" w:hAnsi="Arial" w:cs="Arial"/>
          <w:bCs/>
          <w:sz w:val="28"/>
          <w:szCs w:val="28"/>
          <w:lang w:eastAsia="es-ES"/>
        </w:rPr>
        <w:t xml:space="preserve">Estos menores </w:t>
      </w:r>
      <w:r w:rsidR="00555E59">
        <w:rPr>
          <w:rFonts w:ascii="Arial" w:hAnsi="Arial" w:cs="Arial"/>
          <w:bCs/>
          <w:sz w:val="28"/>
          <w:szCs w:val="28"/>
          <w:lang w:eastAsia="es-ES"/>
        </w:rPr>
        <w:t xml:space="preserve">de edad </w:t>
      </w:r>
      <w:r>
        <w:rPr>
          <w:rFonts w:ascii="Arial" w:hAnsi="Arial" w:cs="Arial"/>
          <w:bCs/>
          <w:sz w:val="28"/>
          <w:szCs w:val="28"/>
          <w:lang w:eastAsia="es-ES"/>
        </w:rPr>
        <w:t>lamentablemente han permanecido en la invisibilidad del Estado y</w:t>
      </w:r>
      <w:r w:rsidR="009D07C5">
        <w:rPr>
          <w:rFonts w:ascii="Arial" w:hAnsi="Arial" w:cs="Arial"/>
          <w:bCs/>
          <w:sz w:val="28"/>
          <w:szCs w:val="28"/>
          <w:lang w:eastAsia="es-ES"/>
        </w:rPr>
        <w:t xml:space="preserve"> de</w:t>
      </w:r>
      <w:r>
        <w:rPr>
          <w:rFonts w:ascii="Arial" w:hAnsi="Arial" w:cs="Arial"/>
          <w:bCs/>
          <w:sz w:val="28"/>
          <w:szCs w:val="28"/>
          <w:lang w:eastAsia="es-ES"/>
        </w:rPr>
        <w:t xml:space="preserve"> la</w:t>
      </w:r>
      <w:r w:rsidR="009D07C5">
        <w:rPr>
          <w:rFonts w:ascii="Arial" w:hAnsi="Arial" w:cs="Arial"/>
          <w:bCs/>
          <w:sz w:val="28"/>
          <w:szCs w:val="28"/>
          <w:lang w:eastAsia="es-ES"/>
        </w:rPr>
        <w:t xml:space="preserve"> propia</w:t>
      </w:r>
      <w:r>
        <w:rPr>
          <w:rFonts w:ascii="Arial" w:hAnsi="Arial" w:cs="Arial"/>
          <w:bCs/>
          <w:sz w:val="28"/>
          <w:szCs w:val="28"/>
          <w:lang w:eastAsia="es-ES"/>
        </w:rPr>
        <w:t xml:space="preserve"> sociedad, pues a la fecha no existe un registro oficial que permita conocer cuántos son</w:t>
      </w:r>
      <w:r w:rsidR="00555E59">
        <w:rPr>
          <w:rFonts w:ascii="Arial" w:hAnsi="Arial" w:cs="Arial"/>
          <w:bCs/>
          <w:sz w:val="28"/>
          <w:szCs w:val="28"/>
          <w:lang w:eastAsia="es-ES"/>
        </w:rPr>
        <w:t xml:space="preserve">, dónde están y, mucho menos, </w:t>
      </w:r>
      <w:r w:rsidR="00F13C4F">
        <w:rPr>
          <w:rFonts w:ascii="Arial" w:hAnsi="Arial" w:cs="Arial"/>
          <w:bCs/>
          <w:sz w:val="28"/>
          <w:szCs w:val="28"/>
          <w:lang w:eastAsia="es-ES"/>
        </w:rPr>
        <w:t>en qué condiciones viven y qué se está haciendo para ayudarles</w:t>
      </w:r>
      <w:r w:rsidR="00555E59">
        <w:rPr>
          <w:rFonts w:ascii="Arial" w:hAnsi="Arial" w:cs="Arial"/>
          <w:bCs/>
          <w:sz w:val="28"/>
          <w:szCs w:val="28"/>
          <w:lang w:eastAsia="es-ES"/>
        </w:rPr>
        <w:t>.</w:t>
      </w:r>
      <w:r>
        <w:rPr>
          <w:rFonts w:ascii="Arial" w:hAnsi="Arial" w:cs="Arial"/>
          <w:bCs/>
          <w:sz w:val="28"/>
          <w:szCs w:val="28"/>
          <w:lang w:eastAsia="es-ES"/>
        </w:rPr>
        <w:t xml:space="preserve"> </w:t>
      </w:r>
    </w:p>
    <w:p w14:paraId="1B261DF7" w14:textId="77777777" w:rsidR="00555E59" w:rsidRDefault="00555E59" w:rsidP="00B76C76">
      <w:pPr>
        <w:spacing w:line="276" w:lineRule="auto"/>
        <w:jc w:val="both"/>
        <w:rPr>
          <w:rFonts w:ascii="Arial" w:hAnsi="Arial" w:cs="Arial"/>
          <w:bCs/>
          <w:sz w:val="28"/>
          <w:szCs w:val="28"/>
          <w:lang w:eastAsia="es-ES"/>
        </w:rPr>
      </w:pPr>
    </w:p>
    <w:p w14:paraId="31170761" w14:textId="1A26FBE3" w:rsidR="00566CA0" w:rsidRDefault="00F13C4F" w:rsidP="00B76C76">
      <w:pPr>
        <w:spacing w:line="276" w:lineRule="auto"/>
        <w:jc w:val="both"/>
        <w:rPr>
          <w:rFonts w:ascii="Arial" w:hAnsi="Arial" w:cs="Arial"/>
          <w:bCs/>
          <w:sz w:val="28"/>
          <w:szCs w:val="28"/>
          <w:lang w:eastAsia="es-ES"/>
        </w:rPr>
      </w:pPr>
      <w:r>
        <w:rPr>
          <w:rFonts w:ascii="Arial" w:hAnsi="Arial" w:cs="Arial"/>
          <w:bCs/>
          <w:sz w:val="28"/>
          <w:szCs w:val="28"/>
          <w:lang w:eastAsia="es-ES"/>
        </w:rPr>
        <w:t xml:space="preserve">El Instituto Nacional de las Mujeres ha difundido un cálculo basado </w:t>
      </w:r>
      <w:r w:rsidR="00566CA0">
        <w:rPr>
          <w:rFonts w:ascii="Arial" w:hAnsi="Arial" w:cs="Arial"/>
          <w:bCs/>
          <w:sz w:val="28"/>
          <w:szCs w:val="28"/>
          <w:lang w:eastAsia="es-ES"/>
        </w:rPr>
        <w:t xml:space="preserve">en el número de mujeres asesinadas entre diciembre de 2018 y junio de 2019, y el promedio de hijos que suelen tener, </w:t>
      </w:r>
      <w:r>
        <w:rPr>
          <w:rFonts w:ascii="Arial" w:hAnsi="Arial" w:cs="Arial"/>
          <w:bCs/>
          <w:sz w:val="28"/>
          <w:szCs w:val="28"/>
          <w:lang w:eastAsia="es-ES"/>
        </w:rPr>
        <w:t xml:space="preserve">estimando </w:t>
      </w:r>
      <w:r w:rsidR="00566CA0">
        <w:rPr>
          <w:rFonts w:ascii="Arial" w:hAnsi="Arial" w:cs="Arial"/>
          <w:bCs/>
          <w:sz w:val="28"/>
          <w:szCs w:val="28"/>
          <w:lang w:eastAsia="es-ES"/>
        </w:rPr>
        <w:t xml:space="preserve">que los </w:t>
      </w:r>
      <w:proofErr w:type="spellStart"/>
      <w:r w:rsidR="00566CA0">
        <w:rPr>
          <w:rFonts w:ascii="Arial" w:hAnsi="Arial" w:cs="Arial"/>
          <w:bCs/>
          <w:sz w:val="28"/>
          <w:szCs w:val="28"/>
          <w:lang w:eastAsia="es-ES"/>
        </w:rPr>
        <w:t>huerfanos</w:t>
      </w:r>
      <w:proofErr w:type="spellEnd"/>
      <w:r w:rsidR="00566CA0">
        <w:rPr>
          <w:rFonts w:ascii="Arial" w:hAnsi="Arial" w:cs="Arial"/>
          <w:bCs/>
          <w:sz w:val="28"/>
          <w:szCs w:val="28"/>
          <w:lang w:eastAsia="es-ES"/>
        </w:rPr>
        <w:t xml:space="preserve"> tan sólo de ese periodo podrían oscilar entre 3,400 y 4,245.</w:t>
      </w:r>
      <w:r w:rsidR="00566CA0">
        <w:rPr>
          <w:rStyle w:val="Refdenotaalpie"/>
          <w:rFonts w:ascii="Arial" w:hAnsi="Arial" w:cs="Arial"/>
          <w:bCs/>
          <w:sz w:val="28"/>
          <w:szCs w:val="28"/>
          <w:lang w:eastAsia="es-ES"/>
        </w:rPr>
        <w:footnoteReference w:id="3"/>
      </w:r>
    </w:p>
    <w:p w14:paraId="51BF3EC9" w14:textId="30D89244" w:rsidR="00C36B3B" w:rsidRDefault="00C36B3B" w:rsidP="00B76C76">
      <w:pPr>
        <w:spacing w:line="276" w:lineRule="auto"/>
        <w:jc w:val="both"/>
        <w:rPr>
          <w:rFonts w:ascii="Arial" w:hAnsi="Arial" w:cs="Arial"/>
          <w:bCs/>
          <w:sz w:val="28"/>
          <w:szCs w:val="28"/>
          <w:lang w:eastAsia="es-ES"/>
        </w:rPr>
      </w:pPr>
    </w:p>
    <w:p w14:paraId="1500B068" w14:textId="385DE161" w:rsidR="001046FE" w:rsidRDefault="009D07C5" w:rsidP="00B76C76">
      <w:pPr>
        <w:spacing w:line="276"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Si bien la Ley General de Víctimas establece mecanismos para apoyar a los afectados por el delito de feminicidio, </w:t>
      </w:r>
      <w:r w:rsidR="00DB03E3">
        <w:rPr>
          <w:rFonts w:ascii="Arial" w:hAnsi="Arial" w:cs="Arial"/>
          <w:color w:val="000000"/>
          <w:sz w:val="28"/>
          <w:szCs w:val="28"/>
          <w:shd w:val="clear" w:color="auto" w:fill="FFFFFF"/>
        </w:rPr>
        <w:t xml:space="preserve">esto no se lleva a la práctica debido principalmente a </w:t>
      </w:r>
      <w:r w:rsidR="001046FE">
        <w:rPr>
          <w:rFonts w:ascii="Arial" w:hAnsi="Arial" w:cs="Arial"/>
          <w:color w:val="000000"/>
          <w:sz w:val="28"/>
          <w:szCs w:val="28"/>
          <w:shd w:val="clear" w:color="auto" w:fill="FFFFFF"/>
        </w:rPr>
        <w:t xml:space="preserve">la indisponibilidad de </w:t>
      </w:r>
      <w:r w:rsidR="00A36940">
        <w:rPr>
          <w:rFonts w:ascii="Arial" w:hAnsi="Arial" w:cs="Arial"/>
          <w:color w:val="000000"/>
          <w:sz w:val="28"/>
          <w:szCs w:val="28"/>
          <w:shd w:val="clear" w:color="auto" w:fill="FFFFFF"/>
        </w:rPr>
        <w:t xml:space="preserve">una base de </w:t>
      </w:r>
      <w:r w:rsidR="001046FE">
        <w:rPr>
          <w:rFonts w:ascii="Arial" w:hAnsi="Arial" w:cs="Arial"/>
          <w:color w:val="000000"/>
          <w:sz w:val="28"/>
          <w:szCs w:val="28"/>
          <w:shd w:val="clear" w:color="auto" w:fill="FFFFFF"/>
        </w:rPr>
        <w:t xml:space="preserve">datos que permita a las </w:t>
      </w:r>
      <w:r w:rsidR="001046FE">
        <w:rPr>
          <w:rFonts w:ascii="Arial" w:hAnsi="Arial" w:cs="Arial"/>
          <w:color w:val="000000"/>
          <w:sz w:val="28"/>
          <w:szCs w:val="28"/>
          <w:shd w:val="clear" w:color="auto" w:fill="FFFFFF"/>
        </w:rPr>
        <w:lastRenderedPageBreak/>
        <w:t xml:space="preserve">instancias dar </w:t>
      </w:r>
      <w:r w:rsidR="00C01B22">
        <w:rPr>
          <w:rFonts w:ascii="Arial" w:hAnsi="Arial" w:cs="Arial"/>
          <w:color w:val="000000"/>
          <w:sz w:val="28"/>
          <w:szCs w:val="28"/>
          <w:shd w:val="clear" w:color="auto" w:fill="FFFFFF"/>
        </w:rPr>
        <w:t>el seguimiento cronológico puntual</w:t>
      </w:r>
      <w:r w:rsidR="001046FE">
        <w:rPr>
          <w:rFonts w:ascii="Arial" w:hAnsi="Arial" w:cs="Arial"/>
          <w:color w:val="000000"/>
          <w:sz w:val="28"/>
          <w:szCs w:val="28"/>
          <w:shd w:val="clear" w:color="auto" w:fill="FFFFFF"/>
        </w:rPr>
        <w:t xml:space="preserve"> a las diferentes acciones y </w:t>
      </w:r>
      <w:r w:rsidR="00C01B22">
        <w:rPr>
          <w:rFonts w:ascii="Arial" w:hAnsi="Arial" w:cs="Arial"/>
          <w:color w:val="000000"/>
          <w:sz w:val="28"/>
          <w:szCs w:val="28"/>
          <w:shd w:val="clear" w:color="auto" w:fill="FFFFFF"/>
        </w:rPr>
        <w:t>programas</w:t>
      </w:r>
      <w:r w:rsidR="001046FE">
        <w:rPr>
          <w:rFonts w:ascii="Arial" w:hAnsi="Arial" w:cs="Arial"/>
          <w:color w:val="000000"/>
          <w:sz w:val="28"/>
          <w:szCs w:val="28"/>
          <w:shd w:val="clear" w:color="auto" w:fill="FFFFFF"/>
        </w:rPr>
        <w:t xml:space="preserve"> que deben materializarse en su beneficio.</w:t>
      </w:r>
    </w:p>
    <w:p w14:paraId="4200589C" w14:textId="22542C38" w:rsidR="001046FE" w:rsidRDefault="001046FE" w:rsidP="00B76C76">
      <w:pPr>
        <w:spacing w:line="276" w:lineRule="auto"/>
        <w:jc w:val="both"/>
        <w:rPr>
          <w:rFonts w:ascii="Arial" w:hAnsi="Arial" w:cs="Arial"/>
          <w:color w:val="000000"/>
          <w:sz w:val="28"/>
          <w:szCs w:val="28"/>
          <w:shd w:val="clear" w:color="auto" w:fill="FFFFFF"/>
        </w:rPr>
      </w:pPr>
    </w:p>
    <w:p w14:paraId="562AE4A4" w14:textId="409D0F8E" w:rsidR="00D357F0" w:rsidRDefault="001046FE" w:rsidP="00B76C76">
      <w:pPr>
        <w:spacing w:line="276"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Así, se requiere de </w:t>
      </w:r>
      <w:r w:rsidR="00D357F0">
        <w:rPr>
          <w:rFonts w:ascii="Arial" w:hAnsi="Arial" w:cs="Arial"/>
          <w:color w:val="000000"/>
          <w:sz w:val="28"/>
          <w:szCs w:val="28"/>
          <w:shd w:val="clear" w:color="auto" w:fill="FFFFFF"/>
        </w:rPr>
        <w:t xml:space="preserve">contar con las herramientas para dar </w:t>
      </w:r>
      <w:r w:rsidR="00C01B22">
        <w:rPr>
          <w:rFonts w:ascii="Arial" w:hAnsi="Arial" w:cs="Arial"/>
          <w:color w:val="000000"/>
          <w:sz w:val="28"/>
          <w:szCs w:val="28"/>
          <w:shd w:val="clear" w:color="auto" w:fill="FFFFFF"/>
        </w:rPr>
        <w:t>continuidad</w:t>
      </w:r>
      <w:r w:rsidR="00D357F0">
        <w:rPr>
          <w:rFonts w:ascii="Arial" w:hAnsi="Arial" w:cs="Arial"/>
          <w:color w:val="000000"/>
          <w:sz w:val="28"/>
          <w:szCs w:val="28"/>
          <w:shd w:val="clear" w:color="auto" w:fill="FFFFFF"/>
        </w:rPr>
        <w:t xml:space="preserve"> a las necesidades y requerimientos </w:t>
      </w:r>
      <w:r w:rsidR="00C01B22">
        <w:rPr>
          <w:rFonts w:ascii="Arial" w:hAnsi="Arial" w:cs="Arial"/>
          <w:color w:val="000000"/>
          <w:sz w:val="28"/>
          <w:szCs w:val="28"/>
          <w:shd w:val="clear" w:color="auto" w:fill="FFFFFF"/>
        </w:rPr>
        <w:t>que</w:t>
      </w:r>
      <w:r w:rsidR="00D357F0">
        <w:rPr>
          <w:rFonts w:ascii="Arial" w:hAnsi="Arial" w:cs="Arial"/>
          <w:color w:val="000000"/>
          <w:sz w:val="28"/>
          <w:szCs w:val="28"/>
          <w:shd w:val="clear" w:color="auto" w:fill="FFFFFF"/>
        </w:rPr>
        <w:t xml:space="preserve"> el Estado</w:t>
      </w:r>
      <w:r w:rsidR="00C01B22">
        <w:rPr>
          <w:rFonts w:ascii="Arial" w:hAnsi="Arial" w:cs="Arial"/>
          <w:color w:val="000000"/>
          <w:sz w:val="28"/>
          <w:szCs w:val="28"/>
          <w:shd w:val="clear" w:color="auto" w:fill="FFFFFF"/>
        </w:rPr>
        <w:t xml:space="preserve"> debe brindarles</w:t>
      </w:r>
      <w:r w:rsidR="00D357F0">
        <w:rPr>
          <w:rFonts w:ascii="Arial" w:hAnsi="Arial" w:cs="Arial"/>
          <w:color w:val="000000"/>
          <w:sz w:val="28"/>
          <w:szCs w:val="28"/>
          <w:shd w:val="clear" w:color="auto" w:fill="FFFFFF"/>
        </w:rPr>
        <w:t>, tales como orientación psicológica, asistencia alimentar</w:t>
      </w:r>
      <w:r w:rsidR="00C01B22">
        <w:rPr>
          <w:rFonts w:ascii="Arial" w:hAnsi="Arial" w:cs="Arial"/>
          <w:color w:val="000000"/>
          <w:sz w:val="28"/>
          <w:szCs w:val="28"/>
          <w:shd w:val="clear" w:color="auto" w:fill="FFFFFF"/>
        </w:rPr>
        <w:t>i</w:t>
      </w:r>
      <w:r w:rsidR="00D357F0">
        <w:rPr>
          <w:rFonts w:ascii="Arial" w:hAnsi="Arial" w:cs="Arial"/>
          <w:color w:val="000000"/>
          <w:sz w:val="28"/>
          <w:szCs w:val="28"/>
          <w:shd w:val="clear" w:color="auto" w:fill="FFFFFF"/>
        </w:rPr>
        <w:t xml:space="preserve">a, médica, becas permanentes para que </w:t>
      </w:r>
      <w:proofErr w:type="spellStart"/>
      <w:r w:rsidR="00D357F0">
        <w:rPr>
          <w:rFonts w:ascii="Arial" w:hAnsi="Arial" w:cs="Arial"/>
          <w:color w:val="000000"/>
          <w:sz w:val="28"/>
          <w:szCs w:val="28"/>
          <w:shd w:val="clear" w:color="auto" w:fill="FFFFFF"/>
        </w:rPr>
        <w:t>continuen</w:t>
      </w:r>
      <w:proofErr w:type="spellEnd"/>
      <w:r w:rsidR="00D357F0">
        <w:rPr>
          <w:rFonts w:ascii="Arial" w:hAnsi="Arial" w:cs="Arial"/>
          <w:color w:val="000000"/>
          <w:sz w:val="28"/>
          <w:szCs w:val="28"/>
          <w:shd w:val="clear" w:color="auto" w:fill="FFFFFF"/>
        </w:rPr>
        <w:t xml:space="preserve"> sus estudios, así como apoyo jurídico para tramitar su tutela, en caso que se requiera.</w:t>
      </w:r>
    </w:p>
    <w:p w14:paraId="71B31186" w14:textId="77777777" w:rsidR="00C01B22" w:rsidRDefault="00C01B22" w:rsidP="00B76C76">
      <w:pPr>
        <w:spacing w:line="276" w:lineRule="auto"/>
        <w:jc w:val="both"/>
        <w:rPr>
          <w:rFonts w:ascii="Arial" w:hAnsi="Arial" w:cs="Arial"/>
          <w:color w:val="000000"/>
          <w:sz w:val="28"/>
          <w:szCs w:val="28"/>
          <w:shd w:val="clear" w:color="auto" w:fill="FFFFFF"/>
        </w:rPr>
      </w:pPr>
    </w:p>
    <w:p w14:paraId="12312821" w14:textId="5B66FB80" w:rsidR="001046FE" w:rsidRDefault="00C01B22" w:rsidP="00B76C76">
      <w:pPr>
        <w:spacing w:line="276"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L</w:t>
      </w:r>
      <w:r w:rsidR="00D357F0">
        <w:rPr>
          <w:rFonts w:ascii="Arial" w:hAnsi="Arial" w:cs="Arial"/>
          <w:color w:val="000000"/>
          <w:sz w:val="28"/>
          <w:szCs w:val="28"/>
          <w:shd w:val="clear" w:color="auto" w:fill="FFFFFF"/>
        </w:rPr>
        <w:t xml:space="preserve">a titular del Instituto Nacional de las Mujeres ha reconocido que la situación de los niños en orfandad es un problema de emergencia nacional y urgente en México, indicando que el Gobierno Federal emprendería acciones para levantar un censo y diseñar una política nacional de atención integral </w:t>
      </w:r>
      <w:r>
        <w:rPr>
          <w:rFonts w:ascii="Arial" w:hAnsi="Arial" w:cs="Arial"/>
          <w:color w:val="000000"/>
          <w:sz w:val="28"/>
          <w:szCs w:val="28"/>
          <w:shd w:val="clear" w:color="auto" w:fill="FFFFFF"/>
        </w:rPr>
        <w:t>–</w:t>
      </w:r>
      <w:r w:rsidR="00D357F0">
        <w:rPr>
          <w:rFonts w:ascii="Arial" w:hAnsi="Arial" w:cs="Arial"/>
          <w:color w:val="000000"/>
          <w:sz w:val="28"/>
          <w:szCs w:val="28"/>
          <w:shd w:val="clear" w:color="auto" w:fill="FFFFFF"/>
        </w:rPr>
        <w:t>económica, psicosocial y educativa— desde una perspectiva de género.</w:t>
      </w:r>
      <w:r w:rsidR="00D357F0">
        <w:rPr>
          <w:rStyle w:val="Refdenotaalpie"/>
          <w:rFonts w:ascii="Arial" w:hAnsi="Arial" w:cs="Arial"/>
          <w:color w:val="000000"/>
          <w:sz w:val="28"/>
          <w:szCs w:val="28"/>
          <w:shd w:val="clear" w:color="auto" w:fill="FFFFFF"/>
        </w:rPr>
        <w:footnoteReference w:id="4"/>
      </w:r>
      <w:r w:rsidR="00D357F0">
        <w:rPr>
          <w:rFonts w:ascii="Arial" w:hAnsi="Arial" w:cs="Arial"/>
          <w:color w:val="000000"/>
          <w:sz w:val="28"/>
          <w:szCs w:val="28"/>
          <w:shd w:val="clear" w:color="auto" w:fill="FFFFFF"/>
        </w:rPr>
        <w:t xml:space="preserve"> </w:t>
      </w:r>
    </w:p>
    <w:p w14:paraId="38D7DEF3" w14:textId="4C90DB21" w:rsidR="00E1723D" w:rsidRDefault="00E1723D" w:rsidP="00B76C76">
      <w:pPr>
        <w:spacing w:line="276" w:lineRule="auto"/>
        <w:jc w:val="both"/>
        <w:rPr>
          <w:rFonts w:ascii="Arial" w:hAnsi="Arial" w:cs="Arial"/>
          <w:color w:val="000000"/>
          <w:sz w:val="28"/>
          <w:szCs w:val="28"/>
          <w:shd w:val="clear" w:color="auto" w:fill="FFFFFF"/>
        </w:rPr>
      </w:pPr>
    </w:p>
    <w:p w14:paraId="37F36703" w14:textId="7ED5F4F9" w:rsidR="00E1723D" w:rsidRDefault="00C01B22" w:rsidP="00B76C76">
      <w:pPr>
        <w:spacing w:line="276"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Es importante mencionar que</w:t>
      </w:r>
      <w:r w:rsidR="00E1723D">
        <w:rPr>
          <w:rFonts w:ascii="Arial" w:hAnsi="Arial" w:cs="Arial"/>
          <w:color w:val="000000"/>
          <w:sz w:val="28"/>
          <w:szCs w:val="28"/>
          <w:shd w:val="clear" w:color="auto" w:fill="FFFFFF"/>
        </w:rPr>
        <w:t xml:space="preserve"> </w:t>
      </w:r>
      <w:r w:rsidR="00E1723D" w:rsidRPr="00E1723D">
        <w:rPr>
          <w:rFonts w:ascii="Arial" w:hAnsi="Arial" w:cs="Arial"/>
          <w:color w:val="000000"/>
          <w:sz w:val="28"/>
          <w:szCs w:val="28"/>
          <w:shd w:val="clear" w:color="auto" w:fill="FFFFFF"/>
        </w:rPr>
        <w:t>e</w:t>
      </w:r>
      <w:r w:rsidR="00366A9A" w:rsidRPr="00E1723D">
        <w:rPr>
          <w:rFonts w:ascii="Arial" w:hAnsi="Arial" w:cs="Arial"/>
          <w:color w:val="000000"/>
          <w:sz w:val="28"/>
          <w:szCs w:val="28"/>
          <w:shd w:val="clear" w:color="auto" w:fill="FFFFFF"/>
        </w:rPr>
        <w:t>l artículo 4</w:t>
      </w:r>
      <w:r w:rsidR="00E1723D">
        <w:rPr>
          <w:rFonts w:ascii="Arial" w:hAnsi="Arial" w:cs="Arial"/>
          <w:color w:val="000000"/>
          <w:sz w:val="28"/>
          <w:szCs w:val="28"/>
          <w:shd w:val="clear" w:color="auto" w:fill="FFFFFF"/>
        </w:rPr>
        <w:t>º</w:t>
      </w:r>
      <w:r w:rsidR="00366A9A" w:rsidRPr="00E1723D">
        <w:rPr>
          <w:rFonts w:ascii="Arial" w:hAnsi="Arial" w:cs="Arial"/>
          <w:color w:val="000000"/>
          <w:sz w:val="28"/>
          <w:szCs w:val="28"/>
          <w:shd w:val="clear" w:color="auto" w:fill="FFFFFF"/>
        </w:rPr>
        <w:t xml:space="preserve"> de la Constitución Política de los Estados Unidos Mexicanos, establece la obligación del Estado de proveer lo necesario para propiciar el respeto a la dignidad de la niñez y el ejercicio pleno de sus derechos.</w:t>
      </w:r>
      <w:r w:rsidR="00E1723D">
        <w:rPr>
          <w:rFonts w:ascii="Arial" w:hAnsi="Arial" w:cs="Arial"/>
          <w:color w:val="000000"/>
          <w:sz w:val="28"/>
          <w:szCs w:val="28"/>
          <w:shd w:val="clear" w:color="auto" w:fill="FFFFFF"/>
        </w:rPr>
        <w:t xml:space="preserve"> </w:t>
      </w:r>
      <w:r w:rsidR="00366A9A" w:rsidRPr="00E1723D">
        <w:rPr>
          <w:rFonts w:ascii="Arial" w:hAnsi="Arial" w:cs="Arial"/>
          <w:color w:val="000000"/>
          <w:sz w:val="28"/>
          <w:szCs w:val="28"/>
          <w:shd w:val="clear" w:color="auto" w:fill="FFFFFF"/>
        </w:rPr>
        <w:t>De igual forma, el artículo 1</w:t>
      </w:r>
      <w:r w:rsidR="00A31697" w:rsidRPr="00E1723D">
        <w:rPr>
          <w:rFonts w:ascii="Arial" w:hAnsi="Arial" w:cs="Arial"/>
          <w:color w:val="000000"/>
          <w:sz w:val="28"/>
          <w:szCs w:val="28"/>
          <w:shd w:val="clear" w:color="auto" w:fill="FFFFFF"/>
        </w:rPr>
        <w:t>7</w:t>
      </w:r>
      <w:r w:rsidR="00366A9A" w:rsidRPr="00E1723D">
        <w:rPr>
          <w:rFonts w:ascii="Arial" w:hAnsi="Arial" w:cs="Arial"/>
          <w:color w:val="000000"/>
          <w:sz w:val="28"/>
          <w:szCs w:val="28"/>
          <w:shd w:val="clear" w:color="auto" w:fill="FFFFFF"/>
        </w:rPr>
        <w:t xml:space="preserve"> señala el derecho </w:t>
      </w:r>
      <w:r w:rsidR="008D5A99" w:rsidRPr="00E1723D">
        <w:rPr>
          <w:rFonts w:ascii="Arial" w:hAnsi="Arial" w:cs="Arial"/>
          <w:color w:val="000000"/>
          <w:sz w:val="28"/>
          <w:szCs w:val="28"/>
          <w:shd w:val="clear" w:color="auto" w:fill="FFFFFF"/>
        </w:rPr>
        <w:t>de todas las personas</w:t>
      </w:r>
      <w:r w:rsidR="00366A9A" w:rsidRPr="00E1723D">
        <w:rPr>
          <w:rFonts w:ascii="Arial" w:hAnsi="Arial" w:cs="Arial"/>
          <w:color w:val="000000"/>
          <w:sz w:val="28"/>
          <w:szCs w:val="28"/>
          <w:shd w:val="clear" w:color="auto" w:fill="FFFFFF"/>
        </w:rPr>
        <w:t xml:space="preserve"> al acceso a la justicia cuando son víctimas de un delito, </w:t>
      </w:r>
      <w:r w:rsidR="008D5A99" w:rsidRPr="00E1723D">
        <w:rPr>
          <w:rFonts w:ascii="Arial" w:hAnsi="Arial" w:cs="Arial"/>
          <w:color w:val="000000"/>
          <w:sz w:val="28"/>
          <w:szCs w:val="28"/>
          <w:shd w:val="clear" w:color="auto" w:fill="FFFFFF"/>
        </w:rPr>
        <w:t>de manera</w:t>
      </w:r>
      <w:r w:rsidR="00366A9A" w:rsidRPr="00E1723D">
        <w:rPr>
          <w:rFonts w:ascii="Arial" w:hAnsi="Arial" w:cs="Arial"/>
          <w:color w:val="000000"/>
          <w:sz w:val="28"/>
          <w:szCs w:val="28"/>
          <w:shd w:val="clear" w:color="auto" w:fill="FFFFFF"/>
        </w:rPr>
        <w:t xml:space="preserve"> pronta, completa e imparcial.</w:t>
      </w:r>
    </w:p>
    <w:p w14:paraId="2372CE50" w14:textId="7F8671DB" w:rsidR="001E2345" w:rsidRPr="00B76C76" w:rsidRDefault="00366A9A" w:rsidP="00B76C76">
      <w:pPr>
        <w:spacing w:line="276" w:lineRule="auto"/>
        <w:jc w:val="both"/>
        <w:rPr>
          <w:rFonts w:ascii="Arial" w:hAnsi="Arial" w:cs="Arial"/>
          <w:color w:val="000000"/>
          <w:sz w:val="28"/>
          <w:szCs w:val="28"/>
          <w:shd w:val="clear" w:color="auto" w:fill="FFFFFF"/>
        </w:rPr>
      </w:pPr>
      <w:r w:rsidRPr="00B76C76">
        <w:rPr>
          <w:rFonts w:ascii="Arial" w:hAnsi="Arial" w:cs="Arial"/>
          <w:color w:val="000000"/>
          <w:sz w:val="28"/>
          <w:szCs w:val="28"/>
        </w:rPr>
        <w:br/>
      </w:r>
      <w:r w:rsidR="00E1723D">
        <w:rPr>
          <w:rFonts w:ascii="Arial" w:hAnsi="Arial" w:cs="Arial"/>
          <w:color w:val="000000"/>
          <w:sz w:val="28"/>
          <w:szCs w:val="28"/>
          <w:shd w:val="clear" w:color="auto" w:fill="FFFFFF"/>
        </w:rPr>
        <w:t>Asimismo</w:t>
      </w:r>
      <w:r w:rsidR="001E2345" w:rsidRPr="00B76C76">
        <w:rPr>
          <w:rFonts w:ascii="Arial" w:hAnsi="Arial" w:cs="Arial"/>
          <w:color w:val="000000"/>
          <w:sz w:val="28"/>
          <w:szCs w:val="28"/>
          <w:shd w:val="clear" w:color="auto" w:fill="FFFFFF"/>
        </w:rPr>
        <w:t>,</w:t>
      </w:r>
      <w:r w:rsidRPr="00B76C76">
        <w:rPr>
          <w:rFonts w:ascii="Arial" w:hAnsi="Arial" w:cs="Arial"/>
          <w:color w:val="000000"/>
          <w:sz w:val="28"/>
          <w:szCs w:val="28"/>
          <w:shd w:val="clear" w:color="auto" w:fill="FFFFFF"/>
        </w:rPr>
        <w:t xml:space="preserve"> existe un marco jurídico internacional de protección de los derechos humanos de los menores de edad, consagrados en diversos instrumentos </w:t>
      </w:r>
      <w:r w:rsidR="00E1723D">
        <w:rPr>
          <w:rFonts w:ascii="Arial" w:hAnsi="Arial" w:cs="Arial"/>
          <w:color w:val="000000"/>
          <w:sz w:val="28"/>
          <w:szCs w:val="28"/>
          <w:shd w:val="clear" w:color="auto" w:fill="FFFFFF"/>
        </w:rPr>
        <w:t xml:space="preserve">que </w:t>
      </w:r>
      <w:r w:rsidRPr="00B76C76">
        <w:rPr>
          <w:rFonts w:ascii="Arial" w:hAnsi="Arial" w:cs="Arial"/>
          <w:color w:val="000000"/>
          <w:sz w:val="28"/>
          <w:szCs w:val="28"/>
          <w:shd w:val="clear" w:color="auto" w:fill="FFFFFF"/>
        </w:rPr>
        <w:t>han sido ratificados por el Estado mexicano.</w:t>
      </w:r>
    </w:p>
    <w:p w14:paraId="09DFC713" w14:textId="7536FB1D" w:rsidR="008D5AD2" w:rsidRPr="00B76C76" w:rsidRDefault="008D5AD2" w:rsidP="00E1723D">
      <w:pPr>
        <w:spacing w:line="276" w:lineRule="auto"/>
        <w:jc w:val="both"/>
        <w:rPr>
          <w:rFonts w:ascii="Arial" w:hAnsi="Arial" w:cs="Arial"/>
          <w:sz w:val="28"/>
          <w:szCs w:val="28"/>
        </w:rPr>
      </w:pPr>
    </w:p>
    <w:p w14:paraId="148B7B3D" w14:textId="06F3352E" w:rsidR="000608B5" w:rsidRPr="000608B5" w:rsidRDefault="00E1723D" w:rsidP="000608B5">
      <w:pPr>
        <w:spacing w:line="276" w:lineRule="auto"/>
        <w:jc w:val="both"/>
        <w:rPr>
          <w:rFonts w:ascii="Arial" w:hAnsi="Arial" w:cs="Arial"/>
          <w:color w:val="000000" w:themeColor="text1"/>
          <w:sz w:val="28"/>
          <w:szCs w:val="28"/>
        </w:rPr>
      </w:pPr>
      <w:r w:rsidRPr="000608B5">
        <w:rPr>
          <w:rFonts w:ascii="Arial" w:hAnsi="Arial" w:cs="Arial"/>
          <w:color w:val="000000" w:themeColor="text1"/>
          <w:sz w:val="28"/>
          <w:szCs w:val="28"/>
        </w:rPr>
        <w:t xml:space="preserve">Atendiendo a estos mandatos, </w:t>
      </w:r>
      <w:r w:rsidR="000608B5">
        <w:rPr>
          <w:rFonts w:ascii="Arial" w:hAnsi="Arial" w:cs="Arial"/>
          <w:color w:val="000000" w:themeColor="text1"/>
          <w:sz w:val="28"/>
          <w:szCs w:val="28"/>
        </w:rPr>
        <w:t>se propone</w:t>
      </w:r>
      <w:r w:rsidRPr="000608B5">
        <w:rPr>
          <w:rFonts w:ascii="Arial" w:hAnsi="Arial" w:cs="Arial"/>
          <w:color w:val="000000" w:themeColor="text1"/>
          <w:sz w:val="28"/>
          <w:szCs w:val="28"/>
        </w:rPr>
        <w:t xml:space="preserve"> reformar la Ley de Víctimas del Estado de Coahuila de Zaragoza, a fin de que el Registro Estatal de Víctimas integre </w:t>
      </w:r>
      <w:r w:rsidR="00DA1163" w:rsidRPr="000608B5">
        <w:rPr>
          <w:rFonts w:ascii="Arial" w:hAnsi="Arial" w:cs="Arial"/>
          <w:color w:val="000000" w:themeColor="text1"/>
          <w:sz w:val="28"/>
          <w:szCs w:val="28"/>
        </w:rPr>
        <w:t xml:space="preserve">a su vez </w:t>
      </w:r>
      <w:r w:rsidRPr="000608B5">
        <w:rPr>
          <w:rFonts w:ascii="Arial" w:hAnsi="Arial" w:cs="Arial"/>
          <w:color w:val="000000" w:themeColor="text1"/>
          <w:sz w:val="28"/>
          <w:szCs w:val="28"/>
        </w:rPr>
        <w:t xml:space="preserve">un </w:t>
      </w:r>
      <w:r w:rsidR="00C01B22">
        <w:rPr>
          <w:rFonts w:ascii="Arial" w:hAnsi="Arial" w:cs="Arial"/>
          <w:color w:val="000000" w:themeColor="text1"/>
          <w:sz w:val="28"/>
          <w:szCs w:val="28"/>
        </w:rPr>
        <w:t>registro</w:t>
      </w:r>
      <w:r w:rsidRPr="000608B5">
        <w:rPr>
          <w:rFonts w:ascii="Arial" w:hAnsi="Arial" w:cs="Arial"/>
          <w:color w:val="000000" w:themeColor="text1"/>
          <w:sz w:val="28"/>
          <w:szCs w:val="28"/>
        </w:rPr>
        <w:t xml:space="preserve"> especial de niñas, niños y adolescentes en orfandad</w:t>
      </w:r>
      <w:r w:rsidR="00C01B22">
        <w:rPr>
          <w:rFonts w:ascii="Arial" w:hAnsi="Arial" w:cs="Arial"/>
          <w:color w:val="000000" w:themeColor="text1"/>
          <w:sz w:val="28"/>
          <w:szCs w:val="28"/>
        </w:rPr>
        <w:t xml:space="preserve"> –de madre, padre o ambos—,</w:t>
      </w:r>
      <w:r w:rsidRPr="000608B5">
        <w:rPr>
          <w:rFonts w:ascii="Arial" w:hAnsi="Arial" w:cs="Arial"/>
          <w:color w:val="000000" w:themeColor="text1"/>
          <w:sz w:val="28"/>
          <w:szCs w:val="28"/>
        </w:rPr>
        <w:t xml:space="preserve"> por feminicidio u homicidio</w:t>
      </w:r>
      <w:r w:rsidR="00C01B22">
        <w:rPr>
          <w:rFonts w:ascii="Arial" w:hAnsi="Arial" w:cs="Arial"/>
          <w:color w:val="000000" w:themeColor="text1"/>
          <w:sz w:val="28"/>
          <w:szCs w:val="28"/>
        </w:rPr>
        <w:t>,</w:t>
      </w:r>
      <w:r w:rsidRPr="000608B5">
        <w:rPr>
          <w:rFonts w:ascii="Arial" w:hAnsi="Arial" w:cs="Arial"/>
          <w:color w:val="000000" w:themeColor="text1"/>
          <w:sz w:val="28"/>
          <w:szCs w:val="28"/>
        </w:rPr>
        <w:t xml:space="preserve"> </w:t>
      </w:r>
      <w:r w:rsidR="00DA1163" w:rsidRPr="000608B5">
        <w:rPr>
          <w:rFonts w:ascii="Arial" w:hAnsi="Arial" w:cs="Arial"/>
          <w:color w:val="000000" w:themeColor="text1"/>
          <w:sz w:val="28"/>
          <w:szCs w:val="28"/>
        </w:rPr>
        <w:t xml:space="preserve">para un </w:t>
      </w:r>
      <w:r w:rsidR="00DA1163" w:rsidRPr="000608B5">
        <w:rPr>
          <w:rFonts w:ascii="Arial" w:hAnsi="Arial" w:cs="Arial"/>
          <w:color w:val="000000" w:themeColor="text1"/>
          <w:sz w:val="28"/>
          <w:szCs w:val="28"/>
        </w:rPr>
        <w:lastRenderedPageBreak/>
        <w:t xml:space="preserve">seguimiento más puntual y efectivo en la protección de </w:t>
      </w:r>
      <w:r w:rsidR="00C01B22">
        <w:rPr>
          <w:rFonts w:ascii="Arial" w:hAnsi="Arial" w:cs="Arial"/>
          <w:color w:val="000000" w:themeColor="text1"/>
          <w:sz w:val="28"/>
          <w:szCs w:val="28"/>
        </w:rPr>
        <w:t>sus</w:t>
      </w:r>
      <w:r w:rsidR="00DA1163" w:rsidRPr="000608B5">
        <w:rPr>
          <w:rFonts w:ascii="Arial" w:hAnsi="Arial" w:cs="Arial"/>
          <w:color w:val="000000" w:themeColor="text1"/>
          <w:sz w:val="28"/>
          <w:szCs w:val="28"/>
        </w:rPr>
        <w:t xml:space="preserve"> derechos y sus necesidades</w:t>
      </w:r>
      <w:r w:rsidRPr="000608B5">
        <w:rPr>
          <w:rFonts w:ascii="Arial" w:hAnsi="Arial" w:cs="Arial"/>
          <w:color w:val="000000" w:themeColor="text1"/>
          <w:sz w:val="28"/>
          <w:szCs w:val="28"/>
        </w:rPr>
        <w:t xml:space="preserve">. </w:t>
      </w:r>
      <w:r w:rsidR="00C01B22">
        <w:rPr>
          <w:rFonts w:ascii="Arial" w:hAnsi="Arial" w:cs="Arial"/>
          <w:color w:val="000000" w:themeColor="text1"/>
          <w:sz w:val="28"/>
          <w:szCs w:val="28"/>
        </w:rPr>
        <w:t>Al mismo tiempo,</w:t>
      </w:r>
      <w:r w:rsidR="000608B5" w:rsidRPr="000608B5">
        <w:rPr>
          <w:rFonts w:ascii="Arial" w:hAnsi="Arial" w:cs="Arial"/>
          <w:color w:val="000000" w:themeColor="text1"/>
          <w:sz w:val="28"/>
          <w:szCs w:val="28"/>
        </w:rPr>
        <w:t xml:space="preserve"> </w:t>
      </w:r>
      <w:r w:rsidR="00C01B22">
        <w:rPr>
          <w:rFonts w:ascii="Arial" w:hAnsi="Arial" w:cs="Arial"/>
          <w:color w:val="000000" w:themeColor="text1"/>
          <w:sz w:val="28"/>
          <w:szCs w:val="28"/>
        </w:rPr>
        <w:t>permitirá</w:t>
      </w:r>
      <w:r w:rsidR="000608B5" w:rsidRPr="000608B5">
        <w:rPr>
          <w:rFonts w:ascii="Arial" w:hAnsi="Arial" w:cs="Arial"/>
          <w:color w:val="000000" w:themeColor="text1"/>
          <w:sz w:val="28"/>
          <w:szCs w:val="28"/>
        </w:rPr>
        <w:t xml:space="preserve"> una mayor articulación y atención de las autoridades involucradas </w:t>
      </w:r>
      <w:r w:rsidR="000608B5">
        <w:rPr>
          <w:rFonts w:ascii="Arial" w:hAnsi="Arial" w:cs="Arial"/>
          <w:color w:val="000000" w:themeColor="text1"/>
          <w:sz w:val="28"/>
          <w:szCs w:val="28"/>
        </w:rPr>
        <w:t>en</w:t>
      </w:r>
      <w:r w:rsidR="000608B5" w:rsidRPr="000608B5">
        <w:rPr>
          <w:rFonts w:ascii="Arial" w:hAnsi="Arial" w:cs="Arial"/>
          <w:color w:val="000000" w:themeColor="text1"/>
          <w:sz w:val="28"/>
          <w:szCs w:val="28"/>
        </w:rPr>
        <w:t xml:space="preserve"> dichos ilícitos</w:t>
      </w:r>
      <w:r w:rsidR="000608B5">
        <w:rPr>
          <w:rFonts w:ascii="Arial" w:hAnsi="Arial" w:cs="Arial"/>
          <w:color w:val="000000" w:themeColor="text1"/>
          <w:sz w:val="28"/>
          <w:szCs w:val="28"/>
        </w:rPr>
        <w:t xml:space="preserve">, y coadyuvaría a </w:t>
      </w:r>
      <w:proofErr w:type="spellStart"/>
      <w:r w:rsidR="000608B5" w:rsidRPr="000608B5">
        <w:rPr>
          <w:rFonts w:ascii="Arial" w:hAnsi="Arial" w:cs="Arial"/>
          <w:color w:val="000000" w:themeColor="text1"/>
          <w:sz w:val="28"/>
          <w:szCs w:val="28"/>
        </w:rPr>
        <w:t>eficientar</w:t>
      </w:r>
      <w:proofErr w:type="spellEnd"/>
      <w:r w:rsidR="000608B5" w:rsidRPr="000608B5">
        <w:rPr>
          <w:rFonts w:ascii="Arial" w:hAnsi="Arial" w:cs="Arial"/>
          <w:color w:val="000000" w:themeColor="text1"/>
          <w:sz w:val="28"/>
          <w:szCs w:val="28"/>
        </w:rPr>
        <w:t xml:space="preserve"> el flujo y manejo de información. </w:t>
      </w:r>
    </w:p>
    <w:p w14:paraId="6F026669" w14:textId="4A1FB943" w:rsidR="00F818F1" w:rsidRPr="00B76C76" w:rsidRDefault="00F818F1" w:rsidP="00B76C76">
      <w:pPr>
        <w:spacing w:line="276" w:lineRule="auto"/>
        <w:jc w:val="both"/>
        <w:rPr>
          <w:rFonts w:ascii="Arial" w:hAnsi="Arial" w:cs="Arial"/>
          <w:sz w:val="28"/>
          <w:szCs w:val="28"/>
        </w:rPr>
      </w:pPr>
    </w:p>
    <w:p w14:paraId="78BDE9C6" w14:textId="5CD46047" w:rsidR="00F35D33" w:rsidRDefault="00F818F1" w:rsidP="00B76C76">
      <w:pPr>
        <w:spacing w:line="276" w:lineRule="auto"/>
        <w:jc w:val="both"/>
        <w:rPr>
          <w:rFonts w:ascii="Arial" w:hAnsi="Arial" w:cs="Arial"/>
          <w:sz w:val="28"/>
          <w:szCs w:val="28"/>
        </w:rPr>
      </w:pPr>
      <w:r w:rsidRPr="00B76C76">
        <w:rPr>
          <w:rFonts w:ascii="Arial" w:hAnsi="Arial" w:cs="Arial"/>
          <w:color w:val="000000" w:themeColor="text1"/>
          <w:sz w:val="28"/>
          <w:szCs w:val="28"/>
          <w:shd w:val="clear" w:color="auto" w:fill="FFFFFF"/>
        </w:rPr>
        <w:t>La Ley de Víctimas para el Estado de Coahuila de Zaragoza</w:t>
      </w:r>
      <w:r w:rsidR="00AB5D19" w:rsidRPr="00B76C76">
        <w:rPr>
          <w:rFonts w:ascii="Arial" w:hAnsi="Arial" w:cs="Arial"/>
          <w:color w:val="000000" w:themeColor="text1"/>
          <w:sz w:val="28"/>
          <w:szCs w:val="28"/>
          <w:shd w:val="clear" w:color="auto" w:fill="FFFFFF"/>
        </w:rPr>
        <w:t xml:space="preserve">, establece que </w:t>
      </w:r>
      <w:r w:rsidR="00C01B22">
        <w:rPr>
          <w:rFonts w:ascii="Arial" w:hAnsi="Arial" w:cs="Arial"/>
          <w:sz w:val="28"/>
          <w:szCs w:val="28"/>
        </w:rPr>
        <w:t>el</w:t>
      </w:r>
      <w:r w:rsidR="00F35D33" w:rsidRPr="00B76C76">
        <w:rPr>
          <w:rFonts w:ascii="Arial" w:hAnsi="Arial" w:cs="Arial"/>
          <w:sz w:val="28"/>
          <w:szCs w:val="28"/>
        </w:rPr>
        <w:t xml:space="preserve"> Registro Estatal de Víctimas es el mecanismo administrativo y técnico que soporta todo el proceso de ingreso y registro de las víctimas del delito y de violaciones a derechos humanos</w:t>
      </w:r>
      <w:r w:rsidR="00C01B22">
        <w:rPr>
          <w:rFonts w:ascii="Arial" w:hAnsi="Arial" w:cs="Arial"/>
          <w:sz w:val="28"/>
          <w:szCs w:val="28"/>
        </w:rPr>
        <w:t>,</w:t>
      </w:r>
      <w:r w:rsidR="00AB5D19" w:rsidRPr="00B76C76">
        <w:rPr>
          <w:rFonts w:ascii="Arial" w:hAnsi="Arial" w:cs="Arial"/>
          <w:sz w:val="28"/>
          <w:szCs w:val="28"/>
        </w:rPr>
        <w:t xml:space="preserve"> y constituye un </w:t>
      </w:r>
      <w:r w:rsidR="00F35D33" w:rsidRPr="00B76C76">
        <w:rPr>
          <w:rFonts w:ascii="Arial" w:hAnsi="Arial" w:cs="Arial"/>
          <w:sz w:val="28"/>
          <w:szCs w:val="28"/>
        </w:rPr>
        <w:t>soporte fundamental para garantizar que las víctimas tengan un acceso oportuno y efectivo a las medidas de ayuda, asistencia, atención, acceso a la justicia y reparación integral</w:t>
      </w:r>
      <w:r w:rsidR="00C01B22">
        <w:rPr>
          <w:rFonts w:ascii="Arial" w:hAnsi="Arial" w:cs="Arial"/>
          <w:sz w:val="28"/>
          <w:szCs w:val="28"/>
        </w:rPr>
        <w:t>.</w:t>
      </w:r>
      <w:r w:rsidR="00AB5D19" w:rsidRPr="00B76C76">
        <w:rPr>
          <w:rFonts w:ascii="Arial" w:hAnsi="Arial" w:cs="Arial"/>
          <w:sz w:val="28"/>
          <w:szCs w:val="28"/>
        </w:rPr>
        <w:t xml:space="preserve"> </w:t>
      </w:r>
    </w:p>
    <w:p w14:paraId="3879DD11" w14:textId="3622B77C" w:rsidR="002A37E4" w:rsidRDefault="002A37E4" w:rsidP="00B76C76">
      <w:pPr>
        <w:spacing w:line="276" w:lineRule="auto"/>
        <w:jc w:val="both"/>
        <w:rPr>
          <w:rFonts w:ascii="Arial" w:hAnsi="Arial" w:cs="Arial"/>
          <w:sz w:val="28"/>
          <w:szCs w:val="28"/>
        </w:rPr>
      </w:pPr>
    </w:p>
    <w:p w14:paraId="4756A8A9" w14:textId="164B2B9A" w:rsidR="002A37E4" w:rsidRPr="00B76C76" w:rsidRDefault="002A37E4" w:rsidP="002A37E4">
      <w:pPr>
        <w:spacing w:line="276" w:lineRule="auto"/>
        <w:jc w:val="both"/>
        <w:rPr>
          <w:rFonts w:ascii="Arial" w:hAnsi="Arial" w:cs="Arial"/>
          <w:sz w:val="28"/>
          <w:szCs w:val="28"/>
        </w:rPr>
      </w:pPr>
      <w:r>
        <w:rPr>
          <w:rFonts w:ascii="Arial" w:hAnsi="Arial" w:cs="Arial"/>
          <w:sz w:val="28"/>
          <w:szCs w:val="28"/>
        </w:rPr>
        <w:t xml:space="preserve">Al </w:t>
      </w:r>
      <w:r w:rsidRPr="00B76C76">
        <w:rPr>
          <w:rFonts w:ascii="Arial" w:hAnsi="Arial" w:cs="Arial"/>
          <w:sz w:val="28"/>
          <w:szCs w:val="28"/>
        </w:rPr>
        <w:t xml:space="preserve">integrar </w:t>
      </w:r>
      <w:r w:rsidR="00C01B22">
        <w:rPr>
          <w:rFonts w:ascii="Arial" w:hAnsi="Arial" w:cs="Arial"/>
          <w:sz w:val="28"/>
          <w:szCs w:val="28"/>
        </w:rPr>
        <w:t>este</w:t>
      </w:r>
      <w:r w:rsidRPr="00B76C76">
        <w:rPr>
          <w:rFonts w:ascii="Arial" w:hAnsi="Arial" w:cs="Arial"/>
          <w:sz w:val="28"/>
          <w:szCs w:val="28"/>
        </w:rPr>
        <w:t xml:space="preserve"> registro especial, </w:t>
      </w:r>
      <w:r w:rsidRPr="00B76C76">
        <w:rPr>
          <w:rFonts w:ascii="Arial" w:hAnsi="Arial" w:cs="Arial"/>
          <w:color w:val="000000" w:themeColor="text1"/>
          <w:sz w:val="28"/>
          <w:szCs w:val="28"/>
        </w:rPr>
        <w:t>no s</w:t>
      </w:r>
      <w:r>
        <w:rPr>
          <w:rFonts w:ascii="Arial" w:hAnsi="Arial" w:cs="Arial"/>
          <w:color w:val="000000" w:themeColor="text1"/>
          <w:sz w:val="28"/>
          <w:szCs w:val="28"/>
        </w:rPr>
        <w:t>ó</w:t>
      </w:r>
      <w:r w:rsidRPr="00B76C76">
        <w:rPr>
          <w:rFonts w:ascii="Arial" w:hAnsi="Arial" w:cs="Arial"/>
          <w:color w:val="000000" w:themeColor="text1"/>
          <w:sz w:val="28"/>
          <w:szCs w:val="28"/>
        </w:rPr>
        <w:t xml:space="preserve">lo sabríamos cuántos menores han quedado en la orfandad por feminicidio u homicidio, </w:t>
      </w:r>
      <w:r>
        <w:rPr>
          <w:rFonts w:ascii="Arial" w:hAnsi="Arial" w:cs="Arial"/>
          <w:color w:val="000000" w:themeColor="text1"/>
          <w:sz w:val="28"/>
          <w:szCs w:val="28"/>
        </w:rPr>
        <w:t xml:space="preserve">sino que también </w:t>
      </w:r>
      <w:r w:rsidRPr="00B76C76">
        <w:rPr>
          <w:rFonts w:ascii="Arial" w:hAnsi="Arial" w:cs="Arial"/>
          <w:color w:val="000000" w:themeColor="text1"/>
          <w:sz w:val="28"/>
          <w:szCs w:val="28"/>
        </w:rPr>
        <w:t>podríamos dar seguimiento a las necesidades básicas de su desarrollo</w:t>
      </w:r>
      <w:r>
        <w:rPr>
          <w:rFonts w:ascii="Arial" w:hAnsi="Arial" w:cs="Arial"/>
          <w:color w:val="000000" w:themeColor="text1"/>
          <w:sz w:val="28"/>
          <w:szCs w:val="28"/>
        </w:rPr>
        <w:t xml:space="preserve">, </w:t>
      </w:r>
      <w:r w:rsidRPr="00B76C76">
        <w:rPr>
          <w:rFonts w:ascii="Arial" w:hAnsi="Arial" w:cs="Arial"/>
          <w:sz w:val="28"/>
          <w:szCs w:val="28"/>
        </w:rPr>
        <w:t xml:space="preserve">reconociendo y poniendo a su alcance mecanismos para </w:t>
      </w:r>
      <w:r>
        <w:rPr>
          <w:rFonts w:ascii="Arial" w:hAnsi="Arial" w:cs="Arial"/>
          <w:sz w:val="28"/>
          <w:szCs w:val="28"/>
        </w:rPr>
        <w:t>garantizar sus derechos y el acceso a los programas y beneficios previstos en las leyes en materia</w:t>
      </w:r>
      <w:r w:rsidRPr="00B76C76">
        <w:rPr>
          <w:rFonts w:ascii="Arial" w:hAnsi="Arial" w:cs="Arial"/>
          <w:sz w:val="28"/>
          <w:szCs w:val="28"/>
        </w:rPr>
        <w:t xml:space="preserve"> </w:t>
      </w:r>
      <w:r>
        <w:rPr>
          <w:rFonts w:ascii="Arial" w:hAnsi="Arial" w:cs="Arial"/>
          <w:sz w:val="28"/>
          <w:szCs w:val="28"/>
        </w:rPr>
        <w:t>de</w:t>
      </w:r>
      <w:r w:rsidRPr="00B76C76">
        <w:rPr>
          <w:rFonts w:ascii="Arial" w:hAnsi="Arial" w:cs="Arial"/>
          <w:sz w:val="28"/>
          <w:szCs w:val="28"/>
        </w:rPr>
        <w:t xml:space="preserve"> salud, educación, </w:t>
      </w:r>
      <w:r>
        <w:rPr>
          <w:rFonts w:ascii="Arial" w:hAnsi="Arial" w:cs="Arial"/>
          <w:sz w:val="28"/>
          <w:szCs w:val="28"/>
        </w:rPr>
        <w:t>asistencia</w:t>
      </w:r>
      <w:r w:rsidRPr="00B76C76">
        <w:rPr>
          <w:rFonts w:ascii="Arial" w:hAnsi="Arial" w:cs="Arial"/>
          <w:sz w:val="28"/>
          <w:szCs w:val="28"/>
        </w:rPr>
        <w:t xml:space="preserve"> psicológica</w:t>
      </w:r>
      <w:r>
        <w:rPr>
          <w:rFonts w:ascii="Arial" w:hAnsi="Arial" w:cs="Arial"/>
          <w:sz w:val="28"/>
          <w:szCs w:val="28"/>
        </w:rPr>
        <w:t xml:space="preserve"> </w:t>
      </w:r>
      <w:r w:rsidRPr="00B76C76">
        <w:rPr>
          <w:rFonts w:ascii="Arial" w:hAnsi="Arial" w:cs="Arial"/>
          <w:sz w:val="28"/>
          <w:szCs w:val="28"/>
        </w:rPr>
        <w:t xml:space="preserve">y </w:t>
      </w:r>
      <w:r>
        <w:rPr>
          <w:rFonts w:ascii="Arial" w:hAnsi="Arial" w:cs="Arial"/>
          <w:sz w:val="28"/>
          <w:szCs w:val="28"/>
        </w:rPr>
        <w:t>demás</w:t>
      </w:r>
      <w:r w:rsidRPr="00B76C76">
        <w:rPr>
          <w:rFonts w:ascii="Arial" w:hAnsi="Arial" w:cs="Arial"/>
          <w:sz w:val="28"/>
          <w:szCs w:val="28"/>
        </w:rPr>
        <w:t xml:space="preserve"> recursos de ayuda, así como a la asistencia de protección reparación integral y, en su caso, a la compensación que la ley establezca. </w:t>
      </w:r>
    </w:p>
    <w:p w14:paraId="6CE5CF82" w14:textId="5ACD1215" w:rsidR="002A37E4" w:rsidRDefault="002A37E4" w:rsidP="00B76C76">
      <w:pPr>
        <w:spacing w:line="276" w:lineRule="auto"/>
        <w:jc w:val="both"/>
        <w:rPr>
          <w:rFonts w:ascii="Arial" w:hAnsi="Arial" w:cs="Arial"/>
          <w:color w:val="000000" w:themeColor="text1"/>
          <w:sz w:val="28"/>
          <w:szCs w:val="28"/>
        </w:rPr>
      </w:pPr>
    </w:p>
    <w:p w14:paraId="728AEA6E" w14:textId="6A10B885" w:rsidR="00C01B22" w:rsidRPr="00803C2E" w:rsidRDefault="00C01B22" w:rsidP="00C01B22">
      <w:pPr>
        <w:spacing w:line="276" w:lineRule="auto"/>
        <w:jc w:val="both"/>
        <w:rPr>
          <w:rFonts w:ascii="Arial" w:hAnsi="Arial" w:cs="Arial"/>
          <w:sz w:val="28"/>
          <w:szCs w:val="28"/>
        </w:rPr>
      </w:pPr>
      <w:r w:rsidRPr="00803C2E">
        <w:rPr>
          <w:rFonts w:ascii="Arial" w:hAnsi="Arial" w:cs="Arial"/>
          <w:sz w:val="28"/>
          <w:szCs w:val="28"/>
        </w:rPr>
        <w:t xml:space="preserve">En virtud de lo anterior, es que </w:t>
      </w:r>
      <w:r>
        <w:rPr>
          <w:rFonts w:ascii="Arial" w:hAnsi="Arial" w:cs="Arial"/>
          <w:sz w:val="28"/>
          <w:szCs w:val="28"/>
        </w:rPr>
        <w:t>ponemos</w:t>
      </w:r>
      <w:r w:rsidRPr="00803C2E">
        <w:rPr>
          <w:rFonts w:ascii="Arial" w:hAnsi="Arial" w:cs="Arial"/>
          <w:sz w:val="28"/>
          <w:szCs w:val="28"/>
        </w:rPr>
        <w:t xml:space="preserve"> a consideración de este Honorable Congreso del Estado para su revisión, análisis y en su caso aprobación, la siguiente iniciativa de:</w:t>
      </w:r>
    </w:p>
    <w:p w14:paraId="083BA08D" w14:textId="77777777" w:rsidR="00C01B22" w:rsidRPr="00B76C76" w:rsidRDefault="00C01B22" w:rsidP="00B76C76">
      <w:pPr>
        <w:spacing w:line="276" w:lineRule="auto"/>
        <w:jc w:val="both"/>
        <w:rPr>
          <w:rFonts w:ascii="Arial" w:hAnsi="Arial" w:cs="Arial"/>
          <w:color w:val="000000" w:themeColor="text1"/>
          <w:sz w:val="28"/>
          <w:szCs w:val="28"/>
        </w:rPr>
      </w:pPr>
    </w:p>
    <w:p w14:paraId="352419DF" w14:textId="7ABF298A" w:rsidR="003B5C4E" w:rsidRPr="00AB5D19" w:rsidRDefault="00F35D33" w:rsidP="00B76C76">
      <w:pPr>
        <w:pStyle w:val="Textosinformato"/>
        <w:spacing w:line="276" w:lineRule="auto"/>
        <w:rPr>
          <w:rFonts w:ascii="Arial Narrow" w:hAnsi="Arial Narrow" w:cs="Arial"/>
          <w:sz w:val="22"/>
          <w:szCs w:val="22"/>
        </w:rPr>
      </w:pPr>
      <w:r w:rsidRPr="00B76C76">
        <w:rPr>
          <w:rFonts w:ascii="Arial Narrow" w:hAnsi="Arial Narrow" w:cs="Arial"/>
          <w:sz w:val="24"/>
          <w:szCs w:val="24"/>
        </w:rPr>
        <w:t xml:space="preserve"> </w:t>
      </w:r>
    </w:p>
    <w:p w14:paraId="53921C70" w14:textId="77777777" w:rsidR="0054012C" w:rsidRPr="00B76C76" w:rsidRDefault="0054012C" w:rsidP="0054012C">
      <w:pPr>
        <w:jc w:val="center"/>
        <w:rPr>
          <w:rFonts w:ascii="Arial" w:hAnsi="Arial" w:cs="Arial"/>
          <w:b/>
          <w:bCs/>
          <w:sz w:val="28"/>
          <w:szCs w:val="28"/>
          <w:lang w:eastAsia="es-ES"/>
        </w:rPr>
      </w:pPr>
      <w:r w:rsidRPr="00B76C76">
        <w:rPr>
          <w:rFonts w:ascii="Arial" w:hAnsi="Arial" w:cs="Arial"/>
          <w:b/>
          <w:sz w:val="28"/>
          <w:szCs w:val="28"/>
          <w:lang w:eastAsia="es-ES"/>
        </w:rPr>
        <w:t>PROYECTO DE DECRETO</w:t>
      </w:r>
    </w:p>
    <w:p w14:paraId="55BC09DC" w14:textId="77777777" w:rsidR="00425E00" w:rsidRPr="00174311" w:rsidRDefault="00425E00" w:rsidP="006F0458">
      <w:pPr>
        <w:rPr>
          <w:rFonts w:ascii="Arial" w:hAnsi="Arial" w:cs="Arial"/>
          <w:b/>
          <w:sz w:val="28"/>
          <w:szCs w:val="28"/>
          <w:lang w:eastAsia="es-ES"/>
        </w:rPr>
      </w:pPr>
    </w:p>
    <w:p w14:paraId="7DC88082" w14:textId="18613C93" w:rsidR="00174311" w:rsidRPr="00174311" w:rsidRDefault="00174311" w:rsidP="007E2B43">
      <w:pPr>
        <w:spacing w:line="276" w:lineRule="auto"/>
        <w:jc w:val="both"/>
        <w:rPr>
          <w:rFonts w:ascii="Arial" w:hAnsi="Arial" w:cs="Arial"/>
          <w:bCs/>
          <w:sz w:val="28"/>
          <w:szCs w:val="28"/>
          <w:lang w:eastAsia="es-ES"/>
        </w:rPr>
      </w:pPr>
      <w:proofErr w:type="gramStart"/>
      <w:r w:rsidRPr="00174311">
        <w:rPr>
          <w:rFonts w:ascii="Arial" w:hAnsi="Arial" w:cs="Arial"/>
          <w:b/>
          <w:bCs/>
          <w:sz w:val="28"/>
          <w:szCs w:val="28"/>
          <w:lang w:eastAsia="es-ES"/>
        </w:rPr>
        <w:t>ÚNICO</w:t>
      </w:r>
      <w:r w:rsidRPr="00174311">
        <w:rPr>
          <w:rFonts w:ascii="Arial" w:hAnsi="Arial" w:cs="Arial"/>
          <w:b/>
          <w:sz w:val="28"/>
          <w:szCs w:val="28"/>
          <w:lang w:eastAsia="es-ES"/>
        </w:rPr>
        <w:t>.-</w:t>
      </w:r>
      <w:proofErr w:type="gramEnd"/>
      <w:r w:rsidRPr="00174311">
        <w:rPr>
          <w:rFonts w:ascii="Arial" w:hAnsi="Arial" w:cs="Arial"/>
          <w:b/>
          <w:sz w:val="28"/>
          <w:szCs w:val="28"/>
          <w:lang w:eastAsia="es-ES"/>
        </w:rPr>
        <w:t xml:space="preserve"> </w:t>
      </w:r>
      <w:r w:rsidRPr="00174311">
        <w:rPr>
          <w:rFonts w:ascii="Arial" w:hAnsi="Arial" w:cs="Arial"/>
          <w:bCs/>
          <w:sz w:val="28"/>
          <w:szCs w:val="28"/>
          <w:lang w:eastAsia="es-ES"/>
        </w:rPr>
        <w:t xml:space="preserve">Se </w:t>
      </w:r>
      <w:r w:rsidRPr="007E2B43">
        <w:rPr>
          <w:rFonts w:ascii="Arial" w:hAnsi="Arial" w:cs="Arial"/>
          <w:b/>
          <w:sz w:val="28"/>
          <w:szCs w:val="28"/>
          <w:lang w:eastAsia="es-ES"/>
        </w:rPr>
        <w:t>reforma</w:t>
      </w:r>
      <w:r w:rsidRPr="00174311">
        <w:rPr>
          <w:rFonts w:ascii="Arial" w:hAnsi="Arial" w:cs="Arial"/>
          <w:bCs/>
          <w:sz w:val="28"/>
          <w:szCs w:val="28"/>
          <w:lang w:eastAsia="es-ES"/>
        </w:rPr>
        <w:t xml:space="preserve"> el segundo párrafo del artículo 106 y </w:t>
      </w:r>
      <w:r w:rsidRPr="007E2B43">
        <w:rPr>
          <w:rFonts w:ascii="Arial" w:hAnsi="Arial" w:cs="Arial"/>
          <w:b/>
          <w:sz w:val="28"/>
          <w:szCs w:val="28"/>
          <w:lang w:eastAsia="es-ES"/>
        </w:rPr>
        <w:t>adicionan</w:t>
      </w:r>
      <w:r w:rsidRPr="00174311">
        <w:rPr>
          <w:rFonts w:ascii="Arial" w:hAnsi="Arial" w:cs="Arial"/>
          <w:bCs/>
          <w:sz w:val="28"/>
          <w:szCs w:val="28"/>
          <w:lang w:eastAsia="es-ES"/>
        </w:rPr>
        <w:t xml:space="preserve"> un segundo párrafo al artículo 98, un cuarto párrafo al artículo 99</w:t>
      </w:r>
      <w:r w:rsidR="00CE1D2E">
        <w:rPr>
          <w:rFonts w:ascii="Arial" w:hAnsi="Arial" w:cs="Arial"/>
          <w:bCs/>
          <w:sz w:val="28"/>
          <w:szCs w:val="28"/>
          <w:lang w:eastAsia="es-ES"/>
        </w:rPr>
        <w:t xml:space="preserve"> y</w:t>
      </w:r>
      <w:r w:rsidRPr="00174311">
        <w:rPr>
          <w:rFonts w:ascii="Arial" w:hAnsi="Arial" w:cs="Arial"/>
          <w:bCs/>
          <w:sz w:val="28"/>
          <w:szCs w:val="28"/>
          <w:lang w:eastAsia="es-ES"/>
        </w:rPr>
        <w:t xml:space="preserve"> la fracción </w:t>
      </w:r>
      <w:r w:rsidRPr="00174311">
        <w:rPr>
          <w:rFonts w:ascii="Arial" w:hAnsi="Arial" w:cs="Arial"/>
          <w:bCs/>
          <w:sz w:val="28"/>
          <w:szCs w:val="28"/>
          <w:lang w:eastAsia="es-ES"/>
        </w:rPr>
        <w:lastRenderedPageBreak/>
        <w:t>IX del artículo 106 de la Ley de Víctimas para el Estado de Coahuila de Zaragoza para quedar como sigue:</w:t>
      </w:r>
    </w:p>
    <w:p w14:paraId="0FF6EDCC" w14:textId="77777777" w:rsidR="00174311" w:rsidRPr="00174311" w:rsidRDefault="00174311" w:rsidP="00174311">
      <w:pPr>
        <w:jc w:val="both"/>
        <w:rPr>
          <w:rFonts w:ascii="Arial" w:hAnsi="Arial" w:cs="Arial"/>
          <w:sz w:val="28"/>
          <w:szCs w:val="28"/>
          <w:lang w:eastAsia="es-ES"/>
        </w:rPr>
      </w:pPr>
    </w:p>
    <w:p w14:paraId="0F0D5440" w14:textId="40685B08" w:rsidR="00174311" w:rsidRPr="007E2B43" w:rsidRDefault="00174311" w:rsidP="00174311">
      <w:pPr>
        <w:pStyle w:val="Textosinformato"/>
        <w:rPr>
          <w:rFonts w:ascii="Arial" w:hAnsi="Arial" w:cs="Arial"/>
          <w:sz w:val="28"/>
          <w:szCs w:val="28"/>
          <w:lang w:val="es-ES"/>
        </w:rPr>
      </w:pPr>
      <w:r w:rsidRPr="00174311">
        <w:rPr>
          <w:rFonts w:ascii="Arial" w:hAnsi="Arial" w:cs="Arial"/>
          <w:b/>
          <w:bCs/>
          <w:sz w:val="28"/>
          <w:szCs w:val="28"/>
        </w:rPr>
        <w:t>Artículo 98</w:t>
      </w:r>
      <w:r w:rsidRPr="00174311">
        <w:rPr>
          <w:rFonts w:ascii="Arial" w:hAnsi="Arial" w:cs="Arial"/>
          <w:sz w:val="28"/>
          <w:szCs w:val="28"/>
        </w:rPr>
        <w:t xml:space="preserve">. </w:t>
      </w:r>
      <w:r w:rsidR="007E2B43">
        <w:rPr>
          <w:rFonts w:ascii="Arial" w:hAnsi="Arial" w:cs="Arial"/>
          <w:sz w:val="28"/>
          <w:szCs w:val="28"/>
          <w:lang w:val="es-ES"/>
        </w:rPr>
        <w:t>…</w:t>
      </w:r>
    </w:p>
    <w:p w14:paraId="0D65C404" w14:textId="77777777" w:rsidR="00174311" w:rsidRPr="00174311" w:rsidRDefault="00174311" w:rsidP="00174311">
      <w:pPr>
        <w:pStyle w:val="Textosinformato"/>
        <w:rPr>
          <w:rFonts w:ascii="Arial" w:hAnsi="Arial" w:cs="Arial"/>
          <w:sz w:val="28"/>
          <w:szCs w:val="28"/>
        </w:rPr>
      </w:pPr>
      <w:r w:rsidRPr="00174311">
        <w:rPr>
          <w:rFonts w:ascii="Arial" w:hAnsi="Arial" w:cs="Arial"/>
          <w:sz w:val="28"/>
          <w:szCs w:val="28"/>
        </w:rPr>
        <w:t xml:space="preserve"> </w:t>
      </w:r>
    </w:p>
    <w:p w14:paraId="141D79BD" w14:textId="77777777" w:rsidR="00174311" w:rsidRPr="00174311" w:rsidRDefault="00174311" w:rsidP="00174311">
      <w:pPr>
        <w:pStyle w:val="Textosinformato"/>
        <w:numPr>
          <w:ilvl w:val="0"/>
          <w:numId w:val="33"/>
        </w:numPr>
        <w:ind w:left="298" w:hanging="298"/>
        <w:rPr>
          <w:rFonts w:ascii="Arial" w:hAnsi="Arial" w:cs="Arial"/>
          <w:sz w:val="28"/>
          <w:szCs w:val="28"/>
        </w:rPr>
      </w:pPr>
      <w:r w:rsidRPr="00174311">
        <w:rPr>
          <w:rFonts w:ascii="Arial" w:hAnsi="Arial" w:cs="Arial"/>
          <w:sz w:val="28"/>
          <w:szCs w:val="28"/>
          <w:lang w:val="es-ES"/>
        </w:rPr>
        <w:t>…</w:t>
      </w:r>
    </w:p>
    <w:p w14:paraId="49D4088C" w14:textId="77777777" w:rsidR="00174311" w:rsidRPr="00174311" w:rsidRDefault="00174311" w:rsidP="00174311">
      <w:pPr>
        <w:pStyle w:val="Textosinformato"/>
        <w:rPr>
          <w:rFonts w:ascii="Arial" w:hAnsi="Arial" w:cs="Arial"/>
          <w:sz w:val="28"/>
          <w:szCs w:val="28"/>
          <w:lang w:val="es-ES"/>
        </w:rPr>
      </w:pPr>
    </w:p>
    <w:p w14:paraId="6658C83C" w14:textId="77777777" w:rsidR="00174311" w:rsidRPr="00174311" w:rsidRDefault="00174311" w:rsidP="00174311">
      <w:pPr>
        <w:pStyle w:val="Textosinformato"/>
        <w:rPr>
          <w:rFonts w:ascii="Arial" w:hAnsi="Arial" w:cs="Arial"/>
          <w:sz w:val="28"/>
          <w:szCs w:val="28"/>
          <w:lang w:val="en-US"/>
        </w:rPr>
      </w:pPr>
      <w:r w:rsidRPr="00174311">
        <w:rPr>
          <w:rFonts w:ascii="Arial" w:hAnsi="Arial" w:cs="Arial"/>
          <w:sz w:val="28"/>
          <w:szCs w:val="28"/>
          <w:lang w:val="en-US"/>
        </w:rPr>
        <w:t>II …</w:t>
      </w:r>
    </w:p>
    <w:p w14:paraId="77069CC8" w14:textId="77777777" w:rsidR="00174311" w:rsidRPr="00174311" w:rsidRDefault="00174311" w:rsidP="00174311">
      <w:pPr>
        <w:pStyle w:val="Textosinformato"/>
        <w:rPr>
          <w:rFonts w:ascii="Arial" w:hAnsi="Arial" w:cs="Arial"/>
          <w:sz w:val="28"/>
          <w:szCs w:val="28"/>
          <w:lang w:val="en-US"/>
        </w:rPr>
      </w:pPr>
    </w:p>
    <w:p w14:paraId="53B98F94" w14:textId="77777777" w:rsidR="00174311" w:rsidRPr="00174311" w:rsidRDefault="00174311" w:rsidP="00174311">
      <w:pPr>
        <w:pStyle w:val="Textosinformato"/>
        <w:rPr>
          <w:rFonts w:ascii="Arial" w:hAnsi="Arial" w:cs="Arial"/>
          <w:sz w:val="28"/>
          <w:szCs w:val="28"/>
          <w:lang w:val="en-US"/>
        </w:rPr>
      </w:pPr>
      <w:r w:rsidRPr="00174311">
        <w:rPr>
          <w:rFonts w:ascii="Arial" w:hAnsi="Arial" w:cs="Arial"/>
          <w:sz w:val="28"/>
          <w:szCs w:val="28"/>
          <w:lang w:val="en-US"/>
        </w:rPr>
        <w:t>III …</w:t>
      </w:r>
    </w:p>
    <w:p w14:paraId="10C60267" w14:textId="77777777" w:rsidR="00174311" w:rsidRPr="00174311" w:rsidRDefault="00174311" w:rsidP="00174311">
      <w:pPr>
        <w:jc w:val="both"/>
        <w:rPr>
          <w:rFonts w:ascii="Arial" w:hAnsi="Arial" w:cs="Arial"/>
          <w:b/>
          <w:bCs/>
          <w:sz w:val="28"/>
          <w:szCs w:val="28"/>
          <w:lang w:val="en-US" w:eastAsia="es-ES"/>
        </w:rPr>
      </w:pPr>
    </w:p>
    <w:p w14:paraId="1756D089" w14:textId="29D084AE" w:rsidR="00174311" w:rsidRPr="00174311" w:rsidRDefault="00174311" w:rsidP="00174311">
      <w:pPr>
        <w:jc w:val="both"/>
        <w:rPr>
          <w:rFonts w:ascii="Arial" w:hAnsi="Arial" w:cs="Arial"/>
          <w:b/>
          <w:bCs/>
          <w:sz w:val="28"/>
          <w:szCs w:val="28"/>
          <w:lang w:eastAsia="es-ES"/>
        </w:rPr>
      </w:pPr>
      <w:r w:rsidRPr="00174311">
        <w:rPr>
          <w:rFonts w:ascii="Arial" w:hAnsi="Arial" w:cs="Arial"/>
          <w:b/>
          <w:bCs/>
          <w:color w:val="000000" w:themeColor="text1"/>
          <w:sz w:val="28"/>
          <w:szCs w:val="28"/>
          <w:lang w:val="es-ES"/>
        </w:rPr>
        <w:t xml:space="preserve">Respecto de </w:t>
      </w:r>
      <w:r w:rsidRPr="00174311">
        <w:rPr>
          <w:rFonts w:ascii="Arial" w:hAnsi="Arial" w:cs="Arial"/>
          <w:b/>
          <w:bCs/>
          <w:color w:val="000000" w:themeColor="text1"/>
          <w:sz w:val="28"/>
          <w:szCs w:val="28"/>
        </w:rPr>
        <w:t xml:space="preserve">las víctimas indirectas </w:t>
      </w:r>
      <w:r w:rsidRPr="00174311">
        <w:rPr>
          <w:rFonts w:ascii="Arial" w:hAnsi="Arial" w:cs="Arial"/>
          <w:b/>
          <w:bCs/>
          <w:color w:val="000000" w:themeColor="text1"/>
          <w:sz w:val="28"/>
          <w:szCs w:val="28"/>
          <w:lang w:val="es-ES"/>
        </w:rPr>
        <w:t xml:space="preserve">que </w:t>
      </w:r>
      <w:r w:rsidRPr="00174311">
        <w:rPr>
          <w:rFonts w:ascii="Arial" w:hAnsi="Arial" w:cs="Arial"/>
          <w:b/>
          <w:bCs/>
          <w:color w:val="000000" w:themeColor="text1"/>
          <w:sz w:val="28"/>
          <w:szCs w:val="28"/>
        </w:rPr>
        <w:t>sean menores de edad y hayan quedado en orfandad</w:t>
      </w:r>
      <w:r w:rsidR="005B1FC2">
        <w:rPr>
          <w:rFonts w:ascii="Arial" w:hAnsi="Arial" w:cs="Arial"/>
          <w:b/>
          <w:bCs/>
          <w:color w:val="000000" w:themeColor="text1"/>
          <w:sz w:val="28"/>
          <w:szCs w:val="28"/>
        </w:rPr>
        <w:t>, de madre, padre o ambos,</w:t>
      </w:r>
      <w:r w:rsidRPr="00174311">
        <w:rPr>
          <w:rFonts w:ascii="Arial" w:hAnsi="Arial" w:cs="Arial"/>
          <w:b/>
          <w:bCs/>
          <w:color w:val="000000" w:themeColor="text1"/>
          <w:sz w:val="28"/>
          <w:szCs w:val="28"/>
        </w:rPr>
        <w:t xml:space="preserve"> como consecuencia de la comisión del delito de feminicidio u homicidio, se realizará un registro especial que formará parte del Registro Estatal de Víctimas, desagregando la información, por lo menos, en los rubros de edad, sexo, escolaridad y víctima indirecta.</w:t>
      </w:r>
    </w:p>
    <w:p w14:paraId="788AC433" w14:textId="6707B242" w:rsidR="00174311" w:rsidRPr="00174311" w:rsidRDefault="00174311" w:rsidP="00174311">
      <w:pPr>
        <w:spacing w:before="100" w:beforeAutospacing="1" w:after="100" w:afterAutospacing="1"/>
        <w:jc w:val="both"/>
        <w:rPr>
          <w:rFonts w:ascii="Arial" w:hAnsi="Arial" w:cs="Arial"/>
          <w:sz w:val="28"/>
          <w:szCs w:val="28"/>
        </w:rPr>
      </w:pPr>
      <w:proofErr w:type="spellStart"/>
      <w:r w:rsidRPr="007E2B43">
        <w:rPr>
          <w:rFonts w:ascii="Arial" w:hAnsi="Arial" w:cs="Arial"/>
          <w:b/>
          <w:bCs/>
          <w:sz w:val="28"/>
          <w:szCs w:val="28"/>
        </w:rPr>
        <w:t>Artículo</w:t>
      </w:r>
      <w:proofErr w:type="spellEnd"/>
      <w:r w:rsidRPr="007E2B43">
        <w:rPr>
          <w:rFonts w:ascii="Arial" w:hAnsi="Arial" w:cs="Arial"/>
          <w:b/>
          <w:bCs/>
          <w:sz w:val="28"/>
          <w:szCs w:val="28"/>
        </w:rPr>
        <w:t xml:space="preserve"> 99.</w:t>
      </w:r>
      <w:r w:rsidRPr="00174311">
        <w:rPr>
          <w:rFonts w:ascii="Arial" w:hAnsi="Arial" w:cs="Arial"/>
          <w:sz w:val="28"/>
          <w:szCs w:val="28"/>
        </w:rPr>
        <w:t xml:space="preserve"> </w:t>
      </w:r>
      <w:r w:rsidR="007E2B43">
        <w:rPr>
          <w:rFonts w:ascii="Arial" w:hAnsi="Arial" w:cs="Arial"/>
          <w:sz w:val="28"/>
          <w:szCs w:val="28"/>
        </w:rPr>
        <w:t>…</w:t>
      </w:r>
    </w:p>
    <w:p w14:paraId="7E95CDB6" w14:textId="287E6124" w:rsidR="00174311" w:rsidRPr="00174311" w:rsidRDefault="007E2B43" w:rsidP="00174311">
      <w:pPr>
        <w:spacing w:before="100" w:beforeAutospacing="1" w:after="100" w:afterAutospacing="1"/>
        <w:jc w:val="both"/>
        <w:rPr>
          <w:rFonts w:ascii="Arial" w:hAnsi="Arial" w:cs="Arial"/>
          <w:sz w:val="28"/>
          <w:szCs w:val="28"/>
        </w:rPr>
      </w:pPr>
      <w:r>
        <w:rPr>
          <w:rFonts w:ascii="Arial" w:hAnsi="Arial" w:cs="Arial"/>
          <w:sz w:val="28"/>
          <w:szCs w:val="28"/>
        </w:rPr>
        <w:t>…</w:t>
      </w:r>
    </w:p>
    <w:p w14:paraId="5401C29E" w14:textId="3AE61C8A" w:rsidR="00174311" w:rsidRPr="00174311" w:rsidRDefault="007E2B43" w:rsidP="00174311">
      <w:pPr>
        <w:spacing w:before="100" w:beforeAutospacing="1" w:after="100" w:afterAutospacing="1"/>
        <w:jc w:val="both"/>
        <w:rPr>
          <w:rFonts w:ascii="Arial" w:hAnsi="Arial" w:cs="Arial"/>
          <w:sz w:val="28"/>
          <w:szCs w:val="28"/>
        </w:rPr>
      </w:pPr>
      <w:r>
        <w:rPr>
          <w:rFonts w:ascii="Arial" w:hAnsi="Arial" w:cs="Arial"/>
          <w:sz w:val="28"/>
          <w:szCs w:val="28"/>
        </w:rPr>
        <w:t>…</w:t>
      </w:r>
    </w:p>
    <w:p w14:paraId="6293F8D8" w14:textId="77777777" w:rsidR="00174311" w:rsidRPr="00174311" w:rsidRDefault="00174311" w:rsidP="00174311">
      <w:pPr>
        <w:pStyle w:val="NormalWeb"/>
        <w:jc w:val="both"/>
        <w:rPr>
          <w:rFonts w:ascii="Arial" w:hAnsi="Arial" w:cs="Arial"/>
          <w:b/>
          <w:bCs/>
          <w:color w:val="000000" w:themeColor="text1"/>
          <w:sz w:val="28"/>
          <w:szCs w:val="28"/>
        </w:rPr>
      </w:pPr>
      <w:r w:rsidRPr="00174311">
        <w:rPr>
          <w:rFonts w:ascii="Arial" w:hAnsi="Arial" w:cs="Arial"/>
          <w:b/>
          <w:bCs/>
          <w:color w:val="000000" w:themeColor="text1"/>
          <w:sz w:val="28"/>
          <w:szCs w:val="28"/>
          <w:shd w:val="clear" w:color="auto" w:fill="FFFFFF"/>
        </w:rPr>
        <w:t>La transmisión y registro de la información deberá realizarse bajo los principios de integridad, licitud, calidad, seguridad y custodia en el tratamiento de la información de las víctimas, así como lo previsto en las demás disposiciones aplicables.</w:t>
      </w:r>
    </w:p>
    <w:p w14:paraId="61BE6151" w14:textId="45A5A353" w:rsidR="00174311" w:rsidRPr="00174311" w:rsidRDefault="00174311" w:rsidP="007E2B43">
      <w:pPr>
        <w:pStyle w:val="NormalWeb"/>
        <w:jc w:val="both"/>
        <w:rPr>
          <w:rFonts w:ascii="Arial" w:hAnsi="Arial" w:cs="Arial"/>
          <w:sz w:val="28"/>
          <w:szCs w:val="28"/>
        </w:rPr>
      </w:pPr>
      <w:proofErr w:type="spellStart"/>
      <w:r w:rsidRPr="007E2B43">
        <w:rPr>
          <w:rFonts w:ascii="Arial" w:hAnsi="Arial" w:cs="Arial"/>
          <w:b/>
          <w:bCs/>
          <w:sz w:val="28"/>
          <w:szCs w:val="28"/>
        </w:rPr>
        <w:t>Artículo</w:t>
      </w:r>
      <w:proofErr w:type="spellEnd"/>
      <w:r w:rsidRPr="007E2B43">
        <w:rPr>
          <w:rFonts w:ascii="Arial" w:hAnsi="Arial" w:cs="Arial"/>
          <w:b/>
          <w:bCs/>
          <w:sz w:val="28"/>
          <w:szCs w:val="28"/>
        </w:rPr>
        <w:t xml:space="preserve"> 106.</w:t>
      </w:r>
      <w:r w:rsidRPr="00174311">
        <w:rPr>
          <w:rFonts w:ascii="Arial" w:hAnsi="Arial" w:cs="Arial"/>
          <w:sz w:val="28"/>
          <w:szCs w:val="28"/>
        </w:rPr>
        <w:t xml:space="preserve"> </w:t>
      </w:r>
      <w:r w:rsidR="007E2B43">
        <w:rPr>
          <w:rFonts w:ascii="Arial" w:hAnsi="Arial" w:cs="Arial"/>
          <w:sz w:val="28"/>
          <w:szCs w:val="28"/>
        </w:rPr>
        <w:t>…</w:t>
      </w:r>
    </w:p>
    <w:p w14:paraId="6A68E546" w14:textId="0361D877" w:rsidR="007E2B43" w:rsidRDefault="007E2B43" w:rsidP="007E2B43">
      <w:pPr>
        <w:pStyle w:val="NormalWeb"/>
        <w:numPr>
          <w:ilvl w:val="0"/>
          <w:numId w:val="34"/>
        </w:numPr>
        <w:ind w:hanging="436"/>
        <w:jc w:val="both"/>
        <w:rPr>
          <w:rFonts w:ascii="Arial" w:hAnsi="Arial" w:cs="Arial"/>
          <w:sz w:val="28"/>
          <w:szCs w:val="28"/>
        </w:rPr>
      </w:pPr>
      <w:r>
        <w:rPr>
          <w:rFonts w:ascii="Arial" w:hAnsi="Arial" w:cs="Arial"/>
          <w:sz w:val="28"/>
          <w:szCs w:val="28"/>
        </w:rPr>
        <w:t>A VIII. …</w:t>
      </w:r>
    </w:p>
    <w:p w14:paraId="6AD87D42" w14:textId="5DD68EA4" w:rsidR="00174311" w:rsidRPr="00174311" w:rsidRDefault="00174311" w:rsidP="007E2B43">
      <w:pPr>
        <w:pStyle w:val="NormalWeb"/>
        <w:numPr>
          <w:ilvl w:val="0"/>
          <w:numId w:val="35"/>
        </w:numPr>
        <w:ind w:left="709" w:hanging="709"/>
        <w:jc w:val="both"/>
        <w:rPr>
          <w:rFonts w:ascii="Arial" w:hAnsi="Arial" w:cs="Arial"/>
          <w:b/>
          <w:bCs/>
          <w:sz w:val="28"/>
          <w:szCs w:val="28"/>
        </w:rPr>
      </w:pPr>
      <w:r w:rsidRPr="00174311">
        <w:rPr>
          <w:rFonts w:ascii="Arial" w:hAnsi="Arial" w:cs="Arial"/>
          <w:b/>
          <w:bCs/>
          <w:sz w:val="28"/>
          <w:szCs w:val="28"/>
        </w:rPr>
        <w:t xml:space="preserve">Tratándose de víctimas de feminicidio u homicidio, la identificación de las hijas y/o hijos que hayan quedado, en su </w:t>
      </w:r>
      <w:r w:rsidRPr="00174311">
        <w:rPr>
          <w:rFonts w:ascii="Arial" w:hAnsi="Arial" w:cs="Arial"/>
          <w:b/>
          <w:bCs/>
          <w:sz w:val="28"/>
          <w:szCs w:val="28"/>
        </w:rPr>
        <w:lastRenderedPageBreak/>
        <w:t xml:space="preserve">caso, en situación de orfandad, información que formará parte de un registro especial. </w:t>
      </w:r>
    </w:p>
    <w:p w14:paraId="6DECE514" w14:textId="2ACB8A35" w:rsidR="00174311" w:rsidRPr="00CE1D2E" w:rsidRDefault="00174311" w:rsidP="00CE1D2E">
      <w:pPr>
        <w:pStyle w:val="NormalWeb"/>
        <w:jc w:val="both"/>
        <w:rPr>
          <w:rFonts w:ascii="Arial" w:hAnsi="Arial" w:cs="Arial"/>
          <w:sz w:val="28"/>
          <w:szCs w:val="28"/>
        </w:rPr>
      </w:pPr>
      <w:r w:rsidRPr="00174311">
        <w:rPr>
          <w:rFonts w:ascii="Arial" w:hAnsi="Arial" w:cs="Arial"/>
          <w:sz w:val="28"/>
          <w:szCs w:val="28"/>
        </w:rPr>
        <w:t xml:space="preserve">La </w:t>
      </w:r>
      <w:proofErr w:type="spellStart"/>
      <w:r w:rsidRPr="00174311">
        <w:rPr>
          <w:rFonts w:ascii="Arial" w:hAnsi="Arial" w:cs="Arial"/>
          <w:sz w:val="28"/>
          <w:szCs w:val="28"/>
        </w:rPr>
        <w:t>información</w:t>
      </w:r>
      <w:proofErr w:type="spellEnd"/>
      <w:r w:rsidRPr="00174311">
        <w:rPr>
          <w:rFonts w:ascii="Arial" w:hAnsi="Arial" w:cs="Arial"/>
          <w:sz w:val="28"/>
          <w:szCs w:val="28"/>
        </w:rPr>
        <w:t xml:space="preserve"> que se asiente en el Registro Estatal de </w:t>
      </w:r>
      <w:proofErr w:type="spellStart"/>
      <w:r w:rsidRPr="00174311">
        <w:rPr>
          <w:rFonts w:ascii="Arial" w:hAnsi="Arial" w:cs="Arial"/>
          <w:sz w:val="28"/>
          <w:szCs w:val="28"/>
        </w:rPr>
        <w:t>Víctimas</w:t>
      </w:r>
      <w:proofErr w:type="spellEnd"/>
      <w:r w:rsidRPr="00174311">
        <w:rPr>
          <w:rFonts w:ascii="Arial" w:hAnsi="Arial" w:cs="Arial"/>
          <w:sz w:val="28"/>
          <w:szCs w:val="28"/>
        </w:rPr>
        <w:t xml:space="preserve"> </w:t>
      </w:r>
      <w:proofErr w:type="spellStart"/>
      <w:r w:rsidRPr="00174311">
        <w:rPr>
          <w:rFonts w:ascii="Arial" w:hAnsi="Arial" w:cs="Arial"/>
          <w:sz w:val="28"/>
          <w:szCs w:val="28"/>
        </w:rPr>
        <w:t>debera</w:t>
      </w:r>
      <w:proofErr w:type="spellEnd"/>
      <w:r w:rsidRPr="00174311">
        <w:rPr>
          <w:rFonts w:ascii="Arial" w:hAnsi="Arial" w:cs="Arial"/>
          <w:sz w:val="28"/>
          <w:szCs w:val="28"/>
        </w:rPr>
        <w:t xml:space="preserve">́ garantizar </w:t>
      </w:r>
      <w:r w:rsidRPr="00174311">
        <w:rPr>
          <w:rFonts w:ascii="Arial" w:hAnsi="Arial" w:cs="Arial"/>
          <w:b/>
          <w:bCs/>
          <w:color w:val="000000" w:themeColor="text1"/>
          <w:sz w:val="28"/>
          <w:szCs w:val="28"/>
          <w:shd w:val="clear" w:color="auto" w:fill="FFFFFF"/>
        </w:rPr>
        <w:t>la confidencialidad, confiabilidad, integridad, seguridad y privacidad de los datos personales y demás información registrada</w:t>
      </w:r>
      <w:r w:rsidRPr="00174311">
        <w:rPr>
          <w:rFonts w:ascii="Arial" w:hAnsi="Arial" w:cs="Arial"/>
          <w:b/>
          <w:bCs/>
          <w:color w:val="000000" w:themeColor="text1"/>
          <w:sz w:val="28"/>
          <w:szCs w:val="28"/>
        </w:rPr>
        <w:t xml:space="preserve">, así como </w:t>
      </w:r>
      <w:r w:rsidRPr="00174311">
        <w:rPr>
          <w:rFonts w:ascii="Arial" w:hAnsi="Arial" w:cs="Arial"/>
          <w:sz w:val="28"/>
          <w:szCs w:val="28"/>
        </w:rPr>
        <w:t>el enfoque diferencial.</w:t>
      </w:r>
    </w:p>
    <w:p w14:paraId="341D32DE" w14:textId="77777777" w:rsidR="00174311" w:rsidRPr="00174311" w:rsidRDefault="00174311" w:rsidP="00174311">
      <w:pPr>
        <w:tabs>
          <w:tab w:val="left" w:pos="2820"/>
          <w:tab w:val="center" w:pos="4419"/>
        </w:tabs>
        <w:jc w:val="center"/>
        <w:rPr>
          <w:rFonts w:ascii="Arial" w:hAnsi="Arial" w:cs="Arial"/>
          <w:b/>
          <w:sz w:val="28"/>
          <w:szCs w:val="28"/>
          <w:lang w:val="en-US" w:eastAsia="es-ES"/>
        </w:rPr>
      </w:pPr>
      <w:r w:rsidRPr="00174311">
        <w:rPr>
          <w:rFonts w:ascii="Arial" w:hAnsi="Arial" w:cs="Arial"/>
          <w:b/>
          <w:sz w:val="28"/>
          <w:szCs w:val="28"/>
          <w:lang w:val="en-US" w:eastAsia="es-ES"/>
        </w:rPr>
        <w:t xml:space="preserve">T R </w:t>
      </w:r>
      <w:proofErr w:type="gramStart"/>
      <w:r w:rsidRPr="00174311">
        <w:rPr>
          <w:rFonts w:ascii="Arial" w:hAnsi="Arial" w:cs="Arial"/>
          <w:b/>
          <w:sz w:val="28"/>
          <w:szCs w:val="28"/>
          <w:lang w:val="en-US" w:eastAsia="es-ES"/>
        </w:rPr>
        <w:t>A</w:t>
      </w:r>
      <w:proofErr w:type="gramEnd"/>
      <w:r w:rsidRPr="00174311">
        <w:rPr>
          <w:rFonts w:ascii="Arial" w:hAnsi="Arial" w:cs="Arial"/>
          <w:b/>
          <w:sz w:val="28"/>
          <w:szCs w:val="28"/>
          <w:lang w:val="en-US" w:eastAsia="es-ES"/>
        </w:rPr>
        <w:t xml:space="preserve"> N S I T O R I O S</w:t>
      </w:r>
    </w:p>
    <w:p w14:paraId="5F353933" w14:textId="77777777" w:rsidR="00174311" w:rsidRPr="00174311" w:rsidRDefault="00174311" w:rsidP="00174311">
      <w:pPr>
        <w:jc w:val="both"/>
        <w:rPr>
          <w:rFonts w:ascii="Arial" w:hAnsi="Arial" w:cs="Arial"/>
          <w:b/>
          <w:sz w:val="28"/>
          <w:szCs w:val="28"/>
          <w:lang w:val="en-US" w:eastAsia="es-ES"/>
        </w:rPr>
      </w:pPr>
    </w:p>
    <w:p w14:paraId="17E04F78" w14:textId="5DD2C8BA" w:rsidR="00174311" w:rsidRPr="00174311" w:rsidRDefault="00174311" w:rsidP="00174311">
      <w:pPr>
        <w:jc w:val="both"/>
        <w:rPr>
          <w:rFonts w:ascii="Arial" w:hAnsi="Arial" w:cs="Arial"/>
          <w:color w:val="000000"/>
          <w:sz w:val="28"/>
          <w:szCs w:val="28"/>
          <w:lang w:eastAsia="es-ES"/>
        </w:rPr>
      </w:pPr>
      <w:proofErr w:type="gramStart"/>
      <w:r w:rsidRPr="00174311">
        <w:rPr>
          <w:rFonts w:ascii="Arial" w:hAnsi="Arial" w:cs="Arial"/>
          <w:b/>
          <w:color w:val="000000"/>
          <w:sz w:val="28"/>
          <w:szCs w:val="28"/>
          <w:lang w:eastAsia="es-ES"/>
        </w:rPr>
        <w:t>PRIMERO.-</w:t>
      </w:r>
      <w:proofErr w:type="gramEnd"/>
      <w:r w:rsidRPr="00174311">
        <w:rPr>
          <w:rFonts w:ascii="Arial" w:hAnsi="Arial" w:cs="Arial"/>
          <w:color w:val="000000"/>
          <w:sz w:val="28"/>
          <w:szCs w:val="28"/>
          <w:lang w:eastAsia="es-ES"/>
        </w:rPr>
        <w:t xml:space="preserve"> El presente decreto, entrará en vigor al día siguiente de su publicación en el Periódico Oficial de Gobierno del Estado.</w:t>
      </w:r>
    </w:p>
    <w:p w14:paraId="13555E53" w14:textId="77777777" w:rsidR="00174311" w:rsidRPr="00174311" w:rsidRDefault="00174311" w:rsidP="00174311">
      <w:pPr>
        <w:jc w:val="both"/>
        <w:rPr>
          <w:rFonts w:ascii="Arial" w:hAnsi="Arial" w:cs="Arial"/>
          <w:color w:val="000000"/>
          <w:sz w:val="28"/>
          <w:szCs w:val="28"/>
          <w:lang w:eastAsia="es-ES"/>
        </w:rPr>
      </w:pPr>
    </w:p>
    <w:p w14:paraId="4D1064AD" w14:textId="77777777" w:rsidR="00174311" w:rsidRPr="00174311" w:rsidRDefault="00174311" w:rsidP="00174311">
      <w:pPr>
        <w:jc w:val="both"/>
        <w:rPr>
          <w:rFonts w:ascii="Arial" w:hAnsi="Arial" w:cs="Arial"/>
          <w:color w:val="000000"/>
          <w:sz w:val="28"/>
          <w:szCs w:val="28"/>
          <w:lang w:eastAsia="es-ES"/>
        </w:rPr>
      </w:pPr>
      <w:proofErr w:type="gramStart"/>
      <w:r w:rsidRPr="00174311">
        <w:rPr>
          <w:rFonts w:ascii="Arial" w:hAnsi="Arial" w:cs="Arial"/>
          <w:b/>
          <w:bCs/>
          <w:color w:val="000000"/>
          <w:sz w:val="28"/>
          <w:szCs w:val="28"/>
          <w:lang w:eastAsia="es-ES"/>
        </w:rPr>
        <w:t>SEGUNDO.-</w:t>
      </w:r>
      <w:proofErr w:type="gramEnd"/>
      <w:r w:rsidRPr="00174311">
        <w:rPr>
          <w:rFonts w:ascii="Arial" w:hAnsi="Arial" w:cs="Arial"/>
          <w:color w:val="000000"/>
          <w:sz w:val="28"/>
          <w:szCs w:val="28"/>
          <w:lang w:eastAsia="es-ES"/>
        </w:rPr>
        <w:t xml:space="preserve"> En un plazo de 120 días naturales posteriores a la publicación del presente Decreto, la Comisión deberá emitir los lineamientos necesarios para la creación del registro especial para víctimas indirectas menores de edad, que hayan quedado en orfandad como consecuencia de la comisión de un delito de feminicidio u homicidio.</w:t>
      </w:r>
    </w:p>
    <w:p w14:paraId="08F3287A" w14:textId="77777777" w:rsidR="00174311" w:rsidRPr="00174311" w:rsidRDefault="00174311" w:rsidP="00174311">
      <w:pPr>
        <w:jc w:val="both"/>
        <w:rPr>
          <w:rFonts w:ascii="Arial" w:hAnsi="Arial" w:cs="Arial"/>
          <w:sz w:val="28"/>
          <w:szCs w:val="28"/>
          <w:lang w:eastAsia="es-ES"/>
        </w:rPr>
      </w:pPr>
    </w:p>
    <w:p w14:paraId="73648BD0" w14:textId="77777777" w:rsidR="00174311" w:rsidRPr="00174311" w:rsidRDefault="00174311" w:rsidP="00174311">
      <w:pPr>
        <w:jc w:val="both"/>
        <w:rPr>
          <w:rFonts w:ascii="Arial" w:hAnsi="Arial" w:cs="Arial"/>
          <w:b/>
          <w:bCs/>
          <w:sz w:val="28"/>
          <w:szCs w:val="28"/>
          <w:lang w:eastAsia="es-ES"/>
        </w:rPr>
      </w:pPr>
    </w:p>
    <w:p w14:paraId="73548CF1" w14:textId="77777777" w:rsidR="00174311" w:rsidRPr="00174311" w:rsidRDefault="00174311" w:rsidP="00174311">
      <w:pPr>
        <w:jc w:val="center"/>
        <w:rPr>
          <w:rFonts w:ascii="Arial" w:hAnsi="Arial" w:cs="Arial"/>
          <w:b/>
          <w:bCs/>
          <w:sz w:val="28"/>
          <w:szCs w:val="28"/>
          <w:lang w:eastAsia="es-ES"/>
        </w:rPr>
      </w:pPr>
      <w:r w:rsidRPr="00174311">
        <w:rPr>
          <w:rFonts w:ascii="Arial" w:hAnsi="Arial" w:cs="Arial"/>
          <w:b/>
          <w:bCs/>
          <w:sz w:val="28"/>
          <w:szCs w:val="28"/>
          <w:lang w:eastAsia="es-ES"/>
        </w:rPr>
        <w:t>A T E N T A M E N T E</w:t>
      </w:r>
    </w:p>
    <w:p w14:paraId="0DAFE66D" w14:textId="2824C123" w:rsidR="00174311" w:rsidRPr="00174311" w:rsidRDefault="00174311" w:rsidP="00174311">
      <w:pPr>
        <w:jc w:val="center"/>
        <w:rPr>
          <w:rFonts w:ascii="Arial" w:hAnsi="Arial" w:cs="Arial"/>
          <w:b/>
          <w:bCs/>
          <w:sz w:val="28"/>
          <w:szCs w:val="28"/>
          <w:lang w:eastAsia="es-ES"/>
        </w:rPr>
      </w:pPr>
      <w:r w:rsidRPr="00174311">
        <w:rPr>
          <w:rFonts w:ascii="Arial" w:hAnsi="Arial" w:cs="Arial"/>
          <w:b/>
          <w:bCs/>
          <w:sz w:val="28"/>
          <w:szCs w:val="28"/>
          <w:lang w:eastAsia="es-ES"/>
        </w:rPr>
        <w:t>Saltillo, Coahuila de Zaragoza, 15 de junio de 2021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174311" w:rsidRPr="00174311" w14:paraId="204F1F58" w14:textId="77777777" w:rsidTr="007B1EA2">
        <w:tc>
          <w:tcPr>
            <w:tcW w:w="9396" w:type="dxa"/>
          </w:tcPr>
          <w:p w14:paraId="3027943A" w14:textId="77777777" w:rsidR="00174311" w:rsidRPr="00174311" w:rsidRDefault="00174311" w:rsidP="007B1EA2">
            <w:pPr>
              <w:jc w:val="center"/>
              <w:rPr>
                <w:rFonts w:ascii="Arial" w:hAnsi="Arial" w:cs="Arial"/>
                <w:b/>
                <w:sz w:val="28"/>
                <w:szCs w:val="28"/>
                <w:lang w:eastAsia="es-ES"/>
              </w:rPr>
            </w:pPr>
          </w:p>
          <w:p w14:paraId="796E4A7C" w14:textId="77777777" w:rsidR="00174311" w:rsidRPr="00174311" w:rsidRDefault="00174311" w:rsidP="007B1EA2">
            <w:pPr>
              <w:jc w:val="center"/>
              <w:rPr>
                <w:rFonts w:ascii="Arial" w:hAnsi="Arial" w:cs="Arial"/>
                <w:b/>
                <w:sz w:val="28"/>
                <w:szCs w:val="28"/>
                <w:lang w:eastAsia="es-ES"/>
              </w:rPr>
            </w:pPr>
          </w:p>
          <w:p w14:paraId="172C79F3" w14:textId="77777777" w:rsidR="00174311" w:rsidRPr="00174311" w:rsidRDefault="00174311" w:rsidP="007B1EA2">
            <w:pPr>
              <w:jc w:val="center"/>
              <w:rPr>
                <w:rFonts w:ascii="Arial" w:hAnsi="Arial" w:cs="Arial"/>
                <w:b/>
                <w:sz w:val="28"/>
                <w:szCs w:val="28"/>
                <w:lang w:eastAsia="es-ES"/>
              </w:rPr>
            </w:pPr>
          </w:p>
        </w:tc>
      </w:tr>
      <w:tr w:rsidR="00174311" w:rsidRPr="00174311" w14:paraId="35F7410B" w14:textId="77777777" w:rsidTr="007B1EA2">
        <w:tc>
          <w:tcPr>
            <w:tcW w:w="9396" w:type="dxa"/>
          </w:tcPr>
          <w:p w14:paraId="16723210" w14:textId="77777777" w:rsidR="00174311" w:rsidRPr="00174311" w:rsidRDefault="00174311" w:rsidP="007B1EA2">
            <w:pPr>
              <w:jc w:val="center"/>
              <w:rPr>
                <w:rFonts w:ascii="Arial" w:hAnsi="Arial" w:cs="Arial"/>
                <w:b/>
                <w:sz w:val="28"/>
                <w:szCs w:val="28"/>
                <w:lang w:eastAsia="es-ES"/>
              </w:rPr>
            </w:pPr>
            <w:r w:rsidRPr="00174311">
              <w:rPr>
                <w:rFonts w:ascii="Arial" w:hAnsi="Arial" w:cs="Arial"/>
                <w:b/>
                <w:sz w:val="28"/>
                <w:szCs w:val="28"/>
                <w:lang w:eastAsia="es-ES"/>
              </w:rPr>
              <w:t xml:space="preserve">DIPUTADO ÁLVARO MOREIRA VALDÉS </w:t>
            </w:r>
          </w:p>
        </w:tc>
      </w:tr>
      <w:tr w:rsidR="00174311" w:rsidRPr="00174311" w14:paraId="1B9FF5F7" w14:textId="77777777" w:rsidTr="007B1EA2">
        <w:tc>
          <w:tcPr>
            <w:tcW w:w="9396" w:type="dxa"/>
          </w:tcPr>
          <w:p w14:paraId="6987036F" w14:textId="77777777" w:rsidR="00174311" w:rsidRPr="00174311" w:rsidRDefault="00174311" w:rsidP="007B1EA2">
            <w:pPr>
              <w:jc w:val="center"/>
              <w:rPr>
                <w:rFonts w:ascii="Arial" w:hAnsi="Arial" w:cs="Arial"/>
                <w:b/>
                <w:sz w:val="28"/>
                <w:szCs w:val="28"/>
                <w:lang w:eastAsia="es-ES"/>
              </w:rPr>
            </w:pPr>
            <w:r w:rsidRPr="00174311">
              <w:rPr>
                <w:rFonts w:ascii="Arial" w:hAnsi="Arial" w:cs="Arial"/>
                <w:b/>
                <w:sz w:val="28"/>
                <w:szCs w:val="28"/>
                <w:lang w:eastAsia="es-ES"/>
              </w:rPr>
              <w:t xml:space="preserve">DEL GRUPO PARLAMENTARIO “MIGUEL RAMOS ARIZPE”, </w:t>
            </w:r>
          </w:p>
          <w:p w14:paraId="7B9B9B41" w14:textId="77777777" w:rsidR="00174311" w:rsidRPr="00174311" w:rsidRDefault="00174311" w:rsidP="007B1EA2">
            <w:pPr>
              <w:jc w:val="center"/>
              <w:rPr>
                <w:rFonts w:ascii="Arial" w:hAnsi="Arial" w:cs="Arial"/>
                <w:b/>
                <w:sz w:val="28"/>
                <w:szCs w:val="28"/>
                <w:lang w:eastAsia="es-ES"/>
              </w:rPr>
            </w:pPr>
            <w:r w:rsidRPr="00174311">
              <w:rPr>
                <w:rFonts w:ascii="Arial" w:hAnsi="Arial" w:cs="Arial"/>
                <w:b/>
                <w:sz w:val="28"/>
                <w:szCs w:val="28"/>
                <w:lang w:eastAsia="es-ES"/>
              </w:rPr>
              <w:t>DEL PARTIDO REVOLUCIONARIO INSTITUCIONAL.</w:t>
            </w:r>
          </w:p>
        </w:tc>
      </w:tr>
    </w:tbl>
    <w:p w14:paraId="62ABC731" w14:textId="77777777" w:rsidR="00174311" w:rsidRPr="00174311" w:rsidRDefault="00174311" w:rsidP="00174311">
      <w:pPr>
        <w:jc w:val="center"/>
        <w:rPr>
          <w:rFonts w:ascii="Arial" w:hAnsi="Arial" w:cs="Arial"/>
          <w:b/>
          <w:sz w:val="28"/>
          <w:szCs w:val="28"/>
          <w:lang w:eastAsia="es-ES"/>
        </w:rPr>
      </w:pPr>
    </w:p>
    <w:p w14:paraId="7305810F" w14:textId="77777777" w:rsidR="00174311" w:rsidRPr="00174311" w:rsidRDefault="00174311" w:rsidP="00174311">
      <w:pPr>
        <w:spacing w:after="160"/>
        <w:rPr>
          <w:rFonts w:ascii="Arial" w:hAnsi="Arial" w:cs="Arial"/>
          <w:b/>
          <w:sz w:val="28"/>
          <w:szCs w:val="28"/>
          <w:lang w:eastAsia="es-ES"/>
        </w:rPr>
      </w:pPr>
    </w:p>
    <w:p w14:paraId="3535099F" w14:textId="5BE200AB" w:rsidR="00174311" w:rsidRDefault="00174311" w:rsidP="00174311">
      <w:pPr>
        <w:spacing w:after="160"/>
        <w:rPr>
          <w:rFonts w:ascii="Arial" w:hAnsi="Arial" w:cs="Arial"/>
          <w:b/>
          <w:sz w:val="28"/>
          <w:szCs w:val="28"/>
          <w:lang w:eastAsia="es-ES"/>
        </w:rPr>
      </w:pPr>
    </w:p>
    <w:p w14:paraId="08409071" w14:textId="2FF1FD3E" w:rsidR="002D7AE8" w:rsidRDefault="002D7AE8" w:rsidP="00174311">
      <w:pPr>
        <w:spacing w:after="160"/>
        <w:rPr>
          <w:rFonts w:ascii="Arial" w:hAnsi="Arial" w:cs="Arial"/>
          <w:b/>
          <w:sz w:val="28"/>
          <w:szCs w:val="28"/>
          <w:lang w:eastAsia="es-ES"/>
        </w:rPr>
      </w:pPr>
    </w:p>
    <w:p w14:paraId="718D0438" w14:textId="49E7CA3C" w:rsidR="002D7AE8" w:rsidRDefault="002D7AE8" w:rsidP="00174311">
      <w:pPr>
        <w:spacing w:after="160"/>
        <w:rPr>
          <w:rFonts w:ascii="Arial" w:hAnsi="Arial" w:cs="Arial"/>
          <w:b/>
          <w:sz w:val="28"/>
          <w:szCs w:val="28"/>
          <w:lang w:eastAsia="es-ES"/>
        </w:rPr>
      </w:pPr>
    </w:p>
    <w:p w14:paraId="5C463D3B" w14:textId="77777777" w:rsidR="002D7AE8" w:rsidRPr="00174311" w:rsidRDefault="002D7AE8" w:rsidP="00174311">
      <w:pPr>
        <w:spacing w:after="160"/>
        <w:rPr>
          <w:rFonts w:ascii="Arial" w:hAnsi="Arial" w:cs="Arial"/>
          <w:b/>
          <w:sz w:val="28"/>
          <w:szCs w:val="28"/>
          <w:lang w:eastAsia="es-ES"/>
        </w:rPr>
      </w:pPr>
    </w:p>
    <w:p w14:paraId="78CD193F" w14:textId="2A5A8730" w:rsidR="00174311" w:rsidRPr="00174311" w:rsidRDefault="00174311" w:rsidP="00876849">
      <w:pPr>
        <w:jc w:val="center"/>
        <w:rPr>
          <w:rFonts w:ascii="Arial" w:hAnsi="Arial" w:cs="Arial"/>
          <w:b/>
          <w:sz w:val="28"/>
          <w:szCs w:val="28"/>
          <w:lang w:eastAsia="es-ES"/>
        </w:rPr>
      </w:pPr>
      <w:r w:rsidRPr="00174311">
        <w:rPr>
          <w:rFonts w:ascii="Arial" w:hAnsi="Arial" w:cs="Arial"/>
          <w:b/>
          <w:sz w:val="28"/>
          <w:szCs w:val="28"/>
          <w:lang w:eastAsia="es-ES"/>
        </w:rPr>
        <w:lastRenderedPageBreak/>
        <w:t>CONJUNTAMENTE CON LAS DIPUTADAS Y LOS DIPUTADOS INTEGRANTES</w:t>
      </w:r>
      <w:r w:rsidR="00876849">
        <w:rPr>
          <w:rFonts w:ascii="Arial" w:hAnsi="Arial" w:cs="Arial"/>
          <w:b/>
          <w:sz w:val="28"/>
          <w:szCs w:val="28"/>
          <w:lang w:eastAsia="es-ES"/>
        </w:rPr>
        <w:t xml:space="preserve"> </w:t>
      </w:r>
      <w:r w:rsidRPr="00174311">
        <w:rPr>
          <w:rFonts w:ascii="Arial" w:hAnsi="Arial" w:cs="Arial"/>
          <w:b/>
          <w:sz w:val="28"/>
          <w:szCs w:val="28"/>
          <w:lang w:eastAsia="es-ES"/>
        </w:rPr>
        <w:t>DEL GRUPO PARLAMENTARIO “MIGUEL RAMOS ARIZPE”, DEL PARTIDO REVOLUCIONARIO INSTITUCIONAL.</w:t>
      </w:r>
    </w:p>
    <w:p w14:paraId="6F4E8483" w14:textId="77777777" w:rsidR="00174311" w:rsidRDefault="00174311" w:rsidP="00174311">
      <w:pPr>
        <w:jc w:val="center"/>
        <w:rPr>
          <w:rFonts w:ascii="Arial" w:hAnsi="Arial" w:cs="Arial"/>
          <w:b/>
          <w:lang w:eastAsia="es-ES"/>
        </w:rPr>
      </w:pPr>
    </w:p>
    <w:p w14:paraId="323E94E5" w14:textId="77777777" w:rsidR="00174311" w:rsidRDefault="00174311" w:rsidP="00174311">
      <w:pPr>
        <w:jc w:val="center"/>
        <w:rPr>
          <w:rFonts w:ascii="Arial" w:hAnsi="Arial" w:cs="Arial"/>
          <w:b/>
          <w:lang w:eastAsia="es-ES"/>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7022B9" w:rsidRPr="002D7AE8" w14:paraId="6C18A60B" w14:textId="77777777" w:rsidTr="002D7AE8">
        <w:tc>
          <w:tcPr>
            <w:tcW w:w="4366" w:type="dxa"/>
          </w:tcPr>
          <w:p w14:paraId="2A416038" w14:textId="77777777" w:rsidR="007022B9" w:rsidRPr="002D7AE8" w:rsidRDefault="007022B9" w:rsidP="002D7AE8">
            <w:pPr>
              <w:tabs>
                <w:tab w:val="left" w:pos="5056"/>
              </w:tabs>
              <w:rPr>
                <w:rFonts w:ascii="Arial" w:hAnsi="Arial" w:cs="Arial"/>
                <w:b/>
                <w:sz w:val="22"/>
              </w:rPr>
            </w:pPr>
          </w:p>
        </w:tc>
        <w:tc>
          <w:tcPr>
            <w:tcW w:w="850" w:type="dxa"/>
          </w:tcPr>
          <w:p w14:paraId="291508C1" w14:textId="77777777" w:rsidR="007022B9" w:rsidRPr="002D7AE8" w:rsidRDefault="007022B9" w:rsidP="002D7AE8">
            <w:pPr>
              <w:tabs>
                <w:tab w:val="left" w:pos="5056"/>
              </w:tabs>
              <w:jc w:val="center"/>
              <w:rPr>
                <w:rFonts w:ascii="Arial" w:hAnsi="Arial" w:cs="Arial"/>
                <w:b/>
                <w:sz w:val="22"/>
              </w:rPr>
            </w:pPr>
          </w:p>
        </w:tc>
        <w:tc>
          <w:tcPr>
            <w:tcW w:w="4423" w:type="dxa"/>
          </w:tcPr>
          <w:p w14:paraId="26FDA7BC" w14:textId="77777777" w:rsidR="007022B9" w:rsidRPr="002D7AE8" w:rsidRDefault="007022B9" w:rsidP="002D7AE8">
            <w:pPr>
              <w:tabs>
                <w:tab w:val="left" w:pos="5056"/>
              </w:tabs>
              <w:jc w:val="center"/>
              <w:rPr>
                <w:rFonts w:ascii="Arial" w:hAnsi="Arial" w:cs="Arial"/>
                <w:b/>
                <w:sz w:val="22"/>
              </w:rPr>
            </w:pPr>
          </w:p>
        </w:tc>
      </w:tr>
      <w:tr w:rsidR="007022B9" w:rsidRPr="002D7AE8" w14:paraId="55325271" w14:textId="77777777" w:rsidTr="002D7AE8">
        <w:tc>
          <w:tcPr>
            <w:tcW w:w="4366" w:type="dxa"/>
          </w:tcPr>
          <w:p w14:paraId="08A6F088"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MARÍA EUGENIA GUADALUPE CALDERÓN AMEZCUA</w:t>
            </w:r>
          </w:p>
        </w:tc>
        <w:tc>
          <w:tcPr>
            <w:tcW w:w="850" w:type="dxa"/>
          </w:tcPr>
          <w:p w14:paraId="076640B1" w14:textId="77777777" w:rsidR="007022B9" w:rsidRPr="002D7AE8" w:rsidRDefault="007022B9" w:rsidP="002D7AE8">
            <w:pPr>
              <w:tabs>
                <w:tab w:val="left" w:pos="5056"/>
              </w:tabs>
              <w:rPr>
                <w:rFonts w:ascii="Arial" w:hAnsi="Arial" w:cs="Arial"/>
                <w:b/>
                <w:sz w:val="22"/>
              </w:rPr>
            </w:pPr>
          </w:p>
        </w:tc>
        <w:tc>
          <w:tcPr>
            <w:tcW w:w="4423" w:type="dxa"/>
          </w:tcPr>
          <w:p w14:paraId="78CC6B03"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DIP. MARÍA ESPERANZA CHAPA GARCÍA</w:t>
            </w:r>
          </w:p>
        </w:tc>
      </w:tr>
      <w:tr w:rsidR="007022B9" w:rsidRPr="002D7AE8" w14:paraId="2420C4DD" w14:textId="77777777" w:rsidTr="002D7AE8">
        <w:tc>
          <w:tcPr>
            <w:tcW w:w="4366" w:type="dxa"/>
          </w:tcPr>
          <w:p w14:paraId="069198BD" w14:textId="77777777" w:rsidR="007022B9" w:rsidRPr="002D7AE8" w:rsidRDefault="007022B9" w:rsidP="002D7AE8">
            <w:pPr>
              <w:tabs>
                <w:tab w:val="left" w:pos="5056"/>
              </w:tabs>
              <w:rPr>
                <w:rFonts w:ascii="Arial" w:hAnsi="Arial" w:cs="Arial"/>
                <w:b/>
                <w:sz w:val="22"/>
              </w:rPr>
            </w:pPr>
          </w:p>
          <w:p w14:paraId="1A9D3C6A" w14:textId="77777777" w:rsidR="007022B9" w:rsidRPr="002D7AE8" w:rsidRDefault="007022B9" w:rsidP="002D7AE8">
            <w:pPr>
              <w:tabs>
                <w:tab w:val="left" w:pos="5056"/>
              </w:tabs>
              <w:rPr>
                <w:rFonts w:ascii="Arial" w:hAnsi="Arial" w:cs="Arial"/>
                <w:b/>
                <w:sz w:val="22"/>
              </w:rPr>
            </w:pPr>
          </w:p>
          <w:p w14:paraId="1D23795D" w14:textId="77777777" w:rsidR="007022B9" w:rsidRPr="002D7AE8" w:rsidRDefault="007022B9" w:rsidP="002D7AE8">
            <w:pPr>
              <w:tabs>
                <w:tab w:val="left" w:pos="5056"/>
              </w:tabs>
              <w:rPr>
                <w:rFonts w:ascii="Arial" w:hAnsi="Arial" w:cs="Arial"/>
                <w:b/>
                <w:sz w:val="22"/>
              </w:rPr>
            </w:pPr>
          </w:p>
        </w:tc>
        <w:tc>
          <w:tcPr>
            <w:tcW w:w="850" w:type="dxa"/>
          </w:tcPr>
          <w:p w14:paraId="74F3A9DE" w14:textId="77777777" w:rsidR="007022B9" w:rsidRPr="002D7AE8" w:rsidRDefault="007022B9" w:rsidP="002D7AE8">
            <w:pPr>
              <w:tabs>
                <w:tab w:val="left" w:pos="5056"/>
              </w:tabs>
              <w:rPr>
                <w:rFonts w:ascii="Arial" w:hAnsi="Arial" w:cs="Arial"/>
                <w:b/>
                <w:sz w:val="22"/>
              </w:rPr>
            </w:pPr>
          </w:p>
        </w:tc>
        <w:tc>
          <w:tcPr>
            <w:tcW w:w="4423" w:type="dxa"/>
          </w:tcPr>
          <w:p w14:paraId="42C8959F" w14:textId="77777777" w:rsidR="007022B9" w:rsidRPr="002D7AE8" w:rsidRDefault="007022B9" w:rsidP="002D7AE8">
            <w:pPr>
              <w:tabs>
                <w:tab w:val="left" w:pos="5056"/>
              </w:tabs>
              <w:rPr>
                <w:rFonts w:ascii="Arial" w:hAnsi="Arial" w:cs="Arial"/>
                <w:b/>
                <w:sz w:val="22"/>
              </w:rPr>
            </w:pPr>
          </w:p>
        </w:tc>
      </w:tr>
      <w:tr w:rsidR="007022B9" w:rsidRPr="002D7AE8" w14:paraId="04CF9275" w14:textId="77777777" w:rsidTr="002D7AE8">
        <w:tc>
          <w:tcPr>
            <w:tcW w:w="4366" w:type="dxa"/>
          </w:tcPr>
          <w:p w14:paraId="182D0C6F"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JESÚS MARÍA MONTEMAYOR GARZA</w:t>
            </w:r>
          </w:p>
        </w:tc>
        <w:tc>
          <w:tcPr>
            <w:tcW w:w="850" w:type="dxa"/>
          </w:tcPr>
          <w:p w14:paraId="1342B001" w14:textId="77777777" w:rsidR="007022B9" w:rsidRPr="002D7AE8" w:rsidRDefault="007022B9" w:rsidP="002D7AE8">
            <w:pPr>
              <w:tabs>
                <w:tab w:val="left" w:pos="5056"/>
              </w:tabs>
              <w:rPr>
                <w:rFonts w:ascii="Arial" w:hAnsi="Arial" w:cs="Arial"/>
                <w:b/>
                <w:sz w:val="22"/>
              </w:rPr>
            </w:pPr>
          </w:p>
        </w:tc>
        <w:tc>
          <w:tcPr>
            <w:tcW w:w="4423" w:type="dxa"/>
          </w:tcPr>
          <w:p w14:paraId="0066DA41"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 xml:space="preserve">DIP. </w:t>
            </w:r>
            <w:r w:rsidRPr="002D7AE8">
              <w:rPr>
                <w:rFonts w:ascii="Arial" w:hAnsi="Arial" w:cs="Arial"/>
                <w:b/>
                <w:sz w:val="22"/>
                <w:szCs w:val="28"/>
              </w:rPr>
              <w:t>JORGE ANTONIO ABDALA SERNA</w:t>
            </w:r>
          </w:p>
        </w:tc>
      </w:tr>
      <w:tr w:rsidR="007022B9" w:rsidRPr="002D7AE8" w14:paraId="61E2D199" w14:textId="77777777" w:rsidTr="002D7AE8">
        <w:tc>
          <w:tcPr>
            <w:tcW w:w="4366" w:type="dxa"/>
          </w:tcPr>
          <w:p w14:paraId="2A3257BE" w14:textId="77777777" w:rsidR="007022B9" w:rsidRPr="002D7AE8" w:rsidRDefault="007022B9" w:rsidP="002D7AE8">
            <w:pPr>
              <w:tabs>
                <w:tab w:val="left" w:pos="5056"/>
              </w:tabs>
              <w:rPr>
                <w:rFonts w:ascii="Arial" w:hAnsi="Arial" w:cs="Arial"/>
                <w:b/>
                <w:sz w:val="22"/>
              </w:rPr>
            </w:pPr>
          </w:p>
          <w:p w14:paraId="685CCF93" w14:textId="77777777" w:rsidR="007022B9" w:rsidRPr="002D7AE8" w:rsidRDefault="007022B9" w:rsidP="002D7AE8">
            <w:pPr>
              <w:tabs>
                <w:tab w:val="left" w:pos="5056"/>
              </w:tabs>
              <w:rPr>
                <w:rFonts w:ascii="Arial" w:hAnsi="Arial" w:cs="Arial"/>
                <w:b/>
                <w:sz w:val="22"/>
              </w:rPr>
            </w:pPr>
          </w:p>
          <w:p w14:paraId="4B943339" w14:textId="77777777" w:rsidR="007022B9" w:rsidRPr="002D7AE8" w:rsidRDefault="007022B9" w:rsidP="002D7AE8">
            <w:pPr>
              <w:tabs>
                <w:tab w:val="left" w:pos="5056"/>
              </w:tabs>
              <w:rPr>
                <w:rFonts w:ascii="Arial" w:hAnsi="Arial" w:cs="Arial"/>
                <w:b/>
                <w:sz w:val="22"/>
              </w:rPr>
            </w:pPr>
          </w:p>
        </w:tc>
        <w:tc>
          <w:tcPr>
            <w:tcW w:w="850" w:type="dxa"/>
          </w:tcPr>
          <w:p w14:paraId="0F7DFAC3" w14:textId="77777777" w:rsidR="007022B9" w:rsidRPr="002D7AE8" w:rsidRDefault="007022B9" w:rsidP="002D7AE8">
            <w:pPr>
              <w:tabs>
                <w:tab w:val="left" w:pos="5056"/>
              </w:tabs>
              <w:rPr>
                <w:rFonts w:ascii="Arial" w:hAnsi="Arial" w:cs="Arial"/>
                <w:b/>
                <w:sz w:val="22"/>
              </w:rPr>
            </w:pPr>
          </w:p>
        </w:tc>
        <w:tc>
          <w:tcPr>
            <w:tcW w:w="4423" w:type="dxa"/>
          </w:tcPr>
          <w:p w14:paraId="6F09B147" w14:textId="77777777" w:rsidR="007022B9" w:rsidRPr="002D7AE8" w:rsidRDefault="007022B9" w:rsidP="002D7AE8">
            <w:pPr>
              <w:tabs>
                <w:tab w:val="left" w:pos="5056"/>
              </w:tabs>
              <w:rPr>
                <w:rFonts w:ascii="Arial" w:hAnsi="Arial" w:cs="Arial"/>
                <w:b/>
                <w:sz w:val="22"/>
              </w:rPr>
            </w:pPr>
          </w:p>
        </w:tc>
      </w:tr>
      <w:tr w:rsidR="007022B9" w:rsidRPr="002D7AE8" w14:paraId="07B12847" w14:textId="77777777" w:rsidTr="002D7AE8">
        <w:tc>
          <w:tcPr>
            <w:tcW w:w="4366" w:type="dxa"/>
          </w:tcPr>
          <w:p w14:paraId="558FCE7F" w14:textId="77777777" w:rsidR="007022B9" w:rsidRPr="002D7AE8" w:rsidRDefault="007022B9" w:rsidP="002D7AE8">
            <w:pPr>
              <w:tabs>
                <w:tab w:val="left" w:pos="4678"/>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MARÍA GUADALUPE OYERVIDES VALDÉZ</w:t>
            </w:r>
          </w:p>
        </w:tc>
        <w:tc>
          <w:tcPr>
            <w:tcW w:w="850" w:type="dxa"/>
          </w:tcPr>
          <w:p w14:paraId="08F1B7E8" w14:textId="77777777" w:rsidR="007022B9" w:rsidRPr="002D7AE8" w:rsidRDefault="007022B9" w:rsidP="002D7AE8">
            <w:pPr>
              <w:tabs>
                <w:tab w:val="left" w:pos="5056"/>
              </w:tabs>
              <w:rPr>
                <w:rFonts w:ascii="Arial" w:hAnsi="Arial" w:cs="Arial"/>
                <w:b/>
                <w:sz w:val="22"/>
              </w:rPr>
            </w:pPr>
          </w:p>
        </w:tc>
        <w:tc>
          <w:tcPr>
            <w:tcW w:w="4423" w:type="dxa"/>
          </w:tcPr>
          <w:p w14:paraId="3C28E39F"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DIP.  RICARDO LÓPEZ CAMPOS</w:t>
            </w:r>
          </w:p>
        </w:tc>
      </w:tr>
      <w:tr w:rsidR="007022B9" w:rsidRPr="002D7AE8" w14:paraId="24D782DB" w14:textId="77777777" w:rsidTr="002D7AE8">
        <w:tc>
          <w:tcPr>
            <w:tcW w:w="4366" w:type="dxa"/>
          </w:tcPr>
          <w:p w14:paraId="3262D348" w14:textId="77777777" w:rsidR="007022B9" w:rsidRPr="002D7AE8" w:rsidRDefault="007022B9" w:rsidP="002D7AE8">
            <w:pPr>
              <w:tabs>
                <w:tab w:val="left" w:pos="4678"/>
              </w:tabs>
              <w:rPr>
                <w:rFonts w:ascii="Arial" w:hAnsi="Arial" w:cs="Arial"/>
                <w:b/>
                <w:sz w:val="22"/>
              </w:rPr>
            </w:pPr>
          </w:p>
          <w:p w14:paraId="1450406F" w14:textId="77777777" w:rsidR="007022B9" w:rsidRPr="002D7AE8" w:rsidRDefault="007022B9" w:rsidP="002D7AE8">
            <w:pPr>
              <w:tabs>
                <w:tab w:val="left" w:pos="4678"/>
              </w:tabs>
              <w:rPr>
                <w:rFonts w:ascii="Arial" w:hAnsi="Arial" w:cs="Arial"/>
                <w:b/>
                <w:sz w:val="22"/>
              </w:rPr>
            </w:pPr>
          </w:p>
          <w:p w14:paraId="65C49C8B" w14:textId="77777777" w:rsidR="007022B9" w:rsidRPr="002D7AE8" w:rsidRDefault="007022B9" w:rsidP="002D7AE8">
            <w:pPr>
              <w:tabs>
                <w:tab w:val="left" w:pos="4678"/>
              </w:tabs>
              <w:rPr>
                <w:rFonts w:ascii="Arial" w:hAnsi="Arial" w:cs="Arial"/>
                <w:b/>
                <w:sz w:val="22"/>
              </w:rPr>
            </w:pPr>
          </w:p>
        </w:tc>
        <w:tc>
          <w:tcPr>
            <w:tcW w:w="850" w:type="dxa"/>
          </w:tcPr>
          <w:p w14:paraId="42B65F81" w14:textId="77777777" w:rsidR="007022B9" w:rsidRPr="002D7AE8" w:rsidRDefault="007022B9" w:rsidP="002D7AE8">
            <w:pPr>
              <w:tabs>
                <w:tab w:val="left" w:pos="5056"/>
              </w:tabs>
              <w:rPr>
                <w:rFonts w:ascii="Arial" w:hAnsi="Arial" w:cs="Arial"/>
                <w:b/>
                <w:sz w:val="22"/>
              </w:rPr>
            </w:pPr>
          </w:p>
        </w:tc>
        <w:tc>
          <w:tcPr>
            <w:tcW w:w="4423" w:type="dxa"/>
          </w:tcPr>
          <w:p w14:paraId="697ABDFD" w14:textId="77777777" w:rsidR="007022B9" w:rsidRPr="002D7AE8" w:rsidRDefault="007022B9" w:rsidP="002D7AE8">
            <w:pPr>
              <w:tabs>
                <w:tab w:val="left" w:pos="5056"/>
              </w:tabs>
              <w:rPr>
                <w:rFonts w:ascii="Arial" w:hAnsi="Arial" w:cs="Arial"/>
                <w:b/>
                <w:sz w:val="22"/>
              </w:rPr>
            </w:pPr>
          </w:p>
        </w:tc>
      </w:tr>
      <w:tr w:rsidR="007022B9" w:rsidRPr="002D7AE8" w14:paraId="7C4D854C" w14:textId="77777777" w:rsidTr="002D7AE8">
        <w:tc>
          <w:tcPr>
            <w:tcW w:w="4366" w:type="dxa"/>
          </w:tcPr>
          <w:p w14:paraId="7AC3CD44" w14:textId="77777777" w:rsidR="007022B9" w:rsidRPr="002D7AE8" w:rsidRDefault="007022B9" w:rsidP="002D7AE8">
            <w:pPr>
              <w:tabs>
                <w:tab w:val="left" w:pos="4678"/>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RAÚL ONOFRE CONTRERAS</w:t>
            </w:r>
          </w:p>
        </w:tc>
        <w:tc>
          <w:tcPr>
            <w:tcW w:w="850" w:type="dxa"/>
          </w:tcPr>
          <w:p w14:paraId="44A6B55F" w14:textId="77777777" w:rsidR="007022B9" w:rsidRPr="002D7AE8" w:rsidRDefault="007022B9" w:rsidP="002D7AE8">
            <w:pPr>
              <w:tabs>
                <w:tab w:val="left" w:pos="5056"/>
              </w:tabs>
              <w:rPr>
                <w:rFonts w:ascii="Arial" w:hAnsi="Arial" w:cs="Arial"/>
                <w:b/>
                <w:sz w:val="22"/>
              </w:rPr>
            </w:pPr>
          </w:p>
        </w:tc>
        <w:tc>
          <w:tcPr>
            <w:tcW w:w="4423" w:type="dxa"/>
          </w:tcPr>
          <w:p w14:paraId="4A88C72A"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DIP. OLIVIA MARTÍNEZ LEYVA</w:t>
            </w:r>
          </w:p>
        </w:tc>
      </w:tr>
      <w:tr w:rsidR="007022B9" w:rsidRPr="002D7AE8" w14:paraId="7A086DB6" w14:textId="77777777" w:rsidTr="002D7AE8">
        <w:trPr>
          <w:trHeight w:val="635"/>
        </w:trPr>
        <w:tc>
          <w:tcPr>
            <w:tcW w:w="4366" w:type="dxa"/>
          </w:tcPr>
          <w:p w14:paraId="44FFBC28" w14:textId="77777777" w:rsidR="007022B9" w:rsidRPr="002D7AE8" w:rsidRDefault="007022B9" w:rsidP="002D7AE8">
            <w:pPr>
              <w:tabs>
                <w:tab w:val="left" w:pos="4678"/>
              </w:tabs>
              <w:rPr>
                <w:rFonts w:ascii="Arial" w:hAnsi="Arial" w:cs="Arial"/>
                <w:b/>
                <w:sz w:val="22"/>
              </w:rPr>
            </w:pPr>
          </w:p>
          <w:p w14:paraId="21E214A3" w14:textId="77777777" w:rsidR="007022B9" w:rsidRPr="002D7AE8" w:rsidRDefault="007022B9" w:rsidP="002D7AE8">
            <w:pPr>
              <w:tabs>
                <w:tab w:val="left" w:pos="4678"/>
              </w:tabs>
              <w:rPr>
                <w:rFonts w:ascii="Arial" w:hAnsi="Arial" w:cs="Arial"/>
                <w:b/>
                <w:sz w:val="22"/>
              </w:rPr>
            </w:pPr>
          </w:p>
          <w:p w14:paraId="793E7D57" w14:textId="77777777" w:rsidR="007022B9" w:rsidRPr="002D7AE8" w:rsidRDefault="007022B9" w:rsidP="002D7AE8">
            <w:pPr>
              <w:tabs>
                <w:tab w:val="left" w:pos="4678"/>
              </w:tabs>
              <w:rPr>
                <w:rFonts w:ascii="Arial" w:hAnsi="Arial" w:cs="Arial"/>
                <w:b/>
                <w:sz w:val="22"/>
              </w:rPr>
            </w:pPr>
          </w:p>
        </w:tc>
        <w:tc>
          <w:tcPr>
            <w:tcW w:w="850" w:type="dxa"/>
          </w:tcPr>
          <w:p w14:paraId="6D5B616C" w14:textId="77777777" w:rsidR="007022B9" w:rsidRPr="002D7AE8" w:rsidRDefault="007022B9" w:rsidP="002D7AE8">
            <w:pPr>
              <w:tabs>
                <w:tab w:val="left" w:pos="5056"/>
              </w:tabs>
              <w:rPr>
                <w:rFonts w:ascii="Arial" w:hAnsi="Arial" w:cs="Arial"/>
                <w:b/>
                <w:sz w:val="22"/>
              </w:rPr>
            </w:pPr>
          </w:p>
        </w:tc>
        <w:tc>
          <w:tcPr>
            <w:tcW w:w="4423" w:type="dxa"/>
          </w:tcPr>
          <w:p w14:paraId="65B55EF3" w14:textId="77777777" w:rsidR="007022B9" w:rsidRPr="002D7AE8" w:rsidRDefault="007022B9" w:rsidP="002D7AE8">
            <w:pPr>
              <w:tabs>
                <w:tab w:val="left" w:pos="5056"/>
              </w:tabs>
              <w:rPr>
                <w:rFonts w:ascii="Arial" w:hAnsi="Arial" w:cs="Arial"/>
                <w:b/>
                <w:sz w:val="22"/>
              </w:rPr>
            </w:pPr>
          </w:p>
        </w:tc>
      </w:tr>
      <w:tr w:rsidR="007022B9" w:rsidRPr="002D7AE8" w14:paraId="615A38AE" w14:textId="77777777" w:rsidTr="002D7AE8">
        <w:tc>
          <w:tcPr>
            <w:tcW w:w="4366" w:type="dxa"/>
          </w:tcPr>
          <w:p w14:paraId="3065CC5D" w14:textId="77777777" w:rsidR="007022B9" w:rsidRPr="002D7AE8" w:rsidRDefault="007022B9" w:rsidP="002D7AE8">
            <w:pPr>
              <w:tabs>
                <w:tab w:val="left" w:pos="4678"/>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EDUARDO OLMOS CASTRO</w:t>
            </w:r>
          </w:p>
        </w:tc>
        <w:tc>
          <w:tcPr>
            <w:tcW w:w="850" w:type="dxa"/>
          </w:tcPr>
          <w:p w14:paraId="4C5DDF54" w14:textId="77777777" w:rsidR="007022B9" w:rsidRPr="002D7AE8" w:rsidRDefault="007022B9" w:rsidP="002D7AE8">
            <w:pPr>
              <w:tabs>
                <w:tab w:val="left" w:pos="5056"/>
              </w:tabs>
              <w:rPr>
                <w:rFonts w:ascii="Arial" w:hAnsi="Arial" w:cs="Arial"/>
                <w:b/>
                <w:sz w:val="22"/>
              </w:rPr>
            </w:pPr>
          </w:p>
        </w:tc>
        <w:tc>
          <w:tcPr>
            <w:tcW w:w="4423" w:type="dxa"/>
          </w:tcPr>
          <w:p w14:paraId="484D87A9"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MARIO CEPEDA RAMÍREZ</w:t>
            </w:r>
          </w:p>
        </w:tc>
      </w:tr>
      <w:tr w:rsidR="007022B9" w:rsidRPr="002D7AE8" w14:paraId="64FEA6E7" w14:textId="77777777" w:rsidTr="002D7AE8">
        <w:tc>
          <w:tcPr>
            <w:tcW w:w="4366" w:type="dxa"/>
          </w:tcPr>
          <w:p w14:paraId="5D3D66B1" w14:textId="77777777" w:rsidR="007022B9" w:rsidRPr="002D7AE8" w:rsidRDefault="007022B9" w:rsidP="002D7AE8">
            <w:pPr>
              <w:tabs>
                <w:tab w:val="left" w:pos="4678"/>
              </w:tabs>
              <w:rPr>
                <w:rFonts w:ascii="Arial" w:hAnsi="Arial" w:cs="Arial"/>
                <w:b/>
                <w:sz w:val="22"/>
              </w:rPr>
            </w:pPr>
          </w:p>
          <w:p w14:paraId="17997B54" w14:textId="77777777" w:rsidR="007022B9" w:rsidRPr="002D7AE8" w:rsidRDefault="007022B9" w:rsidP="002D7AE8">
            <w:pPr>
              <w:tabs>
                <w:tab w:val="left" w:pos="4678"/>
              </w:tabs>
              <w:rPr>
                <w:rFonts w:ascii="Arial" w:hAnsi="Arial" w:cs="Arial"/>
                <w:b/>
                <w:sz w:val="22"/>
              </w:rPr>
            </w:pPr>
          </w:p>
          <w:p w14:paraId="761D15FC" w14:textId="77777777" w:rsidR="007022B9" w:rsidRPr="002D7AE8" w:rsidRDefault="007022B9" w:rsidP="002D7AE8">
            <w:pPr>
              <w:tabs>
                <w:tab w:val="left" w:pos="4678"/>
              </w:tabs>
              <w:rPr>
                <w:rFonts w:ascii="Arial" w:hAnsi="Arial" w:cs="Arial"/>
                <w:b/>
                <w:sz w:val="22"/>
              </w:rPr>
            </w:pPr>
          </w:p>
        </w:tc>
        <w:tc>
          <w:tcPr>
            <w:tcW w:w="850" w:type="dxa"/>
          </w:tcPr>
          <w:p w14:paraId="54E167E5" w14:textId="77777777" w:rsidR="007022B9" w:rsidRPr="002D7AE8" w:rsidRDefault="007022B9" w:rsidP="002D7AE8">
            <w:pPr>
              <w:tabs>
                <w:tab w:val="left" w:pos="5056"/>
              </w:tabs>
              <w:rPr>
                <w:rFonts w:ascii="Arial" w:hAnsi="Arial" w:cs="Arial"/>
                <w:b/>
                <w:sz w:val="22"/>
              </w:rPr>
            </w:pPr>
          </w:p>
        </w:tc>
        <w:tc>
          <w:tcPr>
            <w:tcW w:w="4423" w:type="dxa"/>
          </w:tcPr>
          <w:p w14:paraId="665BA610" w14:textId="77777777" w:rsidR="007022B9" w:rsidRPr="002D7AE8" w:rsidRDefault="007022B9" w:rsidP="002D7AE8">
            <w:pPr>
              <w:tabs>
                <w:tab w:val="left" w:pos="5056"/>
              </w:tabs>
              <w:rPr>
                <w:rFonts w:ascii="Arial" w:hAnsi="Arial" w:cs="Arial"/>
                <w:b/>
                <w:sz w:val="22"/>
              </w:rPr>
            </w:pPr>
          </w:p>
        </w:tc>
      </w:tr>
      <w:tr w:rsidR="007022B9" w:rsidRPr="002D7AE8" w14:paraId="693FA863" w14:textId="77777777" w:rsidTr="002D7AE8">
        <w:tc>
          <w:tcPr>
            <w:tcW w:w="4366" w:type="dxa"/>
          </w:tcPr>
          <w:p w14:paraId="1855C5C2" w14:textId="77777777" w:rsidR="007022B9" w:rsidRPr="002D7AE8" w:rsidRDefault="007022B9" w:rsidP="002D7AE8">
            <w:pPr>
              <w:tabs>
                <w:tab w:val="left" w:pos="4678"/>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HECTOR HUGO DÁVILA PRADO</w:t>
            </w:r>
          </w:p>
        </w:tc>
        <w:tc>
          <w:tcPr>
            <w:tcW w:w="850" w:type="dxa"/>
          </w:tcPr>
          <w:p w14:paraId="2D907526" w14:textId="77777777" w:rsidR="007022B9" w:rsidRPr="002D7AE8" w:rsidRDefault="007022B9" w:rsidP="002D7AE8">
            <w:pPr>
              <w:tabs>
                <w:tab w:val="left" w:pos="5056"/>
              </w:tabs>
              <w:rPr>
                <w:rFonts w:ascii="Arial" w:hAnsi="Arial" w:cs="Arial"/>
                <w:b/>
                <w:sz w:val="22"/>
              </w:rPr>
            </w:pPr>
          </w:p>
        </w:tc>
        <w:tc>
          <w:tcPr>
            <w:tcW w:w="4423" w:type="dxa"/>
          </w:tcPr>
          <w:p w14:paraId="19EB0C32"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DIP. EDNA ILEANA DÁVALOS ELIZONDO</w:t>
            </w:r>
          </w:p>
        </w:tc>
      </w:tr>
      <w:tr w:rsidR="007022B9" w:rsidRPr="002D7AE8" w14:paraId="00411468" w14:textId="77777777" w:rsidTr="002D7AE8">
        <w:tc>
          <w:tcPr>
            <w:tcW w:w="4366" w:type="dxa"/>
          </w:tcPr>
          <w:p w14:paraId="4A2BD015" w14:textId="77777777" w:rsidR="007022B9" w:rsidRPr="002D7AE8" w:rsidRDefault="007022B9" w:rsidP="002D7AE8">
            <w:pPr>
              <w:tabs>
                <w:tab w:val="left" w:pos="4678"/>
              </w:tabs>
              <w:rPr>
                <w:rFonts w:ascii="Arial" w:hAnsi="Arial" w:cs="Arial"/>
                <w:b/>
                <w:sz w:val="22"/>
              </w:rPr>
            </w:pPr>
          </w:p>
          <w:p w14:paraId="0DDA819C" w14:textId="77777777" w:rsidR="007022B9" w:rsidRPr="002D7AE8" w:rsidRDefault="007022B9" w:rsidP="002D7AE8">
            <w:pPr>
              <w:tabs>
                <w:tab w:val="left" w:pos="4678"/>
              </w:tabs>
              <w:rPr>
                <w:rFonts w:ascii="Arial" w:hAnsi="Arial" w:cs="Arial"/>
                <w:b/>
                <w:sz w:val="22"/>
              </w:rPr>
            </w:pPr>
          </w:p>
          <w:p w14:paraId="12AAF832" w14:textId="77777777" w:rsidR="007022B9" w:rsidRPr="002D7AE8" w:rsidRDefault="007022B9" w:rsidP="002D7AE8">
            <w:pPr>
              <w:tabs>
                <w:tab w:val="left" w:pos="4678"/>
              </w:tabs>
              <w:rPr>
                <w:rFonts w:ascii="Arial" w:hAnsi="Arial" w:cs="Arial"/>
                <w:b/>
                <w:sz w:val="22"/>
              </w:rPr>
            </w:pPr>
          </w:p>
        </w:tc>
        <w:tc>
          <w:tcPr>
            <w:tcW w:w="850" w:type="dxa"/>
          </w:tcPr>
          <w:p w14:paraId="44004452" w14:textId="77777777" w:rsidR="007022B9" w:rsidRPr="002D7AE8" w:rsidRDefault="007022B9" w:rsidP="002D7AE8">
            <w:pPr>
              <w:tabs>
                <w:tab w:val="left" w:pos="5056"/>
              </w:tabs>
              <w:rPr>
                <w:rFonts w:ascii="Arial" w:hAnsi="Arial" w:cs="Arial"/>
                <w:b/>
                <w:sz w:val="22"/>
              </w:rPr>
            </w:pPr>
          </w:p>
        </w:tc>
        <w:tc>
          <w:tcPr>
            <w:tcW w:w="4423" w:type="dxa"/>
          </w:tcPr>
          <w:p w14:paraId="5949D36E" w14:textId="77777777" w:rsidR="007022B9" w:rsidRPr="002D7AE8" w:rsidRDefault="007022B9" w:rsidP="002D7AE8">
            <w:pPr>
              <w:tabs>
                <w:tab w:val="left" w:pos="5056"/>
              </w:tabs>
              <w:rPr>
                <w:rFonts w:ascii="Arial" w:hAnsi="Arial" w:cs="Arial"/>
                <w:b/>
                <w:sz w:val="22"/>
              </w:rPr>
            </w:pPr>
          </w:p>
        </w:tc>
      </w:tr>
      <w:tr w:rsidR="007022B9" w:rsidRPr="002D7AE8" w14:paraId="5D4A1576" w14:textId="77777777" w:rsidTr="002D7AE8">
        <w:tc>
          <w:tcPr>
            <w:tcW w:w="4366" w:type="dxa"/>
          </w:tcPr>
          <w:p w14:paraId="5BB88D68" w14:textId="77777777" w:rsidR="007022B9" w:rsidRPr="002D7AE8" w:rsidRDefault="007022B9" w:rsidP="002D7AE8">
            <w:pPr>
              <w:tabs>
                <w:tab w:val="left" w:pos="4678"/>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LUZ ELENA GUADALUPE MORALES NÚÑEZ</w:t>
            </w:r>
          </w:p>
        </w:tc>
        <w:tc>
          <w:tcPr>
            <w:tcW w:w="850" w:type="dxa"/>
          </w:tcPr>
          <w:p w14:paraId="5215AE64" w14:textId="77777777" w:rsidR="007022B9" w:rsidRPr="002D7AE8" w:rsidRDefault="007022B9" w:rsidP="002D7AE8">
            <w:pPr>
              <w:tabs>
                <w:tab w:val="left" w:pos="5056"/>
              </w:tabs>
              <w:rPr>
                <w:rFonts w:ascii="Arial" w:hAnsi="Arial" w:cs="Arial"/>
                <w:b/>
                <w:sz w:val="22"/>
              </w:rPr>
            </w:pPr>
          </w:p>
        </w:tc>
        <w:tc>
          <w:tcPr>
            <w:tcW w:w="4423" w:type="dxa"/>
          </w:tcPr>
          <w:p w14:paraId="24D011DD" w14:textId="77777777" w:rsidR="007022B9" w:rsidRPr="002D7AE8" w:rsidRDefault="007022B9" w:rsidP="002D7AE8">
            <w:pPr>
              <w:tabs>
                <w:tab w:val="left" w:pos="5056"/>
              </w:tabs>
              <w:rPr>
                <w:rFonts w:ascii="Arial" w:hAnsi="Arial" w:cs="Arial"/>
                <w:b/>
                <w:sz w:val="22"/>
              </w:rPr>
            </w:pPr>
            <w:r w:rsidRPr="002D7AE8">
              <w:rPr>
                <w:rFonts w:ascii="Arial" w:hAnsi="Arial" w:cs="Arial"/>
                <w:b/>
                <w:sz w:val="22"/>
              </w:rPr>
              <w:t xml:space="preserve">DIP. </w:t>
            </w:r>
            <w:r w:rsidRPr="002D7AE8">
              <w:rPr>
                <w:rFonts w:ascii="Arial" w:hAnsi="Arial" w:cs="Arial"/>
                <w:b/>
                <w:snapToGrid w:val="0"/>
                <w:sz w:val="22"/>
              </w:rPr>
              <w:t>MARÍA BARBARA CEPEDA BOHERINGER</w:t>
            </w:r>
          </w:p>
        </w:tc>
      </w:tr>
      <w:tr w:rsidR="007022B9" w:rsidRPr="002D7AE8" w14:paraId="7DB37AD8" w14:textId="77777777" w:rsidTr="002D7AE8">
        <w:trPr>
          <w:trHeight w:val="477"/>
        </w:trPr>
        <w:tc>
          <w:tcPr>
            <w:tcW w:w="9639" w:type="dxa"/>
            <w:gridSpan w:val="3"/>
          </w:tcPr>
          <w:p w14:paraId="7E264953" w14:textId="77777777" w:rsidR="007022B9" w:rsidRPr="002D7AE8" w:rsidRDefault="007022B9" w:rsidP="002D7AE8">
            <w:pPr>
              <w:pStyle w:val="Sinespaciado"/>
              <w:rPr>
                <w:rFonts w:cs="Arial"/>
                <w:sz w:val="22"/>
              </w:rPr>
            </w:pPr>
          </w:p>
          <w:p w14:paraId="1DD7DFDA" w14:textId="77777777" w:rsidR="007022B9" w:rsidRPr="002D7AE8" w:rsidRDefault="007022B9" w:rsidP="002D7AE8">
            <w:pPr>
              <w:pStyle w:val="Sinespaciado"/>
              <w:rPr>
                <w:rFonts w:cs="Arial"/>
                <w:sz w:val="22"/>
              </w:rPr>
            </w:pPr>
          </w:p>
        </w:tc>
      </w:tr>
      <w:tr w:rsidR="007022B9" w:rsidRPr="002D7AE8" w14:paraId="6E873455" w14:textId="77777777" w:rsidTr="002D7AE8">
        <w:trPr>
          <w:trHeight w:val="254"/>
        </w:trPr>
        <w:tc>
          <w:tcPr>
            <w:tcW w:w="9639" w:type="dxa"/>
            <w:gridSpan w:val="3"/>
          </w:tcPr>
          <w:p w14:paraId="697CA9B3" w14:textId="77777777" w:rsidR="007022B9" w:rsidRPr="002D7AE8" w:rsidRDefault="007022B9" w:rsidP="002D7AE8">
            <w:pPr>
              <w:pStyle w:val="Sinespaciado"/>
              <w:jc w:val="center"/>
              <w:rPr>
                <w:rFonts w:cs="Arial"/>
                <w:b/>
                <w:sz w:val="22"/>
              </w:rPr>
            </w:pPr>
            <w:r w:rsidRPr="002D7AE8">
              <w:rPr>
                <w:rFonts w:cs="Arial"/>
                <w:b/>
                <w:sz w:val="22"/>
              </w:rPr>
              <w:t>DIP. MARTHA LOERA ARÁMBULA</w:t>
            </w:r>
          </w:p>
        </w:tc>
      </w:tr>
    </w:tbl>
    <w:p w14:paraId="25E2E00C" w14:textId="77777777" w:rsidR="00174311" w:rsidRDefault="00174311" w:rsidP="00174311">
      <w:pPr>
        <w:jc w:val="both"/>
        <w:rPr>
          <w:rFonts w:ascii="Arial" w:hAnsi="Arial" w:cs="Arial"/>
          <w:b/>
          <w:lang w:eastAsia="es-ES"/>
        </w:rPr>
      </w:pPr>
    </w:p>
    <w:p w14:paraId="0BB9F172" w14:textId="77777777" w:rsidR="00174311" w:rsidRDefault="00174311" w:rsidP="00174311">
      <w:pPr>
        <w:jc w:val="both"/>
        <w:rPr>
          <w:rFonts w:ascii="Arial" w:hAnsi="Arial" w:cs="Arial"/>
          <w:b/>
          <w:lang w:eastAsia="es-ES"/>
        </w:rPr>
      </w:pPr>
    </w:p>
    <w:p w14:paraId="2068F9D3" w14:textId="7644DF8D" w:rsidR="00BC1BF9" w:rsidRPr="00B76C76" w:rsidRDefault="00BC1BF9" w:rsidP="00BC1BF9">
      <w:pPr>
        <w:jc w:val="both"/>
        <w:rPr>
          <w:rFonts w:ascii="Arial" w:hAnsi="Arial" w:cs="Arial"/>
          <w:b/>
          <w:sz w:val="28"/>
          <w:szCs w:val="28"/>
          <w:lang w:eastAsia="es-ES"/>
        </w:rPr>
      </w:pPr>
    </w:p>
    <w:p w14:paraId="4B412480" w14:textId="1D221B25" w:rsidR="00BC1BF9" w:rsidRPr="00B76C76" w:rsidRDefault="00BC1BF9" w:rsidP="00BC1BF9">
      <w:pPr>
        <w:jc w:val="both"/>
        <w:rPr>
          <w:rFonts w:ascii="Arial" w:hAnsi="Arial" w:cs="Arial"/>
          <w:b/>
          <w:sz w:val="28"/>
          <w:szCs w:val="28"/>
          <w:lang w:eastAsia="es-ES"/>
        </w:rPr>
      </w:pPr>
    </w:p>
    <w:sectPr w:rsidR="00BC1BF9" w:rsidRPr="00B76C76" w:rsidSect="00696D76">
      <w:headerReference w:type="default" r:id="rId8"/>
      <w:footnotePr>
        <w:numRestart w:val="eachSect"/>
      </w:footnotePr>
      <w:type w:val="continuous"/>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50864" w14:textId="77777777" w:rsidR="00990450" w:rsidRDefault="00990450" w:rsidP="00373395">
      <w:r>
        <w:separator/>
      </w:r>
    </w:p>
  </w:endnote>
  <w:endnote w:type="continuationSeparator" w:id="0">
    <w:p w14:paraId="14FC3DEA" w14:textId="77777777" w:rsidR="00990450" w:rsidRDefault="00990450"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1D0AC" w14:textId="77777777" w:rsidR="00990450" w:rsidRDefault="00990450" w:rsidP="00373395">
      <w:r>
        <w:separator/>
      </w:r>
    </w:p>
  </w:footnote>
  <w:footnote w:type="continuationSeparator" w:id="0">
    <w:p w14:paraId="04DF58A0" w14:textId="77777777" w:rsidR="00990450" w:rsidRDefault="00990450" w:rsidP="00373395">
      <w:r>
        <w:continuationSeparator/>
      </w:r>
    </w:p>
  </w:footnote>
  <w:footnote w:id="1">
    <w:p w14:paraId="4D4A7C29" w14:textId="5E74EEA2" w:rsidR="00FB08B9" w:rsidRPr="00FB08B9" w:rsidRDefault="00FB08B9">
      <w:pPr>
        <w:pStyle w:val="Textonotapie"/>
        <w:rPr>
          <w:lang w:val="es-ES"/>
        </w:rPr>
      </w:pPr>
      <w:r>
        <w:rPr>
          <w:rStyle w:val="Refdenotaalpie"/>
        </w:rPr>
        <w:footnoteRef/>
      </w:r>
      <w:r>
        <w:t xml:space="preserve"> </w:t>
      </w:r>
      <w:hyperlink r:id="rId1" w:history="1">
        <w:r w:rsidRPr="00AF28A8">
          <w:rPr>
            <w:rStyle w:val="Hipervnculo"/>
          </w:rPr>
          <w:t>https://www.elfinanciero.com.mx/nacional/feminicidios-aumentan-0-1-en-2020-secretaria-de-seguridad/</w:t>
        </w:r>
      </w:hyperlink>
      <w:r>
        <w:t xml:space="preserve"> </w:t>
      </w:r>
    </w:p>
  </w:footnote>
  <w:footnote w:id="2">
    <w:p w14:paraId="4634D531" w14:textId="402C48E0" w:rsidR="0095610C" w:rsidRPr="0095610C" w:rsidRDefault="0095610C">
      <w:pPr>
        <w:pStyle w:val="Textonotapie"/>
        <w:rPr>
          <w:lang w:val="es-ES"/>
        </w:rPr>
      </w:pPr>
      <w:r>
        <w:rPr>
          <w:rStyle w:val="Refdenotaalpie"/>
        </w:rPr>
        <w:footnoteRef/>
      </w:r>
      <w:r>
        <w:t xml:space="preserve"> </w:t>
      </w:r>
      <w:hyperlink r:id="rId2" w:history="1">
        <w:r w:rsidRPr="00AF28A8">
          <w:rPr>
            <w:rStyle w:val="Hipervnculo"/>
          </w:rPr>
          <w:t>https://www.bbc.com/mundo/noticias-america-latina-55885880</w:t>
        </w:r>
      </w:hyperlink>
      <w:r>
        <w:t xml:space="preserve"> </w:t>
      </w:r>
    </w:p>
  </w:footnote>
  <w:footnote w:id="3">
    <w:p w14:paraId="2355E33B" w14:textId="32C5F5AF" w:rsidR="00566CA0" w:rsidRPr="00566CA0" w:rsidRDefault="00566CA0">
      <w:pPr>
        <w:pStyle w:val="Textonotapie"/>
        <w:rPr>
          <w:lang w:val="es-ES"/>
        </w:rPr>
      </w:pPr>
      <w:r>
        <w:rPr>
          <w:rStyle w:val="Refdenotaalpie"/>
        </w:rPr>
        <w:footnoteRef/>
      </w:r>
      <w:r>
        <w:t xml:space="preserve"> </w:t>
      </w:r>
      <w:hyperlink r:id="rId3" w:history="1">
        <w:r w:rsidRPr="00AF28A8">
          <w:rPr>
            <w:rStyle w:val="Hipervnculo"/>
          </w:rPr>
          <w:t>https://www.bbc.com/mundo/noticias-america-latina-51636261</w:t>
        </w:r>
      </w:hyperlink>
      <w:r>
        <w:t xml:space="preserve"> </w:t>
      </w:r>
    </w:p>
  </w:footnote>
  <w:footnote w:id="4">
    <w:p w14:paraId="2AC67957" w14:textId="2123DFB0" w:rsidR="00D357F0" w:rsidRPr="00D357F0" w:rsidRDefault="00D357F0">
      <w:pPr>
        <w:pStyle w:val="Textonotapie"/>
        <w:rPr>
          <w:lang w:val="es-ES"/>
        </w:rPr>
      </w:pPr>
      <w:r>
        <w:rPr>
          <w:rStyle w:val="Refdenotaalpie"/>
        </w:rPr>
        <w:footnoteRef/>
      </w:r>
      <w:r>
        <w:t xml:space="preserve"> </w:t>
      </w:r>
      <w:hyperlink r:id="rId4" w:history="1">
        <w:r w:rsidRPr="00AF28A8">
          <w:rPr>
            <w:rStyle w:val="Hipervnculo"/>
          </w:rPr>
          <w:t>https://elpais.com/internacional/2019/08/08/mexico/1565299789_217540.html</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9F1A02" w:rsidRPr="00DF7528" w14:paraId="2254A12B" w14:textId="77777777" w:rsidTr="00B56395">
      <w:trPr>
        <w:jc w:val="center"/>
      </w:trPr>
      <w:tc>
        <w:tcPr>
          <w:tcW w:w="1541" w:type="dxa"/>
        </w:tcPr>
        <w:p w14:paraId="64CD70B7" w14:textId="77777777" w:rsidR="009F1A02" w:rsidRPr="00DF7528" w:rsidRDefault="009F1A02" w:rsidP="00B76C76">
          <w:pPr>
            <w:ind w:left="-426"/>
            <w:jc w:val="center"/>
            <w:rPr>
              <w:b/>
              <w:bCs/>
              <w:sz w:val="12"/>
              <w:szCs w:val="20"/>
              <w:lang w:eastAsia="es-ES"/>
            </w:rPr>
          </w:pPr>
          <w:r w:rsidRPr="00DF7528">
            <w:rPr>
              <w:rFonts w:cs="Arial"/>
              <w:bCs/>
              <w:smallCaps/>
              <w:noProof/>
              <w:spacing w:val="20"/>
              <w:sz w:val="32"/>
              <w:szCs w:val="32"/>
            </w:rPr>
            <w:drawing>
              <wp:anchor distT="0" distB="0" distL="114300" distR="114300" simplePos="0" relativeHeight="251659264" behindDoc="0" locked="0" layoutInCell="1" allowOverlap="1" wp14:anchorId="66D1D773" wp14:editId="1B435363">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A14BE" w14:textId="77777777" w:rsidR="009F1A02" w:rsidRPr="00DF7528" w:rsidRDefault="009F1A02" w:rsidP="00B76C76">
          <w:pPr>
            <w:ind w:left="-426"/>
            <w:jc w:val="center"/>
            <w:rPr>
              <w:b/>
              <w:bCs/>
              <w:sz w:val="12"/>
              <w:szCs w:val="20"/>
              <w:lang w:eastAsia="es-ES"/>
            </w:rPr>
          </w:pPr>
        </w:p>
        <w:p w14:paraId="58AA84F4" w14:textId="77777777" w:rsidR="009F1A02" w:rsidRPr="00DF7528" w:rsidRDefault="009F1A02" w:rsidP="00B76C76">
          <w:pPr>
            <w:ind w:left="-426"/>
            <w:jc w:val="center"/>
            <w:rPr>
              <w:b/>
              <w:bCs/>
              <w:sz w:val="12"/>
              <w:szCs w:val="20"/>
              <w:lang w:eastAsia="es-ES"/>
            </w:rPr>
          </w:pPr>
        </w:p>
      </w:tc>
      <w:tc>
        <w:tcPr>
          <w:tcW w:w="8665" w:type="dxa"/>
        </w:tcPr>
        <w:p w14:paraId="20BB6CDE" w14:textId="77777777" w:rsidR="009F1A02" w:rsidRPr="00DF7528" w:rsidRDefault="009F1A02" w:rsidP="00B76C76">
          <w:pPr>
            <w:ind w:left="-426"/>
            <w:jc w:val="center"/>
            <w:rPr>
              <w:b/>
              <w:bCs/>
              <w:sz w:val="20"/>
              <w:szCs w:val="20"/>
              <w:lang w:eastAsia="es-ES"/>
            </w:rPr>
          </w:pPr>
        </w:p>
        <w:p w14:paraId="514C4D86" w14:textId="094126C9" w:rsidR="009F1A02" w:rsidRPr="00DF7528" w:rsidRDefault="00B76C76" w:rsidP="00B76C76">
          <w:pPr>
            <w:tabs>
              <w:tab w:val="center" w:pos="4252"/>
              <w:tab w:val="right" w:pos="8504"/>
            </w:tabs>
            <w:ind w:left="-426"/>
            <w:jc w:val="center"/>
            <w:rPr>
              <w:smallCaps/>
              <w:spacing w:val="20"/>
              <w:sz w:val="32"/>
              <w:szCs w:val="32"/>
              <w:lang w:eastAsia="es-ES"/>
            </w:rPr>
          </w:pPr>
          <w:r>
            <w:rPr>
              <w:smallCaps/>
              <w:noProof/>
              <w:spacing w:val="20"/>
              <w:sz w:val="32"/>
              <w:szCs w:val="32"/>
            </w:rPr>
            <w:drawing>
              <wp:anchor distT="0" distB="0" distL="114300" distR="114300" simplePos="0" relativeHeight="251661312" behindDoc="0" locked="0" layoutInCell="1" allowOverlap="1" wp14:anchorId="5CB8EA0C" wp14:editId="01F3012A">
                <wp:simplePos x="0" y="0"/>
                <wp:positionH relativeFrom="column">
                  <wp:posOffset>5073641</wp:posOffset>
                </wp:positionH>
                <wp:positionV relativeFrom="paragraph">
                  <wp:posOffset>55119</wp:posOffset>
                </wp:positionV>
                <wp:extent cx="1038225" cy="788035"/>
                <wp:effectExtent l="0" t="0" r="9525" b="0"/>
                <wp:wrapNone/>
                <wp:docPr id="3" name="Imagen 3" descr="IMG_499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997 (1)"/>
                        <pic:cNvPicPr>
                          <a:picLocks noChangeAspect="1" noChangeArrowheads="1"/>
                        </pic:cNvPicPr>
                      </pic:nvPicPr>
                      <pic:blipFill>
                        <a:blip r:embed="rId2">
                          <a:extLst>
                            <a:ext uri="{28A0092B-C50C-407E-A947-70E740481C1C}">
                              <a14:useLocalDpi xmlns:a14="http://schemas.microsoft.com/office/drawing/2010/main" val="0"/>
                            </a:ext>
                          </a:extLst>
                        </a:blip>
                        <a:srcRect l="8333" t="18027" r="7823" b="18236"/>
                        <a:stretch>
                          <a:fillRect/>
                        </a:stretch>
                      </pic:blipFill>
                      <pic:spPr bwMode="auto">
                        <a:xfrm>
                          <a:off x="0" y="0"/>
                          <a:ext cx="1038225" cy="788035"/>
                        </a:xfrm>
                        <a:prstGeom prst="rect">
                          <a:avLst/>
                        </a:prstGeom>
                        <a:noFill/>
                      </pic:spPr>
                    </pic:pic>
                  </a:graphicData>
                </a:graphic>
                <wp14:sizeRelH relativeFrom="page">
                  <wp14:pctWidth>0</wp14:pctWidth>
                </wp14:sizeRelH>
                <wp14:sizeRelV relativeFrom="page">
                  <wp14:pctHeight>0</wp14:pctHeight>
                </wp14:sizeRelV>
              </wp:anchor>
            </w:drawing>
          </w:r>
          <w:r w:rsidR="009F1A02" w:rsidRPr="00DF7528">
            <w:rPr>
              <w:smallCaps/>
              <w:spacing w:val="20"/>
              <w:sz w:val="32"/>
              <w:szCs w:val="32"/>
              <w:lang w:eastAsia="es-ES"/>
            </w:rPr>
            <w:t xml:space="preserve">Estado Independiente, Libre y Soberano </w:t>
          </w:r>
        </w:p>
        <w:p w14:paraId="7746F574" w14:textId="493ECCBC" w:rsidR="009F1A02" w:rsidRPr="00DF7528" w:rsidRDefault="009F1A02" w:rsidP="00B76C76">
          <w:pPr>
            <w:tabs>
              <w:tab w:val="center" w:pos="4252"/>
              <w:tab w:val="right" w:pos="8504"/>
            </w:tabs>
            <w:ind w:left="-426"/>
            <w:jc w:val="center"/>
            <w:rPr>
              <w:smallCaps/>
              <w:spacing w:val="20"/>
              <w:sz w:val="32"/>
              <w:szCs w:val="32"/>
              <w:lang w:eastAsia="es-ES"/>
            </w:rPr>
          </w:pPr>
          <w:r w:rsidRPr="00DF7528">
            <w:rPr>
              <w:smallCaps/>
              <w:spacing w:val="20"/>
              <w:sz w:val="32"/>
              <w:szCs w:val="32"/>
              <w:lang w:eastAsia="es-ES"/>
            </w:rPr>
            <w:t>de Coahuila de Zaragoza</w:t>
          </w:r>
        </w:p>
        <w:p w14:paraId="784352EE" w14:textId="77777777" w:rsidR="009F1A02" w:rsidRPr="00DF7528" w:rsidRDefault="009F1A02" w:rsidP="00B76C76">
          <w:pPr>
            <w:tabs>
              <w:tab w:val="center" w:pos="4252"/>
              <w:tab w:val="right" w:pos="8504"/>
            </w:tabs>
            <w:ind w:left="-426"/>
            <w:jc w:val="center"/>
            <w:rPr>
              <w:smallCaps/>
              <w:spacing w:val="20"/>
              <w:sz w:val="20"/>
              <w:szCs w:val="20"/>
              <w:lang w:eastAsia="es-ES"/>
            </w:rPr>
          </w:pPr>
        </w:p>
        <w:p w14:paraId="49D174F6" w14:textId="77777777" w:rsidR="009F1A02" w:rsidRPr="00DF7528" w:rsidRDefault="009F1A02" w:rsidP="00B76C76">
          <w:pPr>
            <w:tabs>
              <w:tab w:val="center" w:pos="4252"/>
              <w:tab w:val="right" w:pos="8504"/>
            </w:tabs>
            <w:ind w:left="-426"/>
            <w:jc w:val="center"/>
            <w:rPr>
              <w:smallCaps/>
              <w:spacing w:val="20"/>
              <w:sz w:val="28"/>
              <w:szCs w:val="28"/>
              <w:lang w:eastAsia="es-ES"/>
            </w:rPr>
          </w:pPr>
          <w:r w:rsidRPr="00DF7528">
            <w:rPr>
              <w:smallCaps/>
              <w:spacing w:val="20"/>
              <w:sz w:val="28"/>
              <w:szCs w:val="28"/>
              <w:lang w:eastAsia="es-ES"/>
            </w:rPr>
            <w:t>Poder Legislativo</w:t>
          </w:r>
        </w:p>
        <w:p w14:paraId="0380EEFE" w14:textId="77777777" w:rsidR="009F1A02" w:rsidRPr="00DF7528" w:rsidRDefault="009F1A02" w:rsidP="00B76C76">
          <w:pPr>
            <w:tabs>
              <w:tab w:val="center" w:pos="4252"/>
              <w:tab w:val="left" w:pos="5040"/>
              <w:tab w:val="right" w:pos="8504"/>
            </w:tabs>
            <w:ind w:left="-426" w:right="-93"/>
            <w:jc w:val="center"/>
            <w:rPr>
              <w:b/>
              <w:bCs/>
              <w:sz w:val="16"/>
              <w:szCs w:val="20"/>
              <w:lang w:eastAsia="es-ES"/>
            </w:rPr>
          </w:pPr>
        </w:p>
        <w:p w14:paraId="045D2FCA" w14:textId="77777777" w:rsidR="009F1A02" w:rsidRPr="00DF7528" w:rsidRDefault="009F1A02" w:rsidP="00B76C76">
          <w:pPr>
            <w:tabs>
              <w:tab w:val="center" w:pos="4252"/>
              <w:tab w:val="left" w:pos="5040"/>
              <w:tab w:val="right" w:pos="8504"/>
            </w:tabs>
            <w:ind w:left="-426" w:right="-93"/>
            <w:jc w:val="center"/>
            <w:rPr>
              <w:bCs/>
              <w:sz w:val="12"/>
              <w:szCs w:val="20"/>
              <w:lang w:eastAsia="es-ES"/>
            </w:rPr>
          </w:pPr>
          <w:r w:rsidRPr="00DF7528">
            <w:rPr>
              <w:bCs/>
              <w:sz w:val="18"/>
              <w:szCs w:val="20"/>
              <w:lang w:eastAsia="es-ES"/>
            </w:rPr>
            <w:t>“2021, Año del reconocimiento al trabajo del personal de salud por su lucha contra el COVID-19”</w:t>
          </w:r>
        </w:p>
      </w:tc>
      <w:tc>
        <w:tcPr>
          <w:tcW w:w="851" w:type="dxa"/>
        </w:tcPr>
        <w:p w14:paraId="05FEFDA0" w14:textId="089BD034" w:rsidR="009F1A02" w:rsidRPr="00DF7528" w:rsidRDefault="009F1A02" w:rsidP="00B76C76">
          <w:pPr>
            <w:ind w:left="-426"/>
            <w:jc w:val="center"/>
            <w:rPr>
              <w:b/>
              <w:bCs/>
              <w:sz w:val="12"/>
              <w:szCs w:val="20"/>
              <w:lang w:eastAsia="es-ES"/>
            </w:rPr>
          </w:pPr>
        </w:p>
      </w:tc>
    </w:tr>
  </w:tbl>
  <w:p w14:paraId="23B7B162" w14:textId="77777777" w:rsidR="009F1A02" w:rsidRDefault="009F1A02" w:rsidP="00B76C76">
    <w:pPr>
      <w:pStyle w:val="Encabezado"/>
      <w:ind w:left="-42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7580F"/>
    <w:multiLevelType w:val="hybridMultilevel"/>
    <w:tmpl w:val="176CF000"/>
    <w:lvl w:ilvl="0" w:tplc="D3807380">
      <w:start w:val="1"/>
      <w:numFmt w:val="upperRoman"/>
      <w:lvlText w:val="%1."/>
      <w:lvlJc w:val="left"/>
      <w:pPr>
        <w:ind w:left="1080" w:hanging="720"/>
      </w:pPr>
      <w:rPr>
        <w:rFonts w:hint="default"/>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F48A9"/>
    <w:multiLevelType w:val="multilevel"/>
    <w:tmpl w:val="A384A6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0570240"/>
    <w:multiLevelType w:val="hybridMultilevel"/>
    <w:tmpl w:val="058630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6225EE"/>
    <w:multiLevelType w:val="multilevel"/>
    <w:tmpl w:val="B89CC1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53B2264"/>
    <w:multiLevelType w:val="hybridMultilevel"/>
    <w:tmpl w:val="EFF05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2932"/>
    <w:multiLevelType w:val="multilevel"/>
    <w:tmpl w:val="589CD3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8E70597"/>
    <w:multiLevelType w:val="hybridMultilevel"/>
    <w:tmpl w:val="6F86F2CA"/>
    <w:lvl w:ilvl="0" w:tplc="82240544">
      <w:start w:val="1"/>
      <w:numFmt w:val="lowerLetter"/>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05F3E"/>
    <w:multiLevelType w:val="multilevel"/>
    <w:tmpl w:val="33C2F5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DDE1521"/>
    <w:multiLevelType w:val="multilevel"/>
    <w:tmpl w:val="86D63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9333C6"/>
    <w:multiLevelType w:val="hybridMultilevel"/>
    <w:tmpl w:val="1440521A"/>
    <w:lvl w:ilvl="0" w:tplc="0420C27E">
      <w:start w:val="19"/>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23E6DAE"/>
    <w:multiLevelType w:val="hybridMultilevel"/>
    <w:tmpl w:val="E21E204A"/>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FA31BE"/>
    <w:multiLevelType w:val="multilevel"/>
    <w:tmpl w:val="2312E3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C010D6"/>
    <w:multiLevelType w:val="hybridMultilevel"/>
    <w:tmpl w:val="D16E2424"/>
    <w:lvl w:ilvl="0" w:tplc="BA980E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CA300A"/>
    <w:multiLevelType w:val="hybridMultilevel"/>
    <w:tmpl w:val="76E8F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CB4A8F"/>
    <w:multiLevelType w:val="multilevel"/>
    <w:tmpl w:val="31E220C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4C15EE"/>
    <w:multiLevelType w:val="hybridMultilevel"/>
    <w:tmpl w:val="2E9A3B54"/>
    <w:lvl w:ilvl="0" w:tplc="04090017">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652BB"/>
    <w:multiLevelType w:val="hybridMultilevel"/>
    <w:tmpl w:val="3E70A720"/>
    <w:lvl w:ilvl="0" w:tplc="DC4CF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BE2E5B"/>
    <w:multiLevelType w:val="multilevel"/>
    <w:tmpl w:val="198C7D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CBB1D21"/>
    <w:multiLevelType w:val="hybridMultilevel"/>
    <w:tmpl w:val="1DC224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F77068"/>
    <w:multiLevelType w:val="hybridMultilevel"/>
    <w:tmpl w:val="15F8451C"/>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FEB3C98"/>
    <w:multiLevelType w:val="hybridMultilevel"/>
    <w:tmpl w:val="7B9A5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845762"/>
    <w:multiLevelType w:val="multilevel"/>
    <w:tmpl w:val="2A8C90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6DC7F76"/>
    <w:multiLevelType w:val="multilevel"/>
    <w:tmpl w:val="472016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555EE3"/>
    <w:multiLevelType w:val="hybridMultilevel"/>
    <w:tmpl w:val="6A8872AC"/>
    <w:lvl w:ilvl="0" w:tplc="C27EDF6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644480"/>
    <w:multiLevelType w:val="hybridMultilevel"/>
    <w:tmpl w:val="FED6E464"/>
    <w:lvl w:ilvl="0" w:tplc="F27894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3477D"/>
    <w:multiLevelType w:val="hybridMultilevel"/>
    <w:tmpl w:val="6206F724"/>
    <w:lvl w:ilvl="0" w:tplc="BD18E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FD4D01"/>
    <w:multiLevelType w:val="hybridMultilevel"/>
    <w:tmpl w:val="1FD221F4"/>
    <w:lvl w:ilvl="0" w:tplc="04090017">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1"/>
  </w:num>
  <w:num w:numId="3">
    <w:abstractNumId w:val="9"/>
  </w:num>
  <w:num w:numId="4">
    <w:abstractNumId w:val="33"/>
  </w:num>
  <w:num w:numId="5">
    <w:abstractNumId w:val="7"/>
  </w:num>
  <w:num w:numId="6">
    <w:abstractNumId w:val="20"/>
  </w:num>
  <w:num w:numId="7">
    <w:abstractNumId w:val="5"/>
  </w:num>
  <w:num w:numId="8">
    <w:abstractNumId w:val="29"/>
  </w:num>
  <w:num w:numId="9">
    <w:abstractNumId w:val="25"/>
  </w:num>
  <w:num w:numId="10">
    <w:abstractNumId w:val="2"/>
  </w:num>
  <w:num w:numId="11">
    <w:abstractNumId w:val="30"/>
  </w:num>
  <w:num w:numId="12">
    <w:abstractNumId w:val="26"/>
  </w:num>
  <w:num w:numId="13">
    <w:abstractNumId w:val="12"/>
  </w:num>
  <w:num w:numId="14">
    <w:abstractNumId w:val="10"/>
    <w:lvlOverride w:ilvl="0">
      <w:startOverride w:val="1"/>
    </w:lvlOverride>
  </w:num>
  <w:num w:numId="15">
    <w:abstractNumId w:val="10"/>
    <w:lvlOverride w:ilvl="0">
      <w:startOverride w:val="2"/>
    </w:lvlOverride>
  </w:num>
  <w:num w:numId="16">
    <w:abstractNumId w:val="10"/>
    <w:lvlOverride w:ilvl="0">
      <w:startOverride w:val="3"/>
    </w:lvlOverride>
  </w:num>
  <w:num w:numId="17">
    <w:abstractNumId w:val="17"/>
  </w:num>
  <w:num w:numId="18">
    <w:abstractNumId w:val="11"/>
  </w:num>
  <w:num w:numId="19">
    <w:abstractNumId w:val="22"/>
  </w:num>
  <w:num w:numId="20">
    <w:abstractNumId w:val="8"/>
  </w:num>
  <w:num w:numId="21">
    <w:abstractNumId w:val="23"/>
  </w:num>
  <w:num w:numId="22">
    <w:abstractNumId w:val="13"/>
  </w:num>
  <w:num w:numId="23">
    <w:abstractNumId w:val="24"/>
  </w:num>
  <w:num w:numId="24">
    <w:abstractNumId w:val="21"/>
  </w:num>
  <w:num w:numId="25">
    <w:abstractNumId w:val="32"/>
  </w:num>
  <w:num w:numId="26">
    <w:abstractNumId w:val="14"/>
  </w:num>
  <w:num w:numId="27">
    <w:abstractNumId w:val="6"/>
  </w:num>
  <w:num w:numId="28">
    <w:abstractNumId w:val="16"/>
  </w:num>
  <w:num w:numId="29">
    <w:abstractNumId w:val="27"/>
  </w:num>
  <w:num w:numId="30">
    <w:abstractNumId w:val="28"/>
  </w:num>
  <w:num w:numId="31">
    <w:abstractNumId w:val="18"/>
  </w:num>
  <w:num w:numId="32">
    <w:abstractNumId w:val="4"/>
  </w:num>
  <w:num w:numId="33">
    <w:abstractNumId w:val="1"/>
  </w:num>
  <w:num w:numId="34">
    <w:abstractNumId w:val="0"/>
  </w:num>
  <w:num w:numId="35">
    <w:abstractNumId w:val="3"/>
  </w:num>
  <w:num w:numId="3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12320"/>
    <w:rsid w:val="00013160"/>
    <w:rsid w:val="00024498"/>
    <w:rsid w:val="0002454C"/>
    <w:rsid w:val="00044DD8"/>
    <w:rsid w:val="00047D18"/>
    <w:rsid w:val="00050910"/>
    <w:rsid w:val="000552D5"/>
    <w:rsid w:val="000608B5"/>
    <w:rsid w:val="0006707D"/>
    <w:rsid w:val="00082F28"/>
    <w:rsid w:val="000A018E"/>
    <w:rsid w:val="000A04E1"/>
    <w:rsid w:val="000A56D5"/>
    <w:rsid w:val="000A7868"/>
    <w:rsid w:val="000B7050"/>
    <w:rsid w:val="000C10E7"/>
    <w:rsid w:val="000C47A6"/>
    <w:rsid w:val="000C6825"/>
    <w:rsid w:val="000D22E7"/>
    <w:rsid w:val="000D2857"/>
    <w:rsid w:val="000D7073"/>
    <w:rsid w:val="000E085F"/>
    <w:rsid w:val="0010210F"/>
    <w:rsid w:val="001046FE"/>
    <w:rsid w:val="00117B2F"/>
    <w:rsid w:val="00126762"/>
    <w:rsid w:val="001375E4"/>
    <w:rsid w:val="001449FE"/>
    <w:rsid w:val="00147663"/>
    <w:rsid w:val="00161933"/>
    <w:rsid w:val="00162A6E"/>
    <w:rsid w:val="00174311"/>
    <w:rsid w:val="0017511E"/>
    <w:rsid w:val="0017732C"/>
    <w:rsid w:val="001A00A2"/>
    <w:rsid w:val="001A63E0"/>
    <w:rsid w:val="001E2345"/>
    <w:rsid w:val="001E2C6A"/>
    <w:rsid w:val="0020144E"/>
    <w:rsid w:val="0021558C"/>
    <w:rsid w:val="0021593D"/>
    <w:rsid w:val="002210CA"/>
    <w:rsid w:val="00227BBC"/>
    <w:rsid w:val="00236976"/>
    <w:rsid w:val="002409D1"/>
    <w:rsid w:val="00244BDA"/>
    <w:rsid w:val="002545D5"/>
    <w:rsid w:val="00256F8E"/>
    <w:rsid w:val="002628F5"/>
    <w:rsid w:val="00262D8F"/>
    <w:rsid w:val="002700E7"/>
    <w:rsid w:val="00270C51"/>
    <w:rsid w:val="00273524"/>
    <w:rsid w:val="0027516A"/>
    <w:rsid w:val="002761B4"/>
    <w:rsid w:val="00280199"/>
    <w:rsid w:val="0028330A"/>
    <w:rsid w:val="002859D8"/>
    <w:rsid w:val="00292848"/>
    <w:rsid w:val="00293E9D"/>
    <w:rsid w:val="00294550"/>
    <w:rsid w:val="002A29C6"/>
    <w:rsid w:val="002A37E4"/>
    <w:rsid w:val="002C49A3"/>
    <w:rsid w:val="002D7AE8"/>
    <w:rsid w:val="002E42CF"/>
    <w:rsid w:val="002F5135"/>
    <w:rsid w:val="00300826"/>
    <w:rsid w:val="00302252"/>
    <w:rsid w:val="00310631"/>
    <w:rsid w:val="00321A1B"/>
    <w:rsid w:val="0033578C"/>
    <w:rsid w:val="00336626"/>
    <w:rsid w:val="00341E5B"/>
    <w:rsid w:val="0034532B"/>
    <w:rsid w:val="0035129F"/>
    <w:rsid w:val="00366A9A"/>
    <w:rsid w:val="00372587"/>
    <w:rsid w:val="00373395"/>
    <w:rsid w:val="00373DE8"/>
    <w:rsid w:val="00380634"/>
    <w:rsid w:val="00391691"/>
    <w:rsid w:val="00392D79"/>
    <w:rsid w:val="003A219D"/>
    <w:rsid w:val="003B5433"/>
    <w:rsid w:val="003B5C4E"/>
    <w:rsid w:val="003B68E7"/>
    <w:rsid w:val="003C31C1"/>
    <w:rsid w:val="003C418E"/>
    <w:rsid w:val="003C6C71"/>
    <w:rsid w:val="003D601A"/>
    <w:rsid w:val="003E6BD0"/>
    <w:rsid w:val="003F6875"/>
    <w:rsid w:val="00404E3D"/>
    <w:rsid w:val="004064BA"/>
    <w:rsid w:val="00406D67"/>
    <w:rsid w:val="004129A5"/>
    <w:rsid w:val="0041498D"/>
    <w:rsid w:val="00416888"/>
    <w:rsid w:val="00425E00"/>
    <w:rsid w:val="004300E3"/>
    <w:rsid w:val="00433DEB"/>
    <w:rsid w:val="00450C5C"/>
    <w:rsid w:val="004524DA"/>
    <w:rsid w:val="00465E89"/>
    <w:rsid w:val="00477942"/>
    <w:rsid w:val="004826FB"/>
    <w:rsid w:val="0048416E"/>
    <w:rsid w:val="004A17D0"/>
    <w:rsid w:val="004C1734"/>
    <w:rsid w:val="004C3F9E"/>
    <w:rsid w:val="004D34EA"/>
    <w:rsid w:val="004E2D9D"/>
    <w:rsid w:val="004E5419"/>
    <w:rsid w:val="004E7DAD"/>
    <w:rsid w:val="004F1E84"/>
    <w:rsid w:val="00502807"/>
    <w:rsid w:val="00511EB6"/>
    <w:rsid w:val="005161E2"/>
    <w:rsid w:val="005275EE"/>
    <w:rsid w:val="0052767F"/>
    <w:rsid w:val="00531A3B"/>
    <w:rsid w:val="0054012C"/>
    <w:rsid w:val="005409C8"/>
    <w:rsid w:val="00555E59"/>
    <w:rsid w:val="00563A28"/>
    <w:rsid w:val="0056627F"/>
    <w:rsid w:val="00566CA0"/>
    <w:rsid w:val="005674FB"/>
    <w:rsid w:val="00576838"/>
    <w:rsid w:val="0058133E"/>
    <w:rsid w:val="00582D1E"/>
    <w:rsid w:val="00583706"/>
    <w:rsid w:val="00585A16"/>
    <w:rsid w:val="0059756E"/>
    <w:rsid w:val="005B1FC2"/>
    <w:rsid w:val="005C25CF"/>
    <w:rsid w:val="005D0F54"/>
    <w:rsid w:val="005D20D4"/>
    <w:rsid w:val="005E3941"/>
    <w:rsid w:val="005E7CD8"/>
    <w:rsid w:val="005F41F1"/>
    <w:rsid w:val="00603418"/>
    <w:rsid w:val="0060493C"/>
    <w:rsid w:val="00605E5E"/>
    <w:rsid w:val="00605FDA"/>
    <w:rsid w:val="00610D4E"/>
    <w:rsid w:val="0062158F"/>
    <w:rsid w:val="006325F8"/>
    <w:rsid w:val="00651A84"/>
    <w:rsid w:val="006555CF"/>
    <w:rsid w:val="00662AFB"/>
    <w:rsid w:val="00666890"/>
    <w:rsid w:val="006842BA"/>
    <w:rsid w:val="00691C45"/>
    <w:rsid w:val="00696D76"/>
    <w:rsid w:val="006B123C"/>
    <w:rsid w:val="006B4C65"/>
    <w:rsid w:val="006B5958"/>
    <w:rsid w:val="006B602D"/>
    <w:rsid w:val="006E7DCD"/>
    <w:rsid w:val="006F0458"/>
    <w:rsid w:val="006F0A0F"/>
    <w:rsid w:val="006F4023"/>
    <w:rsid w:val="00700D14"/>
    <w:rsid w:val="007022B9"/>
    <w:rsid w:val="00705060"/>
    <w:rsid w:val="0072474B"/>
    <w:rsid w:val="00734B28"/>
    <w:rsid w:val="00737E74"/>
    <w:rsid w:val="00743D19"/>
    <w:rsid w:val="007525DB"/>
    <w:rsid w:val="00753728"/>
    <w:rsid w:val="00754756"/>
    <w:rsid w:val="00763A2C"/>
    <w:rsid w:val="00785DB2"/>
    <w:rsid w:val="00786A95"/>
    <w:rsid w:val="00790943"/>
    <w:rsid w:val="007A0534"/>
    <w:rsid w:val="007A5928"/>
    <w:rsid w:val="007A5CEA"/>
    <w:rsid w:val="007B3472"/>
    <w:rsid w:val="007C3222"/>
    <w:rsid w:val="007C69A4"/>
    <w:rsid w:val="007D49AB"/>
    <w:rsid w:val="007D6CDA"/>
    <w:rsid w:val="007D6D2A"/>
    <w:rsid w:val="007D7FD9"/>
    <w:rsid w:val="007E2B43"/>
    <w:rsid w:val="00804843"/>
    <w:rsid w:val="008129FA"/>
    <w:rsid w:val="00816BBC"/>
    <w:rsid w:val="00820C1B"/>
    <w:rsid w:val="00827E16"/>
    <w:rsid w:val="00836A2C"/>
    <w:rsid w:val="00841A7C"/>
    <w:rsid w:val="008609D9"/>
    <w:rsid w:val="00870779"/>
    <w:rsid w:val="0087107E"/>
    <w:rsid w:val="00876849"/>
    <w:rsid w:val="008769A0"/>
    <w:rsid w:val="008804D9"/>
    <w:rsid w:val="0088174B"/>
    <w:rsid w:val="00886A68"/>
    <w:rsid w:val="008930CD"/>
    <w:rsid w:val="008A5879"/>
    <w:rsid w:val="008A593E"/>
    <w:rsid w:val="008C05DA"/>
    <w:rsid w:val="008C2034"/>
    <w:rsid w:val="008D4D4D"/>
    <w:rsid w:val="008D5A99"/>
    <w:rsid w:val="008D5AD2"/>
    <w:rsid w:val="008D74BB"/>
    <w:rsid w:val="008E6C66"/>
    <w:rsid w:val="008E7B87"/>
    <w:rsid w:val="008F6314"/>
    <w:rsid w:val="00904427"/>
    <w:rsid w:val="00905E8D"/>
    <w:rsid w:val="009174E1"/>
    <w:rsid w:val="00922806"/>
    <w:rsid w:val="009232A0"/>
    <w:rsid w:val="009232BF"/>
    <w:rsid w:val="00952289"/>
    <w:rsid w:val="0095610C"/>
    <w:rsid w:val="00977184"/>
    <w:rsid w:val="00981679"/>
    <w:rsid w:val="00990450"/>
    <w:rsid w:val="009A1A49"/>
    <w:rsid w:val="009A72CA"/>
    <w:rsid w:val="009C04D2"/>
    <w:rsid w:val="009C7683"/>
    <w:rsid w:val="009D07C5"/>
    <w:rsid w:val="009D5F3F"/>
    <w:rsid w:val="009F1A02"/>
    <w:rsid w:val="009F51DF"/>
    <w:rsid w:val="00A158E5"/>
    <w:rsid w:val="00A278FB"/>
    <w:rsid w:val="00A307C8"/>
    <w:rsid w:val="00A31697"/>
    <w:rsid w:val="00A36940"/>
    <w:rsid w:val="00A377F4"/>
    <w:rsid w:val="00A419E2"/>
    <w:rsid w:val="00A4340D"/>
    <w:rsid w:val="00A46943"/>
    <w:rsid w:val="00A46BE3"/>
    <w:rsid w:val="00A65536"/>
    <w:rsid w:val="00A66F88"/>
    <w:rsid w:val="00A80C13"/>
    <w:rsid w:val="00A82715"/>
    <w:rsid w:val="00A83F55"/>
    <w:rsid w:val="00A84AEE"/>
    <w:rsid w:val="00AA115C"/>
    <w:rsid w:val="00AA41F0"/>
    <w:rsid w:val="00AB29A2"/>
    <w:rsid w:val="00AB5D19"/>
    <w:rsid w:val="00AC43EC"/>
    <w:rsid w:val="00AD0E08"/>
    <w:rsid w:val="00AD446C"/>
    <w:rsid w:val="00AE6498"/>
    <w:rsid w:val="00AE7A75"/>
    <w:rsid w:val="00AF2DFC"/>
    <w:rsid w:val="00AF52A3"/>
    <w:rsid w:val="00B00144"/>
    <w:rsid w:val="00B0754E"/>
    <w:rsid w:val="00B17E83"/>
    <w:rsid w:val="00B31FC1"/>
    <w:rsid w:val="00B3437A"/>
    <w:rsid w:val="00B40C0C"/>
    <w:rsid w:val="00B47D64"/>
    <w:rsid w:val="00B56395"/>
    <w:rsid w:val="00B56454"/>
    <w:rsid w:val="00B6274D"/>
    <w:rsid w:val="00B75EFA"/>
    <w:rsid w:val="00B76C76"/>
    <w:rsid w:val="00B906A3"/>
    <w:rsid w:val="00B9165B"/>
    <w:rsid w:val="00BC1BF9"/>
    <w:rsid w:val="00BE5F71"/>
    <w:rsid w:val="00BE644C"/>
    <w:rsid w:val="00C01B22"/>
    <w:rsid w:val="00C11AA7"/>
    <w:rsid w:val="00C36B3B"/>
    <w:rsid w:val="00C401FD"/>
    <w:rsid w:val="00C44235"/>
    <w:rsid w:val="00C558BA"/>
    <w:rsid w:val="00C57D9B"/>
    <w:rsid w:val="00C66D5A"/>
    <w:rsid w:val="00C835AF"/>
    <w:rsid w:val="00C8697F"/>
    <w:rsid w:val="00CA3FE3"/>
    <w:rsid w:val="00CB5142"/>
    <w:rsid w:val="00CC28D4"/>
    <w:rsid w:val="00CC4310"/>
    <w:rsid w:val="00CD518B"/>
    <w:rsid w:val="00CD682E"/>
    <w:rsid w:val="00CD7529"/>
    <w:rsid w:val="00CE1D2E"/>
    <w:rsid w:val="00D0271F"/>
    <w:rsid w:val="00D03FF8"/>
    <w:rsid w:val="00D156E9"/>
    <w:rsid w:val="00D17709"/>
    <w:rsid w:val="00D34960"/>
    <w:rsid w:val="00D357F0"/>
    <w:rsid w:val="00D449EC"/>
    <w:rsid w:val="00D44C17"/>
    <w:rsid w:val="00D46076"/>
    <w:rsid w:val="00D50A23"/>
    <w:rsid w:val="00D571A1"/>
    <w:rsid w:val="00D57CEB"/>
    <w:rsid w:val="00D7138E"/>
    <w:rsid w:val="00D735DE"/>
    <w:rsid w:val="00D83A6F"/>
    <w:rsid w:val="00DA1163"/>
    <w:rsid w:val="00DA3E98"/>
    <w:rsid w:val="00DA4FCA"/>
    <w:rsid w:val="00DB03E3"/>
    <w:rsid w:val="00DB2FDD"/>
    <w:rsid w:val="00DB62CC"/>
    <w:rsid w:val="00DC16BB"/>
    <w:rsid w:val="00DD0DEF"/>
    <w:rsid w:val="00DD194E"/>
    <w:rsid w:val="00DD7D8E"/>
    <w:rsid w:val="00DF7528"/>
    <w:rsid w:val="00E1723D"/>
    <w:rsid w:val="00E2235D"/>
    <w:rsid w:val="00E30E59"/>
    <w:rsid w:val="00E371C0"/>
    <w:rsid w:val="00E54C04"/>
    <w:rsid w:val="00E54E33"/>
    <w:rsid w:val="00E76678"/>
    <w:rsid w:val="00E92AF7"/>
    <w:rsid w:val="00E978E0"/>
    <w:rsid w:val="00EA411C"/>
    <w:rsid w:val="00ED4BF0"/>
    <w:rsid w:val="00EE1D73"/>
    <w:rsid w:val="00EE276C"/>
    <w:rsid w:val="00F01EF5"/>
    <w:rsid w:val="00F13C00"/>
    <w:rsid w:val="00F13C4F"/>
    <w:rsid w:val="00F22184"/>
    <w:rsid w:val="00F23E0F"/>
    <w:rsid w:val="00F25AA8"/>
    <w:rsid w:val="00F35D33"/>
    <w:rsid w:val="00F818F1"/>
    <w:rsid w:val="00F81C67"/>
    <w:rsid w:val="00F8428A"/>
    <w:rsid w:val="00FA1B4A"/>
    <w:rsid w:val="00FB08B9"/>
    <w:rsid w:val="00FB5669"/>
    <w:rsid w:val="00FC4A39"/>
    <w:rsid w:val="00FD5753"/>
    <w:rsid w:val="00FE2EB3"/>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C3AB"/>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D4"/>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qFormat/>
    <w:rsid w:val="003D601A"/>
    <w:pPr>
      <w:keepNext/>
      <w:tabs>
        <w:tab w:val="left" w:pos="0"/>
      </w:tabs>
      <w:jc w:val="center"/>
      <w:outlineLvl w:val="1"/>
    </w:pPr>
    <w:rPr>
      <w:rFonts w:ascii="Arial"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jc w:val="both"/>
    </w:pPr>
    <w:rPr>
      <w:rFonts w:ascii="Arial" w:eastAsiaTheme="minorHAnsi" w:hAnsi="Arial" w:cstheme="minorBidi"/>
      <w:lang w:eastAsia="en-US"/>
    </w:r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jc w:val="both"/>
    </w:pPr>
    <w:rPr>
      <w:rFonts w:ascii="Arial" w:eastAsiaTheme="minorHAnsi" w:hAnsi="Arial" w:cstheme="minorBidi"/>
      <w:lang w:eastAsia="en-US"/>
    </w:r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jc w:val="both"/>
    </w:pPr>
    <w:rPr>
      <w:rFonts w:ascii="Arial" w:eastAsiaTheme="minorHAnsi" w:hAnsi="Arial" w:cstheme="minorBidi"/>
      <w:lang w:eastAsia="en-US"/>
    </w:r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pPr>
      <w:jc w:val="both"/>
    </w:pPr>
    <w:rPr>
      <w:rFonts w:ascii="Arial" w:eastAsia="Arial" w:hAnsi="Arial" w:cs="Arial"/>
      <w:sz w:val="20"/>
      <w:szCs w:val="20"/>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jc w:val="both"/>
    </w:pPr>
    <w:rPr>
      <w:rFonts w:ascii="Arial" w:eastAsiaTheme="minorHAnsi" w:hAnsi="Arial" w:cstheme="minorBidi"/>
      <w:lang w:eastAsia="en-US"/>
    </w:r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p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pPr>
      <w:jc w:val="both"/>
    </w:pPr>
    <w:rPr>
      <w:rFonts w:ascii="Segoe UI"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pPr>
      <w:jc w:val="both"/>
    </w:pPr>
    <w:rPr>
      <w:rFonts w:ascii="Arial" w:eastAsiaTheme="minorHAnsi" w:hAnsi="Arial" w:cstheme="minorBidi"/>
      <w:sz w:val="20"/>
      <w:szCs w:val="20"/>
      <w:lang w:eastAsia="en-US"/>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7663"/>
    <w:pPr>
      <w:spacing w:before="100" w:beforeAutospacing="1" w:after="100" w:afterAutospacing="1"/>
    </w:pPr>
  </w:style>
  <w:style w:type="paragraph" w:styleId="Textosinformato">
    <w:name w:val="Plain Text"/>
    <w:basedOn w:val="Normal"/>
    <w:link w:val="TextosinformatoCar"/>
    <w:uiPriority w:val="99"/>
    <w:unhideWhenUsed/>
    <w:rsid w:val="00F8428A"/>
    <w:pPr>
      <w:jc w:val="both"/>
    </w:pPr>
    <w:rPr>
      <w:rFonts w:ascii="Consolas" w:hAnsi="Consolas"/>
      <w:sz w:val="21"/>
      <w:szCs w:val="21"/>
      <w:lang w:val="x-none" w:eastAsia="es-ES"/>
    </w:rPr>
  </w:style>
  <w:style w:type="character" w:customStyle="1" w:styleId="TextosinformatoCar">
    <w:name w:val="Texto sin formato Car"/>
    <w:basedOn w:val="Fuentedeprrafopredeter"/>
    <w:link w:val="Textosinformato"/>
    <w:uiPriority w:val="99"/>
    <w:rsid w:val="00F8428A"/>
    <w:rPr>
      <w:rFonts w:ascii="Consolas" w:eastAsia="Times New Roman" w:hAnsi="Consolas" w:cs="Times New Roman"/>
      <w:sz w:val="21"/>
      <w:szCs w:val="21"/>
      <w:lang w:val="x-none" w:eastAsia="es-ES"/>
    </w:rPr>
  </w:style>
  <w:style w:type="character" w:customStyle="1" w:styleId="UnresolvedMention">
    <w:name w:val="Unresolved Mention"/>
    <w:basedOn w:val="Fuentedeprrafopredeter"/>
    <w:uiPriority w:val="99"/>
    <w:semiHidden/>
    <w:unhideWhenUsed/>
    <w:rsid w:val="00A2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8174">
      <w:bodyDiv w:val="1"/>
      <w:marLeft w:val="0"/>
      <w:marRight w:val="0"/>
      <w:marTop w:val="0"/>
      <w:marBottom w:val="0"/>
      <w:divBdr>
        <w:top w:val="none" w:sz="0" w:space="0" w:color="auto"/>
        <w:left w:val="none" w:sz="0" w:space="0" w:color="auto"/>
        <w:bottom w:val="none" w:sz="0" w:space="0" w:color="auto"/>
        <w:right w:val="none" w:sz="0" w:space="0" w:color="auto"/>
      </w:divBdr>
      <w:divsChild>
        <w:div w:id="1590508345">
          <w:marLeft w:val="0"/>
          <w:marRight w:val="0"/>
          <w:marTop w:val="0"/>
          <w:marBottom w:val="0"/>
          <w:divBdr>
            <w:top w:val="none" w:sz="0" w:space="0" w:color="auto"/>
            <w:left w:val="none" w:sz="0" w:space="0" w:color="auto"/>
            <w:bottom w:val="none" w:sz="0" w:space="0" w:color="auto"/>
            <w:right w:val="none" w:sz="0" w:space="0" w:color="auto"/>
          </w:divBdr>
          <w:divsChild>
            <w:div w:id="1638563778">
              <w:marLeft w:val="0"/>
              <w:marRight w:val="0"/>
              <w:marTop w:val="0"/>
              <w:marBottom w:val="0"/>
              <w:divBdr>
                <w:top w:val="none" w:sz="0" w:space="0" w:color="auto"/>
                <w:left w:val="none" w:sz="0" w:space="0" w:color="auto"/>
                <w:bottom w:val="none" w:sz="0" w:space="0" w:color="auto"/>
                <w:right w:val="none" w:sz="0" w:space="0" w:color="auto"/>
              </w:divBdr>
              <w:divsChild>
                <w:div w:id="114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467">
      <w:bodyDiv w:val="1"/>
      <w:marLeft w:val="0"/>
      <w:marRight w:val="0"/>
      <w:marTop w:val="0"/>
      <w:marBottom w:val="0"/>
      <w:divBdr>
        <w:top w:val="none" w:sz="0" w:space="0" w:color="auto"/>
        <w:left w:val="none" w:sz="0" w:space="0" w:color="auto"/>
        <w:bottom w:val="none" w:sz="0" w:space="0" w:color="auto"/>
        <w:right w:val="none" w:sz="0" w:space="0" w:color="auto"/>
      </w:divBdr>
    </w:div>
    <w:div w:id="140587067">
      <w:bodyDiv w:val="1"/>
      <w:marLeft w:val="0"/>
      <w:marRight w:val="0"/>
      <w:marTop w:val="0"/>
      <w:marBottom w:val="0"/>
      <w:divBdr>
        <w:top w:val="none" w:sz="0" w:space="0" w:color="auto"/>
        <w:left w:val="none" w:sz="0" w:space="0" w:color="auto"/>
        <w:bottom w:val="none" w:sz="0" w:space="0" w:color="auto"/>
        <w:right w:val="none" w:sz="0" w:space="0" w:color="auto"/>
      </w:divBdr>
    </w:div>
    <w:div w:id="204221087">
      <w:bodyDiv w:val="1"/>
      <w:marLeft w:val="0"/>
      <w:marRight w:val="0"/>
      <w:marTop w:val="0"/>
      <w:marBottom w:val="0"/>
      <w:divBdr>
        <w:top w:val="none" w:sz="0" w:space="0" w:color="auto"/>
        <w:left w:val="none" w:sz="0" w:space="0" w:color="auto"/>
        <w:bottom w:val="none" w:sz="0" w:space="0" w:color="auto"/>
        <w:right w:val="none" w:sz="0" w:space="0" w:color="auto"/>
      </w:divBdr>
      <w:divsChild>
        <w:div w:id="1052385783">
          <w:marLeft w:val="0"/>
          <w:marRight w:val="0"/>
          <w:marTop w:val="0"/>
          <w:marBottom w:val="0"/>
          <w:divBdr>
            <w:top w:val="none" w:sz="0" w:space="0" w:color="auto"/>
            <w:left w:val="none" w:sz="0" w:space="0" w:color="auto"/>
            <w:bottom w:val="none" w:sz="0" w:space="0" w:color="auto"/>
            <w:right w:val="none" w:sz="0" w:space="0" w:color="auto"/>
          </w:divBdr>
          <w:divsChild>
            <w:div w:id="1106773711">
              <w:marLeft w:val="0"/>
              <w:marRight w:val="0"/>
              <w:marTop w:val="0"/>
              <w:marBottom w:val="0"/>
              <w:divBdr>
                <w:top w:val="none" w:sz="0" w:space="0" w:color="auto"/>
                <w:left w:val="none" w:sz="0" w:space="0" w:color="auto"/>
                <w:bottom w:val="none" w:sz="0" w:space="0" w:color="auto"/>
                <w:right w:val="none" w:sz="0" w:space="0" w:color="auto"/>
              </w:divBdr>
              <w:divsChild>
                <w:div w:id="638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1614">
      <w:bodyDiv w:val="1"/>
      <w:marLeft w:val="0"/>
      <w:marRight w:val="0"/>
      <w:marTop w:val="0"/>
      <w:marBottom w:val="0"/>
      <w:divBdr>
        <w:top w:val="none" w:sz="0" w:space="0" w:color="auto"/>
        <w:left w:val="none" w:sz="0" w:space="0" w:color="auto"/>
        <w:bottom w:val="none" w:sz="0" w:space="0" w:color="auto"/>
        <w:right w:val="none" w:sz="0" w:space="0" w:color="auto"/>
      </w:divBdr>
    </w:div>
    <w:div w:id="428891185">
      <w:bodyDiv w:val="1"/>
      <w:marLeft w:val="0"/>
      <w:marRight w:val="0"/>
      <w:marTop w:val="0"/>
      <w:marBottom w:val="0"/>
      <w:divBdr>
        <w:top w:val="none" w:sz="0" w:space="0" w:color="auto"/>
        <w:left w:val="none" w:sz="0" w:space="0" w:color="auto"/>
        <w:bottom w:val="none" w:sz="0" w:space="0" w:color="auto"/>
        <w:right w:val="none" w:sz="0" w:space="0" w:color="auto"/>
      </w:divBdr>
    </w:div>
    <w:div w:id="500046059">
      <w:bodyDiv w:val="1"/>
      <w:marLeft w:val="0"/>
      <w:marRight w:val="0"/>
      <w:marTop w:val="0"/>
      <w:marBottom w:val="0"/>
      <w:divBdr>
        <w:top w:val="none" w:sz="0" w:space="0" w:color="auto"/>
        <w:left w:val="none" w:sz="0" w:space="0" w:color="auto"/>
        <w:bottom w:val="none" w:sz="0" w:space="0" w:color="auto"/>
        <w:right w:val="none" w:sz="0" w:space="0" w:color="auto"/>
      </w:divBdr>
    </w:div>
    <w:div w:id="616914989">
      <w:bodyDiv w:val="1"/>
      <w:marLeft w:val="0"/>
      <w:marRight w:val="0"/>
      <w:marTop w:val="0"/>
      <w:marBottom w:val="0"/>
      <w:divBdr>
        <w:top w:val="none" w:sz="0" w:space="0" w:color="auto"/>
        <w:left w:val="none" w:sz="0" w:space="0" w:color="auto"/>
        <w:bottom w:val="none" w:sz="0" w:space="0" w:color="auto"/>
        <w:right w:val="none" w:sz="0" w:space="0" w:color="auto"/>
      </w:divBdr>
    </w:div>
    <w:div w:id="653025124">
      <w:bodyDiv w:val="1"/>
      <w:marLeft w:val="0"/>
      <w:marRight w:val="0"/>
      <w:marTop w:val="0"/>
      <w:marBottom w:val="0"/>
      <w:divBdr>
        <w:top w:val="none" w:sz="0" w:space="0" w:color="auto"/>
        <w:left w:val="none" w:sz="0" w:space="0" w:color="auto"/>
        <w:bottom w:val="none" w:sz="0" w:space="0" w:color="auto"/>
        <w:right w:val="none" w:sz="0" w:space="0" w:color="auto"/>
      </w:divBdr>
      <w:divsChild>
        <w:div w:id="1966303711">
          <w:marLeft w:val="0"/>
          <w:marRight w:val="0"/>
          <w:marTop w:val="0"/>
          <w:marBottom w:val="0"/>
          <w:divBdr>
            <w:top w:val="none" w:sz="0" w:space="0" w:color="auto"/>
            <w:left w:val="none" w:sz="0" w:space="0" w:color="auto"/>
            <w:bottom w:val="none" w:sz="0" w:space="0" w:color="auto"/>
            <w:right w:val="none" w:sz="0" w:space="0" w:color="auto"/>
          </w:divBdr>
          <w:divsChild>
            <w:div w:id="612633739">
              <w:marLeft w:val="0"/>
              <w:marRight w:val="0"/>
              <w:marTop w:val="0"/>
              <w:marBottom w:val="0"/>
              <w:divBdr>
                <w:top w:val="none" w:sz="0" w:space="0" w:color="auto"/>
                <w:left w:val="none" w:sz="0" w:space="0" w:color="auto"/>
                <w:bottom w:val="none" w:sz="0" w:space="0" w:color="auto"/>
                <w:right w:val="none" w:sz="0" w:space="0" w:color="auto"/>
              </w:divBdr>
              <w:divsChild>
                <w:div w:id="1922331387">
                  <w:marLeft w:val="0"/>
                  <w:marRight w:val="0"/>
                  <w:marTop w:val="0"/>
                  <w:marBottom w:val="0"/>
                  <w:divBdr>
                    <w:top w:val="none" w:sz="0" w:space="0" w:color="auto"/>
                    <w:left w:val="none" w:sz="0" w:space="0" w:color="auto"/>
                    <w:bottom w:val="none" w:sz="0" w:space="0" w:color="auto"/>
                    <w:right w:val="none" w:sz="0" w:space="0" w:color="auto"/>
                  </w:divBdr>
                </w:div>
              </w:divsChild>
            </w:div>
            <w:div w:id="2060400477">
              <w:marLeft w:val="0"/>
              <w:marRight w:val="0"/>
              <w:marTop w:val="0"/>
              <w:marBottom w:val="0"/>
              <w:divBdr>
                <w:top w:val="none" w:sz="0" w:space="0" w:color="auto"/>
                <w:left w:val="none" w:sz="0" w:space="0" w:color="auto"/>
                <w:bottom w:val="none" w:sz="0" w:space="0" w:color="auto"/>
                <w:right w:val="none" w:sz="0" w:space="0" w:color="auto"/>
              </w:divBdr>
              <w:divsChild>
                <w:div w:id="8896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408">
          <w:marLeft w:val="0"/>
          <w:marRight w:val="0"/>
          <w:marTop w:val="0"/>
          <w:marBottom w:val="0"/>
          <w:divBdr>
            <w:top w:val="none" w:sz="0" w:space="0" w:color="auto"/>
            <w:left w:val="none" w:sz="0" w:space="0" w:color="auto"/>
            <w:bottom w:val="none" w:sz="0" w:space="0" w:color="auto"/>
            <w:right w:val="none" w:sz="0" w:space="0" w:color="auto"/>
          </w:divBdr>
          <w:divsChild>
            <w:div w:id="1081367106">
              <w:marLeft w:val="0"/>
              <w:marRight w:val="0"/>
              <w:marTop w:val="0"/>
              <w:marBottom w:val="0"/>
              <w:divBdr>
                <w:top w:val="none" w:sz="0" w:space="0" w:color="auto"/>
                <w:left w:val="none" w:sz="0" w:space="0" w:color="auto"/>
                <w:bottom w:val="none" w:sz="0" w:space="0" w:color="auto"/>
                <w:right w:val="none" w:sz="0" w:space="0" w:color="auto"/>
              </w:divBdr>
              <w:divsChild>
                <w:div w:id="1196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8352">
      <w:bodyDiv w:val="1"/>
      <w:marLeft w:val="0"/>
      <w:marRight w:val="0"/>
      <w:marTop w:val="0"/>
      <w:marBottom w:val="0"/>
      <w:divBdr>
        <w:top w:val="none" w:sz="0" w:space="0" w:color="auto"/>
        <w:left w:val="none" w:sz="0" w:space="0" w:color="auto"/>
        <w:bottom w:val="none" w:sz="0" w:space="0" w:color="auto"/>
        <w:right w:val="none" w:sz="0" w:space="0" w:color="auto"/>
      </w:divBdr>
      <w:divsChild>
        <w:div w:id="1594700097">
          <w:marLeft w:val="0"/>
          <w:marRight w:val="0"/>
          <w:marTop w:val="0"/>
          <w:marBottom w:val="0"/>
          <w:divBdr>
            <w:top w:val="none" w:sz="0" w:space="0" w:color="auto"/>
            <w:left w:val="none" w:sz="0" w:space="0" w:color="auto"/>
            <w:bottom w:val="none" w:sz="0" w:space="0" w:color="auto"/>
            <w:right w:val="none" w:sz="0" w:space="0" w:color="auto"/>
          </w:divBdr>
          <w:divsChild>
            <w:div w:id="269289141">
              <w:marLeft w:val="0"/>
              <w:marRight w:val="0"/>
              <w:marTop w:val="0"/>
              <w:marBottom w:val="0"/>
              <w:divBdr>
                <w:top w:val="none" w:sz="0" w:space="0" w:color="auto"/>
                <w:left w:val="none" w:sz="0" w:space="0" w:color="auto"/>
                <w:bottom w:val="none" w:sz="0" w:space="0" w:color="auto"/>
                <w:right w:val="none" w:sz="0" w:space="0" w:color="auto"/>
              </w:divBdr>
              <w:divsChild>
                <w:div w:id="6907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7915">
      <w:bodyDiv w:val="1"/>
      <w:marLeft w:val="0"/>
      <w:marRight w:val="0"/>
      <w:marTop w:val="0"/>
      <w:marBottom w:val="0"/>
      <w:divBdr>
        <w:top w:val="none" w:sz="0" w:space="0" w:color="auto"/>
        <w:left w:val="none" w:sz="0" w:space="0" w:color="auto"/>
        <w:bottom w:val="none" w:sz="0" w:space="0" w:color="auto"/>
        <w:right w:val="none" w:sz="0" w:space="0" w:color="auto"/>
      </w:divBdr>
      <w:divsChild>
        <w:div w:id="1838036273">
          <w:marLeft w:val="0"/>
          <w:marRight w:val="0"/>
          <w:marTop w:val="0"/>
          <w:marBottom w:val="0"/>
          <w:divBdr>
            <w:top w:val="none" w:sz="0" w:space="0" w:color="auto"/>
            <w:left w:val="none" w:sz="0" w:space="0" w:color="auto"/>
            <w:bottom w:val="none" w:sz="0" w:space="0" w:color="auto"/>
            <w:right w:val="none" w:sz="0" w:space="0" w:color="auto"/>
          </w:divBdr>
          <w:divsChild>
            <w:div w:id="1307204847">
              <w:marLeft w:val="0"/>
              <w:marRight w:val="0"/>
              <w:marTop w:val="0"/>
              <w:marBottom w:val="0"/>
              <w:divBdr>
                <w:top w:val="none" w:sz="0" w:space="0" w:color="auto"/>
                <w:left w:val="none" w:sz="0" w:space="0" w:color="auto"/>
                <w:bottom w:val="none" w:sz="0" w:space="0" w:color="auto"/>
                <w:right w:val="none" w:sz="0" w:space="0" w:color="auto"/>
              </w:divBdr>
              <w:divsChild>
                <w:div w:id="4824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3934">
      <w:bodyDiv w:val="1"/>
      <w:marLeft w:val="0"/>
      <w:marRight w:val="0"/>
      <w:marTop w:val="0"/>
      <w:marBottom w:val="0"/>
      <w:divBdr>
        <w:top w:val="none" w:sz="0" w:space="0" w:color="auto"/>
        <w:left w:val="none" w:sz="0" w:space="0" w:color="auto"/>
        <w:bottom w:val="none" w:sz="0" w:space="0" w:color="auto"/>
        <w:right w:val="none" w:sz="0" w:space="0" w:color="auto"/>
      </w:divBdr>
      <w:divsChild>
        <w:div w:id="1519079241">
          <w:marLeft w:val="0"/>
          <w:marRight w:val="0"/>
          <w:marTop w:val="0"/>
          <w:marBottom w:val="0"/>
          <w:divBdr>
            <w:top w:val="none" w:sz="0" w:space="0" w:color="auto"/>
            <w:left w:val="none" w:sz="0" w:space="0" w:color="auto"/>
            <w:bottom w:val="none" w:sz="0" w:space="0" w:color="auto"/>
            <w:right w:val="none" w:sz="0" w:space="0" w:color="auto"/>
          </w:divBdr>
          <w:divsChild>
            <w:div w:id="255016553">
              <w:marLeft w:val="0"/>
              <w:marRight w:val="0"/>
              <w:marTop w:val="0"/>
              <w:marBottom w:val="0"/>
              <w:divBdr>
                <w:top w:val="none" w:sz="0" w:space="0" w:color="auto"/>
                <w:left w:val="none" w:sz="0" w:space="0" w:color="auto"/>
                <w:bottom w:val="none" w:sz="0" w:space="0" w:color="auto"/>
                <w:right w:val="none" w:sz="0" w:space="0" w:color="auto"/>
              </w:divBdr>
              <w:divsChild>
                <w:div w:id="12918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0784">
      <w:bodyDiv w:val="1"/>
      <w:marLeft w:val="0"/>
      <w:marRight w:val="0"/>
      <w:marTop w:val="0"/>
      <w:marBottom w:val="0"/>
      <w:divBdr>
        <w:top w:val="none" w:sz="0" w:space="0" w:color="auto"/>
        <w:left w:val="none" w:sz="0" w:space="0" w:color="auto"/>
        <w:bottom w:val="none" w:sz="0" w:space="0" w:color="auto"/>
        <w:right w:val="none" w:sz="0" w:space="0" w:color="auto"/>
      </w:divBdr>
    </w:div>
    <w:div w:id="857039463">
      <w:bodyDiv w:val="1"/>
      <w:marLeft w:val="0"/>
      <w:marRight w:val="0"/>
      <w:marTop w:val="0"/>
      <w:marBottom w:val="0"/>
      <w:divBdr>
        <w:top w:val="none" w:sz="0" w:space="0" w:color="auto"/>
        <w:left w:val="none" w:sz="0" w:space="0" w:color="auto"/>
        <w:bottom w:val="none" w:sz="0" w:space="0" w:color="auto"/>
        <w:right w:val="none" w:sz="0" w:space="0" w:color="auto"/>
      </w:divBdr>
      <w:divsChild>
        <w:div w:id="889608950">
          <w:marLeft w:val="0"/>
          <w:marRight w:val="0"/>
          <w:marTop w:val="0"/>
          <w:marBottom w:val="0"/>
          <w:divBdr>
            <w:top w:val="none" w:sz="0" w:space="0" w:color="auto"/>
            <w:left w:val="none" w:sz="0" w:space="0" w:color="auto"/>
            <w:bottom w:val="none" w:sz="0" w:space="0" w:color="auto"/>
            <w:right w:val="none" w:sz="0" w:space="0" w:color="auto"/>
          </w:divBdr>
          <w:divsChild>
            <w:div w:id="1288009888">
              <w:marLeft w:val="0"/>
              <w:marRight w:val="0"/>
              <w:marTop w:val="0"/>
              <w:marBottom w:val="0"/>
              <w:divBdr>
                <w:top w:val="none" w:sz="0" w:space="0" w:color="auto"/>
                <w:left w:val="none" w:sz="0" w:space="0" w:color="auto"/>
                <w:bottom w:val="none" w:sz="0" w:space="0" w:color="auto"/>
                <w:right w:val="none" w:sz="0" w:space="0" w:color="auto"/>
              </w:divBdr>
              <w:divsChild>
                <w:div w:id="21345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70374">
      <w:bodyDiv w:val="1"/>
      <w:marLeft w:val="0"/>
      <w:marRight w:val="0"/>
      <w:marTop w:val="0"/>
      <w:marBottom w:val="0"/>
      <w:divBdr>
        <w:top w:val="none" w:sz="0" w:space="0" w:color="auto"/>
        <w:left w:val="none" w:sz="0" w:space="0" w:color="auto"/>
        <w:bottom w:val="none" w:sz="0" w:space="0" w:color="auto"/>
        <w:right w:val="none" w:sz="0" w:space="0" w:color="auto"/>
      </w:divBdr>
    </w:div>
    <w:div w:id="960578750">
      <w:bodyDiv w:val="1"/>
      <w:marLeft w:val="0"/>
      <w:marRight w:val="0"/>
      <w:marTop w:val="0"/>
      <w:marBottom w:val="0"/>
      <w:divBdr>
        <w:top w:val="none" w:sz="0" w:space="0" w:color="auto"/>
        <w:left w:val="none" w:sz="0" w:space="0" w:color="auto"/>
        <w:bottom w:val="none" w:sz="0" w:space="0" w:color="auto"/>
        <w:right w:val="none" w:sz="0" w:space="0" w:color="auto"/>
      </w:divBdr>
      <w:divsChild>
        <w:div w:id="1504659986">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sChild>
                <w:div w:id="17441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809">
      <w:bodyDiv w:val="1"/>
      <w:marLeft w:val="0"/>
      <w:marRight w:val="0"/>
      <w:marTop w:val="0"/>
      <w:marBottom w:val="0"/>
      <w:divBdr>
        <w:top w:val="none" w:sz="0" w:space="0" w:color="auto"/>
        <w:left w:val="none" w:sz="0" w:space="0" w:color="auto"/>
        <w:bottom w:val="none" w:sz="0" w:space="0" w:color="auto"/>
        <w:right w:val="none" w:sz="0" w:space="0" w:color="auto"/>
      </w:divBdr>
      <w:divsChild>
        <w:div w:id="1252352242">
          <w:marLeft w:val="0"/>
          <w:marRight w:val="0"/>
          <w:marTop w:val="0"/>
          <w:marBottom w:val="0"/>
          <w:divBdr>
            <w:top w:val="none" w:sz="0" w:space="0" w:color="auto"/>
            <w:left w:val="none" w:sz="0" w:space="0" w:color="auto"/>
            <w:bottom w:val="none" w:sz="0" w:space="0" w:color="auto"/>
            <w:right w:val="none" w:sz="0" w:space="0" w:color="auto"/>
          </w:divBdr>
          <w:divsChild>
            <w:div w:id="1454906879">
              <w:marLeft w:val="0"/>
              <w:marRight w:val="0"/>
              <w:marTop w:val="0"/>
              <w:marBottom w:val="0"/>
              <w:divBdr>
                <w:top w:val="none" w:sz="0" w:space="0" w:color="auto"/>
                <w:left w:val="none" w:sz="0" w:space="0" w:color="auto"/>
                <w:bottom w:val="none" w:sz="0" w:space="0" w:color="auto"/>
                <w:right w:val="none" w:sz="0" w:space="0" w:color="auto"/>
              </w:divBdr>
              <w:divsChild>
                <w:div w:id="4739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1343">
      <w:bodyDiv w:val="1"/>
      <w:marLeft w:val="0"/>
      <w:marRight w:val="0"/>
      <w:marTop w:val="0"/>
      <w:marBottom w:val="0"/>
      <w:divBdr>
        <w:top w:val="none" w:sz="0" w:space="0" w:color="auto"/>
        <w:left w:val="none" w:sz="0" w:space="0" w:color="auto"/>
        <w:bottom w:val="none" w:sz="0" w:space="0" w:color="auto"/>
        <w:right w:val="none" w:sz="0" w:space="0" w:color="auto"/>
      </w:divBdr>
      <w:divsChild>
        <w:div w:id="250700872">
          <w:marLeft w:val="0"/>
          <w:marRight w:val="0"/>
          <w:marTop w:val="0"/>
          <w:marBottom w:val="0"/>
          <w:divBdr>
            <w:top w:val="none" w:sz="0" w:space="0" w:color="auto"/>
            <w:left w:val="none" w:sz="0" w:space="0" w:color="auto"/>
            <w:bottom w:val="none" w:sz="0" w:space="0" w:color="auto"/>
            <w:right w:val="none" w:sz="0" w:space="0" w:color="auto"/>
          </w:divBdr>
          <w:divsChild>
            <w:div w:id="1059403670">
              <w:marLeft w:val="0"/>
              <w:marRight w:val="0"/>
              <w:marTop w:val="0"/>
              <w:marBottom w:val="0"/>
              <w:divBdr>
                <w:top w:val="none" w:sz="0" w:space="0" w:color="auto"/>
                <w:left w:val="none" w:sz="0" w:space="0" w:color="auto"/>
                <w:bottom w:val="none" w:sz="0" w:space="0" w:color="auto"/>
                <w:right w:val="none" w:sz="0" w:space="0" w:color="auto"/>
              </w:divBdr>
              <w:divsChild>
                <w:div w:id="12243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4934">
      <w:bodyDiv w:val="1"/>
      <w:marLeft w:val="0"/>
      <w:marRight w:val="0"/>
      <w:marTop w:val="0"/>
      <w:marBottom w:val="0"/>
      <w:divBdr>
        <w:top w:val="none" w:sz="0" w:space="0" w:color="auto"/>
        <w:left w:val="none" w:sz="0" w:space="0" w:color="auto"/>
        <w:bottom w:val="none" w:sz="0" w:space="0" w:color="auto"/>
        <w:right w:val="none" w:sz="0" w:space="0" w:color="auto"/>
      </w:divBdr>
    </w:div>
    <w:div w:id="1208839596">
      <w:bodyDiv w:val="1"/>
      <w:marLeft w:val="0"/>
      <w:marRight w:val="0"/>
      <w:marTop w:val="0"/>
      <w:marBottom w:val="0"/>
      <w:divBdr>
        <w:top w:val="none" w:sz="0" w:space="0" w:color="auto"/>
        <w:left w:val="none" w:sz="0" w:space="0" w:color="auto"/>
        <w:bottom w:val="none" w:sz="0" w:space="0" w:color="auto"/>
        <w:right w:val="none" w:sz="0" w:space="0" w:color="auto"/>
      </w:divBdr>
      <w:divsChild>
        <w:div w:id="2012485882">
          <w:marLeft w:val="0"/>
          <w:marRight w:val="0"/>
          <w:marTop w:val="0"/>
          <w:marBottom w:val="0"/>
          <w:divBdr>
            <w:top w:val="none" w:sz="0" w:space="0" w:color="auto"/>
            <w:left w:val="none" w:sz="0" w:space="0" w:color="auto"/>
            <w:bottom w:val="none" w:sz="0" w:space="0" w:color="auto"/>
            <w:right w:val="none" w:sz="0" w:space="0" w:color="auto"/>
          </w:divBdr>
          <w:divsChild>
            <w:div w:id="607784090">
              <w:marLeft w:val="0"/>
              <w:marRight w:val="0"/>
              <w:marTop w:val="0"/>
              <w:marBottom w:val="0"/>
              <w:divBdr>
                <w:top w:val="none" w:sz="0" w:space="0" w:color="auto"/>
                <w:left w:val="none" w:sz="0" w:space="0" w:color="auto"/>
                <w:bottom w:val="none" w:sz="0" w:space="0" w:color="auto"/>
                <w:right w:val="none" w:sz="0" w:space="0" w:color="auto"/>
              </w:divBdr>
              <w:divsChild>
                <w:div w:id="17441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4647">
      <w:bodyDiv w:val="1"/>
      <w:marLeft w:val="0"/>
      <w:marRight w:val="0"/>
      <w:marTop w:val="0"/>
      <w:marBottom w:val="0"/>
      <w:divBdr>
        <w:top w:val="none" w:sz="0" w:space="0" w:color="auto"/>
        <w:left w:val="none" w:sz="0" w:space="0" w:color="auto"/>
        <w:bottom w:val="none" w:sz="0" w:space="0" w:color="auto"/>
        <w:right w:val="none" w:sz="0" w:space="0" w:color="auto"/>
      </w:divBdr>
    </w:div>
    <w:div w:id="1294018587">
      <w:bodyDiv w:val="1"/>
      <w:marLeft w:val="0"/>
      <w:marRight w:val="0"/>
      <w:marTop w:val="0"/>
      <w:marBottom w:val="0"/>
      <w:divBdr>
        <w:top w:val="none" w:sz="0" w:space="0" w:color="auto"/>
        <w:left w:val="none" w:sz="0" w:space="0" w:color="auto"/>
        <w:bottom w:val="none" w:sz="0" w:space="0" w:color="auto"/>
        <w:right w:val="none" w:sz="0" w:space="0" w:color="auto"/>
      </w:divBdr>
      <w:divsChild>
        <w:div w:id="1160385336">
          <w:marLeft w:val="0"/>
          <w:marRight w:val="0"/>
          <w:marTop w:val="0"/>
          <w:marBottom w:val="0"/>
          <w:divBdr>
            <w:top w:val="none" w:sz="0" w:space="0" w:color="auto"/>
            <w:left w:val="none" w:sz="0" w:space="0" w:color="auto"/>
            <w:bottom w:val="none" w:sz="0" w:space="0" w:color="auto"/>
            <w:right w:val="none" w:sz="0" w:space="0" w:color="auto"/>
          </w:divBdr>
          <w:divsChild>
            <w:div w:id="1319840032">
              <w:marLeft w:val="0"/>
              <w:marRight w:val="0"/>
              <w:marTop w:val="0"/>
              <w:marBottom w:val="0"/>
              <w:divBdr>
                <w:top w:val="none" w:sz="0" w:space="0" w:color="auto"/>
                <w:left w:val="none" w:sz="0" w:space="0" w:color="auto"/>
                <w:bottom w:val="none" w:sz="0" w:space="0" w:color="auto"/>
                <w:right w:val="none" w:sz="0" w:space="0" w:color="auto"/>
              </w:divBdr>
              <w:divsChild>
                <w:div w:id="20197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1893">
      <w:bodyDiv w:val="1"/>
      <w:marLeft w:val="0"/>
      <w:marRight w:val="0"/>
      <w:marTop w:val="0"/>
      <w:marBottom w:val="0"/>
      <w:divBdr>
        <w:top w:val="none" w:sz="0" w:space="0" w:color="auto"/>
        <w:left w:val="none" w:sz="0" w:space="0" w:color="auto"/>
        <w:bottom w:val="none" w:sz="0" w:space="0" w:color="auto"/>
        <w:right w:val="none" w:sz="0" w:space="0" w:color="auto"/>
      </w:divBdr>
    </w:div>
    <w:div w:id="1331248521">
      <w:bodyDiv w:val="1"/>
      <w:marLeft w:val="0"/>
      <w:marRight w:val="0"/>
      <w:marTop w:val="0"/>
      <w:marBottom w:val="0"/>
      <w:divBdr>
        <w:top w:val="none" w:sz="0" w:space="0" w:color="auto"/>
        <w:left w:val="none" w:sz="0" w:space="0" w:color="auto"/>
        <w:bottom w:val="none" w:sz="0" w:space="0" w:color="auto"/>
        <w:right w:val="none" w:sz="0" w:space="0" w:color="auto"/>
      </w:divBdr>
      <w:divsChild>
        <w:div w:id="380255195">
          <w:marLeft w:val="0"/>
          <w:marRight w:val="0"/>
          <w:marTop w:val="0"/>
          <w:marBottom w:val="0"/>
          <w:divBdr>
            <w:top w:val="none" w:sz="0" w:space="0" w:color="auto"/>
            <w:left w:val="none" w:sz="0" w:space="0" w:color="auto"/>
            <w:bottom w:val="none" w:sz="0" w:space="0" w:color="auto"/>
            <w:right w:val="none" w:sz="0" w:space="0" w:color="auto"/>
          </w:divBdr>
          <w:divsChild>
            <w:div w:id="553853538">
              <w:marLeft w:val="0"/>
              <w:marRight w:val="0"/>
              <w:marTop w:val="0"/>
              <w:marBottom w:val="0"/>
              <w:divBdr>
                <w:top w:val="none" w:sz="0" w:space="0" w:color="auto"/>
                <w:left w:val="none" w:sz="0" w:space="0" w:color="auto"/>
                <w:bottom w:val="none" w:sz="0" w:space="0" w:color="auto"/>
                <w:right w:val="none" w:sz="0" w:space="0" w:color="auto"/>
              </w:divBdr>
              <w:divsChild>
                <w:div w:id="17463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4708">
      <w:bodyDiv w:val="1"/>
      <w:marLeft w:val="0"/>
      <w:marRight w:val="0"/>
      <w:marTop w:val="0"/>
      <w:marBottom w:val="0"/>
      <w:divBdr>
        <w:top w:val="none" w:sz="0" w:space="0" w:color="auto"/>
        <w:left w:val="none" w:sz="0" w:space="0" w:color="auto"/>
        <w:bottom w:val="none" w:sz="0" w:space="0" w:color="auto"/>
        <w:right w:val="none" w:sz="0" w:space="0" w:color="auto"/>
      </w:divBdr>
      <w:divsChild>
        <w:div w:id="997271460">
          <w:marLeft w:val="0"/>
          <w:marRight w:val="0"/>
          <w:marTop w:val="0"/>
          <w:marBottom w:val="0"/>
          <w:divBdr>
            <w:top w:val="none" w:sz="0" w:space="0" w:color="auto"/>
            <w:left w:val="none" w:sz="0" w:space="0" w:color="auto"/>
            <w:bottom w:val="none" w:sz="0" w:space="0" w:color="auto"/>
            <w:right w:val="none" w:sz="0" w:space="0" w:color="auto"/>
          </w:divBdr>
          <w:divsChild>
            <w:div w:id="1601256754">
              <w:marLeft w:val="0"/>
              <w:marRight w:val="0"/>
              <w:marTop w:val="0"/>
              <w:marBottom w:val="0"/>
              <w:divBdr>
                <w:top w:val="none" w:sz="0" w:space="0" w:color="auto"/>
                <w:left w:val="none" w:sz="0" w:space="0" w:color="auto"/>
                <w:bottom w:val="none" w:sz="0" w:space="0" w:color="auto"/>
                <w:right w:val="none" w:sz="0" w:space="0" w:color="auto"/>
              </w:divBdr>
              <w:divsChild>
                <w:div w:id="14875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4434">
      <w:bodyDiv w:val="1"/>
      <w:marLeft w:val="0"/>
      <w:marRight w:val="0"/>
      <w:marTop w:val="0"/>
      <w:marBottom w:val="0"/>
      <w:divBdr>
        <w:top w:val="none" w:sz="0" w:space="0" w:color="auto"/>
        <w:left w:val="none" w:sz="0" w:space="0" w:color="auto"/>
        <w:bottom w:val="none" w:sz="0" w:space="0" w:color="auto"/>
        <w:right w:val="none" w:sz="0" w:space="0" w:color="auto"/>
      </w:divBdr>
    </w:div>
    <w:div w:id="1389916429">
      <w:bodyDiv w:val="1"/>
      <w:marLeft w:val="0"/>
      <w:marRight w:val="0"/>
      <w:marTop w:val="0"/>
      <w:marBottom w:val="0"/>
      <w:divBdr>
        <w:top w:val="none" w:sz="0" w:space="0" w:color="auto"/>
        <w:left w:val="none" w:sz="0" w:space="0" w:color="auto"/>
        <w:bottom w:val="none" w:sz="0" w:space="0" w:color="auto"/>
        <w:right w:val="none" w:sz="0" w:space="0" w:color="auto"/>
      </w:divBdr>
    </w:div>
    <w:div w:id="1430807305">
      <w:bodyDiv w:val="1"/>
      <w:marLeft w:val="0"/>
      <w:marRight w:val="0"/>
      <w:marTop w:val="0"/>
      <w:marBottom w:val="0"/>
      <w:divBdr>
        <w:top w:val="none" w:sz="0" w:space="0" w:color="auto"/>
        <w:left w:val="none" w:sz="0" w:space="0" w:color="auto"/>
        <w:bottom w:val="none" w:sz="0" w:space="0" w:color="auto"/>
        <w:right w:val="none" w:sz="0" w:space="0" w:color="auto"/>
      </w:divBdr>
    </w:div>
    <w:div w:id="1470126630">
      <w:bodyDiv w:val="1"/>
      <w:marLeft w:val="0"/>
      <w:marRight w:val="0"/>
      <w:marTop w:val="0"/>
      <w:marBottom w:val="0"/>
      <w:divBdr>
        <w:top w:val="none" w:sz="0" w:space="0" w:color="auto"/>
        <w:left w:val="none" w:sz="0" w:space="0" w:color="auto"/>
        <w:bottom w:val="none" w:sz="0" w:space="0" w:color="auto"/>
        <w:right w:val="none" w:sz="0" w:space="0" w:color="auto"/>
      </w:divBdr>
    </w:div>
    <w:div w:id="1473988490">
      <w:bodyDiv w:val="1"/>
      <w:marLeft w:val="0"/>
      <w:marRight w:val="0"/>
      <w:marTop w:val="0"/>
      <w:marBottom w:val="0"/>
      <w:divBdr>
        <w:top w:val="none" w:sz="0" w:space="0" w:color="auto"/>
        <w:left w:val="none" w:sz="0" w:space="0" w:color="auto"/>
        <w:bottom w:val="none" w:sz="0" w:space="0" w:color="auto"/>
        <w:right w:val="none" w:sz="0" w:space="0" w:color="auto"/>
      </w:divBdr>
    </w:div>
    <w:div w:id="1502428605">
      <w:bodyDiv w:val="1"/>
      <w:marLeft w:val="0"/>
      <w:marRight w:val="0"/>
      <w:marTop w:val="0"/>
      <w:marBottom w:val="0"/>
      <w:divBdr>
        <w:top w:val="none" w:sz="0" w:space="0" w:color="auto"/>
        <w:left w:val="none" w:sz="0" w:space="0" w:color="auto"/>
        <w:bottom w:val="none" w:sz="0" w:space="0" w:color="auto"/>
        <w:right w:val="none" w:sz="0" w:space="0" w:color="auto"/>
      </w:divBdr>
    </w:div>
    <w:div w:id="1516110450">
      <w:bodyDiv w:val="1"/>
      <w:marLeft w:val="0"/>
      <w:marRight w:val="0"/>
      <w:marTop w:val="0"/>
      <w:marBottom w:val="0"/>
      <w:divBdr>
        <w:top w:val="none" w:sz="0" w:space="0" w:color="auto"/>
        <w:left w:val="none" w:sz="0" w:space="0" w:color="auto"/>
        <w:bottom w:val="none" w:sz="0" w:space="0" w:color="auto"/>
        <w:right w:val="none" w:sz="0" w:space="0" w:color="auto"/>
      </w:divBdr>
    </w:div>
    <w:div w:id="1565532716">
      <w:bodyDiv w:val="1"/>
      <w:marLeft w:val="0"/>
      <w:marRight w:val="0"/>
      <w:marTop w:val="0"/>
      <w:marBottom w:val="0"/>
      <w:divBdr>
        <w:top w:val="none" w:sz="0" w:space="0" w:color="auto"/>
        <w:left w:val="none" w:sz="0" w:space="0" w:color="auto"/>
        <w:bottom w:val="none" w:sz="0" w:space="0" w:color="auto"/>
        <w:right w:val="none" w:sz="0" w:space="0" w:color="auto"/>
      </w:divBdr>
      <w:divsChild>
        <w:div w:id="760222533">
          <w:marLeft w:val="0"/>
          <w:marRight w:val="0"/>
          <w:marTop w:val="0"/>
          <w:marBottom w:val="0"/>
          <w:divBdr>
            <w:top w:val="none" w:sz="0" w:space="0" w:color="auto"/>
            <w:left w:val="none" w:sz="0" w:space="0" w:color="auto"/>
            <w:bottom w:val="none" w:sz="0" w:space="0" w:color="auto"/>
            <w:right w:val="none" w:sz="0" w:space="0" w:color="auto"/>
          </w:divBdr>
          <w:divsChild>
            <w:div w:id="1987971711">
              <w:marLeft w:val="0"/>
              <w:marRight w:val="0"/>
              <w:marTop w:val="0"/>
              <w:marBottom w:val="0"/>
              <w:divBdr>
                <w:top w:val="none" w:sz="0" w:space="0" w:color="auto"/>
                <w:left w:val="none" w:sz="0" w:space="0" w:color="auto"/>
                <w:bottom w:val="none" w:sz="0" w:space="0" w:color="auto"/>
                <w:right w:val="none" w:sz="0" w:space="0" w:color="auto"/>
              </w:divBdr>
              <w:divsChild>
                <w:div w:id="76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68">
      <w:bodyDiv w:val="1"/>
      <w:marLeft w:val="0"/>
      <w:marRight w:val="0"/>
      <w:marTop w:val="0"/>
      <w:marBottom w:val="0"/>
      <w:divBdr>
        <w:top w:val="none" w:sz="0" w:space="0" w:color="auto"/>
        <w:left w:val="none" w:sz="0" w:space="0" w:color="auto"/>
        <w:bottom w:val="none" w:sz="0" w:space="0" w:color="auto"/>
        <w:right w:val="none" w:sz="0" w:space="0" w:color="auto"/>
      </w:divBdr>
    </w:div>
    <w:div w:id="1610234278">
      <w:bodyDiv w:val="1"/>
      <w:marLeft w:val="0"/>
      <w:marRight w:val="0"/>
      <w:marTop w:val="0"/>
      <w:marBottom w:val="0"/>
      <w:divBdr>
        <w:top w:val="none" w:sz="0" w:space="0" w:color="auto"/>
        <w:left w:val="none" w:sz="0" w:space="0" w:color="auto"/>
        <w:bottom w:val="none" w:sz="0" w:space="0" w:color="auto"/>
        <w:right w:val="none" w:sz="0" w:space="0" w:color="auto"/>
      </w:divBdr>
    </w:div>
    <w:div w:id="1636329061">
      <w:bodyDiv w:val="1"/>
      <w:marLeft w:val="0"/>
      <w:marRight w:val="0"/>
      <w:marTop w:val="0"/>
      <w:marBottom w:val="0"/>
      <w:divBdr>
        <w:top w:val="none" w:sz="0" w:space="0" w:color="auto"/>
        <w:left w:val="none" w:sz="0" w:space="0" w:color="auto"/>
        <w:bottom w:val="none" w:sz="0" w:space="0" w:color="auto"/>
        <w:right w:val="none" w:sz="0" w:space="0" w:color="auto"/>
      </w:divBdr>
      <w:divsChild>
        <w:div w:id="253517489">
          <w:marLeft w:val="0"/>
          <w:marRight w:val="0"/>
          <w:marTop w:val="0"/>
          <w:marBottom w:val="0"/>
          <w:divBdr>
            <w:top w:val="none" w:sz="0" w:space="0" w:color="auto"/>
            <w:left w:val="none" w:sz="0" w:space="0" w:color="auto"/>
            <w:bottom w:val="none" w:sz="0" w:space="0" w:color="auto"/>
            <w:right w:val="none" w:sz="0" w:space="0" w:color="auto"/>
          </w:divBdr>
          <w:divsChild>
            <w:div w:id="1776097272">
              <w:marLeft w:val="0"/>
              <w:marRight w:val="0"/>
              <w:marTop w:val="0"/>
              <w:marBottom w:val="0"/>
              <w:divBdr>
                <w:top w:val="none" w:sz="0" w:space="0" w:color="auto"/>
                <w:left w:val="none" w:sz="0" w:space="0" w:color="auto"/>
                <w:bottom w:val="none" w:sz="0" w:space="0" w:color="auto"/>
                <w:right w:val="none" w:sz="0" w:space="0" w:color="auto"/>
              </w:divBdr>
              <w:divsChild>
                <w:div w:id="18349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7199">
      <w:bodyDiv w:val="1"/>
      <w:marLeft w:val="0"/>
      <w:marRight w:val="0"/>
      <w:marTop w:val="0"/>
      <w:marBottom w:val="0"/>
      <w:divBdr>
        <w:top w:val="none" w:sz="0" w:space="0" w:color="auto"/>
        <w:left w:val="none" w:sz="0" w:space="0" w:color="auto"/>
        <w:bottom w:val="none" w:sz="0" w:space="0" w:color="auto"/>
        <w:right w:val="none" w:sz="0" w:space="0" w:color="auto"/>
      </w:divBdr>
      <w:divsChild>
        <w:div w:id="1241208324">
          <w:marLeft w:val="0"/>
          <w:marRight w:val="0"/>
          <w:marTop w:val="0"/>
          <w:marBottom w:val="0"/>
          <w:divBdr>
            <w:top w:val="none" w:sz="0" w:space="0" w:color="auto"/>
            <w:left w:val="none" w:sz="0" w:space="0" w:color="auto"/>
            <w:bottom w:val="none" w:sz="0" w:space="0" w:color="auto"/>
            <w:right w:val="none" w:sz="0" w:space="0" w:color="auto"/>
          </w:divBdr>
          <w:divsChild>
            <w:div w:id="1002778606">
              <w:marLeft w:val="0"/>
              <w:marRight w:val="0"/>
              <w:marTop w:val="0"/>
              <w:marBottom w:val="0"/>
              <w:divBdr>
                <w:top w:val="none" w:sz="0" w:space="0" w:color="auto"/>
                <w:left w:val="none" w:sz="0" w:space="0" w:color="auto"/>
                <w:bottom w:val="none" w:sz="0" w:space="0" w:color="auto"/>
                <w:right w:val="none" w:sz="0" w:space="0" w:color="auto"/>
              </w:divBdr>
              <w:divsChild>
                <w:div w:id="218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37969">
      <w:bodyDiv w:val="1"/>
      <w:marLeft w:val="0"/>
      <w:marRight w:val="0"/>
      <w:marTop w:val="0"/>
      <w:marBottom w:val="0"/>
      <w:divBdr>
        <w:top w:val="none" w:sz="0" w:space="0" w:color="auto"/>
        <w:left w:val="none" w:sz="0" w:space="0" w:color="auto"/>
        <w:bottom w:val="none" w:sz="0" w:space="0" w:color="auto"/>
        <w:right w:val="none" w:sz="0" w:space="0" w:color="auto"/>
      </w:divBdr>
      <w:divsChild>
        <w:div w:id="983848008">
          <w:marLeft w:val="0"/>
          <w:marRight w:val="0"/>
          <w:marTop w:val="0"/>
          <w:marBottom w:val="0"/>
          <w:divBdr>
            <w:top w:val="none" w:sz="0" w:space="0" w:color="auto"/>
            <w:left w:val="none" w:sz="0" w:space="0" w:color="auto"/>
            <w:bottom w:val="none" w:sz="0" w:space="0" w:color="auto"/>
            <w:right w:val="none" w:sz="0" w:space="0" w:color="auto"/>
          </w:divBdr>
          <w:divsChild>
            <w:div w:id="1037269893">
              <w:marLeft w:val="0"/>
              <w:marRight w:val="0"/>
              <w:marTop w:val="0"/>
              <w:marBottom w:val="0"/>
              <w:divBdr>
                <w:top w:val="none" w:sz="0" w:space="0" w:color="auto"/>
                <w:left w:val="none" w:sz="0" w:space="0" w:color="auto"/>
                <w:bottom w:val="none" w:sz="0" w:space="0" w:color="auto"/>
                <w:right w:val="none" w:sz="0" w:space="0" w:color="auto"/>
              </w:divBdr>
              <w:divsChild>
                <w:div w:id="9856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8265">
      <w:bodyDiv w:val="1"/>
      <w:marLeft w:val="0"/>
      <w:marRight w:val="0"/>
      <w:marTop w:val="0"/>
      <w:marBottom w:val="0"/>
      <w:divBdr>
        <w:top w:val="none" w:sz="0" w:space="0" w:color="auto"/>
        <w:left w:val="none" w:sz="0" w:space="0" w:color="auto"/>
        <w:bottom w:val="none" w:sz="0" w:space="0" w:color="auto"/>
        <w:right w:val="none" w:sz="0" w:space="0" w:color="auto"/>
      </w:divBdr>
    </w:div>
    <w:div w:id="2051413061">
      <w:bodyDiv w:val="1"/>
      <w:marLeft w:val="0"/>
      <w:marRight w:val="0"/>
      <w:marTop w:val="0"/>
      <w:marBottom w:val="0"/>
      <w:divBdr>
        <w:top w:val="none" w:sz="0" w:space="0" w:color="auto"/>
        <w:left w:val="none" w:sz="0" w:space="0" w:color="auto"/>
        <w:bottom w:val="none" w:sz="0" w:space="0" w:color="auto"/>
        <w:right w:val="none" w:sz="0" w:space="0" w:color="auto"/>
      </w:divBdr>
    </w:div>
    <w:div w:id="20836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bc.com/mundo/noticias-america-latina-51636261" TargetMode="External"/><Relationship Id="rId2" Type="http://schemas.openxmlformats.org/officeDocument/2006/relationships/hyperlink" Target="https://www.bbc.com/mundo/noticias-america-latina-55885880" TargetMode="External"/><Relationship Id="rId1" Type="http://schemas.openxmlformats.org/officeDocument/2006/relationships/hyperlink" Target="https://www.elfinanciero.com.mx/nacional/feminicidios-aumentan-0-1-en-2020-secretaria-de-seguridad/" TargetMode="External"/><Relationship Id="rId4" Type="http://schemas.openxmlformats.org/officeDocument/2006/relationships/hyperlink" Target="https://elpais.com/internacional/2019/08/08/mexico/1565299789_21754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9BF142FA-8B7A-4012-9B4E-22F5F6B1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1538</Words>
  <Characters>8465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Tercera Sesión_Primer Período Ordinario_Mar 10 2021</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Tercera Sesión_Primer Período Ordinario_Mar 10 2021</dc:title>
  <dc:subject/>
  <dc:creator>H. Congreso del Estado de Coahuila/Juan M. Lumbreras Teniente</dc:creator>
  <cp:keywords/>
  <dc:description/>
  <cp:lastModifiedBy>Juan Lumbreras</cp:lastModifiedBy>
  <cp:revision>2</cp:revision>
  <cp:lastPrinted>2021-03-16T17:40:00Z</cp:lastPrinted>
  <dcterms:created xsi:type="dcterms:W3CDTF">2021-06-16T18:48:00Z</dcterms:created>
  <dcterms:modified xsi:type="dcterms:W3CDTF">2021-06-16T18:48:00Z</dcterms:modified>
</cp:coreProperties>
</file>