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8852" w14:textId="699F0214" w:rsidR="00362026" w:rsidRDefault="00362026" w:rsidP="00362026">
      <w:pPr>
        <w:spacing w:after="0" w:line="240" w:lineRule="auto"/>
        <w:jc w:val="both"/>
        <w:rPr>
          <w:rFonts w:ascii="Arial Narrow" w:eastAsia="Times New Roman" w:hAnsi="Arial Narrow" w:cs="Times New Roman"/>
          <w:color w:val="000000"/>
          <w:sz w:val="26"/>
          <w:szCs w:val="26"/>
          <w:lang w:eastAsia="es-ES"/>
        </w:rPr>
      </w:pPr>
    </w:p>
    <w:p w14:paraId="141F9F8C" w14:textId="77777777" w:rsidR="00362026" w:rsidRPr="00362026" w:rsidRDefault="00362026" w:rsidP="00362026">
      <w:pPr>
        <w:spacing w:after="0" w:line="240" w:lineRule="auto"/>
        <w:jc w:val="both"/>
        <w:rPr>
          <w:rFonts w:ascii="Arial Narrow" w:eastAsia="Times New Roman" w:hAnsi="Arial Narrow" w:cs="Times New Roman"/>
          <w:color w:val="000000"/>
          <w:sz w:val="26"/>
          <w:szCs w:val="26"/>
          <w:lang w:eastAsia="es-ES"/>
        </w:rPr>
      </w:pPr>
    </w:p>
    <w:p w14:paraId="47D070F3" w14:textId="77777777" w:rsidR="00362026" w:rsidRPr="00362026" w:rsidRDefault="00362026" w:rsidP="00362026">
      <w:pPr>
        <w:spacing w:after="0" w:line="240" w:lineRule="auto"/>
        <w:jc w:val="both"/>
        <w:rPr>
          <w:rFonts w:ascii="Arial Narrow" w:eastAsia="Times New Roman" w:hAnsi="Arial Narrow" w:cs="Times New Roman"/>
          <w:b/>
          <w:color w:val="000000"/>
          <w:sz w:val="26"/>
          <w:szCs w:val="26"/>
          <w:lang w:eastAsia="es-ES"/>
        </w:rPr>
      </w:pPr>
      <w:bookmarkStart w:id="0" w:name="_GoBack"/>
      <w:r w:rsidRPr="00362026">
        <w:rPr>
          <w:rFonts w:ascii="Arial Narrow" w:eastAsia="Times New Roman" w:hAnsi="Arial Narrow" w:cs="Times New Roman"/>
          <w:color w:val="000000"/>
          <w:sz w:val="26"/>
          <w:szCs w:val="26"/>
          <w:lang w:eastAsia="es-ES"/>
        </w:rPr>
        <w:t xml:space="preserve">Iniciativa con Proyecto de Decreto, por el que se reforma el artículo 6 de la </w:t>
      </w:r>
      <w:r w:rsidRPr="00362026">
        <w:rPr>
          <w:rFonts w:ascii="Arial Narrow" w:eastAsia="Times New Roman" w:hAnsi="Arial Narrow" w:cs="Times New Roman"/>
          <w:b/>
          <w:color w:val="000000"/>
          <w:sz w:val="26"/>
          <w:szCs w:val="26"/>
          <w:lang w:eastAsia="es-ES"/>
        </w:rPr>
        <w:t>Ley de Asistencia Social y Protección de Derechos del Estado de Coahuila de Zaragoza</w:t>
      </w:r>
      <w:r w:rsidRPr="00362026">
        <w:rPr>
          <w:rFonts w:ascii="Arial Narrow" w:eastAsia="Times New Roman" w:hAnsi="Arial Narrow" w:cs="Times New Roman"/>
          <w:b/>
          <w:color w:val="000000"/>
          <w:sz w:val="26"/>
          <w:szCs w:val="26"/>
          <w:lang w:eastAsia="es-ES"/>
        </w:rPr>
        <w:t>.</w:t>
      </w:r>
    </w:p>
    <w:p w14:paraId="20CBBB8E" w14:textId="77777777" w:rsidR="00362026" w:rsidRDefault="00362026" w:rsidP="00362026">
      <w:pPr>
        <w:spacing w:after="0" w:line="240" w:lineRule="auto"/>
        <w:jc w:val="both"/>
        <w:rPr>
          <w:rFonts w:ascii="Arial Narrow" w:eastAsia="Times New Roman" w:hAnsi="Arial Narrow" w:cs="Times New Roman"/>
          <w:color w:val="000000"/>
          <w:sz w:val="26"/>
          <w:szCs w:val="26"/>
          <w:lang w:eastAsia="es-ES"/>
        </w:rPr>
      </w:pPr>
    </w:p>
    <w:p w14:paraId="1B6DD65C" w14:textId="6B2ADFD4" w:rsidR="00362026" w:rsidRPr="00362026" w:rsidRDefault="00362026" w:rsidP="00362026">
      <w:pPr>
        <w:numPr>
          <w:ilvl w:val="0"/>
          <w:numId w:val="1"/>
        </w:numPr>
        <w:spacing w:after="0" w:line="240" w:lineRule="auto"/>
        <w:ind w:left="714" w:hanging="357"/>
        <w:jc w:val="both"/>
        <w:rPr>
          <w:rFonts w:ascii="Arial Narrow" w:eastAsia="Times New Roman" w:hAnsi="Arial Narrow" w:cs="Times New Roman"/>
          <w:b/>
          <w:color w:val="000000"/>
          <w:sz w:val="26"/>
          <w:szCs w:val="26"/>
          <w:lang w:eastAsia="es-ES"/>
        </w:rPr>
      </w:pPr>
      <w:r w:rsidRPr="00362026">
        <w:rPr>
          <w:rFonts w:ascii="Arial Narrow" w:eastAsia="Times New Roman" w:hAnsi="Arial Narrow" w:cs="Times New Roman"/>
          <w:b/>
          <w:color w:val="000000"/>
          <w:sz w:val="26"/>
          <w:szCs w:val="26"/>
          <w:lang w:eastAsia="es-ES"/>
        </w:rPr>
        <w:t>C</w:t>
      </w:r>
      <w:r w:rsidRPr="00362026">
        <w:rPr>
          <w:rFonts w:ascii="Arial Narrow" w:eastAsia="Times New Roman" w:hAnsi="Arial Narrow" w:cs="Times New Roman"/>
          <w:b/>
          <w:color w:val="000000"/>
          <w:sz w:val="26"/>
          <w:szCs w:val="26"/>
          <w:lang w:eastAsia="es-ES"/>
        </w:rPr>
        <w:t xml:space="preserve">on la finalidad de incluir dentro del catálogo de personas que preferentemente son sujetas de la asistencia social a las niñas, niños y personas enfermas de cáncer.  </w:t>
      </w:r>
    </w:p>
    <w:p w14:paraId="35D9626B" w14:textId="77777777" w:rsidR="00362026" w:rsidRPr="00362026" w:rsidRDefault="00362026" w:rsidP="00362026">
      <w:pPr>
        <w:spacing w:after="0" w:line="240" w:lineRule="auto"/>
        <w:jc w:val="both"/>
        <w:rPr>
          <w:rFonts w:ascii="Arial Narrow" w:eastAsia="Times New Roman" w:hAnsi="Arial Narrow" w:cs="Times New Roman"/>
          <w:color w:val="000000"/>
          <w:sz w:val="26"/>
          <w:szCs w:val="26"/>
          <w:lang w:eastAsia="es-ES"/>
        </w:rPr>
      </w:pPr>
    </w:p>
    <w:p w14:paraId="254D2068" w14:textId="77777777" w:rsidR="00362026" w:rsidRPr="00362026" w:rsidRDefault="00362026" w:rsidP="00362026">
      <w:pPr>
        <w:spacing w:after="0" w:line="240" w:lineRule="auto"/>
        <w:jc w:val="both"/>
        <w:rPr>
          <w:rFonts w:ascii="Arial Narrow" w:eastAsia="Times New Roman" w:hAnsi="Arial Narrow" w:cs="Times New Roman"/>
          <w:color w:val="000000"/>
          <w:sz w:val="26"/>
          <w:szCs w:val="26"/>
          <w:lang w:eastAsia="es-ES"/>
        </w:rPr>
      </w:pPr>
      <w:r w:rsidRPr="00362026">
        <w:rPr>
          <w:rFonts w:ascii="Arial Narrow" w:eastAsia="Times New Roman" w:hAnsi="Arial Narrow" w:cs="Times New Roman"/>
          <w:color w:val="000000"/>
          <w:sz w:val="26"/>
          <w:szCs w:val="26"/>
          <w:lang w:eastAsia="es-ES"/>
        </w:rPr>
        <w:t xml:space="preserve">Planteada por la </w:t>
      </w:r>
      <w:r w:rsidRPr="00362026">
        <w:rPr>
          <w:rFonts w:ascii="Arial Narrow" w:eastAsia="Times New Roman" w:hAnsi="Arial Narrow" w:cs="Times New Roman"/>
          <w:b/>
          <w:color w:val="000000"/>
          <w:sz w:val="26"/>
          <w:szCs w:val="26"/>
          <w:lang w:eastAsia="es-ES"/>
        </w:rPr>
        <w:t xml:space="preserve">Diputada Martha Loera Arámbula, </w:t>
      </w:r>
      <w:r w:rsidRPr="00362026">
        <w:rPr>
          <w:rFonts w:ascii="Arial Narrow" w:eastAsia="Times New Roman" w:hAnsi="Arial Narrow" w:cs="Times New Roman"/>
          <w:color w:val="000000"/>
          <w:sz w:val="26"/>
          <w:szCs w:val="26"/>
          <w:lang w:eastAsia="es-ES"/>
        </w:rPr>
        <w:t>del Grupo Parlamentario “Miguel Ramos Arizpe”, del Partido Revolucionario Institucional.</w:t>
      </w:r>
    </w:p>
    <w:p w14:paraId="1AE0F639" w14:textId="77777777" w:rsidR="00362026" w:rsidRPr="00362026" w:rsidRDefault="00362026" w:rsidP="00362026">
      <w:pPr>
        <w:spacing w:after="0" w:line="240" w:lineRule="auto"/>
        <w:jc w:val="both"/>
        <w:rPr>
          <w:rFonts w:ascii="Arial Narrow" w:eastAsia="Times New Roman" w:hAnsi="Arial Narrow" w:cs="Arial"/>
          <w:sz w:val="26"/>
          <w:szCs w:val="26"/>
          <w:lang w:eastAsia="es-ES"/>
        </w:rPr>
      </w:pPr>
    </w:p>
    <w:p w14:paraId="4352A446" w14:textId="7270B4EE" w:rsidR="00362026" w:rsidRPr="00362026" w:rsidRDefault="00362026" w:rsidP="00362026">
      <w:pPr>
        <w:spacing w:after="0" w:line="240" w:lineRule="auto"/>
        <w:jc w:val="both"/>
        <w:rPr>
          <w:rFonts w:ascii="Arial Narrow" w:eastAsia="Times New Roman" w:hAnsi="Arial Narrow" w:cs="Times New Roman"/>
          <w:b/>
          <w:color w:val="000000"/>
          <w:sz w:val="26"/>
          <w:szCs w:val="26"/>
          <w:lang w:eastAsia="es-ES"/>
        </w:rPr>
      </w:pPr>
      <w:r w:rsidRPr="00362026">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362026">
        <w:rPr>
          <w:rFonts w:ascii="Arial Narrow" w:eastAsia="Times New Roman" w:hAnsi="Arial Narrow" w:cs="Times New Roman"/>
          <w:b/>
          <w:color w:val="000000"/>
          <w:sz w:val="26"/>
          <w:szCs w:val="26"/>
          <w:lang w:eastAsia="es-ES"/>
        </w:rPr>
        <w:t xml:space="preserve"> de </w:t>
      </w:r>
      <w:proofErr w:type="gramStart"/>
      <w:r w:rsidRPr="00362026">
        <w:rPr>
          <w:rFonts w:ascii="Arial Narrow" w:eastAsia="Times New Roman" w:hAnsi="Arial Narrow" w:cs="Times New Roman"/>
          <w:b/>
          <w:color w:val="000000"/>
          <w:sz w:val="26"/>
          <w:szCs w:val="26"/>
          <w:lang w:eastAsia="es-ES"/>
        </w:rPr>
        <w:t>Noviembre</w:t>
      </w:r>
      <w:proofErr w:type="gramEnd"/>
      <w:r w:rsidRPr="00362026">
        <w:rPr>
          <w:rFonts w:ascii="Arial Narrow" w:eastAsia="Times New Roman" w:hAnsi="Arial Narrow" w:cs="Times New Roman"/>
          <w:b/>
          <w:color w:val="000000"/>
          <w:sz w:val="26"/>
          <w:szCs w:val="26"/>
          <w:lang w:eastAsia="es-ES"/>
        </w:rPr>
        <w:t xml:space="preserve"> de 2021.</w:t>
      </w:r>
    </w:p>
    <w:p w14:paraId="5474FAC7" w14:textId="77777777" w:rsidR="00362026" w:rsidRPr="00362026" w:rsidRDefault="00362026" w:rsidP="00362026">
      <w:pPr>
        <w:spacing w:after="0" w:line="240" w:lineRule="auto"/>
        <w:jc w:val="both"/>
        <w:rPr>
          <w:rFonts w:ascii="Arial Narrow" w:eastAsia="Times New Roman" w:hAnsi="Arial Narrow" w:cs="Arial"/>
          <w:sz w:val="26"/>
          <w:szCs w:val="26"/>
          <w:lang w:eastAsia="es-ES"/>
        </w:rPr>
      </w:pPr>
    </w:p>
    <w:p w14:paraId="5C4EF1AD" w14:textId="5B9A5410" w:rsidR="00362026" w:rsidRPr="00362026" w:rsidRDefault="00362026" w:rsidP="00362026">
      <w:pPr>
        <w:spacing w:after="0" w:line="240" w:lineRule="auto"/>
        <w:jc w:val="both"/>
        <w:rPr>
          <w:rFonts w:ascii="Arial Narrow" w:eastAsia="Times New Roman" w:hAnsi="Arial Narrow" w:cs="Times New Roman"/>
          <w:b/>
          <w:color w:val="000000"/>
          <w:sz w:val="26"/>
          <w:szCs w:val="26"/>
          <w:lang w:eastAsia="es-ES"/>
        </w:rPr>
      </w:pPr>
      <w:r w:rsidRPr="00362026">
        <w:rPr>
          <w:rFonts w:ascii="Arial Narrow" w:eastAsia="Times New Roman" w:hAnsi="Arial Narrow" w:cs="Times New Roman"/>
          <w:b/>
          <w:color w:val="000000"/>
          <w:sz w:val="26"/>
          <w:szCs w:val="26"/>
          <w:lang w:eastAsia="es-ES"/>
        </w:rPr>
        <w:t>Turnada a la Comisión de Atención a Grupos en Situación de Vulnerabilidad</w:t>
      </w:r>
      <w:r>
        <w:rPr>
          <w:rFonts w:ascii="Arial Narrow" w:eastAsia="Times New Roman" w:hAnsi="Arial Narrow" w:cs="Times New Roman"/>
          <w:b/>
          <w:color w:val="000000"/>
          <w:sz w:val="26"/>
          <w:szCs w:val="26"/>
          <w:lang w:eastAsia="es-ES"/>
        </w:rPr>
        <w:t>.</w:t>
      </w:r>
    </w:p>
    <w:p w14:paraId="03BDD66C" w14:textId="77777777" w:rsidR="00362026" w:rsidRPr="00362026" w:rsidRDefault="00362026" w:rsidP="00362026">
      <w:pPr>
        <w:spacing w:after="0" w:line="240" w:lineRule="auto"/>
        <w:jc w:val="both"/>
        <w:rPr>
          <w:rFonts w:ascii="Arial Narrow" w:eastAsia="Times New Roman" w:hAnsi="Arial Narrow" w:cs="Times New Roman"/>
          <w:b/>
          <w:color w:val="000000"/>
          <w:sz w:val="26"/>
          <w:szCs w:val="26"/>
          <w:lang w:eastAsia="es-ES"/>
        </w:rPr>
      </w:pPr>
    </w:p>
    <w:p w14:paraId="24D795EC" w14:textId="77777777" w:rsidR="00362026" w:rsidRPr="00362026" w:rsidRDefault="00362026" w:rsidP="00362026">
      <w:pPr>
        <w:spacing w:after="0" w:line="240" w:lineRule="auto"/>
        <w:jc w:val="both"/>
        <w:rPr>
          <w:rFonts w:ascii="Arial Narrow" w:eastAsia="Times New Roman" w:hAnsi="Arial Narrow" w:cs="Times New Roman"/>
          <w:b/>
          <w:color w:val="000000"/>
          <w:sz w:val="26"/>
          <w:szCs w:val="26"/>
          <w:lang w:eastAsia="es-ES"/>
        </w:rPr>
      </w:pPr>
      <w:r w:rsidRPr="00362026">
        <w:rPr>
          <w:rFonts w:ascii="Arial Narrow" w:eastAsia="Times New Roman" w:hAnsi="Arial Narrow" w:cs="Times New Roman"/>
          <w:b/>
          <w:color w:val="000000"/>
          <w:sz w:val="26"/>
          <w:szCs w:val="26"/>
          <w:lang w:eastAsia="es-ES"/>
        </w:rPr>
        <w:t xml:space="preserve">Fecha de lectura del Dictamen: </w:t>
      </w:r>
    </w:p>
    <w:p w14:paraId="7D9F4A69" w14:textId="77777777" w:rsidR="00362026" w:rsidRPr="00362026" w:rsidRDefault="00362026" w:rsidP="00362026">
      <w:pPr>
        <w:spacing w:after="0" w:line="240" w:lineRule="auto"/>
        <w:jc w:val="both"/>
        <w:rPr>
          <w:rFonts w:ascii="Arial Narrow" w:eastAsia="Times New Roman" w:hAnsi="Arial Narrow" w:cs="Times New Roman"/>
          <w:b/>
          <w:color w:val="000000"/>
          <w:sz w:val="26"/>
          <w:szCs w:val="26"/>
          <w:lang w:eastAsia="es-ES"/>
        </w:rPr>
      </w:pPr>
    </w:p>
    <w:p w14:paraId="62F68984" w14:textId="77777777" w:rsidR="00362026" w:rsidRPr="00362026" w:rsidRDefault="00362026" w:rsidP="00362026">
      <w:pPr>
        <w:spacing w:after="0" w:line="240" w:lineRule="auto"/>
        <w:ind w:left="1418" w:hanging="1418"/>
        <w:jc w:val="both"/>
        <w:rPr>
          <w:rFonts w:ascii="Arial Narrow" w:eastAsia="Times New Roman" w:hAnsi="Arial Narrow" w:cs="Times New Roman"/>
          <w:b/>
          <w:color w:val="000000"/>
          <w:sz w:val="26"/>
          <w:szCs w:val="26"/>
          <w:lang w:eastAsia="es-ES"/>
        </w:rPr>
      </w:pPr>
      <w:r w:rsidRPr="00362026">
        <w:rPr>
          <w:rFonts w:ascii="Arial Narrow" w:eastAsia="Times New Roman" w:hAnsi="Arial Narrow" w:cs="Times New Roman"/>
          <w:b/>
          <w:color w:val="000000"/>
          <w:sz w:val="26"/>
          <w:szCs w:val="26"/>
          <w:lang w:eastAsia="es-ES"/>
        </w:rPr>
        <w:t xml:space="preserve">Decreto No. </w:t>
      </w:r>
    </w:p>
    <w:p w14:paraId="27067209" w14:textId="77777777" w:rsidR="00362026" w:rsidRPr="00362026" w:rsidRDefault="00362026" w:rsidP="00362026">
      <w:pPr>
        <w:spacing w:after="0" w:line="240" w:lineRule="auto"/>
        <w:ind w:left="1418" w:hanging="1418"/>
        <w:jc w:val="both"/>
        <w:rPr>
          <w:rFonts w:ascii="Arial Narrow" w:eastAsia="Times New Roman" w:hAnsi="Arial Narrow" w:cs="Times New Roman"/>
          <w:b/>
          <w:color w:val="000000"/>
          <w:sz w:val="26"/>
          <w:szCs w:val="26"/>
          <w:lang w:eastAsia="es-ES"/>
        </w:rPr>
      </w:pPr>
    </w:p>
    <w:p w14:paraId="3D517805" w14:textId="77777777" w:rsidR="00362026" w:rsidRPr="00362026" w:rsidRDefault="00362026" w:rsidP="00362026">
      <w:pPr>
        <w:spacing w:after="0" w:line="240" w:lineRule="auto"/>
        <w:jc w:val="both"/>
        <w:rPr>
          <w:rFonts w:ascii="Arial Narrow" w:eastAsia="Times New Roman" w:hAnsi="Arial Narrow" w:cs="Times New Roman"/>
          <w:color w:val="000000"/>
          <w:sz w:val="26"/>
          <w:szCs w:val="26"/>
          <w:lang w:eastAsia="es-ES"/>
        </w:rPr>
      </w:pPr>
      <w:r w:rsidRPr="00362026">
        <w:rPr>
          <w:rFonts w:ascii="Arial Narrow" w:eastAsia="Times New Roman" w:hAnsi="Arial Narrow" w:cs="Times New Roman"/>
          <w:color w:val="000000"/>
          <w:sz w:val="26"/>
          <w:szCs w:val="26"/>
          <w:lang w:eastAsia="es-ES"/>
        </w:rPr>
        <w:t xml:space="preserve">Publicación en el Periódico Oficial del Gobierno del Estado: </w:t>
      </w:r>
    </w:p>
    <w:bookmarkEnd w:id="0"/>
    <w:p w14:paraId="79762CDB" w14:textId="77777777" w:rsidR="00362026" w:rsidRPr="00362026" w:rsidRDefault="00362026" w:rsidP="00362026">
      <w:pPr>
        <w:spacing w:after="0" w:line="240" w:lineRule="auto"/>
        <w:jc w:val="both"/>
        <w:rPr>
          <w:rFonts w:ascii="Arial Narrow" w:eastAsia="Times New Roman" w:hAnsi="Arial Narrow" w:cs="Times New Roman"/>
          <w:color w:val="000000"/>
          <w:sz w:val="26"/>
          <w:szCs w:val="26"/>
          <w:lang w:eastAsia="es-ES"/>
        </w:rPr>
      </w:pPr>
    </w:p>
    <w:p w14:paraId="39981F0A" w14:textId="77777777" w:rsidR="00362026" w:rsidRDefault="00362026">
      <w:pPr>
        <w:rPr>
          <w:rFonts w:ascii="Arial" w:eastAsia="Calibri" w:hAnsi="Arial" w:cs="Arial"/>
          <w:b/>
          <w:sz w:val="24"/>
          <w:szCs w:val="24"/>
        </w:rPr>
      </w:pPr>
      <w:r>
        <w:rPr>
          <w:rFonts w:ascii="Arial" w:eastAsia="Calibri" w:hAnsi="Arial" w:cs="Arial"/>
          <w:b/>
          <w:sz w:val="24"/>
          <w:szCs w:val="24"/>
        </w:rPr>
        <w:br w:type="page"/>
      </w:r>
    </w:p>
    <w:p w14:paraId="30145A03" w14:textId="5291AC9F" w:rsidR="00997F6D" w:rsidRPr="005E36F3" w:rsidRDefault="00997F6D" w:rsidP="00514520">
      <w:pPr>
        <w:spacing w:after="240" w:line="240" w:lineRule="auto"/>
        <w:jc w:val="both"/>
        <w:rPr>
          <w:rFonts w:ascii="Arial" w:eastAsia="Calibri" w:hAnsi="Arial" w:cs="Arial"/>
          <w:b/>
          <w:sz w:val="24"/>
          <w:szCs w:val="24"/>
        </w:rPr>
      </w:pPr>
      <w:r w:rsidRPr="005E36F3">
        <w:rPr>
          <w:rFonts w:ascii="Arial" w:eastAsia="Calibri" w:hAnsi="Arial" w:cs="Arial"/>
          <w:b/>
          <w:sz w:val="24"/>
          <w:szCs w:val="24"/>
        </w:rPr>
        <w:lastRenderedPageBreak/>
        <w:t xml:space="preserve">INICIATIVA CON PROYECTO DE DECRETO POR EL QUE SE REFORMA EL ARTÍCULO 6 DE LA </w:t>
      </w:r>
      <w:r w:rsidR="00702CD2" w:rsidRPr="005E36F3">
        <w:rPr>
          <w:rFonts w:ascii="Arial" w:eastAsia="Calibri" w:hAnsi="Arial" w:cs="Arial"/>
          <w:b/>
          <w:sz w:val="24"/>
          <w:szCs w:val="24"/>
        </w:rPr>
        <w:t xml:space="preserve">LEY DE </w:t>
      </w:r>
      <w:r w:rsidR="00702CD2" w:rsidRPr="005E36F3">
        <w:rPr>
          <w:rFonts w:ascii="Arial" w:hAnsi="Arial" w:cs="Arial"/>
          <w:b/>
          <w:sz w:val="24"/>
          <w:szCs w:val="24"/>
        </w:rPr>
        <w:t xml:space="preserve">ASISTENCIA SOCIAL Y PROTECCIÓN DE DERECHOS DEL ESTADO </w:t>
      </w:r>
      <w:r w:rsidRPr="005E36F3">
        <w:rPr>
          <w:rFonts w:ascii="Arial" w:hAnsi="Arial" w:cs="Arial"/>
          <w:b/>
          <w:sz w:val="24"/>
          <w:szCs w:val="24"/>
        </w:rPr>
        <w:t>DE COAHUILA DE ZARAGOZA</w:t>
      </w:r>
      <w:r w:rsidRPr="005E36F3">
        <w:rPr>
          <w:rFonts w:ascii="Arial" w:eastAsia="Calibri" w:hAnsi="Arial" w:cs="Arial"/>
          <w:b/>
          <w:sz w:val="24"/>
          <w:szCs w:val="24"/>
        </w:rPr>
        <w:t xml:space="preserve">, QUE PRESENTA LA DIPUTADA MARTHA LOERA ARÁMBULA, </w:t>
      </w:r>
      <w:r w:rsidRPr="005E36F3">
        <w:rPr>
          <w:rFonts w:ascii="Arial" w:hAnsi="Arial" w:cs="Arial"/>
          <w:b/>
          <w:sz w:val="24"/>
          <w:szCs w:val="24"/>
        </w:rPr>
        <w:t>CONJUNTAMENTE CON LAS DEMÁS DIPUTADAS Y LOS DIPUTADOS INTEGRANTES DEL</w:t>
      </w:r>
      <w:r w:rsidRPr="005E36F3">
        <w:rPr>
          <w:rFonts w:ascii="Arial" w:eastAsia="Calibri" w:hAnsi="Arial" w:cs="Arial"/>
          <w:b/>
          <w:sz w:val="24"/>
          <w:szCs w:val="24"/>
        </w:rPr>
        <w:t xml:space="preserve"> GRUPO PARLAMENTARIO “MIGUEL RAMOS ARIZPE” DEL PARTIDO REVOLUCIONARIO INSTITUCIONAL, CON LA FINALIDAD DE INCLUIR DENTRO DEL CÁTALOGO DE PERSONAS QUE PREFERENTEMETE SON SUJETAS</w:t>
      </w:r>
      <w:r w:rsidR="00204E0A">
        <w:rPr>
          <w:rFonts w:ascii="Arial" w:eastAsia="Calibri" w:hAnsi="Arial" w:cs="Arial"/>
          <w:b/>
          <w:sz w:val="24"/>
          <w:szCs w:val="24"/>
        </w:rPr>
        <w:t xml:space="preserve"> DE</w:t>
      </w:r>
      <w:r w:rsidRPr="005E36F3">
        <w:rPr>
          <w:rFonts w:ascii="Arial" w:eastAsia="Calibri" w:hAnsi="Arial" w:cs="Arial"/>
          <w:b/>
          <w:sz w:val="24"/>
          <w:szCs w:val="24"/>
        </w:rPr>
        <w:t xml:space="preserve"> LA ASISTENCIA SOCIAL A LAS NIÑAS, NIÑOS Y PERSONAS ENFERMAS DE CÁNCER.  </w:t>
      </w:r>
    </w:p>
    <w:p w14:paraId="544C870C" w14:textId="37017BCF" w:rsidR="00997F6D" w:rsidRDefault="00514520" w:rsidP="00514520">
      <w:pPr>
        <w:spacing w:after="240" w:line="240" w:lineRule="auto"/>
        <w:rPr>
          <w:rFonts w:ascii="Arial" w:eastAsia="Calibri" w:hAnsi="Arial" w:cs="Arial"/>
          <w:b/>
          <w:sz w:val="24"/>
          <w:szCs w:val="24"/>
        </w:rPr>
      </w:pPr>
      <w:r>
        <w:rPr>
          <w:rFonts w:ascii="Arial" w:eastAsia="Calibri" w:hAnsi="Arial" w:cs="Arial"/>
          <w:b/>
          <w:sz w:val="24"/>
          <w:szCs w:val="24"/>
        </w:rPr>
        <w:t xml:space="preserve">H. </w:t>
      </w:r>
      <w:r w:rsidR="00997F6D" w:rsidRPr="005E36F3">
        <w:rPr>
          <w:rFonts w:ascii="Arial" w:eastAsia="Calibri" w:hAnsi="Arial" w:cs="Arial"/>
          <w:b/>
          <w:sz w:val="24"/>
          <w:szCs w:val="24"/>
        </w:rPr>
        <w:t>PLENO DEL CONGRESO DEL ESTADO</w:t>
      </w:r>
    </w:p>
    <w:p w14:paraId="4EF77C6E" w14:textId="4774467D" w:rsidR="00514520" w:rsidRPr="005E36F3" w:rsidRDefault="00514520" w:rsidP="00514520">
      <w:pPr>
        <w:spacing w:after="240" w:line="240" w:lineRule="auto"/>
        <w:rPr>
          <w:rFonts w:ascii="Arial" w:eastAsia="Calibri" w:hAnsi="Arial" w:cs="Arial"/>
          <w:b/>
          <w:sz w:val="24"/>
          <w:szCs w:val="24"/>
        </w:rPr>
      </w:pPr>
      <w:r>
        <w:rPr>
          <w:rFonts w:ascii="Arial" w:eastAsia="Calibri" w:hAnsi="Arial" w:cs="Arial"/>
          <w:b/>
          <w:sz w:val="24"/>
          <w:szCs w:val="24"/>
        </w:rPr>
        <w:t>DE COAHUILA DE ZARAGOZA.-</w:t>
      </w:r>
    </w:p>
    <w:p w14:paraId="16E5B3E6" w14:textId="16DD0AD3" w:rsidR="00997F6D" w:rsidRPr="005E36F3" w:rsidRDefault="00997F6D" w:rsidP="00997F6D">
      <w:pPr>
        <w:spacing w:after="240" w:line="360" w:lineRule="auto"/>
        <w:rPr>
          <w:rFonts w:ascii="Arial" w:eastAsia="Calibri" w:hAnsi="Arial" w:cs="Arial"/>
          <w:b/>
          <w:sz w:val="24"/>
          <w:szCs w:val="24"/>
        </w:rPr>
      </w:pPr>
      <w:r w:rsidRPr="005E36F3">
        <w:rPr>
          <w:rFonts w:ascii="Arial" w:eastAsia="Calibri" w:hAnsi="Arial" w:cs="Arial"/>
          <w:b/>
          <w:sz w:val="24"/>
          <w:szCs w:val="24"/>
        </w:rPr>
        <w:t>P</w:t>
      </w:r>
      <w:r w:rsidR="00514520">
        <w:rPr>
          <w:rFonts w:ascii="Arial" w:eastAsia="Calibri" w:hAnsi="Arial" w:cs="Arial"/>
          <w:b/>
          <w:sz w:val="24"/>
          <w:szCs w:val="24"/>
        </w:rPr>
        <w:t xml:space="preserve"> </w:t>
      </w:r>
      <w:r w:rsidRPr="005E36F3">
        <w:rPr>
          <w:rFonts w:ascii="Arial" w:eastAsia="Calibri" w:hAnsi="Arial" w:cs="Arial"/>
          <w:b/>
          <w:sz w:val="24"/>
          <w:szCs w:val="24"/>
        </w:rPr>
        <w:t>R</w:t>
      </w:r>
      <w:r w:rsidR="00514520">
        <w:rPr>
          <w:rFonts w:ascii="Arial" w:eastAsia="Calibri" w:hAnsi="Arial" w:cs="Arial"/>
          <w:b/>
          <w:sz w:val="24"/>
          <w:szCs w:val="24"/>
        </w:rPr>
        <w:t xml:space="preserve"> </w:t>
      </w:r>
      <w:r w:rsidRPr="005E36F3">
        <w:rPr>
          <w:rFonts w:ascii="Arial" w:eastAsia="Calibri" w:hAnsi="Arial" w:cs="Arial"/>
          <w:b/>
          <w:sz w:val="24"/>
          <w:szCs w:val="24"/>
        </w:rPr>
        <w:t>E</w:t>
      </w:r>
      <w:r w:rsidR="00514520">
        <w:rPr>
          <w:rFonts w:ascii="Arial" w:eastAsia="Calibri" w:hAnsi="Arial" w:cs="Arial"/>
          <w:b/>
          <w:sz w:val="24"/>
          <w:szCs w:val="24"/>
        </w:rPr>
        <w:t xml:space="preserve"> </w:t>
      </w:r>
      <w:r w:rsidRPr="005E36F3">
        <w:rPr>
          <w:rFonts w:ascii="Arial" w:eastAsia="Calibri" w:hAnsi="Arial" w:cs="Arial"/>
          <w:b/>
          <w:sz w:val="24"/>
          <w:szCs w:val="24"/>
        </w:rPr>
        <w:t>S</w:t>
      </w:r>
      <w:r w:rsidR="00514520">
        <w:rPr>
          <w:rFonts w:ascii="Arial" w:eastAsia="Calibri" w:hAnsi="Arial" w:cs="Arial"/>
          <w:b/>
          <w:sz w:val="24"/>
          <w:szCs w:val="24"/>
        </w:rPr>
        <w:t xml:space="preserve"> </w:t>
      </w:r>
      <w:r w:rsidRPr="005E36F3">
        <w:rPr>
          <w:rFonts w:ascii="Arial" w:eastAsia="Calibri" w:hAnsi="Arial" w:cs="Arial"/>
          <w:b/>
          <w:sz w:val="24"/>
          <w:szCs w:val="24"/>
        </w:rPr>
        <w:t>E</w:t>
      </w:r>
      <w:r w:rsidR="00514520">
        <w:rPr>
          <w:rFonts w:ascii="Arial" w:eastAsia="Calibri" w:hAnsi="Arial" w:cs="Arial"/>
          <w:b/>
          <w:sz w:val="24"/>
          <w:szCs w:val="24"/>
        </w:rPr>
        <w:t xml:space="preserve"> </w:t>
      </w:r>
      <w:r w:rsidRPr="005E36F3">
        <w:rPr>
          <w:rFonts w:ascii="Arial" w:eastAsia="Calibri" w:hAnsi="Arial" w:cs="Arial"/>
          <w:b/>
          <w:sz w:val="24"/>
          <w:szCs w:val="24"/>
        </w:rPr>
        <w:t>N</w:t>
      </w:r>
      <w:r w:rsidR="00514520">
        <w:rPr>
          <w:rFonts w:ascii="Arial" w:eastAsia="Calibri" w:hAnsi="Arial" w:cs="Arial"/>
          <w:b/>
          <w:sz w:val="24"/>
          <w:szCs w:val="24"/>
        </w:rPr>
        <w:t xml:space="preserve"> </w:t>
      </w:r>
      <w:r w:rsidRPr="005E36F3">
        <w:rPr>
          <w:rFonts w:ascii="Arial" w:eastAsia="Calibri" w:hAnsi="Arial" w:cs="Arial"/>
          <w:b/>
          <w:sz w:val="24"/>
          <w:szCs w:val="24"/>
        </w:rPr>
        <w:t>T</w:t>
      </w:r>
      <w:r w:rsidR="00514520">
        <w:rPr>
          <w:rFonts w:ascii="Arial" w:eastAsia="Calibri" w:hAnsi="Arial" w:cs="Arial"/>
          <w:b/>
          <w:sz w:val="24"/>
          <w:szCs w:val="24"/>
        </w:rPr>
        <w:t xml:space="preserve"> </w:t>
      </w:r>
      <w:r w:rsidRPr="005E36F3">
        <w:rPr>
          <w:rFonts w:ascii="Arial" w:eastAsia="Calibri" w:hAnsi="Arial" w:cs="Arial"/>
          <w:b/>
          <w:sz w:val="24"/>
          <w:szCs w:val="24"/>
        </w:rPr>
        <w:t>E.-</w:t>
      </w:r>
    </w:p>
    <w:p w14:paraId="19F338FC" w14:textId="38F505F6" w:rsidR="00997F6D" w:rsidRPr="00514520" w:rsidRDefault="00997F6D" w:rsidP="00514520">
      <w:pPr>
        <w:spacing w:after="240" w:line="360" w:lineRule="auto"/>
        <w:jc w:val="both"/>
        <w:rPr>
          <w:rFonts w:ascii="Arial" w:eastAsia="Calibri" w:hAnsi="Arial" w:cs="Arial"/>
          <w:bCs/>
          <w:sz w:val="24"/>
          <w:szCs w:val="24"/>
        </w:rPr>
      </w:pPr>
      <w:r w:rsidRPr="005E36F3">
        <w:rPr>
          <w:rFonts w:ascii="Arial" w:eastAsia="Calibri" w:hAnsi="Arial" w:cs="Arial"/>
          <w:sz w:val="24"/>
          <w:szCs w:val="24"/>
        </w:rPr>
        <w:t xml:space="preserve">La suscrita Diputada Martha Loera Arámbula, del Grupo Parlamentario “Miguel Ramos Arizpe” del Partido Revolucionario Institucional, con apoyo en lo dispuesto por los artículos 59 fracción I, 60 y 67 fracción I de la </w:t>
      </w:r>
      <w:r w:rsidRPr="00514520">
        <w:rPr>
          <w:rFonts w:ascii="Arial" w:eastAsia="Calibri" w:hAnsi="Arial" w:cs="Arial"/>
          <w:iCs/>
          <w:sz w:val="24"/>
          <w:szCs w:val="24"/>
        </w:rPr>
        <w:t>Constitución Política del Estado de Coahuila,</w:t>
      </w:r>
      <w:r w:rsidRPr="005E36F3">
        <w:rPr>
          <w:rFonts w:ascii="Arial" w:eastAsia="Calibri" w:hAnsi="Arial" w:cs="Arial"/>
          <w:sz w:val="24"/>
          <w:szCs w:val="24"/>
        </w:rPr>
        <w:t xml:space="preserve"> así como 21 fracción IV, 152 fracción I y demás relativos de la </w:t>
      </w:r>
      <w:r w:rsidRPr="00514520">
        <w:rPr>
          <w:rFonts w:ascii="Arial" w:eastAsia="Calibri" w:hAnsi="Arial" w:cs="Arial"/>
          <w:iCs/>
          <w:sz w:val="24"/>
          <w:szCs w:val="24"/>
        </w:rPr>
        <w:t>Ley Orgánica del Congreso del Estado Independiente, Libre y Soberano de Coahuila de Zaragoza</w:t>
      </w:r>
      <w:r w:rsidRPr="005E36F3">
        <w:rPr>
          <w:rFonts w:ascii="Arial" w:eastAsia="Calibri" w:hAnsi="Arial" w:cs="Arial"/>
          <w:sz w:val="24"/>
          <w:szCs w:val="24"/>
        </w:rPr>
        <w:t>, me permito presentar a esta Soberanía la siguiente iniciativa con proyecto de Decreto</w:t>
      </w:r>
      <w:r w:rsidRPr="005E36F3">
        <w:rPr>
          <w:rFonts w:ascii="Arial" w:hAnsi="Arial" w:cs="Arial"/>
          <w:sz w:val="24"/>
          <w:szCs w:val="24"/>
        </w:rPr>
        <w:t xml:space="preserve">, </w:t>
      </w:r>
      <w:r w:rsidRPr="005E36F3">
        <w:rPr>
          <w:rFonts w:ascii="Arial" w:eastAsia="Calibri" w:hAnsi="Arial" w:cs="Arial"/>
          <w:sz w:val="24"/>
          <w:szCs w:val="24"/>
        </w:rPr>
        <w:t>conforme a la siguiente:</w:t>
      </w:r>
    </w:p>
    <w:p w14:paraId="22DDD0E6" w14:textId="77777777" w:rsidR="00997F6D" w:rsidRPr="005E36F3" w:rsidRDefault="00997F6D" w:rsidP="003F2021">
      <w:pPr>
        <w:spacing w:line="360" w:lineRule="auto"/>
        <w:jc w:val="center"/>
        <w:rPr>
          <w:rFonts w:ascii="Arial" w:hAnsi="Arial" w:cs="Arial"/>
          <w:b/>
          <w:sz w:val="24"/>
          <w:szCs w:val="24"/>
          <w:lang w:val="es-ES"/>
        </w:rPr>
      </w:pPr>
      <w:r w:rsidRPr="005E36F3">
        <w:rPr>
          <w:rFonts w:ascii="Arial" w:hAnsi="Arial" w:cs="Arial"/>
          <w:b/>
          <w:sz w:val="24"/>
          <w:szCs w:val="24"/>
          <w:lang w:val="es-ES"/>
        </w:rPr>
        <w:t>EXPOSICIÓN DE MOTIVOS</w:t>
      </w:r>
    </w:p>
    <w:p w14:paraId="32A3C79F" w14:textId="773ADE8B" w:rsidR="00BA10DE" w:rsidRPr="005E36F3" w:rsidRDefault="00BA10DE" w:rsidP="008809E1">
      <w:pPr>
        <w:spacing w:line="360" w:lineRule="auto"/>
        <w:jc w:val="both"/>
        <w:rPr>
          <w:rFonts w:ascii="Arial" w:hAnsi="Arial" w:cs="Arial"/>
          <w:sz w:val="24"/>
          <w:szCs w:val="24"/>
        </w:rPr>
      </w:pPr>
      <w:r w:rsidRPr="005E36F3">
        <w:rPr>
          <w:rFonts w:ascii="Arial" w:hAnsi="Arial" w:cs="Arial"/>
          <w:sz w:val="24"/>
          <w:szCs w:val="24"/>
        </w:rPr>
        <w:t xml:space="preserve">La </w:t>
      </w:r>
      <w:r w:rsidR="00514520">
        <w:rPr>
          <w:rFonts w:ascii="Arial" w:hAnsi="Arial" w:cs="Arial"/>
          <w:sz w:val="24"/>
          <w:szCs w:val="24"/>
        </w:rPr>
        <w:t>L</w:t>
      </w:r>
      <w:r w:rsidRPr="005E36F3">
        <w:rPr>
          <w:rFonts w:ascii="Arial" w:hAnsi="Arial" w:cs="Arial"/>
          <w:sz w:val="24"/>
          <w:szCs w:val="24"/>
        </w:rPr>
        <w:t xml:space="preserve">ey de Asistencia </w:t>
      </w:r>
      <w:r w:rsidR="00D3757C">
        <w:rPr>
          <w:rFonts w:ascii="Arial" w:hAnsi="Arial" w:cs="Arial"/>
          <w:sz w:val="24"/>
          <w:szCs w:val="24"/>
        </w:rPr>
        <w:t xml:space="preserve">Social y Protección de Derechos </w:t>
      </w:r>
      <w:r w:rsidRPr="005E36F3">
        <w:rPr>
          <w:rFonts w:ascii="Arial" w:hAnsi="Arial" w:cs="Arial"/>
          <w:sz w:val="24"/>
          <w:szCs w:val="24"/>
        </w:rPr>
        <w:t xml:space="preserve">del Estado de Coahuila </w:t>
      </w:r>
      <w:r w:rsidR="00D3757C">
        <w:rPr>
          <w:rFonts w:ascii="Arial" w:hAnsi="Arial" w:cs="Arial"/>
          <w:sz w:val="24"/>
          <w:szCs w:val="24"/>
        </w:rPr>
        <w:t xml:space="preserve">de Zaragoza, </w:t>
      </w:r>
      <w:r w:rsidRPr="005E36F3">
        <w:rPr>
          <w:rFonts w:ascii="Arial" w:hAnsi="Arial" w:cs="Arial"/>
          <w:sz w:val="24"/>
          <w:szCs w:val="24"/>
        </w:rPr>
        <w:t>vigente desde al año 2012</w:t>
      </w:r>
      <w:r w:rsidR="001E5D7E">
        <w:rPr>
          <w:rFonts w:ascii="Arial" w:hAnsi="Arial" w:cs="Arial"/>
          <w:sz w:val="24"/>
          <w:szCs w:val="24"/>
        </w:rPr>
        <w:t>,</w:t>
      </w:r>
      <w:r w:rsidRPr="005E36F3">
        <w:rPr>
          <w:rFonts w:ascii="Arial" w:hAnsi="Arial" w:cs="Arial"/>
          <w:sz w:val="24"/>
          <w:szCs w:val="24"/>
        </w:rPr>
        <w:t xml:space="preserve"> tiene por objeto establecer las bases para la prestación de los servicios de asistencia social pública y privada, así como regular y promover la protección, asistencia e integración social de las personas, familias o grupos que carecen de capacidad para su desarrollo autónomo o de los apoyos y condiciones para valerse por sí mismas, a fin de proteger los derechos de las personas en situación de vulnerabilidad y sus familias.</w:t>
      </w:r>
    </w:p>
    <w:p w14:paraId="502DDDDA" w14:textId="28787322" w:rsidR="008809E1" w:rsidRPr="005E36F3" w:rsidRDefault="003F2021" w:rsidP="008809E1">
      <w:pPr>
        <w:spacing w:line="360" w:lineRule="auto"/>
        <w:jc w:val="both"/>
        <w:rPr>
          <w:rFonts w:ascii="Arial" w:hAnsi="Arial" w:cs="Arial"/>
          <w:sz w:val="24"/>
          <w:szCs w:val="24"/>
        </w:rPr>
      </w:pPr>
      <w:r w:rsidRPr="005E36F3">
        <w:rPr>
          <w:rFonts w:ascii="Arial" w:hAnsi="Arial" w:cs="Arial"/>
          <w:sz w:val="24"/>
          <w:szCs w:val="24"/>
        </w:rPr>
        <w:lastRenderedPageBreak/>
        <w:t>En su artículo sexto</w:t>
      </w:r>
      <w:r w:rsidR="00BA10DE" w:rsidRPr="005E36F3">
        <w:rPr>
          <w:rFonts w:ascii="Arial" w:hAnsi="Arial" w:cs="Arial"/>
          <w:sz w:val="24"/>
          <w:szCs w:val="24"/>
        </w:rPr>
        <w:t xml:space="preserve">, contiene el catálogo de personas que por encontrarse en situación de vulnerabilidad se consideran </w:t>
      </w:r>
      <w:r w:rsidR="008809E1" w:rsidRPr="005E36F3">
        <w:rPr>
          <w:rFonts w:ascii="Arial" w:hAnsi="Arial" w:cs="Arial"/>
          <w:sz w:val="24"/>
          <w:szCs w:val="24"/>
        </w:rPr>
        <w:t>personas sujeta</w:t>
      </w:r>
      <w:r w:rsidR="00BA10DE" w:rsidRPr="005E36F3">
        <w:rPr>
          <w:rFonts w:ascii="Arial" w:hAnsi="Arial" w:cs="Arial"/>
          <w:sz w:val="24"/>
          <w:szCs w:val="24"/>
        </w:rPr>
        <w:t>s</w:t>
      </w:r>
      <w:r w:rsidR="008809E1" w:rsidRPr="005E36F3">
        <w:rPr>
          <w:rFonts w:ascii="Arial" w:hAnsi="Arial" w:cs="Arial"/>
          <w:sz w:val="24"/>
          <w:szCs w:val="24"/>
        </w:rPr>
        <w:t xml:space="preserve"> a la asistencia social.</w:t>
      </w:r>
    </w:p>
    <w:p w14:paraId="0AA4CBCA" w14:textId="77777777" w:rsidR="00BA10DE" w:rsidRPr="005E36F3" w:rsidRDefault="008809E1" w:rsidP="008809E1">
      <w:pPr>
        <w:spacing w:line="360" w:lineRule="auto"/>
        <w:jc w:val="both"/>
        <w:rPr>
          <w:rFonts w:ascii="Arial" w:hAnsi="Arial" w:cs="Arial"/>
          <w:sz w:val="24"/>
          <w:szCs w:val="24"/>
        </w:rPr>
      </w:pPr>
      <w:r w:rsidRPr="005E36F3">
        <w:rPr>
          <w:rFonts w:ascii="Arial" w:hAnsi="Arial" w:cs="Arial"/>
          <w:sz w:val="24"/>
          <w:szCs w:val="24"/>
        </w:rPr>
        <w:t>En este sentido el artículo vigente establece que:</w:t>
      </w:r>
      <w:r w:rsidR="00BA10DE" w:rsidRPr="005E36F3">
        <w:rPr>
          <w:rFonts w:ascii="Arial" w:hAnsi="Arial" w:cs="Arial"/>
          <w:sz w:val="24"/>
          <w:szCs w:val="24"/>
        </w:rPr>
        <w:t xml:space="preserve"> </w:t>
      </w:r>
    </w:p>
    <w:p w14:paraId="6F2AC4D2" w14:textId="77777777" w:rsidR="008809E1" w:rsidRPr="005E36F3" w:rsidRDefault="008809E1" w:rsidP="008809E1">
      <w:pPr>
        <w:rPr>
          <w:rFonts w:ascii="Arial" w:hAnsi="Arial" w:cs="Arial"/>
          <w:i/>
          <w:sz w:val="24"/>
          <w:szCs w:val="24"/>
        </w:rPr>
      </w:pPr>
      <w:r w:rsidRPr="005E36F3">
        <w:rPr>
          <w:rFonts w:ascii="Arial" w:hAnsi="Arial" w:cs="Arial"/>
          <w:b/>
          <w:i/>
          <w:sz w:val="24"/>
          <w:szCs w:val="24"/>
        </w:rPr>
        <w:t>Artículo 6.</w:t>
      </w:r>
      <w:r w:rsidRPr="005E36F3">
        <w:rPr>
          <w:rFonts w:ascii="Arial" w:hAnsi="Arial" w:cs="Arial"/>
          <w:i/>
          <w:sz w:val="24"/>
          <w:szCs w:val="24"/>
        </w:rPr>
        <w:t xml:space="preserve"> Tienen derecho a la asistencia social las personas que se encuentren en situación de vulnerabilidad y sus familias, preferentemente:</w:t>
      </w:r>
    </w:p>
    <w:p w14:paraId="56CD8E38" w14:textId="77777777" w:rsidR="008809E1" w:rsidRPr="005E36F3" w:rsidRDefault="008809E1" w:rsidP="008809E1">
      <w:pPr>
        <w:ind w:left="454" w:hanging="454"/>
        <w:rPr>
          <w:rFonts w:ascii="Arial" w:hAnsi="Arial" w:cs="Arial"/>
          <w:i/>
          <w:sz w:val="24"/>
          <w:szCs w:val="24"/>
        </w:rPr>
      </w:pPr>
      <w:r w:rsidRPr="005E36F3">
        <w:rPr>
          <w:rFonts w:ascii="Arial" w:hAnsi="Arial" w:cs="Arial"/>
          <w:b/>
          <w:i/>
          <w:sz w:val="24"/>
          <w:szCs w:val="24"/>
        </w:rPr>
        <w:t>I.</w:t>
      </w:r>
      <w:r w:rsidRPr="005E36F3">
        <w:rPr>
          <w:rFonts w:ascii="Arial" w:hAnsi="Arial" w:cs="Arial"/>
          <w:i/>
          <w:sz w:val="24"/>
          <w:szCs w:val="24"/>
        </w:rPr>
        <w:tab/>
        <w:t xml:space="preserve">Los niños, niñas y adolescentes en riesgo o en situación extraordinaria por: </w:t>
      </w:r>
    </w:p>
    <w:p w14:paraId="26D5E3C5"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a)</w:t>
      </w:r>
      <w:r w:rsidRPr="005E36F3">
        <w:rPr>
          <w:rFonts w:ascii="Arial" w:hAnsi="Arial" w:cs="Arial"/>
          <w:i/>
          <w:sz w:val="24"/>
          <w:szCs w:val="24"/>
        </w:rPr>
        <w:tab/>
        <w:t>Malnutrición;</w:t>
      </w:r>
    </w:p>
    <w:p w14:paraId="768FC5D8"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b)</w:t>
      </w:r>
      <w:r w:rsidRPr="005E36F3">
        <w:rPr>
          <w:rFonts w:ascii="Arial" w:hAnsi="Arial" w:cs="Arial"/>
          <w:i/>
          <w:sz w:val="24"/>
          <w:szCs w:val="24"/>
        </w:rPr>
        <w:tab/>
        <w:t>Deficiencias en su desarrollo físico o mental, o cuando éste sea afectado por condiciones familiares adversas;</w:t>
      </w:r>
    </w:p>
    <w:p w14:paraId="04A5E20A"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c)</w:t>
      </w:r>
      <w:r w:rsidRPr="005E36F3">
        <w:rPr>
          <w:rFonts w:ascii="Arial" w:hAnsi="Arial" w:cs="Arial"/>
          <w:b/>
          <w:i/>
          <w:sz w:val="24"/>
          <w:szCs w:val="24"/>
        </w:rPr>
        <w:tab/>
      </w:r>
      <w:r w:rsidRPr="005E36F3">
        <w:rPr>
          <w:rFonts w:ascii="Arial" w:hAnsi="Arial" w:cs="Arial"/>
          <w:i/>
          <w:sz w:val="24"/>
          <w:szCs w:val="24"/>
        </w:rPr>
        <w:t>Maltrato o abuso;</w:t>
      </w:r>
    </w:p>
    <w:p w14:paraId="6ADD42C4"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d)</w:t>
      </w:r>
      <w:r w:rsidRPr="005E36F3">
        <w:rPr>
          <w:rFonts w:ascii="Arial" w:hAnsi="Arial" w:cs="Arial"/>
          <w:i/>
          <w:sz w:val="24"/>
          <w:szCs w:val="24"/>
        </w:rPr>
        <w:tab/>
        <w:t>Abandono, ausencia o irresponsabilidad de progenitores o de quien legalmente esté obligado, en el cumplimiento y garantía de sus derechos;</w:t>
      </w:r>
    </w:p>
    <w:p w14:paraId="45574EB1"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e)</w:t>
      </w:r>
      <w:r w:rsidRPr="005E36F3">
        <w:rPr>
          <w:rFonts w:ascii="Arial" w:hAnsi="Arial" w:cs="Arial"/>
          <w:i/>
          <w:sz w:val="24"/>
          <w:szCs w:val="24"/>
        </w:rPr>
        <w:tab/>
        <w:t>Ser víctima de cualquier tipo de explotación;</w:t>
      </w:r>
    </w:p>
    <w:p w14:paraId="4172AEF2"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f)</w:t>
      </w:r>
      <w:r w:rsidRPr="005E36F3">
        <w:rPr>
          <w:rFonts w:ascii="Arial" w:hAnsi="Arial" w:cs="Arial"/>
          <w:i/>
          <w:sz w:val="24"/>
          <w:szCs w:val="24"/>
        </w:rPr>
        <w:tab/>
        <w:t>Encontrarse en situación de calle;</w:t>
      </w:r>
    </w:p>
    <w:p w14:paraId="67AE612A"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g)</w:t>
      </w:r>
      <w:r w:rsidRPr="005E36F3">
        <w:rPr>
          <w:rFonts w:ascii="Arial" w:hAnsi="Arial" w:cs="Arial"/>
          <w:i/>
          <w:sz w:val="24"/>
          <w:szCs w:val="24"/>
        </w:rPr>
        <w:tab/>
        <w:t>Adicciones;</w:t>
      </w:r>
    </w:p>
    <w:p w14:paraId="27D26DA3"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h)</w:t>
      </w:r>
      <w:r w:rsidRPr="005E36F3">
        <w:rPr>
          <w:rFonts w:ascii="Arial" w:hAnsi="Arial" w:cs="Arial"/>
          <w:i/>
          <w:sz w:val="24"/>
          <w:szCs w:val="24"/>
        </w:rPr>
        <w:tab/>
        <w:t>Ser víctimas de trata de personas;</w:t>
      </w:r>
    </w:p>
    <w:p w14:paraId="4EC4D6D6"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i)</w:t>
      </w:r>
      <w:r w:rsidRPr="005E36F3">
        <w:rPr>
          <w:rFonts w:ascii="Arial" w:hAnsi="Arial" w:cs="Arial"/>
          <w:i/>
          <w:sz w:val="24"/>
          <w:szCs w:val="24"/>
        </w:rPr>
        <w:tab/>
        <w:t>Trabajar en condiciones que afecten su desarrollo e integridad física y mental;</w:t>
      </w:r>
    </w:p>
    <w:p w14:paraId="7072BAAA"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j)</w:t>
      </w:r>
      <w:r w:rsidRPr="005E36F3">
        <w:rPr>
          <w:rFonts w:ascii="Arial" w:hAnsi="Arial" w:cs="Arial"/>
          <w:i/>
          <w:sz w:val="24"/>
          <w:szCs w:val="24"/>
        </w:rPr>
        <w:tab/>
        <w:t>Ser víctimas del delito;</w:t>
      </w:r>
    </w:p>
    <w:p w14:paraId="7C6FED50"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 xml:space="preserve">k) </w:t>
      </w:r>
      <w:r w:rsidRPr="005E36F3">
        <w:rPr>
          <w:rFonts w:ascii="Arial" w:hAnsi="Arial" w:cs="Arial"/>
          <w:b/>
          <w:i/>
          <w:sz w:val="24"/>
          <w:szCs w:val="24"/>
        </w:rPr>
        <w:tab/>
      </w:r>
      <w:r w:rsidRPr="005E36F3">
        <w:rPr>
          <w:rFonts w:ascii="Arial" w:hAnsi="Arial" w:cs="Arial"/>
          <w:i/>
          <w:sz w:val="24"/>
          <w:szCs w:val="24"/>
        </w:rPr>
        <w:t xml:space="preserve">Niños, niñas y adolescentes en conflicto con la ley; </w:t>
      </w:r>
    </w:p>
    <w:p w14:paraId="6CF00315"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 xml:space="preserve">l) </w:t>
      </w:r>
      <w:r w:rsidRPr="005E36F3">
        <w:rPr>
          <w:rFonts w:ascii="Arial" w:hAnsi="Arial" w:cs="Arial"/>
          <w:b/>
          <w:i/>
          <w:sz w:val="24"/>
          <w:szCs w:val="24"/>
        </w:rPr>
        <w:tab/>
      </w:r>
      <w:r w:rsidRPr="005E36F3">
        <w:rPr>
          <w:rFonts w:ascii="Arial" w:hAnsi="Arial" w:cs="Arial"/>
          <w:i/>
          <w:sz w:val="24"/>
          <w:szCs w:val="24"/>
        </w:rPr>
        <w:t xml:space="preserve">Niños, niñas y adolescentes que intervengan en un procedimiento legal, velando siempre porque se respete su interés superior; </w:t>
      </w:r>
    </w:p>
    <w:p w14:paraId="4EB3218F"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m)</w:t>
      </w:r>
      <w:r w:rsidRPr="005E36F3">
        <w:rPr>
          <w:rFonts w:ascii="Arial" w:hAnsi="Arial" w:cs="Arial"/>
          <w:i/>
          <w:sz w:val="24"/>
          <w:szCs w:val="24"/>
        </w:rPr>
        <w:tab/>
        <w:t>Ser hijos de padres que padezcan enfermedades terminales y en condiciones de extrema pobreza;</w:t>
      </w:r>
    </w:p>
    <w:p w14:paraId="491B3833"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n)</w:t>
      </w:r>
      <w:r w:rsidRPr="005E36F3">
        <w:rPr>
          <w:rFonts w:ascii="Arial" w:hAnsi="Arial" w:cs="Arial"/>
          <w:i/>
          <w:sz w:val="24"/>
          <w:szCs w:val="24"/>
        </w:rPr>
        <w:tab/>
        <w:t>Ser migrantes en condiciones de vulnerabilidad o repatriados;</w:t>
      </w:r>
    </w:p>
    <w:p w14:paraId="3447E0C8"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o)</w:t>
      </w:r>
      <w:r w:rsidRPr="005E36F3">
        <w:rPr>
          <w:rFonts w:ascii="Arial" w:hAnsi="Arial" w:cs="Arial"/>
          <w:i/>
          <w:sz w:val="24"/>
          <w:szCs w:val="24"/>
        </w:rPr>
        <w:tab/>
        <w:t>Ser víctimas de conflictos armados y de persecución étnica o religiosa, o</w:t>
      </w:r>
    </w:p>
    <w:p w14:paraId="448733D8"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lastRenderedPageBreak/>
        <w:t>p)</w:t>
      </w:r>
      <w:r w:rsidRPr="005E36F3">
        <w:rPr>
          <w:rFonts w:ascii="Arial" w:hAnsi="Arial" w:cs="Arial"/>
          <w:i/>
          <w:sz w:val="24"/>
          <w:szCs w:val="24"/>
        </w:rPr>
        <w:tab/>
        <w:t>Ser madres adolescentes.</w:t>
      </w:r>
    </w:p>
    <w:p w14:paraId="11DCC17C" w14:textId="77777777" w:rsidR="008809E1" w:rsidRPr="005E36F3" w:rsidRDefault="00020F3B" w:rsidP="008809E1">
      <w:pPr>
        <w:ind w:left="454"/>
        <w:rPr>
          <w:rFonts w:ascii="Arial" w:hAnsi="Arial" w:cs="Arial"/>
          <w:i/>
          <w:sz w:val="24"/>
          <w:szCs w:val="24"/>
        </w:rPr>
      </w:pPr>
      <w:r w:rsidRPr="005E36F3">
        <w:rPr>
          <w:rFonts w:ascii="Arial" w:hAnsi="Arial" w:cs="Arial"/>
          <w:b/>
          <w:i/>
          <w:sz w:val="24"/>
          <w:szCs w:val="24"/>
        </w:rPr>
        <w:t xml:space="preserve">q) </w:t>
      </w:r>
      <w:r w:rsidR="008809E1" w:rsidRPr="005E36F3">
        <w:rPr>
          <w:rFonts w:ascii="Arial" w:hAnsi="Arial" w:cs="Arial"/>
          <w:i/>
          <w:sz w:val="24"/>
          <w:szCs w:val="24"/>
        </w:rPr>
        <w:t xml:space="preserve">Ser hijos de padres o madres que cumplan con una condena privativa de la libertad. </w:t>
      </w:r>
    </w:p>
    <w:p w14:paraId="5CF7679F" w14:textId="77777777" w:rsidR="00020F3B" w:rsidRPr="005E36F3" w:rsidRDefault="008809E1" w:rsidP="00020F3B">
      <w:pPr>
        <w:ind w:left="794" w:hanging="340"/>
        <w:rPr>
          <w:rFonts w:ascii="Arial" w:hAnsi="Arial" w:cs="Arial"/>
          <w:i/>
          <w:sz w:val="24"/>
          <w:szCs w:val="24"/>
        </w:rPr>
      </w:pPr>
      <w:r w:rsidRPr="005E36F3">
        <w:rPr>
          <w:rFonts w:ascii="Arial" w:hAnsi="Arial" w:cs="Arial"/>
          <w:b/>
          <w:i/>
          <w:sz w:val="24"/>
          <w:szCs w:val="24"/>
        </w:rPr>
        <w:t xml:space="preserve">r) </w:t>
      </w:r>
      <w:r w:rsidRPr="005E36F3">
        <w:rPr>
          <w:rFonts w:ascii="Arial" w:hAnsi="Arial" w:cs="Arial"/>
          <w:b/>
          <w:i/>
          <w:sz w:val="24"/>
          <w:szCs w:val="24"/>
        </w:rPr>
        <w:tab/>
      </w:r>
      <w:r w:rsidRPr="005E36F3">
        <w:rPr>
          <w:rFonts w:ascii="Arial" w:hAnsi="Arial" w:cs="Arial"/>
          <w:i/>
          <w:sz w:val="24"/>
          <w:szCs w:val="24"/>
        </w:rPr>
        <w:t>Ser hijos de madres víctimas de feminicidio, violencia familiar o de género.</w:t>
      </w:r>
    </w:p>
    <w:p w14:paraId="1A4F13BC" w14:textId="77777777" w:rsidR="008809E1" w:rsidRPr="005E36F3" w:rsidRDefault="008809E1" w:rsidP="008809E1">
      <w:pPr>
        <w:ind w:left="454" w:hanging="454"/>
        <w:rPr>
          <w:rFonts w:ascii="Arial" w:hAnsi="Arial" w:cs="Arial"/>
          <w:i/>
          <w:sz w:val="24"/>
          <w:szCs w:val="24"/>
        </w:rPr>
      </w:pPr>
      <w:r w:rsidRPr="005E36F3">
        <w:rPr>
          <w:rFonts w:ascii="Arial" w:hAnsi="Arial" w:cs="Arial"/>
          <w:b/>
          <w:i/>
          <w:sz w:val="24"/>
          <w:szCs w:val="24"/>
        </w:rPr>
        <w:t>II.</w:t>
      </w:r>
      <w:r w:rsidRPr="005E36F3">
        <w:rPr>
          <w:rFonts w:ascii="Arial" w:hAnsi="Arial" w:cs="Arial"/>
          <w:b/>
          <w:i/>
          <w:sz w:val="24"/>
          <w:szCs w:val="24"/>
        </w:rPr>
        <w:tab/>
      </w:r>
      <w:r w:rsidRPr="005E36F3">
        <w:rPr>
          <w:rFonts w:ascii="Arial" w:hAnsi="Arial" w:cs="Arial"/>
          <w:i/>
          <w:sz w:val="24"/>
          <w:szCs w:val="24"/>
        </w:rPr>
        <w:t>Las mujeres:</w:t>
      </w:r>
    </w:p>
    <w:p w14:paraId="66B4C605" w14:textId="77777777" w:rsidR="008809E1" w:rsidRPr="005E36F3" w:rsidRDefault="008809E1" w:rsidP="00C36514">
      <w:pPr>
        <w:ind w:left="794" w:hanging="340"/>
        <w:rPr>
          <w:rFonts w:ascii="Arial" w:hAnsi="Arial" w:cs="Arial"/>
          <w:i/>
          <w:sz w:val="24"/>
          <w:szCs w:val="24"/>
        </w:rPr>
      </w:pPr>
      <w:r w:rsidRPr="005E36F3">
        <w:rPr>
          <w:rFonts w:ascii="Arial" w:hAnsi="Arial" w:cs="Arial"/>
          <w:b/>
          <w:i/>
          <w:sz w:val="24"/>
          <w:szCs w:val="24"/>
        </w:rPr>
        <w:t>a)</w:t>
      </w:r>
      <w:r w:rsidRPr="005E36F3">
        <w:rPr>
          <w:rFonts w:ascii="Arial" w:hAnsi="Arial" w:cs="Arial"/>
          <w:i/>
          <w:sz w:val="24"/>
          <w:szCs w:val="24"/>
        </w:rPr>
        <w:tab/>
        <w:t>En estado de gestación o lactancia, carentes de recursos económicos, y sus hijos en edad de infancia temprana;</w:t>
      </w:r>
    </w:p>
    <w:p w14:paraId="401DACE5"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b)</w:t>
      </w:r>
      <w:r w:rsidRPr="005E36F3">
        <w:rPr>
          <w:rFonts w:ascii="Arial" w:hAnsi="Arial" w:cs="Arial"/>
          <w:i/>
          <w:sz w:val="24"/>
          <w:szCs w:val="24"/>
        </w:rPr>
        <w:tab/>
        <w:t>En situación de maltrato o abandono, o</w:t>
      </w:r>
    </w:p>
    <w:p w14:paraId="4D7EA96D" w14:textId="77777777" w:rsidR="008809E1" w:rsidRPr="005E36F3" w:rsidRDefault="008809E1" w:rsidP="008809E1">
      <w:pPr>
        <w:ind w:left="794" w:hanging="340"/>
        <w:rPr>
          <w:rFonts w:ascii="Arial" w:hAnsi="Arial" w:cs="Arial"/>
          <w:i/>
          <w:sz w:val="24"/>
          <w:szCs w:val="24"/>
        </w:rPr>
      </w:pPr>
      <w:r w:rsidRPr="005E36F3">
        <w:rPr>
          <w:rFonts w:ascii="Arial" w:hAnsi="Arial" w:cs="Arial"/>
          <w:b/>
          <w:i/>
          <w:sz w:val="24"/>
          <w:szCs w:val="24"/>
        </w:rPr>
        <w:t>c)</w:t>
      </w:r>
      <w:r w:rsidRPr="005E36F3">
        <w:rPr>
          <w:rFonts w:ascii="Arial" w:hAnsi="Arial" w:cs="Arial"/>
          <w:i/>
          <w:sz w:val="24"/>
          <w:szCs w:val="24"/>
        </w:rPr>
        <w:tab/>
        <w:t>En situación de explotación, incluyendo la sexual.</w:t>
      </w:r>
    </w:p>
    <w:p w14:paraId="0F36AB71" w14:textId="77777777" w:rsidR="008809E1" w:rsidRPr="005E36F3" w:rsidRDefault="008809E1" w:rsidP="008809E1">
      <w:pPr>
        <w:ind w:left="794" w:hanging="340"/>
        <w:rPr>
          <w:rFonts w:ascii="Arial" w:hAnsi="Arial" w:cs="Arial"/>
          <w:b/>
          <w:i/>
          <w:sz w:val="24"/>
          <w:szCs w:val="24"/>
        </w:rPr>
      </w:pPr>
      <w:r w:rsidRPr="005E36F3">
        <w:rPr>
          <w:rFonts w:ascii="Arial" w:hAnsi="Arial" w:cs="Arial"/>
          <w:b/>
          <w:i/>
          <w:sz w:val="24"/>
          <w:szCs w:val="24"/>
        </w:rPr>
        <w:t xml:space="preserve">d). </w:t>
      </w:r>
      <w:r w:rsidRPr="005E36F3">
        <w:rPr>
          <w:rFonts w:ascii="Arial" w:hAnsi="Arial" w:cs="Arial"/>
          <w:b/>
          <w:i/>
          <w:sz w:val="24"/>
          <w:szCs w:val="24"/>
        </w:rPr>
        <w:tab/>
      </w:r>
      <w:r w:rsidRPr="005E36F3">
        <w:rPr>
          <w:rFonts w:ascii="Arial" w:hAnsi="Arial" w:cs="Arial"/>
          <w:i/>
          <w:sz w:val="24"/>
          <w:szCs w:val="24"/>
        </w:rPr>
        <w:t>Jefas de Familia.</w:t>
      </w:r>
    </w:p>
    <w:p w14:paraId="3F5BD6A8" w14:textId="77777777" w:rsidR="008809E1" w:rsidRPr="005E36F3" w:rsidRDefault="008809E1" w:rsidP="008809E1">
      <w:pPr>
        <w:ind w:left="454" w:hanging="454"/>
        <w:rPr>
          <w:rFonts w:ascii="Arial" w:hAnsi="Arial" w:cs="Arial"/>
          <w:i/>
          <w:sz w:val="24"/>
          <w:szCs w:val="24"/>
        </w:rPr>
      </w:pPr>
      <w:r w:rsidRPr="005E36F3">
        <w:rPr>
          <w:rFonts w:ascii="Arial" w:hAnsi="Arial" w:cs="Arial"/>
          <w:b/>
          <w:i/>
          <w:sz w:val="24"/>
          <w:szCs w:val="24"/>
        </w:rPr>
        <w:t>III.-</w:t>
      </w:r>
      <w:r w:rsidRPr="005E36F3">
        <w:rPr>
          <w:rFonts w:ascii="Arial" w:hAnsi="Arial" w:cs="Arial"/>
          <w:b/>
          <w:i/>
          <w:sz w:val="24"/>
          <w:szCs w:val="24"/>
        </w:rPr>
        <w:tab/>
      </w:r>
      <w:r w:rsidRPr="005E36F3">
        <w:rPr>
          <w:rFonts w:ascii="Arial" w:hAnsi="Arial" w:cs="Arial"/>
          <w:i/>
          <w:sz w:val="24"/>
          <w:szCs w:val="24"/>
        </w:rPr>
        <w:t xml:space="preserve">Los hombres: </w:t>
      </w:r>
    </w:p>
    <w:p w14:paraId="4146C53F" w14:textId="77777777" w:rsidR="008809E1" w:rsidRPr="005E36F3" w:rsidRDefault="008809E1" w:rsidP="003F2021">
      <w:pPr>
        <w:ind w:left="908" w:hanging="454"/>
        <w:jc w:val="both"/>
        <w:rPr>
          <w:rFonts w:ascii="Arial" w:hAnsi="Arial" w:cs="Arial"/>
          <w:i/>
          <w:sz w:val="24"/>
          <w:szCs w:val="24"/>
        </w:rPr>
      </w:pPr>
      <w:r w:rsidRPr="005E36F3">
        <w:rPr>
          <w:rFonts w:ascii="Arial" w:hAnsi="Arial" w:cs="Arial"/>
          <w:b/>
          <w:i/>
          <w:sz w:val="24"/>
          <w:szCs w:val="24"/>
        </w:rPr>
        <w:t xml:space="preserve">a) </w:t>
      </w:r>
      <w:r w:rsidRPr="005E36F3">
        <w:rPr>
          <w:rFonts w:ascii="Arial" w:hAnsi="Arial" w:cs="Arial"/>
          <w:b/>
          <w:i/>
          <w:sz w:val="24"/>
          <w:szCs w:val="24"/>
        </w:rPr>
        <w:tab/>
      </w:r>
      <w:r w:rsidRPr="005E36F3">
        <w:rPr>
          <w:rFonts w:ascii="Arial" w:hAnsi="Arial" w:cs="Arial"/>
          <w:i/>
          <w:sz w:val="24"/>
          <w:szCs w:val="24"/>
        </w:rPr>
        <w:t xml:space="preserve">Los padres adolescentes y padres solos que tengan a su cuidado hijos menores de dieciocho años de edad, </w:t>
      </w:r>
    </w:p>
    <w:p w14:paraId="5309D009" w14:textId="77777777" w:rsidR="008809E1" w:rsidRPr="005E36F3" w:rsidRDefault="008809E1" w:rsidP="003F2021">
      <w:pPr>
        <w:ind w:left="908" w:hanging="454"/>
        <w:jc w:val="both"/>
        <w:rPr>
          <w:rFonts w:ascii="Arial" w:hAnsi="Arial" w:cs="Arial"/>
          <w:i/>
          <w:sz w:val="24"/>
          <w:szCs w:val="24"/>
        </w:rPr>
      </w:pPr>
      <w:r w:rsidRPr="005E36F3">
        <w:rPr>
          <w:rFonts w:ascii="Arial" w:hAnsi="Arial" w:cs="Arial"/>
          <w:b/>
          <w:i/>
          <w:sz w:val="24"/>
          <w:szCs w:val="24"/>
        </w:rPr>
        <w:t xml:space="preserve">b) </w:t>
      </w:r>
      <w:r w:rsidRPr="005E36F3">
        <w:rPr>
          <w:rFonts w:ascii="Arial" w:hAnsi="Arial" w:cs="Arial"/>
          <w:b/>
          <w:i/>
          <w:sz w:val="24"/>
          <w:szCs w:val="24"/>
        </w:rPr>
        <w:tab/>
      </w:r>
      <w:r w:rsidRPr="005E36F3">
        <w:rPr>
          <w:rFonts w:ascii="Arial" w:hAnsi="Arial" w:cs="Arial"/>
          <w:i/>
          <w:sz w:val="24"/>
          <w:szCs w:val="24"/>
        </w:rPr>
        <w:t xml:space="preserve">En situación de maltrato o abandono, y </w:t>
      </w:r>
    </w:p>
    <w:p w14:paraId="3A7ED46B" w14:textId="77777777" w:rsidR="008809E1" w:rsidRPr="005E36F3" w:rsidRDefault="008809E1" w:rsidP="003F2021">
      <w:pPr>
        <w:ind w:left="908" w:hanging="454"/>
        <w:jc w:val="both"/>
        <w:rPr>
          <w:rFonts w:ascii="Arial" w:hAnsi="Arial" w:cs="Arial"/>
          <w:i/>
          <w:sz w:val="24"/>
          <w:szCs w:val="24"/>
        </w:rPr>
      </w:pPr>
      <w:r w:rsidRPr="005E36F3">
        <w:rPr>
          <w:rFonts w:ascii="Arial" w:hAnsi="Arial" w:cs="Arial"/>
          <w:b/>
          <w:i/>
          <w:sz w:val="24"/>
          <w:szCs w:val="24"/>
        </w:rPr>
        <w:t xml:space="preserve">c) </w:t>
      </w:r>
      <w:r w:rsidRPr="005E36F3">
        <w:rPr>
          <w:rFonts w:ascii="Arial" w:hAnsi="Arial" w:cs="Arial"/>
          <w:b/>
          <w:i/>
          <w:sz w:val="24"/>
          <w:szCs w:val="24"/>
        </w:rPr>
        <w:tab/>
      </w:r>
      <w:r w:rsidRPr="005E36F3">
        <w:rPr>
          <w:rFonts w:ascii="Arial" w:hAnsi="Arial" w:cs="Arial"/>
          <w:i/>
          <w:sz w:val="24"/>
          <w:szCs w:val="24"/>
        </w:rPr>
        <w:t xml:space="preserve">En situación de explotación incluyendo la sexual. </w:t>
      </w:r>
    </w:p>
    <w:p w14:paraId="2EA7DCF9"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IV.</w:t>
      </w:r>
      <w:r w:rsidRPr="005E36F3">
        <w:rPr>
          <w:rFonts w:ascii="Arial" w:hAnsi="Arial" w:cs="Arial"/>
          <w:b/>
          <w:i/>
          <w:sz w:val="24"/>
          <w:szCs w:val="24"/>
        </w:rPr>
        <w:tab/>
      </w:r>
      <w:r w:rsidRPr="005E36F3">
        <w:rPr>
          <w:rFonts w:ascii="Arial" w:hAnsi="Arial" w:cs="Arial"/>
          <w:i/>
          <w:sz w:val="24"/>
          <w:szCs w:val="24"/>
        </w:rPr>
        <w:t>Personas pertenecientes a pueblos o comunidades indígenas o afromexicanas en situación de maltrato, explotación en cualquiera de sus modalidades, marginación, exclusión o pobreza alimentaria;</w:t>
      </w:r>
    </w:p>
    <w:p w14:paraId="78D4F699"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V.</w:t>
      </w:r>
      <w:r w:rsidRPr="005E36F3">
        <w:rPr>
          <w:rFonts w:ascii="Arial" w:hAnsi="Arial" w:cs="Arial"/>
          <w:i/>
          <w:sz w:val="24"/>
          <w:szCs w:val="24"/>
        </w:rPr>
        <w:tab/>
        <w:t>Migrantes en situación de vulnerabilidad;</w:t>
      </w:r>
    </w:p>
    <w:p w14:paraId="1D0549FD"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VI.</w:t>
      </w:r>
      <w:r w:rsidRPr="005E36F3">
        <w:rPr>
          <w:rFonts w:ascii="Arial" w:hAnsi="Arial" w:cs="Arial"/>
          <w:b/>
          <w:i/>
          <w:sz w:val="24"/>
          <w:szCs w:val="24"/>
        </w:rPr>
        <w:tab/>
      </w:r>
      <w:r w:rsidRPr="005E36F3">
        <w:rPr>
          <w:rFonts w:ascii="Arial" w:hAnsi="Arial" w:cs="Arial"/>
          <w:i/>
          <w:sz w:val="24"/>
          <w:szCs w:val="24"/>
        </w:rPr>
        <w:t>Adultos mayores en desamparo, incapacidad, marginación o sujetos a maltrato;</w:t>
      </w:r>
    </w:p>
    <w:p w14:paraId="6EF432DE"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 xml:space="preserve">VII. </w:t>
      </w:r>
      <w:r w:rsidRPr="005E36F3">
        <w:rPr>
          <w:rFonts w:ascii="Arial" w:hAnsi="Arial" w:cs="Arial"/>
          <w:b/>
          <w:i/>
          <w:sz w:val="24"/>
          <w:szCs w:val="24"/>
        </w:rPr>
        <w:tab/>
      </w:r>
      <w:r w:rsidRPr="005E36F3">
        <w:rPr>
          <w:rFonts w:ascii="Arial" w:hAnsi="Arial" w:cs="Arial"/>
          <w:i/>
          <w:sz w:val="24"/>
          <w:szCs w:val="24"/>
        </w:rPr>
        <w:t xml:space="preserve">Personas con discapacidad; </w:t>
      </w:r>
    </w:p>
    <w:p w14:paraId="29506530"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VIII.</w:t>
      </w:r>
      <w:r w:rsidRPr="005E36F3">
        <w:rPr>
          <w:rFonts w:ascii="Arial" w:hAnsi="Arial" w:cs="Arial"/>
          <w:i/>
          <w:sz w:val="24"/>
          <w:szCs w:val="24"/>
        </w:rPr>
        <w:tab/>
        <w:t>Dependientes de personas privadas de su libertad, de enfermos terminales, de alcohólicos o de fármaco dependientes;</w:t>
      </w:r>
    </w:p>
    <w:p w14:paraId="0C46A3B4"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IX.</w:t>
      </w:r>
      <w:r w:rsidRPr="005E36F3">
        <w:rPr>
          <w:rFonts w:ascii="Arial" w:hAnsi="Arial" w:cs="Arial"/>
          <w:b/>
          <w:i/>
          <w:sz w:val="24"/>
          <w:szCs w:val="24"/>
        </w:rPr>
        <w:tab/>
      </w:r>
      <w:r w:rsidRPr="005E36F3">
        <w:rPr>
          <w:rFonts w:ascii="Arial" w:hAnsi="Arial" w:cs="Arial"/>
          <w:i/>
          <w:sz w:val="24"/>
          <w:szCs w:val="24"/>
        </w:rPr>
        <w:t>Víctimas de la comisión de delitos;</w:t>
      </w:r>
    </w:p>
    <w:p w14:paraId="0D02EBE3"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 xml:space="preserve">X. </w:t>
      </w:r>
      <w:r w:rsidRPr="005E36F3">
        <w:rPr>
          <w:rFonts w:ascii="Arial" w:hAnsi="Arial" w:cs="Arial"/>
          <w:b/>
          <w:i/>
          <w:sz w:val="24"/>
          <w:szCs w:val="24"/>
        </w:rPr>
        <w:tab/>
      </w:r>
      <w:r w:rsidRPr="005E36F3">
        <w:rPr>
          <w:rFonts w:ascii="Arial" w:hAnsi="Arial" w:cs="Arial"/>
          <w:i/>
          <w:sz w:val="24"/>
          <w:szCs w:val="24"/>
        </w:rPr>
        <w:t>Indigentes y personas que se encuentren en situación de calle o pobreza extrema;</w:t>
      </w:r>
    </w:p>
    <w:p w14:paraId="44201F7C"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lastRenderedPageBreak/>
        <w:t>XI.</w:t>
      </w:r>
      <w:r w:rsidRPr="005E36F3">
        <w:rPr>
          <w:rFonts w:ascii="Arial" w:hAnsi="Arial" w:cs="Arial"/>
          <w:i/>
          <w:sz w:val="24"/>
          <w:szCs w:val="24"/>
        </w:rPr>
        <w:tab/>
        <w:t>Alcohólicos y fármaco dependientes, cuando por estas causas se encuentran en estado de abandono o indigencia;</w:t>
      </w:r>
    </w:p>
    <w:p w14:paraId="1F649E7B"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 xml:space="preserve">XII. </w:t>
      </w:r>
      <w:r w:rsidRPr="005E36F3">
        <w:rPr>
          <w:rFonts w:ascii="Arial" w:hAnsi="Arial" w:cs="Arial"/>
          <w:b/>
          <w:i/>
          <w:sz w:val="24"/>
          <w:szCs w:val="24"/>
        </w:rPr>
        <w:tab/>
      </w:r>
      <w:r w:rsidRPr="005E36F3">
        <w:rPr>
          <w:rFonts w:ascii="Arial" w:hAnsi="Arial" w:cs="Arial"/>
          <w:i/>
          <w:sz w:val="24"/>
          <w:szCs w:val="24"/>
        </w:rPr>
        <w:t>Personas afectadas por desastres naturales, catástrofes mundiales, guerras, pandemias, epidemias y que queden en estado de necesidad y desamparo;</w:t>
      </w:r>
    </w:p>
    <w:p w14:paraId="7220A4A1"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XIII.</w:t>
      </w:r>
      <w:r w:rsidRPr="005E36F3">
        <w:rPr>
          <w:rFonts w:ascii="Arial" w:hAnsi="Arial" w:cs="Arial"/>
          <w:i/>
          <w:sz w:val="24"/>
          <w:szCs w:val="24"/>
        </w:rPr>
        <w:tab/>
        <w:t xml:space="preserve">Las carentes de capacidad para satisfacer sus requerimientos básicos de subsistencia; </w:t>
      </w:r>
    </w:p>
    <w:p w14:paraId="6958AD6C"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XIV.</w:t>
      </w:r>
      <w:r w:rsidRPr="005E36F3">
        <w:rPr>
          <w:rFonts w:ascii="Arial" w:hAnsi="Arial" w:cs="Arial"/>
          <w:i/>
          <w:sz w:val="24"/>
          <w:szCs w:val="24"/>
        </w:rPr>
        <w:tab/>
        <w:t>Personas que por su extrema ignorancia requieran de los servicios de asistencia, y</w:t>
      </w:r>
    </w:p>
    <w:p w14:paraId="0A01E8AC" w14:textId="77777777" w:rsidR="008809E1" w:rsidRPr="005E36F3" w:rsidRDefault="008809E1" w:rsidP="003F2021">
      <w:pPr>
        <w:ind w:left="454" w:hanging="454"/>
        <w:jc w:val="both"/>
        <w:rPr>
          <w:rFonts w:ascii="Arial" w:hAnsi="Arial" w:cs="Arial"/>
          <w:i/>
          <w:sz w:val="24"/>
          <w:szCs w:val="24"/>
        </w:rPr>
      </w:pPr>
      <w:r w:rsidRPr="005E36F3">
        <w:rPr>
          <w:rFonts w:ascii="Arial" w:hAnsi="Arial" w:cs="Arial"/>
          <w:b/>
          <w:i/>
          <w:sz w:val="24"/>
          <w:szCs w:val="24"/>
        </w:rPr>
        <w:t xml:space="preserve">XV. </w:t>
      </w:r>
      <w:r w:rsidRPr="005E36F3">
        <w:rPr>
          <w:rFonts w:ascii="Arial" w:hAnsi="Arial" w:cs="Arial"/>
          <w:b/>
          <w:i/>
          <w:sz w:val="24"/>
          <w:szCs w:val="24"/>
        </w:rPr>
        <w:tab/>
      </w:r>
      <w:r w:rsidRPr="005E36F3">
        <w:rPr>
          <w:rFonts w:ascii="Arial" w:hAnsi="Arial" w:cs="Arial"/>
          <w:i/>
          <w:sz w:val="24"/>
          <w:szCs w:val="24"/>
        </w:rPr>
        <w:t>Las personas con VIH-SIDA; y</w:t>
      </w:r>
    </w:p>
    <w:p w14:paraId="0647B933" w14:textId="77777777" w:rsidR="008809E1" w:rsidRPr="005E36F3" w:rsidRDefault="00514BE6" w:rsidP="003F2021">
      <w:pPr>
        <w:spacing w:line="360" w:lineRule="auto"/>
        <w:ind w:left="454" w:hanging="454"/>
        <w:jc w:val="both"/>
        <w:rPr>
          <w:rFonts w:ascii="Arial" w:hAnsi="Arial" w:cs="Arial"/>
          <w:i/>
          <w:sz w:val="24"/>
          <w:szCs w:val="24"/>
        </w:rPr>
      </w:pPr>
      <w:r w:rsidRPr="005E36F3">
        <w:rPr>
          <w:rFonts w:ascii="Arial" w:hAnsi="Arial" w:cs="Arial"/>
          <w:b/>
          <w:i/>
          <w:sz w:val="24"/>
          <w:szCs w:val="24"/>
        </w:rPr>
        <w:t xml:space="preserve">XVI. </w:t>
      </w:r>
      <w:r w:rsidR="008809E1" w:rsidRPr="005E36F3">
        <w:rPr>
          <w:rFonts w:ascii="Arial" w:hAnsi="Arial" w:cs="Arial"/>
          <w:i/>
          <w:sz w:val="24"/>
          <w:szCs w:val="24"/>
        </w:rPr>
        <w:t>Las demás personas consideradas en otras disposiciones jurídicas aplicables.</w:t>
      </w:r>
    </w:p>
    <w:p w14:paraId="08987B2D" w14:textId="77777777" w:rsidR="008809E1" w:rsidRPr="005E36F3" w:rsidRDefault="008809E1" w:rsidP="00997F6D">
      <w:pPr>
        <w:spacing w:line="360" w:lineRule="auto"/>
        <w:jc w:val="both"/>
        <w:rPr>
          <w:rFonts w:ascii="Arial" w:hAnsi="Arial" w:cs="Arial"/>
          <w:sz w:val="24"/>
          <w:szCs w:val="24"/>
        </w:rPr>
      </w:pPr>
      <w:r w:rsidRPr="005E36F3">
        <w:rPr>
          <w:rFonts w:ascii="Arial" w:hAnsi="Arial" w:cs="Arial"/>
          <w:sz w:val="24"/>
          <w:szCs w:val="24"/>
        </w:rPr>
        <w:t>En este orden de ideas, estimamos que en este catálogo deben ser incluidas las personas que se encuentran combatiendo algún tipo de cáncer, dándoles el mismo tratamiento que se da las personas enfermas de VIH-SIDA en la fracción décimo quinta.</w:t>
      </w:r>
    </w:p>
    <w:p w14:paraId="5CBA0FD0" w14:textId="249449E9" w:rsidR="008809E1" w:rsidRPr="005E36F3" w:rsidRDefault="008809E1" w:rsidP="00997F6D">
      <w:pPr>
        <w:spacing w:line="360" w:lineRule="auto"/>
        <w:jc w:val="both"/>
        <w:rPr>
          <w:rFonts w:ascii="Arial" w:hAnsi="Arial" w:cs="Arial"/>
          <w:sz w:val="24"/>
          <w:szCs w:val="24"/>
          <w:shd w:val="clear" w:color="auto" w:fill="FCFCFC"/>
        </w:rPr>
      </w:pPr>
      <w:r w:rsidRPr="005E36F3">
        <w:rPr>
          <w:rFonts w:ascii="Arial" w:hAnsi="Arial" w:cs="Arial"/>
          <w:sz w:val="24"/>
          <w:szCs w:val="24"/>
        </w:rPr>
        <w:t>El cáncer es la tercera causa de muertes en México y está creciendo, sobre todo</w:t>
      </w:r>
      <w:r w:rsidR="001E5D7E">
        <w:rPr>
          <w:rFonts w:ascii="Arial" w:hAnsi="Arial" w:cs="Arial"/>
          <w:sz w:val="24"/>
          <w:szCs w:val="24"/>
        </w:rPr>
        <w:t xml:space="preserve">, </w:t>
      </w:r>
      <w:r w:rsidRPr="005E36F3">
        <w:rPr>
          <w:rFonts w:ascii="Arial" w:hAnsi="Arial" w:cs="Arial"/>
          <w:sz w:val="24"/>
          <w:szCs w:val="24"/>
        </w:rPr>
        <w:t>el cáncer de mama y el cáncer de próstata, que son los de mayor incidencia.</w:t>
      </w:r>
    </w:p>
    <w:p w14:paraId="68FD8DAE" w14:textId="67E429F0" w:rsidR="008809E1" w:rsidRPr="005E36F3" w:rsidRDefault="008809E1" w:rsidP="008809E1">
      <w:pPr>
        <w:pStyle w:val="NormalWeb"/>
        <w:shd w:val="clear" w:color="auto" w:fill="FCFCFC"/>
        <w:spacing w:line="360" w:lineRule="auto"/>
        <w:jc w:val="both"/>
        <w:rPr>
          <w:rFonts w:ascii="Arial" w:hAnsi="Arial" w:cs="Arial"/>
        </w:rPr>
      </w:pPr>
      <w:r w:rsidRPr="001E5D7E">
        <w:rPr>
          <w:rFonts w:ascii="Arial" w:hAnsi="Arial" w:cs="Arial"/>
        </w:rPr>
        <w:t>Los datos más recientes del Instituto Nacional de Geografía y Estadística (INEGI) revelan que </w:t>
      </w:r>
      <w:r w:rsidRPr="001E5D7E">
        <w:rPr>
          <w:rStyle w:val="Textoennegrita"/>
          <w:rFonts w:ascii="Arial" w:hAnsi="Arial" w:cs="Arial"/>
          <w:b w:val="0"/>
          <w:bCs w:val="0"/>
        </w:rPr>
        <w:t>entre 2010 y 2018 las defunciones relacionadas con el cáncer o tumores malignos, han pasado de 70,240 a 85,754.</w:t>
      </w:r>
      <w:r w:rsidRPr="001E5D7E">
        <w:rPr>
          <w:rStyle w:val="Textoennegrita"/>
          <w:rFonts w:ascii="Arial" w:hAnsi="Arial" w:cs="Arial"/>
        </w:rPr>
        <w:t> </w:t>
      </w:r>
      <w:r w:rsidRPr="001E5D7E">
        <w:rPr>
          <w:rFonts w:ascii="Arial" w:hAnsi="Arial" w:cs="Arial"/>
        </w:rPr>
        <w:t>Mientras que</w:t>
      </w:r>
      <w:r w:rsidRPr="001E5D7E">
        <w:rPr>
          <w:rStyle w:val="Textoennegrita"/>
          <w:rFonts w:ascii="Arial" w:hAnsi="Arial" w:cs="Arial"/>
        </w:rPr>
        <w:t> </w:t>
      </w:r>
      <w:r w:rsidRPr="001E5D7E">
        <w:rPr>
          <w:rFonts w:ascii="Arial" w:hAnsi="Arial" w:cs="Arial"/>
        </w:rPr>
        <w:t>las mujeres son las que registran un mayor número de decesos, pues solo en 2018 se reportaron 44,164 casos, lo que representa un alza de 23.2% respecto a 2010</w:t>
      </w:r>
      <w:r w:rsidRPr="005E36F3">
        <w:rPr>
          <w:rFonts w:ascii="Arial" w:hAnsi="Arial" w:cs="Arial"/>
        </w:rPr>
        <w:t>.</w:t>
      </w:r>
    </w:p>
    <w:p w14:paraId="6231345C" w14:textId="77777777" w:rsidR="008809E1" w:rsidRPr="005E36F3" w:rsidRDefault="008809E1" w:rsidP="008809E1">
      <w:pPr>
        <w:pStyle w:val="NormalWeb"/>
        <w:shd w:val="clear" w:color="auto" w:fill="FCFCFC"/>
        <w:spacing w:line="360" w:lineRule="auto"/>
        <w:jc w:val="both"/>
        <w:rPr>
          <w:rFonts w:ascii="Arial" w:hAnsi="Arial" w:cs="Arial"/>
        </w:rPr>
      </w:pPr>
      <w:r w:rsidRPr="005E36F3">
        <w:rPr>
          <w:rFonts w:ascii="Arial" w:hAnsi="Arial" w:cs="Arial"/>
        </w:rPr>
        <w:t>El reporte explica que en México se diagnostican 191,000 casos de cáncer al año, de los cuales 84,000 fallecen. Estas cifras lo ubican como la tercera causa de mortalidad en el país y la segunda en Latinoamérica.</w:t>
      </w:r>
    </w:p>
    <w:p w14:paraId="14B299B2" w14:textId="77777777" w:rsidR="008809E1" w:rsidRPr="005E36F3" w:rsidRDefault="008809E1" w:rsidP="008809E1">
      <w:pPr>
        <w:spacing w:line="360" w:lineRule="auto"/>
        <w:jc w:val="both"/>
        <w:rPr>
          <w:rFonts w:ascii="Arial" w:hAnsi="Arial" w:cs="Arial"/>
          <w:sz w:val="24"/>
          <w:szCs w:val="24"/>
          <w:shd w:val="clear" w:color="auto" w:fill="FCFCFC"/>
        </w:rPr>
      </w:pPr>
      <w:r w:rsidRPr="005E36F3">
        <w:rPr>
          <w:rFonts w:ascii="Arial" w:hAnsi="Arial" w:cs="Arial"/>
          <w:sz w:val="24"/>
          <w:szCs w:val="24"/>
          <w:shd w:val="clear" w:color="auto" w:fill="FCFCFC"/>
        </w:rPr>
        <w:t xml:space="preserve">El cáncer infantil es la segunda causa de muertes de niños y niñas en México, de acuerdo a cifras oficiales. Cada año surgen 7,500 nuevos casos en el país y fallecen, en promedio, </w:t>
      </w:r>
      <w:r w:rsidRPr="005E36F3">
        <w:rPr>
          <w:rFonts w:ascii="Arial" w:hAnsi="Arial" w:cs="Arial"/>
          <w:sz w:val="24"/>
          <w:szCs w:val="24"/>
          <w:shd w:val="clear" w:color="auto" w:fill="FCFCFC"/>
        </w:rPr>
        <w:lastRenderedPageBreak/>
        <w:t>2,300 menores. El gobierno mexicano lo ha catalogado como un “problema de salud pública” por la alta mortalidad y el impacto en los familiares del paciente.</w:t>
      </w:r>
    </w:p>
    <w:p w14:paraId="22BF0733" w14:textId="77777777" w:rsidR="00997F6D" w:rsidRPr="005E36F3" w:rsidRDefault="008809E1" w:rsidP="00020F3B">
      <w:pPr>
        <w:pStyle w:val="114528"/>
        <w:shd w:val="clear" w:color="auto" w:fill="FCFCFC"/>
        <w:spacing w:line="360" w:lineRule="auto"/>
        <w:jc w:val="both"/>
        <w:rPr>
          <w:rFonts w:ascii="Arial" w:hAnsi="Arial" w:cs="Arial"/>
        </w:rPr>
      </w:pPr>
      <w:r w:rsidRPr="005E36F3">
        <w:rPr>
          <w:rFonts w:ascii="Arial" w:hAnsi="Arial" w:cs="Arial"/>
        </w:rPr>
        <w:t>Aunado a este problema, </w:t>
      </w:r>
      <w:r w:rsidRPr="005E36F3">
        <w:rPr>
          <w:rStyle w:val="Textoennegrita"/>
          <w:rFonts w:ascii="Arial" w:hAnsi="Arial" w:cs="Arial"/>
          <w:b w:val="0"/>
        </w:rPr>
        <w:t>en el último año y medio</w:t>
      </w:r>
      <w:r w:rsidR="00997F6D" w:rsidRPr="005E36F3">
        <w:rPr>
          <w:rStyle w:val="Textoennegrita"/>
          <w:rFonts w:ascii="Arial" w:hAnsi="Arial" w:cs="Arial"/>
          <w:b w:val="0"/>
        </w:rPr>
        <w:t xml:space="preserve"> en nuestro país</w:t>
      </w:r>
      <w:r w:rsidRPr="005E36F3">
        <w:rPr>
          <w:rStyle w:val="Textoennegrita"/>
          <w:rFonts w:ascii="Arial" w:hAnsi="Arial" w:cs="Arial"/>
          <w:b w:val="0"/>
        </w:rPr>
        <w:t xml:space="preserve"> varios pacientes de cáncer y padres de familia de niños con esta enfermedad se han enfrentado en múltiples ocasiones con el desabasto de medicamento</w:t>
      </w:r>
      <w:r w:rsidR="00997F6D" w:rsidRPr="005E36F3">
        <w:rPr>
          <w:rStyle w:val="Textoennegrita"/>
          <w:rFonts w:ascii="Arial" w:hAnsi="Arial" w:cs="Arial"/>
        </w:rPr>
        <w:t>.</w:t>
      </w:r>
    </w:p>
    <w:p w14:paraId="1583F896" w14:textId="580AA743" w:rsidR="00C1747E" w:rsidRPr="005E36F3" w:rsidRDefault="00C1747E" w:rsidP="00020F3B">
      <w:pPr>
        <w:pStyle w:val="114528"/>
        <w:shd w:val="clear" w:color="auto" w:fill="FCFCFC"/>
        <w:spacing w:line="360" w:lineRule="auto"/>
        <w:jc w:val="both"/>
        <w:rPr>
          <w:rFonts w:ascii="Arial" w:hAnsi="Arial" w:cs="Arial"/>
        </w:rPr>
      </w:pPr>
      <w:r w:rsidRPr="005E36F3">
        <w:rPr>
          <w:rFonts w:ascii="Arial" w:hAnsi="Arial" w:cs="Arial"/>
        </w:rPr>
        <w:t xml:space="preserve">Diarios extranjeros como El País, han definido al cáncer como la otra </w:t>
      </w:r>
      <w:r w:rsidR="001E5D7E">
        <w:rPr>
          <w:rFonts w:ascii="Arial" w:hAnsi="Arial" w:cs="Arial"/>
        </w:rPr>
        <w:t>p</w:t>
      </w:r>
      <w:r w:rsidRPr="005E36F3">
        <w:rPr>
          <w:rFonts w:ascii="Arial" w:hAnsi="Arial" w:cs="Arial"/>
        </w:rPr>
        <w:t>ande</w:t>
      </w:r>
      <w:r w:rsidR="00D54FD7" w:rsidRPr="005E36F3">
        <w:rPr>
          <w:rFonts w:ascii="Arial" w:hAnsi="Arial" w:cs="Arial"/>
        </w:rPr>
        <w:t xml:space="preserve">mia a la que se enfrente México, subrayan que </w:t>
      </w:r>
      <w:r w:rsidRPr="005E36F3">
        <w:rPr>
          <w:rFonts w:ascii="Arial" w:hAnsi="Arial" w:cs="Arial"/>
        </w:rPr>
        <w:t>la investigación del Colmex titulada </w:t>
      </w:r>
      <w:hyperlink r:id="rId7" w:tgtFrame="_blank" w:history="1">
        <w:r w:rsidRPr="005E36F3">
          <w:rPr>
            <w:rFonts w:ascii="Arial" w:hAnsi="Arial" w:cs="Arial"/>
            <w:iCs/>
          </w:rPr>
          <w:t>Cáncer y desigualdades sociales en México</w:t>
        </w:r>
      </w:hyperlink>
      <w:r w:rsidRPr="005E36F3">
        <w:rPr>
          <w:rFonts w:ascii="Arial" w:hAnsi="Arial" w:cs="Arial"/>
        </w:rPr>
        <w:t xml:space="preserve"> revela que</w:t>
      </w:r>
      <w:r w:rsidR="00D54FD7" w:rsidRPr="005E36F3">
        <w:rPr>
          <w:rFonts w:ascii="Arial" w:hAnsi="Arial" w:cs="Arial"/>
        </w:rPr>
        <w:t xml:space="preserve"> </w:t>
      </w:r>
      <w:r w:rsidRPr="005E36F3">
        <w:rPr>
          <w:rFonts w:ascii="Arial" w:hAnsi="Arial" w:cs="Arial"/>
        </w:rPr>
        <w:t>“la fragmentación del sistema nacional de salud, dudas sobre quién liderará la estrategia, la escasez de recursos de todo tipo, así como su distribución desigual en el territorio y, finalmente, la falta de información precisa por el incipiente desarrollo de la Red Nacional de Registros de Cáncer”</w:t>
      </w:r>
      <w:r w:rsidR="00D54FD7" w:rsidRPr="005E36F3">
        <w:rPr>
          <w:rFonts w:ascii="Arial" w:hAnsi="Arial" w:cs="Arial"/>
        </w:rPr>
        <w:t xml:space="preserve"> son algunos de los </w:t>
      </w:r>
      <w:r w:rsidR="00C31E1B" w:rsidRPr="005E36F3">
        <w:rPr>
          <w:rFonts w:ascii="Arial" w:hAnsi="Arial" w:cs="Arial"/>
        </w:rPr>
        <w:t xml:space="preserve">principales retos a los que se enfrenta </w:t>
      </w:r>
      <w:r w:rsidR="0082062B" w:rsidRPr="005E36F3">
        <w:rPr>
          <w:rFonts w:ascii="Arial" w:hAnsi="Arial" w:cs="Arial"/>
        </w:rPr>
        <w:t>el Sistema de Salud en cuanto al cáncer</w:t>
      </w:r>
      <w:r w:rsidRPr="005E36F3">
        <w:rPr>
          <w:rFonts w:ascii="Arial" w:hAnsi="Arial" w:cs="Arial"/>
        </w:rPr>
        <w:t>.</w:t>
      </w:r>
    </w:p>
    <w:p w14:paraId="02E449CB" w14:textId="0FC70531" w:rsidR="00C1747E" w:rsidRPr="005E36F3" w:rsidRDefault="00C1747E" w:rsidP="00020F3B">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5E36F3">
        <w:rPr>
          <w:rFonts w:ascii="Arial" w:eastAsia="Times New Roman" w:hAnsi="Arial" w:cs="Arial"/>
          <w:sz w:val="24"/>
          <w:szCs w:val="24"/>
          <w:lang w:eastAsia="es-MX"/>
        </w:rPr>
        <w:t xml:space="preserve">Quienes cuentan con afiliación al IMSS o al ISSSTE </w:t>
      </w:r>
      <w:r w:rsidR="0082062B" w:rsidRPr="005E36F3">
        <w:rPr>
          <w:rFonts w:ascii="Arial" w:eastAsia="Times New Roman" w:hAnsi="Arial" w:cs="Arial"/>
          <w:sz w:val="24"/>
          <w:szCs w:val="24"/>
          <w:lang w:eastAsia="es-MX"/>
        </w:rPr>
        <w:t xml:space="preserve">pueden </w:t>
      </w:r>
      <w:r w:rsidRPr="005E36F3">
        <w:rPr>
          <w:rFonts w:ascii="Arial" w:eastAsia="Times New Roman" w:hAnsi="Arial" w:cs="Arial"/>
          <w:sz w:val="24"/>
          <w:szCs w:val="24"/>
          <w:lang w:eastAsia="es-MX"/>
        </w:rPr>
        <w:t>acceder al tratamiento</w:t>
      </w:r>
      <w:r w:rsidR="001E5D7E">
        <w:rPr>
          <w:rFonts w:ascii="Arial" w:eastAsia="Times New Roman" w:hAnsi="Arial" w:cs="Arial"/>
          <w:sz w:val="24"/>
          <w:szCs w:val="24"/>
          <w:lang w:eastAsia="es-MX"/>
        </w:rPr>
        <w:t>,</w:t>
      </w:r>
      <w:r w:rsidRPr="005E36F3">
        <w:rPr>
          <w:rFonts w:ascii="Arial" w:eastAsia="Times New Roman" w:hAnsi="Arial" w:cs="Arial"/>
          <w:sz w:val="24"/>
          <w:szCs w:val="24"/>
          <w:lang w:eastAsia="es-MX"/>
        </w:rPr>
        <w:t xml:space="preserve"> </w:t>
      </w:r>
      <w:r w:rsidR="0054540C" w:rsidRPr="005E36F3">
        <w:rPr>
          <w:rFonts w:ascii="Arial" w:eastAsia="Times New Roman" w:hAnsi="Arial" w:cs="Arial"/>
          <w:sz w:val="24"/>
          <w:szCs w:val="24"/>
          <w:lang w:eastAsia="es-MX"/>
        </w:rPr>
        <w:t>contrario al</w:t>
      </w:r>
      <w:r w:rsidRPr="005E36F3">
        <w:rPr>
          <w:rFonts w:ascii="Arial" w:eastAsia="Times New Roman" w:hAnsi="Arial" w:cs="Arial"/>
          <w:sz w:val="24"/>
          <w:szCs w:val="24"/>
          <w:lang w:eastAsia="es-MX"/>
        </w:rPr>
        <w:t xml:space="preserve"> 50% de la población que trabaja en el sector informal y que no cuenta con ningún tipo de seguridad social. “El costo de los tratamientos puede llevar a una familia a perder hasta propiedades”, explica Flamand. Hasta enero del año pasado los mexicanos que no estaban afiliados a programas de seguridad social tenían el apoyo del Seguro Popular, que cubría el tratamiento para todo tipo de cáncer en menores de edad y ocho tipos en personas adultas. Esa institución desapareció en enero de 2020</w:t>
      </w:r>
      <w:r w:rsidR="001E5D7E">
        <w:rPr>
          <w:rFonts w:ascii="Arial" w:eastAsia="Times New Roman" w:hAnsi="Arial" w:cs="Arial"/>
          <w:sz w:val="24"/>
          <w:szCs w:val="24"/>
          <w:lang w:eastAsia="es-MX"/>
        </w:rPr>
        <w:t>,</w:t>
      </w:r>
      <w:r w:rsidRPr="005E36F3">
        <w:rPr>
          <w:rFonts w:ascii="Arial" w:eastAsia="Times New Roman" w:hAnsi="Arial" w:cs="Arial"/>
          <w:sz w:val="24"/>
          <w:szCs w:val="24"/>
          <w:lang w:eastAsia="es-MX"/>
        </w:rPr>
        <w:t xml:space="preserve"> </w:t>
      </w:r>
      <w:r w:rsidR="0054540C" w:rsidRPr="005E36F3">
        <w:rPr>
          <w:rFonts w:ascii="Arial" w:eastAsia="Times New Roman" w:hAnsi="Arial" w:cs="Arial"/>
          <w:sz w:val="24"/>
          <w:szCs w:val="24"/>
          <w:lang w:eastAsia="es-MX"/>
        </w:rPr>
        <w:t xml:space="preserve">sustituyéndose </w:t>
      </w:r>
      <w:r w:rsidR="00020F3B" w:rsidRPr="005E36F3">
        <w:rPr>
          <w:rFonts w:ascii="Arial" w:eastAsia="Times New Roman" w:hAnsi="Arial" w:cs="Arial"/>
          <w:sz w:val="24"/>
          <w:szCs w:val="24"/>
          <w:lang w:eastAsia="es-MX"/>
        </w:rPr>
        <w:t>por el INSABI.</w:t>
      </w:r>
    </w:p>
    <w:p w14:paraId="0AEFA62C" w14:textId="2EDA9880" w:rsidR="00020F3B" w:rsidRPr="005E36F3" w:rsidRDefault="00C1747E" w:rsidP="003F2021">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5E36F3">
        <w:rPr>
          <w:rFonts w:ascii="Arial" w:eastAsia="Times New Roman" w:hAnsi="Arial" w:cs="Arial"/>
          <w:sz w:val="24"/>
          <w:szCs w:val="24"/>
          <w:lang w:eastAsia="es-MX"/>
        </w:rPr>
        <w:t xml:space="preserve">“El </w:t>
      </w:r>
      <w:r w:rsidR="00020F3B" w:rsidRPr="005E36F3">
        <w:rPr>
          <w:rFonts w:ascii="Arial" w:eastAsia="Times New Roman" w:hAnsi="Arial" w:cs="Arial"/>
          <w:sz w:val="24"/>
          <w:szCs w:val="24"/>
          <w:lang w:eastAsia="es-MX"/>
        </w:rPr>
        <w:t xml:space="preserve">INSABI </w:t>
      </w:r>
      <w:r w:rsidRPr="005E36F3">
        <w:rPr>
          <w:rFonts w:ascii="Arial" w:eastAsia="Times New Roman" w:hAnsi="Arial" w:cs="Arial"/>
          <w:sz w:val="24"/>
          <w:szCs w:val="24"/>
          <w:lang w:eastAsia="es-MX"/>
        </w:rPr>
        <w:t>surge sin trabajo p</w:t>
      </w:r>
      <w:r w:rsidR="00020F3B" w:rsidRPr="005E36F3">
        <w:rPr>
          <w:rFonts w:ascii="Arial" w:eastAsia="Times New Roman" w:hAnsi="Arial" w:cs="Arial"/>
          <w:sz w:val="24"/>
          <w:szCs w:val="24"/>
          <w:lang w:eastAsia="es-MX"/>
        </w:rPr>
        <w:t>reparatorio previo, no se firmaron</w:t>
      </w:r>
      <w:r w:rsidRPr="005E36F3">
        <w:rPr>
          <w:rFonts w:ascii="Arial" w:eastAsia="Times New Roman" w:hAnsi="Arial" w:cs="Arial"/>
          <w:sz w:val="24"/>
          <w:szCs w:val="24"/>
          <w:lang w:eastAsia="es-MX"/>
        </w:rPr>
        <w:t xml:space="preserve"> convenios con gobiernos estatales y la transición ha creado mucha incertidumbre en los pacientes, que no saben a qué tienen derecho”, explica Flamand, qu</w:t>
      </w:r>
      <w:r w:rsidR="001E5D7E">
        <w:rPr>
          <w:rFonts w:ascii="Arial" w:eastAsia="Times New Roman" w:hAnsi="Arial" w:cs="Arial"/>
          <w:sz w:val="24"/>
          <w:szCs w:val="24"/>
          <w:lang w:eastAsia="es-MX"/>
        </w:rPr>
        <w:t>ien</w:t>
      </w:r>
      <w:r w:rsidRPr="005E36F3">
        <w:rPr>
          <w:rFonts w:ascii="Arial" w:eastAsia="Times New Roman" w:hAnsi="Arial" w:cs="Arial"/>
          <w:sz w:val="24"/>
          <w:szCs w:val="24"/>
          <w:lang w:eastAsia="es-MX"/>
        </w:rPr>
        <w:t xml:space="preserve"> afirma que en las entrevistas que hizo al </w:t>
      </w:r>
      <w:r w:rsidRPr="005E36F3">
        <w:rPr>
          <w:rFonts w:ascii="Arial" w:eastAsia="Times New Roman" w:hAnsi="Arial" w:cs="Arial"/>
          <w:sz w:val="24"/>
          <w:szCs w:val="24"/>
          <w:lang w:eastAsia="es-MX"/>
        </w:rPr>
        <w:lastRenderedPageBreak/>
        <w:t>personal médico para su investigación demostraron la preocupación por la situación de los enfermos de cáncer, </w:t>
      </w:r>
      <w:hyperlink r:id="rId8" w:tgtFrame="_blank" w:history="1">
        <w:r w:rsidRPr="005E36F3">
          <w:rPr>
            <w:rFonts w:ascii="Arial" w:eastAsia="Times New Roman" w:hAnsi="Arial" w:cs="Arial"/>
            <w:sz w:val="24"/>
            <w:szCs w:val="24"/>
            <w:lang w:eastAsia="es-MX"/>
          </w:rPr>
          <w:t>que incluía el desabasto de medicinas</w:t>
        </w:r>
      </w:hyperlink>
      <w:r w:rsidR="00020F3B" w:rsidRPr="005E36F3">
        <w:rPr>
          <w:rFonts w:ascii="Arial" w:eastAsia="Times New Roman" w:hAnsi="Arial" w:cs="Arial"/>
          <w:sz w:val="24"/>
          <w:szCs w:val="24"/>
          <w:lang w:eastAsia="es-MX"/>
        </w:rPr>
        <w:t xml:space="preserve">. </w:t>
      </w:r>
    </w:p>
    <w:p w14:paraId="26C6AD05" w14:textId="5A6D6D28" w:rsidR="00C36514" w:rsidRPr="00C36514" w:rsidRDefault="00020F3B" w:rsidP="00B611CD">
      <w:pPr>
        <w:shd w:val="clear" w:color="auto" w:fill="FFFFFF"/>
        <w:spacing w:before="150" w:after="150" w:line="360" w:lineRule="auto"/>
        <w:jc w:val="both"/>
        <w:rPr>
          <w:rFonts w:ascii="Arial" w:eastAsia="Times New Roman" w:hAnsi="Arial" w:cs="Arial"/>
          <w:sz w:val="24"/>
          <w:szCs w:val="24"/>
          <w:lang w:eastAsia="es-MX"/>
        </w:rPr>
      </w:pPr>
      <w:r w:rsidRPr="005E36F3">
        <w:rPr>
          <w:rFonts w:ascii="Arial" w:eastAsia="Times New Roman" w:hAnsi="Arial" w:cs="Arial"/>
          <w:sz w:val="24"/>
          <w:szCs w:val="24"/>
          <w:lang w:eastAsia="es-MX"/>
        </w:rPr>
        <w:t xml:space="preserve">Sabemos que en el </w:t>
      </w:r>
      <w:r w:rsidR="001E5D7E">
        <w:rPr>
          <w:rFonts w:ascii="Arial" w:eastAsia="Times New Roman" w:hAnsi="Arial" w:cs="Arial"/>
          <w:sz w:val="24"/>
          <w:szCs w:val="24"/>
          <w:lang w:eastAsia="es-MX"/>
        </w:rPr>
        <w:t>e</w:t>
      </w:r>
      <w:r w:rsidRPr="005E36F3">
        <w:rPr>
          <w:rFonts w:ascii="Arial" w:eastAsia="Times New Roman" w:hAnsi="Arial" w:cs="Arial"/>
          <w:sz w:val="24"/>
          <w:szCs w:val="24"/>
          <w:lang w:eastAsia="es-MX"/>
        </w:rPr>
        <w:t>stado de Coahuila, el Gobierno ha emprendido importantes acciones para dar respuesta a la problemática estatal, inclusive algunas de ellas ya involucran a las autoridades encargadas de la asistencia social</w:t>
      </w:r>
      <w:r w:rsidR="001E5D7E">
        <w:rPr>
          <w:rFonts w:ascii="Arial" w:eastAsia="Times New Roman" w:hAnsi="Arial" w:cs="Arial"/>
          <w:sz w:val="24"/>
          <w:szCs w:val="24"/>
          <w:lang w:eastAsia="es-MX"/>
        </w:rPr>
        <w:t>,</w:t>
      </w:r>
      <w:r w:rsidRPr="005E36F3">
        <w:rPr>
          <w:rFonts w:ascii="Arial" w:eastAsia="Times New Roman" w:hAnsi="Arial" w:cs="Arial"/>
          <w:sz w:val="24"/>
          <w:szCs w:val="24"/>
          <w:lang w:eastAsia="es-MX"/>
        </w:rPr>
        <w:t xml:space="preserve"> el DIF Coahuila</w:t>
      </w:r>
      <w:r w:rsidR="001E5D7E">
        <w:rPr>
          <w:rFonts w:ascii="Arial" w:eastAsia="Times New Roman" w:hAnsi="Arial" w:cs="Arial"/>
          <w:sz w:val="24"/>
          <w:szCs w:val="24"/>
          <w:lang w:eastAsia="es-MX"/>
        </w:rPr>
        <w:t>,</w:t>
      </w:r>
      <w:r w:rsidRPr="005E36F3">
        <w:rPr>
          <w:rFonts w:ascii="Arial" w:eastAsia="Times New Roman" w:hAnsi="Arial" w:cs="Arial"/>
          <w:sz w:val="24"/>
          <w:szCs w:val="24"/>
          <w:lang w:eastAsia="es-MX"/>
        </w:rPr>
        <w:t xml:space="preserve">  como son </w:t>
      </w:r>
      <w:r w:rsidR="00C36514" w:rsidRPr="00C36514">
        <w:rPr>
          <w:rFonts w:ascii="Arial" w:eastAsia="Times New Roman" w:hAnsi="Arial" w:cs="Arial"/>
          <w:sz w:val="24"/>
          <w:szCs w:val="24"/>
          <w:lang w:eastAsia="es-MX"/>
        </w:rPr>
        <w:t xml:space="preserve">los programas ‘Únete, Vamos a Checarte’ y ‘Contigo en Atención del Cáncer’, en los que </w:t>
      </w:r>
      <w:r w:rsidRPr="005E36F3">
        <w:rPr>
          <w:rFonts w:ascii="Arial" w:eastAsia="Times New Roman" w:hAnsi="Arial" w:cs="Arial"/>
          <w:sz w:val="24"/>
          <w:szCs w:val="24"/>
          <w:lang w:eastAsia="es-MX"/>
        </w:rPr>
        <w:t xml:space="preserve">se acercan </w:t>
      </w:r>
      <w:r w:rsidR="00C36514" w:rsidRPr="00C36514">
        <w:rPr>
          <w:rFonts w:ascii="Arial" w:eastAsia="Times New Roman" w:hAnsi="Arial" w:cs="Arial"/>
          <w:sz w:val="24"/>
          <w:szCs w:val="24"/>
          <w:lang w:eastAsia="es-MX"/>
        </w:rPr>
        <w:t xml:space="preserve">los servicios del personal médico a las comunidades rurales y urbanas de todas las regiones </w:t>
      </w:r>
      <w:r w:rsidRPr="005E36F3">
        <w:rPr>
          <w:rFonts w:ascii="Arial" w:eastAsia="Times New Roman" w:hAnsi="Arial" w:cs="Arial"/>
          <w:sz w:val="24"/>
          <w:szCs w:val="24"/>
          <w:lang w:eastAsia="es-MX"/>
        </w:rPr>
        <w:t xml:space="preserve">en coordinación con los </w:t>
      </w:r>
      <w:r w:rsidR="003F2021" w:rsidRPr="005E36F3">
        <w:rPr>
          <w:rFonts w:ascii="Arial" w:eastAsia="Times New Roman" w:hAnsi="Arial" w:cs="Arial"/>
          <w:sz w:val="24"/>
          <w:szCs w:val="24"/>
          <w:lang w:eastAsia="es-MX"/>
        </w:rPr>
        <w:t>Sistemas DIF Municipales.</w:t>
      </w:r>
    </w:p>
    <w:p w14:paraId="2EE86AC8" w14:textId="77777777" w:rsidR="00C36514" w:rsidRPr="00C36514" w:rsidRDefault="00020F3B" w:rsidP="00B611CD">
      <w:pPr>
        <w:shd w:val="clear" w:color="auto" w:fill="FFFFFF"/>
        <w:spacing w:before="150" w:after="150" w:line="360" w:lineRule="auto"/>
        <w:jc w:val="both"/>
        <w:rPr>
          <w:rFonts w:ascii="Arial" w:eastAsia="Times New Roman" w:hAnsi="Arial" w:cs="Arial"/>
          <w:sz w:val="24"/>
          <w:szCs w:val="24"/>
          <w:lang w:eastAsia="es-MX"/>
        </w:rPr>
      </w:pPr>
      <w:r w:rsidRPr="005E36F3">
        <w:rPr>
          <w:rFonts w:ascii="Arial" w:eastAsia="Times New Roman" w:hAnsi="Arial" w:cs="Arial"/>
          <w:sz w:val="24"/>
          <w:szCs w:val="24"/>
          <w:lang w:eastAsia="es-MX"/>
        </w:rPr>
        <w:t>A</w:t>
      </w:r>
      <w:r w:rsidR="00C36514" w:rsidRPr="00C36514">
        <w:rPr>
          <w:rFonts w:ascii="Arial" w:eastAsia="Times New Roman" w:hAnsi="Arial" w:cs="Arial"/>
          <w:sz w:val="24"/>
          <w:szCs w:val="24"/>
          <w:lang w:eastAsia="es-MX"/>
        </w:rPr>
        <w:t xml:space="preserve"> través del programa “Únete, Vamos a Checarte”, se han realizado más de 6 mil 800 estudios de colposcopía, del Virus del Papiloma Humano y papanicolaus.</w:t>
      </w:r>
      <w:r w:rsidRPr="005E36F3">
        <w:rPr>
          <w:rFonts w:ascii="Arial" w:eastAsia="Times New Roman" w:hAnsi="Arial" w:cs="Arial"/>
          <w:sz w:val="24"/>
          <w:szCs w:val="24"/>
          <w:lang w:eastAsia="es-MX"/>
        </w:rPr>
        <w:t xml:space="preserve"> </w:t>
      </w:r>
      <w:r w:rsidR="00C36514" w:rsidRPr="00C36514">
        <w:rPr>
          <w:rFonts w:ascii="Arial" w:eastAsia="Times New Roman" w:hAnsi="Arial" w:cs="Arial"/>
          <w:sz w:val="24"/>
          <w:szCs w:val="24"/>
          <w:lang w:eastAsia="es-MX"/>
        </w:rPr>
        <w:t>Además se han realizado 3 mil 708 exploraciones de mama, de las cuales 3 mil 542 han sido canalizadas a mastografías gratuitas.</w:t>
      </w:r>
      <w:r w:rsidRPr="005E36F3">
        <w:rPr>
          <w:rFonts w:ascii="Arial" w:eastAsia="Times New Roman" w:hAnsi="Arial" w:cs="Arial"/>
          <w:sz w:val="24"/>
          <w:szCs w:val="24"/>
          <w:lang w:eastAsia="es-MX"/>
        </w:rPr>
        <w:t xml:space="preserve"> </w:t>
      </w:r>
      <w:r w:rsidR="00C36514" w:rsidRPr="00C36514">
        <w:rPr>
          <w:rFonts w:ascii="Arial" w:eastAsia="Times New Roman" w:hAnsi="Arial" w:cs="Arial"/>
          <w:sz w:val="24"/>
          <w:szCs w:val="24"/>
          <w:lang w:eastAsia="es-MX"/>
        </w:rPr>
        <w:t>En cuanto al cáncer de próstata se refiere, se han llevado a cabo más de 4 mil 400 estudios de tamizaje prostático.</w:t>
      </w:r>
    </w:p>
    <w:p w14:paraId="25553A4F" w14:textId="1CFB8BD7" w:rsidR="00C36514" w:rsidRPr="005E36F3" w:rsidRDefault="00C36514" w:rsidP="00B611CD">
      <w:pPr>
        <w:shd w:val="clear" w:color="auto" w:fill="FFFFFF"/>
        <w:spacing w:before="150" w:after="150" w:line="360" w:lineRule="auto"/>
        <w:jc w:val="both"/>
        <w:rPr>
          <w:rFonts w:ascii="Arial" w:eastAsia="Times New Roman" w:hAnsi="Arial" w:cs="Arial"/>
          <w:sz w:val="24"/>
          <w:szCs w:val="24"/>
          <w:lang w:eastAsia="es-MX"/>
        </w:rPr>
      </w:pPr>
      <w:r w:rsidRPr="00C36514">
        <w:rPr>
          <w:rFonts w:ascii="Arial" w:eastAsia="Times New Roman" w:hAnsi="Arial" w:cs="Arial"/>
          <w:sz w:val="24"/>
          <w:szCs w:val="24"/>
          <w:lang w:eastAsia="es-MX"/>
        </w:rPr>
        <w:t>Además</w:t>
      </w:r>
      <w:r w:rsidR="00020F3B" w:rsidRPr="005E36F3">
        <w:rPr>
          <w:rFonts w:ascii="Arial" w:eastAsia="Times New Roman" w:hAnsi="Arial" w:cs="Arial"/>
          <w:sz w:val="24"/>
          <w:szCs w:val="24"/>
          <w:lang w:eastAsia="es-MX"/>
        </w:rPr>
        <w:t xml:space="preserve"> conocemos que</w:t>
      </w:r>
      <w:r w:rsidRPr="00C36514">
        <w:rPr>
          <w:rFonts w:ascii="Arial" w:eastAsia="Times New Roman" w:hAnsi="Arial" w:cs="Arial"/>
          <w:sz w:val="24"/>
          <w:szCs w:val="24"/>
          <w:lang w:eastAsia="es-MX"/>
        </w:rPr>
        <w:t xml:space="preserve"> la Secretaría de Salud </w:t>
      </w:r>
      <w:r w:rsidR="00113653">
        <w:rPr>
          <w:rFonts w:ascii="Arial" w:eastAsia="Times New Roman" w:hAnsi="Arial" w:cs="Arial"/>
          <w:sz w:val="24"/>
          <w:szCs w:val="24"/>
          <w:lang w:eastAsia="es-MX"/>
        </w:rPr>
        <w:t>trabaja con</w:t>
      </w:r>
      <w:r w:rsidRPr="00C36514">
        <w:rPr>
          <w:rFonts w:ascii="Arial" w:eastAsia="Times New Roman" w:hAnsi="Arial" w:cs="Arial"/>
          <w:sz w:val="24"/>
          <w:szCs w:val="24"/>
          <w:lang w:eastAsia="es-MX"/>
        </w:rPr>
        <w:t xml:space="preserve"> organismos de la sociedad civil para la atención médi</w:t>
      </w:r>
      <w:r w:rsidR="00997F6D" w:rsidRPr="005E36F3">
        <w:rPr>
          <w:rFonts w:ascii="Arial" w:eastAsia="Times New Roman" w:hAnsi="Arial" w:cs="Arial"/>
          <w:sz w:val="24"/>
          <w:szCs w:val="24"/>
          <w:lang w:eastAsia="es-MX"/>
        </w:rPr>
        <w:t>ca de niñas y niños con cáncer.</w:t>
      </w:r>
    </w:p>
    <w:p w14:paraId="51AABB02" w14:textId="2276C4E2" w:rsidR="003F2021" w:rsidRPr="005E36F3" w:rsidRDefault="00C36514">
      <w:pPr>
        <w:spacing w:line="360" w:lineRule="auto"/>
        <w:jc w:val="both"/>
        <w:rPr>
          <w:rFonts w:ascii="Arial" w:hAnsi="Arial" w:cs="Arial"/>
          <w:sz w:val="24"/>
          <w:szCs w:val="24"/>
        </w:rPr>
      </w:pPr>
      <w:r w:rsidRPr="005E36F3">
        <w:rPr>
          <w:rFonts w:ascii="Arial" w:hAnsi="Arial" w:cs="Arial"/>
          <w:sz w:val="24"/>
          <w:szCs w:val="24"/>
        </w:rPr>
        <w:t xml:space="preserve">No obstante que estas personas ya se encuentran beneficiándose de programas de asistencia social, estimamos que no es ocioso que la </w:t>
      </w:r>
      <w:r w:rsidR="00113653">
        <w:rPr>
          <w:rFonts w:ascii="Arial" w:hAnsi="Arial" w:cs="Arial"/>
          <w:sz w:val="24"/>
          <w:szCs w:val="24"/>
        </w:rPr>
        <w:t>l</w:t>
      </w:r>
      <w:r w:rsidRPr="005E36F3">
        <w:rPr>
          <w:rFonts w:ascii="Arial" w:hAnsi="Arial" w:cs="Arial"/>
          <w:sz w:val="24"/>
          <w:szCs w:val="24"/>
        </w:rPr>
        <w:t>ey de la materia prevea dentro del</w:t>
      </w:r>
      <w:r w:rsidR="00020F3B" w:rsidRPr="005E36F3">
        <w:rPr>
          <w:rFonts w:ascii="Arial" w:hAnsi="Arial" w:cs="Arial"/>
          <w:sz w:val="24"/>
          <w:szCs w:val="24"/>
        </w:rPr>
        <w:t xml:space="preserve"> catálogo comprendido en el ya descrito artículo 6, que en su encabezado señala </w:t>
      </w:r>
      <w:r w:rsidR="00B611CD" w:rsidRPr="005E36F3">
        <w:rPr>
          <w:rFonts w:ascii="Arial" w:hAnsi="Arial" w:cs="Arial"/>
          <w:sz w:val="24"/>
          <w:szCs w:val="24"/>
        </w:rPr>
        <w:t>relativo a qu</w:t>
      </w:r>
      <w:r w:rsidR="00113653">
        <w:rPr>
          <w:rFonts w:ascii="Arial" w:hAnsi="Arial" w:cs="Arial"/>
          <w:sz w:val="24"/>
          <w:szCs w:val="24"/>
        </w:rPr>
        <w:t>e</w:t>
      </w:r>
      <w:r w:rsidR="00B611CD" w:rsidRPr="005E36F3">
        <w:rPr>
          <w:rFonts w:ascii="Arial" w:hAnsi="Arial" w:cs="Arial"/>
          <w:sz w:val="24"/>
          <w:szCs w:val="24"/>
        </w:rPr>
        <w:t xml:space="preserve"> t</w:t>
      </w:r>
      <w:r w:rsidR="00020F3B" w:rsidRPr="005E36F3">
        <w:rPr>
          <w:rFonts w:ascii="Arial" w:hAnsi="Arial" w:cs="Arial"/>
          <w:sz w:val="24"/>
          <w:szCs w:val="24"/>
        </w:rPr>
        <w:t>ienen derecho a la asistencia social las personas que se encuentren en situación de vulnerabilidad y sus familias,</w:t>
      </w:r>
      <w:r w:rsidR="00020F3B" w:rsidRPr="005E36F3">
        <w:rPr>
          <w:rFonts w:ascii="Arial" w:hAnsi="Arial" w:cs="Arial"/>
          <w:b/>
          <w:sz w:val="24"/>
          <w:szCs w:val="24"/>
        </w:rPr>
        <w:t xml:space="preserve"> </w:t>
      </w:r>
      <w:r w:rsidR="00020F3B" w:rsidRPr="005E36F3">
        <w:rPr>
          <w:rFonts w:ascii="Arial" w:hAnsi="Arial" w:cs="Arial"/>
          <w:sz w:val="24"/>
          <w:szCs w:val="24"/>
        </w:rPr>
        <w:t>preferentemente</w:t>
      </w:r>
      <w:r w:rsidR="00B611CD" w:rsidRPr="005E36F3">
        <w:rPr>
          <w:rFonts w:ascii="Arial" w:hAnsi="Arial" w:cs="Arial"/>
          <w:sz w:val="24"/>
          <w:szCs w:val="24"/>
        </w:rPr>
        <w:t>, las niñas, niños y personas con cáncer, lo que coadyuvará a proveerles de mayor certeza.</w:t>
      </w:r>
    </w:p>
    <w:p w14:paraId="1DD516CE" w14:textId="77777777" w:rsidR="00B611CD" w:rsidRPr="005E36F3" w:rsidRDefault="00B611CD">
      <w:pPr>
        <w:spacing w:line="360" w:lineRule="auto"/>
        <w:jc w:val="both"/>
        <w:rPr>
          <w:rFonts w:ascii="Arial" w:hAnsi="Arial" w:cs="Arial"/>
          <w:sz w:val="24"/>
          <w:szCs w:val="24"/>
        </w:rPr>
      </w:pPr>
      <w:r w:rsidRPr="005E36F3">
        <w:rPr>
          <w:rFonts w:ascii="Arial" w:hAnsi="Arial" w:cs="Arial"/>
          <w:sz w:val="24"/>
          <w:szCs w:val="24"/>
        </w:rPr>
        <w:t xml:space="preserve">En virtud de las consideraciones anteriores </w:t>
      </w:r>
      <w:r w:rsidR="00997F6D" w:rsidRPr="005E36F3">
        <w:rPr>
          <w:rFonts w:ascii="Arial" w:hAnsi="Arial" w:cs="Arial"/>
          <w:sz w:val="24"/>
          <w:szCs w:val="24"/>
        </w:rPr>
        <w:t>se somete a la Consideración</w:t>
      </w:r>
      <w:r w:rsidR="003F2021" w:rsidRPr="005E36F3">
        <w:rPr>
          <w:rFonts w:ascii="Arial" w:hAnsi="Arial" w:cs="Arial"/>
          <w:sz w:val="24"/>
          <w:szCs w:val="24"/>
        </w:rPr>
        <w:t xml:space="preserve"> de este H. P</w:t>
      </w:r>
      <w:r w:rsidR="00997F6D" w:rsidRPr="005E36F3">
        <w:rPr>
          <w:rFonts w:ascii="Arial" w:hAnsi="Arial" w:cs="Arial"/>
          <w:sz w:val="24"/>
          <w:szCs w:val="24"/>
        </w:rPr>
        <w:t>leno para su estudio, análisis y en su caso aprobación, el siguiente proyecto de:</w:t>
      </w:r>
    </w:p>
    <w:p w14:paraId="12D89B2E" w14:textId="77777777" w:rsidR="00997F6D" w:rsidRPr="005E36F3" w:rsidRDefault="00997F6D" w:rsidP="00997F6D">
      <w:pPr>
        <w:spacing w:line="360" w:lineRule="auto"/>
        <w:jc w:val="center"/>
        <w:rPr>
          <w:rFonts w:ascii="Arial" w:hAnsi="Arial" w:cs="Arial"/>
          <w:b/>
          <w:sz w:val="24"/>
          <w:szCs w:val="24"/>
        </w:rPr>
      </w:pPr>
      <w:r w:rsidRPr="005E36F3">
        <w:rPr>
          <w:rFonts w:ascii="Arial" w:hAnsi="Arial" w:cs="Arial"/>
          <w:b/>
          <w:sz w:val="24"/>
          <w:szCs w:val="24"/>
        </w:rPr>
        <w:t>D E C R E T O</w:t>
      </w:r>
    </w:p>
    <w:p w14:paraId="1AC5EBFC" w14:textId="49FC2729" w:rsidR="00997F6D" w:rsidRPr="005E36F3" w:rsidRDefault="00997F6D" w:rsidP="005E36F3">
      <w:pPr>
        <w:spacing w:line="360" w:lineRule="auto"/>
        <w:jc w:val="both"/>
        <w:rPr>
          <w:rFonts w:ascii="Arial" w:hAnsi="Arial" w:cs="Arial"/>
          <w:b/>
          <w:sz w:val="24"/>
          <w:szCs w:val="24"/>
        </w:rPr>
      </w:pPr>
      <w:r w:rsidRPr="005E36F3">
        <w:rPr>
          <w:rFonts w:ascii="Arial" w:hAnsi="Arial" w:cs="Arial"/>
          <w:b/>
          <w:sz w:val="24"/>
          <w:szCs w:val="24"/>
        </w:rPr>
        <w:lastRenderedPageBreak/>
        <w:t>ÚNICO.- Se reforma la fracción XV</w:t>
      </w:r>
      <w:r w:rsidR="00113653">
        <w:rPr>
          <w:rFonts w:ascii="Arial" w:hAnsi="Arial" w:cs="Arial"/>
          <w:b/>
          <w:sz w:val="24"/>
          <w:szCs w:val="24"/>
        </w:rPr>
        <w:t xml:space="preserve"> y</w:t>
      </w:r>
      <w:r w:rsidRPr="005E36F3">
        <w:rPr>
          <w:rFonts w:ascii="Arial" w:hAnsi="Arial" w:cs="Arial"/>
          <w:b/>
          <w:sz w:val="24"/>
          <w:szCs w:val="24"/>
        </w:rPr>
        <w:t xml:space="preserve"> </w:t>
      </w:r>
      <w:r w:rsidR="00113653">
        <w:rPr>
          <w:rFonts w:ascii="Arial" w:hAnsi="Arial" w:cs="Arial"/>
          <w:b/>
          <w:sz w:val="24"/>
          <w:szCs w:val="24"/>
        </w:rPr>
        <w:t>s</w:t>
      </w:r>
      <w:r w:rsidRPr="005E36F3">
        <w:rPr>
          <w:rFonts w:ascii="Arial" w:hAnsi="Arial" w:cs="Arial"/>
          <w:b/>
          <w:sz w:val="24"/>
          <w:szCs w:val="24"/>
        </w:rPr>
        <w:t>e adiciona el inciso s) a la fracción I y las fracciones XVI y XVII del artículo 6 de la Ley de Asistencia Social y Protección de Derechos del Estado de Coahuila de Zaragoza, para quedar como sigue:</w:t>
      </w:r>
    </w:p>
    <w:p w14:paraId="35FAE5D5" w14:textId="77777777" w:rsidR="00997F6D" w:rsidRPr="00ED1085" w:rsidRDefault="00997F6D" w:rsidP="00997F6D">
      <w:pPr>
        <w:rPr>
          <w:rFonts w:ascii="Arial" w:hAnsi="Arial" w:cs="Arial"/>
          <w:sz w:val="24"/>
          <w:szCs w:val="24"/>
        </w:rPr>
      </w:pPr>
      <w:r w:rsidRPr="00ED1085">
        <w:rPr>
          <w:rFonts w:ascii="Arial" w:hAnsi="Arial" w:cs="Arial"/>
          <w:b/>
          <w:sz w:val="24"/>
          <w:szCs w:val="24"/>
        </w:rPr>
        <w:t>Artículo 6.</w:t>
      </w:r>
      <w:r w:rsidRPr="00ED1085">
        <w:rPr>
          <w:rFonts w:ascii="Arial" w:hAnsi="Arial" w:cs="Arial"/>
          <w:sz w:val="24"/>
          <w:szCs w:val="24"/>
        </w:rPr>
        <w:t xml:space="preserve"> …</w:t>
      </w:r>
    </w:p>
    <w:p w14:paraId="754FFA90" w14:textId="77777777" w:rsidR="00997F6D" w:rsidRPr="00ED1085" w:rsidRDefault="00997F6D" w:rsidP="00997F6D">
      <w:pPr>
        <w:ind w:left="454" w:hanging="454"/>
        <w:rPr>
          <w:rFonts w:ascii="Arial" w:hAnsi="Arial" w:cs="Arial"/>
          <w:sz w:val="24"/>
          <w:szCs w:val="24"/>
        </w:rPr>
      </w:pPr>
      <w:r w:rsidRPr="00ED1085">
        <w:rPr>
          <w:rFonts w:ascii="Arial" w:hAnsi="Arial" w:cs="Arial"/>
          <w:b/>
          <w:sz w:val="24"/>
          <w:szCs w:val="24"/>
        </w:rPr>
        <w:t>I.</w:t>
      </w:r>
      <w:r w:rsidRPr="00ED1085">
        <w:rPr>
          <w:rFonts w:ascii="Arial" w:hAnsi="Arial" w:cs="Arial"/>
          <w:sz w:val="24"/>
          <w:szCs w:val="24"/>
        </w:rPr>
        <w:tab/>
        <w:t xml:space="preserve">… </w:t>
      </w:r>
    </w:p>
    <w:p w14:paraId="184C4C84" w14:textId="77777777" w:rsidR="00997F6D" w:rsidRPr="00ED1085" w:rsidRDefault="00997F6D" w:rsidP="00997F6D">
      <w:pPr>
        <w:ind w:left="794" w:hanging="340"/>
        <w:rPr>
          <w:rFonts w:ascii="Arial" w:hAnsi="Arial" w:cs="Arial"/>
          <w:sz w:val="24"/>
          <w:szCs w:val="24"/>
        </w:rPr>
      </w:pPr>
      <w:r w:rsidRPr="00ED1085">
        <w:rPr>
          <w:rFonts w:ascii="Arial" w:hAnsi="Arial" w:cs="Arial"/>
          <w:b/>
          <w:sz w:val="24"/>
          <w:szCs w:val="24"/>
        </w:rPr>
        <w:t>a)</w:t>
      </w:r>
      <w:r w:rsidRPr="00ED1085">
        <w:rPr>
          <w:rFonts w:ascii="Arial" w:hAnsi="Arial" w:cs="Arial"/>
          <w:sz w:val="24"/>
          <w:szCs w:val="24"/>
        </w:rPr>
        <w:tab/>
        <w:t xml:space="preserve">al </w:t>
      </w:r>
      <w:r w:rsidRPr="00ED1085">
        <w:rPr>
          <w:rFonts w:ascii="Arial" w:hAnsi="Arial" w:cs="Arial"/>
          <w:b/>
          <w:sz w:val="24"/>
          <w:szCs w:val="24"/>
        </w:rPr>
        <w:t>r)</w:t>
      </w:r>
      <w:r w:rsidRPr="00ED1085">
        <w:rPr>
          <w:rFonts w:ascii="Arial" w:hAnsi="Arial" w:cs="Arial"/>
          <w:sz w:val="24"/>
          <w:szCs w:val="24"/>
        </w:rPr>
        <w:t xml:space="preserve"> …</w:t>
      </w:r>
    </w:p>
    <w:p w14:paraId="42203480" w14:textId="69772ADB" w:rsidR="00997F6D" w:rsidRPr="00ED1085" w:rsidRDefault="00997F6D" w:rsidP="00997F6D">
      <w:pPr>
        <w:ind w:left="794" w:hanging="340"/>
        <w:rPr>
          <w:rFonts w:ascii="Arial" w:hAnsi="Arial" w:cs="Arial"/>
          <w:sz w:val="24"/>
          <w:szCs w:val="24"/>
        </w:rPr>
      </w:pPr>
      <w:r w:rsidRPr="00ED1085">
        <w:rPr>
          <w:rFonts w:ascii="Arial" w:hAnsi="Arial" w:cs="Arial"/>
          <w:b/>
          <w:sz w:val="24"/>
          <w:szCs w:val="24"/>
        </w:rPr>
        <w:t>S)</w:t>
      </w:r>
      <w:r w:rsidRPr="00ED1085">
        <w:rPr>
          <w:rFonts w:ascii="Arial" w:hAnsi="Arial" w:cs="Arial"/>
          <w:sz w:val="24"/>
          <w:szCs w:val="24"/>
        </w:rPr>
        <w:t xml:space="preserve"> </w:t>
      </w:r>
      <w:r w:rsidRPr="00ED1085">
        <w:rPr>
          <w:rFonts w:ascii="Arial" w:hAnsi="Arial" w:cs="Arial"/>
          <w:b/>
          <w:sz w:val="24"/>
          <w:szCs w:val="24"/>
        </w:rPr>
        <w:t>enfermos de cáncer</w:t>
      </w:r>
      <w:r w:rsidR="00113653">
        <w:rPr>
          <w:rFonts w:ascii="Arial" w:hAnsi="Arial" w:cs="Arial"/>
          <w:b/>
          <w:sz w:val="24"/>
          <w:szCs w:val="24"/>
        </w:rPr>
        <w:t>.</w:t>
      </w:r>
    </w:p>
    <w:p w14:paraId="688AF674" w14:textId="77777777" w:rsidR="00997F6D" w:rsidRPr="00ED1085" w:rsidRDefault="00997F6D" w:rsidP="00997F6D">
      <w:pPr>
        <w:ind w:left="454" w:hanging="454"/>
        <w:rPr>
          <w:rFonts w:ascii="Arial" w:hAnsi="Arial" w:cs="Arial"/>
          <w:sz w:val="24"/>
          <w:szCs w:val="24"/>
        </w:rPr>
      </w:pPr>
      <w:r w:rsidRPr="00ED1085">
        <w:rPr>
          <w:rFonts w:ascii="Arial" w:hAnsi="Arial" w:cs="Arial"/>
          <w:b/>
          <w:sz w:val="24"/>
          <w:szCs w:val="24"/>
        </w:rPr>
        <w:t>II. a XIV. …</w:t>
      </w:r>
    </w:p>
    <w:p w14:paraId="361DA5D2" w14:textId="77777777" w:rsidR="00997F6D" w:rsidRPr="00ED1085" w:rsidRDefault="00997F6D" w:rsidP="00997F6D">
      <w:pPr>
        <w:ind w:left="454" w:hanging="454"/>
        <w:rPr>
          <w:rFonts w:ascii="Arial" w:hAnsi="Arial" w:cs="Arial"/>
          <w:sz w:val="24"/>
          <w:szCs w:val="24"/>
        </w:rPr>
      </w:pPr>
      <w:r w:rsidRPr="00ED1085">
        <w:rPr>
          <w:rFonts w:ascii="Arial" w:hAnsi="Arial" w:cs="Arial"/>
          <w:b/>
          <w:sz w:val="24"/>
          <w:szCs w:val="24"/>
        </w:rPr>
        <w:t xml:space="preserve">XV. </w:t>
      </w:r>
      <w:r w:rsidRPr="00ED1085">
        <w:rPr>
          <w:rFonts w:ascii="Arial" w:hAnsi="Arial" w:cs="Arial"/>
          <w:b/>
          <w:sz w:val="24"/>
          <w:szCs w:val="24"/>
        </w:rPr>
        <w:tab/>
      </w:r>
      <w:r w:rsidRPr="00ED1085">
        <w:rPr>
          <w:rFonts w:ascii="Arial" w:hAnsi="Arial" w:cs="Arial"/>
          <w:sz w:val="24"/>
          <w:szCs w:val="24"/>
        </w:rPr>
        <w:t>Las personas con VIH-SIDA;</w:t>
      </w:r>
    </w:p>
    <w:p w14:paraId="2A6F2F6C" w14:textId="77777777" w:rsidR="00997F6D" w:rsidRPr="00ED1085" w:rsidRDefault="00997F6D" w:rsidP="00997F6D">
      <w:pPr>
        <w:ind w:left="454" w:hanging="454"/>
        <w:rPr>
          <w:rFonts w:ascii="Arial" w:hAnsi="Arial" w:cs="Arial"/>
          <w:b/>
          <w:sz w:val="24"/>
          <w:szCs w:val="24"/>
        </w:rPr>
      </w:pPr>
      <w:r w:rsidRPr="00ED1085">
        <w:rPr>
          <w:rFonts w:ascii="Arial" w:hAnsi="Arial" w:cs="Arial"/>
          <w:b/>
          <w:sz w:val="24"/>
          <w:szCs w:val="24"/>
        </w:rPr>
        <w:t>XVI. Las personas enfermas de cáncer, y</w:t>
      </w:r>
    </w:p>
    <w:p w14:paraId="067B1CAD" w14:textId="77777777" w:rsidR="00997F6D" w:rsidRPr="005E36F3" w:rsidRDefault="00997F6D" w:rsidP="00997F6D">
      <w:pPr>
        <w:ind w:left="454" w:hanging="454"/>
        <w:rPr>
          <w:rFonts w:ascii="Arial" w:hAnsi="Arial" w:cs="Arial"/>
          <w:sz w:val="24"/>
          <w:szCs w:val="24"/>
        </w:rPr>
      </w:pPr>
      <w:r w:rsidRPr="00ED1085">
        <w:rPr>
          <w:rFonts w:ascii="Arial" w:hAnsi="Arial" w:cs="Arial"/>
          <w:b/>
          <w:sz w:val="24"/>
          <w:szCs w:val="24"/>
        </w:rPr>
        <w:t xml:space="preserve">XVII. </w:t>
      </w:r>
      <w:r w:rsidRPr="00ED1085">
        <w:rPr>
          <w:rFonts w:ascii="Arial" w:hAnsi="Arial" w:cs="Arial"/>
          <w:b/>
          <w:sz w:val="24"/>
          <w:szCs w:val="24"/>
        </w:rPr>
        <w:tab/>
      </w:r>
      <w:r w:rsidRPr="00ED1085">
        <w:rPr>
          <w:rFonts w:ascii="Arial" w:hAnsi="Arial" w:cs="Arial"/>
          <w:sz w:val="24"/>
          <w:szCs w:val="24"/>
        </w:rPr>
        <w:t>Las demás personas consideradas en otras disposiciones jurídicas aplicables.</w:t>
      </w:r>
    </w:p>
    <w:p w14:paraId="468F2198" w14:textId="77777777" w:rsidR="005E36F3" w:rsidRPr="005E36F3" w:rsidRDefault="005E36F3" w:rsidP="005E36F3">
      <w:pPr>
        <w:rPr>
          <w:rFonts w:ascii="Arial" w:hAnsi="Arial" w:cs="Arial"/>
          <w:b/>
          <w:sz w:val="24"/>
          <w:szCs w:val="24"/>
        </w:rPr>
      </w:pPr>
    </w:p>
    <w:p w14:paraId="7C089A28" w14:textId="77777777" w:rsidR="005E36F3" w:rsidRPr="005E36F3" w:rsidRDefault="005E36F3" w:rsidP="005E36F3">
      <w:pPr>
        <w:spacing w:line="360" w:lineRule="auto"/>
        <w:jc w:val="center"/>
        <w:rPr>
          <w:rFonts w:ascii="Arial" w:hAnsi="Arial" w:cs="Arial"/>
          <w:b/>
          <w:sz w:val="24"/>
          <w:szCs w:val="24"/>
        </w:rPr>
      </w:pPr>
      <w:r w:rsidRPr="005E36F3">
        <w:rPr>
          <w:rFonts w:ascii="Arial" w:hAnsi="Arial" w:cs="Arial"/>
          <w:b/>
          <w:sz w:val="24"/>
          <w:szCs w:val="24"/>
        </w:rPr>
        <w:t>TRANSITORIO</w:t>
      </w:r>
    </w:p>
    <w:p w14:paraId="710EFDD8" w14:textId="3B08EA1E" w:rsidR="005E36F3" w:rsidRDefault="00113653" w:rsidP="00113653">
      <w:pPr>
        <w:spacing w:line="360" w:lineRule="auto"/>
        <w:jc w:val="both"/>
        <w:rPr>
          <w:rFonts w:ascii="Arial" w:hAnsi="Arial" w:cs="Arial"/>
          <w:sz w:val="24"/>
          <w:szCs w:val="24"/>
        </w:rPr>
      </w:pPr>
      <w:r>
        <w:rPr>
          <w:rFonts w:ascii="Arial" w:hAnsi="Arial" w:cs="Arial"/>
          <w:b/>
          <w:sz w:val="24"/>
          <w:szCs w:val="24"/>
        </w:rPr>
        <w:t>PRIMERO</w:t>
      </w:r>
      <w:r w:rsidR="005E36F3" w:rsidRPr="005E36F3">
        <w:rPr>
          <w:rFonts w:ascii="Arial" w:hAnsi="Arial" w:cs="Arial"/>
          <w:b/>
          <w:sz w:val="24"/>
          <w:szCs w:val="24"/>
        </w:rPr>
        <w:t>.-</w:t>
      </w:r>
      <w:r w:rsidR="005E36F3" w:rsidRPr="005E36F3">
        <w:rPr>
          <w:rFonts w:ascii="Arial" w:hAnsi="Arial" w:cs="Arial"/>
          <w:sz w:val="24"/>
          <w:szCs w:val="24"/>
        </w:rPr>
        <w:t xml:space="preserve"> El Presente Decreto entrará en vigor al día siguiente de su Publicación  en el Periódico Oficial del Gobierno del Estado.</w:t>
      </w:r>
    </w:p>
    <w:p w14:paraId="600A5591" w14:textId="35405AB0" w:rsidR="00113653" w:rsidRPr="005E36F3" w:rsidRDefault="00113653" w:rsidP="00113653">
      <w:pPr>
        <w:spacing w:line="360" w:lineRule="auto"/>
        <w:jc w:val="both"/>
        <w:rPr>
          <w:rFonts w:ascii="Arial" w:hAnsi="Arial" w:cs="Arial"/>
          <w:sz w:val="24"/>
          <w:szCs w:val="24"/>
        </w:rPr>
      </w:pPr>
      <w:r w:rsidRPr="00113653">
        <w:rPr>
          <w:rFonts w:ascii="Arial" w:hAnsi="Arial" w:cs="Arial"/>
          <w:b/>
          <w:bCs/>
          <w:sz w:val="24"/>
          <w:szCs w:val="24"/>
        </w:rPr>
        <w:t>SEGUNDO.-</w:t>
      </w:r>
      <w:r>
        <w:rPr>
          <w:rFonts w:ascii="Arial" w:hAnsi="Arial" w:cs="Arial"/>
          <w:sz w:val="24"/>
          <w:szCs w:val="24"/>
        </w:rPr>
        <w:t xml:space="preserve"> Se derogan todas las disposiciones que se opongan al presente decreto.</w:t>
      </w:r>
    </w:p>
    <w:p w14:paraId="672D377C" w14:textId="77777777" w:rsidR="005E36F3" w:rsidRPr="005E36F3" w:rsidRDefault="005E36F3" w:rsidP="005E36F3">
      <w:pPr>
        <w:spacing w:line="360" w:lineRule="auto"/>
        <w:rPr>
          <w:rFonts w:ascii="Arial" w:hAnsi="Arial" w:cs="Arial"/>
          <w:i/>
          <w:sz w:val="24"/>
          <w:szCs w:val="24"/>
        </w:rPr>
      </w:pPr>
    </w:p>
    <w:p w14:paraId="4CB67F2A" w14:textId="77777777" w:rsidR="005E36F3" w:rsidRPr="005E36F3" w:rsidRDefault="005E36F3" w:rsidP="005E36F3">
      <w:pPr>
        <w:jc w:val="center"/>
        <w:rPr>
          <w:rFonts w:ascii="Arial" w:hAnsi="Arial" w:cs="Arial"/>
          <w:b/>
          <w:sz w:val="24"/>
          <w:szCs w:val="24"/>
        </w:rPr>
      </w:pPr>
      <w:r w:rsidRPr="005E36F3">
        <w:rPr>
          <w:rFonts w:ascii="Arial" w:hAnsi="Arial" w:cs="Arial"/>
          <w:b/>
          <w:sz w:val="24"/>
          <w:szCs w:val="24"/>
        </w:rPr>
        <w:t>SALÓN DE SESIONES DEL H. CONGRESO DEL ESTADO</w:t>
      </w:r>
    </w:p>
    <w:p w14:paraId="10395669" w14:textId="083D844B" w:rsidR="005E36F3" w:rsidRPr="005E36F3" w:rsidRDefault="005E36F3" w:rsidP="005E36F3">
      <w:pPr>
        <w:jc w:val="center"/>
        <w:rPr>
          <w:rFonts w:ascii="Arial" w:hAnsi="Arial" w:cs="Arial"/>
          <w:b/>
          <w:sz w:val="24"/>
          <w:szCs w:val="24"/>
        </w:rPr>
      </w:pPr>
      <w:r w:rsidRPr="005E36F3">
        <w:rPr>
          <w:rFonts w:ascii="Arial" w:hAnsi="Arial" w:cs="Arial"/>
          <w:b/>
          <w:sz w:val="24"/>
          <w:szCs w:val="24"/>
        </w:rPr>
        <w:t xml:space="preserve">Saltillo, Coahuila de Zaragoza a </w:t>
      </w:r>
      <w:r w:rsidR="00113653">
        <w:rPr>
          <w:rFonts w:ascii="Arial" w:hAnsi="Arial" w:cs="Arial"/>
          <w:b/>
          <w:sz w:val="24"/>
          <w:szCs w:val="24"/>
        </w:rPr>
        <w:t xml:space="preserve">26 de noviembre </w:t>
      </w:r>
      <w:r w:rsidRPr="005E36F3">
        <w:rPr>
          <w:rFonts w:ascii="Arial" w:hAnsi="Arial" w:cs="Arial"/>
          <w:b/>
          <w:sz w:val="24"/>
          <w:szCs w:val="24"/>
        </w:rPr>
        <w:t>de 2021.</w:t>
      </w:r>
    </w:p>
    <w:p w14:paraId="44C98593" w14:textId="77777777" w:rsidR="00901DA7" w:rsidRPr="005E36F3" w:rsidRDefault="00901DA7" w:rsidP="00F343A8">
      <w:pPr>
        <w:tabs>
          <w:tab w:val="left" w:pos="5056"/>
        </w:tabs>
        <w:spacing w:line="276" w:lineRule="auto"/>
        <w:jc w:val="center"/>
        <w:rPr>
          <w:rFonts w:ascii="Arial" w:hAnsi="Arial" w:cs="Arial"/>
          <w:b/>
          <w:sz w:val="24"/>
          <w:szCs w:val="24"/>
          <w:lang w:eastAsia="es-MX"/>
        </w:rPr>
      </w:pPr>
    </w:p>
    <w:p w14:paraId="02162F53" w14:textId="77777777" w:rsidR="00901DA7" w:rsidRPr="005E36F3" w:rsidRDefault="00901DA7" w:rsidP="00F343A8">
      <w:pPr>
        <w:tabs>
          <w:tab w:val="left" w:pos="5056"/>
        </w:tabs>
        <w:spacing w:line="276" w:lineRule="auto"/>
        <w:jc w:val="center"/>
        <w:rPr>
          <w:rFonts w:ascii="Arial" w:hAnsi="Arial" w:cs="Arial"/>
          <w:b/>
          <w:sz w:val="24"/>
          <w:szCs w:val="24"/>
          <w:lang w:eastAsia="es-MX"/>
        </w:rPr>
      </w:pPr>
      <w:r w:rsidRPr="005E36F3">
        <w:rPr>
          <w:rFonts w:ascii="Arial" w:hAnsi="Arial" w:cs="Arial"/>
          <w:b/>
          <w:sz w:val="24"/>
          <w:szCs w:val="24"/>
          <w:lang w:eastAsia="es-MX"/>
        </w:rPr>
        <w:t>DIP.  MARTHA LOERA ARÁMBULA</w:t>
      </w:r>
    </w:p>
    <w:p w14:paraId="28222B3E" w14:textId="77777777" w:rsidR="00901DA7" w:rsidRPr="005E36F3" w:rsidRDefault="00901DA7" w:rsidP="00F343A8">
      <w:pPr>
        <w:spacing w:line="276" w:lineRule="auto"/>
        <w:jc w:val="center"/>
        <w:rPr>
          <w:rFonts w:ascii="Arial" w:hAnsi="Arial" w:cs="Arial"/>
          <w:b/>
          <w:sz w:val="24"/>
          <w:szCs w:val="24"/>
          <w:lang w:eastAsia="es-MX"/>
        </w:rPr>
      </w:pPr>
      <w:r w:rsidRPr="005E36F3">
        <w:rPr>
          <w:rFonts w:ascii="Arial" w:hAnsi="Arial" w:cs="Arial"/>
          <w:b/>
          <w:sz w:val="24"/>
          <w:szCs w:val="24"/>
          <w:lang w:eastAsia="es-MX"/>
        </w:rPr>
        <w:t xml:space="preserve">DEL GRUPO PARLAMENTARIO “MIGUEL RAMOS ARIZPE”, </w:t>
      </w:r>
    </w:p>
    <w:p w14:paraId="41E1A3D2" w14:textId="77777777" w:rsidR="00901DA7" w:rsidRPr="005E36F3" w:rsidRDefault="00901DA7" w:rsidP="00F343A8">
      <w:pPr>
        <w:tabs>
          <w:tab w:val="left" w:pos="5056"/>
        </w:tabs>
        <w:spacing w:line="276" w:lineRule="auto"/>
        <w:jc w:val="center"/>
        <w:rPr>
          <w:rFonts w:ascii="Arial" w:hAnsi="Arial" w:cs="Arial"/>
          <w:b/>
          <w:sz w:val="24"/>
          <w:szCs w:val="24"/>
          <w:lang w:eastAsia="es-MX"/>
        </w:rPr>
      </w:pPr>
      <w:r w:rsidRPr="005E36F3">
        <w:rPr>
          <w:rFonts w:ascii="Arial" w:hAnsi="Arial" w:cs="Arial"/>
          <w:b/>
          <w:sz w:val="24"/>
          <w:szCs w:val="24"/>
          <w:lang w:eastAsia="es-MX"/>
        </w:rPr>
        <w:t>DEL PARTIDO REVOLUCIONARIO INSTITUCIONAL.</w:t>
      </w:r>
    </w:p>
    <w:p w14:paraId="73C0DC60" w14:textId="77777777" w:rsidR="005E36F3" w:rsidRDefault="005E36F3" w:rsidP="005E36F3">
      <w:pPr>
        <w:rPr>
          <w:rFonts w:ascii="Arial" w:eastAsia="Calibri" w:hAnsi="Arial" w:cs="Arial"/>
          <w:b/>
          <w:sz w:val="24"/>
          <w:szCs w:val="24"/>
        </w:rPr>
      </w:pPr>
    </w:p>
    <w:p w14:paraId="48D34D21" w14:textId="77777777" w:rsidR="005E36F3" w:rsidRPr="005E36F3" w:rsidRDefault="005E36F3" w:rsidP="00901DA7">
      <w:pPr>
        <w:spacing w:after="0" w:line="240" w:lineRule="auto"/>
        <w:jc w:val="center"/>
        <w:rPr>
          <w:rFonts w:ascii="Arial" w:eastAsia="Calibri" w:hAnsi="Arial" w:cs="Arial"/>
          <w:b/>
          <w:sz w:val="24"/>
          <w:szCs w:val="24"/>
        </w:rPr>
      </w:pPr>
      <w:r w:rsidRPr="005E36F3">
        <w:rPr>
          <w:rFonts w:ascii="Arial" w:eastAsia="Calibri" w:hAnsi="Arial" w:cs="Arial"/>
          <w:b/>
          <w:sz w:val="24"/>
          <w:szCs w:val="24"/>
        </w:rPr>
        <w:t>CONJUNTAMENTE CON LAS DEMAS DIPUTADAS Y LOS DIPUTADOS INTEGRANTES DEL GRUPO PARLAMENTARIO “MIGUEL RAMOS ARÍZPE”,</w:t>
      </w:r>
    </w:p>
    <w:p w14:paraId="6D42C75F" w14:textId="77777777" w:rsidR="005E36F3" w:rsidRPr="005E36F3" w:rsidRDefault="005E36F3" w:rsidP="00901DA7">
      <w:pPr>
        <w:spacing w:after="0" w:line="240" w:lineRule="auto"/>
        <w:jc w:val="center"/>
        <w:rPr>
          <w:rFonts w:ascii="Arial" w:eastAsia="Calibri" w:hAnsi="Arial" w:cs="Arial"/>
          <w:b/>
          <w:sz w:val="24"/>
          <w:szCs w:val="24"/>
        </w:rPr>
      </w:pPr>
      <w:r w:rsidRPr="005E36F3">
        <w:rPr>
          <w:rFonts w:ascii="Arial" w:eastAsia="Calibri" w:hAnsi="Arial" w:cs="Arial"/>
          <w:b/>
          <w:sz w:val="24"/>
          <w:szCs w:val="24"/>
        </w:rPr>
        <w:t>DEL PARTIDO REVOLUCIONARIO INSTITUCIONAL.</w:t>
      </w:r>
    </w:p>
    <w:p w14:paraId="35E7864B" w14:textId="77777777" w:rsidR="005E36F3" w:rsidRPr="005E36F3" w:rsidRDefault="005E36F3" w:rsidP="006F7938">
      <w:pPr>
        <w:rPr>
          <w:rFonts w:ascii="Arial" w:eastAsia="Calibri" w:hAnsi="Arial" w:cs="Arial"/>
          <w:b/>
          <w:sz w:val="24"/>
          <w:szCs w:val="24"/>
        </w:rPr>
      </w:pPr>
    </w:p>
    <w:p w14:paraId="0E17AB9D" w14:textId="77777777" w:rsidR="005E36F3" w:rsidRPr="005E36F3" w:rsidRDefault="005E36F3" w:rsidP="005E36F3">
      <w:pPr>
        <w:jc w:val="center"/>
        <w:rPr>
          <w:rFonts w:ascii="Arial" w:eastAsia="Calibri" w:hAnsi="Arial" w:cs="Arial"/>
          <w:b/>
          <w:sz w:val="24"/>
          <w:szCs w:val="24"/>
        </w:rPr>
      </w:pPr>
    </w:p>
    <w:tbl>
      <w:tblPr>
        <w:tblStyle w:val="Tablaconcuadrcula1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5E36F3" w:rsidRPr="00901DA7" w14:paraId="222A0634" w14:textId="77777777" w:rsidTr="00F343A8">
        <w:trPr>
          <w:jc w:val="center"/>
        </w:trPr>
        <w:tc>
          <w:tcPr>
            <w:tcW w:w="4536" w:type="dxa"/>
          </w:tcPr>
          <w:p w14:paraId="3D1F5AA3" w14:textId="77777777" w:rsidR="005E36F3" w:rsidRPr="00901DA7" w:rsidRDefault="005E36F3" w:rsidP="00F343A8">
            <w:pPr>
              <w:tabs>
                <w:tab w:val="center" w:pos="4419"/>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 xml:space="preserve">DIP. </w:t>
            </w:r>
            <w:r w:rsidRPr="00901DA7">
              <w:rPr>
                <w:rFonts w:ascii="Arial" w:hAnsi="Arial" w:cs="Arial"/>
                <w:b/>
                <w:snapToGrid w:val="0"/>
                <w:color w:val="000000"/>
                <w:sz w:val="20"/>
                <w:szCs w:val="20"/>
                <w:lang w:eastAsia="es-MX"/>
              </w:rPr>
              <w:t>MARÍA EUGENIA GUADALUPE CALDERÓN AMEZCUA</w:t>
            </w:r>
          </w:p>
        </w:tc>
        <w:tc>
          <w:tcPr>
            <w:tcW w:w="567" w:type="dxa"/>
          </w:tcPr>
          <w:p w14:paraId="76E4E652"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4664C017" w14:textId="77777777" w:rsidR="005E36F3" w:rsidRPr="00901DA7" w:rsidRDefault="005E36F3" w:rsidP="00F343A8">
            <w:pPr>
              <w:tabs>
                <w:tab w:val="center" w:pos="4419"/>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DIP. MARÍA ESPERANZA CHAPA GARCÍA</w:t>
            </w:r>
          </w:p>
        </w:tc>
      </w:tr>
      <w:tr w:rsidR="005E36F3" w:rsidRPr="00901DA7" w14:paraId="474091A9" w14:textId="77777777" w:rsidTr="00F343A8">
        <w:trPr>
          <w:jc w:val="center"/>
        </w:trPr>
        <w:tc>
          <w:tcPr>
            <w:tcW w:w="4536" w:type="dxa"/>
          </w:tcPr>
          <w:p w14:paraId="413CB62F" w14:textId="77777777" w:rsidR="005E36F3" w:rsidRPr="00901DA7" w:rsidRDefault="005E36F3" w:rsidP="00F343A8">
            <w:pPr>
              <w:tabs>
                <w:tab w:val="center" w:pos="4419"/>
                <w:tab w:val="left" w:pos="5056"/>
                <w:tab w:val="right" w:pos="8838"/>
              </w:tabs>
              <w:rPr>
                <w:rFonts w:ascii="Arial" w:hAnsi="Arial" w:cs="Arial"/>
                <w:b/>
                <w:color w:val="000000"/>
                <w:sz w:val="20"/>
                <w:szCs w:val="20"/>
                <w:lang w:eastAsia="es-MX"/>
              </w:rPr>
            </w:pPr>
          </w:p>
          <w:p w14:paraId="5125F2E1"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567" w:type="dxa"/>
          </w:tcPr>
          <w:p w14:paraId="37E3785B"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2C8D1400" w14:textId="77777777" w:rsidR="005E36F3" w:rsidRPr="00901DA7" w:rsidRDefault="005E36F3" w:rsidP="00F343A8">
            <w:pPr>
              <w:tabs>
                <w:tab w:val="center" w:pos="4419"/>
                <w:tab w:val="right" w:pos="8838"/>
              </w:tabs>
              <w:rPr>
                <w:rFonts w:ascii="Arial" w:hAnsi="Arial" w:cs="Arial"/>
                <w:b/>
                <w:color w:val="000000"/>
                <w:sz w:val="20"/>
                <w:szCs w:val="20"/>
                <w:lang w:eastAsia="es-MX"/>
              </w:rPr>
            </w:pPr>
          </w:p>
          <w:p w14:paraId="3B450EC7" w14:textId="77777777" w:rsidR="005E36F3" w:rsidRPr="00901DA7" w:rsidRDefault="005E36F3" w:rsidP="00F343A8">
            <w:pPr>
              <w:tabs>
                <w:tab w:val="center" w:pos="4419"/>
                <w:tab w:val="right" w:pos="8838"/>
              </w:tabs>
              <w:rPr>
                <w:rFonts w:ascii="Arial" w:hAnsi="Arial" w:cs="Arial"/>
                <w:b/>
                <w:color w:val="000000"/>
                <w:sz w:val="20"/>
                <w:szCs w:val="20"/>
                <w:lang w:eastAsia="es-MX"/>
              </w:rPr>
            </w:pPr>
          </w:p>
          <w:p w14:paraId="6354CCC5"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4F39C345" w14:textId="77777777" w:rsidTr="00F343A8">
        <w:trPr>
          <w:jc w:val="center"/>
        </w:trPr>
        <w:tc>
          <w:tcPr>
            <w:tcW w:w="4536" w:type="dxa"/>
          </w:tcPr>
          <w:p w14:paraId="1320D00C" w14:textId="77777777" w:rsidR="005E36F3" w:rsidRPr="00901DA7" w:rsidRDefault="005E36F3" w:rsidP="00F343A8">
            <w:pPr>
              <w:tabs>
                <w:tab w:val="center" w:pos="4419"/>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 xml:space="preserve">DIP. </w:t>
            </w:r>
            <w:r w:rsidRPr="00901DA7">
              <w:rPr>
                <w:rFonts w:ascii="Arial" w:hAnsi="Arial" w:cs="Arial"/>
                <w:b/>
                <w:snapToGrid w:val="0"/>
                <w:color w:val="000000"/>
                <w:sz w:val="20"/>
                <w:szCs w:val="20"/>
                <w:lang w:eastAsia="es-MX"/>
              </w:rPr>
              <w:t>JESÚS MARÍA MONTEMAYOR GARZA</w:t>
            </w:r>
          </w:p>
        </w:tc>
        <w:tc>
          <w:tcPr>
            <w:tcW w:w="567" w:type="dxa"/>
          </w:tcPr>
          <w:p w14:paraId="6CDA130E"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0519F0DB" w14:textId="77777777" w:rsidR="005E36F3" w:rsidRPr="00901DA7" w:rsidRDefault="005E36F3" w:rsidP="00F343A8">
            <w:pPr>
              <w:tabs>
                <w:tab w:val="center" w:pos="4419"/>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DIP. JORGE ANTONIO ABDALA SERNA</w:t>
            </w:r>
          </w:p>
        </w:tc>
      </w:tr>
      <w:tr w:rsidR="005E36F3" w:rsidRPr="00901DA7" w14:paraId="5A4FDCC6" w14:textId="77777777" w:rsidTr="00F343A8">
        <w:trPr>
          <w:jc w:val="center"/>
        </w:trPr>
        <w:tc>
          <w:tcPr>
            <w:tcW w:w="4536" w:type="dxa"/>
          </w:tcPr>
          <w:p w14:paraId="7605135E" w14:textId="77777777" w:rsidR="005E36F3" w:rsidRPr="00901DA7" w:rsidRDefault="005E36F3" w:rsidP="00F343A8">
            <w:pPr>
              <w:tabs>
                <w:tab w:val="center" w:pos="4419"/>
                <w:tab w:val="left" w:pos="5056"/>
                <w:tab w:val="right" w:pos="8838"/>
              </w:tabs>
              <w:rPr>
                <w:rFonts w:ascii="Arial" w:hAnsi="Arial" w:cs="Arial"/>
                <w:b/>
                <w:color w:val="000000"/>
                <w:sz w:val="20"/>
                <w:szCs w:val="20"/>
                <w:lang w:eastAsia="es-MX"/>
              </w:rPr>
            </w:pPr>
          </w:p>
          <w:p w14:paraId="3BC4ED2B"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567" w:type="dxa"/>
          </w:tcPr>
          <w:p w14:paraId="0CCB5361"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6F4A7206" w14:textId="77777777" w:rsidR="005E36F3" w:rsidRPr="00901DA7" w:rsidRDefault="005E36F3" w:rsidP="00F343A8">
            <w:pPr>
              <w:tabs>
                <w:tab w:val="center" w:pos="4419"/>
                <w:tab w:val="right" w:pos="8838"/>
              </w:tabs>
              <w:rPr>
                <w:rFonts w:ascii="Arial" w:hAnsi="Arial" w:cs="Arial"/>
                <w:b/>
                <w:color w:val="000000"/>
                <w:sz w:val="20"/>
                <w:szCs w:val="20"/>
                <w:lang w:eastAsia="es-MX"/>
              </w:rPr>
            </w:pPr>
          </w:p>
          <w:p w14:paraId="16053C74" w14:textId="77777777" w:rsidR="005E36F3" w:rsidRPr="00901DA7" w:rsidRDefault="005E36F3" w:rsidP="00F343A8">
            <w:pPr>
              <w:tabs>
                <w:tab w:val="center" w:pos="4419"/>
                <w:tab w:val="right" w:pos="8838"/>
              </w:tabs>
              <w:rPr>
                <w:rFonts w:ascii="Arial" w:hAnsi="Arial" w:cs="Arial"/>
                <w:b/>
                <w:color w:val="000000"/>
                <w:sz w:val="20"/>
                <w:szCs w:val="20"/>
                <w:lang w:eastAsia="es-MX"/>
              </w:rPr>
            </w:pPr>
          </w:p>
          <w:p w14:paraId="61ECF3BF"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63681BA3" w14:textId="77777777" w:rsidTr="00F343A8">
        <w:trPr>
          <w:jc w:val="center"/>
        </w:trPr>
        <w:tc>
          <w:tcPr>
            <w:tcW w:w="4536" w:type="dxa"/>
          </w:tcPr>
          <w:p w14:paraId="44D57178" w14:textId="77777777" w:rsidR="005E36F3" w:rsidRPr="00901DA7" w:rsidRDefault="005E36F3" w:rsidP="00F343A8">
            <w:pPr>
              <w:tabs>
                <w:tab w:val="center" w:pos="4419"/>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 xml:space="preserve">DIP. </w:t>
            </w:r>
            <w:r w:rsidRPr="00901DA7">
              <w:rPr>
                <w:rFonts w:ascii="Arial" w:hAnsi="Arial" w:cs="Arial"/>
                <w:b/>
                <w:snapToGrid w:val="0"/>
                <w:color w:val="000000"/>
                <w:sz w:val="20"/>
                <w:szCs w:val="20"/>
                <w:lang w:eastAsia="es-MX"/>
              </w:rPr>
              <w:t>MARÍA GUADALUPE OYERVIDES VALDÉZ</w:t>
            </w:r>
          </w:p>
        </w:tc>
        <w:tc>
          <w:tcPr>
            <w:tcW w:w="567" w:type="dxa"/>
          </w:tcPr>
          <w:p w14:paraId="4B6EE4C1"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784AA9FC" w14:textId="77777777" w:rsidR="005E36F3" w:rsidRPr="00901DA7" w:rsidRDefault="005E36F3" w:rsidP="00F343A8">
            <w:pPr>
              <w:tabs>
                <w:tab w:val="center" w:pos="4419"/>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DIP.  RICARDO LÓPEZ CAMPOS</w:t>
            </w:r>
          </w:p>
        </w:tc>
      </w:tr>
      <w:tr w:rsidR="005E36F3" w:rsidRPr="00901DA7" w14:paraId="76578F9C" w14:textId="77777777" w:rsidTr="00F343A8">
        <w:trPr>
          <w:jc w:val="center"/>
        </w:trPr>
        <w:tc>
          <w:tcPr>
            <w:tcW w:w="4536" w:type="dxa"/>
          </w:tcPr>
          <w:p w14:paraId="2BF9160E" w14:textId="77777777" w:rsidR="005E36F3" w:rsidRPr="00901DA7" w:rsidRDefault="005E36F3" w:rsidP="00F343A8">
            <w:pPr>
              <w:tabs>
                <w:tab w:val="center" w:pos="4419"/>
                <w:tab w:val="left" w:pos="4678"/>
                <w:tab w:val="right" w:pos="8838"/>
              </w:tabs>
              <w:rPr>
                <w:rFonts w:ascii="Arial" w:hAnsi="Arial" w:cs="Arial"/>
                <w:b/>
                <w:color w:val="000000"/>
                <w:sz w:val="20"/>
                <w:szCs w:val="20"/>
                <w:lang w:eastAsia="es-MX"/>
              </w:rPr>
            </w:pPr>
          </w:p>
          <w:p w14:paraId="0DCFE8C3"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567" w:type="dxa"/>
          </w:tcPr>
          <w:p w14:paraId="7C2133DD"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20CF99E0" w14:textId="77777777" w:rsidR="005E36F3" w:rsidRPr="00901DA7" w:rsidRDefault="005E36F3" w:rsidP="00F343A8">
            <w:pPr>
              <w:tabs>
                <w:tab w:val="center" w:pos="4419"/>
                <w:tab w:val="right" w:pos="8838"/>
              </w:tabs>
              <w:rPr>
                <w:rFonts w:ascii="Arial" w:hAnsi="Arial" w:cs="Arial"/>
                <w:b/>
                <w:color w:val="000000"/>
                <w:sz w:val="20"/>
                <w:szCs w:val="20"/>
                <w:lang w:eastAsia="es-MX"/>
              </w:rPr>
            </w:pPr>
          </w:p>
          <w:p w14:paraId="574EF220" w14:textId="77777777" w:rsidR="005E36F3" w:rsidRPr="00901DA7" w:rsidRDefault="005E36F3" w:rsidP="00F343A8">
            <w:pPr>
              <w:tabs>
                <w:tab w:val="center" w:pos="4419"/>
                <w:tab w:val="right" w:pos="8838"/>
              </w:tabs>
              <w:rPr>
                <w:rFonts w:ascii="Arial" w:hAnsi="Arial" w:cs="Arial"/>
                <w:b/>
                <w:color w:val="000000"/>
                <w:sz w:val="20"/>
                <w:szCs w:val="20"/>
                <w:lang w:eastAsia="es-MX"/>
              </w:rPr>
            </w:pPr>
          </w:p>
          <w:p w14:paraId="0AABA7F8"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2F792D60" w14:textId="77777777" w:rsidTr="00F343A8">
        <w:trPr>
          <w:jc w:val="center"/>
        </w:trPr>
        <w:tc>
          <w:tcPr>
            <w:tcW w:w="4536" w:type="dxa"/>
          </w:tcPr>
          <w:p w14:paraId="182D4E8F" w14:textId="77777777" w:rsidR="005E36F3" w:rsidRPr="00901DA7" w:rsidRDefault="005E36F3" w:rsidP="00F343A8">
            <w:pPr>
              <w:tabs>
                <w:tab w:val="center" w:pos="4419"/>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 xml:space="preserve">DIP. </w:t>
            </w:r>
            <w:r w:rsidRPr="00901DA7">
              <w:rPr>
                <w:rFonts w:ascii="Arial" w:hAnsi="Arial" w:cs="Arial"/>
                <w:b/>
                <w:snapToGrid w:val="0"/>
                <w:color w:val="000000"/>
                <w:sz w:val="20"/>
                <w:szCs w:val="20"/>
                <w:lang w:eastAsia="es-MX"/>
              </w:rPr>
              <w:t>RAÚL ONOFRE CONTRERAS</w:t>
            </w:r>
          </w:p>
        </w:tc>
        <w:tc>
          <w:tcPr>
            <w:tcW w:w="567" w:type="dxa"/>
          </w:tcPr>
          <w:p w14:paraId="1D2B733B"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26F06983" w14:textId="77777777" w:rsidR="005E36F3" w:rsidRPr="00901DA7" w:rsidRDefault="005E36F3" w:rsidP="00F343A8">
            <w:pPr>
              <w:tabs>
                <w:tab w:val="center" w:pos="4419"/>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DIP. OLIVIA MARTÍNEZ LEYVA</w:t>
            </w:r>
          </w:p>
          <w:p w14:paraId="700CA093"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56B7934C" w14:textId="77777777" w:rsidTr="00F343A8">
        <w:trPr>
          <w:jc w:val="center"/>
        </w:trPr>
        <w:tc>
          <w:tcPr>
            <w:tcW w:w="4536" w:type="dxa"/>
          </w:tcPr>
          <w:p w14:paraId="56CE8D05" w14:textId="77777777" w:rsidR="005E36F3" w:rsidRPr="00901DA7" w:rsidRDefault="005E36F3" w:rsidP="00F343A8">
            <w:pPr>
              <w:tabs>
                <w:tab w:val="center" w:pos="4419"/>
                <w:tab w:val="left" w:pos="4678"/>
                <w:tab w:val="right" w:pos="8838"/>
              </w:tabs>
              <w:rPr>
                <w:rFonts w:ascii="Arial" w:hAnsi="Arial" w:cs="Arial"/>
                <w:b/>
                <w:color w:val="000000"/>
                <w:sz w:val="20"/>
                <w:szCs w:val="20"/>
                <w:lang w:eastAsia="es-MX"/>
              </w:rPr>
            </w:pPr>
          </w:p>
          <w:p w14:paraId="4D04EE27"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567" w:type="dxa"/>
          </w:tcPr>
          <w:p w14:paraId="5131393D"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686DC8A7"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71666FE2" w14:textId="77777777" w:rsidTr="00F343A8">
        <w:trPr>
          <w:jc w:val="center"/>
        </w:trPr>
        <w:tc>
          <w:tcPr>
            <w:tcW w:w="4536" w:type="dxa"/>
          </w:tcPr>
          <w:p w14:paraId="5B9AA246" w14:textId="77777777" w:rsidR="005E36F3" w:rsidRPr="00901DA7" w:rsidRDefault="005E36F3" w:rsidP="00F343A8">
            <w:pPr>
              <w:tabs>
                <w:tab w:val="center" w:pos="4419"/>
                <w:tab w:val="left" w:pos="4678"/>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 xml:space="preserve">DIP. </w:t>
            </w:r>
            <w:r w:rsidRPr="00901DA7">
              <w:rPr>
                <w:rFonts w:ascii="Arial" w:hAnsi="Arial" w:cs="Arial"/>
                <w:b/>
                <w:snapToGrid w:val="0"/>
                <w:color w:val="000000"/>
                <w:sz w:val="20"/>
                <w:szCs w:val="20"/>
                <w:lang w:eastAsia="es-MX"/>
              </w:rPr>
              <w:t>EDUARDO OLMOS CASTRO</w:t>
            </w:r>
          </w:p>
        </w:tc>
        <w:tc>
          <w:tcPr>
            <w:tcW w:w="567" w:type="dxa"/>
          </w:tcPr>
          <w:p w14:paraId="56504533"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607B9356" w14:textId="77777777" w:rsidR="005E36F3" w:rsidRPr="00901DA7" w:rsidRDefault="005E36F3" w:rsidP="00F343A8">
            <w:pPr>
              <w:tabs>
                <w:tab w:val="center" w:pos="4419"/>
                <w:tab w:val="right" w:pos="8838"/>
              </w:tabs>
              <w:rPr>
                <w:rFonts w:ascii="Arial" w:hAnsi="Arial" w:cs="Arial"/>
                <w:b/>
                <w:snapToGrid w:val="0"/>
                <w:color w:val="000000"/>
                <w:sz w:val="20"/>
                <w:szCs w:val="20"/>
                <w:lang w:eastAsia="es-MX"/>
              </w:rPr>
            </w:pPr>
            <w:r w:rsidRPr="00901DA7">
              <w:rPr>
                <w:rFonts w:ascii="Arial" w:hAnsi="Arial" w:cs="Arial"/>
                <w:b/>
                <w:color w:val="000000"/>
                <w:sz w:val="20"/>
                <w:szCs w:val="20"/>
                <w:lang w:eastAsia="es-MX"/>
              </w:rPr>
              <w:t xml:space="preserve">DIP. </w:t>
            </w:r>
            <w:r w:rsidRPr="00901DA7">
              <w:rPr>
                <w:rFonts w:ascii="Arial" w:hAnsi="Arial" w:cs="Arial"/>
                <w:b/>
                <w:snapToGrid w:val="0"/>
                <w:color w:val="000000"/>
                <w:sz w:val="20"/>
                <w:szCs w:val="20"/>
                <w:lang w:eastAsia="es-MX"/>
              </w:rPr>
              <w:t>MARIO CEPEDA RAMÍREZ</w:t>
            </w:r>
          </w:p>
          <w:p w14:paraId="7FD033F6"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40903647" w14:textId="77777777" w:rsidTr="00F343A8">
        <w:trPr>
          <w:jc w:val="center"/>
        </w:trPr>
        <w:tc>
          <w:tcPr>
            <w:tcW w:w="4536" w:type="dxa"/>
          </w:tcPr>
          <w:p w14:paraId="01DF1356" w14:textId="77777777" w:rsidR="005E36F3" w:rsidRPr="00901DA7" w:rsidRDefault="005E36F3" w:rsidP="00F343A8">
            <w:pPr>
              <w:tabs>
                <w:tab w:val="center" w:pos="4419"/>
                <w:tab w:val="left" w:pos="4678"/>
                <w:tab w:val="right" w:pos="8838"/>
              </w:tabs>
              <w:rPr>
                <w:rFonts w:ascii="Arial" w:hAnsi="Arial" w:cs="Arial"/>
                <w:b/>
                <w:color w:val="000000"/>
                <w:sz w:val="20"/>
                <w:szCs w:val="20"/>
                <w:lang w:eastAsia="es-MX"/>
              </w:rPr>
            </w:pPr>
          </w:p>
          <w:p w14:paraId="65F582D0" w14:textId="77777777" w:rsidR="005E36F3" w:rsidRPr="00901DA7" w:rsidRDefault="005E36F3" w:rsidP="00F343A8">
            <w:pPr>
              <w:tabs>
                <w:tab w:val="center" w:pos="4419"/>
                <w:tab w:val="left" w:pos="4678"/>
                <w:tab w:val="right" w:pos="8838"/>
              </w:tabs>
              <w:rPr>
                <w:rFonts w:ascii="Arial" w:hAnsi="Arial" w:cs="Arial"/>
                <w:b/>
                <w:color w:val="000000"/>
                <w:sz w:val="20"/>
                <w:szCs w:val="20"/>
                <w:lang w:eastAsia="es-MX"/>
              </w:rPr>
            </w:pPr>
          </w:p>
        </w:tc>
        <w:tc>
          <w:tcPr>
            <w:tcW w:w="567" w:type="dxa"/>
          </w:tcPr>
          <w:p w14:paraId="16A844BA"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506151E9"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2D4FF8B5" w14:textId="77777777" w:rsidTr="00F343A8">
        <w:trPr>
          <w:jc w:val="center"/>
        </w:trPr>
        <w:tc>
          <w:tcPr>
            <w:tcW w:w="4536" w:type="dxa"/>
          </w:tcPr>
          <w:p w14:paraId="777F2B70" w14:textId="77777777" w:rsidR="005E36F3" w:rsidRPr="00901DA7" w:rsidRDefault="005E36F3" w:rsidP="00F343A8">
            <w:pPr>
              <w:tabs>
                <w:tab w:val="center" w:pos="4419"/>
                <w:tab w:val="left" w:pos="4678"/>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 xml:space="preserve">DIP. </w:t>
            </w:r>
            <w:r w:rsidRPr="00901DA7">
              <w:rPr>
                <w:rFonts w:ascii="Arial" w:hAnsi="Arial" w:cs="Arial"/>
                <w:b/>
                <w:snapToGrid w:val="0"/>
                <w:color w:val="000000"/>
                <w:sz w:val="20"/>
                <w:szCs w:val="20"/>
                <w:lang w:eastAsia="es-MX"/>
              </w:rPr>
              <w:t>HECTOR HUGO DÁVILA PRADO</w:t>
            </w:r>
          </w:p>
        </w:tc>
        <w:tc>
          <w:tcPr>
            <w:tcW w:w="567" w:type="dxa"/>
          </w:tcPr>
          <w:p w14:paraId="64B26C3C"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2BEF2013" w14:textId="77777777" w:rsidR="005E36F3" w:rsidRPr="00901DA7" w:rsidRDefault="005E36F3" w:rsidP="00F343A8">
            <w:pPr>
              <w:tabs>
                <w:tab w:val="center" w:pos="4419"/>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DIP. EDNA ILEANA DÁVALOS ELIZONDO</w:t>
            </w:r>
          </w:p>
          <w:p w14:paraId="0FAE506C"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428CA1E7" w14:textId="77777777" w:rsidTr="00F343A8">
        <w:trPr>
          <w:jc w:val="center"/>
        </w:trPr>
        <w:tc>
          <w:tcPr>
            <w:tcW w:w="4536" w:type="dxa"/>
          </w:tcPr>
          <w:p w14:paraId="7004F771" w14:textId="77777777" w:rsidR="005E36F3" w:rsidRPr="00901DA7" w:rsidRDefault="005E36F3" w:rsidP="00F343A8">
            <w:pPr>
              <w:tabs>
                <w:tab w:val="center" w:pos="4419"/>
                <w:tab w:val="left" w:pos="4678"/>
                <w:tab w:val="right" w:pos="8838"/>
              </w:tabs>
              <w:rPr>
                <w:rFonts w:ascii="Arial" w:hAnsi="Arial" w:cs="Arial"/>
                <w:b/>
                <w:color w:val="000000"/>
                <w:sz w:val="20"/>
                <w:szCs w:val="20"/>
                <w:lang w:eastAsia="es-MX"/>
              </w:rPr>
            </w:pPr>
          </w:p>
          <w:p w14:paraId="09959307" w14:textId="77777777" w:rsidR="005E36F3" w:rsidRPr="00901DA7" w:rsidRDefault="005E36F3" w:rsidP="00F343A8">
            <w:pPr>
              <w:tabs>
                <w:tab w:val="center" w:pos="4419"/>
                <w:tab w:val="left" w:pos="4678"/>
                <w:tab w:val="right" w:pos="8838"/>
              </w:tabs>
              <w:rPr>
                <w:rFonts w:ascii="Arial" w:hAnsi="Arial" w:cs="Arial"/>
                <w:b/>
                <w:color w:val="000000"/>
                <w:sz w:val="20"/>
                <w:szCs w:val="20"/>
                <w:lang w:eastAsia="es-MX"/>
              </w:rPr>
            </w:pPr>
          </w:p>
        </w:tc>
        <w:tc>
          <w:tcPr>
            <w:tcW w:w="567" w:type="dxa"/>
          </w:tcPr>
          <w:p w14:paraId="4A363973"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1D46DCAD"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16FC16E7" w14:textId="77777777" w:rsidTr="00F343A8">
        <w:trPr>
          <w:jc w:val="center"/>
        </w:trPr>
        <w:tc>
          <w:tcPr>
            <w:tcW w:w="4536" w:type="dxa"/>
          </w:tcPr>
          <w:p w14:paraId="282BF895" w14:textId="77777777" w:rsidR="005E36F3" w:rsidRPr="00901DA7" w:rsidRDefault="005E36F3" w:rsidP="00F343A8">
            <w:pPr>
              <w:tabs>
                <w:tab w:val="center" w:pos="4419"/>
                <w:tab w:val="left" w:pos="4678"/>
                <w:tab w:val="right" w:pos="8838"/>
              </w:tabs>
              <w:rPr>
                <w:rFonts w:ascii="Arial" w:hAnsi="Arial" w:cs="Arial"/>
                <w:b/>
                <w:color w:val="000000"/>
                <w:sz w:val="20"/>
                <w:szCs w:val="20"/>
                <w:lang w:eastAsia="es-MX"/>
              </w:rPr>
            </w:pPr>
            <w:r w:rsidRPr="00901DA7">
              <w:rPr>
                <w:rFonts w:ascii="Arial" w:hAnsi="Arial" w:cs="Arial"/>
                <w:b/>
                <w:color w:val="000000"/>
                <w:sz w:val="20"/>
                <w:szCs w:val="20"/>
                <w:lang w:eastAsia="es-MX"/>
              </w:rPr>
              <w:t xml:space="preserve">DIP. </w:t>
            </w:r>
            <w:r w:rsidRPr="00901DA7">
              <w:rPr>
                <w:rFonts w:ascii="Arial" w:hAnsi="Arial" w:cs="Arial"/>
                <w:b/>
                <w:snapToGrid w:val="0"/>
                <w:color w:val="000000"/>
                <w:sz w:val="20"/>
                <w:szCs w:val="20"/>
                <w:lang w:eastAsia="es-MX"/>
              </w:rPr>
              <w:t>LUZ ELENA GUADALUPE MORALES NÚÑEZ</w:t>
            </w:r>
          </w:p>
        </w:tc>
        <w:tc>
          <w:tcPr>
            <w:tcW w:w="567" w:type="dxa"/>
          </w:tcPr>
          <w:p w14:paraId="39EC218E"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c>
          <w:tcPr>
            <w:tcW w:w="4292" w:type="dxa"/>
          </w:tcPr>
          <w:p w14:paraId="32D00B9E" w14:textId="77777777" w:rsidR="005E36F3" w:rsidRPr="00901DA7" w:rsidRDefault="005E36F3" w:rsidP="00F343A8">
            <w:pPr>
              <w:tabs>
                <w:tab w:val="center" w:pos="4419"/>
                <w:tab w:val="right" w:pos="8838"/>
              </w:tabs>
              <w:rPr>
                <w:rFonts w:ascii="Arial" w:hAnsi="Arial" w:cs="Arial"/>
                <w:b/>
                <w:snapToGrid w:val="0"/>
                <w:color w:val="000000"/>
                <w:sz w:val="20"/>
                <w:szCs w:val="20"/>
                <w:lang w:eastAsia="es-MX"/>
              </w:rPr>
            </w:pPr>
            <w:r w:rsidRPr="00901DA7">
              <w:rPr>
                <w:rFonts w:ascii="Arial" w:hAnsi="Arial" w:cs="Arial"/>
                <w:b/>
                <w:color w:val="000000"/>
                <w:sz w:val="20"/>
                <w:szCs w:val="20"/>
                <w:lang w:eastAsia="es-MX"/>
              </w:rPr>
              <w:t xml:space="preserve">DIP. </w:t>
            </w:r>
            <w:r w:rsidRPr="00901DA7">
              <w:rPr>
                <w:rFonts w:ascii="Arial" w:hAnsi="Arial" w:cs="Arial"/>
                <w:b/>
                <w:snapToGrid w:val="0"/>
                <w:color w:val="000000"/>
                <w:sz w:val="20"/>
                <w:szCs w:val="20"/>
                <w:lang w:eastAsia="es-MX"/>
              </w:rPr>
              <w:t>MARÍA BARBARA CEPEDA BOHERINGER</w:t>
            </w:r>
          </w:p>
          <w:p w14:paraId="725A8DBA"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79BF662D" w14:textId="77777777" w:rsidTr="00F343A8">
        <w:trPr>
          <w:jc w:val="center"/>
        </w:trPr>
        <w:tc>
          <w:tcPr>
            <w:tcW w:w="9395" w:type="dxa"/>
            <w:gridSpan w:val="3"/>
          </w:tcPr>
          <w:p w14:paraId="600758FC" w14:textId="77777777" w:rsidR="005E36F3" w:rsidRPr="00901DA7" w:rsidRDefault="005E36F3" w:rsidP="00F343A8">
            <w:pPr>
              <w:tabs>
                <w:tab w:val="center" w:pos="4419"/>
                <w:tab w:val="right" w:pos="8838"/>
              </w:tabs>
              <w:rPr>
                <w:rFonts w:ascii="Arial" w:hAnsi="Arial" w:cs="Arial"/>
                <w:color w:val="000000"/>
                <w:sz w:val="20"/>
                <w:szCs w:val="20"/>
                <w:lang w:eastAsia="es-MX"/>
              </w:rPr>
            </w:pPr>
          </w:p>
          <w:p w14:paraId="14ED96D0" w14:textId="77777777" w:rsidR="005E36F3" w:rsidRPr="00901DA7" w:rsidRDefault="005E36F3" w:rsidP="00F343A8">
            <w:pPr>
              <w:tabs>
                <w:tab w:val="center" w:pos="4419"/>
                <w:tab w:val="right" w:pos="8838"/>
              </w:tabs>
              <w:rPr>
                <w:rFonts w:ascii="Arial" w:hAnsi="Arial" w:cs="Arial"/>
                <w:b/>
                <w:color w:val="000000"/>
                <w:sz w:val="20"/>
                <w:szCs w:val="20"/>
                <w:lang w:eastAsia="es-MX"/>
              </w:rPr>
            </w:pPr>
          </w:p>
        </w:tc>
      </w:tr>
      <w:tr w:rsidR="005E36F3" w:rsidRPr="00901DA7" w14:paraId="5EC97262" w14:textId="77777777" w:rsidTr="00F343A8">
        <w:trPr>
          <w:jc w:val="center"/>
        </w:trPr>
        <w:tc>
          <w:tcPr>
            <w:tcW w:w="9395" w:type="dxa"/>
            <w:gridSpan w:val="3"/>
          </w:tcPr>
          <w:p w14:paraId="3EBFCA87" w14:textId="77777777" w:rsidR="005E36F3" w:rsidRPr="00901DA7" w:rsidRDefault="005E36F3" w:rsidP="00F343A8">
            <w:pPr>
              <w:tabs>
                <w:tab w:val="center" w:pos="4419"/>
                <w:tab w:val="right" w:pos="8838"/>
              </w:tabs>
              <w:jc w:val="center"/>
              <w:rPr>
                <w:rFonts w:ascii="Arial" w:hAnsi="Arial" w:cs="Arial"/>
                <w:b/>
                <w:color w:val="000000"/>
                <w:sz w:val="20"/>
                <w:szCs w:val="20"/>
                <w:lang w:eastAsia="es-MX"/>
              </w:rPr>
            </w:pPr>
            <w:r w:rsidRPr="00901DA7">
              <w:rPr>
                <w:rFonts w:ascii="Arial" w:hAnsi="Arial" w:cs="Arial"/>
                <w:b/>
                <w:color w:val="000000"/>
                <w:sz w:val="20"/>
                <w:szCs w:val="20"/>
                <w:lang w:eastAsia="es-MX"/>
              </w:rPr>
              <w:t>DIP. ÁLVARO MOREIRA VALDÉS</w:t>
            </w:r>
          </w:p>
        </w:tc>
      </w:tr>
    </w:tbl>
    <w:p w14:paraId="71361588" w14:textId="77777777" w:rsidR="005E36F3" w:rsidRPr="005E36F3" w:rsidRDefault="005E36F3" w:rsidP="005E36F3">
      <w:pPr>
        <w:rPr>
          <w:rFonts w:ascii="Arial" w:eastAsia="Calibri" w:hAnsi="Arial" w:cs="Arial"/>
          <w:b/>
          <w:sz w:val="24"/>
          <w:szCs w:val="24"/>
        </w:rPr>
      </w:pPr>
    </w:p>
    <w:p w14:paraId="42E4ECE1" w14:textId="77777777" w:rsidR="00997F6D" w:rsidRPr="005E36F3" w:rsidRDefault="00997F6D" w:rsidP="00997F6D">
      <w:pPr>
        <w:spacing w:line="360" w:lineRule="auto"/>
        <w:rPr>
          <w:rFonts w:ascii="Arial" w:hAnsi="Arial" w:cs="Arial"/>
          <w:b/>
          <w:sz w:val="24"/>
          <w:szCs w:val="24"/>
        </w:rPr>
      </w:pPr>
    </w:p>
    <w:sectPr w:rsidR="00997F6D" w:rsidRPr="005E36F3" w:rsidSect="00901DA7">
      <w:head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9178" w14:textId="77777777" w:rsidR="007A4A5F" w:rsidRDefault="007A4A5F" w:rsidP="00514520">
      <w:pPr>
        <w:spacing w:after="0" w:line="240" w:lineRule="auto"/>
      </w:pPr>
      <w:r>
        <w:separator/>
      </w:r>
    </w:p>
  </w:endnote>
  <w:endnote w:type="continuationSeparator" w:id="0">
    <w:p w14:paraId="38B76FDD" w14:textId="77777777" w:rsidR="007A4A5F" w:rsidRDefault="007A4A5F" w:rsidP="0051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E10E" w14:textId="77777777" w:rsidR="007A4A5F" w:rsidRDefault="007A4A5F" w:rsidP="00514520">
      <w:pPr>
        <w:spacing w:after="0" w:line="240" w:lineRule="auto"/>
      </w:pPr>
      <w:r>
        <w:separator/>
      </w:r>
    </w:p>
  </w:footnote>
  <w:footnote w:type="continuationSeparator" w:id="0">
    <w:p w14:paraId="1848B30C" w14:textId="77777777" w:rsidR="007A4A5F" w:rsidRDefault="007A4A5F" w:rsidP="0051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14520" w:rsidRPr="005053FE" w14:paraId="5FB7B144" w14:textId="77777777" w:rsidTr="00C31DC6">
      <w:trPr>
        <w:jc w:val="center"/>
      </w:trPr>
      <w:tc>
        <w:tcPr>
          <w:tcW w:w="1541" w:type="dxa"/>
        </w:tcPr>
        <w:p w14:paraId="1F9914AD" w14:textId="77777777" w:rsidR="00514520" w:rsidRPr="005053FE" w:rsidRDefault="00514520" w:rsidP="00514520">
          <w:pPr>
            <w:jc w:val="center"/>
            <w:rPr>
              <w:rFonts w:ascii="Arial" w:hAnsi="Arial"/>
              <w:b/>
              <w:bCs/>
              <w:sz w:val="12"/>
              <w:szCs w:val="20"/>
              <w:lang w:eastAsia="es-ES"/>
            </w:rPr>
          </w:pPr>
          <w:r w:rsidRPr="005053FE">
            <w:rPr>
              <w:rFonts w:cs="Arial"/>
              <w:bCs/>
              <w:smallCaps/>
              <w:noProof/>
              <w:spacing w:val="20"/>
              <w:sz w:val="32"/>
              <w:szCs w:val="32"/>
              <w:lang w:eastAsia="es-MX"/>
            </w:rPr>
            <w:drawing>
              <wp:anchor distT="0" distB="0" distL="114300" distR="114300" simplePos="0" relativeHeight="251659264" behindDoc="0" locked="0" layoutInCell="1" allowOverlap="1" wp14:anchorId="25185C90" wp14:editId="32A3D881">
                <wp:simplePos x="0" y="0"/>
                <wp:positionH relativeFrom="column">
                  <wp:posOffset>-41275</wp:posOffset>
                </wp:positionH>
                <wp:positionV relativeFrom="paragraph">
                  <wp:posOffset>108585</wp:posOffset>
                </wp:positionV>
                <wp:extent cx="902335" cy="886460"/>
                <wp:effectExtent l="0" t="0" r="0" b="8890"/>
                <wp:wrapNone/>
                <wp:docPr id="34" name="Imagen 3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FD6C" w14:textId="77777777" w:rsidR="00514520" w:rsidRPr="005053FE" w:rsidRDefault="00514520" w:rsidP="00514520">
          <w:pPr>
            <w:jc w:val="center"/>
            <w:rPr>
              <w:rFonts w:ascii="Arial" w:hAnsi="Arial"/>
              <w:b/>
              <w:bCs/>
              <w:sz w:val="12"/>
              <w:szCs w:val="20"/>
              <w:lang w:eastAsia="es-ES"/>
            </w:rPr>
          </w:pPr>
        </w:p>
        <w:p w14:paraId="76990A7F" w14:textId="77777777" w:rsidR="00514520" w:rsidRPr="005053FE" w:rsidRDefault="00514520" w:rsidP="00514520">
          <w:pPr>
            <w:jc w:val="center"/>
            <w:rPr>
              <w:rFonts w:ascii="Arial" w:hAnsi="Arial"/>
              <w:b/>
              <w:bCs/>
              <w:sz w:val="12"/>
              <w:szCs w:val="20"/>
              <w:lang w:eastAsia="es-ES"/>
            </w:rPr>
          </w:pPr>
        </w:p>
      </w:tc>
      <w:tc>
        <w:tcPr>
          <w:tcW w:w="8665" w:type="dxa"/>
        </w:tcPr>
        <w:p w14:paraId="6834AA69" w14:textId="77777777" w:rsidR="00514520" w:rsidRPr="005053FE" w:rsidRDefault="00514520" w:rsidP="00514520">
          <w:pPr>
            <w:jc w:val="center"/>
            <w:rPr>
              <w:rFonts w:ascii="Arial" w:hAnsi="Arial"/>
              <w:b/>
              <w:bCs/>
              <w:sz w:val="20"/>
              <w:szCs w:val="20"/>
              <w:lang w:eastAsia="es-ES"/>
            </w:rPr>
          </w:pPr>
        </w:p>
        <w:p w14:paraId="70DA3F4B" w14:textId="77777777" w:rsidR="00514520" w:rsidRPr="00514520" w:rsidRDefault="00514520" w:rsidP="00514520">
          <w:pPr>
            <w:tabs>
              <w:tab w:val="center" w:pos="4252"/>
              <w:tab w:val="right" w:pos="8504"/>
            </w:tabs>
            <w:jc w:val="center"/>
            <w:rPr>
              <w:rFonts w:ascii="Times" w:hAnsi="Times"/>
              <w:smallCaps/>
              <w:spacing w:val="20"/>
              <w:sz w:val="32"/>
              <w:szCs w:val="32"/>
              <w:lang w:eastAsia="es-ES"/>
            </w:rPr>
          </w:pPr>
          <w:r w:rsidRPr="00514520">
            <w:rPr>
              <w:rFonts w:ascii="Times" w:hAnsi="Times"/>
              <w:smallCaps/>
              <w:spacing w:val="20"/>
              <w:sz w:val="32"/>
              <w:szCs w:val="32"/>
              <w:lang w:eastAsia="es-ES"/>
            </w:rPr>
            <w:t xml:space="preserve">Estado Independiente, Libre y Soberano </w:t>
          </w:r>
        </w:p>
        <w:p w14:paraId="0149D782" w14:textId="69149CC4" w:rsidR="00514520" w:rsidRPr="00514520" w:rsidRDefault="00514520" w:rsidP="00514520">
          <w:pPr>
            <w:tabs>
              <w:tab w:val="center" w:pos="4252"/>
              <w:tab w:val="right" w:pos="8504"/>
            </w:tabs>
            <w:jc w:val="center"/>
            <w:rPr>
              <w:rFonts w:ascii="Times" w:hAnsi="Times"/>
              <w:smallCaps/>
              <w:spacing w:val="20"/>
              <w:sz w:val="32"/>
              <w:szCs w:val="32"/>
              <w:lang w:eastAsia="es-ES"/>
            </w:rPr>
          </w:pPr>
          <w:r w:rsidRPr="00514520">
            <w:rPr>
              <w:rFonts w:ascii="Times" w:hAnsi="Times"/>
              <w:smallCaps/>
              <w:spacing w:val="20"/>
              <w:sz w:val="32"/>
              <w:szCs w:val="32"/>
              <w:lang w:eastAsia="es-ES"/>
            </w:rPr>
            <w:t>de Coahuila de Zaragoza</w:t>
          </w:r>
        </w:p>
        <w:p w14:paraId="29BDCE75" w14:textId="78416E05" w:rsidR="00514520" w:rsidRPr="00514520" w:rsidRDefault="00514520" w:rsidP="00514520">
          <w:pPr>
            <w:tabs>
              <w:tab w:val="center" w:pos="4252"/>
              <w:tab w:val="right" w:pos="8504"/>
            </w:tabs>
            <w:jc w:val="center"/>
            <w:rPr>
              <w:rFonts w:ascii="Times" w:hAnsi="Times"/>
              <w:smallCaps/>
              <w:spacing w:val="20"/>
              <w:sz w:val="28"/>
              <w:szCs w:val="28"/>
              <w:lang w:eastAsia="es-ES"/>
            </w:rPr>
          </w:pPr>
          <w:r w:rsidRPr="00514520">
            <w:rPr>
              <w:rFonts w:ascii="Times" w:hAnsi="Times"/>
              <w:smallCaps/>
              <w:spacing w:val="20"/>
              <w:sz w:val="28"/>
              <w:szCs w:val="28"/>
              <w:lang w:eastAsia="es-ES"/>
            </w:rPr>
            <w:t>Poder Legislativo</w:t>
          </w:r>
        </w:p>
        <w:p w14:paraId="71A62665" w14:textId="77777777" w:rsidR="00514520" w:rsidRPr="005053FE" w:rsidRDefault="00514520" w:rsidP="00514520">
          <w:pPr>
            <w:tabs>
              <w:tab w:val="center" w:pos="4252"/>
              <w:tab w:val="left" w:pos="5040"/>
              <w:tab w:val="right" w:pos="8504"/>
            </w:tabs>
            <w:ind w:right="-93"/>
            <w:jc w:val="center"/>
            <w:rPr>
              <w:rFonts w:ascii="Arial" w:hAnsi="Arial"/>
              <w:bCs/>
              <w:sz w:val="12"/>
              <w:szCs w:val="20"/>
              <w:lang w:eastAsia="es-ES"/>
            </w:rPr>
          </w:pPr>
          <w:r w:rsidRPr="005053FE">
            <w:rPr>
              <w:rFonts w:ascii="Arial" w:hAnsi="Arial"/>
              <w:bCs/>
              <w:sz w:val="18"/>
              <w:szCs w:val="20"/>
              <w:lang w:eastAsia="es-ES"/>
            </w:rPr>
            <w:t>“2021, Año del reconocimiento al trabajo del personal de salud por su lucha contra el COVID-19”</w:t>
          </w:r>
        </w:p>
      </w:tc>
      <w:tc>
        <w:tcPr>
          <w:tcW w:w="851" w:type="dxa"/>
        </w:tcPr>
        <w:p w14:paraId="0E1BE89E" w14:textId="77777777" w:rsidR="00514520" w:rsidRPr="005053FE" w:rsidRDefault="00514520" w:rsidP="00514520">
          <w:pPr>
            <w:jc w:val="center"/>
            <w:rPr>
              <w:rFonts w:ascii="Arial" w:hAnsi="Arial"/>
              <w:b/>
              <w:bCs/>
              <w:sz w:val="12"/>
              <w:szCs w:val="20"/>
              <w:lang w:eastAsia="es-ES"/>
            </w:rPr>
          </w:pPr>
          <w:r w:rsidRPr="00081208">
            <w:rPr>
              <w:rFonts w:ascii="Arial" w:hAnsi="Arial" w:cs="Arial"/>
              <w:b/>
              <w:bCs/>
              <w:smallCaps/>
              <w:noProof/>
              <w:spacing w:val="20"/>
              <w:sz w:val="32"/>
              <w:szCs w:val="32"/>
              <w:lang w:eastAsia="es-MX"/>
            </w:rPr>
            <w:drawing>
              <wp:anchor distT="0" distB="0" distL="114300" distR="114300" simplePos="0" relativeHeight="251660288" behindDoc="0" locked="0" layoutInCell="1" allowOverlap="1" wp14:anchorId="52B59EAF" wp14:editId="1C9586E7">
                <wp:simplePos x="0" y="0"/>
                <wp:positionH relativeFrom="column">
                  <wp:posOffset>-458470</wp:posOffset>
                </wp:positionH>
                <wp:positionV relativeFrom="paragraph">
                  <wp:posOffset>108585</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cstate="print">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D47F542" w14:textId="77777777" w:rsidR="00514520" w:rsidRDefault="005145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DE"/>
    <w:rsid w:val="00020F3B"/>
    <w:rsid w:val="00113653"/>
    <w:rsid w:val="001E5D7E"/>
    <w:rsid w:val="00204E0A"/>
    <w:rsid w:val="0025510C"/>
    <w:rsid w:val="0030582B"/>
    <w:rsid w:val="003114A9"/>
    <w:rsid w:val="00362026"/>
    <w:rsid w:val="003F2021"/>
    <w:rsid w:val="00514520"/>
    <w:rsid w:val="00514BE6"/>
    <w:rsid w:val="0054540C"/>
    <w:rsid w:val="005E36F3"/>
    <w:rsid w:val="006F7938"/>
    <w:rsid w:val="00702CD2"/>
    <w:rsid w:val="007A4A5F"/>
    <w:rsid w:val="0082062B"/>
    <w:rsid w:val="00853D84"/>
    <w:rsid w:val="008809E1"/>
    <w:rsid w:val="00901DA7"/>
    <w:rsid w:val="00997F6D"/>
    <w:rsid w:val="00B611CD"/>
    <w:rsid w:val="00BA10DE"/>
    <w:rsid w:val="00C1747E"/>
    <w:rsid w:val="00C31E1B"/>
    <w:rsid w:val="00C36514"/>
    <w:rsid w:val="00D3757C"/>
    <w:rsid w:val="00D54FD7"/>
    <w:rsid w:val="00ED1085"/>
    <w:rsid w:val="00F829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B0F1"/>
  <w15:chartTrackingRefBased/>
  <w15:docId w15:val="{B9F79FCF-E7B5-40FD-8FA9-CA0C6589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10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A10DE"/>
    <w:rPr>
      <w:b/>
      <w:bCs/>
    </w:rPr>
  </w:style>
  <w:style w:type="paragraph" w:customStyle="1" w:styleId="114528">
    <w:name w:val="_114528"/>
    <w:basedOn w:val="Normal"/>
    <w:rsid w:val="00BA10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C1747E"/>
    <w:rPr>
      <w:color w:val="0000FF"/>
      <w:u w:val="single"/>
    </w:rPr>
  </w:style>
  <w:style w:type="table" w:customStyle="1" w:styleId="Tablaconcuadrcula317">
    <w:name w:val="Tabla con cuadrícula317"/>
    <w:basedOn w:val="Tablanormal"/>
    <w:next w:val="Tablaconcuadrcula"/>
    <w:uiPriority w:val="39"/>
    <w:rsid w:val="005E3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rsid w:val="005E3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E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4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520"/>
  </w:style>
  <w:style w:type="paragraph" w:styleId="Piedepgina">
    <w:name w:val="footer"/>
    <w:basedOn w:val="Normal"/>
    <w:link w:val="PiedepginaCar"/>
    <w:uiPriority w:val="99"/>
    <w:unhideWhenUsed/>
    <w:rsid w:val="00514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31953">
      <w:bodyDiv w:val="1"/>
      <w:marLeft w:val="0"/>
      <w:marRight w:val="0"/>
      <w:marTop w:val="0"/>
      <w:marBottom w:val="0"/>
      <w:divBdr>
        <w:top w:val="none" w:sz="0" w:space="0" w:color="auto"/>
        <w:left w:val="none" w:sz="0" w:space="0" w:color="auto"/>
        <w:bottom w:val="none" w:sz="0" w:space="0" w:color="auto"/>
        <w:right w:val="none" w:sz="0" w:space="0" w:color="auto"/>
      </w:divBdr>
    </w:div>
    <w:div w:id="1723822796">
      <w:bodyDiv w:val="1"/>
      <w:marLeft w:val="0"/>
      <w:marRight w:val="0"/>
      <w:marTop w:val="0"/>
      <w:marBottom w:val="0"/>
      <w:divBdr>
        <w:top w:val="none" w:sz="0" w:space="0" w:color="auto"/>
        <w:left w:val="none" w:sz="0" w:space="0" w:color="auto"/>
        <w:bottom w:val="none" w:sz="0" w:space="0" w:color="auto"/>
        <w:right w:val="none" w:sz="0" w:space="0" w:color="auto"/>
      </w:divBdr>
    </w:div>
    <w:div w:id="21252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sociedad/2020/02/10/actualidad/1581295136_012381.html" TargetMode="External"/><Relationship Id="rId3" Type="http://schemas.openxmlformats.org/officeDocument/2006/relationships/settings" Target="settings.xml"/><Relationship Id="rId7" Type="http://schemas.openxmlformats.org/officeDocument/2006/relationships/hyperlink" Target="https://desigualdades.colmex.mx/cancer/informe-cancer-desigualdades-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1905</Words>
  <Characters>10479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2</cp:revision>
  <dcterms:created xsi:type="dcterms:W3CDTF">2021-11-23T16:28:00Z</dcterms:created>
  <dcterms:modified xsi:type="dcterms:W3CDTF">2021-11-23T16:28:00Z</dcterms:modified>
</cp:coreProperties>
</file>