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3B4" w:rsidRDefault="00FA23B4" w:rsidP="00E9648E">
      <w:pPr>
        <w:jc w:val="both"/>
        <w:rPr>
          <w:rFonts w:ascii="Arial Narrow" w:eastAsia="Times New Roman" w:hAnsi="Arial Narrow" w:cs="Times New Roman"/>
          <w:color w:val="000000"/>
          <w:sz w:val="26"/>
          <w:szCs w:val="26"/>
          <w:lang w:eastAsia="es-ES"/>
        </w:rPr>
      </w:pPr>
    </w:p>
    <w:p w:rsidR="00E9648E" w:rsidRDefault="00E9648E" w:rsidP="00E9648E">
      <w:pPr>
        <w:jc w:val="both"/>
        <w:rPr>
          <w:rFonts w:ascii="Arial Narrow" w:eastAsia="Times New Roman" w:hAnsi="Arial Narrow" w:cs="Times New Roman"/>
          <w:color w:val="000000"/>
          <w:sz w:val="26"/>
          <w:szCs w:val="26"/>
          <w:lang w:eastAsia="es-ES"/>
        </w:rPr>
      </w:pPr>
      <w:bookmarkStart w:id="0" w:name="_GoBack"/>
      <w:r w:rsidRPr="00E9648E">
        <w:rPr>
          <w:rFonts w:ascii="Arial Narrow" w:eastAsia="Times New Roman" w:hAnsi="Arial Narrow" w:cs="Times New Roman"/>
          <w:color w:val="000000"/>
          <w:sz w:val="26"/>
          <w:szCs w:val="26"/>
          <w:lang w:eastAsia="es-ES"/>
        </w:rPr>
        <w:t xml:space="preserve">Iniciativa con Proyecto de Decreto por el que se adiciona una fracción al artículo 22 y se reforma la fracción I del artículo 23 de la </w:t>
      </w:r>
      <w:r w:rsidRPr="00E9648E">
        <w:rPr>
          <w:rFonts w:ascii="Arial Narrow" w:eastAsia="Times New Roman" w:hAnsi="Arial Narrow" w:cs="Times New Roman"/>
          <w:b/>
          <w:color w:val="000000"/>
          <w:sz w:val="26"/>
          <w:szCs w:val="26"/>
          <w:lang w:eastAsia="es-ES"/>
        </w:rPr>
        <w:t>Ley de Prevención, Asistencia y Atención de la Violencia Familiar</w:t>
      </w:r>
      <w:r>
        <w:rPr>
          <w:rFonts w:ascii="Arial Narrow" w:eastAsia="Times New Roman" w:hAnsi="Arial Narrow" w:cs="Times New Roman"/>
          <w:color w:val="000000"/>
          <w:sz w:val="26"/>
          <w:szCs w:val="26"/>
          <w:lang w:eastAsia="es-ES"/>
        </w:rPr>
        <w:t>.</w:t>
      </w:r>
    </w:p>
    <w:p w:rsidR="00E9648E" w:rsidRDefault="00E9648E" w:rsidP="00E9648E">
      <w:pPr>
        <w:jc w:val="both"/>
        <w:rPr>
          <w:rFonts w:ascii="Arial Narrow" w:eastAsia="Times New Roman" w:hAnsi="Arial Narrow" w:cs="Times New Roman"/>
          <w:color w:val="000000"/>
          <w:sz w:val="26"/>
          <w:szCs w:val="26"/>
          <w:lang w:eastAsia="es-ES"/>
        </w:rPr>
      </w:pPr>
    </w:p>
    <w:p w:rsidR="00E9648E" w:rsidRPr="00E9648E" w:rsidRDefault="00E9648E" w:rsidP="00E9648E">
      <w:pPr>
        <w:numPr>
          <w:ilvl w:val="0"/>
          <w:numId w:val="5"/>
        </w:numPr>
        <w:contextualSpacing/>
        <w:jc w:val="both"/>
        <w:rPr>
          <w:rFonts w:ascii="Arial Narrow" w:eastAsia="Times New Roman" w:hAnsi="Arial Narrow" w:cs="Times New Roman"/>
          <w:b/>
          <w:color w:val="000000"/>
          <w:sz w:val="26"/>
          <w:szCs w:val="26"/>
          <w:lang w:eastAsia="es-ES"/>
        </w:rPr>
      </w:pPr>
      <w:r w:rsidRPr="00E9648E">
        <w:rPr>
          <w:rFonts w:ascii="Arial Narrow" w:eastAsia="Times New Roman" w:hAnsi="Arial Narrow" w:cs="Times New Roman"/>
          <w:b/>
          <w:color w:val="000000"/>
          <w:sz w:val="26"/>
          <w:szCs w:val="26"/>
          <w:lang w:eastAsia="es-ES"/>
        </w:rPr>
        <w:t>E</w:t>
      </w:r>
      <w:r w:rsidRPr="00E9648E">
        <w:rPr>
          <w:rFonts w:ascii="Arial Narrow" w:eastAsia="Times New Roman" w:hAnsi="Arial Narrow" w:cs="Times New Roman"/>
          <w:b/>
          <w:color w:val="000000"/>
          <w:sz w:val="26"/>
          <w:szCs w:val="26"/>
          <w:lang w:eastAsia="es-ES"/>
        </w:rPr>
        <w:t>n relación a que se garantice la concientización y sensibilización hacia un trato digno y se protejan sus derechos en el seno familiar para personas con alguna discapacidad</w:t>
      </w:r>
    </w:p>
    <w:p w:rsidR="00E9648E" w:rsidRPr="00E9648E" w:rsidRDefault="00E9648E" w:rsidP="00E9648E">
      <w:pPr>
        <w:jc w:val="both"/>
        <w:rPr>
          <w:rFonts w:ascii="Arial Narrow" w:eastAsia="Times New Roman" w:hAnsi="Arial Narrow" w:cs="Times New Roman"/>
          <w:color w:val="000000"/>
          <w:sz w:val="26"/>
          <w:szCs w:val="26"/>
          <w:lang w:eastAsia="es-ES"/>
        </w:rPr>
      </w:pPr>
    </w:p>
    <w:p w:rsidR="00E9648E" w:rsidRPr="00E9648E" w:rsidRDefault="00E9648E" w:rsidP="00E9648E">
      <w:pPr>
        <w:jc w:val="both"/>
        <w:rPr>
          <w:rFonts w:ascii="Arial Narrow" w:eastAsia="Times New Roman" w:hAnsi="Arial Narrow" w:cs="Times New Roman"/>
          <w:color w:val="000000"/>
          <w:sz w:val="26"/>
          <w:szCs w:val="26"/>
          <w:lang w:eastAsia="es-ES"/>
        </w:rPr>
      </w:pPr>
      <w:r w:rsidRPr="00E9648E">
        <w:rPr>
          <w:rFonts w:ascii="Arial Narrow" w:eastAsia="Times New Roman" w:hAnsi="Arial Narrow" w:cs="Times New Roman"/>
          <w:color w:val="000000"/>
          <w:sz w:val="26"/>
          <w:szCs w:val="26"/>
          <w:lang w:eastAsia="es-ES"/>
        </w:rPr>
        <w:t xml:space="preserve">Planteada por la </w:t>
      </w:r>
      <w:r w:rsidRPr="00E9648E">
        <w:rPr>
          <w:rFonts w:ascii="Arial Narrow" w:eastAsia="Times New Roman" w:hAnsi="Arial Narrow" w:cs="Times New Roman"/>
          <w:b/>
          <w:color w:val="000000"/>
          <w:sz w:val="26"/>
          <w:szCs w:val="26"/>
          <w:lang w:eastAsia="es-ES"/>
        </w:rPr>
        <w:t xml:space="preserve">Diputada Laura Francisca Aguilar Tabares, </w:t>
      </w:r>
      <w:r w:rsidRPr="00E9648E">
        <w:rPr>
          <w:rFonts w:ascii="Arial Narrow" w:eastAsia="Times New Roman" w:hAnsi="Arial Narrow" w:cs="Times New Roman"/>
          <w:color w:val="000000"/>
          <w:sz w:val="26"/>
          <w:szCs w:val="26"/>
          <w:lang w:eastAsia="es-ES"/>
        </w:rPr>
        <w:t>del Grupo Parlamentario, "Movimiento Regeneración Nacional” del Partido Morena.</w:t>
      </w:r>
    </w:p>
    <w:p w:rsidR="00E9648E" w:rsidRPr="00E9648E" w:rsidRDefault="00E9648E" w:rsidP="00E9648E">
      <w:pPr>
        <w:jc w:val="both"/>
        <w:rPr>
          <w:rFonts w:ascii="Arial Narrow" w:eastAsia="Times New Roman" w:hAnsi="Arial Narrow" w:cs="Times New Roman"/>
          <w:color w:val="000000"/>
          <w:sz w:val="26"/>
          <w:szCs w:val="26"/>
          <w:lang w:eastAsia="es-ES"/>
        </w:rPr>
      </w:pPr>
    </w:p>
    <w:p w:rsidR="00E9648E" w:rsidRPr="00E9648E" w:rsidRDefault="00E9648E" w:rsidP="00E9648E">
      <w:pPr>
        <w:jc w:val="both"/>
        <w:rPr>
          <w:rFonts w:ascii="Arial Narrow" w:eastAsia="Times New Roman" w:hAnsi="Arial Narrow" w:cs="Times New Roman"/>
          <w:b/>
          <w:color w:val="000000"/>
          <w:sz w:val="26"/>
          <w:szCs w:val="26"/>
          <w:lang w:eastAsia="es-ES"/>
        </w:rPr>
      </w:pPr>
      <w:r w:rsidRPr="00E9648E">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05</w:t>
      </w:r>
      <w:r w:rsidRPr="00E9648E">
        <w:rPr>
          <w:rFonts w:ascii="Arial Narrow" w:eastAsia="Times New Roman" w:hAnsi="Arial Narrow" w:cs="Times New Roman"/>
          <w:b/>
          <w:color w:val="000000"/>
          <w:sz w:val="26"/>
          <w:szCs w:val="26"/>
          <w:lang w:eastAsia="es-ES"/>
        </w:rPr>
        <w:t xml:space="preserve"> de </w:t>
      </w:r>
      <w:r>
        <w:rPr>
          <w:rFonts w:ascii="Arial Narrow" w:eastAsia="Times New Roman" w:hAnsi="Arial Narrow" w:cs="Times New Roman"/>
          <w:b/>
          <w:color w:val="000000"/>
          <w:sz w:val="26"/>
          <w:szCs w:val="26"/>
          <w:lang w:eastAsia="es-ES"/>
        </w:rPr>
        <w:t>Abril</w:t>
      </w:r>
      <w:r w:rsidRPr="00E9648E">
        <w:rPr>
          <w:rFonts w:ascii="Arial Narrow" w:eastAsia="Times New Roman" w:hAnsi="Arial Narrow" w:cs="Times New Roman"/>
          <w:b/>
          <w:color w:val="000000"/>
          <w:sz w:val="26"/>
          <w:szCs w:val="26"/>
          <w:lang w:eastAsia="es-ES"/>
        </w:rPr>
        <w:t xml:space="preserve"> de 2022.</w:t>
      </w:r>
    </w:p>
    <w:p w:rsidR="00E9648E" w:rsidRPr="00E9648E" w:rsidRDefault="00E9648E" w:rsidP="00E9648E">
      <w:pPr>
        <w:jc w:val="both"/>
        <w:rPr>
          <w:rFonts w:ascii="Arial Narrow" w:eastAsia="Times New Roman" w:hAnsi="Arial Narrow" w:cs="Arial"/>
          <w:sz w:val="26"/>
          <w:szCs w:val="26"/>
          <w:lang w:eastAsia="es-ES"/>
        </w:rPr>
      </w:pPr>
    </w:p>
    <w:p w:rsidR="00E9648E" w:rsidRDefault="00E9648E" w:rsidP="00E9648E">
      <w:pPr>
        <w:jc w:val="both"/>
        <w:rPr>
          <w:rFonts w:ascii="Arial Narrow" w:eastAsia="Times New Roman" w:hAnsi="Arial Narrow" w:cs="Times New Roman"/>
          <w:b/>
          <w:color w:val="000000"/>
          <w:sz w:val="26"/>
          <w:szCs w:val="26"/>
          <w:lang w:eastAsia="es-ES"/>
        </w:rPr>
      </w:pPr>
      <w:r w:rsidRPr="00E9648E">
        <w:rPr>
          <w:rFonts w:ascii="Arial Narrow" w:eastAsia="Times New Roman" w:hAnsi="Arial Narrow" w:cs="Times New Roman"/>
          <w:color w:val="000000"/>
          <w:sz w:val="26"/>
          <w:szCs w:val="26"/>
          <w:lang w:eastAsia="es-ES"/>
        </w:rPr>
        <w:t>Turnada a la</w:t>
      </w:r>
      <w:r w:rsidRPr="00E9648E">
        <w:rPr>
          <w:rFonts w:ascii="Arial Narrow" w:eastAsia="Times New Roman" w:hAnsi="Arial Narrow" w:cs="Times New Roman"/>
          <w:b/>
          <w:color w:val="000000"/>
          <w:sz w:val="26"/>
          <w:szCs w:val="26"/>
          <w:lang w:eastAsia="es-ES"/>
        </w:rPr>
        <w:t xml:space="preserve"> Comisión de Gobernación, Puntos Constitucionales y Justicia</w:t>
      </w:r>
      <w:r>
        <w:rPr>
          <w:rFonts w:ascii="Arial Narrow" w:eastAsia="Times New Roman" w:hAnsi="Arial Narrow" w:cs="Times New Roman"/>
          <w:b/>
          <w:color w:val="000000"/>
          <w:sz w:val="26"/>
          <w:szCs w:val="26"/>
          <w:lang w:eastAsia="es-ES"/>
        </w:rPr>
        <w:t>.</w:t>
      </w:r>
    </w:p>
    <w:bookmarkEnd w:id="0"/>
    <w:p w:rsidR="00E9648E" w:rsidRPr="00E9648E" w:rsidRDefault="00E9648E" w:rsidP="00E9648E">
      <w:pPr>
        <w:jc w:val="both"/>
        <w:rPr>
          <w:rFonts w:ascii="Arial Narrow" w:eastAsia="Times New Roman" w:hAnsi="Arial Narrow" w:cs="Times New Roman"/>
          <w:b/>
          <w:color w:val="000000"/>
          <w:sz w:val="26"/>
          <w:szCs w:val="26"/>
          <w:lang w:eastAsia="es-ES"/>
        </w:rPr>
      </w:pPr>
    </w:p>
    <w:p w:rsidR="00E9648E" w:rsidRPr="00E9648E" w:rsidRDefault="00E9648E" w:rsidP="00E9648E">
      <w:pPr>
        <w:jc w:val="both"/>
        <w:rPr>
          <w:rFonts w:ascii="Arial Narrow" w:eastAsia="Times New Roman" w:hAnsi="Arial Narrow" w:cs="Times New Roman"/>
          <w:b/>
          <w:color w:val="000000"/>
          <w:sz w:val="26"/>
          <w:szCs w:val="26"/>
          <w:lang w:eastAsia="es-ES"/>
        </w:rPr>
      </w:pPr>
      <w:r w:rsidRPr="00E9648E">
        <w:rPr>
          <w:rFonts w:ascii="Arial Narrow" w:eastAsia="Times New Roman" w:hAnsi="Arial Narrow" w:cs="Times New Roman"/>
          <w:b/>
          <w:color w:val="000000"/>
          <w:sz w:val="26"/>
          <w:szCs w:val="26"/>
          <w:lang w:eastAsia="es-ES"/>
        </w:rPr>
        <w:t xml:space="preserve">Fecha de lectura del Dictamen: </w:t>
      </w:r>
    </w:p>
    <w:p w:rsidR="00E9648E" w:rsidRPr="00E9648E" w:rsidRDefault="00E9648E" w:rsidP="00E9648E">
      <w:pPr>
        <w:jc w:val="both"/>
        <w:rPr>
          <w:rFonts w:ascii="Arial Narrow" w:eastAsia="Times New Roman" w:hAnsi="Arial Narrow" w:cs="Times New Roman"/>
          <w:b/>
          <w:color w:val="000000"/>
          <w:sz w:val="26"/>
          <w:szCs w:val="26"/>
          <w:lang w:eastAsia="es-ES"/>
        </w:rPr>
      </w:pPr>
    </w:p>
    <w:p w:rsidR="00E9648E" w:rsidRPr="00E9648E" w:rsidRDefault="00E9648E" w:rsidP="00E9648E">
      <w:pPr>
        <w:ind w:left="1418" w:hanging="1418"/>
        <w:jc w:val="both"/>
        <w:rPr>
          <w:rFonts w:ascii="Arial Narrow" w:eastAsia="Times New Roman" w:hAnsi="Arial Narrow" w:cs="Times New Roman"/>
          <w:b/>
          <w:color w:val="000000"/>
          <w:sz w:val="26"/>
          <w:szCs w:val="26"/>
          <w:lang w:eastAsia="es-ES"/>
        </w:rPr>
      </w:pPr>
      <w:r w:rsidRPr="00E9648E">
        <w:rPr>
          <w:rFonts w:ascii="Arial Narrow" w:eastAsia="Times New Roman" w:hAnsi="Arial Narrow" w:cs="Times New Roman"/>
          <w:b/>
          <w:color w:val="000000"/>
          <w:sz w:val="26"/>
          <w:szCs w:val="26"/>
          <w:lang w:eastAsia="es-ES"/>
        </w:rPr>
        <w:t xml:space="preserve">Decreto No. </w:t>
      </w:r>
    </w:p>
    <w:p w:rsidR="00E9648E" w:rsidRPr="00E9648E" w:rsidRDefault="00E9648E" w:rsidP="00E9648E">
      <w:pPr>
        <w:ind w:left="1418" w:hanging="1418"/>
        <w:jc w:val="both"/>
        <w:rPr>
          <w:rFonts w:ascii="Arial Narrow" w:eastAsia="Times New Roman" w:hAnsi="Arial Narrow" w:cs="Times New Roman"/>
          <w:b/>
          <w:color w:val="000000"/>
          <w:sz w:val="26"/>
          <w:szCs w:val="26"/>
          <w:lang w:eastAsia="es-ES"/>
        </w:rPr>
      </w:pPr>
    </w:p>
    <w:p w:rsidR="00E9648E" w:rsidRPr="00E9648E" w:rsidRDefault="00E9648E" w:rsidP="00E9648E">
      <w:pPr>
        <w:jc w:val="both"/>
        <w:rPr>
          <w:rFonts w:ascii="Arial Narrow" w:eastAsia="Times New Roman" w:hAnsi="Arial Narrow" w:cs="Times New Roman"/>
          <w:color w:val="000000"/>
          <w:sz w:val="26"/>
          <w:szCs w:val="26"/>
          <w:lang w:eastAsia="es-ES"/>
        </w:rPr>
      </w:pPr>
      <w:r w:rsidRPr="00E9648E">
        <w:rPr>
          <w:rFonts w:ascii="Arial Narrow" w:eastAsia="Times New Roman" w:hAnsi="Arial Narrow" w:cs="Times New Roman"/>
          <w:color w:val="000000"/>
          <w:sz w:val="26"/>
          <w:szCs w:val="26"/>
          <w:lang w:eastAsia="es-ES"/>
        </w:rPr>
        <w:t xml:space="preserve">Publicación en el Periódico Oficial del Gobierno del Estado: </w:t>
      </w:r>
    </w:p>
    <w:p w:rsidR="00E9648E" w:rsidRPr="00E9648E" w:rsidRDefault="00E9648E" w:rsidP="00E9648E">
      <w:pPr>
        <w:jc w:val="both"/>
        <w:rPr>
          <w:rFonts w:ascii="Arial Narrow" w:eastAsia="Times New Roman" w:hAnsi="Arial Narrow" w:cs="Times New Roman"/>
          <w:color w:val="000000"/>
          <w:sz w:val="26"/>
          <w:szCs w:val="26"/>
          <w:lang w:eastAsia="es-ES"/>
        </w:rPr>
      </w:pPr>
    </w:p>
    <w:p w:rsidR="00E9648E" w:rsidRPr="00E9648E" w:rsidRDefault="00E9648E" w:rsidP="00E9648E">
      <w:pPr>
        <w:pBdr>
          <w:top w:val="nil"/>
          <w:left w:val="nil"/>
          <w:bottom w:val="nil"/>
          <w:right w:val="nil"/>
          <w:between w:val="nil"/>
        </w:pBdr>
        <w:jc w:val="both"/>
        <w:rPr>
          <w:rFonts w:ascii="Arial" w:eastAsia="Arial" w:hAnsi="Arial" w:cs="Arial"/>
          <w:b/>
          <w:color w:val="000000"/>
          <w:sz w:val="26"/>
          <w:szCs w:val="26"/>
          <w:lang w:val="es-ES"/>
        </w:rPr>
      </w:pPr>
    </w:p>
    <w:p w:rsidR="00E9648E" w:rsidRPr="00E9648E" w:rsidRDefault="00E9648E" w:rsidP="00E9648E">
      <w:pPr>
        <w:pBdr>
          <w:top w:val="nil"/>
          <w:left w:val="nil"/>
          <w:bottom w:val="nil"/>
          <w:right w:val="nil"/>
          <w:between w:val="nil"/>
        </w:pBdr>
        <w:jc w:val="both"/>
        <w:rPr>
          <w:rFonts w:ascii="Arial" w:eastAsia="Arial" w:hAnsi="Arial" w:cs="Arial"/>
          <w:b/>
          <w:color w:val="000000"/>
          <w:sz w:val="26"/>
          <w:szCs w:val="26"/>
          <w:lang w:val="es-ES"/>
        </w:rPr>
      </w:pPr>
    </w:p>
    <w:p w:rsidR="00E9648E" w:rsidRPr="00E9648E" w:rsidRDefault="00E9648E" w:rsidP="00E9648E">
      <w:pPr>
        <w:pBdr>
          <w:top w:val="nil"/>
          <w:left w:val="nil"/>
          <w:bottom w:val="nil"/>
          <w:right w:val="nil"/>
          <w:between w:val="nil"/>
        </w:pBdr>
        <w:jc w:val="both"/>
        <w:rPr>
          <w:rFonts w:ascii="Arial" w:eastAsia="Arial" w:hAnsi="Arial" w:cs="Arial"/>
          <w:b/>
          <w:color w:val="000000"/>
          <w:sz w:val="26"/>
          <w:szCs w:val="26"/>
          <w:lang w:val="es-ES"/>
        </w:rPr>
      </w:pPr>
    </w:p>
    <w:p w:rsidR="00E9648E" w:rsidRPr="00E9648E" w:rsidRDefault="00E9648E" w:rsidP="00CE4A01">
      <w:pPr>
        <w:spacing w:line="360" w:lineRule="auto"/>
        <w:jc w:val="both"/>
        <w:rPr>
          <w:rFonts w:ascii="Arial" w:eastAsia="Arial" w:hAnsi="Arial"/>
          <w:b/>
          <w:sz w:val="28"/>
          <w:szCs w:val="28"/>
          <w:lang w:val="es-ES"/>
        </w:rPr>
      </w:pPr>
    </w:p>
    <w:p w:rsidR="00E9648E" w:rsidRDefault="00E9648E" w:rsidP="00CE4A01">
      <w:pPr>
        <w:spacing w:line="360" w:lineRule="auto"/>
        <w:jc w:val="both"/>
        <w:rPr>
          <w:rFonts w:ascii="Arial" w:eastAsia="Arial" w:hAnsi="Arial"/>
          <w:b/>
          <w:sz w:val="28"/>
          <w:szCs w:val="28"/>
        </w:rPr>
      </w:pPr>
    </w:p>
    <w:p w:rsidR="00E9648E" w:rsidRDefault="00E9648E" w:rsidP="00CE4A01">
      <w:pPr>
        <w:spacing w:line="360" w:lineRule="auto"/>
        <w:jc w:val="both"/>
        <w:rPr>
          <w:rFonts w:ascii="Arial" w:eastAsia="Arial" w:hAnsi="Arial"/>
          <w:b/>
          <w:sz w:val="28"/>
          <w:szCs w:val="28"/>
        </w:rPr>
      </w:pPr>
    </w:p>
    <w:p w:rsidR="00E9648E" w:rsidRDefault="00E9648E">
      <w:pPr>
        <w:rPr>
          <w:rFonts w:ascii="Arial" w:eastAsia="Arial" w:hAnsi="Arial"/>
          <w:b/>
          <w:sz w:val="28"/>
          <w:szCs w:val="28"/>
        </w:rPr>
      </w:pPr>
      <w:r>
        <w:rPr>
          <w:rFonts w:ascii="Arial" w:eastAsia="Arial" w:hAnsi="Arial"/>
          <w:b/>
          <w:sz w:val="28"/>
          <w:szCs w:val="28"/>
        </w:rPr>
        <w:br w:type="page"/>
      </w:r>
    </w:p>
    <w:p w:rsidR="00CE4A01" w:rsidRPr="00217E4B" w:rsidRDefault="00CE4A01" w:rsidP="00CE4A01">
      <w:pPr>
        <w:spacing w:line="360" w:lineRule="auto"/>
        <w:jc w:val="both"/>
        <w:rPr>
          <w:rFonts w:ascii="Arial" w:eastAsia="Arial" w:hAnsi="Arial"/>
          <w:b/>
          <w:sz w:val="28"/>
          <w:szCs w:val="28"/>
        </w:rPr>
      </w:pPr>
      <w:r w:rsidRPr="00217E4B">
        <w:rPr>
          <w:rFonts w:ascii="Arial" w:eastAsia="Arial" w:hAnsi="Arial"/>
          <w:b/>
          <w:sz w:val="28"/>
          <w:szCs w:val="28"/>
        </w:rPr>
        <w:lastRenderedPageBreak/>
        <w:t>INICIATIVA CON PROYECTO DE DECRETO QUE PRESENTA LA DIPUTADA LAURA FRANCISCA AGUILAR TABARES, CONJUNTAMENTE CON LAS DIPUTADAS Y EL DIPUTADO INTEGRANTES DEL GRUPO PARLAMENTARIO movimiento de regeneración nacional, DEL PARTIDO morena, POR EL QUE SE ADICIONA UN</w:t>
      </w:r>
      <w:r>
        <w:rPr>
          <w:rFonts w:ascii="Arial" w:eastAsia="Arial" w:hAnsi="Arial"/>
          <w:b/>
          <w:sz w:val="28"/>
          <w:szCs w:val="28"/>
        </w:rPr>
        <w:t>A FRACCIÓN</w:t>
      </w:r>
      <w:r w:rsidRPr="00217E4B">
        <w:rPr>
          <w:rFonts w:ascii="Arial" w:eastAsia="Arial" w:hAnsi="Arial"/>
          <w:b/>
          <w:sz w:val="28"/>
          <w:szCs w:val="28"/>
        </w:rPr>
        <w:t xml:space="preserve"> AL ARTÍCULO </w:t>
      </w:r>
      <w:r>
        <w:rPr>
          <w:rFonts w:ascii="Arial" w:eastAsia="Arial" w:hAnsi="Arial"/>
          <w:b/>
          <w:sz w:val="28"/>
          <w:szCs w:val="28"/>
        </w:rPr>
        <w:t xml:space="preserve">22 </w:t>
      </w:r>
      <w:r w:rsidRPr="00217E4B">
        <w:rPr>
          <w:rFonts w:ascii="Arial" w:eastAsia="Arial" w:hAnsi="Arial"/>
          <w:b/>
          <w:sz w:val="28"/>
          <w:szCs w:val="28"/>
        </w:rPr>
        <w:t xml:space="preserve">Y SE </w:t>
      </w:r>
      <w:r>
        <w:rPr>
          <w:rFonts w:ascii="Arial" w:eastAsia="Arial" w:hAnsi="Arial"/>
          <w:b/>
          <w:sz w:val="28"/>
          <w:szCs w:val="28"/>
        </w:rPr>
        <w:t>REFORMA LA FRACCIÓN I DEL</w:t>
      </w:r>
      <w:r w:rsidRPr="00217E4B">
        <w:rPr>
          <w:rFonts w:ascii="Arial" w:eastAsia="Arial" w:hAnsi="Arial"/>
          <w:b/>
          <w:sz w:val="28"/>
          <w:szCs w:val="28"/>
        </w:rPr>
        <w:t xml:space="preserve"> ARTÍCULO </w:t>
      </w:r>
      <w:r>
        <w:rPr>
          <w:rFonts w:ascii="Arial" w:eastAsia="Arial" w:hAnsi="Arial"/>
          <w:b/>
          <w:sz w:val="28"/>
          <w:szCs w:val="28"/>
        </w:rPr>
        <w:t>23</w:t>
      </w:r>
      <w:r w:rsidRPr="00217E4B">
        <w:rPr>
          <w:rFonts w:ascii="Arial" w:eastAsia="Arial" w:hAnsi="Arial"/>
          <w:b/>
          <w:sz w:val="28"/>
          <w:szCs w:val="28"/>
        </w:rPr>
        <w:t xml:space="preserve"> DE</w:t>
      </w:r>
      <w:r>
        <w:rPr>
          <w:rFonts w:ascii="Arial" w:eastAsia="Arial" w:hAnsi="Arial"/>
          <w:b/>
          <w:sz w:val="28"/>
          <w:szCs w:val="28"/>
        </w:rPr>
        <w:t xml:space="preserve"> LA </w:t>
      </w:r>
      <w:r w:rsidRPr="00975DEE">
        <w:rPr>
          <w:rFonts w:ascii="Arial" w:eastAsia="Arial" w:hAnsi="Arial"/>
          <w:b/>
          <w:sz w:val="28"/>
          <w:szCs w:val="28"/>
        </w:rPr>
        <w:t>LEY DE PREVENCION, ASISTENCIA Y ATENCION DE LA VIOLENCIA FAMILIAR</w:t>
      </w:r>
      <w:r w:rsidRPr="00217E4B">
        <w:rPr>
          <w:rFonts w:ascii="Arial" w:eastAsia="Arial" w:hAnsi="Arial"/>
          <w:b/>
          <w:sz w:val="28"/>
          <w:szCs w:val="28"/>
        </w:rPr>
        <w:t>.</w:t>
      </w:r>
    </w:p>
    <w:p w:rsidR="00CE4A01" w:rsidRPr="00217E4B" w:rsidRDefault="00CE4A01" w:rsidP="00CE4A01">
      <w:pPr>
        <w:spacing w:line="360" w:lineRule="auto"/>
        <w:jc w:val="both"/>
        <w:rPr>
          <w:rFonts w:ascii="Arial" w:eastAsia="Arial" w:hAnsi="Arial"/>
          <w:b/>
          <w:sz w:val="28"/>
          <w:szCs w:val="28"/>
        </w:rPr>
      </w:pPr>
    </w:p>
    <w:p w:rsidR="00CE4A01" w:rsidRPr="00217E4B" w:rsidRDefault="00CE4A01" w:rsidP="00CE4A01">
      <w:pPr>
        <w:spacing w:line="360" w:lineRule="auto"/>
        <w:jc w:val="both"/>
        <w:rPr>
          <w:rFonts w:ascii="Arial" w:eastAsia="Arial" w:hAnsi="Arial"/>
          <w:b/>
          <w:sz w:val="28"/>
          <w:szCs w:val="28"/>
        </w:rPr>
      </w:pPr>
      <w:r w:rsidRPr="00217E4B">
        <w:rPr>
          <w:rFonts w:ascii="Arial" w:eastAsia="Arial" w:hAnsi="Arial"/>
          <w:b/>
          <w:sz w:val="28"/>
          <w:szCs w:val="28"/>
        </w:rPr>
        <w:t xml:space="preserve">H. PLENO DEL CONGRESO DEL ESTADO </w:t>
      </w:r>
    </w:p>
    <w:p w:rsidR="00CE4A01" w:rsidRPr="00217E4B" w:rsidRDefault="00CE4A01" w:rsidP="00CE4A01">
      <w:pPr>
        <w:spacing w:line="360" w:lineRule="auto"/>
        <w:jc w:val="both"/>
        <w:rPr>
          <w:rFonts w:ascii="Arial" w:eastAsia="Arial" w:hAnsi="Arial"/>
          <w:b/>
          <w:sz w:val="28"/>
          <w:szCs w:val="28"/>
        </w:rPr>
      </w:pPr>
      <w:r w:rsidRPr="00217E4B">
        <w:rPr>
          <w:rFonts w:ascii="Arial" w:eastAsia="Arial" w:hAnsi="Arial"/>
          <w:b/>
          <w:sz w:val="28"/>
          <w:szCs w:val="28"/>
        </w:rPr>
        <w:t>DE COAHUILA DE ZARAGOZA.</w:t>
      </w:r>
    </w:p>
    <w:p w:rsidR="00CE4A01" w:rsidRPr="00217E4B" w:rsidRDefault="00CE4A01" w:rsidP="00CE4A01">
      <w:pPr>
        <w:spacing w:line="360" w:lineRule="auto"/>
        <w:jc w:val="both"/>
        <w:rPr>
          <w:rFonts w:ascii="Arial" w:eastAsia="Arial" w:hAnsi="Arial"/>
          <w:sz w:val="28"/>
          <w:szCs w:val="28"/>
        </w:rPr>
      </w:pPr>
      <w:r w:rsidRPr="00217E4B">
        <w:rPr>
          <w:rFonts w:ascii="Arial" w:eastAsia="Arial" w:hAnsi="Arial"/>
          <w:b/>
          <w:sz w:val="28"/>
          <w:szCs w:val="28"/>
        </w:rPr>
        <w:t>P R E S E N T E.-</w:t>
      </w:r>
    </w:p>
    <w:p w:rsidR="00CE4A01" w:rsidRPr="00217E4B" w:rsidRDefault="00CE4A01" w:rsidP="00CE4A01">
      <w:pPr>
        <w:spacing w:line="360" w:lineRule="auto"/>
        <w:jc w:val="both"/>
        <w:rPr>
          <w:rFonts w:ascii="Arial" w:eastAsia="Arial" w:hAnsi="Arial"/>
          <w:sz w:val="28"/>
          <w:szCs w:val="28"/>
        </w:rPr>
      </w:pPr>
    </w:p>
    <w:p w:rsidR="00CE4A01" w:rsidRPr="00217E4B" w:rsidRDefault="00CE4A01" w:rsidP="00CE4A01">
      <w:pPr>
        <w:spacing w:line="360" w:lineRule="auto"/>
        <w:jc w:val="both"/>
        <w:rPr>
          <w:rFonts w:ascii="Arial" w:eastAsia="Arial" w:hAnsi="Arial"/>
          <w:sz w:val="28"/>
          <w:szCs w:val="28"/>
        </w:rPr>
      </w:pPr>
      <w:r w:rsidRPr="00217E4B">
        <w:rPr>
          <w:rFonts w:ascii="Arial" w:eastAsia="Arial" w:hAnsi="Arial"/>
          <w:sz w:val="28"/>
          <w:szCs w:val="28"/>
        </w:rPr>
        <w:t xml:space="preserve">La suscrita </w:t>
      </w:r>
      <w:r w:rsidRPr="00217E4B">
        <w:rPr>
          <w:rFonts w:ascii="Arial" w:eastAsia="Arial" w:hAnsi="Arial"/>
          <w:b/>
          <w:bCs/>
          <w:sz w:val="28"/>
          <w:szCs w:val="28"/>
        </w:rPr>
        <w:t>Laura Francisca Aguilar Tabares</w:t>
      </w:r>
      <w:r w:rsidRPr="00217E4B">
        <w:rPr>
          <w:rFonts w:ascii="Arial" w:eastAsia="Arial" w:hAnsi="Arial"/>
          <w:sz w:val="28"/>
          <w:szCs w:val="28"/>
        </w:rPr>
        <w:t xml:space="preserve">, conjuntamente con las Diputadas y el Diputado integrantes del Grupo Parlamentario movimiento de regeneración nacional del Partido morena, en ejercicio de las facultades que nos otorga la fracción I del artículo 59 fracción I de la Constitución Política del Estado de Coahuila de Zaragoza; los artículos 21 fracción IV, 152 fracción I y 167 de la Ley Orgánica del Congreso del Estado Independiente, Libre y Soberano de Coahuila de Zaragoza, nos permitimos someter a este H. Pleno del Congreso, la presente Iniciativa con Proyecto de Decreto </w:t>
      </w:r>
      <w:r w:rsidRPr="00217E4B">
        <w:rPr>
          <w:rFonts w:ascii="Arial" w:eastAsia="Arial" w:hAnsi="Arial"/>
          <w:bCs/>
          <w:sz w:val="28"/>
          <w:szCs w:val="28"/>
        </w:rPr>
        <w:t xml:space="preserve">por el que se adiciona </w:t>
      </w:r>
      <w:r>
        <w:rPr>
          <w:rFonts w:ascii="Arial" w:eastAsia="Arial" w:hAnsi="Arial"/>
          <w:bCs/>
          <w:sz w:val="28"/>
          <w:szCs w:val="28"/>
        </w:rPr>
        <w:t xml:space="preserve">la fracción XVI </w:t>
      </w:r>
      <w:r w:rsidRPr="00217E4B">
        <w:rPr>
          <w:rFonts w:ascii="Arial" w:eastAsia="Arial" w:hAnsi="Arial"/>
          <w:bCs/>
          <w:sz w:val="28"/>
          <w:szCs w:val="28"/>
        </w:rPr>
        <w:t xml:space="preserve">al artículo </w:t>
      </w:r>
      <w:r>
        <w:rPr>
          <w:rFonts w:ascii="Arial" w:eastAsia="Arial" w:hAnsi="Arial"/>
          <w:bCs/>
          <w:sz w:val="28"/>
          <w:szCs w:val="28"/>
        </w:rPr>
        <w:t xml:space="preserve">22 </w:t>
      </w:r>
      <w:r w:rsidRPr="00217E4B">
        <w:rPr>
          <w:rFonts w:ascii="Arial" w:eastAsia="Arial" w:hAnsi="Arial"/>
          <w:bCs/>
          <w:sz w:val="28"/>
          <w:szCs w:val="28"/>
        </w:rPr>
        <w:t xml:space="preserve">y se reforma </w:t>
      </w:r>
      <w:r>
        <w:rPr>
          <w:rFonts w:ascii="Arial" w:eastAsia="Arial" w:hAnsi="Arial"/>
          <w:bCs/>
          <w:sz w:val="28"/>
          <w:szCs w:val="28"/>
        </w:rPr>
        <w:t>la fracción I d</w:t>
      </w:r>
      <w:r w:rsidRPr="00217E4B">
        <w:rPr>
          <w:rFonts w:ascii="Arial" w:eastAsia="Arial" w:hAnsi="Arial"/>
          <w:bCs/>
          <w:sz w:val="28"/>
          <w:szCs w:val="28"/>
        </w:rPr>
        <w:t xml:space="preserve">el artículo </w:t>
      </w:r>
      <w:r>
        <w:rPr>
          <w:rFonts w:ascii="Arial" w:eastAsia="Arial" w:hAnsi="Arial"/>
          <w:bCs/>
          <w:sz w:val="28"/>
          <w:szCs w:val="28"/>
        </w:rPr>
        <w:t>23</w:t>
      </w:r>
      <w:r w:rsidRPr="00217E4B">
        <w:rPr>
          <w:rFonts w:ascii="Arial" w:eastAsia="Arial" w:hAnsi="Arial"/>
          <w:bCs/>
          <w:sz w:val="28"/>
          <w:szCs w:val="28"/>
        </w:rPr>
        <w:t xml:space="preserve"> de la Ley </w:t>
      </w:r>
      <w:r>
        <w:rPr>
          <w:rFonts w:ascii="Arial" w:eastAsia="Arial" w:hAnsi="Arial"/>
          <w:bCs/>
          <w:sz w:val="28"/>
          <w:szCs w:val="28"/>
        </w:rPr>
        <w:t>de Prevención</w:t>
      </w:r>
      <w:r w:rsidRPr="00217E4B">
        <w:rPr>
          <w:rFonts w:ascii="Arial" w:eastAsia="Arial" w:hAnsi="Arial"/>
          <w:bCs/>
          <w:sz w:val="28"/>
          <w:szCs w:val="28"/>
        </w:rPr>
        <w:t>,</w:t>
      </w:r>
      <w:r>
        <w:rPr>
          <w:rFonts w:ascii="Arial" w:eastAsia="Arial" w:hAnsi="Arial"/>
          <w:bCs/>
          <w:sz w:val="28"/>
          <w:szCs w:val="28"/>
        </w:rPr>
        <w:t xml:space="preserve"> Asistencia y Atención de la Violencia Familiar</w:t>
      </w:r>
      <w:r w:rsidRPr="00217E4B">
        <w:rPr>
          <w:rFonts w:ascii="Arial" w:eastAsia="Arial" w:hAnsi="Arial"/>
          <w:bCs/>
          <w:sz w:val="28"/>
          <w:szCs w:val="28"/>
        </w:rPr>
        <w:t xml:space="preserve"> con base en la siguiente</w:t>
      </w:r>
      <w:r w:rsidRPr="00217E4B">
        <w:rPr>
          <w:rFonts w:ascii="Arial" w:eastAsia="Arial" w:hAnsi="Arial"/>
          <w:sz w:val="28"/>
          <w:szCs w:val="28"/>
        </w:rPr>
        <w:t>:</w:t>
      </w:r>
    </w:p>
    <w:p w:rsidR="00CE4A01" w:rsidRDefault="00CE4A01" w:rsidP="00CE4A01">
      <w:pPr>
        <w:spacing w:line="360" w:lineRule="auto"/>
        <w:jc w:val="center"/>
        <w:rPr>
          <w:rFonts w:ascii="Arial" w:eastAsia="Arial" w:hAnsi="Arial"/>
          <w:b/>
          <w:sz w:val="28"/>
          <w:szCs w:val="28"/>
        </w:rPr>
      </w:pPr>
      <w:r w:rsidRPr="00217E4B">
        <w:rPr>
          <w:rFonts w:ascii="Arial" w:eastAsia="Arial" w:hAnsi="Arial"/>
          <w:b/>
          <w:sz w:val="28"/>
          <w:szCs w:val="28"/>
        </w:rPr>
        <w:t>EXPOSICIÓN DE MOTIVO</w:t>
      </w:r>
      <w:r>
        <w:rPr>
          <w:rFonts w:ascii="Arial" w:eastAsia="Arial" w:hAnsi="Arial"/>
          <w:b/>
          <w:sz w:val="28"/>
          <w:szCs w:val="28"/>
        </w:rPr>
        <w:t>S</w:t>
      </w:r>
    </w:p>
    <w:p w:rsidR="00CE4A01" w:rsidRDefault="00CE4A01" w:rsidP="00CE4A01">
      <w:pPr>
        <w:spacing w:line="360" w:lineRule="auto"/>
        <w:jc w:val="both"/>
        <w:rPr>
          <w:rFonts w:ascii="Arial" w:hAnsi="Arial" w:cs="Arial"/>
          <w:sz w:val="28"/>
          <w:szCs w:val="28"/>
          <w:lang w:val="es-ES"/>
        </w:rPr>
      </w:pPr>
      <w:r w:rsidRPr="00805ECD">
        <w:rPr>
          <w:rFonts w:ascii="Arial" w:hAnsi="Arial" w:cs="Arial"/>
          <w:sz w:val="28"/>
          <w:szCs w:val="28"/>
          <w:lang w:val="es-ES"/>
        </w:rPr>
        <w:t>La Organización Mundial de la Salud (OMS), define a la discapacidad como  “cualquier restricción o impedimento de la capacidad de realizar una actividad en la forma o dentro del margen que se considera normal para el ser humano. La discapacidad se caracteriza por excesos o insuficiencias en el desempeño de una actividad rutinaria normal, los cuales pueden ser temporales o permanentes, reversibles o surgir como consecuencia directa de la deficiencia o como una respuesta del propio individuo, sobre todo la psicológica, a deficiencias físicas, sensoriales o de otro tipo”.</w:t>
      </w:r>
    </w:p>
    <w:p w:rsidR="00CE4A01" w:rsidRDefault="00CE4A01" w:rsidP="00CE4A01">
      <w:pPr>
        <w:spacing w:line="360" w:lineRule="auto"/>
        <w:jc w:val="both"/>
        <w:rPr>
          <w:rFonts w:ascii="Arial" w:hAnsi="Arial" w:cs="Arial"/>
          <w:sz w:val="28"/>
          <w:szCs w:val="28"/>
          <w:lang w:val="es-ES"/>
        </w:rPr>
      </w:pPr>
    </w:p>
    <w:p w:rsidR="00CE4A01" w:rsidRDefault="00CE4A01" w:rsidP="00CE4A01">
      <w:pPr>
        <w:spacing w:line="360" w:lineRule="auto"/>
        <w:jc w:val="both"/>
        <w:rPr>
          <w:rFonts w:ascii="Arial" w:hAnsi="Arial" w:cs="Arial"/>
          <w:sz w:val="28"/>
          <w:szCs w:val="28"/>
          <w:lang w:val="es-ES"/>
        </w:rPr>
      </w:pPr>
      <w:r w:rsidRPr="00DA4541">
        <w:rPr>
          <w:rFonts w:ascii="Arial" w:hAnsi="Arial" w:cs="Arial"/>
          <w:sz w:val="28"/>
          <w:szCs w:val="28"/>
          <w:lang w:val="es-ES"/>
        </w:rPr>
        <w:t>De acuerdo a</w:t>
      </w:r>
      <w:r w:rsidRPr="0070022D">
        <w:rPr>
          <w:rFonts w:ascii="Arial" w:hAnsi="Arial" w:cs="Arial"/>
          <w:sz w:val="28"/>
          <w:szCs w:val="28"/>
          <w:lang w:val="es-ES"/>
        </w:rPr>
        <w:t>l Censo de Población y Vivienda 2020</w:t>
      </w:r>
      <w:r w:rsidRPr="00DA4541">
        <w:rPr>
          <w:rFonts w:ascii="Arial" w:hAnsi="Arial" w:cs="Arial"/>
          <w:sz w:val="28"/>
          <w:szCs w:val="28"/>
          <w:lang w:val="es-ES"/>
        </w:rPr>
        <w:t>, en México se contabilizaban casi 21 millones con algún tipo de discapacidad, alrededor del 16% de la población. De ellas, casi 500 mil viven en Coahuila.</w:t>
      </w:r>
      <w:r>
        <w:rPr>
          <w:rStyle w:val="Refdenotaalpie"/>
          <w:rFonts w:ascii="Arial" w:hAnsi="Arial" w:cs="Arial"/>
          <w:sz w:val="28"/>
          <w:szCs w:val="28"/>
          <w:lang w:val="es-ES"/>
        </w:rPr>
        <w:footnoteReference w:id="1"/>
      </w:r>
    </w:p>
    <w:p w:rsidR="00CE4A01" w:rsidRDefault="00CE4A01" w:rsidP="00CE4A01">
      <w:pPr>
        <w:spacing w:line="360" w:lineRule="auto"/>
        <w:jc w:val="both"/>
        <w:rPr>
          <w:rFonts w:ascii="Arial" w:hAnsi="Arial" w:cs="Arial"/>
          <w:sz w:val="28"/>
          <w:szCs w:val="28"/>
          <w:lang w:val="es-ES"/>
        </w:rPr>
      </w:pPr>
      <w:r>
        <w:rPr>
          <w:rFonts w:ascii="Arial" w:hAnsi="Arial" w:cs="Arial"/>
          <w:sz w:val="28"/>
          <w:szCs w:val="28"/>
          <w:lang w:val="es-ES"/>
        </w:rPr>
        <w:t>De acuerdo al Instituto Nacional de Estadística y Geografía (INEGI), podemos clasificar de la siguiente manera los tipos de discapacidad</w:t>
      </w:r>
      <w:r>
        <w:rPr>
          <w:rStyle w:val="Refdenotaalpie"/>
          <w:rFonts w:ascii="Arial" w:hAnsi="Arial" w:cs="Arial"/>
          <w:sz w:val="28"/>
          <w:szCs w:val="28"/>
          <w:lang w:val="es-ES"/>
        </w:rPr>
        <w:footnoteReference w:id="2"/>
      </w:r>
      <w:r>
        <w:rPr>
          <w:rFonts w:ascii="Arial" w:hAnsi="Arial" w:cs="Arial"/>
          <w:sz w:val="28"/>
          <w:szCs w:val="28"/>
          <w:lang w:val="es-ES"/>
        </w:rPr>
        <w:t>:</w:t>
      </w:r>
    </w:p>
    <w:p w:rsidR="00CE4A01" w:rsidRPr="00660C55" w:rsidRDefault="00CE4A01" w:rsidP="00CE4A01">
      <w:pPr>
        <w:pStyle w:val="Prrafodelista"/>
        <w:numPr>
          <w:ilvl w:val="0"/>
          <w:numId w:val="1"/>
        </w:numPr>
        <w:spacing w:line="360" w:lineRule="auto"/>
        <w:jc w:val="both"/>
        <w:rPr>
          <w:rFonts w:ascii="Arial" w:eastAsia="Times New Roman" w:hAnsi="Arial" w:cs="Arial"/>
          <w:sz w:val="28"/>
          <w:szCs w:val="28"/>
          <w:lang w:val="es-MX" w:eastAsia="es-MX"/>
        </w:rPr>
      </w:pPr>
      <w:r w:rsidRPr="00660C55">
        <w:rPr>
          <w:rFonts w:ascii="Arial" w:eastAsia="Times New Roman" w:hAnsi="Arial" w:cs="Arial"/>
          <w:sz w:val="28"/>
          <w:szCs w:val="28"/>
          <w:lang w:val="es-MX" w:eastAsia="es-MX"/>
        </w:rPr>
        <w:t xml:space="preserve">Grupo 1 Discapacidades sensoriales y de la comunicación </w:t>
      </w:r>
    </w:p>
    <w:p w:rsidR="00CE4A01" w:rsidRPr="00660C55" w:rsidRDefault="00CE4A01" w:rsidP="00CE4A01">
      <w:pPr>
        <w:pStyle w:val="Prrafodelista"/>
        <w:numPr>
          <w:ilvl w:val="0"/>
          <w:numId w:val="1"/>
        </w:numPr>
        <w:spacing w:line="360" w:lineRule="auto"/>
        <w:jc w:val="both"/>
        <w:rPr>
          <w:rFonts w:ascii="Arial" w:eastAsia="Times New Roman" w:hAnsi="Arial" w:cs="Arial"/>
          <w:sz w:val="28"/>
          <w:szCs w:val="28"/>
          <w:lang w:val="es-MX" w:eastAsia="es-MX"/>
        </w:rPr>
      </w:pPr>
      <w:r w:rsidRPr="00660C55">
        <w:rPr>
          <w:rFonts w:ascii="Arial" w:eastAsia="Times New Roman" w:hAnsi="Arial" w:cs="Arial"/>
          <w:sz w:val="28"/>
          <w:szCs w:val="28"/>
          <w:lang w:val="es-MX" w:eastAsia="es-MX"/>
        </w:rPr>
        <w:t xml:space="preserve">Grupo 2 Discapacidades motrices </w:t>
      </w:r>
    </w:p>
    <w:p w:rsidR="00CE4A01" w:rsidRPr="00660C55" w:rsidRDefault="00CE4A01" w:rsidP="00CE4A01">
      <w:pPr>
        <w:pStyle w:val="Prrafodelista"/>
        <w:numPr>
          <w:ilvl w:val="0"/>
          <w:numId w:val="1"/>
        </w:numPr>
        <w:spacing w:line="360" w:lineRule="auto"/>
        <w:jc w:val="both"/>
        <w:rPr>
          <w:rFonts w:ascii="Arial" w:eastAsia="Times New Roman" w:hAnsi="Arial" w:cs="Arial"/>
          <w:sz w:val="28"/>
          <w:szCs w:val="28"/>
          <w:lang w:val="es-MX" w:eastAsia="es-MX"/>
        </w:rPr>
      </w:pPr>
      <w:r w:rsidRPr="00660C55">
        <w:rPr>
          <w:rFonts w:ascii="Arial" w:eastAsia="Times New Roman" w:hAnsi="Arial" w:cs="Arial"/>
          <w:sz w:val="28"/>
          <w:szCs w:val="28"/>
          <w:lang w:val="es-MX" w:eastAsia="es-MX"/>
        </w:rPr>
        <w:t xml:space="preserve">Grupo 3 Discapacidades mentales </w:t>
      </w:r>
    </w:p>
    <w:p w:rsidR="00CE4A01" w:rsidRPr="00660C55" w:rsidRDefault="00CE4A01" w:rsidP="00CE4A01">
      <w:pPr>
        <w:pStyle w:val="Prrafodelista"/>
        <w:numPr>
          <w:ilvl w:val="0"/>
          <w:numId w:val="1"/>
        </w:numPr>
        <w:spacing w:line="360" w:lineRule="auto"/>
        <w:jc w:val="both"/>
        <w:rPr>
          <w:rFonts w:ascii="Arial" w:eastAsia="Times New Roman" w:hAnsi="Arial" w:cs="Arial"/>
          <w:sz w:val="28"/>
          <w:szCs w:val="28"/>
          <w:lang w:val="es-MX" w:eastAsia="es-MX"/>
        </w:rPr>
      </w:pPr>
      <w:r w:rsidRPr="00660C55">
        <w:rPr>
          <w:rFonts w:ascii="Arial" w:eastAsia="Times New Roman" w:hAnsi="Arial" w:cs="Arial"/>
          <w:sz w:val="28"/>
          <w:szCs w:val="28"/>
          <w:lang w:val="es-MX" w:eastAsia="es-MX"/>
        </w:rPr>
        <w:t xml:space="preserve">Grupo 4 Discapacidades múltiples y otras </w:t>
      </w:r>
    </w:p>
    <w:p w:rsidR="00CE4A01" w:rsidRDefault="00CE4A01" w:rsidP="00CE4A01">
      <w:pPr>
        <w:pStyle w:val="Prrafodelista"/>
        <w:numPr>
          <w:ilvl w:val="0"/>
          <w:numId w:val="1"/>
        </w:numPr>
        <w:spacing w:line="360" w:lineRule="auto"/>
        <w:jc w:val="both"/>
        <w:rPr>
          <w:rFonts w:ascii="Arial" w:eastAsia="Times New Roman" w:hAnsi="Arial" w:cs="Arial"/>
          <w:sz w:val="28"/>
          <w:szCs w:val="28"/>
          <w:lang w:val="es-MX" w:eastAsia="es-MX"/>
        </w:rPr>
      </w:pPr>
      <w:r w:rsidRPr="00660C55">
        <w:rPr>
          <w:rFonts w:ascii="Arial" w:eastAsia="Times New Roman" w:hAnsi="Arial" w:cs="Arial"/>
          <w:sz w:val="28"/>
          <w:szCs w:val="28"/>
          <w:lang w:val="es-MX" w:eastAsia="es-MX"/>
        </w:rPr>
        <w:t>Grupo 9 Claves especiales</w:t>
      </w:r>
    </w:p>
    <w:p w:rsidR="00CE4A01" w:rsidRPr="004C69D7" w:rsidRDefault="00CE4A01" w:rsidP="00CE4A01">
      <w:pPr>
        <w:spacing w:line="360" w:lineRule="auto"/>
        <w:jc w:val="both"/>
        <w:rPr>
          <w:rFonts w:ascii="Arial" w:hAnsi="Arial" w:cs="Arial"/>
          <w:sz w:val="28"/>
          <w:szCs w:val="28"/>
        </w:rPr>
      </w:pPr>
    </w:p>
    <w:p w:rsidR="00CE4A01" w:rsidRDefault="00CE4A01" w:rsidP="00CE4A01">
      <w:pPr>
        <w:spacing w:line="360" w:lineRule="auto"/>
        <w:jc w:val="both"/>
        <w:rPr>
          <w:rFonts w:ascii="Arial" w:hAnsi="Arial" w:cs="Arial"/>
          <w:sz w:val="28"/>
          <w:szCs w:val="28"/>
          <w:lang w:val="es-ES"/>
        </w:rPr>
      </w:pPr>
      <w:r>
        <w:rPr>
          <w:rFonts w:ascii="Arial" w:hAnsi="Arial" w:cs="Arial"/>
          <w:sz w:val="28"/>
          <w:szCs w:val="28"/>
          <w:lang w:val="es-ES"/>
        </w:rPr>
        <w:t>Sabemos que el padecer una discapacidad afecta a las personas a la ejercer sus derechos plenamente y, si tomamos en cuenta que quienes viven con algún tipo de discapacidad también suelen vivir en condiciones pobreza, su vulnerabilidad es todavía mayor.</w:t>
      </w:r>
    </w:p>
    <w:p w:rsidR="00CE4A01" w:rsidRDefault="00CE4A01" w:rsidP="00CE4A01">
      <w:pPr>
        <w:spacing w:line="360" w:lineRule="auto"/>
        <w:jc w:val="both"/>
        <w:rPr>
          <w:rFonts w:ascii="Arial" w:hAnsi="Arial" w:cs="Arial"/>
          <w:sz w:val="28"/>
          <w:szCs w:val="28"/>
          <w:lang w:val="es-ES"/>
        </w:rPr>
      </w:pPr>
    </w:p>
    <w:p w:rsidR="00CE4A01" w:rsidRDefault="00CE4A01" w:rsidP="00CE4A01">
      <w:pPr>
        <w:spacing w:line="360" w:lineRule="auto"/>
        <w:jc w:val="both"/>
        <w:rPr>
          <w:rFonts w:ascii="Arial" w:hAnsi="Arial" w:cs="Arial"/>
          <w:sz w:val="28"/>
          <w:szCs w:val="28"/>
          <w:lang w:val="es-ES"/>
        </w:rPr>
      </w:pPr>
      <w:r>
        <w:rPr>
          <w:rFonts w:ascii="Arial" w:hAnsi="Arial" w:cs="Arial"/>
          <w:sz w:val="28"/>
          <w:szCs w:val="28"/>
          <w:lang w:val="es-ES"/>
        </w:rPr>
        <w:t>Claramente la condiciones y factores a nivel de salud y movilidad son los principales elementos para comprender la discapacidad, pero no podemos olvidar que la educación juega un rol importante a la hora de buscar erradicar esta barrera, pues nos permite contar con mayores elementos que nos permitan contar con una visión más completa a la hora de hablar de la discapacidad.</w:t>
      </w:r>
    </w:p>
    <w:p w:rsidR="00CE4A01" w:rsidRDefault="00CE4A01" w:rsidP="00CE4A01">
      <w:pPr>
        <w:spacing w:line="360" w:lineRule="auto"/>
        <w:jc w:val="both"/>
        <w:rPr>
          <w:rFonts w:ascii="Arial" w:hAnsi="Arial" w:cs="Arial"/>
          <w:sz w:val="28"/>
          <w:szCs w:val="28"/>
          <w:lang w:val="es-ES"/>
        </w:rPr>
      </w:pPr>
    </w:p>
    <w:p w:rsidR="00CE4A01" w:rsidRDefault="00CE4A01" w:rsidP="00CE4A01">
      <w:pPr>
        <w:spacing w:line="360" w:lineRule="auto"/>
        <w:jc w:val="both"/>
        <w:rPr>
          <w:rFonts w:ascii="Arial" w:hAnsi="Arial" w:cs="Arial"/>
          <w:sz w:val="28"/>
          <w:szCs w:val="28"/>
          <w:lang w:val="es-ES"/>
        </w:rPr>
      </w:pPr>
      <w:r>
        <w:rPr>
          <w:rFonts w:ascii="Arial" w:hAnsi="Arial" w:cs="Arial"/>
          <w:sz w:val="28"/>
          <w:szCs w:val="28"/>
          <w:lang w:val="es-ES"/>
        </w:rPr>
        <w:t>Una de las barreras que impiden su libre desarrollo, son las relacionadas a lo social, es decir, el trato que reciben en sus hogares, la educación o falta de ella en la escuela para erradicar estereotipos, y es que es bien sabido que la discapacidad genera pobreza y la pobreza genera discapacidad.</w:t>
      </w:r>
    </w:p>
    <w:p w:rsidR="00CE4A01" w:rsidRDefault="00CE4A01" w:rsidP="00CE4A01">
      <w:pPr>
        <w:spacing w:line="360" w:lineRule="auto"/>
        <w:jc w:val="both"/>
        <w:rPr>
          <w:rFonts w:ascii="Arial" w:hAnsi="Arial" w:cs="Arial"/>
          <w:sz w:val="28"/>
          <w:szCs w:val="28"/>
          <w:lang w:val="es-ES"/>
        </w:rPr>
      </w:pPr>
    </w:p>
    <w:p w:rsidR="00CE4A01" w:rsidRDefault="00CE4A01" w:rsidP="00CE4A01">
      <w:pPr>
        <w:spacing w:line="360" w:lineRule="auto"/>
        <w:jc w:val="both"/>
        <w:rPr>
          <w:rFonts w:ascii="Arial" w:hAnsi="Arial" w:cs="Arial"/>
          <w:sz w:val="28"/>
          <w:szCs w:val="28"/>
        </w:rPr>
      </w:pPr>
      <w:r>
        <w:rPr>
          <w:rFonts w:ascii="Arial" w:hAnsi="Arial" w:cs="Arial"/>
          <w:sz w:val="28"/>
          <w:szCs w:val="28"/>
          <w:lang w:val="es-ES"/>
        </w:rPr>
        <w:t xml:space="preserve">Debemos aspirar a un </w:t>
      </w:r>
      <w:r>
        <w:rPr>
          <w:rFonts w:ascii="Arial" w:hAnsi="Arial" w:cs="Arial"/>
          <w:sz w:val="28"/>
          <w:szCs w:val="28"/>
        </w:rPr>
        <w:t>u</w:t>
      </w:r>
      <w:r w:rsidRPr="0033538F">
        <w:rPr>
          <w:rFonts w:ascii="Arial" w:hAnsi="Arial" w:cs="Arial"/>
          <w:sz w:val="28"/>
          <w:szCs w:val="28"/>
        </w:rPr>
        <w:t>n entorno físico o social, accesible, sin discriminación y basado en el diseño universal</w:t>
      </w:r>
      <w:r>
        <w:rPr>
          <w:rFonts w:ascii="Arial" w:hAnsi="Arial" w:cs="Arial"/>
          <w:sz w:val="28"/>
          <w:szCs w:val="28"/>
        </w:rPr>
        <w:t>, el cual no solo busque prevenir situaciones de este tipo, sino que también provea herramientas a las familias para aprender a vivir con una discapacidad.</w:t>
      </w:r>
    </w:p>
    <w:p w:rsidR="00CE4A01" w:rsidRDefault="00CE4A01" w:rsidP="00CE4A01">
      <w:pPr>
        <w:spacing w:line="360" w:lineRule="auto"/>
        <w:jc w:val="both"/>
        <w:rPr>
          <w:rFonts w:ascii="Arial" w:hAnsi="Arial" w:cs="Arial"/>
          <w:sz w:val="28"/>
          <w:szCs w:val="28"/>
        </w:rPr>
      </w:pPr>
    </w:p>
    <w:p w:rsidR="00CE4A01" w:rsidRDefault="00CE4A01" w:rsidP="00CE4A01">
      <w:pPr>
        <w:spacing w:line="360" w:lineRule="auto"/>
        <w:jc w:val="both"/>
        <w:rPr>
          <w:rFonts w:ascii="Arial" w:hAnsi="Arial" w:cs="Arial"/>
          <w:sz w:val="28"/>
          <w:szCs w:val="28"/>
        </w:rPr>
      </w:pPr>
      <w:r w:rsidRPr="0033538F">
        <w:rPr>
          <w:rFonts w:ascii="Arial" w:hAnsi="Arial" w:cs="Arial"/>
          <w:sz w:val="28"/>
          <w:szCs w:val="28"/>
        </w:rPr>
        <w:t xml:space="preserve">Visibilizar a las personas con discapacidad conlleva a un ejercicio diario de sensibilidad, mejor trato y respeto a </w:t>
      </w:r>
      <w:r>
        <w:rPr>
          <w:rFonts w:ascii="Arial" w:hAnsi="Arial" w:cs="Arial"/>
          <w:sz w:val="28"/>
          <w:szCs w:val="28"/>
        </w:rPr>
        <w:t>e</w:t>
      </w:r>
      <w:r w:rsidRPr="0033538F">
        <w:rPr>
          <w:rFonts w:ascii="Arial" w:hAnsi="Arial" w:cs="Arial"/>
          <w:sz w:val="28"/>
          <w:szCs w:val="28"/>
        </w:rPr>
        <w:t>ste secto</w:t>
      </w:r>
      <w:r>
        <w:rPr>
          <w:rFonts w:ascii="Arial" w:hAnsi="Arial" w:cs="Arial"/>
          <w:sz w:val="28"/>
          <w:szCs w:val="28"/>
        </w:rPr>
        <w:t>r, pues, al menos desde el gobierno de la Cuarta Transformación, ha sido una prioridad refrendar nuestro compromiso con este sector de la población para eliminar estas barreras de exclusión y discriminación.</w:t>
      </w:r>
    </w:p>
    <w:p w:rsidR="00CE4A01" w:rsidRDefault="00CE4A01" w:rsidP="00CE4A01">
      <w:pPr>
        <w:spacing w:line="360" w:lineRule="auto"/>
        <w:jc w:val="both"/>
        <w:rPr>
          <w:rFonts w:ascii="Arial" w:hAnsi="Arial" w:cs="Arial"/>
          <w:sz w:val="28"/>
          <w:szCs w:val="28"/>
        </w:rPr>
      </w:pPr>
    </w:p>
    <w:p w:rsidR="00CE4A01" w:rsidRDefault="00CE4A01" w:rsidP="00CE4A01">
      <w:pPr>
        <w:spacing w:line="360" w:lineRule="auto"/>
        <w:jc w:val="both"/>
        <w:rPr>
          <w:rFonts w:ascii="Arial" w:hAnsi="Arial" w:cs="Arial"/>
          <w:sz w:val="28"/>
          <w:szCs w:val="28"/>
        </w:rPr>
      </w:pPr>
      <w:r>
        <w:rPr>
          <w:rFonts w:ascii="Arial" w:hAnsi="Arial" w:cs="Arial"/>
          <w:sz w:val="28"/>
          <w:szCs w:val="28"/>
        </w:rPr>
        <w:t>Pero, a la hora de legislar, debemos recordar que se trata de un grupo de personas muy diversas, por lo que cada vez que pensamos y legislamos, debemos consultar continuamente con quienes viven con una discapacidad para conocer sus necesidades de primera mano y saber si lo que se está haciendo veraderamente está funcionando.</w:t>
      </w:r>
    </w:p>
    <w:p w:rsidR="00CE4A01" w:rsidRDefault="00CE4A01" w:rsidP="00CE4A01">
      <w:pPr>
        <w:spacing w:line="360" w:lineRule="auto"/>
        <w:jc w:val="both"/>
        <w:rPr>
          <w:rFonts w:ascii="Arial" w:hAnsi="Arial" w:cs="Arial"/>
          <w:sz w:val="28"/>
          <w:szCs w:val="28"/>
        </w:rPr>
      </w:pPr>
    </w:p>
    <w:p w:rsidR="00CE4A01" w:rsidRDefault="00CE4A01" w:rsidP="00CE4A01">
      <w:pPr>
        <w:pStyle w:val="NormalWeb"/>
        <w:shd w:val="clear" w:color="auto" w:fill="FFFFFF"/>
        <w:spacing w:after="150" w:line="360" w:lineRule="auto"/>
        <w:jc w:val="both"/>
        <w:rPr>
          <w:rFonts w:ascii="Arial" w:hAnsi="Arial" w:cs="Arial"/>
          <w:sz w:val="28"/>
          <w:szCs w:val="28"/>
          <w:lang w:val="es-MX"/>
        </w:rPr>
      </w:pPr>
      <w:r w:rsidRPr="0022448F">
        <w:rPr>
          <w:rFonts w:ascii="Arial" w:hAnsi="Arial" w:cs="Arial"/>
          <w:sz w:val="28"/>
          <w:szCs w:val="28"/>
          <w:lang w:val="es-MX"/>
        </w:rPr>
        <w:t>Contar con un marco jurídico amplio e incluyente que d</w:t>
      </w:r>
      <w:r>
        <w:rPr>
          <w:rFonts w:ascii="Arial" w:hAnsi="Arial" w:cs="Arial"/>
          <w:sz w:val="28"/>
          <w:szCs w:val="28"/>
          <w:lang w:val="es-MX"/>
        </w:rPr>
        <w:t>e</w:t>
      </w:r>
      <w:r w:rsidRPr="0022448F">
        <w:rPr>
          <w:rFonts w:ascii="Arial" w:hAnsi="Arial" w:cs="Arial"/>
          <w:sz w:val="28"/>
          <w:szCs w:val="28"/>
          <w:lang w:val="es-MX"/>
        </w:rPr>
        <w:t xml:space="preserve"> respuesta a las necesidades de éste sector de la población que va en aumento, permitirá implementar una genuina política de Estado en materia de discapacidad.</w:t>
      </w:r>
      <w:r>
        <w:rPr>
          <w:rFonts w:ascii="Arial" w:hAnsi="Arial" w:cs="Arial"/>
          <w:sz w:val="28"/>
          <w:szCs w:val="28"/>
          <w:lang w:val="es-MX"/>
        </w:rPr>
        <w:br/>
      </w:r>
    </w:p>
    <w:p w:rsidR="00CE4A01" w:rsidRPr="00975DEE" w:rsidRDefault="00CE4A01" w:rsidP="00CE4A01">
      <w:pPr>
        <w:pStyle w:val="NormalWeb"/>
        <w:shd w:val="clear" w:color="auto" w:fill="FFFFFF"/>
        <w:spacing w:after="150" w:line="360" w:lineRule="auto"/>
        <w:jc w:val="both"/>
        <w:rPr>
          <w:rFonts w:ascii="Arial" w:hAnsi="Arial" w:cs="Arial"/>
          <w:i/>
          <w:iCs/>
          <w:sz w:val="28"/>
          <w:szCs w:val="28"/>
          <w:lang w:val="es-MX"/>
        </w:rPr>
      </w:pPr>
      <w:r>
        <w:rPr>
          <w:rFonts w:ascii="Arial" w:hAnsi="Arial" w:cs="Arial"/>
          <w:sz w:val="28"/>
          <w:szCs w:val="28"/>
          <w:lang w:val="es-MX"/>
        </w:rPr>
        <w:t xml:space="preserve">La Ley de Prevención, Asistencia y Atención de la Violencia Familiar establece en su artículo 22 que: </w:t>
      </w:r>
      <w:r w:rsidRPr="00975DEE">
        <w:rPr>
          <w:rFonts w:ascii="Arial" w:hAnsi="Arial" w:cs="Arial"/>
          <w:i/>
          <w:iCs/>
          <w:sz w:val="28"/>
          <w:szCs w:val="28"/>
          <w:lang w:val="es-MX"/>
        </w:rPr>
        <w:t>Corresponde a la Secretaría de Educación:</w:t>
      </w:r>
    </w:p>
    <w:p w:rsidR="00CE4A01" w:rsidRPr="00975DEE" w:rsidRDefault="00CE4A01" w:rsidP="00CE4A01">
      <w:pPr>
        <w:pStyle w:val="NormalWeb"/>
        <w:shd w:val="clear" w:color="auto" w:fill="FFFFFF"/>
        <w:spacing w:after="150" w:line="360" w:lineRule="auto"/>
        <w:jc w:val="both"/>
        <w:rPr>
          <w:rFonts w:ascii="Arial" w:hAnsi="Arial" w:cs="Arial"/>
          <w:i/>
          <w:iCs/>
          <w:sz w:val="28"/>
          <w:szCs w:val="28"/>
          <w:lang w:val="es-MX"/>
        </w:rPr>
      </w:pPr>
      <w:r w:rsidRPr="00975DEE">
        <w:rPr>
          <w:rFonts w:ascii="Arial" w:hAnsi="Arial" w:cs="Arial"/>
          <w:b/>
          <w:bCs/>
          <w:i/>
          <w:iCs/>
          <w:sz w:val="28"/>
          <w:szCs w:val="28"/>
          <w:lang w:val="es-MX"/>
        </w:rPr>
        <w:t>I.-</w:t>
      </w:r>
      <w:r w:rsidRPr="00975DEE">
        <w:rPr>
          <w:rFonts w:ascii="Arial" w:hAnsi="Arial" w:cs="Arial"/>
          <w:i/>
          <w:iCs/>
          <w:sz w:val="28"/>
          <w:szCs w:val="28"/>
          <w:lang w:val="es-MX"/>
        </w:rPr>
        <w:t xml:space="preserve">Desarrollar programas educativos, para la prevención de la violencia familiar con las instancias competentes y promoverlos en cada una de las instituciones públicas y privadas. </w:t>
      </w:r>
    </w:p>
    <w:p w:rsidR="00CE4A01" w:rsidRPr="00975DEE" w:rsidRDefault="00CE4A01" w:rsidP="00CE4A01">
      <w:pPr>
        <w:pStyle w:val="NormalWeb"/>
        <w:shd w:val="clear" w:color="auto" w:fill="FFFFFF"/>
        <w:spacing w:after="150" w:line="360" w:lineRule="auto"/>
        <w:jc w:val="both"/>
        <w:rPr>
          <w:rFonts w:ascii="Arial" w:hAnsi="Arial" w:cs="Arial"/>
          <w:i/>
          <w:iCs/>
          <w:sz w:val="28"/>
          <w:szCs w:val="28"/>
          <w:lang w:val="es-MX"/>
        </w:rPr>
      </w:pPr>
      <w:r w:rsidRPr="00975DEE">
        <w:rPr>
          <w:rFonts w:ascii="Arial" w:hAnsi="Arial" w:cs="Arial"/>
          <w:b/>
          <w:bCs/>
          <w:i/>
          <w:iCs/>
          <w:sz w:val="28"/>
          <w:szCs w:val="28"/>
          <w:lang w:val="es-MX"/>
        </w:rPr>
        <w:t>II.-</w:t>
      </w:r>
      <w:r w:rsidRPr="00975DEE">
        <w:rPr>
          <w:rFonts w:ascii="Arial" w:hAnsi="Arial" w:cs="Arial"/>
          <w:i/>
          <w:iCs/>
          <w:sz w:val="28"/>
          <w:szCs w:val="28"/>
          <w:lang w:val="es-MX"/>
        </w:rPr>
        <w:t xml:space="preserve">Organizar cursos y talleres de capacitación, con perspectiva de género, para el personal de los diferentes niveles educativos. </w:t>
      </w:r>
    </w:p>
    <w:p w:rsidR="00CE4A01" w:rsidRPr="00975DEE" w:rsidRDefault="00CE4A01" w:rsidP="00CE4A01">
      <w:pPr>
        <w:pStyle w:val="NormalWeb"/>
        <w:shd w:val="clear" w:color="auto" w:fill="FFFFFF"/>
        <w:spacing w:after="150" w:line="360" w:lineRule="auto"/>
        <w:jc w:val="both"/>
        <w:rPr>
          <w:rFonts w:ascii="Arial" w:hAnsi="Arial" w:cs="Arial"/>
          <w:i/>
          <w:iCs/>
          <w:sz w:val="28"/>
          <w:szCs w:val="28"/>
          <w:lang w:val="es-MX"/>
        </w:rPr>
      </w:pPr>
      <w:r w:rsidRPr="00975DEE">
        <w:rPr>
          <w:rFonts w:ascii="Arial" w:hAnsi="Arial" w:cs="Arial"/>
          <w:b/>
          <w:bCs/>
          <w:i/>
          <w:iCs/>
          <w:sz w:val="28"/>
          <w:szCs w:val="28"/>
          <w:lang w:val="es-MX"/>
        </w:rPr>
        <w:t>III.-</w:t>
      </w:r>
      <w:r w:rsidRPr="00975DEE">
        <w:rPr>
          <w:rFonts w:ascii="Arial" w:hAnsi="Arial" w:cs="Arial"/>
          <w:i/>
          <w:iCs/>
          <w:sz w:val="28"/>
          <w:szCs w:val="28"/>
          <w:lang w:val="es-MX"/>
        </w:rPr>
        <w:t xml:space="preserve">Promover campañas para difundir los derechos humanos y eliminar en los contenidos educativos modelos discriminatorios de género. </w:t>
      </w:r>
    </w:p>
    <w:p w:rsidR="00CE4A01" w:rsidRPr="00975DEE" w:rsidRDefault="00CE4A01" w:rsidP="00CE4A01">
      <w:pPr>
        <w:pStyle w:val="NormalWeb"/>
        <w:shd w:val="clear" w:color="auto" w:fill="FFFFFF"/>
        <w:spacing w:after="150" w:line="360" w:lineRule="auto"/>
        <w:jc w:val="both"/>
        <w:rPr>
          <w:rFonts w:ascii="Arial" w:hAnsi="Arial" w:cs="Arial"/>
          <w:i/>
          <w:iCs/>
          <w:sz w:val="28"/>
          <w:szCs w:val="28"/>
          <w:lang w:val="es-MX"/>
        </w:rPr>
      </w:pPr>
      <w:r w:rsidRPr="00975DEE">
        <w:rPr>
          <w:rFonts w:ascii="Arial" w:hAnsi="Arial" w:cs="Arial"/>
          <w:b/>
          <w:bCs/>
          <w:i/>
          <w:iCs/>
          <w:sz w:val="28"/>
          <w:szCs w:val="28"/>
          <w:lang w:val="es-MX"/>
        </w:rPr>
        <w:t xml:space="preserve">IV.- </w:t>
      </w:r>
      <w:r w:rsidRPr="00975DEE">
        <w:rPr>
          <w:rFonts w:ascii="Arial" w:hAnsi="Arial" w:cs="Arial"/>
          <w:i/>
          <w:iCs/>
          <w:sz w:val="28"/>
          <w:szCs w:val="28"/>
          <w:lang w:val="es-MX"/>
        </w:rPr>
        <w:t xml:space="preserve">Generar políticas educativas que modifiquen los patrones socioculturales de conducta de hombres y de mujeres, mediante la educación formal y no formal, a fin de contrarrestar prejuicios y costumbres basados en la premisa de la inferioridad femenina o en estereotipos derivados de las identidades de género, que constituyen causas y exacerban la violencia familiar. </w:t>
      </w:r>
    </w:p>
    <w:p w:rsidR="00CE4A01" w:rsidRPr="00975DEE" w:rsidRDefault="00CE4A01" w:rsidP="00CE4A01">
      <w:pPr>
        <w:pStyle w:val="NormalWeb"/>
        <w:shd w:val="clear" w:color="auto" w:fill="FFFFFF"/>
        <w:spacing w:after="150" w:line="360" w:lineRule="auto"/>
        <w:jc w:val="both"/>
        <w:rPr>
          <w:rFonts w:ascii="Arial" w:hAnsi="Arial" w:cs="Arial"/>
          <w:i/>
          <w:iCs/>
          <w:sz w:val="28"/>
          <w:szCs w:val="28"/>
          <w:lang w:val="es-MX"/>
        </w:rPr>
      </w:pPr>
      <w:r w:rsidRPr="00975DEE">
        <w:rPr>
          <w:rFonts w:ascii="Arial" w:hAnsi="Arial" w:cs="Arial"/>
          <w:b/>
          <w:bCs/>
          <w:i/>
          <w:iCs/>
          <w:sz w:val="28"/>
          <w:szCs w:val="28"/>
          <w:lang w:val="es-MX"/>
        </w:rPr>
        <w:t>V.-</w:t>
      </w:r>
      <w:r w:rsidRPr="00975DEE">
        <w:rPr>
          <w:rFonts w:ascii="Arial" w:hAnsi="Arial" w:cs="Arial"/>
          <w:i/>
          <w:iCs/>
          <w:sz w:val="28"/>
          <w:szCs w:val="28"/>
          <w:lang w:val="es-MX"/>
        </w:rPr>
        <w:t xml:space="preserve">Fomentar y apoyar programas de educación para crear conciencia sobre las consecuencias de la violencia familiar, los problemas derivados de ella, los medios de prevenirla y evitarla. </w:t>
      </w:r>
    </w:p>
    <w:p w:rsidR="00CE4A01" w:rsidRPr="00975DEE" w:rsidRDefault="00CE4A01" w:rsidP="00CE4A01">
      <w:pPr>
        <w:pStyle w:val="NormalWeb"/>
        <w:shd w:val="clear" w:color="auto" w:fill="FFFFFF"/>
        <w:spacing w:after="150" w:line="360" w:lineRule="auto"/>
        <w:jc w:val="both"/>
        <w:rPr>
          <w:rFonts w:ascii="Arial" w:hAnsi="Arial" w:cs="Arial"/>
          <w:i/>
          <w:iCs/>
          <w:sz w:val="28"/>
          <w:szCs w:val="28"/>
          <w:lang w:val="es-MX"/>
        </w:rPr>
      </w:pPr>
      <w:r w:rsidRPr="00975DEE">
        <w:rPr>
          <w:rFonts w:ascii="Arial" w:hAnsi="Arial" w:cs="Arial"/>
          <w:b/>
          <w:bCs/>
          <w:i/>
          <w:iCs/>
          <w:sz w:val="28"/>
          <w:szCs w:val="28"/>
          <w:lang w:val="es-MX"/>
        </w:rPr>
        <w:t>VI.-</w:t>
      </w:r>
      <w:r w:rsidRPr="00975DEE">
        <w:rPr>
          <w:rFonts w:ascii="Arial" w:hAnsi="Arial" w:cs="Arial"/>
          <w:i/>
          <w:iCs/>
          <w:sz w:val="28"/>
          <w:szCs w:val="28"/>
          <w:lang w:val="es-MX"/>
        </w:rPr>
        <w:t xml:space="preserve">Establecer formas de capacitación y sensibilización, con perspectiva de género, del personal educativo, a fin de que detecte y de una primera respuesta urgente a los casos de educandos que sufran violencia familiar. </w:t>
      </w:r>
    </w:p>
    <w:p w:rsidR="00CE4A01" w:rsidRPr="00975DEE" w:rsidRDefault="00CE4A01" w:rsidP="00CE4A01">
      <w:pPr>
        <w:pStyle w:val="NormalWeb"/>
        <w:shd w:val="clear" w:color="auto" w:fill="FFFFFF"/>
        <w:spacing w:after="150" w:line="360" w:lineRule="auto"/>
        <w:jc w:val="both"/>
        <w:rPr>
          <w:rFonts w:ascii="Arial" w:hAnsi="Arial" w:cs="Arial"/>
          <w:i/>
          <w:iCs/>
          <w:sz w:val="28"/>
          <w:szCs w:val="28"/>
          <w:lang w:val="es-MX"/>
        </w:rPr>
      </w:pPr>
      <w:r w:rsidRPr="00975DEE">
        <w:rPr>
          <w:rFonts w:ascii="Arial" w:hAnsi="Arial" w:cs="Arial"/>
          <w:b/>
          <w:bCs/>
          <w:i/>
          <w:iCs/>
          <w:sz w:val="28"/>
          <w:szCs w:val="28"/>
          <w:lang w:val="es-MX"/>
        </w:rPr>
        <w:t>VII.-</w:t>
      </w:r>
      <w:r w:rsidRPr="00975DEE">
        <w:rPr>
          <w:rFonts w:ascii="Arial" w:hAnsi="Arial" w:cs="Arial"/>
          <w:i/>
          <w:iCs/>
          <w:sz w:val="28"/>
          <w:szCs w:val="28"/>
          <w:lang w:val="es-MX"/>
        </w:rPr>
        <w:t xml:space="preserve">Diseñar y poner en marcha planes pilotos para identificar casos de violencia familiar, con información reservada proveniente de los educandos. (REFORMADO, P.O. 20 DE OCTUBRE DE 2020) (REFORMADA, P.O. 6 DE JULIO DE 2018) </w:t>
      </w:r>
    </w:p>
    <w:p w:rsidR="00CE4A01" w:rsidRPr="00975DEE" w:rsidRDefault="00CE4A01" w:rsidP="00CE4A01">
      <w:pPr>
        <w:pStyle w:val="NormalWeb"/>
        <w:shd w:val="clear" w:color="auto" w:fill="FFFFFF"/>
        <w:spacing w:after="150" w:line="360" w:lineRule="auto"/>
        <w:jc w:val="both"/>
        <w:rPr>
          <w:rFonts w:ascii="Arial" w:hAnsi="Arial" w:cs="Arial"/>
          <w:i/>
          <w:iCs/>
          <w:sz w:val="28"/>
          <w:szCs w:val="28"/>
          <w:lang w:val="es-MX"/>
        </w:rPr>
      </w:pPr>
      <w:r>
        <w:rPr>
          <w:rFonts w:ascii="Arial" w:hAnsi="Arial" w:cs="Arial"/>
          <w:b/>
          <w:bCs/>
          <w:i/>
          <w:iCs/>
          <w:sz w:val="28"/>
          <w:szCs w:val="28"/>
          <w:lang w:val="es-MX"/>
        </w:rPr>
        <w:t>VII</w:t>
      </w:r>
      <w:r w:rsidRPr="00975DEE">
        <w:rPr>
          <w:rFonts w:ascii="Arial" w:hAnsi="Arial" w:cs="Arial"/>
          <w:b/>
          <w:bCs/>
          <w:i/>
          <w:iCs/>
          <w:sz w:val="28"/>
          <w:szCs w:val="28"/>
          <w:lang w:val="es-MX"/>
        </w:rPr>
        <w:t>.-</w:t>
      </w:r>
      <w:r w:rsidRPr="00975DEE">
        <w:rPr>
          <w:rFonts w:ascii="Arial" w:hAnsi="Arial" w:cs="Arial"/>
          <w:i/>
          <w:iCs/>
          <w:sz w:val="28"/>
          <w:szCs w:val="28"/>
          <w:lang w:val="es-MX"/>
        </w:rPr>
        <w:t xml:space="preserve">A través de programas como el de Escuela para Padres y el diseño de materiales educativos dirigidos a los miembros de las familias; impulsar estrategias para evitar la violencia familiar, poniendo especial atención a la que se ejerce contra las niñas, niños y adolescentes, difundiendo y aplicando protocolos de atención para prevenir y atender la violencia, acoso o violencia escolar, abuso sexual y prevención del suicidio, mediante programas de capacitación. </w:t>
      </w:r>
    </w:p>
    <w:p w:rsidR="00CE4A01" w:rsidRPr="00975DEE" w:rsidRDefault="00CE4A01" w:rsidP="00CE4A01">
      <w:pPr>
        <w:pStyle w:val="NormalWeb"/>
        <w:shd w:val="clear" w:color="auto" w:fill="FFFFFF"/>
        <w:spacing w:after="150" w:line="360" w:lineRule="auto"/>
        <w:jc w:val="both"/>
        <w:rPr>
          <w:rFonts w:ascii="Arial" w:hAnsi="Arial" w:cs="Arial"/>
          <w:i/>
          <w:iCs/>
          <w:sz w:val="28"/>
          <w:szCs w:val="28"/>
          <w:lang w:val="es-MX"/>
        </w:rPr>
      </w:pPr>
      <w:r>
        <w:rPr>
          <w:rFonts w:ascii="Arial" w:hAnsi="Arial" w:cs="Arial"/>
          <w:b/>
          <w:bCs/>
          <w:i/>
          <w:iCs/>
          <w:sz w:val="28"/>
          <w:szCs w:val="28"/>
          <w:lang w:val="es-MX"/>
        </w:rPr>
        <w:t>I</w:t>
      </w:r>
      <w:r w:rsidRPr="00975DEE">
        <w:rPr>
          <w:rFonts w:ascii="Arial" w:hAnsi="Arial" w:cs="Arial"/>
          <w:b/>
          <w:bCs/>
          <w:i/>
          <w:iCs/>
          <w:sz w:val="28"/>
          <w:szCs w:val="28"/>
          <w:lang w:val="es-MX"/>
        </w:rPr>
        <w:t>X.-</w:t>
      </w:r>
      <w:r w:rsidRPr="00975DEE">
        <w:rPr>
          <w:rFonts w:ascii="Arial" w:hAnsi="Arial" w:cs="Arial"/>
          <w:i/>
          <w:iCs/>
          <w:sz w:val="28"/>
          <w:szCs w:val="28"/>
          <w:lang w:val="es-MX"/>
        </w:rPr>
        <w:t xml:space="preserve">Establecer cursos de especialización sobre violencia familiar. </w:t>
      </w:r>
    </w:p>
    <w:p w:rsidR="00CE4A01" w:rsidRPr="00975DEE" w:rsidRDefault="00CE4A01" w:rsidP="00CE4A01">
      <w:pPr>
        <w:pStyle w:val="NormalWeb"/>
        <w:shd w:val="clear" w:color="auto" w:fill="FFFFFF"/>
        <w:spacing w:after="150" w:line="360" w:lineRule="auto"/>
        <w:jc w:val="both"/>
        <w:rPr>
          <w:rFonts w:ascii="Arial" w:hAnsi="Arial" w:cs="Arial"/>
          <w:i/>
          <w:iCs/>
          <w:sz w:val="28"/>
          <w:szCs w:val="28"/>
          <w:lang w:val="es-MX"/>
        </w:rPr>
      </w:pPr>
      <w:r w:rsidRPr="00975DEE">
        <w:rPr>
          <w:rFonts w:ascii="Arial" w:hAnsi="Arial" w:cs="Arial"/>
          <w:b/>
          <w:bCs/>
          <w:i/>
          <w:iCs/>
          <w:sz w:val="28"/>
          <w:szCs w:val="28"/>
          <w:lang w:val="es-MX"/>
        </w:rPr>
        <w:t>X.-</w:t>
      </w:r>
      <w:r w:rsidRPr="00975DEE">
        <w:rPr>
          <w:rFonts w:ascii="Arial" w:hAnsi="Arial" w:cs="Arial"/>
          <w:i/>
          <w:iCs/>
          <w:sz w:val="28"/>
          <w:szCs w:val="28"/>
          <w:lang w:val="es-MX"/>
        </w:rPr>
        <w:t xml:space="preserve">Promover en las universidades públicas y privadas que cuenten con la Carrera de Derecho, con Centros de Investigaciones Jurídicas o Centros de Estudios de Género, así como entre las organizaciones no gubernamentales académicas relacionadas con la materia de la presente Ley, el establecimiento de programas de divulgación de los derechos de las personas afectadas por la violencia familiar, así como de las vías y los recursos con que cuentan para su defensa. </w:t>
      </w:r>
    </w:p>
    <w:p w:rsidR="00CE4A01" w:rsidRPr="00975DEE" w:rsidRDefault="00CE4A01" w:rsidP="00CE4A01">
      <w:pPr>
        <w:pStyle w:val="NormalWeb"/>
        <w:shd w:val="clear" w:color="auto" w:fill="FFFFFF"/>
        <w:spacing w:after="150" w:line="360" w:lineRule="auto"/>
        <w:jc w:val="both"/>
        <w:rPr>
          <w:rFonts w:ascii="Arial" w:hAnsi="Arial" w:cs="Arial"/>
          <w:i/>
          <w:iCs/>
          <w:sz w:val="28"/>
          <w:szCs w:val="28"/>
          <w:lang w:val="es-MX"/>
        </w:rPr>
      </w:pPr>
      <w:r w:rsidRPr="00975DEE">
        <w:rPr>
          <w:rFonts w:ascii="Arial" w:hAnsi="Arial" w:cs="Arial"/>
          <w:b/>
          <w:bCs/>
          <w:i/>
          <w:iCs/>
          <w:sz w:val="28"/>
          <w:szCs w:val="28"/>
          <w:lang w:val="es-MX"/>
        </w:rPr>
        <w:t>XI.-</w:t>
      </w:r>
      <w:r w:rsidRPr="00975DEE">
        <w:rPr>
          <w:rFonts w:ascii="Arial" w:hAnsi="Arial" w:cs="Arial"/>
          <w:i/>
          <w:iCs/>
          <w:sz w:val="28"/>
          <w:szCs w:val="28"/>
          <w:lang w:val="es-MX"/>
        </w:rPr>
        <w:t xml:space="preserve">Desarrollar programas educativos que incorporen en el proceso de enseñanza aprendizaje, desde la infancia, orientaciones y valores de equidad entre los géneros y de respeto a los derechos humanos. </w:t>
      </w:r>
    </w:p>
    <w:p w:rsidR="00CE4A01" w:rsidRPr="00975DEE" w:rsidRDefault="00CE4A01" w:rsidP="00CE4A01">
      <w:pPr>
        <w:pStyle w:val="NormalWeb"/>
        <w:shd w:val="clear" w:color="auto" w:fill="FFFFFF"/>
        <w:spacing w:after="150" w:line="360" w:lineRule="auto"/>
        <w:jc w:val="both"/>
        <w:rPr>
          <w:rFonts w:ascii="Arial" w:hAnsi="Arial" w:cs="Arial"/>
          <w:i/>
          <w:iCs/>
          <w:sz w:val="28"/>
          <w:szCs w:val="28"/>
          <w:lang w:val="es-MX"/>
        </w:rPr>
      </w:pPr>
      <w:r w:rsidRPr="00975DEE">
        <w:rPr>
          <w:rFonts w:ascii="Arial" w:hAnsi="Arial" w:cs="Arial"/>
          <w:b/>
          <w:bCs/>
          <w:i/>
          <w:iCs/>
          <w:sz w:val="28"/>
          <w:szCs w:val="28"/>
          <w:lang w:val="es-MX"/>
        </w:rPr>
        <w:t>XII.-</w:t>
      </w:r>
      <w:r w:rsidRPr="00975DEE">
        <w:rPr>
          <w:rFonts w:ascii="Arial" w:hAnsi="Arial" w:cs="Arial"/>
          <w:i/>
          <w:iCs/>
          <w:sz w:val="28"/>
          <w:szCs w:val="28"/>
          <w:lang w:val="es-MX"/>
        </w:rPr>
        <w:t xml:space="preserve">Eliminar de los contenidos educativos, modelos discriminatorios de género. </w:t>
      </w:r>
    </w:p>
    <w:p w:rsidR="00CE4A01" w:rsidRPr="00975DEE" w:rsidRDefault="00CE4A01" w:rsidP="00CE4A01">
      <w:pPr>
        <w:pStyle w:val="NormalWeb"/>
        <w:shd w:val="clear" w:color="auto" w:fill="FFFFFF"/>
        <w:spacing w:after="150"/>
        <w:jc w:val="both"/>
        <w:rPr>
          <w:rFonts w:ascii="Arial" w:hAnsi="Arial" w:cs="Arial"/>
          <w:i/>
          <w:iCs/>
          <w:sz w:val="28"/>
          <w:szCs w:val="28"/>
          <w:lang w:val="es-MX"/>
        </w:rPr>
      </w:pPr>
      <w:r w:rsidRPr="00975DEE">
        <w:rPr>
          <w:rFonts w:ascii="Arial" w:hAnsi="Arial" w:cs="Arial"/>
          <w:b/>
          <w:bCs/>
          <w:i/>
          <w:iCs/>
          <w:sz w:val="28"/>
          <w:szCs w:val="28"/>
          <w:lang w:val="es-MX"/>
        </w:rPr>
        <w:t>XI</w:t>
      </w:r>
      <w:r>
        <w:rPr>
          <w:rFonts w:ascii="Arial" w:hAnsi="Arial" w:cs="Arial"/>
          <w:b/>
          <w:bCs/>
          <w:i/>
          <w:iCs/>
          <w:sz w:val="28"/>
          <w:szCs w:val="28"/>
          <w:lang w:val="es-MX"/>
        </w:rPr>
        <w:t>II</w:t>
      </w:r>
      <w:r w:rsidRPr="00975DEE">
        <w:rPr>
          <w:rFonts w:ascii="Arial" w:hAnsi="Arial" w:cs="Arial"/>
          <w:b/>
          <w:bCs/>
          <w:i/>
          <w:iCs/>
          <w:sz w:val="28"/>
          <w:szCs w:val="28"/>
          <w:lang w:val="es-MX"/>
        </w:rPr>
        <w:t>.-</w:t>
      </w:r>
      <w:r w:rsidRPr="00975DEE">
        <w:rPr>
          <w:rFonts w:ascii="Arial" w:hAnsi="Arial" w:cs="Arial"/>
          <w:i/>
          <w:iCs/>
          <w:sz w:val="28"/>
          <w:szCs w:val="28"/>
          <w:lang w:val="es-MX"/>
        </w:rPr>
        <w:t xml:space="preserve">Impartir talleres sobre la aplicación en México de las convenciones internacionales en materia de violencia familiar o contra la mujer. </w:t>
      </w:r>
    </w:p>
    <w:p w:rsidR="00CE4A01" w:rsidRPr="00975DEE" w:rsidRDefault="00CE4A01" w:rsidP="00CE4A01">
      <w:pPr>
        <w:pStyle w:val="NormalWeb"/>
        <w:shd w:val="clear" w:color="auto" w:fill="FFFFFF"/>
        <w:spacing w:after="150"/>
        <w:jc w:val="both"/>
        <w:rPr>
          <w:rFonts w:ascii="Arial" w:hAnsi="Arial" w:cs="Arial"/>
          <w:i/>
          <w:iCs/>
          <w:sz w:val="28"/>
          <w:szCs w:val="28"/>
          <w:lang w:val="es-MX"/>
        </w:rPr>
      </w:pPr>
      <w:r w:rsidRPr="00975DEE">
        <w:rPr>
          <w:rFonts w:ascii="Arial" w:hAnsi="Arial" w:cs="Arial"/>
          <w:b/>
          <w:bCs/>
          <w:i/>
          <w:iCs/>
          <w:sz w:val="28"/>
          <w:szCs w:val="28"/>
          <w:lang w:val="es-MX"/>
        </w:rPr>
        <w:t>X</w:t>
      </w:r>
      <w:r>
        <w:rPr>
          <w:rFonts w:ascii="Arial" w:hAnsi="Arial" w:cs="Arial"/>
          <w:b/>
          <w:bCs/>
          <w:i/>
          <w:iCs/>
          <w:sz w:val="28"/>
          <w:szCs w:val="28"/>
          <w:lang w:val="es-MX"/>
        </w:rPr>
        <w:t>IV</w:t>
      </w:r>
      <w:r w:rsidRPr="00975DEE">
        <w:rPr>
          <w:rFonts w:ascii="Arial" w:hAnsi="Arial" w:cs="Arial"/>
          <w:b/>
          <w:bCs/>
          <w:i/>
          <w:iCs/>
          <w:sz w:val="28"/>
          <w:szCs w:val="28"/>
          <w:lang w:val="es-MX"/>
        </w:rPr>
        <w:t>.-</w:t>
      </w:r>
      <w:r w:rsidRPr="00975DEE">
        <w:rPr>
          <w:rFonts w:ascii="Arial" w:hAnsi="Arial" w:cs="Arial"/>
          <w:i/>
          <w:iCs/>
          <w:sz w:val="28"/>
          <w:szCs w:val="28"/>
          <w:lang w:val="es-MX"/>
        </w:rPr>
        <w:t xml:space="preserve">Llevar registro de los casos de violencia familiar que tengan lugar en los centros educativos de su dependencia y del tratamiento de que fueron objeto. </w:t>
      </w:r>
    </w:p>
    <w:p w:rsidR="00CE4A01" w:rsidRPr="00975DEE" w:rsidRDefault="00CE4A01" w:rsidP="00CE4A01">
      <w:pPr>
        <w:pStyle w:val="NormalWeb"/>
        <w:shd w:val="clear" w:color="auto" w:fill="FFFFFF"/>
        <w:spacing w:after="150"/>
        <w:jc w:val="both"/>
        <w:rPr>
          <w:rFonts w:ascii="Arial" w:hAnsi="Arial" w:cs="Arial"/>
          <w:i/>
          <w:iCs/>
          <w:sz w:val="28"/>
          <w:szCs w:val="28"/>
          <w:lang w:val="es-MX"/>
        </w:rPr>
      </w:pPr>
      <w:r w:rsidRPr="00975DEE">
        <w:rPr>
          <w:rFonts w:ascii="Arial" w:hAnsi="Arial" w:cs="Arial"/>
          <w:b/>
          <w:bCs/>
          <w:i/>
          <w:iCs/>
          <w:sz w:val="28"/>
          <w:szCs w:val="28"/>
          <w:lang w:val="es-MX"/>
        </w:rPr>
        <w:t>X</w:t>
      </w:r>
      <w:r>
        <w:rPr>
          <w:rFonts w:ascii="Arial" w:hAnsi="Arial" w:cs="Arial"/>
          <w:b/>
          <w:bCs/>
          <w:i/>
          <w:iCs/>
          <w:sz w:val="28"/>
          <w:szCs w:val="28"/>
          <w:lang w:val="es-MX"/>
        </w:rPr>
        <w:t>V</w:t>
      </w:r>
      <w:r w:rsidRPr="00975DEE">
        <w:rPr>
          <w:rFonts w:ascii="Arial" w:hAnsi="Arial" w:cs="Arial"/>
          <w:b/>
          <w:bCs/>
          <w:i/>
          <w:iCs/>
          <w:sz w:val="28"/>
          <w:szCs w:val="28"/>
          <w:lang w:val="es-MX"/>
        </w:rPr>
        <w:t>.-</w:t>
      </w:r>
      <w:r w:rsidRPr="00975DEE">
        <w:rPr>
          <w:rFonts w:ascii="Arial" w:hAnsi="Arial" w:cs="Arial"/>
          <w:i/>
          <w:iCs/>
          <w:sz w:val="28"/>
          <w:szCs w:val="28"/>
          <w:lang w:val="es-MX"/>
        </w:rPr>
        <w:t>Las demás que establezcan las leyes.</w:t>
      </w:r>
    </w:p>
    <w:p w:rsidR="00CE4A01" w:rsidRDefault="00CE4A01" w:rsidP="00CE4A01">
      <w:pPr>
        <w:pStyle w:val="NormalWeb"/>
        <w:shd w:val="clear" w:color="auto" w:fill="FFFFFF"/>
        <w:spacing w:after="150"/>
        <w:jc w:val="both"/>
        <w:rPr>
          <w:rFonts w:ascii="Arial" w:hAnsi="Arial" w:cs="Arial"/>
          <w:sz w:val="28"/>
          <w:szCs w:val="28"/>
          <w:lang w:val="es-MX"/>
        </w:rPr>
      </w:pPr>
    </w:p>
    <w:p w:rsidR="00CE4A01" w:rsidRDefault="00CE4A01" w:rsidP="00CE4A01">
      <w:pPr>
        <w:spacing w:line="360" w:lineRule="auto"/>
        <w:jc w:val="both"/>
        <w:rPr>
          <w:rFonts w:ascii="Arial" w:hAnsi="Arial" w:cs="Arial"/>
          <w:sz w:val="28"/>
          <w:szCs w:val="28"/>
          <w:lang w:val="es-ES"/>
        </w:rPr>
      </w:pPr>
      <w:r>
        <w:rPr>
          <w:rFonts w:ascii="Arial" w:hAnsi="Arial" w:cs="Arial"/>
          <w:sz w:val="28"/>
          <w:szCs w:val="28"/>
          <w:lang w:val="es-ES"/>
        </w:rPr>
        <w:t>Sin embargo, la redacción de dicho artículo evita mencionar sobre talleres, cursos o medidas que promuevan la sensibilización y prevención a la discriminación hacia personas con discapacidad.</w:t>
      </w:r>
    </w:p>
    <w:p w:rsidR="00381491" w:rsidRDefault="00381491" w:rsidP="00CE4A01">
      <w:pPr>
        <w:spacing w:line="360" w:lineRule="auto"/>
        <w:jc w:val="both"/>
        <w:rPr>
          <w:rFonts w:ascii="Arial" w:hAnsi="Arial" w:cs="Arial"/>
          <w:sz w:val="28"/>
          <w:szCs w:val="28"/>
          <w:lang w:val="es-ES"/>
        </w:rPr>
      </w:pPr>
    </w:p>
    <w:p w:rsidR="00CE4A01" w:rsidRPr="00381491" w:rsidRDefault="00CE4A01" w:rsidP="00381491">
      <w:pPr>
        <w:spacing w:line="360" w:lineRule="auto"/>
        <w:jc w:val="both"/>
        <w:rPr>
          <w:rFonts w:ascii="Arial" w:hAnsi="Arial" w:cs="Arial"/>
          <w:sz w:val="28"/>
          <w:szCs w:val="28"/>
          <w:lang w:val="es-ES"/>
        </w:rPr>
      </w:pPr>
      <w:r w:rsidRPr="00381491">
        <w:rPr>
          <w:rFonts w:ascii="Arial" w:hAnsi="Arial" w:cs="Arial"/>
          <w:sz w:val="28"/>
          <w:szCs w:val="28"/>
          <w:lang w:val="es-ES"/>
        </w:rPr>
        <w:t>No se menciona en ningún lugar una iniciativa por parte de las autoridades para evitar la discriminación hacia personas con discapacidad. Esto impide que jurídicamente sea una obligación para el Gobierno del Estado llevar a cabo talleres, cursos, capacitaciones o pláticas al respecto.</w:t>
      </w:r>
    </w:p>
    <w:p w:rsidR="00CE4A01" w:rsidRDefault="00CE4A01" w:rsidP="00CE4A01">
      <w:pPr>
        <w:spacing w:line="360" w:lineRule="auto"/>
        <w:jc w:val="both"/>
        <w:rPr>
          <w:rFonts w:ascii="Arial" w:hAnsi="Arial" w:cs="Arial"/>
          <w:sz w:val="28"/>
          <w:szCs w:val="28"/>
          <w:lang w:val="es-ES"/>
        </w:rPr>
      </w:pPr>
    </w:p>
    <w:p w:rsidR="00381491" w:rsidRDefault="00381491" w:rsidP="00381491">
      <w:pPr>
        <w:spacing w:line="360" w:lineRule="auto"/>
        <w:jc w:val="both"/>
        <w:rPr>
          <w:rFonts w:ascii="Arial" w:hAnsi="Arial" w:cs="Arial"/>
          <w:sz w:val="28"/>
          <w:szCs w:val="28"/>
          <w:lang w:val="es-ES"/>
        </w:rPr>
      </w:pPr>
      <w:r>
        <w:rPr>
          <w:rFonts w:ascii="Arial" w:hAnsi="Arial" w:cs="Arial"/>
          <w:sz w:val="28"/>
          <w:szCs w:val="28"/>
          <w:lang w:val="es-ES"/>
        </w:rPr>
        <w:t xml:space="preserve">Por tales motivos, una modificación se propone en los siguientes términos, a fin de corregir lo anteriormente expuesto: </w:t>
      </w:r>
      <w:r w:rsidRPr="00381491">
        <w:rPr>
          <w:rFonts w:ascii="Arial" w:hAnsi="Arial" w:cs="Arial"/>
          <w:sz w:val="28"/>
          <w:szCs w:val="28"/>
          <w:lang w:val="es-ES"/>
        </w:rPr>
        <w:t xml:space="preserve">Añadir la fracción </w:t>
      </w:r>
    </w:p>
    <w:p w:rsidR="00381491" w:rsidRPr="00381491" w:rsidRDefault="00381491" w:rsidP="00381491">
      <w:pPr>
        <w:spacing w:line="360" w:lineRule="auto"/>
        <w:jc w:val="both"/>
        <w:rPr>
          <w:rFonts w:ascii="Arial" w:hAnsi="Arial" w:cs="Arial"/>
          <w:b/>
          <w:bCs/>
          <w:sz w:val="28"/>
          <w:szCs w:val="28"/>
        </w:rPr>
      </w:pPr>
      <w:r w:rsidRPr="00381491">
        <w:rPr>
          <w:rFonts w:ascii="Arial" w:hAnsi="Arial" w:cs="Arial"/>
          <w:sz w:val="28"/>
          <w:szCs w:val="28"/>
          <w:lang w:val="es-ES"/>
        </w:rPr>
        <w:t>“</w:t>
      </w:r>
      <w:r w:rsidRPr="00381491">
        <w:rPr>
          <w:rFonts w:ascii="Arial" w:hAnsi="Arial" w:cs="Arial"/>
          <w:b/>
          <w:bCs/>
          <w:sz w:val="28"/>
          <w:szCs w:val="28"/>
        </w:rPr>
        <w:t>XVI.- Garantizar la organización de campañas, talleres, cursos, capacitaciones y demás espacios de discusión y sensibilización donde se brinde información respecto a la educación, sensibilización y discapacidad a fin de erradicar los estereotipos que este grupo sufre.”</w:t>
      </w:r>
    </w:p>
    <w:p w:rsidR="00CE4A01" w:rsidRDefault="00CE4A01" w:rsidP="00381491">
      <w:pPr>
        <w:spacing w:line="360" w:lineRule="auto"/>
        <w:jc w:val="both"/>
        <w:rPr>
          <w:rFonts w:ascii="Arial" w:eastAsia="Arial" w:hAnsi="Arial"/>
          <w:b/>
          <w:sz w:val="28"/>
          <w:szCs w:val="28"/>
        </w:rPr>
      </w:pPr>
    </w:p>
    <w:p w:rsidR="00381491" w:rsidRPr="00975DEE" w:rsidRDefault="00381491" w:rsidP="00381491">
      <w:pPr>
        <w:pStyle w:val="NormalWeb"/>
        <w:shd w:val="clear" w:color="auto" w:fill="FFFFFF"/>
        <w:spacing w:after="150" w:line="360" w:lineRule="auto"/>
        <w:jc w:val="both"/>
        <w:rPr>
          <w:rFonts w:ascii="Arial" w:hAnsi="Arial" w:cs="Arial"/>
          <w:i/>
          <w:iCs/>
          <w:sz w:val="28"/>
          <w:szCs w:val="28"/>
        </w:rPr>
      </w:pPr>
      <w:r>
        <w:rPr>
          <w:rFonts w:ascii="Arial" w:hAnsi="Arial" w:cs="Arial"/>
          <w:sz w:val="28"/>
          <w:szCs w:val="28"/>
          <w:lang w:val="es-MX"/>
        </w:rPr>
        <w:t xml:space="preserve">La Ley de Prevención, Asistencia y Atención de la Violencia Familiar establece en su artículo 23 que: </w:t>
      </w:r>
      <w:r w:rsidRPr="00971B51">
        <w:rPr>
          <w:rFonts w:ascii="Arial" w:hAnsi="Arial" w:cs="Arial"/>
          <w:i/>
          <w:iCs/>
          <w:sz w:val="28"/>
          <w:szCs w:val="28"/>
        </w:rPr>
        <w:t xml:space="preserve">Corresponde a la Secretaría de Inclusión y Desarrollo Social: </w:t>
      </w:r>
    </w:p>
    <w:p w:rsidR="00381491" w:rsidRPr="00975DEE" w:rsidRDefault="00381491" w:rsidP="00381491">
      <w:pPr>
        <w:pStyle w:val="NormalWeb"/>
        <w:shd w:val="clear" w:color="auto" w:fill="FFFFFF"/>
        <w:spacing w:after="150" w:line="360" w:lineRule="auto"/>
        <w:jc w:val="both"/>
        <w:rPr>
          <w:rFonts w:ascii="Arial" w:hAnsi="Arial" w:cs="Arial"/>
          <w:i/>
          <w:iCs/>
          <w:sz w:val="28"/>
          <w:szCs w:val="28"/>
        </w:rPr>
      </w:pPr>
      <w:r w:rsidRPr="00975DEE">
        <w:rPr>
          <w:rFonts w:ascii="Arial" w:hAnsi="Arial" w:cs="Arial"/>
          <w:b/>
          <w:bCs/>
          <w:i/>
          <w:iCs/>
          <w:sz w:val="28"/>
          <w:szCs w:val="28"/>
        </w:rPr>
        <w:t>I.</w:t>
      </w:r>
      <w:r w:rsidRPr="00971B51">
        <w:rPr>
          <w:rFonts w:ascii="Arial" w:hAnsi="Arial" w:cs="Arial"/>
          <w:i/>
          <w:iCs/>
          <w:sz w:val="28"/>
          <w:szCs w:val="28"/>
        </w:rPr>
        <w:t xml:space="preserve">Contribuir a que las familias participen activa y concientemente en los programas que tiendan a satisfacer sus necesidades básicas y desarrollar sus capacidades. (REFORMADA, P.O. 9 DE AGOSTO DE 2016) </w:t>
      </w:r>
    </w:p>
    <w:p w:rsidR="00381491" w:rsidRPr="00975DEE" w:rsidRDefault="00381491" w:rsidP="00381491">
      <w:pPr>
        <w:pStyle w:val="NormalWeb"/>
        <w:shd w:val="clear" w:color="auto" w:fill="FFFFFF"/>
        <w:spacing w:after="150" w:line="360" w:lineRule="auto"/>
        <w:jc w:val="both"/>
        <w:rPr>
          <w:rFonts w:ascii="Arial" w:hAnsi="Arial" w:cs="Arial"/>
          <w:i/>
          <w:iCs/>
          <w:sz w:val="28"/>
          <w:szCs w:val="28"/>
        </w:rPr>
      </w:pPr>
      <w:r w:rsidRPr="00971B51">
        <w:rPr>
          <w:rFonts w:ascii="Arial" w:hAnsi="Arial" w:cs="Arial"/>
          <w:b/>
          <w:bCs/>
          <w:i/>
          <w:iCs/>
          <w:sz w:val="28"/>
          <w:szCs w:val="28"/>
        </w:rPr>
        <w:t>II.</w:t>
      </w:r>
      <w:r w:rsidRPr="00971B51">
        <w:rPr>
          <w:rFonts w:ascii="Arial" w:hAnsi="Arial" w:cs="Arial"/>
          <w:i/>
          <w:iCs/>
          <w:sz w:val="28"/>
          <w:szCs w:val="28"/>
        </w:rPr>
        <w:t xml:space="preserve"> Promover talleres de capacitación, con perspectiva de género, que permitan a las mujeres, a las personas con discapacidad y a las de la tercera edad, acceder a un empleo o a un autoempleo. </w:t>
      </w:r>
    </w:p>
    <w:p w:rsidR="00381491" w:rsidRPr="00975DEE" w:rsidRDefault="00381491" w:rsidP="00381491">
      <w:pPr>
        <w:pStyle w:val="NormalWeb"/>
        <w:shd w:val="clear" w:color="auto" w:fill="FFFFFF"/>
        <w:spacing w:after="150" w:line="360" w:lineRule="auto"/>
        <w:jc w:val="both"/>
        <w:rPr>
          <w:rFonts w:ascii="Arial" w:hAnsi="Arial" w:cs="Arial"/>
          <w:i/>
          <w:iCs/>
          <w:sz w:val="28"/>
          <w:szCs w:val="28"/>
        </w:rPr>
      </w:pPr>
      <w:r w:rsidRPr="00971B51">
        <w:rPr>
          <w:rFonts w:ascii="Arial" w:hAnsi="Arial" w:cs="Arial"/>
          <w:b/>
          <w:bCs/>
          <w:i/>
          <w:iCs/>
          <w:sz w:val="28"/>
          <w:szCs w:val="28"/>
        </w:rPr>
        <w:t>III.</w:t>
      </w:r>
      <w:r w:rsidRPr="00971B51">
        <w:rPr>
          <w:rFonts w:ascii="Arial" w:hAnsi="Arial" w:cs="Arial"/>
          <w:i/>
          <w:iCs/>
          <w:sz w:val="28"/>
          <w:szCs w:val="28"/>
        </w:rPr>
        <w:t xml:space="preserve"> Promover programas de intervención temprana en comunidades de escasos recursos para prevenir, desde dónde se genera, violencia familiar, incorporando a la población en las operaciones de dichos programas. </w:t>
      </w:r>
    </w:p>
    <w:p w:rsidR="00381491" w:rsidRPr="00975DEE" w:rsidRDefault="00381491" w:rsidP="00381491">
      <w:pPr>
        <w:pStyle w:val="NormalWeb"/>
        <w:shd w:val="clear" w:color="auto" w:fill="FFFFFF"/>
        <w:spacing w:after="150" w:line="360" w:lineRule="auto"/>
        <w:jc w:val="both"/>
        <w:rPr>
          <w:rFonts w:ascii="Arial" w:hAnsi="Arial" w:cs="Arial"/>
          <w:i/>
          <w:iCs/>
          <w:sz w:val="28"/>
          <w:szCs w:val="28"/>
        </w:rPr>
      </w:pPr>
      <w:r w:rsidRPr="00971B51">
        <w:rPr>
          <w:rFonts w:ascii="Arial" w:hAnsi="Arial" w:cs="Arial"/>
          <w:b/>
          <w:bCs/>
          <w:i/>
          <w:iCs/>
          <w:sz w:val="28"/>
          <w:szCs w:val="28"/>
        </w:rPr>
        <w:t xml:space="preserve">IV. </w:t>
      </w:r>
      <w:r w:rsidRPr="00971B51">
        <w:rPr>
          <w:rFonts w:ascii="Arial" w:hAnsi="Arial" w:cs="Arial"/>
          <w:i/>
          <w:iCs/>
          <w:sz w:val="28"/>
          <w:szCs w:val="28"/>
        </w:rPr>
        <w:t xml:space="preserve">Orientar para el acceso a un empleo digno o para recibir asistencia y atención, a personas receptoras de violencia familiar. </w:t>
      </w:r>
    </w:p>
    <w:p w:rsidR="00381491" w:rsidRPr="00975DEE" w:rsidRDefault="00381491" w:rsidP="00381491">
      <w:pPr>
        <w:pStyle w:val="NormalWeb"/>
        <w:shd w:val="clear" w:color="auto" w:fill="FFFFFF"/>
        <w:spacing w:after="150" w:line="360" w:lineRule="auto"/>
        <w:jc w:val="both"/>
        <w:rPr>
          <w:rFonts w:ascii="Arial" w:hAnsi="Arial" w:cs="Arial"/>
          <w:i/>
          <w:iCs/>
          <w:sz w:val="28"/>
          <w:szCs w:val="28"/>
        </w:rPr>
      </w:pPr>
      <w:r w:rsidRPr="00971B51">
        <w:rPr>
          <w:rFonts w:ascii="Arial" w:hAnsi="Arial" w:cs="Arial"/>
          <w:b/>
          <w:bCs/>
          <w:i/>
          <w:iCs/>
          <w:sz w:val="28"/>
          <w:szCs w:val="28"/>
        </w:rPr>
        <w:t>V.</w:t>
      </w:r>
      <w:r w:rsidRPr="00971B51">
        <w:rPr>
          <w:rFonts w:ascii="Arial" w:hAnsi="Arial" w:cs="Arial"/>
          <w:i/>
          <w:iCs/>
          <w:sz w:val="28"/>
          <w:szCs w:val="28"/>
        </w:rPr>
        <w:t xml:space="preserve"> Promover programas que garanticen el registro de títulos de propiedad de la tierra y vivienda a las mujeres que soliciten la regularización de su tenencia. VI. Establecer proyectos productivos, sin estereotipos de género, a favor de mujeres que enfrentan problemas de violencia familiar. </w:t>
      </w:r>
    </w:p>
    <w:p w:rsidR="00381491" w:rsidRPr="00971B51" w:rsidRDefault="00381491" w:rsidP="00381491">
      <w:pPr>
        <w:pStyle w:val="NormalWeb"/>
        <w:shd w:val="clear" w:color="auto" w:fill="FFFFFF"/>
        <w:spacing w:after="150" w:line="360" w:lineRule="auto"/>
        <w:jc w:val="both"/>
        <w:rPr>
          <w:rFonts w:ascii="Arial" w:hAnsi="Arial" w:cs="Arial"/>
          <w:i/>
          <w:iCs/>
          <w:sz w:val="28"/>
          <w:szCs w:val="28"/>
          <w:lang w:val="es-MX"/>
        </w:rPr>
      </w:pPr>
      <w:r w:rsidRPr="00971B51">
        <w:rPr>
          <w:rFonts w:ascii="Arial" w:hAnsi="Arial" w:cs="Arial"/>
          <w:b/>
          <w:bCs/>
          <w:i/>
          <w:iCs/>
          <w:sz w:val="28"/>
          <w:szCs w:val="28"/>
        </w:rPr>
        <w:t>VII.</w:t>
      </w:r>
      <w:r w:rsidRPr="00971B51">
        <w:rPr>
          <w:rFonts w:ascii="Arial" w:hAnsi="Arial" w:cs="Arial"/>
          <w:i/>
          <w:iCs/>
          <w:sz w:val="28"/>
          <w:szCs w:val="28"/>
        </w:rPr>
        <w:t xml:space="preserve"> Las demás que establezcan las leyes</w:t>
      </w:r>
    </w:p>
    <w:p w:rsidR="00CE4A01" w:rsidRDefault="00CE4A01">
      <w:pPr>
        <w:pBdr>
          <w:top w:val="nil"/>
          <w:left w:val="nil"/>
          <w:bottom w:val="nil"/>
          <w:right w:val="nil"/>
          <w:between w:val="nil"/>
        </w:pBdr>
        <w:jc w:val="center"/>
        <w:rPr>
          <w:rFonts w:ascii="Arial" w:eastAsia="Arial" w:hAnsi="Arial" w:cs="Arial"/>
          <w:color w:val="000000"/>
          <w:sz w:val="28"/>
          <w:szCs w:val="28"/>
        </w:rPr>
      </w:pPr>
    </w:p>
    <w:p w:rsidR="00381491" w:rsidRDefault="00381491" w:rsidP="00381491">
      <w:pPr>
        <w:spacing w:line="360" w:lineRule="auto"/>
        <w:jc w:val="both"/>
        <w:rPr>
          <w:rFonts w:ascii="Arial" w:hAnsi="Arial" w:cs="Arial"/>
          <w:sz w:val="28"/>
          <w:szCs w:val="28"/>
          <w:lang w:val="es-ES"/>
        </w:rPr>
      </w:pPr>
      <w:r>
        <w:rPr>
          <w:rFonts w:ascii="Arial" w:hAnsi="Arial" w:cs="Arial"/>
          <w:sz w:val="28"/>
          <w:szCs w:val="28"/>
          <w:lang w:val="es-ES"/>
        </w:rPr>
        <w:t>Sin embargo, la redacción de la fracción I presenta carencias que establezcan la protección de sus derechos dentro de la familia.</w:t>
      </w:r>
    </w:p>
    <w:p w:rsidR="00381491" w:rsidRDefault="00381491" w:rsidP="00381491">
      <w:pPr>
        <w:spacing w:line="360" w:lineRule="auto"/>
        <w:jc w:val="both"/>
        <w:rPr>
          <w:rFonts w:ascii="Arial" w:hAnsi="Arial" w:cs="Arial"/>
          <w:sz w:val="28"/>
          <w:szCs w:val="28"/>
          <w:lang w:val="es-ES"/>
        </w:rPr>
      </w:pPr>
    </w:p>
    <w:p w:rsidR="00381491" w:rsidRPr="00381491" w:rsidRDefault="00381491" w:rsidP="00381491">
      <w:pPr>
        <w:spacing w:line="360" w:lineRule="auto"/>
        <w:jc w:val="both"/>
        <w:rPr>
          <w:rFonts w:ascii="Arial" w:hAnsi="Arial" w:cs="Arial"/>
          <w:sz w:val="28"/>
          <w:szCs w:val="28"/>
          <w:lang w:val="es-ES"/>
        </w:rPr>
      </w:pPr>
      <w:r w:rsidRPr="00381491">
        <w:rPr>
          <w:rFonts w:ascii="Arial" w:hAnsi="Arial" w:cs="Arial"/>
          <w:sz w:val="28"/>
          <w:szCs w:val="28"/>
          <w:lang w:val="es-ES"/>
        </w:rPr>
        <w:t xml:space="preserve">El hecho de que solo mencione que </w:t>
      </w:r>
      <w:r w:rsidRPr="00381491">
        <w:rPr>
          <w:rFonts w:ascii="Arial" w:hAnsi="Arial" w:cs="Arial"/>
          <w:b/>
          <w:bCs/>
          <w:sz w:val="28"/>
          <w:szCs w:val="28"/>
          <w:lang w:val="es-ES"/>
        </w:rPr>
        <w:t>“</w:t>
      </w:r>
      <w:r w:rsidRPr="00381491">
        <w:rPr>
          <w:rFonts w:ascii="Arial" w:hAnsi="Arial" w:cs="Arial"/>
          <w:b/>
          <w:bCs/>
          <w:sz w:val="28"/>
          <w:szCs w:val="28"/>
        </w:rPr>
        <w:t>las familias participen activa y conscientemente en los programas que tiendan a satisfacer sus necesidades básicas y desarrollar sus capacidades.”</w:t>
      </w:r>
      <w:r w:rsidRPr="00381491">
        <w:rPr>
          <w:rFonts w:ascii="Arial" w:hAnsi="Arial" w:cs="Arial"/>
          <w:sz w:val="28"/>
          <w:szCs w:val="28"/>
        </w:rPr>
        <w:t xml:space="preserve"> No garantiza el que se velen sus derechos dentro de sus familias.</w:t>
      </w:r>
    </w:p>
    <w:p w:rsidR="00CE4A01" w:rsidRDefault="00CE4A01">
      <w:pPr>
        <w:pBdr>
          <w:top w:val="nil"/>
          <w:left w:val="nil"/>
          <w:bottom w:val="nil"/>
          <w:right w:val="nil"/>
          <w:between w:val="nil"/>
        </w:pBdr>
        <w:jc w:val="center"/>
        <w:rPr>
          <w:rFonts w:ascii="Arial" w:eastAsia="Arial" w:hAnsi="Arial" w:cs="Arial"/>
          <w:color w:val="000000"/>
          <w:sz w:val="28"/>
          <w:szCs w:val="28"/>
        </w:rPr>
      </w:pPr>
    </w:p>
    <w:p w:rsidR="00381491" w:rsidRDefault="00381491" w:rsidP="00381491">
      <w:pPr>
        <w:spacing w:line="360" w:lineRule="auto"/>
        <w:jc w:val="both"/>
        <w:rPr>
          <w:rFonts w:ascii="Arial" w:hAnsi="Arial" w:cs="Arial"/>
          <w:sz w:val="28"/>
          <w:szCs w:val="28"/>
          <w:lang w:val="es-ES"/>
        </w:rPr>
      </w:pPr>
      <w:r>
        <w:rPr>
          <w:rFonts w:ascii="Arial" w:hAnsi="Arial" w:cs="Arial"/>
          <w:sz w:val="28"/>
          <w:szCs w:val="28"/>
          <w:lang w:val="es-ES"/>
        </w:rPr>
        <w:t>Por tales motivos, una modificación se propone en los siguientes términos, a fin de corregir lo anteriormente expuesto:</w:t>
      </w:r>
    </w:p>
    <w:p w:rsidR="00381491" w:rsidRDefault="00381491" w:rsidP="00381491">
      <w:pPr>
        <w:spacing w:line="360" w:lineRule="auto"/>
        <w:jc w:val="both"/>
        <w:rPr>
          <w:rFonts w:ascii="Arial" w:hAnsi="Arial" w:cs="Arial"/>
          <w:sz w:val="28"/>
          <w:szCs w:val="28"/>
          <w:lang w:val="es-ES"/>
        </w:rPr>
      </w:pPr>
      <w:r w:rsidRPr="00381491">
        <w:rPr>
          <w:rFonts w:ascii="Arial" w:hAnsi="Arial" w:cs="Arial"/>
          <w:sz w:val="28"/>
          <w:szCs w:val="28"/>
          <w:lang w:val="es-ES"/>
        </w:rPr>
        <w:t>Añadir a la fracción I</w:t>
      </w:r>
      <w:r w:rsidRPr="00381491">
        <w:rPr>
          <w:rFonts w:ascii="Arial" w:hAnsi="Arial" w:cs="Arial"/>
          <w:b/>
          <w:bCs/>
          <w:sz w:val="28"/>
          <w:szCs w:val="28"/>
          <w:lang w:val="es-ES"/>
        </w:rPr>
        <w:t xml:space="preserve">“… así como que garantice la concientización y sensibilización hacia un trato digno y se protejan sus derechos en el seno familiar para personas con alguna discapacidad, condición, trastornos psicológicos y/o problemas de salud mental”, </w:t>
      </w:r>
      <w:r w:rsidRPr="00381491">
        <w:rPr>
          <w:rFonts w:ascii="Arial" w:hAnsi="Arial" w:cs="Arial"/>
          <w:sz w:val="28"/>
          <w:szCs w:val="28"/>
          <w:lang w:val="es-ES"/>
        </w:rPr>
        <w:t>a fin de que las familias no solo participen en dichas actividades públicamente, sino que realicen acciones internas que busquen cumplir plenamente con sus derechos.</w:t>
      </w:r>
    </w:p>
    <w:p w:rsidR="00381491" w:rsidRDefault="00381491" w:rsidP="00381491">
      <w:pPr>
        <w:spacing w:line="360" w:lineRule="auto"/>
        <w:jc w:val="both"/>
        <w:rPr>
          <w:rFonts w:ascii="Arial" w:hAnsi="Arial" w:cs="Arial"/>
          <w:sz w:val="28"/>
          <w:szCs w:val="28"/>
          <w:lang w:val="es-ES"/>
        </w:rPr>
      </w:pPr>
    </w:p>
    <w:p w:rsidR="00381491" w:rsidRPr="006F6E9B" w:rsidRDefault="00381491" w:rsidP="00381491">
      <w:pPr>
        <w:spacing w:line="360" w:lineRule="auto"/>
        <w:jc w:val="both"/>
        <w:rPr>
          <w:rFonts w:ascii="Arial" w:hAnsi="Arial" w:cs="Arial"/>
          <w:sz w:val="28"/>
          <w:szCs w:val="28"/>
          <w:lang w:val="es-ES"/>
        </w:rPr>
      </w:pPr>
      <w:r w:rsidRPr="006F6E9B">
        <w:rPr>
          <w:rFonts w:ascii="Arial" w:hAnsi="Arial" w:cs="Arial"/>
          <w:sz w:val="28"/>
          <w:szCs w:val="28"/>
          <w:lang w:val="es-ES"/>
        </w:rPr>
        <w:t>En virtud de lo anteriormente expuesto, el Grupo Parlamentario del movimiento de regeneración nacional, del Partido morena, ponemos a la consideración de este H. Pleno del Congreso, el siguiente:</w:t>
      </w:r>
    </w:p>
    <w:p w:rsidR="00381491" w:rsidRDefault="00381491" w:rsidP="00381491">
      <w:pPr>
        <w:rPr>
          <w:lang w:val="es-ES"/>
        </w:rPr>
      </w:pPr>
    </w:p>
    <w:p w:rsidR="00381491" w:rsidRDefault="00381491" w:rsidP="00381491">
      <w:pPr>
        <w:jc w:val="center"/>
        <w:rPr>
          <w:rFonts w:ascii="Arial" w:hAnsi="Arial" w:cs="Arial"/>
          <w:b/>
          <w:bCs/>
          <w:sz w:val="28"/>
          <w:szCs w:val="28"/>
          <w:lang w:val="es-ES"/>
        </w:rPr>
      </w:pPr>
      <w:r w:rsidRPr="006F6E9B">
        <w:rPr>
          <w:rFonts w:ascii="Arial" w:hAnsi="Arial" w:cs="Arial"/>
          <w:b/>
          <w:bCs/>
          <w:sz w:val="28"/>
          <w:szCs w:val="28"/>
          <w:lang w:val="es-ES"/>
        </w:rPr>
        <w:t>PROYECTO DE DECRETO</w:t>
      </w:r>
    </w:p>
    <w:p w:rsidR="00381491" w:rsidRDefault="00381491" w:rsidP="00381491">
      <w:pPr>
        <w:spacing w:line="360" w:lineRule="auto"/>
        <w:jc w:val="both"/>
        <w:rPr>
          <w:rFonts w:ascii="Arial" w:hAnsi="Arial" w:cs="Arial"/>
          <w:sz w:val="28"/>
          <w:szCs w:val="28"/>
          <w:lang w:val="es-ES"/>
        </w:rPr>
      </w:pPr>
    </w:p>
    <w:p w:rsidR="00381491" w:rsidRDefault="00381491" w:rsidP="00381491">
      <w:pPr>
        <w:spacing w:line="360" w:lineRule="auto"/>
        <w:jc w:val="both"/>
        <w:rPr>
          <w:rFonts w:ascii="Arial" w:eastAsia="Arial" w:hAnsi="Arial"/>
          <w:b/>
          <w:sz w:val="28"/>
          <w:szCs w:val="28"/>
        </w:rPr>
      </w:pPr>
      <w:r>
        <w:rPr>
          <w:rFonts w:ascii="Arial" w:hAnsi="Arial" w:cs="Arial"/>
          <w:b/>
          <w:bCs/>
          <w:sz w:val="28"/>
          <w:szCs w:val="28"/>
          <w:lang w:val="es-ES"/>
        </w:rPr>
        <w:t xml:space="preserve">ÚNICO.- </w:t>
      </w:r>
      <w:r w:rsidRPr="00217E4B">
        <w:rPr>
          <w:rFonts w:ascii="Arial" w:eastAsia="Arial" w:hAnsi="Arial"/>
          <w:b/>
          <w:sz w:val="28"/>
          <w:szCs w:val="28"/>
        </w:rPr>
        <w:t>SE ADICION</w:t>
      </w:r>
      <w:r>
        <w:rPr>
          <w:rFonts w:ascii="Arial" w:eastAsia="Arial" w:hAnsi="Arial"/>
          <w:b/>
          <w:sz w:val="28"/>
          <w:szCs w:val="28"/>
        </w:rPr>
        <w:t>E</w:t>
      </w:r>
      <w:r w:rsidRPr="00217E4B">
        <w:rPr>
          <w:rFonts w:ascii="Arial" w:eastAsia="Arial" w:hAnsi="Arial"/>
          <w:b/>
          <w:sz w:val="28"/>
          <w:szCs w:val="28"/>
        </w:rPr>
        <w:t xml:space="preserve"> UN</w:t>
      </w:r>
      <w:r>
        <w:rPr>
          <w:rFonts w:ascii="Arial" w:eastAsia="Arial" w:hAnsi="Arial"/>
          <w:b/>
          <w:sz w:val="28"/>
          <w:szCs w:val="28"/>
        </w:rPr>
        <w:t>AFRACCIÓN</w:t>
      </w:r>
      <w:r w:rsidRPr="00217E4B">
        <w:rPr>
          <w:rFonts w:ascii="Arial" w:eastAsia="Arial" w:hAnsi="Arial"/>
          <w:b/>
          <w:sz w:val="28"/>
          <w:szCs w:val="28"/>
        </w:rPr>
        <w:t xml:space="preserve"> AL ARTÍCULO </w:t>
      </w:r>
      <w:r>
        <w:rPr>
          <w:rFonts w:ascii="Arial" w:eastAsia="Arial" w:hAnsi="Arial"/>
          <w:b/>
          <w:sz w:val="28"/>
          <w:szCs w:val="28"/>
        </w:rPr>
        <w:t xml:space="preserve">22 </w:t>
      </w:r>
      <w:r w:rsidRPr="00217E4B">
        <w:rPr>
          <w:rFonts w:ascii="Arial" w:eastAsia="Arial" w:hAnsi="Arial"/>
          <w:b/>
          <w:sz w:val="28"/>
          <w:szCs w:val="28"/>
        </w:rPr>
        <w:t xml:space="preserve">Y SE </w:t>
      </w:r>
      <w:r>
        <w:rPr>
          <w:rFonts w:ascii="Arial" w:eastAsia="Arial" w:hAnsi="Arial"/>
          <w:b/>
          <w:sz w:val="28"/>
          <w:szCs w:val="28"/>
        </w:rPr>
        <w:t>REFORME LA FRACCIÓN I DEL</w:t>
      </w:r>
      <w:r w:rsidRPr="00217E4B">
        <w:rPr>
          <w:rFonts w:ascii="Arial" w:eastAsia="Arial" w:hAnsi="Arial"/>
          <w:b/>
          <w:sz w:val="28"/>
          <w:szCs w:val="28"/>
        </w:rPr>
        <w:t xml:space="preserve"> ARTÍCULO </w:t>
      </w:r>
      <w:r>
        <w:rPr>
          <w:rFonts w:ascii="Arial" w:eastAsia="Arial" w:hAnsi="Arial"/>
          <w:b/>
          <w:sz w:val="28"/>
          <w:szCs w:val="28"/>
        </w:rPr>
        <w:t>23</w:t>
      </w:r>
      <w:r w:rsidRPr="00217E4B">
        <w:rPr>
          <w:rFonts w:ascii="Arial" w:eastAsia="Arial" w:hAnsi="Arial"/>
          <w:b/>
          <w:sz w:val="28"/>
          <w:szCs w:val="28"/>
        </w:rPr>
        <w:t xml:space="preserve"> DE</w:t>
      </w:r>
      <w:r>
        <w:rPr>
          <w:rFonts w:ascii="Arial" w:eastAsia="Arial" w:hAnsi="Arial"/>
          <w:b/>
          <w:sz w:val="28"/>
          <w:szCs w:val="28"/>
        </w:rPr>
        <w:t xml:space="preserve"> LA</w:t>
      </w:r>
      <w:r w:rsidRPr="00975DEE">
        <w:rPr>
          <w:rFonts w:ascii="Arial" w:eastAsia="Arial" w:hAnsi="Arial"/>
          <w:b/>
          <w:sz w:val="28"/>
          <w:szCs w:val="28"/>
        </w:rPr>
        <w:t>LEY DE PREVENCION, ASISTENCIA Y ATENCION DE LA VIOLENCIA FAMILIAR</w:t>
      </w:r>
      <w:r>
        <w:rPr>
          <w:rFonts w:ascii="Arial" w:eastAsia="Arial" w:hAnsi="Arial"/>
          <w:b/>
          <w:sz w:val="28"/>
          <w:szCs w:val="28"/>
        </w:rPr>
        <w:t>, PARA QUEDAR COMO SIGUE:</w:t>
      </w:r>
    </w:p>
    <w:p w:rsidR="00381491" w:rsidRDefault="00381491" w:rsidP="00381491">
      <w:pPr>
        <w:spacing w:line="360" w:lineRule="auto"/>
        <w:jc w:val="both"/>
        <w:rPr>
          <w:rFonts w:ascii="Arial" w:eastAsia="Arial" w:hAnsi="Arial"/>
          <w:b/>
          <w:sz w:val="28"/>
          <w:szCs w:val="28"/>
        </w:rPr>
      </w:pPr>
    </w:p>
    <w:p w:rsidR="00381491" w:rsidRDefault="00381491" w:rsidP="00381491">
      <w:pPr>
        <w:spacing w:line="360" w:lineRule="auto"/>
        <w:jc w:val="both"/>
        <w:rPr>
          <w:rFonts w:ascii="Arial" w:eastAsia="Arial" w:hAnsi="Arial"/>
          <w:b/>
          <w:sz w:val="28"/>
          <w:szCs w:val="28"/>
        </w:rPr>
      </w:pPr>
      <w:r>
        <w:rPr>
          <w:rFonts w:ascii="Arial" w:eastAsia="Arial" w:hAnsi="Arial"/>
          <w:b/>
          <w:sz w:val="28"/>
          <w:szCs w:val="28"/>
        </w:rPr>
        <w:t>ARTÍCULO 22.- …</w:t>
      </w:r>
    </w:p>
    <w:p w:rsidR="00381491" w:rsidRDefault="00381491" w:rsidP="00381491">
      <w:pPr>
        <w:spacing w:line="360" w:lineRule="auto"/>
        <w:jc w:val="both"/>
        <w:rPr>
          <w:rFonts w:ascii="Arial" w:eastAsia="Arial" w:hAnsi="Arial"/>
          <w:b/>
          <w:sz w:val="28"/>
          <w:szCs w:val="28"/>
        </w:rPr>
      </w:pPr>
    </w:p>
    <w:p w:rsidR="00381491" w:rsidRDefault="00381491" w:rsidP="00381491">
      <w:pPr>
        <w:spacing w:line="360" w:lineRule="auto"/>
        <w:jc w:val="both"/>
        <w:rPr>
          <w:rFonts w:ascii="Arial" w:hAnsi="Arial" w:cs="Arial"/>
          <w:sz w:val="28"/>
          <w:szCs w:val="28"/>
        </w:rPr>
      </w:pPr>
      <w:r w:rsidRPr="001F624A">
        <w:rPr>
          <w:rFonts w:ascii="Arial" w:hAnsi="Arial" w:cs="Arial"/>
          <w:sz w:val="28"/>
          <w:szCs w:val="28"/>
        </w:rPr>
        <w:t>I.</w:t>
      </w:r>
      <w:r>
        <w:rPr>
          <w:rFonts w:ascii="Arial" w:hAnsi="Arial" w:cs="Arial"/>
          <w:sz w:val="28"/>
          <w:szCs w:val="28"/>
        </w:rPr>
        <w:t xml:space="preserve"> a la XV…</w:t>
      </w:r>
    </w:p>
    <w:p w:rsidR="00381491" w:rsidRDefault="00381491" w:rsidP="00381491">
      <w:pPr>
        <w:spacing w:line="360" w:lineRule="auto"/>
        <w:jc w:val="both"/>
        <w:rPr>
          <w:rFonts w:ascii="Arial" w:eastAsia="Arial" w:hAnsi="Arial"/>
          <w:b/>
          <w:sz w:val="28"/>
          <w:szCs w:val="28"/>
        </w:rPr>
      </w:pPr>
    </w:p>
    <w:p w:rsidR="00381491" w:rsidRDefault="00381491" w:rsidP="00381491">
      <w:pPr>
        <w:spacing w:line="360" w:lineRule="auto"/>
        <w:jc w:val="both"/>
        <w:rPr>
          <w:rFonts w:ascii="Arial" w:hAnsi="Arial" w:cs="Arial"/>
          <w:sz w:val="28"/>
          <w:szCs w:val="28"/>
        </w:rPr>
      </w:pPr>
      <w:r w:rsidRPr="00866595">
        <w:rPr>
          <w:rFonts w:ascii="Arial" w:hAnsi="Arial" w:cs="Arial"/>
          <w:sz w:val="28"/>
          <w:szCs w:val="28"/>
        </w:rPr>
        <w:t>XVI.- Garantizar la organización de campañas, talleres, cursos, capacitaciones y demás espacios de discusión y sensibilización donde se brinde información respecto a la educación, sensibilización y discapacidad a fin de erradicar los estereotipos que este grupo sufre.</w:t>
      </w:r>
    </w:p>
    <w:p w:rsidR="00381491" w:rsidRDefault="00381491" w:rsidP="00381491">
      <w:pPr>
        <w:spacing w:line="360" w:lineRule="auto"/>
        <w:jc w:val="both"/>
        <w:rPr>
          <w:rFonts w:ascii="Arial" w:hAnsi="Arial" w:cs="Arial"/>
          <w:sz w:val="28"/>
          <w:szCs w:val="28"/>
        </w:rPr>
      </w:pPr>
    </w:p>
    <w:p w:rsidR="00381491" w:rsidRDefault="00381491" w:rsidP="00381491">
      <w:pPr>
        <w:spacing w:line="360" w:lineRule="auto"/>
        <w:jc w:val="both"/>
        <w:rPr>
          <w:rFonts w:ascii="Arial" w:eastAsia="Arial" w:hAnsi="Arial"/>
          <w:b/>
          <w:sz w:val="28"/>
          <w:szCs w:val="28"/>
        </w:rPr>
      </w:pPr>
      <w:r>
        <w:rPr>
          <w:rFonts w:ascii="Arial" w:eastAsia="Arial" w:hAnsi="Arial"/>
          <w:b/>
          <w:sz w:val="28"/>
          <w:szCs w:val="28"/>
        </w:rPr>
        <w:t>ARTÍCULO 23.- …</w:t>
      </w:r>
    </w:p>
    <w:p w:rsidR="00381491" w:rsidRDefault="00381491" w:rsidP="00381491">
      <w:pPr>
        <w:spacing w:line="360" w:lineRule="auto"/>
        <w:jc w:val="both"/>
        <w:rPr>
          <w:rFonts w:ascii="Arial" w:eastAsia="Arial" w:hAnsi="Arial"/>
          <w:sz w:val="28"/>
          <w:szCs w:val="28"/>
          <w:lang w:val="es-ES"/>
        </w:rPr>
      </w:pPr>
      <w:r>
        <w:rPr>
          <w:rFonts w:ascii="Arial" w:eastAsia="Arial" w:hAnsi="Arial"/>
          <w:bCs/>
          <w:sz w:val="28"/>
          <w:szCs w:val="28"/>
        </w:rPr>
        <w:t xml:space="preserve">I. </w:t>
      </w:r>
      <w:r w:rsidRPr="00E8198A">
        <w:rPr>
          <w:rFonts w:ascii="Arial" w:eastAsia="Arial" w:hAnsi="Arial"/>
          <w:bCs/>
          <w:sz w:val="28"/>
          <w:szCs w:val="28"/>
        </w:rPr>
        <w:t>Contribuir a que las familias participen activa y concientemente en los programas que tiendan a satisfacer sus necesidades básicas y desarrollar sus capacidades</w:t>
      </w:r>
      <w:r>
        <w:rPr>
          <w:rFonts w:ascii="Arial" w:eastAsia="Arial" w:hAnsi="Arial"/>
          <w:bCs/>
          <w:sz w:val="28"/>
          <w:szCs w:val="28"/>
        </w:rPr>
        <w:t xml:space="preserve">, </w:t>
      </w:r>
      <w:r w:rsidRPr="00971D8E">
        <w:rPr>
          <w:rFonts w:ascii="Arial" w:eastAsia="Arial" w:hAnsi="Arial"/>
          <w:sz w:val="28"/>
          <w:szCs w:val="28"/>
          <w:lang w:val="es-ES"/>
        </w:rPr>
        <w:t>así como que garantice la concientización y sensibilización hacia un trato digno y se protejan sus derechos en el seno familiar para personas con alguna discapacidad, condición, trastornos psicológico</w:t>
      </w:r>
      <w:r>
        <w:rPr>
          <w:rFonts w:ascii="Arial" w:eastAsia="Arial" w:hAnsi="Arial"/>
          <w:sz w:val="28"/>
          <w:szCs w:val="28"/>
          <w:lang w:val="es-ES"/>
        </w:rPr>
        <w:t xml:space="preserve">s y/o </w:t>
      </w:r>
      <w:r w:rsidRPr="00971D8E">
        <w:rPr>
          <w:rFonts w:ascii="Arial" w:eastAsia="Arial" w:hAnsi="Arial"/>
          <w:sz w:val="28"/>
          <w:szCs w:val="28"/>
          <w:lang w:val="es-ES"/>
        </w:rPr>
        <w:t>problemas de salud mental</w:t>
      </w:r>
      <w:r>
        <w:rPr>
          <w:rFonts w:ascii="Arial" w:eastAsia="Arial" w:hAnsi="Arial"/>
          <w:sz w:val="28"/>
          <w:szCs w:val="28"/>
          <w:lang w:val="es-ES"/>
        </w:rPr>
        <w:t>.</w:t>
      </w:r>
    </w:p>
    <w:p w:rsidR="00381491" w:rsidRDefault="00381491" w:rsidP="00381491">
      <w:pPr>
        <w:spacing w:line="360" w:lineRule="auto"/>
        <w:jc w:val="both"/>
        <w:rPr>
          <w:rFonts w:ascii="Arial" w:eastAsia="Arial" w:hAnsi="Arial"/>
          <w:bCs/>
          <w:sz w:val="28"/>
          <w:szCs w:val="28"/>
        </w:rPr>
      </w:pPr>
    </w:p>
    <w:p w:rsidR="00381491" w:rsidRPr="0072511E" w:rsidRDefault="00381491" w:rsidP="00381491">
      <w:pPr>
        <w:spacing w:line="360" w:lineRule="auto"/>
        <w:jc w:val="both"/>
        <w:rPr>
          <w:rFonts w:ascii="Arial" w:hAnsi="Arial" w:cs="Arial"/>
          <w:sz w:val="28"/>
          <w:szCs w:val="28"/>
        </w:rPr>
      </w:pPr>
      <w:r w:rsidRPr="001F624A">
        <w:rPr>
          <w:rFonts w:ascii="Arial" w:hAnsi="Arial" w:cs="Arial"/>
          <w:sz w:val="28"/>
          <w:szCs w:val="28"/>
        </w:rPr>
        <w:t>I</w:t>
      </w:r>
      <w:r>
        <w:rPr>
          <w:rFonts w:ascii="Arial" w:hAnsi="Arial" w:cs="Arial"/>
          <w:sz w:val="28"/>
          <w:szCs w:val="28"/>
        </w:rPr>
        <w:t>I</w:t>
      </w:r>
      <w:r w:rsidRPr="001F624A">
        <w:rPr>
          <w:rFonts w:ascii="Arial" w:hAnsi="Arial" w:cs="Arial"/>
          <w:sz w:val="28"/>
          <w:szCs w:val="28"/>
        </w:rPr>
        <w:t>.</w:t>
      </w:r>
      <w:r>
        <w:rPr>
          <w:rFonts w:ascii="Arial" w:hAnsi="Arial" w:cs="Arial"/>
          <w:sz w:val="28"/>
          <w:szCs w:val="28"/>
        </w:rPr>
        <w:t xml:space="preserve"> a la VII…</w:t>
      </w:r>
    </w:p>
    <w:p w:rsidR="00381491" w:rsidRDefault="00381491" w:rsidP="00381491">
      <w:pPr>
        <w:spacing w:line="360" w:lineRule="auto"/>
        <w:rPr>
          <w:rFonts w:ascii="Arial" w:hAnsi="Arial" w:cs="Arial"/>
          <w:sz w:val="28"/>
          <w:szCs w:val="28"/>
          <w:lang w:val="es-ES"/>
        </w:rPr>
      </w:pPr>
    </w:p>
    <w:p w:rsidR="00381491" w:rsidRPr="00F55870" w:rsidRDefault="00381491" w:rsidP="00381491">
      <w:pPr>
        <w:spacing w:line="360" w:lineRule="auto"/>
        <w:jc w:val="center"/>
        <w:rPr>
          <w:rFonts w:ascii="Arial" w:hAnsi="Arial" w:cs="Arial"/>
          <w:b/>
          <w:bCs/>
          <w:sz w:val="28"/>
          <w:szCs w:val="28"/>
        </w:rPr>
      </w:pPr>
      <w:r w:rsidRPr="00F55870">
        <w:rPr>
          <w:rFonts w:ascii="Arial" w:hAnsi="Arial" w:cs="Arial"/>
          <w:b/>
          <w:bCs/>
          <w:sz w:val="28"/>
          <w:szCs w:val="28"/>
        </w:rPr>
        <w:t>ART</w:t>
      </w:r>
      <w:r>
        <w:rPr>
          <w:rFonts w:ascii="Arial" w:hAnsi="Arial" w:cs="Arial"/>
          <w:b/>
          <w:bCs/>
          <w:sz w:val="28"/>
          <w:szCs w:val="28"/>
        </w:rPr>
        <w:t>Í</w:t>
      </w:r>
      <w:r w:rsidRPr="00F55870">
        <w:rPr>
          <w:rFonts w:ascii="Arial" w:hAnsi="Arial" w:cs="Arial"/>
          <w:b/>
          <w:bCs/>
          <w:sz w:val="28"/>
          <w:szCs w:val="28"/>
        </w:rPr>
        <w:t xml:space="preserve">CULO T R A N S I T O R I O </w:t>
      </w:r>
    </w:p>
    <w:p w:rsidR="00381491" w:rsidRDefault="00381491" w:rsidP="00381491">
      <w:pPr>
        <w:spacing w:line="360" w:lineRule="auto"/>
        <w:jc w:val="both"/>
        <w:rPr>
          <w:rFonts w:ascii="Arial" w:hAnsi="Arial" w:cs="Arial"/>
          <w:b/>
          <w:bCs/>
          <w:sz w:val="28"/>
          <w:szCs w:val="28"/>
        </w:rPr>
      </w:pPr>
      <w:r w:rsidRPr="006F6E9B">
        <w:rPr>
          <w:rFonts w:ascii="Arial" w:hAnsi="Arial" w:cs="Arial"/>
          <w:b/>
          <w:bCs/>
          <w:sz w:val="28"/>
          <w:szCs w:val="28"/>
        </w:rPr>
        <w:t>ÚNICO.- EL PRESENTE DECRETO ENTRARÁ EN VIGOR AL DÍA S</w:t>
      </w:r>
      <w:r>
        <w:rPr>
          <w:rFonts w:ascii="Arial" w:hAnsi="Arial" w:cs="Arial"/>
          <w:b/>
          <w:bCs/>
          <w:sz w:val="28"/>
          <w:szCs w:val="28"/>
        </w:rPr>
        <w:t>IGUIENTE DE SU PUBLICACIÓN EN EL</w:t>
      </w:r>
      <w:r w:rsidRPr="006F6E9B">
        <w:rPr>
          <w:rFonts w:ascii="Arial" w:hAnsi="Arial" w:cs="Arial"/>
          <w:b/>
          <w:bCs/>
          <w:sz w:val="28"/>
          <w:szCs w:val="28"/>
        </w:rPr>
        <w:t xml:space="preserve"> PERIÓDICO OFICIAL DEL GOBIERNO DEL ESTADO.</w:t>
      </w:r>
    </w:p>
    <w:p w:rsidR="00381491" w:rsidRDefault="00381491" w:rsidP="00381491">
      <w:pPr>
        <w:spacing w:line="360" w:lineRule="auto"/>
        <w:rPr>
          <w:rFonts w:ascii="Arial" w:hAnsi="Arial" w:cs="Arial"/>
          <w:b/>
          <w:bCs/>
          <w:sz w:val="28"/>
          <w:szCs w:val="28"/>
        </w:rPr>
      </w:pPr>
    </w:p>
    <w:p w:rsidR="00381491" w:rsidRDefault="00381491" w:rsidP="00381491">
      <w:pPr>
        <w:pStyle w:val="NormalWeb"/>
        <w:jc w:val="center"/>
        <w:rPr>
          <w:rFonts w:ascii="Arial,Bold" w:hAnsi="Arial,Bold"/>
          <w:b/>
          <w:bCs/>
          <w:sz w:val="28"/>
          <w:szCs w:val="28"/>
        </w:rPr>
      </w:pPr>
    </w:p>
    <w:p w:rsidR="00381491" w:rsidRDefault="006B50E5" w:rsidP="00381491">
      <w:pPr>
        <w:pStyle w:val="NormalWeb"/>
        <w:jc w:val="center"/>
        <w:rPr>
          <w:rFonts w:ascii="Arial,Bold" w:hAnsi="Arial,Bold"/>
          <w:b/>
          <w:bCs/>
          <w:sz w:val="28"/>
          <w:szCs w:val="28"/>
        </w:rPr>
      </w:pPr>
      <w:r>
        <w:rPr>
          <w:rFonts w:ascii="Arial,Bold" w:hAnsi="Arial,Bold"/>
          <w:b/>
          <w:bCs/>
          <w:noProof/>
          <w:sz w:val="28"/>
          <w:szCs w:val="28"/>
          <w:lang w:val="es-MX" w:eastAsia="es-MX"/>
        </w:rPr>
        <w:drawing>
          <wp:anchor distT="0" distB="0" distL="114300" distR="114300" simplePos="0" relativeHeight="251665408" behindDoc="0" locked="0" layoutInCell="1" allowOverlap="1">
            <wp:simplePos x="0" y="0"/>
            <wp:positionH relativeFrom="page">
              <wp:posOffset>3506470</wp:posOffset>
            </wp:positionH>
            <wp:positionV relativeFrom="paragraph">
              <wp:posOffset>118745</wp:posOffset>
            </wp:positionV>
            <wp:extent cx="607060" cy="1682115"/>
            <wp:effectExtent l="495300" t="0" r="497840" b="0"/>
            <wp:wrapThrough wrapText="bothSides">
              <wp:wrapPolygon edited="0">
                <wp:start x="19036" y="7881"/>
                <wp:lineTo x="9546" y="542"/>
                <wp:lineTo x="2768" y="1276"/>
                <wp:lineTo x="2768" y="3478"/>
                <wp:lineTo x="2768" y="6902"/>
                <wp:lineTo x="8868" y="21090"/>
                <wp:lineTo x="19036" y="9104"/>
                <wp:lineTo x="19036" y="7881"/>
              </wp:wrapPolygon>
            </wp:wrapThrough>
            <wp:docPr id="2" name="Imagen 1" descr="C:\Users\2 EN 1 6628\Downloads\WhatsApp Image 2021-03-18 at 4.39.13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 EN 1 6628\Downloads\WhatsApp Image 2021-03-18 at 4.39.13 PM.jpeg"/>
                    <pic:cNvPicPr>
                      <a:picLocks noChangeAspect="1" noChangeArrowheads="1"/>
                    </pic:cNvPicPr>
                  </pic:nvPicPr>
                  <pic:blipFill rotWithShape="1">
                    <a:blip r:embed="rId7">
                      <a:extLst>
                        <a:ext uri="{BEBA8EAE-BF5A-486C-A8C5-ECC9F3942E4B}">
                          <a14:imgProps xmlns:a14="http://schemas.microsoft.com/office/drawing/2010/main">
                            <a14:imgLayer r:embed="rId8">
                              <a14:imgEffect>
                                <a14:backgroundRemoval t="22500" b="40391" l="46528" r="56667">
                                  <a14:backgroundMark x1="48611" y1="25000" x2="48611" y2="25000"/>
                                  <a14:backgroundMark x1="51528" y1="26094" x2="51528" y2="26094"/>
                                  <a14:backgroundMark x1="54583" y1="28984" x2="54583" y2="28984"/>
                                  <a14:backgroundMark x1="51389" y1="28281" x2="51389" y2="28281"/>
                                  <a14:backgroundMark x1="48750" y1="30703" x2="48750" y2="30703"/>
                                  <a14:backgroundMark x1="50417" y1="35313" x2="50417" y2="35313"/>
                                  <a14:backgroundMark x1="49583" y1="31563" x2="49583" y2="31563"/>
                                  <a14:backgroundMark x1="49722" y1="33281" x2="49722" y2="33281"/>
                                </a14:backgroundRemoval>
                              </a14:imgEffect>
                            </a14:imgLayer>
                          </a14:imgProps>
                        </a:ext>
                        <a:ext uri="{28A0092B-C50C-407E-A947-70E740481C1C}">
                          <a14:useLocalDpi xmlns:a14="http://schemas.microsoft.com/office/drawing/2010/main" val="0"/>
                        </a:ext>
                      </a:extLst>
                    </a:blip>
                    <a:srcRect l="45576" t="21848" r="41519" b="58641"/>
                    <a:stretch/>
                  </pic:blipFill>
                  <pic:spPr bwMode="auto">
                    <a:xfrm rot="16200000">
                      <a:off x="0" y="0"/>
                      <a:ext cx="607060" cy="1682115"/>
                    </a:xfrm>
                    <a:prstGeom prst="rect">
                      <a:avLst/>
                    </a:prstGeom>
                    <a:noFill/>
                    <a:ln>
                      <a:noFill/>
                    </a:ln>
                    <a:extLst>
                      <a:ext uri="{53640926-AAD7-44D8-BBD7-CCE9431645EC}">
                        <a14:shadowObscured xmlns:a14="http://schemas.microsoft.com/office/drawing/2010/main"/>
                      </a:ext>
                    </a:extLst>
                  </pic:spPr>
                </pic:pic>
              </a:graphicData>
            </a:graphic>
          </wp:anchor>
        </w:drawing>
      </w:r>
      <w:r w:rsidR="00381491" w:rsidRPr="006F6E9B">
        <w:rPr>
          <w:rFonts w:ascii="Arial,Bold" w:hAnsi="Arial,Bold"/>
          <w:b/>
          <w:bCs/>
          <w:sz w:val="28"/>
          <w:szCs w:val="28"/>
        </w:rPr>
        <w:t>Atentamente</w:t>
      </w:r>
      <w:r w:rsidR="00381491">
        <w:rPr>
          <w:rFonts w:ascii="Arial,Bold" w:hAnsi="Arial,Bold"/>
          <w:b/>
          <w:bCs/>
          <w:sz w:val="28"/>
          <w:szCs w:val="28"/>
        </w:rPr>
        <w:t>,</w:t>
      </w:r>
    </w:p>
    <w:p w:rsidR="00381491" w:rsidRDefault="00381491" w:rsidP="00381491">
      <w:pPr>
        <w:pStyle w:val="NormalWeb"/>
        <w:jc w:val="center"/>
        <w:rPr>
          <w:rFonts w:ascii="Arial,Bold" w:hAnsi="Arial,Bold"/>
          <w:b/>
          <w:bCs/>
          <w:sz w:val="28"/>
          <w:szCs w:val="28"/>
        </w:rPr>
      </w:pPr>
      <w:r w:rsidRPr="006F6E9B">
        <w:rPr>
          <w:rFonts w:ascii="Arial,Bold" w:hAnsi="Arial,Bold"/>
          <w:b/>
          <w:bCs/>
          <w:sz w:val="28"/>
          <w:szCs w:val="28"/>
        </w:rPr>
        <w:t>Saltillo, Coahuila</w:t>
      </w:r>
      <w:r>
        <w:rPr>
          <w:rFonts w:ascii="Arial,Bold" w:hAnsi="Arial,Bold"/>
          <w:b/>
          <w:bCs/>
          <w:sz w:val="28"/>
          <w:szCs w:val="28"/>
        </w:rPr>
        <w:t>, abril 5</w:t>
      </w:r>
      <w:r w:rsidRPr="006F6E9B">
        <w:rPr>
          <w:rFonts w:ascii="Arial,Bold" w:hAnsi="Arial,Bold"/>
          <w:b/>
          <w:bCs/>
          <w:sz w:val="28"/>
          <w:szCs w:val="28"/>
        </w:rPr>
        <w:t xml:space="preserve"> de 202</w:t>
      </w:r>
      <w:r>
        <w:rPr>
          <w:rFonts w:ascii="Arial,Bold" w:hAnsi="Arial,Bold"/>
          <w:b/>
          <w:bCs/>
          <w:sz w:val="28"/>
          <w:szCs w:val="28"/>
        </w:rPr>
        <w:t>2</w:t>
      </w:r>
    </w:p>
    <w:p w:rsidR="00381491" w:rsidRDefault="00381491" w:rsidP="00381491">
      <w:pPr>
        <w:pStyle w:val="NormalWeb"/>
        <w:jc w:val="center"/>
        <w:rPr>
          <w:rFonts w:ascii="Arial,Bold" w:hAnsi="Arial,Bold"/>
          <w:b/>
          <w:bCs/>
          <w:sz w:val="28"/>
          <w:szCs w:val="28"/>
        </w:rPr>
      </w:pPr>
      <w:r w:rsidRPr="006F6E9B">
        <w:rPr>
          <w:rFonts w:ascii="Arial,Bold" w:hAnsi="Arial,Bold"/>
          <w:b/>
          <w:bCs/>
          <w:sz w:val="28"/>
          <w:szCs w:val="28"/>
        </w:rPr>
        <w:t>Grupo Parlamentario de morena</w:t>
      </w:r>
    </w:p>
    <w:p w:rsidR="00381491" w:rsidRDefault="00381491" w:rsidP="00381491">
      <w:pPr>
        <w:pStyle w:val="NormalWeb"/>
        <w:jc w:val="center"/>
        <w:rPr>
          <w:rFonts w:ascii="Arial,Bold" w:hAnsi="Arial,Bold"/>
          <w:b/>
          <w:bCs/>
          <w:sz w:val="28"/>
          <w:szCs w:val="28"/>
        </w:rPr>
      </w:pPr>
    </w:p>
    <w:p w:rsidR="00381491" w:rsidRDefault="00381491" w:rsidP="00381491">
      <w:pPr>
        <w:pStyle w:val="NormalWeb"/>
        <w:jc w:val="center"/>
        <w:rPr>
          <w:rFonts w:ascii="Arial,Bold" w:hAnsi="Arial,Bold"/>
          <w:b/>
          <w:bCs/>
          <w:sz w:val="28"/>
          <w:szCs w:val="28"/>
        </w:rPr>
      </w:pPr>
    </w:p>
    <w:p w:rsidR="00381491" w:rsidRDefault="00381491" w:rsidP="00381491">
      <w:pPr>
        <w:pStyle w:val="NormalWeb"/>
        <w:jc w:val="center"/>
        <w:rPr>
          <w:b/>
          <w:bCs/>
        </w:rPr>
      </w:pPr>
    </w:p>
    <w:p w:rsidR="00381491" w:rsidRPr="006F6E9B" w:rsidRDefault="00381491" w:rsidP="00381491">
      <w:pPr>
        <w:pStyle w:val="NormalWeb"/>
        <w:jc w:val="center"/>
        <w:rPr>
          <w:b/>
          <w:bCs/>
        </w:rPr>
      </w:pPr>
    </w:p>
    <w:p w:rsidR="00381491" w:rsidRDefault="00381491" w:rsidP="00381491">
      <w:pPr>
        <w:pStyle w:val="NormalWeb"/>
        <w:jc w:val="center"/>
        <w:rPr>
          <w:rFonts w:ascii="Arial,Bold" w:hAnsi="Arial,Bold"/>
          <w:b/>
          <w:bCs/>
          <w:sz w:val="28"/>
          <w:szCs w:val="28"/>
        </w:rPr>
      </w:pPr>
      <w:r>
        <w:rPr>
          <w:rFonts w:ascii="Arial,Bold" w:hAnsi="Arial,Bold"/>
          <w:b/>
          <w:bCs/>
          <w:sz w:val="28"/>
          <w:szCs w:val="28"/>
        </w:rPr>
        <w:t xml:space="preserve">Dip. </w:t>
      </w:r>
      <w:r w:rsidRPr="006F6E9B">
        <w:rPr>
          <w:rFonts w:ascii="Arial,Bold" w:hAnsi="Arial,Bold"/>
          <w:b/>
          <w:bCs/>
          <w:sz w:val="28"/>
          <w:szCs w:val="28"/>
        </w:rPr>
        <w:t>Laura Francisca Aguilar Tabares</w:t>
      </w:r>
    </w:p>
    <w:p w:rsidR="00381491" w:rsidRDefault="00381491" w:rsidP="00381491">
      <w:pPr>
        <w:pStyle w:val="NormalWeb"/>
        <w:jc w:val="center"/>
        <w:rPr>
          <w:rFonts w:ascii="Arial,Bold" w:hAnsi="Arial,Bold"/>
          <w:b/>
          <w:bCs/>
          <w:sz w:val="28"/>
          <w:szCs w:val="28"/>
        </w:rPr>
      </w:pPr>
    </w:p>
    <w:p w:rsidR="00381491" w:rsidRDefault="00381491" w:rsidP="00381491">
      <w:pPr>
        <w:pStyle w:val="NormalWeb"/>
        <w:jc w:val="center"/>
        <w:rPr>
          <w:rFonts w:ascii="Arial,Bold" w:hAnsi="Arial,Bold"/>
          <w:b/>
          <w:bCs/>
          <w:sz w:val="28"/>
          <w:szCs w:val="28"/>
        </w:rPr>
      </w:pPr>
    </w:p>
    <w:p w:rsidR="00381491" w:rsidRDefault="00381491" w:rsidP="00381491">
      <w:pPr>
        <w:pStyle w:val="NormalWeb"/>
        <w:jc w:val="center"/>
        <w:rPr>
          <w:rFonts w:ascii="Arial,Bold" w:hAnsi="Arial,Bold"/>
          <w:b/>
          <w:bCs/>
          <w:sz w:val="28"/>
          <w:szCs w:val="28"/>
        </w:rPr>
      </w:pPr>
    </w:p>
    <w:p w:rsidR="00381491" w:rsidRDefault="00381491" w:rsidP="00381491">
      <w:pPr>
        <w:pStyle w:val="NormalWeb"/>
        <w:jc w:val="center"/>
        <w:rPr>
          <w:rFonts w:ascii="Arial,Bold" w:hAnsi="Arial,Bold"/>
          <w:b/>
          <w:bCs/>
          <w:sz w:val="28"/>
          <w:szCs w:val="28"/>
        </w:rPr>
      </w:pPr>
      <w:r w:rsidRPr="006F6E9B">
        <w:rPr>
          <w:rFonts w:ascii="Arial,Bold" w:hAnsi="Arial,Bold"/>
          <w:b/>
          <w:bCs/>
          <w:sz w:val="28"/>
          <w:szCs w:val="28"/>
        </w:rPr>
        <w:t xml:space="preserve">Dip. </w:t>
      </w:r>
      <w:r>
        <w:rPr>
          <w:rFonts w:ascii="Arial,Bold" w:hAnsi="Arial,Bold"/>
          <w:b/>
          <w:bCs/>
          <w:sz w:val="28"/>
          <w:szCs w:val="28"/>
        </w:rPr>
        <w:t>Francisco Javier Cortez Gómez</w:t>
      </w:r>
    </w:p>
    <w:p w:rsidR="00381491" w:rsidRPr="006F6E9B" w:rsidRDefault="006B50E5" w:rsidP="00381491">
      <w:pPr>
        <w:pStyle w:val="NormalWeb"/>
        <w:jc w:val="center"/>
        <w:rPr>
          <w:b/>
          <w:bCs/>
        </w:rPr>
      </w:pPr>
      <w:r>
        <w:rPr>
          <w:b/>
          <w:bCs/>
          <w:noProof/>
          <w:lang w:val="es-MX" w:eastAsia="es-MX"/>
        </w:rPr>
        <w:drawing>
          <wp:anchor distT="0" distB="0" distL="114300" distR="114300" simplePos="0" relativeHeight="251669504" behindDoc="0" locked="0" layoutInCell="1" allowOverlap="1">
            <wp:simplePos x="0" y="0"/>
            <wp:positionH relativeFrom="column">
              <wp:posOffset>2051050</wp:posOffset>
            </wp:positionH>
            <wp:positionV relativeFrom="paragraph">
              <wp:posOffset>161925</wp:posOffset>
            </wp:positionV>
            <wp:extent cx="2322195" cy="560705"/>
            <wp:effectExtent l="0" t="0" r="0" b="0"/>
            <wp:wrapSquare wrapText="bothSides"/>
            <wp:docPr id="5" name="Imagen 1" descr="C:\Users\2 EN 1 6628\Documents\DOCUMEN SOFIA\Papá\Firma Dip. Teresa de Jesú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 EN 1 6628\Documents\DOCUMEN SOFIA\Papá\Firma Dip. Teresa de Jesús.png"/>
                    <pic:cNvPicPr>
                      <a:picLocks noChangeAspect="1" noChangeArrowheads="1"/>
                    </pic:cNvPicPr>
                  </pic:nvPicPr>
                  <pic:blipFill>
                    <a:blip r:embed="rId9">
                      <a:extLst>
                        <a:ext uri="{28A0092B-C50C-407E-A947-70E740481C1C}">
                          <a14:useLocalDpi xmlns:a14="http://schemas.microsoft.com/office/drawing/2010/main" val="0"/>
                        </a:ext>
                      </a:extLst>
                    </a:blip>
                    <a:srcRect l="13471" t="27407" r="25648" b="20741"/>
                    <a:stretch>
                      <a:fillRect/>
                    </a:stretch>
                  </pic:blipFill>
                  <pic:spPr bwMode="auto">
                    <a:xfrm>
                      <a:off x="0" y="0"/>
                      <a:ext cx="2322195" cy="560705"/>
                    </a:xfrm>
                    <a:prstGeom prst="rect">
                      <a:avLst/>
                    </a:prstGeom>
                    <a:noFill/>
                    <a:ln>
                      <a:noFill/>
                    </a:ln>
                  </pic:spPr>
                </pic:pic>
              </a:graphicData>
            </a:graphic>
          </wp:anchor>
        </w:drawing>
      </w:r>
    </w:p>
    <w:p w:rsidR="00381491" w:rsidRDefault="00381491" w:rsidP="00381491">
      <w:pPr>
        <w:pStyle w:val="NormalWeb"/>
        <w:jc w:val="center"/>
        <w:rPr>
          <w:rFonts w:ascii="Arial,Bold" w:hAnsi="Arial,Bold"/>
          <w:b/>
          <w:bCs/>
          <w:sz w:val="28"/>
          <w:szCs w:val="28"/>
        </w:rPr>
      </w:pPr>
    </w:p>
    <w:p w:rsidR="00381491" w:rsidRDefault="00381491" w:rsidP="00381491">
      <w:pPr>
        <w:pStyle w:val="NormalWeb"/>
        <w:jc w:val="center"/>
        <w:rPr>
          <w:rFonts w:ascii="Arial,Bold" w:hAnsi="Arial,Bold"/>
          <w:b/>
          <w:bCs/>
          <w:sz w:val="28"/>
          <w:szCs w:val="28"/>
        </w:rPr>
      </w:pPr>
    </w:p>
    <w:p w:rsidR="00381491" w:rsidRDefault="00381491" w:rsidP="00381491">
      <w:pPr>
        <w:pStyle w:val="NormalWeb"/>
        <w:jc w:val="center"/>
        <w:rPr>
          <w:rFonts w:ascii="Arial,Bold" w:hAnsi="Arial,Bold"/>
          <w:b/>
          <w:bCs/>
          <w:sz w:val="28"/>
          <w:szCs w:val="28"/>
        </w:rPr>
      </w:pPr>
    </w:p>
    <w:p w:rsidR="00381491" w:rsidRDefault="00381491" w:rsidP="00381491">
      <w:pPr>
        <w:pStyle w:val="NormalWeb"/>
        <w:jc w:val="center"/>
        <w:rPr>
          <w:rFonts w:ascii="Arial,Bold" w:hAnsi="Arial,Bold"/>
          <w:b/>
          <w:bCs/>
          <w:sz w:val="28"/>
          <w:szCs w:val="28"/>
        </w:rPr>
      </w:pPr>
      <w:r w:rsidRPr="006F6E9B">
        <w:rPr>
          <w:rFonts w:ascii="Arial,Bold" w:hAnsi="Arial,Bold"/>
          <w:b/>
          <w:bCs/>
          <w:sz w:val="28"/>
          <w:szCs w:val="28"/>
        </w:rPr>
        <w:t>Dip. Teresa de JesúsMeráz García</w:t>
      </w:r>
    </w:p>
    <w:p w:rsidR="00381491" w:rsidRDefault="006B50E5" w:rsidP="00381491">
      <w:pPr>
        <w:pStyle w:val="NormalWeb"/>
        <w:jc w:val="center"/>
        <w:rPr>
          <w:rFonts w:ascii="Arial,Bold" w:hAnsi="Arial,Bold"/>
          <w:b/>
          <w:bCs/>
          <w:sz w:val="28"/>
          <w:szCs w:val="28"/>
        </w:rPr>
      </w:pPr>
      <w:r>
        <w:rPr>
          <w:rFonts w:ascii="Arial,Bold" w:hAnsi="Arial,Bold"/>
          <w:b/>
          <w:bCs/>
          <w:noProof/>
          <w:sz w:val="28"/>
          <w:szCs w:val="28"/>
          <w:lang w:val="es-MX" w:eastAsia="es-MX"/>
        </w:rPr>
        <w:drawing>
          <wp:anchor distT="0" distB="0" distL="114300" distR="114300" simplePos="0" relativeHeight="251667456" behindDoc="0" locked="0" layoutInCell="1" allowOverlap="1">
            <wp:simplePos x="0" y="0"/>
            <wp:positionH relativeFrom="column">
              <wp:posOffset>2319020</wp:posOffset>
            </wp:positionH>
            <wp:positionV relativeFrom="paragraph">
              <wp:posOffset>52705</wp:posOffset>
            </wp:positionV>
            <wp:extent cx="1602740" cy="664210"/>
            <wp:effectExtent l="0" t="0" r="0" b="0"/>
            <wp:wrapThrough wrapText="bothSides">
              <wp:wrapPolygon edited="0">
                <wp:start x="1284" y="0"/>
                <wp:lineTo x="1797" y="11151"/>
                <wp:lineTo x="8216" y="19824"/>
                <wp:lineTo x="8986" y="19824"/>
                <wp:lineTo x="8986" y="20444"/>
                <wp:lineTo x="10269" y="20444"/>
                <wp:lineTo x="16431" y="19824"/>
                <wp:lineTo x="17971" y="16727"/>
                <wp:lineTo x="16945" y="3098"/>
                <wp:lineTo x="14377" y="620"/>
                <wp:lineTo x="6418" y="0"/>
                <wp:lineTo x="1284" y="0"/>
              </wp:wrapPolygon>
            </wp:wrapThrough>
            <wp:docPr id="4" name="Imagen 1" descr="C:\Users\Alvarado\Downloads\IMG-20201226-WA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varado\Downloads\IMG-20201226-WA0051.jpg"/>
                    <pic:cNvPicPr>
                      <a:picLocks noChangeAspect="1" noChangeArrowheads="1"/>
                    </pic:cNvPicPr>
                  </pic:nvPicPr>
                  <pic:blipFill>
                    <a:blip r:embed="rId10">
                      <a:clrChange>
                        <a:clrFrom>
                          <a:srgbClr val="D9D4CE"/>
                        </a:clrFrom>
                        <a:clrTo>
                          <a:srgbClr val="D9D4CE">
                            <a:alpha val="0"/>
                          </a:srgbClr>
                        </a:clrTo>
                      </a:clrChange>
                    </a:blip>
                    <a:srcRect l="28169" t="36976" r="47725" b="48065"/>
                    <a:stretch>
                      <a:fillRect/>
                    </a:stretch>
                  </pic:blipFill>
                  <pic:spPr bwMode="auto">
                    <a:xfrm>
                      <a:off x="0" y="0"/>
                      <a:ext cx="1602740" cy="664210"/>
                    </a:xfrm>
                    <a:prstGeom prst="rect">
                      <a:avLst/>
                    </a:prstGeom>
                    <a:noFill/>
                    <a:ln w="9525">
                      <a:noFill/>
                      <a:miter lim="800000"/>
                      <a:headEnd/>
                      <a:tailEnd/>
                    </a:ln>
                  </pic:spPr>
                </pic:pic>
              </a:graphicData>
            </a:graphic>
          </wp:anchor>
        </w:drawing>
      </w:r>
    </w:p>
    <w:p w:rsidR="00381491" w:rsidRDefault="00381491" w:rsidP="00381491">
      <w:pPr>
        <w:pStyle w:val="NormalWeb"/>
        <w:jc w:val="center"/>
        <w:rPr>
          <w:rFonts w:ascii="Arial,Bold" w:hAnsi="Arial,Bold"/>
          <w:b/>
          <w:bCs/>
          <w:sz w:val="28"/>
          <w:szCs w:val="28"/>
        </w:rPr>
      </w:pPr>
    </w:p>
    <w:p w:rsidR="00381491" w:rsidRDefault="00381491" w:rsidP="00381491">
      <w:pPr>
        <w:pStyle w:val="NormalWeb"/>
        <w:jc w:val="center"/>
        <w:rPr>
          <w:rFonts w:ascii="Arial,Bold" w:hAnsi="Arial,Bold"/>
          <w:b/>
          <w:bCs/>
          <w:sz w:val="28"/>
          <w:szCs w:val="28"/>
        </w:rPr>
      </w:pPr>
    </w:p>
    <w:p w:rsidR="00381491" w:rsidRDefault="00381491" w:rsidP="00381491">
      <w:pPr>
        <w:pStyle w:val="NormalWeb"/>
        <w:jc w:val="center"/>
        <w:rPr>
          <w:rFonts w:ascii="Arial,Bold" w:hAnsi="Arial,Bold"/>
          <w:b/>
          <w:bCs/>
          <w:sz w:val="28"/>
          <w:szCs w:val="28"/>
        </w:rPr>
      </w:pPr>
    </w:p>
    <w:p w:rsidR="00381491" w:rsidRPr="006F6E9B" w:rsidRDefault="00381491" w:rsidP="00381491">
      <w:pPr>
        <w:pStyle w:val="NormalWeb"/>
        <w:jc w:val="center"/>
        <w:rPr>
          <w:b/>
          <w:bCs/>
        </w:rPr>
      </w:pPr>
      <w:r w:rsidRPr="006F6E9B">
        <w:rPr>
          <w:rFonts w:ascii="Arial,Bold" w:hAnsi="Arial,Bold"/>
          <w:b/>
          <w:bCs/>
          <w:sz w:val="28"/>
          <w:szCs w:val="28"/>
        </w:rPr>
        <w:t xml:space="preserve">Dip. </w:t>
      </w:r>
      <w:r>
        <w:rPr>
          <w:rFonts w:ascii="Arial,Bold" w:hAnsi="Arial,Bold"/>
          <w:b/>
          <w:bCs/>
          <w:sz w:val="28"/>
          <w:szCs w:val="28"/>
        </w:rPr>
        <w:t>Lizbeth Ogazón Nava</w:t>
      </w:r>
    </w:p>
    <w:p w:rsidR="00381491" w:rsidRPr="001F624A" w:rsidRDefault="00381491" w:rsidP="00381491">
      <w:pPr>
        <w:jc w:val="both"/>
        <w:rPr>
          <w:rFonts w:ascii="Arial" w:hAnsi="Arial" w:cs="Arial"/>
          <w:sz w:val="28"/>
          <w:szCs w:val="28"/>
        </w:rPr>
      </w:pPr>
    </w:p>
    <w:p w:rsidR="00381491" w:rsidRDefault="00381491" w:rsidP="00381491">
      <w:pPr>
        <w:jc w:val="both"/>
        <w:rPr>
          <w:rFonts w:ascii="Arial" w:hAnsi="Arial" w:cs="Arial"/>
          <w:sz w:val="28"/>
          <w:szCs w:val="28"/>
        </w:rPr>
      </w:pPr>
    </w:p>
    <w:p w:rsidR="00381491" w:rsidRDefault="00381491" w:rsidP="00381491">
      <w:pPr>
        <w:jc w:val="both"/>
        <w:rPr>
          <w:rFonts w:ascii="Arial" w:hAnsi="Arial" w:cs="Arial"/>
          <w:sz w:val="28"/>
          <w:szCs w:val="28"/>
        </w:rPr>
      </w:pPr>
    </w:p>
    <w:p w:rsidR="00381491" w:rsidRPr="001F624A" w:rsidRDefault="00381491" w:rsidP="00381491">
      <w:pPr>
        <w:jc w:val="both"/>
        <w:rPr>
          <w:rFonts w:ascii="Arial" w:hAnsi="Arial" w:cs="Arial"/>
          <w:sz w:val="28"/>
          <w:szCs w:val="28"/>
        </w:rPr>
      </w:pPr>
    </w:p>
    <w:p w:rsidR="00381491" w:rsidRPr="00975DEE" w:rsidRDefault="00381491" w:rsidP="00381491">
      <w:pPr>
        <w:jc w:val="center"/>
        <w:rPr>
          <w:rFonts w:ascii="Arial" w:hAnsi="Arial" w:cs="Arial"/>
          <w:b/>
          <w:bCs/>
          <w:sz w:val="28"/>
          <w:szCs w:val="28"/>
        </w:rPr>
      </w:pPr>
      <w:r w:rsidRPr="00975DEE">
        <w:rPr>
          <w:rFonts w:ascii="Arial" w:hAnsi="Arial" w:cs="Arial"/>
          <w:b/>
          <w:bCs/>
          <w:sz w:val="28"/>
          <w:szCs w:val="28"/>
        </w:rPr>
        <w:t>¡Hasta que la dignidad se haga costumbre!</w:t>
      </w:r>
    </w:p>
    <w:p w:rsidR="00381491" w:rsidRPr="00570349" w:rsidRDefault="00381491" w:rsidP="00381491">
      <w:pPr>
        <w:spacing w:line="360" w:lineRule="auto"/>
        <w:rPr>
          <w:rFonts w:ascii="Arial" w:hAnsi="Arial" w:cs="Arial"/>
          <w:sz w:val="28"/>
          <w:szCs w:val="28"/>
        </w:rPr>
      </w:pPr>
    </w:p>
    <w:sectPr w:rsidR="00381491" w:rsidRPr="00570349" w:rsidSect="00E9648E">
      <w:headerReference w:type="default" r:id="rId11"/>
      <w:footerReference w:type="default" r:id="rId12"/>
      <w:pgSz w:w="12240" w:h="15840" w:code="1"/>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68E" w:rsidRDefault="006D668E">
      <w:r>
        <w:separator/>
      </w:r>
    </w:p>
  </w:endnote>
  <w:endnote w:type="continuationSeparator" w:id="0">
    <w:p w:rsidR="006D668E" w:rsidRDefault="006D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Bold">
    <w:altName w:val="Arial"/>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387" w:rsidRDefault="00EF3003">
    <w:pPr>
      <w:pBdr>
        <w:top w:val="nil"/>
        <w:left w:val="nil"/>
        <w:bottom w:val="nil"/>
        <w:right w:val="nil"/>
        <w:between w:val="nil"/>
      </w:pBdr>
      <w:tabs>
        <w:tab w:val="center" w:pos="4419"/>
        <w:tab w:val="right" w:pos="8838"/>
      </w:tabs>
      <w:jc w:val="right"/>
      <w:rPr>
        <w:color w:val="000000"/>
      </w:rPr>
    </w:pPr>
    <w:r>
      <w:rPr>
        <w:color w:val="000000"/>
      </w:rPr>
      <w:fldChar w:fldCharType="begin"/>
    </w:r>
    <w:r w:rsidR="00FE5B80">
      <w:rPr>
        <w:color w:val="000000"/>
      </w:rPr>
      <w:instrText>PAGE</w:instrText>
    </w:r>
    <w:r>
      <w:rPr>
        <w:color w:val="000000"/>
      </w:rPr>
      <w:fldChar w:fldCharType="separate"/>
    </w:r>
    <w:r w:rsidR="006D668E">
      <w:rPr>
        <w:noProof/>
        <w:color w:val="000000"/>
      </w:rPr>
      <w:t>1</w:t>
    </w:r>
    <w:r>
      <w:rPr>
        <w:color w:val="000000"/>
      </w:rPr>
      <w:fldChar w:fldCharType="end"/>
    </w:r>
  </w:p>
  <w:p w:rsidR="00137387" w:rsidRDefault="00137387">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68E" w:rsidRDefault="006D668E">
      <w:r>
        <w:separator/>
      </w:r>
    </w:p>
  </w:footnote>
  <w:footnote w:type="continuationSeparator" w:id="0">
    <w:p w:rsidR="006D668E" w:rsidRDefault="006D668E">
      <w:r>
        <w:continuationSeparator/>
      </w:r>
    </w:p>
  </w:footnote>
  <w:footnote w:id="1">
    <w:p w:rsidR="00CE4A01" w:rsidRPr="00297D8E" w:rsidRDefault="00CE4A01" w:rsidP="00CE4A01">
      <w:pPr>
        <w:rPr>
          <w:rFonts w:ascii="Arial" w:hAnsi="Arial" w:cs="Arial"/>
          <w:sz w:val="16"/>
          <w:szCs w:val="16"/>
        </w:rPr>
      </w:pPr>
      <w:r w:rsidRPr="00297D8E">
        <w:rPr>
          <w:rStyle w:val="Refdenotaalpie"/>
          <w:rFonts w:ascii="Arial" w:hAnsi="Arial" w:cs="Arial"/>
          <w:sz w:val="16"/>
          <w:szCs w:val="16"/>
        </w:rPr>
        <w:footnoteRef/>
      </w:r>
      <w:r w:rsidRPr="00297D8E">
        <w:rPr>
          <w:rFonts w:ascii="Arial" w:hAnsi="Arial" w:cs="Arial"/>
          <w:color w:val="333333"/>
          <w:sz w:val="16"/>
          <w:szCs w:val="16"/>
          <w:shd w:val="clear" w:color="auto" w:fill="FFFFFF"/>
        </w:rPr>
        <w:t>Censo de Población y Vivienda 2020 (Censo 2020)</w:t>
      </w:r>
    </w:p>
  </w:footnote>
  <w:footnote w:id="2">
    <w:p w:rsidR="00CE4A01" w:rsidRPr="00297D8E" w:rsidRDefault="00CE4A01" w:rsidP="00CE4A01">
      <w:pPr>
        <w:rPr>
          <w:rFonts w:ascii="Arial" w:hAnsi="Arial" w:cs="Arial"/>
          <w:sz w:val="16"/>
          <w:szCs w:val="16"/>
        </w:rPr>
      </w:pPr>
      <w:r w:rsidRPr="00297D8E">
        <w:rPr>
          <w:rStyle w:val="Refdenotaalpie"/>
          <w:rFonts w:ascii="Arial" w:hAnsi="Arial" w:cs="Arial"/>
          <w:sz w:val="16"/>
          <w:szCs w:val="16"/>
        </w:rPr>
        <w:footnoteRef/>
      </w:r>
      <w:r w:rsidRPr="00297D8E">
        <w:rPr>
          <w:rFonts w:ascii="Arial" w:hAnsi="Arial" w:cs="Arial"/>
          <w:color w:val="333333"/>
          <w:sz w:val="16"/>
          <w:szCs w:val="16"/>
          <w:shd w:val="clear" w:color="auto" w:fill="FFFFFF"/>
        </w:rPr>
        <w:t>INEGI, Clasificación de Tipo de Discapacidad – Histórica, https://www.inegi.org.mx/contenidos/clasificadoresycatalogos/doc/clasificacion_de_tipo_de_discapacidad.pdf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387" w:rsidRDefault="00137387">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bl>
    <w:tblPr>
      <w:tblStyle w:val="a"/>
      <w:tblW w:w="11057" w:type="dxa"/>
      <w:jc w:val="center"/>
      <w:tblInd w:w="0" w:type="dxa"/>
      <w:tblLayout w:type="fixed"/>
      <w:tblLook w:val="0400" w:firstRow="0" w:lastRow="0" w:firstColumn="0" w:lastColumn="0" w:noHBand="0" w:noVBand="1"/>
    </w:tblPr>
    <w:tblGrid>
      <w:gridCol w:w="1669"/>
      <w:gridCol w:w="9388"/>
    </w:tblGrid>
    <w:tr w:rsidR="00137387">
      <w:trPr>
        <w:jc w:val="center"/>
      </w:trPr>
      <w:tc>
        <w:tcPr>
          <w:tcW w:w="1669" w:type="dxa"/>
        </w:tcPr>
        <w:p w:rsidR="00137387" w:rsidRDefault="00FE5B80">
          <w:pPr>
            <w:jc w:val="center"/>
            <w:rPr>
              <w:b/>
              <w:sz w:val="12"/>
              <w:szCs w:val="12"/>
            </w:rPr>
          </w:pPr>
          <w:r>
            <w:rPr>
              <w:noProof/>
            </w:rPr>
            <w:drawing>
              <wp:anchor distT="0" distB="0" distL="114300" distR="114300" simplePos="0" relativeHeight="251658240" behindDoc="0" locked="0" layoutInCell="1" allowOverlap="1">
                <wp:simplePos x="0" y="0"/>
                <wp:positionH relativeFrom="column">
                  <wp:posOffset>-41274</wp:posOffset>
                </wp:positionH>
                <wp:positionV relativeFrom="paragraph">
                  <wp:posOffset>108585</wp:posOffset>
                </wp:positionV>
                <wp:extent cx="902335" cy="886460"/>
                <wp:effectExtent l="0" t="0" r="0" b="0"/>
                <wp:wrapNone/>
                <wp:docPr id="1" name="image1.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1.png" descr="Escudo de Coahuila de Zaragoza_BN_05"/>
                        <pic:cNvPicPr preferRelativeResize="0"/>
                      </pic:nvPicPr>
                      <pic:blipFill>
                        <a:blip r:embed="rId1"/>
                        <a:srcRect/>
                        <a:stretch>
                          <a:fillRect/>
                        </a:stretch>
                      </pic:blipFill>
                      <pic:spPr>
                        <a:xfrm>
                          <a:off x="0" y="0"/>
                          <a:ext cx="902335" cy="886460"/>
                        </a:xfrm>
                        <a:prstGeom prst="rect">
                          <a:avLst/>
                        </a:prstGeom>
                        <a:ln/>
                      </pic:spPr>
                    </pic:pic>
                  </a:graphicData>
                </a:graphic>
              </wp:anchor>
            </w:drawing>
          </w:r>
        </w:p>
        <w:p w:rsidR="00137387" w:rsidRDefault="00137387">
          <w:pPr>
            <w:jc w:val="center"/>
            <w:rPr>
              <w:b/>
              <w:sz w:val="12"/>
              <w:szCs w:val="12"/>
            </w:rPr>
          </w:pPr>
        </w:p>
        <w:p w:rsidR="00137387" w:rsidRDefault="00137387">
          <w:pPr>
            <w:jc w:val="center"/>
            <w:rPr>
              <w:b/>
              <w:sz w:val="12"/>
              <w:szCs w:val="12"/>
            </w:rPr>
          </w:pPr>
        </w:p>
      </w:tc>
      <w:tc>
        <w:tcPr>
          <w:tcW w:w="9388" w:type="dxa"/>
        </w:tcPr>
        <w:p w:rsidR="00137387" w:rsidRDefault="00137387">
          <w:pPr>
            <w:jc w:val="center"/>
            <w:rPr>
              <w:b/>
              <w:sz w:val="20"/>
              <w:szCs w:val="20"/>
            </w:rPr>
          </w:pPr>
        </w:p>
        <w:p w:rsidR="00137387" w:rsidRDefault="00FE5B80">
          <w:pPr>
            <w:tabs>
              <w:tab w:val="center" w:pos="4252"/>
              <w:tab w:val="right" w:pos="8504"/>
            </w:tabs>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 xml:space="preserve">Estado Independiente, Libre y Soberano </w:t>
          </w:r>
        </w:p>
        <w:p w:rsidR="00137387" w:rsidRDefault="00FE5B80">
          <w:pPr>
            <w:tabs>
              <w:tab w:val="center" w:pos="4252"/>
              <w:tab w:val="right" w:pos="8504"/>
            </w:tabs>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de Coahuila de Zaragoza</w:t>
          </w:r>
        </w:p>
        <w:p w:rsidR="00137387" w:rsidRDefault="00137387">
          <w:pPr>
            <w:tabs>
              <w:tab w:val="center" w:pos="4252"/>
              <w:tab w:val="right" w:pos="8504"/>
            </w:tabs>
            <w:jc w:val="center"/>
            <w:rPr>
              <w:rFonts w:ascii="Times New Roman" w:eastAsia="Times New Roman" w:hAnsi="Times New Roman" w:cs="Times New Roman"/>
              <w:smallCaps/>
              <w:sz w:val="20"/>
              <w:szCs w:val="20"/>
            </w:rPr>
          </w:pPr>
        </w:p>
        <w:p w:rsidR="00137387" w:rsidRDefault="00FE5B80">
          <w:pPr>
            <w:tabs>
              <w:tab w:val="center" w:pos="4252"/>
              <w:tab w:val="right" w:pos="8504"/>
            </w:tabs>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Poder Legislativo</w:t>
          </w:r>
        </w:p>
        <w:p w:rsidR="00137387" w:rsidRDefault="00137387">
          <w:pPr>
            <w:tabs>
              <w:tab w:val="center" w:pos="4252"/>
              <w:tab w:val="left" w:pos="5040"/>
              <w:tab w:val="right" w:pos="8504"/>
            </w:tabs>
            <w:ind w:right="-93"/>
            <w:jc w:val="center"/>
            <w:rPr>
              <w:b/>
              <w:sz w:val="16"/>
              <w:szCs w:val="16"/>
            </w:rPr>
          </w:pPr>
        </w:p>
        <w:p w:rsidR="00137387" w:rsidRDefault="00137387">
          <w:pPr>
            <w:tabs>
              <w:tab w:val="center" w:pos="4252"/>
              <w:tab w:val="left" w:pos="5040"/>
              <w:tab w:val="right" w:pos="8504"/>
            </w:tabs>
            <w:ind w:right="-93"/>
            <w:jc w:val="center"/>
            <w:rPr>
              <w:sz w:val="12"/>
              <w:szCs w:val="12"/>
            </w:rPr>
          </w:pPr>
        </w:p>
      </w:tc>
    </w:tr>
  </w:tbl>
  <w:p w:rsidR="00137387" w:rsidRDefault="00137387">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2FF6"/>
    <w:multiLevelType w:val="hybridMultilevel"/>
    <w:tmpl w:val="1328391C"/>
    <w:lvl w:ilvl="0" w:tplc="C6D4612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3E3DA0"/>
    <w:multiLevelType w:val="hybridMultilevel"/>
    <w:tmpl w:val="CFCC74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B35921"/>
    <w:multiLevelType w:val="hybridMultilevel"/>
    <w:tmpl w:val="A6AA6616"/>
    <w:lvl w:ilvl="0" w:tplc="C6D4612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161695E"/>
    <w:multiLevelType w:val="hybridMultilevel"/>
    <w:tmpl w:val="12BC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E5575E9"/>
    <w:multiLevelType w:val="hybridMultilevel"/>
    <w:tmpl w:val="14381B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87"/>
    <w:rsid w:val="0005484B"/>
    <w:rsid w:val="00124BF7"/>
    <w:rsid w:val="00137387"/>
    <w:rsid w:val="001B711A"/>
    <w:rsid w:val="001D4DC9"/>
    <w:rsid w:val="001F61E4"/>
    <w:rsid w:val="00297D8E"/>
    <w:rsid w:val="002E6D04"/>
    <w:rsid w:val="00323850"/>
    <w:rsid w:val="003667E0"/>
    <w:rsid w:val="00381491"/>
    <w:rsid w:val="003C65DA"/>
    <w:rsid w:val="0044344E"/>
    <w:rsid w:val="00461609"/>
    <w:rsid w:val="004675AE"/>
    <w:rsid w:val="006B50E5"/>
    <w:rsid w:val="006D668E"/>
    <w:rsid w:val="0080029A"/>
    <w:rsid w:val="008709D6"/>
    <w:rsid w:val="00961F8B"/>
    <w:rsid w:val="00AD2F5B"/>
    <w:rsid w:val="00BB695A"/>
    <w:rsid w:val="00BD5E2C"/>
    <w:rsid w:val="00C76EE5"/>
    <w:rsid w:val="00CB2710"/>
    <w:rsid w:val="00CE1740"/>
    <w:rsid w:val="00CE4A01"/>
    <w:rsid w:val="00D02D9D"/>
    <w:rsid w:val="00D10C88"/>
    <w:rsid w:val="00DF4414"/>
    <w:rsid w:val="00E9648E"/>
    <w:rsid w:val="00EF3003"/>
    <w:rsid w:val="00FA23B4"/>
    <w:rsid w:val="00FE5B8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ABCF3"/>
  <w15:docId w15:val="{AB909C44-D741-4393-AF7A-E38E64CF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E6D04"/>
  </w:style>
  <w:style w:type="paragraph" w:styleId="Ttulo1">
    <w:name w:val="heading 1"/>
    <w:basedOn w:val="Normal"/>
    <w:next w:val="Normal"/>
    <w:rsid w:val="002E6D04"/>
    <w:pPr>
      <w:keepNext/>
      <w:keepLines/>
      <w:spacing w:before="480" w:after="120"/>
      <w:outlineLvl w:val="0"/>
    </w:pPr>
    <w:rPr>
      <w:b/>
      <w:sz w:val="48"/>
      <w:szCs w:val="48"/>
    </w:rPr>
  </w:style>
  <w:style w:type="paragraph" w:styleId="Ttulo2">
    <w:name w:val="heading 2"/>
    <w:basedOn w:val="Normal"/>
    <w:next w:val="Normal"/>
    <w:rsid w:val="002E6D04"/>
    <w:pPr>
      <w:keepNext/>
      <w:keepLines/>
      <w:spacing w:before="360" w:after="80"/>
      <w:outlineLvl w:val="1"/>
    </w:pPr>
    <w:rPr>
      <w:b/>
      <w:sz w:val="36"/>
      <w:szCs w:val="36"/>
    </w:rPr>
  </w:style>
  <w:style w:type="paragraph" w:styleId="Ttulo3">
    <w:name w:val="heading 3"/>
    <w:basedOn w:val="Normal"/>
    <w:next w:val="Normal"/>
    <w:rsid w:val="002E6D04"/>
    <w:pPr>
      <w:keepNext/>
      <w:keepLines/>
      <w:spacing w:before="280" w:after="80"/>
      <w:outlineLvl w:val="2"/>
    </w:pPr>
    <w:rPr>
      <w:b/>
      <w:sz w:val="28"/>
      <w:szCs w:val="28"/>
    </w:rPr>
  </w:style>
  <w:style w:type="paragraph" w:styleId="Ttulo4">
    <w:name w:val="heading 4"/>
    <w:basedOn w:val="Normal"/>
    <w:next w:val="Normal"/>
    <w:rsid w:val="002E6D04"/>
    <w:pPr>
      <w:keepNext/>
      <w:keepLines/>
      <w:spacing w:before="240" w:after="40"/>
      <w:outlineLvl w:val="3"/>
    </w:pPr>
    <w:rPr>
      <w:b/>
    </w:rPr>
  </w:style>
  <w:style w:type="paragraph" w:styleId="Ttulo5">
    <w:name w:val="heading 5"/>
    <w:basedOn w:val="Normal"/>
    <w:next w:val="Normal"/>
    <w:rsid w:val="002E6D04"/>
    <w:pPr>
      <w:keepNext/>
      <w:keepLines/>
      <w:spacing w:before="220" w:after="40"/>
      <w:outlineLvl w:val="4"/>
    </w:pPr>
    <w:rPr>
      <w:b/>
      <w:sz w:val="22"/>
      <w:szCs w:val="22"/>
    </w:rPr>
  </w:style>
  <w:style w:type="paragraph" w:styleId="Ttulo6">
    <w:name w:val="heading 6"/>
    <w:basedOn w:val="Normal"/>
    <w:next w:val="Normal"/>
    <w:rsid w:val="002E6D0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2E6D04"/>
    <w:tblPr>
      <w:tblCellMar>
        <w:top w:w="0" w:type="dxa"/>
        <w:left w:w="0" w:type="dxa"/>
        <w:bottom w:w="0" w:type="dxa"/>
        <w:right w:w="0" w:type="dxa"/>
      </w:tblCellMar>
    </w:tblPr>
  </w:style>
  <w:style w:type="paragraph" w:styleId="Ttulo">
    <w:name w:val="Title"/>
    <w:basedOn w:val="Normal"/>
    <w:next w:val="Normal"/>
    <w:rsid w:val="002E6D04"/>
    <w:pPr>
      <w:keepNext/>
      <w:keepLines/>
      <w:spacing w:before="480" w:after="120"/>
    </w:pPr>
    <w:rPr>
      <w:b/>
      <w:sz w:val="72"/>
      <w:szCs w:val="72"/>
    </w:rPr>
  </w:style>
  <w:style w:type="paragraph" w:styleId="Subttulo">
    <w:name w:val="Subtitle"/>
    <w:basedOn w:val="Normal"/>
    <w:next w:val="Normal"/>
    <w:rsid w:val="002E6D04"/>
    <w:pPr>
      <w:keepNext/>
      <w:keepLines/>
      <w:spacing w:before="360" w:after="80"/>
    </w:pPr>
    <w:rPr>
      <w:rFonts w:ascii="Georgia" w:eastAsia="Georgia" w:hAnsi="Georgia" w:cs="Georgia"/>
      <w:i/>
      <w:color w:val="666666"/>
      <w:sz w:val="48"/>
      <w:szCs w:val="48"/>
    </w:rPr>
  </w:style>
  <w:style w:type="table" w:customStyle="1" w:styleId="a">
    <w:basedOn w:val="TableNormal"/>
    <w:rsid w:val="002E6D04"/>
    <w:tblPr>
      <w:tblStyleRowBandSize w:val="1"/>
      <w:tblStyleColBandSize w:val="1"/>
      <w:tblCellMar>
        <w:left w:w="115" w:type="dxa"/>
        <w:right w:w="115" w:type="dxa"/>
      </w:tblCellMar>
    </w:tblPr>
  </w:style>
  <w:style w:type="character" w:styleId="Refdenotaalpie">
    <w:name w:val="footnote reference"/>
    <w:basedOn w:val="Fuentedeprrafopredeter"/>
    <w:uiPriority w:val="99"/>
    <w:semiHidden/>
    <w:unhideWhenUsed/>
    <w:rsid w:val="00CE4A01"/>
    <w:rPr>
      <w:vertAlign w:val="superscript"/>
    </w:rPr>
  </w:style>
  <w:style w:type="paragraph" w:styleId="Prrafodelista">
    <w:name w:val="List Paragraph"/>
    <w:basedOn w:val="Normal"/>
    <w:uiPriority w:val="34"/>
    <w:qFormat/>
    <w:rsid w:val="00CE4A01"/>
    <w:pPr>
      <w:ind w:left="720"/>
      <w:contextualSpacing/>
    </w:pPr>
    <w:rPr>
      <w:rFonts w:asciiTheme="minorHAnsi" w:eastAsiaTheme="minorHAnsi" w:hAnsiTheme="minorHAnsi" w:cstheme="minorBidi"/>
      <w:lang w:val="es-ES_tradnl" w:eastAsia="en-US"/>
    </w:rPr>
  </w:style>
  <w:style w:type="paragraph" w:styleId="NormalWeb">
    <w:name w:val="Normal (Web)"/>
    <w:basedOn w:val="Normal"/>
    <w:uiPriority w:val="99"/>
    <w:unhideWhenUsed/>
    <w:rsid w:val="00CE4A01"/>
    <w:rPr>
      <w:rFonts w:ascii="Times New Roman" w:eastAsiaTheme="minorHAnsi" w:hAnsi="Times New Roman" w:cs="Times New Roman"/>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07/relationships/hdphoto" Target="NUL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2014</Words>
  <Characters>11077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Juan Lumbreras</cp:lastModifiedBy>
  <cp:revision>2</cp:revision>
  <cp:lastPrinted>2022-04-04T16:19:00Z</cp:lastPrinted>
  <dcterms:created xsi:type="dcterms:W3CDTF">2022-04-06T14:48:00Z</dcterms:created>
  <dcterms:modified xsi:type="dcterms:W3CDTF">2022-04-06T14:48:00Z</dcterms:modified>
</cp:coreProperties>
</file>