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44" w:rsidRDefault="00CF5E44" w:rsidP="00CF5E44">
      <w:pPr>
        <w:pBdr>
          <w:top w:val="nil"/>
          <w:left w:val="nil"/>
          <w:bottom w:val="nil"/>
          <w:right w:val="nil"/>
          <w:between w:val="nil"/>
        </w:pBdr>
        <w:jc w:val="both"/>
        <w:rPr>
          <w:rFonts w:ascii="Arial" w:eastAsia="Arial" w:hAnsi="Arial" w:cs="Arial"/>
          <w:b/>
          <w:color w:val="000000"/>
          <w:sz w:val="26"/>
          <w:szCs w:val="26"/>
        </w:rPr>
      </w:pPr>
    </w:p>
    <w:p w:rsidR="00CF5E44" w:rsidRDefault="00CF5E44" w:rsidP="00CF5E44">
      <w:pPr>
        <w:pBdr>
          <w:top w:val="nil"/>
          <w:left w:val="nil"/>
          <w:bottom w:val="nil"/>
          <w:right w:val="nil"/>
          <w:between w:val="nil"/>
        </w:pBdr>
        <w:jc w:val="both"/>
        <w:rPr>
          <w:rFonts w:ascii="Arial" w:eastAsia="Arial" w:hAnsi="Arial" w:cs="Arial"/>
          <w:b/>
          <w:color w:val="000000"/>
          <w:sz w:val="26"/>
          <w:szCs w:val="26"/>
        </w:rPr>
      </w:pPr>
    </w:p>
    <w:p w:rsidR="00CF5E44" w:rsidRPr="00CF5E44" w:rsidRDefault="00CF5E44" w:rsidP="00CF5E44">
      <w:pPr>
        <w:jc w:val="both"/>
        <w:rPr>
          <w:rFonts w:ascii="Arial Narrow" w:eastAsia="Times New Roman" w:hAnsi="Arial Narrow" w:cs="Times New Roman"/>
          <w:b/>
          <w:color w:val="000000"/>
          <w:sz w:val="26"/>
          <w:szCs w:val="26"/>
          <w:lang w:val="es-MX" w:eastAsia="es-ES"/>
        </w:rPr>
      </w:pPr>
      <w:r w:rsidRPr="00CF5E44">
        <w:rPr>
          <w:rFonts w:ascii="Arial Narrow" w:eastAsia="Times New Roman" w:hAnsi="Arial Narrow" w:cs="Times New Roman"/>
          <w:color w:val="000000"/>
          <w:sz w:val="26"/>
          <w:szCs w:val="26"/>
          <w:lang w:val="es-MX" w:eastAsia="es-ES"/>
        </w:rPr>
        <w:t>Iniciativa con Proyecto de Decreto por la que se reforman los artículos 3, 5 fracción I, 12 y 13 de la</w:t>
      </w:r>
      <w:r>
        <w:rPr>
          <w:rFonts w:ascii="Arial Narrow" w:eastAsia="Times New Roman" w:hAnsi="Arial Narrow" w:cs="Times New Roman"/>
          <w:color w:val="000000"/>
          <w:sz w:val="26"/>
          <w:szCs w:val="26"/>
          <w:lang w:val="es-MX" w:eastAsia="es-ES"/>
        </w:rPr>
        <w:t xml:space="preserve"> </w:t>
      </w:r>
      <w:r w:rsidRPr="00CF5E44">
        <w:rPr>
          <w:rFonts w:ascii="Arial Narrow" w:eastAsia="Times New Roman" w:hAnsi="Arial Narrow" w:cs="Times New Roman"/>
          <w:b/>
          <w:color w:val="000000"/>
          <w:sz w:val="26"/>
          <w:szCs w:val="26"/>
          <w:lang w:val="es-MX" w:eastAsia="es-ES"/>
        </w:rPr>
        <w:t>Ley de Nomenclatura de los Bienes del Estado de Coahuila de Zaragoza y de sus Municipios</w:t>
      </w:r>
      <w:r w:rsidRPr="00CF5E44">
        <w:rPr>
          <w:rFonts w:ascii="Arial Narrow" w:eastAsia="Times New Roman" w:hAnsi="Arial Narrow" w:cs="Times New Roman"/>
          <w:b/>
          <w:color w:val="000000"/>
          <w:sz w:val="26"/>
          <w:szCs w:val="26"/>
          <w:lang w:val="es-MX" w:eastAsia="es-ES"/>
        </w:rPr>
        <w:t>.</w:t>
      </w:r>
    </w:p>
    <w:p w:rsidR="00CF5E44" w:rsidRDefault="00CF5E44" w:rsidP="00CF5E44">
      <w:pPr>
        <w:jc w:val="both"/>
        <w:rPr>
          <w:rFonts w:ascii="Arial Narrow" w:eastAsia="Times New Roman" w:hAnsi="Arial Narrow" w:cs="Times New Roman"/>
          <w:color w:val="000000"/>
          <w:sz w:val="26"/>
          <w:szCs w:val="26"/>
          <w:lang w:val="es-MX" w:eastAsia="es-ES"/>
        </w:rPr>
      </w:pPr>
    </w:p>
    <w:p w:rsidR="00CF5E44" w:rsidRPr="00CF5E44" w:rsidRDefault="00CF5E44" w:rsidP="00CF5E44">
      <w:pPr>
        <w:numPr>
          <w:ilvl w:val="0"/>
          <w:numId w:val="1"/>
        </w:numPr>
        <w:spacing w:after="160" w:line="259" w:lineRule="auto"/>
        <w:contextualSpacing/>
        <w:jc w:val="both"/>
        <w:rPr>
          <w:rFonts w:ascii="Arial Narrow" w:eastAsia="Times New Roman" w:hAnsi="Arial Narrow" w:cs="Times New Roman"/>
          <w:b/>
          <w:color w:val="000000"/>
          <w:sz w:val="26"/>
          <w:szCs w:val="26"/>
          <w:lang w:val="es-MX" w:eastAsia="es-ES"/>
        </w:rPr>
      </w:pPr>
      <w:r w:rsidRPr="00CF5E44">
        <w:rPr>
          <w:rFonts w:ascii="Arial Narrow" w:eastAsia="Times New Roman" w:hAnsi="Arial Narrow" w:cs="Times New Roman"/>
          <w:b/>
          <w:color w:val="000000"/>
          <w:sz w:val="26"/>
          <w:szCs w:val="26"/>
          <w:lang w:val="es-MX" w:eastAsia="es-ES"/>
        </w:rPr>
        <w:t>E</w:t>
      </w:r>
      <w:r w:rsidRPr="00CF5E44">
        <w:rPr>
          <w:rFonts w:ascii="Arial Narrow" w:eastAsia="Times New Roman" w:hAnsi="Arial Narrow" w:cs="Times New Roman"/>
          <w:b/>
          <w:color w:val="000000"/>
          <w:sz w:val="26"/>
          <w:szCs w:val="26"/>
          <w:lang w:val="es-MX" w:eastAsia="es-ES"/>
        </w:rPr>
        <w:t>n relación a dar mejor certeza jurídica a las comunidades ejidales reconociendo que la mancha urbana en muchos de los casos ya incluye</w:t>
      </w:r>
      <w:bookmarkStart w:id="0" w:name="_GoBack"/>
      <w:bookmarkEnd w:id="0"/>
      <w:r w:rsidRPr="00CF5E44">
        <w:rPr>
          <w:rFonts w:ascii="Arial Narrow" w:eastAsia="Times New Roman" w:hAnsi="Arial Narrow" w:cs="Times New Roman"/>
          <w:b/>
          <w:color w:val="000000"/>
          <w:sz w:val="26"/>
          <w:szCs w:val="26"/>
          <w:lang w:val="es-MX" w:eastAsia="es-ES"/>
        </w:rPr>
        <w:t xml:space="preserve"> a numerosos ejidos</w:t>
      </w:r>
      <w:r w:rsidR="00202E04">
        <w:rPr>
          <w:rFonts w:ascii="Arial Narrow" w:eastAsia="Times New Roman" w:hAnsi="Arial Narrow" w:cs="Times New Roman"/>
          <w:b/>
          <w:color w:val="000000"/>
          <w:sz w:val="26"/>
          <w:szCs w:val="26"/>
          <w:lang w:val="es-MX" w:eastAsia="es-ES"/>
        </w:rPr>
        <w:t>.</w:t>
      </w:r>
    </w:p>
    <w:p w:rsidR="00CF5E44" w:rsidRPr="00CF5E44" w:rsidRDefault="00CF5E44" w:rsidP="00CF5E44">
      <w:pPr>
        <w:jc w:val="both"/>
        <w:rPr>
          <w:rFonts w:ascii="Arial Narrow" w:eastAsia="Times New Roman" w:hAnsi="Arial Narrow" w:cs="Times New Roman"/>
          <w:color w:val="000000"/>
          <w:sz w:val="26"/>
          <w:szCs w:val="26"/>
          <w:lang w:val="es-MX" w:eastAsia="es-ES"/>
        </w:rPr>
      </w:pPr>
    </w:p>
    <w:p w:rsidR="00CF5E44" w:rsidRPr="00CF5E44" w:rsidRDefault="00CF5E44" w:rsidP="00CF5E44">
      <w:pPr>
        <w:jc w:val="both"/>
        <w:rPr>
          <w:rFonts w:ascii="Arial Narrow" w:eastAsia="Times New Roman" w:hAnsi="Arial Narrow" w:cs="Times New Roman"/>
          <w:color w:val="000000"/>
          <w:sz w:val="26"/>
          <w:szCs w:val="26"/>
          <w:lang w:val="es-MX" w:eastAsia="es-ES"/>
        </w:rPr>
      </w:pPr>
      <w:r w:rsidRPr="00CF5E44">
        <w:rPr>
          <w:rFonts w:ascii="Arial Narrow" w:eastAsia="Times New Roman" w:hAnsi="Arial Narrow" w:cs="Times New Roman"/>
          <w:color w:val="000000"/>
          <w:sz w:val="26"/>
          <w:szCs w:val="26"/>
          <w:lang w:val="es-MX" w:eastAsia="es-ES"/>
        </w:rPr>
        <w:t xml:space="preserve">Planteada por </w:t>
      </w:r>
      <w:r>
        <w:rPr>
          <w:rFonts w:ascii="Arial Narrow" w:eastAsia="Times New Roman" w:hAnsi="Arial Narrow" w:cs="Times New Roman"/>
          <w:color w:val="000000"/>
          <w:sz w:val="26"/>
          <w:szCs w:val="26"/>
          <w:lang w:val="es-MX" w:eastAsia="es-ES"/>
        </w:rPr>
        <w:t xml:space="preserve">la </w:t>
      </w:r>
      <w:r w:rsidRPr="00CF5E44">
        <w:rPr>
          <w:rFonts w:ascii="Arial Narrow" w:eastAsia="Times New Roman" w:hAnsi="Arial Narrow" w:cs="Times New Roman"/>
          <w:b/>
          <w:color w:val="000000"/>
          <w:sz w:val="26"/>
          <w:szCs w:val="26"/>
          <w:lang w:val="es-MX" w:eastAsia="es-ES"/>
        </w:rPr>
        <w:t xml:space="preserve">Diputada Laura Francisca Aguilar Tabares, </w:t>
      </w:r>
      <w:r w:rsidRPr="00CF5E44">
        <w:rPr>
          <w:rFonts w:ascii="Arial Narrow" w:eastAsia="Times New Roman" w:hAnsi="Arial Narrow" w:cs="Times New Roman"/>
          <w:color w:val="000000"/>
          <w:sz w:val="26"/>
          <w:szCs w:val="26"/>
          <w:lang w:val="es-MX" w:eastAsia="es-ES"/>
        </w:rPr>
        <w:t>del Grupo Parlamentario, "Movimiento Regeneración Nacional” del Partido Morena.</w:t>
      </w:r>
    </w:p>
    <w:p w:rsidR="00CF5E44" w:rsidRPr="00CF5E44" w:rsidRDefault="00CF5E44" w:rsidP="00CF5E44">
      <w:pPr>
        <w:jc w:val="both"/>
        <w:rPr>
          <w:rFonts w:ascii="Arial Narrow" w:eastAsia="Times New Roman" w:hAnsi="Arial Narrow" w:cs="Times New Roman"/>
          <w:color w:val="000000"/>
          <w:sz w:val="26"/>
          <w:szCs w:val="26"/>
          <w:lang w:val="es-MX" w:eastAsia="es-ES"/>
        </w:rPr>
      </w:pPr>
    </w:p>
    <w:p w:rsidR="00CF5E44" w:rsidRPr="00CF5E44" w:rsidRDefault="00CF5E44" w:rsidP="00CF5E44">
      <w:pPr>
        <w:jc w:val="both"/>
        <w:rPr>
          <w:rFonts w:ascii="Arial Narrow" w:eastAsia="Times New Roman" w:hAnsi="Arial Narrow" w:cs="Times New Roman"/>
          <w:b/>
          <w:color w:val="000000"/>
          <w:sz w:val="26"/>
          <w:szCs w:val="26"/>
          <w:lang w:val="es-MX" w:eastAsia="es-ES"/>
        </w:rPr>
      </w:pPr>
      <w:r w:rsidRPr="00CF5E44">
        <w:rPr>
          <w:rFonts w:ascii="Arial Narrow" w:eastAsia="Times New Roman" w:hAnsi="Arial Narrow" w:cs="Times New Roman"/>
          <w:color w:val="000000"/>
          <w:sz w:val="26"/>
          <w:szCs w:val="26"/>
          <w:lang w:val="es-MX" w:eastAsia="es-ES"/>
        </w:rPr>
        <w:t xml:space="preserve">Fecha de Lectura de la Iniciativa: </w:t>
      </w:r>
      <w:r w:rsidRPr="00CF5E44">
        <w:rPr>
          <w:rFonts w:ascii="Arial Narrow" w:eastAsia="Times New Roman" w:hAnsi="Arial Narrow" w:cs="Times New Roman"/>
          <w:b/>
          <w:color w:val="000000"/>
          <w:sz w:val="26"/>
          <w:szCs w:val="26"/>
          <w:lang w:val="es-MX" w:eastAsia="es-ES"/>
        </w:rPr>
        <w:t>11 de Abril de 2022.</w:t>
      </w:r>
    </w:p>
    <w:p w:rsidR="00CF5E44" w:rsidRPr="00CF5E44" w:rsidRDefault="00CF5E44" w:rsidP="00CF5E44">
      <w:pPr>
        <w:jc w:val="both"/>
        <w:rPr>
          <w:rFonts w:ascii="Arial Narrow" w:eastAsia="Times New Roman" w:hAnsi="Arial Narrow" w:cs="Arial"/>
          <w:sz w:val="26"/>
          <w:szCs w:val="26"/>
          <w:lang w:val="es-MX" w:eastAsia="es-ES"/>
        </w:rPr>
      </w:pPr>
    </w:p>
    <w:p w:rsidR="00CF5E44" w:rsidRPr="00CF5E44" w:rsidRDefault="00CF5E44" w:rsidP="00CF5E44">
      <w:pPr>
        <w:jc w:val="both"/>
        <w:rPr>
          <w:rFonts w:ascii="Arial Narrow" w:eastAsia="Times New Roman" w:hAnsi="Arial Narrow" w:cs="Times New Roman"/>
          <w:b/>
          <w:color w:val="000000"/>
          <w:sz w:val="26"/>
          <w:szCs w:val="26"/>
          <w:lang w:val="es-MX" w:eastAsia="es-ES"/>
        </w:rPr>
      </w:pPr>
      <w:r w:rsidRPr="00CF5E44">
        <w:rPr>
          <w:rFonts w:ascii="Arial Narrow" w:eastAsia="Times New Roman" w:hAnsi="Arial Narrow" w:cs="Times New Roman"/>
          <w:color w:val="000000"/>
          <w:sz w:val="26"/>
          <w:szCs w:val="26"/>
          <w:lang w:val="es-MX" w:eastAsia="es-ES"/>
        </w:rPr>
        <w:t>Turnada a la</w:t>
      </w:r>
      <w:r w:rsidRPr="00CF5E44">
        <w:rPr>
          <w:rFonts w:ascii="Arial Narrow" w:eastAsia="Times New Roman" w:hAnsi="Arial Narrow" w:cs="Times New Roman"/>
          <w:b/>
          <w:color w:val="000000"/>
          <w:sz w:val="26"/>
          <w:szCs w:val="26"/>
          <w:lang w:val="es-MX" w:eastAsia="es-ES"/>
        </w:rPr>
        <w:t xml:space="preserve"> Comisión de Gobernación, Puntos Constitucionales y Justicia.</w:t>
      </w:r>
    </w:p>
    <w:p w:rsidR="00CF5E44" w:rsidRPr="00CF5E44" w:rsidRDefault="00CF5E44" w:rsidP="00CF5E44">
      <w:pPr>
        <w:jc w:val="both"/>
        <w:rPr>
          <w:rFonts w:ascii="Arial Narrow" w:eastAsia="Times New Roman" w:hAnsi="Arial Narrow" w:cs="Times New Roman"/>
          <w:b/>
          <w:color w:val="000000"/>
          <w:sz w:val="26"/>
          <w:szCs w:val="26"/>
          <w:lang w:val="es-MX" w:eastAsia="es-ES"/>
        </w:rPr>
      </w:pPr>
    </w:p>
    <w:p w:rsidR="00CF5E44" w:rsidRPr="00CF5E44" w:rsidRDefault="00CF5E44" w:rsidP="00CF5E44">
      <w:pPr>
        <w:jc w:val="both"/>
        <w:rPr>
          <w:rFonts w:ascii="Arial Narrow" w:eastAsia="Times New Roman" w:hAnsi="Arial Narrow" w:cs="Times New Roman"/>
          <w:b/>
          <w:color w:val="000000"/>
          <w:sz w:val="26"/>
          <w:szCs w:val="26"/>
          <w:lang w:val="es-MX" w:eastAsia="es-ES"/>
        </w:rPr>
      </w:pPr>
      <w:r w:rsidRPr="00CF5E44">
        <w:rPr>
          <w:rFonts w:ascii="Arial Narrow" w:eastAsia="Times New Roman" w:hAnsi="Arial Narrow" w:cs="Times New Roman"/>
          <w:b/>
          <w:color w:val="000000"/>
          <w:sz w:val="26"/>
          <w:szCs w:val="26"/>
          <w:lang w:val="es-MX" w:eastAsia="es-ES"/>
        </w:rPr>
        <w:t xml:space="preserve">Fecha de lectura del Dictamen: </w:t>
      </w:r>
    </w:p>
    <w:p w:rsidR="00CF5E44" w:rsidRPr="00CF5E44" w:rsidRDefault="00CF5E44" w:rsidP="00CF5E44">
      <w:pPr>
        <w:jc w:val="both"/>
        <w:rPr>
          <w:rFonts w:ascii="Arial Narrow" w:eastAsia="Times New Roman" w:hAnsi="Arial Narrow" w:cs="Times New Roman"/>
          <w:b/>
          <w:color w:val="000000"/>
          <w:sz w:val="26"/>
          <w:szCs w:val="26"/>
          <w:lang w:val="es-MX" w:eastAsia="es-ES"/>
        </w:rPr>
      </w:pPr>
    </w:p>
    <w:p w:rsidR="00CF5E44" w:rsidRPr="00CF5E44" w:rsidRDefault="00CF5E44" w:rsidP="00CF5E44">
      <w:pPr>
        <w:ind w:left="1418" w:hanging="1418"/>
        <w:jc w:val="both"/>
        <w:rPr>
          <w:rFonts w:ascii="Arial Narrow" w:eastAsia="Times New Roman" w:hAnsi="Arial Narrow" w:cs="Times New Roman"/>
          <w:b/>
          <w:color w:val="000000"/>
          <w:sz w:val="26"/>
          <w:szCs w:val="26"/>
          <w:lang w:val="es-MX" w:eastAsia="es-ES"/>
        </w:rPr>
      </w:pPr>
      <w:r w:rsidRPr="00CF5E44">
        <w:rPr>
          <w:rFonts w:ascii="Arial Narrow" w:eastAsia="Times New Roman" w:hAnsi="Arial Narrow" w:cs="Times New Roman"/>
          <w:b/>
          <w:color w:val="000000"/>
          <w:sz w:val="26"/>
          <w:szCs w:val="26"/>
          <w:lang w:val="es-MX" w:eastAsia="es-ES"/>
        </w:rPr>
        <w:t xml:space="preserve">Decreto No. </w:t>
      </w:r>
    </w:p>
    <w:p w:rsidR="00CF5E44" w:rsidRPr="00CF5E44" w:rsidRDefault="00CF5E44" w:rsidP="00CF5E44">
      <w:pPr>
        <w:ind w:left="1418" w:hanging="1418"/>
        <w:jc w:val="both"/>
        <w:rPr>
          <w:rFonts w:ascii="Arial Narrow" w:eastAsia="Times New Roman" w:hAnsi="Arial Narrow" w:cs="Times New Roman"/>
          <w:b/>
          <w:color w:val="000000"/>
          <w:sz w:val="26"/>
          <w:szCs w:val="26"/>
          <w:lang w:val="es-MX" w:eastAsia="es-ES"/>
        </w:rPr>
      </w:pPr>
    </w:p>
    <w:p w:rsidR="00CF5E44" w:rsidRPr="00CF5E44" w:rsidRDefault="00CF5E44" w:rsidP="00CF5E44">
      <w:pPr>
        <w:jc w:val="both"/>
        <w:rPr>
          <w:rFonts w:ascii="Arial Narrow" w:eastAsia="Times New Roman" w:hAnsi="Arial Narrow" w:cs="Times New Roman"/>
          <w:color w:val="000000"/>
          <w:sz w:val="26"/>
          <w:szCs w:val="26"/>
          <w:lang w:val="es-MX" w:eastAsia="es-ES"/>
        </w:rPr>
      </w:pPr>
      <w:r w:rsidRPr="00CF5E44">
        <w:rPr>
          <w:rFonts w:ascii="Arial Narrow" w:eastAsia="Times New Roman" w:hAnsi="Arial Narrow" w:cs="Times New Roman"/>
          <w:color w:val="000000"/>
          <w:sz w:val="26"/>
          <w:szCs w:val="26"/>
          <w:lang w:val="es-MX" w:eastAsia="es-ES"/>
        </w:rPr>
        <w:t xml:space="preserve">Publicación en el Periódico Oficial del Gobierno del Estado: </w:t>
      </w:r>
    </w:p>
    <w:p w:rsidR="00CF5E44" w:rsidRPr="00CF5E44" w:rsidRDefault="00CF5E44" w:rsidP="00CF5E44">
      <w:pPr>
        <w:jc w:val="both"/>
        <w:rPr>
          <w:rFonts w:ascii="Arial Narrow" w:eastAsia="Times New Roman" w:hAnsi="Arial Narrow" w:cs="Times New Roman"/>
          <w:color w:val="000000"/>
          <w:sz w:val="26"/>
          <w:szCs w:val="26"/>
          <w:lang w:val="es-MX" w:eastAsia="es-ES"/>
        </w:rPr>
      </w:pPr>
    </w:p>
    <w:p w:rsidR="00CF5E44" w:rsidRDefault="00CF5E44" w:rsidP="00CF5E44">
      <w:pPr>
        <w:pBdr>
          <w:top w:val="nil"/>
          <w:left w:val="nil"/>
          <w:bottom w:val="nil"/>
          <w:right w:val="nil"/>
          <w:between w:val="nil"/>
        </w:pBdr>
        <w:jc w:val="both"/>
        <w:rPr>
          <w:rFonts w:ascii="Arial" w:eastAsia="Arial" w:hAnsi="Arial" w:cs="Arial"/>
          <w:b/>
          <w:color w:val="000000"/>
          <w:sz w:val="26"/>
          <w:szCs w:val="26"/>
        </w:rPr>
      </w:pPr>
    </w:p>
    <w:p w:rsidR="00CF5E44" w:rsidRDefault="00CF5E44" w:rsidP="00CF5E44">
      <w:pPr>
        <w:pBdr>
          <w:top w:val="nil"/>
          <w:left w:val="nil"/>
          <w:bottom w:val="nil"/>
          <w:right w:val="nil"/>
          <w:between w:val="nil"/>
        </w:pBdr>
        <w:jc w:val="both"/>
        <w:rPr>
          <w:rFonts w:ascii="Arial" w:eastAsia="Arial" w:hAnsi="Arial" w:cs="Arial"/>
          <w:b/>
          <w:color w:val="000000"/>
          <w:sz w:val="26"/>
          <w:szCs w:val="26"/>
        </w:rPr>
      </w:pPr>
    </w:p>
    <w:p w:rsidR="00CF5E44" w:rsidRDefault="00CF5E44" w:rsidP="00CF5E44">
      <w:pPr>
        <w:pBdr>
          <w:top w:val="nil"/>
          <w:left w:val="nil"/>
          <w:bottom w:val="nil"/>
          <w:right w:val="nil"/>
          <w:between w:val="nil"/>
        </w:pBdr>
        <w:jc w:val="both"/>
        <w:rPr>
          <w:rFonts w:ascii="Arial" w:eastAsia="Arial" w:hAnsi="Arial" w:cs="Arial"/>
          <w:b/>
          <w:color w:val="000000"/>
          <w:sz w:val="26"/>
          <w:szCs w:val="26"/>
        </w:rPr>
      </w:pPr>
    </w:p>
    <w:p w:rsidR="00CF5E44" w:rsidRDefault="00CF5E44" w:rsidP="00CF5E44">
      <w:pPr>
        <w:pBdr>
          <w:top w:val="nil"/>
          <w:left w:val="nil"/>
          <w:bottom w:val="nil"/>
          <w:right w:val="nil"/>
          <w:between w:val="nil"/>
        </w:pBdr>
        <w:jc w:val="both"/>
        <w:rPr>
          <w:rFonts w:ascii="Arial" w:eastAsia="Arial" w:hAnsi="Arial" w:cs="Arial"/>
          <w:b/>
          <w:color w:val="000000"/>
          <w:sz w:val="26"/>
          <w:szCs w:val="26"/>
        </w:rPr>
      </w:pPr>
    </w:p>
    <w:p w:rsidR="00CF5E44" w:rsidRDefault="00CF5E44" w:rsidP="00CF5E44">
      <w:pPr>
        <w:pBdr>
          <w:top w:val="nil"/>
          <w:left w:val="nil"/>
          <w:bottom w:val="nil"/>
          <w:right w:val="nil"/>
          <w:between w:val="nil"/>
        </w:pBdr>
        <w:jc w:val="both"/>
        <w:rPr>
          <w:rFonts w:ascii="Arial" w:eastAsia="Arial" w:hAnsi="Arial" w:cs="Arial"/>
          <w:b/>
          <w:color w:val="000000"/>
          <w:sz w:val="26"/>
          <w:szCs w:val="26"/>
        </w:rPr>
      </w:pPr>
    </w:p>
    <w:p w:rsidR="00CF5E44" w:rsidRDefault="00CF5E44">
      <w:pPr>
        <w:rPr>
          <w:rFonts w:ascii="Arial" w:eastAsia="Arial" w:hAnsi="Arial" w:cs="Arial"/>
          <w:b/>
          <w:color w:val="000000"/>
          <w:sz w:val="26"/>
          <w:szCs w:val="26"/>
        </w:rPr>
      </w:pPr>
      <w:r>
        <w:rPr>
          <w:rFonts w:ascii="Arial" w:eastAsia="Arial" w:hAnsi="Arial" w:cs="Arial"/>
          <w:b/>
          <w:color w:val="000000"/>
          <w:sz w:val="26"/>
          <w:szCs w:val="26"/>
        </w:rPr>
        <w:br w:type="page"/>
      </w:r>
    </w:p>
    <w:p w:rsidR="002B7479" w:rsidRPr="002C0416" w:rsidRDefault="005403DB">
      <w:pPr>
        <w:pBdr>
          <w:top w:val="nil"/>
          <w:left w:val="nil"/>
          <w:bottom w:val="nil"/>
          <w:right w:val="nil"/>
          <w:between w:val="nil"/>
        </w:pBdr>
        <w:spacing w:after="280" w:line="360" w:lineRule="auto"/>
        <w:jc w:val="both"/>
        <w:rPr>
          <w:rFonts w:ascii="Arial" w:eastAsia="Arial" w:hAnsi="Arial" w:cs="Arial"/>
          <w:b/>
          <w:color w:val="000000"/>
          <w:sz w:val="26"/>
          <w:szCs w:val="26"/>
        </w:rPr>
      </w:pPr>
      <w:r w:rsidRPr="002C0416">
        <w:rPr>
          <w:rFonts w:ascii="Arial" w:eastAsia="Arial" w:hAnsi="Arial" w:cs="Arial"/>
          <w:b/>
          <w:color w:val="000000"/>
          <w:sz w:val="26"/>
          <w:szCs w:val="26"/>
        </w:rPr>
        <w:lastRenderedPageBreak/>
        <w:t xml:space="preserve">Iniciativa con proyecto de decreto que presenta la Diputada </w:t>
      </w:r>
      <w:r w:rsidR="00DB3455" w:rsidRPr="002C0416">
        <w:rPr>
          <w:rFonts w:ascii="Arial" w:eastAsia="Arial" w:hAnsi="Arial" w:cs="Arial"/>
          <w:b/>
          <w:color w:val="000000"/>
          <w:sz w:val="26"/>
          <w:szCs w:val="26"/>
        </w:rPr>
        <w:t>Laura Francisca Aguilar Tabares</w:t>
      </w:r>
      <w:r w:rsidRPr="002C0416">
        <w:rPr>
          <w:rFonts w:ascii="Arial" w:eastAsia="Arial" w:hAnsi="Arial" w:cs="Arial"/>
          <w:b/>
          <w:color w:val="000000"/>
          <w:sz w:val="26"/>
          <w:szCs w:val="26"/>
        </w:rPr>
        <w:t>, conjuntamente con las Diputadas y el Diputado integrantes del Grupo Parlamentario del movimiento de regeneración nacional, del partid</w:t>
      </w:r>
      <w:r w:rsidR="002416DB" w:rsidRPr="002C0416">
        <w:rPr>
          <w:rFonts w:ascii="Arial" w:eastAsia="Arial" w:hAnsi="Arial" w:cs="Arial"/>
          <w:b/>
          <w:color w:val="000000"/>
          <w:sz w:val="26"/>
          <w:szCs w:val="26"/>
        </w:rPr>
        <w:t>o morena, por el que se reforma</w:t>
      </w:r>
      <w:r w:rsidR="00A37B05" w:rsidRPr="002C0416">
        <w:rPr>
          <w:rFonts w:ascii="Arial" w:eastAsia="Arial" w:hAnsi="Arial" w:cs="Arial"/>
          <w:b/>
          <w:color w:val="000000"/>
          <w:sz w:val="26"/>
          <w:szCs w:val="26"/>
        </w:rPr>
        <w:t xml:space="preserve">n diversos </w:t>
      </w:r>
      <w:r w:rsidR="00E61624" w:rsidRPr="002C0416">
        <w:rPr>
          <w:rFonts w:ascii="Arial" w:eastAsia="Arial" w:hAnsi="Arial" w:cs="Arial"/>
          <w:b/>
          <w:color w:val="000000"/>
          <w:sz w:val="26"/>
          <w:szCs w:val="26"/>
        </w:rPr>
        <w:t>de</w:t>
      </w:r>
      <w:r w:rsidR="00A37B05" w:rsidRPr="002C0416">
        <w:rPr>
          <w:rFonts w:ascii="Arial" w:eastAsia="Arial" w:hAnsi="Arial" w:cs="Arial"/>
          <w:b/>
          <w:color w:val="000000"/>
          <w:sz w:val="26"/>
          <w:szCs w:val="26"/>
        </w:rPr>
        <w:t xml:space="preserve"> </w:t>
      </w:r>
      <w:r w:rsidRPr="002C0416">
        <w:rPr>
          <w:rFonts w:ascii="Arial" w:eastAsia="Arial" w:hAnsi="Arial" w:cs="Arial"/>
          <w:b/>
          <w:color w:val="000000"/>
          <w:sz w:val="26"/>
          <w:szCs w:val="26"/>
        </w:rPr>
        <w:t xml:space="preserve">la LEY </w:t>
      </w:r>
      <w:r w:rsidR="002416DB" w:rsidRPr="002C0416">
        <w:rPr>
          <w:rFonts w:ascii="Arial" w:eastAsia="Arial" w:hAnsi="Arial" w:cs="Arial"/>
          <w:b/>
          <w:color w:val="000000"/>
          <w:sz w:val="26"/>
          <w:szCs w:val="26"/>
        </w:rPr>
        <w:t>DE NOMENCLATURA DE LOS BIENES DEL ESTADO DE COAHUILA DE ZARAGOZA Y DE SUS MUNICIPIOS</w:t>
      </w:r>
      <w:r w:rsidRPr="002C0416">
        <w:rPr>
          <w:rFonts w:ascii="Arial" w:eastAsia="Arial" w:hAnsi="Arial" w:cs="Arial"/>
          <w:b/>
          <w:color w:val="000000"/>
          <w:sz w:val="26"/>
          <w:szCs w:val="26"/>
        </w:rPr>
        <w:t>.</w:t>
      </w:r>
    </w:p>
    <w:p w:rsidR="002B7479" w:rsidRPr="002C0416" w:rsidRDefault="005403DB">
      <w:pPr>
        <w:pBdr>
          <w:top w:val="nil"/>
          <w:left w:val="nil"/>
          <w:bottom w:val="nil"/>
          <w:right w:val="nil"/>
          <w:between w:val="nil"/>
        </w:pBdr>
        <w:jc w:val="both"/>
        <w:rPr>
          <w:rFonts w:ascii="Arial" w:eastAsia="Arial" w:hAnsi="Arial" w:cs="Arial"/>
          <w:b/>
          <w:color w:val="000000"/>
          <w:sz w:val="26"/>
          <w:szCs w:val="26"/>
        </w:rPr>
      </w:pPr>
      <w:r w:rsidRPr="002C0416">
        <w:rPr>
          <w:rFonts w:ascii="Arial" w:eastAsia="Arial" w:hAnsi="Arial" w:cs="Arial"/>
          <w:b/>
          <w:color w:val="000000"/>
          <w:sz w:val="26"/>
          <w:szCs w:val="26"/>
        </w:rPr>
        <w:t>H. PLENO DEL CONGRESO DEL ESTADO</w:t>
      </w:r>
    </w:p>
    <w:p w:rsidR="002B7479" w:rsidRPr="002C0416" w:rsidRDefault="005403DB">
      <w:pPr>
        <w:pBdr>
          <w:top w:val="nil"/>
          <w:left w:val="nil"/>
          <w:bottom w:val="nil"/>
          <w:right w:val="nil"/>
          <w:between w:val="nil"/>
        </w:pBdr>
        <w:jc w:val="both"/>
        <w:rPr>
          <w:rFonts w:ascii="Arial" w:eastAsia="Arial" w:hAnsi="Arial" w:cs="Arial"/>
          <w:b/>
          <w:color w:val="000000"/>
          <w:sz w:val="26"/>
          <w:szCs w:val="26"/>
        </w:rPr>
      </w:pPr>
      <w:r w:rsidRPr="002C0416">
        <w:rPr>
          <w:rFonts w:ascii="Arial" w:eastAsia="Arial" w:hAnsi="Arial" w:cs="Arial"/>
          <w:b/>
          <w:color w:val="000000"/>
          <w:sz w:val="26"/>
          <w:szCs w:val="26"/>
        </w:rPr>
        <w:t>DE COAHUILA DE ZARAGOZA</w:t>
      </w:r>
    </w:p>
    <w:p w:rsidR="002B7479" w:rsidRPr="002C0416" w:rsidRDefault="005403DB">
      <w:pPr>
        <w:pBdr>
          <w:top w:val="nil"/>
          <w:left w:val="nil"/>
          <w:bottom w:val="nil"/>
          <w:right w:val="nil"/>
          <w:between w:val="nil"/>
        </w:pBdr>
        <w:jc w:val="both"/>
        <w:rPr>
          <w:rFonts w:ascii="Arial" w:eastAsia="Arial" w:hAnsi="Arial" w:cs="Arial"/>
          <w:b/>
          <w:color w:val="000000"/>
          <w:sz w:val="26"/>
          <w:szCs w:val="26"/>
        </w:rPr>
      </w:pPr>
      <w:r w:rsidRPr="002C0416">
        <w:rPr>
          <w:rFonts w:ascii="Arial" w:eastAsia="Arial" w:hAnsi="Arial" w:cs="Arial"/>
          <w:b/>
          <w:color w:val="000000"/>
          <w:sz w:val="26"/>
          <w:szCs w:val="26"/>
        </w:rPr>
        <w:t>PRESENTE.-</w:t>
      </w:r>
    </w:p>
    <w:p w:rsidR="00E61EA9" w:rsidRPr="002C0416" w:rsidRDefault="005403DB" w:rsidP="00E61EA9">
      <w:pPr>
        <w:pStyle w:val="Normal1"/>
        <w:pBdr>
          <w:top w:val="nil"/>
          <w:left w:val="nil"/>
          <w:bottom w:val="nil"/>
          <w:right w:val="nil"/>
          <w:between w:val="nil"/>
        </w:pBdr>
        <w:spacing w:before="280" w:after="280"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La suscrita Diputada </w:t>
      </w:r>
      <w:r w:rsidR="00DB3455" w:rsidRPr="002C0416">
        <w:rPr>
          <w:rFonts w:ascii="Arial" w:eastAsia="Arial" w:hAnsi="Arial" w:cs="Arial"/>
          <w:color w:val="000000"/>
          <w:sz w:val="26"/>
          <w:szCs w:val="26"/>
        </w:rPr>
        <w:t>Laura Francisca Aguilar Tabares</w:t>
      </w:r>
      <w:r w:rsidRPr="002C0416">
        <w:rPr>
          <w:rFonts w:ascii="Arial" w:eastAsia="Arial" w:hAnsi="Arial" w:cs="Arial"/>
          <w:color w:val="000000"/>
          <w:sz w:val="26"/>
          <w:szCs w:val="26"/>
        </w:rPr>
        <w:t xml:space="preserve">, conjuntamente con las Diputadas y el Diputado del Grupo Parlamentario movimiento de regeneración nacional del partido morena, 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w:t>
      </w:r>
      <w:r w:rsidR="002416DB" w:rsidRPr="002C0416">
        <w:rPr>
          <w:rFonts w:ascii="Arial" w:eastAsia="Arial" w:hAnsi="Arial" w:cs="Arial"/>
          <w:color w:val="000000"/>
          <w:sz w:val="26"/>
          <w:szCs w:val="26"/>
        </w:rPr>
        <w:t xml:space="preserve">la presente iniciativa de reforma </w:t>
      </w:r>
      <w:r w:rsidR="00E61EA9" w:rsidRPr="002C0416">
        <w:rPr>
          <w:rFonts w:ascii="Arial" w:eastAsia="Arial" w:hAnsi="Arial" w:cs="Arial"/>
          <w:color w:val="000000"/>
          <w:sz w:val="26"/>
          <w:szCs w:val="26"/>
        </w:rPr>
        <w:t xml:space="preserve">a </w:t>
      </w:r>
      <w:r w:rsidR="00285BF2" w:rsidRPr="002C0416">
        <w:rPr>
          <w:rFonts w:ascii="Arial" w:eastAsia="Arial" w:hAnsi="Arial" w:cs="Arial"/>
          <w:color w:val="000000"/>
          <w:sz w:val="26"/>
          <w:szCs w:val="26"/>
        </w:rPr>
        <w:t xml:space="preserve">la Ley de </w:t>
      </w:r>
      <w:r w:rsidR="00495F35" w:rsidRPr="002C0416">
        <w:rPr>
          <w:rFonts w:ascii="Arial" w:eastAsia="Arial" w:hAnsi="Arial" w:cs="Arial"/>
          <w:color w:val="000000"/>
          <w:sz w:val="26"/>
          <w:szCs w:val="26"/>
        </w:rPr>
        <w:t>Nomenclatura de los B</w:t>
      </w:r>
      <w:r w:rsidR="00285BF2" w:rsidRPr="002C0416">
        <w:rPr>
          <w:rFonts w:ascii="Arial" w:eastAsia="Arial" w:hAnsi="Arial" w:cs="Arial"/>
          <w:color w:val="000000"/>
          <w:sz w:val="26"/>
          <w:szCs w:val="26"/>
        </w:rPr>
        <w:t>ienes del Estado de Coahuila de Zaragoza y de sus municipios</w:t>
      </w:r>
      <w:r w:rsidR="00E61EA9" w:rsidRPr="002C0416">
        <w:rPr>
          <w:rFonts w:ascii="Arial" w:eastAsia="Arial" w:hAnsi="Arial" w:cs="Arial"/>
          <w:color w:val="000000"/>
          <w:sz w:val="26"/>
          <w:szCs w:val="26"/>
        </w:rPr>
        <w:t>, bajo la siguiente:</w:t>
      </w:r>
      <w:r w:rsidR="002416DB" w:rsidRPr="002C0416">
        <w:rPr>
          <w:rFonts w:ascii="Arial" w:eastAsia="Arial" w:hAnsi="Arial" w:cs="Arial"/>
          <w:color w:val="000000"/>
          <w:sz w:val="26"/>
          <w:szCs w:val="26"/>
        </w:rPr>
        <w:t xml:space="preserve"> </w:t>
      </w:r>
    </w:p>
    <w:p w:rsidR="00285BF2" w:rsidRPr="002C0416" w:rsidRDefault="005403DB" w:rsidP="00E61EA9">
      <w:pPr>
        <w:pStyle w:val="Normal1"/>
        <w:pBdr>
          <w:top w:val="nil"/>
          <w:left w:val="nil"/>
          <w:bottom w:val="nil"/>
          <w:right w:val="nil"/>
          <w:between w:val="nil"/>
        </w:pBdr>
        <w:spacing w:before="280" w:after="280" w:line="360" w:lineRule="auto"/>
        <w:jc w:val="center"/>
        <w:rPr>
          <w:rFonts w:ascii="Arial" w:eastAsia="Arial" w:hAnsi="Arial" w:cs="Arial"/>
          <w:color w:val="000000"/>
          <w:sz w:val="26"/>
          <w:szCs w:val="26"/>
        </w:rPr>
      </w:pPr>
      <w:r w:rsidRPr="002C0416">
        <w:rPr>
          <w:rFonts w:ascii="Arial" w:eastAsia="Arial" w:hAnsi="Arial" w:cs="Arial"/>
          <w:b/>
          <w:color w:val="000000"/>
          <w:sz w:val="26"/>
          <w:szCs w:val="26"/>
        </w:rPr>
        <w:t>Exposición de Motivos</w:t>
      </w:r>
    </w:p>
    <w:p w:rsidR="00E61EA9" w:rsidRPr="002C0416" w:rsidRDefault="00293446" w:rsidP="007C3239">
      <w:pPr>
        <w:pBdr>
          <w:top w:val="nil"/>
          <w:left w:val="nil"/>
          <w:bottom w:val="nil"/>
          <w:right w:val="nil"/>
          <w:between w:val="nil"/>
        </w:pBdr>
        <w:spacing w:before="280" w:after="280"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Los nombres en las calles nos pueden contar mucho sobre la historia y cultura de los pueblos, algunos con carácter conmemorativo sobre personas, eventos y valores </w:t>
      </w:r>
      <w:r w:rsidR="003A0515" w:rsidRPr="002C0416">
        <w:rPr>
          <w:rFonts w:ascii="Arial" w:eastAsia="Arial" w:hAnsi="Arial" w:cs="Arial"/>
          <w:color w:val="000000"/>
          <w:sz w:val="26"/>
          <w:szCs w:val="26"/>
        </w:rPr>
        <w:t>que se consideran importantes para un grupo social, muchas comunidades ejidales</w:t>
      </w:r>
      <w:r w:rsidR="00E61EA9" w:rsidRPr="002C0416">
        <w:rPr>
          <w:rFonts w:ascii="Arial" w:eastAsia="Arial" w:hAnsi="Arial" w:cs="Arial"/>
          <w:color w:val="000000"/>
          <w:sz w:val="26"/>
          <w:szCs w:val="26"/>
        </w:rPr>
        <w:t xml:space="preserve"> no solo de nuestro Estado sino de todo el País</w:t>
      </w:r>
      <w:r w:rsidR="003A0515" w:rsidRPr="002C0416">
        <w:rPr>
          <w:rFonts w:ascii="Arial" w:eastAsia="Arial" w:hAnsi="Arial" w:cs="Arial"/>
          <w:color w:val="000000"/>
          <w:sz w:val="26"/>
          <w:szCs w:val="26"/>
        </w:rPr>
        <w:t xml:space="preserve"> aun no cuentan con una nomenclatura en sus calles a las cuales solo se les denomina “sin nombre”.</w:t>
      </w:r>
    </w:p>
    <w:p w:rsidR="00674C57" w:rsidRPr="002C0416" w:rsidRDefault="003A0515" w:rsidP="007C3239">
      <w:pPr>
        <w:pBdr>
          <w:top w:val="nil"/>
          <w:left w:val="nil"/>
          <w:bottom w:val="nil"/>
          <w:right w:val="nil"/>
          <w:between w:val="nil"/>
        </w:pBdr>
        <w:spacing w:before="280" w:after="280"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El crecimiento demográfico</w:t>
      </w:r>
      <w:r w:rsidR="00E61EA9" w:rsidRPr="002C0416">
        <w:rPr>
          <w:rFonts w:ascii="Arial" w:eastAsia="Arial" w:hAnsi="Arial" w:cs="Arial"/>
          <w:color w:val="000000"/>
          <w:sz w:val="26"/>
          <w:szCs w:val="26"/>
        </w:rPr>
        <w:t>,</w:t>
      </w:r>
      <w:r w:rsidRPr="002C0416">
        <w:rPr>
          <w:rFonts w:ascii="Arial" w:eastAsia="Arial" w:hAnsi="Arial" w:cs="Arial"/>
          <w:color w:val="000000"/>
          <w:sz w:val="26"/>
          <w:szCs w:val="26"/>
        </w:rPr>
        <w:t xml:space="preserve"> la globalización </w:t>
      </w:r>
      <w:r w:rsidR="00E61EA9" w:rsidRPr="002C0416">
        <w:rPr>
          <w:rFonts w:ascii="Arial" w:eastAsia="Arial" w:hAnsi="Arial" w:cs="Arial"/>
          <w:color w:val="000000"/>
          <w:sz w:val="26"/>
          <w:szCs w:val="26"/>
        </w:rPr>
        <w:t xml:space="preserve">así como el avance tecnológico que hoy vivimos </w:t>
      </w:r>
      <w:r w:rsidRPr="002C0416">
        <w:rPr>
          <w:rFonts w:ascii="Arial" w:eastAsia="Arial" w:hAnsi="Arial" w:cs="Arial"/>
          <w:color w:val="000000"/>
          <w:sz w:val="26"/>
          <w:szCs w:val="26"/>
        </w:rPr>
        <w:t>hace necesario una identidad propia en las calles</w:t>
      </w:r>
      <w:r w:rsidR="00E61EA9" w:rsidRPr="002C0416">
        <w:rPr>
          <w:rFonts w:ascii="Arial" w:eastAsia="Arial" w:hAnsi="Arial" w:cs="Arial"/>
          <w:color w:val="000000"/>
          <w:sz w:val="26"/>
          <w:szCs w:val="26"/>
        </w:rPr>
        <w:t>,</w:t>
      </w:r>
      <w:r w:rsidRPr="002C0416">
        <w:rPr>
          <w:rFonts w:ascii="Arial" w:eastAsia="Arial" w:hAnsi="Arial" w:cs="Arial"/>
          <w:color w:val="000000"/>
          <w:sz w:val="26"/>
          <w:szCs w:val="26"/>
        </w:rPr>
        <w:t xml:space="preserve"> esto con el fin de evitar confusión al momento de identificar </w:t>
      </w:r>
      <w:r w:rsidR="00674C57" w:rsidRPr="002C0416">
        <w:rPr>
          <w:rFonts w:ascii="Arial" w:eastAsia="Arial" w:hAnsi="Arial" w:cs="Arial"/>
          <w:color w:val="000000"/>
          <w:sz w:val="26"/>
          <w:szCs w:val="26"/>
        </w:rPr>
        <w:t xml:space="preserve">un domicilio particular y mejorar el orden público a dichos asentamientos humanos.  </w:t>
      </w:r>
    </w:p>
    <w:p w:rsidR="00542A96" w:rsidRPr="002C0416" w:rsidRDefault="00674C57" w:rsidP="007C3239">
      <w:pPr>
        <w:pBdr>
          <w:top w:val="nil"/>
          <w:left w:val="nil"/>
          <w:bottom w:val="nil"/>
          <w:right w:val="nil"/>
          <w:between w:val="nil"/>
        </w:pBdr>
        <w:spacing w:before="280" w:after="280"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La Ley de No</w:t>
      </w:r>
      <w:r w:rsidR="0052745A" w:rsidRPr="002C0416">
        <w:rPr>
          <w:rFonts w:ascii="Arial" w:eastAsia="Arial" w:hAnsi="Arial" w:cs="Arial"/>
          <w:color w:val="000000"/>
          <w:sz w:val="26"/>
          <w:szCs w:val="26"/>
        </w:rPr>
        <w:t>menclatura de los Bienes del Estado de Coahuila de Zaragoza publicada el 17</w:t>
      </w:r>
      <w:r w:rsidR="00D73554" w:rsidRPr="002C0416">
        <w:rPr>
          <w:rFonts w:ascii="Arial" w:eastAsia="Arial" w:hAnsi="Arial" w:cs="Arial"/>
          <w:color w:val="000000"/>
          <w:sz w:val="26"/>
          <w:szCs w:val="26"/>
        </w:rPr>
        <w:t xml:space="preserve"> de </w:t>
      </w:r>
      <w:r w:rsidR="007B3E8E" w:rsidRPr="002C0416">
        <w:rPr>
          <w:rFonts w:ascii="Arial" w:eastAsia="Arial" w:hAnsi="Arial" w:cs="Arial"/>
          <w:color w:val="000000"/>
          <w:sz w:val="26"/>
          <w:szCs w:val="26"/>
        </w:rPr>
        <w:t>enero</w:t>
      </w:r>
      <w:r w:rsidR="00D73554" w:rsidRPr="002C0416">
        <w:rPr>
          <w:rFonts w:ascii="Arial" w:eastAsia="Arial" w:hAnsi="Arial" w:cs="Arial"/>
          <w:color w:val="000000"/>
          <w:sz w:val="26"/>
          <w:szCs w:val="26"/>
        </w:rPr>
        <w:t xml:space="preserve"> del 2020, no contempla a las autoridades ejidales</w:t>
      </w:r>
      <w:r w:rsidR="007B3E8E" w:rsidRPr="002C0416">
        <w:rPr>
          <w:rFonts w:ascii="Arial" w:eastAsia="Arial" w:hAnsi="Arial" w:cs="Arial"/>
          <w:color w:val="000000"/>
          <w:sz w:val="26"/>
          <w:szCs w:val="26"/>
        </w:rPr>
        <w:t xml:space="preserve"> dentro del procedimiento para determinar la nomenclatura en </w:t>
      </w:r>
      <w:r w:rsidR="00DB3455" w:rsidRPr="002C0416">
        <w:rPr>
          <w:rFonts w:ascii="Arial" w:eastAsia="Arial" w:hAnsi="Arial" w:cs="Arial"/>
          <w:color w:val="000000"/>
          <w:sz w:val="26"/>
          <w:szCs w:val="26"/>
        </w:rPr>
        <w:t xml:space="preserve">calles y caminos, </w:t>
      </w:r>
      <w:r w:rsidR="007B3E8E" w:rsidRPr="002C0416">
        <w:rPr>
          <w:rFonts w:ascii="Arial" w:eastAsia="Arial" w:hAnsi="Arial" w:cs="Arial"/>
          <w:color w:val="000000"/>
          <w:sz w:val="26"/>
          <w:szCs w:val="26"/>
        </w:rPr>
        <w:t>s</w:t>
      </w:r>
      <w:r w:rsidR="00DB3455" w:rsidRPr="002C0416">
        <w:rPr>
          <w:rFonts w:ascii="Arial" w:eastAsia="Arial" w:hAnsi="Arial" w:cs="Arial"/>
          <w:color w:val="000000"/>
          <w:sz w:val="26"/>
          <w:szCs w:val="26"/>
        </w:rPr>
        <w:t>iendo</w:t>
      </w:r>
      <w:r w:rsidR="007B3E8E" w:rsidRPr="002C0416">
        <w:rPr>
          <w:rFonts w:ascii="Arial" w:eastAsia="Arial" w:hAnsi="Arial" w:cs="Arial"/>
          <w:color w:val="000000"/>
          <w:sz w:val="26"/>
          <w:szCs w:val="26"/>
        </w:rPr>
        <w:t xml:space="preserve"> de vital importancia que se in</w:t>
      </w:r>
      <w:r w:rsidR="00542A96" w:rsidRPr="002C0416">
        <w:rPr>
          <w:rFonts w:ascii="Arial" w:eastAsia="Arial" w:hAnsi="Arial" w:cs="Arial"/>
          <w:color w:val="000000"/>
          <w:sz w:val="26"/>
          <w:szCs w:val="26"/>
        </w:rPr>
        <w:t xml:space="preserve">volucre a la comunidad ejidal puesto que orgánicamente la asamblea del ejido es el máximo </w:t>
      </w:r>
      <w:r w:rsidR="006F465E" w:rsidRPr="002C0416">
        <w:rPr>
          <w:rFonts w:ascii="Arial" w:eastAsia="Arial" w:hAnsi="Arial" w:cs="Arial"/>
          <w:color w:val="000000"/>
          <w:sz w:val="26"/>
          <w:szCs w:val="26"/>
        </w:rPr>
        <w:t>órgano</w:t>
      </w:r>
      <w:r w:rsidR="00542A96" w:rsidRPr="002C0416">
        <w:rPr>
          <w:rFonts w:ascii="Arial" w:eastAsia="Arial" w:hAnsi="Arial" w:cs="Arial"/>
          <w:color w:val="000000"/>
          <w:sz w:val="26"/>
          <w:szCs w:val="26"/>
        </w:rPr>
        <w:t xml:space="preserve"> administrativo tan es </w:t>
      </w:r>
      <w:r w:rsidR="006F465E" w:rsidRPr="002C0416">
        <w:rPr>
          <w:rFonts w:ascii="Arial" w:eastAsia="Arial" w:hAnsi="Arial" w:cs="Arial"/>
          <w:color w:val="000000"/>
          <w:sz w:val="26"/>
          <w:szCs w:val="26"/>
        </w:rPr>
        <w:t>así</w:t>
      </w:r>
      <w:r w:rsidR="00542A96" w:rsidRPr="002C0416">
        <w:rPr>
          <w:rFonts w:ascii="Arial" w:eastAsia="Arial" w:hAnsi="Arial" w:cs="Arial"/>
          <w:color w:val="000000"/>
          <w:sz w:val="26"/>
          <w:szCs w:val="26"/>
        </w:rPr>
        <w:t xml:space="preserve"> que cuenta con un comisariado y un juez. </w:t>
      </w:r>
    </w:p>
    <w:p w:rsidR="00674C57" w:rsidRPr="002C0416" w:rsidRDefault="00542A96" w:rsidP="007C3239">
      <w:pPr>
        <w:pBdr>
          <w:top w:val="nil"/>
          <w:left w:val="nil"/>
          <w:bottom w:val="nil"/>
          <w:right w:val="nil"/>
          <w:between w:val="nil"/>
        </w:pBdr>
        <w:spacing w:before="280" w:after="280"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La nomenclatura cumple </w:t>
      </w:r>
      <w:r w:rsidR="009E34D2" w:rsidRPr="002C0416">
        <w:rPr>
          <w:rFonts w:ascii="Arial" w:eastAsia="Arial" w:hAnsi="Arial" w:cs="Arial"/>
          <w:color w:val="000000"/>
          <w:sz w:val="26"/>
          <w:szCs w:val="26"/>
        </w:rPr>
        <w:t xml:space="preserve">con </w:t>
      </w:r>
      <w:r w:rsidRPr="002C0416">
        <w:rPr>
          <w:rFonts w:ascii="Arial" w:eastAsia="Arial" w:hAnsi="Arial" w:cs="Arial"/>
          <w:color w:val="000000"/>
          <w:sz w:val="26"/>
          <w:szCs w:val="26"/>
        </w:rPr>
        <w:t>un derecho</w:t>
      </w:r>
      <w:r w:rsidR="009E34D2" w:rsidRPr="002C0416">
        <w:rPr>
          <w:rFonts w:ascii="Arial" w:eastAsia="Arial" w:hAnsi="Arial" w:cs="Arial"/>
          <w:color w:val="000000"/>
          <w:sz w:val="26"/>
          <w:szCs w:val="26"/>
        </w:rPr>
        <w:t xml:space="preserve"> </w:t>
      </w:r>
      <w:r w:rsidRPr="002C0416">
        <w:rPr>
          <w:rFonts w:ascii="Arial" w:eastAsia="Arial" w:hAnsi="Arial" w:cs="Arial"/>
          <w:color w:val="000000"/>
          <w:sz w:val="26"/>
          <w:szCs w:val="26"/>
        </w:rPr>
        <w:t xml:space="preserve">humano como </w:t>
      </w:r>
      <w:r w:rsidR="009E34D2" w:rsidRPr="002C0416">
        <w:rPr>
          <w:rFonts w:ascii="Arial" w:eastAsia="Arial" w:hAnsi="Arial" w:cs="Arial"/>
          <w:color w:val="000000"/>
          <w:sz w:val="26"/>
          <w:szCs w:val="26"/>
        </w:rPr>
        <w:t>lo es la ubicación d</w:t>
      </w:r>
      <w:r w:rsidRPr="002C0416">
        <w:rPr>
          <w:rFonts w:ascii="Arial" w:eastAsia="Arial" w:hAnsi="Arial" w:cs="Arial"/>
          <w:color w:val="000000"/>
          <w:sz w:val="26"/>
          <w:szCs w:val="26"/>
        </w:rPr>
        <w:t xml:space="preserve">el domicilio </w:t>
      </w:r>
      <w:r w:rsidR="009E34D2" w:rsidRPr="002C0416">
        <w:rPr>
          <w:rFonts w:ascii="Arial" w:eastAsia="Arial" w:hAnsi="Arial" w:cs="Arial"/>
          <w:color w:val="000000"/>
          <w:sz w:val="26"/>
          <w:szCs w:val="26"/>
        </w:rPr>
        <w:t xml:space="preserve">de quienes habitan en una comunidad rural, pues es fundamental </w:t>
      </w:r>
      <w:r w:rsidRPr="002C0416">
        <w:rPr>
          <w:rFonts w:ascii="Arial" w:eastAsia="Arial" w:hAnsi="Arial" w:cs="Arial"/>
          <w:color w:val="000000"/>
          <w:sz w:val="26"/>
          <w:szCs w:val="26"/>
        </w:rPr>
        <w:t>para la localización</w:t>
      </w:r>
      <w:r w:rsidR="009E34D2" w:rsidRPr="002C0416">
        <w:rPr>
          <w:rFonts w:ascii="Arial" w:eastAsia="Arial" w:hAnsi="Arial" w:cs="Arial"/>
          <w:color w:val="000000"/>
          <w:sz w:val="26"/>
          <w:szCs w:val="26"/>
        </w:rPr>
        <w:t xml:space="preserve"> de una persona así como </w:t>
      </w:r>
      <w:r w:rsidRPr="002C0416">
        <w:rPr>
          <w:rFonts w:ascii="Arial" w:eastAsia="Arial" w:hAnsi="Arial" w:cs="Arial"/>
          <w:color w:val="000000"/>
          <w:sz w:val="26"/>
          <w:szCs w:val="26"/>
        </w:rPr>
        <w:t xml:space="preserve"> </w:t>
      </w:r>
      <w:r w:rsidR="009E34D2" w:rsidRPr="002C0416">
        <w:rPr>
          <w:rFonts w:ascii="Arial" w:eastAsia="Arial" w:hAnsi="Arial" w:cs="Arial"/>
          <w:color w:val="000000"/>
          <w:sz w:val="26"/>
          <w:szCs w:val="26"/>
        </w:rPr>
        <w:t>para un sinfín de cuestiones como notificaciones, entrega de documentos o paquetes, además de cuestiones legales o administrativas</w:t>
      </w:r>
      <w:r w:rsidRPr="002C0416">
        <w:rPr>
          <w:rFonts w:ascii="Arial" w:eastAsia="Arial" w:hAnsi="Arial" w:cs="Arial"/>
          <w:color w:val="000000"/>
          <w:sz w:val="26"/>
          <w:szCs w:val="26"/>
        </w:rPr>
        <w:t>.</w:t>
      </w:r>
    </w:p>
    <w:p w:rsidR="00542A96" w:rsidRPr="002C0416" w:rsidRDefault="00542A96" w:rsidP="007C3239">
      <w:pPr>
        <w:pBdr>
          <w:top w:val="nil"/>
          <w:left w:val="nil"/>
          <w:bottom w:val="nil"/>
          <w:right w:val="nil"/>
          <w:between w:val="nil"/>
        </w:pBdr>
        <w:spacing w:before="280" w:after="280"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Coahuila </w:t>
      </w:r>
      <w:r w:rsidR="00427893" w:rsidRPr="002C0416">
        <w:rPr>
          <w:rFonts w:ascii="Arial" w:eastAsia="Arial" w:hAnsi="Arial" w:cs="Arial"/>
          <w:color w:val="000000"/>
          <w:sz w:val="26"/>
          <w:szCs w:val="26"/>
        </w:rPr>
        <w:t xml:space="preserve">cuenta con aproximadamente </w:t>
      </w:r>
      <w:r w:rsidR="00E4592C" w:rsidRPr="002C0416">
        <w:rPr>
          <w:rFonts w:ascii="Arial" w:eastAsia="Arial" w:hAnsi="Arial" w:cs="Arial"/>
          <w:color w:val="000000"/>
          <w:sz w:val="26"/>
          <w:szCs w:val="26"/>
        </w:rPr>
        <w:t>852</w:t>
      </w:r>
      <w:r w:rsidRPr="002C0416">
        <w:rPr>
          <w:rFonts w:ascii="Arial" w:eastAsia="Arial" w:hAnsi="Arial" w:cs="Arial"/>
          <w:color w:val="000000"/>
          <w:sz w:val="26"/>
          <w:szCs w:val="26"/>
        </w:rPr>
        <w:t xml:space="preserve"> ejidos y a partir de 1998 </w:t>
      </w:r>
      <w:r w:rsidR="00427893" w:rsidRPr="002C0416">
        <w:rPr>
          <w:rFonts w:ascii="Arial" w:eastAsia="Arial" w:hAnsi="Arial" w:cs="Arial"/>
          <w:color w:val="000000"/>
          <w:sz w:val="26"/>
          <w:szCs w:val="26"/>
        </w:rPr>
        <w:t xml:space="preserve">cuando </w:t>
      </w:r>
      <w:r w:rsidRPr="002C0416">
        <w:rPr>
          <w:rFonts w:ascii="Arial" w:eastAsia="Arial" w:hAnsi="Arial" w:cs="Arial"/>
          <w:color w:val="000000"/>
          <w:sz w:val="26"/>
          <w:szCs w:val="26"/>
        </w:rPr>
        <w:t>se da el dominio pleno como parte de una reforma</w:t>
      </w:r>
      <w:r w:rsidR="00427893" w:rsidRPr="002C0416">
        <w:rPr>
          <w:rFonts w:ascii="Arial" w:eastAsia="Arial" w:hAnsi="Arial" w:cs="Arial"/>
          <w:color w:val="000000"/>
          <w:sz w:val="26"/>
          <w:szCs w:val="26"/>
        </w:rPr>
        <w:t>,</w:t>
      </w:r>
      <w:r w:rsidRPr="002C0416">
        <w:rPr>
          <w:rFonts w:ascii="Arial" w:eastAsia="Arial" w:hAnsi="Arial" w:cs="Arial"/>
          <w:color w:val="000000"/>
          <w:sz w:val="26"/>
          <w:szCs w:val="26"/>
        </w:rPr>
        <w:t xml:space="preserve"> la importancia de la nomenclatura forma </w:t>
      </w:r>
      <w:r w:rsidR="006F465E" w:rsidRPr="002C0416">
        <w:rPr>
          <w:rFonts w:ascii="Arial" w:eastAsia="Arial" w:hAnsi="Arial" w:cs="Arial"/>
          <w:color w:val="000000"/>
          <w:sz w:val="26"/>
          <w:szCs w:val="26"/>
        </w:rPr>
        <w:t>más</w:t>
      </w:r>
      <w:r w:rsidRPr="002C0416">
        <w:rPr>
          <w:rFonts w:ascii="Arial" w:eastAsia="Arial" w:hAnsi="Arial" w:cs="Arial"/>
          <w:color w:val="000000"/>
          <w:sz w:val="26"/>
          <w:szCs w:val="26"/>
        </w:rPr>
        <w:t xml:space="preserve"> sentido pues asentamiento humano se convierte en una propiedad privada y no una propiedad ejidal. </w:t>
      </w:r>
    </w:p>
    <w:p w:rsidR="00542A96" w:rsidRPr="002C0416" w:rsidRDefault="00427893" w:rsidP="007C3239">
      <w:pPr>
        <w:pBdr>
          <w:top w:val="nil"/>
          <w:left w:val="nil"/>
          <w:bottom w:val="nil"/>
          <w:right w:val="nil"/>
          <w:between w:val="nil"/>
        </w:pBdr>
        <w:spacing w:before="280" w:after="280"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En virtud de lo anterior es que </w:t>
      </w:r>
      <w:r w:rsidR="00B660AE" w:rsidRPr="002C0416">
        <w:rPr>
          <w:rFonts w:ascii="Arial" w:eastAsia="Arial" w:hAnsi="Arial" w:cs="Arial"/>
          <w:color w:val="000000"/>
          <w:sz w:val="26"/>
          <w:szCs w:val="26"/>
        </w:rPr>
        <w:t xml:space="preserve">mediante esta iniciativa de ley </w:t>
      </w:r>
      <w:r w:rsidR="00542A96" w:rsidRPr="002C0416">
        <w:rPr>
          <w:rFonts w:ascii="Arial" w:eastAsia="Arial" w:hAnsi="Arial" w:cs="Arial"/>
          <w:color w:val="000000"/>
          <w:sz w:val="26"/>
          <w:szCs w:val="26"/>
        </w:rPr>
        <w:t xml:space="preserve">proponemos </w:t>
      </w:r>
      <w:r w:rsidR="00B660AE" w:rsidRPr="002C0416">
        <w:rPr>
          <w:rFonts w:ascii="Arial" w:eastAsia="Arial" w:hAnsi="Arial" w:cs="Arial"/>
          <w:color w:val="000000"/>
          <w:sz w:val="26"/>
          <w:szCs w:val="26"/>
        </w:rPr>
        <w:t xml:space="preserve">dar una </w:t>
      </w:r>
      <w:r w:rsidR="00542A96" w:rsidRPr="002C0416">
        <w:rPr>
          <w:rFonts w:ascii="Arial" w:eastAsia="Arial" w:hAnsi="Arial" w:cs="Arial"/>
          <w:color w:val="000000"/>
          <w:sz w:val="26"/>
          <w:szCs w:val="26"/>
        </w:rPr>
        <w:t xml:space="preserve">mejor certeza jurídica a </w:t>
      </w:r>
      <w:r w:rsidR="00E4592C" w:rsidRPr="002C0416">
        <w:rPr>
          <w:rFonts w:ascii="Arial" w:eastAsia="Arial" w:hAnsi="Arial" w:cs="Arial"/>
          <w:color w:val="000000"/>
          <w:sz w:val="26"/>
          <w:szCs w:val="26"/>
        </w:rPr>
        <w:t>las comunidades ejidales</w:t>
      </w:r>
      <w:r w:rsidR="00542A96" w:rsidRPr="002C0416">
        <w:rPr>
          <w:rFonts w:ascii="Arial" w:eastAsia="Arial" w:hAnsi="Arial" w:cs="Arial"/>
          <w:color w:val="000000"/>
          <w:sz w:val="26"/>
          <w:szCs w:val="26"/>
        </w:rPr>
        <w:t xml:space="preserve"> reconociendo que la mancha urbana en muchos de los casos ya incluye a numerosos ejidos cuyo mejor ejemplo lo tomamos en la laguna de Coahuila.</w:t>
      </w:r>
    </w:p>
    <w:p w:rsidR="00542A96" w:rsidRPr="002C0416" w:rsidRDefault="00542A96" w:rsidP="007C3239">
      <w:pPr>
        <w:pBdr>
          <w:top w:val="nil"/>
          <w:left w:val="nil"/>
          <w:bottom w:val="nil"/>
          <w:right w:val="nil"/>
          <w:between w:val="nil"/>
        </w:pBdr>
        <w:spacing w:before="280" w:after="280"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Compañeras y compañeros podría parecer banal e insignificante la nomenclatura en los ejidos, pero cobra importancia al momento de una detención</w:t>
      </w:r>
      <w:r w:rsidR="00E4592C" w:rsidRPr="002C0416">
        <w:rPr>
          <w:rFonts w:ascii="Arial" w:eastAsia="Arial" w:hAnsi="Arial" w:cs="Arial"/>
          <w:color w:val="000000"/>
          <w:sz w:val="26"/>
          <w:szCs w:val="26"/>
        </w:rPr>
        <w:t xml:space="preserve"> judicial</w:t>
      </w:r>
      <w:r w:rsidRPr="002C0416">
        <w:rPr>
          <w:rFonts w:ascii="Arial" w:eastAsia="Arial" w:hAnsi="Arial" w:cs="Arial"/>
          <w:color w:val="000000"/>
          <w:sz w:val="26"/>
          <w:szCs w:val="26"/>
        </w:rPr>
        <w:t>, de un embargo, de una notificación o simplemente la búsqueda de una persona.</w:t>
      </w:r>
    </w:p>
    <w:p w:rsidR="00970261" w:rsidRPr="002C0416" w:rsidRDefault="00970261" w:rsidP="00970261">
      <w:pPr>
        <w:spacing w:after="300" w:line="373" w:lineRule="auto"/>
        <w:jc w:val="both"/>
        <w:rPr>
          <w:rFonts w:ascii="Arial" w:hAnsi="Arial" w:cs="Arial"/>
          <w:bCs/>
          <w:sz w:val="26"/>
          <w:szCs w:val="26"/>
        </w:rPr>
      </w:pPr>
      <w:r w:rsidRPr="002C0416">
        <w:rPr>
          <w:rFonts w:ascii="Arial" w:hAnsi="Arial" w:cs="Arial"/>
          <w:sz w:val="26"/>
          <w:szCs w:val="26"/>
        </w:rPr>
        <w:t xml:space="preserve">Por lo anteriormente expuesto es que se somete a consideración de este Honorable Congreso del Estado, para su revisión, análisis y, en su caso, aprobación, la siguiente </w:t>
      </w:r>
      <w:r w:rsidRPr="002C0416">
        <w:rPr>
          <w:rFonts w:ascii="Arial" w:eastAsia="Times New Roman" w:hAnsi="Arial" w:cs="Arial"/>
          <w:color w:val="000000"/>
          <w:sz w:val="26"/>
          <w:szCs w:val="26"/>
          <w:lang w:val="es-MX" w:eastAsia="es-ES"/>
        </w:rPr>
        <w:t xml:space="preserve">Iniciativa con Proyecto de Decreto por la </w:t>
      </w:r>
      <w:r w:rsidRPr="002C0416">
        <w:rPr>
          <w:rFonts w:ascii="Arial" w:hAnsi="Arial" w:cs="Arial"/>
          <w:bCs/>
          <w:sz w:val="26"/>
          <w:szCs w:val="26"/>
        </w:rPr>
        <w:t xml:space="preserve">que se reforman los artículos 3, </w:t>
      </w:r>
      <w:r w:rsidR="00834865" w:rsidRPr="002C0416">
        <w:rPr>
          <w:rFonts w:ascii="Arial" w:hAnsi="Arial" w:cs="Arial"/>
          <w:bCs/>
          <w:sz w:val="26"/>
          <w:szCs w:val="26"/>
        </w:rPr>
        <w:t xml:space="preserve">5 fracción I, </w:t>
      </w:r>
      <w:r w:rsidRPr="002C0416">
        <w:rPr>
          <w:rFonts w:ascii="Arial" w:hAnsi="Arial" w:cs="Arial"/>
          <w:bCs/>
          <w:sz w:val="26"/>
          <w:szCs w:val="26"/>
        </w:rPr>
        <w:t>12 y 13 de la</w:t>
      </w:r>
      <w:r w:rsidRPr="002C0416">
        <w:rPr>
          <w:rFonts w:ascii="Arial" w:eastAsia="Arial" w:hAnsi="Arial" w:cs="Arial"/>
          <w:color w:val="000000"/>
          <w:sz w:val="26"/>
          <w:szCs w:val="26"/>
        </w:rPr>
        <w:t xml:space="preserve"> </w:t>
      </w:r>
      <w:r w:rsidR="009C23C6" w:rsidRPr="002C0416">
        <w:rPr>
          <w:rFonts w:ascii="Arial" w:eastAsia="Arial" w:hAnsi="Arial" w:cs="Arial"/>
          <w:color w:val="000000"/>
          <w:sz w:val="26"/>
          <w:szCs w:val="26"/>
        </w:rPr>
        <w:t>Ley de N</w:t>
      </w:r>
      <w:r w:rsidRPr="002C0416">
        <w:rPr>
          <w:rFonts w:ascii="Arial" w:eastAsia="Arial" w:hAnsi="Arial" w:cs="Arial"/>
          <w:color w:val="000000"/>
          <w:sz w:val="26"/>
          <w:szCs w:val="26"/>
        </w:rPr>
        <w:t xml:space="preserve">omenclatura de los Bienes del Estado de Coahuila de Zaragoza </w:t>
      </w:r>
      <w:r w:rsidRPr="002C0416">
        <w:rPr>
          <w:rFonts w:ascii="Arial" w:hAnsi="Arial" w:cs="Arial"/>
          <w:bCs/>
          <w:sz w:val="26"/>
          <w:szCs w:val="26"/>
        </w:rPr>
        <w:t>para quedar como sigue:</w:t>
      </w:r>
    </w:p>
    <w:tbl>
      <w:tblPr>
        <w:tblStyle w:val="a"/>
        <w:tblW w:w="10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2B7479" w:rsidRPr="002C0416">
        <w:tc>
          <w:tcPr>
            <w:tcW w:w="5035" w:type="dxa"/>
          </w:tcPr>
          <w:p w:rsidR="002B7479" w:rsidRPr="002C0416" w:rsidRDefault="005403DB">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ASI ESTA</w:t>
            </w:r>
          </w:p>
        </w:tc>
        <w:tc>
          <w:tcPr>
            <w:tcW w:w="5035" w:type="dxa"/>
          </w:tcPr>
          <w:p w:rsidR="002B7479" w:rsidRPr="002C0416" w:rsidRDefault="005403DB">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ASI QU</w:t>
            </w:r>
            <w:r w:rsidR="00776BED" w:rsidRPr="002C0416">
              <w:rPr>
                <w:rFonts w:ascii="Arial" w:eastAsia="Arial" w:hAnsi="Arial" w:cs="Arial"/>
                <w:color w:val="000000"/>
                <w:sz w:val="26"/>
                <w:szCs w:val="26"/>
              </w:rPr>
              <w:t>EDARI</w:t>
            </w:r>
            <w:r w:rsidRPr="002C0416">
              <w:rPr>
                <w:rFonts w:ascii="Arial" w:eastAsia="Arial" w:hAnsi="Arial" w:cs="Arial"/>
                <w:color w:val="000000"/>
                <w:sz w:val="26"/>
                <w:szCs w:val="26"/>
              </w:rPr>
              <w:t>A</w:t>
            </w:r>
          </w:p>
        </w:tc>
      </w:tr>
      <w:tr w:rsidR="002B7479" w:rsidRPr="002C0416">
        <w:tc>
          <w:tcPr>
            <w:tcW w:w="5035" w:type="dxa"/>
          </w:tcPr>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Artículo 3.- Para efectos de esta Ley se entenderá por: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I. Bienes: Los bienes inmuebles de dominio público o uso común y los destinados a un servicio público en el Estado de Coahuila de Zaragoza y sus municipios;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II. Cronista: La persona cronista de la ciudad;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III. Dirección: La Dirección de Ordenamiento Territorial y Urbanismo, o su equivalente de cada Municipio;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IV. Secretaría de Cultura: La Secretaría de Cultura del Estado Coahuila de Zaragoza;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V. Instituto: Instituto Registral y Catastral del estado de Coahuila o su equivalente;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VI. Municipios: Los municipios del Estado de Coahuila de Zaragoza;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VII. Nomenclatura: Denominación de los bienes del Estado de Coahuila de Zaragoza y sus municipios.</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VIII. Secretaría: Secretaría de Vivienda y Ordenamiento Territorial.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p>
          <w:p w:rsidR="002B7479" w:rsidRPr="002C0416" w:rsidRDefault="002B7479" w:rsidP="004F3194">
            <w:pPr>
              <w:pBdr>
                <w:top w:val="nil"/>
                <w:left w:val="nil"/>
                <w:bottom w:val="nil"/>
                <w:right w:val="nil"/>
                <w:between w:val="nil"/>
              </w:pBdr>
              <w:spacing w:line="360" w:lineRule="auto"/>
              <w:jc w:val="both"/>
              <w:rPr>
                <w:rFonts w:ascii="Arial" w:eastAsia="Arial" w:hAnsi="Arial" w:cs="Arial"/>
                <w:color w:val="000000"/>
                <w:sz w:val="26"/>
                <w:szCs w:val="26"/>
              </w:rPr>
            </w:pPr>
          </w:p>
        </w:tc>
        <w:tc>
          <w:tcPr>
            <w:tcW w:w="5035" w:type="dxa"/>
          </w:tcPr>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Artículo 3.- Para efectos de esta Ley se entenderá por: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I. Bienes: Los bienes inmuebles de dominio público o uso común y los destinados a un servicio público en el Estado de Coahuila de Zaragoza y sus municipios;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II. Cronista: La persona cronista de la ciudad;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III. Dirección: La Dirección de Ordenamiento Territorial y Urbanismo, o su equivalente de cada Municipio;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IV. Secretaría de Cultura: La Secretaría de Cultura del Estado Coahuila de Zaragoza;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V. Instituto: Instituto Registral y Catastral del estado de Coahuila o su equivalente;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VI. Municipios: Los municipios del Estado de Coahuila de Zaragoza;  </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VII. Nomenclatura: Denominación de los bienes del Estado de Coahuila de Zaragoza y sus municipios.</w:t>
            </w:r>
          </w:p>
          <w:p w:rsidR="004F3194"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VIII. Secretaría: Secretaría de Vivienda y Ordenamiento Territorial. </w:t>
            </w:r>
          </w:p>
          <w:p w:rsidR="002B7479" w:rsidRPr="002C0416" w:rsidRDefault="004F3194"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IX.</w:t>
            </w:r>
            <w:r w:rsidR="00776BED" w:rsidRPr="002C0416">
              <w:rPr>
                <w:rFonts w:ascii="Arial" w:eastAsia="Arial" w:hAnsi="Arial" w:cs="Arial"/>
                <w:color w:val="000000"/>
                <w:sz w:val="26"/>
                <w:szCs w:val="26"/>
              </w:rPr>
              <w:t xml:space="preserve"> </w:t>
            </w:r>
            <w:r w:rsidRPr="002C0416">
              <w:rPr>
                <w:rFonts w:ascii="Arial" w:eastAsia="Arial" w:hAnsi="Arial" w:cs="Arial"/>
                <w:color w:val="000000"/>
                <w:sz w:val="26"/>
                <w:szCs w:val="26"/>
              </w:rPr>
              <w:t>Ejido:</w:t>
            </w:r>
            <w:r w:rsidR="004448DB" w:rsidRPr="002C0416">
              <w:rPr>
                <w:rFonts w:ascii="Arial" w:hAnsi="Arial" w:cs="Arial"/>
                <w:color w:val="202124"/>
                <w:sz w:val="26"/>
                <w:szCs w:val="26"/>
                <w:shd w:val="clear" w:color="auto" w:fill="FFFFFF"/>
              </w:rPr>
              <w:t xml:space="preserve"> S</w:t>
            </w:r>
            <w:r w:rsidRPr="002C0416">
              <w:rPr>
                <w:rFonts w:ascii="Arial" w:hAnsi="Arial" w:cs="Arial"/>
                <w:color w:val="202124"/>
                <w:sz w:val="26"/>
                <w:szCs w:val="26"/>
                <w:shd w:val="clear" w:color="auto" w:fill="FFFFFF"/>
              </w:rPr>
              <w:t>ociedad de interés social, integrada por campesinos mexicanos por nacimiento, con patrimonio social inicial comprendido por las tierras, bosques y aguas que el Estado les otorga gratuitamente</w:t>
            </w:r>
            <w:r w:rsidR="004448DB" w:rsidRPr="002C0416">
              <w:rPr>
                <w:rFonts w:ascii="Arial" w:hAnsi="Arial" w:cs="Arial"/>
                <w:color w:val="202124"/>
                <w:sz w:val="26"/>
                <w:szCs w:val="26"/>
                <w:shd w:val="clear" w:color="auto" w:fill="FFFFFF"/>
              </w:rPr>
              <w:t>.</w:t>
            </w:r>
          </w:p>
        </w:tc>
      </w:tr>
      <w:tr w:rsidR="006F465E" w:rsidRPr="002C0416">
        <w:tc>
          <w:tcPr>
            <w:tcW w:w="5035" w:type="dxa"/>
          </w:tcPr>
          <w:p w:rsidR="00834865" w:rsidRPr="002C0416" w:rsidRDefault="00834865" w:rsidP="006F465E">
            <w:pPr>
              <w:pBdr>
                <w:top w:val="nil"/>
                <w:left w:val="nil"/>
                <w:bottom w:val="nil"/>
                <w:right w:val="nil"/>
                <w:between w:val="nil"/>
              </w:pBdr>
              <w:spacing w:line="360" w:lineRule="auto"/>
              <w:jc w:val="both"/>
              <w:rPr>
                <w:rFonts w:ascii="Arial" w:hAnsi="Arial" w:cs="Arial"/>
                <w:sz w:val="26"/>
                <w:szCs w:val="26"/>
              </w:rPr>
            </w:pPr>
            <w:r w:rsidRPr="002C0416">
              <w:rPr>
                <w:rFonts w:ascii="Arial" w:hAnsi="Arial" w:cs="Arial"/>
                <w:sz w:val="26"/>
                <w:szCs w:val="26"/>
              </w:rPr>
              <w:t>Artículo 5.- Las disposiciones de esta Ley serán aplicadas para determinar la nomenclatura de los siguientes bienes:</w:t>
            </w:r>
          </w:p>
          <w:p w:rsidR="00834865" w:rsidRPr="002C0416" w:rsidRDefault="00834865" w:rsidP="006F465E">
            <w:pPr>
              <w:pBdr>
                <w:top w:val="nil"/>
                <w:left w:val="nil"/>
                <w:bottom w:val="nil"/>
                <w:right w:val="nil"/>
                <w:between w:val="nil"/>
              </w:pBdr>
              <w:spacing w:line="360" w:lineRule="auto"/>
              <w:jc w:val="both"/>
              <w:rPr>
                <w:rFonts w:ascii="Arial" w:hAnsi="Arial" w:cs="Arial"/>
                <w:sz w:val="26"/>
                <w:szCs w:val="26"/>
              </w:rPr>
            </w:pPr>
          </w:p>
          <w:p w:rsidR="00834865" w:rsidRPr="002C0416" w:rsidRDefault="00834865" w:rsidP="006F465E">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hAnsi="Arial" w:cs="Arial"/>
                <w:sz w:val="26"/>
                <w:szCs w:val="26"/>
              </w:rPr>
              <w:t>I. Los caminos, carreteras y puentes que no constituyan vías generales de comunicaciones, dentro del territorio del Estado de Coahuila de Zaragoza;</w:t>
            </w:r>
          </w:p>
          <w:p w:rsidR="00834865" w:rsidRPr="002C0416" w:rsidRDefault="00834865" w:rsidP="006F465E">
            <w:pPr>
              <w:pBdr>
                <w:top w:val="nil"/>
                <w:left w:val="nil"/>
                <w:bottom w:val="nil"/>
                <w:right w:val="nil"/>
                <w:between w:val="nil"/>
              </w:pBdr>
              <w:spacing w:line="360" w:lineRule="auto"/>
              <w:jc w:val="both"/>
              <w:rPr>
                <w:rFonts w:ascii="Arial" w:eastAsia="Arial" w:hAnsi="Arial" w:cs="Arial"/>
                <w:color w:val="000000"/>
                <w:sz w:val="26"/>
                <w:szCs w:val="26"/>
              </w:rPr>
            </w:pPr>
          </w:p>
          <w:p w:rsidR="006F465E" w:rsidRPr="002C0416" w:rsidRDefault="006F465E" w:rsidP="006F465E">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Artículo 12.- La Dirección, deberá publicar en el portal de internet del Ayuntamiento, la relación de obras que constituirán bienes del municipio, con una anticipación de por lo menos un mes al inicio de su construcción, así como una convocatoria para solicitar propuestas de nomenclatura.  </w:t>
            </w:r>
          </w:p>
        </w:tc>
        <w:tc>
          <w:tcPr>
            <w:tcW w:w="5035" w:type="dxa"/>
          </w:tcPr>
          <w:p w:rsidR="00834865" w:rsidRPr="002C0416" w:rsidRDefault="00834865" w:rsidP="004F3194">
            <w:pPr>
              <w:pBdr>
                <w:top w:val="nil"/>
                <w:left w:val="nil"/>
                <w:bottom w:val="nil"/>
                <w:right w:val="nil"/>
                <w:between w:val="nil"/>
              </w:pBdr>
              <w:spacing w:line="360" w:lineRule="auto"/>
              <w:jc w:val="both"/>
              <w:rPr>
                <w:rFonts w:ascii="Arial" w:hAnsi="Arial" w:cs="Arial"/>
                <w:sz w:val="26"/>
                <w:szCs w:val="26"/>
              </w:rPr>
            </w:pPr>
            <w:r w:rsidRPr="002C0416">
              <w:rPr>
                <w:rFonts w:ascii="Arial" w:hAnsi="Arial" w:cs="Arial"/>
                <w:sz w:val="26"/>
                <w:szCs w:val="26"/>
              </w:rPr>
              <w:t>Artículo 5.- Las disposiciones de esta Ley serán aplicadas para determinar la nomenclatura</w:t>
            </w:r>
            <w:r w:rsidR="003A4291" w:rsidRPr="002C0416">
              <w:rPr>
                <w:rFonts w:ascii="Arial" w:hAnsi="Arial" w:cs="Arial"/>
                <w:sz w:val="26"/>
                <w:szCs w:val="26"/>
              </w:rPr>
              <w:t xml:space="preserve"> o número </w:t>
            </w:r>
            <w:r w:rsidRPr="002C0416">
              <w:rPr>
                <w:rFonts w:ascii="Arial" w:hAnsi="Arial" w:cs="Arial"/>
                <w:sz w:val="26"/>
                <w:szCs w:val="26"/>
              </w:rPr>
              <w:t>de los siguientes bienes:</w:t>
            </w:r>
          </w:p>
          <w:p w:rsidR="00834865" w:rsidRPr="002C0416" w:rsidRDefault="00834865" w:rsidP="004F3194">
            <w:pPr>
              <w:pBdr>
                <w:top w:val="nil"/>
                <w:left w:val="nil"/>
                <w:bottom w:val="nil"/>
                <w:right w:val="nil"/>
                <w:between w:val="nil"/>
              </w:pBdr>
              <w:spacing w:line="360" w:lineRule="auto"/>
              <w:jc w:val="both"/>
              <w:rPr>
                <w:rFonts w:ascii="Arial" w:hAnsi="Arial" w:cs="Arial"/>
                <w:sz w:val="26"/>
                <w:szCs w:val="26"/>
              </w:rPr>
            </w:pPr>
          </w:p>
          <w:p w:rsidR="00834865" w:rsidRPr="002C0416" w:rsidRDefault="00834865"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hAnsi="Arial" w:cs="Arial"/>
                <w:sz w:val="26"/>
                <w:szCs w:val="26"/>
              </w:rPr>
              <w:t>I. Los caminos, carreteras, calles y puentes que no constituyan vías generales de comunicaciones, dentro del territorio del Estado de Coahuila de Zaragoza;</w:t>
            </w:r>
          </w:p>
          <w:p w:rsidR="006F465E" w:rsidRPr="002C0416" w:rsidRDefault="006F465E" w:rsidP="004F3194">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Artículo 12.- La Dirección, deberá publicar en el portal de internet del Ayuntamiento, la relación de obras que constituirán bienes del municipio, con una anticipación de por lo menos un mes al inicio de su construcción, así como una convocatoria para solicitar propuestas de nomenclatura.  </w:t>
            </w:r>
          </w:p>
          <w:p w:rsidR="006F465E" w:rsidRPr="002C0416" w:rsidRDefault="006F465E" w:rsidP="000038A6">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En el caso de los municipios que cuenten con ejidos y comunidades ejidales </w:t>
            </w:r>
            <w:r w:rsidR="003A4291" w:rsidRPr="002C0416">
              <w:rPr>
                <w:rFonts w:ascii="Arial" w:eastAsia="Arial" w:hAnsi="Arial" w:cs="Arial"/>
                <w:color w:val="000000"/>
                <w:sz w:val="26"/>
                <w:szCs w:val="26"/>
              </w:rPr>
              <w:t xml:space="preserve">la Dirección </w:t>
            </w:r>
            <w:r w:rsidR="00C70214" w:rsidRPr="002C0416">
              <w:rPr>
                <w:rFonts w:ascii="Arial" w:eastAsia="Arial" w:hAnsi="Arial" w:cs="Arial"/>
                <w:color w:val="000000"/>
                <w:sz w:val="26"/>
                <w:szCs w:val="26"/>
              </w:rPr>
              <w:t>deber</w:t>
            </w:r>
            <w:r w:rsidR="003A4291" w:rsidRPr="002C0416">
              <w:rPr>
                <w:rFonts w:ascii="Arial" w:eastAsia="Arial" w:hAnsi="Arial" w:cs="Arial"/>
                <w:color w:val="000000"/>
                <w:sz w:val="26"/>
                <w:szCs w:val="26"/>
              </w:rPr>
              <w:t>á</w:t>
            </w:r>
            <w:r w:rsidRPr="002C0416">
              <w:rPr>
                <w:rFonts w:ascii="Arial" w:eastAsia="Arial" w:hAnsi="Arial" w:cs="Arial"/>
                <w:color w:val="000000"/>
                <w:sz w:val="26"/>
                <w:szCs w:val="26"/>
              </w:rPr>
              <w:t xml:space="preserve"> </w:t>
            </w:r>
            <w:r w:rsidR="003A4291" w:rsidRPr="002C0416">
              <w:rPr>
                <w:rFonts w:ascii="Arial" w:eastAsia="Arial" w:hAnsi="Arial" w:cs="Arial"/>
                <w:color w:val="000000"/>
                <w:sz w:val="26"/>
                <w:szCs w:val="26"/>
              </w:rPr>
              <w:t>asignar nombre a las calles así</w:t>
            </w:r>
            <w:r w:rsidR="000038A6" w:rsidRPr="002C0416">
              <w:rPr>
                <w:rFonts w:ascii="Arial" w:eastAsia="Arial" w:hAnsi="Arial" w:cs="Arial"/>
                <w:color w:val="000000"/>
                <w:sz w:val="26"/>
                <w:szCs w:val="26"/>
              </w:rPr>
              <w:t xml:space="preserve"> como </w:t>
            </w:r>
            <w:r w:rsidR="003A4291" w:rsidRPr="002C0416">
              <w:rPr>
                <w:rFonts w:ascii="Arial" w:eastAsia="Arial" w:hAnsi="Arial" w:cs="Arial"/>
                <w:color w:val="000000"/>
                <w:sz w:val="26"/>
                <w:szCs w:val="26"/>
              </w:rPr>
              <w:t xml:space="preserve">número oficial a las viviendas </w:t>
            </w:r>
            <w:r w:rsidR="00926815" w:rsidRPr="002C0416">
              <w:rPr>
                <w:rFonts w:ascii="Arial" w:eastAsia="Arial" w:hAnsi="Arial" w:cs="Arial"/>
                <w:color w:val="000000"/>
                <w:sz w:val="26"/>
                <w:szCs w:val="26"/>
              </w:rPr>
              <w:t>de los ejido</w:t>
            </w:r>
            <w:r w:rsidR="00C70214" w:rsidRPr="002C0416">
              <w:rPr>
                <w:rFonts w:ascii="Arial" w:eastAsia="Arial" w:hAnsi="Arial" w:cs="Arial"/>
                <w:color w:val="000000"/>
                <w:sz w:val="26"/>
                <w:szCs w:val="26"/>
              </w:rPr>
              <w:t>s y comunidades ejidales.</w:t>
            </w:r>
          </w:p>
        </w:tc>
      </w:tr>
      <w:tr w:rsidR="004448DB" w:rsidRPr="002C0416">
        <w:tc>
          <w:tcPr>
            <w:tcW w:w="5035" w:type="dxa"/>
          </w:tcPr>
          <w:p w:rsidR="004448DB" w:rsidRPr="002C0416" w:rsidRDefault="004448DB" w:rsidP="004448DB">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 xml:space="preserve">Artículo 13.- La Dirección recibirá por escrito o vía electrónica, las propuestas de ciudadanos o representantes de los sectores social y privado para la nomenclatura de los bienes del municipio, mismas que deberán motivarse de acuerdo al tipo, ubicación, representatividad y uso del bien.  </w:t>
            </w:r>
          </w:p>
        </w:tc>
        <w:tc>
          <w:tcPr>
            <w:tcW w:w="5035" w:type="dxa"/>
          </w:tcPr>
          <w:p w:rsidR="004448DB" w:rsidRPr="002C0416" w:rsidRDefault="004448DB" w:rsidP="000038A6">
            <w:pPr>
              <w:pBdr>
                <w:top w:val="nil"/>
                <w:left w:val="nil"/>
                <w:bottom w:val="nil"/>
                <w:right w:val="nil"/>
                <w:between w:val="nil"/>
              </w:pBdr>
              <w:spacing w:line="360" w:lineRule="auto"/>
              <w:jc w:val="both"/>
              <w:rPr>
                <w:rFonts w:ascii="Arial" w:eastAsia="Arial" w:hAnsi="Arial" w:cs="Arial"/>
                <w:color w:val="000000"/>
                <w:sz w:val="26"/>
                <w:szCs w:val="26"/>
              </w:rPr>
            </w:pPr>
            <w:r w:rsidRPr="002C0416">
              <w:rPr>
                <w:rFonts w:ascii="Arial" w:eastAsia="Arial" w:hAnsi="Arial" w:cs="Arial"/>
                <w:color w:val="000000"/>
                <w:sz w:val="26"/>
                <w:szCs w:val="26"/>
              </w:rPr>
              <w:t>Artículo 13.- La Dirección recibirá por escrito o vía electrónica, las propuestas de ciudadanos</w:t>
            </w:r>
            <w:r w:rsidR="006F465E" w:rsidRPr="002C0416">
              <w:rPr>
                <w:rFonts w:ascii="Arial" w:eastAsia="Arial" w:hAnsi="Arial" w:cs="Arial"/>
                <w:color w:val="000000"/>
                <w:sz w:val="26"/>
                <w:szCs w:val="26"/>
              </w:rPr>
              <w:t xml:space="preserve">, </w:t>
            </w:r>
            <w:r w:rsidR="000038A6" w:rsidRPr="002C0416">
              <w:rPr>
                <w:rFonts w:ascii="Arial" w:eastAsia="Arial" w:hAnsi="Arial" w:cs="Arial"/>
                <w:color w:val="000000"/>
                <w:sz w:val="26"/>
                <w:szCs w:val="26"/>
              </w:rPr>
              <w:t>e</w:t>
            </w:r>
            <w:r w:rsidR="006F465E" w:rsidRPr="002C0416">
              <w:rPr>
                <w:rFonts w:ascii="Arial" w:eastAsia="Arial" w:hAnsi="Arial" w:cs="Arial"/>
                <w:color w:val="000000"/>
                <w:sz w:val="26"/>
                <w:szCs w:val="26"/>
              </w:rPr>
              <w:t>jidos</w:t>
            </w:r>
            <w:r w:rsidR="000038A6" w:rsidRPr="002C0416">
              <w:rPr>
                <w:rFonts w:ascii="Arial" w:eastAsia="Arial" w:hAnsi="Arial" w:cs="Arial"/>
                <w:color w:val="000000"/>
                <w:sz w:val="26"/>
                <w:szCs w:val="26"/>
              </w:rPr>
              <w:t>,</w:t>
            </w:r>
            <w:r w:rsidR="006F465E" w:rsidRPr="002C0416">
              <w:rPr>
                <w:rFonts w:ascii="Arial" w:eastAsia="Arial" w:hAnsi="Arial" w:cs="Arial"/>
                <w:color w:val="000000"/>
                <w:sz w:val="26"/>
                <w:szCs w:val="26"/>
              </w:rPr>
              <w:t xml:space="preserve"> </w:t>
            </w:r>
            <w:r w:rsidR="000038A6" w:rsidRPr="002C0416">
              <w:rPr>
                <w:rFonts w:ascii="Arial" w:eastAsia="Arial" w:hAnsi="Arial" w:cs="Arial"/>
                <w:color w:val="000000"/>
                <w:sz w:val="26"/>
                <w:szCs w:val="26"/>
              </w:rPr>
              <w:t>comunidades e</w:t>
            </w:r>
            <w:r w:rsidR="006F465E" w:rsidRPr="002C0416">
              <w:rPr>
                <w:rFonts w:ascii="Arial" w:eastAsia="Arial" w:hAnsi="Arial" w:cs="Arial"/>
                <w:color w:val="000000"/>
                <w:sz w:val="26"/>
                <w:szCs w:val="26"/>
              </w:rPr>
              <w:t>jidales</w:t>
            </w:r>
            <w:r w:rsidRPr="002C0416">
              <w:rPr>
                <w:rFonts w:ascii="Arial" w:eastAsia="Arial" w:hAnsi="Arial" w:cs="Arial"/>
                <w:color w:val="000000"/>
                <w:sz w:val="26"/>
                <w:szCs w:val="26"/>
              </w:rPr>
              <w:t xml:space="preserve"> o representantes de los s</w:t>
            </w:r>
            <w:r w:rsidR="00926815" w:rsidRPr="002C0416">
              <w:rPr>
                <w:rFonts w:ascii="Arial" w:eastAsia="Arial" w:hAnsi="Arial" w:cs="Arial"/>
                <w:color w:val="000000"/>
                <w:sz w:val="26"/>
                <w:szCs w:val="26"/>
              </w:rPr>
              <w:t>ectores social y privado</w:t>
            </w:r>
            <w:r w:rsidR="000038A6" w:rsidRPr="002C0416">
              <w:rPr>
                <w:rFonts w:ascii="Arial" w:eastAsia="Arial" w:hAnsi="Arial" w:cs="Arial"/>
                <w:color w:val="000000"/>
                <w:sz w:val="26"/>
                <w:szCs w:val="26"/>
              </w:rPr>
              <w:t xml:space="preserve"> para la nomenclatura de los bienes del municipio</w:t>
            </w:r>
            <w:r w:rsidR="008F2865" w:rsidRPr="002C0416">
              <w:rPr>
                <w:rFonts w:ascii="Arial" w:eastAsia="Arial" w:hAnsi="Arial" w:cs="Arial"/>
                <w:color w:val="000000"/>
                <w:sz w:val="26"/>
                <w:szCs w:val="26"/>
              </w:rPr>
              <w:t>,</w:t>
            </w:r>
            <w:r w:rsidR="00926815" w:rsidRPr="002C0416">
              <w:rPr>
                <w:rFonts w:ascii="Arial" w:eastAsia="Arial" w:hAnsi="Arial" w:cs="Arial"/>
                <w:color w:val="000000"/>
                <w:sz w:val="26"/>
                <w:szCs w:val="26"/>
              </w:rPr>
              <w:t xml:space="preserve"> </w:t>
            </w:r>
            <w:r w:rsidR="000038A6" w:rsidRPr="002C0416">
              <w:rPr>
                <w:rFonts w:ascii="Arial" w:eastAsia="Arial" w:hAnsi="Arial" w:cs="Arial"/>
                <w:color w:val="000000"/>
                <w:sz w:val="26"/>
                <w:szCs w:val="26"/>
              </w:rPr>
              <w:t xml:space="preserve">así como </w:t>
            </w:r>
            <w:r w:rsidR="00926815" w:rsidRPr="002C0416">
              <w:rPr>
                <w:rFonts w:ascii="Arial" w:eastAsia="Arial" w:hAnsi="Arial" w:cs="Arial"/>
                <w:color w:val="000000"/>
                <w:sz w:val="26"/>
                <w:szCs w:val="26"/>
              </w:rPr>
              <w:t>el nombre que deberán tener las calles de los ejidos</w:t>
            </w:r>
            <w:r w:rsidR="00C70214" w:rsidRPr="002C0416">
              <w:rPr>
                <w:rFonts w:ascii="Arial" w:eastAsia="Arial" w:hAnsi="Arial" w:cs="Arial"/>
                <w:color w:val="000000"/>
                <w:sz w:val="26"/>
                <w:szCs w:val="26"/>
              </w:rPr>
              <w:t xml:space="preserve"> o comunidades ejidales</w:t>
            </w:r>
            <w:r w:rsidRPr="002C0416">
              <w:rPr>
                <w:rFonts w:ascii="Arial" w:eastAsia="Arial" w:hAnsi="Arial" w:cs="Arial"/>
                <w:color w:val="000000"/>
                <w:sz w:val="26"/>
                <w:szCs w:val="26"/>
              </w:rPr>
              <w:t>, mismas que deberán motivarse de acuerdo al tipo, ubicación, representatividad y uso del bien.</w:t>
            </w:r>
          </w:p>
        </w:tc>
      </w:tr>
    </w:tbl>
    <w:p w:rsidR="002B7479" w:rsidRPr="002C0416" w:rsidRDefault="002B7479">
      <w:pPr>
        <w:pBdr>
          <w:top w:val="nil"/>
          <w:left w:val="nil"/>
          <w:bottom w:val="nil"/>
          <w:right w:val="nil"/>
          <w:between w:val="nil"/>
        </w:pBdr>
        <w:spacing w:line="360" w:lineRule="auto"/>
        <w:jc w:val="both"/>
        <w:rPr>
          <w:rFonts w:ascii="Arial" w:eastAsia="Arial" w:hAnsi="Arial" w:cs="Arial"/>
          <w:color w:val="000000"/>
          <w:sz w:val="26"/>
          <w:szCs w:val="26"/>
        </w:rPr>
      </w:pPr>
    </w:p>
    <w:p w:rsidR="002B7479" w:rsidRPr="002C0416" w:rsidRDefault="005403DB">
      <w:pPr>
        <w:pBdr>
          <w:top w:val="nil"/>
          <w:left w:val="nil"/>
          <w:bottom w:val="nil"/>
          <w:right w:val="nil"/>
          <w:between w:val="nil"/>
        </w:pBdr>
        <w:spacing w:line="360" w:lineRule="auto"/>
        <w:jc w:val="center"/>
        <w:rPr>
          <w:rFonts w:ascii="Arial" w:eastAsia="Arial" w:hAnsi="Arial" w:cs="Arial"/>
          <w:b/>
          <w:color w:val="000000"/>
          <w:sz w:val="26"/>
          <w:szCs w:val="26"/>
        </w:rPr>
      </w:pPr>
      <w:r w:rsidRPr="002C0416">
        <w:rPr>
          <w:rFonts w:ascii="Arial" w:eastAsia="Arial" w:hAnsi="Arial" w:cs="Arial"/>
          <w:b/>
          <w:color w:val="000000"/>
          <w:sz w:val="26"/>
          <w:szCs w:val="26"/>
        </w:rPr>
        <w:t xml:space="preserve">ARTICULO T R A N S I T O R I O </w:t>
      </w:r>
    </w:p>
    <w:p w:rsidR="002B7479" w:rsidRPr="002C0416" w:rsidRDefault="005403DB">
      <w:pPr>
        <w:pBdr>
          <w:top w:val="nil"/>
          <w:left w:val="nil"/>
          <w:bottom w:val="nil"/>
          <w:right w:val="nil"/>
          <w:between w:val="nil"/>
        </w:pBdr>
        <w:spacing w:line="360" w:lineRule="auto"/>
        <w:jc w:val="both"/>
        <w:rPr>
          <w:rFonts w:ascii="Arial" w:eastAsia="Arial" w:hAnsi="Arial" w:cs="Arial"/>
          <w:b/>
          <w:color w:val="000000"/>
          <w:sz w:val="26"/>
          <w:szCs w:val="26"/>
        </w:rPr>
      </w:pPr>
      <w:r w:rsidRPr="002C0416">
        <w:rPr>
          <w:rFonts w:ascii="Arial" w:eastAsia="Arial" w:hAnsi="Arial" w:cs="Arial"/>
          <w:b/>
          <w:color w:val="000000"/>
          <w:sz w:val="26"/>
          <w:szCs w:val="26"/>
        </w:rPr>
        <w:t>ÚNICO.- EL PRESENTE DECRETO ENTRARÁ EN VIGOR AL DÍA SIGUIENTE DE SU PUBLICACIÓN EN EL PERIÓDICO OFICIAL DEL GOBIERNO DEL ESTADO.</w:t>
      </w:r>
    </w:p>
    <w:p w:rsidR="002B7479" w:rsidRPr="002C0416" w:rsidRDefault="002B7479">
      <w:pPr>
        <w:pBdr>
          <w:top w:val="nil"/>
          <w:left w:val="nil"/>
          <w:bottom w:val="nil"/>
          <w:right w:val="nil"/>
          <w:between w:val="nil"/>
        </w:pBdr>
        <w:spacing w:line="360" w:lineRule="auto"/>
        <w:jc w:val="both"/>
        <w:rPr>
          <w:rFonts w:ascii="Arial" w:eastAsia="Arial" w:hAnsi="Arial" w:cs="Arial"/>
          <w:b/>
          <w:color w:val="000000"/>
          <w:sz w:val="26"/>
          <w:szCs w:val="26"/>
        </w:rPr>
      </w:pPr>
    </w:p>
    <w:p w:rsidR="002B7479" w:rsidRPr="002C0416" w:rsidRDefault="002C0416">
      <w:pPr>
        <w:pBdr>
          <w:top w:val="nil"/>
          <w:left w:val="nil"/>
          <w:bottom w:val="nil"/>
          <w:right w:val="nil"/>
          <w:between w:val="nil"/>
        </w:pBdr>
        <w:jc w:val="center"/>
        <w:rPr>
          <w:rFonts w:ascii="Arial" w:eastAsia="Arial" w:hAnsi="Arial" w:cs="Arial"/>
          <w:b/>
          <w:color w:val="000000"/>
          <w:sz w:val="26"/>
          <w:szCs w:val="26"/>
        </w:rPr>
      </w:pPr>
      <w:r w:rsidRPr="002C0416">
        <w:rPr>
          <w:rFonts w:ascii="Arial" w:eastAsia="Arial" w:hAnsi="Arial" w:cs="Arial"/>
          <w:b/>
          <w:noProof/>
          <w:color w:val="000000"/>
          <w:sz w:val="26"/>
          <w:szCs w:val="26"/>
          <w:lang w:val="es-MX"/>
        </w:rPr>
        <w:drawing>
          <wp:anchor distT="0" distB="0" distL="114300" distR="114300" simplePos="0" relativeHeight="251657216" behindDoc="0" locked="0" layoutInCell="1" allowOverlap="1" wp14:anchorId="5696E517" wp14:editId="75DF952B">
            <wp:simplePos x="0" y="0"/>
            <wp:positionH relativeFrom="page">
              <wp:posOffset>3333433</wp:posOffset>
            </wp:positionH>
            <wp:positionV relativeFrom="paragraph">
              <wp:posOffset>146685</wp:posOffset>
            </wp:positionV>
            <wp:extent cx="603885" cy="1682750"/>
            <wp:effectExtent l="495300" t="0" r="501015" b="0"/>
            <wp:wrapThrough wrapText="bothSides">
              <wp:wrapPolygon edited="0">
                <wp:start x="19090" y="7902"/>
                <wp:lineTo x="9551" y="566"/>
                <wp:lineTo x="2737" y="1300"/>
                <wp:lineTo x="2737" y="3501"/>
                <wp:lineTo x="2737" y="6924"/>
                <wp:lineTo x="8869" y="21107"/>
                <wp:lineTo x="19090" y="9125"/>
                <wp:lineTo x="19090" y="7902"/>
              </wp:wrapPolygon>
            </wp:wrapThrough>
            <wp:docPr id="7"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603885" cy="1682750"/>
                    </a:xfrm>
                    <a:prstGeom prst="rect">
                      <a:avLst/>
                    </a:prstGeom>
                    <a:noFill/>
                    <a:ln>
                      <a:noFill/>
                    </a:ln>
                    <a:extLst>
                      <a:ext uri="{53640926-AAD7-44D8-BBD7-CCE9431645EC}">
                        <a14:shadowObscured xmlns:a14="http://schemas.microsoft.com/office/drawing/2010/main"/>
                      </a:ext>
                    </a:extLst>
                  </pic:spPr>
                </pic:pic>
              </a:graphicData>
            </a:graphic>
          </wp:anchor>
        </w:drawing>
      </w:r>
      <w:r w:rsidR="005403DB" w:rsidRPr="002C0416">
        <w:rPr>
          <w:rFonts w:ascii="Arial" w:eastAsia="Arial" w:hAnsi="Arial" w:cs="Arial"/>
          <w:b/>
          <w:color w:val="000000"/>
          <w:sz w:val="26"/>
          <w:szCs w:val="26"/>
        </w:rPr>
        <w:t>Atentamente</w:t>
      </w:r>
    </w:p>
    <w:p w:rsidR="002B7479" w:rsidRPr="002C0416" w:rsidRDefault="00776BED">
      <w:pPr>
        <w:pBdr>
          <w:top w:val="nil"/>
          <w:left w:val="nil"/>
          <w:bottom w:val="nil"/>
          <w:right w:val="nil"/>
          <w:between w:val="nil"/>
        </w:pBdr>
        <w:jc w:val="center"/>
        <w:rPr>
          <w:rFonts w:ascii="Arial" w:eastAsia="Arial" w:hAnsi="Arial" w:cs="Arial"/>
          <w:b/>
          <w:color w:val="000000"/>
          <w:sz w:val="26"/>
          <w:szCs w:val="26"/>
        </w:rPr>
      </w:pPr>
      <w:r w:rsidRPr="002C0416">
        <w:rPr>
          <w:rFonts w:ascii="Arial" w:eastAsia="Arial" w:hAnsi="Arial" w:cs="Arial"/>
          <w:b/>
          <w:color w:val="000000"/>
          <w:sz w:val="26"/>
          <w:szCs w:val="26"/>
        </w:rPr>
        <w:t>Saltillo, Coahuila, Abril 11</w:t>
      </w:r>
      <w:r w:rsidR="005403DB" w:rsidRPr="002C0416">
        <w:rPr>
          <w:rFonts w:ascii="Arial" w:eastAsia="Arial" w:hAnsi="Arial" w:cs="Arial"/>
          <w:b/>
          <w:color w:val="000000"/>
          <w:sz w:val="26"/>
          <w:szCs w:val="26"/>
        </w:rPr>
        <w:t xml:space="preserve"> de 2022</w:t>
      </w:r>
    </w:p>
    <w:p w:rsidR="002B7479" w:rsidRPr="002C0416" w:rsidRDefault="005403DB">
      <w:pPr>
        <w:pBdr>
          <w:top w:val="nil"/>
          <w:left w:val="nil"/>
          <w:bottom w:val="nil"/>
          <w:right w:val="nil"/>
          <w:between w:val="nil"/>
        </w:pBdr>
        <w:jc w:val="center"/>
        <w:rPr>
          <w:rFonts w:ascii="Arial" w:eastAsia="Arial" w:hAnsi="Arial" w:cs="Arial"/>
          <w:b/>
          <w:color w:val="000000"/>
          <w:sz w:val="26"/>
          <w:szCs w:val="26"/>
        </w:rPr>
      </w:pPr>
      <w:r w:rsidRPr="002C0416">
        <w:rPr>
          <w:rFonts w:ascii="Arial" w:eastAsia="Arial" w:hAnsi="Arial" w:cs="Arial"/>
          <w:b/>
          <w:color w:val="000000"/>
          <w:sz w:val="26"/>
          <w:szCs w:val="26"/>
        </w:rPr>
        <w:t>Grupo Parlamentario de morena</w:t>
      </w:r>
    </w:p>
    <w:p w:rsidR="00E4592C" w:rsidRDefault="00E4592C">
      <w:pPr>
        <w:pBdr>
          <w:top w:val="nil"/>
          <w:left w:val="nil"/>
          <w:bottom w:val="nil"/>
          <w:right w:val="nil"/>
          <w:between w:val="nil"/>
        </w:pBdr>
        <w:jc w:val="center"/>
        <w:rPr>
          <w:rFonts w:ascii="Arial" w:eastAsia="Arial" w:hAnsi="Arial" w:cs="Arial"/>
          <w:b/>
          <w:color w:val="000000"/>
          <w:sz w:val="26"/>
          <w:szCs w:val="26"/>
        </w:rPr>
      </w:pPr>
    </w:p>
    <w:p w:rsidR="002C0416" w:rsidRPr="002C0416" w:rsidRDefault="002C0416">
      <w:pPr>
        <w:pBdr>
          <w:top w:val="nil"/>
          <w:left w:val="nil"/>
          <w:bottom w:val="nil"/>
          <w:right w:val="nil"/>
          <w:between w:val="nil"/>
        </w:pBdr>
        <w:jc w:val="center"/>
        <w:rPr>
          <w:rFonts w:ascii="Arial" w:eastAsia="Arial" w:hAnsi="Arial" w:cs="Arial"/>
          <w:b/>
          <w:color w:val="000000"/>
          <w:sz w:val="26"/>
          <w:szCs w:val="26"/>
        </w:rPr>
      </w:pPr>
    </w:p>
    <w:p w:rsidR="002B7479" w:rsidRPr="002C0416" w:rsidRDefault="002B7479">
      <w:pPr>
        <w:pBdr>
          <w:top w:val="nil"/>
          <w:left w:val="nil"/>
          <w:bottom w:val="nil"/>
          <w:right w:val="nil"/>
          <w:between w:val="nil"/>
        </w:pBdr>
        <w:jc w:val="center"/>
        <w:rPr>
          <w:rFonts w:ascii="Times New Roman" w:eastAsia="Times New Roman" w:hAnsi="Times New Roman" w:cs="Times New Roman"/>
          <w:b/>
          <w:color w:val="000000"/>
          <w:sz w:val="26"/>
          <w:szCs w:val="26"/>
        </w:rPr>
      </w:pPr>
    </w:p>
    <w:p w:rsidR="00F45E04" w:rsidRPr="002C0416" w:rsidRDefault="00F45E04">
      <w:pPr>
        <w:pBdr>
          <w:top w:val="nil"/>
          <w:left w:val="nil"/>
          <w:bottom w:val="nil"/>
          <w:right w:val="nil"/>
          <w:between w:val="nil"/>
        </w:pBdr>
        <w:jc w:val="center"/>
        <w:rPr>
          <w:rFonts w:ascii="Times New Roman" w:eastAsia="Times New Roman" w:hAnsi="Times New Roman" w:cs="Times New Roman"/>
          <w:b/>
          <w:color w:val="000000"/>
          <w:sz w:val="26"/>
          <w:szCs w:val="26"/>
        </w:rPr>
      </w:pPr>
    </w:p>
    <w:p w:rsidR="00E4592C" w:rsidRPr="002C0416" w:rsidRDefault="00E4592C" w:rsidP="00E4592C">
      <w:pPr>
        <w:pBdr>
          <w:top w:val="nil"/>
          <w:left w:val="nil"/>
          <w:bottom w:val="nil"/>
          <w:right w:val="nil"/>
          <w:between w:val="nil"/>
        </w:pBdr>
        <w:jc w:val="center"/>
        <w:rPr>
          <w:rFonts w:ascii="Arial" w:eastAsia="Arial" w:hAnsi="Arial" w:cs="Arial"/>
          <w:b/>
          <w:color w:val="000000"/>
          <w:sz w:val="26"/>
          <w:szCs w:val="26"/>
        </w:rPr>
      </w:pPr>
      <w:r w:rsidRPr="002C0416">
        <w:rPr>
          <w:rFonts w:ascii="Arial" w:eastAsia="Arial" w:hAnsi="Arial" w:cs="Arial"/>
          <w:b/>
          <w:color w:val="000000"/>
          <w:sz w:val="26"/>
          <w:szCs w:val="26"/>
        </w:rPr>
        <w:t>Dip. Laura Francisca Aguilar Tabares</w:t>
      </w:r>
    </w:p>
    <w:p w:rsidR="002C0416" w:rsidRDefault="002C0416">
      <w:pPr>
        <w:pBdr>
          <w:top w:val="nil"/>
          <w:left w:val="nil"/>
          <w:bottom w:val="nil"/>
          <w:right w:val="nil"/>
          <w:between w:val="nil"/>
        </w:pBdr>
        <w:jc w:val="center"/>
        <w:rPr>
          <w:rFonts w:ascii="Times New Roman" w:eastAsia="Times New Roman" w:hAnsi="Times New Roman" w:cs="Times New Roman"/>
          <w:b/>
          <w:color w:val="000000"/>
          <w:sz w:val="26"/>
          <w:szCs w:val="26"/>
        </w:rPr>
      </w:pPr>
    </w:p>
    <w:p w:rsidR="00093060" w:rsidRDefault="00093060">
      <w:pPr>
        <w:pBdr>
          <w:top w:val="nil"/>
          <w:left w:val="nil"/>
          <w:bottom w:val="nil"/>
          <w:right w:val="nil"/>
          <w:between w:val="nil"/>
        </w:pBdr>
        <w:jc w:val="center"/>
        <w:rPr>
          <w:rFonts w:ascii="Times New Roman" w:eastAsia="Times New Roman" w:hAnsi="Times New Roman" w:cs="Times New Roman"/>
          <w:b/>
          <w:color w:val="000000"/>
          <w:sz w:val="26"/>
          <w:szCs w:val="26"/>
        </w:rPr>
      </w:pPr>
      <w:r w:rsidRPr="002C0416">
        <w:rPr>
          <w:rFonts w:ascii="Times New Roman" w:eastAsia="Times New Roman" w:hAnsi="Times New Roman" w:cs="Times New Roman"/>
          <w:b/>
          <w:noProof/>
          <w:color w:val="000000"/>
          <w:sz w:val="26"/>
          <w:szCs w:val="26"/>
          <w:lang w:val="es-MX"/>
        </w:rPr>
        <w:drawing>
          <wp:anchor distT="0" distB="0" distL="114300" distR="114300" simplePos="0" relativeHeight="251658240" behindDoc="0" locked="0" layoutInCell="1" allowOverlap="1" wp14:anchorId="62EAB46F" wp14:editId="6118EFAC">
            <wp:simplePos x="0" y="0"/>
            <wp:positionH relativeFrom="column">
              <wp:posOffset>2103120</wp:posOffset>
            </wp:positionH>
            <wp:positionV relativeFrom="paragraph">
              <wp:posOffset>124143</wp:posOffset>
            </wp:positionV>
            <wp:extent cx="2312670" cy="560705"/>
            <wp:effectExtent l="0" t="0" r="0" b="0"/>
            <wp:wrapSquare wrapText="bothSides"/>
            <wp:docPr id="8"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9">
                      <a:extLst>
                        <a:ext uri="{28A0092B-C50C-407E-A947-70E740481C1C}">
                          <a14:useLocalDpi xmlns:a14="http://schemas.microsoft.com/office/drawing/2010/main" val="0"/>
                        </a:ext>
                      </a:extLst>
                    </a:blip>
                    <a:srcRect l="13471" t="27407" r="25648" b="20741"/>
                    <a:stretch>
                      <a:fillRect/>
                    </a:stretch>
                  </pic:blipFill>
                  <pic:spPr bwMode="auto">
                    <a:xfrm>
                      <a:off x="0" y="0"/>
                      <a:ext cx="2312670" cy="560705"/>
                    </a:xfrm>
                    <a:prstGeom prst="rect">
                      <a:avLst/>
                    </a:prstGeom>
                    <a:noFill/>
                    <a:ln>
                      <a:noFill/>
                    </a:ln>
                  </pic:spPr>
                </pic:pic>
              </a:graphicData>
            </a:graphic>
          </wp:anchor>
        </w:drawing>
      </w:r>
    </w:p>
    <w:p w:rsidR="00093060" w:rsidRDefault="00093060">
      <w:pPr>
        <w:pBdr>
          <w:top w:val="nil"/>
          <w:left w:val="nil"/>
          <w:bottom w:val="nil"/>
          <w:right w:val="nil"/>
          <w:between w:val="nil"/>
        </w:pBdr>
        <w:jc w:val="center"/>
        <w:rPr>
          <w:rFonts w:ascii="Times New Roman" w:eastAsia="Times New Roman" w:hAnsi="Times New Roman" w:cs="Times New Roman"/>
          <w:b/>
          <w:color w:val="000000"/>
          <w:sz w:val="26"/>
          <w:szCs w:val="26"/>
        </w:rPr>
      </w:pPr>
    </w:p>
    <w:p w:rsidR="002B7479" w:rsidRPr="002C0416" w:rsidRDefault="002B7479">
      <w:pPr>
        <w:pBdr>
          <w:top w:val="nil"/>
          <w:left w:val="nil"/>
          <w:bottom w:val="nil"/>
          <w:right w:val="nil"/>
          <w:between w:val="nil"/>
        </w:pBdr>
        <w:jc w:val="center"/>
        <w:rPr>
          <w:rFonts w:ascii="Times New Roman" w:eastAsia="Times New Roman" w:hAnsi="Times New Roman" w:cs="Times New Roman"/>
          <w:b/>
          <w:color w:val="000000"/>
          <w:sz w:val="26"/>
          <w:szCs w:val="26"/>
        </w:rPr>
      </w:pPr>
    </w:p>
    <w:p w:rsidR="002B7479" w:rsidRPr="002C0416" w:rsidRDefault="002B7479">
      <w:pPr>
        <w:pBdr>
          <w:top w:val="nil"/>
          <w:left w:val="nil"/>
          <w:bottom w:val="nil"/>
          <w:right w:val="nil"/>
          <w:between w:val="nil"/>
        </w:pBdr>
        <w:jc w:val="center"/>
        <w:rPr>
          <w:rFonts w:ascii="Times New Roman" w:eastAsia="Times New Roman" w:hAnsi="Times New Roman" w:cs="Times New Roman"/>
          <w:b/>
          <w:color w:val="000000"/>
          <w:sz w:val="26"/>
          <w:szCs w:val="26"/>
        </w:rPr>
      </w:pPr>
    </w:p>
    <w:p w:rsidR="00F45E04" w:rsidRPr="002C0416" w:rsidRDefault="00F45E04">
      <w:pPr>
        <w:pBdr>
          <w:top w:val="nil"/>
          <w:left w:val="nil"/>
          <w:bottom w:val="nil"/>
          <w:right w:val="nil"/>
          <w:between w:val="nil"/>
        </w:pBdr>
        <w:jc w:val="center"/>
        <w:rPr>
          <w:rFonts w:ascii="Times New Roman" w:eastAsia="Times New Roman" w:hAnsi="Times New Roman" w:cs="Times New Roman"/>
          <w:b/>
          <w:color w:val="000000"/>
          <w:sz w:val="26"/>
          <w:szCs w:val="26"/>
        </w:rPr>
      </w:pPr>
    </w:p>
    <w:p w:rsidR="002B7479" w:rsidRPr="002C0416" w:rsidRDefault="005403DB">
      <w:pPr>
        <w:pBdr>
          <w:top w:val="nil"/>
          <w:left w:val="nil"/>
          <w:bottom w:val="nil"/>
          <w:right w:val="nil"/>
          <w:between w:val="nil"/>
        </w:pBdr>
        <w:jc w:val="center"/>
        <w:rPr>
          <w:rFonts w:ascii="Arial" w:eastAsia="Arial" w:hAnsi="Arial" w:cs="Arial"/>
          <w:b/>
          <w:color w:val="000000"/>
          <w:sz w:val="26"/>
          <w:szCs w:val="26"/>
        </w:rPr>
      </w:pPr>
      <w:r w:rsidRPr="002C0416">
        <w:rPr>
          <w:rFonts w:ascii="Arial" w:eastAsia="Arial" w:hAnsi="Arial" w:cs="Arial"/>
          <w:b/>
          <w:color w:val="000000"/>
          <w:sz w:val="26"/>
          <w:szCs w:val="26"/>
        </w:rPr>
        <w:t>Dip. Teresa de Jesús Meraz García</w:t>
      </w:r>
    </w:p>
    <w:p w:rsidR="002B7479" w:rsidRPr="002C0416" w:rsidRDefault="002B7479">
      <w:pPr>
        <w:pBdr>
          <w:top w:val="nil"/>
          <w:left w:val="nil"/>
          <w:bottom w:val="nil"/>
          <w:right w:val="nil"/>
          <w:between w:val="nil"/>
        </w:pBdr>
        <w:jc w:val="center"/>
        <w:rPr>
          <w:rFonts w:ascii="Arial" w:eastAsia="Arial" w:hAnsi="Arial" w:cs="Arial"/>
          <w:b/>
          <w:color w:val="000000"/>
          <w:sz w:val="26"/>
          <w:szCs w:val="26"/>
        </w:rPr>
      </w:pPr>
    </w:p>
    <w:p w:rsidR="002B7479" w:rsidRPr="002C0416" w:rsidRDefault="00F45E04">
      <w:pPr>
        <w:pBdr>
          <w:top w:val="nil"/>
          <w:left w:val="nil"/>
          <w:bottom w:val="nil"/>
          <w:right w:val="nil"/>
          <w:between w:val="nil"/>
        </w:pBdr>
        <w:jc w:val="center"/>
        <w:rPr>
          <w:rFonts w:ascii="Arial" w:eastAsia="Arial" w:hAnsi="Arial" w:cs="Arial"/>
          <w:b/>
          <w:color w:val="000000"/>
          <w:sz w:val="26"/>
          <w:szCs w:val="26"/>
        </w:rPr>
      </w:pPr>
      <w:r w:rsidRPr="002C0416">
        <w:rPr>
          <w:rFonts w:ascii="Arial" w:eastAsia="Arial" w:hAnsi="Arial" w:cs="Arial"/>
          <w:b/>
          <w:noProof/>
          <w:color w:val="000000"/>
          <w:sz w:val="26"/>
          <w:szCs w:val="26"/>
          <w:lang w:val="es-MX"/>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42545</wp:posOffset>
            </wp:positionV>
            <wp:extent cx="1605915" cy="660400"/>
            <wp:effectExtent l="0" t="0" r="0" b="0"/>
            <wp:wrapThrough wrapText="bothSides">
              <wp:wrapPolygon edited="0">
                <wp:start x="1281" y="0"/>
                <wp:lineTo x="1794" y="11215"/>
                <wp:lineTo x="8199" y="19938"/>
                <wp:lineTo x="8968" y="19938"/>
                <wp:lineTo x="8968" y="20562"/>
                <wp:lineTo x="10249" y="20562"/>
                <wp:lineTo x="16399" y="19938"/>
                <wp:lineTo x="17936" y="16823"/>
                <wp:lineTo x="16911" y="3115"/>
                <wp:lineTo x="14349" y="623"/>
                <wp:lineTo x="6406" y="0"/>
                <wp:lineTo x="1281" y="0"/>
              </wp:wrapPolygon>
            </wp:wrapThrough>
            <wp:docPr id="9"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10">
                      <a:clrChange>
                        <a:clrFrom>
                          <a:srgbClr val="D9D4CE"/>
                        </a:clrFrom>
                        <a:clrTo>
                          <a:srgbClr val="D9D4CE">
                            <a:alpha val="0"/>
                          </a:srgbClr>
                        </a:clrTo>
                      </a:clrChange>
                    </a:blip>
                    <a:srcRect l="28169" t="36976" r="47725" b="48065"/>
                    <a:stretch>
                      <a:fillRect/>
                    </a:stretch>
                  </pic:blipFill>
                  <pic:spPr bwMode="auto">
                    <a:xfrm>
                      <a:off x="0" y="0"/>
                      <a:ext cx="1605915" cy="660400"/>
                    </a:xfrm>
                    <a:prstGeom prst="rect">
                      <a:avLst/>
                    </a:prstGeom>
                    <a:noFill/>
                    <a:ln w="9525">
                      <a:noFill/>
                      <a:miter lim="800000"/>
                      <a:headEnd/>
                      <a:tailEnd/>
                    </a:ln>
                  </pic:spPr>
                </pic:pic>
              </a:graphicData>
            </a:graphic>
          </wp:anchor>
        </w:drawing>
      </w:r>
    </w:p>
    <w:p w:rsidR="00F45E04" w:rsidRDefault="00F45E04">
      <w:pPr>
        <w:pBdr>
          <w:top w:val="nil"/>
          <w:left w:val="nil"/>
          <w:bottom w:val="nil"/>
          <w:right w:val="nil"/>
          <w:between w:val="nil"/>
        </w:pBdr>
        <w:jc w:val="center"/>
        <w:rPr>
          <w:rFonts w:ascii="Arial" w:eastAsia="Arial" w:hAnsi="Arial" w:cs="Arial"/>
          <w:b/>
          <w:color w:val="000000"/>
          <w:sz w:val="26"/>
          <w:szCs w:val="26"/>
        </w:rPr>
      </w:pPr>
    </w:p>
    <w:p w:rsidR="002C0416" w:rsidRPr="002C0416" w:rsidRDefault="002C0416">
      <w:pPr>
        <w:pBdr>
          <w:top w:val="nil"/>
          <w:left w:val="nil"/>
          <w:bottom w:val="nil"/>
          <w:right w:val="nil"/>
          <w:between w:val="nil"/>
        </w:pBdr>
        <w:jc w:val="center"/>
        <w:rPr>
          <w:rFonts w:ascii="Arial" w:eastAsia="Arial" w:hAnsi="Arial" w:cs="Arial"/>
          <w:b/>
          <w:color w:val="000000"/>
          <w:sz w:val="26"/>
          <w:szCs w:val="26"/>
        </w:rPr>
      </w:pPr>
    </w:p>
    <w:p w:rsidR="00F45E04" w:rsidRPr="002C0416" w:rsidRDefault="00F45E04">
      <w:pPr>
        <w:pBdr>
          <w:top w:val="nil"/>
          <w:left w:val="nil"/>
          <w:bottom w:val="nil"/>
          <w:right w:val="nil"/>
          <w:between w:val="nil"/>
        </w:pBdr>
        <w:jc w:val="center"/>
        <w:rPr>
          <w:rFonts w:ascii="Arial" w:eastAsia="Arial" w:hAnsi="Arial" w:cs="Arial"/>
          <w:b/>
          <w:color w:val="000000"/>
          <w:sz w:val="26"/>
          <w:szCs w:val="26"/>
        </w:rPr>
      </w:pPr>
    </w:p>
    <w:p w:rsidR="00F45E04" w:rsidRPr="002C0416" w:rsidRDefault="00F45E04">
      <w:pPr>
        <w:pBdr>
          <w:top w:val="nil"/>
          <w:left w:val="nil"/>
          <w:bottom w:val="nil"/>
          <w:right w:val="nil"/>
          <w:between w:val="nil"/>
        </w:pBdr>
        <w:jc w:val="center"/>
        <w:rPr>
          <w:rFonts w:ascii="Arial" w:eastAsia="Arial" w:hAnsi="Arial" w:cs="Arial"/>
          <w:b/>
          <w:color w:val="000000"/>
          <w:sz w:val="26"/>
          <w:szCs w:val="26"/>
        </w:rPr>
      </w:pPr>
    </w:p>
    <w:p w:rsidR="002B7479" w:rsidRPr="002C0416" w:rsidRDefault="005403DB">
      <w:pPr>
        <w:pBdr>
          <w:top w:val="nil"/>
          <w:left w:val="nil"/>
          <w:bottom w:val="nil"/>
          <w:right w:val="nil"/>
          <w:between w:val="nil"/>
        </w:pBdr>
        <w:jc w:val="center"/>
        <w:rPr>
          <w:rFonts w:ascii="Arial" w:eastAsia="Arial" w:hAnsi="Arial" w:cs="Arial"/>
          <w:b/>
          <w:color w:val="000000"/>
          <w:sz w:val="26"/>
          <w:szCs w:val="26"/>
        </w:rPr>
      </w:pPr>
      <w:r w:rsidRPr="002C0416">
        <w:rPr>
          <w:rFonts w:ascii="Arial" w:eastAsia="Arial" w:hAnsi="Arial" w:cs="Arial"/>
          <w:b/>
          <w:color w:val="000000"/>
          <w:sz w:val="26"/>
          <w:szCs w:val="26"/>
        </w:rPr>
        <w:t>Dip. Lizbeth Ogazón Nava</w:t>
      </w:r>
    </w:p>
    <w:p w:rsidR="002B7479" w:rsidRPr="002C0416" w:rsidRDefault="002B7479" w:rsidP="00E4592C">
      <w:pPr>
        <w:pBdr>
          <w:top w:val="nil"/>
          <w:left w:val="nil"/>
          <w:bottom w:val="nil"/>
          <w:right w:val="nil"/>
          <w:between w:val="nil"/>
        </w:pBdr>
        <w:rPr>
          <w:rFonts w:ascii="Arial" w:eastAsia="Arial" w:hAnsi="Arial" w:cs="Arial"/>
          <w:b/>
          <w:color w:val="000000"/>
          <w:sz w:val="26"/>
          <w:szCs w:val="26"/>
        </w:rPr>
      </w:pPr>
    </w:p>
    <w:p w:rsidR="002B7479" w:rsidRDefault="002B7479">
      <w:pPr>
        <w:pBdr>
          <w:top w:val="nil"/>
          <w:left w:val="nil"/>
          <w:bottom w:val="nil"/>
          <w:right w:val="nil"/>
          <w:between w:val="nil"/>
        </w:pBdr>
        <w:jc w:val="center"/>
        <w:rPr>
          <w:rFonts w:ascii="Arial" w:eastAsia="Arial" w:hAnsi="Arial" w:cs="Arial"/>
          <w:b/>
          <w:color w:val="000000"/>
          <w:sz w:val="26"/>
          <w:szCs w:val="26"/>
        </w:rPr>
      </w:pPr>
    </w:p>
    <w:p w:rsidR="002B7479" w:rsidRPr="002C0416" w:rsidRDefault="005403DB">
      <w:pPr>
        <w:pBdr>
          <w:top w:val="nil"/>
          <w:left w:val="nil"/>
          <w:bottom w:val="nil"/>
          <w:right w:val="nil"/>
          <w:between w:val="nil"/>
        </w:pBdr>
        <w:jc w:val="center"/>
        <w:rPr>
          <w:rFonts w:ascii="Arial" w:eastAsia="Arial" w:hAnsi="Arial" w:cs="Arial"/>
          <w:color w:val="000000"/>
          <w:sz w:val="26"/>
          <w:szCs w:val="26"/>
        </w:rPr>
      </w:pPr>
      <w:r w:rsidRPr="002C0416">
        <w:rPr>
          <w:rFonts w:ascii="Arial" w:eastAsia="Arial" w:hAnsi="Arial" w:cs="Arial"/>
          <w:b/>
          <w:color w:val="000000"/>
          <w:sz w:val="26"/>
          <w:szCs w:val="26"/>
        </w:rPr>
        <w:t>Dip. Francisco Javier Cortez Gómez</w:t>
      </w:r>
    </w:p>
    <w:sectPr w:rsidR="002B7479" w:rsidRPr="002C0416" w:rsidSect="00CF5E44">
      <w:headerReference w:type="default" r:id="rId11"/>
      <w:footerReference w:type="default" r:id="rId12"/>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87" w:rsidRDefault="00113B87">
      <w:r>
        <w:separator/>
      </w:r>
    </w:p>
  </w:endnote>
  <w:endnote w:type="continuationSeparator" w:id="0">
    <w:p w:rsidR="00113B87" w:rsidRDefault="0011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479" w:rsidRDefault="003D421E">
    <w:pPr>
      <w:pBdr>
        <w:top w:val="nil"/>
        <w:left w:val="nil"/>
        <w:bottom w:val="nil"/>
        <w:right w:val="nil"/>
        <w:between w:val="nil"/>
      </w:pBdr>
      <w:tabs>
        <w:tab w:val="center" w:pos="4419"/>
        <w:tab w:val="right" w:pos="8838"/>
      </w:tabs>
      <w:jc w:val="right"/>
      <w:rPr>
        <w:color w:val="000000"/>
      </w:rPr>
    </w:pPr>
    <w:r>
      <w:rPr>
        <w:color w:val="000000"/>
      </w:rPr>
      <w:fldChar w:fldCharType="begin"/>
    </w:r>
    <w:r w:rsidR="005403DB">
      <w:rPr>
        <w:color w:val="000000"/>
      </w:rPr>
      <w:instrText>PAGE</w:instrText>
    </w:r>
    <w:r>
      <w:rPr>
        <w:color w:val="000000"/>
      </w:rPr>
      <w:fldChar w:fldCharType="separate"/>
    </w:r>
    <w:r w:rsidR="00113B87">
      <w:rPr>
        <w:noProof/>
        <w:color w:val="000000"/>
      </w:rPr>
      <w:t>1</w:t>
    </w:r>
    <w:r>
      <w:rPr>
        <w:color w:val="000000"/>
      </w:rPr>
      <w:fldChar w:fldCharType="end"/>
    </w:r>
  </w:p>
  <w:p w:rsidR="002B7479" w:rsidRDefault="002B747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87" w:rsidRDefault="00113B87">
      <w:r>
        <w:separator/>
      </w:r>
    </w:p>
  </w:footnote>
  <w:footnote w:type="continuationSeparator" w:id="0">
    <w:p w:rsidR="00113B87" w:rsidRDefault="00113B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479" w:rsidRDefault="005403DB">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lang w:val="es-MX"/>
      </w:rPr>
      <w:drawing>
        <wp:anchor distT="0" distB="0" distL="0" distR="0" simplePos="0" relativeHeight="251658240" behindDoc="1" locked="0" layoutInCell="1" allowOverlap="1">
          <wp:simplePos x="0" y="0"/>
          <wp:positionH relativeFrom="column">
            <wp:posOffset>5529769</wp:posOffset>
          </wp:positionH>
          <wp:positionV relativeFrom="paragraph">
            <wp:posOffset>-100017</wp:posOffset>
          </wp:positionV>
          <wp:extent cx="1087998" cy="1079771"/>
          <wp:effectExtent l="0" t="0" r="0" b="0"/>
          <wp:wrapNone/>
          <wp:docPr id="2" name="image2.png" descr="LXII.jpg"/>
          <wp:cNvGraphicFramePr/>
          <a:graphic xmlns:a="http://schemas.openxmlformats.org/drawingml/2006/main">
            <a:graphicData uri="http://schemas.openxmlformats.org/drawingml/2006/picture">
              <pic:pic xmlns:pic="http://schemas.openxmlformats.org/drawingml/2006/picture">
                <pic:nvPicPr>
                  <pic:cNvPr id="0" name="image2.png" descr="LXII.jpg"/>
                  <pic:cNvPicPr preferRelativeResize="0"/>
                </pic:nvPicPr>
                <pic:blipFill>
                  <a:blip r:embed="rId1"/>
                  <a:srcRect/>
                  <a:stretch>
                    <a:fillRect/>
                  </a:stretch>
                </pic:blipFill>
                <pic:spPr>
                  <a:xfrm>
                    <a:off x="0" y="0"/>
                    <a:ext cx="1087998" cy="1079771"/>
                  </a:xfrm>
                  <a:prstGeom prst="rect">
                    <a:avLst/>
                  </a:prstGeom>
                  <a:ln/>
                </pic:spPr>
              </pic:pic>
            </a:graphicData>
          </a:graphic>
        </wp:anchor>
      </w:drawing>
    </w:r>
    <w:r>
      <w:rPr>
        <w:noProof/>
        <w:lang w:val="es-MX"/>
      </w:rPr>
      <w:drawing>
        <wp:anchor distT="0" distB="0" distL="114300" distR="114300" simplePos="0" relativeHeight="251659264" behindDoc="0" locked="0" layoutInCell="1" allowOverlap="1">
          <wp:simplePos x="0" y="0"/>
          <wp:positionH relativeFrom="column">
            <wp:posOffset>-386076</wp:posOffset>
          </wp:positionH>
          <wp:positionV relativeFrom="paragraph">
            <wp:posOffset>-15868</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p>
  <w:p w:rsidR="002B7479" w:rsidRDefault="005403DB">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2B7479" w:rsidRDefault="002B7479">
    <w:pPr>
      <w:pBdr>
        <w:top w:val="nil"/>
        <w:left w:val="nil"/>
        <w:bottom w:val="nil"/>
        <w:right w:val="nil"/>
        <w:between w:val="nil"/>
      </w:pBdr>
      <w:tabs>
        <w:tab w:val="center" w:pos="4252"/>
        <w:tab w:val="right" w:pos="8504"/>
      </w:tabs>
      <w:jc w:val="center"/>
      <w:rPr>
        <w:smallCaps/>
        <w:color w:val="000000"/>
      </w:rPr>
    </w:pPr>
  </w:p>
  <w:p w:rsidR="002B7479" w:rsidRDefault="005403DB">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2B7479" w:rsidRDefault="002B7479">
    <w:pPr>
      <w:pBdr>
        <w:top w:val="nil"/>
        <w:left w:val="nil"/>
        <w:bottom w:val="nil"/>
        <w:right w:val="nil"/>
        <w:between w:val="nil"/>
      </w:pBdr>
      <w:tabs>
        <w:tab w:val="center" w:pos="4252"/>
        <w:tab w:val="right" w:pos="8504"/>
      </w:tabs>
      <w:jc w:val="center"/>
      <w:rPr>
        <w:smallCaps/>
        <w:color w:val="000000"/>
        <w:sz w:val="28"/>
        <w:szCs w:val="28"/>
      </w:rPr>
    </w:pPr>
  </w:p>
  <w:p w:rsidR="002B7479" w:rsidRDefault="005403DB">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color w:val="000000"/>
        <w:sz w:val="18"/>
        <w:szCs w:val="18"/>
      </w:rPr>
      <w:t>“2022, Año de Benito Juárez, Defensor de la Soberanía de Coahuila de Zaragoza”</w:t>
    </w:r>
  </w:p>
  <w:p w:rsidR="002B7479" w:rsidRDefault="002B747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6454"/>
    <w:multiLevelType w:val="hybridMultilevel"/>
    <w:tmpl w:val="92925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79"/>
    <w:rsid w:val="000038A6"/>
    <w:rsid w:val="00033DB6"/>
    <w:rsid w:val="00093060"/>
    <w:rsid w:val="00113B87"/>
    <w:rsid w:val="001209CD"/>
    <w:rsid w:val="00193E8D"/>
    <w:rsid w:val="00202E04"/>
    <w:rsid w:val="002416DB"/>
    <w:rsid w:val="00285BF2"/>
    <w:rsid w:val="00293446"/>
    <w:rsid w:val="002B7479"/>
    <w:rsid w:val="002C0416"/>
    <w:rsid w:val="003A0515"/>
    <w:rsid w:val="003A4291"/>
    <w:rsid w:val="003B209B"/>
    <w:rsid w:val="003D421E"/>
    <w:rsid w:val="00427893"/>
    <w:rsid w:val="00435A93"/>
    <w:rsid w:val="004448DB"/>
    <w:rsid w:val="00495F35"/>
    <w:rsid w:val="004F3194"/>
    <w:rsid w:val="0052745A"/>
    <w:rsid w:val="005403DB"/>
    <w:rsid w:val="00542A96"/>
    <w:rsid w:val="005500C8"/>
    <w:rsid w:val="00553596"/>
    <w:rsid w:val="00674C57"/>
    <w:rsid w:val="006C170F"/>
    <w:rsid w:val="006F465E"/>
    <w:rsid w:val="006F7AB4"/>
    <w:rsid w:val="0072217D"/>
    <w:rsid w:val="007518C4"/>
    <w:rsid w:val="00776BED"/>
    <w:rsid w:val="007B3E8E"/>
    <w:rsid w:val="007C3239"/>
    <w:rsid w:val="007E7A7E"/>
    <w:rsid w:val="00834865"/>
    <w:rsid w:val="0084096F"/>
    <w:rsid w:val="008A7664"/>
    <w:rsid w:val="008C3F36"/>
    <w:rsid w:val="008F2865"/>
    <w:rsid w:val="00926815"/>
    <w:rsid w:val="009366FB"/>
    <w:rsid w:val="00970261"/>
    <w:rsid w:val="009C23C6"/>
    <w:rsid w:val="009E34D2"/>
    <w:rsid w:val="00A37B05"/>
    <w:rsid w:val="00A713DE"/>
    <w:rsid w:val="00B660AE"/>
    <w:rsid w:val="00B71116"/>
    <w:rsid w:val="00BF3F88"/>
    <w:rsid w:val="00C44AD3"/>
    <w:rsid w:val="00C70214"/>
    <w:rsid w:val="00CB55B9"/>
    <w:rsid w:val="00CF5E44"/>
    <w:rsid w:val="00D73554"/>
    <w:rsid w:val="00DB3455"/>
    <w:rsid w:val="00E4592C"/>
    <w:rsid w:val="00E61624"/>
    <w:rsid w:val="00E61EA9"/>
    <w:rsid w:val="00ED1ADC"/>
    <w:rsid w:val="00F45E0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E426"/>
  <w15:docId w15:val="{C2829D06-B420-48A2-A659-8864075F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209B"/>
  </w:style>
  <w:style w:type="paragraph" w:styleId="Ttulo1">
    <w:name w:val="heading 1"/>
    <w:basedOn w:val="Normal"/>
    <w:next w:val="Normal"/>
    <w:rsid w:val="003B209B"/>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rsid w:val="003B209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rsid w:val="003B209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rsid w:val="003B209B"/>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rsid w:val="003B209B"/>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rsid w:val="003B209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B209B"/>
    <w:tblPr>
      <w:tblCellMar>
        <w:top w:w="0" w:type="dxa"/>
        <w:left w:w="0" w:type="dxa"/>
        <w:bottom w:w="0" w:type="dxa"/>
        <w:right w:w="0" w:type="dxa"/>
      </w:tblCellMar>
    </w:tblPr>
  </w:style>
  <w:style w:type="paragraph" w:styleId="Ttulo">
    <w:name w:val="Title"/>
    <w:basedOn w:val="Normal"/>
    <w:next w:val="Normal"/>
    <w:rsid w:val="003B209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rsid w:val="003B209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3B209B"/>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403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03DB"/>
    <w:rPr>
      <w:rFonts w:ascii="Segoe UI" w:hAnsi="Segoe UI" w:cs="Segoe UI"/>
      <w:sz w:val="18"/>
      <w:szCs w:val="18"/>
    </w:rPr>
  </w:style>
  <w:style w:type="paragraph" w:customStyle="1" w:styleId="Normal1">
    <w:name w:val="Normal1"/>
    <w:rsid w:val="00241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NUL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1348</Words>
  <Characters>7417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Juan Lumbreras</cp:lastModifiedBy>
  <cp:revision>2</cp:revision>
  <cp:lastPrinted>2022-04-04T13:28:00Z</cp:lastPrinted>
  <dcterms:created xsi:type="dcterms:W3CDTF">2022-04-19T16:22:00Z</dcterms:created>
  <dcterms:modified xsi:type="dcterms:W3CDTF">2022-04-19T16:22:00Z</dcterms:modified>
</cp:coreProperties>
</file>