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83" w:rsidRDefault="00104383" w:rsidP="00104383">
      <w:pPr>
        <w:jc w:val="both"/>
        <w:rPr>
          <w:rFonts w:ascii="Arial Narrow" w:eastAsia="Calibri" w:hAnsi="Arial Narrow" w:cs="Calibri"/>
          <w:color w:val="000000"/>
          <w:sz w:val="26"/>
          <w:szCs w:val="26"/>
          <w:lang w:val="es-MX" w:eastAsia="es-ES"/>
        </w:rPr>
      </w:pPr>
    </w:p>
    <w:p w:rsidR="00104383" w:rsidRPr="00104383" w:rsidRDefault="00104383" w:rsidP="00104383">
      <w:pPr>
        <w:jc w:val="both"/>
        <w:rPr>
          <w:rFonts w:ascii="Arial Narrow" w:eastAsia="Calibri" w:hAnsi="Arial Narrow" w:cs="Calibri"/>
          <w:color w:val="000000"/>
          <w:sz w:val="26"/>
          <w:szCs w:val="26"/>
          <w:lang w:val="es-MX" w:eastAsia="es-ES"/>
        </w:rPr>
      </w:pPr>
    </w:p>
    <w:p w:rsidR="00104383" w:rsidRPr="00104383" w:rsidRDefault="00104383" w:rsidP="00104383">
      <w:pPr>
        <w:jc w:val="both"/>
        <w:rPr>
          <w:rFonts w:ascii="Arial Narrow" w:eastAsia="Calibri" w:hAnsi="Arial Narrow" w:cs="Calibri"/>
          <w:b/>
          <w:color w:val="000000"/>
          <w:sz w:val="26"/>
          <w:szCs w:val="26"/>
          <w:lang w:val="es-MX" w:eastAsia="es-ES"/>
        </w:rPr>
      </w:pPr>
      <w:r w:rsidRPr="00104383">
        <w:rPr>
          <w:rFonts w:ascii="Arial Narrow" w:eastAsia="Calibri" w:hAnsi="Arial Narrow" w:cs="Calibri"/>
          <w:color w:val="000000"/>
          <w:sz w:val="26"/>
          <w:szCs w:val="26"/>
          <w:lang w:val="es-MX" w:eastAsia="es-ES"/>
        </w:rPr>
        <w:t>Iniciativa con P</w:t>
      </w:r>
      <w:bookmarkStart w:id="0" w:name="_GoBack"/>
      <w:bookmarkEnd w:id="0"/>
      <w:r w:rsidRPr="00104383">
        <w:rPr>
          <w:rFonts w:ascii="Arial Narrow" w:eastAsia="Calibri" w:hAnsi="Arial Narrow" w:cs="Calibri"/>
          <w:color w:val="000000"/>
          <w:sz w:val="26"/>
          <w:szCs w:val="26"/>
          <w:lang w:val="es-MX" w:eastAsia="es-ES"/>
        </w:rPr>
        <w:t xml:space="preserve">royecto de Decreto por el que se propone </w:t>
      </w:r>
      <w:r w:rsidRPr="00104383">
        <w:rPr>
          <w:rFonts w:ascii="Arial Narrow" w:eastAsia="Calibri" w:hAnsi="Arial Narrow" w:cs="Calibri"/>
          <w:b/>
          <w:color w:val="000000"/>
          <w:sz w:val="26"/>
          <w:szCs w:val="26"/>
          <w:lang w:val="es-MX" w:eastAsia="es-ES"/>
        </w:rPr>
        <w:t>declarar al Santuario del Cristo de las Noas, de la Ciudad de Torreón, Coahuila, como patrimonio cultural material del Estado de Coahuila de Zaragoza.</w:t>
      </w:r>
    </w:p>
    <w:p w:rsidR="00104383" w:rsidRPr="00104383" w:rsidRDefault="00104383" w:rsidP="00104383">
      <w:pPr>
        <w:jc w:val="both"/>
        <w:rPr>
          <w:rFonts w:ascii="Arial Narrow" w:eastAsia="Calibri" w:hAnsi="Arial Narrow" w:cs="Calibri"/>
          <w:color w:val="000000"/>
          <w:sz w:val="26"/>
          <w:szCs w:val="26"/>
          <w:lang w:val="es-ES" w:eastAsia="es-ES"/>
        </w:rPr>
      </w:pPr>
    </w:p>
    <w:p w:rsidR="00104383" w:rsidRPr="00104383" w:rsidRDefault="00104383" w:rsidP="00104383">
      <w:pPr>
        <w:jc w:val="both"/>
        <w:rPr>
          <w:rFonts w:ascii="Arial Narrow" w:eastAsia="Calibri" w:hAnsi="Arial Narrow" w:cs="Calibri"/>
          <w:color w:val="000000"/>
          <w:sz w:val="26"/>
          <w:szCs w:val="26"/>
          <w:lang w:val="es-MX" w:eastAsia="es-ES"/>
        </w:rPr>
      </w:pPr>
      <w:r w:rsidRPr="00104383">
        <w:rPr>
          <w:rFonts w:ascii="Arial Narrow" w:eastAsia="Calibri" w:hAnsi="Arial Narrow" w:cs="Calibri"/>
          <w:color w:val="000000"/>
          <w:sz w:val="26"/>
          <w:szCs w:val="26"/>
          <w:lang w:val="es-MX" w:eastAsia="es-ES"/>
        </w:rPr>
        <w:t xml:space="preserve">Planteada por la </w:t>
      </w:r>
      <w:r w:rsidRPr="00104383">
        <w:rPr>
          <w:rFonts w:ascii="Arial Narrow" w:eastAsia="Calibri" w:hAnsi="Arial Narrow" w:cs="Calibri"/>
          <w:b/>
          <w:color w:val="000000"/>
          <w:sz w:val="26"/>
          <w:szCs w:val="26"/>
          <w:lang w:val="es-MX" w:eastAsia="es-ES"/>
        </w:rPr>
        <w:t>Diputada Laura Francisca Aguilar Tabares</w:t>
      </w:r>
      <w:r w:rsidRPr="00104383">
        <w:rPr>
          <w:rFonts w:ascii="Arial Narrow" w:eastAsia="Calibri" w:hAnsi="Arial Narrow" w:cs="Calibri"/>
          <w:color w:val="000000"/>
          <w:sz w:val="26"/>
          <w:szCs w:val="26"/>
          <w:lang w:val="es-MX" w:eastAsia="es-ES"/>
        </w:rPr>
        <w:t>, del Grupo Parlamentario, "Movimiento Regeneración Nacional” del Partido Morena.</w:t>
      </w:r>
    </w:p>
    <w:p w:rsidR="00104383" w:rsidRPr="00104383" w:rsidRDefault="00104383" w:rsidP="00104383">
      <w:pPr>
        <w:jc w:val="both"/>
        <w:rPr>
          <w:rFonts w:ascii="Arial Narrow" w:eastAsia="Calibri" w:hAnsi="Arial Narrow" w:cs="Calibri"/>
          <w:color w:val="000000"/>
          <w:sz w:val="26"/>
          <w:szCs w:val="26"/>
          <w:lang w:val="es-MX" w:eastAsia="es-ES"/>
        </w:rPr>
      </w:pPr>
    </w:p>
    <w:p w:rsidR="00104383" w:rsidRPr="00104383" w:rsidRDefault="00104383" w:rsidP="00104383">
      <w:pPr>
        <w:jc w:val="both"/>
        <w:rPr>
          <w:rFonts w:ascii="Arial Narrow" w:eastAsia="Calibri" w:hAnsi="Arial Narrow" w:cs="Calibri"/>
          <w:b/>
          <w:color w:val="000000"/>
          <w:sz w:val="26"/>
          <w:szCs w:val="26"/>
          <w:lang w:val="es-MX" w:eastAsia="es-ES"/>
        </w:rPr>
      </w:pPr>
      <w:r w:rsidRPr="00104383">
        <w:rPr>
          <w:rFonts w:ascii="Arial Narrow" w:eastAsia="Calibri" w:hAnsi="Arial Narrow" w:cs="Calibri"/>
          <w:color w:val="000000"/>
          <w:sz w:val="26"/>
          <w:szCs w:val="26"/>
          <w:lang w:val="es-MX" w:eastAsia="es-ES"/>
        </w:rPr>
        <w:t xml:space="preserve">Fecha de Lectura de la Iniciativa: </w:t>
      </w:r>
      <w:r>
        <w:rPr>
          <w:rFonts w:ascii="Arial Narrow" w:eastAsia="Calibri" w:hAnsi="Arial Narrow" w:cs="Calibri"/>
          <w:b/>
          <w:color w:val="000000"/>
          <w:sz w:val="26"/>
          <w:szCs w:val="26"/>
          <w:lang w:val="es-MX" w:eastAsia="es-ES"/>
        </w:rPr>
        <w:t>26</w:t>
      </w:r>
      <w:r w:rsidRPr="00104383">
        <w:rPr>
          <w:rFonts w:ascii="Arial Narrow" w:eastAsia="Calibri" w:hAnsi="Arial Narrow" w:cs="Calibri"/>
          <w:b/>
          <w:color w:val="000000"/>
          <w:sz w:val="26"/>
          <w:szCs w:val="26"/>
          <w:lang w:val="es-MX" w:eastAsia="es-ES"/>
        </w:rPr>
        <w:t xml:space="preserve"> de </w:t>
      </w:r>
      <w:r>
        <w:rPr>
          <w:rFonts w:ascii="Arial Narrow" w:eastAsia="Calibri" w:hAnsi="Arial Narrow" w:cs="Calibri"/>
          <w:b/>
          <w:color w:val="000000"/>
          <w:sz w:val="26"/>
          <w:szCs w:val="26"/>
          <w:lang w:val="es-MX" w:eastAsia="es-ES"/>
        </w:rPr>
        <w:t>Abril</w:t>
      </w:r>
      <w:r w:rsidRPr="00104383">
        <w:rPr>
          <w:rFonts w:ascii="Arial Narrow" w:eastAsia="Calibri" w:hAnsi="Arial Narrow" w:cs="Calibri"/>
          <w:b/>
          <w:color w:val="000000"/>
          <w:sz w:val="26"/>
          <w:szCs w:val="26"/>
          <w:lang w:val="es-MX" w:eastAsia="es-ES"/>
        </w:rPr>
        <w:t xml:space="preserve"> de 2022.</w:t>
      </w:r>
    </w:p>
    <w:p w:rsidR="00104383" w:rsidRPr="00104383" w:rsidRDefault="00104383" w:rsidP="00104383">
      <w:pPr>
        <w:jc w:val="both"/>
        <w:rPr>
          <w:rFonts w:ascii="Arial Narrow" w:eastAsia="Calibri" w:hAnsi="Arial Narrow" w:cs="Arial"/>
          <w:sz w:val="26"/>
          <w:szCs w:val="26"/>
          <w:lang w:val="es-MX" w:eastAsia="es-ES"/>
        </w:rPr>
      </w:pPr>
    </w:p>
    <w:p w:rsidR="00104383" w:rsidRPr="00104383" w:rsidRDefault="00104383" w:rsidP="00104383">
      <w:pPr>
        <w:jc w:val="both"/>
        <w:rPr>
          <w:rFonts w:ascii="Arial Narrow" w:eastAsia="Calibri" w:hAnsi="Arial Narrow" w:cs="Calibri"/>
          <w:b/>
          <w:color w:val="000000"/>
          <w:sz w:val="26"/>
          <w:szCs w:val="26"/>
          <w:lang w:val="es-MX" w:eastAsia="es-ES"/>
        </w:rPr>
      </w:pPr>
      <w:r w:rsidRPr="00104383">
        <w:rPr>
          <w:rFonts w:ascii="Arial Narrow" w:eastAsia="Calibri" w:hAnsi="Arial Narrow" w:cs="Calibri"/>
          <w:color w:val="000000"/>
          <w:sz w:val="26"/>
          <w:szCs w:val="26"/>
          <w:lang w:val="es-MX" w:eastAsia="es-ES"/>
        </w:rPr>
        <w:t>Turnada a la</w:t>
      </w:r>
      <w:r w:rsidRPr="00104383">
        <w:rPr>
          <w:rFonts w:ascii="Arial Narrow" w:eastAsia="Calibri" w:hAnsi="Arial Narrow" w:cs="Calibri"/>
          <w:b/>
          <w:color w:val="000000"/>
          <w:sz w:val="26"/>
          <w:szCs w:val="26"/>
          <w:lang w:val="es-MX" w:eastAsia="es-ES"/>
        </w:rPr>
        <w:t xml:space="preserve"> Comisión de Educación, Cultura, Familias, Desarrollo Humano y Actividades Cívicas.</w:t>
      </w:r>
    </w:p>
    <w:p w:rsidR="00104383" w:rsidRPr="00104383" w:rsidRDefault="00104383" w:rsidP="00104383">
      <w:pPr>
        <w:jc w:val="both"/>
        <w:rPr>
          <w:rFonts w:ascii="Arial Narrow" w:eastAsia="Calibri" w:hAnsi="Arial Narrow" w:cs="Calibri"/>
          <w:b/>
          <w:color w:val="000000"/>
          <w:sz w:val="26"/>
          <w:szCs w:val="26"/>
          <w:lang w:val="es-MX" w:eastAsia="es-ES"/>
        </w:rPr>
      </w:pPr>
    </w:p>
    <w:p w:rsidR="00104383" w:rsidRPr="00104383" w:rsidRDefault="00104383" w:rsidP="00104383">
      <w:pPr>
        <w:jc w:val="both"/>
        <w:rPr>
          <w:rFonts w:ascii="Arial Narrow" w:eastAsia="Calibri" w:hAnsi="Arial Narrow" w:cs="Calibri"/>
          <w:b/>
          <w:color w:val="000000"/>
          <w:sz w:val="26"/>
          <w:szCs w:val="26"/>
          <w:lang w:val="es-MX" w:eastAsia="es-ES"/>
        </w:rPr>
      </w:pPr>
      <w:r w:rsidRPr="00104383">
        <w:rPr>
          <w:rFonts w:ascii="Arial Narrow" w:eastAsia="Calibri" w:hAnsi="Arial Narrow" w:cs="Calibri"/>
          <w:b/>
          <w:color w:val="000000"/>
          <w:sz w:val="26"/>
          <w:szCs w:val="26"/>
          <w:lang w:val="es-MX" w:eastAsia="es-ES"/>
        </w:rPr>
        <w:t xml:space="preserve">Fecha de lectura del Dictamen: </w:t>
      </w:r>
    </w:p>
    <w:p w:rsidR="00104383" w:rsidRPr="00104383" w:rsidRDefault="00104383" w:rsidP="00104383">
      <w:pPr>
        <w:jc w:val="both"/>
        <w:rPr>
          <w:rFonts w:ascii="Arial Narrow" w:eastAsia="Calibri" w:hAnsi="Arial Narrow" w:cs="Calibri"/>
          <w:b/>
          <w:color w:val="000000"/>
          <w:sz w:val="26"/>
          <w:szCs w:val="26"/>
          <w:lang w:val="es-MX" w:eastAsia="es-ES"/>
        </w:rPr>
      </w:pPr>
    </w:p>
    <w:p w:rsidR="00104383" w:rsidRPr="00104383" w:rsidRDefault="00104383" w:rsidP="00104383">
      <w:pPr>
        <w:ind w:left="1418" w:hanging="1418"/>
        <w:jc w:val="both"/>
        <w:rPr>
          <w:rFonts w:ascii="Arial Narrow" w:eastAsia="Calibri" w:hAnsi="Arial Narrow" w:cs="Calibri"/>
          <w:b/>
          <w:color w:val="000000"/>
          <w:sz w:val="26"/>
          <w:szCs w:val="26"/>
          <w:lang w:val="es-MX" w:eastAsia="es-ES"/>
        </w:rPr>
      </w:pPr>
      <w:r w:rsidRPr="00104383">
        <w:rPr>
          <w:rFonts w:ascii="Arial Narrow" w:eastAsia="Calibri" w:hAnsi="Arial Narrow" w:cs="Calibri"/>
          <w:b/>
          <w:color w:val="000000"/>
          <w:sz w:val="26"/>
          <w:szCs w:val="26"/>
          <w:lang w:val="es-MX" w:eastAsia="es-ES"/>
        </w:rPr>
        <w:t xml:space="preserve">Decreto No. </w:t>
      </w:r>
    </w:p>
    <w:p w:rsidR="00104383" w:rsidRPr="00104383" w:rsidRDefault="00104383" w:rsidP="00104383">
      <w:pPr>
        <w:ind w:left="1418" w:hanging="1418"/>
        <w:jc w:val="both"/>
        <w:rPr>
          <w:rFonts w:ascii="Arial Narrow" w:eastAsia="Calibri" w:hAnsi="Arial Narrow" w:cs="Calibri"/>
          <w:b/>
          <w:color w:val="000000"/>
          <w:sz w:val="26"/>
          <w:szCs w:val="26"/>
          <w:lang w:val="es-MX" w:eastAsia="es-ES"/>
        </w:rPr>
      </w:pPr>
    </w:p>
    <w:p w:rsidR="00104383" w:rsidRPr="00104383" w:rsidRDefault="00104383" w:rsidP="00104383">
      <w:pPr>
        <w:jc w:val="both"/>
        <w:rPr>
          <w:rFonts w:ascii="Arial Narrow" w:eastAsia="Calibri" w:hAnsi="Arial Narrow" w:cs="Calibri"/>
          <w:color w:val="000000"/>
          <w:sz w:val="26"/>
          <w:szCs w:val="26"/>
          <w:lang w:val="es-MX" w:eastAsia="es-ES"/>
        </w:rPr>
      </w:pPr>
      <w:r w:rsidRPr="00104383">
        <w:rPr>
          <w:rFonts w:ascii="Arial Narrow" w:eastAsia="Calibri" w:hAnsi="Arial Narrow" w:cs="Calibri"/>
          <w:color w:val="000000"/>
          <w:sz w:val="26"/>
          <w:szCs w:val="26"/>
          <w:lang w:val="es-MX" w:eastAsia="es-ES"/>
        </w:rPr>
        <w:t xml:space="preserve">Publicación en el Periódico Oficial del Gobierno del Estado: </w:t>
      </w:r>
    </w:p>
    <w:p w:rsidR="00104383" w:rsidRPr="00104383" w:rsidRDefault="00104383" w:rsidP="00104383">
      <w:pPr>
        <w:jc w:val="both"/>
        <w:rPr>
          <w:rFonts w:ascii="Arial" w:eastAsia="Calibri" w:hAnsi="Arial" w:cs="Arial"/>
          <w:b/>
          <w:bCs/>
          <w:sz w:val="28"/>
          <w:szCs w:val="28"/>
          <w:lang w:val="es-MX"/>
        </w:rPr>
      </w:pPr>
    </w:p>
    <w:p w:rsidR="00104383" w:rsidRPr="00104383" w:rsidRDefault="00104383" w:rsidP="00104383">
      <w:pPr>
        <w:pBdr>
          <w:top w:val="nil"/>
          <w:left w:val="nil"/>
          <w:bottom w:val="nil"/>
          <w:right w:val="nil"/>
          <w:between w:val="nil"/>
        </w:pBdr>
        <w:jc w:val="both"/>
        <w:rPr>
          <w:rFonts w:ascii="Arial" w:eastAsia="Arial" w:hAnsi="Arial" w:cs="Arial"/>
          <w:b/>
          <w:lang w:val="es-MX" w:eastAsia="es-MX"/>
        </w:rPr>
      </w:pPr>
    </w:p>
    <w:p w:rsidR="00104383" w:rsidRPr="00104383" w:rsidRDefault="00104383" w:rsidP="00104383">
      <w:pPr>
        <w:pBdr>
          <w:top w:val="nil"/>
          <w:left w:val="nil"/>
          <w:bottom w:val="nil"/>
          <w:right w:val="nil"/>
          <w:between w:val="nil"/>
        </w:pBdr>
        <w:jc w:val="both"/>
        <w:rPr>
          <w:rFonts w:ascii="Arial" w:eastAsia="Arial" w:hAnsi="Arial" w:cs="Arial"/>
          <w:b/>
          <w:lang w:val="es-ES" w:eastAsia="es-MX"/>
        </w:rPr>
      </w:pPr>
    </w:p>
    <w:p w:rsidR="00104383" w:rsidRDefault="00104383" w:rsidP="00104383">
      <w:pPr>
        <w:jc w:val="both"/>
        <w:rPr>
          <w:rFonts w:ascii="Arial" w:eastAsia="Arial" w:hAnsi="Arial"/>
          <w:b/>
          <w:sz w:val="28"/>
          <w:szCs w:val="28"/>
        </w:rPr>
      </w:pPr>
    </w:p>
    <w:p w:rsidR="00104383" w:rsidRDefault="00104383" w:rsidP="00104383">
      <w:pPr>
        <w:jc w:val="both"/>
        <w:rPr>
          <w:rFonts w:ascii="Arial" w:eastAsia="Arial" w:hAnsi="Arial"/>
          <w:b/>
          <w:sz w:val="28"/>
          <w:szCs w:val="28"/>
        </w:rPr>
      </w:pPr>
    </w:p>
    <w:p w:rsidR="00104383" w:rsidRDefault="00104383" w:rsidP="00104383">
      <w:pPr>
        <w:jc w:val="both"/>
        <w:rPr>
          <w:rFonts w:ascii="Arial" w:eastAsia="Arial" w:hAnsi="Arial"/>
          <w:b/>
          <w:sz w:val="28"/>
          <w:szCs w:val="28"/>
        </w:rPr>
      </w:pPr>
    </w:p>
    <w:p w:rsidR="00104383" w:rsidRDefault="00104383" w:rsidP="00104383">
      <w:pPr>
        <w:jc w:val="both"/>
        <w:rPr>
          <w:rFonts w:ascii="Arial" w:eastAsia="Arial" w:hAnsi="Arial"/>
          <w:b/>
          <w:sz w:val="28"/>
          <w:szCs w:val="28"/>
        </w:rPr>
      </w:pPr>
    </w:p>
    <w:p w:rsidR="00104383" w:rsidRDefault="00104383" w:rsidP="00104383">
      <w:pPr>
        <w:jc w:val="both"/>
        <w:rPr>
          <w:rFonts w:ascii="Arial" w:eastAsia="Arial" w:hAnsi="Arial"/>
          <w:b/>
          <w:sz w:val="28"/>
          <w:szCs w:val="28"/>
        </w:rPr>
      </w:pPr>
    </w:p>
    <w:p w:rsidR="00104383" w:rsidRDefault="00104383">
      <w:pPr>
        <w:rPr>
          <w:rFonts w:ascii="Arial" w:eastAsia="Arial" w:hAnsi="Arial"/>
          <w:b/>
          <w:sz w:val="28"/>
          <w:szCs w:val="28"/>
        </w:rPr>
      </w:pPr>
      <w:r>
        <w:rPr>
          <w:rFonts w:ascii="Arial" w:eastAsia="Arial" w:hAnsi="Arial"/>
          <w:b/>
          <w:sz w:val="28"/>
          <w:szCs w:val="28"/>
        </w:rPr>
        <w:br w:type="page"/>
      </w:r>
    </w:p>
    <w:p w:rsidR="005B7DEB" w:rsidRPr="00217E4B" w:rsidRDefault="005B7DEB" w:rsidP="005B7DEB">
      <w:pPr>
        <w:spacing w:line="360" w:lineRule="auto"/>
        <w:jc w:val="both"/>
        <w:rPr>
          <w:rFonts w:ascii="Arial" w:eastAsia="Arial" w:hAnsi="Arial"/>
          <w:b/>
          <w:sz w:val="28"/>
          <w:szCs w:val="28"/>
        </w:rPr>
      </w:pPr>
      <w:r w:rsidRPr="00217E4B">
        <w:rPr>
          <w:rFonts w:ascii="Arial" w:eastAsia="Arial" w:hAnsi="Arial"/>
          <w:b/>
          <w:sz w:val="28"/>
          <w:szCs w:val="28"/>
        </w:rPr>
        <w:lastRenderedPageBreak/>
        <w:t xml:space="preserve">INICIATIVA CON PROYECTO DE DECRETO QUE PRESENTA LA DIPUTADA LAURA FRANCISCA AGUILAR TABARES, CONJUNTAMENTE CON LAS DIPUTADAS Y EL DIPUTADO INTEGRANTES DEL GRUPO PARLAMENTARIO movimiento de regeneración nacional, DEL PARTIDO morena, POR EL QUE SE </w:t>
      </w:r>
      <w:r>
        <w:rPr>
          <w:rFonts w:ascii="Arial" w:eastAsia="Arial" w:hAnsi="Arial"/>
          <w:b/>
          <w:sz w:val="28"/>
          <w:szCs w:val="28"/>
        </w:rPr>
        <w:t xml:space="preserve">PROPONE </w:t>
      </w:r>
      <w:r w:rsidR="00AE0C72">
        <w:rPr>
          <w:rFonts w:ascii="Arial" w:eastAsia="Arial" w:hAnsi="Arial"/>
          <w:b/>
          <w:sz w:val="28"/>
          <w:szCs w:val="28"/>
        </w:rPr>
        <w:t>DECLARAR AL SANTUARIO DEL CRISTO DE LAS NOAS, DE LA CIUDAD DE TORREÓN</w:t>
      </w:r>
      <w:r>
        <w:rPr>
          <w:rFonts w:ascii="Arial" w:eastAsia="Arial" w:hAnsi="Arial"/>
          <w:b/>
          <w:sz w:val="28"/>
          <w:szCs w:val="28"/>
        </w:rPr>
        <w:t>, COAHUILA, COMO PATRIMONIO CULTURAL MATERIAL DEL ESTADO DE COAHUILA DE ZARAGOZA</w:t>
      </w:r>
      <w:r w:rsidRPr="00217E4B">
        <w:rPr>
          <w:rFonts w:ascii="Arial" w:eastAsia="Arial" w:hAnsi="Arial"/>
          <w:b/>
          <w:sz w:val="28"/>
          <w:szCs w:val="28"/>
        </w:rPr>
        <w:t>.</w:t>
      </w:r>
    </w:p>
    <w:p w:rsidR="005B7DEB" w:rsidRPr="00217E4B" w:rsidRDefault="005B7DEB" w:rsidP="005B7DEB">
      <w:pPr>
        <w:spacing w:line="360" w:lineRule="auto"/>
        <w:jc w:val="both"/>
        <w:rPr>
          <w:rFonts w:ascii="Arial" w:eastAsia="Arial" w:hAnsi="Arial"/>
          <w:b/>
          <w:sz w:val="28"/>
          <w:szCs w:val="28"/>
        </w:rPr>
      </w:pPr>
    </w:p>
    <w:p w:rsidR="005B7DEB" w:rsidRPr="00217E4B" w:rsidRDefault="005B7DEB" w:rsidP="005B7DEB">
      <w:pPr>
        <w:spacing w:line="360" w:lineRule="auto"/>
        <w:jc w:val="both"/>
        <w:rPr>
          <w:rFonts w:ascii="Arial" w:eastAsia="Arial" w:hAnsi="Arial"/>
          <w:b/>
          <w:sz w:val="28"/>
          <w:szCs w:val="28"/>
        </w:rPr>
      </w:pPr>
      <w:r w:rsidRPr="00217E4B">
        <w:rPr>
          <w:rFonts w:ascii="Arial" w:eastAsia="Arial" w:hAnsi="Arial"/>
          <w:b/>
          <w:sz w:val="28"/>
          <w:szCs w:val="28"/>
        </w:rPr>
        <w:t xml:space="preserve">H. PLENO DEL CONGRESO DEL ESTADO </w:t>
      </w:r>
    </w:p>
    <w:p w:rsidR="005B7DEB" w:rsidRPr="00217E4B" w:rsidRDefault="005B7DEB" w:rsidP="005B7DEB">
      <w:pPr>
        <w:spacing w:line="360" w:lineRule="auto"/>
        <w:jc w:val="both"/>
        <w:rPr>
          <w:rFonts w:ascii="Arial" w:eastAsia="Arial" w:hAnsi="Arial"/>
          <w:b/>
          <w:sz w:val="28"/>
          <w:szCs w:val="28"/>
        </w:rPr>
      </w:pPr>
      <w:r w:rsidRPr="00217E4B">
        <w:rPr>
          <w:rFonts w:ascii="Arial" w:eastAsia="Arial" w:hAnsi="Arial"/>
          <w:b/>
          <w:sz w:val="28"/>
          <w:szCs w:val="28"/>
        </w:rPr>
        <w:t>DE COAHUILA DE ZARAGOZA.</w:t>
      </w:r>
    </w:p>
    <w:p w:rsidR="005B7DEB" w:rsidRPr="00217E4B" w:rsidRDefault="005B7DEB" w:rsidP="005B7DEB">
      <w:pPr>
        <w:spacing w:line="360" w:lineRule="auto"/>
        <w:jc w:val="both"/>
        <w:rPr>
          <w:rFonts w:ascii="Arial" w:eastAsia="Arial" w:hAnsi="Arial"/>
          <w:sz w:val="28"/>
          <w:szCs w:val="28"/>
        </w:rPr>
      </w:pPr>
      <w:r w:rsidRPr="00217E4B">
        <w:rPr>
          <w:rFonts w:ascii="Arial" w:eastAsia="Arial" w:hAnsi="Arial"/>
          <w:b/>
          <w:sz w:val="28"/>
          <w:szCs w:val="28"/>
        </w:rPr>
        <w:t>P R E S E N T E.-</w:t>
      </w:r>
    </w:p>
    <w:p w:rsidR="005B7DEB" w:rsidRPr="00217E4B" w:rsidRDefault="005B7DEB" w:rsidP="005B7DEB">
      <w:pPr>
        <w:spacing w:line="360" w:lineRule="auto"/>
        <w:jc w:val="both"/>
        <w:rPr>
          <w:rFonts w:ascii="Arial" w:eastAsia="Arial" w:hAnsi="Arial"/>
          <w:sz w:val="28"/>
          <w:szCs w:val="28"/>
        </w:rPr>
      </w:pPr>
    </w:p>
    <w:p w:rsidR="005B7DEB" w:rsidRPr="00217E4B" w:rsidRDefault="005B7DEB" w:rsidP="005B7DEB">
      <w:pPr>
        <w:spacing w:line="360" w:lineRule="auto"/>
        <w:jc w:val="both"/>
        <w:rPr>
          <w:rFonts w:ascii="Arial" w:eastAsia="Arial" w:hAnsi="Arial"/>
          <w:sz w:val="28"/>
          <w:szCs w:val="28"/>
        </w:rPr>
      </w:pPr>
      <w:r w:rsidRPr="00217E4B">
        <w:rPr>
          <w:rFonts w:ascii="Arial" w:eastAsia="Arial" w:hAnsi="Arial"/>
          <w:sz w:val="28"/>
          <w:szCs w:val="28"/>
        </w:rPr>
        <w:t xml:space="preserve">La suscrita </w:t>
      </w:r>
      <w:r w:rsidRPr="00217E4B">
        <w:rPr>
          <w:rFonts w:ascii="Arial" w:eastAsia="Arial" w:hAnsi="Arial"/>
          <w:b/>
          <w:bCs/>
          <w:sz w:val="28"/>
          <w:szCs w:val="28"/>
        </w:rPr>
        <w:t>Laura Francisca Aguilar Tabares</w:t>
      </w:r>
      <w:r w:rsidRPr="00217E4B">
        <w:rPr>
          <w:rFonts w:ascii="Arial" w:eastAsia="Arial" w:hAnsi="Arial"/>
          <w:sz w:val="28"/>
          <w:szCs w:val="28"/>
        </w:rPr>
        <w:t xml:space="preserve">, conjuntamente con las Diputadas y el Diputado integrantes del Grupo Parlamentario movimiento de regeneración nacional del Partido morena,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 nos permitimos someter a este H. Pleno del Congreso, la presente Iniciativa con Proyecto de Decreto </w:t>
      </w:r>
      <w:r w:rsidRPr="00217E4B">
        <w:rPr>
          <w:rFonts w:ascii="Arial" w:eastAsia="Arial" w:hAnsi="Arial"/>
          <w:bCs/>
          <w:sz w:val="28"/>
          <w:szCs w:val="28"/>
        </w:rPr>
        <w:t xml:space="preserve">por el que </w:t>
      </w:r>
      <w:r>
        <w:rPr>
          <w:rFonts w:ascii="Arial" w:eastAsia="Arial" w:hAnsi="Arial"/>
          <w:bCs/>
          <w:sz w:val="28"/>
          <w:szCs w:val="28"/>
        </w:rPr>
        <w:t>se propone declarar al Santuario del Cristo de las Noas, de la ciudad de Torreón, Coahuila, como Patrimonio Cultural Material del Estado de Coahuila de Zaragoza, con base en la siguiente:</w:t>
      </w:r>
    </w:p>
    <w:p w:rsidR="005B7DEB" w:rsidRDefault="005B7DEB" w:rsidP="005B7DEB">
      <w:pPr>
        <w:spacing w:line="360" w:lineRule="auto"/>
        <w:jc w:val="both"/>
        <w:rPr>
          <w:rFonts w:ascii="Arial" w:eastAsia="Arial" w:hAnsi="Arial"/>
          <w:b/>
          <w:sz w:val="28"/>
          <w:szCs w:val="28"/>
        </w:rPr>
      </w:pPr>
    </w:p>
    <w:p w:rsidR="005B7DEB" w:rsidRDefault="005B7DEB" w:rsidP="005B7DEB">
      <w:pPr>
        <w:spacing w:line="360" w:lineRule="auto"/>
        <w:jc w:val="center"/>
        <w:rPr>
          <w:rFonts w:ascii="Arial" w:eastAsia="Arial" w:hAnsi="Arial"/>
          <w:b/>
          <w:sz w:val="28"/>
          <w:szCs w:val="28"/>
        </w:rPr>
      </w:pPr>
      <w:r w:rsidRPr="00217E4B">
        <w:rPr>
          <w:rFonts w:ascii="Arial" w:eastAsia="Arial" w:hAnsi="Arial"/>
          <w:b/>
          <w:sz w:val="28"/>
          <w:szCs w:val="28"/>
        </w:rPr>
        <w:t>EXPOSICIÓN DE MOTIVO</w:t>
      </w:r>
      <w:r>
        <w:rPr>
          <w:rFonts w:ascii="Arial" w:eastAsia="Arial" w:hAnsi="Arial"/>
          <w:b/>
          <w:sz w:val="28"/>
          <w:szCs w:val="28"/>
        </w:rPr>
        <w:t>S</w:t>
      </w:r>
    </w:p>
    <w:p w:rsidR="005B7DEB" w:rsidRDefault="005B7DEB" w:rsidP="006F601E">
      <w:pPr>
        <w:spacing w:line="360" w:lineRule="auto"/>
        <w:jc w:val="both"/>
        <w:rPr>
          <w:rFonts w:ascii="Arial" w:hAnsi="Arial" w:cs="Arial"/>
          <w:sz w:val="28"/>
          <w:szCs w:val="28"/>
        </w:rPr>
      </w:pPr>
    </w:p>
    <w:p w:rsidR="00E71605" w:rsidRPr="006F601E" w:rsidRDefault="002E12B8" w:rsidP="006F601E">
      <w:pPr>
        <w:spacing w:line="360" w:lineRule="auto"/>
        <w:jc w:val="both"/>
        <w:rPr>
          <w:rFonts w:ascii="Arial" w:hAnsi="Arial" w:cs="Arial"/>
          <w:sz w:val="28"/>
          <w:szCs w:val="28"/>
        </w:rPr>
      </w:pPr>
      <w:r w:rsidRPr="006F601E">
        <w:rPr>
          <w:rFonts w:ascii="Arial" w:hAnsi="Arial" w:cs="Arial"/>
          <w:sz w:val="28"/>
          <w:szCs w:val="28"/>
        </w:rPr>
        <w:t xml:space="preserve">En Torreón, al voltear hacia el horizonte, no solo contemplamos un radiante sol vigilante, un cielo azul con alguna que otra nube que se asemeja al algodón. </w:t>
      </w:r>
      <w:r w:rsidR="00C03BBD" w:rsidRPr="006F601E">
        <w:rPr>
          <w:rFonts w:ascii="Arial" w:hAnsi="Arial" w:cs="Arial"/>
          <w:sz w:val="28"/>
          <w:szCs w:val="28"/>
        </w:rPr>
        <w:t>No. Cuando los laguneros volteamos hacia el horizonte, siempre podemos encontrar al majestuoso Cerro de las Noas, todo un ícono para nuestra región.</w:t>
      </w:r>
    </w:p>
    <w:p w:rsidR="00C03BBD" w:rsidRPr="006F601E" w:rsidRDefault="00C03BBD" w:rsidP="006F601E">
      <w:pPr>
        <w:spacing w:line="360" w:lineRule="auto"/>
        <w:jc w:val="both"/>
        <w:rPr>
          <w:rFonts w:ascii="Arial" w:hAnsi="Arial" w:cs="Arial"/>
          <w:sz w:val="28"/>
          <w:szCs w:val="28"/>
        </w:rPr>
      </w:pPr>
    </w:p>
    <w:p w:rsidR="00C03BBD" w:rsidRPr="006F601E" w:rsidRDefault="00C03BBD" w:rsidP="006F601E">
      <w:pPr>
        <w:spacing w:line="360" w:lineRule="auto"/>
        <w:jc w:val="both"/>
        <w:rPr>
          <w:rFonts w:ascii="Arial" w:hAnsi="Arial" w:cs="Arial"/>
          <w:sz w:val="28"/>
          <w:szCs w:val="28"/>
        </w:rPr>
      </w:pPr>
      <w:r w:rsidRPr="006F601E">
        <w:rPr>
          <w:rFonts w:ascii="Arial" w:hAnsi="Arial" w:cs="Arial"/>
          <w:sz w:val="28"/>
          <w:szCs w:val="28"/>
        </w:rPr>
        <w:t>No es necesario describir característica por característica del Cerro de las Noas, pues su imagen es sumamente conocida por todo Coahuila. Basta decir que es una formación rocosa que emerge del desierto, vestido por noas</w:t>
      </w:r>
      <w:r w:rsidR="00DE6010" w:rsidRPr="006F601E">
        <w:rPr>
          <w:rFonts w:ascii="Arial" w:hAnsi="Arial" w:cs="Arial"/>
          <w:sz w:val="28"/>
          <w:szCs w:val="28"/>
        </w:rPr>
        <w:t xml:space="preserve">, unas famosas plantas endémicas de La Laguna, y un Cristo encumbrado. </w:t>
      </w:r>
    </w:p>
    <w:p w:rsidR="00DE6010" w:rsidRPr="006F601E" w:rsidRDefault="00DE6010" w:rsidP="006F601E">
      <w:pPr>
        <w:spacing w:line="360" w:lineRule="auto"/>
        <w:jc w:val="both"/>
        <w:rPr>
          <w:rFonts w:ascii="Arial" w:hAnsi="Arial" w:cs="Arial"/>
          <w:sz w:val="28"/>
          <w:szCs w:val="28"/>
        </w:rPr>
      </w:pPr>
    </w:p>
    <w:p w:rsidR="00DE6010" w:rsidRPr="006F601E" w:rsidRDefault="00DE6010" w:rsidP="006F601E">
      <w:pPr>
        <w:spacing w:line="360" w:lineRule="auto"/>
        <w:jc w:val="both"/>
        <w:rPr>
          <w:rFonts w:ascii="Arial" w:hAnsi="Arial" w:cs="Arial"/>
          <w:sz w:val="28"/>
          <w:szCs w:val="28"/>
        </w:rPr>
      </w:pPr>
      <w:r w:rsidRPr="006F601E">
        <w:rPr>
          <w:rFonts w:ascii="Arial" w:hAnsi="Arial" w:cs="Arial"/>
          <w:sz w:val="28"/>
          <w:szCs w:val="28"/>
        </w:rPr>
        <w:t>Si bien, para conocer Torreón hay que caminarlo; para terminarlo de conocer, hay que verlo desde arriba. Pero, ¿cómo desde arriba? No desde un avión, ni sobrevolándolo en helicóptero, sino subiendo al Cerro de las Noas.</w:t>
      </w:r>
    </w:p>
    <w:p w:rsidR="00DE6010" w:rsidRPr="006F601E" w:rsidRDefault="00DE6010" w:rsidP="006F601E">
      <w:pPr>
        <w:spacing w:line="360" w:lineRule="auto"/>
        <w:jc w:val="both"/>
        <w:rPr>
          <w:rFonts w:ascii="Arial" w:hAnsi="Arial" w:cs="Arial"/>
          <w:sz w:val="28"/>
          <w:szCs w:val="28"/>
        </w:rPr>
      </w:pPr>
    </w:p>
    <w:p w:rsidR="00DE6010" w:rsidRPr="006F601E" w:rsidRDefault="00DE6010" w:rsidP="006F601E">
      <w:pPr>
        <w:spacing w:line="360" w:lineRule="auto"/>
        <w:jc w:val="both"/>
        <w:rPr>
          <w:rFonts w:ascii="Arial" w:hAnsi="Arial" w:cs="Arial"/>
          <w:sz w:val="28"/>
          <w:szCs w:val="28"/>
        </w:rPr>
      </w:pPr>
      <w:r w:rsidRPr="006F601E">
        <w:rPr>
          <w:rFonts w:ascii="Arial" w:hAnsi="Arial" w:cs="Arial"/>
          <w:sz w:val="28"/>
          <w:szCs w:val="28"/>
        </w:rPr>
        <w:t>La historia del complejo del Cristo de las Noas</w:t>
      </w:r>
      <w:r w:rsidR="00C9319D" w:rsidRPr="006F601E">
        <w:rPr>
          <w:rFonts w:ascii="Arial" w:hAnsi="Arial" w:cs="Arial"/>
          <w:sz w:val="28"/>
          <w:szCs w:val="28"/>
        </w:rPr>
        <w:t xml:space="preserve"> se remonta a 1973, cuando el Padre José Rodríguez Tenorio encargó la escultura del Cristo redentor al artista saltillense Vladimir Alvarado, la cual, para 1982, estuvo lista para su exhibición. Al día de hoy, el Cristo redentor es el tercero más grande de Latinoamérica, solo detrás de las esculturas de Brasil y Bolivia, con 21 metros de altura y 580 toneladas de peso.</w:t>
      </w:r>
    </w:p>
    <w:p w:rsidR="00C9319D" w:rsidRPr="006F601E" w:rsidRDefault="00C9319D" w:rsidP="006F601E">
      <w:pPr>
        <w:spacing w:line="360" w:lineRule="auto"/>
        <w:jc w:val="both"/>
        <w:rPr>
          <w:rFonts w:ascii="Arial" w:hAnsi="Arial" w:cs="Arial"/>
          <w:sz w:val="28"/>
          <w:szCs w:val="28"/>
        </w:rPr>
      </w:pPr>
    </w:p>
    <w:p w:rsidR="00C9319D" w:rsidRPr="006F601E" w:rsidRDefault="00C9319D" w:rsidP="006F601E">
      <w:pPr>
        <w:spacing w:line="360" w:lineRule="auto"/>
        <w:jc w:val="both"/>
        <w:rPr>
          <w:rFonts w:ascii="Arial" w:hAnsi="Arial" w:cs="Arial"/>
          <w:sz w:val="28"/>
          <w:szCs w:val="28"/>
        </w:rPr>
      </w:pPr>
      <w:r w:rsidRPr="006F601E">
        <w:rPr>
          <w:rFonts w:ascii="Arial" w:hAnsi="Arial" w:cs="Arial"/>
          <w:sz w:val="28"/>
          <w:szCs w:val="28"/>
        </w:rPr>
        <w:t>Sin embargo, el complejo del cerro no se quedó ahí, ya que el Padre Rodríguez Tenorio también encargó la construcción de 70 mil metros cuadrados adicionales, los cuales incluyen una capilla, una réplica de la Nueva Jerusalén, un centro de convenciones y un teleférico.</w:t>
      </w:r>
    </w:p>
    <w:p w:rsidR="00C9319D" w:rsidRPr="006F601E" w:rsidRDefault="00C9319D" w:rsidP="006F601E">
      <w:pPr>
        <w:spacing w:line="360" w:lineRule="auto"/>
        <w:jc w:val="both"/>
        <w:rPr>
          <w:rFonts w:ascii="Arial" w:hAnsi="Arial" w:cs="Arial"/>
          <w:sz w:val="28"/>
          <w:szCs w:val="28"/>
        </w:rPr>
      </w:pPr>
    </w:p>
    <w:p w:rsidR="00C9319D" w:rsidRDefault="00C9319D" w:rsidP="006F601E">
      <w:pPr>
        <w:spacing w:line="360" w:lineRule="auto"/>
        <w:jc w:val="both"/>
        <w:rPr>
          <w:rFonts w:ascii="Arial" w:hAnsi="Arial" w:cs="Arial"/>
          <w:sz w:val="28"/>
          <w:szCs w:val="28"/>
        </w:rPr>
      </w:pPr>
      <w:r w:rsidRPr="006F601E">
        <w:rPr>
          <w:rFonts w:ascii="Arial" w:hAnsi="Arial" w:cs="Arial"/>
          <w:sz w:val="28"/>
          <w:szCs w:val="28"/>
        </w:rPr>
        <w:t xml:space="preserve">La representatividad del Cristo de las Noas trasciende a su importancia religiosa, pues se trata de un punto emblemático de La Laguna, </w:t>
      </w:r>
      <w:r w:rsidR="006F601E" w:rsidRPr="006F601E">
        <w:rPr>
          <w:rFonts w:ascii="Arial" w:hAnsi="Arial" w:cs="Arial"/>
          <w:sz w:val="28"/>
          <w:szCs w:val="28"/>
        </w:rPr>
        <w:t>donde las familias pasean, se relajan y se divierten; así como muchos fotógrafos acuden a captar cuadros para su material; las y los niños corren por sus amplios espacios; e, inclusive, donde muchas personas hacen ejercicio.</w:t>
      </w:r>
    </w:p>
    <w:p w:rsidR="006F601E" w:rsidRDefault="006F601E" w:rsidP="006F601E">
      <w:pPr>
        <w:spacing w:line="360" w:lineRule="auto"/>
        <w:jc w:val="both"/>
        <w:rPr>
          <w:rFonts w:ascii="Arial" w:hAnsi="Arial" w:cs="Arial"/>
          <w:sz w:val="28"/>
          <w:szCs w:val="28"/>
        </w:rPr>
      </w:pPr>
    </w:p>
    <w:p w:rsidR="006F601E" w:rsidRDefault="006F601E" w:rsidP="006F601E">
      <w:pPr>
        <w:spacing w:line="360" w:lineRule="auto"/>
        <w:jc w:val="both"/>
        <w:rPr>
          <w:rFonts w:ascii="Arial" w:hAnsi="Arial" w:cs="Arial"/>
          <w:sz w:val="28"/>
          <w:szCs w:val="28"/>
        </w:rPr>
      </w:pPr>
      <w:r>
        <w:rPr>
          <w:rFonts w:ascii="Arial" w:hAnsi="Arial" w:cs="Arial"/>
          <w:sz w:val="28"/>
          <w:szCs w:val="28"/>
        </w:rPr>
        <w:t>Es por eso que consideramos que el</w:t>
      </w:r>
      <w:r w:rsidR="00124AA3">
        <w:rPr>
          <w:rFonts w:ascii="Arial" w:hAnsi="Arial" w:cs="Arial"/>
          <w:sz w:val="28"/>
          <w:szCs w:val="28"/>
        </w:rPr>
        <w:t xml:space="preserve"> Santuario del</w:t>
      </w:r>
      <w:r>
        <w:rPr>
          <w:rFonts w:ascii="Arial" w:hAnsi="Arial" w:cs="Arial"/>
          <w:sz w:val="28"/>
          <w:szCs w:val="28"/>
        </w:rPr>
        <w:t xml:space="preserve"> Cristo de las Noas merece ser considerado como Patrimonio Cultural Material del Estado de Coahuila de Zaragoza</w:t>
      </w:r>
      <w:r w:rsidR="00124AA3">
        <w:rPr>
          <w:rFonts w:ascii="Arial" w:hAnsi="Arial" w:cs="Arial"/>
          <w:sz w:val="28"/>
          <w:szCs w:val="28"/>
        </w:rPr>
        <w:t xml:space="preserve">, porque cumple con los requisitos de la categoría “BIENES O SITIOS HISTÓRICOS”, contenida en la Fracción I del Artículo 40 de la </w:t>
      </w:r>
      <w:r w:rsidR="00124AA3" w:rsidRPr="00124AA3">
        <w:rPr>
          <w:rFonts w:ascii="Arial" w:hAnsi="Arial" w:cs="Arial"/>
          <w:sz w:val="28"/>
          <w:szCs w:val="28"/>
        </w:rPr>
        <w:t>LEY DE DESARROLLO CULTURAL PARA EL ESTADO DE COAHUILA DE ZARAGOZA</w:t>
      </w:r>
      <w:r w:rsidR="00124AA3">
        <w:rPr>
          <w:rFonts w:ascii="Arial" w:hAnsi="Arial" w:cs="Arial"/>
          <w:sz w:val="28"/>
          <w:szCs w:val="28"/>
        </w:rPr>
        <w:t>, que se lee a lo siguiente:</w:t>
      </w:r>
    </w:p>
    <w:p w:rsidR="00124AA3" w:rsidRDefault="00124AA3" w:rsidP="006F601E">
      <w:pPr>
        <w:spacing w:line="360" w:lineRule="auto"/>
        <w:jc w:val="both"/>
        <w:rPr>
          <w:rFonts w:ascii="Arial" w:hAnsi="Arial" w:cs="Arial"/>
          <w:sz w:val="28"/>
          <w:szCs w:val="28"/>
        </w:rPr>
      </w:pPr>
    </w:p>
    <w:p w:rsidR="00124AA3" w:rsidRDefault="00124AA3" w:rsidP="00124AA3">
      <w:pPr>
        <w:pStyle w:val="Prrafodelista"/>
        <w:numPr>
          <w:ilvl w:val="0"/>
          <w:numId w:val="1"/>
        </w:numPr>
        <w:spacing w:line="360" w:lineRule="auto"/>
        <w:jc w:val="both"/>
        <w:rPr>
          <w:rFonts w:ascii="Arial" w:hAnsi="Arial" w:cs="Arial"/>
          <w:sz w:val="28"/>
          <w:szCs w:val="28"/>
        </w:rPr>
      </w:pPr>
      <w:r w:rsidRPr="00124AA3">
        <w:rPr>
          <w:rFonts w:ascii="Arial" w:hAnsi="Arial" w:cs="Arial"/>
          <w:sz w:val="28"/>
          <w:szCs w:val="28"/>
        </w:rPr>
        <w:t>Bienes o sitios históricos. Los bienes muebles e inmuebles o sitios históricos vinculados a la historia social, política, económica, industrial y religiosa a los que las comunidades reconozcan un valor cultural, y aquellos relacionados con hechos o personajes históricos.</w:t>
      </w:r>
    </w:p>
    <w:p w:rsidR="00124AA3" w:rsidRDefault="00124AA3" w:rsidP="00124AA3">
      <w:pPr>
        <w:spacing w:line="360" w:lineRule="auto"/>
        <w:jc w:val="both"/>
        <w:rPr>
          <w:rFonts w:ascii="Arial" w:hAnsi="Arial" w:cs="Arial"/>
          <w:sz w:val="28"/>
          <w:szCs w:val="28"/>
        </w:rPr>
      </w:pPr>
    </w:p>
    <w:p w:rsidR="00124AA3" w:rsidRDefault="00124AA3" w:rsidP="00124AA3">
      <w:pPr>
        <w:spacing w:line="360" w:lineRule="auto"/>
        <w:jc w:val="both"/>
        <w:rPr>
          <w:rFonts w:ascii="Arial" w:hAnsi="Arial" w:cs="Arial"/>
          <w:sz w:val="28"/>
          <w:szCs w:val="28"/>
        </w:rPr>
      </w:pPr>
      <w:r>
        <w:rPr>
          <w:rFonts w:ascii="Arial" w:hAnsi="Arial" w:cs="Arial"/>
          <w:sz w:val="28"/>
          <w:szCs w:val="28"/>
        </w:rPr>
        <w:t>Dentro de dicha especificación, el Santuario del Cristo de las Noas está vinculado a la historia social y religiosa de la ciudad de Torreón, además de su valor cultural para la misma.</w:t>
      </w:r>
    </w:p>
    <w:p w:rsidR="00124AA3" w:rsidRDefault="00124AA3" w:rsidP="00124AA3">
      <w:pPr>
        <w:spacing w:line="360" w:lineRule="auto"/>
        <w:jc w:val="both"/>
        <w:rPr>
          <w:rFonts w:ascii="Arial" w:hAnsi="Arial" w:cs="Arial"/>
          <w:sz w:val="28"/>
          <w:szCs w:val="28"/>
        </w:rPr>
      </w:pPr>
    </w:p>
    <w:p w:rsidR="00124AA3" w:rsidRDefault="00124AA3" w:rsidP="00124AA3">
      <w:pPr>
        <w:spacing w:line="360" w:lineRule="auto"/>
        <w:jc w:val="both"/>
        <w:rPr>
          <w:rFonts w:ascii="Arial" w:hAnsi="Arial" w:cs="Arial"/>
          <w:sz w:val="28"/>
          <w:szCs w:val="28"/>
        </w:rPr>
      </w:pPr>
      <w:r>
        <w:rPr>
          <w:rFonts w:ascii="Arial" w:hAnsi="Arial" w:cs="Arial"/>
          <w:sz w:val="28"/>
          <w:szCs w:val="28"/>
        </w:rPr>
        <w:t xml:space="preserve">Esta declaración de Patrimonio Cultural Material del Estado de Coahuila de </w:t>
      </w:r>
      <w:r w:rsidR="005B7DEB">
        <w:rPr>
          <w:rFonts w:ascii="Arial" w:hAnsi="Arial" w:cs="Arial"/>
          <w:sz w:val="28"/>
          <w:szCs w:val="28"/>
        </w:rPr>
        <w:t>Zaragoza, ayudará a que la totalidad del complejo del Cerro de las Noas pueda aprovechar al máximo su potencial turístico, con la promoción y cuidado que esto conlleva.</w:t>
      </w:r>
    </w:p>
    <w:p w:rsidR="005B7DEB" w:rsidRDefault="005B7DEB" w:rsidP="00124AA3">
      <w:pPr>
        <w:spacing w:line="360" w:lineRule="auto"/>
        <w:jc w:val="both"/>
        <w:rPr>
          <w:rFonts w:ascii="Arial" w:hAnsi="Arial" w:cs="Arial"/>
          <w:sz w:val="28"/>
          <w:szCs w:val="28"/>
        </w:rPr>
      </w:pPr>
    </w:p>
    <w:p w:rsidR="005B7DEB" w:rsidRPr="005B7DEB" w:rsidRDefault="005B7DEB" w:rsidP="005B7DEB">
      <w:pPr>
        <w:spacing w:line="360" w:lineRule="auto"/>
        <w:jc w:val="both"/>
        <w:rPr>
          <w:rFonts w:ascii="Arial" w:hAnsi="Arial" w:cs="Arial"/>
          <w:sz w:val="28"/>
          <w:szCs w:val="28"/>
        </w:rPr>
      </w:pPr>
      <w:r w:rsidRPr="005B7DEB">
        <w:rPr>
          <w:rFonts w:ascii="Arial" w:hAnsi="Arial" w:cs="Arial"/>
          <w:sz w:val="28"/>
          <w:szCs w:val="28"/>
        </w:rPr>
        <w:t>En virtud de lo anterior, es que ponemos a consideración de este Honorable Pleno del Congreso del Estado para su revisión, análisis y en su caso aprobación, la siguiente iniciativa de:</w:t>
      </w:r>
    </w:p>
    <w:p w:rsidR="005B7DEB" w:rsidRPr="005B7DEB" w:rsidRDefault="005B7DEB" w:rsidP="005B7DEB">
      <w:pPr>
        <w:pStyle w:val="Textosinformato"/>
        <w:spacing w:line="360" w:lineRule="auto"/>
        <w:rPr>
          <w:rFonts w:ascii="Arial Narrow" w:hAnsi="Arial Narrow" w:cs="Arial"/>
          <w:sz w:val="28"/>
          <w:szCs w:val="28"/>
        </w:rPr>
      </w:pPr>
    </w:p>
    <w:p w:rsidR="005B7DEB" w:rsidRPr="005B7DEB" w:rsidRDefault="005B7DEB" w:rsidP="005B7DEB">
      <w:pPr>
        <w:spacing w:line="360" w:lineRule="auto"/>
        <w:jc w:val="center"/>
        <w:rPr>
          <w:rFonts w:ascii="Arial" w:hAnsi="Arial" w:cs="Arial"/>
          <w:b/>
          <w:bCs/>
          <w:sz w:val="28"/>
          <w:szCs w:val="28"/>
          <w:lang w:eastAsia="es-ES"/>
        </w:rPr>
      </w:pPr>
      <w:r w:rsidRPr="005B7DEB">
        <w:rPr>
          <w:rFonts w:ascii="Arial" w:hAnsi="Arial" w:cs="Arial"/>
          <w:b/>
          <w:sz w:val="28"/>
          <w:szCs w:val="28"/>
          <w:lang w:eastAsia="es-ES"/>
        </w:rPr>
        <w:t>PROYECTO DE DECRETO</w:t>
      </w:r>
    </w:p>
    <w:p w:rsidR="005B7DEB" w:rsidRPr="005B7DEB" w:rsidRDefault="005B7DEB" w:rsidP="005B7DEB">
      <w:pPr>
        <w:spacing w:line="360" w:lineRule="auto"/>
        <w:jc w:val="both"/>
        <w:rPr>
          <w:rFonts w:ascii="Arial" w:hAnsi="Arial" w:cs="Arial"/>
          <w:b/>
          <w:sz w:val="28"/>
          <w:szCs w:val="28"/>
          <w:lang w:eastAsia="es-ES"/>
        </w:rPr>
      </w:pPr>
    </w:p>
    <w:p w:rsidR="005B7DEB" w:rsidRDefault="005B7DEB" w:rsidP="005B7DEB">
      <w:pPr>
        <w:spacing w:line="360" w:lineRule="auto"/>
        <w:jc w:val="both"/>
        <w:rPr>
          <w:rFonts w:ascii="Arial" w:hAnsi="Arial" w:cs="Arial"/>
          <w:sz w:val="28"/>
          <w:szCs w:val="28"/>
        </w:rPr>
      </w:pPr>
      <w:r w:rsidRPr="005B7DEB">
        <w:rPr>
          <w:rFonts w:ascii="Arial" w:hAnsi="Arial" w:cs="Arial"/>
          <w:b/>
          <w:bCs/>
          <w:sz w:val="28"/>
          <w:szCs w:val="28"/>
          <w:lang w:eastAsia="es-ES"/>
        </w:rPr>
        <w:t>ÚNICO</w:t>
      </w:r>
      <w:r w:rsidRPr="005B7DEB">
        <w:rPr>
          <w:rFonts w:ascii="Arial" w:hAnsi="Arial" w:cs="Arial"/>
          <w:b/>
          <w:sz w:val="28"/>
          <w:szCs w:val="28"/>
          <w:lang w:eastAsia="es-ES"/>
        </w:rPr>
        <w:t>.-</w:t>
      </w:r>
      <w:r w:rsidRPr="005B7DEB">
        <w:rPr>
          <w:rFonts w:ascii="Arial" w:hAnsi="Arial" w:cs="Arial"/>
          <w:sz w:val="28"/>
          <w:szCs w:val="28"/>
        </w:rPr>
        <w:t>Este H. Congreso del Estado declara a</w:t>
      </w:r>
      <w:r>
        <w:rPr>
          <w:rFonts w:ascii="Arial" w:hAnsi="Arial" w:cs="Arial"/>
          <w:sz w:val="28"/>
          <w:szCs w:val="28"/>
        </w:rPr>
        <w:t xml:space="preserve">l Santuario del Cristo de las Noas, de la ciudad de Torreón, Coahuila, como </w:t>
      </w:r>
      <w:r w:rsidRPr="005B7DEB">
        <w:rPr>
          <w:rFonts w:ascii="Arial" w:hAnsi="Arial" w:cs="Arial"/>
          <w:b/>
          <w:bCs/>
          <w:sz w:val="28"/>
          <w:szCs w:val="28"/>
          <w:u w:val="single"/>
        </w:rPr>
        <w:t>PATRIMONIO CULTURAL MATERIAL</w:t>
      </w:r>
      <w:r>
        <w:rPr>
          <w:rFonts w:ascii="Arial" w:hAnsi="Arial" w:cs="Arial"/>
          <w:sz w:val="28"/>
          <w:szCs w:val="28"/>
        </w:rPr>
        <w:t>en el Estado de Coahuila de Zaragoza.</w:t>
      </w:r>
    </w:p>
    <w:p w:rsidR="00546983" w:rsidRDefault="00546983" w:rsidP="005B7DEB">
      <w:pPr>
        <w:spacing w:line="360" w:lineRule="auto"/>
        <w:jc w:val="both"/>
        <w:rPr>
          <w:rFonts w:ascii="Arial" w:hAnsi="Arial" w:cs="Arial"/>
          <w:sz w:val="28"/>
          <w:szCs w:val="28"/>
        </w:rPr>
      </w:pPr>
    </w:p>
    <w:p w:rsidR="00546983" w:rsidRPr="00042DE3" w:rsidRDefault="00546983" w:rsidP="00546983">
      <w:pPr>
        <w:spacing w:line="360" w:lineRule="auto"/>
        <w:jc w:val="center"/>
        <w:rPr>
          <w:rFonts w:ascii="Arial" w:hAnsi="Arial" w:cs="Arial"/>
          <w:b/>
          <w:bCs/>
          <w:sz w:val="28"/>
          <w:szCs w:val="28"/>
        </w:rPr>
      </w:pPr>
      <w:r w:rsidRPr="00042DE3">
        <w:rPr>
          <w:rFonts w:ascii="Arial" w:hAnsi="Arial" w:cs="Arial"/>
          <w:b/>
          <w:bCs/>
          <w:sz w:val="28"/>
          <w:szCs w:val="28"/>
        </w:rPr>
        <w:t>ARTÍCULO T R A N S I T O R I O</w:t>
      </w:r>
    </w:p>
    <w:p w:rsidR="00546983" w:rsidRPr="00042DE3" w:rsidRDefault="00546983" w:rsidP="00546983">
      <w:pPr>
        <w:spacing w:line="360" w:lineRule="auto"/>
        <w:jc w:val="both"/>
        <w:rPr>
          <w:rFonts w:ascii="Arial" w:hAnsi="Arial" w:cs="Arial"/>
          <w:b/>
          <w:bCs/>
          <w:sz w:val="28"/>
          <w:szCs w:val="28"/>
        </w:rPr>
      </w:pPr>
    </w:p>
    <w:p w:rsidR="00546983" w:rsidRPr="00042DE3" w:rsidRDefault="00546983" w:rsidP="00546983">
      <w:pPr>
        <w:spacing w:line="360" w:lineRule="auto"/>
        <w:jc w:val="both"/>
        <w:rPr>
          <w:rFonts w:ascii="Arial" w:hAnsi="Arial" w:cs="Arial"/>
          <w:sz w:val="28"/>
          <w:szCs w:val="28"/>
        </w:rPr>
      </w:pPr>
      <w:r w:rsidRPr="00042DE3">
        <w:rPr>
          <w:rFonts w:ascii="Arial" w:hAnsi="Arial" w:cs="Arial"/>
          <w:b/>
          <w:bCs/>
          <w:sz w:val="28"/>
          <w:szCs w:val="28"/>
        </w:rPr>
        <w:t xml:space="preserve">Único. </w:t>
      </w:r>
      <w:r w:rsidRPr="00042DE3">
        <w:rPr>
          <w:rFonts w:ascii="Arial" w:hAnsi="Arial" w:cs="Arial"/>
          <w:sz w:val="28"/>
          <w:szCs w:val="28"/>
        </w:rPr>
        <w:t>El presente decreto, entrará en vigor al día siguiente de su publicación en el Periódico Oficial de Gobierno del Estado.</w:t>
      </w:r>
    </w:p>
    <w:p w:rsidR="00546983" w:rsidRDefault="00546983" w:rsidP="005B7DEB">
      <w:pPr>
        <w:spacing w:line="360" w:lineRule="auto"/>
        <w:jc w:val="both"/>
        <w:rPr>
          <w:rFonts w:ascii="Arial" w:hAnsi="Arial" w:cs="Arial"/>
          <w:sz w:val="28"/>
          <w:szCs w:val="28"/>
        </w:rPr>
      </w:pPr>
    </w:p>
    <w:p w:rsidR="005B7DEB" w:rsidRDefault="00546983" w:rsidP="005B7DEB">
      <w:pPr>
        <w:pStyle w:val="NormalWeb"/>
        <w:jc w:val="center"/>
        <w:rPr>
          <w:rFonts w:ascii="Arial,Bold" w:hAnsi="Arial,Bold"/>
          <w:b/>
          <w:bCs/>
          <w:sz w:val="28"/>
          <w:szCs w:val="28"/>
        </w:rPr>
      </w:pPr>
      <w:r>
        <w:rPr>
          <w:rFonts w:ascii="Arial,Bold" w:hAnsi="Arial,Bold"/>
          <w:b/>
          <w:bCs/>
          <w:noProof/>
          <w:sz w:val="28"/>
          <w:szCs w:val="28"/>
          <w:lang w:val="es-MX" w:eastAsia="es-MX"/>
        </w:rPr>
        <w:drawing>
          <wp:anchor distT="0" distB="0" distL="114300" distR="114300" simplePos="0" relativeHeight="251659264" behindDoc="0" locked="0" layoutInCell="1" allowOverlap="1">
            <wp:simplePos x="0" y="0"/>
            <wp:positionH relativeFrom="page">
              <wp:posOffset>3661410</wp:posOffset>
            </wp:positionH>
            <wp:positionV relativeFrom="paragraph">
              <wp:posOffset>79375</wp:posOffset>
            </wp:positionV>
            <wp:extent cx="624840" cy="1684655"/>
            <wp:effectExtent l="495300" t="0" r="518160" b="0"/>
            <wp:wrapThrough wrapText="bothSides">
              <wp:wrapPolygon edited="0">
                <wp:start x="18187" y="7527"/>
                <wp:lineTo x="9626" y="444"/>
                <wp:lineTo x="2382" y="1176"/>
                <wp:lineTo x="2382" y="3131"/>
                <wp:lineTo x="2382" y="6794"/>
                <wp:lineTo x="6333" y="20961"/>
                <wp:lineTo x="8967" y="21449"/>
                <wp:lineTo x="18187" y="9481"/>
                <wp:lineTo x="18187" y="7527"/>
              </wp:wrapPolygon>
            </wp:wrapThrough>
            <wp:docPr id="1"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24840" cy="1684655"/>
                    </a:xfrm>
                    <a:prstGeom prst="rect">
                      <a:avLst/>
                    </a:prstGeom>
                    <a:noFill/>
                    <a:ln>
                      <a:noFill/>
                    </a:ln>
                    <a:extLst>
                      <a:ext uri="{53640926-AAD7-44D8-BBD7-CCE9431645EC}">
                        <a14:shadowObscured xmlns:a14="http://schemas.microsoft.com/office/drawing/2010/main"/>
                      </a:ext>
                    </a:extLst>
                  </pic:spPr>
                </pic:pic>
              </a:graphicData>
            </a:graphic>
          </wp:anchor>
        </w:drawing>
      </w:r>
      <w:r w:rsidR="005B7DEB" w:rsidRPr="006F6E9B">
        <w:rPr>
          <w:rFonts w:ascii="Arial,Bold" w:hAnsi="Arial,Bold"/>
          <w:b/>
          <w:bCs/>
          <w:sz w:val="28"/>
          <w:szCs w:val="28"/>
        </w:rPr>
        <w:t>Atentamente</w:t>
      </w:r>
      <w:r w:rsidR="005B7DEB">
        <w:rPr>
          <w:rFonts w:ascii="Arial,Bold" w:hAnsi="Arial,Bold"/>
          <w:b/>
          <w:bCs/>
          <w:sz w:val="28"/>
          <w:szCs w:val="28"/>
        </w:rPr>
        <w:t>,</w:t>
      </w:r>
    </w:p>
    <w:p w:rsidR="005B7DEB" w:rsidRDefault="005B7DEB" w:rsidP="005B7DEB">
      <w:pPr>
        <w:pStyle w:val="NormalWeb"/>
        <w:jc w:val="center"/>
        <w:rPr>
          <w:rFonts w:ascii="Arial,Bold" w:hAnsi="Arial,Bold"/>
          <w:b/>
          <w:bCs/>
          <w:sz w:val="28"/>
          <w:szCs w:val="28"/>
        </w:rPr>
      </w:pPr>
      <w:r w:rsidRPr="006F6E9B">
        <w:rPr>
          <w:rFonts w:ascii="Arial,Bold" w:hAnsi="Arial,Bold"/>
          <w:b/>
          <w:bCs/>
          <w:sz w:val="28"/>
          <w:szCs w:val="28"/>
        </w:rPr>
        <w:t>Saltillo, Coahuila</w:t>
      </w:r>
      <w:r>
        <w:rPr>
          <w:rFonts w:ascii="Arial,Bold" w:hAnsi="Arial,Bold"/>
          <w:b/>
          <w:bCs/>
          <w:sz w:val="28"/>
          <w:szCs w:val="28"/>
        </w:rPr>
        <w:t>, abril 26</w:t>
      </w:r>
      <w:r w:rsidRPr="006F6E9B">
        <w:rPr>
          <w:rFonts w:ascii="Arial,Bold" w:hAnsi="Arial,Bold"/>
          <w:b/>
          <w:bCs/>
          <w:sz w:val="28"/>
          <w:szCs w:val="28"/>
        </w:rPr>
        <w:t xml:space="preserve"> de 202</w:t>
      </w:r>
      <w:r>
        <w:rPr>
          <w:rFonts w:ascii="Arial,Bold" w:hAnsi="Arial,Bold"/>
          <w:b/>
          <w:bCs/>
          <w:sz w:val="28"/>
          <w:szCs w:val="28"/>
        </w:rPr>
        <w:t>2</w:t>
      </w:r>
    </w:p>
    <w:p w:rsidR="005B7DEB" w:rsidRDefault="005B7DEB" w:rsidP="005B7DEB">
      <w:pPr>
        <w:pStyle w:val="NormalWeb"/>
        <w:jc w:val="center"/>
        <w:rPr>
          <w:rFonts w:ascii="Arial,Bold" w:hAnsi="Arial,Bold"/>
          <w:b/>
          <w:bCs/>
          <w:sz w:val="28"/>
          <w:szCs w:val="28"/>
        </w:rPr>
      </w:pPr>
      <w:r w:rsidRPr="006F6E9B">
        <w:rPr>
          <w:rFonts w:ascii="Arial,Bold" w:hAnsi="Arial,Bold"/>
          <w:b/>
          <w:bCs/>
          <w:sz w:val="28"/>
          <w:szCs w:val="28"/>
        </w:rPr>
        <w:t>Grupo Parlamentario de morena</w:t>
      </w:r>
    </w:p>
    <w:p w:rsidR="005B7DEB" w:rsidRPr="006F6E9B" w:rsidRDefault="005B7DEB" w:rsidP="005B7DEB">
      <w:pPr>
        <w:pStyle w:val="NormalWeb"/>
        <w:jc w:val="center"/>
        <w:rPr>
          <w:b/>
          <w:bCs/>
        </w:rPr>
      </w:pPr>
    </w:p>
    <w:p w:rsidR="00546983" w:rsidRDefault="00546983" w:rsidP="005B7DEB">
      <w:pPr>
        <w:pStyle w:val="NormalWeb"/>
        <w:jc w:val="center"/>
        <w:rPr>
          <w:rFonts w:ascii="Arial,Bold" w:hAnsi="Arial,Bold"/>
          <w:b/>
          <w:bCs/>
          <w:sz w:val="28"/>
          <w:szCs w:val="28"/>
        </w:rPr>
      </w:pPr>
    </w:p>
    <w:p w:rsidR="00546983" w:rsidRDefault="00546983" w:rsidP="005B7DEB">
      <w:pPr>
        <w:pStyle w:val="NormalWeb"/>
        <w:jc w:val="center"/>
        <w:rPr>
          <w:rFonts w:ascii="Arial,Bold" w:hAnsi="Arial,Bold"/>
          <w:b/>
          <w:bCs/>
          <w:sz w:val="28"/>
          <w:szCs w:val="28"/>
        </w:rPr>
      </w:pPr>
    </w:p>
    <w:p w:rsidR="00546983" w:rsidRDefault="00546983" w:rsidP="005B7DEB">
      <w:pPr>
        <w:pStyle w:val="NormalWeb"/>
        <w:jc w:val="center"/>
        <w:rPr>
          <w:rFonts w:ascii="Arial,Bold" w:hAnsi="Arial,Bold"/>
          <w:b/>
          <w:bCs/>
          <w:sz w:val="28"/>
          <w:szCs w:val="28"/>
        </w:rPr>
      </w:pPr>
    </w:p>
    <w:p w:rsidR="005B7DEB" w:rsidRDefault="005B7DEB" w:rsidP="005B7DEB">
      <w:pPr>
        <w:pStyle w:val="NormalWeb"/>
        <w:jc w:val="center"/>
        <w:rPr>
          <w:rFonts w:ascii="Arial,Bold" w:hAnsi="Arial,Bold"/>
          <w:b/>
          <w:bCs/>
          <w:sz w:val="28"/>
          <w:szCs w:val="28"/>
        </w:rPr>
      </w:pPr>
      <w:r>
        <w:rPr>
          <w:rFonts w:ascii="Arial,Bold" w:hAnsi="Arial,Bold"/>
          <w:b/>
          <w:bCs/>
          <w:sz w:val="28"/>
          <w:szCs w:val="28"/>
        </w:rPr>
        <w:t xml:space="preserve">Dip. </w:t>
      </w:r>
      <w:r w:rsidRPr="006F6E9B">
        <w:rPr>
          <w:rFonts w:ascii="Arial,Bold" w:hAnsi="Arial,Bold"/>
          <w:b/>
          <w:bCs/>
          <w:sz w:val="28"/>
          <w:szCs w:val="28"/>
        </w:rPr>
        <w:t>Laura Francisca Aguilar Tabares</w:t>
      </w:r>
    </w:p>
    <w:p w:rsidR="005B7DEB" w:rsidRDefault="005B7DEB" w:rsidP="005B7DEB">
      <w:pPr>
        <w:pStyle w:val="NormalWeb"/>
        <w:jc w:val="center"/>
        <w:rPr>
          <w:rFonts w:ascii="Arial,Bold" w:hAnsi="Arial,Bold"/>
          <w:b/>
          <w:bCs/>
          <w:sz w:val="28"/>
          <w:szCs w:val="28"/>
        </w:rPr>
      </w:pPr>
    </w:p>
    <w:p w:rsidR="005B7DEB" w:rsidRDefault="005B7DEB" w:rsidP="005B7DEB">
      <w:pPr>
        <w:pStyle w:val="NormalWeb"/>
        <w:jc w:val="center"/>
        <w:rPr>
          <w:rFonts w:ascii="Arial,Bold" w:hAnsi="Arial,Bold"/>
          <w:b/>
          <w:bCs/>
          <w:sz w:val="28"/>
          <w:szCs w:val="28"/>
        </w:rPr>
      </w:pPr>
      <w:r w:rsidRPr="006F6E9B">
        <w:rPr>
          <w:rFonts w:ascii="Arial,Bold" w:hAnsi="Arial,Bold"/>
          <w:b/>
          <w:bCs/>
          <w:sz w:val="28"/>
          <w:szCs w:val="28"/>
        </w:rPr>
        <w:t xml:space="preserve">Dip. </w:t>
      </w:r>
      <w:r>
        <w:rPr>
          <w:rFonts w:ascii="Arial,Bold" w:hAnsi="Arial,Bold"/>
          <w:b/>
          <w:bCs/>
          <w:sz w:val="28"/>
          <w:szCs w:val="28"/>
        </w:rPr>
        <w:t>Francisco Javier Cortez Gómez</w:t>
      </w:r>
    </w:p>
    <w:p w:rsidR="005B7DEB" w:rsidRPr="006F6E9B" w:rsidRDefault="005B7DEB" w:rsidP="005B7DEB">
      <w:pPr>
        <w:pStyle w:val="NormalWeb"/>
        <w:jc w:val="center"/>
        <w:rPr>
          <w:b/>
          <w:bCs/>
        </w:rPr>
      </w:pPr>
    </w:p>
    <w:p w:rsidR="00546983" w:rsidRDefault="00546983" w:rsidP="005B7DEB">
      <w:pPr>
        <w:pStyle w:val="NormalWeb"/>
        <w:jc w:val="center"/>
        <w:rPr>
          <w:rFonts w:ascii="Arial,Bold" w:hAnsi="Arial,Bold"/>
          <w:b/>
          <w:bCs/>
          <w:sz w:val="28"/>
          <w:szCs w:val="28"/>
        </w:rPr>
      </w:pPr>
      <w:r>
        <w:rPr>
          <w:rFonts w:ascii="Arial,Bold" w:hAnsi="Arial,Bold"/>
          <w:b/>
          <w:bCs/>
          <w:noProof/>
          <w:sz w:val="28"/>
          <w:szCs w:val="28"/>
          <w:lang w:val="es-MX" w:eastAsia="es-MX"/>
        </w:rPr>
        <w:drawing>
          <wp:anchor distT="0" distB="0" distL="114300" distR="114300" simplePos="0" relativeHeight="251661312" behindDoc="0" locked="0" layoutInCell="1" allowOverlap="1">
            <wp:simplePos x="0" y="0"/>
            <wp:positionH relativeFrom="column">
              <wp:posOffset>1943735</wp:posOffset>
            </wp:positionH>
            <wp:positionV relativeFrom="paragraph">
              <wp:posOffset>76835</wp:posOffset>
            </wp:positionV>
            <wp:extent cx="2312035" cy="558800"/>
            <wp:effectExtent l="0" t="0" r="0" b="0"/>
            <wp:wrapSquare wrapText="bothSides"/>
            <wp:docPr id="5"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9">
                      <a:extLst>
                        <a:ext uri="{28A0092B-C50C-407E-A947-70E740481C1C}">
                          <a14:useLocalDpi xmlns:a14="http://schemas.microsoft.com/office/drawing/2010/main" val="0"/>
                        </a:ext>
                      </a:extLst>
                    </a:blip>
                    <a:srcRect l="13471" t="27407" r="25648" b="20741"/>
                    <a:stretch>
                      <a:fillRect/>
                    </a:stretch>
                  </pic:blipFill>
                  <pic:spPr bwMode="auto">
                    <a:xfrm>
                      <a:off x="0" y="0"/>
                      <a:ext cx="2312035" cy="558800"/>
                    </a:xfrm>
                    <a:prstGeom prst="rect">
                      <a:avLst/>
                    </a:prstGeom>
                    <a:noFill/>
                    <a:ln>
                      <a:noFill/>
                    </a:ln>
                  </pic:spPr>
                </pic:pic>
              </a:graphicData>
            </a:graphic>
          </wp:anchor>
        </w:drawing>
      </w:r>
    </w:p>
    <w:p w:rsidR="00546983" w:rsidRDefault="00546983" w:rsidP="005B7DEB">
      <w:pPr>
        <w:pStyle w:val="NormalWeb"/>
        <w:jc w:val="center"/>
        <w:rPr>
          <w:rFonts w:ascii="Arial,Bold" w:hAnsi="Arial,Bold"/>
          <w:b/>
          <w:bCs/>
          <w:sz w:val="28"/>
          <w:szCs w:val="28"/>
        </w:rPr>
      </w:pPr>
    </w:p>
    <w:p w:rsidR="00546983" w:rsidRDefault="00546983" w:rsidP="005B7DEB">
      <w:pPr>
        <w:pStyle w:val="NormalWeb"/>
        <w:jc w:val="center"/>
        <w:rPr>
          <w:rFonts w:ascii="Arial,Bold" w:hAnsi="Arial,Bold"/>
          <w:b/>
          <w:bCs/>
          <w:sz w:val="28"/>
          <w:szCs w:val="28"/>
        </w:rPr>
      </w:pPr>
    </w:p>
    <w:p w:rsidR="00546983" w:rsidRDefault="00546983" w:rsidP="005B7DEB">
      <w:pPr>
        <w:pStyle w:val="NormalWeb"/>
        <w:jc w:val="center"/>
        <w:rPr>
          <w:rFonts w:ascii="Arial,Bold" w:hAnsi="Arial,Bold"/>
          <w:b/>
          <w:bCs/>
          <w:sz w:val="28"/>
          <w:szCs w:val="28"/>
        </w:rPr>
      </w:pPr>
    </w:p>
    <w:p w:rsidR="005B7DEB" w:rsidRDefault="005B7DEB" w:rsidP="005B7DEB">
      <w:pPr>
        <w:pStyle w:val="NormalWeb"/>
        <w:jc w:val="center"/>
        <w:rPr>
          <w:rFonts w:ascii="Arial,Bold" w:hAnsi="Arial,Bold"/>
          <w:b/>
          <w:bCs/>
          <w:sz w:val="28"/>
          <w:szCs w:val="28"/>
        </w:rPr>
      </w:pPr>
      <w:r w:rsidRPr="006F6E9B">
        <w:rPr>
          <w:rFonts w:ascii="Arial,Bold" w:hAnsi="Arial,Bold"/>
          <w:b/>
          <w:bCs/>
          <w:sz w:val="28"/>
          <w:szCs w:val="28"/>
        </w:rPr>
        <w:t>Dip. Teresa de JesúsMeráz García</w:t>
      </w:r>
    </w:p>
    <w:p w:rsidR="005B7DEB" w:rsidRDefault="00546983" w:rsidP="005B7DEB">
      <w:pPr>
        <w:pStyle w:val="NormalWeb"/>
        <w:jc w:val="center"/>
        <w:rPr>
          <w:rFonts w:ascii="Arial,Bold" w:hAnsi="Arial,Bold"/>
          <w:b/>
          <w:bCs/>
          <w:sz w:val="28"/>
          <w:szCs w:val="28"/>
        </w:rPr>
      </w:pPr>
      <w:r>
        <w:rPr>
          <w:rFonts w:ascii="Arial,Bold" w:hAnsi="Arial,Bold"/>
          <w:b/>
          <w:bCs/>
          <w:noProof/>
          <w:sz w:val="28"/>
          <w:szCs w:val="28"/>
          <w:lang w:val="es-MX" w:eastAsia="es-MX"/>
        </w:rPr>
        <w:drawing>
          <wp:anchor distT="0" distB="0" distL="114300" distR="114300" simplePos="0" relativeHeight="251663360" behindDoc="0" locked="0" layoutInCell="1" allowOverlap="1">
            <wp:simplePos x="0" y="0"/>
            <wp:positionH relativeFrom="column">
              <wp:posOffset>2359660</wp:posOffset>
            </wp:positionH>
            <wp:positionV relativeFrom="paragraph">
              <wp:posOffset>142875</wp:posOffset>
            </wp:positionV>
            <wp:extent cx="1616710" cy="657225"/>
            <wp:effectExtent l="0" t="0" r="0" b="0"/>
            <wp:wrapThrough wrapText="bothSides">
              <wp:wrapPolygon edited="0">
                <wp:start x="1273" y="0"/>
                <wp:lineTo x="1527" y="10643"/>
                <wp:lineTo x="8145" y="20035"/>
                <wp:lineTo x="8654" y="20035"/>
                <wp:lineTo x="8654" y="20661"/>
                <wp:lineTo x="8908" y="20661"/>
                <wp:lineTo x="10181" y="20661"/>
                <wp:lineTo x="16289" y="20035"/>
                <wp:lineTo x="17816" y="16904"/>
                <wp:lineTo x="16798" y="3130"/>
                <wp:lineTo x="14253" y="626"/>
                <wp:lineTo x="6363" y="0"/>
                <wp:lineTo x="1273" y="0"/>
              </wp:wrapPolygon>
            </wp:wrapThrough>
            <wp:docPr id="6"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10">
                      <a:clrChange>
                        <a:clrFrom>
                          <a:srgbClr val="D9D4CE"/>
                        </a:clrFrom>
                        <a:clrTo>
                          <a:srgbClr val="D9D4CE">
                            <a:alpha val="0"/>
                          </a:srgbClr>
                        </a:clrTo>
                      </a:clrChange>
                    </a:blip>
                    <a:srcRect l="28169" t="36976" r="47725" b="48065"/>
                    <a:stretch>
                      <a:fillRect/>
                    </a:stretch>
                  </pic:blipFill>
                  <pic:spPr bwMode="auto">
                    <a:xfrm>
                      <a:off x="0" y="0"/>
                      <a:ext cx="1616710" cy="657225"/>
                    </a:xfrm>
                    <a:prstGeom prst="rect">
                      <a:avLst/>
                    </a:prstGeom>
                    <a:noFill/>
                    <a:ln w="9525">
                      <a:noFill/>
                      <a:miter lim="800000"/>
                      <a:headEnd/>
                      <a:tailEnd/>
                    </a:ln>
                  </pic:spPr>
                </pic:pic>
              </a:graphicData>
            </a:graphic>
          </wp:anchor>
        </w:drawing>
      </w:r>
    </w:p>
    <w:p w:rsidR="00546983" w:rsidRDefault="00546983" w:rsidP="005B7DEB">
      <w:pPr>
        <w:pStyle w:val="NormalWeb"/>
        <w:jc w:val="center"/>
        <w:rPr>
          <w:rFonts w:ascii="Arial,Bold" w:hAnsi="Arial,Bold"/>
          <w:b/>
          <w:bCs/>
          <w:sz w:val="28"/>
          <w:szCs w:val="28"/>
        </w:rPr>
      </w:pPr>
    </w:p>
    <w:p w:rsidR="00546983" w:rsidRDefault="00546983" w:rsidP="005B7DEB">
      <w:pPr>
        <w:pStyle w:val="NormalWeb"/>
        <w:jc w:val="center"/>
        <w:rPr>
          <w:rFonts w:ascii="Arial,Bold" w:hAnsi="Arial,Bold"/>
          <w:b/>
          <w:bCs/>
          <w:sz w:val="28"/>
          <w:szCs w:val="28"/>
        </w:rPr>
      </w:pPr>
    </w:p>
    <w:p w:rsidR="00546983" w:rsidRDefault="00546983" w:rsidP="005B7DEB">
      <w:pPr>
        <w:pStyle w:val="NormalWeb"/>
        <w:jc w:val="center"/>
        <w:rPr>
          <w:rFonts w:ascii="Arial,Bold" w:hAnsi="Arial,Bold"/>
          <w:b/>
          <w:bCs/>
          <w:sz w:val="28"/>
          <w:szCs w:val="28"/>
        </w:rPr>
      </w:pPr>
    </w:p>
    <w:p w:rsidR="005B7DEB" w:rsidRPr="006F6E9B" w:rsidRDefault="005B7DEB" w:rsidP="005B7DEB">
      <w:pPr>
        <w:pStyle w:val="NormalWeb"/>
        <w:jc w:val="center"/>
        <w:rPr>
          <w:b/>
          <w:bCs/>
        </w:rPr>
      </w:pPr>
      <w:r w:rsidRPr="006F6E9B">
        <w:rPr>
          <w:rFonts w:ascii="Arial,Bold" w:hAnsi="Arial,Bold"/>
          <w:b/>
          <w:bCs/>
          <w:sz w:val="28"/>
          <w:szCs w:val="28"/>
        </w:rPr>
        <w:t xml:space="preserve">Dip. </w:t>
      </w:r>
      <w:r>
        <w:rPr>
          <w:rFonts w:ascii="Arial,Bold" w:hAnsi="Arial,Bold"/>
          <w:b/>
          <w:bCs/>
          <w:sz w:val="28"/>
          <w:szCs w:val="28"/>
        </w:rPr>
        <w:t>Lizbeth Ogazón Nava</w:t>
      </w:r>
    </w:p>
    <w:p w:rsidR="005B7DEB" w:rsidRPr="001F624A" w:rsidRDefault="005B7DEB" w:rsidP="005B7DEB">
      <w:pPr>
        <w:jc w:val="both"/>
        <w:rPr>
          <w:rFonts w:ascii="Arial" w:hAnsi="Arial" w:cs="Arial"/>
          <w:sz w:val="28"/>
          <w:szCs w:val="28"/>
        </w:rPr>
      </w:pPr>
    </w:p>
    <w:p w:rsidR="005B7DEB" w:rsidRPr="005B7DEB" w:rsidRDefault="005B7DEB" w:rsidP="005B7DEB">
      <w:pPr>
        <w:spacing w:line="360" w:lineRule="auto"/>
        <w:jc w:val="both"/>
        <w:rPr>
          <w:rFonts w:ascii="Arial" w:hAnsi="Arial" w:cs="Arial"/>
          <w:sz w:val="32"/>
          <w:szCs w:val="32"/>
        </w:rPr>
      </w:pPr>
    </w:p>
    <w:sectPr w:rsidR="005B7DEB" w:rsidRPr="005B7DEB" w:rsidSect="00104383">
      <w:headerReference w:type="default" r:id="rId11"/>
      <w:footerReference w:type="even" r:id="rId12"/>
      <w:footerReference w:type="defaul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11B" w:rsidRDefault="00BC611B" w:rsidP="005B7DEB">
      <w:r>
        <w:separator/>
      </w:r>
    </w:p>
  </w:endnote>
  <w:endnote w:type="continuationSeparator" w:id="0">
    <w:p w:rsidR="00BC611B" w:rsidRDefault="00BC611B" w:rsidP="005B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33320116"/>
      <w:docPartObj>
        <w:docPartGallery w:val="Page Numbers (Bottom of Page)"/>
        <w:docPartUnique/>
      </w:docPartObj>
    </w:sdtPr>
    <w:sdtEndPr>
      <w:rPr>
        <w:rStyle w:val="Nmerodepgina"/>
      </w:rPr>
    </w:sdtEndPr>
    <w:sdtContent>
      <w:p w:rsidR="005B7DEB" w:rsidRDefault="009824C2" w:rsidP="005E1048">
        <w:pPr>
          <w:pStyle w:val="Piedepgina"/>
          <w:framePr w:wrap="none" w:vAnchor="text" w:hAnchor="margin" w:xAlign="center" w:y="1"/>
          <w:rPr>
            <w:rStyle w:val="Nmerodepgina"/>
          </w:rPr>
        </w:pPr>
        <w:r>
          <w:rPr>
            <w:rStyle w:val="Nmerodepgina"/>
          </w:rPr>
          <w:fldChar w:fldCharType="begin"/>
        </w:r>
        <w:r w:rsidR="005B7DEB">
          <w:rPr>
            <w:rStyle w:val="Nmerodepgina"/>
          </w:rPr>
          <w:instrText xml:space="preserve"> PAGE </w:instrText>
        </w:r>
        <w:r>
          <w:rPr>
            <w:rStyle w:val="Nmerodepgina"/>
          </w:rPr>
          <w:fldChar w:fldCharType="end"/>
        </w:r>
      </w:p>
    </w:sdtContent>
  </w:sdt>
  <w:p w:rsidR="005B7DEB" w:rsidRDefault="005B7DE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26481132"/>
      <w:docPartObj>
        <w:docPartGallery w:val="Page Numbers (Bottom of Page)"/>
        <w:docPartUnique/>
      </w:docPartObj>
    </w:sdtPr>
    <w:sdtEndPr>
      <w:rPr>
        <w:rStyle w:val="Nmerodepgina"/>
      </w:rPr>
    </w:sdtEndPr>
    <w:sdtContent>
      <w:p w:rsidR="005B7DEB" w:rsidRDefault="009824C2" w:rsidP="005E1048">
        <w:pPr>
          <w:pStyle w:val="Piedepgina"/>
          <w:framePr w:wrap="none" w:vAnchor="text" w:hAnchor="margin" w:xAlign="center" w:y="1"/>
          <w:rPr>
            <w:rStyle w:val="Nmerodepgina"/>
          </w:rPr>
        </w:pPr>
        <w:r>
          <w:rPr>
            <w:rStyle w:val="Nmerodepgina"/>
          </w:rPr>
          <w:fldChar w:fldCharType="begin"/>
        </w:r>
        <w:r w:rsidR="005B7DEB">
          <w:rPr>
            <w:rStyle w:val="Nmerodepgina"/>
          </w:rPr>
          <w:instrText xml:space="preserve"> PAGE </w:instrText>
        </w:r>
        <w:r>
          <w:rPr>
            <w:rStyle w:val="Nmerodepgina"/>
          </w:rPr>
          <w:fldChar w:fldCharType="separate"/>
        </w:r>
        <w:r w:rsidR="00BC611B">
          <w:rPr>
            <w:rStyle w:val="Nmerodepgina"/>
            <w:noProof/>
          </w:rPr>
          <w:t>1</w:t>
        </w:r>
        <w:r>
          <w:rPr>
            <w:rStyle w:val="Nmerodepgina"/>
          </w:rPr>
          <w:fldChar w:fldCharType="end"/>
        </w:r>
      </w:p>
    </w:sdtContent>
  </w:sdt>
  <w:p w:rsidR="005B7DEB" w:rsidRDefault="005B7D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11B" w:rsidRDefault="00BC611B" w:rsidP="005B7DEB">
      <w:r>
        <w:separator/>
      </w:r>
    </w:p>
  </w:footnote>
  <w:footnote w:type="continuationSeparator" w:id="0">
    <w:p w:rsidR="00BC611B" w:rsidRDefault="00BC611B" w:rsidP="005B7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669"/>
      <w:gridCol w:w="9388"/>
    </w:tblGrid>
    <w:tr w:rsidR="005B7DEB" w:rsidRPr="00DF7528" w:rsidTr="00741120">
      <w:trPr>
        <w:jc w:val="center"/>
      </w:trPr>
      <w:tc>
        <w:tcPr>
          <w:tcW w:w="1541" w:type="dxa"/>
        </w:tcPr>
        <w:p w:rsidR="005B7DEB" w:rsidRPr="00DF7528" w:rsidRDefault="005B7DEB" w:rsidP="005B7DEB">
          <w:pPr>
            <w:ind w:left="-426"/>
            <w:jc w:val="center"/>
            <w:rPr>
              <w:b/>
              <w:bCs/>
              <w:sz w:val="12"/>
              <w:szCs w:val="20"/>
              <w:lang w:eastAsia="es-ES"/>
            </w:rPr>
          </w:pPr>
          <w:r w:rsidRPr="00DF7528">
            <w:rPr>
              <w:rFonts w:cs="Arial"/>
              <w:bCs/>
              <w:smallCaps/>
              <w:noProof/>
              <w:spacing w:val="20"/>
              <w:sz w:val="32"/>
              <w:szCs w:val="32"/>
              <w:lang w:val="es-MX" w:eastAsia="es-MX"/>
            </w:rPr>
            <w:drawing>
              <wp:anchor distT="0" distB="0" distL="114300" distR="114300" simplePos="0" relativeHeight="251659264" behindDoc="0" locked="0" layoutInCell="1" allowOverlap="1" wp14:anchorId="1A56990F" wp14:editId="073A9B09">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5B7DEB" w:rsidRPr="00DF7528" w:rsidRDefault="005B7DEB" w:rsidP="005B7DEB">
          <w:pPr>
            <w:ind w:left="-426"/>
            <w:jc w:val="center"/>
            <w:rPr>
              <w:b/>
              <w:bCs/>
              <w:sz w:val="12"/>
              <w:szCs w:val="20"/>
              <w:lang w:eastAsia="es-ES"/>
            </w:rPr>
          </w:pPr>
        </w:p>
        <w:p w:rsidR="005B7DEB" w:rsidRPr="00DF7528" w:rsidRDefault="005B7DEB" w:rsidP="005B7DEB">
          <w:pPr>
            <w:ind w:left="-426"/>
            <w:jc w:val="center"/>
            <w:rPr>
              <w:b/>
              <w:bCs/>
              <w:sz w:val="12"/>
              <w:szCs w:val="20"/>
              <w:lang w:eastAsia="es-ES"/>
            </w:rPr>
          </w:pPr>
        </w:p>
      </w:tc>
      <w:tc>
        <w:tcPr>
          <w:tcW w:w="8665" w:type="dxa"/>
        </w:tcPr>
        <w:p w:rsidR="005B7DEB" w:rsidRPr="00DF7528" w:rsidRDefault="00104383" w:rsidP="00104383">
          <w:pPr>
            <w:ind w:left="-426" w:right="1594"/>
            <w:jc w:val="center"/>
            <w:rPr>
              <w:b/>
              <w:bCs/>
              <w:sz w:val="20"/>
              <w:szCs w:val="20"/>
              <w:lang w:eastAsia="es-ES"/>
            </w:rPr>
          </w:pPr>
          <w:r>
            <w:rPr>
              <w:smallCaps/>
              <w:noProof/>
              <w:spacing w:val="20"/>
              <w:sz w:val="32"/>
              <w:szCs w:val="32"/>
              <w:lang w:val="es-MX" w:eastAsia="es-MX"/>
            </w:rPr>
            <w:drawing>
              <wp:anchor distT="0" distB="0" distL="114300" distR="114300" simplePos="0" relativeHeight="251660288" behindDoc="0" locked="0" layoutInCell="1" allowOverlap="1" wp14:anchorId="6E5A5FCA" wp14:editId="1C19B914">
                <wp:simplePos x="0" y="0"/>
                <wp:positionH relativeFrom="column">
                  <wp:posOffset>4742815</wp:posOffset>
                </wp:positionH>
                <wp:positionV relativeFrom="paragraph">
                  <wp:posOffset>107950</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anchor>
            </w:drawing>
          </w:r>
        </w:p>
        <w:p w:rsidR="005B7DEB" w:rsidRPr="00DF7528" w:rsidRDefault="005B7DEB" w:rsidP="00104383">
          <w:pPr>
            <w:tabs>
              <w:tab w:val="center" w:pos="4252"/>
              <w:tab w:val="right" w:pos="8504"/>
            </w:tabs>
            <w:ind w:left="-426" w:right="1594"/>
            <w:jc w:val="center"/>
            <w:rPr>
              <w:smallCaps/>
              <w:spacing w:val="20"/>
              <w:sz w:val="32"/>
              <w:szCs w:val="32"/>
              <w:lang w:eastAsia="es-ES"/>
            </w:rPr>
          </w:pPr>
          <w:r w:rsidRPr="00DF7528">
            <w:rPr>
              <w:smallCaps/>
              <w:spacing w:val="20"/>
              <w:sz w:val="32"/>
              <w:szCs w:val="32"/>
              <w:lang w:eastAsia="es-ES"/>
            </w:rPr>
            <w:t xml:space="preserve">Estado Independiente, Libre y Soberano </w:t>
          </w:r>
        </w:p>
        <w:p w:rsidR="005B7DEB" w:rsidRPr="00DF7528" w:rsidRDefault="005B7DEB" w:rsidP="00104383">
          <w:pPr>
            <w:tabs>
              <w:tab w:val="center" w:pos="4252"/>
              <w:tab w:val="right" w:pos="8504"/>
            </w:tabs>
            <w:ind w:left="-426" w:right="1594"/>
            <w:jc w:val="center"/>
            <w:rPr>
              <w:smallCaps/>
              <w:spacing w:val="20"/>
              <w:sz w:val="32"/>
              <w:szCs w:val="32"/>
              <w:lang w:eastAsia="es-ES"/>
            </w:rPr>
          </w:pPr>
          <w:r w:rsidRPr="00DF7528">
            <w:rPr>
              <w:smallCaps/>
              <w:spacing w:val="20"/>
              <w:sz w:val="32"/>
              <w:szCs w:val="32"/>
              <w:lang w:eastAsia="es-ES"/>
            </w:rPr>
            <w:t>de Coahuila de Zaragoza</w:t>
          </w:r>
        </w:p>
        <w:p w:rsidR="005B7DEB" w:rsidRPr="00DF7528" w:rsidRDefault="005B7DEB" w:rsidP="00104383">
          <w:pPr>
            <w:tabs>
              <w:tab w:val="center" w:pos="4252"/>
              <w:tab w:val="right" w:pos="8504"/>
            </w:tabs>
            <w:ind w:left="-426" w:right="1594"/>
            <w:jc w:val="center"/>
            <w:rPr>
              <w:smallCaps/>
              <w:spacing w:val="20"/>
              <w:sz w:val="20"/>
              <w:szCs w:val="20"/>
              <w:lang w:eastAsia="es-ES"/>
            </w:rPr>
          </w:pPr>
        </w:p>
        <w:p w:rsidR="005B7DEB" w:rsidRPr="005B7DEB" w:rsidRDefault="005B7DEB" w:rsidP="00104383">
          <w:pPr>
            <w:tabs>
              <w:tab w:val="center" w:pos="4252"/>
              <w:tab w:val="right" w:pos="8504"/>
            </w:tabs>
            <w:ind w:left="-426" w:right="1594"/>
            <w:jc w:val="center"/>
            <w:rPr>
              <w:smallCaps/>
              <w:spacing w:val="20"/>
              <w:sz w:val="28"/>
              <w:szCs w:val="28"/>
              <w:lang w:eastAsia="es-ES"/>
            </w:rPr>
          </w:pPr>
          <w:r w:rsidRPr="00DF7528">
            <w:rPr>
              <w:smallCaps/>
              <w:spacing w:val="20"/>
              <w:sz w:val="28"/>
              <w:szCs w:val="28"/>
              <w:lang w:eastAsia="es-ES"/>
            </w:rPr>
            <w:t>Poder Legislativo</w:t>
          </w:r>
        </w:p>
      </w:tc>
    </w:tr>
  </w:tbl>
  <w:p w:rsidR="005B7DEB" w:rsidRDefault="005B7DE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24EE"/>
    <w:multiLevelType w:val="hybridMultilevel"/>
    <w:tmpl w:val="497C66A4"/>
    <w:lvl w:ilvl="0" w:tplc="E5FEF2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B8"/>
    <w:rsid w:val="00104383"/>
    <w:rsid w:val="00124AA3"/>
    <w:rsid w:val="002E12B8"/>
    <w:rsid w:val="00546983"/>
    <w:rsid w:val="005B7DEB"/>
    <w:rsid w:val="006F601E"/>
    <w:rsid w:val="007418FE"/>
    <w:rsid w:val="007A59EE"/>
    <w:rsid w:val="00862A8A"/>
    <w:rsid w:val="0098052E"/>
    <w:rsid w:val="009824C2"/>
    <w:rsid w:val="00A41918"/>
    <w:rsid w:val="00A82DC6"/>
    <w:rsid w:val="00AE0C72"/>
    <w:rsid w:val="00BC611B"/>
    <w:rsid w:val="00C03BBD"/>
    <w:rsid w:val="00C43DDC"/>
    <w:rsid w:val="00C9319D"/>
    <w:rsid w:val="00DE6010"/>
    <w:rsid w:val="00E71605"/>
    <w:rsid w:val="00F1209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89B6"/>
  <w15:docId w15:val="{38AF1426-6469-4EA1-A589-4FAFCD2C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4C2"/>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AA3"/>
    <w:pPr>
      <w:ind w:left="720"/>
      <w:contextualSpacing/>
    </w:pPr>
  </w:style>
  <w:style w:type="paragraph" w:styleId="Textosinformato">
    <w:name w:val="Plain Text"/>
    <w:basedOn w:val="Normal"/>
    <w:link w:val="TextosinformatoCar"/>
    <w:uiPriority w:val="99"/>
    <w:unhideWhenUsed/>
    <w:rsid w:val="005B7DEB"/>
    <w:pPr>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5B7DEB"/>
    <w:rPr>
      <w:rFonts w:ascii="Consolas" w:eastAsia="Times New Roman" w:hAnsi="Consolas" w:cs="Times New Roman"/>
      <w:sz w:val="21"/>
      <w:szCs w:val="21"/>
      <w:lang w:eastAsia="es-ES"/>
    </w:rPr>
  </w:style>
  <w:style w:type="paragraph" w:styleId="NormalWeb">
    <w:name w:val="Normal (Web)"/>
    <w:basedOn w:val="Normal"/>
    <w:uiPriority w:val="99"/>
    <w:unhideWhenUsed/>
    <w:rsid w:val="005B7DEB"/>
    <w:rPr>
      <w:rFonts w:ascii="Times New Roman" w:hAnsi="Times New Roman" w:cs="Times New Roman"/>
    </w:rPr>
  </w:style>
  <w:style w:type="paragraph" w:styleId="Encabezado">
    <w:name w:val="header"/>
    <w:basedOn w:val="Normal"/>
    <w:link w:val="EncabezadoCar"/>
    <w:uiPriority w:val="99"/>
    <w:unhideWhenUsed/>
    <w:rsid w:val="005B7DEB"/>
    <w:pPr>
      <w:tabs>
        <w:tab w:val="center" w:pos="4419"/>
        <w:tab w:val="right" w:pos="8838"/>
      </w:tabs>
    </w:pPr>
  </w:style>
  <w:style w:type="character" w:customStyle="1" w:styleId="EncabezadoCar">
    <w:name w:val="Encabezado Car"/>
    <w:basedOn w:val="Fuentedeprrafopredeter"/>
    <w:link w:val="Encabezado"/>
    <w:uiPriority w:val="99"/>
    <w:rsid w:val="005B7DEB"/>
    <w:rPr>
      <w:lang w:val="es-ES_tradnl"/>
    </w:rPr>
  </w:style>
  <w:style w:type="paragraph" w:styleId="Piedepgina">
    <w:name w:val="footer"/>
    <w:basedOn w:val="Normal"/>
    <w:link w:val="PiedepginaCar"/>
    <w:uiPriority w:val="99"/>
    <w:unhideWhenUsed/>
    <w:rsid w:val="005B7DEB"/>
    <w:pPr>
      <w:tabs>
        <w:tab w:val="center" w:pos="4419"/>
        <w:tab w:val="right" w:pos="8838"/>
      </w:tabs>
    </w:pPr>
  </w:style>
  <w:style w:type="character" w:customStyle="1" w:styleId="PiedepginaCar">
    <w:name w:val="Pie de página Car"/>
    <w:basedOn w:val="Fuentedeprrafopredeter"/>
    <w:link w:val="Piedepgina"/>
    <w:uiPriority w:val="99"/>
    <w:rsid w:val="005B7DEB"/>
    <w:rPr>
      <w:lang w:val="es-ES_tradnl"/>
    </w:rPr>
  </w:style>
  <w:style w:type="character" w:styleId="Nmerodepgina">
    <w:name w:val="page number"/>
    <w:basedOn w:val="Fuentedeprrafopredeter"/>
    <w:uiPriority w:val="99"/>
    <w:semiHidden/>
    <w:unhideWhenUsed/>
    <w:rsid w:val="005B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870</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Lumbreras</cp:lastModifiedBy>
  <cp:revision>2</cp:revision>
  <dcterms:created xsi:type="dcterms:W3CDTF">2022-04-27T17:29:00Z</dcterms:created>
  <dcterms:modified xsi:type="dcterms:W3CDTF">2022-04-27T17:29:00Z</dcterms:modified>
</cp:coreProperties>
</file>