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77033" w14:textId="52A9A927" w:rsidR="00EB4EFB" w:rsidRDefault="00EB4EFB" w:rsidP="00EB4EFB">
      <w:pPr>
        <w:jc w:val="both"/>
        <w:rPr>
          <w:rFonts w:ascii="Arial Narrow" w:hAnsi="Arial Narrow"/>
          <w:color w:val="000000"/>
          <w:sz w:val="26"/>
          <w:szCs w:val="26"/>
          <w:lang w:eastAsia="es-ES"/>
        </w:rPr>
      </w:pPr>
    </w:p>
    <w:p w14:paraId="51CB1176" w14:textId="77777777" w:rsidR="00EB4EFB" w:rsidRDefault="00EB4EFB" w:rsidP="00EB4EFB">
      <w:pPr>
        <w:jc w:val="both"/>
        <w:rPr>
          <w:rFonts w:ascii="Arial Narrow" w:hAnsi="Arial Narrow"/>
          <w:color w:val="000000"/>
          <w:sz w:val="26"/>
          <w:szCs w:val="26"/>
          <w:lang w:eastAsia="es-ES"/>
        </w:rPr>
      </w:pPr>
    </w:p>
    <w:p w14:paraId="1FB14436" w14:textId="77777777" w:rsidR="00EB4EFB" w:rsidRPr="00EB4EFB" w:rsidRDefault="00EB4EFB" w:rsidP="00EB4EFB">
      <w:pPr>
        <w:jc w:val="both"/>
        <w:rPr>
          <w:rFonts w:ascii="Arial Narrow" w:hAnsi="Arial Narrow"/>
          <w:b/>
          <w:color w:val="000000"/>
          <w:sz w:val="26"/>
          <w:szCs w:val="26"/>
          <w:lang w:eastAsia="es-ES"/>
        </w:rPr>
      </w:pPr>
      <w:bookmarkStart w:id="0" w:name="_GoBack"/>
      <w:r w:rsidRPr="00EB4EFB">
        <w:rPr>
          <w:rFonts w:ascii="Arial Narrow" w:hAnsi="Arial Narrow"/>
          <w:color w:val="000000"/>
          <w:sz w:val="26"/>
          <w:szCs w:val="26"/>
          <w:lang w:eastAsia="es-ES"/>
        </w:rPr>
        <w:t xml:space="preserve">Iniciativa con Proyecto de Decreto por la que se adiciona el artículo 23 bis de </w:t>
      </w:r>
      <w:r w:rsidRPr="00EB4EFB">
        <w:rPr>
          <w:rFonts w:ascii="Arial Narrow" w:hAnsi="Arial Narrow"/>
          <w:b/>
          <w:color w:val="000000"/>
          <w:sz w:val="26"/>
          <w:szCs w:val="26"/>
          <w:lang w:eastAsia="es-ES"/>
        </w:rPr>
        <w:t>Ley para la Prevención y Gestión Integral de Residuos para el Estado de Coahuila</w:t>
      </w:r>
      <w:r w:rsidRPr="00EB4EFB">
        <w:rPr>
          <w:rFonts w:ascii="Arial Narrow" w:hAnsi="Arial Narrow"/>
          <w:b/>
          <w:color w:val="000000"/>
          <w:sz w:val="26"/>
          <w:szCs w:val="26"/>
          <w:lang w:eastAsia="es-ES"/>
        </w:rPr>
        <w:t>.</w:t>
      </w:r>
    </w:p>
    <w:p w14:paraId="06927CD7" w14:textId="77777777" w:rsidR="00EB4EFB" w:rsidRDefault="00EB4EFB" w:rsidP="00EB4EFB">
      <w:pPr>
        <w:jc w:val="both"/>
        <w:rPr>
          <w:rFonts w:ascii="Arial Narrow" w:hAnsi="Arial Narrow"/>
          <w:color w:val="000000"/>
          <w:sz w:val="26"/>
          <w:szCs w:val="26"/>
          <w:lang w:eastAsia="es-ES"/>
        </w:rPr>
      </w:pPr>
    </w:p>
    <w:p w14:paraId="0E8F02C1" w14:textId="045B52BB" w:rsidR="00EB4EFB" w:rsidRPr="00EB4EFB" w:rsidRDefault="00EB4EFB" w:rsidP="00EB4EFB">
      <w:pPr>
        <w:numPr>
          <w:ilvl w:val="0"/>
          <w:numId w:val="47"/>
        </w:numPr>
        <w:contextualSpacing/>
        <w:jc w:val="both"/>
        <w:rPr>
          <w:rFonts w:ascii="Arial Narrow" w:eastAsia="Calibri" w:hAnsi="Arial Narrow"/>
          <w:b/>
          <w:color w:val="000000"/>
          <w:sz w:val="26"/>
          <w:szCs w:val="26"/>
          <w:lang w:eastAsia="es-ES"/>
        </w:rPr>
      </w:pPr>
      <w:r w:rsidRPr="00EB4EFB">
        <w:rPr>
          <w:rFonts w:ascii="Arial Narrow" w:eastAsia="Calibri" w:hAnsi="Arial Narrow"/>
          <w:b/>
          <w:color w:val="000000"/>
          <w:sz w:val="26"/>
          <w:szCs w:val="26"/>
          <w:lang w:eastAsia="es-ES"/>
        </w:rPr>
        <w:t>C</w:t>
      </w:r>
      <w:r w:rsidRPr="00EB4EFB">
        <w:rPr>
          <w:rFonts w:ascii="Arial Narrow" w:eastAsia="Calibri" w:hAnsi="Arial Narrow"/>
          <w:b/>
          <w:color w:val="000000"/>
          <w:sz w:val="26"/>
          <w:szCs w:val="26"/>
          <w:lang w:eastAsia="es-ES"/>
        </w:rPr>
        <w:t>on el objeto de establecer puntos específicos de recolección de medicamento caducado y sus envases.</w:t>
      </w:r>
    </w:p>
    <w:p w14:paraId="51DE7C14" w14:textId="77777777" w:rsidR="00EB4EFB" w:rsidRPr="00597AA1" w:rsidRDefault="00EB4EFB" w:rsidP="00EB4EFB">
      <w:pPr>
        <w:jc w:val="both"/>
        <w:rPr>
          <w:rFonts w:ascii="Arial Narrow" w:hAnsi="Arial Narrow"/>
          <w:color w:val="000000"/>
          <w:sz w:val="26"/>
          <w:szCs w:val="26"/>
          <w:lang w:eastAsia="es-ES"/>
        </w:rPr>
      </w:pPr>
    </w:p>
    <w:p w14:paraId="5F4ADF55" w14:textId="6520332C" w:rsidR="00EB4EFB" w:rsidRPr="00597AA1" w:rsidRDefault="00EB4EFB" w:rsidP="00EB4EFB">
      <w:pPr>
        <w:jc w:val="both"/>
        <w:rPr>
          <w:rFonts w:ascii="Arial Narrow" w:hAnsi="Arial Narrow"/>
          <w:color w:val="000000"/>
          <w:sz w:val="26"/>
          <w:szCs w:val="26"/>
          <w:lang w:eastAsia="es-ES"/>
        </w:rPr>
      </w:pPr>
      <w:r w:rsidRPr="00597AA1">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EB4EFB">
        <w:rPr>
          <w:rFonts w:ascii="Arial Narrow" w:hAnsi="Arial Narrow"/>
          <w:b/>
          <w:color w:val="000000"/>
          <w:sz w:val="26"/>
          <w:szCs w:val="26"/>
          <w:lang w:eastAsia="es-ES"/>
        </w:rPr>
        <w:t xml:space="preserve">Diputado </w:t>
      </w:r>
      <w:r w:rsidR="00F72AF0">
        <w:rPr>
          <w:rFonts w:ascii="Arial Narrow" w:hAnsi="Arial Narrow"/>
          <w:b/>
          <w:color w:val="000000"/>
          <w:sz w:val="26"/>
          <w:szCs w:val="26"/>
          <w:lang w:eastAsia="es-ES"/>
        </w:rPr>
        <w:t>Á</w:t>
      </w:r>
      <w:r w:rsidRPr="00EB4EFB">
        <w:rPr>
          <w:rFonts w:ascii="Arial Narrow" w:hAnsi="Arial Narrow"/>
          <w:b/>
          <w:color w:val="000000"/>
          <w:sz w:val="26"/>
          <w:szCs w:val="26"/>
          <w:lang w:eastAsia="es-ES"/>
        </w:rPr>
        <w:t>lvaro Moreira Valdés</w:t>
      </w:r>
      <w:r w:rsidRPr="00597AA1">
        <w:rPr>
          <w:rFonts w:ascii="Arial Narrow" w:hAnsi="Arial Narrow"/>
          <w:color w:val="000000"/>
          <w:sz w:val="26"/>
          <w:szCs w:val="26"/>
          <w:lang w:eastAsia="es-ES"/>
        </w:rPr>
        <w:t xml:space="preserve"> </w:t>
      </w:r>
      <w:r w:rsidRPr="00597AA1">
        <w:rPr>
          <w:rFonts w:ascii="Arial Narrow" w:hAnsi="Arial Narrow"/>
          <w:color w:val="000000"/>
          <w:sz w:val="26"/>
          <w:szCs w:val="26"/>
          <w:lang w:eastAsia="es-ES"/>
        </w:rPr>
        <w:t>del Grupo Parlamentario “Miguel Ramos Arizpe”, del Partido Revolucionario Institucional.</w:t>
      </w:r>
    </w:p>
    <w:p w14:paraId="5666B870" w14:textId="77777777" w:rsidR="00EB4EFB" w:rsidRPr="00597AA1" w:rsidRDefault="00EB4EFB" w:rsidP="00EB4EFB">
      <w:pPr>
        <w:jc w:val="both"/>
        <w:rPr>
          <w:rFonts w:ascii="Arial Narrow" w:hAnsi="Arial Narrow" w:cs="Arial"/>
          <w:sz w:val="26"/>
          <w:szCs w:val="26"/>
          <w:lang w:eastAsia="es-ES"/>
        </w:rPr>
      </w:pPr>
    </w:p>
    <w:p w14:paraId="3DBE847E" w14:textId="7D72F418" w:rsidR="00EB4EFB" w:rsidRPr="00597AA1" w:rsidRDefault="00EB4EFB" w:rsidP="00EB4EFB">
      <w:pPr>
        <w:jc w:val="both"/>
        <w:rPr>
          <w:rFonts w:ascii="Arial Narrow" w:hAnsi="Arial Narrow"/>
          <w:b/>
          <w:color w:val="000000"/>
          <w:sz w:val="26"/>
          <w:szCs w:val="26"/>
          <w:lang w:eastAsia="es-ES"/>
        </w:rPr>
      </w:pPr>
      <w:r w:rsidRPr="00597AA1">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26</w:t>
      </w:r>
      <w:r w:rsidRPr="00597AA1">
        <w:rPr>
          <w:rFonts w:ascii="Arial Narrow" w:hAnsi="Arial Narrow"/>
          <w:b/>
          <w:color w:val="000000"/>
          <w:sz w:val="26"/>
          <w:szCs w:val="26"/>
          <w:lang w:eastAsia="es-ES"/>
        </w:rPr>
        <w:t xml:space="preserve"> de </w:t>
      </w:r>
      <w:proofErr w:type="gramStart"/>
      <w:r w:rsidRPr="00597AA1">
        <w:rPr>
          <w:rFonts w:ascii="Arial Narrow" w:hAnsi="Arial Narrow"/>
          <w:b/>
          <w:color w:val="000000"/>
          <w:sz w:val="26"/>
          <w:szCs w:val="26"/>
          <w:lang w:eastAsia="es-ES"/>
        </w:rPr>
        <w:t>Abril</w:t>
      </w:r>
      <w:proofErr w:type="gramEnd"/>
      <w:r w:rsidRPr="00597AA1">
        <w:rPr>
          <w:rFonts w:ascii="Arial Narrow" w:hAnsi="Arial Narrow"/>
          <w:b/>
          <w:color w:val="000000"/>
          <w:sz w:val="26"/>
          <w:szCs w:val="26"/>
          <w:lang w:eastAsia="es-ES"/>
        </w:rPr>
        <w:t xml:space="preserve"> de 2022.</w:t>
      </w:r>
    </w:p>
    <w:p w14:paraId="50EDAD84" w14:textId="77777777" w:rsidR="00EB4EFB" w:rsidRPr="00597AA1" w:rsidRDefault="00EB4EFB" w:rsidP="00EB4EFB">
      <w:pPr>
        <w:jc w:val="both"/>
        <w:rPr>
          <w:rFonts w:ascii="Arial Narrow" w:hAnsi="Arial Narrow"/>
          <w:color w:val="000000"/>
          <w:sz w:val="26"/>
          <w:szCs w:val="26"/>
          <w:lang w:eastAsia="es-ES"/>
        </w:rPr>
      </w:pPr>
    </w:p>
    <w:p w14:paraId="49266F54" w14:textId="62BA84CB" w:rsidR="00EB4EFB" w:rsidRPr="00597AA1" w:rsidRDefault="00EB4EFB" w:rsidP="00EB4EFB">
      <w:pPr>
        <w:jc w:val="both"/>
        <w:rPr>
          <w:rFonts w:ascii="Arial Narrow" w:hAnsi="Arial Narrow"/>
          <w:b/>
          <w:color w:val="000000"/>
          <w:sz w:val="26"/>
          <w:szCs w:val="26"/>
          <w:lang w:eastAsia="es-ES"/>
        </w:rPr>
      </w:pPr>
      <w:r w:rsidRPr="00597AA1">
        <w:rPr>
          <w:rFonts w:ascii="Arial Narrow" w:hAnsi="Arial Narrow"/>
          <w:color w:val="000000"/>
          <w:sz w:val="26"/>
          <w:szCs w:val="26"/>
          <w:lang w:eastAsia="es-ES"/>
        </w:rPr>
        <w:t xml:space="preserve">Turnada a la </w:t>
      </w:r>
      <w:r w:rsidRPr="00EB4EFB">
        <w:rPr>
          <w:rFonts w:ascii="Arial Narrow" w:hAnsi="Arial Narrow"/>
          <w:b/>
          <w:color w:val="000000"/>
          <w:sz w:val="26"/>
          <w:szCs w:val="26"/>
          <w:lang w:eastAsia="es-ES"/>
        </w:rPr>
        <w:t>Comisión de Salud, Medio Ambiente, Recursos Naturales y Agua</w:t>
      </w:r>
      <w:r w:rsidRPr="00597AA1">
        <w:rPr>
          <w:rFonts w:ascii="Arial Narrow" w:hAnsi="Arial Narrow"/>
          <w:b/>
          <w:color w:val="000000"/>
          <w:sz w:val="26"/>
          <w:szCs w:val="26"/>
          <w:lang w:eastAsia="es-ES"/>
        </w:rPr>
        <w:t>.</w:t>
      </w:r>
    </w:p>
    <w:bookmarkEnd w:id="0"/>
    <w:p w14:paraId="6289C334" w14:textId="77777777" w:rsidR="00EB4EFB" w:rsidRPr="00597AA1" w:rsidRDefault="00EB4EFB" w:rsidP="00EB4EFB">
      <w:pPr>
        <w:jc w:val="both"/>
        <w:rPr>
          <w:rFonts w:ascii="Arial Narrow" w:hAnsi="Arial Narrow"/>
          <w:color w:val="000000"/>
          <w:sz w:val="26"/>
          <w:szCs w:val="26"/>
          <w:lang w:eastAsia="es-ES"/>
        </w:rPr>
      </w:pPr>
    </w:p>
    <w:p w14:paraId="5A128BFD" w14:textId="77777777" w:rsidR="00EB4EFB" w:rsidRPr="00597AA1" w:rsidRDefault="00EB4EFB" w:rsidP="00EB4EFB">
      <w:pPr>
        <w:jc w:val="both"/>
        <w:rPr>
          <w:rFonts w:ascii="Arial Narrow" w:hAnsi="Arial Narrow"/>
          <w:b/>
          <w:color w:val="000000"/>
          <w:sz w:val="26"/>
          <w:szCs w:val="26"/>
          <w:lang w:eastAsia="es-ES"/>
        </w:rPr>
      </w:pPr>
      <w:r w:rsidRPr="00597AA1">
        <w:rPr>
          <w:rFonts w:ascii="Arial Narrow" w:hAnsi="Arial Narrow"/>
          <w:b/>
          <w:color w:val="000000"/>
          <w:sz w:val="26"/>
          <w:szCs w:val="26"/>
          <w:lang w:eastAsia="es-ES"/>
        </w:rPr>
        <w:t xml:space="preserve">Fecha de lectura del Dictamen: </w:t>
      </w:r>
    </w:p>
    <w:p w14:paraId="14914A8B" w14:textId="77777777" w:rsidR="00EB4EFB" w:rsidRPr="00597AA1" w:rsidRDefault="00EB4EFB" w:rsidP="00EB4EFB">
      <w:pPr>
        <w:jc w:val="both"/>
        <w:rPr>
          <w:rFonts w:ascii="Arial Narrow" w:hAnsi="Arial Narrow"/>
          <w:b/>
          <w:color w:val="000000"/>
          <w:sz w:val="26"/>
          <w:szCs w:val="26"/>
          <w:lang w:eastAsia="es-ES"/>
        </w:rPr>
      </w:pPr>
    </w:p>
    <w:p w14:paraId="24E583F9" w14:textId="77777777" w:rsidR="00EB4EFB" w:rsidRPr="00597AA1" w:rsidRDefault="00EB4EFB" w:rsidP="00EB4EFB">
      <w:pPr>
        <w:ind w:left="1418" w:hanging="1418"/>
        <w:jc w:val="both"/>
        <w:rPr>
          <w:rFonts w:ascii="Arial Narrow" w:hAnsi="Arial Narrow"/>
          <w:b/>
          <w:color w:val="000000"/>
          <w:sz w:val="26"/>
          <w:szCs w:val="26"/>
          <w:lang w:eastAsia="es-ES"/>
        </w:rPr>
      </w:pPr>
      <w:r w:rsidRPr="00597AA1">
        <w:rPr>
          <w:rFonts w:ascii="Arial Narrow" w:hAnsi="Arial Narrow"/>
          <w:b/>
          <w:color w:val="000000"/>
          <w:sz w:val="26"/>
          <w:szCs w:val="26"/>
          <w:lang w:eastAsia="es-ES"/>
        </w:rPr>
        <w:t xml:space="preserve">Decreto No. </w:t>
      </w:r>
    </w:p>
    <w:p w14:paraId="1404BA41" w14:textId="77777777" w:rsidR="00EB4EFB" w:rsidRPr="00597AA1" w:rsidRDefault="00EB4EFB" w:rsidP="00EB4EFB">
      <w:pPr>
        <w:ind w:left="1418" w:hanging="1418"/>
        <w:jc w:val="both"/>
        <w:rPr>
          <w:rFonts w:ascii="Arial Narrow" w:hAnsi="Arial Narrow"/>
          <w:b/>
          <w:color w:val="000000"/>
          <w:sz w:val="26"/>
          <w:szCs w:val="26"/>
          <w:lang w:eastAsia="es-ES"/>
        </w:rPr>
      </w:pPr>
    </w:p>
    <w:p w14:paraId="146A1E71" w14:textId="77777777" w:rsidR="00EB4EFB" w:rsidRPr="00597AA1" w:rsidRDefault="00EB4EFB" w:rsidP="00EB4EFB">
      <w:pPr>
        <w:jc w:val="both"/>
        <w:rPr>
          <w:rFonts w:ascii="Arial Narrow" w:hAnsi="Arial Narrow"/>
          <w:color w:val="000000"/>
          <w:sz w:val="26"/>
          <w:szCs w:val="26"/>
          <w:lang w:eastAsia="es-ES"/>
        </w:rPr>
      </w:pPr>
      <w:r w:rsidRPr="00597AA1">
        <w:rPr>
          <w:rFonts w:ascii="Arial Narrow" w:hAnsi="Arial Narrow"/>
          <w:color w:val="000000"/>
          <w:sz w:val="26"/>
          <w:szCs w:val="26"/>
          <w:lang w:eastAsia="es-ES"/>
        </w:rPr>
        <w:t xml:space="preserve">Publicación en el Periódico Oficial del Gobierno del Estado: </w:t>
      </w:r>
    </w:p>
    <w:p w14:paraId="461E8BD3" w14:textId="77777777" w:rsidR="00EB4EFB" w:rsidRPr="00597AA1" w:rsidRDefault="00EB4EFB" w:rsidP="00EB4EFB">
      <w:pPr>
        <w:jc w:val="both"/>
        <w:rPr>
          <w:rFonts w:ascii="Arial Narrow" w:hAnsi="Arial Narrow"/>
          <w:color w:val="000000"/>
          <w:sz w:val="26"/>
          <w:szCs w:val="26"/>
          <w:lang w:eastAsia="es-ES"/>
        </w:rPr>
      </w:pPr>
    </w:p>
    <w:p w14:paraId="1CE6EF07" w14:textId="77777777" w:rsidR="00EB4EFB" w:rsidRDefault="00EB4EFB" w:rsidP="00EB4EFB">
      <w:pPr>
        <w:spacing w:line="276" w:lineRule="auto"/>
        <w:jc w:val="both"/>
        <w:rPr>
          <w:rFonts w:ascii="Arial" w:hAnsi="Arial" w:cs="Arial"/>
          <w:b/>
        </w:rPr>
      </w:pPr>
    </w:p>
    <w:p w14:paraId="578002A2" w14:textId="77777777" w:rsidR="00EB4EFB" w:rsidRDefault="00EB4EFB" w:rsidP="00FB44C9">
      <w:pPr>
        <w:spacing w:line="276" w:lineRule="auto"/>
        <w:jc w:val="both"/>
        <w:rPr>
          <w:rFonts w:ascii="Arial" w:hAnsi="Arial" w:cs="Arial"/>
          <w:b/>
          <w:lang w:eastAsia="es-ES"/>
        </w:rPr>
      </w:pPr>
    </w:p>
    <w:p w14:paraId="305387F6" w14:textId="77777777" w:rsidR="00EB4EFB" w:rsidRDefault="00EB4EFB" w:rsidP="00FB44C9">
      <w:pPr>
        <w:spacing w:line="276" w:lineRule="auto"/>
        <w:jc w:val="both"/>
        <w:rPr>
          <w:rFonts w:ascii="Arial" w:hAnsi="Arial" w:cs="Arial"/>
          <w:b/>
          <w:lang w:eastAsia="es-ES"/>
        </w:rPr>
      </w:pPr>
    </w:p>
    <w:p w14:paraId="310A2E63" w14:textId="77777777" w:rsidR="00EB4EFB" w:rsidRDefault="00EB4EFB" w:rsidP="00FB44C9">
      <w:pPr>
        <w:spacing w:line="276" w:lineRule="auto"/>
        <w:jc w:val="both"/>
        <w:rPr>
          <w:rFonts w:ascii="Arial" w:hAnsi="Arial" w:cs="Arial"/>
          <w:b/>
          <w:lang w:eastAsia="es-ES"/>
        </w:rPr>
      </w:pPr>
    </w:p>
    <w:p w14:paraId="643A2343" w14:textId="77777777" w:rsidR="00EB4EFB" w:rsidRDefault="00EB4EFB" w:rsidP="00FB44C9">
      <w:pPr>
        <w:spacing w:line="276" w:lineRule="auto"/>
        <w:jc w:val="both"/>
        <w:rPr>
          <w:rFonts w:ascii="Arial" w:hAnsi="Arial" w:cs="Arial"/>
          <w:b/>
          <w:lang w:eastAsia="es-ES"/>
        </w:rPr>
      </w:pPr>
    </w:p>
    <w:p w14:paraId="12E14393" w14:textId="77777777" w:rsidR="00EB4EFB" w:rsidRDefault="00EB4EFB" w:rsidP="00FB44C9">
      <w:pPr>
        <w:spacing w:line="276" w:lineRule="auto"/>
        <w:jc w:val="both"/>
        <w:rPr>
          <w:rFonts w:ascii="Arial" w:hAnsi="Arial" w:cs="Arial"/>
          <w:b/>
          <w:lang w:eastAsia="es-ES"/>
        </w:rPr>
      </w:pPr>
    </w:p>
    <w:p w14:paraId="3F859656" w14:textId="77777777" w:rsidR="00EB4EFB" w:rsidRDefault="00EB4EFB">
      <w:pPr>
        <w:spacing w:after="160" w:line="259" w:lineRule="auto"/>
        <w:rPr>
          <w:rFonts w:ascii="Arial" w:hAnsi="Arial" w:cs="Arial"/>
          <w:b/>
          <w:lang w:eastAsia="es-ES"/>
        </w:rPr>
      </w:pPr>
      <w:r>
        <w:rPr>
          <w:rFonts w:ascii="Arial" w:hAnsi="Arial" w:cs="Arial"/>
          <w:b/>
          <w:lang w:eastAsia="es-ES"/>
        </w:rPr>
        <w:br w:type="page"/>
      </w:r>
    </w:p>
    <w:p w14:paraId="17728AA1" w14:textId="66EA2475" w:rsidR="007A68DA" w:rsidRPr="005D0A6A" w:rsidRDefault="00425E00" w:rsidP="00FB44C9">
      <w:pPr>
        <w:spacing w:line="276" w:lineRule="auto"/>
        <w:jc w:val="both"/>
        <w:rPr>
          <w:rFonts w:ascii="Arial" w:hAnsi="Arial" w:cs="Arial"/>
          <w:b/>
        </w:rPr>
      </w:pPr>
      <w:r w:rsidRPr="005D0A6A">
        <w:rPr>
          <w:rFonts w:ascii="Arial" w:hAnsi="Arial" w:cs="Arial"/>
          <w:b/>
          <w:lang w:eastAsia="es-ES"/>
        </w:rPr>
        <w:lastRenderedPageBreak/>
        <w:t>INICIATIVA CON PROYECTO DE DECRETO QUE PRESENTA</w:t>
      </w:r>
      <w:r w:rsidR="000D2857" w:rsidRPr="005D0A6A">
        <w:rPr>
          <w:rFonts w:ascii="Arial" w:hAnsi="Arial" w:cs="Arial"/>
          <w:b/>
          <w:lang w:eastAsia="es-ES"/>
        </w:rPr>
        <w:t xml:space="preserve"> EL DIPUTADO ÁLVARO MOREIRA VALDÉS</w:t>
      </w:r>
      <w:r w:rsidR="003D2FFD" w:rsidRPr="005D0A6A">
        <w:rPr>
          <w:rFonts w:ascii="Arial" w:hAnsi="Arial" w:cs="Arial"/>
          <w:b/>
          <w:lang w:eastAsia="es-ES"/>
        </w:rPr>
        <w:t xml:space="preserve">, </w:t>
      </w:r>
      <w:r w:rsidR="000D2857" w:rsidRPr="005D0A6A">
        <w:rPr>
          <w:rFonts w:ascii="Arial" w:hAnsi="Arial" w:cs="Arial"/>
          <w:b/>
          <w:lang w:eastAsia="es-ES"/>
        </w:rPr>
        <w:t>CONJUNTAMENTE CO</w:t>
      </w:r>
      <w:r w:rsidRPr="005D0A6A">
        <w:rPr>
          <w:rFonts w:ascii="Arial" w:hAnsi="Arial" w:cs="Arial"/>
          <w:b/>
          <w:lang w:eastAsia="es-ES"/>
        </w:rPr>
        <w:t>N LAS DIPUTADAS Y</w:t>
      </w:r>
      <w:r w:rsidR="00256F8E" w:rsidRPr="005D0A6A">
        <w:rPr>
          <w:rFonts w:ascii="Arial" w:hAnsi="Arial" w:cs="Arial"/>
          <w:b/>
          <w:lang w:eastAsia="es-ES"/>
        </w:rPr>
        <w:t xml:space="preserve"> LOS</w:t>
      </w:r>
      <w:r w:rsidRPr="005D0A6A">
        <w:rPr>
          <w:rFonts w:ascii="Arial" w:hAnsi="Arial" w:cs="Arial"/>
          <w:b/>
          <w:lang w:eastAsia="es-ES"/>
        </w:rPr>
        <w:t xml:space="preserve"> DIPUTADOS INTEGRANTES DEL GRUPO PARLAMENTARIO “MIGUEL RAMOS AR</w:t>
      </w:r>
      <w:r w:rsidR="000D2857" w:rsidRPr="005D0A6A">
        <w:rPr>
          <w:rFonts w:ascii="Arial" w:hAnsi="Arial" w:cs="Arial"/>
          <w:b/>
          <w:lang w:eastAsia="es-ES"/>
        </w:rPr>
        <w:t>I</w:t>
      </w:r>
      <w:r w:rsidRPr="005D0A6A">
        <w:rPr>
          <w:rFonts w:ascii="Arial" w:hAnsi="Arial" w:cs="Arial"/>
          <w:b/>
          <w:lang w:eastAsia="es-ES"/>
        </w:rPr>
        <w:t>ZPE”,</w:t>
      </w:r>
      <w:r w:rsidR="00B76C76" w:rsidRPr="005D0A6A">
        <w:rPr>
          <w:rFonts w:ascii="Arial" w:hAnsi="Arial" w:cs="Arial"/>
          <w:b/>
          <w:lang w:eastAsia="es-ES"/>
        </w:rPr>
        <w:t xml:space="preserve"> DEL PARTIDO REVOLUCIONARIO INSTITUCIONAL,</w:t>
      </w:r>
      <w:r w:rsidRPr="005D0A6A">
        <w:rPr>
          <w:rFonts w:ascii="Arial" w:hAnsi="Arial" w:cs="Arial"/>
          <w:b/>
          <w:lang w:eastAsia="es-ES"/>
        </w:rPr>
        <w:t xml:space="preserve"> POR </w:t>
      </w:r>
      <w:r w:rsidR="00A12F15" w:rsidRPr="005D0A6A">
        <w:rPr>
          <w:rFonts w:ascii="Arial" w:hAnsi="Arial" w:cs="Arial"/>
          <w:b/>
          <w:lang w:eastAsia="es-ES"/>
        </w:rPr>
        <w:t>LA</w:t>
      </w:r>
      <w:r w:rsidRPr="005D0A6A">
        <w:rPr>
          <w:rFonts w:ascii="Arial" w:hAnsi="Arial" w:cs="Arial"/>
          <w:b/>
          <w:lang w:eastAsia="es-ES"/>
        </w:rPr>
        <w:t xml:space="preserve"> QUE </w:t>
      </w:r>
      <w:r w:rsidR="00FE6D04" w:rsidRPr="005D0A6A">
        <w:rPr>
          <w:rFonts w:ascii="Arial" w:hAnsi="Arial" w:cs="Arial"/>
          <w:b/>
          <w:lang w:eastAsia="es-ES"/>
        </w:rPr>
        <w:t>SE</w:t>
      </w:r>
      <w:r w:rsidR="006D173E" w:rsidRPr="005D0A6A">
        <w:rPr>
          <w:rFonts w:ascii="Arial" w:hAnsi="Arial" w:cs="Arial"/>
          <w:b/>
          <w:lang w:eastAsia="es-ES"/>
        </w:rPr>
        <w:t xml:space="preserve"> </w:t>
      </w:r>
      <w:r w:rsidR="004F2BE4" w:rsidRPr="005D0A6A">
        <w:rPr>
          <w:rFonts w:ascii="Arial" w:hAnsi="Arial" w:cs="Arial"/>
          <w:b/>
          <w:lang w:eastAsia="es-ES"/>
        </w:rPr>
        <w:t xml:space="preserve">ADICIONA EL ARTÍCULO 23 BIS DE </w:t>
      </w:r>
      <w:r w:rsidR="004F2BE4" w:rsidRPr="005D0A6A">
        <w:rPr>
          <w:rFonts w:ascii="Arial" w:hAnsi="Arial" w:cs="Arial"/>
          <w:b/>
        </w:rPr>
        <w:t>LEY PARA LA PREVENCIÓN Y GESTIÓN INTEGRAL DE RESIDUOS PARA EL ESTADO DE COAHUILA</w:t>
      </w:r>
      <w:r w:rsidR="004F2BE4" w:rsidRPr="005D0A6A">
        <w:rPr>
          <w:rFonts w:ascii="Arial" w:hAnsi="Arial" w:cs="Arial"/>
          <w:b/>
          <w:lang w:eastAsia="es-ES"/>
        </w:rPr>
        <w:t>, CON EL OBJETO DE E</w:t>
      </w:r>
      <w:r w:rsidR="004F2BE4" w:rsidRPr="005D0A6A">
        <w:rPr>
          <w:rFonts w:ascii="Arial" w:hAnsi="Arial" w:cs="Arial"/>
          <w:b/>
        </w:rPr>
        <w:t>STABLECER PUNTOS ESPECÍFICOS DE RECOLECCIÓN DE MEDICAMENTO CADUCADO Y SUS ENVASES.</w:t>
      </w:r>
    </w:p>
    <w:p w14:paraId="6029AC75" w14:textId="77777777" w:rsidR="004F2BE4" w:rsidRPr="005D0A6A" w:rsidRDefault="004F2BE4" w:rsidP="00FB44C9">
      <w:pPr>
        <w:spacing w:line="276" w:lineRule="auto"/>
        <w:jc w:val="both"/>
        <w:rPr>
          <w:rFonts w:ascii="Arial" w:hAnsi="Arial" w:cs="Arial"/>
          <w:b/>
          <w:lang w:eastAsia="es-ES"/>
        </w:rPr>
      </w:pPr>
    </w:p>
    <w:p w14:paraId="7E762E4E" w14:textId="77777777" w:rsidR="00425E00" w:rsidRPr="005D0A6A" w:rsidRDefault="00425E00" w:rsidP="00FB44C9">
      <w:pPr>
        <w:spacing w:line="276" w:lineRule="auto"/>
        <w:jc w:val="both"/>
        <w:rPr>
          <w:rFonts w:ascii="Arial" w:hAnsi="Arial" w:cs="Arial"/>
          <w:b/>
          <w:lang w:eastAsia="es-ES"/>
        </w:rPr>
      </w:pPr>
      <w:r w:rsidRPr="005D0A6A">
        <w:rPr>
          <w:rFonts w:ascii="Arial" w:hAnsi="Arial" w:cs="Arial"/>
          <w:b/>
          <w:lang w:eastAsia="es-ES"/>
        </w:rPr>
        <w:t xml:space="preserve">H. PLENO DEL CONGRESO DEL ESTADO </w:t>
      </w:r>
    </w:p>
    <w:p w14:paraId="16DB547C" w14:textId="77777777" w:rsidR="00425E00" w:rsidRPr="005D0A6A" w:rsidRDefault="00425E00" w:rsidP="00FB44C9">
      <w:pPr>
        <w:spacing w:line="276" w:lineRule="auto"/>
        <w:jc w:val="both"/>
        <w:rPr>
          <w:rFonts w:ascii="Arial" w:hAnsi="Arial" w:cs="Arial"/>
          <w:b/>
          <w:lang w:eastAsia="es-ES"/>
        </w:rPr>
      </w:pPr>
      <w:r w:rsidRPr="005D0A6A">
        <w:rPr>
          <w:rFonts w:ascii="Arial" w:hAnsi="Arial" w:cs="Arial"/>
          <w:b/>
          <w:lang w:eastAsia="es-ES"/>
        </w:rPr>
        <w:t>DE COAHUILA DE ZARAGOZA.</w:t>
      </w:r>
    </w:p>
    <w:p w14:paraId="7744CD1E" w14:textId="77777777" w:rsidR="00425E00" w:rsidRPr="005D0A6A" w:rsidRDefault="00425E00" w:rsidP="00FB44C9">
      <w:pPr>
        <w:spacing w:line="276" w:lineRule="auto"/>
        <w:jc w:val="both"/>
        <w:rPr>
          <w:rFonts w:ascii="Arial" w:hAnsi="Arial" w:cs="Arial"/>
          <w:b/>
          <w:lang w:eastAsia="es-ES"/>
        </w:rPr>
      </w:pPr>
      <w:r w:rsidRPr="005D0A6A">
        <w:rPr>
          <w:rFonts w:ascii="Arial" w:hAnsi="Arial" w:cs="Arial"/>
          <w:b/>
          <w:lang w:eastAsia="es-ES"/>
        </w:rPr>
        <w:t>P R E S E N T E.-</w:t>
      </w:r>
    </w:p>
    <w:p w14:paraId="257E0152" w14:textId="77777777" w:rsidR="00425E00" w:rsidRPr="005D0A6A" w:rsidRDefault="00425E00" w:rsidP="00FB44C9">
      <w:pPr>
        <w:spacing w:line="276" w:lineRule="auto"/>
        <w:jc w:val="both"/>
        <w:rPr>
          <w:rFonts w:ascii="Arial" w:hAnsi="Arial" w:cs="Arial"/>
          <w:lang w:eastAsia="es-ES"/>
        </w:rPr>
      </w:pPr>
    </w:p>
    <w:p w14:paraId="04550D32" w14:textId="7C51D845" w:rsidR="000D2857" w:rsidRPr="005D0A6A" w:rsidRDefault="00586258" w:rsidP="00FB44C9">
      <w:pPr>
        <w:spacing w:line="276" w:lineRule="auto"/>
        <w:jc w:val="both"/>
        <w:rPr>
          <w:rFonts w:ascii="Arial" w:hAnsi="Arial" w:cs="Arial"/>
          <w:lang w:eastAsia="es-ES"/>
        </w:rPr>
      </w:pPr>
      <w:r w:rsidRPr="005D0A6A">
        <w:rPr>
          <w:rFonts w:ascii="Arial" w:hAnsi="Arial" w:cs="Arial"/>
          <w:lang w:eastAsia="es-ES"/>
        </w:rPr>
        <w:t>El suscrito</w:t>
      </w:r>
      <w:r w:rsidR="000D2857" w:rsidRPr="005D0A6A">
        <w:rPr>
          <w:rFonts w:ascii="Arial" w:hAnsi="Arial" w:cs="Arial"/>
          <w:lang w:eastAsia="es-ES"/>
        </w:rPr>
        <w:t xml:space="preserve"> </w:t>
      </w:r>
      <w:r w:rsidR="000D2857" w:rsidRPr="005D0A6A">
        <w:rPr>
          <w:rFonts w:ascii="Arial" w:hAnsi="Arial" w:cs="Arial"/>
          <w:b/>
          <w:bCs/>
          <w:lang w:eastAsia="es-ES"/>
        </w:rPr>
        <w:t>Diputado Álvaro Moreira Valdés</w:t>
      </w:r>
      <w:r w:rsidR="007770EC" w:rsidRPr="005D0A6A">
        <w:rPr>
          <w:rFonts w:ascii="Arial" w:hAnsi="Arial" w:cs="Arial"/>
          <w:b/>
          <w:bCs/>
          <w:lang w:eastAsia="es-ES"/>
        </w:rPr>
        <w:t xml:space="preserve">, </w:t>
      </w:r>
      <w:r w:rsidR="000D2857" w:rsidRPr="005D0A6A">
        <w:rPr>
          <w:rFonts w:ascii="Arial" w:hAnsi="Arial" w:cs="Arial"/>
          <w:lang w:eastAsia="es-ES"/>
        </w:rPr>
        <w:t>conjuntamente con las diputadas y los diputados integrante</w:t>
      </w:r>
      <w:r w:rsidR="007770EC" w:rsidRPr="005D0A6A">
        <w:rPr>
          <w:rFonts w:ascii="Arial" w:hAnsi="Arial" w:cs="Arial"/>
          <w:lang w:eastAsia="es-ES"/>
        </w:rPr>
        <w:t>s</w:t>
      </w:r>
      <w:r w:rsidR="000D2857" w:rsidRPr="005D0A6A">
        <w:rPr>
          <w:rFonts w:ascii="Arial" w:hAnsi="Arial" w:cs="Arial"/>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5D0A6A">
        <w:rPr>
          <w:rFonts w:ascii="Arial" w:hAnsi="Arial" w:cs="Arial"/>
        </w:rPr>
        <w:t xml:space="preserve">así como los artículos 16 fracción IV, 45 fracción IV, V y VI del Reglamento Interior </w:t>
      </w:r>
      <w:r w:rsidR="00B76C76" w:rsidRPr="005D0A6A">
        <w:rPr>
          <w:rFonts w:ascii="Arial" w:hAnsi="Arial" w:cs="Arial"/>
        </w:rPr>
        <w:t xml:space="preserve">y </w:t>
      </w:r>
      <w:r w:rsidR="000D2857" w:rsidRPr="005D0A6A">
        <w:rPr>
          <w:rFonts w:ascii="Arial" w:hAnsi="Arial" w:cs="Arial"/>
        </w:rPr>
        <w:t>de Prácticas Parlamentarias del Congreso del Estado Independiente</w:t>
      </w:r>
      <w:r w:rsidR="00AB29A2" w:rsidRPr="005D0A6A">
        <w:rPr>
          <w:rFonts w:ascii="Arial" w:hAnsi="Arial" w:cs="Arial"/>
        </w:rPr>
        <w:t>, Libre y Soberano</w:t>
      </w:r>
      <w:r w:rsidR="000D2857" w:rsidRPr="005D0A6A">
        <w:rPr>
          <w:rFonts w:ascii="Arial" w:hAnsi="Arial" w:cs="Arial"/>
        </w:rPr>
        <w:t xml:space="preserve"> de Coahuila de Zaragoza, nos permitimos someter a este H. Pleno del Congreso, </w:t>
      </w:r>
      <w:r w:rsidR="000D2857" w:rsidRPr="005D0A6A">
        <w:rPr>
          <w:rFonts w:ascii="Arial" w:hAnsi="Arial" w:cs="Arial"/>
          <w:lang w:eastAsia="es-ES"/>
        </w:rPr>
        <w:t xml:space="preserve">la presente Iniciativa con Proyecto de Decreto por </w:t>
      </w:r>
      <w:r w:rsidR="00A12F15" w:rsidRPr="005D0A6A">
        <w:rPr>
          <w:rFonts w:ascii="Arial" w:hAnsi="Arial" w:cs="Arial"/>
          <w:lang w:eastAsia="es-ES"/>
        </w:rPr>
        <w:t>la</w:t>
      </w:r>
      <w:r w:rsidR="00FA7204" w:rsidRPr="005D0A6A">
        <w:rPr>
          <w:rFonts w:ascii="Arial" w:hAnsi="Arial" w:cs="Arial"/>
          <w:lang w:eastAsia="es-ES"/>
        </w:rPr>
        <w:t xml:space="preserve"> que se</w:t>
      </w:r>
      <w:r w:rsidR="006D173E" w:rsidRPr="005D0A6A">
        <w:rPr>
          <w:rFonts w:ascii="Arial" w:hAnsi="Arial" w:cs="Arial"/>
          <w:lang w:eastAsia="es-ES"/>
        </w:rPr>
        <w:t xml:space="preserve"> adiciona</w:t>
      </w:r>
      <w:r w:rsidR="00F769E6" w:rsidRPr="005D0A6A">
        <w:rPr>
          <w:rFonts w:ascii="Arial" w:hAnsi="Arial" w:cs="Arial"/>
          <w:lang w:eastAsia="es-ES"/>
        </w:rPr>
        <w:t xml:space="preserve"> </w:t>
      </w:r>
      <w:r w:rsidR="00F769E6" w:rsidRPr="005D0A6A">
        <w:rPr>
          <w:rFonts w:ascii="Arial" w:hAnsi="Arial" w:cs="Arial"/>
          <w:bCs/>
          <w:lang w:eastAsia="es-ES"/>
        </w:rPr>
        <w:t>el artículo 23 Bis. de</w:t>
      </w:r>
      <w:r w:rsidR="00F769E6" w:rsidRPr="005D0A6A">
        <w:rPr>
          <w:rFonts w:ascii="Arial" w:hAnsi="Arial" w:cs="Arial"/>
          <w:b/>
          <w:lang w:eastAsia="es-ES"/>
        </w:rPr>
        <w:t xml:space="preserve"> </w:t>
      </w:r>
      <w:r w:rsidR="00F769E6" w:rsidRPr="005D0A6A">
        <w:rPr>
          <w:rFonts w:ascii="Arial" w:hAnsi="Arial" w:cs="Arial"/>
        </w:rPr>
        <w:t>Ley para la Prevención y Gestión Integral de Residuos para el estado de Coahuila</w:t>
      </w:r>
      <w:r w:rsidR="000D2857" w:rsidRPr="005D0A6A">
        <w:rPr>
          <w:rFonts w:ascii="Arial" w:hAnsi="Arial" w:cs="Arial"/>
          <w:bCs/>
          <w:lang w:val="es-ES"/>
        </w:rPr>
        <w:t>, bajo la siguiente:</w:t>
      </w:r>
    </w:p>
    <w:p w14:paraId="27985BF1" w14:textId="77777777" w:rsidR="002A29C6" w:rsidRPr="005D0A6A" w:rsidRDefault="002A29C6" w:rsidP="00FB44C9">
      <w:pPr>
        <w:spacing w:line="276" w:lineRule="auto"/>
        <w:rPr>
          <w:rFonts w:ascii="Arial" w:hAnsi="Arial" w:cs="Arial"/>
          <w:b/>
          <w:lang w:eastAsia="es-ES"/>
        </w:rPr>
      </w:pPr>
    </w:p>
    <w:p w14:paraId="2F0D0BBA" w14:textId="77777777" w:rsidR="002F0F0E" w:rsidRPr="005D0A6A" w:rsidRDefault="002F0F0E" w:rsidP="00FB44C9">
      <w:pPr>
        <w:spacing w:line="276" w:lineRule="auto"/>
        <w:jc w:val="center"/>
        <w:rPr>
          <w:rFonts w:ascii="Arial" w:hAnsi="Arial" w:cs="Arial"/>
          <w:b/>
          <w:lang w:eastAsia="es-ES"/>
        </w:rPr>
      </w:pPr>
    </w:p>
    <w:p w14:paraId="300B6AAD" w14:textId="2B852C9B" w:rsidR="00F769E6" w:rsidRPr="005D0A6A" w:rsidRDefault="000D2857" w:rsidP="00FB44C9">
      <w:pPr>
        <w:spacing w:line="276" w:lineRule="auto"/>
        <w:jc w:val="center"/>
        <w:rPr>
          <w:rFonts w:ascii="Arial" w:hAnsi="Arial" w:cs="Arial"/>
          <w:b/>
          <w:lang w:eastAsia="es-ES"/>
        </w:rPr>
      </w:pPr>
      <w:r w:rsidRPr="005D0A6A">
        <w:rPr>
          <w:rFonts w:ascii="Arial" w:hAnsi="Arial" w:cs="Arial"/>
          <w:b/>
          <w:lang w:eastAsia="es-ES"/>
        </w:rPr>
        <w:t>EXPOSICIÓN DE MOTIVOS</w:t>
      </w:r>
    </w:p>
    <w:p w14:paraId="716CCC90" w14:textId="23F9009B" w:rsidR="00F769E6" w:rsidRPr="005D0A6A" w:rsidRDefault="00E55FCB" w:rsidP="00FB44C9">
      <w:pPr>
        <w:pStyle w:val="NormalWeb"/>
        <w:spacing w:line="276" w:lineRule="auto"/>
        <w:jc w:val="both"/>
        <w:rPr>
          <w:rFonts w:ascii="Arial" w:hAnsi="Arial" w:cs="Arial"/>
        </w:rPr>
      </w:pPr>
      <w:r w:rsidRPr="005D0A6A">
        <w:rPr>
          <w:rFonts w:ascii="Arial" w:hAnsi="Arial" w:cs="Arial"/>
        </w:rPr>
        <w:t>Toda persona tiene derecho a un medio ambiente sano para su desarrollo y bienestar</w:t>
      </w:r>
      <w:r w:rsidR="00786816" w:rsidRPr="005D0A6A">
        <w:rPr>
          <w:rFonts w:ascii="Arial" w:hAnsi="Arial" w:cs="Arial"/>
        </w:rPr>
        <w:t>;</w:t>
      </w:r>
      <w:r w:rsidRPr="005D0A6A">
        <w:rPr>
          <w:rFonts w:ascii="Arial" w:hAnsi="Arial" w:cs="Arial"/>
        </w:rPr>
        <w:t xml:space="preserve"> </w:t>
      </w:r>
      <w:r w:rsidR="00786816" w:rsidRPr="005D0A6A">
        <w:rPr>
          <w:rFonts w:ascii="Arial" w:hAnsi="Arial" w:cs="Arial"/>
        </w:rPr>
        <w:t>e</w:t>
      </w:r>
      <w:r w:rsidRPr="005D0A6A">
        <w:rPr>
          <w:rFonts w:ascii="Arial" w:hAnsi="Arial" w:cs="Arial"/>
        </w:rPr>
        <w:t xml:space="preserve">l </w:t>
      </w:r>
      <w:r w:rsidR="00786816" w:rsidRPr="005D0A6A">
        <w:rPr>
          <w:rFonts w:ascii="Arial" w:hAnsi="Arial" w:cs="Arial"/>
        </w:rPr>
        <w:t>e</w:t>
      </w:r>
      <w:r w:rsidRPr="005D0A6A">
        <w:rPr>
          <w:rFonts w:ascii="Arial" w:hAnsi="Arial" w:cs="Arial"/>
        </w:rPr>
        <w:t xml:space="preserve">stado garantizará el respeto a este derecho, así lo marca nuestra </w:t>
      </w:r>
      <w:r w:rsidR="00786816" w:rsidRPr="005D0A6A">
        <w:rPr>
          <w:rFonts w:ascii="Arial" w:hAnsi="Arial" w:cs="Arial"/>
        </w:rPr>
        <w:t>C</w:t>
      </w:r>
      <w:r w:rsidRPr="005D0A6A">
        <w:rPr>
          <w:rFonts w:ascii="Arial" w:hAnsi="Arial" w:cs="Arial"/>
        </w:rPr>
        <w:t>onstitución en su artículo cuarto.</w:t>
      </w:r>
      <w:r w:rsidRPr="005D0A6A">
        <w:rPr>
          <w:rStyle w:val="Refdenotaalpie"/>
          <w:rFonts w:ascii="Arial" w:hAnsi="Arial" w:cs="Arial"/>
        </w:rPr>
        <w:footnoteReference w:id="1"/>
      </w:r>
    </w:p>
    <w:p w14:paraId="3B924DB7" w14:textId="5E03B7CE" w:rsidR="00C145B2" w:rsidRPr="005D0A6A" w:rsidRDefault="00C145B2" w:rsidP="00FB44C9">
      <w:pPr>
        <w:pStyle w:val="NormalWeb"/>
        <w:spacing w:line="276" w:lineRule="auto"/>
        <w:jc w:val="both"/>
        <w:rPr>
          <w:rFonts w:ascii="Arial" w:hAnsi="Arial" w:cs="Arial"/>
        </w:rPr>
      </w:pPr>
      <w:r w:rsidRPr="005D0A6A">
        <w:rPr>
          <w:rFonts w:ascii="Arial" w:hAnsi="Arial" w:cs="Arial"/>
        </w:rPr>
        <w:t>La Organización de las Naciones Unidas</w:t>
      </w:r>
      <w:r w:rsidR="00A10154" w:rsidRPr="005D0A6A">
        <w:rPr>
          <w:rFonts w:ascii="Arial" w:hAnsi="Arial" w:cs="Arial"/>
        </w:rPr>
        <w:t xml:space="preserve"> </w:t>
      </w:r>
      <w:r w:rsidR="00786816" w:rsidRPr="005D0A6A">
        <w:rPr>
          <w:rFonts w:ascii="Arial" w:hAnsi="Arial" w:cs="Arial"/>
        </w:rPr>
        <w:t xml:space="preserve">(ONU), </w:t>
      </w:r>
      <w:r w:rsidR="00A10154" w:rsidRPr="005D0A6A">
        <w:rPr>
          <w:rFonts w:ascii="Arial" w:hAnsi="Arial" w:cs="Arial"/>
        </w:rPr>
        <w:t>en su informe “Fronteras 2017”</w:t>
      </w:r>
      <w:r w:rsidR="00786816" w:rsidRPr="005D0A6A">
        <w:rPr>
          <w:rFonts w:ascii="Arial" w:hAnsi="Arial" w:cs="Arial"/>
        </w:rPr>
        <w:t>,</w:t>
      </w:r>
      <w:r w:rsidR="00A10154" w:rsidRPr="005D0A6A">
        <w:rPr>
          <w:rFonts w:ascii="Arial" w:hAnsi="Arial" w:cs="Arial"/>
        </w:rPr>
        <w:t xml:space="preserve"> report</w:t>
      </w:r>
      <w:r w:rsidR="00786816" w:rsidRPr="005D0A6A">
        <w:rPr>
          <w:rFonts w:ascii="Arial" w:hAnsi="Arial" w:cs="Arial"/>
        </w:rPr>
        <w:t>ó</w:t>
      </w:r>
      <w:r w:rsidR="00A10154" w:rsidRPr="005D0A6A">
        <w:rPr>
          <w:rFonts w:ascii="Arial" w:hAnsi="Arial" w:cs="Arial"/>
        </w:rPr>
        <w:t xml:space="preserve"> seis </w:t>
      </w:r>
      <w:r w:rsidR="00322577" w:rsidRPr="005D0A6A">
        <w:rPr>
          <w:rFonts w:ascii="Arial" w:hAnsi="Arial" w:cs="Arial"/>
        </w:rPr>
        <w:t>nuevos</w:t>
      </w:r>
      <w:r w:rsidR="00A10154" w:rsidRPr="005D0A6A">
        <w:rPr>
          <w:rFonts w:ascii="Arial" w:hAnsi="Arial" w:cs="Arial"/>
        </w:rPr>
        <w:t xml:space="preserve"> temas de interés ambiental con consecuencias de alcance </w:t>
      </w:r>
      <w:r w:rsidR="00322577" w:rsidRPr="005D0A6A">
        <w:rPr>
          <w:rFonts w:ascii="Arial" w:hAnsi="Arial" w:cs="Arial"/>
        </w:rPr>
        <w:t xml:space="preserve">mundial, uno de ellos es la </w:t>
      </w:r>
      <w:r w:rsidR="00786816" w:rsidRPr="005D0A6A">
        <w:rPr>
          <w:rFonts w:ascii="Arial" w:hAnsi="Arial" w:cs="Arial"/>
        </w:rPr>
        <w:t>r</w:t>
      </w:r>
      <w:r w:rsidR="00322577" w:rsidRPr="005D0A6A">
        <w:rPr>
          <w:rFonts w:ascii="Arial" w:hAnsi="Arial" w:cs="Arial"/>
        </w:rPr>
        <w:t>esistencia a los antimicrobianos, desencadenada por la administración inadecuada de las últimas décadas.</w:t>
      </w:r>
    </w:p>
    <w:p w14:paraId="5022C67F" w14:textId="1DFD221A" w:rsidR="00322577" w:rsidRPr="005D0A6A" w:rsidRDefault="003A11F0" w:rsidP="00FB44C9">
      <w:pPr>
        <w:pStyle w:val="NormalWeb"/>
        <w:spacing w:line="276" w:lineRule="auto"/>
        <w:jc w:val="both"/>
        <w:rPr>
          <w:rFonts w:ascii="Arial" w:hAnsi="Arial" w:cs="Arial"/>
        </w:rPr>
      </w:pPr>
      <w:r w:rsidRPr="005D0A6A">
        <w:rPr>
          <w:rFonts w:ascii="Arial" w:hAnsi="Arial" w:cs="Arial"/>
        </w:rPr>
        <w:t>Según señala esta organización, l</w:t>
      </w:r>
      <w:r w:rsidR="00322577" w:rsidRPr="005D0A6A">
        <w:rPr>
          <w:rFonts w:ascii="Arial" w:hAnsi="Arial" w:cs="Arial"/>
        </w:rPr>
        <w:t xml:space="preserve">a mayoría de los antibióticos </w:t>
      </w:r>
      <w:r w:rsidR="00732CDB" w:rsidRPr="005D0A6A">
        <w:rPr>
          <w:rFonts w:ascii="Arial" w:hAnsi="Arial" w:cs="Arial"/>
        </w:rPr>
        <w:t xml:space="preserve">y fármacos </w:t>
      </w:r>
      <w:r w:rsidR="002F0F0E" w:rsidRPr="005D0A6A">
        <w:rPr>
          <w:rFonts w:ascii="Arial" w:hAnsi="Arial" w:cs="Arial"/>
        </w:rPr>
        <w:t>s</w:t>
      </w:r>
      <w:r w:rsidR="00732CDB" w:rsidRPr="005D0A6A">
        <w:rPr>
          <w:rFonts w:ascii="Arial" w:hAnsi="Arial" w:cs="Arial"/>
        </w:rPr>
        <w:t xml:space="preserve">on expulsados al medio ambiente, </w:t>
      </w:r>
      <w:r w:rsidR="002F0F0E" w:rsidRPr="005D0A6A">
        <w:rPr>
          <w:rFonts w:ascii="Arial" w:hAnsi="Arial" w:cs="Arial"/>
        </w:rPr>
        <w:t>gener</w:t>
      </w:r>
      <w:r w:rsidR="00732CDB" w:rsidRPr="005D0A6A">
        <w:rPr>
          <w:rFonts w:ascii="Arial" w:hAnsi="Arial" w:cs="Arial"/>
        </w:rPr>
        <w:t xml:space="preserve">ando su combinación con bacterias naturales y la aparición de bacterias </w:t>
      </w:r>
      <w:r w:rsidR="002F0F0E" w:rsidRPr="005D0A6A">
        <w:rPr>
          <w:rFonts w:ascii="Arial" w:hAnsi="Arial" w:cs="Arial"/>
        </w:rPr>
        <w:t>más</w:t>
      </w:r>
      <w:r w:rsidR="00732CDB" w:rsidRPr="005D0A6A">
        <w:rPr>
          <w:rFonts w:ascii="Arial" w:hAnsi="Arial" w:cs="Arial"/>
        </w:rPr>
        <w:t xml:space="preserve"> resistentes</w:t>
      </w:r>
      <w:r w:rsidR="00786816" w:rsidRPr="005D0A6A">
        <w:rPr>
          <w:rFonts w:ascii="Arial" w:hAnsi="Arial" w:cs="Arial"/>
        </w:rPr>
        <w:t>,</w:t>
      </w:r>
      <w:r w:rsidR="00732CDB" w:rsidRPr="005D0A6A">
        <w:rPr>
          <w:rFonts w:ascii="Arial" w:hAnsi="Arial" w:cs="Arial"/>
        </w:rPr>
        <w:t xml:space="preserve"> po</w:t>
      </w:r>
      <w:r w:rsidR="00E02E20" w:rsidRPr="005D0A6A">
        <w:rPr>
          <w:rFonts w:ascii="Arial" w:hAnsi="Arial" w:cs="Arial"/>
        </w:rPr>
        <w:t>r la inadecuada eliminación de medicamentos caducados o no consumidos.</w:t>
      </w:r>
      <w:r w:rsidR="00732CDB" w:rsidRPr="005D0A6A">
        <w:rPr>
          <w:rStyle w:val="Refdenotaalpie"/>
          <w:rFonts w:ascii="Arial" w:hAnsi="Arial" w:cs="Arial"/>
        </w:rPr>
        <w:footnoteReference w:id="2"/>
      </w:r>
    </w:p>
    <w:p w14:paraId="04D4B639" w14:textId="705E90C9" w:rsidR="005F4D38" w:rsidRPr="005D0A6A" w:rsidRDefault="00BE469D" w:rsidP="00FB44C9">
      <w:pPr>
        <w:pStyle w:val="NormalWeb"/>
        <w:spacing w:line="276" w:lineRule="auto"/>
        <w:jc w:val="both"/>
        <w:rPr>
          <w:rFonts w:ascii="Arial" w:hAnsi="Arial" w:cs="Arial"/>
        </w:rPr>
      </w:pPr>
      <w:r w:rsidRPr="005D0A6A">
        <w:rPr>
          <w:rFonts w:ascii="Arial" w:hAnsi="Arial" w:cs="Arial"/>
        </w:rPr>
        <w:t xml:space="preserve">La Organización Mundial de la Salud </w:t>
      </w:r>
      <w:r w:rsidR="0035075D" w:rsidRPr="005D0A6A">
        <w:rPr>
          <w:rFonts w:ascii="Arial" w:hAnsi="Arial" w:cs="Arial"/>
        </w:rPr>
        <w:t>(OMS) e</w:t>
      </w:r>
      <w:r w:rsidRPr="005D0A6A">
        <w:rPr>
          <w:rFonts w:ascii="Arial" w:hAnsi="Arial" w:cs="Arial"/>
        </w:rPr>
        <w:t>stima que más de la mitad de los medicamentos se venden de forma inapropiada,</w:t>
      </w:r>
      <w:r w:rsidR="007D4D0A" w:rsidRPr="005D0A6A">
        <w:rPr>
          <w:rFonts w:ascii="Arial" w:hAnsi="Arial" w:cs="Arial"/>
        </w:rPr>
        <w:t xml:space="preserve"> agravándose por la auto-prescripción y la falta de adherencia a los tratamientos.</w:t>
      </w:r>
      <w:r w:rsidR="00DB21D6" w:rsidRPr="005D0A6A">
        <w:rPr>
          <w:rStyle w:val="Refdenotaalpie"/>
          <w:rFonts w:ascii="Arial" w:hAnsi="Arial" w:cs="Arial"/>
        </w:rPr>
        <w:footnoteReference w:id="3"/>
      </w:r>
    </w:p>
    <w:p w14:paraId="0E2698B7" w14:textId="2B276FDD" w:rsidR="005F4D38" w:rsidRPr="005D0A6A" w:rsidRDefault="0035075D" w:rsidP="00FB44C9">
      <w:pPr>
        <w:pStyle w:val="NormalWeb"/>
        <w:spacing w:line="276" w:lineRule="auto"/>
        <w:jc w:val="both"/>
        <w:rPr>
          <w:rFonts w:ascii="Arial" w:hAnsi="Arial" w:cs="Arial"/>
        </w:rPr>
      </w:pPr>
      <w:r w:rsidRPr="005D0A6A">
        <w:rPr>
          <w:rFonts w:ascii="Arial" w:hAnsi="Arial" w:cs="Arial"/>
        </w:rPr>
        <w:t>L</w:t>
      </w:r>
      <w:r w:rsidR="005F4D38" w:rsidRPr="005D0A6A">
        <w:rPr>
          <w:rFonts w:ascii="Arial" w:hAnsi="Arial" w:cs="Arial"/>
        </w:rPr>
        <w:t xml:space="preserve">a Red Iberoamericana de Programas </w:t>
      </w:r>
      <w:proofErr w:type="spellStart"/>
      <w:r w:rsidR="005F4D38" w:rsidRPr="005D0A6A">
        <w:rPr>
          <w:rFonts w:ascii="Arial" w:hAnsi="Arial" w:cs="Arial"/>
        </w:rPr>
        <w:t>Posconsumo</w:t>
      </w:r>
      <w:proofErr w:type="spellEnd"/>
      <w:r w:rsidR="005F4D38" w:rsidRPr="005D0A6A">
        <w:rPr>
          <w:rFonts w:ascii="Arial" w:hAnsi="Arial" w:cs="Arial"/>
        </w:rPr>
        <w:t xml:space="preserve"> de Medicamentos,</w:t>
      </w:r>
      <w:r w:rsidR="005C487D" w:rsidRPr="005D0A6A">
        <w:rPr>
          <w:rFonts w:ascii="Arial" w:hAnsi="Arial" w:cs="Arial"/>
        </w:rPr>
        <w:t xml:space="preserve"> </w:t>
      </w:r>
      <w:r w:rsidR="00C24D18" w:rsidRPr="005D0A6A">
        <w:rPr>
          <w:rFonts w:ascii="Arial" w:hAnsi="Arial" w:cs="Arial"/>
        </w:rPr>
        <w:t xml:space="preserve">es un foro de trabajo y colaboración </w:t>
      </w:r>
      <w:r w:rsidR="005C487D" w:rsidRPr="005D0A6A">
        <w:rPr>
          <w:rFonts w:ascii="Arial" w:hAnsi="Arial" w:cs="Arial"/>
        </w:rPr>
        <w:t>cread</w:t>
      </w:r>
      <w:r w:rsidRPr="005D0A6A">
        <w:rPr>
          <w:rFonts w:ascii="Arial" w:hAnsi="Arial" w:cs="Arial"/>
        </w:rPr>
        <w:t>o</w:t>
      </w:r>
      <w:r w:rsidR="005C487D" w:rsidRPr="005D0A6A">
        <w:rPr>
          <w:rFonts w:ascii="Arial" w:hAnsi="Arial" w:cs="Arial"/>
        </w:rPr>
        <w:t xml:space="preserve"> en el </w:t>
      </w:r>
      <w:r w:rsidRPr="005D0A6A">
        <w:rPr>
          <w:rFonts w:ascii="Arial" w:hAnsi="Arial" w:cs="Arial"/>
        </w:rPr>
        <w:t xml:space="preserve">año </w:t>
      </w:r>
      <w:r w:rsidR="005C487D" w:rsidRPr="005D0A6A">
        <w:rPr>
          <w:rFonts w:ascii="Arial" w:hAnsi="Arial" w:cs="Arial"/>
        </w:rPr>
        <w:t>2015</w:t>
      </w:r>
      <w:r w:rsidRPr="005D0A6A">
        <w:rPr>
          <w:rFonts w:ascii="Arial" w:hAnsi="Arial" w:cs="Arial"/>
        </w:rPr>
        <w:t xml:space="preserve"> y </w:t>
      </w:r>
      <w:r w:rsidR="00C24D18" w:rsidRPr="005D0A6A">
        <w:rPr>
          <w:rFonts w:ascii="Arial" w:hAnsi="Arial" w:cs="Arial"/>
        </w:rPr>
        <w:t xml:space="preserve">de la </w:t>
      </w:r>
      <w:r w:rsidRPr="005D0A6A">
        <w:rPr>
          <w:rFonts w:ascii="Arial" w:hAnsi="Arial" w:cs="Arial"/>
        </w:rPr>
        <w:t>que</w:t>
      </w:r>
      <w:r w:rsidR="00C24D18" w:rsidRPr="005D0A6A">
        <w:rPr>
          <w:rFonts w:ascii="Arial" w:hAnsi="Arial" w:cs="Arial"/>
        </w:rPr>
        <w:t xml:space="preserve"> nuestro país forma parte</w:t>
      </w:r>
      <w:r w:rsidRPr="005D0A6A">
        <w:rPr>
          <w:rFonts w:ascii="Arial" w:hAnsi="Arial" w:cs="Arial"/>
        </w:rPr>
        <w:t>. E</w:t>
      </w:r>
      <w:r w:rsidR="00532634" w:rsidRPr="005D0A6A">
        <w:rPr>
          <w:rFonts w:ascii="Arial" w:hAnsi="Arial" w:cs="Arial"/>
        </w:rPr>
        <w:t>n esta se</w:t>
      </w:r>
      <w:r w:rsidR="00C24D18" w:rsidRPr="005D0A6A">
        <w:rPr>
          <w:rFonts w:ascii="Arial" w:hAnsi="Arial" w:cs="Arial"/>
        </w:rPr>
        <w:t xml:space="preserve"> </w:t>
      </w:r>
      <w:r w:rsidR="005F4D38" w:rsidRPr="005D0A6A">
        <w:rPr>
          <w:rFonts w:ascii="Arial" w:hAnsi="Arial" w:cs="Arial"/>
        </w:rPr>
        <w:t xml:space="preserve">plantea el incorrecto manejo de </w:t>
      </w:r>
      <w:r w:rsidR="00F51405" w:rsidRPr="005D0A6A">
        <w:rPr>
          <w:rFonts w:ascii="Arial" w:hAnsi="Arial" w:cs="Arial"/>
        </w:rPr>
        <w:t xml:space="preserve">medicamentos </w:t>
      </w:r>
      <w:proofErr w:type="spellStart"/>
      <w:r w:rsidR="00F51405" w:rsidRPr="005D0A6A">
        <w:rPr>
          <w:rFonts w:ascii="Arial" w:hAnsi="Arial" w:cs="Arial"/>
        </w:rPr>
        <w:t>posconsumo</w:t>
      </w:r>
      <w:proofErr w:type="spellEnd"/>
      <w:r w:rsidR="00F51405" w:rsidRPr="005D0A6A">
        <w:rPr>
          <w:rFonts w:ascii="Arial" w:hAnsi="Arial" w:cs="Arial"/>
        </w:rPr>
        <w:t xml:space="preserve"> como un problema global, con impacto en el medio ambiente al contaminar el agua, el suelo, los cultivos y otros seres vivos y la salud humana</w:t>
      </w:r>
      <w:r w:rsidRPr="005D0A6A">
        <w:rPr>
          <w:rFonts w:ascii="Arial" w:hAnsi="Arial" w:cs="Arial"/>
        </w:rPr>
        <w:t>,</w:t>
      </w:r>
      <w:r w:rsidR="00F51405" w:rsidRPr="005D0A6A">
        <w:rPr>
          <w:rFonts w:ascii="Arial" w:hAnsi="Arial" w:cs="Arial"/>
        </w:rPr>
        <w:t xml:space="preserve"> al propiciar la intoxicación por medicamentos en mal estado, la resistencia, antimicrobiana</w:t>
      </w:r>
      <w:r w:rsidR="003B455B" w:rsidRPr="005D0A6A">
        <w:rPr>
          <w:rFonts w:ascii="Arial" w:hAnsi="Arial" w:cs="Arial"/>
        </w:rPr>
        <w:t xml:space="preserve">, así como </w:t>
      </w:r>
      <w:r w:rsidR="00F51405" w:rsidRPr="005D0A6A">
        <w:rPr>
          <w:rFonts w:ascii="Arial" w:hAnsi="Arial" w:cs="Arial"/>
        </w:rPr>
        <w:t xml:space="preserve">la </w:t>
      </w:r>
      <w:r w:rsidR="003B455B" w:rsidRPr="005D0A6A">
        <w:rPr>
          <w:rFonts w:ascii="Arial" w:hAnsi="Arial" w:cs="Arial"/>
        </w:rPr>
        <w:t>falsificación</w:t>
      </w:r>
      <w:r w:rsidR="00F51405" w:rsidRPr="005D0A6A">
        <w:rPr>
          <w:rFonts w:ascii="Arial" w:hAnsi="Arial" w:cs="Arial"/>
        </w:rPr>
        <w:t xml:space="preserve"> y </w:t>
      </w:r>
      <w:r w:rsidR="003B455B" w:rsidRPr="005D0A6A">
        <w:rPr>
          <w:rFonts w:ascii="Arial" w:hAnsi="Arial" w:cs="Arial"/>
        </w:rPr>
        <w:t>tráfico</w:t>
      </w:r>
      <w:r w:rsidR="00F51405" w:rsidRPr="005D0A6A">
        <w:rPr>
          <w:rFonts w:ascii="Arial" w:hAnsi="Arial" w:cs="Arial"/>
        </w:rPr>
        <w:t xml:space="preserve"> ilícito</w:t>
      </w:r>
      <w:r w:rsidR="003B455B" w:rsidRPr="005D0A6A">
        <w:rPr>
          <w:rFonts w:ascii="Arial" w:hAnsi="Arial" w:cs="Arial"/>
        </w:rPr>
        <w:t xml:space="preserve"> de los mismos.</w:t>
      </w:r>
      <w:r w:rsidR="003B1719" w:rsidRPr="005D0A6A">
        <w:rPr>
          <w:rStyle w:val="Refdenotaalpie"/>
          <w:rFonts w:ascii="Arial" w:hAnsi="Arial" w:cs="Arial"/>
        </w:rPr>
        <w:footnoteReference w:id="4"/>
      </w:r>
    </w:p>
    <w:p w14:paraId="1DCAEC55" w14:textId="3D0FDB30" w:rsidR="005F4D38" w:rsidRPr="005D0A6A" w:rsidRDefault="00DB21D6" w:rsidP="00FB44C9">
      <w:pPr>
        <w:pStyle w:val="NormalWeb"/>
        <w:spacing w:line="276" w:lineRule="auto"/>
        <w:jc w:val="both"/>
        <w:rPr>
          <w:rFonts w:ascii="Arial" w:hAnsi="Arial" w:cs="Arial"/>
        </w:rPr>
      </w:pPr>
      <w:r w:rsidRPr="005D0A6A">
        <w:rPr>
          <w:rFonts w:ascii="Arial" w:hAnsi="Arial" w:cs="Arial"/>
        </w:rPr>
        <w:t>Aunado a lo anterior</w:t>
      </w:r>
      <w:r w:rsidR="0035075D" w:rsidRPr="005D0A6A">
        <w:rPr>
          <w:rFonts w:ascii="Arial" w:hAnsi="Arial" w:cs="Arial"/>
        </w:rPr>
        <w:t>,</w:t>
      </w:r>
      <w:r w:rsidRPr="005D0A6A">
        <w:rPr>
          <w:rFonts w:ascii="Arial" w:hAnsi="Arial" w:cs="Arial"/>
        </w:rPr>
        <w:t xml:space="preserve"> la</w:t>
      </w:r>
      <w:r w:rsidR="00787AFA" w:rsidRPr="005D0A6A">
        <w:rPr>
          <w:rFonts w:ascii="Arial" w:hAnsi="Arial" w:cs="Arial"/>
        </w:rPr>
        <w:t xml:space="preserve"> emergencia sanitaria provocada por la</w:t>
      </w:r>
      <w:r w:rsidRPr="005D0A6A">
        <w:rPr>
          <w:rFonts w:ascii="Arial" w:hAnsi="Arial" w:cs="Arial"/>
        </w:rPr>
        <w:t xml:space="preserve"> pandemia </w:t>
      </w:r>
      <w:r w:rsidR="0035075D" w:rsidRPr="005D0A6A">
        <w:rPr>
          <w:rFonts w:ascii="Arial" w:hAnsi="Arial" w:cs="Arial"/>
        </w:rPr>
        <w:t>del</w:t>
      </w:r>
      <w:r w:rsidRPr="005D0A6A">
        <w:rPr>
          <w:rFonts w:ascii="Arial" w:hAnsi="Arial" w:cs="Arial"/>
        </w:rPr>
        <w:t xml:space="preserve"> Covid-19, aument</w:t>
      </w:r>
      <w:r w:rsidR="0035075D" w:rsidRPr="005D0A6A">
        <w:rPr>
          <w:rFonts w:ascii="Arial" w:hAnsi="Arial" w:cs="Arial"/>
        </w:rPr>
        <w:t>ó</w:t>
      </w:r>
      <w:r w:rsidRPr="005D0A6A">
        <w:rPr>
          <w:rFonts w:ascii="Arial" w:hAnsi="Arial" w:cs="Arial"/>
        </w:rPr>
        <w:t xml:space="preserve"> considerablemente la automedicación y el consumo de vitaminas</w:t>
      </w:r>
      <w:r w:rsidR="00787AFA" w:rsidRPr="005D0A6A">
        <w:rPr>
          <w:rFonts w:ascii="Arial" w:hAnsi="Arial" w:cs="Arial"/>
        </w:rPr>
        <w:t xml:space="preserve"> con la intención de prevenir, tratar o aminorar síntomas de este padecimiento, sin evidencia científica </w:t>
      </w:r>
      <w:r w:rsidR="00512AA3" w:rsidRPr="005D0A6A">
        <w:rPr>
          <w:rFonts w:ascii="Arial" w:hAnsi="Arial" w:cs="Arial"/>
        </w:rPr>
        <w:t>comprobada</w:t>
      </w:r>
      <w:r w:rsidR="006470AA" w:rsidRPr="005D0A6A">
        <w:rPr>
          <w:rFonts w:ascii="Arial" w:hAnsi="Arial" w:cs="Arial"/>
        </w:rPr>
        <w:t>, realizando compras excesivas de estos.</w:t>
      </w:r>
    </w:p>
    <w:p w14:paraId="4421B96D" w14:textId="0AFC8CAA" w:rsidR="006470AA" w:rsidRPr="005D0A6A" w:rsidRDefault="006470AA" w:rsidP="00FB44C9">
      <w:pPr>
        <w:spacing w:line="276" w:lineRule="auto"/>
        <w:jc w:val="both"/>
        <w:rPr>
          <w:rFonts w:ascii="Arial" w:hAnsi="Arial" w:cs="Arial"/>
        </w:rPr>
      </w:pPr>
      <w:r w:rsidRPr="005D0A6A">
        <w:rPr>
          <w:rFonts w:ascii="Arial" w:hAnsi="Arial" w:cs="Arial"/>
        </w:rPr>
        <w:t>Los medicamentos caducos o que se encuentran ya fuera de las especificaciones corresponden a una clasificación especial por tipo de residuos, que está sujeta a condiciones particulares de manejo. Ello de acuerdo con la NOM- 052–SEMARNAT 2005.</w:t>
      </w:r>
      <w:r w:rsidRPr="005D0A6A">
        <w:rPr>
          <w:rStyle w:val="Refdenotaalpie"/>
          <w:rFonts w:ascii="Arial" w:hAnsi="Arial" w:cs="Arial"/>
        </w:rPr>
        <w:footnoteReference w:id="5"/>
      </w:r>
      <w:r w:rsidRPr="005D0A6A">
        <w:rPr>
          <w:rFonts w:ascii="Arial" w:hAnsi="Arial" w:cs="Arial"/>
        </w:rPr>
        <w:t xml:space="preserve"> La disposición final incorrecta de medicamentos en los hogares, por ejemplo, </w:t>
      </w:r>
      <w:r w:rsidR="0035075D" w:rsidRPr="005D0A6A">
        <w:rPr>
          <w:rFonts w:ascii="Arial" w:hAnsi="Arial" w:cs="Arial"/>
        </w:rPr>
        <w:t xml:space="preserve">su </w:t>
      </w:r>
      <w:r w:rsidRPr="005D0A6A">
        <w:rPr>
          <w:rFonts w:ascii="Arial" w:hAnsi="Arial" w:cs="Arial"/>
        </w:rPr>
        <w:t xml:space="preserve">depósito en el sistema de desagüe, en la basura o si queman a cielo abierto, </w:t>
      </w:r>
      <w:r w:rsidR="0035075D" w:rsidRPr="005D0A6A">
        <w:rPr>
          <w:rFonts w:ascii="Arial" w:hAnsi="Arial" w:cs="Arial"/>
        </w:rPr>
        <w:t>puede producir</w:t>
      </w:r>
      <w:r w:rsidRPr="005D0A6A">
        <w:rPr>
          <w:rFonts w:ascii="Arial" w:hAnsi="Arial" w:cs="Arial"/>
        </w:rPr>
        <w:t xml:space="preserve"> </w:t>
      </w:r>
      <w:r w:rsidR="0035075D" w:rsidRPr="005D0A6A">
        <w:rPr>
          <w:rFonts w:ascii="Arial" w:hAnsi="Arial" w:cs="Arial"/>
        </w:rPr>
        <w:t xml:space="preserve">serias </w:t>
      </w:r>
      <w:r w:rsidRPr="005D0A6A">
        <w:rPr>
          <w:rFonts w:ascii="Arial" w:hAnsi="Arial" w:cs="Arial"/>
        </w:rPr>
        <w:t>consecuencias ambientales.</w:t>
      </w:r>
    </w:p>
    <w:p w14:paraId="3B0182AE" w14:textId="77777777" w:rsidR="0035075D" w:rsidRPr="005D0A6A" w:rsidRDefault="006470AA" w:rsidP="00FB44C9">
      <w:pPr>
        <w:spacing w:before="100" w:beforeAutospacing="1" w:after="100" w:afterAutospacing="1" w:line="276" w:lineRule="auto"/>
        <w:jc w:val="both"/>
        <w:rPr>
          <w:rFonts w:ascii="Arial" w:hAnsi="Arial" w:cs="Arial"/>
        </w:rPr>
      </w:pPr>
      <w:r w:rsidRPr="005D0A6A">
        <w:rPr>
          <w:rFonts w:ascii="Arial" w:hAnsi="Arial" w:cs="Arial"/>
        </w:rPr>
        <w:t>El manejo ambiental que se debe realizar de los residuos generados por la industria farmacéutica</w:t>
      </w:r>
      <w:r w:rsidR="0035075D" w:rsidRPr="005D0A6A">
        <w:rPr>
          <w:rFonts w:ascii="Arial" w:hAnsi="Arial" w:cs="Arial"/>
        </w:rPr>
        <w:t>,</w:t>
      </w:r>
      <w:r w:rsidRPr="005D0A6A">
        <w:rPr>
          <w:rFonts w:ascii="Arial" w:hAnsi="Arial" w:cs="Arial"/>
        </w:rPr>
        <w:t xml:space="preserve"> así</w:t>
      </w:r>
      <w:r w:rsidR="0035075D" w:rsidRPr="005D0A6A">
        <w:rPr>
          <w:rFonts w:ascii="Arial" w:hAnsi="Arial" w:cs="Arial"/>
        </w:rPr>
        <w:t xml:space="preserve"> </w:t>
      </w:r>
      <w:r w:rsidRPr="005D0A6A">
        <w:rPr>
          <w:rFonts w:ascii="Arial" w:hAnsi="Arial" w:cs="Arial"/>
        </w:rPr>
        <w:t>como de los medicamentos caducados, se encuentra previst</w:t>
      </w:r>
      <w:r w:rsidR="0035075D" w:rsidRPr="005D0A6A">
        <w:rPr>
          <w:rFonts w:ascii="Arial" w:hAnsi="Arial" w:cs="Arial"/>
        </w:rPr>
        <w:t>a</w:t>
      </w:r>
      <w:r w:rsidRPr="005D0A6A">
        <w:rPr>
          <w:rFonts w:ascii="Arial" w:hAnsi="Arial" w:cs="Arial"/>
        </w:rPr>
        <w:t xml:space="preserve"> en la </w:t>
      </w:r>
      <w:r w:rsidR="0035075D" w:rsidRPr="005D0A6A">
        <w:rPr>
          <w:rFonts w:ascii="Arial" w:hAnsi="Arial" w:cs="Arial"/>
        </w:rPr>
        <w:t>l</w:t>
      </w:r>
      <w:r w:rsidRPr="005D0A6A">
        <w:rPr>
          <w:rFonts w:ascii="Arial" w:hAnsi="Arial" w:cs="Arial"/>
        </w:rPr>
        <w:t xml:space="preserve">egislación </w:t>
      </w:r>
      <w:r w:rsidR="0035075D" w:rsidRPr="005D0A6A">
        <w:rPr>
          <w:rFonts w:ascii="Arial" w:hAnsi="Arial" w:cs="Arial"/>
        </w:rPr>
        <w:t>m</w:t>
      </w:r>
      <w:r w:rsidRPr="005D0A6A">
        <w:rPr>
          <w:rFonts w:ascii="Arial" w:hAnsi="Arial" w:cs="Arial"/>
        </w:rPr>
        <w:t xml:space="preserve">exicana. </w:t>
      </w:r>
    </w:p>
    <w:p w14:paraId="5CD36CD4" w14:textId="327A22F2" w:rsidR="006470AA" w:rsidRPr="005D0A6A" w:rsidRDefault="006470AA" w:rsidP="00FB44C9">
      <w:pPr>
        <w:spacing w:before="100" w:beforeAutospacing="1" w:after="100" w:afterAutospacing="1" w:line="276" w:lineRule="auto"/>
        <w:jc w:val="both"/>
        <w:rPr>
          <w:rFonts w:ascii="Arial" w:hAnsi="Arial" w:cs="Arial"/>
        </w:rPr>
      </w:pPr>
      <w:r w:rsidRPr="005D0A6A">
        <w:rPr>
          <w:rFonts w:ascii="Arial" w:hAnsi="Arial" w:cs="Arial"/>
        </w:rPr>
        <w:t>La Ley General para la Prevención y Gestión Integral de los Residuos y su reglamento, señalan que los residuos generados por este tipo de industria, así</w:t>
      </w:r>
      <w:r w:rsidR="0035075D" w:rsidRPr="005D0A6A">
        <w:rPr>
          <w:rFonts w:ascii="Arial" w:hAnsi="Arial" w:cs="Arial"/>
        </w:rPr>
        <w:t xml:space="preserve"> </w:t>
      </w:r>
      <w:r w:rsidRPr="005D0A6A">
        <w:rPr>
          <w:rFonts w:ascii="Arial" w:hAnsi="Arial" w:cs="Arial"/>
        </w:rPr>
        <w:t>como los medicamentos caducos que se quedaron en sus bodegas o fueron devueltos por el proveedor comercial, deben tener un manejo ambientalmente responsable por parte de los fabricantes, ya que son considerados como peligrosos.</w:t>
      </w:r>
      <w:r w:rsidRPr="005D0A6A">
        <w:rPr>
          <w:rStyle w:val="Refdenotaalpie"/>
          <w:rFonts w:ascii="Arial" w:hAnsi="Arial" w:cs="Arial"/>
        </w:rPr>
        <w:footnoteReference w:id="6"/>
      </w:r>
    </w:p>
    <w:p w14:paraId="3602DFE0" w14:textId="36143947" w:rsidR="006470AA" w:rsidRPr="005D0A6A" w:rsidRDefault="006470AA" w:rsidP="00FB44C9">
      <w:pPr>
        <w:spacing w:before="100" w:beforeAutospacing="1" w:after="100" w:afterAutospacing="1" w:line="276" w:lineRule="auto"/>
        <w:jc w:val="both"/>
        <w:rPr>
          <w:rFonts w:ascii="Arial" w:hAnsi="Arial" w:cs="Arial"/>
        </w:rPr>
      </w:pPr>
      <w:r w:rsidRPr="005D0A6A">
        <w:rPr>
          <w:rFonts w:ascii="Arial" w:hAnsi="Arial" w:cs="Arial"/>
        </w:rPr>
        <w:t>Si bien una parte de estos medicamentos que caducan son recuperados en forma inversa por la cadena de distribución</w:t>
      </w:r>
      <w:r w:rsidR="00CA287A" w:rsidRPr="005D0A6A">
        <w:rPr>
          <w:rFonts w:ascii="Arial" w:hAnsi="Arial" w:cs="Arial"/>
        </w:rPr>
        <w:t xml:space="preserve"> –</w:t>
      </w:r>
      <w:r w:rsidRPr="005D0A6A">
        <w:rPr>
          <w:rFonts w:ascii="Arial" w:hAnsi="Arial" w:cs="Arial"/>
        </w:rPr>
        <w:t>de la farmacia de regreso al mayorista y este a su vez al fabricante</w:t>
      </w:r>
      <w:r w:rsidR="00CA287A" w:rsidRPr="005D0A6A">
        <w:rPr>
          <w:rFonts w:ascii="Arial" w:hAnsi="Arial" w:cs="Arial"/>
        </w:rPr>
        <w:t>—</w:t>
      </w:r>
      <w:r w:rsidRPr="005D0A6A">
        <w:rPr>
          <w:rFonts w:ascii="Arial" w:hAnsi="Arial" w:cs="Arial"/>
        </w:rPr>
        <w:t>, la mayor parte de estos caducos se quedan en los hogares.</w:t>
      </w:r>
    </w:p>
    <w:p w14:paraId="5762A2DB" w14:textId="77777777" w:rsidR="00CA287A" w:rsidRPr="005D0A6A" w:rsidRDefault="006470AA" w:rsidP="00FB44C9">
      <w:pPr>
        <w:spacing w:before="100" w:beforeAutospacing="1" w:after="100" w:afterAutospacing="1" w:line="276" w:lineRule="auto"/>
        <w:jc w:val="both"/>
        <w:rPr>
          <w:rFonts w:ascii="Arial" w:hAnsi="Arial" w:cs="Arial"/>
        </w:rPr>
      </w:pPr>
      <w:r w:rsidRPr="005D0A6A">
        <w:rPr>
          <w:rFonts w:ascii="Arial" w:hAnsi="Arial" w:cs="Arial"/>
        </w:rPr>
        <w:t xml:space="preserve">De acuerdo con la Procuraduría Federal del Consumidor (PROFECO), la población es el principal generador de medicinas caducas. Se calcula que entre el 7 y 10% de los medicamentos producidos llegan a caducar sin consumirse, ya que finalmente el paciente es quien decide tomar o no sus medicinas cuando estas llegan a sus manos, y esperar a que se cumpla la fecha de caducidad para luego desecharlas (PROFECO, 2007). </w:t>
      </w:r>
    </w:p>
    <w:p w14:paraId="27536C91" w14:textId="57EC361C" w:rsidR="006470AA" w:rsidRPr="005D0A6A" w:rsidRDefault="006470AA" w:rsidP="00FB44C9">
      <w:pPr>
        <w:spacing w:before="100" w:beforeAutospacing="1" w:after="100" w:afterAutospacing="1" w:line="276" w:lineRule="auto"/>
        <w:jc w:val="both"/>
        <w:rPr>
          <w:rFonts w:ascii="Arial" w:hAnsi="Arial" w:cs="Arial"/>
        </w:rPr>
      </w:pPr>
      <w:r w:rsidRPr="005D0A6A">
        <w:rPr>
          <w:rFonts w:ascii="Arial" w:hAnsi="Arial" w:cs="Arial"/>
        </w:rPr>
        <w:t xml:space="preserve">Los riesgos al ambiente se presentan principalmente si su </w:t>
      </w:r>
      <w:r w:rsidR="0031420B" w:rsidRPr="005D0A6A">
        <w:rPr>
          <w:rFonts w:ascii="Arial" w:hAnsi="Arial" w:cs="Arial"/>
        </w:rPr>
        <w:t>disposición</w:t>
      </w:r>
      <w:r w:rsidRPr="005D0A6A">
        <w:rPr>
          <w:rFonts w:ascii="Arial" w:hAnsi="Arial" w:cs="Arial"/>
        </w:rPr>
        <w:t xml:space="preserve"> final no se lleva a cabo a </w:t>
      </w:r>
      <w:r w:rsidR="0031420B" w:rsidRPr="005D0A6A">
        <w:rPr>
          <w:rFonts w:ascii="Arial" w:hAnsi="Arial" w:cs="Arial"/>
        </w:rPr>
        <w:t>través</w:t>
      </w:r>
      <w:r w:rsidRPr="005D0A6A">
        <w:rPr>
          <w:rFonts w:ascii="Arial" w:hAnsi="Arial" w:cs="Arial"/>
        </w:rPr>
        <w:t xml:space="preserve"> de </w:t>
      </w:r>
      <w:r w:rsidR="00CA287A" w:rsidRPr="005D0A6A">
        <w:rPr>
          <w:rFonts w:ascii="Arial" w:hAnsi="Arial" w:cs="Arial"/>
        </w:rPr>
        <w:t xml:space="preserve">los </w:t>
      </w:r>
      <w:r w:rsidRPr="005D0A6A">
        <w:rPr>
          <w:rFonts w:ascii="Arial" w:hAnsi="Arial" w:cs="Arial"/>
        </w:rPr>
        <w:t xml:space="preserve">sistemas de </w:t>
      </w:r>
      <w:r w:rsidR="0031420B" w:rsidRPr="005D0A6A">
        <w:rPr>
          <w:rFonts w:ascii="Arial" w:hAnsi="Arial" w:cs="Arial"/>
        </w:rPr>
        <w:t>recolección</w:t>
      </w:r>
      <w:r w:rsidRPr="005D0A6A">
        <w:rPr>
          <w:rFonts w:ascii="Arial" w:hAnsi="Arial" w:cs="Arial"/>
        </w:rPr>
        <w:t xml:space="preserve"> que la propia industria </w:t>
      </w:r>
      <w:r w:rsidR="0031420B" w:rsidRPr="005D0A6A">
        <w:rPr>
          <w:rFonts w:ascii="Arial" w:hAnsi="Arial" w:cs="Arial"/>
        </w:rPr>
        <w:t>farmacéutica</w:t>
      </w:r>
      <w:r w:rsidRPr="005D0A6A">
        <w:rPr>
          <w:rFonts w:ascii="Arial" w:hAnsi="Arial" w:cs="Arial"/>
        </w:rPr>
        <w:t xml:space="preserve"> instrumente. La </w:t>
      </w:r>
      <w:r w:rsidR="0031420B" w:rsidRPr="005D0A6A">
        <w:rPr>
          <w:rFonts w:ascii="Arial" w:hAnsi="Arial" w:cs="Arial"/>
        </w:rPr>
        <w:t>eliminación</w:t>
      </w:r>
      <w:r w:rsidRPr="005D0A6A">
        <w:rPr>
          <w:rFonts w:ascii="Arial" w:hAnsi="Arial" w:cs="Arial"/>
        </w:rPr>
        <w:t xml:space="preserve"> inadecuada de medicamentos caducos en el hogar es considerada como </w:t>
      </w:r>
      <w:r w:rsidR="0031420B" w:rsidRPr="005D0A6A">
        <w:rPr>
          <w:rFonts w:ascii="Arial" w:hAnsi="Arial" w:cs="Arial"/>
        </w:rPr>
        <w:t>contaminación</w:t>
      </w:r>
      <w:r w:rsidRPr="005D0A6A">
        <w:rPr>
          <w:rFonts w:ascii="Arial" w:hAnsi="Arial" w:cs="Arial"/>
        </w:rPr>
        <w:t xml:space="preserve"> potencial al ambiente (CEVECE, 2010).</w:t>
      </w:r>
      <w:r w:rsidRPr="005D0A6A">
        <w:rPr>
          <w:rStyle w:val="Refdenotaalpie"/>
          <w:rFonts w:ascii="Arial" w:hAnsi="Arial" w:cs="Arial"/>
        </w:rPr>
        <w:footnoteReference w:id="7"/>
      </w:r>
      <w:r w:rsidRPr="005D0A6A">
        <w:rPr>
          <w:rFonts w:ascii="Arial" w:hAnsi="Arial" w:cs="Arial"/>
        </w:rPr>
        <w:t xml:space="preserve"> </w:t>
      </w:r>
    </w:p>
    <w:p w14:paraId="1AA0B223" w14:textId="1BE4C73C" w:rsidR="00C7015E" w:rsidRPr="005D0A6A" w:rsidRDefault="00C7015E" w:rsidP="00FB44C9">
      <w:pPr>
        <w:spacing w:before="100" w:beforeAutospacing="1" w:after="100" w:afterAutospacing="1" w:line="276" w:lineRule="auto"/>
        <w:jc w:val="both"/>
        <w:rPr>
          <w:rFonts w:ascii="Arial" w:hAnsi="Arial" w:cs="Arial"/>
        </w:rPr>
      </w:pPr>
      <w:r w:rsidRPr="005D0A6A">
        <w:rPr>
          <w:rFonts w:ascii="Arial" w:hAnsi="Arial" w:cs="Arial"/>
        </w:rPr>
        <w:t xml:space="preserve">Pese a ello, comparado con otros </w:t>
      </w:r>
      <w:r w:rsidR="001C2714" w:rsidRPr="005D0A6A">
        <w:rPr>
          <w:rFonts w:ascii="Arial" w:hAnsi="Arial" w:cs="Arial"/>
        </w:rPr>
        <w:t>países</w:t>
      </w:r>
      <w:r w:rsidRPr="005D0A6A">
        <w:rPr>
          <w:rFonts w:ascii="Arial" w:hAnsi="Arial" w:cs="Arial"/>
        </w:rPr>
        <w:t xml:space="preserve">, en </w:t>
      </w:r>
      <w:r w:rsidR="001C2714" w:rsidRPr="005D0A6A">
        <w:rPr>
          <w:rFonts w:ascii="Arial" w:hAnsi="Arial" w:cs="Arial"/>
        </w:rPr>
        <w:t>México</w:t>
      </w:r>
      <w:r w:rsidRPr="005D0A6A">
        <w:rPr>
          <w:rFonts w:ascii="Arial" w:hAnsi="Arial" w:cs="Arial"/>
        </w:rPr>
        <w:t xml:space="preserve"> no hay una cultura para el manejo adecuado de los medicamentos caducos. Actualmente</w:t>
      </w:r>
      <w:r w:rsidR="00CA287A" w:rsidRPr="005D0A6A">
        <w:rPr>
          <w:rFonts w:ascii="Arial" w:hAnsi="Arial" w:cs="Arial"/>
        </w:rPr>
        <w:t>,</w:t>
      </w:r>
      <w:r w:rsidRPr="005D0A6A">
        <w:rPr>
          <w:rFonts w:ascii="Arial" w:hAnsi="Arial" w:cs="Arial"/>
        </w:rPr>
        <w:t xml:space="preserve"> en el país solo existe una opción para el procesamiento correcto de los desechos farmacéuticos: el Sistema Nacional de Gestión de Residuos de Envases y Medicamentos (SINGREM), fundado en 2007 con el propósito de contar con un protocolo para el manejo y desecho seguro de los medicamentos caducos.</w:t>
      </w:r>
    </w:p>
    <w:p w14:paraId="4502A28F" w14:textId="77777777" w:rsidR="00CA287A" w:rsidRPr="005D0A6A" w:rsidRDefault="00C7015E" w:rsidP="00FB44C9">
      <w:pPr>
        <w:spacing w:line="276" w:lineRule="auto"/>
        <w:jc w:val="both"/>
        <w:rPr>
          <w:rFonts w:ascii="Arial" w:hAnsi="Arial" w:cs="Arial"/>
        </w:rPr>
      </w:pPr>
      <w:r w:rsidRPr="005D0A6A">
        <w:rPr>
          <w:rFonts w:ascii="Arial" w:hAnsi="Arial" w:cs="Arial"/>
        </w:rPr>
        <w:t>SINGREM es una sociedad especializada no lucrativa, dedicada íntegra y exclusivamente al acopio, recolección, traslado y la entrega garantizada de medicamentos desechados a empresas especializadas en la destrucción no contaminante de residuos peligrosos.</w:t>
      </w:r>
      <w:r w:rsidR="00CA287A" w:rsidRPr="005D0A6A">
        <w:rPr>
          <w:rFonts w:ascii="Arial" w:hAnsi="Arial" w:cs="Arial"/>
        </w:rPr>
        <w:t xml:space="preserve"> </w:t>
      </w:r>
      <w:r w:rsidRPr="005D0A6A">
        <w:rPr>
          <w:rFonts w:ascii="Arial" w:hAnsi="Arial" w:cs="Arial"/>
        </w:rPr>
        <w:t>Esta asociación opera gracias al financiamiento de laboratorios y cadenas farmacéuticas, como parte de la responsabilidad compartida que le establece la Ley General para la Prevención y Gestión de los Residuos.</w:t>
      </w:r>
      <w:r w:rsidRPr="005D0A6A">
        <w:rPr>
          <w:rStyle w:val="Refdenotaalpie"/>
          <w:rFonts w:ascii="Arial" w:hAnsi="Arial" w:cs="Arial"/>
        </w:rPr>
        <w:footnoteReference w:id="8"/>
      </w:r>
      <w:r w:rsidRPr="005D0A6A">
        <w:rPr>
          <w:rFonts w:ascii="Arial" w:hAnsi="Arial" w:cs="Arial"/>
        </w:rPr>
        <w:t xml:space="preserve"> </w:t>
      </w:r>
    </w:p>
    <w:p w14:paraId="0B1EFC35" w14:textId="77777777" w:rsidR="00CA287A" w:rsidRPr="005D0A6A" w:rsidRDefault="00CA287A" w:rsidP="00FB44C9">
      <w:pPr>
        <w:spacing w:line="276" w:lineRule="auto"/>
        <w:jc w:val="both"/>
        <w:rPr>
          <w:rFonts w:ascii="Arial" w:hAnsi="Arial" w:cs="Arial"/>
        </w:rPr>
      </w:pPr>
    </w:p>
    <w:p w14:paraId="22739FC4" w14:textId="11231D12" w:rsidR="00C7015E" w:rsidRPr="005D0A6A" w:rsidRDefault="00C7015E" w:rsidP="00FB44C9">
      <w:pPr>
        <w:spacing w:line="276" w:lineRule="auto"/>
        <w:jc w:val="both"/>
        <w:rPr>
          <w:rFonts w:ascii="Arial" w:hAnsi="Arial" w:cs="Arial"/>
        </w:rPr>
      </w:pPr>
      <w:r w:rsidRPr="005D0A6A">
        <w:rPr>
          <w:rFonts w:ascii="Arial" w:hAnsi="Arial" w:cs="Arial"/>
        </w:rPr>
        <w:t xml:space="preserve">De acuerdo con datos de esta asociación, </w:t>
      </w:r>
      <w:r w:rsidRPr="005D0A6A">
        <w:rPr>
          <w:rFonts w:ascii="Arial" w:hAnsi="Arial" w:cs="Arial"/>
          <w:color w:val="000000" w:themeColor="text1"/>
        </w:rPr>
        <w:t>en México se descartan más de 600 mil toneladas de medicamentos al año, de las que solamente procesamos de manera correcta cerca del 30% de los medicamentos que se desechan, lo que muestra la amplia brecha que todavía tenemos por cubrir.</w:t>
      </w:r>
      <w:r w:rsidRPr="005D0A6A">
        <w:rPr>
          <w:rStyle w:val="Refdenotaalpie"/>
          <w:rFonts w:ascii="Arial" w:hAnsi="Arial" w:cs="Arial"/>
          <w:color w:val="000000" w:themeColor="text1"/>
        </w:rPr>
        <w:footnoteReference w:id="9"/>
      </w:r>
    </w:p>
    <w:p w14:paraId="48C4ED0E" w14:textId="77777777" w:rsidR="00C7015E" w:rsidRPr="005D0A6A" w:rsidRDefault="00C7015E" w:rsidP="00FB44C9">
      <w:pPr>
        <w:spacing w:line="276" w:lineRule="auto"/>
        <w:jc w:val="both"/>
        <w:rPr>
          <w:rFonts w:ascii="Arial" w:hAnsi="Arial" w:cs="Arial"/>
        </w:rPr>
      </w:pPr>
    </w:p>
    <w:p w14:paraId="54611743" w14:textId="3D2306C9" w:rsidR="00C7015E" w:rsidRPr="005D0A6A" w:rsidRDefault="00C7015E" w:rsidP="00FB44C9">
      <w:pPr>
        <w:spacing w:line="276" w:lineRule="auto"/>
        <w:jc w:val="both"/>
        <w:rPr>
          <w:rFonts w:ascii="Arial" w:hAnsi="Arial" w:cs="Arial"/>
        </w:rPr>
      </w:pPr>
      <w:r w:rsidRPr="005D0A6A">
        <w:rPr>
          <w:rFonts w:ascii="Arial" w:hAnsi="Arial" w:cs="Arial"/>
        </w:rPr>
        <w:t>Desde el año 2014, el gobierno del estado, a través de la Secretaría de Salud, mantiene un convenio con SINGREM a fin de facilitar al consumidor la disposición final de los medicamentos caducos y sus envases.</w:t>
      </w:r>
      <w:r w:rsidRPr="005D0A6A">
        <w:rPr>
          <w:rStyle w:val="Refdenotaalpie"/>
          <w:rFonts w:ascii="Arial" w:hAnsi="Arial" w:cs="Arial"/>
        </w:rPr>
        <w:footnoteReference w:id="10"/>
      </w:r>
      <w:r w:rsidR="00CA287A" w:rsidRPr="005D0A6A">
        <w:rPr>
          <w:rFonts w:ascii="Arial" w:hAnsi="Arial" w:cs="Arial"/>
        </w:rPr>
        <w:t xml:space="preserve"> </w:t>
      </w:r>
      <w:r w:rsidRPr="005D0A6A">
        <w:rPr>
          <w:rFonts w:ascii="Arial" w:hAnsi="Arial" w:cs="Arial"/>
        </w:rPr>
        <w:t>En</w:t>
      </w:r>
      <w:r w:rsidR="00CA287A" w:rsidRPr="005D0A6A">
        <w:rPr>
          <w:rFonts w:ascii="Arial" w:hAnsi="Arial" w:cs="Arial"/>
        </w:rPr>
        <w:t xml:space="preserve"> particular, en</w:t>
      </w:r>
      <w:r w:rsidRPr="005D0A6A">
        <w:rPr>
          <w:rFonts w:ascii="Arial" w:hAnsi="Arial" w:cs="Arial"/>
        </w:rPr>
        <w:t xml:space="preserve"> Coahuila tiene presencia en 10 de los 38 municipios, con un total de 113 puntos de recolección, a saber:</w:t>
      </w:r>
    </w:p>
    <w:p w14:paraId="2BC63EE2" w14:textId="77777777" w:rsidR="00C7015E" w:rsidRPr="005D0A6A" w:rsidRDefault="00C7015E" w:rsidP="00FB44C9">
      <w:pPr>
        <w:spacing w:line="276" w:lineRule="auto"/>
        <w:jc w:val="both"/>
        <w:rPr>
          <w:rFonts w:ascii="Arial" w:hAnsi="Arial" w:cs="Arial"/>
        </w:rPr>
      </w:pPr>
    </w:p>
    <w:p w14:paraId="6F6730E7" w14:textId="026C5E2F" w:rsidR="00C7015E" w:rsidRPr="005D0A6A" w:rsidRDefault="00C7015E" w:rsidP="00CA287A">
      <w:pPr>
        <w:spacing w:line="276" w:lineRule="auto"/>
        <w:rPr>
          <w:rFonts w:ascii="Arial" w:hAnsi="Arial" w:cs="Arial"/>
          <w:lang w:val="es-ES"/>
        </w:rPr>
      </w:pPr>
      <w:r w:rsidRPr="005D0A6A">
        <w:rPr>
          <w:rFonts w:ascii="Arial" w:hAnsi="Arial" w:cs="Arial"/>
          <w:lang w:val="es-ES"/>
        </w:rPr>
        <w:t>SALTILLO</w:t>
      </w:r>
      <w:r w:rsidR="00CA287A" w:rsidRPr="005D0A6A">
        <w:rPr>
          <w:rFonts w:ascii="Arial" w:hAnsi="Arial" w:cs="Arial"/>
          <w:lang w:val="es-ES"/>
        </w:rPr>
        <w:tab/>
      </w:r>
      <w:r w:rsidR="00CA287A" w:rsidRPr="005D0A6A">
        <w:rPr>
          <w:rFonts w:ascii="Arial" w:hAnsi="Arial" w:cs="Arial"/>
          <w:lang w:val="es-ES"/>
        </w:rPr>
        <w:tab/>
      </w:r>
      <w:r w:rsidR="00CA287A" w:rsidRPr="005D0A6A">
        <w:rPr>
          <w:rFonts w:ascii="Arial" w:hAnsi="Arial" w:cs="Arial"/>
          <w:lang w:val="es-ES"/>
        </w:rPr>
        <w:tab/>
      </w:r>
      <w:r w:rsidRPr="005D0A6A">
        <w:rPr>
          <w:rFonts w:ascii="Arial" w:hAnsi="Arial" w:cs="Arial"/>
          <w:lang w:val="es-ES"/>
        </w:rPr>
        <w:t>50</w:t>
      </w:r>
    </w:p>
    <w:p w14:paraId="64CBEEB9" w14:textId="105331E0" w:rsidR="00C7015E" w:rsidRPr="005D0A6A" w:rsidRDefault="00C7015E" w:rsidP="00CA287A">
      <w:pPr>
        <w:spacing w:line="276" w:lineRule="auto"/>
        <w:rPr>
          <w:rFonts w:ascii="Arial" w:hAnsi="Arial" w:cs="Arial"/>
          <w:lang w:val="es-ES"/>
        </w:rPr>
      </w:pPr>
      <w:r w:rsidRPr="005D0A6A">
        <w:rPr>
          <w:rFonts w:ascii="Arial" w:hAnsi="Arial" w:cs="Arial"/>
          <w:lang w:val="es-ES"/>
        </w:rPr>
        <w:t>RAMOS ARIZPE</w:t>
      </w:r>
      <w:r w:rsidRPr="005D0A6A">
        <w:rPr>
          <w:rFonts w:ascii="Arial" w:hAnsi="Arial" w:cs="Arial"/>
          <w:lang w:val="es-ES"/>
        </w:rPr>
        <w:tab/>
        <w:t xml:space="preserve"> </w:t>
      </w:r>
      <w:r w:rsidR="00CA287A" w:rsidRPr="005D0A6A">
        <w:rPr>
          <w:rFonts w:ascii="Arial" w:hAnsi="Arial" w:cs="Arial"/>
          <w:lang w:val="es-ES"/>
        </w:rPr>
        <w:tab/>
      </w:r>
      <w:r w:rsidRPr="005D0A6A">
        <w:rPr>
          <w:rFonts w:ascii="Arial" w:hAnsi="Arial" w:cs="Arial"/>
          <w:lang w:val="es-ES"/>
        </w:rPr>
        <w:t>2</w:t>
      </w:r>
    </w:p>
    <w:p w14:paraId="7E92231E" w14:textId="62AD13A6" w:rsidR="00C7015E" w:rsidRPr="005D0A6A" w:rsidRDefault="00C7015E" w:rsidP="00CA287A">
      <w:pPr>
        <w:spacing w:line="276" w:lineRule="auto"/>
        <w:rPr>
          <w:rFonts w:ascii="Arial" w:hAnsi="Arial" w:cs="Arial"/>
          <w:lang w:val="es-ES"/>
        </w:rPr>
      </w:pPr>
      <w:r w:rsidRPr="005D0A6A">
        <w:rPr>
          <w:rFonts w:ascii="Arial" w:hAnsi="Arial" w:cs="Arial"/>
          <w:lang w:val="es-ES"/>
        </w:rPr>
        <w:t>ARTEAGA</w:t>
      </w:r>
      <w:r w:rsidRPr="005D0A6A">
        <w:rPr>
          <w:rFonts w:ascii="Arial" w:hAnsi="Arial" w:cs="Arial"/>
          <w:lang w:val="es-ES"/>
        </w:rPr>
        <w:tab/>
      </w:r>
      <w:r w:rsidRPr="005D0A6A">
        <w:rPr>
          <w:rFonts w:ascii="Arial" w:hAnsi="Arial" w:cs="Arial"/>
          <w:lang w:val="es-ES"/>
        </w:rPr>
        <w:tab/>
        <w:t xml:space="preserve"> </w:t>
      </w:r>
      <w:r w:rsidR="00CA287A" w:rsidRPr="005D0A6A">
        <w:rPr>
          <w:rFonts w:ascii="Arial" w:hAnsi="Arial" w:cs="Arial"/>
          <w:lang w:val="es-ES"/>
        </w:rPr>
        <w:tab/>
      </w:r>
      <w:r w:rsidRPr="005D0A6A">
        <w:rPr>
          <w:rFonts w:ascii="Arial" w:hAnsi="Arial" w:cs="Arial"/>
          <w:lang w:val="es-ES"/>
        </w:rPr>
        <w:t>1</w:t>
      </w:r>
    </w:p>
    <w:p w14:paraId="475A3607" w14:textId="24D7A6C4" w:rsidR="00C7015E" w:rsidRPr="005D0A6A" w:rsidRDefault="00C7015E" w:rsidP="00CA287A">
      <w:pPr>
        <w:spacing w:line="276" w:lineRule="auto"/>
        <w:rPr>
          <w:rFonts w:ascii="Arial" w:hAnsi="Arial" w:cs="Arial"/>
          <w:lang w:val="es-ES"/>
        </w:rPr>
      </w:pPr>
      <w:r w:rsidRPr="005D0A6A">
        <w:rPr>
          <w:rFonts w:ascii="Arial" w:hAnsi="Arial" w:cs="Arial"/>
          <w:lang w:val="es-ES"/>
        </w:rPr>
        <w:t>MATAMOROS</w:t>
      </w:r>
      <w:r w:rsidRPr="005D0A6A">
        <w:rPr>
          <w:rFonts w:ascii="Arial" w:hAnsi="Arial" w:cs="Arial"/>
          <w:lang w:val="es-ES"/>
        </w:rPr>
        <w:tab/>
        <w:t xml:space="preserve"> </w:t>
      </w:r>
      <w:r w:rsidR="00CA287A" w:rsidRPr="005D0A6A">
        <w:rPr>
          <w:rFonts w:ascii="Arial" w:hAnsi="Arial" w:cs="Arial"/>
          <w:lang w:val="es-ES"/>
        </w:rPr>
        <w:tab/>
      </w:r>
      <w:r w:rsidRPr="005D0A6A">
        <w:rPr>
          <w:rFonts w:ascii="Arial" w:hAnsi="Arial" w:cs="Arial"/>
          <w:lang w:val="es-ES"/>
        </w:rPr>
        <w:t>2</w:t>
      </w:r>
    </w:p>
    <w:p w14:paraId="6AD77565" w14:textId="0025706B" w:rsidR="00C7015E" w:rsidRPr="005D0A6A" w:rsidRDefault="00C7015E" w:rsidP="00CA287A">
      <w:pPr>
        <w:spacing w:line="276" w:lineRule="auto"/>
        <w:rPr>
          <w:rFonts w:ascii="Arial" w:hAnsi="Arial" w:cs="Arial"/>
          <w:lang w:val="es-ES"/>
        </w:rPr>
      </w:pPr>
      <w:r w:rsidRPr="005D0A6A">
        <w:rPr>
          <w:rFonts w:ascii="Arial" w:hAnsi="Arial" w:cs="Arial"/>
          <w:lang w:val="es-ES"/>
        </w:rPr>
        <w:t>TORREÓN</w:t>
      </w:r>
      <w:r w:rsidRPr="005D0A6A">
        <w:rPr>
          <w:rFonts w:ascii="Arial" w:hAnsi="Arial" w:cs="Arial"/>
          <w:lang w:val="es-ES"/>
        </w:rPr>
        <w:tab/>
      </w:r>
      <w:r w:rsidRPr="005D0A6A">
        <w:rPr>
          <w:rFonts w:ascii="Arial" w:hAnsi="Arial" w:cs="Arial"/>
          <w:lang w:val="es-ES"/>
        </w:rPr>
        <w:tab/>
      </w:r>
      <w:r w:rsidR="00CA287A" w:rsidRPr="005D0A6A">
        <w:rPr>
          <w:rFonts w:ascii="Arial" w:hAnsi="Arial" w:cs="Arial"/>
          <w:lang w:val="es-ES"/>
        </w:rPr>
        <w:tab/>
      </w:r>
      <w:r w:rsidRPr="005D0A6A">
        <w:rPr>
          <w:rFonts w:ascii="Arial" w:hAnsi="Arial" w:cs="Arial"/>
          <w:lang w:val="es-ES"/>
        </w:rPr>
        <w:t>48</w:t>
      </w:r>
    </w:p>
    <w:p w14:paraId="66BF8F23" w14:textId="7E843390" w:rsidR="00C7015E" w:rsidRPr="005D0A6A" w:rsidRDefault="00C7015E" w:rsidP="00CA287A">
      <w:pPr>
        <w:spacing w:line="276" w:lineRule="auto"/>
        <w:rPr>
          <w:rFonts w:ascii="Arial" w:hAnsi="Arial" w:cs="Arial"/>
          <w:lang w:val="es-ES"/>
        </w:rPr>
      </w:pPr>
      <w:r w:rsidRPr="005D0A6A">
        <w:rPr>
          <w:rFonts w:ascii="Arial" w:hAnsi="Arial" w:cs="Arial"/>
          <w:lang w:val="es-ES"/>
        </w:rPr>
        <w:t>CUATRO CIÉNEGAS</w:t>
      </w:r>
      <w:r w:rsidRPr="005D0A6A">
        <w:rPr>
          <w:rFonts w:ascii="Arial" w:hAnsi="Arial" w:cs="Arial"/>
          <w:lang w:val="es-ES"/>
        </w:rPr>
        <w:tab/>
        <w:t>1</w:t>
      </w:r>
    </w:p>
    <w:p w14:paraId="5DE31DD6" w14:textId="375669BA" w:rsidR="00C7015E" w:rsidRPr="005D0A6A" w:rsidRDefault="00C7015E" w:rsidP="00CA287A">
      <w:pPr>
        <w:spacing w:line="276" w:lineRule="auto"/>
        <w:rPr>
          <w:rFonts w:ascii="Arial" w:hAnsi="Arial" w:cs="Arial"/>
          <w:lang w:val="es-ES"/>
        </w:rPr>
      </w:pPr>
      <w:r w:rsidRPr="005D0A6A">
        <w:rPr>
          <w:rFonts w:ascii="Arial" w:hAnsi="Arial" w:cs="Arial"/>
          <w:lang w:val="es-ES"/>
        </w:rPr>
        <w:t>ACUÑA</w:t>
      </w:r>
      <w:r w:rsidRPr="005D0A6A">
        <w:rPr>
          <w:rFonts w:ascii="Arial" w:hAnsi="Arial" w:cs="Arial"/>
          <w:lang w:val="es-ES"/>
        </w:rPr>
        <w:tab/>
      </w:r>
      <w:r w:rsidRPr="005D0A6A">
        <w:rPr>
          <w:rFonts w:ascii="Arial" w:hAnsi="Arial" w:cs="Arial"/>
          <w:lang w:val="es-ES"/>
        </w:rPr>
        <w:tab/>
        <w:t xml:space="preserve"> </w:t>
      </w:r>
      <w:r w:rsidR="00CA287A" w:rsidRPr="005D0A6A">
        <w:rPr>
          <w:rFonts w:ascii="Arial" w:hAnsi="Arial" w:cs="Arial"/>
          <w:lang w:val="es-ES"/>
        </w:rPr>
        <w:tab/>
      </w:r>
      <w:r w:rsidRPr="005D0A6A">
        <w:rPr>
          <w:rFonts w:ascii="Arial" w:hAnsi="Arial" w:cs="Arial"/>
          <w:lang w:val="es-ES"/>
        </w:rPr>
        <w:t>1</w:t>
      </w:r>
    </w:p>
    <w:p w14:paraId="6CFC78B3" w14:textId="26542E74" w:rsidR="00C7015E" w:rsidRPr="005D0A6A" w:rsidRDefault="00C7015E" w:rsidP="00CA287A">
      <w:pPr>
        <w:spacing w:line="276" w:lineRule="auto"/>
        <w:rPr>
          <w:rFonts w:ascii="Arial" w:hAnsi="Arial" w:cs="Arial"/>
          <w:lang w:val="es-ES"/>
        </w:rPr>
      </w:pPr>
      <w:r w:rsidRPr="005D0A6A">
        <w:rPr>
          <w:rFonts w:ascii="Arial" w:hAnsi="Arial" w:cs="Arial"/>
          <w:lang w:val="es-ES"/>
        </w:rPr>
        <w:t xml:space="preserve">PIEDRAS NEGRAS </w:t>
      </w:r>
      <w:r w:rsidR="00CA287A" w:rsidRPr="005D0A6A">
        <w:rPr>
          <w:rFonts w:ascii="Arial" w:hAnsi="Arial" w:cs="Arial"/>
          <w:lang w:val="es-ES"/>
        </w:rPr>
        <w:tab/>
      </w:r>
      <w:r w:rsidR="00CA287A" w:rsidRPr="005D0A6A">
        <w:rPr>
          <w:rFonts w:ascii="Arial" w:hAnsi="Arial" w:cs="Arial"/>
          <w:lang w:val="es-ES"/>
        </w:rPr>
        <w:tab/>
      </w:r>
      <w:r w:rsidRPr="005D0A6A">
        <w:rPr>
          <w:rFonts w:ascii="Arial" w:hAnsi="Arial" w:cs="Arial"/>
          <w:lang w:val="es-ES"/>
        </w:rPr>
        <w:t>3</w:t>
      </w:r>
    </w:p>
    <w:p w14:paraId="2CAF62B0" w14:textId="0686F14F" w:rsidR="00C7015E" w:rsidRPr="005D0A6A" w:rsidRDefault="00C7015E" w:rsidP="00CA287A">
      <w:pPr>
        <w:spacing w:line="276" w:lineRule="auto"/>
        <w:rPr>
          <w:rFonts w:ascii="Arial" w:hAnsi="Arial" w:cs="Arial"/>
          <w:lang w:val="es-ES"/>
        </w:rPr>
      </w:pPr>
      <w:r w:rsidRPr="005D0A6A">
        <w:rPr>
          <w:rFonts w:ascii="Arial" w:hAnsi="Arial" w:cs="Arial"/>
          <w:lang w:val="es-ES"/>
        </w:rPr>
        <w:t>MONCLOVA</w:t>
      </w:r>
      <w:r w:rsidRPr="005D0A6A">
        <w:rPr>
          <w:rFonts w:ascii="Arial" w:hAnsi="Arial" w:cs="Arial"/>
          <w:lang w:val="es-ES"/>
        </w:rPr>
        <w:tab/>
      </w:r>
      <w:r w:rsidRPr="005D0A6A">
        <w:rPr>
          <w:rFonts w:ascii="Arial" w:hAnsi="Arial" w:cs="Arial"/>
          <w:lang w:val="es-ES"/>
        </w:rPr>
        <w:tab/>
      </w:r>
      <w:r w:rsidR="00CA287A" w:rsidRPr="005D0A6A">
        <w:rPr>
          <w:rFonts w:ascii="Arial" w:hAnsi="Arial" w:cs="Arial"/>
          <w:lang w:val="es-ES"/>
        </w:rPr>
        <w:tab/>
      </w:r>
      <w:r w:rsidRPr="005D0A6A">
        <w:rPr>
          <w:rFonts w:ascii="Arial" w:hAnsi="Arial" w:cs="Arial"/>
          <w:lang w:val="es-ES"/>
        </w:rPr>
        <w:t>3</w:t>
      </w:r>
    </w:p>
    <w:p w14:paraId="5F69D6EC" w14:textId="60AEA09A" w:rsidR="00C7015E" w:rsidRPr="005D0A6A" w:rsidRDefault="00C7015E" w:rsidP="00CA287A">
      <w:pPr>
        <w:tabs>
          <w:tab w:val="left" w:pos="1716"/>
        </w:tabs>
        <w:spacing w:line="276" w:lineRule="auto"/>
        <w:rPr>
          <w:rFonts w:ascii="Arial" w:hAnsi="Arial" w:cs="Arial"/>
          <w:lang w:val="es-ES"/>
        </w:rPr>
      </w:pPr>
      <w:r w:rsidRPr="005D0A6A">
        <w:rPr>
          <w:rFonts w:ascii="Arial" w:hAnsi="Arial" w:cs="Arial"/>
          <w:lang w:val="es-ES"/>
        </w:rPr>
        <w:t>SABINAS</w:t>
      </w:r>
      <w:r w:rsidRPr="005D0A6A">
        <w:rPr>
          <w:rFonts w:ascii="Arial" w:hAnsi="Arial" w:cs="Arial"/>
          <w:lang w:val="es-ES"/>
        </w:rPr>
        <w:tab/>
      </w:r>
      <w:r w:rsidRPr="005D0A6A">
        <w:rPr>
          <w:rFonts w:ascii="Arial" w:hAnsi="Arial" w:cs="Arial"/>
          <w:lang w:val="es-ES"/>
        </w:rPr>
        <w:tab/>
      </w:r>
      <w:r w:rsidR="00CA287A" w:rsidRPr="005D0A6A">
        <w:rPr>
          <w:rFonts w:ascii="Arial" w:hAnsi="Arial" w:cs="Arial"/>
          <w:lang w:val="es-ES"/>
        </w:rPr>
        <w:tab/>
      </w:r>
      <w:r w:rsidRPr="005D0A6A">
        <w:rPr>
          <w:rFonts w:ascii="Arial" w:hAnsi="Arial" w:cs="Arial"/>
          <w:lang w:val="es-ES"/>
        </w:rPr>
        <w:t>2</w:t>
      </w:r>
    </w:p>
    <w:p w14:paraId="7A670588" w14:textId="77777777" w:rsidR="00C7015E" w:rsidRPr="005D0A6A" w:rsidRDefault="00C7015E" w:rsidP="00FB44C9">
      <w:pPr>
        <w:spacing w:line="276" w:lineRule="auto"/>
        <w:jc w:val="both"/>
        <w:rPr>
          <w:rFonts w:ascii="Arial" w:hAnsi="Arial" w:cs="Arial"/>
        </w:rPr>
      </w:pPr>
    </w:p>
    <w:p w14:paraId="5D4C1E87" w14:textId="2B6DB15E" w:rsidR="00C7015E" w:rsidRPr="005D0A6A" w:rsidRDefault="00C7015E" w:rsidP="00FB44C9">
      <w:pPr>
        <w:spacing w:line="276" w:lineRule="auto"/>
        <w:jc w:val="both"/>
        <w:rPr>
          <w:rFonts w:ascii="Arial" w:hAnsi="Arial" w:cs="Arial"/>
        </w:rPr>
      </w:pPr>
      <w:r w:rsidRPr="005D0A6A">
        <w:rPr>
          <w:rFonts w:ascii="Arial" w:hAnsi="Arial" w:cs="Arial"/>
        </w:rPr>
        <w:t xml:space="preserve">Según las últimas estadísticas publicadas por esta asociación, correspondientes al año 2017, en dicho periodo se recolectaron en el país 612,972 kilos de medicamento caduco, del que </w:t>
      </w:r>
      <w:r w:rsidR="00DD37D9" w:rsidRPr="005D0A6A">
        <w:rPr>
          <w:rFonts w:ascii="Arial" w:hAnsi="Arial" w:cs="Arial"/>
        </w:rPr>
        <w:t xml:space="preserve">9 mil </w:t>
      </w:r>
      <w:r w:rsidRPr="005D0A6A">
        <w:rPr>
          <w:rFonts w:ascii="Arial" w:hAnsi="Arial" w:cs="Arial"/>
        </w:rPr>
        <w:t>243 corresponden a la recolección realizada en Coahuila, lo que representa apenas el 1.5% del total general.</w:t>
      </w:r>
      <w:r w:rsidRPr="005D0A6A">
        <w:rPr>
          <w:rStyle w:val="Refdenotaalpie"/>
          <w:rFonts w:ascii="Arial" w:hAnsi="Arial" w:cs="Arial"/>
        </w:rPr>
        <w:footnoteReference w:id="11"/>
      </w:r>
    </w:p>
    <w:p w14:paraId="7CB34E78" w14:textId="05D648CF" w:rsidR="003B1719" w:rsidRPr="005D0A6A" w:rsidRDefault="003B1719" w:rsidP="00FB44C9">
      <w:pPr>
        <w:spacing w:line="276" w:lineRule="auto"/>
        <w:jc w:val="both"/>
        <w:rPr>
          <w:rFonts w:ascii="Arial" w:hAnsi="Arial" w:cs="Arial"/>
        </w:rPr>
      </w:pPr>
    </w:p>
    <w:p w14:paraId="08B3E061" w14:textId="38C6FD26" w:rsidR="003B1719" w:rsidRPr="005D0A6A" w:rsidRDefault="00DD37D9" w:rsidP="00FB44C9">
      <w:pPr>
        <w:spacing w:line="276" w:lineRule="auto"/>
        <w:jc w:val="both"/>
        <w:rPr>
          <w:rFonts w:ascii="Arial" w:hAnsi="Arial" w:cs="Arial"/>
        </w:rPr>
      </w:pPr>
      <w:r w:rsidRPr="005D0A6A">
        <w:rPr>
          <w:rFonts w:ascii="Arial" w:hAnsi="Arial" w:cs="Arial"/>
        </w:rPr>
        <w:t>Ante ello, es importante</w:t>
      </w:r>
      <w:r w:rsidR="005C487D" w:rsidRPr="005D0A6A">
        <w:rPr>
          <w:rFonts w:ascii="Arial" w:hAnsi="Arial" w:cs="Arial"/>
        </w:rPr>
        <w:t xml:space="preserve"> </w:t>
      </w:r>
      <w:r w:rsidRPr="005D0A6A">
        <w:rPr>
          <w:rFonts w:ascii="Arial" w:hAnsi="Arial" w:cs="Arial"/>
        </w:rPr>
        <w:t>que</w:t>
      </w:r>
      <w:r w:rsidR="002029ED" w:rsidRPr="005D0A6A">
        <w:rPr>
          <w:rFonts w:ascii="Arial" w:hAnsi="Arial" w:cs="Arial"/>
        </w:rPr>
        <w:t xml:space="preserve"> en todos los municipios de la entidad </w:t>
      </w:r>
      <w:r w:rsidRPr="005D0A6A">
        <w:rPr>
          <w:rFonts w:ascii="Arial" w:hAnsi="Arial" w:cs="Arial"/>
        </w:rPr>
        <w:t>la exista</w:t>
      </w:r>
      <w:r w:rsidR="002029ED" w:rsidRPr="005D0A6A">
        <w:rPr>
          <w:rFonts w:ascii="Arial" w:hAnsi="Arial" w:cs="Arial"/>
        </w:rPr>
        <w:t xml:space="preserve"> </w:t>
      </w:r>
      <w:r w:rsidR="005C487D" w:rsidRPr="005D0A6A">
        <w:rPr>
          <w:rFonts w:ascii="Arial" w:hAnsi="Arial" w:cs="Arial"/>
        </w:rPr>
        <w:t xml:space="preserve">un sistema </w:t>
      </w:r>
      <w:r w:rsidR="002029ED" w:rsidRPr="005D0A6A">
        <w:rPr>
          <w:rFonts w:ascii="Arial" w:hAnsi="Arial" w:cs="Arial"/>
        </w:rPr>
        <w:t>apropiado</w:t>
      </w:r>
      <w:r w:rsidR="005C487D" w:rsidRPr="005D0A6A">
        <w:rPr>
          <w:rFonts w:ascii="Arial" w:hAnsi="Arial" w:cs="Arial"/>
        </w:rPr>
        <w:t xml:space="preserve"> que permita gestionar de forma correcta el manejo de los residuos de medicamentos vencidos</w:t>
      </w:r>
      <w:r w:rsidR="008E3997" w:rsidRPr="005D0A6A">
        <w:rPr>
          <w:rFonts w:ascii="Arial" w:hAnsi="Arial" w:cs="Arial"/>
        </w:rPr>
        <w:t>, mediante contenedores que permitan el depósito</w:t>
      </w:r>
      <w:r w:rsidR="002029ED" w:rsidRPr="005D0A6A">
        <w:rPr>
          <w:rFonts w:ascii="Arial" w:hAnsi="Arial" w:cs="Arial"/>
        </w:rPr>
        <w:t>,</w:t>
      </w:r>
      <w:r w:rsidR="008E3997" w:rsidRPr="005D0A6A">
        <w:rPr>
          <w:rFonts w:ascii="Arial" w:hAnsi="Arial" w:cs="Arial"/>
        </w:rPr>
        <w:t xml:space="preserve"> acopio</w:t>
      </w:r>
      <w:r w:rsidR="004F2BE4" w:rsidRPr="005D0A6A">
        <w:rPr>
          <w:rFonts w:ascii="Arial" w:hAnsi="Arial" w:cs="Arial"/>
        </w:rPr>
        <w:t>,</w:t>
      </w:r>
      <w:r w:rsidR="008E3997" w:rsidRPr="005D0A6A">
        <w:rPr>
          <w:rFonts w:ascii="Arial" w:hAnsi="Arial" w:cs="Arial"/>
        </w:rPr>
        <w:t xml:space="preserve"> manejo</w:t>
      </w:r>
      <w:r w:rsidR="004F2BE4" w:rsidRPr="005D0A6A">
        <w:rPr>
          <w:rFonts w:ascii="Arial" w:hAnsi="Arial" w:cs="Arial"/>
        </w:rPr>
        <w:t xml:space="preserve"> y traslado</w:t>
      </w:r>
      <w:r w:rsidR="008E3997" w:rsidRPr="005D0A6A">
        <w:rPr>
          <w:rFonts w:ascii="Arial" w:hAnsi="Arial" w:cs="Arial"/>
        </w:rPr>
        <w:t xml:space="preserve"> adecuado</w:t>
      </w:r>
      <w:r w:rsidR="004F2BE4" w:rsidRPr="005D0A6A">
        <w:rPr>
          <w:rFonts w:ascii="Arial" w:hAnsi="Arial" w:cs="Arial"/>
        </w:rPr>
        <w:t xml:space="preserve"> de estos</w:t>
      </w:r>
      <w:r w:rsidR="002029ED" w:rsidRPr="005D0A6A">
        <w:rPr>
          <w:rFonts w:ascii="Arial" w:hAnsi="Arial" w:cs="Arial"/>
        </w:rPr>
        <w:t>, a fin de prevenir riesgos a la salud y el medio ambient</w:t>
      </w:r>
      <w:r w:rsidR="00EC6F45" w:rsidRPr="005D0A6A">
        <w:rPr>
          <w:rFonts w:ascii="Arial" w:hAnsi="Arial" w:cs="Arial"/>
        </w:rPr>
        <w:t>e.</w:t>
      </w:r>
    </w:p>
    <w:p w14:paraId="6361C453" w14:textId="72D440BD" w:rsidR="00E55FCB" w:rsidRPr="005D0A6A" w:rsidRDefault="00C7015E" w:rsidP="00FB44C9">
      <w:pPr>
        <w:pStyle w:val="NormalWeb"/>
        <w:spacing w:line="276" w:lineRule="auto"/>
        <w:jc w:val="both"/>
        <w:rPr>
          <w:rFonts w:ascii="Arial" w:hAnsi="Arial" w:cs="Arial"/>
          <w:color w:val="000000" w:themeColor="text1"/>
        </w:rPr>
      </w:pPr>
      <w:r w:rsidRPr="005D0A6A">
        <w:rPr>
          <w:rFonts w:ascii="Arial" w:hAnsi="Arial" w:cs="Arial"/>
        </w:rPr>
        <w:t>Nuestra Constitución Política</w:t>
      </w:r>
      <w:r w:rsidR="00C12C4B" w:rsidRPr="005D0A6A">
        <w:rPr>
          <w:rFonts w:ascii="Arial" w:hAnsi="Arial" w:cs="Arial"/>
          <w:color w:val="000000" w:themeColor="text1"/>
        </w:rPr>
        <w:t xml:space="preserve"> nos menciona que dentro de las </w:t>
      </w:r>
      <w:r w:rsidR="00422532" w:rsidRPr="005D0A6A">
        <w:rPr>
          <w:rFonts w:ascii="Arial" w:hAnsi="Arial" w:cs="Arial"/>
          <w:color w:val="000000" w:themeColor="text1"/>
        </w:rPr>
        <w:t>funciones y</w:t>
      </w:r>
      <w:r w:rsidR="00C12C4B" w:rsidRPr="005D0A6A">
        <w:rPr>
          <w:rFonts w:ascii="Arial" w:hAnsi="Arial" w:cs="Arial"/>
          <w:color w:val="000000" w:themeColor="text1"/>
        </w:rPr>
        <w:t xml:space="preserve"> servicios públicos que el </w:t>
      </w:r>
      <w:r w:rsidR="00DD37D9" w:rsidRPr="005D0A6A">
        <w:rPr>
          <w:rFonts w:ascii="Arial" w:hAnsi="Arial" w:cs="Arial"/>
          <w:color w:val="000000" w:themeColor="text1"/>
        </w:rPr>
        <w:t>m</w:t>
      </w:r>
      <w:r w:rsidR="00C12C4B" w:rsidRPr="005D0A6A">
        <w:rPr>
          <w:rFonts w:ascii="Arial" w:hAnsi="Arial" w:cs="Arial"/>
          <w:color w:val="000000" w:themeColor="text1"/>
        </w:rPr>
        <w:t xml:space="preserve">unicipio tiene a su cargo se encuentra la de limpia, recolección, traslado, </w:t>
      </w:r>
      <w:r w:rsidR="005A47B6" w:rsidRPr="005D0A6A">
        <w:rPr>
          <w:rFonts w:ascii="Arial" w:hAnsi="Arial" w:cs="Arial"/>
          <w:color w:val="000000" w:themeColor="text1"/>
        </w:rPr>
        <w:t>t</w:t>
      </w:r>
      <w:r w:rsidR="00C12C4B" w:rsidRPr="005D0A6A">
        <w:rPr>
          <w:rFonts w:ascii="Arial" w:hAnsi="Arial" w:cs="Arial"/>
          <w:color w:val="000000" w:themeColor="text1"/>
        </w:rPr>
        <w:t>ratamiento y disposición final de residuos</w:t>
      </w:r>
      <w:r w:rsidR="005A47B6" w:rsidRPr="005D0A6A">
        <w:rPr>
          <w:rFonts w:ascii="Arial" w:hAnsi="Arial" w:cs="Arial"/>
          <w:color w:val="000000" w:themeColor="text1"/>
        </w:rPr>
        <w:t>.</w:t>
      </w:r>
    </w:p>
    <w:p w14:paraId="1F525082" w14:textId="090C7980" w:rsidR="00F769E6" w:rsidRPr="005D0A6A" w:rsidRDefault="00B422E9" w:rsidP="00FB44C9">
      <w:pPr>
        <w:spacing w:line="276" w:lineRule="auto"/>
        <w:jc w:val="both"/>
        <w:rPr>
          <w:rFonts w:ascii="Arial" w:hAnsi="Arial" w:cs="Arial"/>
          <w:color w:val="000000" w:themeColor="text1"/>
        </w:rPr>
      </w:pPr>
      <w:r w:rsidRPr="005D0A6A">
        <w:rPr>
          <w:rFonts w:ascii="Arial" w:hAnsi="Arial" w:cs="Arial"/>
          <w:color w:val="000000" w:themeColor="text1"/>
        </w:rPr>
        <w:t>Ahora bien, de conformidad con la Ley General para la Prevención y Gestión Integral de los Residuos, los municipios tienen a su cargo las funciones de manejo integral de residuos sólidos urbanos, que consisten en la recolección, traslado, tratamiento y su disposición final (artículo 10).</w:t>
      </w:r>
      <w:r w:rsidRPr="005D0A6A">
        <w:rPr>
          <w:rFonts w:ascii="Arial" w:hAnsi="Arial" w:cs="Arial"/>
          <w:color w:val="000000" w:themeColor="text1"/>
          <w:shd w:val="clear" w:color="auto" w:fill="FAFAFA"/>
        </w:rPr>
        <w:t xml:space="preserve"> </w:t>
      </w:r>
      <w:r w:rsidRPr="005D0A6A">
        <w:rPr>
          <w:rFonts w:ascii="Arial" w:hAnsi="Arial" w:cs="Arial"/>
          <w:color w:val="000000" w:themeColor="text1"/>
        </w:rPr>
        <w:t>De igual forma, este ordenamiento dispone que deberán coadyuvar en la prevención de la contaminación de sitios con materiales y residuos peligrosos y su remediación (fracción X). Estas mismas atribuciones son replicadas en</w:t>
      </w:r>
      <w:r w:rsidR="00A45C72" w:rsidRPr="005D0A6A">
        <w:rPr>
          <w:rFonts w:ascii="Arial" w:hAnsi="Arial" w:cs="Arial"/>
          <w:color w:val="000000" w:themeColor="text1"/>
        </w:rPr>
        <w:t xml:space="preserve"> </w:t>
      </w:r>
      <w:r w:rsidRPr="005D0A6A">
        <w:rPr>
          <w:rFonts w:ascii="Arial" w:hAnsi="Arial" w:cs="Arial"/>
          <w:color w:val="000000" w:themeColor="text1"/>
        </w:rPr>
        <w:t>nuestra ley local (artículo 8)</w:t>
      </w:r>
      <w:r w:rsidR="00A45C72" w:rsidRPr="005D0A6A">
        <w:rPr>
          <w:rFonts w:ascii="Arial" w:hAnsi="Arial" w:cs="Arial"/>
          <w:color w:val="000000" w:themeColor="text1"/>
        </w:rPr>
        <w:t xml:space="preserve">, y en el </w:t>
      </w:r>
      <w:r w:rsidR="007315E0" w:rsidRPr="005D0A6A">
        <w:rPr>
          <w:rFonts w:ascii="Arial" w:hAnsi="Arial" w:cs="Arial"/>
          <w:color w:val="000000" w:themeColor="text1"/>
        </w:rPr>
        <w:t>Código Municipal para el Estado de Coahuila de Zaragoza</w:t>
      </w:r>
      <w:r w:rsidR="001F6556" w:rsidRPr="005D0A6A">
        <w:rPr>
          <w:rFonts w:ascii="Arial" w:hAnsi="Arial" w:cs="Arial"/>
          <w:color w:val="000000" w:themeColor="text1"/>
        </w:rPr>
        <w:t xml:space="preserve"> (</w:t>
      </w:r>
      <w:r w:rsidR="007315E0" w:rsidRPr="005D0A6A">
        <w:rPr>
          <w:rFonts w:ascii="Arial" w:hAnsi="Arial" w:cs="Arial"/>
          <w:color w:val="000000" w:themeColor="text1"/>
        </w:rPr>
        <w:t>Artículo</w:t>
      </w:r>
      <w:r w:rsidR="001F6556" w:rsidRPr="005D0A6A">
        <w:rPr>
          <w:rFonts w:ascii="Arial" w:hAnsi="Arial" w:cs="Arial"/>
          <w:color w:val="000000" w:themeColor="text1"/>
        </w:rPr>
        <w:t xml:space="preserve"> 102 </w:t>
      </w:r>
      <w:r w:rsidR="004F2BE4" w:rsidRPr="005D0A6A">
        <w:rPr>
          <w:rFonts w:ascii="Arial" w:hAnsi="Arial" w:cs="Arial"/>
          <w:color w:val="000000" w:themeColor="text1"/>
        </w:rPr>
        <w:t>fracción IV</w:t>
      </w:r>
      <w:r w:rsidR="001F6556" w:rsidRPr="005D0A6A">
        <w:rPr>
          <w:rFonts w:ascii="Arial" w:hAnsi="Arial" w:cs="Arial"/>
          <w:color w:val="000000" w:themeColor="text1"/>
        </w:rPr>
        <w:t>, numeral 1</w:t>
      </w:r>
      <w:r w:rsidR="007315E0" w:rsidRPr="005D0A6A">
        <w:rPr>
          <w:rFonts w:ascii="Arial" w:hAnsi="Arial" w:cs="Arial"/>
          <w:color w:val="000000" w:themeColor="text1"/>
        </w:rPr>
        <w:t xml:space="preserve">, </w:t>
      </w:r>
      <w:r w:rsidR="001F6556" w:rsidRPr="005D0A6A">
        <w:rPr>
          <w:rFonts w:ascii="Arial" w:hAnsi="Arial" w:cs="Arial"/>
          <w:color w:val="000000" w:themeColor="text1"/>
        </w:rPr>
        <w:t xml:space="preserve">inciso </w:t>
      </w:r>
      <w:r w:rsidR="007315E0" w:rsidRPr="005D0A6A">
        <w:rPr>
          <w:rFonts w:ascii="Arial" w:hAnsi="Arial" w:cs="Arial"/>
          <w:color w:val="000000" w:themeColor="text1"/>
        </w:rPr>
        <w:t>c) y Articulo 197).</w:t>
      </w:r>
    </w:p>
    <w:p w14:paraId="5F3F696A" w14:textId="77777777" w:rsidR="004F2BE4" w:rsidRPr="005D0A6A" w:rsidRDefault="004F2BE4" w:rsidP="00FB44C9">
      <w:pPr>
        <w:spacing w:line="276" w:lineRule="auto"/>
        <w:jc w:val="both"/>
        <w:rPr>
          <w:rFonts w:ascii="Arial" w:hAnsi="Arial" w:cs="Arial"/>
          <w:color w:val="000000" w:themeColor="text1"/>
        </w:rPr>
      </w:pPr>
    </w:p>
    <w:p w14:paraId="5B845A0B" w14:textId="77777777" w:rsidR="007163E8" w:rsidRPr="005D0A6A" w:rsidRDefault="007163E8" w:rsidP="00FB44C9">
      <w:pPr>
        <w:spacing w:line="276" w:lineRule="auto"/>
        <w:jc w:val="both"/>
        <w:rPr>
          <w:rFonts w:ascii="Arial" w:hAnsi="Arial" w:cs="Arial"/>
          <w:color w:val="000000" w:themeColor="text1"/>
        </w:rPr>
      </w:pPr>
      <w:r w:rsidRPr="005D0A6A">
        <w:rPr>
          <w:rFonts w:ascii="Arial" w:hAnsi="Arial" w:cs="Arial"/>
          <w:color w:val="000000" w:themeColor="text1"/>
        </w:rPr>
        <w:t>En ese contexto, si bien los residuos generados por medicamentos caducos y sus envases no deben considerarse como residuos sólidos urbanos, es claro que su generación al interior de los hogares, en conjunto con las atribuciones propias de los municipios de coadyuvar en la prevención de la contaminación de residuos peligrosos, permite la viabilidad jurídica y operativa de que los ayuntamientos puedan promover, en coordinación con la Secretaría de Salud, puntos de recolección de estos desechos.</w:t>
      </w:r>
    </w:p>
    <w:p w14:paraId="7F7F5160" w14:textId="77777777" w:rsidR="007163E8" w:rsidRPr="005D0A6A" w:rsidRDefault="007163E8" w:rsidP="00FB44C9">
      <w:pPr>
        <w:spacing w:line="276" w:lineRule="auto"/>
        <w:jc w:val="both"/>
        <w:rPr>
          <w:rFonts w:ascii="Arial" w:hAnsi="Arial" w:cs="Arial"/>
          <w:color w:val="000000" w:themeColor="text1"/>
        </w:rPr>
      </w:pPr>
    </w:p>
    <w:p w14:paraId="5261D9F8" w14:textId="2EDC902E" w:rsidR="007163E8" w:rsidRPr="005D0A6A" w:rsidRDefault="007163E8" w:rsidP="00FB44C9">
      <w:pPr>
        <w:spacing w:line="276" w:lineRule="auto"/>
        <w:jc w:val="both"/>
        <w:rPr>
          <w:rFonts w:ascii="Arial" w:hAnsi="Arial" w:cs="Arial"/>
          <w:color w:val="000000" w:themeColor="text1"/>
        </w:rPr>
      </w:pPr>
      <w:r w:rsidRPr="005D0A6A">
        <w:rPr>
          <w:rFonts w:ascii="Arial" w:hAnsi="Arial" w:cs="Arial"/>
          <w:color w:val="000000" w:themeColor="text1"/>
        </w:rPr>
        <w:t>En este sentido, con base a estas atribuciones y con el objetivo de promover la participación de la ciudadanía, es que se presenta esta iniciativa con el propósito de reformar la Ley para la Prevención y Gestión Integral de Residuos para el estado de Coahuila, a fin de establecer que los municipios promoverán, en coordinación con la Secretaría de Salud y, en su caso, en conjunto con organizaciones y asociaciones, campañas de recolección de medicamentos caducos, estableciendo al efecto contenedores seguros para su acopio, conforme al Plan de Manejo establecido conforme a la ley.</w:t>
      </w:r>
    </w:p>
    <w:p w14:paraId="5E93FE4A" w14:textId="0D84AFD5" w:rsidR="003F2A1C" w:rsidRPr="005D0A6A" w:rsidRDefault="003F2A1C" w:rsidP="00FB44C9">
      <w:pPr>
        <w:spacing w:line="276" w:lineRule="auto"/>
        <w:jc w:val="both"/>
        <w:rPr>
          <w:rFonts w:ascii="Arial" w:hAnsi="Arial" w:cs="Arial"/>
          <w:color w:val="000000" w:themeColor="text1"/>
        </w:rPr>
      </w:pPr>
    </w:p>
    <w:p w14:paraId="365A365A" w14:textId="039E70F7" w:rsidR="00DC5177" w:rsidRPr="005D0A6A" w:rsidRDefault="00DC5177" w:rsidP="00FB44C9">
      <w:pPr>
        <w:spacing w:line="276" w:lineRule="auto"/>
        <w:jc w:val="both"/>
        <w:rPr>
          <w:rFonts w:ascii="Arial" w:hAnsi="Arial" w:cs="Arial"/>
          <w:color w:val="000000" w:themeColor="text1"/>
          <w:shd w:val="clear" w:color="auto" w:fill="FAFAFA"/>
        </w:rPr>
      </w:pPr>
      <w:r w:rsidRPr="005D0A6A">
        <w:rPr>
          <w:rFonts w:ascii="Arial" w:hAnsi="Arial" w:cs="Arial"/>
          <w:color w:val="000000" w:themeColor="text1"/>
        </w:rPr>
        <w:t xml:space="preserve">Dichas campañas permitirán generar una mayor conciencia en la ciudanía sobre el consumo y manejo responsable de medicamentos, así como </w:t>
      </w:r>
      <w:r w:rsidR="00F24152" w:rsidRPr="005D0A6A">
        <w:rPr>
          <w:rFonts w:ascii="Arial" w:hAnsi="Arial" w:cs="Arial"/>
          <w:color w:val="000000" w:themeColor="text1"/>
        </w:rPr>
        <w:t>el</w:t>
      </w:r>
      <w:r w:rsidRPr="005D0A6A">
        <w:rPr>
          <w:rFonts w:ascii="Arial" w:hAnsi="Arial" w:cs="Arial"/>
          <w:color w:val="000000" w:themeColor="text1"/>
        </w:rPr>
        <w:t xml:space="preserve"> impacto negativo</w:t>
      </w:r>
      <w:r w:rsidR="00F24152" w:rsidRPr="005D0A6A">
        <w:rPr>
          <w:rFonts w:ascii="Arial" w:hAnsi="Arial" w:cs="Arial"/>
          <w:color w:val="000000" w:themeColor="text1"/>
        </w:rPr>
        <w:t xml:space="preserve"> de medicamentos vencidos</w:t>
      </w:r>
      <w:r w:rsidRPr="005D0A6A">
        <w:rPr>
          <w:rFonts w:ascii="Arial" w:hAnsi="Arial" w:cs="Arial"/>
          <w:color w:val="000000" w:themeColor="text1"/>
        </w:rPr>
        <w:t xml:space="preserve"> en la salud y el medio ambiente.</w:t>
      </w:r>
    </w:p>
    <w:p w14:paraId="5A03F0F0" w14:textId="77777777" w:rsidR="007163E8" w:rsidRPr="005D0A6A" w:rsidRDefault="007163E8" w:rsidP="00FB44C9">
      <w:pPr>
        <w:spacing w:line="276" w:lineRule="auto"/>
        <w:jc w:val="both"/>
        <w:rPr>
          <w:rFonts w:ascii="Arial" w:hAnsi="Arial" w:cs="Arial"/>
        </w:rPr>
      </w:pPr>
    </w:p>
    <w:p w14:paraId="728AEA6E" w14:textId="06F0AC05" w:rsidR="00C01B22" w:rsidRPr="005D0A6A" w:rsidRDefault="00C01B22" w:rsidP="00FB44C9">
      <w:pPr>
        <w:spacing w:line="276" w:lineRule="auto"/>
        <w:jc w:val="both"/>
        <w:rPr>
          <w:rFonts w:ascii="Arial" w:hAnsi="Arial" w:cs="Arial"/>
        </w:rPr>
      </w:pPr>
      <w:r w:rsidRPr="005D0A6A">
        <w:rPr>
          <w:rFonts w:ascii="Arial" w:hAnsi="Arial" w:cs="Arial"/>
        </w:rPr>
        <w:t xml:space="preserve">En virtud de lo anterior, es que ponemos a consideración de este Honorable </w:t>
      </w:r>
      <w:r w:rsidR="00D873E2" w:rsidRPr="005D0A6A">
        <w:rPr>
          <w:rFonts w:ascii="Arial" w:hAnsi="Arial" w:cs="Arial"/>
        </w:rPr>
        <w:t xml:space="preserve">Pleno del </w:t>
      </w:r>
      <w:r w:rsidRPr="005D0A6A">
        <w:rPr>
          <w:rFonts w:ascii="Arial" w:hAnsi="Arial" w:cs="Arial"/>
        </w:rPr>
        <w:t>Congreso del Estado para su revisión, análisis y</w:t>
      </w:r>
      <w:r w:rsidR="00B1571A" w:rsidRPr="005D0A6A">
        <w:rPr>
          <w:rFonts w:ascii="Arial" w:hAnsi="Arial" w:cs="Arial"/>
        </w:rPr>
        <w:t>,</w:t>
      </w:r>
      <w:r w:rsidRPr="005D0A6A">
        <w:rPr>
          <w:rFonts w:ascii="Arial" w:hAnsi="Arial" w:cs="Arial"/>
        </w:rPr>
        <w:t xml:space="preserve"> en su caso</w:t>
      </w:r>
      <w:r w:rsidR="00B1571A" w:rsidRPr="005D0A6A">
        <w:rPr>
          <w:rFonts w:ascii="Arial" w:hAnsi="Arial" w:cs="Arial"/>
        </w:rPr>
        <w:t>,</w:t>
      </w:r>
      <w:r w:rsidRPr="005D0A6A">
        <w:rPr>
          <w:rFonts w:ascii="Arial" w:hAnsi="Arial" w:cs="Arial"/>
        </w:rPr>
        <w:t xml:space="preserve"> aprobación la siguiente iniciativa de:</w:t>
      </w:r>
    </w:p>
    <w:p w14:paraId="5E4EEA1C" w14:textId="77777777" w:rsidR="004B29B4" w:rsidRPr="005D0A6A" w:rsidRDefault="004B29B4" w:rsidP="00FB44C9">
      <w:pPr>
        <w:spacing w:line="276" w:lineRule="auto"/>
        <w:jc w:val="both"/>
        <w:rPr>
          <w:rFonts w:ascii="Arial" w:hAnsi="Arial" w:cs="Arial"/>
          <w:color w:val="000000" w:themeColor="text1"/>
        </w:rPr>
      </w:pPr>
    </w:p>
    <w:p w14:paraId="53921C70" w14:textId="21B1B1E6" w:rsidR="0054012C" w:rsidRPr="005D0A6A" w:rsidRDefault="0054012C" w:rsidP="00FB44C9">
      <w:pPr>
        <w:spacing w:line="276" w:lineRule="auto"/>
        <w:jc w:val="center"/>
        <w:rPr>
          <w:rFonts w:ascii="Arial" w:hAnsi="Arial" w:cs="Arial"/>
          <w:b/>
          <w:lang w:eastAsia="es-ES"/>
        </w:rPr>
      </w:pPr>
      <w:r w:rsidRPr="005D0A6A">
        <w:rPr>
          <w:rFonts w:ascii="Arial" w:hAnsi="Arial" w:cs="Arial"/>
          <w:b/>
          <w:lang w:eastAsia="es-ES"/>
        </w:rPr>
        <w:t>PROYECTO DE DECRETO</w:t>
      </w:r>
    </w:p>
    <w:p w14:paraId="39028BF6" w14:textId="77777777" w:rsidR="004B29B4" w:rsidRPr="005D0A6A" w:rsidRDefault="004B29B4" w:rsidP="00FB44C9">
      <w:pPr>
        <w:spacing w:line="276" w:lineRule="auto"/>
        <w:jc w:val="center"/>
        <w:rPr>
          <w:rFonts w:ascii="Arial" w:hAnsi="Arial" w:cs="Arial"/>
          <w:b/>
          <w:bCs/>
          <w:lang w:eastAsia="es-ES"/>
        </w:rPr>
      </w:pPr>
    </w:p>
    <w:p w14:paraId="291F3ADD" w14:textId="103E77C9" w:rsidR="0029604D" w:rsidRPr="005D0A6A" w:rsidRDefault="00DB53FD" w:rsidP="00FB44C9">
      <w:pPr>
        <w:spacing w:line="276" w:lineRule="auto"/>
        <w:jc w:val="both"/>
        <w:rPr>
          <w:rFonts w:ascii="Arial" w:hAnsi="Arial" w:cs="Arial"/>
          <w:color w:val="000000" w:themeColor="text1"/>
        </w:rPr>
      </w:pPr>
      <w:proofErr w:type="gramStart"/>
      <w:r w:rsidRPr="005D0A6A">
        <w:rPr>
          <w:rFonts w:ascii="Arial" w:hAnsi="Arial" w:cs="Arial"/>
          <w:b/>
          <w:lang w:eastAsia="es-ES"/>
        </w:rPr>
        <w:t>ÚNICO</w:t>
      </w:r>
      <w:r w:rsidR="00174311" w:rsidRPr="005D0A6A">
        <w:rPr>
          <w:rFonts w:ascii="Arial" w:hAnsi="Arial" w:cs="Arial"/>
          <w:b/>
          <w:lang w:eastAsia="es-ES"/>
        </w:rPr>
        <w:t>.-</w:t>
      </w:r>
      <w:proofErr w:type="gramEnd"/>
      <w:r w:rsidR="00174311" w:rsidRPr="005D0A6A">
        <w:rPr>
          <w:rFonts w:ascii="Arial" w:hAnsi="Arial" w:cs="Arial"/>
          <w:b/>
          <w:lang w:eastAsia="es-ES"/>
        </w:rPr>
        <w:t xml:space="preserve"> </w:t>
      </w:r>
      <w:r w:rsidR="0029604D" w:rsidRPr="005D0A6A">
        <w:rPr>
          <w:rFonts w:ascii="Arial" w:hAnsi="Arial" w:cs="Arial"/>
        </w:rPr>
        <w:t xml:space="preserve">Se </w:t>
      </w:r>
      <w:r w:rsidR="001E41FE" w:rsidRPr="005D0A6A">
        <w:rPr>
          <w:rFonts w:ascii="Arial" w:hAnsi="Arial" w:cs="Arial"/>
        </w:rPr>
        <w:t>adiciona</w:t>
      </w:r>
      <w:r w:rsidR="00F769E6" w:rsidRPr="005D0A6A">
        <w:rPr>
          <w:rFonts w:ascii="Arial" w:hAnsi="Arial" w:cs="Arial"/>
          <w:bCs/>
          <w:lang w:eastAsia="es-ES"/>
        </w:rPr>
        <w:t xml:space="preserve"> el artículo 23 Bis de </w:t>
      </w:r>
      <w:r w:rsidR="00F769E6" w:rsidRPr="005D0A6A">
        <w:rPr>
          <w:rFonts w:ascii="Arial" w:hAnsi="Arial" w:cs="Arial"/>
        </w:rPr>
        <w:t>Ley para la Prevención y Gestión Integral de Residuos para el estado de Coahuila</w:t>
      </w:r>
      <w:r w:rsidR="001279CC" w:rsidRPr="005D0A6A">
        <w:rPr>
          <w:rFonts w:ascii="Arial" w:hAnsi="Arial" w:cs="Arial"/>
        </w:rPr>
        <w:t>,</w:t>
      </w:r>
      <w:r w:rsidR="0029604D" w:rsidRPr="005D0A6A">
        <w:rPr>
          <w:rFonts w:ascii="Arial" w:hAnsi="Arial" w:cs="Arial"/>
        </w:rPr>
        <w:t xml:space="preserve"> para quedar c</w:t>
      </w:r>
      <w:r w:rsidR="0029604D" w:rsidRPr="005D0A6A">
        <w:rPr>
          <w:rFonts w:ascii="Arial" w:hAnsi="Arial" w:cs="Arial"/>
          <w:color w:val="000000" w:themeColor="text1"/>
        </w:rPr>
        <w:t>omo sigue:</w:t>
      </w:r>
    </w:p>
    <w:p w14:paraId="1A463C0D" w14:textId="77777777" w:rsidR="00F769E6" w:rsidRPr="005D0A6A" w:rsidRDefault="00F769E6" w:rsidP="00FB44C9">
      <w:pPr>
        <w:spacing w:line="276" w:lineRule="auto"/>
        <w:jc w:val="both"/>
        <w:rPr>
          <w:rFonts w:ascii="Arial" w:hAnsi="Arial" w:cs="Arial"/>
          <w:b/>
          <w:bCs/>
        </w:rPr>
      </w:pPr>
    </w:p>
    <w:p w14:paraId="51F8D084" w14:textId="1979C2D4" w:rsidR="006E48EE" w:rsidRPr="005D0A6A" w:rsidRDefault="00F769E6" w:rsidP="00FB44C9">
      <w:pPr>
        <w:spacing w:before="100" w:beforeAutospacing="1" w:after="100" w:afterAutospacing="1" w:line="276" w:lineRule="auto"/>
        <w:jc w:val="both"/>
        <w:rPr>
          <w:rFonts w:ascii="Arial" w:hAnsi="Arial" w:cs="Arial"/>
        </w:rPr>
      </w:pPr>
      <w:r w:rsidRPr="005D0A6A">
        <w:rPr>
          <w:rFonts w:ascii="Arial" w:hAnsi="Arial" w:cs="Arial"/>
          <w:b/>
          <w:bCs/>
        </w:rPr>
        <w:t xml:space="preserve">ARTICULO 23 </w:t>
      </w:r>
      <w:proofErr w:type="gramStart"/>
      <w:r w:rsidR="00DE65A9" w:rsidRPr="005D0A6A">
        <w:rPr>
          <w:rFonts w:ascii="Arial" w:hAnsi="Arial" w:cs="Arial"/>
          <w:b/>
          <w:bCs/>
        </w:rPr>
        <w:t>BIS.-</w:t>
      </w:r>
      <w:proofErr w:type="gramEnd"/>
      <w:r w:rsidRPr="005D0A6A">
        <w:rPr>
          <w:rFonts w:ascii="Arial" w:hAnsi="Arial" w:cs="Arial"/>
          <w:b/>
          <w:bCs/>
        </w:rPr>
        <w:t xml:space="preserve"> </w:t>
      </w:r>
      <w:r w:rsidRPr="005D0A6A">
        <w:rPr>
          <w:rFonts w:ascii="Arial" w:hAnsi="Arial" w:cs="Arial"/>
        </w:rPr>
        <w:t>Los ayuntamientos promoverán, en coordinación con la Secretaría de Salud y, en su caso, con organizaciones y asociaciones, campañas periódicas de recolección de medicamentos caducos y sus envases, estableciendo al efecto contenedores seguros para su acopio, de conformidad con el Plan de Manejo establecido con sujeción a las leyes, reglamentos y demás disposiciones de carácter general que les sean aplicables.</w:t>
      </w:r>
    </w:p>
    <w:p w14:paraId="341D32DE" w14:textId="1EECFA77" w:rsidR="00174311" w:rsidRPr="005D0A6A" w:rsidRDefault="00174311" w:rsidP="00FB44C9">
      <w:pPr>
        <w:tabs>
          <w:tab w:val="left" w:pos="2820"/>
          <w:tab w:val="center" w:pos="4419"/>
        </w:tabs>
        <w:spacing w:line="276" w:lineRule="auto"/>
        <w:jc w:val="center"/>
        <w:rPr>
          <w:rFonts w:ascii="Arial" w:hAnsi="Arial" w:cs="Arial"/>
          <w:b/>
          <w:lang w:val="en-US" w:eastAsia="es-ES"/>
        </w:rPr>
      </w:pPr>
      <w:r w:rsidRPr="005D0A6A">
        <w:rPr>
          <w:rFonts w:ascii="Arial" w:hAnsi="Arial" w:cs="Arial"/>
          <w:b/>
          <w:lang w:val="en-US" w:eastAsia="es-ES"/>
        </w:rPr>
        <w:t xml:space="preserve">T R </w:t>
      </w:r>
      <w:proofErr w:type="gramStart"/>
      <w:r w:rsidRPr="005D0A6A">
        <w:rPr>
          <w:rFonts w:ascii="Arial" w:hAnsi="Arial" w:cs="Arial"/>
          <w:b/>
          <w:lang w:val="en-US" w:eastAsia="es-ES"/>
        </w:rPr>
        <w:t>A</w:t>
      </w:r>
      <w:proofErr w:type="gramEnd"/>
      <w:r w:rsidRPr="005D0A6A">
        <w:rPr>
          <w:rFonts w:ascii="Arial" w:hAnsi="Arial" w:cs="Arial"/>
          <w:b/>
          <w:lang w:val="en-US" w:eastAsia="es-ES"/>
        </w:rPr>
        <w:t xml:space="preserve"> N S I T O R I O S</w:t>
      </w:r>
    </w:p>
    <w:p w14:paraId="5F353933" w14:textId="77777777" w:rsidR="00174311" w:rsidRPr="005D0A6A" w:rsidRDefault="00174311" w:rsidP="00FB44C9">
      <w:pPr>
        <w:spacing w:line="276" w:lineRule="auto"/>
        <w:jc w:val="both"/>
        <w:rPr>
          <w:rFonts w:ascii="Arial" w:hAnsi="Arial" w:cs="Arial"/>
          <w:b/>
          <w:lang w:val="en-US" w:eastAsia="es-ES"/>
        </w:rPr>
      </w:pPr>
    </w:p>
    <w:p w14:paraId="17E04F78" w14:textId="7D8B53E7" w:rsidR="00174311" w:rsidRPr="005D0A6A" w:rsidRDefault="00C408D2" w:rsidP="00FB44C9">
      <w:pPr>
        <w:spacing w:line="276" w:lineRule="auto"/>
        <w:jc w:val="both"/>
        <w:rPr>
          <w:rFonts w:ascii="Arial" w:hAnsi="Arial" w:cs="Arial"/>
          <w:color w:val="000000"/>
          <w:lang w:eastAsia="es-ES"/>
        </w:rPr>
      </w:pPr>
      <w:proofErr w:type="gramStart"/>
      <w:r w:rsidRPr="005D0A6A">
        <w:rPr>
          <w:rFonts w:ascii="Arial" w:hAnsi="Arial" w:cs="Arial"/>
          <w:b/>
          <w:color w:val="000000"/>
          <w:lang w:eastAsia="es-ES"/>
        </w:rPr>
        <w:t>PRIMERO</w:t>
      </w:r>
      <w:r w:rsidR="00174311" w:rsidRPr="005D0A6A">
        <w:rPr>
          <w:rFonts w:ascii="Arial" w:hAnsi="Arial" w:cs="Arial"/>
          <w:b/>
          <w:color w:val="000000"/>
          <w:lang w:eastAsia="es-ES"/>
        </w:rPr>
        <w:t>.-</w:t>
      </w:r>
      <w:proofErr w:type="gramEnd"/>
      <w:r w:rsidR="00174311" w:rsidRPr="005D0A6A">
        <w:rPr>
          <w:rFonts w:ascii="Arial" w:hAnsi="Arial" w:cs="Arial"/>
          <w:color w:val="000000"/>
          <w:lang w:eastAsia="es-ES"/>
        </w:rPr>
        <w:t xml:space="preserve"> El presente decreto entrará en vigor al día siguiente de su publicación en el Periódico Oficial de Gobierno del Estado.</w:t>
      </w:r>
    </w:p>
    <w:p w14:paraId="651ECBB6" w14:textId="6979FCA0" w:rsidR="00C408D2" w:rsidRPr="005D0A6A" w:rsidRDefault="00C408D2" w:rsidP="00FB44C9">
      <w:pPr>
        <w:spacing w:line="276" w:lineRule="auto"/>
        <w:jc w:val="both"/>
        <w:rPr>
          <w:rFonts w:ascii="Arial" w:hAnsi="Arial" w:cs="Arial"/>
          <w:color w:val="000000"/>
          <w:lang w:eastAsia="es-ES"/>
        </w:rPr>
      </w:pPr>
    </w:p>
    <w:p w14:paraId="07DD7B77" w14:textId="25F66E8C" w:rsidR="00C408D2" w:rsidRPr="005D0A6A" w:rsidRDefault="00C408D2" w:rsidP="00FB44C9">
      <w:pPr>
        <w:spacing w:line="276" w:lineRule="auto"/>
        <w:jc w:val="both"/>
        <w:rPr>
          <w:rFonts w:ascii="Arial" w:hAnsi="Arial" w:cs="Arial"/>
          <w:color w:val="000000"/>
          <w:lang w:eastAsia="es-ES"/>
        </w:rPr>
      </w:pPr>
      <w:proofErr w:type="gramStart"/>
      <w:r w:rsidRPr="005D0A6A">
        <w:rPr>
          <w:rFonts w:ascii="Arial" w:hAnsi="Arial" w:cs="Arial"/>
          <w:b/>
          <w:bCs/>
          <w:color w:val="000000"/>
          <w:lang w:eastAsia="es-ES"/>
        </w:rPr>
        <w:t>SEGUNDO.-</w:t>
      </w:r>
      <w:proofErr w:type="gramEnd"/>
      <w:r w:rsidRPr="005D0A6A">
        <w:rPr>
          <w:rFonts w:ascii="Arial" w:hAnsi="Arial" w:cs="Arial"/>
          <w:b/>
          <w:bCs/>
          <w:color w:val="000000"/>
          <w:lang w:eastAsia="es-ES"/>
        </w:rPr>
        <w:t xml:space="preserve"> </w:t>
      </w:r>
      <w:r w:rsidRPr="005D0A6A">
        <w:rPr>
          <w:rFonts w:ascii="Arial" w:hAnsi="Arial" w:cs="Arial"/>
          <w:color w:val="000000"/>
          <w:lang w:eastAsia="es-ES"/>
        </w:rPr>
        <w:t>Se derogan todas las disposiciones que se opongan al presente decreto.</w:t>
      </w:r>
    </w:p>
    <w:p w14:paraId="08F3287A" w14:textId="77777777" w:rsidR="00174311" w:rsidRPr="005D0A6A" w:rsidRDefault="00174311" w:rsidP="00FB44C9">
      <w:pPr>
        <w:spacing w:line="276" w:lineRule="auto"/>
        <w:jc w:val="both"/>
        <w:rPr>
          <w:rFonts w:ascii="Arial" w:hAnsi="Arial" w:cs="Arial"/>
          <w:lang w:eastAsia="es-ES"/>
        </w:rPr>
      </w:pPr>
    </w:p>
    <w:p w14:paraId="70121498" w14:textId="5CDC7286" w:rsidR="00C05E6E" w:rsidRPr="005D0A6A" w:rsidRDefault="00C05E6E" w:rsidP="00FB44C9">
      <w:pPr>
        <w:spacing w:line="276" w:lineRule="auto"/>
        <w:jc w:val="both"/>
        <w:rPr>
          <w:rFonts w:ascii="Arial" w:hAnsi="Arial" w:cs="Arial"/>
          <w:b/>
          <w:bCs/>
          <w:lang w:eastAsia="es-ES"/>
        </w:rPr>
      </w:pPr>
    </w:p>
    <w:p w14:paraId="1022779E" w14:textId="77777777" w:rsidR="00DE65A9" w:rsidRPr="005D0A6A" w:rsidRDefault="00DE65A9" w:rsidP="00FB44C9">
      <w:pPr>
        <w:spacing w:line="276" w:lineRule="auto"/>
        <w:jc w:val="both"/>
        <w:rPr>
          <w:rFonts w:ascii="Arial" w:hAnsi="Arial" w:cs="Arial"/>
          <w:b/>
          <w:bCs/>
          <w:lang w:eastAsia="es-ES"/>
        </w:rPr>
      </w:pPr>
    </w:p>
    <w:p w14:paraId="73548CF1" w14:textId="77777777" w:rsidR="00174311" w:rsidRPr="005D0A6A" w:rsidRDefault="00174311" w:rsidP="00FB44C9">
      <w:pPr>
        <w:spacing w:line="276" w:lineRule="auto"/>
        <w:jc w:val="center"/>
        <w:rPr>
          <w:rFonts w:ascii="Arial" w:hAnsi="Arial" w:cs="Arial"/>
          <w:b/>
          <w:bCs/>
          <w:lang w:eastAsia="es-ES"/>
        </w:rPr>
      </w:pPr>
      <w:r w:rsidRPr="005D0A6A">
        <w:rPr>
          <w:rFonts w:ascii="Arial" w:hAnsi="Arial" w:cs="Arial"/>
          <w:b/>
          <w:bCs/>
          <w:lang w:eastAsia="es-ES"/>
        </w:rPr>
        <w:t>A T E N T A M E N T E</w:t>
      </w:r>
    </w:p>
    <w:p w14:paraId="0DAFE66D" w14:textId="32FF6BC3" w:rsidR="00174311" w:rsidRPr="005D0A6A" w:rsidRDefault="00174311" w:rsidP="00FB44C9">
      <w:pPr>
        <w:spacing w:line="276" w:lineRule="auto"/>
        <w:jc w:val="center"/>
        <w:rPr>
          <w:rFonts w:ascii="Arial" w:hAnsi="Arial" w:cs="Arial"/>
          <w:b/>
          <w:bCs/>
          <w:lang w:eastAsia="es-ES"/>
        </w:rPr>
      </w:pPr>
      <w:r w:rsidRPr="005D0A6A">
        <w:rPr>
          <w:rFonts w:ascii="Arial" w:hAnsi="Arial" w:cs="Arial"/>
          <w:b/>
          <w:bCs/>
          <w:lang w:eastAsia="es-ES"/>
        </w:rPr>
        <w:t xml:space="preserve">Saltillo, Coahuila de Zaragoza, </w:t>
      </w:r>
      <w:r w:rsidR="00F769E6" w:rsidRPr="005D0A6A">
        <w:rPr>
          <w:rFonts w:ascii="Arial" w:hAnsi="Arial" w:cs="Arial"/>
          <w:b/>
          <w:bCs/>
          <w:lang w:eastAsia="es-ES"/>
        </w:rPr>
        <w:t>26 de abril</w:t>
      </w:r>
      <w:r w:rsidR="00901516" w:rsidRPr="005D0A6A">
        <w:rPr>
          <w:rFonts w:ascii="Arial" w:hAnsi="Arial" w:cs="Arial"/>
          <w:b/>
          <w:bCs/>
          <w:lang w:eastAsia="es-ES"/>
        </w:rPr>
        <w:t xml:space="preserve"> de 2022</w:t>
      </w:r>
    </w:p>
    <w:p w14:paraId="62ABC731" w14:textId="177B096B" w:rsidR="00174311" w:rsidRPr="005D0A6A" w:rsidRDefault="00174311" w:rsidP="00FB44C9">
      <w:pPr>
        <w:spacing w:line="276" w:lineRule="auto"/>
        <w:jc w:val="center"/>
        <w:rPr>
          <w:rFonts w:ascii="Arial" w:hAnsi="Arial" w:cs="Arial"/>
          <w:b/>
          <w:lang w:eastAsia="es-ES"/>
        </w:rPr>
      </w:pPr>
    </w:p>
    <w:p w14:paraId="66251068" w14:textId="14782B9C" w:rsidR="00B1571A" w:rsidRPr="005D0A6A" w:rsidRDefault="00B1571A" w:rsidP="00FB44C9">
      <w:pPr>
        <w:spacing w:line="276" w:lineRule="auto"/>
        <w:jc w:val="center"/>
        <w:rPr>
          <w:rFonts w:ascii="Arial" w:hAnsi="Arial" w:cs="Arial"/>
          <w:b/>
          <w:lang w:eastAsia="es-ES"/>
        </w:rPr>
      </w:pPr>
    </w:p>
    <w:p w14:paraId="612DC7AD" w14:textId="77777777" w:rsidR="004B29B4" w:rsidRPr="005D0A6A" w:rsidRDefault="004B29B4" w:rsidP="00FB44C9">
      <w:pPr>
        <w:spacing w:line="276" w:lineRule="auto"/>
        <w:jc w:val="center"/>
        <w:rPr>
          <w:rFonts w:ascii="Arial" w:hAnsi="Arial" w:cs="Arial"/>
          <w:b/>
          <w:lang w:eastAsia="es-ES"/>
        </w:rPr>
      </w:pPr>
    </w:p>
    <w:p w14:paraId="3535099F" w14:textId="176496A9" w:rsidR="00174311" w:rsidRPr="005D0A6A" w:rsidRDefault="00FC3B06" w:rsidP="00FB44C9">
      <w:pPr>
        <w:spacing w:line="276" w:lineRule="auto"/>
        <w:jc w:val="center"/>
        <w:rPr>
          <w:rFonts w:ascii="Arial" w:hAnsi="Arial" w:cs="Arial"/>
          <w:b/>
          <w:lang w:eastAsia="es-ES"/>
        </w:rPr>
      </w:pPr>
      <w:r w:rsidRPr="005D0A6A">
        <w:rPr>
          <w:rFonts w:ascii="Arial" w:hAnsi="Arial" w:cs="Arial"/>
          <w:b/>
          <w:lang w:eastAsia="es-ES"/>
        </w:rPr>
        <w:t>DIPUTADO ÁLVARO MOREIRA VALDÉS</w:t>
      </w:r>
    </w:p>
    <w:p w14:paraId="0CB05BC1" w14:textId="77777777" w:rsidR="004B29B4" w:rsidRPr="00C26B4D" w:rsidRDefault="004B29B4" w:rsidP="00FB44C9">
      <w:pPr>
        <w:spacing w:line="276" w:lineRule="auto"/>
        <w:jc w:val="center"/>
        <w:rPr>
          <w:rFonts w:ascii="Arial" w:hAnsi="Arial" w:cs="Arial"/>
          <w:b/>
          <w:sz w:val="25"/>
          <w:szCs w:val="25"/>
          <w:lang w:eastAsia="es-ES"/>
        </w:rPr>
      </w:pPr>
    </w:p>
    <w:p w14:paraId="3AA5509F" w14:textId="77777777" w:rsidR="005D0A6A" w:rsidRDefault="005D0A6A" w:rsidP="00FB44C9">
      <w:pPr>
        <w:spacing w:line="276" w:lineRule="auto"/>
        <w:jc w:val="center"/>
        <w:rPr>
          <w:rFonts w:ascii="Arial" w:hAnsi="Arial" w:cs="Arial"/>
          <w:b/>
          <w:lang w:eastAsia="es-ES"/>
        </w:rPr>
      </w:pPr>
    </w:p>
    <w:p w14:paraId="78CD193F" w14:textId="732DAF27" w:rsidR="00174311" w:rsidRPr="00C26B4D" w:rsidRDefault="00174311" w:rsidP="00FB44C9">
      <w:pPr>
        <w:spacing w:line="276" w:lineRule="auto"/>
        <w:jc w:val="center"/>
        <w:rPr>
          <w:rFonts w:ascii="Arial" w:hAnsi="Arial" w:cs="Arial"/>
          <w:b/>
          <w:lang w:eastAsia="es-ES"/>
        </w:rPr>
      </w:pPr>
      <w:r w:rsidRPr="00C26B4D">
        <w:rPr>
          <w:rFonts w:ascii="Arial" w:hAnsi="Arial" w:cs="Arial"/>
          <w:b/>
          <w:lang w:eastAsia="es-ES"/>
        </w:rPr>
        <w:t>CONJUNTAMENTE CON LAS DIPUTADAS Y LOS DIPUTADOS INTEGRANTES</w:t>
      </w:r>
      <w:r w:rsidR="00876849" w:rsidRPr="00C26B4D">
        <w:rPr>
          <w:rFonts w:ascii="Arial" w:hAnsi="Arial" w:cs="Arial"/>
          <w:b/>
          <w:lang w:eastAsia="es-ES"/>
        </w:rPr>
        <w:t xml:space="preserve"> </w:t>
      </w:r>
      <w:r w:rsidRPr="00C26B4D">
        <w:rPr>
          <w:rFonts w:ascii="Arial" w:hAnsi="Arial" w:cs="Arial"/>
          <w:b/>
          <w:lang w:eastAsia="es-ES"/>
        </w:rPr>
        <w:t>DEL GRUPO PARLAMENTARIO “MIGUEL RAMOS ARIZPE”, DEL PARTIDO REVOLUCIONARIO INSTITUCIONAL.</w:t>
      </w:r>
    </w:p>
    <w:p w14:paraId="323E94E5" w14:textId="77777777" w:rsidR="00174311" w:rsidRPr="00C26B4D" w:rsidRDefault="00174311" w:rsidP="00FB44C9">
      <w:pPr>
        <w:spacing w:line="276" w:lineRule="auto"/>
        <w:jc w:val="center"/>
        <w:rPr>
          <w:rFonts w:ascii="Arial" w:hAnsi="Arial" w:cs="Arial"/>
          <w:b/>
          <w:lang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1516" w:rsidRPr="00C26B4D" w14:paraId="7012EF0A" w14:textId="77777777" w:rsidTr="0037298A">
        <w:tc>
          <w:tcPr>
            <w:tcW w:w="4366" w:type="dxa"/>
          </w:tcPr>
          <w:p w14:paraId="58C3EC49"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MARÍA EUGENIA GUADALUPE CALDERÓN AMEZCUA</w:t>
            </w:r>
          </w:p>
        </w:tc>
        <w:tc>
          <w:tcPr>
            <w:tcW w:w="850" w:type="dxa"/>
          </w:tcPr>
          <w:p w14:paraId="6F4C8515"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659A6B4A"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DIP. MARÍA ESPERANZA CHAPA GARCÍA</w:t>
            </w:r>
          </w:p>
        </w:tc>
      </w:tr>
      <w:tr w:rsidR="00901516" w:rsidRPr="00C26B4D" w14:paraId="357141BF" w14:textId="77777777" w:rsidTr="0037298A">
        <w:tc>
          <w:tcPr>
            <w:tcW w:w="4366" w:type="dxa"/>
          </w:tcPr>
          <w:p w14:paraId="5EF5206C" w14:textId="77777777" w:rsidR="00901516" w:rsidRPr="00C26B4D" w:rsidRDefault="00901516" w:rsidP="00FB44C9">
            <w:pPr>
              <w:tabs>
                <w:tab w:val="left" w:pos="5056"/>
              </w:tabs>
              <w:spacing w:line="276" w:lineRule="auto"/>
              <w:rPr>
                <w:rFonts w:ascii="Arial" w:hAnsi="Arial" w:cs="Arial"/>
                <w:b/>
                <w:sz w:val="22"/>
                <w:szCs w:val="28"/>
              </w:rPr>
            </w:pPr>
          </w:p>
          <w:p w14:paraId="7CE9C6F7" w14:textId="77777777" w:rsidR="00901516" w:rsidRPr="00C26B4D" w:rsidRDefault="00901516" w:rsidP="00FB44C9">
            <w:pPr>
              <w:tabs>
                <w:tab w:val="left" w:pos="5056"/>
              </w:tabs>
              <w:spacing w:line="276" w:lineRule="auto"/>
              <w:rPr>
                <w:rFonts w:ascii="Arial" w:hAnsi="Arial" w:cs="Arial"/>
                <w:b/>
                <w:sz w:val="22"/>
                <w:szCs w:val="28"/>
              </w:rPr>
            </w:pPr>
          </w:p>
        </w:tc>
        <w:tc>
          <w:tcPr>
            <w:tcW w:w="850" w:type="dxa"/>
          </w:tcPr>
          <w:p w14:paraId="2F82FBF9"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4F095E3E"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0E9CB031" w14:textId="77777777" w:rsidTr="0037298A">
        <w:tc>
          <w:tcPr>
            <w:tcW w:w="4366" w:type="dxa"/>
          </w:tcPr>
          <w:p w14:paraId="54F41254"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JESÚS MARÍA MONTEMAYOR GARZA</w:t>
            </w:r>
          </w:p>
        </w:tc>
        <w:tc>
          <w:tcPr>
            <w:tcW w:w="850" w:type="dxa"/>
          </w:tcPr>
          <w:p w14:paraId="32700778"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0EDB501A"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JORGE ANTONIO ABDALA SERNA</w:t>
            </w:r>
            <w:r w:rsidRPr="00C26B4D">
              <w:rPr>
                <w:rFonts w:ascii="Arial" w:hAnsi="Arial" w:cs="Arial"/>
                <w:b/>
                <w:noProof/>
                <w:sz w:val="22"/>
                <w:szCs w:val="28"/>
              </w:rPr>
              <w:t xml:space="preserve"> </w:t>
            </w:r>
          </w:p>
        </w:tc>
      </w:tr>
      <w:tr w:rsidR="00901516" w:rsidRPr="00C26B4D" w14:paraId="57D81646" w14:textId="77777777" w:rsidTr="0037298A">
        <w:tc>
          <w:tcPr>
            <w:tcW w:w="4366" w:type="dxa"/>
          </w:tcPr>
          <w:p w14:paraId="644D8990" w14:textId="77777777" w:rsidR="00901516" w:rsidRPr="00C26B4D" w:rsidRDefault="00901516" w:rsidP="00FB44C9">
            <w:pPr>
              <w:tabs>
                <w:tab w:val="left" w:pos="5056"/>
              </w:tabs>
              <w:spacing w:line="276" w:lineRule="auto"/>
              <w:rPr>
                <w:rFonts w:ascii="Arial" w:hAnsi="Arial" w:cs="Arial"/>
                <w:b/>
                <w:sz w:val="22"/>
                <w:szCs w:val="28"/>
              </w:rPr>
            </w:pPr>
          </w:p>
          <w:p w14:paraId="0DA34BE2" w14:textId="77777777" w:rsidR="00901516" w:rsidRPr="00C26B4D" w:rsidRDefault="00901516" w:rsidP="00FB44C9">
            <w:pPr>
              <w:tabs>
                <w:tab w:val="left" w:pos="5056"/>
              </w:tabs>
              <w:spacing w:line="276" w:lineRule="auto"/>
              <w:rPr>
                <w:rFonts w:ascii="Arial" w:hAnsi="Arial" w:cs="Arial"/>
                <w:b/>
                <w:sz w:val="22"/>
                <w:szCs w:val="28"/>
              </w:rPr>
            </w:pPr>
          </w:p>
        </w:tc>
        <w:tc>
          <w:tcPr>
            <w:tcW w:w="850" w:type="dxa"/>
          </w:tcPr>
          <w:p w14:paraId="4CA2C629"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1B99016B"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69D1513A" w14:textId="77777777" w:rsidTr="0037298A">
        <w:tc>
          <w:tcPr>
            <w:tcW w:w="4366" w:type="dxa"/>
          </w:tcPr>
          <w:p w14:paraId="17DB624F" w14:textId="77777777" w:rsidR="00901516" w:rsidRPr="00C26B4D" w:rsidRDefault="00901516" w:rsidP="00FB44C9">
            <w:pPr>
              <w:tabs>
                <w:tab w:val="left" w:pos="4678"/>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MARÍA GUADALUPE OYERVIDES VALDÉZ</w:t>
            </w:r>
          </w:p>
        </w:tc>
        <w:tc>
          <w:tcPr>
            <w:tcW w:w="850" w:type="dxa"/>
          </w:tcPr>
          <w:p w14:paraId="5657333C"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6A556A06"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DIP.  RICARDO LÓPEZ CAMPOS</w:t>
            </w:r>
          </w:p>
        </w:tc>
      </w:tr>
      <w:tr w:rsidR="00901516" w:rsidRPr="00C26B4D" w14:paraId="68F3EA16" w14:textId="77777777" w:rsidTr="0037298A">
        <w:tc>
          <w:tcPr>
            <w:tcW w:w="4366" w:type="dxa"/>
          </w:tcPr>
          <w:p w14:paraId="35700B9B" w14:textId="77777777" w:rsidR="00901516" w:rsidRPr="00C26B4D" w:rsidRDefault="00901516" w:rsidP="00FB44C9">
            <w:pPr>
              <w:tabs>
                <w:tab w:val="left" w:pos="4678"/>
              </w:tabs>
              <w:spacing w:line="276" w:lineRule="auto"/>
              <w:rPr>
                <w:rFonts w:ascii="Arial" w:hAnsi="Arial" w:cs="Arial"/>
                <w:b/>
                <w:sz w:val="22"/>
                <w:szCs w:val="28"/>
              </w:rPr>
            </w:pPr>
          </w:p>
          <w:p w14:paraId="267A06DC" w14:textId="77777777" w:rsidR="00901516" w:rsidRPr="00C26B4D" w:rsidRDefault="00901516" w:rsidP="00FB44C9">
            <w:pPr>
              <w:tabs>
                <w:tab w:val="left" w:pos="4678"/>
              </w:tabs>
              <w:spacing w:line="276" w:lineRule="auto"/>
              <w:rPr>
                <w:rFonts w:ascii="Arial" w:hAnsi="Arial" w:cs="Arial"/>
                <w:b/>
                <w:sz w:val="22"/>
                <w:szCs w:val="28"/>
              </w:rPr>
            </w:pPr>
          </w:p>
        </w:tc>
        <w:tc>
          <w:tcPr>
            <w:tcW w:w="850" w:type="dxa"/>
          </w:tcPr>
          <w:p w14:paraId="3265FFB0"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0E0ECDA5"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40D771E0" w14:textId="77777777" w:rsidTr="0037298A">
        <w:tc>
          <w:tcPr>
            <w:tcW w:w="4366" w:type="dxa"/>
          </w:tcPr>
          <w:p w14:paraId="70684234" w14:textId="77777777" w:rsidR="00901516" w:rsidRPr="00C26B4D" w:rsidRDefault="00901516" w:rsidP="00FB44C9">
            <w:pPr>
              <w:tabs>
                <w:tab w:val="left" w:pos="4678"/>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RAÚL ONOFRE CONTRERAS</w:t>
            </w:r>
          </w:p>
        </w:tc>
        <w:tc>
          <w:tcPr>
            <w:tcW w:w="850" w:type="dxa"/>
          </w:tcPr>
          <w:p w14:paraId="6AC0BA87"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7EC0ADC6"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OLIVIA MARTÍNEZ LEYVA</w:t>
            </w:r>
          </w:p>
        </w:tc>
      </w:tr>
      <w:tr w:rsidR="00901516" w:rsidRPr="00C26B4D" w14:paraId="60AC46AE" w14:textId="77777777" w:rsidTr="0037298A">
        <w:tc>
          <w:tcPr>
            <w:tcW w:w="4366" w:type="dxa"/>
          </w:tcPr>
          <w:p w14:paraId="24387C69" w14:textId="77777777" w:rsidR="00901516" w:rsidRPr="00C26B4D" w:rsidRDefault="00901516" w:rsidP="00FB44C9">
            <w:pPr>
              <w:tabs>
                <w:tab w:val="left" w:pos="4678"/>
              </w:tabs>
              <w:spacing w:line="276" w:lineRule="auto"/>
              <w:rPr>
                <w:rFonts w:ascii="Arial" w:hAnsi="Arial" w:cs="Arial"/>
                <w:b/>
                <w:sz w:val="22"/>
                <w:szCs w:val="28"/>
              </w:rPr>
            </w:pPr>
          </w:p>
          <w:p w14:paraId="5A5BB4EF" w14:textId="77777777" w:rsidR="00901516" w:rsidRPr="00C26B4D" w:rsidRDefault="00901516" w:rsidP="00FB44C9">
            <w:pPr>
              <w:tabs>
                <w:tab w:val="left" w:pos="4678"/>
              </w:tabs>
              <w:spacing w:line="276" w:lineRule="auto"/>
              <w:rPr>
                <w:rFonts w:ascii="Arial" w:hAnsi="Arial" w:cs="Arial"/>
                <w:b/>
                <w:sz w:val="22"/>
                <w:szCs w:val="28"/>
              </w:rPr>
            </w:pPr>
          </w:p>
        </w:tc>
        <w:tc>
          <w:tcPr>
            <w:tcW w:w="850" w:type="dxa"/>
          </w:tcPr>
          <w:p w14:paraId="0B391808"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285BB144"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4FC36A27" w14:textId="77777777" w:rsidTr="0037298A">
        <w:tc>
          <w:tcPr>
            <w:tcW w:w="4366" w:type="dxa"/>
          </w:tcPr>
          <w:p w14:paraId="4C207E44" w14:textId="77777777" w:rsidR="00901516" w:rsidRPr="00C26B4D" w:rsidRDefault="00901516" w:rsidP="00FB44C9">
            <w:pPr>
              <w:tabs>
                <w:tab w:val="left" w:pos="4678"/>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EDUARDO OLMOS CASTRO</w:t>
            </w:r>
          </w:p>
        </w:tc>
        <w:tc>
          <w:tcPr>
            <w:tcW w:w="850" w:type="dxa"/>
          </w:tcPr>
          <w:p w14:paraId="1598D69D"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236E0BB2"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MARIO CEPEDA RAMÍREZ</w:t>
            </w:r>
          </w:p>
        </w:tc>
      </w:tr>
      <w:tr w:rsidR="00901516" w:rsidRPr="00C26B4D" w14:paraId="7DD2E98A" w14:textId="77777777" w:rsidTr="0037298A">
        <w:tc>
          <w:tcPr>
            <w:tcW w:w="4366" w:type="dxa"/>
          </w:tcPr>
          <w:p w14:paraId="16CC46BE" w14:textId="77777777" w:rsidR="00901516" w:rsidRPr="00C26B4D" w:rsidRDefault="00901516" w:rsidP="00FB44C9">
            <w:pPr>
              <w:tabs>
                <w:tab w:val="left" w:pos="4678"/>
              </w:tabs>
              <w:spacing w:line="276" w:lineRule="auto"/>
              <w:rPr>
                <w:rFonts w:ascii="Arial" w:hAnsi="Arial" w:cs="Arial"/>
                <w:b/>
                <w:sz w:val="22"/>
                <w:szCs w:val="28"/>
              </w:rPr>
            </w:pPr>
          </w:p>
          <w:p w14:paraId="06D0451D" w14:textId="77777777" w:rsidR="00901516" w:rsidRPr="00C26B4D" w:rsidRDefault="00901516" w:rsidP="00FB44C9">
            <w:pPr>
              <w:tabs>
                <w:tab w:val="left" w:pos="4678"/>
              </w:tabs>
              <w:spacing w:line="276" w:lineRule="auto"/>
              <w:rPr>
                <w:rFonts w:ascii="Arial" w:hAnsi="Arial" w:cs="Arial"/>
                <w:b/>
                <w:sz w:val="22"/>
                <w:szCs w:val="28"/>
              </w:rPr>
            </w:pPr>
          </w:p>
        </w:tc>
        <w:tc>
          <w:tcPr>
            <w:tcW w:w="850" w:type="dxa"/>
          </w:tcPr>
          <w:p w14:paraId="7EF82254"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1049E495"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49916FE0" w14:textId="77777777" w:rsidTr="0037298A">
        <w:tc>
          <w:tcPr>
            <w:tcW w:w="4366" w:type="dxa"/>
          </w:tcPr>
          <w:p w14:paraId="1F5642EE" w14:textId="77777777" w:rsidR="00901516" w:rsidRPr="00C26B4D" w:rsidRDefault="00901516" w:rsidP="00FB44C9">
            <w:pPr>
              <w:tabs>
                <w:tab w:val="left" w:pos="4678"/>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HECTOR HUGO DÁVILA PRADO</w:t>
            </w:r>
          </w:p>
        </w:tc>
        <w:tc>
          <w:tcPr>
            <w:tcW w:w="850" w:type="dxa"/>
          </w:tcPr>
          <w:p w14:paraId="4B52583C"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310FE358"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 xml:space="preserve">DIP. </w:t>
            </w:r>
            <w:r w:rsidRPr="00C26B4D">
              <w:rPr>
                <w:rFonts w:ascii="Arial" w:hAnsi="Arial" w:cs="Arial"/>
                <w:b/>
                <w:snapToGrid w:val="0"/>
                <w:sz w:val="22"/>
                <w:szCs w:val="28"/>
              </w:rPr>
              <w:t>LUZ ELENA GUADALUPE MORALES NÚÑEZ</w:t>
            </w:r>
          </w:p>
        </w:tc>
      </w:tr>
      <w:tr w:rsidR="00901516" w:rsidRPr="00C26B4D" w14:paraId="4E3679C1" w14:textId="77777777" w:rsidTr="0037298A">
        <w:tc>
          <w:tcPr>
            <w:tcW w:w="4366" w:type="dxa"/>
          </w:tcPr>
          <w:p w14:paraId="6B7DB419" w14:textId="77777777" w:rsidR="00901516" w:rsidRPr="00C26B4D" w:rsidRDefault="00901516" w:rsidP="00FB44C9">
            <w:pPr>
              <w:tabs>
                <w:tab w:val="left" w:pos="4678"/>
              </w:tabs>
              <w:spacing w:line="276" w:lineRule="auto"/>
              <w:rPr>
                <w:rFonts w:ascii="Arial" w:hAnsi="Arial" w:cs="Arial"/>
                <w:b/>
                <w:sz w:val="22"/>
                <w:szCs w:val="28"/>
              </w:rPr>
            </w:pPr>
          </w:p>
          <w:p w14:paraId="67E4A9E4" w14:textId="77777777" w:rsidR="00901516" w:rsidRPr="00C26B4D" w:rsidRDefault="00901516" w:rsidP="00FB44C9">
            <w:pPr>
              <w:tabs>
                <w:tab w:val="left" w:pos="4678"/>
              </w:tabs>
              <w:spacing w:line="276" w:lineRule="auto"/>
              <w:rPr>
                <w:rFonts w:ascii="Arial" w:hAnsi="Arial" w:cs="Arial"/>
                <w:b/>
                <w:sz w:val="22"/>
                <w:szCs w:val="28"/>
              </w:rPr>
            </w:pPr>
          </w:p>
        </w:tc>
        <w:tc>
          <w:tcPr>
            <w:tcW w:w="850" w:type="dxa"/>
          </w:tcPr>
          <w:p w14:paraId="4A567F2C"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735991AC" w14:textId="77777777" w:rsidR="00901516" w:rsidRPr="00C26B4D" w:rsidRDefault="00901516" w:rsidP="00FB44C9">
            <w:pPr>
              <w:tabs>
                <w:tab w:val="left" w:pos="5056"/>
              </w:tabs>
              <w:spacing w:line="276" w:lineRule="auto"/>
              <w:rPr>
                <w:rFonts w:ascii="Arial" w:hAnsi="Arial" w:cs="Arial"/>
                <w:b/>
                <w:sz w:val="22"/>
                <w:szCs w:val="28"/>
              </w:rPr>
            </w:pPr>
          </w:p>
        </w:tc>
      </w:tr>
      <w:tr w:rsidR="00901516" w:rsidRPr="00C26B4D" w14:paraId="4A38B646" w14:textId="77777777" w:rsidTr="0037298A">
        <w:tc>
          <w:tcPr>
            <w:tcW w:w="4366" w:type="dxa"/>
          </w:tcPr>
          <w:p w14:paraId="1AE9CE23" w14:textId="77777777" w:rsidR="00901516" w:rsidRPr="00C26B4D" w:rsidRDefault="00901516" w:rsidP="00FB44C9">
            <w:pPr>
              <w:tabs>
                <w:tab w:val="left" w:pos="4678"/>
              </w:tabs>
              <w:spacing w:line="276" w:lineRule="auto"/>
              <w:rPr>
                <w:rFonts w:ascii="Arial" w:hAnsi="Arial" w:cs="Arial"/>
                <w:b/>
                <w:sz w:val="22"/>
                <w:szCs w:val="28"/>
              </w:rPr>
            </w:pPr>
            <w:r w:rsidRPr="00C26B4D">
              <w:rPr>
                <w:rFonts w:ascii="Arial" w:hAnsi="Arial" w:cs="Arial"/>
                <w:b/>
                <w:sz w:val="22"/>
                <w:szCs w:val="28"/>
              </w:rPr>
              <w:t>DIP. EDNA ILEANA DÁVALOS ELIZONDO</w:t>
            </w:r>
          </w:p>
        </w:tc>
        <w:tc>
          <w:tcPr>
            <w:tcW w:w="850" w:type="dxa"/>
          </w:tcPr>
          <w:p w14:paraId="1695D335" w14:textId="77777777" w:rsidR="00901516" w:rsidRPr="00C26B4D" w:rsidRDefault="00901516" w:rsidP="00FB44C9">
            <w:pPr>
              <w:tabs>
                <w:tab w:val="left" w:pos="5056"/>
              </w:tabs>
              <w:spacing w:line="276" w:lineRule="auto"/>
              <w:rPr>
                <w:rFonts w:ascii="Arial" w:hAnsi="Arial" w:cs="Arial"/>
                <w:b/>
                <w:sz w:val="22"/>
                <w:szCs w:val="28"/>
              </w:rPr>
            </w:pPr>
          </w:p>
        </w:tc>
        <w:tc>
          <w:tcPr>
            <w:tcW w:w="4423" w:type="dxa"/>
          </w:tcPr>
          <w:p w14:paraId="0CD45E77" w14:textId="77777777" w:rsidR="00901516" w:rsidRPr="00C26B4D" w:rsidRDefault="00901516" w:rsidP="00FB44C9">
            <w:pPr>
              <w:tabs>
                <w:tab w:val="left" w:pos="5056"/>
              </w:tabs>
              <w:spacing w:line="276" w:lineRule="auto"/>
              <w:rPr>
                <w:rFonts w:ascii="Arial" w:hAnsi="Arial" w:cs="Arial"/>
                <w:b/>
                <w:sz w:val="22"/>
                <w:szCs w:val="28"/>
              </w:rPr>
            </w:pPr>
            <w:r w:rsidRPr="00C26B4D">
              <w:rPr>
                <w:rFonts w:ascii="Arial" w:hAnsi="Arial" w:cs="Arial"/>
                <w:b/>
                <w:sz w:val="22"/>
                <w:szCs w:val="28"/>
              </w:rPr>
              <w:t>DIP. MARTHA LOERA ARÁMBULA</w:t>
            </w:r>
          </w:p>
        </w:tc>
      </w:tr>
      <w:tr w:rsidR="00901516" w:rsidRPr="00C26B4D" w14:paraId="4D807B7A" w14:textId="77777777" w:rsidTr="0037298A">
        <w:trPr>
          <w:trHeight w:val="477"/>
        </w:trPr>
        <w:tc>
          <w:tcPr>
            <w:tcW w:w="9639" w:type="dxa"/>
            <w:gridSpan w:val="3"/>
          </w:tcPr>
          <w:p w14:paraId="4FB2B59B" w14:textId="77777777" w:rsidR="006E48EE" w:rsidRPr="00C26B4D" w:rsidRDefault="006E48EE" w:rsidP="00FB44C9">
            <w:pPr>
              <w:pStyle w:val="Sinespaciado"/>
              <w:spacing w:line="276" w:lineRule="auto"/>
              <w:rPr>
                <w:rFonts w:cs="Arial"/>
                <w:sz w:val="22"/>
                <w:szCs w:val="28"/>
              </w:rPr>
            </w:pPr>
          </w:p>
          <w:p w14:paraId="5A10B1C3" w14:textId="77777777" w:rsidR="00901516" w:rsidRPr="00C26B4D" w:rsidRDefault="00901516" w:rsidP="00FB44C9">
            <w:pPr>
              <w:pStyle w:val="Sinespaciado"/>
              <w:spacing w:line="276" w:lineRule="auto"/>
              <w:rPr>
                <w:rFonts w:cs="Arial"/>
                <w:sz w:val="22"/>
                <w:szCs w:val="28"/>
              </w:rPr>
            </w:pPr>
          </w:p>
        </w:tc>
      </w:tr>
      <w:tr w:rsidR="00901516" w:rsidRPr="00C26B4D" w14:paraId="0F2097EE" w14:textId="77777777" w:rsidTr="0037298A">
        <w:trPr>
          <w:trHeight w:val="254"/>
        </w:trPr>
        <w:tc>
          <w:tcPr>
            <w:tcW w:w="9639" w:type="dxa"/>
            <w:gridSpan w:val="3"/>
          </w:tcPr>
          <w:p w14:paraId="550DD7E7" w14:textId="77777777" w:rsidR="00901516" w:rsidRPr="00C26B4D" w:rsidRDefault="00901516" w:rsidP="00FB44C9">
            <w:pPr>
              <w:pStyle w:val="Textoindependiente"/>
              <w:tabs>
                <w:tab w:val="left" w:pos="5954"/>
              </w:tabs>
              <w:spacing w:line="276" w:lineRule="auto"/>
              <w:ind w:right="1"/>
              <w:jc w:val="center"/>
              <w:rPr>
                <w:rFonts w:cs="Arial"/>
                <w:b/>
                <w:sz w:val="22"/>
                <w:szCs w:val="28"/>
              </w:rPr>
            </w:pPr>
            <w:r w:rsidRPr="00C26B4D">
              <w:rPr>
                <w:rFonts w:cs="Arial"/>
                <w:b/>
                <w:sz w:val="22"/>
                <w:szCs w:val="28"/>
              </w:rPr>
              <w:t>DIP. MARÍA BÁRBARA CEPEDA BOEHRINGER</w:t>
            </w:r>
          </w:p>
        </w:tc>
      </w:tr>
    </w:tbl>
    <w:p w14:paraId="25E2E00C" w14:textId="01C71200" w:rsidR="00174311" w:rsidRDefault="00174311" w:rsidP="00FB44C9">
      <w:pPr>
        <w:spacing w:line="276" w:lineRule="auto"/>
        <w:jc w:val="both"/>
        <w:rPr>
          <w:rFonts w:ascii="Arial" w:hAnsi="Arial" w:cs="Arial"/>
          <w:b/>
          <w:sz w:val="28"/>
          <w:szCs w:val="28"/>
          <w:lang w:eastAsia="es-ES"/>
        </w:rPr>
      </w:pPr>
    </w:p>
    <w:p w14:paraId="4D0A39CE" w14:textId="77777777" w:rsidR="00C26B4D" w:rsidRPr="00FB44C9" w:rsidRDefault="00C26B4D" w:rsidP="00FB44C9">
      <w:pPr>
        <w:spacing w:line="276" w:lineRule="auto"/>
        <w:jc w:val="both"/>
        <w:rPr>
          <w:rFonts w:ascii="Arial" w:hAnsi="Arial" w:cs="Arial"/>
          <w:b/>
          <w:sz w:val="28"/>
          <w:szCs w:val="28"/>
          <w:lang w:eastAsia="es-ES"/>
        </w:rPr>
      </w:pPr>
    </w:p>
    <w:sectPr w:rsidR="00C26B4D" w:rsidRPr="00FB44C9"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9B46" w14:textId="77777777" w:rsidR="00F626EC" w:rsidRDefault="00F626EC" w:rsidP="00373395">
      <w:r>
        <w:separator/>
      </w:r>
    </w:p>
  </w:endnote>
  <w:endnote w:type="continuationSeparator" w:id="0">
    <w:p w14:paraId="65C0184E" w14:textId="77777777" w:rsidR="00F626EC" w:rsidRDefault="00F626E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1512" w14:textId="77777777" w:rsidR="00F626EC" w:rsidRDefault="00F626EC" w:rsidP="00373395">
      <w:r>
        <w:separator/>
      </w:r>
    </w:p>
  </w:footnote>
  <w:footnote w:type="continuationSeparator" w:id="0">
    <w:p w14:paraId="2D0F53A3" w14:textId="77777777" w:rsidR="00F626EC" w:rsidRDefault="00F626EC" w:rsidP="00373395">
      <w:r>
        <w:continuationSeparator/>
      </w:r>
    </w:p>
  </w:footnote>
  <w:footnote w:id="1">
    <w:p w14:paraId="2DFFE742" w14:textId="785B768D" w:rsidR="00E55FCB" w:rsidRPr="005D0A6A" w:rsidRDefault="00E55FCB">
      <w:pPr>
        <w:pStyle w:val="Textonotapie"/>
        <w:rPr>
          <w:sz w:val="16"/>
        </w:rPr>
      </w:pPr>
      <w:r w:rsidRPr="005D0A6A">
        <w:rPr>
          <w:rStyle w:val="Refdenotaalpie"/>
          <w:sz w:val="16"/>
        </w:rPr>
        <w:footnoteRef/>
      </w:r>
      <w:r w:rsidRPr="005D0A6A">
        <w:rPr>
          <w:sz w:val="16"/>
        </w:rPr>
        <w:t xml:space="preserve"> </w:t>
      </w:r>
      <w:hyperlink r:id="rId1" w:history="1">
        <w:r w:rsidRPr="005D0A6A">
          <w:rPr>
            <w:rStyle w:val="Hipervnculo"/>
            <w:sz w:val="16"/>
          </w:rPr>
          <w:t>https://www.diputados.gob.mx/LeyesBiblio/pdf/CPEUM.pdf</w:t>
        </w:r>
      </w:hyperlink>
    </w:p>
    <w:p w14:paraId="5A472B42" w14:textId="77777777" w:rsidR="00E55FCB" w:rsidRDefault="00E55FCB">
      <w:pPr>
        <w:pStyle w:val="Textonotapie"/>
      </w:pPr>
    </w:p>
  </w:footnote>
  <w:footnote w:id="2">
    <w:p w14:paraId="3E138892" w14:textId="54D138D1" w:rsidR="00732CDB" w:rsidRPr="005D0A6A" w:rsidRDefault="00732CDB">
      <w:pPr>
        <w:pStyle w:val="Textonotapie"/>
        <w:rPr>
          <w:sz w:val="14"/>
        </w:rPr>
      </w:pPr>
      <w:r w:rsidRPr="005D0A6A">
        <w:rPr>
          <w:rStyle w:val="Refdenotaalpie"/>
          <w:sz w:val="14"/>
        </w:rPr>
        <w:footnoteRef/>
      </w:r>
      <w:r w:rsidRPr="005D0A6A">
        <w:rPr>
          <w:sz w:val="14"/>
        </w:rPr>
        <w:t xml:space="preserve"> </w:t>
      </w:r>
      <w:hyperlink r:id="rId2" w:history="1">
        <w:r w:rsidRPr="005D0A6A">
          <w:rPr>
            <w:rStyle w:val="Hipervnculo"/>
            <w:sz w:val="14"/>
          </w:rPr>
          <w:t>https://hablandoenvidrio.com/informe-fronteras-2017-la-onu-alerta-de-las-nuevas-amenazas-medioambientales/</w:t>
        </w:r>
      </w:hyperlink>
    </w:p>
  </w:footnote>
  <w:footnote w:id="3">
    <w:p w14:paraId="6A7A90E9" w14:textId="3090EF93" w:rsidR="00DB21D6" w:rsidRPr="005D0A6A" w:rsidRDefault="00DB21D6">
      <w:pPr>
        <w:pStyle w:val="Textonotapie"/>
        <w:rPr>
          <w:sz w:val="14"/>
        </w:rPr>
      </w:pPr>
      <w:r w:rsidRPr="005D0A6A">
        <w:rPr>
          <w:rStyle w:val="Refdenotaalpie"/>
          <w:sz w:val="14"/>
        </w:rPr>
        <w:footnoteRef/>
      </w:r>
      <w:r w:rsidRPr="005D0A6A">
        <w:rPr>
          <w:sz w:val="14"/>
        </w:rPr>
        <w:t xml:space="preserve"> </w:t>
      </w:r>
      <w:hyperlink r:id="rId3" w:history="1">
        <w:r w:rsidRPr="005D0A6A">
          <w:rPr>
            <w:rStyle w:val="Hipervnculo"/>
            <w:sz w:val="14"/>
          </w:rPr>
          <w:t>https://presencia.unah.edu.hn/noticias/mas-de-la-mitad-de-los-medicamentos-se-venden-de-manera-inapropiada-estima-la-oms/</w:t>
        </w:r>
      </w:hyperlink>
    </w:p>
  </w:footnote>
  <w:footnote w:id="4">
    <w:p w14:paraId="67905B9D" w14:textId="61EF4872" w:rsidR="003B1719" w:rsidRDefault="003B1719">
      <w:pPr>
        <w:pStyle w:val="Textonotapie"/>
      </w:pPr>
      <w:r w:rsidRPr="005D0A6A">
        <w:rPr>
          <w:rStyle w:val="Refdenotaalpie"/>
          <w:sz w:val="14"/>
        </w:rPr>
        <w:footnoteRef/>
      </w:r>
      <w:hyperlink r:id="rId4" w:history="1">
        <w:r w:rsidRPr="005D0A6A">
          <w:rPr>
            <w:rStyle w:val="Hipervnculo"/>
            <w:sz w:val="14"/>
          </w:rPr>
          <w:t>https://www.redeami.net/docs/docs/encuentros/encuentro_XII/Juan_Carlos_Mampaso_PROGRAMAS_POSCONSUMO_MEDICAMENTOS.pdf</w:t>
        </w:r>
      </w:hyperlink>
    </w:p>
  </w:footnote>
  <w:footnote w:id="5">
    <w:p w14:paraId="4678C87F" w14:textId="77777777" w:rsidR="006470AA" w:rsidRPr="005D0A6A" w:rsidRDefault="006470AA" w:rsidP="006470AA">
      <w:pPr>
        <w:pStyle w:val="Textonotapie"/>
        <w:rPr>
          <w:sz w:val="14"/>
          <w:lang w:val="es-ES"/>
        </w:rPr>
      </w:pPr>
      <w:r w:rsidRPr="005D0A6A">
        <w:rPr>
          <w:rStyle w:val="Refdenotaalpie"/>
          <w:sz w:val="14"/>
        </w:rPr>
        <w:footnoteRef/>
      </w:r>
      <w:r w:rsidRPr="005D0A6A">
        <w:rPr>
          <w:sz w:val="14"/>
        </w:rPr>
        <w:t xml:space="preserve"> </w:t>
      </w:r>
      <w:hyperlink r:id="rId5" w:history="1">
        <w:r w:rsidRPr="005D0A6A">
          <w:rPr>
            <w:rStyle w:val="Hipervnculo"/>
            <w:sz w:val="14"/>
          </w:rPr>
          <w:t>http://www.dof.gob.mx/normasOficiales/1055/SEMARNA/SEMARNA.htm</w:t>
        </w:r>
      </w:hyperlink>
      <w:r w:rsidRPr="005D0A6A">
        <w:rPr>
          <w:sz w:val="14"/>
        </w:rPr>
        <w:t xml:space="preserve"> </w:t>
      </w:r>
    </w:p>
  </w:footnote>
  <w:footnote w:id="6">
    <w:p w14:paraId="22B09777" w14:textId="77777777" w:rsidR="006470AA" w:rsidRPr="005D0A6A" w:rsidRDefault="006470AA" w:rsidP="006470AA">
      <w:pPr>
        <w:pStyle w:val="Textonotapie"/>
        <w:rPr>
          <w:sz w:val="14"/>
        </w:rPr>
      </w:pPr>
      <w:r w:rsidRPr="005D0A6A">
        <w:rPr>
          <w:rStyle w:val="Refdenotaalpie"/>
          <w:sz w:val="14"/>
        </w:rPr>
        <w:footnoteRef/>
      </w:r>
      <w:r w:rsidRPr="005D0A6A">
        <w:rPr>
          <w:sz w:val="14"/>
        </w:rPr>
        <w:t xml:space="preserve"> </w:t>
      </w:r>
      <w:hyperlink r:id="rId6" w:history="1">
        <w:r w:rsidRPr="005D0A6A">
          <w:rPr>
            <w:rStyle w:val="Hipervnculo"/>
            <w:sz w:val="14"/>
          </w:rPr>
          <w:t>http://aramara.uan.mx:8080/jspui/bitstream/123456789/316/1/México%20hacia%20una%20cultura%20sobre%20la%20disposición%20final%20de%20medicamentos%20caducados.pdf</w:t>
        </w:r>
      </w:hyperlink>
      <w:r w:rsidRPr="005D0A6A">
        <w:rPr>
          <w:sz w:val="14"/>
        </w:rPr>
        <w:t xml:space="preserve"> </w:t>
      </w:r>
    </w:p>
  </w:footnote>
  <w:footnote w:id="7">
    <w:p w14:paraId="6BAF7636" w14:textId="77777777" w:rsidR="006470AA" w:rsidRPr="005D0A6A" w:rsidRDefault="006470AA" w:rsidP="006470AA">
      <w:pPr>
        <w:pStyle w:val="Textonotapie"/>
        <w:rPr>
          <w:sz w:val="14"/>
        </w:rPr>
      </w:pPr>
      <w:r w:rsidRPr="005D0A6A">
        <w:rPr>
          <w:rStyle w:val="Refdenotaalpie"/>
          <w:sz w:val="14"/>
        </w:rPr>
        <w:footnoteRef/>
      </w:r>
      <w:r w:rsidRPr="005D0A6A">
        <w:rPr>
          <w:sz w:val="14"/>
        </w:rPr>
        <w:t xml:space="preserve"> </w:t>
      </w:r>
      <w:hyperlink r:id="rId7" w:history="1">
        <w:r w:rsidRPr="005D0A6A">
          <w:rPr>
            <w:rStyle w:val="Hipervnculo"/>
            <w:sz w:val="14"/>
          </w:rPr>
          <w:t>http://aramara.uan.mx:8080/jspui/bitstream/123456789/316/1/México%20hacia%20una%20cultura%20sobre%20la%20disposición%20final%20de%20medicamentos%20caducados.pdf</w:t>
        </w:r>
      </w:hyperlink>
      <w:r w:rsidRPr="005D0A6A">
        <w:rPr>
          <w:sz w:val="14"/>
        </w:rPr>
        <w:t xml:space="preserve"> </w:t>
      </w:r>
    </w:p>
  </w:footnote>
  <w:footnote w:id="8">
    <w:p w14:paraId="4C3BFF14" w14:textId="77777777" w:rsidR="00C7015E" w:rsidRPr="005D0A6A" w:rsidRDefault="00C7015E" w:rsidP="00C7015E">
      <w:pPr>
        <w:pStyle w:val="Textonotapie"/>
        <w:rPr>
          <w:sz w:val="14"/>
        </w:rPr>
      </w:pPr>
      <w:r w:rsidRPr="005D0A6A">
        <w:rPr>
          <w:rStyle w:val="Refdenotaalpie"/>
          <w:sz w:val="14"/>
        </w:rPr>
        <w:footnoteRef/>
      </w:r>
      <w:r w:rsidRPr="005D0A6A">
        <w:rPr>
          <w:sz w:val="14"/>
        </w:rPr>
        <w:t xml:space="preserve"> </w:t>
      </w:r>
      <w:hyperlink r:id="rId8" w:history="1">
        <w:r w:rsidRPr="005D0A6A">
          <w:rPr>
            <w:rStyle w:val="Hipervnculo"/>
            <w:sz w:val="14"/>
          </w:rPr>
          <w:t>https://www.singrem.org.mx/quienesSomos.html</w:t>
        </w:r>
      </w:hyperlink>
      <w:r w:rsidRPr="005D0A6A">
        <w:rPr>
          <w:sz w:val="14"/>
        </w:rPr>
        <w:t xml:space="preserve"> </w:t>
      </w:r>
    </w:p>
  </w:footnote>
  <w:footnote w:id="9">
    <w:p w14:paraId="34B57A88" w14:textId="77777777" w:rsidR="00C7015E" w:rsidRPr="005D0A6A" w:rsidRDefault="00C7015E" w:rsidP="00C7015E">
      <w:pPr>
        <w:pStyle w:val="Textonotapie"/>
        <w:rPr>
          <w:sz w:val="14"/>
          <w:lang w:val="es-ES"/>
        </w:rPr>
      </w:pPr>
      <w:r w:rsidRPr="005D0A6A">
        <w:rPr>
          <w:rStyle w:val="Refdenotaalpie"/>
          <w:sz w:val="14"/>
        </w:rPr>
        <w:footnoteRef/>
      </w:r>
      <w:r w:rsidRPr="005D0A6A">
        <w:rPr>
          <w:sz w:val="14"/>
        </w:rPr>
        <w:t xml:space="preserve"> </w:t>
      </w:r>
      <w:hyperlink r:id="rId9" w:history="1">
        <w:r w:rsidRPr="005D0A6A">
          <w:rPr>
            <w:rStyle w:val="Hipervnculo"/>
            <w:sz w:val="14"/>
          </w:rPr>
          <w:t>https://codigof.mx/singrem-el-reto-de-ser-la-unica-opcion-en-mexico-para-el-procesamiento-correcto-de-los-desechos-farmaceuticos/</w:t>
        </w:r>
      </w:hyperlink>
      <w:r w:rsidRPr="005D0A6A">
        <w:rPr>
          <w:sz w:val="14"/>
        </w:rPr>
        <w:t xml:space="preserve"> </w:t>
      </w:r>
    </w:p>
  </w:footnote>
  <w:footnote w:id="10">
    <w:p w14:paraId="312A8C33" w14:textId="77777777" w:rsidR="00C7015E" w:rsidRPr="005D0A6A" w:rsidRDefault="00C7015E" w:rsidP="00C7015E">
      <w:pPr>
        <w:pStyle w:val="Textonotapie"/>
        <w:rPr>
          <w:sz w:val="14"/>
        </w:rPr>
      </w:pPr>
      <w:r w:rsidRPr="005D0A6A">
        <w:rPr>
          <w:rStyle w:val="Refdenotaalpie"/>
          <w:sz w:val="14"/>
        </w:rPr>
        <w:footnoteRef/>
      </w:r>
      <w:r w:rsidRPr="005D0A6A">
        <w:rPr>
          <w:sz w:val="14"/>
        </w:rPr>
        <w:t xml:space="preserve"> </w:t>
      </w:r>
      <w:hyperlink r:id="rId10" w:history="1">
        <w:r w:rsidRPr="005D0A6A">
          <w:rPr>
            <w:rStyle w:val="Hipervnculo"/>
            <w:sz w:val="14"/>
          </w:rPr>
          <w:t>https://www.unimediosagencia.com/amplia-coahuila-red-recoleccion-medicamento-caduco/</w:t>
        </w:r>
      </w:hyperlink>
      <w:r w:rsidRPr="005D0A6A">
        <w:rPr>
          <w:sz w:val="14"/>
        </w:rPr>
        <w:t xml:space="preserve"> </w:t>
      </w:r>
    </w:p>
  </w:footnote>
  <w:footnote w:id="11">
    <w:p w14:paraId="48513D5E" w14:textId="77777777" w:rsidR="00C7015E" w:rsidRPr="005D0A6A" w:rsidRDefault="00C7015E" w:rsidP="00C7015E">
      <w:pPr>
        <w:pStyle w:val="Textonotapie"/>
        <w:rPr>
          <w:sz w:val="14"/>
        </w:rPr>
      </w:pPr>
      <w:r w:rsidRPr="005D0A6A">
        <w:rPr>
          <w:rStyle w:val="Refdenotaalpie"/>
          <w:sz w:val="14"/>
        </w:rPr>
        <w:footnoteRef/>
      </w:r>
      <w:r w:rsidRPr="005D0A6A">
        <w:rPr>
          <w:sz w:val="14"/>
        </w:rPr>
        <w:t xml:space="preserve"> </w:t>
      </w:r>
      <w:hyperlink r:id="rId11" w:history="1">
        <w:r w:rsidRPr="005D0A6A">
          <w:rPr>
            <w:rStyle w:val="Hipervnculo"/>
            <w:sz w:val="14"/>
          </w:rPr>
          <w:t>https://www.singrem.org.mx/acumulado.pdf</w:t>
        </w:r>
      </w:hyperlink>
      <w:r w:rsidRPr="005D0A6A">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5B34" w:rsidRPr="00FE5B34" w14:paraId="262D9529" w14:textId="77777777" w:rsidTr="00E97846">
      <w:trPr>
        <w:jc w:val="center"/>
      </w:trPr>
      <w:tc>
        <w:tcPr>
          <w:tcW w:w="1541" w:type="dxa"/>
        </w:tcPr>
        <w:p w14:paraId="2E18E940" w14:textId="77777777" w:rsidR="00FE5B34" w:rsidRPr="00FE5B34" w:rsidRDefault="00FE5B34" w:rsidP="00FE5B34">
          <w:pPr>
            <w:jc w:val="center"/>
            <w:rPr>
              <w:rFonts w:ascii="Arial" w:hAnsi="Arial"/>
              <w:b/>
              <w:bCs/>
              <w:sz w:val="12"/>
              <w:szCs w:val="20"/>
              <w:lang w:eastAsia="es-ES"/>
            </w:rPr>
          </w:pPr>
          <w:r w:rsidRPr="00FE5B34">
            <w:rPr>
              <w:rFonts w:cs="Arial"/>
              <w:bCs/>
              <w:smallCaps/>
              <w:noProof/>
              <w:spacing w:val="20"/>
              <w:sz w:val="32"/>
              <w:szCs w:val="32"/>
            </w:rPr>
            <w:drawing>
              <wp:anchor distT="0" distB="0" distL="114300" distR="114300" simplePos="0" relativeHeight="251660288" behindDoc="0" locked="0" layoutInCell="1" allowOverlap="1" wp14:anchorId="0A7ACFEB" wp14:editId="24871D2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FC51" w14:textId="77777777" w:rsidR="00FE5B34" w:rsidRPr="00FE5B34" w:rsidRDefault="00FE5B34" w:rsidP="00FE5B34">
          <w:pPr>
            <w:jc w:val="center"/>
            <w:rPr>
              <w:rFonts w:ascii="Arial" w:hAnsi="Arial"/>
              <w:b/>
              <w:bCs/>
              <w:sz w:val="12"/>
              <w:szCs w:val="20"/>
              <w:lang w:eastAsia="es-ES"/>
            </w:rPr>
          </w:pPr>
        </w:p>
        <w:p w14:paraId="2FB46E84" w14:textId="77777777" w:rsidR="00FE5B34" w:rsidRPr="00FE5B34" w:rsidRDefault="00FE5B34" w:rsidP="00FE5B34">
          <w:pPr>
            <w:jc w:val="center"/>
            <w:rPr>
              <w:rFonts w:ascii="Arial" w:hAnsi="Arial"/>
              <w:b/>
              <w:bCs/>
              <w:sz w:val="12"/>
              <w:szCs w:val="20"/>
              <w:lang w:eastAsia="es-ES"/>
            </w:rPr>
          </w:pPr>
        </w:p>
      </w:tc>
      <w:tc>
        <w:tcPr>
          <w:tcW w:w="7957" w:type="dxa"/>
        </w:tcPr>
        <w:p w14:paraId="3800958C" w14:textId="77777777" w:rsidR="00FE5B34" w:rsidRPr="00FE5B34" w:rsidRDefault="00FE5B34" w:rsidP="00FE5B34">
          <w:pPr>
            <w:jc w:val="center"/>
            <w:rPr>
              <w:rFonts w:ascii="Arial" w:hAnsi="Arial"/>
              <w:b/>
              <w:bCs/>
              <w:sz w:val="20"/>
              <w:szCs w:val="20"/>
              <w:lang w:eastAsia="es-ES"/>
            </w:rPr>
          </w:pPr>
        </w:p>
        <w:p w14:paraId="0975DC4D"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 xml:space="preserve">Estado Independiente, Libre y Soberano </w:t>
          </w:r>
        </w:p>
        <w:p w14:paraId="0991318B" w14:textId="77777777" w:rsidR="00FE5B34" w:rsidRPr="00FE5B34" w:rsidRDefault="00FE5B34" w:rsidP="00FE5B34">
          <w:pPr>
            <w:tabs>
              <w:tab w:val="center" w:pos="4252"/>
              <w:tab w:val="right" w:pos="8504"/>
            </w:tabs>
            <w:jc w:val="center"/>
            <w:rPr>
              <w:smallCaps/>
              <w:spacing w:val="20"/>
              <w:sz w:val="32"/>
              <w:szCs w:val="32"/>
              <w:lang w:eastAsia="es-ES"/>
            </w:rPr>
          </w:pPr>
          <w:r w:rsidRPr="00FE5B34">
            <w:rPr>
              <w:smallCaps/>
              <w:spacing w:val="20"/>
              <w:sz w:val="32"/>
              <w:szCs w:val="32"/>
              <w:lang w:eastAsia="es-ES"/>
            </w:rPr>
            <w:t>de Coahuila de Zaragoza</w:t>
          </w:r>
        </w:p>
        <w:p w14:paraId="2226647C" w14:textId="77777777" w:rsidR="00FE5B34" w:rsidRPr="00FE5B34" w:rsidRDefault="00FE5B34" w:rsidP="00FE5B34">
          <w:pPr>
            <w:tabs>
              <w:tab w:val="center" w:pos="4252"/>
              <w:tab w:val="right" w:pos="8504"/>
            </w:tabs>
            <w:jc w:val="center"/>
            <w:rPr>
              <w:smallCaps/>
              <w:spacing w:val="20"/>
              <w:sz w:val="20"/>
              <w:szCs w:val="20"/>
              <w:lang w:eastAsia="es-ES"/>
            </w:rPr>
          </w:pPr>
        </w:p>
        <w:p w14:paraId="35E9AB5C" w14:textId="77777777" w:rsidR="00FE5B34" w:rsidRPr="00FE5B34" w:rsidRDefault="00FE5B34" w:rsidP="00FE5B34">
          <w:pPr>
            <w:tabs>
              <w:tab w:val="center" w:pos="4252"/>
              <w:tab w:val="right" w:pos="8504"/>
            </w:tabs>
            <w:jc w:val="center"/>
            <w:rPr>
              <w:smallCaps/>
              <w:spacing w:val="20"/>
              <w:sz w:val="28"/>
              <w:szCs w:val="28"/>
              <w:lang w:eastAsia="es-ES"/>
            </w:rPr>
          </w:pPr>
          <w:r w:rsidRPr="00FE5B34">
            <w:rPr>
              <w:smallCaps/>
              <w:spacing w:val="20"/>
              <w:sz w:val="28"/>
              <w:szCs w:val="28"/>
              <w:lang w:eastAsia="es-ES"/>
            </w:rPr>
            <w:t>Poder Legislativo</w:t>
          </w:r>
        </w:p>
        <w:p w14:paraId="605FB8BE" w14:textId="77777777" w:rsidR="00FE5B34" w:rsidRPr="00FE5B34" w:rsidRDefault="00FE5B34" w:rsidP="00FE5B34">
          <w:pPr>
            <w:tabs>
              <w:tab w:val="center" w:pos="4252"/>
              <w:tab w:val="left" w:pos="5040"/>
              <w:tab w:val="right" w:pos="8504"/>
            </w:tabs>
            <w:ind w:right="-93"/>
            <w:jc w:val="center"/>
            <w:rPr>
              <w:rFonts w:ascii="Arial" w:hAnsi="Arial"/>
              <w:b/>
              <w:bCs/>
              <w:sz w:val="16"/>
              <w:szCs w:val="20"/>
              <w:lang w:eastAsia="es-ES"/>
            </w:rPr>
          </w:pPr>
        </w:p>
        <w:p w14:paraId="533F466F" w14:textId="77777777" w:rsidR="00FE5B34" w:rsidRPr="00FE5B34" w:rsidRDefault="00FE5B34" w:rsidP="00FE5B34">
          <w:pPr>
            <w:tabs>
              <w:tab w:val="center" w:pos="4252"/>
              <w:tab w:val="left" w:pos="5040"/>
              <w:tab w:val="right" w:pos="8504"/>
            </w:tabs>
            <w:ind w:right="-93"/>
            <w:jc w:val="center"/>
            <w:rPr>
              <w:rFonts w:ascii="Arial" w:hAnsi="Arial"/>
              <w:bCs/>
              <w:sz w:val="12"/>
              <w:szCs w:val="20"/>
              <w:lang w:eastAsia="es-ES"/>
            </w:rPr>
          </w:pPr>
        </w:p>
      </w:tc>
      <w:tc>
        <w:tcPr>
          <w:tcW w:w="1559" w:type="dxa"/>
        </w:tcPr>
        <w:p w14:paraId="3D7E025E" w14:textId="77777777" w:rsidR="00FE5B34" w:rsidRPr="00FE5B34" w:rsidRDefault="00FE5B34" w:rsidP="00FE5B34">
          <w:pPr>
            <w:jc w:val="center"/>
            <w:rPr>
              <w:rFonts w:ascii="Arial" w:hAnsi="Arial"/>
              <w:b/>
              <w:bCs/>
              <w:sz w:val="12"/>
              <w:szCs w:val="20"/>
              <w:lang w:eastAsia="es-ES"/>
            </w:rPr>
          </w:pPr>
          <w:r w:rsidRPr="00FE5B34">
            <w:rPr>
              <w:rFonts w:ascii="Calibri" w:eastAsia="Calibri" w:hAnsi="Calibri"/>
              <w:noProof/>
              <w:sz w:val="22"/>
              <w:szCs w:val="22"/>
            </w:rPr>
            <w:drawing>
              <wp:anchor distT="0" distB="0" distL="114300" distR="114300" simplePos="0" relativeHeight="251659264" behindDoc="0" locked="0" layoutInCell="1" allowOverlap="1" wp14:anchorId="6E7700AA" wp14:editId="6661783C">
                <wp:simplePos x="0" y="0"/>
                <wp:positionH relativeFrom="margin">
                  <wp:posOffset>-55880</wp:posOffset>
                </wp:positionH>
                <wp:positionV relativeFrom="margin">
                  <wp:posOffset>43622</wp:posOffset>
                </wp:positionV>
                <wp:extent cx="969010" cy="102108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3DC00489" w14:textId="77777777" w:rsidR="00FE5B34" w:rsidRPr="00FE5B34" w:rsidRDefault="00FE5B34" w:rsidP="00FE5B34">
    <w:pPr>
      <w:tabs>
        <w:tab w:val="center" w:pos="4252"/>
        <w:tab w:val="right" w:pos="8504"/>
      </w:tabs>
      <w:ind w:right="49"/>
      <w:jc w:val="both"/>
      <w:rPr>
        <w:rFonts w:ascii="Arial" w:hAnsi="Arial"/>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0255AE"/>
    <w:multiLevelType w:val="hybridMultilevel"/>
    <w:tmpl w:val="AC969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11B9A"/>
    <w:multiLevelType w:val="hybridMultilevel"/>
    <w:tmpl w:val="1A5A6118"/>
    <w:lvl w:ilvl="0" w:tplc="4A7A7B00">
      <w:start w:val="1"/>
      <w:numFmt w:val="upperRoman"/>
      <w:lvlText w:val="%1."/>
      <w:lvlJc w:val="right"/>
      <w:pPr>
        <w:ind w:left="720" w:hanging="360"/>
      </w:pPr>
      <w:rPr>
        <w:rFonts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DC097F"/>
    <w:multiLevelType w:val="hybridMultilevel"/>
    <w:tmpl w:val="37563A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897906"/>
    <w:multiLevelType w:val="hybridMultilevel"/>
    <w:tmpl w:val="D63AF6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D55CF"/>
    <w:multiLevelType w:val="hybridMultilevel"/>
    <w:tmpl w:val="71541F74"/>
    <w:lvl w:ilvl="0" w:tplc="4B346BD0">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FF6AB3"/>
    <w:multiLevelType w:val="hybridMultilevel"/>
    <w:tmpl w:val="387C684C"/>
    <w:lvl w:ilvl="0" w:tplc="9786938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E020C"/>
    <w:multiLevelType w:val="hybridMultilevel"/>
    <w:tmpl w:val="DB82841E"/>
    <w:lvl w:ilvl="0" w:tplc="581ED83A">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9"/>
  </w:num>
  <w:num w:numId="4">
    <w:abstractNumId w:val="44"/>
  </w:num>
  <w:num w:numId="5">
    <w:abstractNumId w:val="7"/>
  </w:num>
  <w:num w:numId="6">
    <w:abstractNumId w:val="21"/>
  </w:num>
  <w:num w:numId="7">
    <w:abstractNumId w:val="5"/>
  </w:num>
  <w:num w:numId="8">
    <w:abstractNumId w:val="37"/>
  </w:num>
  <w:num w:numId="9">
    <w:abstractNumId w:val="32"/>
  </w:num>
  <w:num w:numId="10">
    <w:abstractNumId w:val="2"/>
  </w:num>
  <w:num w:numId="11">
    <w:abstractNumId w:val="38"/>
  </w:num>
  <w:num w:numId="12">
    <w:abstractNumId w:val="33"/>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9"/>
  </w:num>
  <w:num w:numId="18">
    <w:abstractNumId w:val="11"/>
  </w:num>
  <w:num w:numId="19">
    <w:abstractNumId w:val="23"/>
  </w:num>
  <w:num w:numId="20">
    <w:abstractNumId w:val="8"/>
  </w:num>
  <w:num w:numId="21">
    <w:abstractNumId w:val="25"/>
  </w:num>
  <w:num w:numId="22">
    <w:abstractNumId w:val="14"/>
  </w:num>
  <w:num w:numId="23">
    <w:abstractNumId w:val="31"/>
  </w:num>
  <w:num w:numId="24">
    <w:abstractNumId w:val="22"/>
  </w:num>
  <w:num w:numId="25">
    <w:abstractNumId w:val="42"/>
  </w:num>
  <w:num w:numId="26">
    <w:abstractNumId w:val="15"/>
  </w:num>
  <w:num w:numId="27">
    <w:abstractNumId w:val="6"/>
  </w:num>
  <w:num w:numId="28">
    <w:abstractNumId w:val="18"/>
  </w:num>
  <w:num w:numId="29">
    <w:abstractNumId w:val="35"/>
  </w:num>
  <w:num w:numId="30">
    <w:abstractNumId w:val="36"/>
  </w:num>
  <w:num w:numId="31">
    <w:abstractNumId w:val="20"/>
  </w:num>
  <w:num w:numId="32">
    <w:abstractNumId w:val="4"/>
  </w:num>
  <w:num w:numId="33">
    <w:abstractNumId w:val="1"/>
  </w:num>
  <w:num w:numId="34">
    <w:abstractNumId w:val="0"/>
  </w:num>
  <w:num w:numId="35">
    <w:abstractNumId w:val="3"/>
  </w:num>
  <w:num w:numId="36">
    <w:abstractNumId w:val="39"/>
  </w:num>
  <w:num w:numId="37">
    <w:abstractNumId w:val="43"/>
  </w:num>
  <w:num w:numId="38">
    <w:abstractNumId w:val="24"/>
  </w:num>
  <w:num w:numId="39">
    <w:abstractNumId w:val="26"/>
  </w:num>
  <w:num w:numId="40">
    <w:abstractNumId w:val="30"/>
  </w:num>
  <w:num w:numId="41">
    <w:abstractNumId w:val="28"/>
  </w:num>
  <w:num w:numId="42">
    <w:abstractNumId w:val="29"/>
  </w:num>
  <w:num w:numId="43">
    <w:abstractNumId w:val="41"/>
  </w:num>
  <w:num w:numId="44">
    <w:abstractNumId w:val="13"/>
  </w:num>
  <w:num w:numId="45">
    <w:abstractNumId w:val="17"/>
  </w:num>
  <w:num w:numId="46">
    <w:abstractNumId w:val="34"/>
  </w:num>
  <w:num w:numId="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1082"/>
    <w:rsid w:val="00012320"/>
    <w:rsid w:val="00013160"/>
    <w:rsid w:val="00023FE0"/>
    <w:rsid w:val="00024498"/>
    <w:rsid w:val="0002454C"/>
    <w:rsid w:val="00034B6E"/>
    <w:rsid w:val="00044DD8"/>
    <w:rsid w:val="00047D18"/>
    <w:rsid w:val="00050910"/>
    <w:rsid w:val="00052DD1"/>
    <w:rsid w:val="000552D5"/>
    <w:rsid w:val="0005580F"/>
    <w:rsid w:val="00056364"/>
    <w:rsid w:val="000577A0"/>
    <w:rsid w:val="00057858"/>
    <w:rsid w:val="000608B5"/>
    <w:rsid w:val="00066F17"/>
    <w:rsid w:val="00070E98"/>
    <w:rsid w:val="0007174B"/>
    <w:rsid w:val="000739C7"/>
    <w:rsid w:val="00077E2B"/>
    <w:rsid w:val="00082F28"/>
    <w:rsid w:val="00096AEC"/>
    <w:rsid w:val="00096AEE"/>
    <w:rsid w:val="000A018E"/>
    <w:rsid w:val="000A04E1"/>
    <w:rsid w:val="000A2878"/>
    <w:rsid w:val="000A4F18"/>
    <w:rsid w:val="000A56D5"/>
    <w:rsid w:val="000A7868"/>
    <w:rsid w:val="000B3DD6"/>
    <w:rsid w:val="000B4042"/>
    <w:rsid w:val="000B7050"/>
    <w:rsid w:val="000C10E7"/>
    <w:rsid w:val="000C47A6"/>
    <w:rsid w:val="000C6825"/>
    <w:rsid w:val="000C7003"/>
    <w:rsid w:val="000C7EDD"/>
    <w:rsid w:val="000D09F5"/>
    <w:rsid w:val="000D1175"/>
    <w:rsid w:val="000D22E7"/>
    <w:rsid w:val="000D2857"/>
    <w:rsid w:val="000D7073"/>
    <w:rsid w:val="000E085F"/>
    <w:rsid w:val="000E2E4B"/>
    <w:rsid w:val="000F2E74"/>
    <w:rsid w:val="000F4E0F"/>
    <w:rsid w:val="0010210F"/>
    <w:rsid w:val="001046FE"/>
    <w:rsid w:val="00106FA1"/>
    <w:rsid w:val="00117B2F"/>
    <w:rsid w:val="00124E27"/>
    <w:rsid w:val="00126762"/>
    <w:rsid w:val="001279CC"/>
    <w:rsid w:val="001375E4"/>
    <w:rsid w:val="00141D0B"/>
    <w:rsid w:val="001449FE"/>
    <w:rsid w:val="00147663"/>
    <w:rsid w:val="00155A2F"/>
    <w:rsid w:val="0016032D"/>
    <w:rsid w:val="00161933"/>
    <w:rsid w:val="00162A6E"/>
    <w:rsid w:val="001709A4"/>
    <w:rsid w:val="00172BD7"/>
    <w:rsid w:val="00174311"/>
    <w:rsid w:val="0017511E"/>
    <w:rsid w:val="0017732C"/>
    <w:rsid w:val="00186B69"/>
    <w:rsid w:val="00194FB1"/>
    <w:rsid w:val="001A00A2"/>
    <w:rsid w:val="001A63E0"/>
    <w:rsid w:val="001B5746"/>
    <w:rsid w:val="001B61CC"/>
    <w:rsid w:val="001B6BFF"/>
    <w:rsid w:val="001C2714"/>
    <w:rsid w:val="001C34B9"/>
    <w:rsid w:val="001C35B1"/>
    <w:rsid w:val="001C6DF4"/>
    <w:rsid w:val="001D5A41"/>
    <w:rsid w:val="001E13F9"/>
    <w:rsid w:val="001E13FA"/>
    <w:rsid w:val="001E2345"/>
    <w:rsid w:val="001E2C6A"/>
    <w:rsid w:val="001E3D0D"/>
    <w:rsid w:val="001E41FE"/>
    <w:rsid w:val="001F04C3"/>
    <w:rsid w:val="001F0F7E"/>
    <w:rsid w:val="001F6556"/>
    <w:rsid w:val="0020011A"/>
    <w:rsid w:val="0020144E"/>
    <w:rsid w:val="002029ED"/>
    <w:rsid w:val="002040A7"/>
    <w:rsid w:val="00204E49"/>
    <w:rsid w:val="002134F5"/>
    <w:rsid w:val="00214C50"/>
    <w:rsid w:val="0021558C"/>
    <w:rsid w:val="0021593D"/>
    <w:rsid w:val="002210CA"/>
    <w:rsid w:val="00225137"/>
    <w:rsid w:val="00227448"/>
    <w:rsid w:val="00227BBC"/>
    <w:rsid w:val="00233537"/>
    <w:rsid w:val="002338A4"/>
    <w:rsid w:val="0023517B"/>
    <w:rsid w:val="00236976"/>
    <w:rsid w:val="002409D1"/>
    <w:rsid w:val="00241E40"/>
    <w:rsid w:val="0024380D"/>
    <w:rsid w:val="00243A08"/>
    <w:rsid w:val="00244BDA"/>
    <w:rsid w:val="002464EA"/>
    <w:rsid w:val="002469EE"/>
    <w:rsid w:val="00247C82"/>
    <w:rsid w:val="00250349"/>
    <w:rsid w:val="002528C8"/>
    <w:rsid w:val="00252D77"/>
    <w:rsid w:val="002545D5"/>
    <w:rsid w:val="00255807"/>
    <w:rsid w:val="00256F8E"/>
    <w:rsid w:val="002628F5"/>
    <w:rsid w:val="00262B2D"/>
    <w:rsid w:val="00262D8F"/>
    <w:rsid w:val="002700E7"/>
    <w:rsid w:val="00270C51"/>
    <w:rsid w:val="0027243D"/>
    <w:rsid w:val="00273524"/>
    <w:rsid w:val="0027516A"/>
    <w:rsid w:val="002761B4"/>
    <w:rsid w:val="00280199"/>
    <w:rsid w:val="002824F8"/>
    <w:rsid w:val="0028330A"/>
    <w:rsid w:val="002859D8"/>
    <w:rsid w:val="00292848"/>
    <w:rsid w:val="00293E9D"/>
    <w:rsid w:val="00294550"/>
    <w:rsid w:val="0029604D"/>
    <w:rsid w:val="002A1CA4"/>
    <w:rsid w:val="002A29C6"/>
    <w:rsid w:val="002A2B09"/>
    <w:rsid w:val="002A37E4"/>
    <w:rsid w:val="002A6825"/>
    <w:rsid w:val="002B4F21"/>
    <w:rsid w:val="002B74C6"/>
    <w:rsid w:val="002C0302"/>
    <w:rsid w:val="002C030C"/>
    <w:rsid w:val="002C49A3"/>
    <w:rsid w:val="002C5C9E"/>
    <w:rsid w:val="002D2F91"/>
    <w:rsid w:val="002D7535"/>
    <w:rsid w:val="002E0EE4"/>
    <w:rsid w:val="002E42CF"/>
    <w:rsid w:val="002F0F0E"/>
    <w:rsid w:val="002F16F6"/>
    <w:rsid w:val="002F31C7"/>
    <w:rsid w:val="002F5135"/>
    <w:rsid w:val="002F6CAF"/>
    <w:rsid w:val="00300826"/>
    <w:rsid w:val="00302252"/>
    <w:rsid w:val="0030480C"/>
    <w:rsid w:val="00306B29"/>
    <w:rsid w:val="00310631"/>
    <w:rsid w:val="0031420B"/>
    <w:rsid w:val="003164F4"/>
    <w:rsid w:val="00321456"/>
    <w:rsid w:val="00321A1B"/>
    <w:rsid w:val="00322577"/>
    <w:rsid w:val="00327595"/>
    <w:rsid w:val="00331A07"/>
    <w:rsid w:val="0033578C"/>
    <w:rsid w:val="00336626"/>
    <w:rsid w:val="00336830"/>
    <w:rsid w:val="00341E5B"/>
    <w:rsid w:val="00343992"/>
    <w:rsid w:val="0034532B"/>
    <w:rsid w:val="0034766C"/>
    <w:rsid w:val="0035075D"/>
    <w:rsid w:val="0035129F"/>
    <w:rsid w:val="0035598C"/>
    <w:rsid w:val="00356D3D"/>
    <w:rsid w:val="0036505F"/>
    <w:rsid w:val="00366A9A"/>
    <w:rsid w:val="003676B6"/>
    <w:rsid w:val="003723CC"/>
    <w:rsid w:val="00372587"/>
    <w:rsid w:val="00373395"/>
    <w:rsid w:val="00373DE8"/>
    <w:rsid w:val="003753A3"/>
    <w:rsid w:val="00380634"/>
    <w:rsid w:val="00383935"/>
    <w:rsid w:val="00391691"/>
    <w:rsid w:val="00392D79"/>
    <w:rsid w:val="003A11F0"/>
    <w:rsid w:val="003A219D"/>
    <w:rsid w:val="003A6519"/>
    <w:rsid w:val="003B1719"/>
    <w:rsid w:val="003B455B"/>
    <w:rsid w:val="003B5433"/>
    <w:rsid w:val="003B5C4E"/>
    <w:rsid w:val="003B68E7"/>
    <w:rsid w:val="003C31C1"/>
    <w:rsid w:val="003C330E"/>
    <w:rsid w:val="003C418E"/>
    <w:rsid w:val="003C4BAB"/>
    <w:rsid w:val="003C6C71"/>
    <w:rsid w:val="003D12B6"/>
    <w:rsid w:val="003D2298"/>
    <w:rsid w:val="003D2FFD"/>
    <w:rsid w:val="003D47D5"/>
    <w:rsid w:val="003D601A"/>
    <w:rsid w:val="003E5B15"/>
    <w:rsid w:val="003E5DB6"/>
    <w:rsid w:val="003E61E4"/>
    <w:rsid w:val="003E6BD0"/>
    <w:rsid w:val="003F2A1C"/>
    <w:rsid w:val="003F4895"/>
    <w:rsid w:val="003F6875"/>
    <w:rsid w:val="00404E3D"/>
    <w:rsid w:val="004064BA"/>
    <w:rsid w:val="00406D67"/>
    <w:rsid w:val="00410D05"/>
    <w:rsid w:val="004116DE"/>
    <w:rsid w:val="0041285E"/>
    <w:rsid w:val="004129A5"/>
    <w:rsid w:val="004129BD"/>
    <w:rsid w:val="0041498D"/>
    <w:rsid w:val="00416888"/>
    <w:rsid w:val="004175B8"/>
    <w:rsid w:val="00422532"/>
    <w:rsid w:val="00425E00"/>
    <w:rsid w:val="0043005A"/>
    <w:rsid w:val="004300E3"/>
    <w:rsid w:val="00433707"/>
    <w:rsid w:val="00433DEB"/>
    <w:rsid w:val="0043466B"/>
    <w:rsid w:val="00435B9B"/>
    <w:rsid w:val="00444E3D"/>
    <w:rsid w:val="004454AF"/>
    <w:rsid w:val="004524DA"/>
    <w:rsid w:val="00454094"/>
    <w:rsid w:val="00455676"/>
    <w:rsid w:val="004576BB"/>
    <w:rsid w:val="004627C8"/>
    <w:rsid w:val="0046461A"/>
    <w:rsid w:val="00465E89"/>
    <w:rsid w:val="004671F1"/>
    <w:rsid w:val="00472201"/>
    <w:rsid w:val="00477942"/>
    <w:rsid w:val="004822D9"/>
    <w:rsid w:val="004826FB"/>
    <w:rsid w:val="0048416E"/>
    <w:rsid w:val="00485F26"/>
    <w:rsid w:val="00487667"/>
    <w:rsid w:val="00497090"/>
    <w:rsid w:val="004A17D0"/>
    <w:rsid w:val="004A5937"/>
    <w:rsid w:val="004B29B4"/>
    <w:rsid w:val="004B3070"/>
    <w:rsid w:val="004B5DFE"/>
    <w:rsid w:val="004C1734"/>
    <w:rsid w:val="004C1744"/>
    <w:rsid w:val="004C3950"/>
    <w:rsid w:val="004C6C63"/>
    <w:rsid w:val="004D34EA"/>
    <w:rsid w:val="004D5BB7"/>
    <w:rsid w:val="004E2D9D"/>
    <w:rsid w:val="004E5419"/>
    <w:rsid w:val="004E656A"/>
    <w:rsid w:val="004E7DAD"/>
    <w:rsid w:val="004F1E84"/>
    <w:rsid w:val="004F2BE4"/>
    <w:rsid w:val="004F5613"/>
    <w:rsid w:val="00500F5E"/>
    <w:rsid w:val="00502807"/>
    <w:rsid w:val="00510A02"/>
    <w:rsid w:val="0051140F"/>
    <w:rsid w:val="00511EB6"/>
    <w:rsid w:val="00512AA3"/>
    <w:rsid w:val="00514DDE"/>
    <w:rsid w:val="005161E2"/>
    <w:rsid w:val="005225B3"/>
    <w:rsid w:val="00523BE9"/>
    <w:rsid w:val="005275EE"/>
    <w:rsid w:val="0052767F"/>
    <w:rsid w:val="00531A3B"/>
    <w:rsid w:val="00532634"/>
    <w:rsid w:val="00533378"/>
    <w:rsid w:val="005340D2"/>
    <w:rsid w:val="0054012C"/>
    <w:rsid w:val="005409C8"/>
    <w:rsid w:val="00541035"/>
    <w:rsid w:val="00541400"/>
    <w:rsid w:val="00545943"/>
    <w:rsid w:val="00551F20"/>
    <w:rsid w:val="00554BB6"/>
    <w:rsid w:val="00555E59"/>
    <w:rsid w:val="00563194"/>
    <w:rsid w:val="00563A28"/>
    <w:rsid w:val="0056627F"/>
    <w:rsid w:val="00566CA0"/>
    <w:rsid w:val="005674FB"/>
    <w:rsid w:val="00572572"/>
    <w:rsid w:val="00576838"/>
    <w:rsid w:val="0058133E"/>
    <w:rsid w:val="005817FB"/>
    <w:rsid w:val="00582D1E"/>
    <w:rsid w:val="00583706"/>
    <w:rsid w:val="00585A16"/>
    <w:rsid w:val="00586258"/>
    <w:rsid w:val="0059756E"/>
    <w:rsid w:val="005A47B6"/>
    <w:rsid w:val="005A4DE4"/>
    <w:rsid w:val="005A673E"/>
    <w:rsid w:val="005B1FC2"/>
    <w:rsid w:val="005B218A"/>
    <w:rsid w:val="005C25CF"/>
    <w:rsid w:val="005C2FE3"/>
    <w:rsid w:val="005C3DFD"/>
    <w:rsid w:val="005C487D"/>
    <w:rsid w:val="005D062E"/>
    <w:rsid w:val="005D0A6A"/>
    <w:rsid w:val="005D0F54"/>
    <w:rsid w:val="005D20D4"/>
    <w:rsid w:val="005D2CC4"/>
    <w:rsid w:val="005D3C64"/>
    <w:rsid w:val="005E0EB0"/>
    <w:rsid w:val="005E1DDF"/>
    <w:rsid w:val="005E3941"/>
    <w:rsid w:val="005E7CD8"/>
    <w:rsid w:val="005F2AFF"/>
    <w:rsid w:val="005F3D55"/>
    <w:rsid w:val="005F41F1"/>
    <w:rsid w:val="005F4D38"/>
    <w:rsid w:val="005F5CF6"/>
    <w:rsid w:val="006005E3"/>
    <w:rsid w:val="00603418"/>
    <w:rsid w:val="0060493C"/>
    <w:rsid w:val="00604C64"/>
    <w:rsid w:val="00605753"/>
    <w:rsid w:val="00605E5E"/>
    <w:rsid w:val="00605FDA"/>
    <w:rsid w:val="00610D4E"/>
    <w:rsid w:val="00631B16"/>
    <w:rsid w:val="006325F8"/>
    <w:rsid w:val="00635B1A"/>
    <w:rsid w:val="00640BE5"/>
    <w:rsid w:val="00642B2D"/>
    <w:rsid w:val="006470AA"/>
    <w:rsid w:val="00651A84"/>
    <w:rsid w:val="006555CF"/>
    <w:rsid w:val="00662AFB"/>
    <w:rsid w:val="006636B5"/>
    <w:rsid w:val="00663FBE"/>
    <w:rsid w:val="00666459"/>
    <w:rsid w:val="00666890"/>
    <w:rsid w:val="00680231"/>
    <w:rsid w:val="00682524"/>
    <w:rsid w:val="00682A8A"/>
    <w:rsid w:val="00683615"/>
    <w:rsid w:val="006839D5"/>
    <w:rsid w:val="006842BA"/>
    <w:rsid w:val="00690CE1"/>
    <w:rsid w:val="00691C45"/>
    <w:rsid w:val="00694DE6"/>
    <w:rsid w:val="00696B2A"/>
    <w:rsid w:val="00696D76"/>
    <w:rsid w:val="006A69D5"/>
    <w:rsid w:val="006B0B77"/>
    <w:rsid w:val="006B123C"/>
    <w:rsid w:val="006B4C65"/>
    <w:rsid w:val="006B5958"/>
    <w:rsid w:val="006B602D"/>
    <w:rsid w:val="006C09E0"/>
    <w:rsid w:val="006C17D8"/>
    <w:rsid w:val="006C6AC0"/>
    <w:rsid w:val="006C7FE7"/>
    <w:rsid w:val="006D173E"/>
    <w:rsid w:val="006D3B5D"/>
    <w:rsid w:val="006D5418"/>
    <w:rsid w:val="006E48EE"/>
    <w:rsid w:val="006E7DCD"/>
    <w:rsid w:val="006F0392"/>
    <w:rsid w:val="006F0458"/>
    <w:rsid w:val="006F0A0F"/>
    <w:rsid w:val="006F4023"/>
    <w:rsid w:val="006F54C6"/>
    <w:rsid w:val="007009F5"/>
    <w:rsid w:val="00700D14"/>
    <w:rsid w:val="0070183E"/>
    <w:rsid w:val="007022B9"/>
    <w:rsid w:val="00705060"/>
    <w:rsid w:val="00705173"/>
    <w:rsid w:val="007163E8"/>
    <w:rsid w:val="0072474B"/>
    <w:rsid w:val="007315E0"/>
    <w:rsid w:val="00732CDB"/>
    <w:rsid w:val="00734B28"/>
    <w:rsid w:val="00737E74"/>
    <w:rsid w:val="00743D19"/>
    <w:rsid w:val="007525DB"/>
    <w:rsid w:val="00753728"/>
    <w:rsid w:val="00754756"/>
    <w:rsid w:val="00757264"/>
    <w:rsid w:val="00763A2C"/>
    <w:rsid w:val="00764D97"/>
    <w:rsid w:val="0077433E"/>
    <w:rsid w:val="00776D4D"/>
    <w:rsid w:val="007770EC"/>
    <w:rsid w:val="00784815"/>
    <w:rsid w:val="00785DB2"/>
    <w:rsid w:val="00786816"/>
    <w:rsid w:val="00786A95"/>
    <w:rsid w:val="007873C1"/>
    <w:rsid w:val="00787AFA"/>
    <w:rsid w:val="00790943"/>
    <w:rsid w:val="007916CB"/>
    <w:rsid w:val="00792D61"/>
    <w:rsid w:val="00795F05"/>
    <w:rsid w:val="00795F34"/>
    <w:rsid w:val="007A0534"/>
    <w:rsid w:val="007A225B"/>
    <w:rsid w:val="007A246A"/>
    <w:rsid w:val="007A2556"/>
    <w:rsid w:val="007A5658"/>
    <w:rsid w:val="007A5928"/>
    <w:rsid w:val="007A5CEA"/>
    <w:rsid w:val="007A68DA"/>
    <w:rsid w:val="007B0E19"/>
    <w:rsid w:val="007B3472"/>
    <w:rsid w:val="007C0770"/>
    <w:rsid w:val="007C3222"/>
    <w:rsid w:val="007C69A4"/>
    <w:rsid w:val="007C707D"/>
    <w:rsid w:val="007D2F79"/>
    <w:rsid w:val="007D49AB"/>
    <w:rsid w:val="007D4D0A"/>
    <w:rsid w:val="007D6CDA"/>
    <w:rsid w:val="007D6D2A"/>
    <w:rsid w:val="007D7FD9"/>
    <w:rsid w:val="007E0E3F"/>
    <w:rsid w:val="007E2B43"/>
    <w:rsid w:val="007F1E0C"/>
    <w:rsid w:val="00804843"/>
    <w:rsid w:val="00805C74"/>
    <w:rsid w:val="008129FA"/>
    <w:rsid w:val="008137C3"/>
    <w:rsid w:val="00816BBC"/>
    <w:rsid w:val="00820C1B"/>
    <w:rsid w:val="00827E16"/>
    <w:rsid w:val="00827F1F"/>
    <w:rsid w:val="0083430A"/>
    <w:rsid w:val="00834982"/>
    <w:rsid w:val="008366AC"/>
    <w:rsid w:val="008369C7"/>
    <w:rsid w:val="00836A2C"/>
    <w:rsid w:val="00840300"/>
    <w:rsid w:val="00841A7C"/>
    <w:rsid w:val="00841AC7"/>
    <w:rsid w:val="00843EF6"/>
    <w:rsid w:val="0085012E"/>
    <w:rsid w:val="00853BCE"/>
    <w:rsid w:val="008609D9"/>
    <w:rsid w:val="00863539"/>
    <w:rsid w:val="008673A5"/>
    <w:rsid w:val="00870779"/>
    <w:rsid w:val="008707EF"/>
    <w:rsid w:val="0087107E"/>
    <w:rsid w:val="00876849"/>
    <w:rsid w:val="008769A0"/>
    <w:rsid w:val="008804D9"/>
    <w:rsid w:val="0088174B"/>
    <w:rsid w:val="00884B9C"/>
    <w:rsid w:val="00884D32"/>
    <w:rsid w:val="00886A68"/>
    <w:rsid w:val="00890E63"/>
    <w:rsid w:val="008927E7"/>
    <w:rsid w:val="008930CD"/>
    <w:rsid w:val="008A0A97"/>
    <w:rsid w:val="008A2B57"/>
    <w:rsid w:val="008A405F"/>
    <w:rsid w:val="008A5879"/>
    <w:rsid w:val="008A593E"/>
    <w:rsid w:val="008A6654"/>
    <w:rsid w:val="008B2465"/>
    <w:rsid w:val="008B7430"/>
    <w:rsid w:val="008C05DA"/>
    <w:rsid w:val="008C2034"/>
    <w:rsid w:val="008C2239"/>
    <w:rsid w:val="008D03F2"/>
    <w:rsid w:val="008D4D4D"/>
    <w:rsid w:val="008D5A99"/>
    <w:rsid w:val="008D5AD2"/>
    <w:rsid w:val="008D74BB"/>
    <w:rsid w:val="008E3997"/>
    <w:rsid w:val="008E4F27"/>
    <w:rsid w:val="008E6C66"/>
    <w:rsid w:val="008E7B87"/>
    <w:rsid w:val="008F2601"/>
    <w:rsid w:val="008F6314"/>
    <w:rsid w:val="0090092B"/>
    <w:rsid w:val="00901516"/>
    <w:rsid w:val="00904427"/>
    <w:rsid w:val="00905E8D"/>
    <w:rsid w:val="00906623"/>
    <w:rsid w:val="00913318"/>
    <w:rsid w:val="0091603F"/>
    <w:rsid w:val="009174E1"/>
    <w:rsid w:val="00920AD9"/>
    <w:rsid w:val="009226C3"/>
    <w:rsid w:val="00922806"/>
    <w:rsid w:val="009232A0"/>
    <w:rsid w:val="009232BF"/>
    <w:rsid w:val="0092452E"/>
    <w:rsid w:val="00926302"/>
    <w:rsid w:val="00926AAB"/>
    <w:rsid w:val="00930394"/>
    <w:rsid w:val="00930893"/>
    <w:rsid w:val="00930FB9"/>
    <w:rsid w:val="00933B5D"/>
    <w:rsid w:val="00941495"/>
    <w:rsid w:val="009437F4"/>
    <w:rsid w:val="00952289"/>
    <w:rsid w:val="0095610C"/>
    <w:rsid w:val="00960051"/>
    <w:rsid w:val="00971226"/>
    <w:rsid w:val="00971BD6"/>
    <w:rsid w:val="00974F73"/>
    <w:rsid w:val="009752E9"/>
    <w:rsid w:val="0097594B"/>
    <w:rsid w:val="00977184"/>
    <w:rsid w:val="009807D5"/>
    <w:rsid w:val="00981679"/>
    <w:rsid w:val="0098683A"/>
    <w:rsid w:val="00992007"/>
    <w:rsid w:val="0099255A"/>
    <w:rsid w:val="009A1A49"/>
    <w:rsid w:val="009A58DA"/>
    <w:rsid w:val="009A72CA"/>
    <w:rsid w:val="009B039B"/>
    <w:rsid w:val="009B0CED"/>
    <w:rsid w:val="009C04D2"/>
    <w:rsid w:val="009C435E"/>
    <w:rsid w:val="009C4F80"/>
    <w:rsid w:val="009C7683"/>
    <w:rsid w:val="009D07C5"/>
    <w:rsid w:val="009D2F9A"/>
    <w:rsid w:val="009D5F3F"/>
    <w:rsid w:val="009E1734"/>
    <w:rsid w:val="009F1A02"/>
    <w:rsid w:val="009F20B4"/>
    <w:rsid w:val="009F51DF"/>
    <w:rsid w:val="00A00B22"/>
    <w:rsid w:val="00A03CCB"/>
    <w:rsid w:val="00A10154"/>
    <w:rsid w:val="00A12F15"/>
    <w:rsid w:val="00A158E5"/>
    <w:rsid w:val="00A16373"/>
    <w:rsid w:val="00A17FC4"/>
    <w:rsid w:val="00A224FC"/>
    <w:rsid w:val="00A22B75"/>
    <w:rsid w:val="00A23816"/>
    <w:rsid w:val="00A23971"/>
    <w:rsid w:val="00A2715B"/>
    <w:rsid w:val="00A278FB"/>
    <w:rsid w:val="00A307C8"/>
    <w:rsid w:val="00A31697"/>
    <w:rsid w:val="00A36940"/>
    <w:rsid w:val="00A377F4"/>
    <w:rsid w:val="00A419E2"/>
    <w:rsid w:val="00A42AC7"/>
    <w:rsid w:val="00A4340D"/>
    <w:rsid w:val="00A43569"/>
    <w:rsid w:val="00A45C72"/>
    <w:rsid w:val="00A46943"/>
    <w:rsid w:val="00A46BE3"/>
    <w:rsid w:val="00A46D08"/>
    <w:rsid w:val="00A50F28"/>
    <w:rsid w:val="00A55D07"/>
    <w:rsid w:val="00A61D34"/>
    <w:rsid w:val="00A65536"/>
    <w:rsid w:val="00A66F88"/>
    <w:rsid w:val="00A75C35"/>
    <w:rsid w:val="00A80C13"/>
    <w:rsid w:val="00A83F55"/>
    <w:rsid w:val="00A84AEE"/>
    <w:rsid w:val="00A871FA"/>
    <w:rsid w:val="00A92784"/>
    <w:rsid w:val="00A92CF8"/>
    <w:rsid w:val="00A92D7E"/>
    <w:rsid w:val="00AA115C"/>
    <w:rsid w:val="00AA41F0"/>
    <w:rsid w:val="00AB29A2"/>
    <w:rsid w:val="00AB3145"/>
    <w:rsid w:val="00AB3DD6"/>
    <w:rsid w:val="00AB5D19"/>
    <w:rsid w:val="00AB65F4"/>
    <w:rsid w:val="00AC0098"/>
    <w:rsid w:val="00AD0E08"/>
    <w:rsid w:val="00AD446C"/>
    <w:rsid w:val="00AD561B"/>
    <w:rsid w:val="00AE63AB"/>
    <w:rsid w:val="00AE6498"/>
    <w:rsid w:val="00AE7A75"/>
    <w:rsid w:val="00AF203C"/>
    <w:rsid w:val="00AF2DFC"/>
    <w:rsid w:val="00AF52A3"/>
    <w:rsid w:val="00AF5EEE"/>
    <w:rsid w:val="00AF6C68"/>
    <w:rsid w:val="00B00144"/>
    <w:rsid w:val="00B015BF"/>
    <w:rsid w:val="00B01E90"/>
    <w:rsid w:val="00B0754E"/>
    <w:rsid w:val="00B123D4"/>
    <w:rsid w:val="00B14EC3"/>
    <w:rsid w:val="00B1571A"/>
    <w:rsid w:val="00B163A2"/>
    <w:rsid w:val="00B16E76"/>
    <w:rsid w:val="00B17E83"/>
    <w:rsid w:val="00B221D9"/>
    <w:rsid w:val="00B31FC1"/>
    <w:rsid w:val="00B3437A"/>
    <w:rsid w:val="00B3647D"/>
    <w:rsid w:val="00B372E6"/>
    <w:rsid w:val="00B40C0C"/>
    <w:rsid w:val="00B422E9"/>
    <w:rsid w:val="00B47D64"/>
    <w:rsid w:val="00B504DB"/>
    <w:rsid w:val="00B530FF"/>
    <w:rsid w:val="00B54CA5"/>
    <w:rsid w:val="00B56395"/>
    <w:rsid w:val="00B56454"/>
    <w:rsid w:val="00B6274D"/>
    <w:rsid w:val="00B75EFA"/>
    <w:rsid w:val="00B76C76"/>
    <w:rsid w:val="00B77951"/>
    <w:rsid w:val="00B90625"/>
    <w:rsid w:val="00B906A3"/>
    <w:rsid w:val="00B9165B"/>
    <w:rsid w:val="00BA3CDA"/>
    <w:rsid w:val="00BA6BAC"/>
    <w:rsid w:val="00BB3CDB"/>
    <w:rsid w:val="00BC1BF9"/>
    <w:rsid w:val="00BC69E7"/>
    <w:rsid w:val="00BE3C3A"/>
    <w:rsid w:val="00BE469D"/>
    <w:rsid w:val="00BE5F71"/>
    <w:rsid w:val="00BE61AF"/>
    <w:rsid w:val="00BE644C"/>
    <w:rsid w:val="00BE6E87"/>
    <w:rsid w:val="00BE6FD3"/>
    <w:rsid w:val="00BF3DF5"/>
    <w:rsid w:val="00BF5BD5"/>
    <w:rsid w:val="00C01B22"/>
    <w:rsid w:val="00C05563"/>
    <w:rsid w:val="00C05E6E"/>
    <w:rsid w:val="00C06650"/>
    <w:rsid w:val="00C11AA7"/>
    <w:rsid w:val="00C11F40"/>
    <w:rsid w:val="00C12C4B"/>
    <w:rsid w:val="00C145B2"/>
    <w:rsid w:val="00C24D18"/>
    <w:rsid w:val="00C26B4D"/>
    <w:rsid w:val="00C31BBF"/>
    <w:rsid w:val="00C33A75"/>
    <w:rsid w:val="00C33FA7"/>
    <w:rsid w:val="00C36B3B"/>
    <w:rsid w:val="00C372E6"/>
    <w:rsid w:val="00C401FD"/>
    <w:rsid w:val="00C408D2"/>
    <w:rsid w:val="00C44235"/>
    <w:rsid w:val="00C45514"/>
    <w:rsid w:val="00C461B5"/>
    <w:rsid w:val="00C471BD"/>
    <w:rsid w:val="00C558BA"/>
    <w:rsid w:val="00C57D9B"/>
    <w:rsid w:val="00C61A31"/>
    <w:rsid w:val="00C66D5A"/>
    <w:rsid w:val="00C66EA6"/>
    <w:rsid w:val="00C7015E"/>
    <w:rsid w:val="00C759A7"/>
    <w:rsid w:val="00C77AC2"/>
    <w:rsid w:val="00C81CF7"/>
    <w:rsid w:val="00C835AF"/>
    <w:rsid w:val="00C861B0"/>
    <w:rsid w:val="00C8697F"/>
    <w:rsid w:val="00C917F4"/>
    <w:rsid w:val="00C9300E"/>
    <w:rsid w:val="00CA17CD"/>
    <w:rsid w:val="00CA287A"/>
    <w:rsid w:val="00CA3FE3"/>
    <w:rsid w:val="00CA7CDD"/>
    <w:rsid w:val="00CB5142"/>
    <w:rsid w:val="00CC28D4"/>
    <w:rsid w:val="00CC4310"/>
    <w:rsid w:val="00CC64B2"/>
    <w:rsid w:val="00CD1E1B"/>
    <w:rsid w:val="00CD2A16"/>
    <w:rsid w:val="00CD2C29"/>
    <w:rsid w:val="00CD3AA3"/>
    <w:rsid w:val="00CD518B"/>
    <w:rsid w:val="00CD682E"/>
    <w:rsid w:val="00CD7529"/>
    <w:rsid w:val="00CE11CD"/>
    <w:rsid w:val="00CE1D2E"/>
    <w:rsid w:val="00CE5C47"/>
    <w:rsid w:val="00CF2C9D"/>
    <w:rsid w:val="00CF3B07"/>
    <w:rsid w:val="00D00900"/>
    <w:rsid w:val="00D00FB5"/>
    <w:rsid w:val="00D01339"/>
    <w:rsid w:val="00D0271F"/>
    <w:rsid w:val="00D03FF8"/>
    <w:rsid w:val="00D04FA8"/>
    <w:rsid w:val="00D05263"/>
    <w:rsid w:val="00D06D5F"/>
    <w:rsid w:val="00D156E9"/>
    <w:rsid w:val="00D161DB"/>
    <w:rsid w:val="00D17604"/>
    <w:rsid w:val="00D17709"/>
    <w:rsid w:val="00D243C9"/>
    <w:rsid w:val="00D24FFC"/>
    <w:rsid w:val="00D310B1"/>
    <w:rsid w:val="00D34960"/>
    <w:rsid w:val="00D354BE"/>
    <w:rsid w:val="00D357F0"/>
    <w:rsid w:val="00D37B27"/>
    <w:rsid w:val="00D449EC"/>
    <w:rsid w:val="00D44C17"/>
    <w:rsid w:val="00D46076"/>
    <w:rsid w:val="00D46156"/>
    <w:rsid w:val="00D46BB2"/>
    <w:rsid w:val="00D50A23"/>
    <w:rsid w:val="00D5201A"/>
    <w:rsid w:val="00D571A1"/>
    <w:rsid w:val="00D57CEB"/>
    <w:rsid w:val="00D605E2"/>
    <w:rsid w:val="00D644CB"/>
    <w:rsid w:val="00D7138E"/>
    <w:rsid w:val="00D71531"/>
    <w:rsid w:val="00D735DE"/>
    <w:rsid w:val="00D83A6F"/>
    <w:rsid w:val="00D873E2"/>
    <w:rsid w:val="00D91011"/>
    <w:rsid w:val="00D910EA"/>
    <w:rsid w:val="00D91312"/>
    <w:rsid w:val="00D91471"/>
    <w:rsid w:val="00DA1163"/>
    <w:rsid w:val="00DA19E4"/>
    <w:rsid w:val="00DA3E98"/>
    <w:rsid w:val="00DA4FCA"/>
    <w:rsid w:val="00DA7363"/>
    <w:rsid w:val="00DB03E3"/>
    <w:rsid w:val="00DB0CD7"/>
    <w:rsid w:val="00DB21D6"/>
    <w:rsid w:val="00DB2FDD"/>
    <w:rsid w:val="00DB30E7"/>
    <w:rsid w:val="00DB53FD"/>
    <w:rsid w:val="00DB62CC"/>
    <w:rsid w:val="00DC16BB"/>
    <w:rsid w:val="00DC5177"/>
    <w:rsid w:val="00DD0DEF"/>
    <w:rsid w:val="00DD194E"/>
    <w:rsid w:val="00DD1C5A"/>
    <w:rsid w:val="00DD37C5"/>
    <w:rsid w:val="00DD37D9"/>
    <w:rsid w:val="00DD7D8E"/>
    <w:rsid w:val="00DE65A9"/>
    <w:rsid w:val="00DF40C9"/>
    <w:rsid w:val="00DF5E9B"/>
    <w:rsid w:val="00DF614B"/>
    <w:rsid w:val="00DF6D76"/>
    <w:rsid w:val="00DF7528"/>
    <w:rsid w:val="00E02E20"/>
    <w:rsid w:val="00E03106"/>
    <w:rsid w:val="00E13771"/>
    <w:rsid w:val="00E1723D"/>
    <w:rsid w:val="00E17533"/>
    <w:rsid w:val="00E220C9"/>
    <w:rsid w:val="00E2235D"/>
    <w:rsid w:val="00E269DF"/>
    <w:rsid w:val="00E30E59"/>
    <w:rsid w:val="00E371C0"/>
    <w:rsid w:val="00E504E4"/>
    <w:rsid w:val="00E50893"/>
    <w:rsid w:val="00E54C04"/>
    <w:rsid w:val="00E54C61"/>
    <w:rsid w:val="00E54E33"/>
    <w:rsid w:val="00E55FCB"/>
    <w:rsid w:val="00E6464B"/>
    <w:rsid w:val="00E724EC"/>
    <w:rsid w:val="00E72DFB"/>
    <w:rsid w:val="00E73E56"/>
    <w:rsid w:val="00E747B5"/>
    <w:rsid w:val="00E74FDF"/>
    <w:rsid w:val="00E76678"/>
    <w:rsid w:val="00E767D0"/>
    <w:rsid w:val="00E8486D"/>
    <w:rsid w:val="00E90293"/>
    <w:rsid w:val="00E92AF7"/>
    <w:rsid w:val="00E95924"/>
    <w:rsid w:val="00E978E0"/>
    <w:rsid w:val="00EA33B5"/>
    <w:rsid w:val="00EA411C"/>
    <w:rsid w:val="00EB4EFB"/>
    <w:rsid w:val="00EB7F18"/>
    <w:rsid w:val="00EC1711"/>
    <w:rsid w:val="00EC260C"/>
    <w:rsid w:val="00EC5706"/>
    <w:rsid w:val="00EC5864"/>
    <w:rsid w:val="00EC6785"/>
    <w:rsid w:val="00EC6DF0"/>
    <w:rsid w:val="00EC6F45"/>
    <w:rsid w:val="00ED4BF0"/>
    <w:rsid w:val="00ED7006"/>
    <w:rsid w:val="00ED78B4"/>
    <w:rsid w:val="00EE0078"/>
    <w:rsid w:val="00EE1D73"/>
    <w:rsid w:val="00EE276C"/>
    <w:rsid w:val="00EE3881"/>
    <w:rsid w:val="00EF5B68"/>
    <w:rsid w:val="00F01EF5"/>
    <w:rsid w:val="00F03ADB"/>
    <w:rsid w:val="00F067C7"/>
    <w:rsid w:val="00F125C8"/>
    <w:rsid w:val="00F13C00"/>
    <w:rsid w:val="00F13C4F"/>
    <w:rsid w:val="00F17519"/>
    <w:rsid w:val="00F216F8"/>
    <w:rsid w:val="00F22184"/>
    <w:rsid w:val="00F23E0F"/>
    <w:rsid w:val="00F24034"/>
    <w:rsid w:val="00F24152"/>
    <w:rsid w:val="00F254E1"/>
    <w:rsid w:val="00F25AA8"/>
    <w:rsid w:val="00F35D33"/>
    <w:rsid w:val="00F37144"/>
    <w:rsid w:val="00F37175"/>
    <w:rsid w:val="00F37B09"/>
    <w:rsid w:val="00F4531C"/>
    <w:rsid w:val="00F458A8"/>
    <w:rsid w:val="00F51405"/>
    <w:rsid w:val="00F516A0"/>
    <w:rsid w:val="00F569DE"/>
    <w:rsid w:val="00F626EC"/>
    <w:rsid w:val="00F637AE"/>
    <w:rsid w:val="00F72AF0"/>
    <w:rsid w:val="00F769E6"/>
    <w:rsid w:val="00F76F17"/>
    <w:rsid w:val="00F81232"/>
    <w:rsid w:val="00F818F1"/>
    <w:rsid w:val="00F81C67"/>
    <w:rsid w:val="00F8222A"/>
    <w:rsid w:val="00F83982"/>
    <w:rsid w:val="00F8428A"/>
    <w:rsid w:val="00F85F2E"/>
    <w:rsid w:val="00F86920"/>
    <w:rsid w:val="00F87CBC"/>
    <w:rsid w:val="00F97077"/>
    <w:rsid w:val="00FA0EDC"/>
    <w:rsid w:val="00FA1B4A"/>
    <w:rsid w:val="00FA36A7"/>
    <w:rsid w:val="00FA7204"/>
    <w:rsid w:val="00FB08B9"/>
    <w:rsid w:val="00FB44C9"/>
    <w:rsid w:val="00FB5669"/>
    <w:rsid w:val="00FB5964"/>
    <w:rsid w:val="00FC3B06"/>
    <w:rsid w:val="00FC4A39"/>
    <w:rsid w:val="00FC569D"/>
    <w:rsid w:val="00FD05D6"/>
    <w:rsid w:val="00FD5753"/>
    <w:rsid w:val="00FE042D"/>
    <w:rsid w:val="00FE0AA1"/>
    <w:rsid w:val="00FE2EB3"/>
    <w:rsid w:val="00FE3044"/>
    <w:rsid w:val="00FE5B34"/>
    <w:rsid w:val="00FE6D04"/>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 w:type="paragraph" w:customStyle="1" w:styleId="parent-of-selection-dropcap">
    <w:name w:val="parent-of-selection-dropcap"/>
    <w:basedOn w:val="Normal"/>
    <w:rsid w:val="00642B2D"/>
    <w:pPr>
      <w:spacing w:before="100" w:beforeAutospacing="1" w:after="100" w:afterAutospacing="1"/>
    </w:pPr>
  </w:style>
  <w:style w:type="character" w:styleId="Textoennegrita">
    <w:name w:val="Strong"/>
    <w:basedOn w:val="Fuentedeprrafopredeter"/>
    <w:uiPriority w:val="22"/>
    <w:qFormat/>
    <w:rsid w:val="00642B2D"/>
    <w:rPr>
      <w:b/>
      <w:bCs/>
    </w:rPr>
  </w:style>
  <w:style w:type="character" w:customStyle="1" w:styleId="Mencinsinresolver2">
    <w:name w:val="Mención sin resolver2"/>
    <w:basedOn w:val="Fuentedeprrafopredeter"/>
    <w:uiPriority w:val="99"/>
    <w:semiHidden/>
    <w:unhideWhenUsed/>
    <w:rsid w:val="00AD561B"/>
    <w:rPr>
      <w:color w:val="605E5C"/>
      <w:shd w:val="clear" w:color="auto" w:fill="E1DFDD"/>
    </w:rPr>
  </w:style>
  <w:style w:type="paragraph" w:styleId="Textoindependiente2">
    <w:name w:val="Body Text 2"/>
    <w:basedOn w:val="Normal"/>
    <w:link w:val="Textoindependiente2Car"/>
    <w:uiPriority w:val="99"/>
    <w:semiHidden/>
    <w:unhideWhenUsed/>
    <w:rsid w:val="00EE3881"/>
    <w:pPr>
      <w:spacing w:after="120" w:line="480" w:lineRule="auto"/>
    </w:pPr>
  </w:style>
  <w:style w:type="character" w:customStyle="1" w:styleId="Textoindependiente2Car">
    <w:name w:val="Texto independiente 2 Car"/>
    <w:basedOn w:val="Fuentedeprrafopredeter"/>
    <w:link w:val="Textoindependiente2"/>
    <w:uiPriority w:val="99"/>
    <w:rsid w:val="00EE3881"/>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F31C7"/>
    <w:rPr>
      <w:i/>
      <w:iCs/>
    </w:rPr>
  </w:style>
  <w:style w:type="character" w:customStyle="1" w:styleId="UnresolvedMention">
    <w:name w:val="Unresolved Mention"/>
    <w:basedOn w:val="Fuentedeprrafopredeter"/>
    <w:uiPriority w:val="99"/>
    <w:semiHidden/>
    <w:unhideWhenUsed/>
    <w:rsid w:val="00E5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71">
      <w:bodyDiv w:val="1"/>
      <w:marLeft w:val="0"/>
      <w:marRight w:val="0"/>
      <w:marTop w:val="0"/>
      <w:marBottom w:val="0"/>
      <w:divBdr>
        <w:top w:val="none" w:sz="0" w:space="0" w:color="auto"/>
        <w:left w:val="none" w:sz="0" w:space="0" w:color="auto"/>
        <w:bottom w:val="none" w:sz="0" w:space="0" w:color="auto"/>
        <w:right w:val="none" w:sz="0" w:space="0" w:color="auto"/>
      </w:divBdr>
      <w:divsChild>
        <w:div w:id="1560048147">
          <w:marLeft w:val="0"/>
          <w:marRight w:val="0"/>
          <w:marTop w:val="0"/>
          <w:marBottom w:val="0"/>
          <w:divBdr>
            <w:top w:val="none" w:sz="0" w:space="0" w:color="auto"/>
            <w:left w:val="none" w:sz="0" w:space="0" w:color="auto"/>
            <w:bottom w:val="none" w:sz="0" w:space="0" w:color="auto"/>
            <w:right w:val="none" w:sz="0" w:space="0" w:color="auto"/>
          </w:divBdr>
          <w:divsChild>
            <w:div w:id="197470206">
              <w:marLeft w:val="0"/>
              <w:marRight w:val="0"/>
              <w:marTop w:val="0"/>
              <w:marBottom w:val="0"/>
              <w:divBdr>
                <w:top w:val="none" w:sz="0" w:space="0" w:color="auto"/>
                <w:left w:val="none" w:sz="0" w:space="0" w:color="auto"/>
                <w:bottom w:val="none" w:sz="0" w:space="0" w:color="auto"/>
                <w:right w:val="none" w:sz="0" w:space="0" w:color="auto"/>
              </w:divBdr>
              <w:divsChild>
                <w:div w:id="329451237">
                  <w:marLeft w:val="0"/>
                  <w:marRight w:val="0"/>
                  <w:marTop w:val="0"/>
                  <w:marBottom w:val="0"/>
                  <w:divBdr>
                    <w:top w:val="none" w:sz="0" w:space="0" w:color="auto"/>
                    <w:left w:val="none" w:sz="0" w:space="0" w:color="auto"/>
                    <w:bottom w:val="none" w:sz="0" w:space="0" w:color="auto"/>
                    <w:right w:val="none" w:sz="0" w:space="0" w:color="auto"/>
                  </w:divBdr>
                  <w:divsChild>
                    <w:div w:id="207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759">
      <w:bodyDiv w:val="1"/>
      <w:marLeft w:val="0"/>
      <w:marRight w:val="0"/>
      <w:marTop w:val="0"/>
      <w:marBottom w:val="0"/>
      <w:divBdr>
        <w:top w:val="none" w:sz="0" w:space="0" w:color="auto"/>
        <w:left w:val="none" w:sz="0" w:space="0" w:color="auto"/>
        <w:bottom w:val="none" w:sz="0" w:space="0" w:color="auto"/>
        <w:right w:val="none" w:sz="0" w:space="0" w:color="auto"/>
      </w:divBdr>
      <w:divsChild>
        <w:div w:id="404305044">
          <w:marLeft w:val="0"/>
          <w:marRight w:val="0"/>
          <w:marTop w:val="0"/>
          <w:marBottom w:val="0"/>
          <w:divBdr>
            <w:top w:val="none" w:sz="0" w:space="0" w:color="auto"/>
            <w:left w:val="none" w:sz="0" w:space="0" w:color="auto"/>
            <w:bottom w:val="none" w:sz="0" w:space="0" w:color="auto"/>
            <w:right w:val="none" w:sz="0" w:space="0" w:color="auto"/>
          </w:divBdr>
          <w:divsChild>
            <w:div w:id="757554055">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 w:id="1690644404">
              <w:marLeft w:val="0"/>
              <w:marRight w:val="0"/>
              <w:marTop w:val="0"/>
              <w:marBottom w:val="0"/>
              <w:divBdr>
                <w:top w:val="none" w:sz="0" w:space="0" w:color="auto"/>
                <w:left w:val="none" w:sz="0" w:space="0" w:color="auto"/>
                <w:bottom w:val="none" w:sz="0" w:space="0" w:color="auto"/>
                <w:right w:val="none" w:sz="0" w:space="0" w:color="auto"/>
              </w:divBdr>
              <w:divsChild>
                <w:div w:id="1741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23">
          <w:marLeft w:val="0"/>
          <w:marRight w:val="0"/>
          <w:marTop w:val="0"/>
          <w:marBottom w:val="0"/>
          <w:divBdr>
            <w:top w:val="none" w:sz="0" w:space="0" w:color="auto"/>
            <w:left w:val="none" w:sz="0" w:space="0" w:color="auto"/>
            <w:bottom w:val="none" w:sz="0" w:space="0" w:color="auto"/>
            <w:right w:val="none" w:sz="0" w:space="0" w:color="auto"/>
          </w:divBdr>
          <w:divsChild>
            <w:div w:id="1913083583">
              <w:marLeft w:val="0"/>
              <w:marRight w:val="0"/>
              <w:marTop w:val="0"/>
              <w:marBottom w:val="0"/>
              <w:divBdr>
                <w:top w:val="none" w:sz="0" w:space="0" w:color="auto"/>
                <w:left w:val="none" w:sz="0" w:space="0" w:color="auto"/>
                <w:bottom w:val="none" w:sz="0" w:space="0" w:color="auto"/>
                <w:right w:val="none" w:sz="0" w:space="0" w:color="auto"/>
              </w:divBdr>
              <w:divsChild>
                <w:div w:id="1007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400">
      <w:bodyDiv w:val="1"/>
      <w:marLeft w:val="0"/>
      <w:marRight w:val="0"/>
      <w:marTop w:val="0"/>
      <w:marBottom w:val="0"/>
      <w:divBdr>
        <w:top w:val="none" w:sz="0" w:space="0" w:color="auto"/>
        <w:left w:val="none" w:sz="0" w:space="0" w:color="auto"/>
        <w:bottom w:val="none" w:sz="0" w:space="0" w:color="auto"/>
        <w:right w:val="none" w:sz="0" w:space="0" w:color="auto"/>
      </w:divBdr>
      <w:divsChild>
        <w:div w:id="1254506687">
          <w:marLeft w:val="0"/>
          <w:marRight w:val="0"/>
          <w:marTop w:val="0"/>
          <w:marBottom w:val="0"/>
          <w:divBdr>
            <w:top w:val="none" w:sz="0" w:space="0" w:color="auto"/>
            <w:left w:val="none" w:sz="0" w:space="0" w:color="auto"/>
            <w:bottom w:val="none" w:sz="0" w:space="0" w:color="auto"/>
            <w:right w:val="none" w:sz="0" w:space="0" w:color="auto"/>
          </w:divBdr>
          <w:divsChild>
            <w:div w:id="190806737">
              <w:marLeft w:val="0"/>
              <w:marRight w:val="0"/>
              <w:marTop w:val="0"/>
              <w:marBottom w:val="0"/>
              <w:divBdr>
                <w:top w:val="none" w:sz="0" w:space="0" w:color="auto"/>
                <w:left w:val="none" w:sz="0" w:space="0" w:color="auto"/>
                <w:bottom w:val="none" w:sz="0" w:space="0" w:color="auto"/>
                <w:right w:val="none" w:sz="0" w:space="0" w:color="auto"/>
              </w:divBdr>
              <w:divsChild>
                <w:div w:id="760444860">
                  <w:marLeft w:val="0"/>
                  <w:marRight w:val="0"/>
                  <w:marTop w:val="0"/>
                  <w:marBottom w:val="0"/>
                  <w:divBdr>
                    <w:top w:val="none" w:sz="0" w:space="0" w:color="auto"/>
                    <w:left w:val="none" w:sz="0" w:space="0" w:color="auto"/>
                    <w:bottom w:val="none" w:sz="0" w:space="0" w:color="auto"/>
                    <w:right w:val="none" w:sz="0" w:space="0" w:color="auto"/>
                  </w:divBdr>
                  <w:divsChild>
                    <w:div w:id="1081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378">
      <w:bodyDiv w:val="1"/>
      <w:marLeft w:val="0"/>
      <w:marRight w:val="0"/>
      <w:marTop w:val="0"/>
      <w:marBottom w:val="0"/>
      <w:divBdr>
        <w:top w:val="none" w:sz="0" w:space="0" w:color="auto"/>
        <w:left w:val="none" w:sz="0" w:space="0" w:color="auto"/>
        <w:bottom w:val="none" w:sz="0" w:space="0" w:color="auto"/>
        <w:right w:val="none" w:sz="0" w:space="0" w:color="auto"/>
      </w:divBdr>
    </w:div>
    <w:div w:id="64493230">
      <w:bodyDiv w:val="1"/>
      <w:marLeft w:val="0"/>
      <w:marRight w:val="0"/>
      <w:marTop w:val="0"/>
      <w:marBottom w:val="0"/>
      <w:divBdr>
        <w:top w:val="none" w:sz="0" w:space="0" w:color="auto"/>
        <w:left w:val="none" w:sz="0" w:space="0" w:color="auto"/>
        <w:bottom w:val="none" w:sz="0" w:space="0" w:color="auto"/>
        <w:right w:val="none" w:sz="0" w:space="0" w:color="auto"/>
      </w:divBdr>
      <w:divsChild>
        <w:div w:id="205988783">
          <w:marLeft w:val="0"/>
          <w:marRight w:val="0"/>
          <w:marTop w:val="0"/>
          <w:marBottom w:val="0"/>
          <w:divBdr>
            <w:top w:val="none" w:sz="0" w:space="0" w:color="auto"/>
            <w:left w:val="none" w:sz="0" w:space="0" w:color="auto"/>
            <w:bottom w:val="none" w:sz="0" w:space="0" w:color="auto"/>
            <w:right w:val="none" w:sz="0" w:space="0" w:color="auto"/>
          </w:divBdr>
          <w:divsChild>
            <w:div w:id="684013532">
              <w:marLeft w:val="0"/>
              <w:marRight w:val="0"/>
              <w:marTop w:val="0"/>
              <w:marBottom w:val="0"/>
              <w:divBdr>
                <w:top w:val="none" w:sz="0" w:space="0" w:color="auto"/>
                <w:left w:val="none" w:sz="0" w:space="0" w:color="auto"/>
                <w:bottom w:val="none" w:sz="0" w:space="0" w:color="auto"/>
                <w:right w:val="none" w:sz="0" w:space="0" w:color="auto"/>
              </w:divBdr>
              <w:divsChild>
                <w:div w:id="1362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18">
      <w:bodyDiv w:val="1"/>
      <w:marLeft w:val="0"/>
      <w:marRight w:val="0"/>
      <w:marTop w:val="0"/>
      <w:marBottom w:val="0"/>
      <w:divBdr>
        <w:top w:val="none" w:sz="0" w:space="0" w:color="auto"/>
        <w:left w:val="none" w:sz="0" w:space="0" w:color="auto"/>
        <w:bottom w:val="none" w:sz="0" w:space="0" w:color="auto"/>
        <w:right w:val="none" w:sz="0" w:space="0" w:color="auto"/>
      </w:divBdr>
      <w:divsChild>
        <w:div w:id="1085959936">
          <w:marLeft w:val="0"/>
          <w:marRight w:val="0"/>
          <w:marTop w:val="0"/>
          <w:marBottom w:val="0"/>
          <w:divBdr>
            <w:top w:val="none" w:sz="0" w:space="0" w:color="auto"/>
            <w:left w:val="none" w:sz="0" w:space="0" w:color="auto"/>
            <w:bottom w:val="none" w:sz="0" w:space="0" w:color="auto"/>
            <w:right w:val="none" w:sz="0" w:space="0" w:color="auto"/>
          </w:divBdr>
          <w:divsChild>
            <w:div w:id="1206793218">
              <w:marLeft w:val="0"/>
              <w:marRight w:val="0"/>
              <w:marTop w:val="0"/>
              <w:marBottom w:val="0"/>
              <w:divBdr>
                <w:top w:val="none" w:sz="0" w:space="0" w:color="auto"/>
                <w:left w:val="none" w:sz="0" w:space="0" w:color="auto"/>
                <w:bottom w:val="none" w:sz="0" w:space="0" w:color="auto"/>
                <w:right w:val="none" w:sz="0" w:space="0" w:color="auto"/>
              </w:divBdr>
              <w:divsChild>
                <w:div w:id="825441706">
                  <w:marLeft w:val="0"/>
                  <w:marRight w:val="0"/>
                  <w:marTop w:val="0"/>
                  <w:marBottom w:val="0"/>
                  <w:divBdr>
                    <w:top w:val="none" w:sz="0" w:space="0" w:color="auto"/>
                    <w:left w:val="none" w:sz="0" w:space="0" w:color="auto"/>
                    <w:bottom w:val="none" w:sz="0" w:space="0" w:color="auto"/>
                    <w:right w:val="none" w:sz="0" w:space="0" w:color="auto"/>
                  </w:divBdr>
                  <w:divsChild>
                    <w:div w:id="948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39892721">
      <w:bodyDiv w:val="1"/>
      <w:marLeft w:val="0"/>
      <w:marRight w:val="0"/>
      <w:marTop w:val="0"/>
      <w:marBottom w:val="0"/>
      <w:divBdr>
        <w:top w:val="none" w:sz="0" w:space="0" w:color="auto"/>
        <w:left w:val="none" w:sz="0" w:space="0" w:color="auto"/>
        <w:bottom w:val="none" w:sz="0" w:space="0" w:color="auto"/>
        <w:right w:val="none" w:sz="0" w:space="0" w:color="auto"/>
      </w:divBdr>
      <w:divsChild>
        <w:div w:id="236207873">
          <w:marLeft w:val="0"/>
          <w:marRight w:val="0"/>
          <w:marTop w:val="0"/>
          <w:marBottom w:val="0"/>
          <w:divBdr>
            <w:top w:val="none" w:sz="0" w:space="0" w:color="auto"/>
            <w:left w:val="none" w:sz="0" w:space="0" w:color="auto"/>
            <w:bottom w:val="none" w:sz="0" w:space="0" w:color="auto"/>
            <w:right w:val="none" w:sz="0" w:space="0" w:color="auto"/>
          </w:divBdr>
          <w:divsChild>
            <w:div w:id="1613323628">
              <w:marLeft w:val="0"/>
              <w:marRight w:val="0"/>
              <w:marTop w:val="0"/>
              <w:marBottom w:val="0"/>
              <w:divBdr>
                <w:top w:val="none" w:sz="0" w:space="0" w:color="auto"/>
                <w:left w:val="none" w:sz="0" w:space="0" w:color="auto"/>
                <w:bottom w:val="none" w:sz="0" w:space="0" w:color="auto"/>
                <w:right w:val="none" w:sz="0" w:space="0" w:color="auto"/>
              </w:divBdr>
              <w:divsChild>
                <w:div w:id="135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6998302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3327615">
      <w:bodyDiv w:val="1"/>
      <w:marLeft w:val="0"/>
      <w:marRight w:val="0"/>
      <w:marTop w:val="0"/>
      <w:marBottom w:val="0"/>
      <w:divBdr>
        <w:top w:val="none" w:sz="0" w:space="0" w:color="auto"/>
        <w:left w:val="none" w:sz="0" w:space="0" w:color="auto"/>
        <w:bottom w:val="none" w:sz="0" w:space="0" w:color="auto"/>
        <w:right w:val="none" w:sz="0" w:space="0" w:color="auto"/>
      </w:divBdr>
      <w:divsChild>
        <w:div w:id="823668753">
          <w:marLeft w:val="0"/>
          <w:marRight w:val="0"/>
          <w:marTop w:val="0"/>
          <w:marBottom w:val="0"/>
          <w:divBdr>
            <w:top w:val="none" w:sz="0" w:space="0" w:color="auto"/>
            <w:left w:val="none" w:sz="0" w:space="0" w:color="auto"/>
            <w:bottom w:val="none" w:sz="0" w:space="0" w:color="auto"/>
            <w:right w:val="none" w:sz="0" w:space="0" w:color="auto"/>
          </w:divBdr>
          <w:divsChild>
            <w:div w:id="1966765689">
              <w:marLeft w:val="0"/>
              <w:marRight w:val="0"/>
              <w:marTop w:val="0"/>
              <w:marBottom w:val="0"/>
              <w:divBdr>
                <w:top w:val="none" w:sz="0" w:space="0" w:color="auto"/>
                <w:left w:val="none" w:sz="0" w:space="0" w:color="auto"/>
                <w:bottom w:val="none" w:sz="0" w:space="0" w:color="auto"/>
                <w:right w:val="none" w:sz="0" w:space="0" w:color="auto"/>
              </w:divBdr>
              <w:divsChild>
                <w:div w:id="98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571041788">
      <w:bodyDiv w:val="1"/>
      <w:marLeft w:val="0"/>
      <w:marRight w:val="0"/>
      <w:marTop w:val="0"/>
      <w:marBottom w:val="0"/>
      <w:divBdr>
        <w:top w:val="none" w:sz="0" w:space="0" w:color="auto"/>
        <w:left w:val="none" w:sz="0" w:space="0" w:color="auto"/>
        <w:bottom w:val="none" w:sz="0" w:space="0" w:color="auto"/>
        <w:right w:val="none" w:sz="0" w:space="0" w:color="auto"/>
      </w:divBdr>
    </w:div>
    <w:div w:id="58576639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2">
          <w:marLeft w:val="0"/>
          <w:marRight w:val="0"/>
          <w:marTop w:val="0"/>
          <w:marBottom w:val="0"/>
          <w:divBdr>
            <w:top w:val="none" w:sz="0" w:space="0" w:color="auto"/>
            <w:left w:val="none" w:sz="0" w:space="0" w:color="auto"/>
            <w:bottom w:val="none" w:sz="0" w:space="0" w:color="auto"/>
            <w:right w:val="none" w:sz="0" w:space="0" w:color="auto"/>
          </w:divBdr>
        </w:div>
      </w:divsChild>
    </w:div>
    <w:div w:id="61456378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587">
      <w:bodyDiv w:val="1"/>
      <w:marLeft w:val="0"/>
      <w:marRight w:val="0"/>
      <w:marTop w:val="0"/>
      <w:marBottom w:val="0"/>
      <w:divBdr>
        <w:top w:val="none" w:sz="0" w:space="0" w:color="auto"/>
        <w:left w:val="none" w:sz="0" w:space="0" w:color="auto"/>
        <w:bottom w:val="none" w:sz="0" w:space="0" w:color="auto"/>
        <w:right w:val="none" w:sz="0" w:space="0" w:color="auto"/>
      </w:divBdr>
      <w:divsChild>
        <w:div w:id="2004044856">
          <w:marLeft w:val="0"/>
          <w:marRight w:val="0"/>
          <w:marTop w:val="0"/>
          <w:marBottom w:val="0"/>
          <w:divBdr>
            <w:top w:val="none" w:sz="0" w:space="0" w:color="auto"/>
            <w:left w:val="none" w:sz="0" w:space="0" w:color="auto"/>
            <w:bottom w:val="none" w:sz="0" w:space="0" w:color="auto"/>
            <w:right w:val="none" w:sz="0" w:space="0" w:color="auto"/>
          </w:divBdr>
          <w:divsChild>
            <w:div w:id="169414513">
              <w:marLeft w:val="0"/>
              <w:marRight w:val="0"/>
              <w:marTop w:val="0"/>
              <w:marBottom w:val="0"/>
              <w:divBdr>
                <w:top w:val="none" w:sz="0" w:space="0" w:color="auto"/>
                <w:left w:val="none" w:sz="0" w:space="0" w:color="auto"/>
                <w:bottom w:val="none" w:sz="0" w:space="0" w:color="auto"/>
                <w:right w:val="none" w:sz="0" w:space="0" w:color="auto"/>
              </w:divBdr>
              <w:divsChild>
                <w:div w:id="1501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861">
      <w:bodyDiv w:val="1"/>
      <w:marLeft w:val="0"/>
      <w:marRight w:val="0"/>
      <w:marTop w:val="0"/>
      <w:marBottom w:val="0"/>
      <w:divBdr>
        <w:top w:val="none" w:sz="0" w:space="0" w:color="auto"/>
        <w:left w:val="none" w:sz="0" w:space="0" w:color="auto"/>
        <w:bottom w:val="none" w:sz="0" w:space="0" w:color="auto"/>
        <w:right w:val="none" w:sz="0" w:space="0" w:color="auto"/>
      </w:divBdr>
    </w:div>
    <w:div w:id="754285561">
      <w:bodyDiv w:val="1"/>
      <w:marLeft w:val="0"/>
      <w:marRight w:val="0"/>
      <w:marTop w:val="0"/>
      <w:marBottom w:val="0"/>
      <w:divBdr>
        <w:top w:val="none" w:sz="0" w:space="0" w:color="auto"/>
        <w:left w:val="none" w:sz="0" w:space="0" w:color="auto"/>
        <w:bottom w:val="none" w:sz="0" w:space="0" w:color="auto"/>
        <w:right w:val="none" w:sz="0" w:space="0" w:color="auto"/>
      </w:divBdr>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770">
      <w:bodyDiv w:val="1"/>
      <w:marLeft w:val="0"/>
      <w:marRight w:val="0"/>
      <w:marTop w:val="0"/>
      <w:marBottom w:val="0"/>
      <w:divBdr>
        <w:top w:val="none" w:sz="0" w:space="0" w:color="auto"/>
        <w:left w:val="none" w:sz="0" w:space="0" w:color="auto"/>
        <w:bottom w:val="none" w:sz="0" w:space="0" w:color="auto"/>
        <w:right w:val="none" w:sz="0" w:space="0" w:color="auto"/>
      </w:divBdr>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2285">
      <w:bodyDiv w:val="1"/>
      <w:marLeft w:val="0"/>
      <w:marRight w:val="0"/>
      <w:marTop w:val="0"/>
      <w:marBottom w:val="0"/>
      <w:divBdr>
        <w:top w:val="none" w:sz="0" w:space="0" w:color="auto"/>
        <w:left w:val="none" w:sz="0" w:space="0" w:color="auto"/>
        <w:bottom w:val="none" w:sz="0" w:space="0" w:color="auto"/>
        <w:right w:val="none" w:sz="0" w:space="0" w:color="auto"/>
      </w:divBdr>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47520698">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60">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97209984">
      <w:bodyDiv w:val="1"/>
      <w:marLeft w:val="0"/>
      <w:marRight w:val="0"/>
      <w:marTop w:val="0"/>
      <w:marBottom w:val="0"/>
      <w:divBdr>
        <w:top w:val="none" w:sz="0" w:space="0" w:color="auto"/>
        <w:left w:val="none" w:sz="0" w:space="0" w:color="auto"/>
        <w:bottom w:val="none" w:sz="0" w:space="0" w:color="auto"/>
        <w:right w:val="none" w:sz="0" w:space="0" w:color="auto"/>
      </w:divBdr>
      <w:divsChild>
        <w:div w:id="1462964083">
          <w:marLeft w:val="0"/>
          <w:marRight w:val="0"/>
          <w:marTop w:val="0"/>
          <w:marBottom w:val="0"/>
          <w:divBdr>
            <w:top w:val="none" w:sz="0" w:space="0" w:color="auto"/>
            <w:left w:val="none" w:sz="0" w:space="0" w:color="auto"/>
            <w:bottom w:val="none" w:sz="0" w:space="0" w:color="auto"/>
            <w:right w:val="none" w:sz="0" w:space="0" w:color="auto"/>
          </w:divBdr>
          <w:divsChild>
            <w:div w:id="163210329">
              <w:marLeft w:val="0"/>
              <w:marRight w:val="0"/>
              <w:marTop w:val="0"/>
              <w:marBottom w:val="0"/>
              <w:divBdr>
                <w:top w:val="none" w:sz="0" w:space="0" w:color="auto"/>
                <w:left w:val="none" w:sz="0" w:space="0" w:color="auto"/>
                <w:bottom w:val="none" w:sz="0" w:space="0" w:color="auto"/>
                <w:right w:val="none" w:sz="0" w:space="0" w:color="auto"/>
              </w:divBdr>
              <w:divsChild>
                <w:div w:id="460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021">
      <w:bodyDiv w:val="1"/>
      <w:marLeft w:val="0"/>
      <w:marRight w:val="0"/>
      <w:marTop w:val="0"/>
      <w:marBottom w:val="0"/>
      <w:divBdr>
        <w:top w:val="none" w:sz="0" w:space="0" w:color="auto"/>
        <w:left w:val="none" w:sz="0" w:space="0" w:color="auto"/>
        <w:bottom w:val="none" w:sz="0" w:space="0" w:color="auto"/>
        <w:right w:val="none" w:sz="0" w:space="0" w:color="auto"/>
      </w:divBdr>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4257059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880">
      <w:bodyDiv w:val="1"/>
      <w:marLeft w:val="0"/>
      <w:marRight w:val="0"/>
      <w:marTop w:val="0"/>
      <w:marBottom w:val="0"/>
      <w:divBdr>
        <w:top w:val="none" w:sz="0" w:space="0" w:color="auto"/>
        <w:left w:val="none" w:sz="0" w:space="0" w:color="auto"/>
        <w:bottom w:val="none" w:sz="0" w:space="0" w:color="auto"/>
        <w:right w:val="none" w:sz="0" w:space="0" w:color="auto"/>
      </w:divBdr>
    </w:div>
    <w:div w:id="1007053487">
      <w:bodyDiv w:val="1"/>
      <w:marLeft w:val="0"/>
      <w:marRight w:val="0"/>
      <w:marTop w:val="0"/>
      <w:marBottom w:val="0"/>
      <w:divBdr>
        <w:top w:val="none" w:sz="0" w:space="0" w:color="auto"/>
        <w:left w:val="none" w:sz="0" w:space="0" w:color="auto"/>
        <w:bottom w:val="none" w:sz="0" w:space="0" w:color="auto"/>
        <w:right w:val="none" w:sz="0" w:space="0" w:color="auto"/>
      </w:divBdr>
    </w:div>
    <w:div w:id="1059983121">
      <w:bodyDiv w:val="1"/>
      <w:marLeft w:val="0"/>
      <w:marRight w:val="0"/>
      <w:marTop w:val="0"/>
      <w:marBottom w:val="0"/>
      <w:divBdr>
        <w:top w:val="none" w:sz="0" w:space="0" w:color="auto"/>
        <w:left w:val="none" w:sz="0" w:space="0" w:color="auto"/>
        <w:bottom w:val="none" w:sz="0" w:space="0" w:color="auto"/>
        <w:right w:val="none" w:sz="0" w:space="0" w:color="auto"/>
      </w:divBdr>
    </w:div>
    <w:div w:id="1077172238">
      <w:bodyDiv w:val="1"/>
      <w:marLeft w:val="0"/>
      <w:marRight w:val="0"/>
      <w:marTop w:val="0"/>
      <w:marBottom w:val="0"/>
      <w:divBdr>
        <w:top w:val="none" w:sz="0" w:space="0" w:color="auto"/>
        <w:left w:val="none" w:sz="0" w:space="0" w:color="auto"/>
        <w:bottom w:val="none" w:sz="0" w:space="0" w:color="auto"/>
        <w:right w:val="none" w:sz="0" w:space="0" w:color="auto"/>
      </w:divBdr>
    </w:div>
    <w:div w:id="1086538144">
      <w:bodyDiv w:val="1"/>
      <w:marLeft w:val="0"/>
      <w:marRight w:val="0"/>
      <w:marTop w:val="0"/>
      <w:marBottom w:val="0"/>
      <w:divBdr>
        <w:top w:val="none" w:sz="0" w:space="0" w:color="auto"/>
        <w:left w:val="none" w:sz="0" w:space="0" w:color="auto"/>
        <w:bottom w:val="none" w:sz="0" w:space="0" w:color="auto"/>
        <w:right w:val="none" w:sz="0" w:space="0" w:color="auto"/>
      </w:divBdr>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94465609">
      <w:bodyDiv w:val="1"/>
      <w:marLeft w:val="0"/>
      <w:marRight w:val="0"/>
      <w:marTop w:val="0"/>
      <w:marBottom w:val="0"/>
      <w:divBdr>
        <w:top w:val="none" w:sz="0" w:space="0" w:color="auto"/>
        <w:left w:val="none" w:sz="0" w:space="0" w:color="auto"/>
        <w:bottom w:val="none" w:sz="0" w:space="0" w:color="auto"/>
        <w:right w:val="none" w:sz="0" w:space="0" w:color="auto"/>
      </w:divBdr>
      <w:divsChild>
        <w:div w:id="2125420232">
          <w:marLeft w:val="0"/>
          <w:marRight w:val="0"/>
          <w:marTop w:val="0"/>
          <w:marBottom w:val="0"/>
          <w:divBdr>
            <w:top w:val="none" w:sz="0" w:space="0" w:color="auto"/>
            <w:left w:val="none" w:sz="0" w:space="0" w:color="auto"/>
            <w:bottom w:val="none" w:sz="0" w:space="0" w:color="auto"/>
            <w:right w:val="none" w:sz="0" w:space="0" w:color="auto"/>
          </w:divBdr>
          <w:divsChild>
            <w:div w:id="243422294">
              <w:marLeft w:val="0"/>
              <w:marRight w:val="0"/>
              <w:marTop w:val="0"/>
              <w:marBottom w:val="0"/>
              <w:divBdr>
                <w:top w:val="none" w:sz="0" w:space="0" w:color="auto"/>
                <w:left w:val="none" w:sz="0" w:space="0" w:color="auto"/>
                <w:bottom w:val="none" w:sz="0" w:space="0" w:color="auto"/>
                <w:right w:val="none" w:sz="0" w:space="0" w:color="auto"/>
              </w:divBdr>
              <w:divsChild>
                <w:div w:id="1214730883">
                  <w:marLeft w:val="0"/>
                  <w:marRight w:val="0"/>
                  <w:marTop w:val="0"/>
                  <w:marBottom w:val="0"/>
                  <w:divBdr>
                    <w:top w:val="none" w:sz="0" w:space="0" w:color="auto"/>
                    <w:left w:val="none" w:sz="0" w:space="0" w:color="auto"/>
                    <w:bottom w:val="none" w:sz="0" w:space="0" w:color="auto"/>
                    <w:right w:val="none" w:sz="0" w:space="0" w:color="auto"/>
                  </w:divBdr>
                  <w:divsChild>
                    <w:div w:id="3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497">
      <w:bodyDiv w:val="1"/>
      <w:marLeft w:val="0"/>
      <w:marRight w:val="0"/>
      <w:marTop w:val="0"/>
      <w:marBottom w:val="0"/>
      <w:divBdr>
        <w:top w:val="none" w:sz="0" w:space="0" w:color="auto"/>
        <w:left w:val="none" w:sz="0" w:space="0" w:color="auto"/>
        <w:bottom w:val="none" w:sz="0" w:space="0" w:color="auto"/>
        <w:right w:val="none" w:sz="0" w:space="0" w:color="auto"/>
      </w:divBdr>
      <w:divsChild>
        <w:div w:id="1698307156">
          <w:marLeft w:val="0"/>
          <w:marRight w:val="0"/>
          <w:marTop w:val="0"/>
          <w:marBottom w:val="0"/>
          <w:divBdr>
            <w:top w:val="none" w:sz="0" w:space="0" w:color="auto"/>
            <w:left w:val="none" w:sz="0" w:space="0" w:color="auto"/>
            <w:bottom w:val="none" w:sz="0" w:space="0" w:color="auto"/>
            <w:right w:val="none" w:sz="0" w:space="0" w:color="auto"/>
          </w:divBdr>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55355302">
      <w:bodyDiv w:val="1"/>
      <w:marLeft w:val="0"/>
      <w:marRight w:val="0"/>
      <w:marTop w:val="0"/>
      <w:marBottom w:val="0"/>
      <w:divBdr>
        <w:top w:val="none" w:sz="0" w:space="0" w:color="auto"/>
        <w:left w:val="none" w:sz="0" w:space="0" w:color="auto"/>
        <w:bottom w:val="none" w:sz="0" w:space="0" w:color="auto"/>
        <w:right w:val="none" w:sz="0" w:space="0" w:color="auto"/>
      </w:divBdr>
    </w:div>
    <w:div w:id="1270578252">
      <w:bodyDiv w:val="1"/>
      <w:marLeft w:val="0"/>
      <w:marRight w:val="0"/>
      <w:marTop w:val="0"/>
      <w:marBottom w:val="0"/>
      <w:divBdr>
        <w:top w:val="none" w:sz="0" w:space="0" w:color="auto"/>
        <w:left w:val="none" w:sz="0" w:space="0" w:color="auto"/>
        <w:bottom w:val="none" w:sz="0" w:space="0" w:color="auto"/>
        <w:right w:val="none" w:sz="0" w:space="0" w:color="auto"/>
      </w:divBdr>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609">
      <w:bodyDiv w:val="1"/>
      <w:marLeft w:val="0"/>
      <w:marRight w:val="0"/>
      <w:marTop w:val="0"/>
      <w:marBottom w:val="0"/>
      <w:divBdr>
        <w:top w:val="none" w:sz="0" w:space="0" w:color="auto"/>
        <w:left w:val="none" w:sz="0" w:space="0" w:color="auto"/>
        <w:bottom w:val="none" w:sz="0" w:space="0" w:color="auto"/>
        <w:right w:val="none" w:sz="0" w:space="0" w:color="auto"/>
      </w:divBdr>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10547347">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43526720">
      <w:bodyDiv w:val="1"/>
      <w:marLeft w:val="0"/>
      <w:marRight w:val="0"/>
      <w:marTop w:val="0"/>
      <w:marBottom w:val="0"/>
      <w:divBdr>
        <w:top w:val="none" w:sz="0" w:space="0" w:color="auto"/>
        <w:left w:val="none" w:sz="0" w:space="0" w:color="auto"/>
        <w:bottom w:val="none" w:sz="0" w:space="0" w:color="auto"/>
        <w:right w:val="none" w:sz="0" w:space="0" w:color="auto"/>
      </w:divBdr>
      <w:divsChild>
        <w:div w:id="139253664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544608894">
          <w:marLeft w:val="0"/>
          <w:marRight w:val="0"/>
          <w:marTop w:val="0"/>
          <w:marBottom w:val="0"/>
          <w:divBdr>
            <w:top w:val="none" w:sz="0" w:space="0" w:color="auto"/>
            <w:left w:val="none" w:sz="0" w:space="0" w:color="auto"/>
            <w:bottom w:val="none" w:sz="0" w:space="0" w:color="auto"/>
            <w:right w:val="none" w:sz="0" w:space="0" w:color="auto"/>
          </w:divBdr>
          <w:divsChild>
            <w:div w:id="826244215">
              <w:marLeft w:val="0"/>
              <w:marRight w:val="0"/>
              <w:marTop w:val="0"/>
              <w:marBottom w:val="0"/>
              <w:divBdr>
                <w:top w:val="none" w:sz="0" w:space="0" w:color="auto"/>
                <w:left w:val="none" w:sz="0" w:space="0" w:color="auto"/>
                <w:bottom w:val="none" w:sz="0" w:space="0" w:color="auto"/>
                <w:right w:val="none" w:sz="0" w:space="0" w:color="auto"/>
              </w:divBdr>
              <w:divsChild>
                <w:div w:id="1989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69965892">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550">
      <w:bodyDiv w:val="1"/>
      <w:marLeft w:val="0"/>
      <w:marRight w:val="0"/>
      <w:marTop w:val="0"/>
      <w:marBottom w:val="0"/>
      <w:divBdr>
        <w:top w:val="none" w:sz="0" w:space="0" w:color="auto"/>
        <w:left w:val="none" w:sz="0" w:space="0" w:color="auto"/>
        <w:bottom w:val="none" w:sz="0" w:space="0" w:color="auto"/>
        <w:right w:val="none" w:sz="0" w:space="0" w:color="auto"/>
      </w:divBdr>
      <w:divsChild>
        <w:div w:id="223104022">
          <w:marLeft w:val="0"/>
          <w:marRight w:val="0"/>
          <w:marTop w:val="0"/>
          <w:marBottom w:val="0"/>
          <w:divBdr>
            <w:top w:val="none" w:sz="0" w:space="0" w:color="auto"/>
            <w:left w:val="none" w:sz="0" w:space="0" w:color="auto"/>
            <w:bottom w:val="none" w:sz="0" w:space="0" w:color="auto"/>
            <w:right w:val="none" w:sz="0" w:space="0" w:color="auto"/>
          </w:divBdr>
          <w:divsChild>
            <w:div w:id="1972402128">
              <w:marLeft w:val="0"/>
              <w:marRight w:val="0"/>
              <w:marTop w:val="0"/>
              <w:marBottom w:val="0"/>
              <w:divBdr>
                <w:top w:val="none" w:sz="0" w:space="0" w:color="auto"/>
                <w:left w:val="none" w:sz="0" w:space="0" w:color="auto"/>
                <w:bottom w:val="none" w:sz="0" w:space="0" w:color="auto"/>
                <w:right w:val="none" w:sz="0" w:space="0" w:color="auto"/>
              </w:divBdr>
              <w:divsChild>
                <w:div w:id="816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627048725">
          <w:marLeft w:val="0"/>
          <w:marRight w:val="0"/>
          <w:marTop w:val="0"/>
          <w:marBottom w:val="0"/>
          <w:divBdr>
            <w:top w:val="none" w:sz="0" w:space="0" w:color="auto"/>
            <w:left w:val="none" w:sz="0" w:space="0" w:color="auto"/>
            <w:bottom w:val="none" w:sz="0" w:space="0" w:color="auto"/>
            <w:right w:val="none" w:sz="0" w:space="0" w:color="auto"/>
          </w:divBdr>
          <w:divsChild>
            <w:div w:id="964963896">
              <w:marLeft w:val="0"/>
              <w:marRight w:val="0"/>
              <w:marTop w:val="0"/>
              <w:marBottom w:val="0"/>
              <w:divBdr>
                <w:top w:val="none" w:sz="0" w:space="0" w:color="auto"/>
                <w:left w:val="none" w:sz="0" w:space="0" w:color="auto"/>
                <w:bottom w:val="none" w:sz="0" w:space="0" w:color="auto"/>
                <w:right w:val="none" w:sz="0" w:space="0" w:color="auto"/>
              </w:divBdr>
              <w:divsChild>
                <w:div w:id="583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 w:id="2142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ingrem.org.mx/quienesSomos.html" TargetMode="External"/><Relationship Id="rId3" Type="http://schemas.openxmlformats.org/officeDocument/2006/relationships/hyperlink" Target="https://presencia.unah.edu.hn/noticias/mas-de-la-mitad-de-los-medicamentos-se-venden-de-manera-inapropiada-estima-la-oms/" TargetMode="External"/><Relationship Id="rId7" Type="http://schemas.openxmlformats.org/officeDocument/2006/relationships/hyperlink" Target="http://aramara.uan.mx:8080/jspui/bitstream/123456789/316/1/M&#233;xico%20hacia%20una%20cultura%20sobre%20la%20disposici&#243;n%20final%20de%20medicamentos%20caducados.pdf" TargetMode="External"/><Relationship Id="rId2" Type="http://schemas.openxmlformats.org/officeDocument/2006/relationships/hyperlink" Target="https://hablandoenvidrio.com/informe-fronteras-2017-la-onu-alerta-de-las-nuevas-amenazas-medioambientales/" TargetMode="External"/><Relationship Id="rId1" Type="http://schemas.openxmlformats.org/officeDocument/2006/relationships/hyperlink" Target="https://www.diputados.gob.mx/LeyesBiblio/pdf/CPEUM.pdf" TargetMode="External"/><Relationship Id="rId6" Type="http://schemas.openxmlformats.org/officeDocument/2006/relationships/hyperlink" Target="http://aramara.uan.mx:8080/jspui/bitstream/123456789/316/1/M&#233;xico%20hacia%20una%20cultura%20sobre%20la%20disposici&#243;n%20final%20de%20medicamentos%20caducados.pdf" TargetMode="External"/><Relationship Id="rId11" Type="http://schemas.openxmlformats.org/officeDocument/2006/relationships/hyperlink" Target="https://www.singrem.org.mx/acumulado.pdf" TargetMode="External"/><Relationship Id="rId5" Type="http://schemas.openxmlformats.org/officeDocument/2006/relationships/hyperlink" Target="http://www.dof.gob.mx/normasOficiales/1055/SEMARNA/SEMARNA.htm" TargetMode="External"/><Relationship Id="rId10" Type="http://schemas.openxmlformats.org/officeDocument/2006/relationships/hyperlink" Target="https://www.unimediosagencia.com/amplia-coahuila-red-recoleccion-medicamento-caduco/" TargetMode="External"/><Relationship Id="rId4" Type="http://schemas.openxmlformats.org/officeDocument/2006/relationships/hyperlink" Target="https://www.redeami.net/docs/docs/encuentros/encuentro_XII/Juan_Carlos_Mampaso_PROGRAMAS_POSCONSUMO_MEDICAMENTOS.pdf" TargetMode="External"/><Relationship Id="rId9" Type="http://schemas.openxmlformats.org/officeDocument/2006/relationships/hyperlink" Target="https://codigof.mx/singrem-el-reto-de-ser-la-unica-opcion-en-mexico-para-el-procesamiento-correcto-de-los-desechos-farmaceutic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733E753D-30AA-4356-A37E-A2BBB3C6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2022-04-27T16:43:00Z</dcterms:created>
  <dcterms:modified xsi:type="dcterms:W3CDTF">2022-04-27T16:43:00Z</dcterms:modified>
</cp:coreProperties>
</file>