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59" w:rsidRPr="00DF586E" w:rsidRDefault="00643759" w:rsidP="00643759">
      <w:pPr>
        <w:rPr>
          <w:rFonts w:ascii="Arial Narrow" w:hAnsi="Arial Narrow"/>
          <w:b/>
          <w:i/>
        </w:rPr>
      </w:pPr>
      <w:r w:rsidRPr="00DF586E">
        <w:rPr>
          <w:rFonts w:ascii="Arial Narrow" w:hAnsi="Arial Narrow"/>
          <w:b/>
          <w:i/>
        </w:rPr>
        <w:t xml:space="preserve">ÚLTIMA REFORMA PUBLICADA EN EL PERIODICO OFICIAL: </w:t>
      </w:r>
      <w:r w:rsidR="002E0DAD">
        <w:rPr>
          <w:rFonts w:ascii="Arial Narrow" w:hAnsi="Arial Narrow"/>
          <w:b/>
          <w:i/>
        </w:rPr>
        <w:t>8</w:t>
      </w:r>
      <w:r w:rsidR="0012249C" w:rsidRPr="00DF586E">
        <w:rPr>
          <w:rFonts w:ascii="Arial Narrow" w:hAnsi="Arial Narrow"/>
          <w:b/>
          <w:i/>
        </w:rPr>
        <w:t xml:space="preserve"> </w:t>
      </w:r>
      <w:r w:rsidRPr="00DF586E">
        <w:rPr>
          <w:rFonts w:ascii="Arial Narrow" w:hAnsi="Arial Narrow"/>
          <w:b/>
          <w:i/>
        </w:rPr>
        <w:t xml:space="preserve">DE </w:t>
      </w:r>
      <w:r w:rsidR="002E0DAD">
        <w:rPr>
          <w:rFonts w:ascii="Arial Narrow" w:hAnsi="Arial Narrow"/>
          <w:b/>
          <w:i/>
        </w:rPr>
        <w:t>ABRIL DE 2022</w:t>
      </w:r>
      <w:r w:rsidRPr="00DF586E">
        <w:rPr>
          <w:rFonts w:ascii="Arial Narrow" w:hAnsi="Arial Narrow"/>
          <w:b/>
          <w:i/>
        </w:rPr>
        <w:t>.</w:t>
      </w:r>
    </w:p>
    <w:p w:rsidR="00281AF6" w:rsidRPr="00DF586E" w:rsidRDefault="00281AF6">
      <w:pPr>
        <w:rPr>
          <w:rFonts w:ascii="Arial Narrow" w:hAnsi="Arial Narrow" w:cs="Arial"/>
          <w:i/>
          <w:sz w:val="22"/>
        </w:rPr>
      </w:pPr>
    </w:p>
    <w:p w:rsidR="00281AF6" w:rsidRPr="00DF586E" w:rsidRDefault="00281AF6">
      <w:pPr>
        <w:rPr>
          <w:rFonts w:ascii="Arial Narrow" w:hAnsi="Arial Narrow" w:cs="Arial"/>
          <w:b/>
          <w:i/>
          <w:sz w:val="22"/>
        </w:rPr>
      </w:pPr>
      <w:r w:rsidRPr="00DF586E">
        <w:rPr>
          <w:rFonts w:ascii="Arial Narrow" w:hAnsi="Arial Narrow" w:cs="Arial"/>
          <w:b/>
          <w:i/>
          <w:sz w:val="22"/>
        </w:rPr>
        <w:t>Ley publicada en el Periódico Oficial el viernes 29 de abril del 2005.</w:t>
      </w:r>
    </w:p>
    <w:p w:rsidR="00281AF6" w:rsidRPr="00DF586E" w:rsidRDefault="00281AF6">
      <w:pPr>
        <w:rPr>
          <w:rFonts w:ascii="Arial Narrow" w:hAnsi="Arial Narrow" w:cs="Arial"/>
          <w:b/>
          <w:sz w:val="22"/>
        </w:rPr>
      </w:pPr>
    </w:p>
    <w:p w:rsidR="00281AF6" w:rsidRPr="00DF586E" w:rsidRDefault="00281AF6">
      <w:pPr>
        <w:rPr>
          <w:rFonts w:ascii="Arial Narrow" w:hAnsi="Arial Narrow" w:cs="Arial"/>
          <w:b/>
          <w:bCs/>
          <w:sz w:val="22"/>
        </w:rPr>
      </w:pPr>
      <w:r w:rsidRPr="00DF586E">
        <w:rPr>
          <w:rFonts w:ascii="Arial Narrow" w:hAnsi="Arial Narrow" w:cs="Arial"/>
          <w:b/>
          <w:bCs/>
          <w:sz w:val="22"/>
        </w:rPr>
        <w:t>LEY DE DESARROLLO CULTURAL PARA EL ESTADO DE COAHUILA DE ZARAGOZA</w:t>
      </w:r>
    </w:p>
    <w:p w:rsidR="00281AF6" w:rsidRPr="00DF586E" w:rsidRDefault="00281AF6">
      <w:pPr>
        <w:rPr>
          <w:rFonts w:ascii="Arial Narrow" w:hAnsi="Arial Narrow" w:cs="Arial"/>
          <w:b/>
          <w:sz w:val="22"/>
        </w:rPr>
      </w:pPr>
    </w:p>
    <w:p w:rsidR="00281AF6" w:rsidRPr="00DF586E" w:rsidRDefault="00281AF6">
      <w:pPr>
        <w:pStyle w:val="Textoindependiente3"/>
        <w:jc w:val="both"/>
        <w:rPr>
          <w:rFonts w:ascii="Arial Narrow" w:hAnsi="Arial Narrow"/>
          <w:sz w:val="22"/>
        </w:rPr>
      </w:pPr>
      <w:r w:rsidRPr="00DF586E">
        <w:rPr>
          <w:rFonts w:ascii="Arial Narrow" w:hAnsi="Arial Narrow"/>
          <w:sz w:val="22"/>
        </w:rPr>
        <w:t>EL C. ENRIQUE MARTÍNEZ Y MARTÍNEZ, GOBERNADOR CONSTITUCIONAL DEL ESTADO INDEPENDIENTE, LIBRE Y SOBERANO DE COAHUILA DE ZARAGOZA, A SUS HABITANTES SABED:</w:t>
      </w:r>
    </w:p>
    <w:p w:rsidR="00281AF6" w:rsidRPr="00DF586E" w:rsidRDefault="00281AF6">
      <w:pPr>
        <w:rPr>
          <w:rFonts w:ascii="Arial Narrow" w:hAnsi="Arial Narrow" w:cs="Arial"/>
          <w:b/>
          <w:snapToGrid w:val="0"/>
          <w:sz w:val="22"/>
          <w:szCs w:val="26"/>
        </w:rPr>
      </w:pPr>
    </w:p>
    <w:p w:rsidR="00281AF6" w:rsidRPr="00DF586E" w:rsidRDefault="00281AF6">
      <w:pPr>
        <w:rPr>
          <w:rFonts w:ascii="Arial Narrow" w:hAnsi="Arial Narrow" w:cs="Arial"/>
          <w:b/>
          <w:snapToGrid w:val="0"/>
          <w:sz w:val="22"/>
          <w:szCs w:val="26"/>
        </w:rPr>
      </w:pPr>
      <w:r w:rsidRPr="00DF586E">
        <w:rPr>
          <w:rFonts w:ascii="Arial Narrow" w:hAnsi="Arial Narrow" w:cs="Arial"/>
          <w:b/>
          <w:snapToGrid w:val="0"/>
          <w:sz w:val="22"/>
          <w:szCs w:val="26"/>
        </w:rPr>
        <w:t>QUE EL CONGRESO DEL ESTADO INDEPENDIENTE, LIBRE Y SOBERANO DE COAHUILA DE ZARAGOZA;</w:t>
      </w:r>
    </w:p>
    <w:p w:rsidR="00281AF6" w:rsidRPr="00DF586E" w:rsidRDefault="00281AF6">
      <w:pPr>
        <w:rPr>
          <w:rFonts w:ascii="Arial Narrow" w:hAnsi="Arial Narrow" w:cs="Arial"/>
          <w:b/>
          <w:snapToGrid w:val="0"/>
          <w:sz w:val="22"/>
          <w:szCs w:val="22"/>
        </w:rPr>
      </w:pPr>
    </w:p>
    <w:p w:rsidR="00281AF6" w:rsidRPr="00DF586E" w:rsidRDefault="00281AF6">
      <w:pPr>
        <w:rPr>
          <w:rFonts w:ascii="Arial Narrow" w:hAnsi="Arial Narrow" w:cs="Arial"/>
          <w:b/>
          <w:snapToGrid w:val="0"/>
          <w:sz w:val="22"/>
          <w:szCs w:val="22"/>
        </w:rPr>
      </w:pPr>
    </w:p>
    <w:p w:rsidR="00281AF6" w:rsidRPr="00DF586E" w:rsidRDefault="00281AF6">
      <w:pPr>
        <w:rPr>
          <w:rFonts w:ascii="Arial Narrow" w:hAnsi="Arial Narrow" w:cs="Arial"/>
          <w:b/>
          <w:snapToGrid w:val="0"/>
          <w:sz w:val="22"/>
          <w:szCs w:val="26"/>
        </w:rPr>
      </w:pPr>
      <w:r w:rsidRPr="00DF586E">
        <w:rPr>
          <w:rFonts w:ascii="Arial Narrow" w:hAnsi="Arial Narrow" w:cs="Arial"/>
          <w:b/>
          <w:snapToGrid w:val="0"/>
          <w:sz w:val="22"/>
          <w:szCs w:val="26"/>
        </w:rPr>
        <w:t>DECRETA:</w:t>
      </w:r>
    </w:p>
    <w:p w:rsidR="00281AF6" w:rsidRPr="00DF586E" w:rsidRDefault="00281AF6">
      <w:pPr>
        <w:rPr>
          <w:rFonts w:ascii="Arial Narrow" w:hAnsi="Arial Narrow" w:cs="Arial"/>
          <w:b/>
          <w:snapToGrid w:val="0"/>
          <w:sz w:val="22"/>
          <w:szCs w:val="26"/>
        </w:rPr>
      </w:pPr>
    </w:p>
    <w:p w:rsidR="00281AF6" w:rsidRPr="00DF586E" w:rsidRDefault="00281AF6">
      <w:pPr>
        <w:rPr>
          <w:rFonts w:ascii="Arial Narrow" w:hAnsi="Arial Narrow" w:cs="Arial"/>
          <w:b/>
          <w:snapToGrid w:val="0"/>
          <w:sz w:val="22"/>
          <w:szCs w:val="26"/>
        </w:rPr>
      </w:pPr>
      <w:r w:rsidRPr="00DF586E">
        <w:rPr>
          <w:rFonts w:ascii="Arial Narrow" w:hAnsi="Arial Narrow" w:cs="Arial"/>
          <w:b/>
          <w:snapToGrid w:val="0"/>
          <w:sz w:val="22"/>
          <w:szCs w:val="26"/>
        </w:rPr>
        <w:t xml:space="preserve">NÚMERO 369.- </w:t>
      </w:r>
    </w:p>
    <w:p w:rsidR="00281AF6" w:rsidRPr="00DF586E" w:rsidRDefault="00281AF6">
      <w:pPr>
        <w:jc w:val="center"/>
        <w:rPr>
          <w:rFonts w:ascii="Arial Narrow" w:hAnsi="Arial Narrow" w:cs="Arial"/>
          <w:b/>
          <w:bCs/>
          <w:sz w:val="22"/>
        </w:rPr>
      </w:pPr>
    </w:p>
    <w:p w:rsidR="00281AF6" w:rsidRPr="00DF586E" w:rsidRDefault="00281AF6">
      <w:pPr>
        <w:jc w:val="center"/>
        <w:rPr>
          <w:rFonts w:ascii="Arial Narrow" w:hAnsi="Arial Narrow" w:cs="Arial"/>
          <w:b/>
          <w:bCs/>
          <w:sz w:val="22"/>
        </w:rPr>
      </w:pPr>
    </w:p>
    <w:p w:rsidR="00281AF6" w:rsidRPr="00DF586E" w:rsidRDefault="00281AF6">
      <w:pPr>
        <w:jc w:val="center"/>
        <w:rPr>
          <w:rFonts w:ascii="Arial Narrow" w:hAnsi="Arial Narrow" w:cs="Arial"/>
          <w:b/>
          <w:bCs/>
          <w:sz w:val="22"/>
        </w:rPr>
      </w:pPr>
      <w:r w:rsidRPr="00DF586E">
        <w:rPr>
          <w:rFonts w:ascii="Arial Narrow" w:hAnsi="Arial Narrow" w:cs="Arial"/>
          <w:b/>
          <w:bCs/>
          <w:sz w:val="22"/>
        </w:rPr>
        <w:t>LEY DE DESARROLLO CULTURAL PARA EL ESTADO DE</w:t>
      </w:r>
    </w:p>
    <w:p w:rsidR="00281AF6" w:rsidRPr="00DF586E" w:rsidRDefault="00281AF6">
      <w:pPr>
        <w:jc w:val="center"/>
        <w:rPr>
          <w:rFonts w:ascii="Arial Narrow" w:hAnsi="Arial Narrow" w:cs="Arial"/>
          <w:b/>
          <w:bCs/>
          <w:sz w:val="22"/>
        </w:rPr>
      </w:pPr>
      <w:r w:rsidRPr="00DF586E">
        <w:rPr>
          <w:rFonts w:ascii="Arial Narrow" w:hAnsi="Arial Narrow" w:cs="Arial"/>
          <w:b/>
          <w:bCs/>
          <w:sz w:val="22"/>
        </w:rPr>
        <w:t>COAHUILA DE ZARAGOZA</w:t>
      </w:r>
    </w:p>
    <w:p w:rsidR="00281AF6" w:rsidRPr="00DF586E" w:rsidRDefault="00281AF6">
      <w:pPr>
        <w:jc w:val="center"/>
        <w:rPr>
          <w:rFonts w:ascii="Arial Narrow" w:hAnsi="Arial Narrow" w:cs="Arial"/>
          <w:b/>
          <w:bCs/>
          <w:sz w:val="22"/>
        </w:rPr>
      </w:pPr>
    </w:p>
    <w:p w:rsidR="00281AF6" w:rsidRPr="00DF586E" w:rsidRDefault="00281AF6">
      <w:pPr>
        <w:jc w:val="center"/>
        <w:rPr>
          <w:rFonts w:ascii="Arial Narrow" w:hAnsi="Arial Narrow" w:cs="Arial"/>
          <w:b/>
          <w:bCs/>
          <w:sz w:val="22"/>
        </w:rPr>
      </w:pPr>
      <w:r w:rsidRPr="00DF586E">
        <w:rPr>
          <w:rFonts w:ascii="Arial Narrow" w:hAnsi="Arial Narrow" w:cs="Arial"/>
          <w:b/>
          <w:bCs/>
          <w:sz w:val="22"/>
        </w:rPr>
        <w:t>TÍTULO PRIMERO</w:t>
      </w:r>
    </w:p>
    <w:p w:rsidR="00281AF6" w:rsidRPr="00DF586E" w:rsidRDefault="00281AF6">
      <w:pPr>
        <w:jc w:val="center"/>
        <w:rPr>
          <w:rFonts w:ascii="Arial Narrow" w:hAnsi="Arial Narrow" w:cs="Arial"/>
          <w:b/>
          <w:bCs/>
          <w:sz w:val="22"/>
        </w:rPr>
      </w:pPr>
    </w:p>
    <w:p w:rsidR="00281AF6" w:rsidRPr="00DF586E" w:rsidRDefault="00281AF6">
      <w:pPr>
        <w:pStyle w:val="Ttulo2"/>
        <w:rPr>
          <w:rFonts w:ascii="Arial Narrow" w:hAnsi="Arial Narrow"/>
          <w:sz w:val="22"/>
        </w:rPr>
      </w:pPr>
      <w:r w:rsidRPr="00DF586E">
        <w:rPr>
          <w:rFonts w:ascii="Arial Narrow" w:hAnsi="Arial Narrow"/>
          <w:sz w:val="22"/>
        </w:rPr>
        <w:t>CAPÍTULO ÚNICO</w:t>
      </w:r>
    </w:p>
    <w:p w:rsidR="00281AF6" w:rsidRPr="00DF586E" w:rsidRDefault="00281AF6">
      <w:pPr>
        <w:jc w:val="center"/>
        <w:rPr>
          <w:rFonts w:ascii="Arial Narrow" w:hAnsi="Arial Narrow" w:cs="Arial"/>
          <w:b/>
          <w:bCs/>
          <w:sz w:val="22"/>
        </w:rPr>
      </w:pPr>
      <w:r w:rsidRPr="00DF586E">
        <w:rPr>
          <w:rFonts w:ascii="Arial Narrow" w:hAnsi="Arial Narrow" w:cs="Arial"/>
          <w:b/>
          <w:bCs/>
          <w:sz w:val="22"/>
        </w:rPr>
        <w:t>BASES NORMATIVAS</w:t>
      </w:r>
    </w:p>
    <w:p w:rsidR="00281AF6" w:rsidRPr="00DF586E" w:rsidRDefault="00281AF6">
      <w:pPr>
        <w:rPr>
          <w:rFonts w:ascii="Arial Narrow" w:hAnsi="Arial Narrow" w:cs="Arial"/>
          <w:sz w:val="22"/>
          <w:szCs w:val="28"/>
          <w:lang w:eastAsia="es-MX"/>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 xml:space="preserve">ARTÍCULO 1°. EL ÁMBITO DE VALIDEZ FORMAL DE LA LEY. </w:t>
      </w:r>
      <w:r w:rsidRPr="00DF586E">
        <w:rPr>
          <w:rFonts w:ascii="Arial Narrow" w:hAnsi="Arial Narrow" w:cs="Arial"/>
          <w:sz w:val="22"/>
          <w:szCs w:val="28"/>
        </w:rPr>
        <w:t>Esta ley es de orden público, de interés social y de observancia obligatoria en todo el régimen interior del estado, en materia de desarrollo cultural.</w:t>
      </w:r>
    </w:p>
    <w:p w:rsidR="00281AF6" w:rsidRPr="00DF586E" w:rsidRDefault="00281AF6">
      <w:pPr>
        <w:rPr>
          <w:rFonts w:ascii="Arial Narrow" w:hAnsi="Arial Narrow" w:cs="Arial"/>
          <w:b/>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 xml:space="preserve">ARTÍCULO 2°. EL OBJETO DE LA LEY. </w:t>
      </w:r>
      <w:r w:rsidRPr="00DF586E">
        <w:rPr>
          <w:rFonts w:ascii="Arial Narrow" w:hAnsi="Arial Narrow" w:cs="Arial"/>
          <w:sz w:val="22"/>
          <w:szCs w:val="28"/>
        </w:rPr>
        <w:t>Esta ley tiene por objeto:</w:t>
      </w:r>
    </w:p>
    <w:p w:rsidR="00281AF6" w:rsidRPr="00DF586E" w:rsidRDefault="00281AF6">
      <w:pPr>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Establecer el derecho fundamental de acceso a la cultura.</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Establecer las garantías para asegurar el derecho de acceso a la cultura.</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bCs/>
          <w:snapToGrid w:val="0"/>
          <w:sz w:val="22"/>
          <w:szCs w:val="28"/>
        </w:rPr>
      </w:pPr>
      <w:r w:rsidRPr="00DF586E">
        <w:rPr>
          <w:rFonts w:ascii="Arial Narrow" w:hAnsi="Arial Narrow" w:cs="Arial"/>
          <w:b/>
          <w:sz w:val="22"/>
          <w:szCs w:val="28"/>
        </w:rPr>
        <w:t>III.</w:t>
      </w:r>
      <w:r w:rsidRPr="00DF586E">
        <w:rPr>
          <w:rFonts w:ascii="Arial Narrow" w:hAnsi="Arial Narrow" w:cs="Arial"/>
          <w:b/>
          <w:sz w:val="22"/>
          <w:szCs w:val="28"/>
        </w:rPr>
        <w:tab/>
      </w:r>
      <w:r w:rsidRPr="00DF586E">
        <w:rPr>
          <w:rFonts w:ascii="Arial Narrow" w:hAnsi="Arial Narrow" w:cs="Arial"/>
          <w:bCs/>
          <w:sz w:val="22"/>
          <w:szCs w:val="28"/>
        </w:rPr>
        <w:t>Establecer una política de Estado en materia de desarrollo cultural.</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napToGrid w:val="0"/>
          <w:sz w:val="22"/>
          <w:szCs w:val="28"/>
        </w:rPr>
      </w:pPr>
      <w:r w:rsidRPr="00DF586E">
        <w:rPr>
          <w:rFonts w:ascii="Arial Narrow" w:hAnsi="Arial Narrow" w:cs="Arial"/>
          <w:b/>
          <w:bCs/>
          <w:color w:val="000000"/>
          <w:sz w:val="22"/>
          <w:szCs w:val="28"/>
        </w:rPr>
        <w:t>IV.</w:t>
      </w:r>
      <w:r w:rsidRPr="00DF586E">
        <w:rPr>
          <w:rFonts w:ascii="Arial Narrow" w:hAnsi="Arial Narrow" w:cs="Arial"/>
          <w:b/>
          <w:bCs/>
          <w:color w:val="000000"/>
          <w:sz w:val="22"/>
          <w:szCs w:val="28"/>
        </w:rPr>
        <w:tab/>
      </w:r>
      <w:r w:rsidRPr="00DF586E">
        <w:rPr>
          <w:rFonts w:ascii="Arial Narrow" w:hAnsi="Arial Narrow" w:cs="Arial"/>
          <w:color w:val="000000"/>
          <w:sz w:val="22"/>
          <w:szCs w:val="28"/>
        </w:rPr>
        <w:t>Establecer lineamientos para p</w:t>
      </w:r>
      <w:r w:rsidRPr="00DF586E">
        <w:rPr>
          <w:rFonts w:ascii="Arial Narrow" w:hAnsi="Arial Narrow" w:cs="Arial"/>
          <w:sz w:val="22"/>
          <w:szCs w:val="28"/>
        </w:rPr>
        <w:t>romover el desarrollo cultural sin discriminación, en el marco de una sociedad democrática.</w:t>
      </w:r>
    </w:p>
    <w:p w:rsidR="00281AF6" w:rsidRPr="00DF586E" w:rsidRDefault="00281AF6">
      <w:pPr>
        <w:ind w:left="567" w:hanging="567"/>
        <w:rPr>
          <w:rFonts w:ascii="Arial Narrow" w:hAnsi="Arial Narrow" w:cs="Arial"/>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281AF6">
      <w:pPr>
        <w:ind w:left="567" w:hanging="567"/>
        <w:rPr>
          <w:rFonts w:ascii="Arial Narrow" w:hAnsi="Arial Narrow" w:cs="Arial"/>
          <w:b/>
          <w:bCs/>
          <w:color w:val="000000"/>
          <w:sz w:val="22"/>
          <w:szCs w:val="28"/>
        </w:rPr>
      </w:pPr>
      <w:r w:rsidRPr="00DF586E">
        <w:rPr>
          <w:rFonts w:ascii="Arial Narrow" w:hAnsi="Arial Narrow" w:cs="Arial"/>
          <w:b/>
          <w:bCs/>
          <w:color w:val="000000"/>
          <w:sz w:val="22"/>
          <w:szCs w:val="28"/>
        </w:rPr>
        <w:t>V.</w:t>
      </w:r>
      <w:r w:rsidRPr="00DF586E">
        <w:rPr>
          <w:rFonts w:ascii="Arial Narrow" w:hAnsi="Arial Narrow" w:cs="Arial"/>
          <w:b/>
          <w:bCs/>
          <w:color w:val="000000"/>
          <w:sz w:val="22"/>
          <w:szCs w:val="28"/>
        </w:rPr>
        <w:tab/>
      </w:r>
      <w:r w:rsidR="00DF586E" w:rsidRPr="00DF586E">
        <w:rPr>
          <w:rFonts w:ascii="Arial Narrow" w:hAnsi="Arial Narrow" w:cs="Arial"/>
          <w:bCs/>
          <w:color w:val="000000"/>
          <w:sz w:val="22"/>
          <w:szCs w:val="28"/>
        </w:rPr>
        <w:t>Establecer las atribuciones de la Secretaría de Cultura en materia de Desarrollo Cultural.</w:t>
      </w:r>
    </w:p>
    <w:p w:rsidR="00281AF6" w:rsidRPr="00DF586E" w:rsidRDefault="00281AF6">
      <w:pPr>
        <w:rPr>
          <w:rFonts w:ascii="Arial Narrow" w:hAnsi="Arial Narrow" w:cs="Arial"/>
          <w:b/>
          <w:bCs/>
          <w:sz w:val="22"/>
          <w:szCs w:val="28"/>
        </w:rPr>
      </w:pPr>
    </w:p>
    <w:p w:rsidR="00281AF6" w:rsidRPr="00DF586E" w:rsidRDefault="00281AF6">
      <w:pPr>
        <w:rPr>
          <w:rFonts w:ascii="Arial Narrow" w:hAnsi="Arial Narrow" w:cs="Arial"/>
          <w:sz w:val="22"/>
          <w:szCs w:val="28"/>
        </w:rPr>
      </w:pPr>
      <w:r w:rsidRPr="00DF586E">
        <w:rPr>
          <w:rFonts w:ascii="Arial Narrow" w:hAnsi="Arial Narrow" w:cs="Arial"/>
          <w:b/>
          <w:bCs/>
          <w:sz w:val="22"/>
          <w:szCs w:val="28"/>
        </w:rPr>
        <w:t xml:space="preserve">ARTÍCULO 3°. LA FINALIDAD DE LA LEY. </w:t>
      </w:r>
      <w:r w:rsidRPr="00DF586E">
        <w:rPr>
          <w:rFonts w:ascii="Arial Narrow" w:hAnsi="Arial Narrow" w:cs="Arial"/>
          <w:bCs/>
          <w:sz w:val="22"/>
          <w:szCs w:val="28"/>
        </w:rPr>
        <w:t>Esta l</w:t>
      </w:r>
      <w:r w:rsidRPr="00DF586E">
        <w:rPr>
          <w:rFonts w:ascii="Arial Narrow" w:hAnsi="Arial Narrow" w:cs="Arial"/>
          <w:sz w:val="22"/>
          <w:szCs w:val="28"/>
        </w:rPr>
        <w:t>ey tiene como finalidad:</w:t>
      </w:r>
    </w:p>
    <w:p w:rsidR="00281AF6" w:rsidRPr="00DF586E" w:rsidRDefault="00281AF6">
      <w:pPr>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Consolidar el estado humanista, social y democrático de derecho, en lo que respecta al desarrollo cultural.</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Promover, establecer y garantizar el derecho fundamental de acceso a la cultura.</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Promover, desarrollar y consolidar la política cultural en el estado.</w:t>
      </w:r>
    </w:p>
    <w:p w:rsidR="00281AF6" w:rsidRPr="00DF586E" w:rsidRDefault="00281AF6">
      <w:pPr>
        <w:rPr>
          <w:rFonts w:ascii="Arial Narrow" w:hAnsi="Arial Narrow" w:cs="Arial"/>
          <w:sz w:val="22"/>
          <w:szCs w:val="28"/>
        </w:rPr>
      </w:pPr>
    </w:p>
    <w:p w:rsidR="00281AF6" w:rsidRPr="00DF586E" w:rsidRDefault="00281AF6">
      <w:pPr>
        <w:rPr>
          <w:rFonts w:ascii="Arial Narrow" w:hAnsi="Arial Narrow" w:cs="Arial"/>
          <w:sz w:val="22"/>
          <w:szCs w:val="28"/>
        </w:rPr>
      </w:pPr>
      <w:r w:rsidRPr="00DF586E">
        <w:rPr>
          <w:rFonts w:ascii="Arial Narrow" w:hAnsi="Arial Narrow" w:cs="Arial"/>
          <w:sz w:val="22"/>
          <w:szCs w:val="28"/>
        </w:rPr>
        <w:t>Estas finalidades son vinculantes normativamente para todas las dependencias y entidades públicas y privadas y para toda persona sujeta a esta ley.</w:t>
      </w:r>
    </w:p>
    <w:p w:rsidR="00281AF6" w:rsidRPr="00DF586E" w:rsidRDefault="00281AF6">
      <w:pPr>
        <w:rPr>
          <w:rFonts w:ascii="Arial Narrow" w:hAnsi="Arial Narrow" w:cs="Arial"/>
          <w:b/>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ARTÍCULO 4°.</w:t>
      </w:r>
      <w:r w:rsidRPr="00DF586E">
        <w:rPr>
          <w:rFonts w:ascii="Arial Narrow" w:hAnsi="Arial Narrow" w:cs="Arial"/>
          <w:sz w:val="22"/>
          <w:szCs w:val="28"/>
        </w:rPr>
        <w:t xml:space="preserve"> </w:t>
      </w:r>
      <w:r w:rsidRPr="00DF586E">
        <w:rPr>
          <w:rFonts w:ascii="Arial Narrow" w:hAnsi="Arial Narrow" w:cs="Arial"/>
          <w:b/>
          <w:sz w:val="22"/>
          <w:szCs w:val="28"/>
        </w:rPr>
        <w:t xml:space="preserve">EL ÁMBITO DE VALIDEZ SUSTANCIAL DEL DERECHO FUNDAMENTAL DE ACCESO A LA CULTURA.  </w:t>
      </w:r>
      <w:r w:rsidRPr="00DF586E">
        <w:rPr>
          <w:rFonts w:ascii="Arial Narrow" w:hAnsi="Arial Narrow" w:cs="Arial"/>
          <w:sz w:val="22"/>
          <w:szCs w:val="28"/>
        </w:rPr>
        <w:t>El diseño, la interpretación y la aplicación de los actos o normas en materia de desarrollo cultural, deberán ajustarse a los principios, normas y valores del Estado humanista, social y democrático de derecho que establece la Constitución.</w:t>
      </w:r>
    </w:p>
    <w:p w:rsidR="00281AF6" w:rsidRPr="00DF586E" w:rsidRDefault="00281AF6">
      <w:pPr>
        <w:rPr>
          <w:rFonts w:ascii="Arial Narrow" w:hAnsi="Arial Narrow" w:cs="Arial"/>
          <w:bCs/>
          <w:sz w:val="22"/>
          <w:szCs w:val="28"/>
        </w:rPr>
      </w:pPr>
    </w:p>
    <w:p w:rsidR="00281AF6" w:rsidRPr="00DF586E" w:rsidRDefault="00281AF6">
      <w:pPr>
        <w:rPr>
          <w:rFonts w:ascii="Arial Narrow" w:hAnsi="Arial Narrow" w:cs="Arial"/>
          <w:bCs/>
          <w:sz w:val="22"/>
          <w:szCs w:val="28"/>
        </w:rPr>
      </w:pPr>
      <w:r w:rsidRPr="00DF586E">
        <w:rPr>
          <w:rFonts w:ascii="Arial Narrow" w:hAnsi="Arial Narrow" w:cs="Arial"/>
          <w:bCs/>
          <w:sz w:val="22"/>
          <w:szCs w:val="28"/>
        </w:rPr>
        <w:t>Todo acto o norma que contravenga esta disposición deberá desaplicarse, invalidarse o interpretarse conforme a la Constitución por el órgano judicial competente en el estado, según la ley en la materia.</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r w:rsidRPr="00DF586E">
        <w:rPr>
          <w:rFonts w:ascii="Arial Narrow" w:hAnsi="Arial Narrow" w:cs="Arial"/>
          <w:b/>
          <w:sz w:val="22"/>
          <w:szCs w:val="28"/>
        </w:rPr>
        <w:t xml:space="preserve">ARTÍCULO 5°. EL CATÁLOGO DE DENOMINACIONES. </w:t>
      </w:r>
      <w:r w:rsidRPr="00DF586E">
        <w:rPr>
          <w:rFonts w:ascii="Arial Narrow" w:hAnsi="Arial Narrow" w:cs="Arial"/>
          <w:sz w:val="22"/>
          <w:szCs w:val="28"/>
        </w:rPr>
        <w:t>Para los efectos de esta ley, se entenderá por:</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I.</w:t>
      </w:r>
      <w:r w:rsidRPr="00DF586E">
        <w:rPr>
          <w:rFonts w:ascii="Arial Narrow" w:hAnsi="Arial Narrow" w:cs="Arial"/>
          <w:b/>
          <w:sz w:val="22"/>
          <w:szCs w:val="28"/>
        </w:rPr>
        <w:tab/>
        <w:t xml:space="preserve">Constitución Federal. </w:t>
      </w:r>
      <w:r w:rsidRPr="00DF586E">
        <w:rPr>
          <w:rFonts w:ascii="Arial Narrow" w:hAnsi="Arial Narrow" w:cs="Arial"/>
          <w:sz w:val="22"/>
          <w:szCs w:val="28"/>
        </w:rPr>
        <w:t>La Constitución Política de los Estados Unidos Mexicanos.</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II.</w:t>
      </w:r>
      <w:r w:rsidRPr="00DF586E">
        <w:rPr>
          <w:rFonts w:ascii="Arial Narrow" w:hAnsi="Arial Narrow" w:cs="Arial"/>
          <w:b/>
          <w:sz w:val="22"/>
          <w:szCs w:val="28"/>
        </w:rPr>
        <w:tab/>
        <w:t xml:space="preserve">Constitución. </w:t>
      </w:r>
      <w:r w:rsidRPr="00DF586E">
        <w:rPr>
          <w:rFonts w:ascii="Arial Narrow" w:hAnsi="Arial Narrow" w:cs="Arial"/>
          <w:sz w:val="22"/>
          <w:szCs w:val="28"/>
        </w:rPr>
        <w:t>La Constitución Política del Estado de Coahuila de Zaragoza.</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III.</w:t>
      </w:r>
      <w:r w:rsidRPr="00DF586E">
        <w:rPr>
          <w:rFonts w:ascii="Arial Narrow" w:hAnsi="Arial Narrow" w:cs="Arial"/>
          <w:b/>
          <w:sz w:val="22"/>
          <w:szCs w:val="28"/>
        </w:rPr>
        <w:tab/>
        <w:t xml:space="preserve">Código Civil. </w:t>
      </w:r>
      <w:r w:rsidRPr="00DF586E">
        <w:rPr>
          <w:rFonts w:ascii="Arial Narrow" w:hAnsi="Arial Narrow" w:cs="Arial"/>
          <w:sz w:val="22"/>
          <w:szCs w:val="28"/>
        </w:rPr>
        <w:t>El Código Civil para el Estado de Coahuila de Zaragoza.</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IV.</w:t>
      </w:r>
      <w:r w:rsidRPr="00DF586E">
        <w:rPr>
          <w:rFonts w:ascii="Arial Narrow" w:hAnsi="Arial Narrow" w:cs="Arial"/>
          <w:b/>
          <w:sz w:val="22"/>
          <w:szCs w:val="28"/>
        </w:rPr>
        <w:tab/>
        <w:t xml:space="preserve">Código Procesal Civil. </w:t>
      </w:r>
      <w:r w:rsidRPr="00DF586E">
        <w:rPr>
          <w:rFonts w:ascii="Arial Narrow" w:hAnsi="Arial Narrow" w:cs="Arial"/>
          <w:sz w:val="22"/>
          <w:szCs w:val="28"/>
        </w:rPr>
        <w:t>El Código Procesal Civil para el Estado de Coahuila de Zaragoza.</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V.</w:t>
      </w:r>
      <w:r w:rsidRPr="00DF586E">
        <w:rPr>
          <w:rFonts w:ascii="Arial Narrow" w:hAnsi="Arial Narrow" w:cs="Arial"/>
          <w:b/>
          <w:sz w:val="22"/>
          <w:szCs w:val="28"/>
        </w:rPr>
        <w:tab/>
        <w:t xml:space="preserve">Ley General de Bienes. </w:t>
      </w:r>
      <w:r w:rsidRPr="00DF586E">
        <w:rPr>
          <w:rFonts w:ascii="Arial Narrow" w:hAnsi="Arial Narrow" w:cs="Arial"/>
          <w:sz w:val="22"/>
          <w:szCs w:val="28"/>
        </w:rPr>
        <w:t>La Ley General de Bienes del Estado de Coahuila de Zaragoza.</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VI.</w:t>
      </w:r>
      <w:r w:rsidRPr="00DF586E">
        <w:rPr>
          <w:rFonts w:ascii="Arial Narrow" w:hAnsi="Arial Narrow" w:cs="Arial"/>
          <w:b/>
          <w:sz w:val="22"/>
          <w:szCs w:val="28"/>
        </w:rPr>
        <w:tab/>
        <w:t xml:space="preserve">Estado. </w:t>
      </w:r>
      <w:r w:rsidRPr="00DF586E">
        <w:rPr>
          <w:rFonts w:ascii="Arial Narrow" w:hAnsi="Arial Narrow" w:cs="Arial"/>
          <w:sz w:val="22"/>
          <w:szCs w:val="28"/>
        </w:rPr>
        <w:t>El Estado de Coahuila de Zaragoza.</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sz w:val="22"/>
          <w:szCs w:val="28"/>
        </w:rPr>
        <w:t>VII.</w:t>
      </w:r>
      <w:r w:rsidRPr="00DF586E">
        <w:rPr>
          <w:rFonts w:ascii="Arial Narrow" w:hAnsi="Arial Narrow" w:cs="Arial"/>
          <w:b/>
          <w:sz w:val="22"/>
          <w:szCs w:val="28"/>
        </w:rPr>
        <w:tab/>
      </w:r>
      <w:r w:rsidR="00DF586E" w:rsidRPr="00DF586E">
        <w:rPr>
          <w:rFonts w:ascii="Arial Narrow" w:hAnsi="Arial Narrow" w:cs="Arial"/>
          <w:b/>
          <w:sz w:val="22"/>
          <w:szCs w:val="28"/>
        </w:rPr>
        <w:t xml:space="preserve">Secretaría. </w:t>
      </w:r>
      <w:r w:rsidR="00DF586E" w:rsidRPr="00DF586E">
        <w:rPr>
          <w:rFonts w:ascii="Arial Narrow" w:hAnsi="Arial Narrow" w:cs="Arial"/>
          <w:sz w:val="22"/>
          <w:szCs w:val="28"/>
        </w:rPr>
        <w:t>La Secretaría de Cultura.</w:t>
      </w:r>
    </w:p>
    <w:p w:rsidR="00DF586E" w:rsidRDefault="00DF586E">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VIII.</w:t>
      </w:r>
      <w:r w:rsidRPr="00DF586E">
        <w:rPr>
          <w:rFonts w:ascii="Arial Narrow" w:hAnsi="Arial Narrow" w:cs="Arial"/>
          <w:b/>
          <w:sz w:val="22"/>
          <w:szCs w:val="28"/>
        </w:rPr>
        <w:tab/>
        <w:t xml:space="preserve">Ejecutivo del Estado. </w:t>
      </w:r>
      <w:r w:rsidRPr="00DF586E">
        <w:rPr>
          <w:rFonts w:ascii="Arial Narrow" w:hAnsi="Arial Narrow" w:cs="Arial"/>
          <w:sz w:val="22"/>
          <w:szCs w:val="28"/>
        </w:rPr>
        <w:t>El Gobernador del Estado de Coahuila de Zaragoza.</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IX.</w:t>
      </w:r>
      <w:r w:rsidRPr="00DF586E">
        <w:rPr>
          <w:rFonts w:ascii="Arial Narrow" w:hAnsi="Arial Narrow" w:cs="Arial"/>
          <w:b/>
          <w:sz w:val="22"/>
          <w:szCs w:val="28"/>
        </w:rPr>
        <w:tab/>
        <w:t xml:space="preserve">Comité. </w:t>
      </w:r>
      <w:r w:rsidRPr="00DF586E">
        <w:rPr>
          <w:rFonts w:ascii="Arial Narrow" w:hAnsi="Arial Narrow" w:cs="Arial"/>
          <w:sz w:val="22"/>
          <w:szCs w:val="28"/>
        </w:rPr>
        <w:t>El Comité del Patrimonio Cultural del Estado.</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X.</w:t>
      </w:r>
      <w:r w:rsidRPr="00DF586E">
        <w:rPr>
          <w:rFonts w:ascii="Arial Narrow" w:hAnsi="Arial Narrow" w:cs="Arial"/>
          <w:b/>
          <w:sz w:val="22"/>
          <w:szCs w:val="28"/>
        </w:rPr>
        <w:tab/>
        <w:t xml:space="preserve">Conservación. </w:t>
      </w:r>
      <w:r w:rsidRPr="00DF586E">
        <w:rPr>
          <w:rFonts w:ascii="Arial Narrow" w:hAnsi="Arial Narrow" w:cs="Arial"/>
          <w:sz w:val="22"/>
          <w:szCs w:val="28"/>
        </w:rPr>
        <w:t>La acción de preservar el buen estado de los bienes muebles e inmuebles del patrimonio cultural del estado.</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XI.</w:t>
      </w:r>
      <w:r w:rsidRPr="00DF586E">
        <w:rPr>
          <w:rFonts w:ascii="Arial Narrow" w:hAnsi="Arial Narrow" w:cs="Arial"/>
          <w:b/>
          <w:sz w:val="22"/>
          <w:szCs w:val="28"/>
        </w:rPr>
        <w:tab/>
        <w:t xml:space="preserve">Recuperación. </w:t>
      </w:r>
      <w:r w:rsidRPr="00DF586E">
        <w:rPr>
          <w:rFonts w:ascii="Arial Narrow" w:hAnsi="Arial Narrow" w:cs="Arial"/>
          <w:sz w:val="22"/>
          <w:szCs w:val="28"/>
        </w:rPr>
        <w:t>El conjunto de acciones tendientes a rescatar aquellos elementos del patrimonio cultural tangible e intangible.</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XII.</w:t>
      </w:r>
      <w:r w:rsidRPr="00DF586E">
        <w:rPr>
          <w:rFonts w:ascii="Arial Narrow" w:hAnsi="Arial Narrow" w:cs="Arial"/>
          <w:b/>
          <w:sz w:val="22"/>
          <w:szCs w:val="28"/>
        </w:rPr>
        <w:tab/>
        <w:t xml:space="preserve">Restauración. </w:t>
      </w:r>
      <w:r w:rsidRPr="00DF586E">
        <w:rPr>
          <w:rFonts w:ascii="Arial Narrow" w:hAnsi="Arial Narrow" w:cs="Arial"/>
          <w:sz w:val="22"/>
          <w:szCs w:val="28"/>
        </w:rPr>
        <w:t>El conjunto de intervenciones tendientes a reparar un bien cultural,  mantener un sitio o monumento histórico o artístico en estado de servicio, conforme a sus características históricas, constructivas y estéticas.</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sz w:val="22"/>
          <w:szCs w:val="28"/>
        </w:rPr>
        <w:t>XIII.</w:t>
      </w:r>
      <w:r w:rsidRPr="00DF586E">
        <w:rPr>
          <w:rFonts w:ascii="Arial Narrow" w:hAnsi="Arial Narrow" w:cs="Arial"/>
          <w:b/>
          <w:sz w:val="22"/>
          <w:szCs w:val="28"/>
        </w:rPr>
        <w:tab/>
        <w:t>Las juntas</w:t>
      </w:r>
      <w:r w:rsidRPr="00DF586E">
        <w:rPr>
          <w:rFonts w:ascii="Arial Narrow" w:hAnsi="Arial Narrow" w:cs="Arial"/>
          <w:sz w:val="22"/>
          <w:szCs w:val="28"/>
        </w:rPr>
        <w:t>. Las Juntas de Protección y Conservación del Patrimonio Cultural del Estado.</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6°. LOS ORDENAMIENTOS SUPLETORIOS. </w:t>
      </w:r>
      <w:r w:rsidRPr="00DF586E">
        <w:rPr>
          <w:rFonts w:ascii="Arial Narrow" w:hAnsi="Arial Narrow" w:cs="Arial"/>
          <w:sz w:val="22"/>
          <w:szCs w:val="28"/>
        </w:rPr>
        <w:t>A falta de disposición expresa, se aplicarán en lo conducente:</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El Código Civil.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El Código Procesal Civil.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sz w:val="22"/>
          <w:szCs w:val="28"/>
        </w:rPr>
        <w:t xml:space="preserve"> </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La Ley General de Bienes.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Las demás disposiciones aplicables relacionadas con las materias que regula esta ley.</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jc w:val="center"/>
        <w:rPr>
          <w:rFonts w:ascii="Arial Narrow" w:hAnsi="Arial Narrow" w:cs="Arial"/>
          <w:b/>
          <w:sz w:val="22"/>
          <w:szCs w:val="28"/>
        </w:rPr>
      </w:pPr>
    </w:p>
    <w:p w:rsidR="00281AF6" w:rsidRPr="00DF586E" w:rsidRDefault="00281AF6">
      <w:pPr>
        <w:jc w:val="center"/>
        <w:rPr>
          <w:rFonts w:ascii="Arial Narrow" w:hAnsi="Arial Narrow" w:cs="Arial"/>
          <w:b/>
          <w:sz w:val="22"/>
          <w:szCs w:val="28"/>
        </w:rPr>
      </w:pPr>
      <w:r w:rsidRPr="00DF586E">
        <w:rPr>
          <w:rFonts w:ascii="Arial Narrow" w:hAnsi="Arial Narrow" w:cs="Arial"/>
          <w:b/>
          <w:sz w:val="22"/>
          <w:szCs w:val="28"/>
        </w:rPr>
        <w:t>TÍTULO SEGUNDO</w:t>
      </w:r>
    </w:p>
    <w:p w:rsidR="00281AF6" w:rsidRPr="00DF586E" w:rsidRDefault="00281AF6">
      <w:pPr>
        <w:jc w:val="center"/>
        <w:rPr>
          <w:rFonts w:ascii="Arial Narrow" w:hAnsi="Arial Narrow" w:cs="Arial"/>
          <w:sz w:val="22"/>
          <w:szCs w:val="28"/>
        </w:rPr>
      </w:pPr>
      <w:r w:rsidRPr="00DF586E">
        <w:rPr>
          <w:rFonts w:ascii="Arial Narrow" w:hAnsi="Arial Narrow" w:cs="Arial"/>
          <w:b/>
          <w:sz w:val="22"/>
          <w:szCs w:val="28"/>
        </w:rPr>
        <w:t>LOS PRINCIPIOS DEL DESARROLLO CULTURAL</w:t>
      </w:r>
    </w:p>
    <w:p w:rsidR="00281AF6" w:rsidRPr="00DF586E" w:rsidRDefault="00281AF6">
      <w:pPr>
        <w:tabs>
          <w:tab w:val="left" w:pos="2520"/>
          <w:tab w:val="left" w:pos="8820"/>
        </w:tabs>
        <w:jc w:val="center"/>
        <w:rPr>
          <w:rFonts w:ascii="Arial Narrow" w:hAnsi="Arial Narrow" w:cs="Arial"/>
          <w:b/>
          <w:sz w:val="22"/>
          <w:szCs w:val="28"/>
        </w:rPr>
      </w:pPr>
    </w:p>
    <w:p w:rsidR="00281AF6" w:rsidRPr="00DF586E" w:rsidRDefault="00281AF6">
      <w:pPr>
        <w:jc w:val="center"/>
        <w:rPr>
          <w:rFonts w:ascii="Arial Narrow" w:hAnsi="Arial Narrow" w:cs="Arial"/>
          <w:b/>
          <w:bCs/>
          <w:sz w:val="22"/>
          <w:lang w:val="es-MX"/>
        </w:rPr>
      </w:pPr>
      <w:r w:rsidRPr="00DF586E">
        <w:rPr>
          <w:rFonts w:ascii="Arial Narrow" w:hAnsi="Arial Narrow" w:cs="Arial"/>
          <w:b/>
          <w:bCs/>
          <w:sz w:val="22"/>
          <w:lang w:val="es-MX"/>
        </w:rPr>
        <w:t>CAPÍTULO PRIMERO</w:t>
      </w:r>
    </w:p>
    <w:p w:rsidR="00281AF6" w:rsidRPr="00DF586E" w:rsidRDefault="00281AF6">
      <w:pPr>
        <w:tabs>
          <w:tab w:val="left" w:pos="2520"/>
          <w:tab w:val="left" w:pos="8820"/>
        </w:tabs>
        <w:jc w:val="center"/>
        <w:rPr>
          <w:rFonts w:ascii="Arial Narrow" w:hAnsi="Arial Narrow" w:cs="Arial"/>
          <w:b/>
          <w:snapToGrid w:val="0"/>
          <w:sz w:val="22"/>
          <w:szCs w:val="28"/>
        </w:rPr>
      </w:pPr>
      <w:r w:rsidRPr="00DF586E">
        <w:rPr>
          <w:rFonts w:ascii="Arial Narrow" w:hAnsi="Arial Narrow" w:cs="Arial"/>
          <w:b/>
          <w:sz w:val="22"/>
          <w:szCs w:val="28"/>
        </w:rPr>
        <w:t xml:space="preserve">EL DERECHO FUNDAMENTAL A LA </w:t>
      </w:r>
      <w:r w:rsidRPr="00DF586E">
        <w:rPr>
          <w:rFonts w:ascii="Arial Narrow" w:hAnsi="Arial Narrow" w:cs="Arial"/>
          <w:b/>
          <w:snapToGrid w:val="0"/>
          <w:sz w:val="22"/>
          <w:szCs w:val="28"/>
        </w:rPr>
        <w:t>CULTURA</w:t>
      </w:r>
    </w:p>
    <w:p w:rsidR="00281AF6" w:rsidRPr="00DF586E" w:rsidRDefault="00281AF6">
      <w:pPr>
        <w:tabs>
          <w:tab w:val="left" w:pos="3119"/>
        </w:tabs>
        <w:jc w:val="center"/>
        <w:rPr>
          <w:rFonts w:ascii="Arial Narrow" w:hAnsi="Arial Narrow" w:cs="Arial"/>
          <w:snapToGrid w:val="0"/>
          <w:sz w:val="22"/>
          <w:szCs w:val="28"/>
        </w:rPr>
      </w:pPr>
    </w:p>
    <w:p w:rsidR="00281AF6" w:rsidRPr="00DF586E" w:rsidRDefault="00281AF6">
      <w:pPr>
        <w:tabs>
          <w:tab w:val="left" w:pos="2520"/>
          <w:tab w:val="left" w:pos="8820"/>
        </w:tabs>
        <w:rPr>
          <w:rFonts w:ascii="Arial Narrow" w:hAnsi="Arial Narrow" w:cs="Arial"/>
          <w:color w:val="000000"/>
          <w:sz w:val="22"/>
          <w:szCs w:val="28"/>
        </w:rPr>
      </w:pPr>
      <w:r w:rsidRPr="00DF586E">
        <w:rPr>
          <w:rFonts w:ascii="Arial Narrow" w:hAnsi="Arial Narrow" w:cs="Arial"/>
          <w:b/>
          <w:snapToGrid w:val="0"/>
          <w:sz w:val="22"/>
          <w:szCs w:val="28"/>
        </w:rPr>
        <w:t>ARTÍCULO 7°.</w:t>
      </w:r>
      <w:r w:rsidRPr="00DF586E">
        <w:rPr>
          <w:rFonts w:ascii="Arial Narrow" w:hAnsi="Arial Narrow" w:cs="Arial"/>
          <w:snapToGrid w:val="0"/>
          <w:sz w:val="22"/>
          <w:szCs w:val="28"/>
        </w:rPr>
        <w:t xml:space="preserve"> </w:t>
      </w:r>
      <w:r w:rsidRPr="00DF586E">
        <w:rPr>
          <w:rFonts w:ascii="Arial Narrow" w:hAnsi="Arial Narrow" w:cs="Arial"/>
          <w:b/>
          <w:sz w:val="22"/>
          <w:szCs w:val="28"/>
        </w:rPr>
        <w:t xml:space="preserve">EL DERECHO FUNDAMENTAL DE ACCESO A LA </w:t>
      </w:r>
      <w:r w:rsidRPr="00DF586E">
        <w:rPr>
          <w:rFonts w:ascii="Arial Narrow" w:hAnsi="Arial Narrow" w:cs="Arial"/>
          <w:b/>
          <w:snapToGrid w:val="0"/>
          <w:sz w:val="22"/>
          <w:szCs w:val="28"/>
        </w:rPr>
        <w:t xml:space="preserve">CULTURA. </w:t>
      </w:r>
      <w:r w:rsidRPr="00DF586E">
        <w:rPr>
          <w:rFonts w:ascii="Arial Narrow" w:hAnsi="Arial Narrow" w:cs="Arial"/>
          <w:snapToGrid w:val="0"/>
          <w:sz w:val="22"/>
          <w:szCs w:val="28"/>
        </w:rPr>
        <w:t xml:space="preserve">El </w:t>
      </w:r>
      <w:r w:rsidRPr="00DF586E">
        <w:rPr>
          <w:rFonts w:ascii="Arial Narrow" w:hAnsi="Arial Narrow" w:cs="Arial"/>
          <w:color w:val="000000"/>
          <w:sz w:val="22"/>
          <w:szCs w:val="28"/>
        </w:rPr>
        <w:t>derecho de acceso a la cultura es parte integrante de los derechos fundamentales de las personas y, por ende, es universal, indivisible e interdependiente.</w:t>
      </w:r>
    </w:p>
    <w:p w:rsidR="00281AF6" w:rsidRPr="00DF586E" w:rsidRDefault="00281AF6">
      <w:pPr>
        <w:tabs>
          <w:tab w:val="left" w:pos="3119"/>
        </w:tabs>
        <w:rPr>
          <w:rFonts w:ascii="Arial Narrow" w:hAnsi="Arial Narrow" w:cs="Arial"/>
          <w:color w:val="000000"/>
          <w:sz w:val="22"/>
          <w:szCs w:val="28"/>
        </w:rPr>
      </w:pPr>
    </w:p>
    <w:p w:rsidR="00281AF6" w:rsidRPr="00DF586E" w:rsidRDefault="00281AF6">
      <w:pPr>
        <w:tabs>
          <w:tab w:val="left" w:pos="3119"/>
        </w:tabs>
        <w:rPr>
          <w:rFonts w:ascii="Arial Narrow" w:hAnsi="Arial Narrow" w:cs="Arial"/>
          <w:color w:val="000000"/>
          <w:sz w:val="22"/>
          <w:szCs w:val="28"/>
        </w:rPr>
      </w:pPr>
      <w:r w:rsidRPr="00DF586E">
        <w:rPr>
          <w:rFonts w:ascii="Arial Narrow" w:hAnsi="Arial Narrow" w:cs="Arial"/>
          <w:color w:val="000000"/>
          <w:sz w:val="22"/>
          <w:szCs w:val="28"/>
        </w:rPr>
        <w:t>Toda persona tiene derecho a participar libremente en la vida cultural de la comunidad; a disfrutar de los bienes y servicios culturales y a participar en el progreso científico y de los beneficios que de él resulten.</w:t>
      </w:r>
    </w:p>
    <w:p w:rsidR="00281AF6" w:rsidRPr="00DF586E" w:rsidRDefault="00281AF6">
      <w:pPr>
        <w:tabs>
          <w:tab w:val="left" w:pos="3119"/>
        </w:tabs>
        <w:rPr>
          <w:rFonts w:ascii="Arial Narrow" w:hAnsi="Arial Narrow" w:cs="Arial"/>
          <w:color w:val="000000"/>
          <w:sz w:val="22"/>
          <w:szCs w:val="28"/>
        </w:rPr>
      </w:pPr>
    </w:p>
    <w:p w:rsidR="00281AF6" w:rsidRPr="00DF586E" w:rsidRDefault="00281AF6">
      <w:pPr>
        <w:tabs>
          <w:tab w:val="left" w:pos="3119"/>
        </w:tabs>
        <w:rPr>
          <w:rFonts w:ascii="Arial Narrow" w:hAnsi="Arial Narrow" w:cs="Arial"/>
          <w:color w:val="000000"/>
          <w:sz w:val="22"/>
          <w:szCs w:val="28"/>
        </w:rPr>
      </w:pPr>
      <w:r w:rsidRPr="00DF586E">
        <w:rPr>
          <w:rFonts w:ascii="Arial Narrow" w:hAnsi="Arial Narrow" w:cs="Arial"/>
          <w:color w:val="000000"/>
          <w:sz w:val="22"/>
          <w:szCs w:val="28"/>
        </w:rPr>
        <w:t>Igualmente, toda persona tiene derecho a la protección de los intereses morales y materiales que le correspondan por razón de las producciones científicas, culturales, literarias o artísticas de su autoría.</w:t>
      </w:r>
    </w:p>
    <w:p w:rsidR="00281AF6" w:rsidRPr="00DF586E" w:rsidRDefault="00281AF6">
      <w:pPr>
        <w:tabs>
          <w:tab w:val="left" w:pos="3119"/>
        </w:tabs>
        <w:rPr>
          <w:rFonts w:ascii="Arial Narrow" w:hAnsi="Arial Narrow" w:cs="Arial"/>
          <w:b/>
          <w:snapToGrid w:val="0"/>
          <w:sz w:val="22"/>
          <w:szCs w:val="28"/>
        </w:rPr>
      </w:pPr>
    </w:p>
    <w:p w:rsidR="00281AF6" w:rsidRPr="00DF586E" w:rsidRDefault="00281AF6">
      <w:pPr>
        <w:tabs>
          <w:tab w:val="left" w:pos="3119"/>
        </w:tabs>
        <w:rPr>
          <w:rFonts w:ascii="Arial Narrow" w:hAnsi="Arial Narrow" w:cs="Arial"/>
          <w:color w:val="000000"/>
          <w:sz w:val="22"/>
          <w:szCs w:val="28"/>
        </w:rPr>
      </w:pPr>
      <w:r w:rsidRPr="00DF586E">
        <w:rPr>
          <w:rFonts w:ascii="Arial Narrow" w:hAnsi="Arial Narrow" w:cs="Arial"/>
          <w:b/>
          <w:snapToGrid w:val="0"/>
          <w:sz w:val="22"/>
          <w:szCs w:val="28"/>
        </w:rPr>
        <w:t>ARTÍCULO 8°.</w:t>
      </w:r>
      <w:r w:rsidRPr="00DF586E">
        <w:rPr>
          <w:rFonts w:ascii="Arial Narrow" w:hAnsi="Arial Narrow" w:cs="Arial"/>
          <w:snapToGrid w:val="0"/>
          <w:sz w:val="22"/>
          <w:szCs w:val="28"/>
        </w:rPr>
        <w:t xml:space="preserve"> </w:t>
      </w:r>
      <w:r w:rsidRPr="00DF586E">
        <w:rPr>
          <w:rFonts w:ascii="Arial Narrow" w:hAnsi="Arial Narrow" w:cs="Arial"/>
          <w:b/>
          <w:sz w:val="22"/>
          <w:szCs w:val="28"/>
        </w:rPr>
        <w:t xml:space="preserve">EL DERECHO DE ACCESO A LA </w:t>
      </w:r>
      <w:r w:rsidRPr="00DF586E">
        <w:rPr>
          <w:rFonts w:ascii="Arial Narrow" w:hAnsi="Arial Narrow" w:cs="Arial"/>
          <w:b/>
          <w:snapToGrid w:val="0"/>
          <w:sz w:val="22"/>
          <w:szCs w:val="28"/>
        </w:rPr>
        <w:t xml:space="preserve">CULTURA Y LA AFIRMACIÓN DE LA IDENTIDAD DE LAS COMUNIDADES. </w:t>
      </w:r>
      <w:r w:rsidRPr="00DF586E">
        <w:rPr>
          <w:rFonts w:ascii="Arial Narrow" w:hAnsi="Arial Narrow" w:cs="Arial"/>
          <w:color w:val="000000"/>
          <w:sz w:val="22"/>
          <w:szCs w:val="28"/>
        </w:rPr>
        <w:t>Las personas tienen el derecho de desarrollar y participar de los bienes culturales de la comunidad y son responsables de reconocer respetuosamente los bienes culturales de los demás.</w:t>
      </w:r>
    </w:p>
    <w:p w:rsidR="00281AF6" w:rsidRPr="00DF586E" w:rsidRDefault="00281AF6">
      <w:pPr>
        <w:tabs>
          <w:tab w:val="left" w:pos="3119"/>
        </w:tabs>
        <w:rPr>
          <w:rFonts w:ascii="Arial Narrow" w:hAnsi="Arial Narrow" w:cs="Arial"/>
          <w:color w:val="000000"/>
          <w:sz w:val="22"/>
          <w:szCs w:val="28"/>
        </w:rPr>
      </w:pPr>
    </w:p>
    <w:p w:rsidR="00281AF6" w:rsidRPr="00DF586E" w:rsidRDefault="00281AF6">
      <w:pPr>
        <w:tabs>
          <w:tab w:val="left" w:pos="3119"/>
        </w:tabs>
        <w:rPr>
          <w:rFonts w:ascii="Arial Narrow" w:hAnsi="Arial Narrow" w:cs="Arial"/>
          <w:color w:val="000000"/>
          <w:sz w:val="22"/>
          <w:szCs w:val="28"/>
        </w:rPr>
      </w:pPr>
      <w:r w:rsidRPr="00DF586E">
        <w:rPr>
          <w:rFonts w:ascii="Arial Narrow" w:hAnsi="Arial Narrow" w:cs="Arial"/>
          <w:color w:val="000000"/>
          <w:sz w:val="22"/>
          <w:szCs w:val="28"/>
        </w:rPr>
        <w:t>El Estado reconoce e impulsa la cultura Mexicana, compuesta por las experiencias históricas de la comunidad nacional y por las actividades universales.</w:t>
      </w:r>
    </w:p>
    <w:p w:rsidR="00281AF6" w:rsidRPr="00DF586E" w:rsidRDefault="00281AF6">
      <w:pPr>
        <w:tabs>
          <w:tab w:val="left" w:pos="3119"/>
        </w:tabs>
        <w:rPr>
          <w:rFonts w:ascii="Arial Narrow" w:hAnsi="Arial Narrow" w:cs="Arial"/>
          <w:color w:val="000000"/>
          <w:sz w:val="22"/>
          <w:szCs w:val="28"/>
        </w:rPr>
      </w:pPr>
    </w:p>
    <w:p w:rsidR="00281AF6" w:rsidRPr="00DF586E" w:rsidRDefault="00281AF6">
      <w:pPr>
        <w:tabs>
          <w:tab w:val="left" w:pos="3119"/>
        </w:tabs>
        <w:rPr>
          <w:rFonts w:ascii="Arial Narrow" w:hAnsi="Arial Narrow" w:cs="Arial"/>
          <w:color w:val="000000"/>
          <w:sz w:val="22"/>
          <w:szCs w:val="28"/>
        </w:rPr>
      </w:pPr>
      <w:r w:rsidRPr="00DF586E">
        <w:rPr>
          <w:rFonts w:ascii="Arial Narrow" w:hAnsi="Arial Narrow" w:cs="Arial"/>
          <w:color w:val="000000"/>
          <w:sz w:val="22"/>
          <w:szCs w:val="28"/>
        </w:rPr>
        <w:t>La cultura es un recurso para el desarrollo económico y social de la comunidad. El Estado señalará las normas que garanticen el derecho de acceso a la cultura, así como para proteger los derechos del artista, del creador cultural, del trabajador de la cultura, y para preservar los bienes y el patrimonio cultural.</w:t>
      </w:r>
    </w:p>
    <w:p w:rsidR="00281AF6" w:rsidRPr="00DF586E" w:rsidRDefault="00281AF6">
      <w:pPr>
        <w:tabs>
          <w:tab w:val="left" w:pos="3119"/>
        </w:tabs>
        <w:rPr>
          <w:rFonts w:ascii="Arial Narrow" w:hAnsi="Arial Narrow" w:cs="Arial"/>
          <w:color w:val="000000"/>
          <w:sz w:val="22"/>
          <w:szCs w:val="28"/>
        </w:rPr>
      </w:pPr>
    </w:p>
    <w:p w:rsidR="00281AF6" w:rsidRPr="00DF586E" w:rsidRDefault="00281AF6">
      <w:pPr>
        <w:tabs>
          <w:tab w:val="left" w:pos="3119"/>
        </w:tabs>
        <w:rPr>
          <w:rFonts w:ascii="Arial Narrow" w:hAnsi="Arial Narrow" w:cs="Arial"/>
          <w:color w:val="000000"/>
          <w:sz w:val="22"/>
          <w:szCs w:val="28"/>
        </w:rPr>
      </w:pPr>
      <w:r w:rsidRPr="00DF586E">
        <w:rPr>
          <w:rFonts w:ascii="Arial Narrow" w:hAnsi="Arial Narrow" w:cs="Arial"/>
          <w:color w:val="000000"/>
          <w:sz w:val="22"/>
          <w:szCs w:val="28"/>
        </w:rPr>
        <w:t xml:space="preserve">En su tarea de fortalecer, impulsar y preservar la cultura, el Estado reconoce la diversidad de identidades que concurren a la integración de la cultura nacional. </w:t>
      </w:r>
    </w:p>
    <w:p w:rsidR="00281AF6" w:rsidRDefault="00281AF6">
      <w:pPr>
        <w:tabs>
          <w:tab w:val="left" w:pos="3119"/>
        </w:tabs>
        <w:rPr>
          <w:rFonts w:ascii="Arial Narrow" w:hAnsi="Arial Narrow" w:cs="Arial"/>
          <w:color w:val="000000"/>
          <w:sz w:val="22"/>
          <w:szCs w:val="28"/>
          <w:highlight w:val="cyan"/>
        </w:rPr>
      </w:pPr>
    </w:p>
    <w:p w:rsidR="000713AE" w:rsidRPr="00136413" w:rsidRDefault="000713AE" w:rsidP="000713A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0713AE" w:rsidRPr="000713AE" w:rsidRDefault="000713AE">
      <w:pPr>
        <w:tabs>
          <w:tab w:val="left" w:pos="3119"/>
        </w:tabs>
        <w:rPr>
          <w:rFonts w:ascii="Arial Narrow" w:hAnsi="Arial Narrow" w:cs="Arial"/>
          <w:color w:val="000000"/>
          <w:sz w:val="22"/>
          <w:szCs w:val="28"/>
        </w:rPr>
      </w:pPr>
      <w:r w:rsidRPr="000713AE">
        <w:rPr>
          <w:rFonts w:ascii="Arial Narrow" w:hAnsi="Arial Narrow" w:cs="Arial"/>
          <w:color w:val="000000"/>
          <w:sz w:val="22"/>
          <w:szCs w:val="28"/>
        </w:rPr>
        <w:t>El Estado promoverá el uso de la Lengua de Señas Mexicana.</w:t>
      </w:r>
    </w:p>
    <w:p w:rsidR="000713AE" w:rsidRDefault="000713AE">
      <w:pPr>
        <w:tabs>
          <w:tab w:val="left" w:pos="3119"/>
        </w:tabs>
        <w:rPr>
          <w:rFonts w:ascii="Arial Narrow" w:hAnsi="Arial Narrow" w:cs="Arial"/>
          <w:b/>
          <w:color w:val="000000"/>
          <w:sz w:val="22"/>
          <w:szCs w:val="28"/>
        </w:rPr>
      </w:pPr>
    </w:p>
    <w:p w:rsidR="00281AF6" w:rsidRPr="00DF586E" w:rsidRDefault="00281AF6">
      <w:pPr>
        <w:tabs>
          <w:tab w:val="left" w:pos="3119"/>
        </w:tabs>
        <w:rPr>
          <w:rFonts w:ascii="Arial Narrow" w:hAnsi="Arial Narrow" w:cs="Arial"/>
          <w:b/>
          <w:snapToGrid w:val="0"/>
          <w:sz w:val="22"/>
          <w:szCs w:val="28"/>
        </w:rPr>
      </w:pPr>
      <w:r w:rsidRPr="00DF586E">
        <w:rPr>
          <w:rFonts w:ascii="Arial Narrow" w:hAnsi="Arial Narrow" w:cs="Arial"/>
          <w:b/>
          <w:color w:val="000000"/>
          <w:sz w:val="22"/>
          <w:szCs w:val="28"/>
        </w:rPr>
        <w:t xml:space="preserve">ARTÍCULO 9º. EL DERECHO DE ACCESO A LA CULTURA </w:t>
      </w:r>
      <w:r w:rsidRPr="00DF586E">
        <w:rPr>
          <w:rFonts w:ascii="Arial Narrow" w:hAnsi="Arial Narrow" w:cs="Arial"/>
          <w:b/>
          <w:snapToGrid w:val="0"/>
          <w:sz w:val="22"/>
          <w:szCs w:val="28"/>
        </w:rPr>
        <w:t xml:space="preserve">Y LA AFIRMACIÓN DE LA IDENTIDAD DE LOS INDIVIDUOS Y LAS COMUNIDADES. </w:t>
      </w:r>
      <w:r w:rsidRPr="00DF586E">
        <w:rPr>
          <w:rFonts w:ascii="Arial Narrow" w:hAnsi="Arial Narrow" w:cs="Arial"/>
          <w:color w:val="000000"/>
          <w:sz w:val="22"/>
          <w:szCs w:val="28"/>
        </w:rPr>
        <w:t>El Estado reconoce la diversidad cultural y promueve el respeto de las distintas identidades culturales, a partir de las bases siguientes:</w:t>
      </w:r>
    </w:p>
    <w:p w:rsidR="00281AF6" w:rsidRPr="00DF586E" w:rsidRDefault="00281AF6">
      <w:pPr>
        <w:tabs>
          <w:tab w:val="left" w:pos="3119"/>
        </w:tabs>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Que la identidad de los individuos y de las comunidades es la causa primera de la soberanía popular; y</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Que la cultura, en sus expresiones diversas, tangibles e intangibles, sustenta la identidad de los individuos y de sus comunidades y, como tal, resulta un componente esencial para elevar la calidad de vida y para lograr un desarrollo autodeterminado, incluyente, integral y sustentable.</w:t>
      </w:r>
    </w:p>
    <w:p w:rsidR="00281AF6" w:rsidRPr="00DF586E" w:rsidRDefault="00281AF6">
      <w:pPr>
        <w:tabs>
          <w:tab w:val="left" w:pos="3119"/>
        </w:tabs>
        <w:rPr>
          <w:rFonts w:ascii="Arial Narrow" w:hAnsi="Arial Narrow" w:cs="Arial"/>
          <w:sz w:val="22"/>
          <w:szCs w:val="28"/>
        </w:rPr>
      </w:pPr>
    </w:p>
    <w:p w:rsidR="00281AF6" w:rsidRPr="00DF586E" w:rsidRDefault="00281AF6">
      <w:pPr>
        <w:tabs>
          <w:tab w:val="left" w:pos="3119"/>
        </w:tabs>
        <w:rPr>
          <w:rFonts w:ascii="Arial Narrow" w:hAnsi="Arial Narrow" w:cs="Arial"/>
          <w:sz w:val="22"/>
          <w:szCs w:val="28"/>
        </w:rPr>
      </w:pPr>
      <w:r w:rsidRPr="00DF586E">
        <w:rPr>
          <w:rFonts w:ascii="Arial Narrow" w:hAnsi="Arial Narrow" w:cs="Arial"/>
          <w:b/>
          <w:bCs/>
          <w:sz w:val="22"/>
          <w:szCs w:val="28"/>
        </w:rPr>
        <w:t xml:space="preserve">ARTÍCULO 10°. LOS DERECHOS CULTURALES INDIVIDUALES. </w:t>
      </w:r>
      <w:r w:rsidRPr="00DF586E">
        <w:rPr>
          <w:rFonts w:ascii="Arial Narrow" w:hAnsi="Arial Narrow" w:cs="Arial"/>
          <w:sz w:val="22"/>
          <w:szCs w:val="28"/>
        </w:rPr>
        <w:t>Toda persona tiene derecho a:</w:t>
      </w:r>
    </w:p>
    <w:p w:rsidR="00281AF6" w:rsidRPr="00DF586E" w:rsidRDefault="00281AF6">
      <w:pPr>
        <w:tabs>
          <w:tab w:val="left" w:pos="3119"/>
        </w:tabs>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Aprender, acrecentar, renovar, preservar, proteger, defender y transmitir los valores culturales que le den identidad individual dentro de su comunidad.</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Acceder a los valores testimoniales de los bienes tangibles e intangibles, integrantes del patrimonio cultural universal, sin más limitación a la que esté sujeto el bien, en razón de su régimen de propiedad o posesión.</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Asociarse y colaborar en la vida cultural, a disfrutar de las artes y a participar en el progreso científico y de los beneficios que de él resulten.</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Expresar sus valores culturales de identidad, sin más limitación que la que las leyes impongan.</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Colaborar con su comunidad en la recuperación, estudio, protección, conservación, aprovechamiento sustentable y no excluyente, difusión, promoción y reformulación de aquellos bienes testimonio de los valores culturales que integran la identidad comunitaria.</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El reconocimiento, defensa, goce y disfrute de su creación intelectual individual.</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Los demás derechos culturales que forman parte del desarrollo de la dignidad personal.</w:t>
      </w:r>
    </w:p>
    <w:p w:rsidR="00281AF6" w:rsidRPr="00DF586E" w:rsidRDefault="00281AF6">
      <w:pPr>
        <w:tabs>
          <w:tab w:val="left" w:pos="3119"/>
        </w:tabs>
        <w:rPr>
          <w:rFonts w:ascii="Arial Narrow" w:hAnsi="Arial Narrow" w:cs="Arial"/>
          <w:sz w:val="22"/>
          <w:szCs w:val="28"/>
        </w:rPr>
      </w:pPr>
    </w:p>
    <w:p w:rsidR="00281AF6" w:rsidRPr="00DF586E" w:rsidRDefault="00281AF6">
      <w:pPr>
        <w:tabs>
          <w:tab w:val="left" w:pos="3119"/>
        </w:tabs>
        <w:rPr>
          <w:rFonts w:ascii="Arial Narrow" w:hAnsi="Arial Narrow" w:cs="Arial"/>
          <w:sz w:val="22"/>
          <w:szCs w:val="28"/>
        </w:rPr>
      </w:pPr>
      <w:r w:rsidRPr="00DF586E">
        <w:rPr>
          <w:rFonts w:ascii="Arial Narrow" w:hAnsi="Arial Narrow" w:cs="Arial"/>
          <w:b/>
          <w:bCs/>
          <w:sz w:val="22"/>
          <w:szCs w:val="28"/>
        </w:rPr>
        <w:t xml:space="preserve">ARTÍCULO 11. LOS DERECHOS CULTURALES SOCIALES. </w:t>
      </w:r>
      <w:r w:rsidRPr="00DF586E">
        <w:rPr>
          <w:rFonts w:ascii="Arial Narrow" w:hAnsi="Arial Narrow" w:cs="Arial"/>
          <w:sz w:val="22"/>
          <w:szCs w:val="28"/>
        </w:rPr>
        <w:t>Toda persona tiene derecho a:</w:t>
      </w:r>
    </w:p>
    <w:p w:rsidR="00281AF6" w:rsidRPr="00DF586E" w:rsidRDefault="00281AF6">
      <w:pPr>
        <w:tabs>
          <w:tab w:val="left" w:pos="3119"/>
        </w:tabs>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Descubrir, rescatar, investigar, restaurar, preservar, proteger, defender, difundir, promover y transmitir los valores integrantes de su identidad comunitaria.</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Usar de manera responsable, sustentable y no excluyente, los bienes portadores de los valores integrantes de su identidad comunitaria y sus entornos tutelares, sin más limitación a la que esté sujeto el bien, en razón de su régimen de propiedad o posesión.</w:t>
      </w:r>
    </w:p>
    <w:p w:rsidR="00281AF6" w:rsidRPr="00DF586E" w:rsidRDefault="00281AF6">
      <w:pPr>
        <w:tabs>
          <w:tab w:val="left" w:pos="3119"/>
        </w:tabs>
        <w:ind w:left="567" w:hanging="567"/>
        <w:rPr>
          <w:rFonts w:ascii="Arial Narrow" w:hAnsi="Arial Narrow" w:cs="Arial"/>
          <w:b/>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Participar en las decisiones que afecten los bienes portadores de los valores integrantes de su identidad comunitaria, sin más limitación a la que esté sujeto el bien, en razón de su régimen de propiedad o posesión.</w:t>
      </w:r>
    </w:p>
    <w:p w:rsidR="00281AF6" w:rsidRPr="00DF586E" w:rsidRDefault="00281AF6">
      <w:pPr>
        <w:tabs>
          <w:tab w:val="left" w:pos="3119"/>
        </w:tabs>
        <w:ind w:left="567" w:hanging="567"/>
        <w:rPr>
          <w:rFonts w:ascii="Arial Narrow" w:hAnsi="Arial Narrow" w:cs="Arial"/>
          <w:b/>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Asociarse para la protección, preservación y valoración de los bienes testimonio de los valores integrantes de su identidad comunitaria.</w:t>
      </w:r>
    </w:p>
    <w:p w:rsidR="00281AF6" w:rsidRPr="00DF586E" w:rsidRDefault="00281AF6">
      <w:pPr>
        <w:tabs>
          <w:tab w:val="left" w:pos="3119"/>
        </w:tabs>
        <w:ind w:left="567" w:hanging="567"/>
        <w:rPr>
          <w:rFonts w:ascii="Arial Narrow" w:hAnsi="Arial Narrow" w:cs="Arial"/>
          <w:b/>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Proponer la caracterización de bienes culturales relevantes del patrimonio cultural o de una zona de bienes, cuya conservación sea de interés nacional, estatal, municipal o comunitario, observando en todo momento las facultades competenciales en materia de caracterización de bienes culturales y con pleno respeto a su régimen de propiedad.</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Elaborar, proponer y coadyuvar en la ejecución de un plan de manejo, respecto de los bienes testimonio de los valores integrantes de su identidad comunitaria que hayan sido declarados bienes culturales adscritos al patrimonio cultural del estado o zona protegida.</w:t>
      </w:r>
    </w:p>
    <w:p w:rsidR="00281AF6" w:rsidRPr="00DF586E" w:rsidRDefault="00281AF6">
      <w:pPr>
        <w:tabs>
          <w:tab w:val="left" w:pos="3119"/>
        </w:tabs>
        <w:ind w:left="567" w:hanging="567"/>
        <w:rPr>
          <w:rFonts w:ascii="Arial Narrow" w:hAnsi="Arial Narrow" w:cs="Arial"/>
          <w:b/>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El reconocimiento, defensa, goce y disfrute de la creación intelectual colectiva de su comunidad.</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VIII.</w:t>
      </w:r>
      <w:r w:rsidRPr="00DF586E">
        <w:rPr>
          <w:rFonts w:ascii="Arial Narrow" w:hAnsi="Arial Narrow" w:cs="Arial"/>
          <w:b/>
          <w:bCs/>
          <w:sz w:val="22"/>
          <w:szCs w:val="28"/>
        </w:rPr>
        <w:tab/>
      </w:r>
      <w:r w:rsidRPr="00DF586E">
        <w:rPr>
          <w:rFonts w:ascii="Arial Narrow" w:hAnsi="Arial Narrow" w:cs="Arial"/>
          <w:sz w:val="22"/>
          <w:szCs w:val="28"/>
        </w:rPr>
        <w:t>Los demás derechos culturales que forman parte del desarrollo social.</w:t>
      </w: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tabs>
          <w:tab w:val="left" w:pos="3119"/>
        </w:tabs>
        <w:ind w:left="567" w:hanging="567"/>
        <w:rPr>
          <w:rFonts w:ascii="Arial Narrow" w:hAnsi="Arial Narrow" w:cs="Arial"/>
          <w:sz w:val="22"/>
          <w:szCs w:val="28"/>
        </w:rPr>
      </w:pPr>
    </w:p>
    <w:p w:rsidR="00281AF6" w:rsidRPr="00DF586E" w:rsidRDefault="00281AF6">
      <w:pPr>
        <w:pStyle w:val="Ttulo2"/>
        <w:rPr>
          <w:rFonts w:ascii="Arial Narrow" w:hAnsi="Arial Narrow"/>
          <w:snapToGrid w:val="0"/>
          <w:sz w:val="22"/>
        </w:rPr>
      </w:pPr>
      <w:r w:rsidRPr="00DF586E">
        <w:rPr>
          <w:rFonts w:ascii="Arial Narrow" w:hAnsi="Arial Narrow"/>
          <w:snapToGrid w:val="0"/>
          <w:sz w:val="22"/>
        </w:rPr>
        <w:t>CAPÍTULO SEGUNDO</w:t>
      </w:r>
    </w:p>
    <w:p w:rsidR="00281AF6" w:rsidRPr="00DF586E" w:rsidRDefault="00281AF6">
      <w:pPr>
        <w:jc w:val="center"/>
        <w:rPr>
          <w:rFonts w:ascii="Arial Narrow" w:hAnsi="Arial Narrow" w:cs="Arial"/>
          <w:b/>
          <w:bCs/>
          <w:sz w:val="22"/>
        </w:rPr>
      </w:pPr>
      <w:r w:rsidRPr="00DF586E">
        <w:rPr>
          <w:rFonts w:ascii="Arial Narrow" w:hAnsi="Arial Narrow" w:cs="Arial"/>
          <w:b/>
          <w:bCs/>
          <w:sz w:val="22"/>
        </w:rPr>
        <w:t>EL GARANTISMO CULTURAL</w:t>
      </w:r>
    </w:p>
    <w:p w:rsidR="00281AF6" w:rsidRPr="00DF586E" w:rsidRDefault="00281AF6">
      <w:pPr>
        <w:jc w:val="center"/>
        <w:rPr>
          <w:rFonts w:ascii="Arial Narrow" w:hAnsi="Arial Narrow" w:cs="Arial"/>
          <w:b/>
          <w:bCs/>
          <w:sz w:val="22"/>
        </w:rPr>
      </w:pPr>
    </w:p>
    <w:p w:rsidR="00281AF6" w:rsidRPr="00DF586E" w:rsidRDefault="00281AF6">
      <w:pPr>
        <w:tabs>
          <w:tab w:val="left" w:pos="2520"/>
          <w:tab w:val="left" w:pos="8820"/>
        </w:tabs>
        <w:rPr>
          <w:rFonts w:ascii="Arial Narrow" w:hAnsi="Arial Narrow" w:cs="Arial"/>
          <w:sz w:val="22"/>
          <w:szCs w:val="28"/>
        </w:rPr>
      </w:pPr>
      <w:r w:rsidRPr="00DF586E">
        <w:rPr>
          <w:rFonts w:ascii="Arial Narrow" w:hAnsi="Arial Narrow" w:cs="Arial"/>
          <w:b/>
          <w:sz w:val="22"/>
          <w:szCs w:val="28"/>
        </w:rPr>
        <w:t xml:space="preserve">ARTÍCULO 12. EL GARANTISMO CULTURAL. </w:t>
      </w:r>
      <w:r w:rsidRPr="00DF586E">
        <w:rPr>
          <w:rFonts w:ascii="Arial Narrow" w:hAnsi="Arial Narrow" w:cs="Arial"/>
          <w:sz w:val="22"/>
          <w:szCs w:val="28"/>
        </w:rPr>
        <w:t>Las dependencias y entidades públicas, en el ámbito de sus competencias establecerán las garantías necesarias para que la protección de los derechos culturales sea real y efectiva.</w:t>
      </w:r>
    </w:p>
    <w:p w:rsidR="00281AF6" w:rsidRPr="00DF586E" w:rsidRDefault="00281AF6">
      <w:pPr>
        <w:tabs>
          <w:tab w:val="left" w:pos="2520"/>
          <w:tab w:val="left" w:pos="8820"/>
        </w:tabs>
        <w:rPr>
          <w:rFonts w:ascii="Arial Narrow" w:hAnsi="Arial Narrow" w:cs="Arial"/>
          <w:sz w:val="22"/>
          <w:szCs w:val="28"/>
        </w:rPr>
      </w:pPr>
    </w:p>
    <w:p w:rsidR="00281AF6" w:rsidRPr="00DF586E" w:rsidRDefault="00281AF6">
      <w:pPr>
        <w:tabs>
          <w:tab w:val="left" w:pos="2520"/>
          <w:tab w:val="left" w:pos="8820"/>
        </w:tabs>
        <w:rPr>
          <w:rFonts w:ascii="Arial Narrow" w:hAnsi="Arial Narrow" w:cs="Arial"/>
          <w:bCs/>
          <w:sz w:val="22"/>
          <w:szCs w:val="28"/>
        </w:rPr>
      </w:pPr>
      <w:r w:rsidRPr="00DF586E">
        <w:rPr>
          <w:rFonts w:ascii="Arial Narrow" w:hAnsi="Arial Narrow" w:cs="Arial"/>
          <w:sz w:val="22"/>
          <w:szCs w:val="28"/>
        </w:rPr>
        <w:t xml:space="preserve">Los particulares deberán cumplir con las medidas que dicten las autoridades conforme a esta ley para asegurar el derecho fundamental a la cultura. </w:t>
      </w:r>
    </w:p>
    <w:p w:rsidR="00281AF6" w:rsidRPr="00DF586E" w:rsidRDefault="00281AF6">
      <w:pPr>
        <w:tabs>
          <w:tab w:val="left" w:pos="3119"/>
        </w:tabs>
        <w:rPr>
          <w:rFonts w:ascii="Arial Narrow" w:hAnsi="Arial Narrow" w:cs="Arial"/>
          <w:b/>
          <w:sz w:val="22"/>
          <w:szCs w:val="28"/>
        </w:rPr>
      </w:pPr>
    </w:p>
    <w:p w:rsidR="00281AF6" w:rsidRPr="00DF586E" w:rsidRDefault="00281AF6">
      <w:pPr>
        <w:tabs>
          <w:tab w:val="left" w:pos="3119"/>
        </w:tabs>
        <w:rPr>
          <w:rFonts w:ascii="Arial Narrow" w:hAnsi="Arial Narrow" w:cs="Arial"/>
          <w:snapToGrid w:val="0"/>
          <w:sz w:val="22"/>
          <w:szCs w:val="28"/>
        </w:rPr>
      </w:pPr>
      <w:r w:rsidRPr="00DF586E">
        <w:rPr>
          <w:rFonts w:ascii="Arial Narrow" w:hAnsi="Arial Narrow" w:cs="Arial"/>
          <w:b/>
          <w:sz w:val="22"/>
          <w:szCs w:val="28"/>
        </w:rPr>
        <w:t>ARTÍCULO 13. LAS GARANTÍAS CULTURALES.</w:t>
      </w:r>
      <w:r w:rsidRPr="00DF586E">
        <w:rPr>
          <w:rFonts w:ascii="Arial Narrow" w:hAnsi="Arial Narrow" w:cs="Arial"/>
          <w:sz w:val="22"/>
          <w:szCs w:val="28"/>
        </w:rPr>
        <w:t xml:space="preserve"> </w:t>
      </w:r>
      <w:r w:rsidRPr="00DF586E">
        <w:rPr>
          <w:rFonts w:ascii="Arial Narrow" w:hAnsi="Arial Narrow" w:cs="Arial"/>
          <w:snapToGrid w:val="0"/>
          <w:color w:val="000000"/>
          <w:sz w:val="22"/>
          <w:szCs w:val="28"/>
        </w:rPr>
        <w:t xml:space="preserve">El Estado, con pleno respeto a la diversidad de las manifestaciones culturales y con la colaboración de todas aquellas personas que participen en las actividades culturales deberá: </w:t>
      </w:r>
    </w:p>
    <w:p w:rsidR="00281AF6" w:rsidRPr="00DF586E" w:rsidRDefault="00281AF6">
      <w:pPr>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Contribuir al desarrollo, capacitación y profesionalización de la actividad artística y, al mismo tiempo, promover, difundir y estimular la circulación de su obra.</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Propiciar las condiciones para que, sin demérito de su régimen de propiedad o de posesión, los particulares permitan la exhibición pública de colecciones o bienes individuales adscritos al patrimonio cultural.</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Fomentar la cooperación con los demás estados de la república, con otros países y con las entidades y dependencias federales competentes en el ámbito de la cultura y con las instituciones de educación superior, así como con las organizaciones no gubernamentales y las comunitarias dedicadas al desarrollo cultural.</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Fomentar la cooperación con las organizaciones culturales privadas existentes en el estado.</w:t>
      </w:r>
    </w:p>
    <w:p w:rsidR="00281AF6" w:rsidRPr="00DF586E" w:rsidRDefault="00281AF6">
      <w:pPr>
        <w:tabs>
          <w:tab w:val="left" w:pos="3119"/>
        </w:tabs>
        <w:rPr>
          <w:rFonts w:ascii="Arial Narrow" w:hAnsi="Arial Narrow" w:cs="Arial"/>
          <w:sz w:val="22"/>
          <w:szCs w:val="28"/>
        </w:rPr>
      </w:pPr>
    </w:p>
    <w:p w:rsidR="00281AF6" w:rsidRPr="00DF586E" w:rsidRDefault="00281AF6">
      <w:pPr>
        <w:tabs>
          <w:tab w:val="left" w:pos="3119"/>
        </w:tabs>
        <w:rPr>
          <w:rFonts w:ascii="Arial Narrow" w:hAnsi="Arial Narrow" w:cs="Arial"/>
          <w:sz w:val="22"/>
          <w:szCs w:val="28"/>
        </w:rPr>
      </w:pPr>
      <w:r w:rsidRPr="00DF586E">
        <w:rPr>
          <w:rFonts w:ascii="Arial Narrow" w:hAnsi="Arial Narrow" w:cs="Arial"/>
          <w:b/>
          <w:sz w:val="22"/>
          <w:szCs w:val="28"/>
        </w:rPr>
        <w:t>ARTÍCULO 14. LA GARANTÍA DE EXPRESIÓN CULTURAL.</w:t>
      </w:r>
      <w:r w:rsidRPr="00DF586E">
        <w:rPr>
          <w:rFonts w:ascii="Arial Narrow" w:hAnsi="Arial Narrow" w:cs="Arial"/>
          <w:sz w:val="22"/>
          <w:szCs w:val="28"/>
        </w:rPr>
        <w:t xml:space="preserve"> El Estado garantizará la libertad de expresión y creación cultural. </w:t>
      </w:r>
    </w:p>
    <w:p w:rsidR="00281AF6" w:rsidRPr="00DF586E" w:rsidRDefault="00281AF6">
      <w:pPr>
        <w:tabs>
          <w:tab w:val="left" w:pos="3119"/>
        </w:tabs>
        <w:rPr>
          <w:rFonts w:ascii="Arial Narrow" w:hAnsi="Arial Narrow" w:cs="Arial"/>
          <w:sz w:val="22"/>
          <w:szCs w:val="28"/>
        </w:rPr>
      </w:pPr>
    </w:p>
    <w:p w:rsidR="002E0DAD" w:rsidRPr="00136413" w:rsidRDefault="002E0DAD" w:rsidP="002E0DA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8 DE ABRIL DE 2022</w:t>
      </w:r>
      <w:r w:rsidRPr="00136413">
        <w:rPr>
          <w:rFonts w:ascii="Arial Narrow" w:hAnsi="Arial Narrow"/>
          <w:i/>
          <w:iCs/>
          <w:sz w:val="12"/>
          <w:szCs w:val="22"/>
        </w:rPr>
        <w:t>)</w:t>
      </w:r>
    </w:p>
    <w:p w:rsidR="00281AF6" w:rsidRPr="002E0DAD" w:rsidRDefault="002E0DAD" w:rsidP="002E0DAD">
      <w:pPr>
        <w:tabs>
          <w:tab w:val="left" w:pos="3119"/>
        </w:tabs>
        <w:rPr>
          <w:rFonts w:ascii="Arial Narrow" w:hAnsi="Arial Narrow" w:cs="Arial"/>
          <w:sz w:val="22"/>
          <w:szCs w:val="22"/>
          <w:lang w:val="es-MX"/>
        </w:rPr>
      </w:pPr>
      <w:r w:rsidRPr="002E0DAD">
        <w:rPr>
          <w:rFonts w:ascii="Arial Narrow" w:hAnsi="Arial Narrow"/>
          <w:b/>
          <w:bCs/>
          <w:sz w:val="22"/>
          <w:szCs w:val="22"/>
        </w:rPr>
        <w:t>ARTÍCULO 15. LA GARANTÍA DE LA NO DISCRIMINACIÓN CULTURAL</w:t>
      </w:r>
      <w:r w:rsidRPr="002E0DAD">
        <w:rPr>
          <w:rFonts w:ascii="Arial Narrow" w:hAnsi="Arial Narrow"/>
          <w:sz w:val="22"/>
          <w:szCs w:val="22"/>
        </w:rPr>
        <w:t xml:space="preserve">. Las dependencias y entidades públicas diseñarán e instrumentarán políticas, acciones afirmativas, compensatorias o cualquier otra medida </w:t>
      </w:r>
      <w:r w:rsidRPr="002E0DAD">
        <w:rPr>
          <w:rFonts w:ascii="Arial Narrow" w:hAnsi="Arial Narrow"/>
          <w:bCs/>
          <w:sz w:val="22"/>
          <w:szCs w:val="22"/>
        </w:rPr>
        <w:t xml:space="preserve">para prevenir todo tipo de </w:t>
      </w:r>
      <w:r w:rsidRPr="002E0DAD">
        <w:rPr>
          <w:rFonts w:ascii="Arial Narrow" w:hAnsi="Arial Narrow"/>
          <w:sz w:val="22"/>
          <w:szCs w:val="22"/>
        </w:rPr>
        <w:t xml:space="preserve">discriminación cultural, a fin de garantizar efectivamente </w:t>
      </w:r>
      <w:r w:rsidRPr="002E0DAD">
        <w:rPr>
          <w:rFonts w:ascii="Arial Narrow" w:hAnsi="Arial Narrow"/>
          <w:bCs/>
          <w:sz w:val="22"/>
          <w:szCs w:val="22"/>
        </w:rPr>
        <w:t xml:space="preserve">el acceso al </w:t>
      </w:r>
      <w:r w:rsidRPr="002E0DAD">
        <w:rPr>
          <w:rFonts w:ascii="Arial Narrow" w:hAnsi="Arial Narrow"/>
          <w:sz w:val="22"/>
          <w:szCs w:val="22"/>
        </w:rPr>
        <w:t>derecho a la cultura.</w:t>
      </w:r>
    </w:p>
    <w:p w:rsidR="002E0DAD" w:rsidRPr="002E0DAD" w:rsidRDefault="002E0DAD">
      <w:pPr>
        <w:tabs>
          <w:tab w:val="left" w:pos="3119"/>
        </w:tabs>
        <w:rPr>
          <w:rFonts w:ascii="Arial Narrow" w:hAnsi="Arial Narrow" w:cs="Arial"/>
          <w:b/>
          <w:snapToGrid w:val="0"/>
          <w:color w:val="000000"/>
          <w:sz w:val="22"/>
          <w:szCs w:val="22"/>
        </w:rPr>
      </w:pPr>
    </w:p>
    <w:p w:rsidR="00281AF6" w:rsidRPr="00DF586E" w:rsidRDefault="00281AF6">
      <w:pPr>
        <w:tabs>
          <w:tab w:val="left" w:pos="3119"/>
        </w:tabs>
        <w:rPr>
          <w:rFonts w:ascii="Arial Narrow" w:hAnsi="Arial Narrow" w:cs="Arial"/>
          <w:snapToGrid w:val="0"/>
          <w:color w:val="000000"/>
          <w:sz w:val="22"/>
          <w:szCs w:val="28"/>
        </w:rPr>
      </w:pPr>
      <w:r w:rsidRPr="00DF586E">
        <w:rPr>
          <w:rFonts w:ascii="Arial Narrow" w:hAnsi="Arial Narrow" w:cs="Arial"/>
          <w:b/>
          <w:snapToGrid w:val="0"/>
          <w:color w:val="000000"/>
          <w:sz w:val="22"/>
          <w:szCs w:val="28"/>
        </w:rPr>
        <w:t xml:space="preserve">ARTÍCULO 16. LA INSTRUMENTACIÓN DE LAS GARANTÍAS CULTURALES. </w:t>
      </w:r>
      <w:r w:rsidRPr="00DF586E">
        <w:rPr>
          <w:rFonts w:ascii="Arial Narrow" w:hAnsi="Arial Narrow" w:cs="Arial"/>
          <w:snapToGrid w:val="0"/>
          <w:color w:val="000000"/>
          <w:sz w:val="22"/>
          <w:szCs w:val="28"/>
        </w:rPr>
        <w:t>Las acciones para el desarrollo cultural que se emprendan y las que se propongan por el gobierno del estado, ayuntamientos, individuos o comunidades, se instrumentarán con pleno respeto de su diversidad cultural, propiciarán el respetuoso intercambio cultural y promoverán la revaloración y el fortalecimiento de las diversas identidades tendiente a fortalecer la nacional.</w:t>
      </w:r>
    </w:p>
    <w:p w:rsidR="00281AF6" w:rsidRPr="00DF586E" w:rsidRDefault="00281AF6">
      <w:pPr>
        <w:tabs>
          <w:tab w:val="left" w:pos="3119"/>
        </w:tabs>
        <w:rPr>
          <w:rFonts w:ascii="Arial Narrow" w:hAnsi="Arial Narrow" w:cs="Arial"/>
          <w:snapToGrid w:val="0"/>
          <w:color w:val="000000"/>
          <w:sz w:val="22"/>
          <w:szCs w:val="28"/>
        </w:rPr>
      </w:pPr>
    </w:p>
    <w:p w:rsidR="00281AF6" w:rsidRPr="00DF586E" w:rsidRDefault="00281AF6">
      <w:pPr>
        <w:tabs>
          <w:tab w:val="left" w:pos="3119"/>
        </w:tabs>
        <w:rPr>
          <w:rFonts w:ascii="Arial Narrow" w:hAnsi="Arial Narrow" w:cs="Arial"/>
          <w:snapToGrid w:val="0"/>
          <w:color w:val="000000"/>
          <w:sz w:val="22"/>
          <w:szCs w:val="28"/>
        </w:rPr>
      </w:pPr>
    </w:p>
    <w:p w:rsidR="00281AF6" w:rsidRPr="00DF586E" w:rsidRDefault="00281AF6">
      <w:pPr>
        <w:pStyle w:val="Ttulo2"/>
        <w:rPr>
          <w:rFonts w:ascii="Arial Narrow" w:hAnsi="Arial Narrow"/>
          <w:snapToGrid w:val="0"/>
          <w:sz w:val="22"/>
        </w:rPr>
      </w:pPr>
      <w:r w:rsidRPr="00DF586E">
        <w:rPr>
          <w:rFonts w:ascii="Arial Narrow" w:hAnsi="Arial Narrow"/>
          <w:snapToGrid w:val="0"/>
          <w:sz w:val="22"/>
        </w:rPr>
        <w:t>CAPÍTULO TERCERO</w:t>
      </w:r>
    </w:p>
    <w:p w:rsidR="00281AF6" w:rsidRPr="00DF586E" w:rsidRDefault="00281AF6">
      <w:pPr>
        <w:jc w:val="center"/>
        <w:rPr>
          <w:rFonts w:ascii="Arial Narrow" w:hAnsi="Arial Narrow" w:cs="Arial"/>
          <w:b/>
          <w:bCs/>
          <w:sz w:val="22"/>
        </w:rPr>
      </w:pPr>
      <w:r w:rsidRPr="00DF586E">
        <w:rPr>
          <w:rFonts w:ascii="Arial Narrow" w:hAnsi="Arial Narrow" w:cs="Arial"/>
          <w:b/>
          <w:bCs/>
          <w:sz w:val="22"/>
        </w:rPr>
        <w:t>LA POLÍTICA CULTURAL</w:t>
      </w:r>
    </w:p>
    <w:p w:rsidR="00281AF6" w:rsidRPr="00DF586E" w:rsidRDefault="00281AF6">
      <w:pPr>
        <w:tabs>
          <w:tab w:val="left" w:pos="3119"/>
        </w:tabs>
        <w:rPr>
          <w:rFonts w:ascii="Arial Narrow" w:hAnsi="Arial Narrow" w:cs="Arial"/>
          <w:snapToGrid w:val="0"/>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tabs>
          <w:tab w:val="left" w:pos="3119"/>
        </w:tabs>
        <w:rPr>
          <w:rFonts w:ascii="Arial Narrow" w:hAnsi="Arial Narrow" w:cs="Arial"/>
          <w:snapToGrid w:val="0"/>
          <w:color w:val="000000"/>
          <w:sz w:val="22"/>
          <w:szCs w:val="28"/>
        </w:rPr>
      </w:pPr>
      <w:r w:rsidRPr="00DF586E">
        <w:rPr>
          <w:rFonts w:ascii="Arial Narrow" w:hAnsi="Arial Narrow" w:cs="Arial"/>
          <w:b/>
          <w:snapToGrid w:val="0"/>
          <w:color w:val="000000"/>
          <w:sz w:val="22"/>
          <w:szCs w:val="28"/>
        </w:rPr>
        <w:t xml:space="preserve">ARTÍCULO 17. EL ESTADO COMO RECTOR DE LA POLÍTICA CULTURAL. </w:t>
      </w:r>
      <w:r w:rsidRPr="00DF586E">
        <w:rPr>
          <w:rFonts w:ascii="Arial Narrow" w:hAnsi="Arial Narrow" w:cs="Arial"/>
          <w:snapToGrid w:val="0"/>
          <w:color w:val="000000"/>
          <w:sz w:val="22"/>
          <w:szCs w:val="28"/>
        </w:rPr>
        <w:t>El Estado, a través de la Secretaría, tiene a su cargo la rectoría del desarrollo cultural.</w:t>
      </w:r>
    </w:p>
    <w:p w:rsidR="00DF586E" w:rsidRDefault="00DF586E">
      <w:pPr>
        <w:tabs>
          <w:tab w:val="left" w:pos="3119"/>
        </w:tabs>
        <w:rPr>
          <w:rFonts w:ascii="Arial Narrow" w:hAnsi="Arial Narrow" w:cs="Arial"/>
          <w:b/>
          <w:snapToGrid w:val="0"/>
          <w:color w:val="000000"/>
          <w:sz w:val="22"/>
          <w:szCs w:val="28"/>
        </w:rPr>
      </w:pPr>
    </w:p>
    <w:p w:rsidR="00281AF6" w:rsidRPr="00DF586E" w:rsidRDefault="00281AF6">
      <w:pPr>
        <w:tabs>
          <w:tab w:val="left" w:pos="3119"/>
        </w:tabs>
        <w:rPr>
          <w:rFonts w:ascii="Arial Narrow" w:hAnsi="Arial Narrow" w:cs="Arial"/>
          <w:bCs/>
          <w:color w:val="000000"/>
          <w:sz w:val="22"/>
          <w:szCs w:val="28"/>
        </w:rPr>
      </w:pPr>
      <w:r w:rsidRPr="00DF586E">
        <w:rPr>
          <w:rFonts w:ascii="Arial Narrow" w:hAnsi="Arial Narrow" w:cs="Arial"/>
          <w:b/>
          <w:snapToGrid w:val="0"/>
          <w:color w:val="000000"/>
          <w:sz w:val="22"/>
          <w:szCs w:val="28"/>
        </w:rPr>
        <w:t xml:space="preserve">ARTÍCULO 18. LA FINALIDAD DE LA POLÍTICA CULTURAL. </w:t>
      </w:r>
      <w:r w:rsidRPr="00DF586E">
        <w:rPr>
          <w:rFonts w:ascii="Arial Narrow" w:hAnsi="Arial Narrow" w:cs="Arial"/>
          <w:bCs/>
          <w:sz w:val="22"/>
          <w:szCs w:val="28"/>
        </w:rPr>
        <w:t xml:space="preserve">La </w:t>
      </w:r>
      <w:r w:rsidRPr="00DF586E">
        <w:rPr>
          <w:rFonts w:ascii="Arial Narrow" w:hAnsi="Arial Narrow" w:cs="Arial"/>
          <w:snapToGrid w:val="0"/>
          <w:sz w:val="22"/>
          <w:szCs w:val="28"/>
        </w:rPr>
        <w:t>política cultural tiene como finalidad:</w:t>
      </w:r>
    </w:p>
    <w:p w:rsidR="00281AF6" w:rsidRPr="00DF586E" w:rsidRDefault="00281AF6">
      <w:pPr>
        <w:tabs>
          <w:tab w:val="left" w:pos="3119"/>
        </w:tabs>
        <w:rPr>
          <w:rFonts w:ascii="Arial Narrow" w:hAnsi="Arial Narrow" w:cs="Arial"/>
          <w:bCs/>
          <w:color w:val="000000"/>
          <w:sz w:val="22"/>
          <w:szCs w:val="28"/>
        </w:rPr>
      </w:pPr>
    </w:p>
    <w:p w:rsidR="00281AF6" w:rsidRPr="00DF586E" w:rsidRDefault="00281AF6">
      <w:pPr>
        <w:tabs>
          <w:tab w:val="left" w:pos="3119"/>
        </w:tabs>
        <w:ind w:left="567" w:hanging="567"/>
        <w:rPr>
          <w:rFonts w:ascii="Arial Narrow" w:hAnsi="Arial Narrow" w:cs="Arial"/>
          <w:snapToGrid w:val="0"/>
          <w:sz w:val="22"/>
          <w:szCs w:val="28"/>
        </w:rPr>
      </w:pPr>
      <w:r w:rsidRPr="00DF586E">
        <w:rPr>
          <w:rFonts w:ascii="Arial Narrow" w:hAnsi="Arial Narrow" w:cs="Arial"/>
          <w:b/>
          <w:bCs/>
          <w:snapToGrid w:val="0"/>
          <w:sz w:val="22"/>
          <w:szCs w:val="28"/>
        </w:rPr>
        <w:t>I.</w:t>
      </w:r>
      <w:r w:rsidRPr="00DF586E">
        <w:rPr>
          <w:rFonts w:ascii="Arial Narrow" w:hAnsi="Arial Narrow" w:cs="Arial"/>
          <w:b/>
          <w:bCs/>
          <w:snapToGrid w:val="0"/>
          <w:sz w:val="22"/>
          <w:szCs w:val="28"/>
        </w:rPr>
        <w:tab/>
      </w:r>
      <w:r w:rsidRPr="00DF586E">
        <w:rPr>
          <w:rFonts w:ascii="Arial Narrow" w:hAnsi="Arial Narrow" w:cs="Arial"/>
          <w:snapToGrid w:val="0"/>
          <w:sz w:val="22"/>
          <w:szCs w:val="28"/>
        </w:rPr>
        <w:t>Afirmar y fortalecer la identidad nacional a través de las diversas expresiones culturales.</w:t>
      </w:r>
    </w:p>
    <w:p w:rsidR="00281AF6" w:rsidRPr="00DF586E" w:rsidRDefault="00281AF6">
      <w:pPr>
        <w:tabs>
          <w:tab w:val="left" w:pos="3119"/>
        </w:tabs>
        <w:ind w:left="567" w:hanging="567"/>
        <w:rPr>
          <w:rFonts w:ascii="Arial Narrow" w:hAnsi="Arial Narrow" w:cs="Arial"/>
          <w:snapToGrid w:val="0"/>
          <w:sz w:val="22"/>
          <w:szCs w:val="28"/>
        </w:rPr>
      </w:pPr>
    </w:p>
    <w:p w:rsidR="00281AF6" w:rsidRPr="00DF586E" w:rsidRDefault="00281AF6">
      <w:pPr>
        <w:tabs>
          <w:tab w:val="left" w:pos="3119"/>
        </w:tabs>
        <w:ind w:left="567" w:hanging="567"/>
        <w:rPr>
          <w:rFonts w:ascii="Arial Narrow" w:hAnsi="Arial Narrow" w:cs="Arial"/>
          <w:snapToGrid w:val="0"/>
          <w:sz w:val="22"/>
          <w:szCs w:val="28"/>
        </w:rPr>
      </w:pPr>
      <w:r w:rsidRPr="00DF586E">
        <w:rPr>
          <w:rFonts w:ascii="Arial Narrow" w:hAnsi="Arial Narrow" w:cs="Arial"/>
          <w:b/>
          <w:bCs/>
          <w:snapToGrid w:val="0"/>
          <w:sz w:val="22"/>
          <w:szCs w:val="28"/>
        </w:rPr>
        <w:t>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Fomentar el diálogo respetuoso entre culturas.</w:t>
      </w:r>
    </w:p>
    <w:p w:rsidR="00281AF6" w:rsidRPr="00DF586E" w:rsidRDefault="00281AF6">
      <w:pPr>
        <w:tabs>
          <w:tab w:val="left" w:pos="3119"/>
        </w:tabs>
        <w:ind w:left="567" w:hanging="567"/>
        <w:rPr>
          <w:rFonts w:ascii="Arial Narrow" w:hAnsi="Arial Narrow" w:cs="Arial"/>
          <w:snapToGrid w:val="0"/>
          <w:sz w:val="22"/>
          <w:szCs w:val="28"/>
        </w:rPr>
      </w:pPr>
    </w:p>
    <w:p w:rsidR="00281AF6" w:rsidRPr="00DF586E" w:rsidRDefault="00281AF6">
      <w:pPr>
        <w:tabs>
          <w:tab w:val="left" w:pos="3119"/>
        </w:tabs>
        <w:ind w:left="567" w:hanging="567"/>
        <w:rPr>
          <w:rFonts w:ascii="Arial Narrow" w:hAnsi="Arial Narrow" w:cs="Arial"/>
          <w:snapToGrid w:val="0"/>
          <w:sz w:val="22"/>
          <w:szCs w:val="28"/>
        </w:rPr>
      </w:pPr>
      <w:r w:rsidRPr="00DF586E">
        <w:rPr>
          <w:rFonts w:ascii="Arial Narrow" w:hAnsi="Arial Narrow" w:cs="Arial"/>
          <w:b/>
          <w:bCs/>
          <w:snapToGrid w:val="0"/>
          <w:sz w:val="22"/>
          <w:szCs w:val="28"/>
        </w:rPr>
        <w:t>III.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Incorporar la cultura como un elemento sustantivo para el desarrollo integral de la sociedad en general.</w:t>
      </w:r>
    </w:p>
    <w:p w:rsidR="00281AF6" w:rsidRPr="00DF586E" w:rsidRDefault="00281AF6">
      <w:pPr>
        <w:tabs>
          <w:tab w:val="left" w:pos="3119"/>
        </w:tabs>
        <w:ind w:left="567" w:hanging="567"/>
        <w:rPr>
          <w:rFonts w:ascii="Arial Narrow" w:hAnsi="Arial Narrow" w:cs="Arial"/>
          <w:snapToGrid w:val="0"/>
          <w:sz w:val="22"/>
          <w:szCs w:val="28"/>
        </w:rPr>
      </w:pPr>
    </w:p>
    <w:p w:rsidR="00281AF6" w:rsidRPr="00DF586E" w:rsidRDefault="00281AF6">
      <w:pPr>
        <w:tabs>
          <w:tab w:val="left" w:pos="3119"/>
        </w:tabs>
        <w:ind w:left="567" w:hanging="567"/>
        <w:rPr>
          <w:rFonts w:ascii="Arial Narrow" w:hAnsi="Arial Narrow" w:cs="Arial"/>
          <w:snapToGrid w:val="0"/>
          <w:sz w:val="22"/>
          <w:szCs w:val="28"/>
        </w:rPr>
      </w:pPr>
      <w:r w:rsidRPr="00DF586E">
        <w:rPr>
          <w:rFonts w:ascii="Arial Narrow" w:hAnsi="Arial Narrow" w:cs="Arial"/>
          <w:b/>
          <w:bCs/>
          <w:snapToGrid w:val="0"/>
          <w:sz w:val="22"/>
          <w:szCs w:val="28"/>
        </w:rPr>
        <w:t>IV.</w:t>
      </w:r>
      <w:r w:rsidRPr="00DF586E">
        <w:rPr>
          <w:rFonts w:ascii="Arial Narrow" w:hAnsi="Arial Narrow" w:cs="Arial"/>
          <w:b/>
          <w:bCs/>
          <w:snapToGrid w:val="0"/>
          <w:sz w:val="22"/>
          <w:szCs w:val="28"/>
        </w:rPr>
        <w:tab/>
      </w:r>
      <w:r w:rsidRPr="00DF586E">
        <w:rPr>
          <w:rFonts w:ascii="Arial Narrow" w:hAnsi="Arial Narrow" w:cs="Arial"/>
          <w:snapToGrid w:val="0"/>
          <w:sz w:val="22"/>
          <w:szCs w:val="28"/>
        </w:rPr>
        <w:t>Fomentar la libertad de expresión cultural; estimular la formación, actualización y profesionalización de los trabajadores de la cultura, de los investigadores, promotores, creadores, intérpretes y ejecutantes.</w:t>
      </w:r>
    </w:p>
    <w:p w:rsidR="00281AF6" w:rsidRPr="00DF586E" w:rsidRDefault="00281AF6">
      <w:pPr>
        <w:tabs>
          <w:tab w:val="left" w:pos="3119"/>
        </w:tabs>
        <w:ind w:left="567" w:hanging="567"/>
        <w:rPr>
          <w:rFonts w:ascii="Arial Narrow" w:hAnsi="Arial Narrow" w:cs="Arial"/>
          <w:snapToGrid w:val="0"/>
          <w:sz w:val="22"/>
          <w:szCs w:val="28"/>
        </w:rPr>
      </w:pPr>
    </w:p>
    <w:p w:rsidR="00281AF6" w:rsidRPr="00DF586E" w:rsidRDefault="00281AF6">
      <w:pPr>
        <w:tabs>
          <w:tab w:val="left" w:pos="3119"/>
        </w:tabs>
        <w:ind w:left="567" w:hanging="567"/>
        <w:rPr>
          <w:rFonts w:ascii="Arial Narrow" w:hAnsi="Arial Narrow" w:cs="Arial"/>
          <w:snapToGrid w:val="0"/>
          <w:sz w:val="22"/>
          <w:szCs w:val="28"/>
        </w:rPr>
      </w:pPr>
      <w:r w:rsidRPr="00DF586E">
        <w:rPr>
          <w:rFonts w:ascii="Arial Narrow" w:hAnsi="Arial Narrow" w:cs="Arial"/>
          <w:b/>
          <w:bCs/>
          <w:snapToGrid w:val="0"/>
          <w:sz w:val="22"/>
          <w:szCs w:val="28"/>
        </w:rPr>
        <w:t>V.</w:t>
      </w:r>
      <w:r w:rsidRPr="00DF586E">
        <w:rPr>
          <w:rFonts w:ascii="Arial Narrow" w:hAnsi="Arial Narrow" w:cs="Arial"/>
          <w:b/>
          <w:bCs/>
          <w:snapToGrid w:val="0"/>
          <w:sz w:val="22"/>
          <w:szCs w:val="28"/>
        </w:rPr>
        <w:tab/>
      </w:r>
      <w:r w:rsidRPr="00DF586E">
        <w:rPr>
          <w:rFonts w:ascii="Arial Narrow" w:hAnsi="Arial Narrow" w:cs="Arial"/>
          <w:snapToGrid w:val="0"/>
          <w:sz w:val="22"/>
          <w:szCs w:val="28"/>
        </w:rPr>
        <w:t xml:space="preserve">Propiciar a través del desarrollo cultural un mejor y más satisfactorio nivel de vida para la población del estado. </w:t>
      </w:r>
    </w:p>
    <w:p w:rsidR="00281AF6" w:rsidRPr="00DF586E" w:rsidRDefault="00281AF6">
      <w:pPr>
        <w:tabs>
          <w:tab w:val="left" w:pos="3119"/>
        </w:tabs>
        <w:rPr>
          <w:rFonts w:ascii="Arial Narrow" w:hAnsi="Arial Narrow" w:cs="Arial"/>
          <w:snapToGrid w:val="0"/>
          <w:sz w:val="22"/>
          <w:szCs w:val="28"/>
        </w:rPr>
      </w:pPr>
    </w:p>
    <w:p w:rsidR="00281AF6" w:rsidRPr="00DF586E" w:rsidRDefault="00281AF6">
      <w:pPr>
        <w:tabs>
          <w:tab w:val="left" w:pos="3119"/>
        </w:tabs>
        <w:rPr>
          <w:rFonts w:ascii="Arial Narrow" w:hAnsi="Arial Narrow" w:cs="Arial"/>
          <w:snapToGrid w:val="0"/>
          <w:sz w:val="22"/>
          <w:szCs w:val="28"/>
        </w:rPr>
      </w:pPr>
      <w:r w:rsidRPr="00DF586E">
        <w:rPr>
          <w:rFonts w:ascii="Arial Narrow" w:hAnsi="Arial Narrow" w:cs="Arial"/>
          <w:b/>
          <w:snapToGrid w:val="0"/>
          <w:color w:val="000000"/>
          <w:sz w:val="22"/>
          <w:szCs w:val="28"/>
        </w:rPr>
        <w:t xml:space="preserve">ARTÍCULO 19. EL OBJETO DE LA POLÍTICA CULTURAL. </w:t>
      </w:r>
      <w:r w:rsidRPr="00DF586E">
        <w:rPr>
          <w:rFonts w:ascii="Arial Narrow" w:hAnsi="Arial Narrow" w:cs="Arial"/>
          <w:snapToGrid w:val="0"/>
          <w:color w:val="000000"/>
          <w:sz w:val="22"/>
          <w:szCs w:val="28"/>
        </w:rPr>
        <w:t>La política cultural del Estado favorecerá y promoverá la cooperación solidaria de todos aquellos que participen en las actividades culturales y si fuere necesario, fortalecerá y complementará la acción de éstos en los siguientes ámbitos:</w:t>
      </w:r>
    </w:p>
    <w:p w:rsidR="00281AF6" w:rsidRPr="00DF586E" w:rsidRDefault="00281AF6">
      <w:pPr>
        <w:tabs>
          <w:tab w:val="left" w:pos="3119"/>
        </w:tabs>
        <w:rPr>
          <w:rFonts w:ascii="Arial Narrow" w:hAnsi="Arial Narrow" w:cs="Arial"/>
          <w:snapToGrid w:val="0"/>
          <w:sz w:val="22"/>
          <w:szCs w:val="28"/>
        </w:rPr>
      </w:pPr>
    </w:p>
    <w:p w:rsidR="00281AF6" w:rsidRPr="00DF586E" w:rsidRDefault="00281AF6">
      <w:pPr>
        <w:tabs>
          <w:tab w:val="left" w:pos="3119"/>
        </w:tabs>
        <w:ind w:left="567" w:hanging="567"/>
        <w:rPr>
          <w:rFonts w:ascii="Arial Narrow" w:hAnsi="Arial Narrow" w:cs="Arial"/>
          <w:snapToGrid w:val="0"/>
          <w:sz w:val="22"/>
          <w:szCs w:val="28"/>
        </w:rPr>
      </w:pPr>
      <w:r w:rsidRPr="00DF586E">
        <w:rPr>
          <w:rFonts w:ascii="Arial Narrow" w:hAnsi="Arial Narrow" w:cs="Arial"/>
          <w:b/>
          <w:bCs/>
          <w:snapToGrid w:val="0"/>
          <w:sz w:val="22"/>
          <w:szCs w:val="28"/>
        </w:rPr>
        <w:t>I.</w:t>
      </w:r>
      <w:r w:rsidRPr="00DF586E">
        <w:rPr>
          <w:rFonts w:ascii="Arial Narrow" w:hAnsi="Arial Narrow" w:cs="Arial"/>
          <w:b/>
          <w:bCs/>
          <w:snapToGrid w:val="0"/>
          <w:sz w:val="22"/>
          <w:szCs w:val="28"/>
        </w:rPr>
        <w:tab/>
      </w:r>
      <w:r w:rsidRPr="00DF586E">
        <w:rPr>
          <w:rFonts w:ascii="Arial Narrow" w:hAnsi="Arial Narrow" w:cs="Arial"/>
          <w:snapToGrid w:val="0"/>
          <w:sz w:val="22"/>
          <w:szCs w:val="28"/>
        </w:rPr>
        <w:t>El conocimiento, desarrollo y difusión de la cultura y la historia de los Estados Unidos Mexicanos, en particular dentro del estado.</w:t>
      </w:r>
    </w:p>
    <w:p w:rsidR="00281AF6" w:rsidRPr="00DF586E" w:rsidRDefault="00281AF6">
      <w:pPr>
        <w:tabs>
          <w:tab w:val="left" w:pos="3119"/>
        </w:tabs>
        <w:ind w:left="567" w:hanging="567"/>
        <w:rPr>
          <w:rFonts w:ascii="Arial Narrow" w:hAnsi="Arial Narrow" w:cs="Arial"/>
          <w:snapToGrid w:val="0"/>
          <w:sz w:val="22"/>
          <w:szCs w:val="28"/>
        </w:rPr>
      </w:pPr>
    </w:p>
    <w:p w:rsidR="00281AF6" w:rsidRPr="00DF586E" w:rsidRDefault="00281AF6">
      <w:pPr>
        <w:tabs>
          <w:tab w:val="left" w:pos="3119"/>
        </w:tabs>
        <w:ind w:left="567" w:hanging="567"/>
        <w:rPr>
          <w:rFonts w:ascii="Arial Narrow" w:hAnsi="Arial Narrow" w:cs="Arial"/>
          <w:snapToGrid w:val="0"/>
          <w:sz w:val="22"/>
          <w:szCs w:val="28"/>
        </w:rPr>
      </w:pPr>
      <w:r w:rsidRPr="00DF586E">
        <w:rPr>
          <w:rFonts w:ascii="Arial Narrow" w:hAnsi="Arial Narrow" w:cs="Arial"/>
          <w:b/>
          <w:bCs/>
          <w:snapToGrid w:val="0"/>
          <w:sz w:val="22"/>
          <w:szCs w:val="28"/>
        </w:rPr>
        <w:t>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 xml:space="preserve">El conocimiento, desarrollo y difusión de los valores universales de la cultura </w:t>
      </w:r>
    </w:p>
    <w:p w:rsidR="00281AF6" w:rsidRPr="00DF586E" w:rsidRDefault="00281AF6">
      <w:pPr>
        <w:tabs>
          <w:tab w:val="left" w:pos="3119"/>
        </w:tabs>
        <w:ind w:left="567" w:hanging="567"/>
        <w:rPr>
          <w:rFonts w:ascii="Arial Narrow" w:hAnsi="Arial Narrow" w:cs="Arial"/>
          <w:snapToGrid w:val="0"/>
          <w:sz w:val="22"/>
          <w:szCs w:val="28"/>
        </w:rPr>
      </w:pPr>
    </w:p>
    <w:p w:rsidR="00281AF6" w:rsidRPr="00DF586E" w:rsidRDefault="00281AF6">
      <w:pPr>
        <w:tabs>
          <w:tab w:val="left" w:pos="3119"/>
        </w:tabs>
        <w:ind w:left="567" w:hanging="567"/>
        <w:rPr>
          <w:rFonts w:ascii="Arial Narrow" w:hAnsi="Arial Narrow" w:cs="Arial"/>
          <w:snapToGrid w:val="0"/>
          <w:color w:val="000000"/>
          <w:sz w:val="22"/>
          <w:szCs w:val="28"/>
        </w:rPr>
      </w:pPr>
      <w:r w:rsidRPr="00DF586E">
        <w:rPr>
          <w:rFonts w:ascii="Arial Narrow" w:hAnsi="Arial Narrow" w:cs="Arial"/>
          <w:b/>
          <w:bCs/>
          <w:snapToGrid w:val="0"/>
          <w:sz w:val="22"/>
          <w:szCs w:val="28"/>
        </w:rPr>
        <w:t>III.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La investigación, restauración, conservación, defensa y protección del patrimonio cultural del estado.</w:t>
      </w:r>
    </w:p>
    <w:p w:rsidR="00281AF6" w:rsidRPr="00DF586E" w:rsidRDefault="00281AF6">
      <w:pPr>
        <w:tabs>
          <w:tab w:val="left" w:pos="3119"/>
        </w:tabs>
        <w:ind w:left="567" w:hanging="567"/>
        <w:rPr>
          <w:rFonts w:ascii="Arial Narrow" w:hAnsi="Arial Narrow" w:cs="Arial"/>
          <w:snapToGrid w:val="0"/>
          <w:color w:val="000000"/>
          <w:sz w:val="22"/>
          <w:szCs w:val="28"/>
        </w:rPr>
      </w:pPr>
    </w:p>
    <w:p w:rsidR="00281AF6" w:rsidRPr="00DF586E" w:rsidRDefault="00281AF6">
      <w:pPr>
        <w:tabs>
          <w:tab w:val="left" w:pos="3119"/>
        </w:tabs>
        <w:ind w:left="567" w:hanging="567"/>
        <w:rPr>
          <w:rFonts w:ascii="Arial Narrow" w:hAnsi="Arial Narrow" w:cs="Arial"/>
          <w:snapToGrid w:val="0"/>
          <w:color w:val="000000"/>
          <w:sz w:val="22"/>
          <w:szCs w:val="28"/>
        </w:rPr>
      </w:pPr>
      <w:r w:rsidRPr="00DF586E">
        <w:rPr>
          <w:rFonts w:ascii="Arial Narrow" w:hAnsi="Arial Narrow" w:cs="Arial"/>
          <w:b/>
          <w:bCs/>
          <w:snapToGrid w:val="0"/>
          <w:color w:val="000000"/>
          <w:sz w:val="22"/>
          <w:szCs w:val="28"/>
        </w:rPr>
        <w:t>IV.</w:t>
      </w:r>
      <w:r w:rsidRPr="00DF586E">
        <w:rPr>
          <w:rFonts w:ascii="Arial Narrow" w:hAnsi="Arial Narrow" w:cs="Arial"/>
          <w:b/>
          <w:bCs/>
          <w:snapToGrid w:val="0"/>
          <w:color w:val="000000"/>
          <w:sz w:val="22"/>
          <w:szCs w:val="28"/>
        </w:rPr>
        <w:tab/>
      </w:r>
      <w:r w:rsidRPr="00DF586E">
        <w:rPr>
          <w:rFonts w:ascii="Arial Narrow" w:hAnsi="Arial Narrow" w:cs="Arial"/>
          <w:snapToGrid w:val="0"/>
          <w:color w:val="000000"/>
          <w:sz w:val="22"/>
          <w:szCs w:val="28"/>
        </w:rPr>
        <w:t>La difusión y promoción de la creación y ejecución artísticas, en sus expresiones individuales y colectivas, incluido el sector audiovisual.</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snapToGrid w:val="0"/>
          <w:color w:val="000000"/>
          <w:sz w:val="22"/>
          <w:szCs w:val="28"/>
        </w:rPr>
      </w:pPr>
      <w:r w:rsidRPr="00DF586E">
        <w:rPr>
          <w:rFonts w:ascii="Arial Narrow" w:hAnsi="Arial Narrow" w:cs="Arial"/>
          <w:b/>
          <w:bCs/>
          <w:color w:val="000000"/>
          <w:sz w:val="22"/>
          <w:szCs w:val="28"/>
        </w:rPr>
        <w:t>V.</w:t>
      </w:r>
      <w:r w:rsidRPr="00DF586E">
        <w:rPr>
          <w:rFonts w:ascii="Arial Narrow" w:hAnsi="Arial Narrow" w:cs="Arial"/>
          <w:b/>
          <w:bCs/>
          <w:color w:val="000000"/>
          <w:sz w:val="22"/>
          <w:szCs w:val="28"/>
        </w:rPr>
        <w:tab/>
      </w:r>
      <w:r w:rsidRPr="00DF586E">
        <w:rPr>
          <w:rFonts w:ascii="Arial Narrow" w:hAnsi="Arial Narrow" w:cs="Arial"/>
          <w:color w:val="000000"/>
          <w:sz w:val="22"/>
          <w:szCs w:val="28"/>
        </w:rPr>
        <w:t>El conocimiento, fortalecimiento, desarrollo y difusión de las culturas indígenas y de las culturas populares.</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snapToGrid w:val="0"/>
          <w:color w:val="000000"/>
          <w:sz w:val="22"/>
          <w:szCs w:val="28"/>
        </w:rPr>
      </w:pPr>
      <w:r w:rsidRPr="00DF586E">
        <w:rPr>
          <w:rFonts w:ascii="Arial Narrow" w:hAnsi="Arial Narrow" w:cs="Arial"/>
          <w:b/>
          <w:bCs/>
          <w:color w:val="000000"/>
          <w:sz w:val="22"/>
          <w:szCs w:val="28"/>
        </w:rPr>
        <w:t>VI.</w:t>
      </w:r>
      <w:r w:rsidRPr="00DF586E">
        <w:rPr>
          <w:rFonts w:ascii="Arial Narrow" w:hAnsi="Arial Narrow" w:cs="Arial"/>
          <w:b/>
          <w:bCs/>
          <w:color w:val="000000"/>
          <w:sz w:val="22"/>
          <w:szCs w:val="28"/>
        </w:rPr>
        <w:tab/>
      </w:r>
      <w:r w:rsidRPr="00DF586E">
        <w:rPr>
          <w:rFonts w:ascii="Arial Narrow" w:hAnsi="Arial Narrow" w:cs="Arial"/>
          <w:color w:val="000000"/>
          <w:sz w:val="22"/>
          <w:szCs w:val="28"/>
        </w:rPr>
        <w:t>El desarrollo y consolidación de los sistemas de casas de cultura, archivos, bibliotecas, museos y demás espacios de desarrollo cultural.</w:t>
      </w:r>
    </w:p>
    <w:p w:rsidR="0053591C" w:rsidRPr="00DF586E" w:rsidRDefault="0053591C">
      <w:pPr>
        <w:tabs>
          <w:tab w:val="left" w:pos="3119"/>
        </w:tabs>
        <w:ind w:left="567" w:hanging="567"/>
        <w:rPr>
          <w:rFonts w:ascii="Arial Narrow" w:hAnsi="Arial Narrow" w:cs="Arial"/>
          <w:color w:val="000000"/>
          <w:sz w:val="22"/>
          <w:szCs w:val="28"/>
        </w:rPr>
      </w:pPr>
    </w:p>
    <w:p w:rsidR="0053591C" w:rsidRPr="00DF586E" w:rsidRDefault="0053591C" w:rsidP="0053591C">
      <w:pPr>
        <w:rPr>
          <w:rFonts w:ascii="Arial Narrow" w:hAnsi="Arial Narrow"/>
          <w:i/>
          <w:iCs/>
          <w:sz w:val="12"/>
          <w:szCs w:val="22"/>
        </w:rPr>
      </w:pPr>
      <w:r w:rsidRPr="00DF586E">
        <w:rPr>
          <w:rFonts w:ascii="Arial Narrow" w:hAnsi="Arial Narrow"/>
          <w:i/>
          <w:iCs/>
          <w:sz w:val="12"/>
          <w:szCs w:val="22"/>
        </w:rPr>
        <w:t>(REFORMADA, P.O. 9 DE AGOSTO DE 2016)</w:t>
      </w:r>
    </w:p>
    <w:p w:rsidR="0053591C" w:rsidRPr="00DF586E" w:rsidRDefault="0053591C" w:rsidP="0053591C">
      <w:pPr>
        <w:tabs>
          <w:tab w:val="left" w:pos="3119"/>
        </w:tabs>
        <w:ind w:left="567" w:hanging="567"/>
        <w:rPr>
          <w:rFonts w:ascii="Arial Narrow" w:hAnsi="Arial Narrow" w:cs="Arial"/>
          <w:bCs/>
          <w:color w:val="000000"/>
          <w:sz w:val="22"/>
          <w:szCs w:val="28"/>
        </w:rPr>
      </w:pPr>
      <w:r w:rsidRPr="00DF586E">
        <w:rPr>
          <w:rFonts w:ascii="Arial Narrow" w:hAnsi="Arial Narrow" w:cs="Arial"/>
          <w:b/>
          <w:bCs/>
          <w:color w:val="000000"/>
          <w:sz w:val="22"/>
          <w:szCs w:val="28"/>
        </w:rPr>
        <w:t xml:space="preserve">VII. </w:t>
      </w:r>
      <w:r w:rsidRPr="00DF586E">
        <w:rPr>
          <w:rFonts w:ascii="Arial Narrow" w:hAnsi="Arial Narrow" w:cs="Arial"/>
          <w:b/>
          <w:bCs/>
          <w:color w:val="000000"/>
          <w:sz w:val="22"/>
          <w:szCs w:val="28"/>
        </w:rPr>
        <w:tab/>
      </w:r>
      <w:r w:rsidRPr="00DF586E">
        <w:rPr>
          <w:rFonts w:ascii="Arial Narrow" w:hAnsi="Arial Narrow" w:cs="Arial"/>
          <w:bCs/>
          <w:color w:val="000000"/>
          <w:sz w:val="22"/>
          <w:szCs w:val="28"/>
        </w:rPr>
        <w:t xml:space="preserve">La animación cultural que aliente la creatividad, con especial énfasis en la niñez, la juventud, así como en personas de la tercera edad, y que estimule la integración de las personas con discapacidad y demás grupos vulnerables. </w:t>
      </w:r>
    </w:p>
    <w:p w:rsidR="00281AF6" w:rsidRPr="00DF586E" w:rsidRDefault="00281AF6">
      <w:pPr>
        <w:tabs>
          <w:tab w:val="left" w:pos="3119"/>
        </w:tabs>
        <w:ind w:left="567" w:hanging="567"/>
        <w:rPr>
          <w:rFonts w:ascii="Arial Narrow" w:hAnsi="Arial Narrow" w:cs="Arial"/>
          <w:b/>
          <w:bCs/>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VIII.</w:t>
      </w:r>
      <w:r w:rsidRPr="00DF586E">
        <w:rPr>
          <w:rFonts w:ascii="Arial Narrow" w:hAnsi="Arial Narrow" w:cs="Arial"/>
          <w:b/>
          <w:bCs/>
          <w:color w:val="000000"/>
          <w:sz w:val="22"/>
          <w:szCs w:val="28"/>
        </w:rPr>
        <w:tab/>
      </w:r>
      <w:r w:rsidRPr="00DF586E">
        <w:rPr>
          <w:rFonts w:ascii="Arial Narrow" w:hAnsi="Arial Narrow" w:cs="Arial"/>
          <w:color w:val="000000"/>
          <w:sz w:val="22"/>
          <w:szCs w:val="28"/>
        </w:rPr>
        <w:t xml:space="preserve">La vinculación del sector cultural con los sectores educativo, turístico, de desarrollo social, </w:t>
      </w:r>
      <w:r w:rsidRPr="00DF586E">
        <w:rPr>
          <w:rFonts w:ascii="Arial Narrow" w:hAnsi="Arial Narrow" w:cs="Arial"/>
          <w:snapToGrid w:val="0"/>
          <w:sz w:val="22"/>
          <w:szCs w:val="28"/>
        </w:rPr>
        <w:t>del medio ambiente y demás sectores de la sociedad.</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IX.</w:t>
      </w:r>
      <w:r w:rsidRPr="00DF586E">
        <w:rPr>
          <w:rFonts w:ascii="Arial Narrow" w:hAnsi="Arial Narrow" w:cs="Arial"/>
          <w:b/>
          <w:bCs/>
          <w:color w:val="000000"/>
          <w:sz w:val="22"/>
          <w:szCs w:val="28"/>
        </w:rPr>
        <w:tab/>
      </w:r>
      <w:r w:rsidRPr="00DF586E">
        <w:rPr>
          <w:rFonts w:ascii="Arial Narrow" w:hAnsi="Arial Narrow" w:cs="Arial"/>
          <w:color w:val="000000"/>
          <w:sz w:val="22"/>
          <w:szCs w:val="28"/>
        </w:rPr>
        <w:t>La protección legal del artista, del creador y su obra cultural, y del trabajador de la cultura.</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X.</w:t>
      </w:r>
      <w:r w:rsidRPr="00DF586E">
        <w:rPr>
          <w:rFonts w:ascii="Arial Narrow" w:hAnsi="Arial Narrow" w:cs="Arial"/>
          <w:b/>
          <w:bCs/>
          <w:color w:val="000000"/>
          <w:sz w:val="22"/>
          <w:szCs w:val="28"/>
        </w:rPr>
        <w:tab/>
      </w:r>
      <w:r w:rsidRPr="00DF586E">
        <w:rPr>
          <w:rFonts w:ascii="Arial Narrow" w:hAnsi="Arial Narrow" w:cs="Arial"/>
          <w:color w:val="000000"/>
          <w:sz w:val="22"/>
          <w:szCs w:val="28"/>
        </w:rPr>
        <w:t>La iniciación, formación y profesionalización cultural y artística de las personas.</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XI.</w:t>
      </w:r>
      <w:r w:rsidRPr="00DF586E">
        <w:rPr>
          <w:rFonts w:ascii="Arial Narrow" w:hAnsi="Arial Narrow" w:cs="Arial"/>
          <w:b/>
          <w:bCs/>
          <w:color w:val="000000"/>
          <w:sz w:val="22"/>
          <w:szCs w:val="28"/>
        </w:rPr>
        <w:tab/>
      </w:r>
      <w:r w:rsidRPr="00DF586E">
        <w:rPr>
          <w:rFonts w:ascii="Arial Narrow" w:hAnsi="Arial Narrow" w:cs="Arial"/>
          <w:color w:val="000000"/>
          <w:sz w:val="22"/>
          <w:szCs w:val="28"/>
        </w:rPr>
        <w:t>La coordinación de las organizaciones culturales.</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XII.</w:t>
      </w:r>
      <w:r w:rsidRPr="00DF586E">
        <w:rPr>
          <w:rFonts w:ascii="Arial Narrow" w:hAnsi="Arial Narrow" w:cs="Arial"/>
          <w:b/>
          <w:bCs/>
          <w:color w:val="000000"/>
          <w:sz w:val="22"/>
          <w:szCs w:val="28"/>
        </w:rPr>
        <w:tab/>
      </w:r>
      <w:r w:rsidRPr="00DF586E">
        <w:rPr>
          <w:rFonts w:ascii="Arial Narrow" w:hAnsi="Arial Narrow" w:cs="Arial"/>
          <w:color w:val="000000"/>
          <w:sz w:val="22"/>
          <w:szCs w:val="28"/>
        </w:rPr>
        <w:t>El diseño de estrategias para el financiamiento de proyectos y actividades culturales.</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XIII.</w:t>
      </w:r>
      <w:r w:rsidRPr="00DF586E">
        <w:rPr>
          <w:rFonts w:ascii="Arial Narrow" w:hAnsi="Arial Narrow" w:cs="Arial"/>
          <w:b/>
          <w:bCs/>
          <w:color w:val="000000"/>
          <w:sz w:val="22"/>
          <w:szCs w:val="28"/>
        </w:rPr>
        <w:tab/>
      </w:r>
      <w:r w:rsidRPr="00DF586E">
        <w:rPr>
          <w:rFonts w:ascii="Arial Narrow" w:hAnsi="Arial Narrow" w:cs="Arial"/>
          <w:color w:val="000000"/>
          <w:sz w:val="22"/>
          <w:szCs w:val="28"/>
        </w:rPr>
        <w:t>La atención en materia de cultura a grupos migrantes y culturas fronterizas.</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XIV.</w:t>
      </w:r>
      <w:r w:rsidRPr="00DF586E">
        <w:rPr>
          <w:rFonts w:ascii="Arial Narrow" w:hAnsi="Arial Narrow" w:cs="Arial"/>
          <w:b/>
          <w:bCs/>
          <w:color w:val="000000"/>
          <w:sz w:val="22"/>
          <w:szCs w:val="28"/>
        </w:rPr>
        <w:tab/>
      </w:r>
      <w:r w:rsidRPr="00DF586E">
        <w:rPr>
          <w:rFonts w:ascii="Arial Narrow" w:hAnsi="Arial Narrow" w:cs="Arial"/>
          <w:color w:val="000000"/>
          <w:sz w:val="22"/>
          <w:szCs w:val="28"/>
        </w:rPr>
        <w:t>El respetuoso intercambio cultural.</w:t>
      </w:r>
    </w:p>
    <w:p w:rsidR="00281AF6" w:rsidRPr="00DF586E" w:rsidRDefault="00281AF6">
      <w:pPr>
        <w:tabs>
          <w:tab w:val="left" w:pos="3119"/>
        </w:tabs>
        <w:ind w:left="567" w:hanging="567"/>
        <w:rPr>
          <w:rFonts w:ascii="Arial Narrow" w:hAnsi="Arial Narrow" w:cs="Arial"/>
          <w:color w:val="000000"/>
          <w:sz w:val="22"/>
          <w:szCs w:val="28"/>
        </w:rPr>
      </w:pPr>
    </w:p>
    <w:p w:rsidR="00281AF6" w:rsidRPr="00DF586E" w:rsidRDefault="00281AF6">
      <w:pPr>
        <w:tabs>
          <w:tab w:val="left" w:pos="3119"/>
        </w:tabs>
        <w:ind w:left="567" w:hanging="567"/>
        <w:rPr>
          <w:rFonts w:ascii="Arial Narrow" w:hAnsi="Arial Narrow" w:cs="Arial"/>
          <w:color w:val="000000"/>
          <w:sz w:val="22"/>
          <w:szCs w:val="28"/>
        </w:rPr>
      </w:pPr>
      <w:r w:rsidRPr="00DF586E">
        <w:rPr>
          <w:rFonts w:ascii="Arial Narrow" w:hAnsi="Arial Narrow" w:cs="Arial"/>
          <w:b/>
          <w:bCs/>
          <w:color w:val="000000"/>
          <w:sz w:val="22"/>
          <w:szCs w:val="28"/>
        </w:rPr>
        <w:t>XV.</w:t>
      </w:r>
      <w:r w:rsidRPr="00DF586E">
        <w:rPr>
          <w:rFonts w:ascii="Arial Narrow" w:hAnsi="Arial Narrow" w:cs="Arial"/>
          <w:b/>
          <w:bCs/>
          <w:color w:val="000000"/>
          <w:sz w:val="22"/>
          <w:szCs w:val="28"/>
        </w:rPr>
        <w:tab/>
      </w:r>
      <w:r w:rsidRPr="00DF586E">
        <w:rPr>
          <w:rFonts w:ascii="Arial Narrow" w:hAnsi="Arial Narrow" w:cs="Arial"/>
          <w:color w:val="000000"/>
          <w:sz w:val="22"/>
          <w:szCs w:val="28"/>
        </w:rPr>
        <w:t>En la creación, ampliación, remodelación y acondicionamiento de los inmuebles destinados a las actividades culturales y artísticas. Asimismo promoverá su uso adecuado a través de programas culturales específicos, acordes con la vocación del espacio.</w:t>
      </w:r>
    </w:p>
    <w:p w:rsidR="00281AF6" w:rsidRPr="00DF586E" w:rsidRDefault="00281AF6">
      <w:pPr>
        <w:tabs>
          <w:tab w:val="left" w:pos="3119"/>
        </w:tabs>
        <w:rPr>
          <w:rFonts w:ascii="Arial Narrow" w:hAnsi="Arial Narrow" w:cs="Arial"/>
          <w:snapToGrid w:val="0"/>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rPr>
          <w:rFonts w:ascii="Arial Narrow" w:hAnsi="Arial Narrow" w:cs="Arial"/>
          <w:sz w:val="22"/>
          <w:szCs w:val="28"/>
        </w:rPr>
      </w:pPr>
      <w:r w:rsidRPr="00DF586E">
        <w:rPr>
          <w:rFonts w:ascii="Arial Narrow" w:hAnsi="Arial Narrow" w:cs="Arial"/>
          <w:b/>
          <w:sz w:val="22"/>
          <w:szCs w:val="28"/>
        </w:rPr>
        <w:t xml:space="preserve">ARTÍCULO 20. EL PROGRAMA DE CULTURA. </w:t>
      </w:r>
      <w:r w:rsidRPr="00DF586E">
        <w:rPr>
          <w:rFonts w:ascii="Arial Narrow" w:hAnsi="Arial Narrow" w:cs="Arial"/>
          <w:sz w:val="22"/>
          <w:szCs w:val="28"/>
        </w:rPr>
        <w:t>Para la ejecución de la política cultural del Estado, la Secretaría diseñará e instrumentará el Programa de Desarrollo Cultural que será de observancia general para todas las dependencias y entidades estatales, municipales y particulares.</w:t>
      </w:r>
    </w:p>
    <w:p w:rsidR="00DF586E" w:rsidRDefault="00DF586E">
      <w:pPr>
        <w:rPr>
          <w:rFonts w:ascii="Arial Narrow" w:hAnsi="Arial Narrow" w:cs="Arial"/>
          <w:b/>
          <w:sz w:val="22"/>
          <w:szCs w:val="28"/>
        </w:rPr>
      </w:pPr>
    </w:p>
    <w:p w:rsidR="00281AF6" w:rsidRPr="00DF586E" w:rsidRDefault="00281AF6">
      <w:pPr>
        <w:rPr>
          <w:rFonts w:ascii="Arial Narrow" w:hAnsi="Arial Narrow" w:cs="Arial"/>
          <w:sz w:val="22"/>
          <w:szCs w:val="28"/>
          <w:lang w:val="es-MX"/>
        </w:rPr>
      </w:pPr>
      <w:r w:rsidRPr="00DF586E">
        <w:rPr>
          <w:rFonts w:ascii="Arial Narrow" w:hAnsi="Arial Narrow" w:cs="Arial"/>
          <w:b/>
          <w:sz w:val="22"/>
          <w:szCs w:val="28"/>
        </w:rPr>
        <w:t xml:space="preserve">ARTÍCULO 21. LA GARANTÍA FISCAL. </w:t>
      </w:r>
      <w:r w:rsidRPr="00DF586E">
        <w:rPr>
          <w:rFonts w:ascii="Arial Narrow" w:hAnsi="Arial Narrow" w:cs="Arial"/>
          <w:sz w:val="22"/>
          <w:szCs w:val="28"/>
        </w:rPr>
        <w:t>Las</w:t>
      </w:r>
      <w:r w:rsidRPr="00DF586E">
        <w:rPr>
          <w:rFonts w:ascii="Arial Narrow" w:hAnsi="Arial Narrow" w:cs="Arial"/>
          <w:b/>
          <w:sz w:val="22"/>
          <w:szCs w:val="28"/>
        </w:rPr>
        <w:t xml:space="preserve"> </w:t>
      </w:r>
      <w:r w:rsidRPr="00DF586E">
        <w:rPr>
          <w:rFonts w:ascii="Arial Narrow" w:hAnsi="Arial Narrow" w:cs="Arial"/>
          <w:sz w:val="22"/>
          <w:szCs w:val="28"/>
          <w:lang w:val="es-MX"/>
        </w:rPr>
        <w:t>organizaciones, empresas e industrias del sector privado que realicen acciones tendientes a incentivar el desarrollo cultural en el estado, serán beneficiarios de subsidios y estímulos fiscales en las contribuciones estatales y municipales, en los términos aprobados por el Congreso del Estado en las leyes de ingresos correspondientes y demás ordenamientos legales aplicables.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22. LA GARANTÍA INSTITUCIONAL PARA PROTEGER LOS DERECHOS CULTURALES. </w:t>
      </w:r>
      <w:r w:rsidRPr="00DF586E">
        <w:rPr>
          <w:rFonts w:ascii="Arial Narrow" w:hAnsi="Arial Narrow" w:cs="Arial"/>
          <w:sz w:val="22"/>
          <w:szCs w:val="28"/>
        </w:rPr>
        <w:t>La Secretaría es la encargada de proteger los derechos culturales consignados en la presente ley.</w:t>
      </w:r>
    </w:p>
    <w:p w:rsidR="00DF586E" w:rsidRPr="00DF586E" w:rsidRDefault="00DF586E" w:rsidP="00DF586E">
      <w:pPr>
        <w:widowControl w:val="0"/>
        <w:tabs>
          <w:tab w:val="left" w:pos="3119"/>
        </w:tabs>
        <w:autoSpaceDE w:val="0"/>
        <w:autoSpaceDN w:val="0"/>
        <w:adjustRightInd w:val="0"/>
        <w:rPr>
          <w:rFonts w:ascii="Arial Narrow" w:hAnsi="Arial Narrow" w:cs="Arial"/>
          <w:b/>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23. LA GARANTÍA DE LA ACCIÓN CULTURAL Y ARTÍSTICA. </w:t>
      </w:r>
      <w:r w:rsidRPr="00DF586E">
        <w:rPr>
          <w:rFonts w:ascii="Arial Narrow" w:hAnsi="Arial Narrow" w:cs="Arial"/>
          <w:sz w:val="22"/>
          <w:szCs w:val="28"/>
        </w:rPr>
        <w:t>La Secretaría, a través de sus instancias competentes, es la encargada de proteger los derechos que resulten del ejercicio de la acción cultural y artística en el estado consignados en el Capítulo Cuarto del Título Segundo de esta ley, así como ser el conducto institucional en la materia con las instancias federales competentes.</w:t>
      </w:r>
    </w:p>
    <w:p w:rsidR="00281AF6" w:rsidRDefault="00281AF6">
      <w:pPr>
        <w:widowControl w:val="0"/>
        <w:tabs>
          <w:tab w:val="left" w:pos="3119"/>
        </w:tabs>
        <w:autoSpaceDE w:val="0"/>
        <w:autoSpaceDN w:val="0"/>
        <w:adjustRightInd w:val="0"/>
        <w:rPr>
          <w:rFonts w:ascii="Arial Narrow" w:hAnsi="Arial Narrow" w:cs="Arial"/>
          <w:sz w:val="22"/>
          <w:szCs w:val="28"/>
        </w:rPr>
      </w:pPr>
    </w:p>
    <w:p w:rsidR="00DF586E" w:rsidRPr="00DF586E" w:rsidRDefault="00DF586E">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pStyle w:val="Ttulo2"/>
        <w:rPr>
          <w:rFonts w:ascii="Arial Narrow" w:hAnsi="Arial Narrow"/>
          <w:sz w:val="22"/>
          <w:lang w:val="es-MX"/>
        </w:rPr>
      </w:pPr>
      <w:r w:rsidRPr="00DF586E">
        <w:rPr>
          <w:rFonts w:ascii="Arial Narrow" w:hAnsi="Arial Narrow"/>
          <w:sz w:val="22"/>
          <w:lang w:val="es-MX"/>
        </w:rPr>
        <w:t>CAPÍTULO CUARTO</w:t>
      </w:r>
    </w:p>
    <w:p w:rsidR="00281AF6" w:rsidRPr="00DF586E" w:rsidRDefault="00281AF6">
      <w:pPr>
        <w:tabs>
          <w:tab w:val="left" w:pos="3119"/>
        </w:tabs>
        <w:jc w:val="center"/>
        <w:rPr>
          <w:rFonts w:ascii="Arial Narrow" w:hAnsi="Arial Narrow" w:cs="Arial"/>
          <w:b/>
          <w:sz w:val="22"/>
          <w:szCs w:val="28"/>
        </w:rPr>
      </w:pPr>
      <w:r w:rsidRPr="00DF586E">
        <w:rPr>
          <w:rFonts w:ascii="Arial Narrow" w:hAnsi="Arial Narrow" w:cs="Arial"/>
          <w:b/>
          <w:sz w:val="22"/>
          <w:szCs w:val="28"/>
        </w:rPr>
        <w:t>LA ACCIÓN CULTURAL Y ARTÍSTICA</w:t>
      </w:r>
    </w:p>
    <w:p w:rsidR="00281AF6" w:rsidRPr="00DF586E" w:rsidRDefault="00281AF6">
      <w:pPr>
        <w:tabs>
          <w:tab w:val="left" w:pos="3119"/>
        </w:tabs>
        <w:rPr>
          <w:rFonts w:ascii="Arial Narrow" w:hAnsi="Arial Narrow" w:cs="Arial"/>
          <w:sz w:val="22"/>
          <w:szCs w:val="28"/>
        </w:rPr>
      </w:pPr>
    </w:p>
    <w:p w:rsidR="00281AF6" w:rsidRPr="00DF586E" w:rsidRDefault="00281AF6">
      <w:pPr>
        <w:tabs>
          <w:tab w:val="left" w:pos="3119"/>
        </w:tabs>
        <w:rPr>
          <w:rFonts w:ascii="Arial Narrow" w:hAnsi="Arial Narrow" w:cs="Arial"/>
          <w:sz w:val="22"/>
          <w:szCs w:val="28"/>
        </w:rPr>
      </w:pPr>
      <w:r w:rsidRPr="00DF586E">
        <w:rPr>
          <w:rFonts w:ascii="Arial Narrow" w:hAnsi="Arial Narrow" w:cs="Arial"/>
          <w:b/>
          <w:sz w:val="22"/>
          <w:szCs w:val="28"/>
        </w:rPr>
        <w:t>ARTÍCULO 24.</w:t>
      </w:r>
      <w:r w:rsidRPr="00DF586E">
        <w:rPr>
          <w:rFonts w:ascii="Arial Narrow" w:hAnsi="Arial Narrow" w:cs="Arial"/>
          <w:sz w:val="22"/>
          <w:szCs w:val="28"/>
        </w:rPr>
        <w:t xml:space="preserve"> </w:t>
      </w:r>
      <w:r w:rsidRPr="00DF586E">
        <w:rPr>
          <w:rFonts w:ascii="Arial Narrow" w:hAnsi="Arial Narrow" w:cs="Arial"/>
          <w:b/>
          <w:bCs/>
          <w:sz w:val="22"/>
          <w:szCs w:val="28"/>
        </w:rPr>
        <w:t xml:space="preserve">EL TRABAJO CULTURAL Y ARTÍSTICO EN EL FORTALECIMIENTO DE LA IDENTIDAD CULTURAL. </w:t>
      </w:r>
      <w:r w:rsidRPr="00DF586E">
        <w:rPr>
          <w:rFonts w:ascii="Arial Narrow" w:hAnsi="Arial Narrow" w:cs="Arial"/>
          <w:sz w:val="22"/>
          <w:szCs w:val="28"/>
        </w:rPr>
        <w:t>El Estado reconoce en el trabajo de los artistas y creadores el fortalecimiento de la identidad cultural.</w:t>
      </w:r>
    </w:p>
    <w:p w:rsidR="00281AF6" w:rsidRPr="00DF586E" w:rsidRDefault="00281AF6">
      <w:pPr>
        <w:tabs>
          <w:tab w:val="left" w:pos="3119"/>
        </w:tabs>
        <w:rPr>
          <w:rFonts w:ascii="Arial Narrow" w:hAnsi="Arial Narrow" w:cs="Arial"/>
          <w:sz w:val="22"/>
          <w:szCs w:val="28"/>
        </w:rPr>
      </w:pPr>
    </w:p>
    <w:p w:rsidR="00281AF6" w:rsidRPr="00DF586E" w:rsidRDefault="00281AF6">
      <w:pPr>
        <w:tabs>
          <w:tab w:val="left" w:pos="3119"/>
        </w:tabs>
        <w:rPr>
          <w:rFonts w:ascii="Arial Narrow" w:hAnsi="Arial Narrow" w:cs="Arial"/>
          <w:sz w:val="22"/>
          <w:szCs w:val="28"/>
        </w:rPr>
      </w:pPr>
      <w:r w:rsidRPr="00DF586E">
        <w:rPr>
          <w:rFonts w:ascii="Arial Narrow" w:hAnsi="Arial Narrow" w:cs="Arial"/>
          <w:b/>
          <w:bCs/>
          <w:sz w:val="22"/>
          <w:szCs w:val="28"/>
        </w:rPr>
        <w:t xml:space="preserve">ARTÍCULO 25. EL TRABAJO CULTURAL Y ARTÍSTICO EN LA SOCIEDAD DEMOCRÁTICA. </w:t>
      </w:r>
      <w:r w:rsidRPr="00DF586E">
        <w:rPr>
          <w:rFonts w:ascii="Arial Narrow" w:hAnsi="Arial Narrow" w:cs="Arial"/>
          <w:bCs/>
          <w:sz w:val="22"/>
          <w:szCs w:val="28"/>
        </w:rPr>
        <w:t xml:space="preserve">El Estado reconoce que el trabajo cultural y artístico es un factor determinante para la preservación de la identidad cultural. </w:t>
      </w:r>
      <w:r w:rsidRPr="00DF586E">
        <w:rPr>
          <w:rFonts w:ascii="Arial Narrow" w:hAnsi="Arial Narrow" w:cs="Arial"/>
          <w:sz w:val="22"/>
          <w:szCs w:val="28"/>
        </w:rPr>
        <w:t>Impulsa la calidad de vida, la tolerancia, la justicia, la paz social y el desarrollo de la sociedad.</w:t>
      </w:r>
    </w:p>
    <w:p w:rsidR="00281AF6" w:rsidRPr="00DF586E" w:rsidRDefault="00281AF6">
      <w:pPr>
        <w:tabs>
          <w:tab w:val="left" w:pos="3119"/>
        </w:tabs>
        <w:rPr>
          <w:rFonts w:ascii="Arial Narrow" w:hAnsi="Arial Narrow" w:cs="Arial"/>
          <w:sz w:val="22"/>
          <w:szCs w:val="28"/>
        </w:rPr>
      </w:pPr>
    </w:p>
    <w:p w:rsidR="0053591C" w:rsidRPr="00DF586E" w:rsidRDefault="0053591C" w:rsidP="0053591C">
      <w:pPr>
        <w:rPr>
          <w:rFonts w:ascii="Arial Narrow" w:hAnsi="Arial Narrow"/>
          <w:i/>
          <w:iCs/>
          <w:sz w:val="12"/>
          <w:szCs w:val="22"/>
        </w:rPr>
      </w:pPr>
      <w:r w:rsidRPr="00DF586E">
        <w:rPr>
          <w:rFonts w:ascii="Arial Narrow" w:hAnsi="Arial Narrow"/>
          <w:i/>
          <w:iCs/>
          <w:sz w:val="12"/>
          <w:szCs w:val="22"/>
        </w:rPr>
        <w:t>(REFORMADO PRIMER PÁRRAFO, P.O. 9 DE AGOSTO DE 2016)</w:t>
      </w:r>
    </w:p>
    <w:p w:rsidR="0053591C" w:rsidRPr="00DF586E" w:rsidRDefault="0053591C" w:rsidP="0053591C">
      <w:pPr>
        <w:tabs>
          <w:tab w:val="left" w:pos="3119"/>
        </w:tabs>
        <w:rPr>
          <w:rFonts w:ascii="Arial Narrow" w:hAnsi="Arial Narrow" w:cs="Arial"/>
          <w:sz w:val="22"/>
          <w:szCs w:val="28"/>
        </w:rPr>
      </w:pPr>
      <w:r w:rsidRPr="00DF586E">
        <w:rPr>
          <w:rFonts w:ascii="Arial Narrow" w:hAnsi="Arial Narrow" w:cs="Arial"/>
          <w:b/>
          <w:sz w:val="22"/>
          <w:szCs w:val="28"/>
        </w:rPr>
        <w:t>ARTÍCULO 26.- LA GARANTÍA DE NO-DISCRIMINACIÓN CULTURAL.</w:t>
      </w:r>
      <w:r w:rsidRPr="00DF586E">
        <w:rPr>
          <w:rFonts w:ascii="Arial Narrow" w:hAnsi="Arial Narrow" w:cs="Arial"/>
          <w:sz w:val="22"/>
          <w:szCs w:val="28"/>
        </w:rPr>
        <w:t xml:space="preserve"> Queda prohibida toda discriminación cultural motivada por origen étnico o nacional, género, edad, situación de discapacidad, condición social, condiciones de salud, religión, opiniones, preferencias u orientación sexual, estado civil o cualquier otra circunstancia o condición que atente contra la dignidad humana y tenga por objeto anular o menoscabar los derechos y libertades individuales y colectivos. </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rPr>
          <w:rFonts w:ascii="Arial Narrow" w:hAnsi="Arial Narrow" w:cs="Arial"/>
          <w:sz w:val="22"/>
          <w:szCs w:val="28"/>
        </w:rPr>
      </w:pPr>
      <w:r w:rsidRPr="00DF586E">
        <w:rPr>
          <w:rFonts w:ascii="Arial Narrow" w:hAnsi="Arial Narrow" w:cs="Arial"/>
          <w:sz w:val="22"/>
          <w:szCs w:val="28"/>
        </w:rPr>
        <w:t>Toda persona tiene derecho a adquirir y desarrollar la formación necesaria para el ejercicio de sus facultades creativas.</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tabs>
          <w:tab w:val="left" w:pos="3119"/>
        </w:tabs>
        <w:rPr>
          <w:rFonts w:ascii="Arial Narrow" w:hAnsi="Arial Narrow" w:cs="Arial"/>
          <w:sz w:val="22"/>
          <w:szCs w:val="28"/>
        </w:rPr>
      </w:pPr>
      <w:r w:rsidRPr="00DF586E">
        <w:rPr>
          <w:rFonts w:ascii="Arial Narrow" w:hAnsi="Arial Narrow" w:cs="Arial"/>
          <w:b/>
          <w:sz w:val="22"/>
          <w:szCs w:val="28"/>
        </w:rPr>
        <w:t xml:space="preserve">ARTÍCULO 27. LAS ACCIONES EN EL CAMPO DE LA CULTURA. </w:t>
      </w:r>
      <w:r w:rsidRPr="00DF586E">
        <w:rPr>
          <w:rFonts w:ascii="Arial Narrow" w:hAnsi="Arial Narrow" w:cs="Arial"/>
          <w:sz w:val="22"/>
          <w:szCs w:val="28"/>
        </w:rPr>
        <w:t>La Secretaría promoverá acciones en el campo de la cultura para:</w:t>
      </w:r>
    </w:p>
    <w:p w:rsidR="00DF586E" w:rsidRPr="00C04F8C" w:rsidRDefault="00DF586E"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La vinculación con educación, turismo y medio ambiente.</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La vinculación con el sector laboral para incentivar acciones y programas culturales, incorporar al trabajador al desarrollo cultural y en especial para el fomento al empleo de los artistas y creadores culturales en la disciplina de su especialidad.</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La vinculación con nuevas tecnologías.</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Propiciar el financiamiento y los apoyos al desarrollo cultural.</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Proteger y garantizar los derechos de creadores, intérpretes y ejecutantes.</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La difusión de actividades culturales.</w:t>
      </w:r>
    </w:p>
    <w:p w:rsidR="00281AF6" w:rsidRPr="00C04F8C" w:rsidRDefault="00281AF6" w:rsidP="00C04F8C">
      <w:pPr>
        <w:widowControl w:val="0"/>
        <w:tabs>
          <w:tab w:val="left" w:pos="3119"/>
        </w:tabs>
        <w:autoSpaceDE w:val="0"/>
        <w:autoSpaceDN w:val="0"/>
        <w:adjustRightInd w:val="0"/>
        <w:rPr>
          <w:rFonts w:ascii="Arial Narrow" w:hAnsi="Arial Narrow" w:cs="Arial"/>
          <w:sz w:val="24"/>
          <w:szCs w:val="28"/>
        </w:rPr>
      </w:pPr>
    </w:p>
    <w:p w:rsidR="00281AF6" w:rsidRPr="00DF586E" w:rsidRDefault="00281AF6">
      <w:pPr>
        <w:tabs>
          <w:tab w:val="left" w:pos="3119"/>
        </w:tabs>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La protección y estímulo para el desarrollo de los niños creadores y artistas.</w:t>
      </w:r>
    </w:p>
    <w:p w:rsidR="00281AF6" w:rsidRPr="00C04F8C" w:rsidRDefault="00281AF6">
      <w:pPr>
        <w:widowControl w:val="0"/>
        <w:tabs>
          <w:tab w:val="left" w:pos="3119"/>
        </w:tabs>
        <w:autoSpaceDE w:val="0"/>
        <w:autoSpaceDN w:val="0"/>
        <w:adjustRightInd w:val="0"/>
        <w:rPr>
          <w:rFonts w:ascii="Arial Narrow" w:hAnsi="Arial Narrow" w:cs="Arial"/>
          <w:sz w:val="24"/>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widowControl w:val="0"/>
        <w:tabs>
          <w:tab w:val="left" w:pos="3119"/>
        </w:tabs>
        <w:autoSpaceDE w:val="0"/>
        <w:autoSpaceDN w:val="0"/>
        <w:adjustRightInd w:val="0"/>
        <w:rPr>
          <w:rFonts w:ascii="Arial Narrow" w:hAnsi="Arial Narrow" w:cs="Arial"/>
          <w:bCs/>
          <w:iCs/>
          <w:sz w:val="22"/>
          <w:szCs w:val="28"/>
        </w:rPr>
      </w:pPr>
      <w:r w:rsidRPr="00DF586E">
        <w:rPr>
          <w:rFonts w:ascii="Arial Narrow" w:hAnsi="Arial Narrow" w:cs="Arial"/>
          <w:b/>
          <w:bCs/>
          <w:iCs/>
          <w:sz w:val="22"/>
          <w:szCs w:val="28"/>
        </w:rPr>
        <w:t xml:space="preserve">ARTÍCULO 28. LAS REDES DE CASAS DE CULTURA, DE CENTROS CULTURALES Y DE MUSEOS. </w:t>
      </w:r>
      <w:r w:rsidRPr="00DF586E">
        <w:rPr>
          <w:rFonts w:ascii="Arial Narrow" w:hAnsi="Arial Narrow" w:cs="Arial"/>
          <w:bCs/>
          <w:iCs/>
          <w:sz w:val="22"/>
          <w:szCs w:val="28"/>
        </w:rPr>
        <w:t>Para impulsar el desarrollo cultural en el estado, la Secretaría propiciará la creación de redes de casas de cultura, de centros culturales, museos y demás espacios de desarrollo cultural.</w:t>
      </w:r>
    </w:p>
    <w:p w:rsidR="00DF586E" w:rsidRDefault="00DF586E">
      <w:pPr>
        <w:widowControl w:val="0"/>
        <w:tabs>
          <w:tab w:val="left" w:pos="3119"/>
        </w:tabs>
        <w:autoSpaceDE w:val="0"/>
        <w:autoSpaceDN w:val="0"/>
        <w:adjustRightInd w:val="0"/>
        <w:rPr>
          <w:rFonts w:ascii="Arial Narrow" w:hAnsi="Arial Narrow" w:cs="Arial"/>
          <w:b/>
          <w:bCs/>
          <w:iCs/>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bCs/>
          <w:iCs/>
          <w:sz w:val="22"/>
          <w:szCs w:val="28"/>
        </w:rPr>
        <w:t>ARTÍCULO 29. LA PROMOCIÓN DE ACCIONES Y OBJETIVOS</w:t>
      </w:r>
      <w:r w:rsidRPr="00DF586E">
        <w:rPr>
          <w:rFonts w:ascii="Arial Narrow" w:hAnsi="Arial Narrow" w:cs="Arial"/>
          <w:bCs/>
          <w:i/>
          <w:sz w:val="22"/>
          <w:szCs w:val="28"/>
        </w:rPr>
        <w:t>.</w:t>
      </w:r>
      <w:r w:rsidRPr="00DF586E">
        <w:rPr>
          <w:rFonts w:ascii="Arial Narrow" w:hAnsi="Arial Narrow" w:cs="Arial"/>
          <w:bCs/>
          <w:iCs/>
          <w:sz w:val="22"/>
          <w:szCs w:val="28"/>
        </w:rPr>
        <w:t xml:space="preserve"> Las </w:t>
      </w:r>
      <w:r w:rsidRPr="00DF586E">
        <w:rPr>
          <w:rFonts w:ascii="Arial Narrow" w:hAnsi="Arial Narrow" w:cs="Arial"/>
          <w:sz w:val="22"/>
          <w:szCs w:val="28"/>
        </w:rPr>
        <w:t xml:space="preserve">acciones y objetivos previstos en los artículos 31 y 33 de esta ley, se promoverán en forma equilibrada </w:t>
      </w:r>
      <w:r w:rsidRPr="00DF586E">
        <w:rPr>
          <w:rFonts w:ascii="Arial Narrow" w:hAnsi="Arial Narrow" w:cs="Arial"/>
          <w:bCs/>
          <w:sz w:val="22"/>
          <w:szCs w:val="28"/>
        </w:rPr>
        <w:t xml:space="preserve">a través de las redes </w:t>
      </w:r>
      <w:r w:rsidRPr="00DF586E">
        <w:rPr>
          <w:rFonts w:ascii="Arial Narrow" w:hAnsi="Arial Narrow" w:cs="Arial"/>
          <w:sz w:val="22"/>
          <w:szCs w:val="28"/>
        </w:rPr>
        <w:t>para alentar el desarrollo cultural municipal y regional, a partir de los principios de descentralización y fortalecimiento económico del sector.</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rPr>
          <w:rFonts w:ascii="Arial Narrow" w:hAnsi="Arial Narrow" w:cs="Arial"/>
          <w:sz w:val="22"/>
        </w:rPr>
      </w:pPr>
      <w:r w:rsidRPr="00DF586E">
        <w:rPr>
          <w:rFonts w:ascii="Arial Narrow" w:hAnsi="Arial Narrow" w:cs="Arial"/>
          <w:b/>
          <w:bCs/>
          <w:sz w:val="22"/>
        </w:rPr>
        <w:t xml:space="preserve">ARTÍCULO 30. LOS MUSEOS. </w:t>
      </w:r>
      <w:r w:rsidRPr="00DF586E">
        <w:rPr>
          <w:rFonts w:ascii="Arial Narrow" w:hAnsi="Arial Narrow" w:cs="Arial"/>
          <w:sz w:val="22"/>
        </w:rPr>
        <w:t xml:space="preserve">Son museos los espacios e instituciones de carácter permanente que adquieren, conservan, investigan, custodian, comunican y/o exhiben para fines de estudio, educación y contemplación, conjuntos y colecciones de bienes del patrimonio cultural tangible e intangible, dotados de valor arqueológico, artístico, histórico, paleontológico, científico, tecnológico o de cualquier otra naturaleza de carácter cultural. </w:t>
      </w:r>
    </w:p>
    <w:p w:rsidR="00281AF6" w:rsidRPr="00DF586E" w:rsidRDefault="00281AF6">
      <w:pPr>
        <w:rPr>
          <w:rFonts w:ascii="Arial Narrow" w:hAnsi="Arial Narrow" w:cs="Arial"/>
          <w:sz w:val="22"/>
        </w:rPr>
      </w:pPr>
    </w:p>
    <w:p w:rsidR="00281AF6" w:rsidRPr="00DF586E" w:rsidRDefault="00281AF6">
      <w:pPr>
        <w:rPr>
          <w:rFonts w:ascii="Arial Narrow" w:hAnsi="Arial Narrow" w:cs="Arial"/>
          <w:sz w:val="22"/>
        </w:rPr>
      </w:pPr>
      <w:r w:rsidRPr="00DF586E">
        <w:rPr>
          <w:rFonts w:ascii="Arial Narrow" w:hAnsi="Arial Narrow" w:cs="Arial"/>
          <w:b/>
          <w:bCs/>
          <w:sz w:val="22"/>
        </w:rPr>
        <w:t>ARTÍCULO 31. LOS OBJETIVOS DE LOS MUSEOS.</w:t>
      </w:r>
      <w:r w:rsidRPr="00DF586E">
        <w:rPr>
          <w:rFonts w:ascii="Arial Narrow" w:hAnsi="Arial Narrow" w:cs="Arial"/>
          <w:sz w:val="22"/>
        </w:rPr>
        <w:t xml:space="preserve"> Los museos tienen los objetivos siguientes: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La planeación, diagnóstico, promoción, difusión, capacitación, organización, coordinación, comunicación, utilización de nuevas tecnologías, y la evaluación de las actividades que se realicen con vistas a elevar la calidad de sus servicios.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La conservación, catalogación, restauración y exhibición ordenada de sus bienes y colecciones.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La investigación en el ámbito de sus colecciones o de su especialidad.</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La organización periódica de exposiciones, conforme a los criterios técnicos y científicos pertinentes, de acuerdo con la naturaleza del museo.</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La elaboración de catálogos y monografías de sus bienes, colecciones y fondos museísticos.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El desarrollo de actividades didácticas a partir de sus contenidos.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 xml:space="preserve">Coadyuvar con los particulares para la adecuada tenencia, custodia, restauración, conservación, exhibición y difusión de sus colecciones, fomentando con pleno respeto a su régimen de propiedad, el acceso público a los valores culturales de los cuales son portadores. </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VIII.</w:t>
      </w:r>
      <w:r w:rsidRPr="00DF586E">
        <w:rPr>
          <w:rFonts w:ascii="Arial Narrow" w:hAnsi="Arial Narrow" w:cs="Arial"/>
          <w:b/>
          <w:bCs/>
          <w:sz w:val="22"/>
          <w:szCs w:val="28"/>
        </w:rPr>
        <w:tab/>
      </w:r>
      <w:r w:rsidRPr="00DF586E">
        <w:rPr>
          <w:rFonts w:ascii="Arial Narrow" w:hAnsi="Arial Narrow" w:cs="Arial"/>
          <w:sz w:val="22"/>
          <w:szCs w:val="28"/>
        </w:rPr>
        <w:t>Los demás que se les encomienden en función de esta ley, o por sus disposiciones reglamentarias o demás disposiciones aplicables.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bCs/>
          <w:iCs/>
          <w:sz w:val="22"/>
          <w:szCs w:val="28"/>
        </w:rPr>
        <w:t xml:space="preserve">ARTÍCULO 32. LA GARANTÍA DE ACCESO A LOS MUSEOS. </w:t>
      </w:r>
      <w:r w:rsidRPr="00DF586E">
        <w:rPr>
          <w:rFonts w:ascii="Arial Narrow" w:hAnsi="Arial Narrow" w:cs="Arial"/>
          <w:sz w:val="22"/>
          <w:szCs w:val="28"/>
        </w:rPr>
        <w:t xml:space="preserve">Los museos y espacios culturales públicos estarán abiertos en los días y horas establecidos según sus condiciones, y sus costos serán accesibles a la demanda social y a las condiciones de cada espacio.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12249C" w:rsidRPr="00DF586E" w:rsidRDefault="0012249C" w:rsidP="0012249C">
      <w:pPr>
        <w:rPr>
          <w:rFonts w:ascii="Arial Narrow" w:hAnsi="Arial Narrow"/>
          <w:i/>
          <w:iCs/>
          <w:sz w:val="12"/>
          <w:szCs w:val="22"/>
        </w:rPr>
      </w:pPr>
      <w:r w:rsidRPr="00DF586E">
        <w:rPr>
          <w:rFonts w:ascii="Arial Narrow" w:hAnsi="Arial Narrow"/>
          <w:i/>
          <w:iCs/>
          <w:sz w:val="12"/>
          <w:szCs w:val="22"/>
        </w:rPr>
        <w:t>(ADICIONADO, P.O. 26 DE SEPTIEMBRE DE 2017)</w:t>
      </w:r>
    </w:p>
    <w:p w:rsidR="0012249C" w:rsidRPr="00DF586E" w:rsidRDefault="0012249C" w:rsidP="0012249C">
      <w:pPr>
        <w:widowControl w:val="0"/>
        <w:tabs>
          <w:tab w:val="left" w:pos="3119"/>
        </w:tabs>
        <w:autoSpaceDE w:val="0"/>
        <w:autoSpaceDN w:val="0"/>
        <w:adjustRightInd w:val="0"/>
        <w:rPr>
          <w:rFonts w:ascii="Arial Narrow" w:hAnsi="Arial Narrow" w:cs="Arial"/>
          <w:bCs/>
          <w:iCs/>
          <w:sz w:val="22"/>
          <w:szCs w:val="28"/>
        </w:rPr>
      </w:pPr>
      <w:r w:rsidRPr="00DF586E">
        <w:rPr>
          <w:rFonts w:ascii="Arial Narrow" w:hAnsi="Arial Narrow" w:cs="Arial"/>
          <w:bCs/>
          <w:iCs/>
          <w:sz w:val="22"/>
          <w:szCs w:val="28"/>
        </w:rPr>
        <w:t>Las personas adultas mayores, gozarán de tarifas preferenciales siempre que lo acrediten con una identificación oficial; para el efecto, la credencial de elector, o la que emite el Instituto Nacional de las Personas Adultas Mayores.</w:t>
      </w:r>
    </w:p>
    <w:p w:rsidR="0012249C" w:rsidRPr="00DF586E" w:rsidRDefault="0012249C">
      <w:pPr>
        <w:rPr>
          <w:rFonts w:ascii="Arial Narrow" w:hAnsi="Arial Narrow" w:cs="Arial"/>
          <w:b/>
          <w:bCs/>
          <w:sz w:val="22"/>
        </w:rPr>
      </w:pPr>
    </w:p>
    <w:p w:rsidR="00281AF6" w:rsidRPr="00DF586E" w:rsidRDefault="00281AF6">
      <w:pPr>
        <w:rPr>
          <w:rFonts w:ascii="Arial Narrow" w:hAnsi="Arial Narrow" w:cs="Arial"/>
          <w:sz w:val="22"/>
        </w:rPr>
      </w:pPr>
      <w:r w:rsidRPr="00DF586E">
        <w:rPr>
          <w:rFonts w:ascii="Arial Narrow" w:hAnsi="Arial Narrow" w:cs="Arial"/>
          <w:b/>
          <w:bCs/>
          <w:sz w:val="22"/>
        </w:rPr>
        <w:t xml:space="preserve">ARTÍCULO 33. LAS CASAS DE CULTURA Y CENTROS CULTURALES. </w:t>
      </w:r>
      <w:r w:rsidRPr="00DF586E">
        <w:rPr>
          <w:rFonts w:ascii="Arial Narrow" w:hAnsi="Arial Narrow" w:cs="Arial"/>
          <w:bCs/>
          <w:sz w:val="22"/>
        </w:rPr>
        <w:t xml:space="preserve">Formarán parte de las redes de </w:t>
      </w:r>
      <w:r w:rsidRPr="00DF586E">
        <w:rPr>
          <w:rFonts w:ascii="Arial Narrow" w:hAnsi="Arial Narrow" w:cs="Arial"/>
          <w:sz w:val="22"/>
        </w:rPr>
        <w:t>casas de la cultura, centros y espacios de desarrollo cultural, las instituciones públicas y privadas que impulsen los siguientes objetivos:</w:t>
      </w:r>
    </w:p>
    <w:p w:rsidR="00281AF6" w:rsidRPr="00DF586E" w:rsidRDefault="00281AF6">
      <w:pPr>
        <w:rPr>
          <w:rFonts w:ascii="Arial Narrow" w:hAnsi="Arial Narrow" w:cs="Arial"/>
          <w:sz w:val="22"/>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I.</w:t>
      </w:r>
      <w:r w:rsidRPr="00DF586E">
        <w:rPr>
          <w:rFonts w:ascii="Arial Narrow" w:hAnsi="Arial Narrow" w:cs="Arial"/>
          <w:b/>
          <w:bCs/>
          <w:snapToGrid w:val="0"/>
          <w:sz w:val="22"/>
          <w:szCs w:val="28"/>
        </w:rPr>
        <w:tab/>
      </w:r>
      <w:r w:rsidRPr="00DF586E">
        <w:rPr>
          <w:rFonts w:ascii="Arial Narrow" w:hAnsi="Arial Narrow" w:cs="Arial"/>
          <w:snapToGrid w:val="0"/>
          <w:sz w:val="22"/>
          <w:szCs w:val="28"/>
        </w:rPr>
        <w:t>Promover la participación de la comunidad en las diferentes expresiones culturales.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Propiciar la comprensión, apreciación y práctica de las diferentes disciplinas artísticas.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III.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Desarrollar las habilidades necesarias para la expresión artística de los ciudadanos.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IV.</w:t>
      </w:r>
      <w:r w:rsidRPr="00DF586E">
        <w:rPr>
          <w:rFonts w:ascii="Arial Narrow" w:hAnsi="Arial Narrow" w:cs="Arial"/>
          <w:b/>
          <w:bCs/>
          <w:snapToGrid w:val="0"/>
          <w:sz w:val="22"/>
          <w:szCs w:val="28"/>
        </w:rPr>
        <w:tab/>
      </w:r>
      <w:r w:rsidRPr="00DF586E">
        <w:rPr>
          <w:rFonts w:ascii="Arial Narrow" w:hAnsi="Arial Narrow" w:cs="Arial"/>
          <w:snapToGrid w:val="0"/>
          <w:sz w:val="22"/>
          <w:szCs w:val="28"/>
        </w:rPr>
        <w:t>Coadyuvar a la formación integral de la persona y al desarrollo de su creatividad, a partir de la educación artística.</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V.</w:t>
      </w:r>
      <w:r w:rsidRPr="00DF586E">
        <w:rPr>
          <w:rFonts w:ascii="Arial Narrow" w:hAnsi="Arial Narrow" w:cs="Arial"/>
          <w:b/>
          <w:bCs/>
          <w:snapToGrid w:val="0"/>
          <w:sz w:val="22"/>
          <w:szCs w:val="28"/>
        </w:rPr>
        <w:tab/>
      </w:r>
      <w:r w:rsidRPr="00DF586E">
        <w:rPr>
          <w:rFonts w:ascii="Arial Narrow" w:hAnsi="Arial Narrow" w:cs="Arial"/>
          <w:snapToGrid w:val="0"/>
          <w:sz w:val="22"/>
          <w:szCs w:val="28"/>
        </w:rPr>
        <w:t>Contribuir a la preparación de ciudadanos aptos para conocer, valorar y apreciar la calidad de las manifestaciones artísticas.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VI.</w:t>
      </w:r>
      <w:r w:rsidRPr="00DF586E">
        <w:rPr>
          <w:rFonts w:ascii="Arial Narrow" w:hAnsi="Arial Narrow" w:cs="Arial"/>
          <w:b/>
          <w:bCs/>
          <w:snapToGrid w:val="0"/>
          <w:sz w:val="22"/>
          <w:szCs w:val="28"/>
        </w:rPr>
        <w:tab/>
      </w:r>
      <w:r w:rsidRPr="00DF586E">
        <w:rPr>
          <w:rFonts w:ascii="Arial Narrow" w:hAnsi="Arial Narrow" w:cs="Arial"/>
          <w:snapToGrid w:val="0"/>
          <w:sz w:val="22"/>
          <w:szCs w:val="28"/>
        </w:rPr>
        <w:t>Identificar, estimular y encauzar vocaciones artísticas para su adecuado desarrollo.</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VII.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Encauzar hacia actividades culturales el tiempo libre de la ciudadanía.</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VIII.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Rescatar, investigar, registrar y difundir los elementos de las culturas populares e indígenas.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IX.</w:t>
      </w:r>
      <w:r w:rsidRPr="00DF586E">
        <w:rPr>
          <w:rFonts w:ascii="Arial Narrow" w:hAnsi="Arial Narrow" w:cs="Arial"/>
          <w:b/>
          <w:bCs/>
          <w:snapToGrid w:val="0"/>
          <w:sz w:val="22"/>
          <w:szCs w:val="28"/>
        </w:rPr>
        <w:tab/>
      </w:r>
      <w:r w:rsidRPr="00DF586E">
        <w:rPr>
          <w:rFonts w:ascii="Arial Narrow" w:hAnsi="Arial Narrow" w:cs="Arial"/>
          <w:snapToGrid w:val="0"/>
          <w:sz w:val="22"/>
          <w:szCs w:val="28"/>
        </w:rPr>
        <w:t>Coadyuvar a la defensa del patrimonio cultural, municipal, regional, estatal y nacional, vigilando la preservación de los bienes tangibles e intangibles que lo integran.</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X.</w:t>
      </w:r>
      <w:r w:rsidRPr="00DF586E">
        <w:rPr>
          <w:rFonts w:ascii="Arial Narrow" w:hAnsi="Arial Narrow" w:cs="Arial"/>
          <w:b/>
          <w:bCs/>
          <w:snapToGrid w:val="0"/>
          <w:sz w:val="22"/>
          <w:szCs w:val="28"/>
        </w:rPr>
        <w:tab/>
      </w:r>
      <w:r w:rsidRPr="00DF586E">
        <w:rPr>
          <w:rFonts w:ascii="Arial Narrow" w:hAnsi="Arial Narrow" w:cs="Arial"/>
          <w:snapToGrid w:val="0"/>
          <w:sz w:val="22"/>
          <w:szCs w:val="28"/>
        </w:rPr>
        <w:t>Servir de espacio para respaldar y conjuntar los esfuerzos de otras organizaciones con fines culturales.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XI.</w:t>
      </w:r>
      <w:r w:rsidRPr="00DF586E">
        <w:rPr>
          <w:rFonts w:ascii="Arial Narrow" w:hAnsi="Arial Narrow" w:cs="Arial"/>
          <w:b/>
          <w:bCs/>
          <w:snapToGrid w:val="0"/>
          <w:sz w:val="22"/>
          <w:szCs w:val="28"/>
        </w:rPr>
        <w:tab/>
      </w:r>
      <w:r w:rsidRPr="00DF586E">
        <w:rPr>
          <w:rFonts w:ascii="Arial Narrow" w:hAnsi="Arial Narrow" w:cs="Arial"/>
          <w:snapToGrid w:val="0"/>
          <w:sz w:val="22"/>
          <w:szCs w:val="28"/>
        </w:rPr>
        <w:t>Apoyar a los creadores y artistas del estado, mediante estímulos y acciones concretas.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XII.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Difundir las expresiones artísticas y culturales de nuestro pluralismo cultural.</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XIII.</w:t>
      </w:r>
      <w:r w:rsidRPr="00DF586E">
        <w:rPr>
          <w:rFonts w:ascii="Arial Narrow" w:hAnsi="Arial Narrow" w:cs="Arial"/>
          <w:b/>
          <w:bCs/>
          <w:snapToGrid w:val="0"/>
          <w:sz w:val="22"/>
          <w:szCs w:val="28"/>
        </w:rPr>
        <w:tab/>
      </w:r>
      <w:r w:rsidRPr="00DF586E">
        <w:rPr>
          <w:rFonts w:ascii="Arial Narrow" w:hAnsi="Arial Narrow" w:cs="Arial"/>
          <w:snapToGrid w:val="0"/>
          <w:sz w:val="22"/>
          <w:szCs w:val="28"/>
        </w:rPr>
        <w:t>Alentar las expresiones artísticas mediante la impartición de cursos y talleres.</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XIV.</w:t>
      </w:r>
      <w:r w:rsidRPr="00DF586E">
        <w:rPr>
          <w:rFonts w:ascii="Arial Narrow" w:hAnsi="Arial Narrow" w:cs="Arial"/>
          <w:b/>
          <w:bCs/>
          <w:snapToGrid w:val="0"/>
          <w:sz w:val="22"/>
          <w:szCs w:val="28"/>
        </w:rPr>
        <w:tab/>
      </w:r>
      <w:r w:rsidRPr="00DF586E">
        <w:rPr>
          <w:rFonts w:ascii="Arial Narrow" w:hAnsi="Arial Narrow" w:cs="Arial"/>
          <w:snapToGrid w:val="0"/>
          <w:sz w:val="22"/>
          <w:szCs w:val="28"/>
        </w:rPr>
        <w:t>Formar cuadros básicos y directivos para el impulso y promoción de la cultura.</w:t>
      </w:r>
    </w:p>
    <w:p w:rsidR="00281AF6" w:rsidRPr="00DF586E" w:rsidRDefault="00281AF6">
      <w:pPr>
        <w:tabs>
          <w:tab w:val="left" w:pos="3119"/>
        </w:tabs>
        <w:autoSpaceDE w:val="0"/>
        <w:autoSpaceDN w:val="0"/>
        <w:ind w:left="567" w:hanging="567"/>
        <w:rPr>
          <w:rFonts w:ascii="Arial Narrow" w:hAnsi="Arial Narrow" w:cs="Arial"/>
          <w:snapToGrid w:val="0"/>
          <w:sz w:val="22"/>
          <w:szCs w:val="28"/>
        </w:rPr>
      </w:pPr>
    </w:p>
    <w:p w:rsidR="00281AF6" w:rsidRPr="00DF586E" w:rsidRDefault="00281AF6">
      <w:pPr>
        <w:tabs>
          <w:tab w:val="left" w:pos="3119"/>
        </w:tabs>
        <w:autoSpaceDE w:val="0"/>
        <w:autoSpaceDN w:val="0"/>
        <w:ind w:left="567" w:hanging="567"/>
        <w:rPr>
          <w:rFonts w:ascii="Arial Narrow" w:hAnsi="Arial Narrow" w:cs="Arial"/>
          <w:snapToGrid w:val="0"/>
          <w:sz w:val="22"/>
          <w:szCs w:val="28"/>
        </w:rPr>
      </w:pPr>
      <w:r w:rsidRPr="00DF586E">
        <w:rPr>
          <w:rFonts w:ascii="Arial Narrow" w:hAnsi="Arial Narrow" w:cs="Arial"/>
          <w:b/>
          <w:bCs/>
          <w:snapToGrid w:val="0"/>
          <w:sz w:val="22"/>
          <w:szCs w:val="28"/>
        </w:rPr>
        <w:t>XV.</w:t>
      </w:r>
      <w:r w:rsidRPr="00DF586E">
        <w:rPr>
          <w:rFonts w:ascii="Arial Narrow" w:hAnsi="Arial Narrow" w:cs="Arial"/>
          <w:b/>
          <w:bCs/>
          <w:snapToGrid w:val="0"/>
          <w:sz w:val="22"/>
          <w:szCs w:val="28"/>
        </w:rPr>
        <w:tab/>
      </w:r>
      <w:r w:rsidRPr="00DF586E">
        <w:rPr>
          <w:rFonts w:ascii="Arial Narrow" w:hAnsi="Arial Narrow" w:cs="Arial"/>
          <w:snapToGrid w:val="0"/>
          <w:sz w:val="22"/>
          <w:szCs w:val="28"/>
        </w:rPr>
        <w:t>Cualquier otro, que en términos generales, promueva el desarrollo cultural en el estado.</w:t>
      </w:r>
    </w:p>
    <w:p w:rsidR="00281AF6" w:rsidRPr="00DF586E" w:rsidRDefault="00281AF6">
      <w:pPr>
        <w:tabs>
          <w:tab w:val="left" w:pos="3119"/>
        </w:tabs>
        <w:rPr>
          <w:rFonts w:ascii="Arial Narrow" w:hAnsi="Arial Narrow" w:cs="Arial"/>
          <w:b/>
          <w:sz w:val="22"/>
          <w:szCs w:val="28"/>
        </w:rPr>
      </w:pPr>
    </w:p>
    <w:p w:rsidR="00281AF6" w:rsidRPr="00DF586E" w:rsidRDefault="00281AF6">
      <w:pPr>
        <w:tabs>
          <w:tab w:val="left" w:pos="3119"/>
        </w:tabs>
        <w:jc w:val="center"/>
        <w:rPr>
          <w:rFonts w:ascii="Arial Narrow" w:hAnsi="Arial Narrow" w:cs="Arial"/>
          <w:b/>
          <w:sz w:val="22"/>
          <w:szCs w:val="28"/>
        </w:rPr>
      </w:pPr>
    </w:p>
    <w:p w:rsidR="00281AF6" w:rsidRPr="00DF586E" w:rsidRDefault="00281AF6">
      <w:pPr>
        <w:tabs>
          <w:tab w:val="left" w:pos="3119"/>
        </w:tabs>
        <w:jc w:val="center"/>
        <w:rPr>
          <w:rFonts w:ascii="Arial Narrow" w:hAnsi="Arial Narrow" w:cs="Arial"/>
          <w:b/>
          <w:sz w:val="22"/>
          <w:szCs w:val="28"/>
        </w:rPr>
      </w:pPr>
      <w:r w:rsidRPr="00DF586E">
        <w:rPr>
          <w:rFonts w:ascii="Arial Narrow" w:hAnsi="Arial Narrow" w:cs="Arial"/>
          <w:b/>
          <w:sz w:val="22"/>
          <w:szCs w:val="28"/>
        </w:rPr>
        <w:t>CAPÍTULO QUINTO</w:t>
      </w:r>
    </w:p>
    <w:p w:rsidR="00281AF6" w:rsidRPr="00DF586E" w:rsidRDefault="00281AF6">
      <w:pPr>
        <w:jc w:val="center"/>
        <w:rPr>
          <w:rFonts w:ascii="Arial Narrow" w:hAnsi="Arial Narrow" w:cs="Arial"/>
          <w:b/>
          <w:sz w:val="22"/>
          <w:szCs w:val="28"/>
        </w:rPr>
      </w:pPr>
      <w:r w:rsidRPr="00DF586E">
        <w:rPr>
          <w:rFonts w:ascii="Arial Narrow" w:hAnsi="Arial Narrow" w:cs="Arial"/>
          <w:b/>
          <w:sz w:val="22"/>
          <w:szCs w:val="28"/>
        </w:rPr>
        <w:t>LA INTERPRETACIÓN MÁS FAVORABLE DEL</w:t>
      </w:r>
    </w:p>
    <w:p w:rsidR="00281AF6" w:rsidRPr="00DF586E" w:rsidRDefault="00281AF6">
      <w:pPr>
        <w:pStyle w:val="Ttulo2"/>
        <w:rPr>
          <w:rFonts w:ascii="Arial Narrow" w:hAnsi="Arial Narrow"/>
          <w:sz w:val="22"/>
        </w:rPr>
      </w:pPr>
      <w:r w:rsidRPr="00DF586E">
        <w:rPr>
          <w:rFonts w:ascii="Arial Narrow" w:hAnsi="Arial Narrow"/>
          <w:sz w:val="22"/>
        </w:rPr>
        <w:t>DERECHO A LA CULTURA</w:t>
      </w:r>
    </w:p>
    <w:p w:rsidR="00281AF6" w:rsidRPr="00DF586E" w:rsidRDefault="00281AF6">
      <w:pPr>
        <w:rPr>
          <w:rFonts w:ascii="Arial Narrow" w:hAnsi="Arial Narrow" w:cs="Arial"/>
          <w:b/>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 xml:space="preserve">ARTÍCULO 34. EL PRINCIPIO DE EFICACIA. </w:t>
      </w:r>
      <w:r w:rsidRPr="00DF586E">
        <w:rPr>
          <w:rFonts w:ascii="Arial Narrow" w:hAnsi="Arial Narrow" w:cs="Arial"/>
          <w:bCs/>
          <w:sz w:val="22"/>
          <w:szCs w:val="28"/>
        </w:rPr>
        <w:t>El derecho a acceder de manera eficaz</w:t>
      </w:r>
      <w:r w:rsidRPr="00DF586E">
        <w:rPr>
          <w:rFonts w:ascii="Arial Narrow" w:hAnsi="Arial Narrow" w:cs="Arial"/>
          <w:sz w:val="22"/>
          <w:szCs w:val="28"/>
        </w:rPr>
        <w:t xml:space="preserve"> a la cultura tiene por objeto que las autoridades interpreten, desarrollen y apliquen las normas de la materia para favorecer el ejercicio del derecho de acceso a la cultura.</w:t>
      </w:r>
    </w:p>
    <w:p w:rsidR="00281AF6" w:rsidRPr="00DF586E" w:rsidRDefault="00281AF6">
      <w:pPr>
        <w:rPr>
          <w:rFonts w:ascii="Arial Narrow" w:hAnsi="Arial Narrow" w:cs="Arial"/>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lang w:val="es-MX"/>
        </w:rPr>
        <w:t>ARTÍCULO 35. LOS CRITERIOS DEMOCRÁTICOS DE INTERPRETACIÓN</w:t>
      </w:r>
      <w:r w:rsidRPr="00DF586E">
        <w:rPr>
          <w:rFonts w:ascii="Arial Narrow" w:hAnsi="Arial Narrow" w:cs="Arial"/>
          <w:b/>
          <w:sz w:val="22"/>
          <w:szCs w:val="28"/>
        </w:rPr>
        <w:t xml:space="preserve">. </w:t>
      </w:r>
      <w:r w:rsidRPr="00DF586E">
        <w:rPr>
          <w:rFonts w:ascii="Arial Narrow" w:hAnsi="Arial Narrow" w:cs="Arial"/>
          <w:sz w:val="22"/>
          <w:szCs w:val="28"/>
        </w:rPr>
        <w:t>La interpretación y aplicación del derecho de acceso a la cultura se regirá por los criterios siguientes:</w:t>
      </w:r>
    </w:p>
    <w:p w:rsidR="00281AF6" w:rsidRPr="00DF586E" w:rsidRDefault="00281AF6">
      <w:pPr>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El marco constitucional se determina por la Constitución Política de los Estados Unidos Mexicanos, la Constitución Política de Coahuila, la Declaración Universal de los Derechos Humanos, el Pacto Internacional de Derechos Civiles y Políticos, la Convención Interamericana de Derechos Humanos, y los demás instrumentos internacionales suscritos y ratificados por el Estado mexicano.</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Sin perjuicio del precedente judicial federal o local y su obligatoriedad, se tomará en cuenta la doctrina de los órganos internacionales especializados en la materia.</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 xml:space="preserve">Prevalecerá la aplicación especial de esta ley, sin perjuicio de lo previsto en las fracciones siguientes. </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Si las normas en la materia tienen diversas interpretaciones prevalecerá aquella que tutele con mayor eficacia el derecho de acceso a la cultura.</w:t>
      </w:r>
    </w:p>
    <w:p w:rsidR="00281AF6" w:rsidRPr="00DF586E" w:rsidRDefault="00281AF6">
      <w:pPr>
        <w:ind w:left="567" w:hanging="567"/>
        <w:rPr>
          <w:rFonts w:ascii="Arial Narrow" w:hAnsi="Arial Narrow" w:cs="Arial"/>
          <w:sz w:val="22"/>
          <w:szCs w:val="28"/>
        </w:rPr>
      </w:pPr>
    </w:p>
    <w:p w:rsidR="00281AF6" w:rsidRPr="00DF586E" w:rsidRDefault="00281AF6">
      <w:pPr>
        <w:ind w:left="567" w:hanging="567"/>
        <w:rPr>
          <w:rFonts w:ascii="Arial Narrow" w:hAnsi="Arial Narrow" w:cs="Arial"/>
          <w:sz w:val="22"/>
          <w:szCs w:val="28"/>
        </w:rPr>
      </w:pPr>
      <w:r w:rsidRPr="00DF586E">
        <w:rPr>
          <w:rFonts w:ascii="Arial Narrow" w:hAnsi="Arial Narrow" w:cs="Arial"/>
          <w:b/>
          <w:bCs/>
          <w:sz w:val="22"/>
          <w:szCs w:val="28"/>
          <w:lang w:val="es-MX"/>
        </w:rPr>
        <w:t>V.</w:t>
      </w:r>
      <w:r w:rsidRPr="00DF586E">
        <w:rPr>
          <w:rFonts w:ascii="Arial Narrow" w:hAnsi="Arial Narrow" w:cs="Arial"/>
          <w:b/>
          <w:bCs/>
          <w:sz w:val="22"/>
          <w:szCs w:val="28"/>
          <w:lang w:val="es-MX"/>
        </w:rPr>
        <w:tab/>
      </w:r>
      <w:r w:rsidRPr="00DF586E">
        <w:rPr>
          <w:rFonts w:ascii="Arial Narrow" w:hAnsi="Arial Narrow" w:cs="Arial"/>
          <w:sz w:val="22"/>
          <w:szCs w:val="28"/>
          <w:lang w:val="es-MX"/>
        </w:rPr>
        <w:t>Si resulta algún conflicto entre métodos de interpretación prevalecerá aquél que desarrolle los principios del Estado humanista, social y democrático que postula la Constitución Política del Estado de Coahuila.</w:t>
      </w:r>
      <w:r w:rsidRPr="00DF586E">
        <w:rPr>
          <w:rFonts w:ascii="Arial Narrow" w:hAnsi="Arial Narrow" w:cs="Arial"/>
          <w:sz w:val="22"/>
          <w:szCs w:val="28"/>
        </w:rPr>
        <w:t xml:space="preserve"> </w:t>
      </w:r>
    </w:p>
    <w:p w:rsidR="00281AF6" w:rsidRPr="00DF586E" w:rsidRDefault="00281AF6">
      <w:pPr>
        <w:rPr>
          <w:rFonts w:ascii="Arial Narrow" w:hAnsi="Arial Narrow" w:cs="Arial"/>
          <w:b/>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36. LA SECRETARÍA COMO ÓRGANO GARANTE DE INTERPRETACIÓN GENERAL. </w:t>
      </w:r>
      <w:r w:rsidRPr="00DF586E">
        <w:rPr>
          <w:rFonts w:ascii="Arial Narrow" w:hAnsi="Arial Narrow" w:cs="Arial"/>
          <w:sz w:val="22"/>
          <w:szCs w:val="28"/>
        </w:rPr>
        <w:t>La Secretaría establecerá criterios generales de interpretación de las normas en la materia, para que las dependencias y entidades públicas y los particulares apliquen con certeza el principio de la interpretación más favorable del derecho de acceso a la cultura.</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TÍTULO TERCERO</w:t>
      </w:r>
    </w:p>
    <w:p w:rsidR="00281AF6" w:rsidRPr="00DF586E" w:rsidRDefault="00281AF6">
      <w:pPr>
        <w:pStyle w:val="Ttulo2"/>
        <w:rPr>
          <w:rFonts w:ascii="Arial Narrow" w:hAnsi="Arial Narrow"/>
          <w:sz w:val="22"/>
        </w:rPr>
      </w:pPr>
      <w:r w:rsidRPr="00DF586E">
        <w:rPr>
          <w:rFonts w:ascii="Arial Narrow" w:hAnsi="Arial Narrow"/>
          <w:sz w:val="22"/>
        </w:rPr>
        <w:t>EL PATRIMONIO CULTURAL</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CAPÍTULO PRIMERO</w:t>
      </w:r>
    </w:p>
    <w:p w:rsidR="00281AF6" w:rsidRPr="00DF586E" w:rsidRDefault="00281AF6">
      <w:pPr>
        <w:widowControl w:val="0"/>
        <w:tabs>
          <w:tab w:val="left" w:pos="3119"/>
        </w:tabs>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REGLAS GENERALES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37. EL INTERÉS PÚBLICO DEL PATRIMONIO CULTURAL. </w:t>
      </w:r>
      <w:r w:rsidRPr="00DF586E">
        <w:rPr>
          <w:rFonts w:ascii="Arial Narrow" w:hAnsi="Arial Narrow" w:cs="Arial"/>
          <w:sz w:val="22"/>
          <w:szCs w:val="28"/>
        </w:rPr>
        <w:t>Es de utilidad e interés público la investigación, protección, conservación, restauración, recuperación y enriquecimiento del patrimonio cultural del estado.</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38. LA CONSTITUCIÓN DEL PATRIMONIO CULTURAL. </w:t>
      </w:r>
      <w:r w:rsidRPr="00DF586E">
        <w:rPr>
          <w:rFonts w:ascii="Arial Narrow" w:hAnsi="Arial Narrow" w:cs="Arial"/>
          <w:sz w:val="22"/>
          <w:szCs w:val="28"/>
        </w:rPr>
        <w:t>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39.</w:t>
      </w:r>
      <w:r w:rsidRPr="00DF586E">
        <w:rPr>
          <w:rFonts w:ascii="Arial Narrow" w:hAnsi="Arial Narrow" w:cs="Arial"/>
          <w:sz w:val="22"/>
          <w:szCs w:val="28"/>
        </w:rPr>
        <w:t xml:space="preserve"> </w:t>
      </w:r>
      <w:r w:rsidRPr="00DF586E">
        <w:rPr>
          <w:rFonts w:ascii="Arial Narrow" w:hAnsi="Arial Narrow" w:cs="Arial"/>
          <w:b/>
          <w:bCs/>
          <w:sz w:val="22"/>
          <w:szCs w:val="28"/>
        </w:rPr>
        <w:t xml:space="preserve">EL RÉGIMEN ESPECIAL DEL PATRIMONIO CULTURAL. </w:t>
      </w:r>
      <w:r w:rsidRPr="00DF586E">
        <w:rPr>
          <w:rFonts w:ascii="Arial Narrow" w:hAnsi="Arial Narrow" w:cs="Arial"/>
          <w:sz w:val="22"/>
          <w:szCs w:val="28"/>
        </w:rPr>
        <w:t xml:space="preserve">Para los efectos del artículo anterior se considerará el establecimiento de un régimen especial de protección al patrimonio cultural del estado, conforme a su naturaleza, a favor de: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Los monumentos, sitios históricos, obras arquitectónicas, de escultura o de pintura monumental.</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Los bienes, elementos o estructuras de carácter arqueológico y/o paleontológico.</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Inscripciones y grupos de elementos pictográficos que tengan valor desde el punto de vista de la historia, del arte o de la ciencia.</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Los centros históricos de las poblaciones del estado, así como los conjuntos, grupos de construcciones aisladas o reunidas cuya arquitectura, unidad e integración en el paisaje, también les otorgue un valor cultural excepcional desde el punto de vista de la historia, del arte o de la ciencia.</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Los sitios y lugares creados por el hombre que tengan un valor excepcional desde el punto de vista de la historia, del arte o de la ciencia.</w:t>
      </w:r>
    </w:p>
    <w:p w:rsidR="00281AF6" w:rsidRPr="00C04F8C"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Las zonas arqueológicas, los monumentos artísticos e históricos que cuenten con una declaratoria federal o estatal.</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Las formaciones geológicas y fisiográficas; las zonas delimitadas que hayan sido o sean el hábitat de especies animales y vegetales; así como los monumentos naturales constituidos por formaciones físicas o biológicas, o por grupos de esas formaciones que tengan un valor excepcional desde el punto de vista de la historia, del arte o de la ciencia.</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VIII.</w:t>
      </w:r>
      <w:r w:rsidRPr="00DF586E">
        <w:rPr>
          <w:rFonts w:ascii="Arial Narrow" w:hAnsi="Arial Narrow" w:cs="Arial"/>
          <w:b/>
          <w:bCs/>
          <w:sz w:val="22"/>
          <w:szCs w:val="28"/>
        </w:rPr>
        <w:tab/>
      </w:r>
      <w:r w:rsidRPr="00DF586E">
        <w:rPr>
          <w:rFonts w:ascii="Arial Narrow" w:hAnsi="Arial Narrow" w:cs="Arial"/>
          <w:sz w:val="22"/>
          <w:szCs w:val="28"/>
        </w:rPr>
        <w:t>Los idiomas, lenguas y dialectos, fiestas, celebraciones, ceremonias y ritos, las ferias, la gastronomía e indumentaria; las expresiones artísticas; la memoria histórica y las tradiciones orales; las tecnologías y los conocimientos propios; las formas tradicionales de organización, las culturas populares y cualesquiera otra manifestación intangible de la identidad cultural.</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IX.</w:t>
      </w:r>
      <w:r w:rsidRPr="00DF586E">
        <w:rPr>
          <w:rFonts w:ascii="Arial Narrow" w:hAnsi="Arial Narrow" w:cs="Arial"/>
          <w:b/>
          <w:bCs/>
          <w:sz w:val="22"/>
          <w:szCs w:val="28"/>
        </w:rPr>
        <w:tab/>
      </w:r>
      <w:r w:rsidRPr="00DF586E">
        <w:rPr>
          <w:rFonts w:ascii="Arial Narrow" w:hAnsi="Arial Narrow" w:cs="Arial"/>
          <w:sz w:val="22"/>
          <w:szCs w:val="28"/>
        </w:rPr>
        <w:t>Así como los demás bienes tangibles e intangibles que les estén asociados.</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40. LAS CATEGORÍAS DEL PATRIMONIO CULTURAL. </w:t>
      </w:r>
      <w:r w:rsidRPr="00DF586E">
        <w:rPr>
          <w:rFonts w:ascii="Arial Narrow" w:hAnsi="Arial Narrow" w:cs="Arial"/>
          <w:sz w:val="22"/>
          <w:szCs w:val="28"/>
        </w:rPr>
        <w:t>Las categorías que de manera enunciativa se consideran para el establecimiento de un régimen especial de protección estatal y municipal, son: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Bienes o sitios históricos. Los bienes muebles e inmuebles o sitios históricos vinculados a la historia social, política, económica, industrial y religiosa a los que las comunidades reconozcan un valor cultural, y aquellos relacionados con hechos o personajes históricos.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Bienes artísticos. Los bienes muebles e inmuebles reconocidos por las comunidades como portadores de valores estéticos y cuya importancia acredite su conservación, tales como:</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1985"/>
        </w:tabs>
        <w:autoSpaceDE w:val="0"/>
        <w:autoSpaceDN w:val="0"/>
        <w:adjustRightInd w:val="0"/>
        <w:ind w:left="907" w:hanging="340"/>
        <w:rPr>
          <w:rFonts w:ascii="Arial Narrow" w:hAnsi="Arial Narrow" w:cs="Arial"/>
          <w:sz w:val="22"/>
          <w:szCs w:val="28"/>
        </w:rPr>
      </w:pPr>
      <w:r w:rsidRPr="00DF586E">
        <w:rPr>
          <w:rFonts w:ascii="Arial Narrow" w:hAnsi="Arial Narrow" w:cs="Arial"/>
          <w:b/>
          <w:bCs/>
          <w:sz w:val="22"/>
          <w:szCs w:val="28"/>
        </w:rPr>
        <w:t>a.</w:t>
      </w:r>
      <w:r w:rsidRPr="00DF586E">
        <w:rPr>
          <w:rFonts w:ascii="Arial Narrow" w:hAnsi="Arial Narrow" w:cs="Arial"/>
          <w:b/>
          <w:bCs/>
          <w:sz w:val="22"/>
          <w:szCs w:val="28"/>
        </w:rPr>
        <w:tab/>
      </w:r>
      <w:r w:rsidRPr="00DF586E">
        <w:rPr>
          <w:rFonts w:ascii="Arial Narrow" w:hAnsi="Arial Narrow" w:cs="Arial"/>
          <w:sz w:val="22"/>
          <w:szCs w:val="28"/>
        </w:rPr>
        <w:t>Las obras plásticas y artesanales;</w:t>
      </w:r>
    </w:p>
    <w:p w:rsidR="00281AF6" w:rsidRPr="00DF586E" w:rsidRDefault="00281AF6">
      <w:pPr>
        <w:widowControl w:val="0"/>
        <w:tabs>
          <w:tab w:val="left" w:pos="1985"/>
        </w:tabs>
        <w:autoSpaceDE w:val="0"/>
        <w:autoSpaceDN w:val="0"/>
        <w:adjustRightInd w:val="0"/>
        <w:ind w:left="907" w:hanging="340"/>
        <w:rPr>
          <w:rFonts w:ascii="Arial Narrow" w:hAnsi="Arial Narrow" w:cs="Arial"/>
          <w:sz w:val="22"/>
          <w:szCs w:val="28"/>
        </w:rPr>
      </w:pPr>
    </w:p>
    <w:p w:rsidR="00281AF6" w:rsidRPr="00DF586E" w:rsidRDefault="00281AF6">
      <w:pPr>
        <w:widowControl w:val="0"/>
        <w:tabs>
          <w:tab w:val="left" w:pos="1985"/>
        </w:tabs>
        <w:autoSpaceDE w:val="0"/>
        <w:autoSpaceDN w:val="0"/>
        <w:adjustRightInd w:val="0"/>
        <w:ind w:left="907" w:hanging="340"/>
        <w:rPr>
          <w:rFonts w:ascii="Arial Narrow" w:hAnsi="Arial Narrow" w:cs="Arial"/>
          <w:sz w:val="22"/>
          <w:szCs w:val="28"/>
        </w:rPr>
      </w:pPr>
      <w:r w:rsidRPr="00DF586E">
        <w:rPr>
          <w:rFonts w:ascii="Arial Narrow" w:hAnsi="Arial Narrow" w:cs="Arial"/>
          <w:b/>
          <w:bCs/>
          <w:sz w:val="22"/>
          <w:szCs w:val="28"/>
        </w:rPr>
        <w:t>b.</w:t>
      </w:r>
      <w:r w:rsidRPr="00DF586E">
        <w:rPr>
          <w:rFonts w:ascii="Arial Narrow" w:hAnsi="Arial Narrow" w:cs="Arial"/>
          <w:b/>
          <w:bCs/>
          <w:sz w:val="22"/>
          <w:szCs w:val="28"/>
        </w:rPr>
        <w:tab/>
      </w:r>
      <w:r w:rsidRPr="00DF586E">
        <w:rPr>
          <w:rFonts w:ascii="Arial Narrow" w:hAnsi="Arial Narrow" w:cs="Arial"/>
          <w:sz w:val="22"/>
          <w:szCs w:val="28"/>
        </w:rPr>
        <w:t>Los archivos y documentos literarios y musicales; y</w:t>
      </w:r>
    </w:p>
    <w:p w:rsidR="00281AF6" w:rsidRPr="00DF586E" w:rsidRDefault="00281AF6">
      <w:pPr>
        <w:widowControl w:val="0"/>
        <w:tabs>
          <w:tab w:val="left" w:pos="1985"/>
        </w:tabs>
        <w:autoSpaceDE w:val="0"/>
        <w:autoSpaceDN w:val="0"/>
        <w:adjustRightInd w:val="0"/>
        <w:ind w:left="907" w:hanging="340"/>
        <w:rPr>
          <w:rFonts w:ascii="Arial Narrow" w:hAnsi="Arial Narrow" w:cs="Arial"/>
          <w:sz w:val="22"/>
          <w:szCs w:val="28"/>
        </w:rPr>
      </w:pPr>
    </w:p>
    <w:p w:rsidR="00281AF6" w:rsidRPr="00DF586E" w:rsidRDefault="00281AF6">
      <w:pPr>
        <w:widowControl w:val="0"/>
        <w:tabs>
          <w:tab w:val="left" w:pos="1985"/>
        </w:tabs>
        <w:autoSpaceDE w:val="0"/>
        <w:autoSpaceDN w:val="0"/>
        <w:adjustRightInd w:val="0"/>
        <w:ind w:left="907" w:hanging="340"/>
        <w:rPr>
          <w:rFonts w:ascii="Arial Narrow" w:hAnsi="Arial Narrow" w:cs="Arial"/>
          <w:sz w:val="22"/>
          <w:szCs w:val="28"/>
        </w:rPr>
      </w:pPr>
      <w:r w:rsidRPr="00DF586E">
        <w:rPr>
          <w:rFonts w:ascii="Arial Narrow" w:hAnsi="Arial Narrow" w:cs="Arial"/>
          <w:b/>
          <w:bCs/>
          <w:sz w:val="22"/>
          <w:szCs w:val="28"/>
        </w:rPr>
        <w:t>c.</w:t>
      </w:r>
      <w:r w:rsidRPr="00DF586E">
        <w:rPr>
          <w:rFonts w:ascii="Arial Narrow" w:hAnsi="Arial Narrow" w:cs="Arial"/>
          <w:b/>
          <w:bCs/>
          <w:sz w:val="22"/>
          <w:szCs w:val="28"/>
        </w:rPr>
        <w:tab/>
      </w:r>
      <w:r w:rsidRPr="00DF586E">
        <w:rPr>
          <w:rFonts w:ascii="Arial Narrow" w:hAnsi="Arial Narrow" w:cs="Arial"/>
          <w:sz w:val="22"/>
          <w:szCs w:val="28"/>
        </w:rPr>
        <w:t>Los inmuebles que por su diseño, ornamentación o características constructivas marquen una etapa o estilo en la arquitectura regional.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Bienes científicos. Todo bien, documento, registro, expediente, archivo, colección, biblioteca y en general, todo aquel objeto reconocido como relevante para la investigación tecnológica y científica.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Los petroglifos y bienes paleontológicos.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Zonas protegidas. Las áreas territoriales reconocidas por las comunidades como relevantes por su significado histórico, artístico, natural o simbólico.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41.</w:t>
      </w:r>
      <w:r w:rsidRPr="00DF586E">
        <w:rPr>
          <w:rFonts w:ascii="Arial Narrow" w:hAnsi="Arial Narrow" w:cs="Arial"/>
          <w:sz w:val="22"/>
          <w:szCs w:val="28"/>
        </w:rPr>
        <w:t xml:space="preserve"> </w:t>
      </w:r>
      <w:r w:rsidRPr="00DF586E">
        <w:rPr>
          <w:rFonts w:ascii="Arial Narrow" w:hAnsi="Arial Narrow" w:cs="Arial"/>
          <w:b/>
          <w:sz w:val="22"/>
          <w:szCs w:val="28"/>
        </w:rPr>
        <w:t>EL RÉGIMEN DE EXCLUSIÓN DE BIENES Y ZONAS FEDERALES.</w:t>
      </w:r>
      <w:r w:rsidRPr="00DF586E">
        <w:rPr>
          <w:rFonts w:ascii="Arial Narrow" w:hAnsi="Arial Narrow" w:cs="Arial"/>
          <w:sz w:val="22"/>
          <w:szCs w:val="28"/>
        </w:rPr>
        <w:t xml:space="preserve"> Quedan excluidos del régimen de esta ley, los bienes propiedad de la Nación y los bienes y zonas que hayan sido objeto de una declaratoria por parte del Presidente de la República, en términos de la Ley Federal sobre Monumentos y Zonas Arqueológicas, Artísticos e Históricos.</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42. EL RÉGIMEN ESPECIAL DE PROTECCIÓN DEL PATRIMONIO CULTURAL. </w:t>
      </w:r>
      <w:r w:rsidRPr="00DF586E">
        <w:rPr>
          <w:rFonts w:ascii="Arial Narrow" w:hAnsi="Arial Narrow" w:cs="Arial"/>
          <w:sz w:val="22"/>
          <w:szCs w:val="28"/>
        </w:rPr>
        <w:t>El régimen especial de protección del patrimonio cultural tendrá por objeto detener y reparar el deterioro causado por agentes naturales o por la acción humana.</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Se consideran patrimonio cultural:</w:t>
      </w:r>
    </w:p>
    <w:p w:rsidR="00281AF6" w:rsidRPr="00DF586E" w:rsidRDefault="00281AF6">
      <w:pPr>
        <w:widowControl w:val="0"/>
        <w:autoSpaceDE w:val="0"/>
        <w:autoSpaceDN w:val="0"/>
        <w:adjustRightInd w:val="0"/>
        <w:ind w:left="1134"/>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Sitios de interés histórico: conjunto de inmuebles o espacios urbanos o naturales vinculado con la historia social, política, religiosa, económica o cultural del estado.</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Conjuntos arquitectónicos: ciudades, villas, pueblos, centros históricos, centros urbanos o rurales, barrios o parte de ellos, que por haber conservado en gran proporción la forma, las edificaciones y la unidad de su traza urbana, reflejan claramente épocas pasadas, costumbres y tradiciones.</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 xml:space="preserve">Zonas de interés simbólico: localidades que por las peculiaridades de su traza, edificaciones, espacios abiertos, su relación con el entorno natural, además de sus tradiciones y costumbres, constituyen sitios de importancia cultural. </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Zonas de atracción natural: sitios y lugares que por sus características naturales, topográficas, hidrológicas, de flora y fauna constituyen, por sí mismos, conjuntos de atracción pública o de interés científico.</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Zonas paleontológicas: sitios y lugares depositarios de vestigios paleontológicos que, por sus características, deben de ser objeto de un régimen de protección especial.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Los bienes y las zonas federales: los monumentos artísticos e históricos y las zonas arqueológicas que cuenten con declaratoria federal o estatal que serán objeto de un régimen de protección que haga concurrir las facultades estatales y municipales para su preservación, de manera especial en lo relativo a la planeación urbana, giros comerciales, tránsito y licencias de construcción.</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 xml:space="preserve">Los bienes culturales intangibles y los valores culturales: idiomas, lenguas y dialectos, fiestas, celebraciones, ceremonias y ritos; ferias; gastronomía e indumentaria; expresiones artísticas; memoria histórica y tradiciones orales; tecnologías y conocimientos propios; formas tradicionales de organización; las culturas populares e indígenas y cualesquiera otra manifestación intangible de la identidad cultural. </w:t>
      </w:r>
    </w:p>
    <w:p w:rsidR="00281AF6" w:rsidRPr="00DF586E" w:rsidRDefault="00281AF6">
      <w:pPr>
        <w:widowControl w:val="0"/>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43.</w:t>
      </w:r>
      <w:r w:rsidRPr="00DF586E">
        <w:rPr>
          <w:rFonts w:ascii="Arial Narrow" w:hAnsi="Arial Narrow" w:cs="Arial"/>
          <w:sz w:val="22"/>
          <w:szCs w:val="28"/>
        </w:rPr>
        <w:t xml:space="preserve"> </w:t>
      </w:r>
      <w:r w:rsidRPr="00DF586E">
        <w:rPr>
          <w:rFonts w:ascii="Arial Narrow" w:hAnsi="Arial Narrow" w:cs="Arial"/>
          <w:b/>
          <w:bCs/>
          <w:sz w:val="22"/>
          <w:szCs w:val="28"/>
        </w:rPr>
        <w:t xml:space="preserve">LAS POLÍTICAS Y ACCIONES EN MATERIA DE PROTECCIÓN. </w:t>
      </w:r>
      <w:r w:rsidRPr="00DF586E">
        <w:rPr>
          <w:rFonts w:ascii="Arial Narrow" w:hAnsi="Arial Narrow" w:cs="Arial"/>
          <w:sz w:val="22"/>
          <w:szCs w:val="28"/>
        </w:rPr>
        <w:t>Para garantizar una protección y conservación eficaces, así como para revalorar el patrimonio cultural y natural del estado se adoptarán: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Políticas culturales que atribuyan al patrimonio cultural del estado una función en la vida colectiva, así como para integrar la protección y enriquecimiento de dicho patrimonio a los programas estatales de desarrollo.</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Acciones para el desarrollo de estudios e investigación científica y técnica que permitan perfeccionar los métodos de intervención frente a los peligros que  amenacen al patrimonio cultural.</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Acciones para la capacitación y preparación de personal especializado en materia de protección, conservación, rehabilitación y revaloración del patrimonio cultural, así como para estimular la investigación en este campo.</w:t>
      </w: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b/>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Acciones para el uso respetuoso y creativo del patrimonio cultural.</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CAPÍTULO SEGUNDO</w:t>
      </w:r>
    </w:p>
    <w:p w:rsidR="00281AF6" w:rsidRPr="00DF586E" w:rsidRDefault="00281AF6">
      <w:pPr>
        <w:pStyle w:val="Ttulo2"/>
        <w:rPr>
          <w:rFonts w:ascii="Arial Narrow" w:hAnsi="Arial Narrow"/>
          <w:sz w:val="22"/>
        </w:rPr>
      </w:pPr>
      <w:r w:rsidRPr="00DF586E">
        <w:rPr>
          <w:rFonts w:ascii="Arial Narrow" w:hAnsi="Arial Narrow"/>
          <w:sz w:val="22"/>
        </w:rPr>
        <w:t>LA DECLARATORIA DE ZONA PROTEGIDA</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r w:rsidRPr="00DF586E">
        <w:rPr>
          <w:rFonts w:ascii="Arial Narrow" w:hAnsi="Arial Narrow" w:cs="Arial"/>
          <w:b/>
          <w:sz w:val="22"/>
          <w:szCs w:val="28"/>
        </w:rPr>
        <w:t xml:space="preserve">ARTÍCULO 44. LA PROTECCIÓN DE OFICIO O A PETICIÓN DE PARTE. </w:t>
      </w:r>
      <w:r w:rsidRPr="00DF586E">
        <w:rPr>
          <w:rFonts w:ascii="Arial Narrow" w:hAnsi="Arial Narrow" w:cs="Arial"/>
          <w:bCs/>
          <w:sz w:val="22"/>
          <w:szCs w:val="28"/>
        </w:rPr>
        <w:t>Los lugares o las zonas a que hacen alusión los artículos 39, 40 y 42 de esta ley serán objeto de un régimen especial de protección, a petición de parte o de oficio, en los términos y en las condiciones consignados en la declaratoria expedida mediante decreto del Gobernador del Estado.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Previamente, de acuerdo con el procedimiento administrativo establecido en el reglamento de esta ley para la declaratoria de zona protegida, se oirá a los particulares interesados, que deberán ser notificados y tendrán derecho a rendir pruebas referentes al valor cultural del bien y a formular alegatos en un término no mayor de 20 días.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ab/>
      </w: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 resolución definitiva que apruebe o deseche la declaratoria se pronunciará dentro de los 30 días siguientes a la expiración del término de que trata el párrafo anterior.</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45. LOS REQUISITOS PARA EXPEDIR UNA DECLARATORIA DE ZONA PROTEGIDA.</w:t>
      </w:r>
      <w:r w:rsidRPr="00DF586E">
        <w:rPr>
          <w:rFonts w:ascii="Arial Narrow" w:hAnsi="Arial Narrow" w:cs="Arial"/>
          <w:sz w:val="22"/>
          <w:szCs w:val="28"/>
        </w:rPr>
        <w:t xml:space="preserve"> La declaratoria de zona protegida estatal o municipal, deberá contener:</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La causa de interés público que motiva la declaratoria.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La descripción precisa del perímetro que la comprende, considerando el establecimiento de un perímetro nuclear, uno de transición y otro de amortiguamiento.</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Los planos de la zona.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La forma de integración de la Junta que deberá encargarse del control y vigilancia para el exacto cumplimiento de la declaratoria.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Especialmente las características del lugar o de la zona y, en su caso, las condiciones a las que deberán sujetarse las intervenciones que se hagan en dichas áreas; 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Las demás que sean necesarias para cumplir esta ley y su reglamento.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46. LA PUBLICACIÓN DE LA DECLARATORIA DE ZONA PROTEGIDA. </w:t>
      </w:r>
      <w:r w:rsidRPr="00DF586E">
        <w:rPr>
          <w:rFonts w:ascii="Arial Narrow" w:hAnsi="Arial Narrow" w:cs="Arial"/>
          <w:sz w:val="22"/>
          <w:szCs w:val="28"/>
        </w:rPr>
        <w:t>La declaratoria de un lugar o zona protegida deberá publicarse en el Periódico Oficial del Gobierno de Estado y tendrá por objeto desarrollar un plan de manejo que propicie obras tendientes a su conservación, restauración y mejoramiento.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jc w:val="center"/>
        <w:rPr>
          <w:rFonts w:ascii="Arial Narrow" w:hAnsi="Arial Narrow" w:cs="Arial"/>
          <w:b/>
          <w:bCs/>
          <w:sz w:val="22"/>
        </w:rPr>
      </w:pPr>
      <w:r w:rsidRPr="00DF586E">
        <w:rPr>
          <w:rFonts w:ascii="Arial Narrow" w:hAnsi="Arial Narrow" w:cs="Arial"/>
          <w:b/>
          <w:bCs/>
          <w:sz w:val="22"/>
        </w:rPr>
        <w:t>CAPÍTULO TERCERO</w:t>
      </w:r>
    </w:p>
    <w:p w:rsidR="00281AF6" w:rsidRPr="00DF586E" w:rsidRDefault="00281AF6">
      <w:pPr>
        <w:jc w:val="center"/>
        <w:rPr>
          <w:rFonts w:ascii="Arial Narrow" w:hAnsi="Arial Narrow" w:cs="Arial"/>
          <w:b/>
          <w:bCs/>
          <w:sz w:val="22"/>
        </w:rPr>
      </w:pPr>
      <w:r w:rsidRPr="00DF586E">
        <w:rPr>
          <w:rFonts w:ascii="Arial Narrow" w:hAnsi="Arial Narrow" w:cs="Arial"/>
          <w:b/>
          <w:bCs/>
          <w:sz w:val="22"/>
        </w:rPr>
        <w:t>EL COMITÉ DEL PATRIMONIO CULTURAL DEL ESTADO</w:t>
      </w:r>
    </w:p>
    <w:p w:rsidR="00281AF6" w:rsidRPr="00DF586E" w:rsidRDefault="00281AF6">
      <w:pPr>
        <w:rPr>
          <w:rFonts w:ascii="Arial Narrow" w:hAnsi="Arial Narrow" w:cs="Arial"/>
          <w:sz w:val="22"/>
        </w:rPr>
      </w:pPr>
    </w:p>
    <w:p w:rsidR="00281AF6" w:rsidRPr="00DF586E" w:rsidRDefault="00281AF6">
      <w:pPr>
        <w:rPr>
          <w:rFonts w:ascii="Arial Narrow" w:hAnsi="Arial Narrow" w:cs="Arial"/>
          <w:sz w:val="22"/>
        </w:rPr>
      </w:pPr>
      <w:r w:rsidRPr="00DF586E">
        <w:rPr>
          <w:rFonts w:ascii="Arial Narrow" w:hAnsi="Arial Narrow" w:cs="Arial"/>
          <w:b/>
          <w:sz w:val="22"/>
        </w:rPr>
        <w:t xml:space="preserve">ARTÍCULO 47. EL COMITÉ DEL PATRIMONIO CULTURAL DEL ESTADO. </w:t>
      </w:r>
      <w:r w:rsidRPr="00DF586E">
        <w:rPr>
          <w:rFonts w:ascii="Arial Narrow" w:hAnsi="Arial Narrow" w:cs="Arial"/>
          <w:sz w:val="22"/>
        </w:rPr>
        <w:t xml:space="preserve">El Comité será presidido por el titular del Ejecutivo del Estado, quien designará un secretario técnico, y en él participarán las siguientes instancias: </w:t>
      </w:r>
    </w:p>
    <w:p w:rsidR="00281AF6" w:rsidRPr="00DF586E" w:rsidRDefault="00281AF6">
      <w:pPr>
        <w:rPr>
          <w:rFonts w:ascii="Arial Narrow" w:hAnsi="Arial Narrow" w:cs="Arial"/>
          <w:sz w:val="22"/>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 xml:space="preserve">La Secretaría de Educación Pública del Estado de Coahuila. </w:t>
      </w:r>
    </w:p>
    <w:p w:rsidR="00281AF6" w:rsidRPr="00DF586E" w:rsidRDefault="00281AF6">
      <w:pPr>
        <w:widowControl w:val="0"/>
        <w:autoSpaceDE w:val="0"/>
        <w:autoSpaceDN w:val="0"/>
        <w:adjustRightInd w:val="0"/>
        <w:ind w:left="567" w:hanging="567"/>
        <w:rPr>
          <w:rFonts w:ascii="Arial Narrow" w:hAnsi="Arial Narrow" w:cs="Arial"/>
          <w:sz w:val="22"/>
          <w:szCs w:val="22"/>
        </w:rPr>
      </w:pPr>
    </w:p>
    <w:p w:rsidR="008350FB" w:rsidRPr="00DF586E" w:rsidRDefault="008350FB" w:rsidP="008350FB">
      <w:pPr>
        <w:rPr>
          <w:rFonts w:ascii="Arial Narrow" w:hAnsi="Arial Narrow" w:cs="Arial"/>
          <w:i/>
          <w:sz w:val="12"/>
          <w:szCs w:val="18"/>
        </w:rPr>
      </w:pPr>
      <w:r w:rsidRPr="00DF586E">
        <w:rPr>
          <w:rFonts w:ascii="Arial Narrow" w:hAnsi="Arial Narrow" w:cs="Arial"/>
          <w:i/>
          <w:sz w:val="12"/>
          <w:szCs w:val="18"/>
        </w:rPr>
        <w:t>(REFORMADA, P.O.26 DE ENERO DE 2007)</w:t>
      </w: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La Secretaría de Obras Públicas</w:t>
      </w:r>
      <w:r w:rsidR="008A4099" w:rsidRPr="00DF586E">
        <w:rPr>
          <w:rFonts w:ascii="Arial Narrow" w:hAnsi="Arial Narrow" w:cs="Arial"/>
          <w:sz w:val="22"/>
          <w:szCs w:val="28"/>
        </w:rPr>
        <w:t xml:space="preserve"> y Transporte</w:t>
      </w:r>
      <w:r w:rsidRPr="00DF586E">
        <w:rPr>
          <w:rFonts w:ascii="Arial Narrow" w:hAnsi="Arial Narrow" w:cs="Arial"/>
          <w:sz w:val="22"/>
          <w:szCs w:val="28"/>
        </w:rPr>
        <w:t>.</w:t>
      </w:r>
    </w:p>
    <w:p w:rsidR="00281AF6" w:rsidRPr="00DF586E" w:rsidRDefault="00281AF6">
      <w:pPr>
        <w:widowControl w:val="0"/>
        <w:autoSpaceDE w:val="0"/>
        <w:autoSpaceDN w:val="0"/>
        <w:adjustRightInd w:val="0"/>
        <w:ind w:left="567" w:hanging="567"/>
        <w:rPr>
          <w:rFonts w:ascii="Arial Narrow" w:hAnsi="Arial Narrow" w:cs="Arial"/>
          <w:sz w:val="22"/>
          <w:szCs w:val="22"/>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281AF6">
      <w:pPr>
        <w:widowControl w:val="0"/>
        <w:autoSpaceDE w:val="0"/>
        <w:autoSpaceDN w:val="0"/>
        <w:adjustRightInd w:val="0"/>
        <w:ind w:left="567" w:hanging="567"/>
        <w:rPr>
          <w:rFonts w:ascii="Arial Narrow" w:hAnsi="Arial Narrow" w:cs="Arial"/>
          <w:bCs/>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00DF586E" w:rsidRPr="00DF586E">
        <w:rPr>
          <w:rFonts w:ascii="Arial Narrow" w:hAnsi="Arial Narrow" w:cs="Arial"/>
          <w:bCs/>
          <w:sz w:val="22"/>
          <w:szCs w:val="28"/>
        </w:rPr>
        <w:t>La Secretaría.</w:t>
      </w:r>
    </w:p>
    <w:p w:rsidR="00281AF6" w:rsidRPr="00DF586E" w:rsidRDefault="00281AF6">
      <w:pPr>
        <w:widowControl w:val="0"/>
        <w:autoSpaceDE w:val="0"/>
        <w:autoSpaceDN w:val="0"/>
        <w:adjustRightInd w:val="0"/>
        <w:ind w:left="567" w:hanging="567"/>
        <w:rPr>
          <w:rFonts w:ascii="Arial Narrow" w:hAnsi="Arial Narrow" w:cs="Arial"/>
          <w:sz w:val="22"/>
          <w:szCs w:val="22"/>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El Centro del Instituto Nacional de Antropología e Historia en el estado.</w:t>
      </w:r>
    </w:p>
    <w:p w:rsidR="00281AF6" w:rsidRPr="00DF586E" w:rsidRDefault="00281AF6">
      <w:pPr>
        <w:widowControl w:val="0"/>
        <w:autoSpaceDE w:val="0"/>
        <w:autoSpaceDN w:val="0"/>
        <w:adjustRightInd w:val="0"/>
        <w:ind w:left="567" w:hanging="567"/>
        <w:rPr>
          <w:rFonts w:ascii="Arial Narrow" w:hAnsi="Arial Narrow" w:cs="Arial"/>
          <w:b/>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DF586E" w:rsidRPr="00DF586E" w:rsidRDefault="00DF586E" w:rsidP="00DF586E">
      <w:pPr>
        <w:widowControl w:val="0"/>
        <w:autoSpaceDE w:val="0"/>
        <w:autoSpaceDN w:val="0"/>
        <w:adjustRightInd w:val="0"/>
        <w:ind w:left="567" w:hanging="567"/>
        <w:rPr>
          <w:rFonts w:ascii="Arial Narrow" w:hAnsi="Arial Narrow" w:cs="Arial"/>
          <w:bCs/>
          <w:sz w:val="22"/>
          <w:szCs w:val="28"/>
        </w:rPr>
      </w:pPr>
      <w:r w:rsidRPr="00DF586E">
        <w:rPr>
          <w:rFonts w:ascii="Arial Narrow" w:hAnsi="Arial Narrow" w:cs="Arial"/>
          <w:b/>
          <w:bCs/>
          <w:sz w:val="22"/>
          <w:szCs w:val="28"/>
        </w:rPr>
        <w:t xml:space="preserve">V. </w:t>
      </w:r>
      <w:r>
        <w:rPr>
          <w:rFonts w:ascii="Arial Narrow" w:hAnsi="Arial Narrow" w:cs="Arial"/>
          <w:b/>
          <w:bCs/>
          <w:sz w:val="22"/>
          <w:szCs w:val="28"/>
        </w:rPr>
        <w:tab/>
      </w:r>
      <w:r w:rsidRPr="00DF586E">
        <w:rPr>
          <w:rFonts w:ascii="Arial Narrow" w:hAnsi="Arial Narrow" w:cs="Arial"/>
          <w:bCs/>
          <w:sz w:val="22"/>
          <w:szCs w:val="28"/>
        </w:rPr>
        <w:t>Secretaría de Medio Ambiente.</w:t>
      </w:r>
    </w:p>
    <w:p w:rsidR="00DF586E" w:rsidRPr="00DF586E" w:rsidRDefault="00DF586E" w:rsidP="00DF586E">
      <w:pPr>
        <w:widowControl w:val="0"/>
        <w:autoSpaceDE w:val="0"/>
        <w:autoSpaceDN w:val="0"/>
        <w:adjustRightInd w:val="0"/>
        <w:ind w:left="567" w:hanging="567"/>
        <w:rPr>
          <w:rFonts w:ascii="Arial Narrow" w:hAnsi="Arial Narrow" w:cs="Arial"/>
          <w:b/>
          <w:bCs/>
          <w:sz w:val="22"/>
          <w:szCs w:val="28"/>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rsidP="00DF586E">
      <w:pPr>
        <w:widowControl w:val="0"/>
        <w:autoSpaceDE w:val="0"/>
        <w:autoSpaceDN w:val="0"/>
        <w:adjustRightInd w:val="0"/>
        <w:ind w:left="567" w:hanging="567"/>
        <w:rPr>
          <w:rFonts w:ascii="Arial Narrow" w:hAnsi="Arial Narrow" w:cs="Arial"/>
          <w:b/>
          <w:bCs/>
          <w:sz w:val="22"/>
          <w:szCs w:val="28"/>
        </w:rPr>
      </w:pPr>
      <w:r w:rsidRPr="00DF586E">
        <w:rPr>
          <w:rFonts w:ascii="Arial Narrow" w:hAnsi="Arial Narrow" w:cs="Arial"/>
          <w:b/>
          <w:bCs/>
          <w:sz w:val="22"/>
          <w:szCs w:val="28"/>
        </w:rPr>
        <w:t xml:space="preserve">VI. </w:t>
      </w:r>
      <w:r>
        <w:rPr>
          <w:rFonts w:ascii="Arial Narrow" w:hAnsi="Arial Narrow" w:cs="Arial"/>
          <w:b/>
          <w:bCs/>
          <w:sz w:val="22"/>
          <w:szCs w:val="28"/>
        </w:rPr>
        <w:tab/>
      </w:r>
      <w:r w:rsidRPr="00DF586E">
        <w:rPr>
          <w:rFonts w:ascii="Arial Narrow" w:hAnsi="Arial Narrow" w:cs="Arial"/>
          <w:bCs/>
          <w:sz w:val="22"/>
          <w:szCs w:val="28"/>
        </w:rPr>
        <w:t>Secretaría de Desarrollo Económico, Competitividad y Turismo.</w:t>
      </w:r>
    </w:p>
    <w:p w:rsidR="00DF586E" w:rsidRDefault="00DF586E">
      <w:pPr>
        <w:widowControl w:val="0"/>
        <w:autoSpaceDE w:val="0"/>
        <w:autoSpaceDN w:val="0"/>
        <w:adjustRightInd w:val="0"/>
        <w:ind w:left="567" w:hanging="567"/>
        <w:rPr>
          <w:rFonts w:ascii="Arial Narrow" w:hAnsi="Arial Narrow" w:cs="Arial"/>
          <w:b/>
          <w:bCs/>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El Instituto Coahuilense de Acceso a la Información Pública.</w:t>
      </w:r>
    </w:p>
    <w:p w:rsidR="00281AF6" w:rsidRPr="00DF586E" w:rsidRDefault="00281AF6">
      <w:pPr>
        <w:widowControl w:val="0"/>
        <w:autoSpaceDE w:val="0"/>
        <w:autoSpaceDN w:val="0"/>
        <w:adjustRightInd w:val="0"/>
        <w:ind w:left="567" w:hanging="567"/>
        <w:rPr>
          <w:rFonts w:ascii="Arial Narrow" w:hAnsi="Arial Narrow" w:cs="Arial"/>
          <w:b/>
          <w:sz w:val="22"/>
          <w:szCs w:val="22"/>
        </w:rPr>
      </w:pPr>
    </w:p>
    <w:p w:rsidR="00DF586E" w:rsidRPr="00136413" w:rsidRDefault="00DF586E" w:rsidP="00DF586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DF586E">
      <w:pPr>
        <w:widowControl w:val="0"/>
        <w:autoSpaceDE w:val="0"/>
        <w:autoSpaceDN w:val="0"/>
        <w:adjustRightInd w:val="0"/>
        <w:ind w:left="567" w:hanging="567"/>
        <w:rPr>
          <w:rFonts w:ascii="Arial Narrow" w:hAnsi="Arial Narrow" w:cs="Arial"/>
          <w:bCs/>
          <w:sz w:val="22"/>
          <w:szCs w:val="28"/>
        </w:rPr>
      </w:pPr>
      <w:r w:rsidRPr="00DF586E">
        <w:rPr>
          <w:rFonts w:ascii="Arial Narrow" w:hAnsi="Arial Narrow" w:cs="Arial"/>
          <w:b/>
          <w:bCs/>
          <w:sz w:val="22"/>
          <w:szCs w:val="28"/>
        </w:rPr>
        <w:t xml:space="preserve">VIII. </w:t>
      </w:r>
      <w:r>
        <w:rPr>
          <w:rFonts w:ascii="Arial Narrow" w:hAnsi="Arial Narrow" w:cs="Arial"/>
          <w:b/>
          <w:bCs/>
          <w:sz w:val="22"/>
          <w:szCs w:val="28"/>
        </w:rPr>
        <w:tab/>
      </w:r>
      <w:r w:rsidRPr="00DF586E">
        <w:rPr>
          <w:rFonts w:ascii="Arial Narrow" w:hAnsi="Arial Narrow" w:cs="Arial"/>
          <w:bCs/>
          <w:sz w:val="22"/>
          <w:szCs w:val="28"/>
        </w:rPr>
        <w:t>Dos promotores culturales reconocidos, a propuesta de la Secretaría.</w:t>
      </w:r>
    </w:p>
    <w:p w:rsidR="00DF586E" w:rsidRDefault="00DF586E">
      <w:pPr>
        <w:widowControl w:val="0"/>
        <w:autoSpaceDE w:val="0"/>
        <w:autoSpaceDN w:val="0"/>
        <w:adjustRightInd w:val="0"/>
        <w:ind w:left="567" w:hanging="567"/>
        <w:rPr>
          <w:rFonts w:ascii="Arial Narrow" w:hAnsi="Arial Narrow" w:cs="Arial"/>
          <w:b/>
          <w:bCs/>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IX.</w:t>
      </w:r>
      <w:r w:rsidRPr="00DF586E">
        <w:rPr>
          <w:rFonts w:ascii="Arial Narrow" w:hAnsi="Arial Narrow" w:cs="Arial"/>
          <w:b/>
          <w:bCs/>
          <w:sz w:val="22"/>
          <w:szCs w:val="28"/>
        </w:rPr>
        <w:tab/>
      </w:r>
      <w:r w:rsidRPr="00DF586E">
        <w:rPr>
          <w:rFonts w:ascii="Arial Narrow" w:hAnsi="Arial Narrow" w:cs="Arial"/>
          <w:sz w:val="22"/>
          <w:szCs w:val="28"/>
        </w:rPr>
        <w:t>Las autoridades federales, estatales y municipales de las cuales se estime importante su presencia.</w:t>
      </w:r>
    </w:p>
    <w:p w:rsidR="00281AF6" w:rsidRPr="00DF586E" w:rsidRDefault="00281AF6">
      <w:pPr>
        <w:widowControl w:val="0"/>
        <w:autoSpaceDE w:val="0"/>
        <w:autoSpaceDN w:val="0"/>
        <w:adjustRightInd w:val="0"/>
        <w:ind w:left="567" w:hanging="567"/>
        <w:rPr>
          <w:rFonts w:ascii="Arial Narrow" w:hAnsi="Arial Narrow" w:cs="Arial"/>
          <w:b/>
          <w:sz w:val="22"/>
          <w:szCs w:val="22"/>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w:t>
      </w:r>
      <w:r w:rsidRPr="00DF586E">
        <w:rPr>
          <w:rFonts w:ascii="Arial Narrow" w:hAnsi="Arial Narrow" w:cs="Arial"/>
          <w:b/>
          <w:bCs/>
          <w:sz w:val="22"/>
          <w:szCs w:val="28"/>
        </w:rPr>
        <w:tab/>
      </w:r>
      <w:r w:rsidRPr="00DF586E">
        <w:rPr>
          <w:rFonts w:ascii="Arial Narrow" w:hAnsi="Arial Narrow" w:cs="Arial"/>
          <w:sz w:val="22"/>
          <w:szCs w:val="28"/>
        </w:rPr>
        <w:t>Dos representantes de centros históricos en el estado, invitados a la sesión en la que se trate algún asunto de su interés.</w:t>
      </w:r>
    </w:p>
    <w:p w:rsidR="00281AF6" w:rsidRPr="00DF586E" w:rsidRDefault="00281AF6">
      <w:pPr>
        <w:widowControl w:val="0"/>
        <w:autoSpaceDE w:val="0"/>
        <w:autoSpaceDN w:val="0"/>
        <w:adjustRightInd w:val="0"/>
        <w:ind w:left="567" w:hanging="567"/>
        <w:rPr>
          <w:rFonts w:ascii="Arial Narrow" w:hAnsi="Arial Narrow" w:cs="Arial"/>
          <w:b/>
          <w:sz w:val="22"/>
          <w:szCs w:val="22"/>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XI.</w:t>
      </w:r>
      <w:r w:rsidRPr="00DF586E">
        <w:rPr>
          <w:rFonts w:ascii="Arial Narrow" w:hAnsi="Arial Narrow" w:cs="Arial"/>
          <w:b/>
          <w:bCs/>
          <w:sz w:val="22"/>
          <w:szCs w:val="28"/>
        </w:rPr>
        <w:tab/>
      </w:r>
      <w:r w:rsidRPr="00DF586E">
        <w:rPr>
          <w:rFonts w:ascii="Arial Narrow" w:hAnsi="Arial Narrow" w:cs="Arial"/>
          <w:sz w:val="22"/>
          <w:szCs w:val="28"/>
        </w:rPr>
        <w:t>Los ayuntamientos municipales, a través de las Juntas de Protección y Conservación del Patrimonio Cultural, invitados a la sesión en la que se trate algún asunto de su interés.</w:t>
      </w:r>
    </w:p>
    <w:p w:rsidR="00281AF6" w:rsidRPr="00DF586E" w:rsidRDefault="00281AF6">
      <w:pPr>
        <w:widowControl w:val="0"/>
        <w:autoSpaceDE w:val="0"/>
        <w:autoSpaceDN w:val="0"/>
        <w:adjustRightInd w:val="0"/>
        <w:ind w:left="567" w:hanging="567"/>
        <w:rPr>
          <w:rFonts w:ascii="Arial Narrow" w:hAnsi="Arial Narrow" w:cs="Arial"/>
          <w:sz w:val="22"/>
          <w:szCs w:val="28"/>
        </w:rPr>
      </w:pPr>
    </w:p>
    <w:p w:rsidR="00281AF6" w:rsidRPr="00DF586E" w:rsidRDefault="00281AF6">
      <w:pPr>
        <w:widowControl w:val="0"/>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XII.</w:t>
      </w:r>
      <w:r w:rsidRPr="00DF586E">
        <w:rPr>
          <w:rFonts w:ascii="Arial Narrow" w:hAnsi="Arial Narrow" w:cs="Arial"/>
          <w:b/>
          <w:bCs/>
          <w:sz w:val="22"/>
          <w:szCs w:val="28"/>
        </w:rPr>
        <w:tab/>
      </w:r>
      <w:r w:rsidRPr="00DF586E">
        <w:rPr>
          <w:rFonts w:ascii="Arial Narrow" w:hAnsi="Arial Narrow" w:cs="Arial"/>
          <w:sz w:val="22"/>
          <w:szCs w:val="28"/>
        </w:rPr>
        <w:t xml:space="preserve">Cuando la naturaleza del bien de que se trate lo requiera, se podrá invitar a las sesiones del Comité a aquellos expertos cuya opinión deba ser tomada en cuenta.  </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48. EL COMITÉ COMO MÁXIMA AUTORIDAD CONSULTIVA. </w:t>
      </w:r>
      <w:r w:rsidRPr="00DF586E">
        <w:rPr>
          <w:rFonts w:ascii="Arial Narrow" w:hAnsi="Arial Narrow" w:cs="Arial"/>
          <w:sz w:val="22"/>
          <w:szCs w:val="28"/>
        </w:rPr>
        <w:t>El Comité será la máxima instancia de consulta para opinar sobre el impacto cultural que pueda ocasionar el desarrollo de las obras descritas en el primer párrafo del artículo 44 de esta ley.</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Para el caso de las obras que pretendan realizar los organismos públicos federales, estatales o municipales, ya sea para la construcción, modificación o demolición de edificios públicos o de sus fachadas, de obras de arte público, de ornato y fachadas de los edificios públicos, los ayuntamientos, previo al otorgamiento de la licencia correspondiente, deberán tomar en cuenta la opinión del Comité.</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49.</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OPINIÓN DEL COMITÉ. </w:t>
      </w:r>
      <w:r w:rsidRPr="00DF586E">
        <w:rPr>
          <w:rFonts w:ascii="Arial Narrow" w:hAnsi="Arial Narrow" w:cs="Arial"/>
          <w:bCs/>
          <w:sz w:val="22"/>
          <w:szCs w:val="28"/>
        </w:rPr>
        <w:t xml:space="preserve">Los ayuntamientos consultarán la opinión del Comité, previo otorgamiento del permiso para </w:t>
      </w:r>
      <w:r w:rsidRPr="00DF586E">
        <w:rPr>
          <w:rFonts w:ascii="Arial Narrow" w:hAnsi="Arial Narrow" w:cs="Arial"/>
          <w:sz w:val="22"/>
          <w:szCs w:val="28"/>
        </w:rPr>
        <w:t xml:space="preserve">el levantamiento de construcciones o instalaciones, permanentes o temporales, la fijación de anuncios o aditamentos, o la ejecución de obras de cualquier clase, incluidos los monumentos de arte público, en las zonas protegidas a que se refiere esta ley.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50</w:t>
      </w:r>
      <w:r w:rsidRPr="00DF586E">
        <w:rPr>
          <w:rFonts w:ascii="Arial Narrow" w:hAnsi="Arial Narrow" w:cs="Arial"/>
          <w:bCs/>
          <w:sz w:val="22"/>
          <w:szCs w:val="28"/>
        </w:rPr>
        <w:t xml:space="preserve">. </w:t>
      </w:r>
      <w:r w:rsidRPr="00DF586E">
        <w:rPr>
          <w:rFonts w:ascii="Arial Narrow" w:hAnsi="Arial Narrow" w:cs="Arial"/>
          <w:b/>
          <w:bCs/>
          <w:sz w:val="22"/>
          <w:szCs w:val="28"/>
        </w:rPr>
        <w:t xml:space="preserve">LAS </w:t>
      </w:r>
      <w:r w:rsidRPr="00DF586E">
        <w:rPr>
          <w:rFonts w:ascii="Arial Narrow" w:hAnsi="Arial Narrow" w:cs="Arial"/>
          <w:b/>
          <w:sz w:val="22"/>
          <w:szCs w:val="28"/>
        </w:rPr>
        <w:t xml:space="preserve">PROHIBICIONES EN LAS ZONAS PROTEGIDAS. </w:t>
      </w:r>
      <w:r w:rsidRPr="00DF586E">
        <w:rPr>
          <w:rFonts w:ascii="Arial Narrow" w:hAnsi="Arial Narrow" w:cs="Arial"/>
          <w:sz w:val="22"/>
          <w:szCs w:val="28"/>
        </w:rPr>
        <w:t>En las zonas protegidas queda prohibida la instalación visible de hilos telegráficos y telefónicos, conductores eléctricos, transformadores, postes y, en general, cualquier instalación eléctrica o electrónica. Las antenas de todo tipo deberán quedar ocultas dentro de la finca de su ubicación.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Las autoridades municipales, en colaboración con las dependencias y entidades de los tres ámbitos de gobierno, promoverán el mejoramiento de la imagen urbana en aquellos lugares en los que ya exista ese tipo de instalaciones,  considerando la posibilidad de recursos económicos o partidas presupuestales disponibles.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Las autoridades municipales determinarán la naturaleza de los giros establecidos dentro de las zonas protegidas y de que  éstos guarden las condiciones necesarias de limpieza y aspecto, respetando los elementos ornamentales y arquitectónicos que las caracterizan.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51. LA REGULACIÓN DE PUBLICIDAD Y PROPAGANDA. </w:t>
      </w:r>
      <w:r w:rsidRPr="00DF586E">
        <w:rPr>
          <w:rFonts w:ascii="Arial Narrow" w:hAnsi="Arial Narrow" w:cs="Arial"/>
          <w:sz w:val="22"/>
          <w:szCs w:val="28"/>
        </w:rPr>
        <w:t xml:space="preserve">Los elementos de publicidad y propaganda en zonas protegidas serán regulados en el Reglamento Municipal correspondiente, pudiendo el Municipio escuchar la opinión del Comité en la emisión, modificación o abrogación del ordenamiento referido. </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52. LAS OBLIGACIONES DE PROPIETARIOS. </w:t>
      </w:r>
      <w:r w:rsidRPr="00DF586E">
        <w:rPr>
          <w:rFonts w:ascii="Arial Narrow" w:hAnsi="Arial Narrow" w:cs="Arial"/>
          <w:sz w:val="22"/>
          <w:szCs w:val="28"/>
        </w:rPr>
        <w:t>Los propietarios o poseedores de inmuebles ubicados dentro de las zonas protegidas deberán mantenerlos en buen estado, con especial consideración de las fachadas de los mismos, de acuerdo con las normas técnicas que expida el Comité.</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En todo caso, el Comité hará del conocimiento público dichas normas técnicas y fijará un plazo adecuado para su aplicación.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53. PLAZO DE EJECUCIÓN. </w:t>
      </w:r>
      <w:r w:rsidRPr="00DF586E">
        <w:rPr>
          <w:rFonts w:ascii="Arial Narrow" w:hAnsi="Arial Narrow" w:cs="Arial"/>
          <w:sz w:val="22"/>
          <w:szCs w:val="28"/>
        </w:rPr>
        <w:t>El Ayuntamiento podrá fijar un plazo máximo para hacer nuevas construcciones o modificar las ya existentes, atendiendo a las recomendaciones del Comité. Si al concluir dicho plazo, las obras no hubieren sido terminadas, el propietario podrá solicitar una prórroga, misma que será concedida únicamente cuando los trabajos se hayan apegado a las especificaciones y detalles establecidos.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54. EL USO ADECUADO DE MONUMENTOS Y BIENES INMUEBLES DEL PATRIMONIO CULTURAL. </w:t>
      </w:r>
      <w:r w:rsidRPr="00DF586E">
        <w:rPr>
          <w:rFonts w:ascii="Arial Narrow" w:hAnsi="Arial Narrow" w:cs="Arial"/>
          <w:sz w:val="22"/>
          <w:szCs w:val="28"/>
        </w:rPr>
        <w:t xml:space="preserve">El Comité promoverá el uso adecuado de los bienes del patrimonio cultural, cuidando que sea acorde con los fines para los cuales fue creado o destinado. Se prohíbe realizar acciones que pongan en peligro su importancia o integridad; tampoco podrán ser utilizados para fines que perjudiquen o menoscaben sus méritos.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55.</w:t>
      </w:r>
      <w:r w:rsidRPr="00DF586E">
        <w:rPr>
          <w:rFonts w:ascii="Arial Narrow" w:hAnsi="Arial Narrow" w:cs="Arial"/>
          <w:sz w:val="22"/>
          <w:szCs w:val="28"/>
        </w:rPr>
        <w:t xml:space="preserve"> </w:t>
      </w:r>
      <w:r w:rsidRPr="00DF586E">
        <w:rPr>
          <w:rFonts w:ascii="Arial Narrow" w:hAnsi="Arial Narrow" w:cs="Arial"/>
          <w:b/>
          <w:bCs/>
          <w:sz w:val="22"/>
          <w:szCs w:val="28"/>
        </w:rPr>
        <w:t xml:space="preserve">EL ACCESO A LAS ZONAS PROTEGIDAS. </w:t>
      </w:r>
      <w:r w:rsidRPr="00DF586E">
        <w:rPr>
          <w:rFonts w:ascii="Arial Narrow" w:hAnsi="Arial Narrow" w:cs="Arial"/>
          <w:sz w:val="22"/>
          <w:szCs w:val="28"/>
        </w:rPr>
        <w:t>Se permitirá el acceso al personal del Comité a los monumentos y fincas que se encuentren dentro de las zonas protegidas, previa identificación y contando para ello con la anuencia del propietario o poseedor.</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56.</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PROTECCIÓN DE VALORES Y BIENES INTANGIBLES. </w:t>
      </w:r>
      <w:r w:rsidRPr="00DF586E">
        <w:rPr>
          <w:rFonts w:ascii="Arial Narrow" w:hAnsi="Arial Narrow" w:cs="Arial"/>
          <w:sz w:val="22"/>
          <w:szCs w:val="28"/>
        </w:rPr>
        <w:t>La protección de los valores culturales y bienes intangibles a que se refiere esta ley comprende las acciones de investigar, rescatar, restaurar, habilitar, registrar, preservar y difundir su conocimiento, tanto por las autoridades y órganos de apoyo, como por los particulares interesados.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FB3864" w:rsidRPr="00136413" w:rsidRDefault="00FB3864" w:rsidP="00FB386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FB3864" w:rsidRDefault="00FB3864" w:rsidP="00FB3864">
      <w:pPr>
        <w:widowControl w:val="0"/>
        <w:tabs>
          <w:tab w:val="left" w:pos="3119"/>
        </w:tabs>
        <w:autoSpaceDE w:val="0"/>
        <w:autoSpaceDN w:val="0"/>
        <w:adjustRightInd w:val="0"/>
        <w:rPr>
          <w:rFonts w:ascii="Arial Narrow" w:hAnsi="Arial Narrow" w:cs="Arial"/>
          <w:sz w:val="22"/>
          <w:szCs w:val="28"/>
        </w:rPr>
      </w:pPr>
      <w:r w:rsidRPr="00FB3864">
        <w:rPr>
          <w:rFonts w:ascii="Arial Narrow" w:hAnsi="Arial Narrow" w:cs="Arial"/>
          <w:b/>
          <w:sz w:val="22"/>
          <w:szCs w:val="28"/>
        </w:rPr>
        <w:t xml:space="preserve">ARTÍCULO 57. LAS ACCIONES DE LA SECRETARÍA. </w:t>
      </w:r>
      <w:r w:rsidRPr="00FB3864">
        <w:rPr>
          <w:rFonts w:ascii="Arial Narrow" w:hAnsi="Arial Narrow" w:cs="Arial"/>
          <w:sz w:val="22"/>
          <w:szCs w:val="28"/>
        </w:rPr>
        <w:t>Las acciones a que se refiere el artículo anterior serán coordinadas por la Secretaría, en colaboración con los órganos de apoyo y de los particulares interesados, y su finalidad será proteger los bienes culturales del estado, tanto tangibles como intangibles, como factor de integración de sus habitantes.</w:t>
      </w:r>
    </w:p>
    <w:p w:rsidR="00FB3864" w:rsidRDefault="00FB3864">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58. EL CATÁLOGO DEL PATRIMONIO CULTURAL. </w:t>
      </w:r>
      <w:r w:rsidRPr="00DF586E">
        <w:rPr>
          <w:rFonts w:ascii="Arial Narrow" w:hAnsi="Arial Narrow" w:cs="Arial"/>
          <w:sz w:val="22"/>
          <w:szCs w:val="28"/>
        </w:rPr>
        <w:t>El Comité promoverá ante las autoridades federales, estatales y municipales, las instituciones de educación superior y las asociaciones civiles con objetivos culturales, la elaboración del catálogo que contenga la descripción de los bienes culturales tangibles e intangibles del estado.</w:t>
      </w:r>
    </w:p>
    <w:p w:rsidR="00281AF6" w:rsidRPr="00DF586E" w:rsidRDefault="00281AF6">
      <w:pPr>
        <w:widowControl w:val="0"/>
        <w:tabs>
          <w:tab w:val="left" w:pos="3119"/>
        </w:tabs>
        <w:autoSpaceDE w:val="0"/>
        <w:autoSpaceDN w:val="0"/>
        <w:adjustRightInd w:val="0"/>
        <w:rPr>
          <w:rFonts w:ascii="Arial Narrow" w:hAnsi="Arial Narrow" w:cs="Arial"/>
          <w:b/>
          <w:bCs/>
          <w:sz w:val="22"/>
          <w:szCs w:val="28"/>
        </w:rPr>
      </w:pPr>
    </w:p>
    <w:p w:rsidR="00281AF6" w:rsidRPr="00DF586E" w:rsidRDefault="00281AF6">
      <w:pPr>
        <w:widowControl w:val="0"/>
        <w:tabs>
          <w:tab w:val="left" w:pos="3119"/>
        </w:tabs>
        <w:autoSpaceDE w:val="0"/>
        <w:autoSpaceDN w:val="0"/>
        <w:adjustRightInd w:val="0"/>
        <w:rPr>
          <w:rFonts w:ascii="Arial Narrow" w:hAnsi="Arial Narrow" w:cs="Arial"/>
          <w:b/>
          <w:bCs/>
          <w:sz w:val="22"/>
          <w:szCs w:val="28"/>
        </w:rPr>
      </w:pPr>
    </w:p>
    <w:p w:rsidR="00281AF6" w:rsidRPr="00DF586E" w:rsidRDefault="00281AF6">
      <w:pPr>
        <w:pStyle w:val="Ttulo2"/>
        <w:rPr>
          <w:rFonts w:ascii="Arial Narrow" w:hAnsi="Arial Narrow"/>
          <w:sz w:val="22"/>
        </w:rPr>
      </w:pPr>
      <w:r w:rsidRPr="00DF586E">
        <w:rPr>
          <w:rFonts w:ascii="Arial Narrow" w:hAnsi="Arial Narrow"/>
          <w:sz w:val="22"/>
        </w:rPr>
        <w:t>CAPÍTULO CUARTO</w:t>
      </w:r>
    </w:p>
    <w:p w:rsidR="00281AF6" w:rsidRPr="00DF586E" w:rsidRDefault="00281AF6">
      <w:pPr>
        <w:widowControl w:val="0"/>
        <w:tabs>
          <w:tab w:val="left" w:pos="3119"/>
        </w:tabs>
        <w:autoSpaceDE w:val="0"/>
        <w:autoSpaceDN w:val="0"/>
        <w:adjustRightInd w:val="0"/>
        <w:jc w:val="center"/>
        <w:rPr>
          <w:rFonts w:ascii="Arial Narrow" w:hAnsi="Arial Narrow" w:cs="Arial"/>
          <w:sz w:val="22"/>
          <w:szCs w:val="28"/>
        </w:rPr>
      </w:pPr>
      <w:r w:rsidRPr="00DF586E">
        <w:rPr>
          <w:rFonts w:ascii="Arial Narrow" w:hAnsi="Arial Narrow" w:cs="Arial"/>
          <w:b/>
          <w:bCs/>
          <w:sz w:val="22"/>
          <w:szCs w:val="28"/>
        </w:rPr>
        <w:t>EL REGISTRO DEL PATRIMONIO CULTURAL</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59.</w:t>
      </w:r>
      <w:r w:rsidRPr="00DF586E">
        <w:rPr>
          <w:rFonts w:ascii="Arial Narrow" w:hAnsi="Arial Narrow" w:cs="Arial"/>
          <w:sz w:val="22"/>
          <w:szCs w:val="28"/>
        </w:rPr>
        <w:t xml:space="preserve"> </w:t>
      </w:r>
      <w:r w:rsidRPr="00DF586E">
        <w:rPr>
          <w:rFonts w:ascii="Arial Narrow" w:hAnsi="Arial Narrow" w:cs="Arial"/>
          <w:b/>
          <w:sz w:val="22"/>
          <w:szCs w:val="28"/>
        </w:rPr>
        <w:t xml:space="preserve">LA </w:t>
      </w:r>
      <w:r w:rsidRPr="00DF586E">
        <w:rPr>
          <w:rFonts w:ascii="Arial Narrow" w:hAnsi="Arial Narrow" w:cs="Arial"/>
          <w:b/>
          <w:bCs/>
          <w:sz w:val="22"/>
          <w:szCs w:val="28"/>
        </w:rPr>
        <w:t xml:space="preserve">SECCIÓN ESPECIAL EN EL REGISTRO PÚBLICO. </w:t>
      </w:r>
      <w:r w:rsidRPr="00DF586E">
        <w:rPr>
          <w:rFonts w:ascii="Arial Narrow" w:hAnsi="Arial Narrow" w:cs="Arial"/>
          <w:sz w:val="22"/>
          <w:szCs w:val="28"/>
        </w:rPr>
        <w:t xml:space="preserve">Se crea dentro del Registro Público, una sección que se denominará Registro del Patrimonio Cultural, en la que se inscribirán las declaratorias de bienes inmuebles adscritos al patrimonio cultural y la delimitación de las zonas protegidas.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 declaratoria de que un bien inmueble es objeto de un régimen especial de protección deberá inscribirse también en el Registro Público.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60. LA OBLIGACIÓN DE INSCRIPCIÓN. </w:t>
      </w:r>
      <w:r w:rsidRPr="00DF586E">
        <w:rPr>
          <w:rFonts w:ascii="Arial Narrow" w:hAnsi="Arial Narrow" w:cs="Arial"/>
          <w:sz w:val="22"/>
          <w:szCs w:val="28"/>
        </w:rPr>
        <w:t>Las personas físicas o morales deberán inscribir en el Registro del Patrimonio Cultural los bienes culturales de su propiedad que hayan sido declarados con esa categoría.</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61.</w:t>
      </w:r>
      <w:r w:rsidRPr="00DF586E">
        <w:rPr>
          <w:rFonts w:ascii="Arial Narrow" w:hAnsi="Arial Narrow" w:cs="Arial"/>
          <w:sz w:val="22"/>
          <w:szCs w:val="28"/>
        </w:rPr>
        <w:t xml:space="preserve"> </w:t>
      </w:r>
      <w:r w:rsidRPr="00DF586E">
        <w:rPr>
          <w:rFonts w:ascii="Arial Narrow" w:hAnsi="Arial Narrow" w:cs="Arial"/>
          <w:b/>
          <w:sz w:val="22"/>
          <w:szCs w:val="28"/>
        </w:rPr>
        <w:t xml:space="preserve">LOS </w:t>
      </w:r>
      <w:r w:rsidRPr="00DF586E">
        <w:rPr>
          <w:rFonts w:ascii="Arial Narrow" w:hAnsi="Arial Narrow" w:cs="Arial"/>
          <w:b/>
          <w:bCs/>
          <w:sz w:val="22"/>
          <w:szCs w:val="28"/>
        </w:rPr>
        <w:t xml:space="preserve">REGISTROS DE OFICIO O A PETICIÓN DE PARTE. </w:t>
      </w:r>
      <w:r w:rsidRPr="00DF586E">
        <w:rPr>
          <w:rFonts w:ascii="Arial Narrow" w:hAnsi="Arial Narrow" w:cs="Arial"/>
          <w:sz w:val="22"/>
          <w:szCs w:val="28"/>
        </w:rPr>
        <w:t>La inscripción en los registros se hará de oficio o a petición de parte interesada. Para proceder a la inscripción de oficio deberá previamente notificarse en forma personal al interesado. En caso de ignorarse su nombre y domicilio, surtirá efectos de notificación personal la publicación de ésta en el Periódico Oficial del Gobierno del Estado.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62.</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OPOSICIÓN EN EL REGISTRO. </w:t>
      </w:r>
      <w:r w:rsidRPr="00DF586E">
        <w:rPr>
          <w:rFonts w:ascii="Arial Narrow" w:hAnsi="Arial Narrow" w:cs="Arial"/>
          <w:sz w:val="22"/>
          <w:szCs w:val="28"/>
        </w:rPr>
        <w:t>El interesado podrá oponerse a la inscripción de un bien en los registros anteriormente aludidos y ofrecer pruebas en el término de 15 días, contados a partir de la fecha de notificación, ello con el fin de sustentar su postura respecto a la no inscripción de algún bien.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 xml:space="preserve">El Registro Público recibirá las pruebas y formulará el dictamen correspondiente dentro de los 30 días siguientes a la oposición, escuchando para ello la opinión del Comité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El dictamen del Registro Público será turnado a la Secretaría de Gobierno del Estado, para que dentro del término de 30 días resuelva lo conducente.</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63.</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OPINIÓN DE AUTENTICIDAD DEL BIEN. </w:t>
      </w:r>
      <w:r w:rsidRPr="00DF586E">
        <w:rPr>
          <w:rFonts w:ascii="Arial Narrow" w:hAnsi="Arial Narrow" w:cs="Arial"/>
          <w:sz w:val="22"/>
          <w:szCs w:val="28"/>
        </w:rPr>
        <w:t>La inscripción no determina la autenticidad del bien registrado.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A solicitud de parte, la opinión de autenticidad se expedirá a través del procedimiento que establezca el reglamento respectivo.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64. LA FORMALIDAD. </w:t>
      </w:r>
      <w:r w:rsidRPr="00DF586E">
        <w:rPr>
          <w:rFonts w:ascii="Arial Narrow" w:hAnsi="Arial Narrow" w:cs="Arial"/>
          <w:sz w:val="22"/>
          <w:szCs w:val="28"/>
        </w:rPr>
        <w:t>Los actos traslativos de dominio y los gravámenes impuestos sobre inmuebles adscritos al patrimonio cultural deberán constar en escritura pública.</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Quien transmita el dominio deberá manifestar, bajo protesta de decir verdad, si el bien materia de la operación es un bien cultural que haya sido objeto de declaratoria.</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Los notarios públicos mencionarán la declaratoria del bien y darán aviso al Registro Público de la operación celebrada, en un plazo de 30 días.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65.</w:t>
      </w:r>
      <w:r w:rsidRPr="00DF586E">
        <w:rPr>
          <w:rFonts w:ascii="Arial Narrow" w:hAnsi="Arial Narrow" w:cs="Arial"/>
          <w:sz w:val="22"/>
          <w:szCs w:val="28"/>
        </w:rPr>
        <w:t xml:space="preserve"> </w:t>
      </w:r>
      <w:r w:rsidRPr="00DF586E">
        <w:rPr>
          <w:rFonts w:ascii="Arial Narrow" w:hAnsi="Arial Narrow" w:cs="Arial"/>
          <w:b/>
          <w:bCs/>
          <w:sz w:val="22"/>
          <w:szCs w:val="28"/>
        </w:rPr>
        <w:t xml:space="preserve">EL AVISO. </w:t>
      </w:r>
      <w:r w:rsidRPr="00DF586E">
        <w:rPr>
          <w:rFonts w:ascii="Arial Narrow" w:hAnsi="Arial Narrow" w:cs="Arial"/>
          <w:sz w:val="22"/>
          <w:szCs w:val="28"/>
        </w:rPr>
        <w:t>Las partes que intervengan en actos traslativos de dominio de bienes inmuebles objeto de declaratoria deberán dar aviso de su celebración dentro de los 30 días siguientes al Comité del Patrimonio Cultural del estado.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FB3864" w:rsidRPr="00136413" w:rsidRDefault="00FB3864" w:rsidP="00FB386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FB3864" w:rsidRDefault="00FB3864" w:rsidP="00FB3864">
      <w:pPr>
        <w:widowControl w:val="0"/>
        <w:tabs>
          <w:tab w:val="left" w:pos="3119"/>
        </w:tabs>
        <w:autoSpaceDE w:val="0"/>
        <w:autoSpaceDN w:val="0"/>
        <w:adjustRightInd w:val="0"/>
        <w:rPr>
          <w:rFonts w:ascii="Arial Narrow" w:hAnsi="Arial Narrow" w:cs="Arial"/>
          <w:sz w:val="22"/>
          <w:szCs w:val="28"/>
        </w:rPr>
      </w:pPr>
      <w:r w:rsidRPr="00FB3864">
        <w:rPr>
          <w:rFonts w:ascii="Arial Narrow" w:hAnsi="Arial Narrow" w:cs="Arial"/>
          <w:b/>
          <w:sz w:val="22"/>
          <w:szCs w:val="28"/>
        </w:rPr>
        <w:t xml:space="preserve">ARTÍCULO 66. EL INVENTARIO. </w:t>
      </w:r>
      <w:r w:rsidRPr="00FB3864">
        <w:rPr>
          <w:rFonts w:ascii="Arial Narrow" w:hAnsi="Arial Narrow" w:cs="Arial"/>
          <w:sz w:val="22"/>
          <w:szCs w:val="28"/>
        </w:rPr>
        <w:t>La Secretaría formulará los inventarios de los bienes que se encuentren dentro de los inmuebles adscritos al patrimonio cultural.</w:t>
      </w:r>
    </w:p>
    <w:p w:rsidR="00FB3864" w:rsidRPr="00FB3864" w:rsidRDefault="00FB3864">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Para este efecto, los encargados del Registro Público deben enviar de inmediato copias de los asientos registrales que efectúen.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Deberán anexarse a las declaratorias de adscripción de bienes culturales o de zonas protegidas, los inventarios correspondientes, de los cuales el Instituto y la Junta respectiva llevarán registro.</w:t>
      </w:r>
    </w:p>
    <w:p w:rsidR="00281AF6" w:rsidRPr="00DF586E" w:rsidRDefault="00281AF6">
      <w:pPr>
        <w:rPr>
          <w:rFonts w:ascii="Arial Narrow" w:hAnsi="Arial Narrow" w:cs="Arial"/>
          <w:sz w:val="22"/>
        </w:rPr>
      </w:pPr>
    </w:p>
    <w:p w:rsidR="00281AF6" w:rsidRPr="00DF586E" w:rsidRDefault="00281AF6">
      <w:pPr>
        <w:rPr>
          <w:rFonts w:ascii="Arial Narrow" w:hAnsi="Arial Narrow" w:cs="Arial"/>
          <w:sz w:val="22"/>
        </w:rPr>
      </w:pPr>
    </w:p>
    <w:p w:rsidR="00281AF6" w:rsidRPr="00DF586E" w:rsidRDefault="00281AF6">
      <w:pPr>
        <w:jc w:val="center"/>
        <w:rPr>
          <w:rFonts w:ascii="Arial Narrow" w:hAnsi="Arial Narrow" w:cs="Arial"/>
          <w:b/>
          <w:bCs/>
          <w:sz w:val="22"/>
        </w:rPr>
      </w:pPr>
      <w:r w:rsidRPr="00DF586E">
        <w:rPr>
          <w:rFonts w:ascii="Arial Narrow" w:hAnsi="Arial Narrow" w:cs="Arial"/>
          <w:b/>
          <w:bCs/>
          <w:sz w:val="22"/>
        </w:rPr>
        <w:t>CAPÍTULO QUINTO</w:t>
      </w:r>
    </w:p>
    <w:p w:rsidR="00281AF6" w:rsidRPr="00DF586E" w:rsidRDefault="00281AF6">
      <w:pPr>
        <w:pStyle w:val="Ttulo2"/>
        <w:rPr>
          <w:rFonts w:ascii="Arial Narrow" w:hAnsi="Arial Narrow"/>
          <w:sz w:val="22"/>
        </w:rPr>
      </w:pPr>
      <w:r w:rsidRPr="00DF586E">
        <w:rPr>
          <w:rFonts w:ascii="Arial Narrow" w:hAnsi="Arial Narrow"/>
          <w:sz w:val="22"/>
        </w:rPr>
        <w:t>LOS ÓRGANOS COADYUVANTES</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67.</w:t>
      </w:r>
      <w:r w:rsidRPr="00DF586E">
        <w:rPr>
          <w:rFonts w:ascii="Arial Narrow" w:hAnsi="Arial Narrow" w:cs="Arial"/>
          <w:sz w:val="22"/>
          <w:szCs w:val="28"/>
        </w:rPr>
        <w:t xml:space="preserve"> </w:t>
      </w:r>
      <w:r w:rsidRPr="00DF586E">
        <w:rPr>
          <w:rFonts w:ascii="Arial Narrow" w:hAnsi="Arial Narrow" w:cs="Arial"/>
          <w:b/>
          <w:sz w:val="22"/>
          <w:szCs w:val="28"/>
        </w:rPr>
        <w:t>LOS ÓRGANOS COADYUVANTES</w:t>
      </w:r>
      <w:r w:rsidRPr="00DF586E">
        <w:rPr>
          <w:rFonts w:ascii="Arial Narrow" w:hAnsi="Arial Narrow" w:cs="Arial"/>
          <w:sz w:val="22"/>
          <w:szCs w:val="28"/>
        </w:rPr>
        <w:t>. Son órganos coadyuvantes en la aplicación de esta ley, en materia de patrimonio cultural, los siguientes: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sz w:val="22"/>
          <w:szCs w:val="28"/>
        </w:rPr>
        <w:tab/>
        <w:t>Las Juntas de Protección y Conservación del Patrimonio Cultural.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Las asociaciones civiles constituidas para la preservación de los centros históricos.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 xml:space="preserve">Los patronatos locales para la protección del patrimonio cultural. </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Las asociaciones civiles constituidas con finalidades culturales o vinculadas a la cultura.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Los ciudadanos del estado; 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Los demás a los que las disposiciones jurídicas les den ese carácter.</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68. EL PRINCIPIO DE ASESORÍA Y APOYO PROFESIONAL.</w:t>
      </w:r>
      <w:r w:rsidRPr="00DF586E">
        <w:rPr>
          <w:rFonts w:ascii="Arial Narrow" w:hAnsi="Arial Narrow" w:cs="Arial"/>
          <w:sz w:val="22"/>
          <w:szCs w:val="28"/>
        </w:rPr>
        <w:t xml:space="preserve"> Las autoridades encargadas de la aplicación de esta ley solicitarán la asesoría y apoyo profesional de los institutos nacionales y dependencias federales, estatales y municipales y asociaciones o empresas que, por razón de su competencia en la materia, puedan brindarla.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69. LA INSTRUMENTACIÓN JURÍDICA. </w:t>
      </w:r>
      <w:r w:rsidRPr="00DF586E">
        <w:rPr>
          <w:rFonts w:ascii="Arial Narrow" w:hAnsi="Arial Narrow" w:cs="Arial"/>
          <w:sz w:val="22"/>
          <w:szCs w:val="28"/>
        </w:rPr>
        <w:t>La Secretaría de Gobierno será la encargada de tramitar los expedientes y formular los proyectos de decreto que deba dictar el Ejecutivo del Estado en aplicación de esta ley.</w:t>
      </w:r>
    </w:p>
    <w:p w:rsidR="00281AF6" w:rsidRPr="00DF586E" w:rsidRDefault="00281AF6">
      <w:pPr>
        <w:widowControl w:val="0"/>
        <w:tabs>
          <w:tab w:val="left" w:pos="3119"/>
        </w:tabs>
        <w:autoSpaceDE w:val="0"/>
        <w:autoSpaceDN w:val="0"/>
        <w:adjustRightInd w:val="0"/>
        <w:rPr>
          <w:rFonts w:ascii="Arial Narrow" w:hAnsi="Arial Narrow" w:cs="Arial"/>
          <w:b/>
          <w:bCs/>
          <w:sz w:val="22"/>
          <w:szCs w:val="28"/>
        </w:rPr>
      </w:pPr>
    </w:p>
    <w:p w:rsidR="00FB3864" w:rsidRPr="00136413" w:rsidRDefault="00FB3864" w:rsidP="00FB386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FB3864" w:rsidRDefault="00FB3864" w:rsidP="00FB3864">
      <w:pPr>
        <w:widowControl w:val="0"/>
        <w:tabs>
          <w:tab w:val="left" w:pos="3119"/>
        </w:tabs>
        <w:autoSpaceDE w:val="0"/>
        <w:autoSpaceDN w:val="0"/>
        <w:adjustRightInd w:val="0"/>
        <w:rPr>
          <w:rFonts w:ascii="Arial Narrow" w:hAnsi="Arial Narrow" w:cs="Arial"/>
          <w:sz w:val="22"/>
          <w:szCs w:val="28"/>
        </w:rPr>
      </w:pPr>
      <w:r w:rsidRPr="00FB3864">
        <w:rPr>
          <w:rFonts w:ascii="Arial Narrow" w:hAnsi="Arial Narrow" w:cs="Arial"/>
          <w:b/>
          <w:sz w:val="22"/>
          <w:szCs w:val="28"/>
        </w:rPr>
        <w:t xml:space="preserve">ARTÍCULO 70. LA CAMPAÑA PARA LA PROTECCIÓN DEL PATRIMONIO CULTURAL. </w:t>
      </w:r>
      <w:r w:rsidRPr="00FB3864">
        <w:rPr>
          <w:rFonts w:ascii="Arial Narrow" w:hAnsi="Arial Narrow" w:cs="Arial"/>
          <w:sz w:val="22"/>
          <w:szCs w:val="28"/>
        </w:rPr>
        <w:t>Los sectores cultural, educativo, turístico y ambiental, y la Secretaría, en coordinación con las demás autoridades federales, estatales, municipales y los particulares, realizarán campañas permanentes para fomentar y difundir el conocimiento, respeto, conservación y enriquecimiento del patrimonio cultural.</w:t>
      </w:r>
    </w:p>
    <w:p w:rsidR="00281AF6" w:rsidRDefault="00281AF6">
      <w:pPr>
        <w:widowControl w:val="0"/>
        <w:tabs>
          <w:tab w:val="left" w:pos="3119"/>
        </w:tabs>
        <w:autoSpaceDE w:val="0"/>
        <w:autoSpaceDN w:val="0"/>
        <w:adjustRightInd w:val="0"/>
        <w:jc w:val="center"/>
        <w:rPr>
          <w:rFonts w:ascii="Arial Narrow" w:hAnsi="Arial Narrow" w:cs="Arial"/>
          <w:b/>
          <w:bCs/>
          <w:sz w:val="22"/>
          <w:szCs w:val="28"/>
        </w:rPr>
      </w:pPr>
    </w:p>
    <w:p w:rsidR="00FB3864" w:rsidRPr="00DF586E" w:rsidRDefault="00FB3864">
      <w:pPr>
        <w:widowControl w:val="0"/>
        <w:tabs>
          <w:tab w:val="left" w:pos="3119"/>
        </w:tabs>
        <w:autoSpaceDE w:val="0"/>
        <w:autoSpaceDN w:val="0"/>
        <w:adjustRightInd w:val="0"/>
        <w:jc w:val="center"/>
        <w:rPr>
          <w:rFonts w:ascii="Arial Narrow" w:hAnsi="Arial Narrow" w:cs="Arial"/>
          <w:b/>
          <w:bCs/>
          <w:sz w:val="22"/>
          <w:szCs w:val="28"/>
        </w:rPr>
      </w:pPr>
    </w:p>
    <w:p w:rsidR="00281AF6" w:rsidRPr="00DF586E" w:rsidRDefault="00281AF6">
      <w:pPr>
        <w:widowControl w:val="0"/>
        <w:tabs>
          <w:tab w:val="left" w:pos="3119"/>
        </w:tabs>
        <w:autoSpaceDE w:val="0"/>
        <w:autoSpaceDN w:val="0"/>
        <w:adjustRightInd w:val="0"/>
        <w:jc w:val="center"/>
        <w:rPr>
          <w:rFonts w:ascii="Arial Narrow" w:hAnsi="Arial Narrow" w:cs="Arial"/>
          <w:b/>
          <w:bCs/>
          <w:sz w:val="22"/>
          <w:szCs w:val="28"/>
        </w:rPr>
      </w:pPr>
      <w:r w:rsidRPr="00DF586E">
        <w:rPr>
          <w:rFonts w:ascii="Arial Narrow" w:hAnsi="Arial Narrow" w:cs="Arial"/>
          <w:b/>
          <w:bCs/>
          <w:sz w:val="22"/>
          <w:szCs w:val="28"/>
        </w:rPr>
        <w:t>CAPÍTULO SEXTO</w:t>
      </w:r>
    </w:p>
    <w:p w:rsidR="00281AF6" w:rsidRPr="00DF586E" w:rsidRDefault="00281AF6">
      <w:pPr>
        <w:pStyle w:val="Ttulo2"/>
        <w:rPr>
          <w:rFonts w:ascii="Arial Narrow" w:hAnsi="Arial Narrow"/>
          <w:sz w:val="22"/>
        </w:rPr>
      </w:pPr>
      <w:r w:rsidRPr="00DF586E">
        <w:rPr>
          <w:rFonts w:ascii="Arial Narrow" w:hAnsi="Arial Narrow"/>
          <w:sz w:val="22"/>
        </w:rPr>
        <w:t>LA PARTICIPACIÓN CIUDADANA</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71.</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PARTICIPACIÓN CIUDADANA. </w:t>
      </w:r>
      <w:r w:rsidRPr="00DF586E">
        <w:rPr>
          <w:rFonts w:ascii="Arial Narrow" w:hAnsi="Arial Narrow" w:cs="Arial"/>
          <w:sz w:val="22"/>
          <w:szCs w:val="28"/>
        </w:rPr>
        <w:t>Toda persona tiene derecho a participar en la protección del patrimonio cultural, en los términos de la Ley de Participación Ciudadana para el Estado de Coahuila de Zaragoza.</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bCs/>
          <w:sz w:val="22"/>
          <w:szCs w:val="28"/>
        </w:rPr>
        <w:t xml:space="preserve">ARTÍCULO 72. LAS OBLIGACIONES DE LOS AYUNTAMIENTOS EN MATERIA CULTURAL. </w:t>
      </w:r>
      <w:r w:rsidRPr="00DF586E">
        <w:rPr>
          <w:rFonts w:ascii="Arial Narrow" w:hAnsi="Arial Narrow" w:cs="Arial"/>
          <w:sz w:val="22"/>
          <w:szCs w:val="28"/>
        </w:rPr>
        <w:t>Los ayuntamientos promoverán la formación de asociaciones civiles y uniones vecinales, así como la organización de representantes de los sectores más significativos de la población, como órganos de apoyo para impedir el deterioro o destrucción del patrimonio y promover su conservación  y enriquecimiento.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FB3864" w:rsidRPr="00136413" w:rsidRDefault="00FB3864" w:rsidP="00FB386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FB3864" w:rsidRDefault="00FB3864" w:rsidP="00FB3864">
      <w:pPr>
        <w:widowControl w:val="0"/>
        <w:tabs>
          <w:tab w:val="left" w:pos="3119"/>
        </w:tabs>
        <w:autoSpaceDE w:val="0"/>
        <w:autoSpaceDN w:val="0"/>
        <w:adjustRightInd w:val="0"/>
        <w:rPr>
          <w:rFonts w:ascii="Arial Narrow" w:hAnsi="Arial Narrow" w:cs="Arial"/>
          <w:sz w:val="22"/>
          <w:szCs w:val="28"/>
        </w:rPr>
      </w:pPr>
      <w:r w:rsidRPr="00FB3864">
        <w:rPr>
          <w:rFonts w:ascii="Arial Narrow" w:hAnsi="Arial Narrow" w:cs="Arial"/>
          <w:sz w:val="22"/>
          <w:szCs w:val="28"/>
        </w:rPr>
        <w:t>La Secretaría promoverá que en el sistema educativo del estado se realicen las actividades necesarias para dar a conocer a las nuevas generaciones los valores culturales y despertar en ellas el aprecio y respeto por dichos valores.</w:t>
      </w:r>
    </w:p>
    <w:p w:rsidR="00FB3864" w:rsidRPr="00FB3864" w:rsidRDefault="00FB3864">
      <w:pPr>
        <w:widowControl w:val="0"/>
        <w:tabs>
          <w:tab w:val="left" w:pos="3119"/>
        </w:tabs>
        <w:autoSpaceDE w:val="0"/>
        <w:autoSpaceDN w:val="0"/>
        <w:adjustRightInd w:val="0"/>
        <w:rPr>
          <w:rFonts w:ascii="Arial Narrow" w:hAnsi="Arial Narrow" w:cs="Arial"/>
          <w:sz w:val="22"/>
          <w:szCs w:val="28"/>
        </w:rPr>
      </w:pPr>
    </w:p>
    <w:p w:rsidR="00FB3864" w:rsidRPr="00136413" w:rsidRDefault="00FB3864" w:rsidP="00FB386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FB3864" w:rsidRDefault="00FB3864" w:rsidP="00FB3864">
      <w:pPr>
        <w:widowControl w:val="0"/>
        <w:tabs>
          <w:tab w:val="left" w:pos="3119"/>
        </w:tabs>
        <w:autoSpaceDE w:val="0"/>
        <w:autoSpaceDN w:val="0"/>
        <w:adjustRightInd w:val="0"/>
        <w:rPr>
          <w:rFonts w:ascii="Arial Narrow" w:hAnsi="Arial Narrow" w:cs="Arial"/>
          <w:bCs/>
          <w:sz w:val="22"/>
          <w:szCs w:val="28"/>
        </w:rPr>
      </w:pPr>
      <w:r w:rsidRPr="00FB3864">
        <w:rPr>
          <w:rFonts w:ascii="Arial Narrow" w:hAnsi="Arial Narrow" w:cs="Arial"/>
          <w:b/>
          <w:bCs/>
          <w:sz w:val="22"/>
          <w:szCs w:val="28"/>
        </w:rPr>
        <w:t xml:space="preserve">ARTÍCULO 73. EL RECONOCIMIENTO CIUDADANO. </w:t>
      </w:r>
      <w:r w:rsidRPr="00FB3864">
        <w:rPr>
          <w:rFonts w:ascii="Arial Narrow" w:hAnsi="Arial Narrow" w:cs="Arial"/>
          <w:bCs/>
          <w:sz w:val="22"/>
          <w:szCs w:val="28"/>
        </w:rPr>
        <w:t>Los donativos, herencias y legados significativos que se realicen para enriquecer el patrimonio cultural del estado, serán objeto de reconocimiento mediante la inscripción del nombre de la persona que lo efectúe, en la placa de donadores que al efecto se instale en la Secretaría. La declaración correspondiente se efectuará anualmente por la Secretaría.</w:t>
      </w:r>
    </w:p>
    <w:p w:rsidR="00FB3864" w:rsidRDefault="00FB3864">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74.</w:t>
      </w:r>
      <w:r w:rsidRPr="00DF586E">
        <w:rPr>
          <w:rFonts w:ascii="Arial Narrow" w:hAnsi="Arial Narrow" w:cs="Arial"/>
          <w:sz w:val="22"/>
          <w:szCs w:val="28"/>
        </w:rPr>
        <w:t xml:space="preserve"> </w:t>
      </w:r>
      <w:r w:rsidRPr="00DF586E">
        <w:rPr>
          <w:rFonts w:ascii="Arial Narrow" w:hAnsi="Arial Narrow" w:cs="Arial"/>
          <w:b/>
          <w:sz w:val="22"/>
          <w:szCs w:val="28"/>
        </w:rPr>
        <w:t xml:space="preserve">LAS JUNTAS DE PROTECCIÓN Y CONSERVACIÓN DEL PATRIMONIO CULTURAL. </w:t>
      </w:r>
      <w:r w:rsidRPr="00DF586E">
        <w:rPr>
          <w:rFonts w:ascii="Arial Narrow" w:hAnsi="Arial Narrow" w:cs="Arial"/>
          <w:sz w:val="22"/>
          <w:szCs w:val="28"/>
        </w:rPr>
        <w:t>Las Juntas de Protección y Conservación del Patrimonio Cultural son organismos de interés público, creados en los municipios para la promoción, tramitación y cumplimiento, según el caso, de las declaratorias de bienes y zonas protegidas, que deban quedar sujetas al régimen de esta ley.</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Las Juntas estarán integradas por:</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Un presidente, designado por sus integrantes.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Cuando menos cinco vocales, quienes representarán a los sectores cultural, educativo, turístico, ambiental y social, que actúen a nivel municipal; 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Cinco vocales que representarán a las organizaciones, cámaras, colonos y miembros de la comunidad, previa convocatoria del presidente municipal respectivo.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tabs>
          <w:tab w:val="left" w:pos="3119"/>
        </w:tabs>
        <w:rPr>
          <w:rFonts w:ascii="Arial Narrow" w:hAnsi="Arial Narrow" w:cs="Arial"/>
          <w:sz w:val="22"/>
          <w:szCs w:val="28"/>
        </w:rPr>
      </w:pPr>
      <w:r w:rsidRPr="00DF586E">
        <w:rPr>
          <w:rFonts w:ascii="Arial Narrow" w:hAnsi="Arial Narrow" w:cs="Arial"/>
          <w:sz w:val="22"/>
          <w:szCs w:val="28"/>
        </w:rPr>
        <w:t xml:space="preserve">Los integrantes de la Junta deberán ser personas cuyo desarrollo personal o profesional les haya permitido tener contacto con alguna de las especialidades del patrimonio cultural. Los cargos de los participantes en la Junta serán honoríficos, por lo tanto quienes la integren no recibirán remuneración alguna.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75. LA CREACIÓN DE JUNTAS.</w:t>
      </w:r>
      <w:r w:rsidRPr="00DF586E">
        <w:rPr>
          <w:rFonts w:ascii="Arial Narrow" w:hAnsi="Arial Narrow" w:cs="Arial"/>
          <w:sz w:val="22"/>
          <w:szCs w:val="28"/>
        </w:rPr>
        <w:t xml:space="preserve"> Los presidentes municipales podrán crear, ya de oficio o a petición de parte, juntas en los municipios, aún antes de que se inicie un expediente de declaratoria de adscripción o de protección.</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76. LAS FACULTADES DE LAS JUNTAS. </w:t>
      </w:r>
      <w:r w:rsidRPr="00DF586E">
        <w:rPr>
          <w:rFonts w:ascii="Arial Narrow" w:hAnsi="Arial Narrow" w:cs="Arial"/>
          <w:sz w:val="22"/>
          <w:szCs w:val="28"/>
        </w:rPr>
        <w:t>Las Juntas que tengan a su cargo el cumplimiento de una declaratoria de adscripción de inmuebles o de zonas protegidas tendrán, con las modalidades que se señalen expresamente en el decreto respectivo y en el reglamento de la declaratoria que expida el Ayuntamiento, las siguientes facultades: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Recomendar las disposiciones necesarias para la protección de la arquitectura en general, y en particular de los edificios, calles, plazas, jardines y elementos de ornato y servicio público, etcétera, que por su valor artístico o histórico, por su carácter, su tradición o por cualquier otra circunstancia deban conservarse.</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Recomendar o no el otorgamiento del permiso para la colocación de obras y monumentos de arte público, de ornato urbano. o relacionadas con el patrimonio cultural, así como de anuncios, rótulos, postes, líneas eléctricas, telefónicas o de cualquier índole, en los términos de la presente ley.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Recomendar al Ayuntamiento la realización de las obras necesarias para la conservación, restauración, rescate, mejoramiento y aseo de las fincas, construcciones y calles, etcétera, de acuerdo con las disposiciones de esta ley.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Solicitar al Ayuntamiento la suspensión de las obras que no reúnan las condiciones requeridas o cuando éstas se ejecuten sin las autorizaciones y requisitos que esta ley señala. En caso necesario, la demolición o modificación a costa del propietario de las obras realizadas sin autorización o violando los términos de la concedida.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Conocer y emitir opinión en lo referente a las autorizaciones que concedan otras autoridades estatales o municipales para el establecimiento de giros comerciales o industriales u otros, en las zonas declaradas protegidas, y que puedan lesionarlas.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Recomendar en qué casos las obras en proyecto o realizadas, colindantes o vecinas a los bienes inmuebles históricos o artísticos y a las zonas protegidas afectan negativamente a éstas por su cercanía o ubicación, mediante un peritaje debidamente fundamentado por el personal técnico adscrito a las Juntas.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Solicitar a los ayuntamientos que se retiren anuncios, rótulos y letreros que violen lo dispuesto en esta ley o en la declaratoria respectiva.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VIII.</w:t>
      </w:r>
      <w:r w:rsidRPr="00DF586E">
        <w:rPr>
          <w:rFonts w:ascii="Arial Narrow" w:hAnsi="Arial Narrow" w:cs="Arial"/>
          <w:b/>
          <w:bCs/>
          <w:sz w:val="22"/>
          <w:szCs w:val="28"/>
        </w:rPr>
        <w:tab/>
      </w:r>
      <w:r w:rsidRPr="00DF586E">
        <w:rPr>
          <w:rFonts w:ascii="Arial Narrow" w:hAnsi="Arial Narrow" w:cs="Arial"/>
          <w:sz w:val="22"/>
          <w:szCs w:val="28"/>
        </w:rPr>
        <w:t>En coordinación con las instancias correspondientes elaborar catálogos e inventarios de los bienes comprendidos en las declaratorias de adscripción o de zona protegida.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IX.</w:t>
      </w:r>
      <w:r w:rsidRPr="00DF586E">
        <w:rPr>
          <w:rFonts w:ascii="Arial Narrow" w:hAnsi="Arial Narrow" w:cs="Arial"/>
          <w:b/>
          <w:bCs/>
          <w:sz w:val="22"/>
          <w:szCs w:val="28"/>
        </w:rPr>
        <w:tab/>
      </w:r>
      <w:r w:rsidRPr="00DF586E">
        <w:rPr>
          <w:rFonts w:ascii="Arial Narrow" w:hAnsi="Arial Narrow" w:cs="Arial"/>
          <w:sz w:val="22"/>
          <w:szCs w:val="28"/>
        </w:rPr>
        <w:t>Efectuar en todo el tiempo y previa autorización de sus propietarios, visitas de inspección a los inmuebles, a fin de determinar su estado y la manera como se atiende a su protección y conservación, así como para tomar datos descriptivos, dibujos, fotografías, planos u otros trabajos que estime necesarios.</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w:t>
      </w:r>
      <w:r w:rsidRPr="00DF586E">
        <w:rPr>
          <w:rFonts w:ascii="Arial Narrow" w:hAnsi="Arial Narrow" w:cs="Arial"/>
          <w:b/>
          <w:bCs/>
          <w:sz w:val="22"/>
          <w:szCs w:val="28"/>
        </w:rPr>
        <w:tab/>
      </w:r>
      <w:r w:rsidRPr="00DF586E">
        <w:rPr>
          <w:rFonts w:ascii="Arial Narrow" w:hAnsi="Arial Narrow" w:cs="Arial"/>
          <w:sz w:val="22"/>
          <w:szCs w:val="28"/>
        </w:rPr>
        <w:t>Solicitar a los ayuntamientos, cuando así lo estime conveniente, la modificación de algún inmueble, notificando a su propietario; 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XI.</w:t>
      </w:r>
      <w:r w:rsidRPr="00DF586E">
        <w:rPr>
          <w:rFonts w:ascii="Arial Narrow" w:hAnsi="Arial Narrow" w:cs="Arial"/>
          <w:b/>
          <w:bCs/>
          <w:sz w:val="22"/>
          <w:szCs w:val="28"/>
        </w:rPr>
        <w:tab/>
      </w:r>
      <w:r w:rsidRPr="00DF586E">
        <w:rPr>
          <w:rFonts w:ascii="Arial Narrow" w:hAnsi="Arial Narrow" w:cs="Arial"/>
          <w:sz w:val="22"/>
          <w:szCs w:val="28"/>
        </w:rPr>
        <w:t>Las demás que les atribuyan las disposiciones legales.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77. LOS DICTÁMENES DE LAS JUNTAS. </w:t>
      </w:r>
      <w:r w:rsidRPr="00DF586E">
        <w:rPr>
          <w:rFonts w:ascii="Arial Narrow" w:hAnsi="Arial Narrow" w:cs="Arial"/>
          <w:sz w:val="22"/>
          <w:szCs w:val="28"/>
        </w:rPr>
        <w:t>Las Juntas solicitarán a las instancias competentes de los tres niveles de gobierno, según sea el caso, el personal calificado necesario para proporcionar asesoría a los propietarios o poseedores de los predios o de los inmuebles incluidos en la declaratoria de bienes adscritos al patrimonio cultural o dentro de la zona protegida.</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 emisión de dictámenes y la formulación de proyectos encomendados por la Junta al personal técnico de apoyo, serán respecto de:</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color w:val="000000"/>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Expedición de declaratorias de adscripción o de zonas protegidas.</w:t>
      </w:r>
    </w:p>
    <w:p w:rsidR="00281AF6" w:rsidRPr="00DF586E" w:rsidRDefault="00281AF6">
      <w:pPr>
        <w:widowControl w:val="0"/>
        <w:tabs>
          <w:tab w:val="left" w:pos="3119"/>
        </w:tabs>
        <w:autoSpaceDE w:val="0"/>
        <w:autoSpaceDN w:val="0"/>
        <w:adjustRightInd w:val="0"/>
        <w:ind w:left="567" w:hanging="567"/>
        <w:rPr>
          <w:rFonts w:ascii="Arial Narrow" w:hAnsi="Arial Narrow" w:cs="Arial"/>
          <w:color w:val="000000"/>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color w:val="000000"/>
          <w:sz w:val="22"/>
          <w:szCs w:val="28"/>
        </w:rPr>
        <w:t>II.</w:t>
      </w:r>
      <w:r w:rsidRPr="00DF586E">
        <w:rPr>
          <w:rFonts w:ascii="Arial Narrow" w:hAnsi="Arial Narrow" w:cs="Arial"/>
          <w:b/>
          <w:bCs/>
          <w:color w:val="000000"/>
          <w:sz w:val="22"/>
          <w:szCs w:val="28"/>
        </w:rPr>
        <w:tab/>
      </w:r>
      <w:r w:rsidRPr="00DF586E">
        <w:rPr>
          <w:rFonts w:ascii="Arial Narrow" w:hAnsi="Arial Narrow" w:cs="Arial"/>
          <w:color w:val="000000"/>
          <w:sz w:val="22"/>
          <w:szCs w:val="28"/>
        </w:rPr>
        <w:t>Dictámenes sobre la necesidad de remoción, demolición o destrucción total o parcial de bienes inmuebles adscritos al patrimonio cultural o que se encuentren en zonas protegidas.</w:t>
      </w:r>
    </w:p>
    <w:p w:rsidR="00281AF6" w:rsidRPr="00DF586E" w:rsidRDefault="00281AF6">
      <w:pPr>
        <w:widowControl w:val="0"/>
        <w:tabs>
          <w:tab w:val="left" w:pos="3119"/>
        </w:tabs>
        <w:autoSpaceDE w:val="0"/>
        <w:autoSpaceDN w:val="0"/>
        <w:adjustRightInd w:val="0"/>
        <w:ind w:left="567" w:hanging="567"/>
        <w:rPr>
          <w:rFonts w:ascii="Arial Narrow" w:hAnsi="Arial Narrow" w:cs="Arial"/>
          <w:color w:val="000000"/>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Ejecución de obras o trabajos en bienes inmuebles o zonas a que se refiere la fracción anterior.</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Proyectos para la expropiación, así como la ocupación o aseguramiento temporal, parcial o total, o la imposición de alguna modalidad al uso o aprovechamiento de un bien que deba quedar adscrito al patrimonio cultural o que se encuentre en una zona protegida.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Elaboración de los catálogos e inventarios del patrimonio cultural; 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Los demás que encomiende la Junta correspondiente.</w:t>
      </w:r>
    </w:p>
    <w:p w:rsidR="00281AF6" w:rsidRPr="00DF586E" w:rsidRDefault="00281AF6">
      <w:pPr>
        <w:widowControl w:val="0"/>
        <w:tabs>
          <w:tab w:val="left" w:pos="3119"/>
        </w:tabs>
        <w:autoSpaceDE w:val="0"/>
        <w:autoSpaceDN w:val="0"/>
        <w:adjustRightInd w:val="0"/>
        <w:ind w:left="708"/>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78. LA OPINIÓN DE LA JUNTA. </w:t>
      </w:r>
      <w:r w:rsidRPr="00DF586E">
        <w:rPr>
          <w:rFonts w:ascii="Arial Narrow" w:hAnsi="Arial Narrow" w:cs="Arial"/>
          <w:sz w:val="22"/>
          <w:szCs w:val="28"/>
        </w:rPr>
        <w:t xml:space="preserve">La Junta correspondiente podrá emitir su opinión o recomendación cuando así lo considere o por solicitud expresa del Ayuntamiento o Estado, sobre la autorización de permisos para la realización de obras en los bienes o zonas adscritos al patrimonio cultural. </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79. LOS PATRONATOS LOCALES PARA LA PROTECCIÓN DEL PATRIMONIO CULTURAL. </w:t>
      </w:r>
      <w:r w:rsidRPr="00DF586E">
        <w:rPr>
          <w:rFonts w:ascii="Arial Narrow" w:hAnsi="Arial Narrow" w:cs="Arial"/>
          <w:sz w:val="22"/>
          <w:szCs w:val="28"/>
        </w:rPr>
        <w:t>Los organismos emanados de la sociedad civil, tales como patronatos, fideicomisos, asociaciones civiles y fundaciones orientadas a la protección, restauración y recuperación del patrimonio cultural son órganos de apoyo para las autoridades que deban aplicar esta ley. Su carácter es honorario y tendrán funciones de promoción, en todo lo relativo a la conservación, protección, restauración, recuperación y enriquecimiento del patrimonio cultural del estado.</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jc w:val="center"/>
        <w:rPr>
          <w:rFonts w:ascii="Arial Narrow" w:hAnsi="Arial Narrow" w:cs="Arial"/>
          <w:b/>
          <w:bCs/>
          <w:sz w:val="22"/>
        </w:rPr>
      </w:pPr>
      <w:r w:rsidRPr="00DF586E">
        <w:rPr>
          <w:rFonts w:ascii="Arial Narrow" w:hAnsi="Arial Narrow" w:cs="Arial"/>
          <w:b/>
          <w:bCs/>
          <w:sz w:val="22"/>
        </w:rPr>
        <w:t>CAPÍTULO SÉPTIMO</w:t>
      </w:r>
    </w:p>
    <w:p w:rsidR="00281AF6" w:rsidRPr="00DF586E" w:rsidRDefault="00281AF6">
      <w:pPr>
        <w:pStyle w:val="Ttulo2"/>
        <w:rPr>
          <w:rFonts w:ascii="Arial Narrow" w:hAnsi="Arial Narrow"/>
          <w:sz w:val="22"/>
        </w:rPr>
      </w:pPr>
      <w:r w:rsidRPr="00DF586E">
        <w:rPr>
          <w:rFonts w:ascii="Arial Narrow" w:hAnsi="Arial Narrow"/>
          <w:sz w:val="22"/>
        </w:rPr>
        <w:t>LA PROTECCIÓN DEL RÉGIMEN ESPECIAL DEL</w:t>
      </w:r>
    </w:p>
    <w:p w:rsidR="00281AF6" w:rsidRPr="00DF586E" w:rsidRDefault="00281AF6">
      <w:pPr>
        <w:widowControl w:val="0"/>
        <w:tabs>
          <w:tab w:val="left" w:pos="3119"/>
        </w:tabs>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PATRIMONIO CULTURAL</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80. LA PROTECCIÓN JURÍDICA.</w:t>
      </w:r>
      <w:r w:rsidRPr="00DF586E">
        <w:rPr>
          <w:rFonts w:ascii="Arial Narrow" w:hAnsi="Arial Narrow" w:cs="Arial"/>
          <w:sz w:val="22"/>
          <w:szCs w:val="28"/>
        </w:rPr>
        <w:t xml:space="preserve"> Los bienes muebles e inmuebles declarados bajo el régimen de protección al patrimonio cultural, estarán sujetos a la protección jurídica del estado, únicamente en lo que respecta a su valor cultural, sin demérito de las facultades que sobre ellos puedan ejercer sus propietarios o poseedores.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81.</w:t>
      </w:r>
      <w:r w:rsidRPr="00DF586E">
        <w:rPr>
          <w:rFonts w:ascii="Arial Narrow" w:hAnsi="Arial Narrow" w:cs="Arial"/>
          <w:sz w:val="22"/>
          <w:szCs w:val="28"/>
        </w:rPr>
        <w:t xml:space="preserve"> </w:t>
      </w:r>
      <w:r w:rsidRPr="00DF586E">
        <w:rPr>
          <w:rFonts w:ascii="Arial Narrow" w:hAnsi="Arial Narrow" w:cs="Arial"/>
          <w:b/>
          <w:bCs/>
          <w:sz w:val="22"/>
          <w:szCs w:val="28"/>
        </w:rPr>
        <w:t xml:space="preserve">LOS EFECTOS. </w:t>
      </w:r>
      <w:r w:rsidRPr="00DF586E">
        <w:rPr>
          <w:rFonts w:ascii="Arial Narrow" w:hAnsi="Arial Narrow" w:cs="Arial"/>
          <w:sz w:val="22"/>
          <w:szCs w:val="28"/>
        </w:rPr>
        <w:t>La adscripción al patrimonio cultural del estado, de un bien propiedad de los organismos públicos y de las personas físicas o morales privadas, producirá los siguientes efectos: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Sólo podrá ser gravado u objeto de actos de traslación de dominio, previo aviso por escrito y únicamente para efectos de registro, al Comité y a la Junta que corresponda.</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Sólo podrá ser restaurado, adaptado o modificado en cualquier forma, previa autorización escrita por el Comité, el que la expedirá siempre que se respete la estructura y peculiaridad de su valor histórico, artístico y científico; y</w:t>
      </w:r>
    </w:p>
    <w:p w:rsidR="00281AF6" w:rsidRPr="00C04F8C" w:rsidRDefault="00281AF6" w:rsidP="00C04F8C">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Deberá ser inscrito en el registro y catálogo de los bienes adscritos al patrimonio cultural.</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82.</w:t>
      </w:r>
      <w:r w:rsidRPr="00DF586E">
        <w:rPr>
          <w:rFonts w:ascii="Arial Narrow" w:hAnsi="Arial Narrow" w:cs="Arial"/>
          <w:sz w:val="22"/>
          <w:szCs w:val="28"/>
        </w:rPr>
        <w:t xml:space="preserve"> </w:t>
      </w:r>
      <w:r w:rsidRPr="00DF586E">
        <w:rPr>
          <w:rFonts w:ascii="Arial Narrow" w:hAnsi="Arial Narrow" w:cs="Arial"/>
          <w:b/>
          <w:sz w:val="22"/>
          <w:szCs w:val="28"/>
        </w:rPr>
        <w:t xml:space="preserve">LA </w:t>
      </w:r>
      <w:r w:rsidRPr="00DF586E">
        <w:rPr>
          <w:rFonts w:ascii="Arial Narrow" w:hAnsi="Arial Narrow" w:cs="Arial"/>
          <w:b/>
          <w:bCs/>
          <w:sz w:val="22"/>
          <w:szCs w:val="28"/>
        </w:rPr>
        <w:t xml:space="preserve">NATURALEZA DE BIEN DEL DOMINIO PÚBLICO. </w:t>
      </w:r>
      <w:r w:rsidRPr="00DF586E">
        <w:rPr>
          <w:rFonts w:ascii="Arial Narrow" w:hAnsi="Arial Narrow" w:cs="Arial"/>
          <w:sz w:val="22"/>
          <w:szCs w:val="28"/>
        </w:rPr>
        <w:t>Cuando un bien del estado sea adscrito al patrimonio cultural pasará a formar parte de los bienes del dominio público, salvo que ya tenga esa condición jurídica.</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83.</w:t>
      </w:r>
      <w:r w:rsidRPr="00DF586E">
        <w:rPr>
          <w:rFonts w:ascii="Arial Narrow" w:hAnsi="Arial Narrow" w:cs="Arial"/>
          <w:sz w:val="22"/>
          <w:szCs w:val="28"/>
        </w:rPr>
        <w:t xml:space="preserve"> </w:t>
      </w:r>
      <w:r w:rsidRPr="00DF586E">
        <w:rPr>
          <w:rFonts w:ascii="Arial Narrow" w:hAnsi="Arial Narrow" w:cs="Arial"/>
          <w:b/>
          <w:bCs/>
          <w:sz w:val="22"/>
          <w:szCs w:val="28"/>
        </w:rPr>
        <w:t xml:space="preserve">EL DECRETO DEL EJECUTIVO. </w:t>
      </w:r>
      <w:r w:rsidRPr="00DF586E">
        <w:rPr>
          <w:rFonts w:ascii="Arial Narrow" w:hAnsi="Arial Narrow" w:cs="Arial"/>
          <w:sz w:val="22"/>
          <w:szCs w:val="28"/>
        </w:rPr>
        <w:t>El destino o cambio de destino de inmuebles propiedad del estado, adscritos al patrimonio cultural, deberá hacerse por decreto que expida el titular del Ejecutivo, atendiendo a la opinión del Comité del Patrimonio Cultural del Estado.</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rPr>
          <w:rFonts w:ascii="Arial Narrow" w:hAnsi="Arial Narrow" w:cs="Arial"/>
          <w:bCs/>
          <w:sz w:val="22"/>
          <w:lang w:val="es-MX"/>
        </w:rPr>
      </w:pPr>
      <w:r w:rsidRPr="00DF586E">
        <w:rPr>
          <w:rFonts w:ascii="Arial Narrow" w:hAnsi="Arial Narrow" w:cs="Arial"/>
          <w:b/>
          <w:bCs/>
          <w:sz w:val="22"/>
          <w:szCs w:val="28"/>
        </w:rPr>
        <w:t xml:space="preserve">ARTÍCULO 84. </w:t>
      </w:r>
      <w:r w:rsidRPr="00DF586E">
        <w:rPr>
          <w:rFonts w:ascii="Arial Narrow" w:hAnsi="Arial Narrow" w:cs="Arial"/>
          <w:b/>
          <w:bCs/>
          <w:sz w:val="22"/>
          <w:lang w:val="es-MX"/>
        </w:rPr>
        <w:t xml:space="preserve">LAS MODALIDADES A LA PROPIEDAD PRIVADA EN MATERIA DE PATRIMONIO CULTURAL. </w:t>
      </w:r>
      <w:r w:rsidRPr="00DF586E">
        <w:rPr>
          <w:rFonts w:ascii="Arial Narrow" w:hAnsi="Arial Narrow" w:cs="Arial"/>
          <w:bCs/>
          <w:sz w:val="22"/>
          <w:lang w:val="es-MX"/>
        </w:rPr>
        <w:t>Los propietarios o poseedores de bienes adscritos al patrimonio cultural velarán por su cuidado y mantenimiento y, en su caso, realizarán los trabajos de restauración que recomiende el Comité. En el caso de que el propietario de dichos bienes esté imposibilitado económicamente para realizar esos trabajos, el ayuntamiento y el estado, en coordinación con las instancias correspondientes, promoverán la ejecución de los trabajos necesarios para evitar su deterioro o pérdida.</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85. LA VIGILANCIA Y CUIDADO.</w:t>
      </w:r>
      <w:r w:rsidRPr="00DF586E">
        <w:rPr>
          <w:rFonts w:ascii="Arial Narrow" w:hAnsi="Arial Narrow" w:cs="Arial"/>
          <w:sz w:val="22"/>
          <w:szCs w:val="28"/>
        </w:rPr>
        <w:t xml:space="preserve"> Corresponde a la Dirección de Obras Públicas municipal vigilar y cuidar que la conservación, restauración, adaptación o modificación de un bien adscrito al patrimonio cultural, se ejecute de acuerdo con lo recomendado por la Junta o el Comité.</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r w:rsidRPr="00C04F8C">
        <w:rPr>
          <w:rFonts w:ascii="Arial Narrow" w:hAnsi="Arial Narrow" w:cs="Arial"/>
          <w:sz w:val="18"/>
          <w:szCs w:val="28"/>
        </w:rPr>
        <w:t xml:space="preserve">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Las presentes disposiciones no impiden la realización de obras nuevas de arquitectura contemporánea o la adición de elementos arquitectónicos contemporáneos a inmuebles previamente edificados, las cuales deberán ser plenamente identificables y no impedir la adecuada lectura de los valores históricos del inmueble, siempre y cuando hayan sido autorizados por el ayuntamiento, previa recomendación del Comité.</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r w:rsidRPr="00C04F8C">
        <w:rPr>
          <w:rFonts w:ascii="Arial Narrow" w:hAnsi="Arial Narrow" w:cs="Arial"/>
          <w:sz w:val="18"/>
          <w:szCs w:val="28"/>
        </w:rPr>
        <w:t xml:space="preserve">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86.</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EXCLUSIÓN DE BIENES. </w:t>
      </w:r>
      <w:r w:rsidRPr="00DF586E">
        <w:rPr>
          <w:rFonts w:ascii="Arial Narrow" w:hAnsi="Arial Narrow" w:cs="Arial"/>
          <w:sz w:val="22"/>
          <w:szCs w:val="28"/>
        </w:rPr>
        <w:t>El Ejecutivo del Estado, mediante decreto y previa opinión del Comité o de la Junta que corresponda, podrá excluir o retirar bienes de la adscripción al patrimonio cultural del estado, a solicitud de parte o de oficio, cuando hubiere razón fundada para ello.</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87.</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SUSPENSIÓN O DEMOLICIÓN. </w:t>
      </w:r>
      <w:r w:rsidRPr="00DF586E">
        <w:rPr>
          <w:rFonts w:ascii="Arial Narrow" w:hAnsi="Arial Narrow" w:cs="Arial"/>
          <w:sz w:val="22"/>
          <w:szCs w:val="28"/>
        </w:rPr>
        <w:t>Cuando en un bien adscrito al patrimonio cultural se ejecuten obras sin autorización o se viole lo ordenado o autorizado, la Dirección de Obras Públicas municipal ordenará la suspensión o demolición de lo edificado y, si fuere necesario, la restauración o reconstrucción del bien, en los siguientes supuestos:</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Si la obra realizada modifica o destruye la autenticidad del contenido histórico o artístico; y</w:t>
      </w:r>
    </w:p>
    <w:p w:rsidR="00281AF6" w:rsidRPr="00C04F8C" w:rsidRDefault="00281AF6" w:rsidP="00C04F8C">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Si se altera la expresión formal, la escala, el espacio interior o exterior, el volumen, las texturas o colores, las relaciones con el medio, o se obstruye la adecuada visibilidad del bien adscrito al patrimonio cultural.</w:t>
      </w:r>
    </w:p>
    <w:p w:rsidR="00281AF6" w:rsidRPr="00C04F8C" w:rsidRDefault="00281AF6" w:rsidP="00C04F8C">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La demolición de la obra o la restauración o reconstrucción del bien cultural, se hará en la medida en que éste haya sido indebidamente modificado, destruido o alterado.</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pStyle w:val="Textoindependiente"/>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sz w:val="22"/>
          <w:szCs w:val="28"/>
        </w:rPr>
        <w:t>Si el daño fuere irreparable, además de las sanciones penales que se impongan, el responsable resarcirá al estado el equivalente a tres veces el valor comercial de la pérdida.</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88. LA RESPONSABILIDAD SOLIDARIA. </w:t>
      </w:r>
      <w:r w:rsidRPr="00DF586E">
        <w:rPr>
          <w:rFonts w:ascii="Arial Narrow" w:hAnsi="Arial Narrow" w:cs="Arial"/>
          <w:sz w:val="22"/>
          <w:szCs w:val="28"/>
        </w:rPr>
        <w:t>En los casos del artículo anterior serán solidaria y mancomunadamente responsables, quienes hayan ordenado las obras y el contratista encargado de ejecutarlas.</w:t>
      </w:r>
    </w:p>
    <w:p w:rsidR="00281AF6" w:rsidRPr="00C04F8C" w:rsidRDefault="00281AF6">
      <w:pPr>
        <w:widowControl w:val="0"/>
        <w:tabs>
          <w:tab w:val="left" w:pos="3119"/>
        </w:tabs>
        <w:autoSpaceDE w:val="0"/>
        <w:autoSpaceDN w:val="0"/>
        <w:adjustRightInd w:val="0"/>
        <w:rPr>
          <w:rFonts w:ascii="Arial Narrow" w:hAnsi="Arial Narrow" w:cs="Arial"/>
          <w:sz w:val="18"/>
          <w:szCs w:val="28"/>
        </w:rPr>
      </w:pPr>
    </w:p>
    <w:p w:rsidR="00DE76B4" w:rsidRPr="00136413" w:rsidRDefault="00DE76B4" w:rsidP="00DE76B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E76B4" w:rsidRDefault="00DE76B4" w:rsidP="00DE76B4">
      <w:pPr>
        <w:widowControl w:val="0"/>
        <w:tabs>
          <w:tab w:val="left" w:pos="3119"/>
        </w:tabs>
        <w:autoSpaceDE w:val="0"/>
        <w:autoSpaceDN w:val="0"/>
        <w:adjustRightInd w:val="0"/>
        <w:rPr>
          <w:rFonts w:ascii="Arial Narrow" w:hAnsi="Arial Narrow" w:cs="Arial"/>
          <w:sz w:val="22"/>
          <w:szCs w:val="28"/>
        </w:rPr>
      </w:pPr>
      <w:r w:rsidRPr="00DE76B4">
        <w:rPr>
          <w:rFonts w:ascii="Arial Narrow" w:hAnsi="Arial Narrow" w:cs="Arial"/>
          <w:b/>
          <w:sz w:val="22"/>
          <w:szCs w:val="28"/>
        </w:rPr>
        <w:t xml:space="preserve">ARTÍCULO 89. LA REPRODUCCIÓN DE BIENES DEL PATRIMONIO CULTURAL. </w:t>
      </w:r>
      <w:r w:rsidRPr="00DE76B4">
        <w:rPr>
          <w:rFonts w:ascii="Arial Narrow" w:hAnsi="Arial Narrow" w:cs="Arial"/>
          <w:sz w:val="22"/>
          <w:szCs w:val="28"/>
        </w:rPr>
        <w:t>La reproducción de bienes adscritos al patrimonio cultural del estado requiere el consentimiento previo y por escrito del propietario y de la Secretaría.</w:t>
      </w:r>
    </w:p>
    <w:p w:rsidR="00DE76B4" w:rsidRDefault="00DE76B4">
      <w:pPr>
        <w:widowControl w:val="0"/>
        <w:tabs>
          <w:tab w:val="left" w:pos="3119"/>
        </w:tabs>
        <w:autoSpaceDE w:val="0"/>
        <w:autoSpaceDN w:val="0"/>
        <w:adjustRightInd w:val="0"/>
        <w:rPr>
          <w:rFonts w:ascii="Arial Narrow" w:hAnsi="Arial Narrow" w:cs="Arial"/>
          <w:b/>
          <w:sz w:val="22"/>
          <w:szCs w:val="28"/>
        </w:rPr>
      </w:pPr>
    </w:p>
    <w:p w:rsidR="00DE76B4" w:rsidRPr="00136413" w:rsidRDefault="00DE76B4" w:rsidP="00DE76B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DE76B4" w:rsidRPr="00DE76B4" w:rsidRDefault="00DE76B4" w:rsidP="00DE76B4">
      <w:pPr>
        <w:widowControl w:val="0"/>
        <w:tabs>
          <w:tab w:val="left" w:pos="3119"/>
        </w:tabs>
        <w:autoSpaceDE w:val="0"/>
        <w:autoSpaceDN w:val="0"/>
        <w:adjustRightInd w:val="0"/>
        <w:rPr>
          <w:rFonts w:ascii="Arial Narrow" w:hAnsi="Arial Narrow" w:cs="Arial"/>
          <w:sz w:val="22"/>
          <w:szCs w:val="28"/>
        </w:rPr>
      </w:pPr>
      <w:r w:rsidRPr="00DE76B4">
        <w:rPr>
          <w:rFonts w:ascii="Arial Narrow" w:hAnsi="Arial Narrow" w:cs="Arial"/>
          <w:b/>
          <w:sz w:val="22"/>
          <w:szCs w:val="28"/>
        </w:rPr>
        <w:t xml:space="preserve">ARTÍCULO 90. LA REPRODUCCIÓN CON FINES COMERCIALES. </w:t>
      </w:r>
      <w:r w:rsidRPr="00DE76B4">
        <w:rPr>
          <w:rFonts w:ascii="Arial Narrow" w:hAnsi="Arial Narrow" w:cs="Arial"/>
          <w:sz w:val="22"/>
          <w:szCs w:val="28"/>
        </w:rPr>
        <w:t>La reproducción con fines comerciales de bienes de propiedad estatal o municipal adscritos al patrimonio cultural, requiere del consentimiento por escrito de la Secretaría, previo dictamen del Comité y pago de los derechos correspondientes, los cuales formarán parte del patrimonio de la Secretaría para el desarrollo de sus objetivos institucionales.</w:t>
      </w:r>
    </w:p>
    <w:p w:rsidR="00DE76B4" w:rsidRPr="00DE76B4" w:rsidRDefault="00DE76B4" w:rsidP="00DE76B4">
      <w:pPr>
        <w:widowControl w:val="0"/>
        <w:tabs>
          <w:tab w:val="left" w:pos="3119"/>
        </w:tabs>
        <w:autoSpaceDE w:val="0"/>
        <w:autoSpaceDN w:val="0"/>
        <w:adjustRightInd w:val="0"/>
        <w:rPr>
          <w:rFonts w:ascii="Arial Narrow" w:hAnsi="Arial Narrow" w:cs="Arial"/>
          <w:b/>
          <w:sz w:val="22"/>
          <w:szCs w:val="28"/>
        </w:rPr>
      </w:pPr>
    </w:p>
    <w:p w:rsidR="00281AF6" w:rsidRPr="00DE76B4" w:rsidRDefault="00DE76B4" w:rsidP="00DE76B4">
      <w:pPr>
        <w:widowControl w:val="0"/>
        <w:tabs>
          <w:tab w:val="left" w:pos="3119"/>
        </w:tabs>
        <w:autoSpaceDE w:val="0"/>
        <w:autoSpaceDN w:val="0"/>
        <w:adjustRightInd w:val="0"/>
        <w:rPr>
          <w:rFonts w:ascii="Arial Narrow" w:hAnsi="Arial Narrow" w:cs="Arial"/>
          <w:sz w:val="22"/>
          <w:szCs w:val="28"/>
        </w:rPr>
      </w:pPr>
      <w:r w:rsidRPr="00DE76B4">
        <w:rPr>
          <w:rFonts w:ascii="Arial Narrow" w:hAnsi="Arial Narrow" w:cs="Arial"/>
          <w:sz w:val="22"/>
          <w:szCs w:val="28"/>
        </w:rPr>
        <w:t>Toda reproducción deberá llevar inscrita en forma indeleble la siguiente leyenda: "Reproducción autorizada por la Secretaría de Cultura".</w:t>
      </w:r>
    </w:p>
    <w:p w:rsidR="00DE76B4" w:rsidRDefault="00DE76B4">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91. LOS MEDIOS LÍCITOS PARA LA REPRODUCCIÓN DE LOS BIENES. </w:t>
      </w:r>
      <w:r w:rsidRPr="00DF586E">
        <w:rPr>
          <w:rFonts w:ascii="Arial Narrow" w:hAnsi="Arial Narrow" w:cs="Arial"/>
          <w:sz w:val="22"/>
          <w:szCs w:val="28"/>
        </w:rPr>
        <w:t>Los medios que se empleen en la reproducción serán aquellos que no dañen, destruyan o menoscaben el valor de los bienes adscritos al patrimonio cultural, bajo la responsabilidad del reproductor.</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92. LA PREFERENCIA DE INSTITUCIONES OFICIALES. </w:t>
      </w:r>
      <w:r w:rsidRPr="00DF586E">
        <w:rPr>
          <w:rFonts w:ascii="Arial Narrow" w:hAnsi="Arial Narrow" w:cs="Arial"/>
          <w:sz w:val="22"/>
          <w:szCs w:val="28"/>
        </w:rPr>
        <w:t>Las instituciones oficiales tendrán preferencia en la reproducción de bienes adscritos al patrimonio cultural, previo pago de los derechos correspondientes.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93.</w:t>
      </w:r>
      <w:r w:rsidRPr="00DF586E">
        <w:rPr>
          <w:rFonts w:ascii="Arial Narrow" w:hAnsi="Arial Narrow" w:cs="Arial"/>
          <w:sz w:val="22"/>
          <w:szCs w:val="28"/>
        </w:rPr>
        <w:t xml:space="preserve"> </w:t>
      </w:r>
      <w:r w:rsidRPr="00DF586E">
        <w:rPr>
          <w:rFonts w:ascii="Arial Narrow" w:hAnsi="Arial Narrow" w:cs="Arial"/>
          <w:b/>
          <w:sz w:val="22"/>
          <w:szCs w:val="28"/>
        </w:rPr>
        <w:t xml:space="preserve">EL </w:t>
      </w:r>
      <w:r w:rsidRPr="00DF586E">
        <w:rPr>
          <w:rFonts w:ascii="Arial Narrow" w:hAnsi="Arial Narrow" w:cs="Arial"/>
          <w:b/>
          <w:bCs/>
          <w:sz w:val="22"/>
          <w:szCs w:val="28"/>
        </w:rPr>
        <w:t xml:space="preserve">DICTAMEN. </w:t>
      </w:r>
      <w:r w:rsidRPr="00DF586E">
        <w:rPr>
          <w:rFonts w:ascii="Arial Narrow" w:hAnsi="Arial Narrow" w:cs="Arial"/>
          <w:sz w:val="22"/>
          <w:szCs w:val="28"/>
        </w:rPr>
        <w:t>Toda reproducción de bienes adscritos al patrimonio cultural se hará previo dictamen del personal técnico de la junta respectiva o del Comité, los cuales decidirán sobre la conveniencia o inconveniencia de la copia, sobre el valor científico del original y sobre el medio a emplear.</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94. LA PROHIBICIÓN DE EXPORTACIÓN. </w:t>
      </w:r>
      <w:r w:rsidRPr="00DF586E">
        <w:rPr>
          <w:rFonts w:ascii="Arial Narrow" w:hAnsi="Arial Narrow" w:cs="Arial"/>
          <w:sz w:val="22"/>
          <w:szCs w:val="28"/>
        </w:rPr>
        <w:t>Los bienes muebles de propiedad estatal o municipal adscritos al patrimonio cultural, no podrán ser exportados definitivamente ni podrán ser transferidos a extranjeros.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95.</w:t>
      </w:r>
      <w:r w:rsidRPr="00DF586E">
        <w:rPr>
          <w:rFonts w:ascii="Arial Narrow" w:hAnsi="Arial Narrow" w:cs="Arial"/>
          <w:sz w:val="22"/>
          <w:szCs w:val="28"/>
        </w:rPr>
        <w:t xml:space="preserve"> </w:t>
      </w:r>
      <w:r w:rsidRPr="00DF586E">
        <w:rPr>
          <w:rFonts w:ascii="Arial Narrow" w:hAnsi="Arial Narrow" w:cs="Arial"/>
          <w:b/>
          <w:bCs/>
          <w:sz w:val="22"/>
          <w:szCs w:val="28"/>
        </w:rPr>
        <w:t xml:space="preserve">LOS CONVENIOS. </w:t>
      </w:r>
      <w:r w:rsidRPr="00DF586E">
        <w:rPr>
          <w:rFonts w:ascii="Arial Narrow" w:hAnsi="Arial Narrow" w:cs="Arial"/>
          <w:sz w:val="22"/>
          <w:szCs w:val="28"/>
        </w:rPr>
        <w:t>El Ejecutivo del Estado podrá celebrar convenios con los gobiernos de otros estados para asegurar la recuperación de los bienes de propiedad estatal o municipal adscritos al patrimonio cultural que hubiesen salido del territorio coahuilense.</w:t>
      </w:r>
    </w:p>
    <w:p w:rsidR="00281AF6" w:rsidRPr="00DF586E" w:rsidRDefault="00281AF6">
      <w:pPr>
        <w:widowControl w:val="0"/>
        <w:tabs>
          <w:tab w:val="left" w:pos="3119"/>
        </w:tabs>
        <w:autoSpaceDE w:val="0"/>
        <w:autoSpaceDN w:val="0"/>
        <w:adjustRightInd w:val="0"/>
        <w:rPr>
          <w:rFonts w:ascii="Arial Narrow" w:hAnsi="Arial Narrow" w:cs="Arial"/>
          <w:b/>
          <w:bCs/>
          <w:sz w:val="22"/>
          <w:szCs w:val="28"/>
        </w:rPr>
      </w:pPr>
    </w:p>
    <w:p w:rsidR="00281AF6" w:rsidRPr="00DF586E" w:rsidRDefault="00281AF6">
      <w:pPr>
        <w:widowControl w:val="0"/>
        <w:tabs>
          <w:tab w:val="left" w:pos="3119"/>
        </w:tabs>
        <w:autoSpaceDE w:val="0"/>
        <w:autoSpaceDN w:val="0"/>
        <w:adjustRightInd w:val="0"/>
        <w:rPr>
          <w:rFonts w:ascii="Arial Narrow" w:hAnsi="Arial Narrow" w:cs="Arial"/>
          <w:b/>
          <w:bCs/>
          <w:sz w:val="22"/>
          <w:szCs w:val="28"/>
        </w:rPr>
      </w:pPr>
    </w:p>
    <w:p w:rsidR="00281AF6" w:rsidRPr="00DF586E" w:rsidRDefault="00281AF6">
      <w:pPr>
        <w:widowControl w:val="0"/>
        <w:tabs>
          <w:tab w:val="left" w:pos="3119"/>
        </w:tabs>
        <w:autoSpaceDE w:val="0"/>
        <w:autoSpaceDN w:val="0"/>
        <w:adjustRightInd w:val="0"/>
        <w:jc w:val="center"/>
        <w:rPr>
          <w:rFonts w:ascii="Arial Narrow" w:hAnsi="Arial Narrow" w:cs="Arial"/>
          <w:b/>
          <w:bCs/>
          <w:sz w:val="22"/>
          <w:szCs w:val="28"/>
        </w:rPr>
      </w:pPr>
      <w:r w:rsidRPr="00DF586E">
        <w:rPr>
          <w:rFonts w:ascii="Arial Narrow" w:hAnsi="Arial Narrow" w:cs="Arial"/>
          <w:b/>
          <w:bCs/>
          <w:sz w:val="22"/>
          <w:szCs w:val="28"/>
        </w:rPr>
        <w:t>CAPÍTULO OCTAVO</w:t>
      </w:r>
    </w:p>
    <w:p w:rsidR="00281AF6" w:rsidRPr="00DF586E" w:rsidRDefault="00281AF6">
      <w:pPr>
        <w:widowControl w:val="0"/>
        <w:tabs>
          <w:tab w:val="left" w:pos="3119"/>
        </w:tabs>
        <w:autoSpaceDE w:val="0"/>
        <w:autoSpaceDN w:val="0"/>
        <w:adjustRightInd w:val="0"/>
        <w:jc w:val="center"/>
        <w:rPr>
          <w:rFonts w:ascii="Arial Narrow" w:hAnsi="Arial Narrow" w:cs="Arial"/>
          <w:sz w:val="22"/>
          <w:szCs w:val="28"/>
        </w:rPr>
      </w:pPr>
      <w:r w:rsidRPr="00DF586E">
        <w:rPr>
          <w:rFonts w:ascii="Arial Narrow" w:hAnsi="Arial Narrow" w:cs="Arial"/>
          <w:b/>
          <w:bCs/>
          <w:sz w:val="22"/>
          <w:szCs w:val="28"/>
        </w:rPr>
        <w:t>LAS FALTAS ADMINISTRATIVAS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96.</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COMPETENCIA DE LAS FALTAS. </w:t>
      </w:r>
      <w:r w:rsidRPr="00DF586E">
        <w:rPr>
          <w:rFonts w:ascii="Arial Narrow" w:hAnsi="Arial Narrow" w:cs="Arial"/>
          <w:sz w:val="22"/>
          <w:szCs w:val="28"/>
        </w:rPr>
        <w:t>La imposición de sanciones administrativas compete a los ayuntamientos, a través de la dirección respectiva, con independencia de las que en su caso determine la autoridad judicial competente.</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97.</w:t>
      </w:r>
      <w:r w:rsidRPr="00DF586E">
        <w:rPr>
          <w:rFonts w:ascii="Arial Narrow" w:hAnsi="Arial Narrow" w:cs="Arial"/>
          <w:sz w:val="22"/>
          <w:szCs w:val="28"/>
        </w:rPr>
        <w:t xml:space="preserve"> </w:t>
      </w:r>
      <w:r w:rsidRPr="00DF586E">
        <w:rPr>
          <w:rFonts w:ascii="Arial Narrow" w:hAnsi="Arial Narrow" w:cs="Arial"/>
          <w:b/>
          <w:sz w:val="22"/>
          <w:szCs w:val="28"/>
        </w:rPr>
        <w:t>LAS</w:t>
      </w:r>
      <w:r w:rsidRPr="00DF586E">
        <w:rPr>
          <w:rFonts w:ascii="Arial Narrow" w:hAnsi="Arial Narrow" w:cs="Arial"/>
          <w:sz w:val="22"/>
          <w:szCs w:val="28"/>
        </w:rPr>
        <w:t xml:space="preserve"> </w:t>
      </w:r>
      <w:r w:rsidRPr="00DF586E">
        <w:rPr>
          <w:rFonts w:ascii="Arial Narrow" w:hAnsi="Arial Narrow" w:cs="Arial"/>
          <w:b/>
          <w:bCs/>
          <w:sz w:val="22"/>
          <w:szCs w:val="28"/>
        </w:rPr>
        <w:t xml:space="preserve">SANCIONES ECONÓMICAS. </w:t>
      </w:r>
      <w:r w:rsidRPr="00DF586E">
        <w:rPr>
          <w:rFonts w:ascii="Arial Narrow" w:hAnsi="Arial Narrow" w:cs="Arial"/>
          <w:sz w:val="22"/>
          <w:szCs w:val="28"/>
        </w:rPr>
        <w:t>Las faltas administrativas se sancionarán con multa de cincuenta a mil días de salario mínimo general vigente en el estado, sin perjuicio de ordenar que el infractor cumpla con las obligaciones a su cargo conforme a esta ley y a su reglamento.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98. LAS FALTAS ADMINISTRATIVAS. </w:t>
      </w:r>
      <w:r w:rsidRPr="00DF586E">
        <w:rPr>
          <w:rFonts w:ascii="Arial Narrow" w:hAnsi="Arial Narrow" w:cs="Arial"/>
          <w:sz w:val="22"/>
          <w:szCs w:val="28"/>
        </w:rPr>
        <w:t>Son faltas administrativas: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La ocultación dolosa de un bien que pertenezca o se considere como bien adscrito al patrimonio cultural.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La falta reiterada de registro de un bien que se considere como patrimonio cultural.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La falta de comunicación de la transferencia de dominio de un bien adscrito al patrimonio cultural.</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El incumplimiento de disposiciones administrativas dadas por autoridades competentes que no constituyan delito.</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La omisión de presentación de la denuncia correspondiente por actos que se estimen como delictivos, cometidos en perjuicio del patrimonio cultural; y</w:t>
      </w: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Toda contravención a esta ley y a su reglamento que no esté considerada como delito.</w:t>
      </w:r>
    </w:p>
    <w:p w:rsidR="00281AF6" w:rsidRPr="00DF586E" w:rsidRDefault="00281AF6">
      <w:pPr>
        <w:widowControl w:val="0"/>
        <w:tabs>
          <w:tab w:val="left" w:pos="3119"/>
        </w:tabs>
        <w:autoSpaceDE w:val="0"/>
        <w:autoSpaceDN w:val="0"/>
        <w:adjustRightInd w:val="0"/>
        <w:rPr>
          <w:rFonts w:ascii="Arial Narrow" w:hAnsi="Arial Narrow" w:cs="Arial"/>
          <w:b/>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99. LAS OTRAS SANCIONES. </w:t>
      </w:r>
      <w:r w:rsidRPr="00DF586E">
        <w:rPr>
          <w:rFonts w:ascii="Arial Narrow" w:hAnsi="Arial Narrow" w:cs="Arial"/>
          <w:sz w:val="22"/>
          <w:szCs w:val="28"/>
        </w:rPr>
        <w:t>Los ayuntamientos, a través de sus órganos competentes en materia de obra pública, podrán imponer como sanción o medida precautoria la obligación de realizar trabajos de retiro, demolición, restitución o modificación de construcciones.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r w:rsidRPr="00DF586E">
        <w:rPr>
          <w:rFonts w:ascii="Arial Narrow" w:hAnsi="Arial Narrow" w:cs="Arial"/>
          <w:b/>
          <w:sz w:val="22"/>
          <w:szCs w:val="28"/>
        </w:rPr>
        <w:t>ARTÍCULO 100.</w:t>
      </w:r>
      <w:r w:rsidRPr="00DF586E">
        <w:rPr>
          <w:rFonts w:ascii="Arial Narrow" w:hAnsi="Arial Narrow" w:cs="Arial"/>
          <w:sz w:val="22"/>
          <w:szCs w:val="28"/>
        </w:rPr>
        <w:t xml:space="preserve"> </w:t>
      </w:r>
      <w:r w:rsidRPr="00DF586E">
        <w:rPr>
          <w:rFonts w:ascii="Arial Narrow" w:hAnsi="Arial Narrow" w:cs="Arial"/>
          <w:b/>
          <w:bCs/>
          <w:sz w:val="22"/>
          <w:szCs w:val="28"/>
        </w:rPr>
        <w:t xml:space="preserve">LA RESPONSABILIDAD SOLIDARIA. </w:t>
      </w:r>
      <w:r w:rsidRPr="00DF586E">
        <w:rPr>
          <w:rFonts w:ascii="Arial Narrow" w:hAnsi="Arial Narrow" w:cs="Arial"/>
          <w:sz w:val="22"/>
          <w:szCs w:val="28"/>
        </w:rPr>
        <w:t>Para los efectos de este capítulo serán solidariamente responsables de las violaciones a las disposiciones de esta ley:</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Los propietarios de los inmuebles involucrados en las citadas violaciones.</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 xml:space="preserve">Quienes ordenen o hayan ordenado las acciones constitutivas de la violación; y </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Quienes retiren, efectúen demoliciones o modificación de construcciones en contravención a lo dispuesto por esta ley y su reglamento.</w:t>
      </w: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281AF6" w:rsidRPr="00DF586E" w:rsidRDefault="00281AF6" w:rsidP="00DE76B4">
      <w:pPr>
        <w:widowControl w:val="0"/>
        <w:tabs>
          <w:tab w:val="left" w:pos="3119"/>
        </w:tabs>
        <w:autoSpaceDE w:val="0"/>
        <w:autoSpaceDN w:val="0"/>
        <w:adjustRightInd w:val="0"/>
        <w:jc w:val="center"/>
        <w:rPr>
          <w:rFonts w:ascii="Arial Narrow" w:hAnsi="Arial Narrow" w:cs="Arial"/>
          <w:b/>
          <w:sz w:val="22"/>
          <w:szCs w:val="28"/>
        </w:rPr>
      </w:pPr>
    </w:p>
    <w:p w:rsidR="00DE76B4" w:rsidRPr="00136413" w:rsidRDefault="00DE76B4" w:rsidP="00DE76B4">
      <w:pPr>
        <w:jc w:val="cente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SU DENOMINACIÓN</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281AF6">
      <w:pPr>
        <w:widowControl w:val="0"/>
        <w:tabs>
          <w:tab w:val="left" w:pos="3119"/>
        </w:tabs>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TITULO CUARTO</w:t>
      </w:r>
    </w:p>
    <w:p w:rsidR="00281AF6" w:rsidRDefault="00DE76B4">
      <w:pPr>
        <w:widowControl w:val="0"/>
        <w:tabs>
          <w:tab w:val="left" w:pos="3119"/>
        </w:tabs>
        <w:autoSpaceDE w:val="0"/>
        <w:autoSpaceDN w:val="0"/>
        <w:adjustRightInd w:val="0"/>
        <w:jc w:val="center"/>
        <w:rPr>
          <w:rFonts w:ascii="Arial Narrow" w:hAnsi="Arial Narrow" w:cs="Arial"/>
          <w:b/>
          <w:bCs/>
          <w:sz w:val="22"/>
          <w:szCs w:val="28"/>
        </w:rPr>
      </w:pPr>
      <w:r w:rsidRPr="00DE76B4">
        <w:rPr>
          <w:rFonts w:ascii="Arial Narrow" w:hAnsi="Arial Narrow" w:cs="Arial"/>
          <w:b/>
          <w:bCs/>
          <w:sz w:val="22"/>
          <w:szCs w:val="28"/>
        </w:rPr>
        <w:t>DE LAS FUNCIONES DE LA SECRETARÍA EN EL DESARROLLO CULTURAL</w:t>
      </w:r>
    </w:p>
    <w:p w:rsidR="00DE76B4" w:rsidRPr="00DF586E" w:rsidRDefault="00DE76B4">
      <w:pPr>
        <w:widowControl w:val="0"/>
        <w:tabs>
          <w:tab w:val="left" w:pos="3119"/>
        </w:tabs>
        <w:autoSpaceDE w:val="0"/>
        <w:autoSpaceDN w:val="0"/>
        <w:adjustRightInd w:val="0"/>
        <w:jc w:val="center"/>
        <w:rPr>
          <w:rFonts w:ascii="Arial Narrow" w:hAnsi="Arial Narrow" w:cs="Arial"/>
          <w:b/>
          <w:bCs/>
          <w:sz w:val="22"/>
          <w:szCs w:val="28"/>
        </w:rPr>
      </w:pPr>
    </w:p>
    <w:p w:rsidR="00281AF6" w:rsidRPr="00DF586E" w:rsidRDefault="00281AF6">
      <w:pPr>
        <w:widowControl w:val="0"/>
        <w:tabs>
          <w:tab w:val="left" w:pos="3119"/>
        </w:tabs>
        <w:autoSpaceDE w:val="0"/>
        <w:autoSpaceDN w:val="0"/>
        <w:adjustRightInd w:val="0"/>
        <w:jc w:val="center"/>
        <w:rPr>
          <w:rFonts w:ascii="Arial Narrow" w:hAnsi="Arial Narrow" w:cs="Arial"/>
          <w:b/>
          <w:bCs/>
          <w:sz w:val="22"/>
          <w:szCs w:val="28"/>
        </w:rPr>
      </w:pPr>
      <w:r w:rsidRPr="00DF586E">
        <w:rPr>
          <w:rFonts w:ascii="Arial Narrow" w:hAnsi="Arial Narrow" w:cs="Arial"/>
          <w:b/>
          <w:bCs/>
          <w:sz w:val="22"/>
          <w:szCs w:val="28"/>
        </w:rPr>
        <w:t>CAPÍTULO PRIMERO</w:t>
      </w:r>
    </w:p>
    <w:p w:rsidR="00281AF6" w:rsidRPr="00DF586E" w:rsidRDefault="00281AF6">
      <w:pPr>
        <w:widowControl w:val="0"/>
        <w:tabs>
          <w:tab w:val="left" w:pos="3119"/>
        </w:tabs>
        <w:autoSpaceDE w:val="0"/>
        <w:autoSpaceDN w:val="0"/>
        <w:adjustRightInd w:val="0"/>
        <w:jc w:val="center"/>
        <w:rPr>
          <w:rFonts w:ascii="Arial Narrow" w:hAnsi="Arial Narrow" w:cs="Arial"/>
          <w:sz w:val="22"/>
          <w:szCs w:val="28"/>
        </w:rPr>
      </w:pPr>
      <w:r w:rsidRPr="00DF586E">
        <w:rPr>
          <w:rFonts w:ascii="Arial Narrow" w:hAnsi="Arial Narrow" w:cs="Arial"/>
          <w:b/>
          <w:bCs/>
          <w:sz w:val="22"/>
          <w:szCs w:val="28"/>
        </w:rPr>
        <w:t>BASES GENERALES</w:t>
      </w:r>
    </w:p>
    <w:p w:rsidR="00281AF6" w:rsidRPr="00DF586E" w:rsidRDefault="00281AF6">
      <w:pPr>
        <w:widowControl w:val="0"/>
        <w:tabs>
          <w:tab w:val="left" w:pos="3119"/>
        </w:tabs>
        <w:autoSpaceDE w:val="0"/>
        <w:autoSpaceDN w:val="0"/>
        <w:adjustRightInd w:val="0"/>
        <w:jc w:val="center"/>
        <w:rPr>
          <w:rFonts w:ascii="Arial Narrow" w:hAnsi="Arial Narrow" w:cs="Arial"/>
          <w:sz w:val="22"/>
          <w:szCs w:val="28"/>
        </w:rPr>
      </w:pPr>
    </w:p>
    <w:p w:rsidR="00DE76B4" w:rsidRPr="00DE76B4" w:rsidRDefault="00281AF6" w:rsidP="00DE76B4">
      <w:pPr>
        <w:rPr>
          <w:rFonts w:ascii="Arial Narrow" w:hAnsi="Arial Narrow"/>
          <w:i/>
          <w:iCs/>
          <w:sz w:val="16"/>
          <w:szCs w:val="22"/>
        </w:rPr>
      </w:pPr>
      <w:r w:rsidRPr="00DF586E">
        <w:rPr>
          <w:rFonts w:ascii="Arial Narrow" w:hAnsi="Arial Narrow" w:cs="Arial"/>
          <w:b/>
          <w:sz w:val="22"/>
          <w:szCs w:val="28"/>
        </w:rPr>
        <w:t>ARTÍCULO 101.</w:t>
      </w:r>
      <w:r w:rsidRPr="00DF586E">
        <w:rPr>
          <w:rFonts w:ascii="Arial Narrow" w:hAnsi="Arial Narrow" w:cs="Arial"/>
          <w:sz w:val="22"/>
          <w:szCs w:val="28"/>
        </w:rPr>
        <w:t xml:space="preserve"> </w:t>
      </w:r>
      <w:r w:rsidR="00DE76B4" w:rsidRPr="00DE76B4">
        <w:rPr>
          <w:rFonts w:ascii="Arial Narrow" w:hAnsi="Arial Narrow"/>
          <w:i/>
          <w:iCs/>
          <w:sz w:val="16"/>
          <w:szCs w:val="22"/>
        </w:rPr>
        <w:t>(DEROGADO, P.O. 26 DE SEPTIEMBRE DE 2017)</w:t>
      </w:r>
    </w:p>
    <w:p w:rsidR="00281AF6" w:rsidRPr="00DF586E" w:rsidRDefault="00281AF6">
      <w:pPr>
        <w:widowControl w:val="0"/>
        <w:autoSpaceDE w:val="0"/>
        <w:autoSpaceDN w:val="0"/>
        <w:adjustRightInd w:val="0"/>
        <w:rPr>
          <w:rFonts w:ascii="Arial Narrow" w:hAnsi="Arial Narrow" w:cs="Arial"/>
          <w:sz w:val="22"/>
          <w:szCs w:val="28"/>
        </w:rPr>
      </w:pPr>
    </w:p>
    <w:p w:rsidR="00DE76B4" w:rsidRPr="00DE76B4" w:rsidRDefault="00281AF6" w:rsidP="00DE76B4">
      <w:pPr>
        <w:rPr>
          <w:rFonts w:ascii="Arial Narrow" w:hAnsi="Arial Narrow"/>
          <w:i/>
          <w:iCs/>
          <w:sz w:val="16"/>
          <w:szCs w:val="22"/>
        </w:rPr>
      </w:pPr>
      <w:r w:rsidRPr="00DF586E">
        <w:rPr>
          <w:rFonts w:ascii="Arial Narrow" w:hAnsi="Arial Narrow" w:cs="Arial"/>
          <w:b/>
          <w:sz w:val="22"/>
          <w:szCs w:val="28"/>
        </w:rPr>
        <w:t xml:space="preserve">ARTÍCULO 102. </w:t>
      </w:r>
      <w:r w:rsidR="00DE76B4" w:rsidRPr="00DE76B4">
        <w:rPr>
          <w:rFonts w:ascii="Arial Narrow" w:hAnsi="Arial Narrow"/>
          <w:i/>
          <w:iCs/>
          <w:sz w:val="16"/>
          <w:szCs w:val="22"/>
        </w:rPr>
        <w:t>(DEROGADO, P.O. 26 DE SEPTIEMBRE DE 2017)</w:t>
      </w:r>
    </w:p>
    <w:p w:rsidR="00281AF6" w:rsidRPr="00DF586E" w:rsidRDefault="00281AF6">
      <w:pPr>
        <w:widowControl w:val="0"/>
        <w:autoSpaceDE w:val="0"/>
        <w:autoSpaceDN w:val="0"/>
        <w:adjustRightInd w:val="0"/>
        <w:rPr>
          <w:rFonts w:ascii="Arial Narrow" w:hAnsi="Arial Narrow" w:cs="Arial"/>
          <w:b/>
          <w:sz w:val="22"/>
          <w:szCs w:val="28"/>
        </w:rPr>
      </w:pPr>
    </w:p>
    <w:p w:rsidR="00C6158D" w:rsidRPr="00136413" w:rsidRDefault="00C6158D" w:rsidP="00C6158D">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606127" w:rsidRPr="00606127" w:rsidRDefault="00606127" w:rsidP="00606127">
      <w:pPr>
        <w:rPr>
          <w:rFonts w:ascii="Arial Narrow" w:hAnsi="Arial Narrow" w:cs="Arial"/>
          <w:snapToGrid w:val="0"/>
          <w:color w:val="000000"/>
          <w:sz w:val="22"/>
          <w:szCs w:val="28"/>
        </w:rPr>
      </w:pPr>
      <w:r w:rsidRPr="00606127">
        <w:rPr>
          <w:rFonts w:ascii="Arial Narrow" w:hAnsi="Arial Narrow" w:cs="Arial"/>
          <w:b/>
          <w:snapToGrid w:val="0"/>
          <w:color w:val="000000"/>
          <w:sz w:val="22"/>
          <w:szCs w:val="28"/>
        </w:rPr>
        <w:t xml:space="preserve">ARTÍCULO 103. LA SECRETARÍA EN EL MARCO DE LA POLÍTICA CULTURAL. </w:t>
      </w:r>
      <w:r w:rsidRPr="00606127">
        <w:rPr>
          <w:rFonts w:ascii="Arial Narrow" w:hAnsi="Arial Narrow" w:cs="Arial"/>
          <w:snapToGrid w:val="0"/>
          <w:color w:val="000000"/>
          <w:sz w:val="22"/>
          <w:szCs w:val="28"/>
        </w:rPr>
        <w:t>La Secretaría es la dependencia de la Administración Pública centralizada, encargada de diseñar la política cultural del Estado en los términos de esta ley.</w:t>
      </w:r>
    </w:p>
    <w:p w:rsidR="00606127" w:rsidRPr="00606127" w:rsidRDefault="00606127" w:rsidP="00606127">
      <w:pPr>
        <w:rPr>
          <w:rFonts w:ascii="Arial Narrow" w:hAnsi="Arial Narrow" w:cs="Arial"/>
          <w:b/>
          <w:snapToGrid w:val="0"/>
          <w:color w:val="000000"/>
          <w:sz w:val="22"/>
          <w:szCs w:val="28"/>
        </w:rPr>
      </w:pPr>
    </w:p>
    <w:p w:rsidR="00281AF6" w:rsidRPr="00606127" w:rsidRDefault="00606127" w:rsidP="00606127">
      <w:pPr>
        <w:rPr>
          <w:rFonts w:ascii="Arial Narrow" w:hAnsi="Arial Narrow" w:cs="Arial"/>
          <w:snapToGrid w:val="0"/>
          <w:color w:val="000000"/>
          <w:sz w:val="22"/>
          <w:szCs w:val="28"/>
        </w:rPr>
      </w:pPr>
      <w:r w:rsidRPr="00606127">
        <w:rPr>
          <w:rFonts w:ascii="Arial Narrow" w:hAnsi="Arial Narrow" w:cs="Arial"/>
          <w:snapToGrid w:val="0"/>
          <w:color w:val="000000"/>
          <w:sz w:val="22"/>
          <w:szCs w:val="28"/>
        </w:rPr>
        <w:t>Para efectos del párrafo anterior, la Secretaría realizará diagnósticos y evaluaciones periódicas e instrumentará mecanismos específicos de consulta a los participantes en la actividad cultural y artística y elaborará un informe anual sobre los resultados de las acciones del Estado en materia de política cultural.</w:t>
      </w:r>
    </w:p>
    <w:p w:rsidR="00606127" w:rsidRDefault="00606127" w:rsidP="00DE76B4">
      <w:pPr>
        <w:rPr>
          <w:rFonts w:ascii="Arial Narrow" w:hAnsi="Arial Narrow" w:cs="Arial"/>
          <w:b/>
          <w:snapToGrid w:val="0"/>
          <w:color w:val="000000"/>
          <w:sz w:val="22"/>
          <w:szCs w:val="28"/>
        </w:rPr>
      </w:pPr>
    </w:p>
    <w:p w:rsidR="00DE76B4" w:rsidRPr="00DE76B4" w:rsidRDefault="00281AF6" w:rsidP="00DE76B4">
      <w:pPr>
        <w:rPr>
          <w:rFonts w:ascii="Arial Narrow" w:hAnsi="Arial Narrow"/>
          <w:i/>
          <w:iCs/>
          <w:sz w:val="16"/>
          <w:szCs w:val="22"/>
        </w:rPr>
      </w:pPr>
      <w:r w:rsidRPr="00DF586E">
        <w:rPr>
          <w:rFonts w:ascii="Arial Narrow" w:hAnsi="Arial Narrow" w:cs="Arial"/>
          <w:b/>
          <w:snapToGrid w:val="0"/>
          <w:color w:val="000000"/>
          <w:sz w:val="22"/>
          <w:szCs w:val="28"/>
        </w:rPr>
        <w:t xml:space="preserve">ARTÍCULO 104. </w:t>
      </w:r>
      <w:r w:rsidR="00DE76B4" w:rsidRPr="00DE76B4">
        <w:rPr>
          <w:rFonts w:ascii="Arial Narrow" w:hAnsi="Arial Narrow"/>
          <w:i/>
          <w:iCs/>
          <w:sz w:val="16"/>
          <w:szCs w:val="22"/>
        </w:rPr>
        <w:t>(DEROGADO, P.O. 26 DE SEPTIEMBRE DE 2017)</w:t>
      </w:r>
    </w:p>
    <w:p w:rsidR="00281AF6" w:rsidRPr="00DF586E" w:rsidRDefault="00281AF6" w:rsidP="00DE76B4">
      <w:pPr>
        <w:tabs>
          <w:tab w:val="left" w:pos="3119"/>
        </w:tabs>
        <w:rPr>
          <w:rFonts w:ascii="Arial Narrow" w:hAnsi="Arial Narrow" w:cs="Arial"/>
          <w:sz w:val="22"/>
          <w:szCs w:val="28"/>
        </w:rPr>
      </w:pPr>
    </w:p>
    <w:p w:rsidR="00DE76B4" w:rsidRPr="00DE76B4" w:rsidRDefault="00281AF6" w:rsidP="00DE76B4">
      <w:pPr>
        <w:rPr>
          <w:rFonts w:ascii="Arial Narrow" w:hAnsi="Arial Narrow"/>
          <w:i/>
          <w:iCs/>
          <w:sz w:val="16"/>
          <w:szCs w:val="22"/>
        </w:rPr>
      </w:pPr>
      <w:r w:rsidRPr="00DF586E">
        <w:rPr>
          <w:rFonts w:ascii="Arial Narrow" w:hAnsi="Arial Narrow" w:cs="Arial"/>
          <w:b/>
          <w:snapToGrid w:val="0"/>
          <w:color w:val="000000"/>
          <w:sz w:val="22"/>
          <w:szCs w:val="28"/>
        </w:rPr>
        <w:t xml:space="preserve">ARTÍCULO 105. </w:t>
      </w:r>
      <w:r w:rsidR="00DE76B4" w:rsidRPr="00DE76B4">
        <w:rPr>
          <w:rFonts w:ascii="Arial Narrow" w:hAnsi="Arial Narrow"/>
          <w:i/>
          <w:iCs/>
          <w:sz w:val="16"/>
          <w:szCs w:val="22"/>
        </w:rPr>
        <w:t>(DEROGADO, P.O. 26 DE SEPTIEMBRE DE 2017)</w:t>
      </w:r>
    </w:p>
    <w:p w:rsidR="00281AF6" w:rsidRPr="00DF586E" w:rsidRDefault="00281AF6" w:rsidP="00DE76B4">
      <w:pPr>
        <w:tabs>
          <w:tab w:val="left" w:pos="3119"/>
        </w:tabs>
        <w:rPr>
          <w:rFonts w:ascii="Arial Narrow" w:hAnsi="Arial Narrow" w:cs="Arial"/>
          <w:sz w:val="22"/>
          <w:szCs w:val="28"/>
        </w:rPr>
      </w:pPr>
    </w:p>
    <w:p w:rsidR="00DE76B4" w:rsidRPr="00DE76B4" w:rsidRDefault="00281AF6" w:rsidP="00DE76B4">
      <w:pPr>
        <w:rPr>
          <w:rFonts w:ascii="Arial Narrow" w:hAnsi="Arial Narrow"/>
          <w:i/>
          <w:iCs/>
          <w:sz w:val="16"/>
          <w:szCs w:val="22"/>
        </w:rPr>
      </w:pPr>
      <w:r w:rsidRPr="00DF586E">
        <w:rPr>
          <w:rFonts w:ascii="Arial Narrow" w:hAnsi="Arial Narrow" w:cs="Arial"/>
          <w:b/>
          <w:sz w:val="22"/>
          <w:szCs w:val="28"/>
        </w:rPr>
        <w:t>ARTÍCULO 106.</w:t>
      </w:r>
      <w:r w:rsidRPr="00DF586E">
        <w:rPr>
          <w:rFonts w:ascii="Arial Narrow" w:hAnsi="Arial Narrow" w:cs="Arial"/>
          <w:sz w:val="22"/>
          <w:szCs w:val="28"/>
        </w:rPr>
        <w:t xml:space="preserve"> </w:t>
      </w:r>
      <w:r w:rsidR="00DE76B4" w:rsidRPr="00DE76B4">
        <w:rPr>
          <w:rFonts w:ascii="Arial Narrow" w:hAnsi="Arial Narrow"/>
          <w:i/>
          <w:iCs/>
          <w:sz w:val="16"/>
          <w:szCs w:val="22"/>
        </w:rPr>
        <w:t>(DEROGADO, P.O. 26 DE SEPTIEMBRE DE 2017)</w:t>
      </w:r>
    </w:p>
    <w:p w:rsidR="00281AF6" w:rsidRPr="00DF586E" w:rsidRDefault="00281AF6">
      <w:pPr>
        <w:widowControl w:val="0"/>
        <w:autoSpaceDE w:val="0"/>
        <w:autoSpaceDN w:val="0"/>
        <w:adjustRightInd w:val="0"/>
        <w:rPr>
          <w:rFonts w:ascii="Arial Narrow" w:hAnsi="Arial Narrow" w:cs="Arial"/>
          <w:sz w:val="22"/>
          <w:szCs w:val="28"/>
        </w:rPr>
      </w:pPr>
    </w:p>
    <w:p w:rsidR="00606127" w:rsidRPr="00136413" w:rsidRDefault="00606127" w:rsidP="0060612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606127" w:rsidRPr="00606127" w:rsidRDefault="00606127" w:rsidP="00606127">
      <w:pPr>
        <w:widowControl w:val="0"/>
        <w:autoSpaceDE w:val="0"/>
        <w:autoSpaceDN w:val="0"/>
        <w:adjustRightInd w:val="0"/>
        <w:rPr>
          <w:rFonts w:ascii="Arial Narrow" w:hAnsi="Arial Narrow" w:cs="Arial"/>
          <w:sz w:val="22"/>
          <w:szCs w:val="28"/>
        </w:rPr>
      </w:pPr>
      <w:r w:rsidRPr="00606127">
        <w:rPr>
          <w:rFonts w:ascii="Arial Narrow" w:hAnsi="Arial Narrow" w:cs="Arial"/>
          <w:b/>
          <w:sz w:val="22"/>
          <w:szCs w:val="28"/>
        </w:rPr>
        <w:t xml:space="preserve">ARTÍCULO 107. LA SECRETARÍA COMO ENCARGADA DE LAS DEPENDENCIAS QUE CONTRIBUYAN AL DESARROLLO CULTURAL. </w:t>
      </w:r>
      <w:r w:rsidRPr="00606127">
        <w:rPr>
          <w:rFonts w:ascii="Arial Narrow" w:hAnsi="Arial Narrow" w:cs="Arial"/>
          <w:sz w:val="22"/>
          <w:szCs w:val="28"/>
        </w:rPr>
        <w:t>La Secretaría es la dependencia a través del cual se establecen, mantienen y fortalecen las relaciones con otros organismos e instancias de carácter cultural de los tres ámbitos de gobierno, además de los sectores educativo y científico, que desarrollen programas culturales sin menoscabo de la autoridad de éstos en las áreas de su propia competencia.</w:t>
      </w:r>
    </w:p>
    <w:p w:rsidR="00606127" w:rsidRPr="00606127" w:rsidRDefault="00606127" w:rsidP="00606127">
      <w:pPr>
        <w:widowControl w:val="0"/>
        <w:autoSpaceDE w:val="0"/>
        <w:autoSpaceDN w:val="0"/>
        <w:adjustRightInd w:val="0"/>
        <w:rPr>
          <w:rFonts w:ascii="Arial Narrow" w:hAnsi="Arial Narrow" w:cs="Arial"/>
          <w:sz w:val="22"/>
          <w:szCs w:val="28"/>
        </w:rPr>
      </w:pPr>
    </w:p>
    <w:p w:rsidR="00281AF6" w:rsidRPr="00606127" w:rsidRDefault="00606127" w:rsidP="00606127">
      <w:pPr>
        <w:widowControl w:val="0"/>
        <w:autoSpaceDE w:val="0"/>
        <w:autoSpaceDN w:val="0"/>
        <w:adjustRightInd w:val="0"/>
        <w:rPr>
          <w:rFonts w:ascii="Arial Narrow" w:hAnsi="Arial Narrow" w:cs="Arial"/>
          <w:sz w:val="22"/>
          <w:szCs w:val="28"/>
        </w:rPr>
      </w:pPr>
      <w:r w:rsidRPr="00606127">
        <w:rPr>
          <w:rFonts w:ascii="Arial Narrow" w:hAnsi="Arial Narrow" w:cs="Arial"/>
          <w:sz w:val="22"/>
          <w:szCs w:val="28"/>
        </w:rPr>
        <w:t>El Instituto tiene a su cargo la dirección, operación y administración de las dependencias e instalaciones que, para el cumplimiento de su objeto, le sean asignadas a efecto de contribuir a la preservación del patrimonio cultural, histórico, artístico, paleontológico, arqueológico y arquitectónico en los términos de la legislación aplicable.</w:t>
      </w:r>
    </w:p>
    <w:p w:rsidR="00606127" w:rsidRDefault="00606127">
      <w:pPr>
        <w:widowControl w:val="0"/>
        <w:autoSpaceDE w:val="0"/>
        <w:autoSpaceDN w:val="0"/>
        <w:adjustRightInd w:val="0"/>
        <w:rPr>
          <w:rFonts w:ascii="Arial Narrow" w:hAnsi="Arial Narrow" w:cs="Arial"/>
          <w:b/>
          <w:sz w:val="22"/>
          <w:szCs w:val="28"/>
        </w:rPr>
      </w:pPr>
    </w:p>
    <w:p w:rsidR="00281AF6" w:rsidRPr="00DF586E" w:rsidRDefault="00281AF6">
      <w:pPr>
        <w:widowControl w:val="0"/>
        <w:autoSpaceDE w:val="0"/>
        <w:autoSpaceDN w:val="0"/>
        <w:adjustRightInd w:val="0"/>
        <w:rPr>
          <w:rFonts w:ascii="Arial Narrow" w:hAnsi="Arial Narrow" w:cs="Arial"/>
          <w:sz w:val="22"/>
          <w:szCs w:val="28"/>
        </w:rPr>
      </w:pPr>
      <w:r w:rsidRPr="00DF586E">
        <w:rPr>
          <w:rFonts w:ascii="Arial Narrow" w:hAnsi="Arial Narrow" w:cs="Arial"/>
          <w:b/>
          <w:sz w:val="22"/>
          <w:szCs w:val="28"/>
        </w:rPr>
        <w:t xml:space="preserve">ARTÍCULO 108. EL INSTITUTO COMO ENCARGADO DE LAS DEPENDENCIAS QUE CONTRIBUYAN AL DESARROLLO CULTURAL. </w:t>
      </w:r>
      <w:r w:rsidRPr="00DF586E">
        <w:rPr>
          <w:rFonts w:ascii="Arial Narrow" w:hAnsi="Arial Narrow" w:cs="Arial"/>
          <w:sz w:val="22"/>
          <w:szCs w:val="28"/>
        </w:rPr>
        <w:t>El Instituto tiene a su cargo la dirección, operación y administración de las dependencias e instalaciones que, para el cumplimiento de su objeto, le sean asignadas a efecto de contribuir a la preservación del patrimonio cultural, histórico, artístico, paleontológico, arqueológico y arquitectónico en los términos de la legislación aplicable.</w:t>
      </w:r>
    </w:p>
    <w:p w:rsidR="00281AF6" w:rsidRPr="00DF586E" w:rsidRDefault="00281AF6">
      <w:pPr>
        <w:widowControl w:val="0"/>
        <w:autoSpaceDE w:val="0"/>
        <w:autoSpaceDN w:val="0"/>
        <w:adjustRightInd w:val="0"/>
        <w:rPr>
          <w:rFonts w:ascii="Arial Narrow" w:hAnsi="Arial Narrow" w:cs="Arial"/>
          <w:sz w:val="22"/>
          <w:szCs w:val="28"/>
        </w:rPr>
      </w:pPr>
    </w:p>
    <w:p w:rsidR="00CE5164" w:rsidRPr="00136413" w:rsidRDefault="00CE5164" w:rsidP="00CE516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CE5164" w:rsidRPr="00CE5164" w:rsidRDefault="00CE5164" w:rsidP="00CE5164">
      <w:pPr>
        <w:widowControl w:val="0"/>
        <w:autoSpaceDE w:val="0"/>
        <w:autoSpaceDN w:val="0"/>
        <w:adjustRightInd w:val="0"/>
        <w:rPr>
          <w:rFonts w:ascii="Arial Narrow" w:hAnsi="Arial Narrow" w:cs="Arial"/>
          <w:sz w:val="22"/>
          <w:szCs w:val="28"/>
        </w:rPr>
      </w:pPr>
      <w:r w:rsidRPr="00CE5164">
        <w:rPr>
          <w:rFonts w:ascii="Arial Narrow" w:hAnsi="Arial Narrow" w:cs="Arial"/>
          <w:b/>
          <w:sz w:val="22"/>
          <w:szCs w:val="28"/>
        </w:rPr>
        <w:t xml:space="preserve">ARTÍCULO 109. INFRAESTRUCTURA CULTURAL DE LA SECRETARÍA. </w:t>
      </w:r>
      <w:r w:rsidRPr="00CE5164">
        <w:rPr>
          <w:rFonts w:ascii="Arial Narrow" w:hAnsi="Arial Narrow" w:cs="Arial"/>
          <w:sz w:val="22"/>
          <w:szCs w:val="28"/>
        </w:rPr>
        <w:t>Forman parte de la estructura orgánica y administrativa de la Secretaría, las siguientes entidades.</w:t>
      </w:r>
    </w:p>
    <w:p w:rsidR="00CE5164" w:rsidRDefault="00CE5164" w:rsidP="00CE5164">
      <w:pPr>
        <w:autoSpaceDE w:val="0"/>
        <w:autoSpaceDN w:val="0"/>
        <w:adjustRightInd w:val="0"/>
        <w:jc w:val="left"/>
        <w:rPr>
          <w:rFonts w:ascii="Times New Roman" w:hAnsi="Times New Roman"/>
          <w:lang w:val="es-MX" w:eastAsia="es-MX"/>
        </w:rPr>
      </w:pP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I. </w:t>
      </w:r>
      <w:r>
        <w:rPr>
          <w:rFonts w:ascii="Arial Narrow" w:hAnsi="Arial Narrow" w:cs="Arial"/>
          <w:b/>
          <w:bCs/>
          <w:sz w:val="22"/>
          <w:szCs w:val="28"/>
          <w:lang w:val="es-MX"/>
        </w:rPr>
        <w:tab/>
      </w:r>
      <w:r w:rsidRPr="00CE5164">
        <w:rPr>
          <w:rFonts w:ascii="Arial Narrow" w:hAnsi="Arial Narrow" w:cs="Arial"/>
          <w:bCs/>
          <w:sz w:val="22"/>
          <w:szCs w:val="28"/>
          <w:lang w:val="es-MX"/>
        </w:rPr>
        <w:t>Casa de la Cultura de Parras de la Fuente.</w:t>
      </w:r>
    </w:p>
    <w:p w:rsidR="00CE5164" w:rsidRPr="00CE5164" w:rsidRDefault="00CE5164" w:rsidP="00CE5164">
      <w:pPr>
        <w:ind w:left="567" w:hanging="567"/>
        <w:rPr>
          <w:rFonts w:ascii="Arial Narrow" w:hAnsi="Arial Narrow" w:cs="Arial"/>
          <w:b/>
          <w:bCs/>
          <w:sz w:val="22"/>
          <w:szCs w:val="28"/>
          <w:lang w:val="es-MX"/>
        </w:rPr>
      </w:pPr>
      <w:r w:rsidRPr="00CE5164">
        <w:rPr>
          <w:rFonts w:ascii="Arial Narrow" w:hAnsi="Arial Narrow" w:cs="Arial"/>
          <w:b/>
          <w:bCs/>
          <w:sz w:val="22"/>
          <w:szCs w:val="28"/>
          <w:lang w:val="es-MX"/>
        </w:rPr>
        <w:t xml:space="preserve">II. </w:t>
      </w:r>
      <w:r>
        <w:rPr>
          <w:rFonts w:ascii="Arial Narrow" w:hAnsi="Arial Narrow" w:cs="Arial"/>
          <w:b/>
          <w:bCs/>
          <w:sz w:val="22"/>
          <w:szCs w:val="28"/>
          <w:lang w:val="es-MX"/>
        </w:rPr>
        <w:tab/>
      </w:r>
      <w:r w:rsidRPr="00CE5164">
        <w:rPr>
          <w:rFonts w:ascii="Arial Narrow" w:hAnsi="Arial Narrow" w:cs="Arial"/>
          <w:bCs/>
          <w:sz w:val="22"/>
          <w:szCs w:val="28"/>
          <w:lang w:val="es-MX"/>
        </w:rPr>
        <w:t>Casa de la Cultura de Piedras Negras.</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III. </w:t>
      </w:r>
      <w:r>
        <w:rPr>
          <w:rFonts w:ascii="Arial Narrow" w:hAnsi="Arial Narrow" w:cs="Arial"/>
          <w:b/>
          <w:bCs/>
          <w:sz w:val="22"/>
          <w:szCs w:val="28"/>
          <w:lang w:val="es-MX"/>
        </w:rPr>
        <w:tab/>
      </w:r>
      <w:r w:rsidRPr="00CE5164">
        <w:rPr>
          <w:rFonts w:ascii="Arial Narrow" w:hAnsi="Arial Narrow" w:cs="Arial"/>
          <w:bCs/>
          <w:sz w:val="22"/>
          <w:szCs w:val="28"/>
          <w:lang w:val="es-MX"/>
        </w:rPr>
        <w:t>Casa de la Cultura de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IV. </w:t>
      </w:r>
      <w:r>
        <w:rPr>
          <w:rFonts w:ascii="Arial Narrow" w:hAnsi="Arial Narrow" w:cs="Arial"/>
          <w:b/>
          <w:bCs/>
          <w:sz w:val="22"/>
          <w:szCs w:val="28"/>
          <w:lang w:val="es-MX"/>
        </w:rPr>
        <w:tab/>
      </w:r>
      <w:r w:rsidRPr="00CE5164">
        <w:rPr>
          <w:rFonts w:ascii="Arial Narrow" w:hAnsi="Arial Narrow" w:cs="Arial"/>
          <w:bCs/>
          <w:sz w:val="22"/>
          <w:szCs w:val="28"/>
          <w:lang w:val="es-MX"/>
        </w:rPr>
        <w:t>Casa de la Cultura de Guerrero.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V. </w:t>
      </w:r>
      <w:r>
        <w:rPr>
          <w:rFonts w:ascii="Arial Narrow" w:hAnsi="Arial Narrow" w:cs="Arial"/>
          <w:b/>
          <w:bCs/>
          <w:sz w:val="22"/>
          <w:szCs w:val="28"/>
          <w:lang w:val="es-MX"/>
        </w:rPr>
        <w:tab/>
      </w:r>
      <w:r w:rsidRPr="00CE5164">
        <w:rPr>
          <w:rFonts w:ascii="Arial Narrow" w:hAnsi="Arial Narrow" w:cs="Arial"/>
          <w:bCs/>
          <w:sz w:val="22"/>
          <w:szCs w:val="28"/>
          <w:lang w:val="es-MX"/>
        </w:rPr>
        <w:t>Casa de la Cultura de Frontera.</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VI. </w:t>
      </w:r>
      <w:r>
        <w:rPr>
          <w:rFonts w:ascii="Arial Narrow" w:hAnsi="Arial Narrow" w:cs="Arial"/>
          <w:b/>
          <w:bCs/>
          <w:sz w:val="22"/>
          <w:szCs w:val="28"/>
          <w:lang w:val="es-MX"/>
        </w:rPr>
        <w:tab/>
      </w:r>
      <w:r w:rsidRPr="00CE5164">
        <w:rPr>
          <w:rFonts w:ascii="Arial Narrow" w:hAnsi="Arial Narrow" w:cs="Arial"/>
          <w:bCs/>
          <w:sz w:val="22"/>
          <w:szCs w:val="28"/>
          <w:lang w:val="es-MX"/>
        </w:rPr>
        <w:t>Casa de la Cultura de Viesca.</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VII. </w:t>
      </w:r>
      <w:r>
        <w:rPr>
          <w:rFonts w:ascii="Arial Narrow" w:hAnsi="Arial Narrow" w:cs="Arial"/>
          <w:b/>
          <w:bCs/>
          <w:sz w:val="22"/>
          <w:szCs w:val="28"/>
          <w:lang w:val="es-MX"/>
        </w:rPr>
        <w:tab/>
      </w:r>
      <w:r w:rsidRPr="00CE5164">
        <w:rPr>
          <w:rFonts w:ascii="Arial Narrow" w:hAnsi="Arial Narrow" w:cs="Arial"/>
          <w:bCs/>
          <w:sz w:val="22"/>
          <w:szCs w:val="28"/>
          <w:lang w:val="es-MX"/>
        </w:rPr>
        <w:t>Centro de Iniciación Artística Pilar Rioja, en Torreón.</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VIII. </w:t>
      </w:r>
      <w:r>
        <w:rPr>
          <w:rFonts w:ascii="Arial Narrow" w:hAnsi="Arial Narrow" w:cs="Arial"/>
          <w:b/>
          <w:bCs/>
          <w:sz w:val="22"/>
          <w:szCs w:val="28"/>
          <w:lang w:val="es-MX"/>
        </w:rPr>
        <w:tab/>
      </w:r>
      <w:r w:rsidRPr="00CE5164">
        <w:rPr>
          <w:rFonts w:ascii="Arial Narrow" w:hAnsi="Arial Narrow" w:cs="Arial"/>
          <w:bCs/>
          <w:sz w:val="22"/>
          <w:szCs w:val="28"/>
          <w:lang w:val="es-MX"/>
        </w:rPr>
        <w:t>Centro de las Artes Laguna, en Torreón.</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IX. </w:t>
      </w:r>
      <w:r>
        <w:rPr>
          <w:rFonts w:ascii="Arial Narrow" w:hAnsi="Arial Narrow" w:cs="Arial"/>
          <w:b/>
          <w:bCs/>
          <w:sz w:val="22"/>
          <w:szCs w:val="28"/>
          <w:lang w:val="es-MX"/>
        </w:rPr>
        <w:tab/>
      </w:r>
      <w:r w:rsidRPr="00CE5164">
        <w:rPr>
          <w:rFonts w:ascii="Arial Narrow" w:hAnsi="Arial Narrow" w:cs="Arial"/>
          <w:bCs/>
          <w:sz w:val="22"/>
          <w:szCs w:val="28"/>
          <w:lang w:val="es-MX"/>
        </w:rPr>
        <w:t>Centro de las Artes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 </w:t>
      </w:r>
      <w:r>
        <w:rPr>
          <w:rFonts w:ascii="Arial Narrow" w:hAnsi="Arial Narrow" w:cs="Arial"/>
          <w:b/>
          <w:bCs/>
          <w:sz w:val="22"/>
          <w:szCs w:val="28"/>
          <w:lang w:val="es-MX"/>
        </w:rPr>
        <w:tab/>
      </w:r>
      <w:r w:rsidRPr="00CE5164">
        <w:rPr>
          <w:rFonts w:ascii="Arial Narrow" w:hAnsi="Arial Narrow" w:cs="Arial"/>
          <w:bCs/>
          <w:sz w:val="22"/>
          <w:szCs w:val="28"/>
          <w:lang w:val="es-MX"/>
        </w:rPr>
        <w:t>Centro Cultural y de Bellas Artes Santa Anita,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XI. </w:t>
      </w:r>
      <w:r>
        <w:rPr>
          <w:rFonts w:ascii="Arial Narrow" w:hAnsi="Arial Narrow" w:cs="Arial"/>
          <w:b/>
          <w:bCs/>
          <w:sz w:val="22"/>
          <w:szCs w:val="28"/>
          <w:lang w:val="es-MX"/>
        </w:rPr>
        <w:tab/>
      </w:r>
      <w:r w:rsidRPr="00CE5164">
        <w:rPr>
          <w:rFonts w:ascii="Arial Narrow" w:hAnsi="Arial Narrow" w:cs="Arial"/>
          <w:bCs/>
          <w:sz w:val="22"/>
          <w:szCs w:val="28"/>
          <w:lang w:val="es-MX"/>
        </w:rPr>
        <w:t>Teatro de la Ciudad Fernando Soler,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XII. </w:t>
      </w:r>
      <w:r>
        <w:rPr>
          <w:rFonts w:ascii="Arial Narrow" w:hAnsi="Arial Narrow" w:cs="Arial"/>
          <w:b/>
          <w:bCs/>
          <w:sz w:val="22"/>
          <w:szCs w:val="28"/>
          <w:lang w:val="es-MX"/>
        </w:rPr>
        <w:tab/>
      </w:r>
      <w:r w:rsidRPr="00CE5164">
        <w:rPr>
          <w:rFonts w:ascii="Arial Narrow" w:hAnsi="Arial Narrow" w:cs="Arial"/>
          <w:bCs/>
          <w:sz w:val="22"/>
          <w:szCs w:val="28"/>
          <w:lang w:val="es-MX"/>
        </w:rPr>
        <w:t>Museo Coahuila y Texas, en Monclova.</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XIII. </w:t>
      </w:r>
      <w:r>
        <w:rPr>
          <w:rFonts w:ascii="Arial Narrow" w:hAnsi="Arial Narrow" w:cs="Arial"/>
          <w:b/>
          <w:bCs/>
          <w:sz w:val="22"/>
          <w:szCs w:val="28"/>
          <w:lang w:val="es-MX"/>
        </w:rPr>
        <w:tab/>
      </w:r>
      <w:r w:rsidRPr="00CE5164">
        <w:rPr>
          <w:rFonts w:ascii="Arial Narrow" w:hAnsi="Arial Narrow" w:cs="Arial"/>
          <w:bCs/>
          <w:sz w:val="22"/>
          <w:szCs w:val="28"/>
          <w:lang w:val="es-MX"/>
        </w:rPr>
        <w:t>Museo Venustiano Carranza de Cuatro Ciénegas.</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XIV. </w:t>
      </w:r>
      <w:r>
        <w:rPr>
          <w:rFonts w:ascii="Arial Narrow" w:hAnsi="Arial Narrow" w:cs="Arial"/>
          <w:b/>
          <w:bCs/>
          <w:sz w:val="22"/>
          <w:szCs w:val="28"/>
          <w:lang w:val="es-MX"/>
        </w:rPr>
        <w:tab/>
      </w:r>
      <w:r w:rsidRPr="00CE5164">
        <w:rPr>
          <w:rFonts w:ascii="Arial Narrow" w:hAnsi="Arial Narrow" w:cs="Arial"/>
          <w:bCs/>
          <w:sz w:val="22"/>
          <w:szCs w:val="28"/>
          <w:lang w:val="es-MX"/>
        </w:rPr>
        <w:t>Museo de la Revolución, en Saltillo.</w:t>
      </w:r>
    </w:p>
    <w:p w:rsidR="00CE5164" w:rsidRPr="00CE5164" w:rsidRDefault="00CE5164" w:rsidP="00CE5164">
      <w:pPr>
        <w:ind w:left="567" w:hanging="567"/>
        <w:rPr>
          <w:rFonts w:ascii="Arial Narrow" w:hAnsi="Arial Narrow" w:cs="Arial"/>
          <w:b/>
          <w:bCs/>
          <w:sz w:val="22"/>
          <w:szCs w:val="28"/>
          <w:lang w:val="es-MX"/>
        </w:rPr>
      </w:pPr>
      <w:r w:rsidRPr="00CE5164">
        <w:rPr>
          <w:rFonts w:ascii="Arial Narrow" w:hAnsi="Arial Narrow" w:cs="Arial"/>
          <w:b/>
          <w:bCs/>
          <w:sz w:val="22"/>
          <w:szCs w:val="28"/>
          <w:lang w:val="es-MX"/>
        </w:rPr>
        <w:t xml:space="preserve">XV. </w:t>
      </w:r>
      <w:r>
        <w:rPr>
          <w:rFonts w:ascii="Arial Narrow" w:hAnsi="Arial Narrow" w:cs="Arial"/>
          <w:b/>
          <w:bCs/>
          <w:sz w:val="22"/>
          <w:szCs w:val="28"/>
          <w:lang w:val="es-MX"/>
        </w:rPr>
        <w:tab/>
      </w:r>
      <w:r w:rsidRPr="00CE5164">
        <w:rPr>
          <w:rFonts w:ascii="Arial Narrow" w:hAnsi="Arial Narrow" w:cs="Arial"/>
          <w:bCs/>
          <w:sz w:val="22"/>
          <w:szCs w:val="28"/>
          <w:lang w:val="es-MX"/>
        </w:rPr>
        <w:t>Museo de los Presidentes Coahuilenses,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XVI. </w:t>
      </w:r>
      <w:r>
        <w:rPr>
          <w:rFonts w:ascii="Arial Narrow" w:hAnsi="Arial Narrow" w:cs="Arial"/>
          <w:b/>
          <w:bCs/>
          <w:sz w:val="22"/>
          <w:szCs w:val="28"/>
          <w:lang w:val="es-MX"/>
        </w:rPr>
        <w:tab/>
      </w:r>
      <w:r w:rsidRPr="00CE5164">
        <w:rPr>
          <w:rFonts w:ascii="Arial Narrow" w:hAnsi="Arial Narrow" w:cs="Arial"/>
          <w:bCs/>
          <w:sz w:val="22"/>
          <w:szCs w:val="28"/>
          <w:lang w:val="es-MX"/>
        </w:rPr>
        <w:t>Museo del Sarape y Trajes mexicanos,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XVII. </w:t>
      </w:r>
      <w:r>
        <w:rPr>
          <w:rFonts w:ascii="Arial Narrow" w:hAnsi="Arial Narrow" w:cs="Arial"/>
          <w:b/>
          <w:bCs/>
          <w:sz w:val="22"/>
          <w:szCs w:val="28"/>
          <w:lang w:val="es-MX"/>
        </w:rPr>
        <w:tab/>
      </w:r>
      <w:r w:rsidRPr="00CE5164">
        <w:rPr>
          <w:rFonts w:ascii="Arial Narrow" w:hAnsi="Arial Narrow" w:cs="Arial"/>
          <w:bCs/>
          <w:sz w:val="22"/>
          <w:szCs w:val="28"/>
          <w:lang w:val="es-MX"/>
        </w:rPr>
        <w:t>Museo Taurino,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XVIII. </w:t>
      </w:r>
      <w:r>
        <w:rPr>
          <w:rFonts w:ascii="Arial Narrow" w:hAnsi="Arial Narrow" w:cs="Arial"/>
          <w:b/>
          <w:bCs/>
          <w:sz w:val="22"/>
          <w:szCs w:val="28"/>
          <w:lang w:val="es-MX"/>
        </w:rPr>
        <w:tab/>
      </w:r>
      <w:r w:rsidRPr="00CE5164">
        <w:rPr>
          <w:rFonts w:ascii="Arial Narrow" w:hAnsi="Arial Narrow" w:cs="Arial"/>
          <w:bCs/>
          <w:sz w:val="22"/>
          <w:szCs w:val="28"/>
          <w:lang w:val="es-MX"/>
        </w:rPr>
        <w:t>Museo de las Artes Gráficas,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XIX. </w:t>
      </w:r>
      <w:r>
        <w:rPr>
          <w:rFonts w:ascii="Arial Narrow" w:hAnsi="Arial Narrow" w:cs="Arial"/>
          <w:b/>
          <w:bCs/>
          <w:sz w:val="22"/>
          <w:szCs w:val="28"/>
          <w:lang w:val="es-MX"/>
        </w:rPr>
        <w:tab/>
      </w:r>
      <w:r w:rsidRPr="00CE5164">
        <w:rPr>
          <w:rFonts w:ascii="Arial Narrow" w:hAnsi="Arial Narrow" w:cs="Arial"/>
          <w:bCs/>
          <w:sz w:val="22"/>
          <w:szCs w:val="28"/>
          <w:lang w:val="es-MX"/>
        </w:rPr>
        <w:t>Museo de la Revolución, en Torreón.</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XX. </w:t>
      </w:r>
      <w:r>
        <w:rPr>
          <w:rFonts w:ascii="Arial Narrow" w:hAnsi="Arial Narrow" w:cs="Arial"/>
          <w:b/>
          <w:bCs/>
          <w:sz w:val="22"/>
          <w:szCs w:val="28"/>
          <w:lang w:val="es-MX"/>
        </w:rPr>
        <w:tab/>
      </w:r>
      <w:r w:rsidRPr="00CE5164">
        <w:rPr>
          <w:rFonts w:ascii="Arial Narrow" w:hAnsi="Arial Narrow" w:cs="Arial"/>
          <w:bCs/>
          <w:sz w:val="22"/>
          <w:szCs w:val="28"/>
          <w:lang w:val="es-MX"/>
        </w:rPr>
        <w:t>Museo Salas Carranza,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XXI. </w:t>
      </w:r>
      <w:r>
        <w:rPr>
          <w:rFonts w:ascii="Arial Narrow" w:hAnsi="Arial Narrow" w:cs="Arial"/>
          <w:b/>
          <w:bCs/>
          <w:sz w:val="22"/>
          <w:szCs w:val="28"/>
          <w:lang w:val="es-MX"/>
        </w:rPr>
        <w:tab/>
      </w:r>
      <w:r w:rsidRPr="00CE5164">
        <w:rPr>
          <w:rFonts w:ascii="Arial Narrow" w:hAnsi="Arial Narrow" w:cs="Arial"/>
          <w:bCs/>
          <w:sz w:val="22"/>
          <w:szCs w:val="28"/>
          <w:lang w:val="es-MX"/>
        </w:rPr>
        <w:t>Museo de las Momias, en Arteaga.</w:t>
      </w:r>
    </w:p>
    <w:p w:rsidR="00CE5164" w:rsidRPr="00CE5164" w:rsidRDefault="00CE5164" w:rsidP="00CE5164">
      <w:pPr>
        <w:ind w:left="567" w:hanging="567"/>
        <w:rPr>
          <w:rFonts w:ascii="Arial Narrow" w:hAnsi="Arial Narrow" w:cs="Arial"/>
          <w:b/>
          <w:bCs/>
          <w:sz w:val="22"/>
          <w:szCs w:val="28"/>
          <w:lang w:val="es-MX"/>
        </w:rPr>
      </w:pPr>
      <w:r w:rsidRPr="00CE5164">
        <w:rPr>
          <w:rFonts w:ascii="Arial Narrow" w:hAnsi="Arial Narrow" w:cs="Arial"/>
          <w:b/>
          <w:bCs/>
          <w:sz w:val="22"/>
          <w:szCs w:val="28"/>
          <w:lang w:val="es-MX"/>
        </w:rPr>
        <w:t xml:space="preserve">XXII. </w:t>
      </w:r>
      <w:r>
        <w:rPr>
          <w:rFonts w:ascii="Arial Narrow" w:hAnsi="Arial Narrow" w:cs="Arial"/>
          <w:b/>
          <w:bCs/>
          <w:sz w:val="22"/>
          <w:szCs w:val="28"/>
          <w:lang w:val="es-MX"/>
        </w:rPr>
        <w:tab/>
      </w:r>
      <w:r w:rsidRPr="00CE5164">
        <w:rPr>
          <w:rFonts w:ascii="Arial Narrow" w:hAnsi="Arial Narrow" w:cs="Arial"/>
          <w:bCs/>
          <w:sz w:val="22"/>
          <w:szCs w:val="28"/>
          <w:lang w:val="es-MX"/>
        </w:rPr>
        <w:t>Museo del Normalismo,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XXIII. </w:t>
      </w:r>
      <w:r>
        <w:rPr>
          <w:rFonts w:ascii="Arial Narrow" w:hAnsi="Arial Narrow" w:cs="Arial"/>
          <w:b/>
          <w:bCs/>
          <w:sz w:val="22"/>
          <w:szCs w:val="28"/>
          <w:lang w:val="es-MX"/>
        </w:rPr>
        <w:tab/>
      </w:r>
      <w:r w:rsidRPr="00CE5164">
        <w:rPr>
          <w:rFonts w:ascii="Arial Narrow" w:hAnsi="Arial Narrow" w:cs="Arial"/>
          <w:bCs/>
          <w:sz w:val="22"/>
          <w:szCs w:val="28"/>
          <w:lang w:val="es-MX"/>
        </w:rPr>
        <w:t>Museo Francisco Villa, en Sabinas.</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XXIV. </w:t>
      </w:r>
      <w:r>
        <w:rPr>
          <w:rFonts w:ascii="Arial Narrow" w:hAnsi="Arial Narrow" w:cs="Arial"/>
          <w:b/>
          <w:bCs/>
          <w:sz w:val="22"/>
          <w:szCs w:val="28"/>
          <w:lang w:val="es-MX"/>
        </w:rPr>
        <w:tab/>
      </w:r>
      <w:r w:rsidRPr="00CE5164">
        <w:rPr>
          <w:rFonts w:ascii="Arial Narrow" w:hAnsi="Arial Narrow" w:cs="Arial"/>
          <w:bCs/>
          <w:sz w:val="22"/>
          <w:szCs w:val="28"/>
          <w:lang w:val="es-MX"/>
        </w:rPr>
        <w:t>Museo del Palacio, en Saltillo.</w:t>
      </w: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
          <w:bCs/>
          <w:sz w:val="22"/>
          <w:szCs w:val="28"/>
          <w:lang w:val="es-MX"/>
        </w:rPr>
        <w:t xml:space="preserve">XXV. </w:t>
      </w:r>
      <w:r>
        <w:rPr>
          <w:rFonts w:ascii="Arial Narrow" w:hAnsi="Arial Narrow" w:cs="Arial"/>
          <w:b/>
          <w:bCs/>
          <w:sz w:val="22"/>
          <w:szCs w:val="28"/>
          <w:lang w:val="es-MX"/>
        </w:rPr>
        <w:tab/>
      </w:r>
      <w:r w:rsidRPr="00CE5164">
        <w:rPr>
          <w:rFonts w:ascii="Arial Narrow" w:hAnsi="Arial Narrow" w:cs="Arial"/>
          <w:bCs/>
          <w:sz w:val="22"/>
          <w:szCs w:val="28"/>
          <w:lang w:val="es-MX"/>
        </w:rPr>
        <w:t>Escuela de Danza.</w:t>
      </w:r>
    </w:p>
    <w:p w:rsidR="00CE5164" w:rsidRPr="00C04F8C" w:rsidRDefault="00CE5164" w:rsidP="00C04F8C">
      <w:pPr>
        <w:ind w:left="794" w:hanging="510"/>
        <w:rPr>
          <w:rFonts w:ascii="Arial Narrow" w:hAnsi="Arial Narrow" w:cs="Arial"/>
          <w:bCs/>
          <w:iCs/>
          <w:sz w:val="18"/>
          <w:lang w:val="es-MX"/>
        </w:rPr>
      </w:pPr>
    </w:p>
    <w:p w:rsidR="00CE5164" w:rsidRPr="00CE5164" w:rsidRDefault="00CE5164" w:rsidP="00CE5164">
      <w:pPr>
        <w:ind w:left="567" w:hanging="567"/>
        <w:rPr>
          <w:rFonts w:ascii="Arial Narrow" w:hAnsi="Arial Narrow" w:cs="Arial"/>
          <w:bCs/>
          <w:sz w:val="22"/>
          <w:szCs w:val="28"/>
          <w:lang w:val="es-MX"/>
        </w:rPr>
      </w:pPr>
      <w:r w:rsidRPr="00CE5164">
        <w:rPr>
          <w:rFonts w:ascii="Arial Narrow" w:hAnsi="Arial Narrow" w:cs="Arial"/>
          <w:bCs/>
          <w:sz w:val="22"/>
          <w:szCs w:val="28"/>
          <w:lang w:val="es-MX"/>
        </w:rPr>
        <w:t>Las demás que el Estado le transfiera, determine o asigne.</w:t>
      </w:r>
    </w:p>
    <w:p w:rsidR="00281AF6" w:rsidRPr="00C04F8C" w:rsidRDefault="00281AF6" w:rsidP="00C04F8C">
      <w:pPr>
        <w:ind w:left="794" w:hanging="510"/>
        <w:rPr>
          <w:rFonts w:ascii="Arial Narrow" w:hAnsi="Arial Narrow" w:cs="Arial"/>
          <w:bCs/>
          <w:iCs/>
          <w:sz w:val="18"/>
          <w:lang w:val="es-MX"/>
        </w:rPr>
      </w:pPr>
    </w:p>
    <w:p w:rsidR="002F35C6" w:rsidRPr="00136413" w:rsidRDefault="002F35C6" w:rsidP="002F35C6">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2F35C6" w:rsidRDefault="002F35C6" w:rsidP="002F35C6">
      <w:pPr>
        <w:widowControl w:val="0"/>
        <w:autoSpaceDE w:val="0"/>
        <w:autoSpaceDN w:val="0"/>
        <w:adjustRightInd w:val="0"/>
        <w:rPr>
          <w:rFonts w:ascii="Arial Narrow" w:hAnsi="Arial Narrow" w:cs="Arial"/>
          <w:sz w:val="22"/>
          <w:szCs w:val="28"/>
        </w:rPr>
      </w:pPr>
      <w:r w:rsidRPr="002F35C6">
        <w:rPr>
          <w:rFonts w:ascii="Arial Narrow" w:hAnsi="Arial Narrow" w:cs="Arial"/>
          <w:b/>
          <w:sz w:val="22"/>
          <w:szCs w:val="28"/>
        </w:rPr>
        <w:t xml:space="preserve">ARTÍCULO 110. ESTRUCTURA ORGÁNICA. </w:t>
      </w:r>
      <w:r w:rsidRPr="002F35C6">
        <w:rPr>
          <w:rFonts w:ascii="Arial Narrow" w:hAnsi="Arial Narrow" w:cs="Arial"/>
          <w:sz w:val="22"/>
          <w:szCs w:val="28"/>
        </w:rPr>
        <w:t>Pertenecen a la estructura orgánica de la Secretaría:</w:t>
      </w:r>
    </w:p>
    <w:p w:rsidR="002F35C6" w:rsidRPr="00C04F8C" w:rsidRDefault="002F35C6" w:rsidP="00C04F8C">
      <w:pPr>
        <w:ind w:left="794" w:hanging="510"/>
        <w:rPr>
          <w:rFonts w:ascii="Arial Narrow" w:hAnsi="Arial Narrow" w:cs="Arial"/>
          <w:bCs/>
          <w:iCs/>
          <w:sz w:val="18"/>
          <w:lang w:val="es-MX"/>
        </w:rPr>
      </w:pPr>
    </w:p>
    <w:p w:rsidR="00281AF6" w:rsidRPr="00DF586E" w:rsidRDefault="00281AF6">
      <w:pPr>
        <w:ind w:left="794" w:hanging="510"/>
        <w:rPr>
          <w:rFonts w:ascii="Arial Narrow" w:hAnsi="Arial Narrow" w:cs="Arial"/>
          <w:bCs/>
          <w:iCs/>
          <w:sz w:val="22"/>
          <w:lang w:val="es-MX"/>
        </w:rPr>
      </w:pPr>
      <w:r w:rsidRPr="00DF586E">
        <w:rPr>
          <w:rFonts w:ascii="Arial Narrow" w:hAnsi="Arial Narrow" w:cs="Arial"/>
          <w:b/>
          <w:iCs/>
          <w:sz w:val="22"/>
          <w:lang w:val="es-MX"/>
        </w:rPr>
        <w:t>1.</w:t>
      </w:r>
      <w:r w:rsidRPr="00DF586E">
        <w:rPr>
          <w:rFonts w:ascii="Arial Narrow" w:hAnsi="Arial Narrow" w:cs="Arial"/>
          <w:b/>
          <w:iCs/>
          <w:sz w:val="22"/>
          <w:lang w:val="es-MX"/>
        </w:rPr>
        <w:tab/>
      </w:r>
      <w:r w:rsidRPr="00DF586E">
        <w:rPr>
          <w:rFonts w:ascii="Arial Narrow" w:hAnsi="Arial Narrow" w:cs="Arial"/>
          <w:bCs/>
          <w:iCs/>
          <w:sz w:val="22"/>
          <w:lang w:val="es-MX"/>
        </w:rPr>
        <w:t>La Banda de Música del Estado.</w:t>
      </w:r>
    </w:p>
    <w:p w:rsidR="002F35C6" w:rsidRPr="00C04F8C" w:rsidRDefault="002F35C6">
      <w:pPr>
        <w:ind w:left="794" w:hanging="510"/>
        <w:rPr>
          <w:rFonts w:ascii="Arial Narrow" w:hAnsi="Arial Narrow" w:cs="Arial"/>
          <w:bCs/>
          <w:iCs/>
          <w:sz w:val="18"/>
          <w:lang w:val="es-MX"/>
        </w:rPr>
      </w:pPr>
    </w:p>
    <w:p w:rsidR="00281AF6" w:rsidRPr="00DF586E" w:rsidRDefault="00281AF6">
      <w:pPr>
        <w:ind w:left="794" w:hanging="510"/>
        <w:rPr>
          <w:rFonts w:ascii="Arial Narrow" w:hAnsi="Arial Narrow" w:cs="Arial"/>
          <w:bCs/>
          <w:iCs/>
          <w:sz w:val="22"/>
          <w:lang w:val="es-MX"/>
        </w:rPr>
      </w:pPr>
      <w:r w:rsidRPr="00DF586E">
        <w:rPr>
          <w:rFonts w:ascii="Arial Narrow" w:hAnsi="Arial Narrow" w:cs="Arial"/>
          <w:b/>
          <w:iCs/>
          <w:sz w:val="22"/>
          <w:lang w:val="es-MX"/>
        </w:rPr>
        <w:t>2.</w:t>
      </w:r>
      <w:r w:rsidRPr="00DF586E">
        <w:rPr>
          <w:rFonts w:ascii="Arial Narrow" w:hAnsi="Arial Narrow" w:cs="Arial"/>
          <w:b/>
          <w:iCs/>
          <w:sz w:val="22"/>
          <w:lang w:val="es-MX"/>
        </w:rPr>
        <w:tab/>
      </w:r>
      <w:r w:rsidRPr="00DF586E">
        <w:rPr>
          <w:rFonts w:ascii="Arial Narrow" w:hAnsi="Arial Narrow" w:cs="Arial"/>
          <w:bCs/>
          <w:iCs/>
          <w:sz w:val="22"/>
          <w:lang w:val="es-MX"/>
        </w:rPr>
        <w:t>Los Coros de Saltillo y Torreón.</w:t>
      </w:r>
    </w:p>
    <w:p w:rsidR="002F35C6" w:rsidRPr="00C04F8C" w:rsidRDefault="002F35C6">
      <w:pPr>
        <w:ind w:left="794" w:hanging="510"/>
        <w:rPr>
          <w:rFonts w:ascii="Arial Narrow" w:hAnsi="Arial Narrow" w:cs="Arial"/>
          <w:bCs/>
          <w:iCs/>
          <w:sz w:val="18"/>
          <w:lang w:val="es-MX"/>
        </w:rPr>
      </w:pPr>
    </w:p>
    <w:p w:rsidR="00281AF6" w:rsidRDefault="00281AF6">
      <w:pPr>
        <w:ind w:left="794" w:hanging="510"/>
        <w:rPr>
          <w:rFonts w:ascii="Arial Narrow" w:hAnsi="Arial Narrow" w:cs="Arial"/>
          <w:bCs/>
          <w:iCs/>
          <w:sz w:val="22"/>
          <w:lang w:val="es-MX"/>
        </w:rPr>
      </w:pPr>
      <w:r w:rsidRPr="00DF586E">
        <w:rPr>
          <w:rFonts w:ascii="Arial Narrow" w:hAnsi="Arial Narrow" w:cs="Arial"/>
          <w:b/>
          <w:iCs/>
          <w:sz w:val="22"/>
          <w:lang w:val="es-MX"/>
        </w:rPr>
        <w:t>3.</w:t>
      </w:r>
      <w:r w:rsidRPr="00DF586E">
        <w:rPr>
          <w:rFonts w:ascii="Arial Narrow" w:hAnsi="Arial Narrow" w:cs="Arial"/>
          <w:b/>
          <w:iCs/>
          <w:sz w:val="22"/>
          <w:lang w:val="es-MX"/>
        </w:rPr>
        <w:tab/>
      </w:r>
      <w:r w:rsidRPr="00DF586E">
        <w:rPr>
          <w:rFonts w:ascii="Arial Narrow" w:hAnsi="Arial Narrow" w:cs="Arial"/>
          <w:bCs/>
          <w:iCs/>
          <w:sz w:val="22"/>
          <w:lang w:val="es-MX"/>
        </w:rPr>
        <w:t>La Escuela de Danza de Saltillo.</w:t>
      </w:r>
    </w:p>
    <w:p w:rsidR="002F35C6" w:rsidRPr="00C04F8C" w:rsidRDefault="002F35C6">
      <w:pPr>
        <w:ind w:left="794" w:hanging="510"/>
        <w:rPr>
          <w:rFonts w:ascii="Arial Narrow" w:hAnsi="Arial Narrow" w:cs="Arial"/>
          <w:bCs/>
          <w:iCs/>
          <w:sz w:val="18"/>
          <w:lang w:val="es-MX"/>
        </w:rPr>
      </w:pPr>
    </w:p>
    <w:p w:rsidR="002F35C6" w:rsidRPr="00136413" w:rsidRDefault="002F35C6" w:rsidP="002F35C6">
      <w:pPr>
        <w:ind w:firstLine="28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F35C6" w:rsidRPr="002F35C6" w:rsidRDefault="002F35C6" w:rsidP="002F35C6">
      <w:pPr>
        <w:ind w:left="794" w:hanging="510"/>
        <w:rPr>
          <w:rFonts w:ascii="Arial Narrow" w:hAnsi="Arial Narrow" w:cs="Arial"/>
          <w:iCs/>
          <w:sz w:val="22"/>
          <w:lang w:val="es-MX"/>
        </w:rPr>
      </w:pPr>
      <w:r w:rsidRPr="002F35C6">
        <w:rPr>
          <w:rFonts w:ascii="Arial Narrow" w:hAnsi="Arial Narrow" w:cs="Arial"/>
          <w:b/>
          <w:iCs/>
          <w:sz w:val="22"/>
          <w:lang w:val="es-MX"/>
        </w:rPr>
        <w:t xml:space="preserve">4. </w:t>
      </w:r>
      <w:r>
        <w:rPr>
          <w:rFonts w:ascii="Arial Narrow" w:hAnsi="Arial Narrow" w:cs="Arial"/>
          <w:b/>
          <w:iCs/>
          <w:sz w:val="22"/>
          <w:lang w:val="es-MX"/>
        </w:rPr>
        <w:tab/>
      </w:r>
      <w:r w:rsidRPr="002F35C6">
        <w:rPr>
          <w:rFonts w:ascii="Arial Narrow" w:hAnsi="Arial Narrow" w:cs="Arial"/>
          <w:iCs/>
          <w:sz w:val="22"/>
          <w:lang w:val="es-MX"/>
        </w:rPr>
        <w:t>La Orquesta Filarmónica del Desierto.</w:t>
      </w:r>
    </w:p>
    <w:p w:rsidR="002F35C6" w:rsidRDefault="002F35C6" w:rsidP="002F35C6">
      <w:pPr>
        <w:ind w:left="794" w:hanging="510"/>
        <w:rPr>
          <w:rFonts w:ascii="Arial Narrow" w:hAnsi="Arial Narrow" w:cs="Arial"/>
          <w:b/>
          <w:iCs/>
          <w:sz w:val="22"/>
          <w:lang w:val="es-MX"/>
        </w:rPr>
      </w:pPr>
    </w:p>
    <w:p w:rsidR="002F35C6" w:rsidRPr="00136413" w:rsidRDefault="002F35C6" w:rsidP="002F35C6">
      <w:pPr>
        <w:ind w:firstLine="284"/>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F35C6" w:rsidRPr="002F35C6" w:rsidRDefault="002F35C6" w:rsidP="002F35C6">
      <w:pPr>
        <w:ind w:left="794" w:hanging="510"/>
        <w:rPr>
          <w:rFonts w:ascii="Arial Narrow" w:hAnsi="Arial Narrow" w:cs="Arial"/>
          <w:iCs/>
          <w:sz w:val="22"/>
          <w:lang w:val="es-MX"/>
        </w:rPr>
      </w:pPr>
      <w:r w:rsidRPr="002F35C6">
        <w:rPr>
          <w:rFonts w:ascii="Arial Narrow" w:hAnsi="Arial Narrow" w:cs="Arial"/>
          <w:b/>
          <w:iCs/>
          <w:sz w:val="22"/>
          <w:lang w:val="es-MX"/>
        </w:rPr>
        <w:t xml:space="preserve">5. </w:t>
      </w:r>
      <w:r>
        <w:rPr>
          <w:rFonts w:ascii="Arial Narrow" w:hAnsi="Arial Narrow" w:cs="Arial"/>
          <w:b/>
          <w:iCs/>
          <w:sz w:val="22"/>
          <w:lang w:val="es-MX"/>
        </w:rPr>
        <w:tab/>
      </w:r>
      <w:r w:rsidRPr="002F35C6">
        <w:rPr>
          <w:rFonts w:ascii="Arial Narrow" w:hAnsi="Arial Narrow" w:cs="Arial"/>
          <w:iCs/>
          <w:sz w:val="22"/>
          <w:lang w:val="es-MX"/>
        </w:rPr>
        <w:t>El Coro Infantil.</w:t>
      </w:r>
    </w:p>
    <w:p w:rsidR="00281AF6" w:rsidRPr="00DF586E" w:rsidRDefault="00281AF6" w:rsidP="002F35C6">
      <w:pPr>
        <w:rPr>
          <w:rFonts w:ascii="Arial Narrow" w:hAnsi="Arial Narrow" w:cs="Arial"/>
          <w:bCs/>
          <w:iCs/>
          <w:sz w:val="22"/>
          <w:lang w:val="es-MX"/>
        </w:rPr>
      </w:pPr>
    </w:p>
    <w:p w:rsidR="0038081B" w:rsidRPr="00136413" w:rsidRDefault="0038081B" w:rsidP="0038081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38081B" w:rsidRDefault="0038081B" w:rsidP="0038081B">
      <w:pPr>
        <w:widowControl w:val="0"/>
        <w:autoSpaceDE w:val="0"/>
        <w:autoSpaceDN w:val="0"/>
        <w:adjustRightInd w:val="0"/>
        <w:rPr>
          <w:rFonts w:ascii="Arial Narrow" w:hAnsi="Arial Narrow" w:cs="Arial"/>
          <w:sz w:val="22"/>
          <w:szCs w:val="28"/>
        </w:rPr>
      </w:pPr>
      <w:r w:rsidRPr="0038081B">
        <w:rPr>
          <w:rFonts w:ascii="Arial Narrow" w:hAnsi="Arial Narrow" w:cs="Arial"/>
          <w:b/>
          <w:sz w:val="22"/>
          <w:szCs w:val="28"/>
        </w:rPr>
        <w:t xml:space="preserve">ARTÍCULO 111. LAS FUNCIONES DE LA SECRETARÍA. </w:t>
      </w:r>
      <w:r w:rsidRPr="0038081B">
        <w:rPr>
          <w:rFonts w:ascii="Arial Narrow" w:hAnsi="Arial Narrow" w:cs="Arial"/>
          <w:sz w:val="22"/>
          <w:szCs w:val="28"/>
        </w:rPr>
        <w:t>Para el cumplimiento de sus objetivos, la Secretaría tiene las siguientes funciones:</w:t>
      </w:r>
    </w:p>
    <w:p w:rsidR="0038081B" w:rsidRDefault="0038081B">
      <w:pPr>
        <w:widowControl w:val="0"/>
        <w:tabs>
          <w:tab w:val="right" w:pos="7939"/>
        </w:tabs>
        <w:autoSpaceDE w:val="0"/>
        <w:autoSpaceDN w:val="0"/>
        <w:adjustRightInd w:val="0"/>
        <w:ind w:left="567" w:hanging="567"/>
        <w:rPr>
          <w:rFonts w:ascii="Arial Narrow" w:hAnsi="Arial Narrow" w:cs="Arial"/>
          <w:b/>
          <w:bCs/>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w:t>
      </w:r>
      <w:r w:rsidRPr="00DF586E">
        <w:rPr>
          <w:rFonts w:ascii="Arial Narrow" w:hAnsi="Arial Narrow" w:cs="Arial"/>
          <w:b/>
          <w:bCs/>
          <w:sz w:val="22"/>
          <w:szCs w:val="28"/>
        </w:rPr>
        <w:tab/>
      </w:r>
      <w:r w:rsidRPr="00DF586E">
        <w:rPr>
          <w:rFonts w:ascii="Arial Narrow" w:hAnsi="Arial Narrow" w:cs="Arial"/>
          <w:sz w:val="22"/>
          <w:szCs w:val="28"/>
        </w:rPr>
        <w:t>Promover, mediante la cultura, el desarrollo integral de los coahuilenses.</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w:t>
      </w:r>
      <w:r w:rsidRPr="00DF586E">
        <w:rPr>
          <w:rFonts w:ascii="Arial Narrow" w:hAnsi="Arial Narrow" w:cs="Arial"/>
          <w:b/>
          <w:bCs/>
          <w:sz w:val="22"/>
          <w:szCs w:val="28"/>
        </w:rPr>
        <w:tab/>
      </w:r>
      <w:r w:rsidRPr="00DF586E">
        <w:rPr>
          <w:rFonts w:ascii="Arial Narrow" w:hAnsi="Arial Narrow" w:cs="Arial"/>
          <w:sz w:val="22"/>
          <w:szCs w:val="28"/>
        </w:rPr>
        <w:t>Coordinar y apoyar a las dependencias y entidades federales, estatales y municipales en la realización de actividades culturales que se efectúen en el estado.</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III.</w:t>
      </w:r>
      <w:r w:rsidRPr="00DF586E">
        <w:rPr>
          <w:rFonts w:ascii="Arial Narrow" w:hAnsi="Arial Narrow" w:cs="Arial"/>
          <w:b/>
          <w:bCs/>
          <w:sz w:val="22"/>
          <w:szCs w:val="28"/>
        </w:rPr>
        <w:tab/>
      </w:r>
      <w:r w:rsidRPr="00DF586E">
        <w:rPr>
          <w:rFonts w:ascii="Arial Narrow" w:hAnsi="Arial Narrow" w:cs="Arial"/>
          <w:sz w:val="22"/>
          <w:szCs w:val="28"/>
        </w:rPr>
        <w:t>Celebrar y promover acciones interdisciplinarias y de coordinación institucional con las autoridades federales, así como con las de diversos estados.</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IV.</w:t>
      </w:r>
      <w:r w:rsidRPr="00DF586E">
        <w:rPr>
          <w:rFonts w:ascii="Arial Narrow" w:hAnsi="Arial Narrow" w:cs="Arial"/>
          <w:b/>
          <w:bCs/>
          <w:sz w:val="22"/>
          <w:szCs w:val="28"/>
        </w:rPr>
        <w:tab/>
      </w:r>
      <w:r w:rsidRPr="00DF586E">
        <w:rPr>
          <w:rFonts w:ascii="Arial Narrow" w:hAnsi="Arial Narrow" w:cs="Arial"/>
          <w:sz w:val="22"/>
          <w:szCs w:val="28"/>
        </w:rPr>
        <w:t>Llevar a cabo eventos de difusión e intercambio cultural.</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w:t>
      </w:r>
      <w:r w:rsidRPr="00DF586E">
        <w:rPr>
          <w:rFonts w:ascii="Arial Narrow" w:hAnsi="Arial Narrow" w:cs="Arial"/>
          <w:b/>
          <w:bCs/>
          <w:sz w:val="22"/>
          <w:szCs w:val="28"/>
        </w:rPr>
        <w:tab/>
      </w:r>
      <w:r w:rsidRPr="00DF586E">
        <w:rPr>
          <w:rFonts w:ascii="Arial Narrow" w:hAnsi="Arial Narrow" w:cs="Arial"/>
          <w:sz w:val="22"/>
          <w:szCs w:val="28"/>
        </w:rPr>
        <w:t>Fomentar la investigación y difusión de las artes en sus distintas manifestaciones.</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w:t>
      </w:r>
      <w:r w:rsidRPr="00DF586E">
        <w:rPr>
          <w:rFonts w:ascii="Arial Narrow" w:hAnsi="Arial Narrow" w:cs="Arial"/>
          <w:b/>
          <w:bCs/>
          <w:sz w:val="22"/>
          <w:szCs w:val="28"/>
        </w:rPr>
        <w:tab/>
      </w:r>
      <w:r w:rsidRPr="00DF586E">
        <w:rPr>
          <w:rFonts w:ascii="Arial Narrow" w:hAnsi="Arial Narrow" w:cs="Arial"/>
          <w:sz w:val="22"/>
          <w:szCs w:val="28"/>
        </w:rPr>
        <w:t>Investigar, difundir, preservar y fomentar culturas populares para impulsar y alentar su desarrollo.</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w:t>
      </w:r>
      <w:r w:rsidRPr="00DF586E">
        <w:rPr>
          <w:rFonts w:ascii="Arial Narrow" w:hAnsi="Arial Narrow" w:cs="Arial"/>
          <w:b/>
          <w:bCs/>
          <w:sz w:val="22"/>
          <w:szCs w:val="28"/>
        </w:rPr>
        <w:tab/>
      </w:r>
      <w:r w:rsidRPr="00DF586E">
        <w:rPr>
          <w:rFonts w:ascii="Arial Narrow" w:hAnsi="Arial Narrow" w:cs="Arial"/>
          <w:sz w:val="22"/>
          <w:szCs w:val="28"/>
        </w:rPr>
        <w:t>Fomentar la creación y difusión literarias en todos sus géneros.</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VIII.</w:t>
      </w:r>
      <w:r w:rsidRPr="00DF586E">
        <w:rPr>
          <w:rFonts w:ascii="Arial Narrow" w:hAnsi="Arial Narrow" w:cs="Arial"/>
          <w:b/>
          <w:bCs/>
          <w:sz w:val="22"/>
          <w:szCs w:val="28"/>
        </w:rPr>
        <w:tab/>
      </w:r>
      <w:r w:rsidRPr="00DF586E">
        <w:rPr>
          <w:rFonts w:ascii="Arial Narrow" w:hAnsi="Arial Narrow" w:cs="Arial"/>
          <w:sz w:val="22"/>
          <w:szCs w:val="28"/>
        </w:rPr>
        <w:t>Ejercer las acciones correspondientes a la preservación del patrimonio cultural del estado.</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IX.</w:t>
      </w:r>
      <w:r w:rsidRPr="00DF586E">
        <w:rPr>
          <w:rFonts w:ascii="Arial Narrow" w:hAnsi="Arial Narrow" w:cs="Arial"/>
          <w:b/>
          <w:bCs/>
          <w:sz w:val="22"/>
          <w:szCs w:val="28"/>
        </w:rPr>
        <w:tab/>
      </w:r>
      <w:r w:rsidRPr="00DF586E">
        <w:rPr>
          <w:rFonts w:ascii="Arial Narrow" w:hAnsi="Arial Narrow" w:cs="Arial"/>
          <w:sz w:val="22"/>
          <w:szCs w:val="28"/>
        </w:rPr>
        <w:t>Fomentar la capacitación y profesionalización cultural y artística de la sociedad civil.</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w:t>
      </w:r>
      <w:r w:rsidRPr="00DF586E">
        <w:rPr>
          <w:rFonts w:ascii="Arial Narrow" w:hAnsi="Arial Narrow" w:cs="Arial"/>
          <w:b/>
          <w:bCs/>
          <w:sz w:val="22"/>
          <w:szCs w:val="28"/>
        </w:rPr>
        <w:tab/>
      </w:r>
      <w:r w:rsidRPr="00DF586E">
        <w:rPr>
          <w:rFonts w:ascii="Arial Narrow" w:hAnsi="Arial Narrow" w:cs="Arial"/>
          <w:sz w:val="22"/>
          <w:szCs w:val="28"/>
        </w:rPr>
        <w:t>Realizar estudios e investigaciones y demás actividades tendientes a incrementar el acervo cultural en todas sus áreas.</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XI.</w:t>
      </w:r>
      <w:r w:rsidRPr="00DF586E">
        <w:rPr>
          <w:rFonts w:ascii="Arial Narrow" w:hAnsi="Arial Narrow" w:cs="Arial"/>
          <w:b/>
          <w:bCs/>
          <w:sz w:val="22"/>
          <w:szCs w:val="28"/>
        </w:rPr>
        <w:tab/>
      </w:r>
      <w:r w:rsidRPr="00DF586E">
        <w:rPr>
          <w:rFonts w:ascii="Arial Narrow" w:hAnsi="Arial Narrow" w:cs="Arial"/>
          <w:sz w:val="22"/>
          <w:szCs w:val="28"/>
        </w:rPr>
        <w:t xml:space="preserve">Convocar a concursos en las diversas manifestaciones culturales y artísticas a efecto de alentar la participación democrática de los coahuilenses. </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XII.</w:t>
      </w:r>
      <w:r w:rsidRPr="00DF586E">
        <w:rPr>
          <w:rFonts w:ascii="Arial Narrow" w:hAnsi="Arial Narrow" w:cs="Arial"/>
          <w:b/>
          <w:bCs/>
          <w:sz w:val="22"/>
          <w:szCs w:val="28"/>
        </w:rPr>
        <w:tab/>
      </w:r>
      <w:r w:rsidRPr="00DF586E">
        <w:rPr>
          <w:rFonts w:ascii="Arial Narrow" w:hAnsi="Arial Narrow" w:cs="Arial"/>
          <w:sz w:val="22"/>
          <w:szCs w:val="28"/>
        </w:rPr>
        <w:t>Promover publicaciones, grabaciones, filmaciones y, en general, cualquier material para el registro y divulgación, así como la organización de eventos relacionados con sus fines.</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XIII.</w:t>
      </w:r>
      <w:r w:rsidRPr="00DF586E">
        <w:rPr>
          <w:rFonts w:ascii="Arial Narrow" w:hAnsi="Arial Narrow" w:cs="Arial"/>
          <w:b/>
          <w:bCs/>
          <w:sz w:val="22"/>
          <w:szCs w:val="28"/>
        </w:rPr>
        <w:tab/>
      </w:r>
      <w:r w:rsidRPr="00DF586E">
        <w:rPr>
          <w:rFonts w:ascii="Arial Narrow" w:hAnsi="Arial Narrow" w:cs="Arial"/>
          <w:sz w:val="22"/>
          <w:szCs w:val="28"/>
        </w:rPr>
        <w:t>Promover, coordinar y realizar actos de reconocimiento a aquellos coahuilenses o mexicanos que hayan contribuido y contribuyan al desarrollo artístico y cultural del Estado, de la nación o de la comunidad internacional y otorgar los estímulos necesarios para fomentar e impulsar su desarrollo.</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iCs/>
          <w:sz w:val="22"/>
          <w:szCs w:val="28"/>
        </w:rPr>
      </w:pPr>
      <w:r w:rsidRPr="00DF586E">
        <w:rPr>
          <w:rFonts w:ascii="Arial Narrow" w:hAnsi="Arial Narrow" w:cs="Arial"/>
          <w:b/>
          <w:bCs/>
          <w:iCs/>
          <w:sz w:val="22"/>
          <w:szCs w:val="28"/>
        </w:rPr>
        <w:t>XIV.</w:t>
      </w:r>
      <w:r w:rsidRPr="00DF586E">
        <w:rPr>
          <w:rFonts w:ascii="Arial Narrow" w:hAnsi="Arial Narrow" w:cs="Arial"/>
          <w:b/>
          <w:bCs/>
          <w:iCs/>
          <w:sz w:val="22"/>
          <w:szCs w:val="28"/>
        </w:rPr>
        <w:tab/>
      </w:r>
      <w:r w:rsidRPr="00DF586E">
        <w:rPr>
          <w:rFonts w:ascii="Arial Narrow" w:hAnsi="Arial Narrow" w:cs="Arial"/>
          <w:iCs/>
          <w:sz w:val="22"/>
          <w:szCs w:val="28"/>
        </w:rPr>
        <w:t>Expedir constancias, certificados y diplomas, como reconocimiento de la enseñanza que imparta, en los términos que señale la legislación aplicable, procurando la validación oficial de las instituciones federales y estatales en el campo de la educación artística formal e informal.</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XV.</w:t>
      </w:r>
      <w:r w:rsidRPr="00DF586E">
        <w:rPr>
          <w:rFonts w:ascii="Arial Narrow" w:hAnsi="Arial Narrow" w:cs="Arial"/>
          <w:b/>
          <w:bCs/>
          <w:sz w:val="22"/>
          <w:szCs w:val="28"/>
        </w:rPr>
        <w:tab/>
      </w:r>
      <w:r w:rsidRPr="00DF586E">
        <w:rPr>
          <w:rFonts w:ascii="Arial Narrow" w:hAnsi="Arial Narrow" w:cs="Arial"/>
          <w:sz w:val="22"/>
          <w:szCs w:val="28"/>
        </w:rPr>
        <w:t>Adquirir, usufructuar, administrar, conservar y operar los bienes muebles e inmuebles destinados al cumplimiento de su objeto.</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bCs/>
          <w:iCs/>
          <w:sz w:val="22"/>
          <w:lang w:val="es-MX"/>
        </w:rPr>
      </w:pPr>
      <w:r w:rsidRPr="00DF586E">
        <w:rPr>
          <w:rFonts w:ascii="Arial Narrow" w:hAnsi="Arial Narrow" w:cs="Arial"/>
          <w:b/>
          <w:iCs/>
          <w:sz w:val="22"/>
          <w:lang w:val="es-MX"/>
        </w:rPr>
        <w:t>XVI.-</w:t>
      </w:r>
      <w:r w:rsidRPr="00DF586E">
        <w:rPr>
          <w:rFonts w:ascii="Arial Narrow" w:hAnsi="Arial Narrow" w:cs="Arial"/>
          <w:b/>
          <w:iCs/>
          <w:sz w:val="22"/>
          <w:lang w:val="es-MX"/>
        </w:rPr>
        <w:tab/>
      </w:r>
      <w:r w:rsidRPr="00DF586E">
        <w:rPr>
          <w:rFonts w:ascii="Arial Narrow" w:hAnsi="Arial Narrow" w:cs="Arial"/>
          <w:bCs/>
          <w:iCs/>
          <w:sz w:val="22"/>
          <w:lang w:val="es-MX"/>
        </w:rPr>
        <w:t>Coordinar y fomentar la creación de nuevos espacios de desarrollo cultural: museos, teatros, centros de investigación artística, casas de cultura, galerías y librerías.</w:t>
      </w:r>
    </w:p>
    <w:p w:rsidR="00281AF6" w:rsidRPr="00DF586E" w:rsidRDefault="00281AF6">
      <w:pPr>
        <w:widowControl w:val="0"/>
        <w:tabs>
          <w:tab w:val="right" w:pos="7939"/>
        </w:tabs>
        <w:autoSpaceDE w:val="0"/>
        <w:autoSpaceDN w:val="0"/>
        <w:adjustRightInd w:val="0"/>
        <w:ind w:left="567" w:hanging="567"/>
        <w:rPr>
          <w:rFonts w:ascii="Arial Narrow" w:hAnsi="Arial Narrow" w:cs="Arial"/>
          <w:b/>
          <w:i/>
          <w:sz w:val="22"/>
          <w:lang w:val="es-MX"/>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XVII.</w:t>
      </w:r>
      <w:r w:rsidRPr="00DF586E">
        <w:rPr>
          <w:rFonts w:ascii="Arial Narrow" w:hAnsi="Arial Narrow" w:cs="Arial"/>
          <w:b/>
          <w:bCs/>
          <w:sz w:val="22"/>
          <w:szCs w:val="28"/>
        </w:rPr>
        <w:tab/>
      </w:r>
      <w:r w:rsidRPr="00DF586E">
        <w:rPr>
          <w:rFonts w:ascii="Arial Narrow" w:hAnsi="Arial Narrow" w:cs="Arial"/>
          <w:sz w:val="22"/>
          <w:szCs w:val="28"/>
        </w:rPr>
        <w:t>Promover la realización de festivales, encuentros y reuniones regionales, nacionales e internacionales en materia cultural y artística.</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XVIII.</w:t>
      </w:r>
      <w:r w:rsidRPr="00DF586E">
        <w:rPr>
          <w:rFonts w:ascii="Arial Narrow" w:hAnsi="Arial Narrow" w:cs="Arial"/>
          <w:b/>
          <w:bCs/>
          <w:sz w:val="22"/>
          <w:szCs w:val="28"/>
        </w:rPr>
        <w:tab/>
      </w:r>
      <w:r w:rsidRPr="00DF586E">
        <w:rPr>
          <w:rFonts w:ascii="Arial Narrow" w:hAnsi="Arial Narrow" w:cs="Arial"/>
          <w:sz w:val="22"/>
          <w:szCs w:val="28"/>
        </w:rPr>
        <w:t>Utilizar los medios de comunicación del Gobierno del Estado, así como aquellos que se consideren pertinentes para el desarrollo, difusión y fomento de la cultura.</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XIX.</w:t>
      </w:r>
      <w:r w:rsidRPr="00DF586E">
        <w:rPr>
          <w:rFonts w:ascii="Arial Narrow" w:hAnsi="Arial Narrow" w:cs="Arial"/>
          <w:b/>
          <w:bCs/>
          <w:sz w:val="22"/>
          <w:szCs w:val="28"/>
        </w:rPr>
        <w:tab/>
      </w:r>
      <w:r w:rsidRPr="00DF586E">
        <w:rPr>
          <w:rFonts w:ascii="Arial Narrow" w:hAnsi="Arial Narrow" w:cs="Arial"/>
          <w:sz w:val="22"/>
          <w:szCs w:val="28"/>
        </w:rPr>
        <w:t>Administrar los recursos y presupuestos que le sean asignados.</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XX.</w:t>
      </w:r>
      <w:r w:rsidRPr="00DF586E">
        <w:rPr>
          <w:rFonts w:ascii="Arial Narrow" w:hAnsi="Arial Narrow" w:cs="Arial"/>
          <w:b/>
          <w:bCs/>
          <w:sz w:val="22"/>
          <w:szCs w:val="28"/>
        </w:rPr>
        <w:tab/>
      </w:r>
      <w:r w:rsidRPr="00DF586E">
        <w:rPr>
          <w:rFonts w:ascii="Arial Narrow" w:hAnsi="Arial Narrow" w:cs="Arial"/>
          <w:sz w:val="22"/>
          <w:szCs w:val="28"/>
        </w:rPr>
        <w:t>Ejecutar, celebrar y suscribir contratos, convenios, y toda clase de actos jurídicos relacionados con su objeto; y</w:t>
      </w: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p>
    <w:p w:rsidR="00281AF6" w:rsidRPr="00DF586E" w:rsidRDefault="00281AF6">
      <w:pPr>
        <w:widowControl w:val="0"/>
        <w:tabs>
          <w:tab w:val="right" w:pos="7939"/>
        </w:tabs>
        <w:autoSpaceDE w:val="0"/>
        <w:autoSpaceDN w:val="0"/>
        <w:adjustRightInd w:val="0"/>
        <w:ind w:left="567" w:hanging="567"/>
        <w:rPr>
          <w:rFonts w:ascii="Arial Narrow" w:hAnsi="Arial Narrow" w:cs="Arial"/>
          <w:sz w:val="22"/>
          <w:szCs w:val="28"/>
        </w:rPr>
      </w:pPr>
      <w:r w:rsidRPr="00DF586E">
        <w:rPr>
          <w:rFonts w:ascii="Arial Narrow" w:hAnsi="Arial Narrow" w:cs="Arial"/>
          <w:b/>
          <w:bCs/>
          <w:sz w:val="22"/>
          <w:szCs w:val="28"/>
        </w:rPr>
        <w:t>XXI.</w:t>
      </w:r>
      <w:r w:rsidRPr="00DF586E">
        <w:rPr>
          <w:rFonts w:ascii="Arial Narrow" w:hAnsi="Arial Narrow" w:cs="Arial"/>
          <w:b/>
          <w:bCs/>
          <w:sz w:val="22"/>
          <w:szCs w:val="28"/>
        </w:rPr>
        <w:tab/>
      </w:r>
      <w:r w:rsidRPr="00DF586E">
        <w:rPr>
          <w:rFonts w:ascii="Arial Narrow" w:hAnsi="Arial Narrow" w:cs="Arial"/>
          <w:sz w:val="22"/>
          <w:szCs w:val="28"/>
        </w:rPr>
        <w:t>En general, todas aquellas necesarias para el cumplimiento de sus objetivos y funciones que se señalen en la presente ley y las que le confieran otras disposiciones legales aplicables.</w:t>
      </w:r>
    </w:p>
    <w:p w:rsidR="00281AF6" w:rsidRPr="00DF586E" w:rsidRDefault="00281AF6">
      <w:pPr>
        <w:widowControl w:val="0"/>
        <w:tabs>
          <w:tab w:val="left" w:pos="796"/>
          <w:tab w:val="left" w:pos="7718"/>
        </w:tabs>
        <w:autoSpaceDE w:val="0"/>
        <w:autoSpaceDN w:val="0"/>
        <w:adjustRightInd w:val="0"/>
        <w:rPr>
          <w:rFonts w:ascii="Arial Narrow" w:hAnsi="Arial Narrow" w:cs="Arial"/>
          <w:sz w:val="22"/>
          <w:szCs w:val="28"/>
        </w:rPr>
      </w:pPr>
    </w:p>
    <w:p w:rsidR="0038081B" w:rsidRPr="00136413" w:rsidRDefault="0038081B" w:rsidP="0038081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38081B" w:rsidRDefault="0038081B" w:rsidP="0038081B">
      <w:pPr>
        <w:widowControl w:val="0"/>
        <w:autoSpaceDE w:val="0"/>
        <w:autoSpaceDN w:val="0"/>
        <w:adjustRightInd w:val="0"/>
        <w:ind w:hanging="28"/>
        <w:rPr>
          <w:rFonts w:ascii="Arial Narrow" w:hAnsi="Arial Narrow" w:cs="Arial"/>
          <w:sz w:val="22"/>
          <w:szCs w:val="28"/>
        </w:rPr>
      </w:pPr>
      <w:r w:rsidRPr="0038081B">
        <w:rPr>
          <w:rFonts w:ascii="Arial Narrow" w:hAnsi="Arial Narrow" w:cs="Arial"/>
          <w:b/>
          <w:sz w:val="22"/>
          <w:szCs w:val="28"/>
        </w:rPr>
        <w:t xml:space="preserve">ARTÍCULO 112. LA SECRETARÍA EN EL DESARROLLO CULTURAL. </w:t>
      </w:r>
      <w:r w:rsidRPr="0038081B">
        <w:rPr>
          <w:rFonts w:ascii="Arial Narrow" w:hAnsi="Arial Narrow" w:cs="Arial"/>
          <w:sz w:val="22"/>
          <w:szCs w:val="28"/>
        </w:rPr>
        <w:t>La Secretaría tendrá facultades para elaborar y, en su caso, supervisar y autorizar anualmente los anexos y expedientes técnicos de los convenios estatales de desarrollo, para todos aquellos capítulos relacionados con la cultura en los aspectos de equipamiento, proyectos especiales, promoción, fomento y construcción de obra pública destinada al servicio cultural, así como para la restauración de obras artísticas y del patrimonio arquitectónico e histórico del Estado.</w:t>
      </w:r>
    </w:p>
    <w:p w:rsidR="0038081B" w:rsidRDefault="0038081B">
      <w:pPr>
        <w:widowControl w:val="0"/>
        <w:autoSpaceDE w:val="0"/>
        <w:autoSpaceDN w:val="0"/>
        <w:adjustRightInd w:val="0"/>
        <w:ind w:hanging="28"/>
        <w:rPr>
          <w:rFonts w:ascii="Arial Narrow" w:hAnsi="Arial Narrow" w:cs="Arial"/>
          <w:b/>
          <w:sz w:val="22"/>
          <w:szCs w:val="28"/>
        </w:rPr>
      </w:pPr>
    </w:p>
    <w:p w:rsidR="003F37C7" w:rsidRPr="00136413" w:rsidRDefault="003F37C7" w:rsidP="003F37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3F37C7" w:rsidRDefault="003F37C7" w:rsidP="003F37C7">
      <w:pPr>
        <w:widowControl w:val="0"/>
        <w:autoSpaceDE w:val="0"/>
        <w:autoSpaceDN w:val="0"/>
        <w:adjustRightInd w:val="0"/>
        <w:rPr>
          <w:rFonts w:ascii="Arial Narrow" w:hAnsi="Arial Narrow" w:cs="Arial"/>
          <w:sz w:val="22"/>
          <w:szCs w:val="28"/>
        </w:rPr>
      </w:pPr>
      <w:r w:rsidRPr="003F37C7">
        <w:rPr>
          <w:rFonts w:ascii="Arial Narrow" w:hAnsi="Arial Narrow" w:cs="Arial"/>
          <w:b/>
          <w:sz w:val="22"/>
          <w:szCs w:val="28"/>
        </w:rPr>
        <w:t xml:space="preserve">ARTÍCULO 113. LA SECRETARÍA COMO GUARDIÁN DE LOS BIENES CULTURALES. </w:t>
      </w:r>
      <w:r w:rsidRPr="003F37C7">
        <w:rPr>
          <w:rFonts w:ascii="Arial Narrow" w:hAnsi="Arial Narrow" w:cs="Arial"/>
          <w:sz w:val="22"/>
          <w:szCs w:val="28"/>
        </w:rPr>
        <w:t>La Secretaría establecerá y mantendrá activo el registro e inventario de bienes y recursos culturales del estado.</w:t>
      </w:r>
    </w:p>
    <w:p w:rsidR="003F37C7" w:rsidRDefault="003F37C7">
      <w:pPr>
        <w:widowControl w:val="0"/>
        <w:autoSpaceDE w:val="0"/>
        <w:autoSpaceDN w:val="0"/>
        <w:adjustRightInd w:val="0"/>
        <w:rPr>
          <w:rFonts w:ascii="Arial Narrow" w:hAnsi="Arial Narrow" w:cs="Arial"/>
          <w:b/>
          <w:sz w:val="22"/>
          <w:szCs w:val="28"/>
        </w:rPr>
      </w:pPr>
    </w:p>
    <w:p w:rsidR="003F37C7" w:rsidRPr="00136413" w:rsidRDefault="003F37C7" w:rsidP="003F37C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3F37C7" w:rsidRDefault="003F37C7" w:rsidP="003F37C7">
      <w:pPr>
        <w:widowControl w:val="0"/>
        <w:autoSpaceDE w:val="0"/>
        <w:autoSpaceDN w:val="0"/>
        <w:adjustRightInd w:val="0"/>
        <w:rPr>
          <w:rFonts w:ascii="Arial Narrow" w:hAnsi="Arial Narrow" w:cs="Arial"/>
          <w:sz w:val="22"/>
          <w:szCs w:val="28"/>
        </w:rPr>
      </w:pPr>
      <w:r w:rsidRPr="003F37C7">
        <w:rPr>
          <w:rFonts w:ascii="Arial Narrow" w:hAnsi="Arial Narrow" w:cs="Arial"/>
          <w:b/>
          <w:sz w:val="22"/>
          <w:szCs w:val="28"/>
        </w:rPr>
        <w:t xml:space="preserve">ARTÍCULO 114. LA SECRETARÍA COMO ENTIDAD NORMATIVA. </w:t>
      </w:r>
      <w:r w:rsidRPr="003F37C7">
        <w:rPr>
          <w:rFonts w:ascii="Arial Narrow" w:hAnsi="Arial Narrow" w:cs="Arial"/>
          <w:sz w:val="22"/>
          <w:szCs w:val="28"/>
        </w:rPr>
        <w:t>La Secretaría es la entidad normativa técnica en materia de educación cultural y artística en el estado, en estrecha coordinación y vinculación con las autoridades federales y estatales correspondientes, con las instituciones de educación superior del estado y del país y con todas las instancias nacionales e internacionales, cuyos objetivos sean afines.</w:t>
      </w:r>
    </w:p>
    <w:p w:rsidR="003F37C7" w:rsidRDefault="003F37C7">
      <w:pPr>
        <w:widowControl w:val="0"/>
        <w:autoSpaceDE w:val="0"/>
        <w:autoSpaceDN w:val="0"/>
        <w:adjustRightInd w:val="0"/>
        <w:rPr>
          <w:rFonts w:ascii="Arial Narrow" w:hAnsi="Arial Narrow" w:cs="Arial"/>
          <w:b/>
          <w:sz w:val="22"/>
          <w:szCs w:val="28"/>
        </w:rPr>
      </w:pPr>
    </w:p>
    <w:p w:rsidR="00086EB4" w:rsidRPr="00136413" w:rsidRDefault="00086EB4" w:rsidP="00086EB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086EB4" w:rsidRDefault="00086EB4" w:rsidP="00086EB4">
      <w:pPr>
        <w:widowControl w:val="0"/>
        <w:autoSpaceDE w:val="0"/>
        <w:autoSpaceDN w:val="0"/>
        <w:adjustRightInd w:val="0"/>
        <w:rPr>
          <w:rFonts w:ascii="Arial Narrow" w:hAnsi="Arial Narrow" w:cs="Arial"/>
          <w:sz w:val="22"/>
          <w:szCs w:val="28"/>
        </w:rPr>
      </w:pPr>
      <w:r w:rsidRPr="00086EB4">
        <w:rPr>
          <w:rFonts w:ascii="Arial Narrow" w:hAnsi="Arial Narrow" w:cs="Arial"/>
          <w:b/>
          <w:sz w:val="22"/>
          <w:szCs w:val="28"/>
        </w:rPr>
        <w:t xml:space="preserve">ARTÍCULO 115. LA SECRETARÍA COMO PROMOTOR DEL DESARROLLO CULTURAL. </w:t>
      </w:r>
      <w:r w:rsidRPr="00086EB4">
        <w:rPr>
          <w:rFonts w:ascii="Arial Narrow" w:hAnsi="Arial Narrow" w:cs="Arial"/>
          <w:sz w:val="22"/>
          <w:szCs w:val="28"/>
        </w:rPr>
        <w:t>La Secretaría llevará a cabo acciones que, conforme a sus programas y partidas presupuestales aprobadas, tiendan a otorgar reconocimientos, estímulos y becas que impulsen el desarrollo cultural.</w:t>
      </w:r>
    </w:p>
    <w:p w:rsidR="00086EB4" w:rsidRDefault="00086EB4">
      <w:pPr>
        <w:widowControl w:val="0"/>
        <w:autoSpaceDE w:val="0"/>
        <w:autoSpaceDN w:val="0"/>
        <w:adjustRightInd w:val="0"/>
        <w:rPr>
          <w:rFonts w:ascii="Arial Narrow" w:hAnsi="Arial Narrow" w:cs="Arial"/>
          <w:b/>
          <w:sz w:val="22"/>
          <w:szCs w:val="28"/>
        </w:rPr>
      </w:pPr>
    </w:p>
    <w:p w:rsidR="00086EB4" w:rsidRPr="00136413" w:rsidRDefault="00086EB4" w:rsidP="00086EB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Default="00086EB4" w:rsidP="00086EB4">
      <w:pPr>
        <w:widowControl w:val="0"/>
        <w:autoSpaceDE w:val="0"/>
        <w:autoSpaceDN w:val="0"/>
        <w:adjustRightInd w:val="0"/>
        <w:rPr>
          <w:rFonts w:ascii="Arial Narrow" w:hAnsi="Arial Narrow" w:cs="Arial"/>
          <w:sz w:val="22"/>
          <w:szCs w:val="28"/>
        </w:rPr>
      </w:pPr>
      <w:r w:rsidRPr="00086EB4">
        <w:rPr>
          <w:rFonts w:ascii="Arial Narrow" w:hAnsi="Arial Narrow" w:cs="Arial"/>
          <w:b/>
          <w:sz w:val="22"/>
          <w:szCs w:val="28"/>
        </w:rPr>
        <w:t xml:space="preserve">ARTÍCULO 116. LA SECRETARÍA COMO PROMOTORA DE LA IDENTIDAD. </w:t>
      </w:r>
      <w:r w:rsidRPr="00086EB4">
        <w:rPr>
          <w:rFonts w:ascii="Arial Narrow" w:hAnsi="Arial Narrow" w:cs="Arial"/>
          <w:sz w:val="22"/>
          <w:szCs w:val="28"/>
        </w:rPr>
        <w:t>La Secretaría promoverá la difusión de tradiciones y valores estatales, regionales y nacionales que fortalezcan la identidad como coahuilenses y como mexicanos.</w:t>
      </w:r>
    </w:p>
    <w:p w:rsidR="00086EB4" w:rsidRDefault="00086EB4" w:rsidP="00086EB4">
      <w:pPr>
        <w:widowControl w:val="0"/>
        <w:autoSpaceDE w:val="0"/>
        <w:autoSpaceDN w:val="0"/>
        <w:adjustRightInd w:val="0"/>
        <w:rPr>
          <w:rFonts w:ascii="Arial Narrow" w:hAnsi="Arial Narrow" w:cs="Arial"/>
          <w:sz w:val="22"/>
          <w:szCs w:val="28"/>
        </w:rPr>
      </w:pPr>
    </w:p>
    <w:p w:rsidR="00281AF6" w:rsidRPr="00DF586E" w:rsidRDefault="00281AF6">
      <w:pPr>
        <w:widowControl w:val="0"/>
        <w:autoSpaceDE w:val="0"/>
        <w:autoSpaceDN w:val="0"/>
        <w:adjustRightInd w:val="0"/>
        <w:rPr>
          <w:rFonts w:ascii="Arial Narrow" w:hAnsi="Arial Narrow" w:cs="Arial"/>
          <w:b/>
          <w:bCs/>
          <w:sz w:val="22"/>
          <w:szCs w:val="28"/>
        </w:rPr>
      </w:pPr>
    </w:p>
    <w:p w:rsidR="008226E4" w:rsidRPr="00136413" w:rsidRDefault="008226E4" w:rsidP="008226E4">
      <w:pPr>
        <w:jc w:val="cente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DEROGADO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DF586E" w:rsidRDefault="00281AF6">
      <w:pPr>
        <w:widowControl w:val="0"/>
        <w:autoSpaceDE w:val="0"/>
        <w:autoSpaceDN w:val="0"/>
        <w:adjustRightInd w:val="0"/>
        <w:jc w:val="center"/>
        <w:rPr>
          <w:rFonts w:ascii="Arial Narrow" w:hAnsi="Arial Narrow" w:cs="Arial"/>
          <w:b/>
          <w:bCs/>
          <w:sz w:val="22"/>
          <w:szCs w:val="28"/>
        </w:rPr>
      </w:pPr>
      <w:r w:rsidRPr="00DF586E">
        <w:rPr>
          <w:rFonts w:ascii="Arial Narrow" w:hAnsi="Arial Narrow" w:cs="Arial"/>
          <w:b/>
          <w:bCs/>
          <w:sz w:val="22"/>
          <w:szCs w:val="28"/>
        </w:rPr>
        <w:t>CAPÍTULO SEGUNDO</w:t>
      </w:r>
    </w:p>
    <w:p w:rsidR="00281AF6" w:rsidRPr="00DF586E" w:rsidRDefault="00281AF6">
      <w:pPr>
        <w:widowControl w:val="0"/>
        <w:autoSpaceDE w:val="0"/>
        <w:autoSpaceDN w:val="0"/>
        <w:adjustRightInd w:val="0"/>
        <w:jc w:val="center"/>
        <w:rPr>
          <w:rFonts w:ascii="Arial Narrow" w:hAnsi="Arial Narrow" w:cs="Arial"/>
          <w:sz w:val="22"/>
          <w:szCs w:val="28"/>
        </w:rPr>
      </w:pPr>
      <w:r w:rsidRPr="00DF586E">
        <w:rPr>
          <w:rFonts w:ascii="Arial Narrow" w:hAnsi="Arial Narrow" w:cs="Arial"/>
          <w:b/>
          <w:bCs/>
          <w:sz w:val="22"/>
          <w:szCs w:val="28"/>
        </w:rPr>
        <w:t>LOS ÓRGANOS DEL INSTITUTO</w:t>
      </w:r>
    </w:p>
    <w:p w:rsidR="00281AF6" w:rsidRPr="00DF586E" w:rsidRDefault="00281AF6">
      <w:pPr>
        <w:widowControl w:val="0"/>
        <w:autoSpaceDE w:val="0"/>
        <w:autoSpaceDN w:val="0"/>
        <w:adjustRightInd w:val="0"/>
        <w:ind w:firstLine="2505"/>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 xml:space="preserve">ARTÍCULO 117. </w:t>
      </w:r>
      <w:r w:rsidR="008226E4" w:rsidRPr="008226E4">
        <w:rPr>
          <w:rFonts w:ascii="Arial Narrow" w:hAnsi="Arial Narrow"/>
          <w:i/>
          <w:iCs/>
          <w:sz w:val="16"/>
          <w:szCs w:val="22"/>
        </w:rPr>
        <w:t>(DEROGADO, P.O. 26 DE SEPTIEMBRE DE 2017)</w:t>
      </w:r>
    </w:p>
    <w:p w:rsidR="00281AF6" w:rsidRPr="00DF586E" w:rsidRDefault="00281AF6">
      <w:pPr>
        <w:widowControl w:val="0"/>
        <w:autoSpaceDE w:val="0"/>
        <w:autoSpaceDN w:val="0"/>
        <w:adjustRightInd w:val="0"/>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ARTÍCULO 118.</w:t>
      </w:r>
      <w:r w:rsidRPr="00DF586E">
        <w:rPr>
          <w:rFonts w:ascii="Arial Narrow" w:hAnsi="Arial Narrow" w:cs="Arial"/>
          <w:sz w:val="22"/>
          <w:szCs w:val="28"/>
        </w:rPr>
        <w:t xml:space="preserve"> </w:t>
      </w:r>
      <w:r w:rsidR="008226E4" w:rsidRPr="008226E4">
        <w:rPr>
          <w:rFonts w:ascii="Arial Narrow" w:hAnsi="Arial Narrow"/>
          <w:i/>
          <w:iCs/>
          <w:sz w:val="16"/>
          <w:szCs w:val="22"/>
        </w:rPr>
        <w:t>(DEROGADO, P.O. 26 DE SEPTIEMBRE DE 2017)</w:t>
      </w:r>
    </w:p>
    <w:p w:rsidR="00281AF6" w:rsidRPr="00DF586E" w:rsidRDefault="00281AF6" w:rsidP="008226E4">
      <w:pPr>
        <w:widowControl w:val="0"/>
        <w:autoSpaceDE w:val="0"/>
        <w:autoSpaceDN w:val="0"/>
        <w:adjustRightInd w:val="0"/>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 xml:space="preserve">ARTÍCULO 119. </w:t>
      </w:r>
      <w:r w:rsidR="008226E4" w:rsidRPr="008226E4">
        <w:rPr>
          <w:rFonts w:ascii="Arial Narrow" w:hAnsi="Arial Narrow"/>
          <w:i/>
          <w:iCs/>
          <w:sz w:val="16"/>
          <w:szCs w:val="22"/>
        </w:rPr>
        <w:t>(DEROGADO, P.O. 26 DE SEPTIEMBRE DE 2017)</w:t>
      </w:r>
    </w:p>
    <w:p w:rsidR="00281AF6" w:rsidRPr="00DF586E" w:rsidRDefault="00281AF6" w:rsidP="008226E4">
      <w:pPr>
        <w:widowControl w:val="0"/>
        <w:autoSpaceDE w:val="0"/>
        <w:autoSpaceDN w:val="0"/>
        <w:adjustRightInd w:val="0"/>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ARTÍCULO 120</w:t>
      </w:r>
      <w:r w:rsidRPr="00DF586E">
        <w:rPr>
          <w:rFonts w:ascii="Arial Narrow" w:hAnsi="Arial Narrow" w:cs="Arial"/>
          <w:sz w:val="22"/>
          <w:szCs w:val="28"/>
        </w:rPr>
        <w:t xml:space="preserve">. </w:t>
      </w:r>
      <w:r w:rsidR="008226E4" w:rsidRPr="008226E4">
        <w:rPr>
          <w:rFonts w:ascii="Arial Narrow" w:hAnsi="Arial Narrow"/>
          <w:i/>
          <w:iCs/>
          <w:sz w:val="16"/>
          <w:szCs w:val="22"/>
        </w:rPr>
        <w:t>(DEROGADO, P.O. 26 DE SEPTIEMBRE DE 2017)</w:t>
      </w:r>
    </w:p>
    <w:p w:rsidR="00281AF6" w:rsidRPr="00DF586E" w:rsidRDefault="00281AF6" w:rsidP="008226E4">
      <w:pPr>
        <w:widowControl w:val="0"/>
        <w:autoSpaceDE w:val="0"/>
        <w:autoSpaceDN w:val="0"/>
        <w:adjustRightInd w:val="0"/>
        <w:rPr>
          <w:rFonts w:ascii="Arial Narrow" w:hAnsi="Arial Narrow" w:cs="Arial"/>
          <w:b/>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ARTÍCULO 121.</w:t>
      </w:r>
      <w:r w:rsidRPr="00DF586E">
        <w:rPr>
          <w:rFonts w:ascii="Arial Narrow" w:hAnsi="Arial Narrow" w:cs="Arial"/>
          <w:sz w:val="22"/>
          <w:szCs w:val="28"/>
        </w:rPr>
        <w:t xml:space="preserve"> </w:t>
      </w:r>
      <w:r w:rsidR="008226E4" w:rsidRPr="008226E4">
        <w:rPr>
          <w:rFonts w:ascii="Arial Narrow" w:hAnsi="Arial Narrow"/>
          <w:i/>
          <w:iCs/>
          <w:sz w:val="16"/>
          <w:szCs w:val="22"/>
        </w:rPr>
        <w:t>(DEROGADO, P.O. 26 DE SEPTIEMBRE DE 2017)</w:t>
      </w:r>
    </w:p>
    <w:p w:rsidR="00281AF6" w:rsidRPr="00DF586E" w:rsidRDefault="00281AF6" w:rsidP="008226E4">
      <w:pPr>
        <w:widowControl w:val="0"/>
        <w:autoSpaceDE w:val="0"/>
        <w:autoSpaceDN w:val="0"/>
        <w:adjustRightInd w:val="0"/>
        <w:rPr>
          <w:rFonts w:ascii="Arial Narrow" w:hAnsi="Arial Narrow" w:cs="Arial"/>
          <w:b/>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 xml:space="preserve">ARTÍCULO 122. </w:t>
      </w:r>
      <w:r w:rsidR="008226E4" w:rsidRPr="008226E4">
        <w:rPr>
          <w:rFonts w:ascii="Arial Narrow" w:hAnsi="Arial Narrow"/>
          <w:i/>
          <w:iCs/>
          <w:sz w:val="16"/>
          <w:szCs w:val="22"/>
        </w:rPr>
        <w:t>(DEROGADO, P.O. 26 DE SEPTIEMBRE DE 2017)</w:t>
      </w:r>
    </w:p>
    <w:p w:rsidR="00281AF6" w:rsidRPr="00DF586E" w:rsidRDefault="00281AF6">
      <w:pPr>
        <w:widowControl w:val="0"/>
        <w:autoSpaceDE w:val="0"/>
        <w:autoSpaceDN w:val="0"/>
        <w:adjustRightInd w:val="0"/>
        <w:rPr>
          <w:rFonts w:ascii="Arial Narrow" w:hAnsi="Arial Narrow" w:cs="Arial"/>
          <w:b/>
          <w:bCs/>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 xml:space="preserve">ARTÍCULO 123. </w:t>
      </w:r>
      <w:r w:rsidR="008226E4" w:rsidRPr="008226E4">
        <w:rPr>
          <w:rFonts w:ascii="Arial Narrow" w:hAnsi="Arial Narrow"/>
          <w:i/>
          <w:iCs/>
          <w:sz w:val="16"/>
          <w:szCs w:val="22"/>
        </w:rPr>
        <w:t>(DEROGADO, P.O. 26 DE SEPTIEMBRE DE 2017)</w:t>
      </w:r>
    </w:p>
    <w:p w:rsidR="00281AF6" w:rsidRPr="00DF586E" w:rsidRDefault="00281AF6" w:rsidP="008226E4">
      <w:pPr>
        <w:widowControl w:val="0"/>
        <w:autoSpaceDE w:val="0"/>
        <w:autoSpaceDN w:val="0"/>
        <w:adjustRightInd w:val="0"/>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bCs/>
          <w:sz w:val="22"/>
          <w:szCs w:val="28"/>
        </w:rPr>
        <w:t xml:space="preserve">ARTÍCULO 124. </w:t>
      </w:r>
      <w:r w:rsidR="008226E4" w:rsidRPr="008226E4">
        <w:rPr>
          <w:rFonts w:ascii="Arial Narrow" w:hAnsi="Arial Narrow"/>
          <w:i/>
          <w:iCs/>
          <w:sz w:val="16"/>
          <w:szCs w:val="22"/>
        </w:rPr>
        <w:t>(DEROGADO, P.O. 26 DE SEPTIEMBRE DE 2017)</w:t>
      </w:r>
    </w:p>
    <w:p w:rsidR="00281AF6" w:rsidRPr="00DF586E" w:rsidRDefault="00281AF6" w:rsidP="008226E4">
      <w:pPr>
        <w:widowControl w:val="0"/>
        <w:autoSpaceDE w:val="0"/>
        <w:autoSpaceDN w:val="0"/>
        <w:adjustRightInd w:val="0"/>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ARTÍCULO 125.</w:t>
      </w:r>
      <w:r w:rsidRPr="00DF586E">
        <w:rPr>
          <w:rFonts w:ascii="Arial Narrow" w:hAnsi="Arial Narrow" w:cs="Arial"/>
          <w:sz w:val="22"/>
          <w:szCs w:val="28"/>
        </w:rPr>
        <w:t xml:space="preserve"> </w:t>
      </w:r>
      <w:r w:rsidR="008226E4" w:rsidRPr="008226E4">
        <w:rPr>
          <w:rFonts w:ascii="Arial Narrow" w:hAnsi="Arial Narrow"/>
          <w:i/>
          <w:iCs/>
          <w:sz w:val="16"/>
          <w:szCs w:val="22"/>
        </w:rPr>
        <w:t>(DEROGADO, P.O. 26 DE SEPTIEMBRE DE 2017)</w:t>
      </w:r>
    </w:p>
    <w:p w:rsidR="00281AF6" w:rsidRPr="00DF586E" w:rsidRDefault="00281AF6">
      <w:pPr>
        <w:widowControl w:val="0"/>
        <w:autoSpaceDE w:val="0"/>
        <w:autoSpaceDN w:val="0"/>
        <w:adjustRightInd w:val="0"/>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 xml:space="preserve">ARTÍCULO 126.  </w:t>
      </w:r>
      <w:r w:rsidR="008226E4" w:rsidRPr="008226E4">
        <w:rPr>
          <w:rFonts w:ascii="Arial Narrow" w:hAnsi="Arial Narrow"/>
          <w:i/>
          <w:iCs/>
          <w:sz w:val="16"/>
          <w:szCs w:val="22"/>
        </w:rPr>
        <w:t>(DEROGADO, P.O. 26 DE SEPTIEMBRE DE 2017)</w:t>
      </w:r>
    </w:p>
    <w:p w:rsidR="00281AF6" w:rsidRPr="00DF586E" w:rsidRDefault="00281AF6" w:rsidP="008226E4">
      <w:pPr>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ARTÍCULO 127.</w:t>
      </w:r>
      <w:r w:rsidRPr="00DF586E">
        <w:rPr>
          <w:rFonts w:ascii="Arial Narrow" w:hAnsi="Arial Narrow" w:cs="Arial"/>
          <w:sz w:val="22"/>
          <w:szCs w:val="28"/>
        </w:rPr>
        <w:t xml:space="preserve"> </w:t>
      </w:r>
      <w:r w:rsidR="008226E4" w:rsidRPr="008226E4">
        <w:rPr>
          <w:rFonts w:ascii="Arial Narrow" w:hAnsi="Arial Narrow"/>
          <w:i/>
          <w:iCs/>
          <w:sz w:val="16"/>
          <w:szCs w:val="22"/>
        </w:rPr>
        <w:t>(DEROGADO, P.O. 26 DE SEPTIEMBRE DE 2017)</w:t>
      </w:r>
    </w:p>
    <w:p w:rsidR="00281AF6" w:rsidRPr="00DF586E" w:rsidRDefault="00281AF6" w:rsidP="008226E4">
      <w:pPr>
        <w:widowControl w:val="0"/>
        <w:autoSpaceDE w:val="0"/>
        <w:autoSpaceDN w:val="0"/>
        <w:adjustRightInd w:val="0"/>
        <w:rPr>
          <w:rFonts w:ascii="Arial Narrow" w:hAnsi="Arial Narrow" w:cs="Arial"/>
          <w:sz w:val="22"/>
          <w:szCs w:val="28"/>
        </w:rPr>
      </w:pPr>
    </w:p>
    <w:p w:rsidR="008226E4" w:rsidRPr="008226E4" w:rsidRDefault="00281AF6" w:rsidP="008226E4">
      <w:pPr>
        <w:rPr>
          <w:rFonts w:ascii="Arial Narrow" w:hAnsi="Arial Narrow"/>
          <w:i/>
          <w:iCs/>
          <w:sz w:val="16"/>
          <w:szCs w:val="22"/>
        </w:rPr>
      </w:pPr>
      <w:r w:rsidRPr="00DF586E">
        <w:rPr>
          <w:rFonts w:ascii="Arial Narrow" w:hAnsi="Arial Narrow" w:cs="Arial"/>
          <w:b/>
          <w:sz w:val="22"/>
          <w:szCs w:val="28"/>
        </w:rPr>
        <w:t>ARTÍCULO 128.</w:t>
      </w:r>
      <w:r w:rsidR="000131F5" w:rsidRPr="00DF586E">
        <w:rPr>
          <w:rFonts w:ascii="Arial Narrow" w:hAnsi="Arial Narrow" w:cs="Arial"/>
          <w:b/>
          <w:sz w:val="22"/>
          <w:szCs w:val="28"/>
        </w:rPr>
        <w:t>-</w:t>
      </w:r>
      <w:r w:rsidRPr="00DF586E">
        <w:rPr>
          <w:rFonts w:ascii="Arial Narrow" w:hAnsi="Arial Narrow" w:cs="Arial"/>
          <w:sz w:val="22"/>
          <w:szCs w:val="28"/>
        </w:rPr>
        <w:t xml:space="preserve"> </w:t>
      </w:r>
      <w:r w:rsidR="008226E4" w:rsidRPr="008226E4">
        <w:rPr>
          <w:rFonts w:ascii="Arial Narrow" w:hAnsi="Arial Narrow"/>
          <w:i/>
          <w:iCs/>
          <w:sz w:val="16"/>
          <w:szCs w:val="22"/>
        </w:rPr>
        <w:t>(DEROGADO, P.O. 26 DE SEPTIEMBRE DE 2017)</w:t>
      </w:r>
    </w:p>
    <w:p w:rsidR="006212FE" w:rsidRPr="00DF586E" w:rsidRDefault="006212FE">
      <w:pPr>
        <w:widowControl w:val="0"/>
        <w:autoSpaceDE w:val="0"/>
        <w:autoSpaceDN w:val="0"/>
        <w:adjustRightInd w:val="0"/>
        <w:rPr>
          <w:rFonts w:ascii="Arial Narrow" w:hAnsi="Arial Narrow" w:cs="Arial"/>
          <w:sz w:val="22"/>
          <w:szCs w:val="28"/>
        </w:rPr>
      </w:pPr>
    </w:p>
    <w:p w:rsidR="000131F5" w:rsidRPr="00DF586E" w:rsidRDefault="000131F5">
      <w:pPr>
        <w:widowControl w:val="0"/>
        <w:autoSpaceDE w:val="0"/>
        <w:autoSpaceDN w:val="0"/>
        <w:adjustRightInd w:val="0"/>
        <w:rPr>
          <w:rFonts w:ascii="Arial Narrow" w:hAnsi="Arial Narrow" w:cs="Arial"/>
          <w:sz w:val="22"/>
          <w:szCs w:val="28"/>
        </w:rPr>
      </w:pPr>
    </w:p>
    <w:p w:rsidR="0049650A" w:rsidRPr="00136413" w:rsidRDefault="0049650A" w:rsidP="0049650A">
      <w:pPr>
        <w:jc w:val="cente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DEROGADO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0131F5" w:rsidRPr="00DF586E" w:rsidRDefault="000131F5" w:rsidP="000131F5">
      <w:pPr>
        <w:widowControl w:val="0"/>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CAPÍTULO TERCERO</w:t>
      </w:r>
    </w:p>
    <w:p w:rsidR="000131F5" w:rsidRPr="00DF586E" w:rsidRDefault="000131F5" w:rsidP="000131F5">
      <w:pPr>
        <w:widowControl w:val="0"/>
        <w:autoSpaceDE w:val="0"/>
        <w:autoSpaceDN w:val="0"/>
        <w:adjustRightInd w:val="0"/>
        <w:jc w:val="center"/>
        <w:rPr>
          <w:rFonts w:ascii="Arial Narrow" w:hAnsi="Arial Narrow" w:cs="Arial"/>
          <w:b/>
          <w:sz w:val="22"/>
          <w:szCs w:val="28"/>
        </w:rPr>
      </w:pPr>
      <w:r w:rsidRPr="00DF586E">
        <w:rPr>
          <w:rFonts w:ascii="Arial Narrow" w:hAnsi="Arial Narrow" w:cs="Arial"/>
          <w:b/>
          <w:sz w:val="22"/>
          <w:szCs w:val="28"/>
        </w:rPr>
        <w:t>DEL PATRIMONIO DEL INSTITUTO</w:t>
      </w:r>
    </w:p>
    <w:p w:rsidR="000131F5" w:rsidRPr="00DF586E" w:rsidRDefault="000131F5">
      <w:pPr>
        <w:widowControl w:val="0"/>
        <w:autoSpaceDE w:val="0"/>
        <w:autoSpaceDN w:val="0"/>
        <w:adjustRightInd w:val="0"/>
        <w:rPr>
          <w:rFonts w:ascii="Arial Narrow" w:hAnsi="Arial Narrow" w:cs="Arial"/>
          <w:sz w:val="22"/>
          <w:szCs w:val="28"/>
        </w:rPr>
      </w:pPr>
    </w:p>
    <w:p w:rsidR="0049650A" w:rsidRPr="008226E4" w:rsidRDefault="000131F5" w:rsidP="0049650A">
      <w:pPr>
        <w:rPr>
          <w:rFonts w:ascii="Arial Narrow" w:hAnsi="Arial Narrow"/>
          <w:i/>
          <w:iCs/>
          <w:sz w:val="16"/>
          <w:szCs w:val="22"/>
        </w:rPr>
      </w:pPr>
      <w:r w:rsidRPr="00DF586E">
        <w:rPr>
          <w:rFonts w:ascii="Arial Narrow" w:hAnsi="Arial Narrow" w:cs="Arial"/>
          <w:b/>
          <w:bCs/>
          <w:sz w:val="22"/>
          <w:szCs w:val="28"/>
        </w:rPr>
        <w:t xml:space="preserve">ARTÍCULO 129.- </w:t>
      </w:r>
      <w:r w:rsidR="0049650A" w:rsidRPr="008226E4">
        <w:rPr>
          <w:rFonts w:ascii="Arial Narrow" w:hAnsi="Arial Narrow"/>
          <w:i/>
          <w:iCs/>
          <w:sz w:val="16"/>
          <w:szCs w:val="22"/>
        </w:rPr>
        <w:t>(DEROGADO, P.O. 26 DE SEPTIEMBRE DE 2017)</w:t>
      </w:r>
    </w:p>
    <w:p w:rsidR="00281AF6" w:rsidRPr="00DF586E" w:rsidRDefault="00281AF6" w:rsidP="0049650A">
      <w:pPr>
        <w:widowControl w:val="0"/>
        <w:autoSpaceDE w:val="0"/>
        <w:autoSpaceDN w:val="0"/>
        <w:adjustRightInd w:val="0"/>
        <w:rPr>
          <w:rFonts w:ascii="Arial Narrow" w:hAnsi="Arial Narrow" w:cs="Arial"/>
          <w:sz w:val="22"/>
          <w:szCs w:val="28"/>
        </w:rPr>
      </w:pPr>
    </w:p>
    <w:p w:rsidR="0049650A" w:rsidRPr="008226E4" w:rsidRDefault="00C53845" w:rsidP="0049650A">
      <w:pPr>
        <w:rPr>
          <w:rFonts w:ascii="Arial Narrow" w:hAnsi="Arial Narrow"/>
          <w:i/>
          <w:iCs/>
          <w:sz w:val="16"/>
          <w:szCs w:val="22"/>
        </w:rPr>
      </w:pPr>
      <w:r w:rsidRPr="00DF586E">
        <w:rPr>
          <w:rFonts w:ascii="Arial Narrow" w:hAnsi="Arial Narrow" w:cs="Arial"/>
          <w:b/>
          <w:sz w:val="22"/>
          <w:szCs w:val="28"/>
        </w:rPr>
        <w:t>A</w:t>
      </w:r>
      <w:r w:rsidR="00281AF6" w:rsidRPr="00DF586E">
        <w:rPr>
          <w:rFonts w:ascii="Arial Narrow" w:hAnsi="Arial Narrow" w:cs="Arial"/>
          <w:b/>
          <w:sz w:val="22"/>
          <w:szCs w:val="28"/>
        </w:rPr>
        <w:t>RTÍCULO 1</w:t>
      </w:r>
      <w:r w:rsidRPr="00DF586E">
        <w:rPr>
          <w:rFonts w:ascii="Arial Narrow" w:hAnsi="Arial Narrow" w:cs="Arial"/>
          <w:b/>
          <w:sz w:val="22"/>
          <w:szCs w:val="28"/>
        </w:rPr>
        <w:t>30</w:t>
      </w:r>
      <w:r w:rsidR="00281AF6" w:rsidRPr="00DF586E">
        <w:rPr>
          <w:rFonts w:ascii="Arial Narrow" w:hAnsi="Arial Narrow" w:cs="Arial"/>
          <w:b/>
          <w:sz w:val="22"/>
          <w:szCs w:val="28"/>
        </w:rPr>
        <w:t>.</w:t>
      </w:r>
      <w:r w:rsidR="00281AF6" w:rsidRPr="00DF586E">
        <w:rPr>
          <w:rFonts w:ascii="Arial Narrow" w:hAnsi="Arial Narrow" w:cs="Arial"/>
          <w:sz w:val="22"/>
          <w:szCs w:val="28"/>
        </w:rPr>
        <w:t xml:space="preserve"> </w:t>
      </w:r>
      <w:r w:rsidR="0049650A" w:rsidRPr="008226E4">
        <w:rPr>
          <w:rFonts w:ascii="Arial Narrow" w:hAnsi="Arial Narrow"/>
          <w:i/>
          <w:iCs/>
          <w:sz w:val="16"/>
          <w:szCs w:val="22"/>
        </w:rPr>
        <w:t>(DEROGADO, P.O. 26 DE SEPTIEMBRE DE 2017)</w:t>
      </w:r>
    </w:p>
    <w:p w:rsidR="00281AF6" w:rsidRPr="00DF586E" w:rsidRDefault="00281AF6" w:rsidP="0049650A">
      <w:pPr>
        <w:widowControl w:val="0"/>
        <w:autoSpaceDE w:val="0"/>
        <w:autoSpaceDN w:val="0"/>
        <w:adjustRightInd w:val="0"/>
        <w:rPr>
          <w:rFonts w:ascii="Arial Narrow" w:hAnsi="Arial Narrow" w:cs="Arial"/>
          <w:sz w:val="22"/>
          <w:szCs w:val="28"/>
        </w:rPr>
      </w:pPr>
    </w:p>
    <w:p w:rsidR="00281AF6" w:rsidRPr="00DF586E" w:rsidRDefault="00281AF6">
      <w:pPr>
        <w:widowControl w:val="0"/>
        <w:tabs>
          <w:tab w:val="left" w:pos="3119"/>
        </w:tabs>
        <w:autoSpaceDE w:val="0"/>
        <w:autoSpaceDN w:val="0"/>
        <w:adjustRightInd w:val="0"/>
        <w:rPr>
          <w:rFonts w:ascii="Arial Narrow" w:hAnsi="Arial Narrow" w:cs="Arial"/>
          <w:sz w:val="22"/>
          <w:szCs w:val="28"/>
        </w:rPr>
      </w:pPr>
    </w:p>
    <w:p w:rsidR="00635C5F" w:rsidRPr="00DF586E" w:rsidRDefault="00635C5F">
      <w:pPr>
        <w:jc w:val="center"/>
        <w:rPr>
          <w:rFonts w:ascii="Arial Narrow" w:hAnsi="Arial Narrow" w:cs="Arial"/>
          <w:i/>
          <w:sz w:val="12"/>
          <w:szCs w:val="16"/>
        </w:rPr>
      </w:pPr>
      <w:r w:rsidRPr="00DF586E">
        <w:rPr>
          <w:rFonts w:ascii="Arial Narrow" w:hAnsi="Arial Narrow" w:cs="Arial"/>
          <w:i/>
          <w:sz w:val="12"/>
          <w:szCs w:val="16"/>
        </w:rPr>
        <w:t>(REFORMADO, P.O. 15 DE DICIEMBRE DE 2006)</w:t>
      </w:r>
    </w:p>
    <w:p w:rsidR="00281AF6" w:rsidRPr="00DF586E" w:rsidRDefault="00281AF6">
      <w:pPr>
        <w:jc w:val="center"/>
        <w:rPr>
          <w:rFonts w:ascii="Arial Narrow" w:hAnsi="Arial Narrow" w:cs="Arial"/>
          <w:b/>
          <w:bCs/>
          <w:sz w:val="22"/>
        </w:rPr>
      </w:pPr>
      <w:r w:rsidRPr="00DF586E">
        <w:rPr>
          <w:rFonts w:ascii="Arial Narrow" w:hAnsi="Arial Narrow" w:cs="Arial"/>
          <w:b/>
          <w:bCs/>
          <w:sz w:val="22"/>
        </w:rPr>
        <w:t xml:space="preserve">CAPÍTULO </w:t>
      </w:r>
      <w:r w:rsidR="00C53845" w:rsidRPr="00DF586E">
        <w:rPr>
          <w:rFonts w:ascii="Arial Narrow" w:hAnsi="Arial Narrow" w:cs="Arial"/>
          <w:b/>
          <w:bCs/>
          <w:sz w:val="22"/>
        </w:rPr>
        <w:t>CUARTO</w:t>
      </w:r>
    </w:p>
    <w:p w:rsidR="00281AF6" w:rsidRPr="00DF586E" w:rsidRDefault="00281AF6">
      <w:pPr>
        <w:jc w:val="center"/>
        <w:rPr>
          <w:rFonts w:ascii="Arial Narrow" w:hAnsi="Arial Narrow" w:cs="Arial"/>
          <w:b/>
          <w:bCs/>
          <w:sz w:val="22"/>
        </w:rPr>
      </w:pPr>
      <w:r w:rsidRPr="00DF586E">
        <w:rPr>
          <w:rFonts w:ascii="Arial Narrow" w:hAnsi="Arial Narrow" w:cs="Arial"/>
          <w:b/>
          <w:bCs/>
          <w:sz w:val="22"/>
        </w:rPr>
        <w:t>LA PROTECCIÓN DE LOS DERECHOS CULTURALES</w:t>
      </w:r>
    </w:p>
    <w:p w:rsidR="00281AF6" w:rsidRPr="00DF586E" w:rsidRDefault="00281AF6">
      <w:pPr>
        <w:rPr>
          <w:rFonts w:ascii="Arial Narrow" w:hAnsi="Arial Narrow" w:cs="Arial"/>
          <w:b/>
          <w:bCs/>
          <w:snapToGrid w:val="0"/>
          <w:sz w:val="22"/>
          <w:szCs w:val="28"/>
        </w:rPr>
      </w:pPr>
    </w:p>
    <w:p w:rsidR="0049650A" w:rsidRPr="00136413" w:rsidRDefault="0049650A" w:rsidP="0049650A">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49650A" w:rsidRDefault="0049650A" w:rsidP="0049650A">
      <w:pPr>
        <w:rPr>
          <w:rFonts w:ascii="Arial Narrow" w:hAnsi="Arial Narrow" w:cs="Arial"/>
          <w:snapToGrid w:val="0"/>
          <w:sz w:val="22"/>
          <w:szCs w:val="28"/>
        </w:rPr>
      </w:pPr>
      <w:r w:rsidRPr="0049650A">
        <w:rPr>
          <w:rFonts w:ascii="Arial Narrow" w:hAnsi="Arial Narrow" w:cs="Arial"/>
          <w:b/>
          <w:snapToGrid w:val="0"/>
          <w:sz w:val="22"/>
          <w:szCs w:val="28"/>
        </w:rPr>
        <w:t xml:space="preserve">ARTÍCULO 131. LA SECRETARÍA COMO PROTECTORA DE LOS DERECHOS CULTURALES. </w:t>
      </w:r>
      <w:r w:rsidRPr="0049650A">
        <w:rPr>
          <w:rFonts w:ascii="Arial Narrow" w:hAnsi="Arial Narrow" w:cs="Arial"/>
          <w:snapToGrid w:val="0"/>
          <w:sz w:val="22"/>
          <w:szCs w:val="28"/>
        </w:rPr>
        <w:t>La Secretaría, a través de sus instancias facultadas para ello, conocerá las quejas por violación a los derechos culturales.</w:t>
      </w:r>
    </w:p>
    <w:p w:rsidR="0049650A" w:rsidRDefault="0049650A">
      <w:pPr>
        <w:rPr>
          <w:rFonts w:ascii="Arial Narrow" w:hAnsi="Arial Narrow" w:cs="Arial"/>
          <w:b/>
          <w:snapToGrid w:val="0"/>
          <w:sz w:val="22"/>
          <w:szCs w:val="28"/>
        </w:rPr>
      </w:pPr>
    </w:p>
    <w:p w:rsidR="0049650A" w:rsidRPr="00136413" w:rsidRDefault="0049650A" w:rsidP="0049650A">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281AF6" w:rsidRPr="0049650A" w:rsidRDefault="0049650A" w:rsidP="0049650A">
      <w:pPr>
        <w:rPr>
          <w:rFonts w:ascii="Arial Narrow" w:hAnsi="Arial Narrow" w:cs="Arial"/>
          <w:snapToGrid w:val="0"/>
          <w:sz w:val="22"/>
          <w:szCs w:val="28"/>
        </w:rPr>
      </w:pPr>
      <w:r w:rsidRPr="0049650A">
        <w:rPr>
          <w:rFonts w:ascii="Arial Narrow" w:hAnsi="Arial Narrow" w:cs="Arial"/>
          <w:b/>
          <w:snapToGrid w:val="0"/>
          <w:sz w:val="22"/>
          <w:szCs w:val="28"/>
        </w:rPr>
        <w:t xml:space="preserve">ARTÍCULO 132. EL DERECHO DE QUEJA. </w:t>
      </w:r>
      <w:r w:rsidRPr="0049650A">
        <w:rPr>
          <w:rFonts w:ascii="Arial Narrow" w:hAnsi="Arial Narrow" w:cs="Arial"/>
          <w:snapToGrid w:val="0"/>
          <w:sz w:val="22"/>
          <w:szCs w:val="28"/>
        </w:rPr>
        <w:t>Toda persona podrá presentar ante la Secretaría, queja por presunta violación a sus derechos culturales.</w:t>
      </w:r>
    </w:p>
    <w:p w:rsidR="0049650A" w:rsidRDefault="0049650A">
      <w:pPr>
        <w:rPr>
          <w:rFonts w:ascii="Arial Narrow" w:hAnsi="Arial Narrow" w:cs="Arial"/>
          <w:b/>
          <w:snapToGrid w:val="0"/>
          <w:sz w:val="22"/>
          <w:szCs w:val="28"/>
        </w:rPr>
      </w:pPr>
    </w:p>
    <w:p w:rsidR="0049650A" w:rsidRPr="00136413" w:rsidRDefault="0049650A" w:rsidP="0049650A">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49650A" w:rsidRPr="0049650A" w:rsidRDefault="0049650A" w:rsidP="0049650A">
      <w:pPr>
        <w:rPr>
          <w:rFonts w:ascii="Arial Narrow" w:hAnsi="Arial Narrow" w:cs="Arial"/>
          <w:snapToGrid w:val="0"/>
          <w:sz w:val="22"/>
          <w:szCs w:val="28"/>
        </w:rPr>
      </w:pPr>
      <w:r w:rsidRPr="0049650A">
        <w:rPr>
          <w:rFonts w:ascii="Arial Narrow" w:hAnsi="Arial Narrow" w:cs="Arial"/>
          <w:b/>
          <w:snapToGrid w:val="0"/>
          <w:sz w:val="22"/>
          <w:szCs w:val="28"/>
        </w:rPr>
        <w:t xml:space="preserve">ARTÍCULO 133. EL PROCEDIMIENTO. </w:t>
      </w:r>
      <w:r w:rsidRPr="0049650A">
        <w:rPr>
          <w:rFonts w:ascii="Arial Narrow" w:hAnsi="Arial Narrow" w:cs="Arial"/>
          <w:snapToGrid w:val="0"/>
          <w:sz w:val="22"/>
          <w:szCs w:val="28"/>
        </w:rPr>
        <w:t>La Secretaría, una vez recibida la queja señalará fecha y hora para desahogar una audiencia y pedirá un informe circunstanciado a la autoridad responsable.</w:t>
      </w:r>
    </w:p>
    <w:p w:rsidR="0049650A" w:rsidRDefault="0049650A" w:rsidP="0049650A">
      <w:pPr>
        <w:rPr>
          <w:rFonts w:ascii="Arial Narrow" w:hAnsi="Arial Narrow" w:cs="Arial"/>
          <w:b/>
          <w:snapToGrid w:val="0"/>
          <w:sz w:val="22"/>
          <w:szCs w:val="28"/>
        </w:rPr>
      </w:pPr>
    </w:p>
    <w:p w:rsidR="0049650A" w:rsidRPr="00136413" w:rsidRDefault="0049650A" w:rsidP="0049650A">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SEPTIEMBRE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49650A" w:rsidRPr="0049650A" w:rsidRDefault="0049650A" w:rsidP="0049650A">
      <w:pPr>
        <w:rPr>
          <w:rFonts w:ascii="Arial Narrow" w:hAnsi="Arial Narrow" w:cs="Arial"/>
          <w:snapToGrid w:val="0"/>
          <w:sz w:val="22"/>
          <w:szCs w:val="28"/>
        </w:rPr>
      </w:pPr>
      <w:r w:rsidRPr="0049650A">
        <w:rPr>
          <w:rFonts w:ascii="Arial Narrow" w:hAnsi="Arial Narrow" w:cs="Arial"/>
          <w:b/>
          <w:snapToGrid w:val="0"/>
          <w:sz w:val="22"/>
          <w:szCs w:val="28"/>
        </w:rPr>
        <w:t xml:space="preserve">ARTÍCULO 134. LA AUDIENCIA. </w:t>
      </w:r>
      <w:r w:rsidRPr="0049650A">
        <w:rPr>
          <w:rFonts w:ascii="Arial Narrow" w:hAnsi="Arial Narrow" w:cs="Arial"/>
          <w:snapToGrid w:val="0"/>
          <w:sz w:val="22"/>
          <w:szCs w:val="28"/>
        </w:rPr>
        <w:t>En la audiencia, la Secretaría le hará saber al quejoso y a la autoridad responsable las opciones probables para solucionar la queja. Si elige cualquiera de ellas, levantará el acta respectiva con el convenio o la medida conducente para resolver la queja.</w:t>
      </w:r>
    </w:p>
    <w:p w:rsidR="0049650A" w:rsidRPr="0049650A" w:rsidRDefault="0049650A" w:rsidP="0049650A">
      <w:pPr>
        <w:rPr>
          <w:rFonts w:ascii="Arial Narrow" w:hAnsi="Arial Narrow" w:cs="Arial"/>
          <w:snapToGrid w:val="0"/>
          <w:sz w:val="22"/>
          <w:szCs w:val="28"/>
        </w:rPr>
      </w:pPr>
    </w:p>
    <w:p w:rsidR="00281AF6" w:rsidRPr="0049650A" w:rsidRDefault="0049650A" w:rsidP="0049650A">
      <w:pPr>
        <w:rPr>
          <w:rFonts w:ascii="Arial Narrow" w:hAnsi="Arial Narrow" w:cs="Arial"/>
          <w:snapToGrid w:val="0"/>
          <w:sz w:val="22"/>
          <w:szCs w:val="28"/>
        </w:rPr>
      </w:pPr>
      <w:r w:rsidRPr="0049650A">
        <w:rPr>
          <w:rFonts w:ascii="Arial Narrow" w:hAnsi="Arial Narrow" w:cs="Arial"/>
          <w:snapToGrid w:val="0"/>
          <w:sz w:val="22"/>
          <w:szCs w:val="28"/>
        </w:rPr>
        <w:t>En caso contrario, la Secretaría emitirá una recomendación a la autoridad responsable para solucionar el conflicto.</w:t>
      </w:r>
    </w:p>
    <w:p w:rsidR="00C962FF" w:rsidRDefault="00C962FF">
      <w:pPr>
        <w:widowControl w:val="0"/>
        <w:tabs>
          <w:tab w:val="left" w:pos="3119"/>
        </w:tabs>
        <w:autoSpaceDE w:val="0"/>
        <w:autoSpaceDN w:val="0"/>
        <w:adjustRightInd w:val="0"/>
        <w:rPr>
          <w:rFonts w:ascii="Arial Narrow" w:hAnsi="Arial Narrow" w:cs="Arial"/>
          <w:sz w:val="22"/>
          <w:szCs w:val="28"/>
        </w:rPr>
      </w:pPr>
    </w:p>
    <w:p w:rsidR="0049650A" w:rsidRPr="00DF586E" w:rsidRDefault="0049650A">
      <w:pPr>
        <w:widowControl w:val="0"/>
        <w:tabs>
          <w:tab w:val="left" w:pos="3119"/>
        </w:tabs>
        <w:autoSpaceDE w:val="0"/>
        <w:autoSpaceDN w:val="0"/>
        <w:adjustRightInd w:val="0"/>
        <w:rPr>
          <w:rFonts w:ascii="Arial Narrow" w:hAnsi="Arial Narrow" w:cs="Arial"/>
          <w:sz w:val="22"/>
          <w:szCs w:val="28"/>
        </w:rPr>
      </w:pPr>
    </w:p>
    <w:p w:rsidR="00C962FF" w:rsidRPr="00DF586E" w:rsidRDefault="00C962FF" w:rsidP="00C962FF">
      <w:pPr>
        <w:jc w:val="center"/>
        <w:rPr>
          <w:rFonts w:ascii="Arial Narrow" w:hAnsi="Arial Narrow" w:cs="Arial"/>
          <w:i/>
          <w:sz w:val="12"/>
          <w:szCs w:val="18"/>
        </w:rPr>
      </w:pPr>
      <w:r w:rsidRPr="00DF586E">
        <w:rPr>
          <w:rFonts w:ascii="Arial Narrow" w:hAnsi="Arial Narrow" w:cs="Arial"/>
          <w:i/>
          <w:sz w:val="12"/>
          <w:szCs w:val="18"/>
        </w:rPr>
        <w:t>(ADICIONADO CON SUS ARTICULADOS, P.O.18 DE ENERO DE 2013)</w:t>
      </w:r>
    </w:p>
    <w:p w:rsidR="00C962FF" w:rsidRPr="00DF586E" w:rsidRDefault="00C962FF" w:rsidP="00C962FF">
      <w:pPr>
        <w:jc w:val="center"/>
        <w:rPr>
          <w:rFonts w:ascii="Arial Narrow" w:hAnsi="Arial Narrow" w:cs="Arial"/>
          <w:b/>
          <w:sz w:val="22"/>
          <w:szCs w:val="22"/>
        </w:rPr>
      </w:pPr>
      <w:r w:rsidRPr="00DF586E">
        <w:rPr>
          <w:rFonts w:ascii="Arial Narrow" w:hAnsi="Arial Narrow" w:cs="Arial"/>
          <w:b/>
          <w:sz w:val="22"/>
          <w:szCs w:val="22"/>
        </w:rPr>
        <w:t>TÍTULO QUINTO.</w:t>
      </w:r>
    </w:p>
    <w:p w:rsidR="00C962FF" w:rsidRPr="00DF586E" w:rsidRDefault="00C962FF" w:rsidP="00C962FF">
      <w:pPr>
        <w:jc w:val="center"/>
        <w:rPr>
          <w:rFonts w:ascii="Arial Narrow" w:hAnsi="Arial Narrow" w:cs="Arial"/>
          <w:b/>
          <w:sz w:val="22"/>
          <w:szCs w:val="22"/>
        </w:rPr>
      </w:pPr>
      <w:r w:rsidRPr="00DF586E">
        <w:rPr>
          <w:rFonts w:ascii="Arial Narrow" w:hAnsi="Arial Narrow" w:cs="Arial"/>
          <w:b/>
          <w:sz w:val="22"/>
          <w:szCs w:val="22"/>
        </w:rPr>
        <w:t>EL CONSEJO DE CULTURA.</w:t>
      </w:r>
    </w:p>
    <w:p w:rsidR="00C962FF" w:rsidRPr="00DF586E" w:rsidRDefault="00C962FF" w:rsidP="00C962FF">
      <w:pPr>
        <w:jc w:val="center"/>
        <w:rPr>
          <w:rFonts w:ascii="Arial Narrow" w:hAnsi="Arial Narrow" w:cs="Arial"/>
          <w:b/>
          <w:sz w:val="22"/>
          <w:szCs w:val="22"/>
        </w:rPr>
      </w:pPr>
    </w:p>
    <w:p w:rsidR="00C962FF" w:rsidRPr="00DF586E" w:rsidRDefault="00C962FF" w:rsidP="00C962FF">
      <w:pPr>
        <w:jc w:val="center"/>
        <w:rPr>
          <w:rFonts w:ascii="Arial Narrow" w:hAnsi="Arial Narrow" w:cs="Arial"/>
          <w:b/>
          <w:sz w:val="22"/>
          <w:szCs w:val="22"/>
        </w:rPr>
      </w:pPr>
      <w:r w:rsidRPr="00DF586E">
        <w:rPr>
          <w:rFonts w:ascii="Arial Narrow" w:hAnsi="Arial Narrow" w:cs="Arial"/>
          <w:b/>
          <w:sz w:val="22"/>
          <w:szCs w:val="22"/>
        </w:rPr>
        <w:t>CAPÍTULO ÚNICO.</w:t>
      </w:r>
    </w:p>
    <w:p w:rsidR="00C962FF" w:rsidRPr="00DF586E" w:rsidRDefault="00C962FF" w:rsidP="00C962FF">
      <w:pPr>
        <w:jc w:val="center"/>
        <w:rPr>
          <w:rFonts w:ascii="Arial Narrow" w:hAnsi="Arial Narrow" w:cs="Arial"/>
          <w:b/>
          <w:sz w:val="22"/>
          <w:szCs w:val="22"/>
        </w:rPr>
      </w:pPr>
      <w:r w:rsidRPr="00DF586E">
        <w:rPr>
          <w:rFonts w:ascii="Arial Narrow" w:hAnsi="Arial Narrow" w:cs="Arial"/>
          <w:b/>
          <w:sz w:val="22"/>
          <w:szCs w:val="22"/>
        </w:rPr>
        <w:t>DE LAS ATRIBUCIONES, INTEGRACIÓN Y FUNCIONAMIENTO DEL CONSEJO DE CULTURA.</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rPr>
          <w:rFonts w:ascii="Arial Narrow" w:hAnsi="Arial Narrow" w:cs="Arial"/>
          <w:sz w:val="22"/>
          <w:szCs w:val="22"/>
        </w:rPr>
      </w:pPr>
      <w:r w:rsidRPr="00DF586E">
        <w:rPr>
          <w:rFonts w:ascii="Arial Narrow" w:hAnsi="Arial Narrow" w:cs="Arial"/>
          <w:b/>
          <w:sz w:val="22"/>
          <w:szCs w:val="22"/>
        </w:rPr>
        <w:t>Artículo 135.</w:t>
      </w:r>
      <w:r w:rsidRPr="00DF586E">
        <w:rPr>
          <w:rFonts w:ascii="Arial Narrow" w:hAnsi="Arial Narrow" w:cs="Arial"/>
          <w:sz w:val="22"/>
          <w:szCs w:val="22"/>
        </w:rPr>
        <w:t xml:space="preserve"> </w:t>
      </w:r>
      <w:r w:rsidRPr="00DF586E">
        <w:rPr>
          <w:rFonts w:ascii="Arial Narrow" w:hAnsi="Arial Narrow" w:cs="Arial"/>
          <w:b/>
          <w:sz w:val="22"/>
          <w:szCs w:val="22"/>
        </w:rPr>
        <w:t>El Consejo de Cultura.</w:t>
      </w:r>
      <w:r w:rsidRPr="00DF586E">
        <w:rPr>
          <w:rFonts w:ascii="Arial Narrow" w:hAnsi="Arial Narrow" w:cs="Arial"/>
          <w:sz w:val="22"/>
          <w:szCs w:val="22"/>
        </w:rPr>
        <w:t xml:space="preserve"> El Consejo de Cultura es el órgano de carácter ciudadano que con voz y voto coadyuva con el Ejecutivo del Estado en la rectoría de la política pública en materia cultural, el cual funge como un espacio de vinculación, deliberación, colaboración y corresponsabilidad entre la autoridad y la sociedad, en especial con la comunidad artística.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El Ejecutivo, a través de la Secretaría de Cultura, ejercitará las funciones que le corresponda conforme a la ley tomando en cuenta las decisiones del Consejo de Cultura en el ámbito de su competencia.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rPr>
          <w:rFonts w:ascii="Arial Narrow" w:hAnsi="Arial Narrow" w:cs="Arial"/>
          <w:sz w:val="22"/>
          <w:szCs w:val="22"/>
        </w:rPr>
      </w:pPr>
      <w:r w:rsidRPr="00DF586E">
        <w:rPr>
          <w:rFonts w:ascii="Arial Narrow" w:hAnsi="Arial Narrow" w:cs="Arial"/>
          <w:b/>
          <w:sz w:val="22"/>
          <w:szCs w:val="22"/>
        </w:rPr>
        <w:t>Artículo 136. Las atribuciones del Consejo de Cultura.</w:t>
      </w:r>
      <w:r w:rsidRPr="00DF586E">
        <w:rPr>
          <w:rFonts w:ascii="Arial Narrow" w:hAnsi="Arial Narrow" w:cs="Arial"/>
          <w:sz w:val="22"/>
          <w:szCs w:val="22"/>
        </w:rPr>
        <w:t xml:space="preserve"> El Consejo de Cultura es un órgano colegiado con atribuciones propositivas, de consulta y orientación de la política pública en materia cultural.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El Consejo de Cultura tendrá las atribuciones siguientes: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 </w:t>
      </w:r>
      <w:r w:rsidRPr="00DF586E">
        <w:rPr>
          <w:rFonts w:ascii="Arial Narrow" w:hAnsi="Arial Narrow" w:cs="Arial"/>
          <w:sz w:val="22"/>
          <w:szCs w:val="22"/>
        </w:rPr>
        <w:tab/>
        <w:t xml:space="preserve">En materia propositiva: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Proponer las bases generales, principios o criterios rectores para que la Secretaría de Cultura elabore y lleve a cabo el Plan Estatal de Cultura.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Proponer las bases generales para que la Secretaría de Cultura elabore el Plan Anual de Actividades, desglosado por programas y acciones.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3. </w:t>
      </w:r>
      <w:r w:rsidRPr="00DF586E">
        <w:rPr>
          <w:rFonts w:ascii="Arial Narrow" w:hAnsi="Arial Narrow" w:cs="Arial"/>
          <w:sz w:val="22"/>
          <w:szCs w:val="22"/>
        </w:rPr>
        <w:tab/>
        <w:t xml:space="preserve">Proponer las bases generales para que la Secretaría de Cultura instrumente la promoción cultural a partir de  programas diseñados conjuntamente por artistas y autoridades.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4. </w:t>
      </w:r>
      <w:r w:rsidRPr="00DF586E">
        <w:rPr>
          <w:rFonts w:ascii="Arial Narrow" w:hAnsi="Arial Narrow" w:cs="Arial"/>
          <w:sz w:val="22"/>
          <w:szCs w:val="22"/>
        </w:rPr>
        <w:tab/>
        <w:t xml:space="preserve">Exponer y denunciar en las sesiones respectivas los casos en los que la autoridad cultural, funcionarios o empleados de la Secretaría de Cultura se aparten de las normas y criterios que rijan los planes y programas establecidos.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5. </w:t>
      </w:r>
      <w:r w:rsidRPr="00DF586E">
        <w:rPr>
          <w:rFonts w:ascii="Arial Narrow" w:hAnsi="Arial Narrow" w:cs="Arial"/>
          <w:sz w:val="22"/>
          <w:szCs w:val="22"/>
        </w:rPr>
        <w:tab/>
        <w:t xml:space="preserve">Proponer el diseño de mecanismos financieros novedosos que permitan a la Secretaría de Cultura allegarse recursos para financiar programas.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6. </w:t>
      </w:r>
      <w:r w:rsidRPr="00DF586E">
        <w:rPr>
          <w:rFonts w:ascii="Arial Narrow" w:hAnsi="Arial Narrow" w:cs="Arial"/>
          <w:sz w:val="22"/>
          <w:szCs w:val="22"/>
        </w:rPr>
        <w:tab/>
        <w:t xml:space="preserve">Conocer y encauzar las denuncias de las presuntas violaciones a los derechos culturales.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7. </w:t>
      </w:r>
      <w:r w:rsidRPr="00DF586E">
        <w:rPr>
          <w:rFonts w:ascii="Arial Narrow" w:hAnsi="Arial Narrow" w:cs="Arial"/>
          <w:sz w:val="22"/>
          <w:szCs w:val="22"/>
        </w:rPr>
        <w:tab/>
        <w:t xml:space="preserve">Proponer la elaboración de leyes y reglamentos en la materia para que las autoridades competentes las presenten o autoricen en la esfera de su competencia.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8. </w:t>
      </w:r>
      <w:r w:rsidRPr="00DF586E">
        <w:rPr>
          <w:rFonts w:ascii="Arial Narrow" w:hAnsi="Arial Narrow" w:cs="Arial"/>
          <w:sz w:val="22"/>
          <w:szCs w:val="22"/>
        </w:rPr>
        <w:tab/>
        <w:t xml:space="preserve">Proponer mecanismos que favorezcan la transparencia y la rendición de cuentas en el sector cultura.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9. </w:t>
      </w:r>
      <w:r w:rsidRPr="00DF586E">
        <w:rPr>
          <w:rFonts w:ascii="Arial Narrow" w:hAnsi="Arial Narrow" w:cs="Arial"/>
          <w:sz w:val="22"/>
          <w:szCs w:val="22"/>
        </w:rPr>
        <w:tab/>
        <w:t xml:space="preserve">Proponer a las autoridades competentes descuentos, deducciones, donaciones y cualquier otro estímulo económico en materia de fomento cultural.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10.</w:t>
      </w:r>
      <w:r w:rsidRPr="00DF586E">
        <w:rPr>
          <w:rFonts w:ascii="Arial Narrow" w:hAnsi="Arial Narrow" w:cs="Arial"/>
          <w:sz w:val="22"/>
          <w:szCs w:val="22"/>
        </w:rPr>
        <w:tab/>
        <w:t xml:space="preserve">Proponer la implementación de un esquema de asistencia y protección social para artistas y promotores culturales, con la coparticipación de éstos en la conformación de un Fondo destinado a ese propósito.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11.</w:t>
      </w:r>
      <w:r w:rsidRPr="00DF586E">
        <w:rPr>
          <w:rFonts w:ascii="Arial Narrow" w:hAnsi="Arial Narrow" w:cs="Arial"/>
          <w:sz w:val="22"/>
          <w:szCs w:val="22"/>
        </w:rPr>
        <w:tab/>
        <w:t xml:space="preserve">Proponer las bases generales para la preservación y fortalecimiento de las culturas populares del Estado.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II. </w:t>
      </w:r>
      <w:r w:rsidRPr="00DF586E">
        <w:rPr>
          <w:rFonts w:ascii="Arial Narrow" w:hAnsi="Arial Narrow" w:cs="Arial"/>
          <w:sz w:val="22"/>
          <w:szCs w:val="22"/>
        </w:rPr>
        <w:tab/>
        <w:t xml:space="preserve">En materia de consulta y opinión especializada: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Desarrollar las bases para recabar la opinión de la comunidad cultural y demás sectores de la sociedad respecto a la política cultural del Estado, la cual hará del conocimiento de las autoridades competentes.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Brindar asesoría y apoyo a la Secretaría de Cultura para llevar a cabo proyectos y programas que eleven la calidad de los servicios culturales.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3. </w:t>
      </w:r>
      <w:r w:rsidRPr="00DF586E">
        <w:rPr>
          <w:rFonts w:ascii="Arial Narrow" w:hAnsi="Arial Narrow" w:cs="Arial"/>
          <w:sz w:val="22"/>
          <w:szCs w:val="22"/>
        </w:rPr>
        <w:tab/>
        <w:t xml:space="preserve">Crear Grupos de Trabajo o comisiones que sean necesarias para planear, instrumentar o evaluar la política pública.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4. </w:t>
      </w:r>
      <w:r w:rsidRPr="00DF586E">
        <w:rPr>
          <w:rFonts w:ascii="Arial Narrow" w:hAnsi="Arial Narrow" w:cs="Arial"/>
          <w:sz w:val="22"/>
          <w:szCs w:val="22"/>
        </w:rPr>
        <w:tab/>
        <w:t xml:space="preserve">Crear observatorios ciudadanos en materia cultural para analizar y evaluar los programas y acciones de la materia.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III. </w:t>
      </w:r>
      <w:r w:rsidRPr="00DF586E">
        <w:rPr>
          <w:rFonts w:ascii="Arial Narrow" w:hAnsi="Arial Narrow" w:cs="Arial"/>
          <w:sz w:val="22"/>
          <w:szCs w:val="22"/>
        </w:rPr>
        <w:tab/>
        <w:t xml:space="preserve">En materia de orientación: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Establecer las directrices o pautas generales para el desarrollo de la política cultural.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Establecer las bases generales para que la Secretaría de Cultura pueda presentar el Plan Anual de aplicación presupuestal, en el que se dé preferencia a proyectos culturales y artísticos realizados por coahuilenses.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3. </w:t>
      </w:r>
      <w:r w:rsidRPr="00DF586E">
        <w:rPr>
          <w:rFonts w:ascii="Arial Narrow" w:hAnsi="Arial Narrow" w:cs="Arial"/>
          <w:sz w:val="22"/>
          <w:szCs w:val="22"/>
        </w:rPr>
        <w:tab/>
        <w:t xml:space="preserve">Establecer bases generales para la orientación de los mecanismos financieros y fondos económicos de apoyo a las iniciativas de los creadores, artistas, intelectuales y promotores culturales de la entidad, organizados en compañías y asociaciones civiles, que permitan allegarles recursos bajo esquemas modernos de financiamiento y propiciar con ello la multiplicación de la actividad cultural en todo el estado.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4. </w:t>
      </w:r>
      <w:r w:rsidRPr="00DF586E">
        <w:rPr>
          <w:rFonts w:ascii="Arial Narrow" w:hAnsi="Arial Narrow" w:cs="Arial"/>
          <w:sz w:val="22"/>
          <w:szCs w:val="22"/>
        </w:rPr>
        <w:tab/>
        <w:t xml:space="preserve">Diseñar bases generales de los programas que autorizará la Secretaría de Cultura que fortalezcan, impulsen y vinculen integralmente los procesos de capacitación, creación, producción y difusión del arte, y que aseguren la sustentabilidad, el fortalecimiento y el crecimiento de proyectos artísticos sólidos, de mediano y largo plazo.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5. </w:t>
      </w:r>
      <w:r w:rsidRPr="00DF586E">
        <w:rPr>
          <w:rFonts w:ascii="Arial Narrow" w:hAnsi="Arial Narrow" w:cs="Arial"/>
          <w:sz w:val="22"/>
          <w:szCs w:val="22"/>
        </w:rPr>
        <w:tab/>
        <w:t xml:space="preserve">Diseñar las bases para que la Secretaría de Cultura instrumente mecanismos de supervisión y evaluación a fin de evitar la arbitrariedad en el ejercicio de las funciones culturales.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6. </w:t>
      </w:r>
      <w:r w:rsidRPr="00DF586E">
        <w:rPr>
          <w:rFonts w:ascii="Arial Narrow" w:hAnsi="Arial Narrow" w:cs="Arial"/>
          <w:sz w:val="22"/>
          <w:szCs w:val="22"/>
        </w:rPr>
        <w:tab/>
        <w:t xml:space="preserve">Orientar la política cultural hacia la procuración de un equilibrio en la aplicación presupuestal, considerando las necesidades y características de las distintas regiones del Estado,  así como de las diferentes disciplinas artísticas y  manifestaciones culturales. </w:t>
      </w:r>
    </w:p>
    <w:p w:rsidR="00C962FF" w:rsidRPr="00DF586E" w:rsidRDefault="00C962FF" w:rsidP="00C962FF">
      <w:pPr>
        <w:rPr>
          <w:rFonts w:ascii="Arial Narrow" w:hAnsi="Arial Narrow" w:cs="Arial"/>
          <w:sz w:val="22"/>
          <w:szCs w:val="22"/>
        </w:rPr>
      </w:pPr>
    </w:p>
    <w:p w:rsidR="00C962FF" w:rsidRPr="00DF586E" w:rsidRDefault="00C962FF" w:rsidP="00C962FF">
      <w:pPr>
        <w:rPr>
          <w:rFonts w:ascii="Arial Narrow" w:hAnsi="Arial Narrow" w:cs="Arial"/>
          <w:sz w:val="22"/>
          <w:szCs w:val="22"/>
        </w:rPr>
      </w:pPr>
      <w:r w:rsidRPr="00DF586E">
        <w:rPr>
          <w:rFonts w:ascii="Arial Narrow" w:hAnsi="Arial Narrow" w:cs="Arial"/>
          <w:b/>
          <w:sz w:val="22"/>
          <w:szCs w:val="22"/>
        </w:rPr>
        <w:t>Artículo 137. La integración del Consejo de Cultura.</w:t>
      </w:r>
      <w:r w:rsidRPr="00DF586E">
        <w:rPr>
          <w:rFonts w:ascii="Arial Narrow" w:hAnsi="Arial Narrow" w:cs="Arial"/>
          <w:sz w:val="22"/>
          <w:szCs w:val="22"/>
        </w:rPr>
        <w:t xml:space="preserve"> El Consejo de Cultura se integrará: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 </w:t>
      </w:r>
      <w:r w:rsidRPr="00DF586E">
        <w:rPr>
          <w:rFonts w:ascii="Arial Narrow" w:hAnsi="Arial Narrow" w:cs="Arial"/>
          <w:sz w:val="22"/>
          <w:szCs w:val="22"/>
        </w:rPr>
        <w:tab/>
        <w:t xml:space="preserve">Por el sector público estatal: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El titular del Ejecutivo del Estado.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La Secretaría de Cultura.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3. </w:t>
      </w:r>
      <w:r w:rsidRPr="00DF586E">
        <w:rPr>
          <w:rFonts w:ascii="Arial Narrow" w:hAnsi="Arial Narrow" w:cs="Arial"/>
          <w:sz w:val="22"/>
          <w:szCs w:val="22"/>
        </w:rPr>
        <w:tab/>
        <w:t xml:space="preserve">La Secretaría de Educación.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4. </w:t>
      </w:r>
      <w:r w:rsidRPr="00DF586E">
        <w:rPr>
          <w:rFonts w:ascii="Arial Narrow" w:hAnsi="Arial Narrow" w:cs="Arial"/>
          <w:sz w:val="22"/>
          <w:szCs w:val="22"/>
        </w:rPr>
        <w:tab/>
        <w:t xml:space="preserve">La Secretaría de Finanzas.  </w:t>
      </w:r>
    </w:p>
    <w:p w:rsidR="00C962FF" w:rsidRPr="00DF586E" w:rsidRDefault="00C962FF" w:rsidP="00C962FF">
      <w:pPr>
        <w:rPr>
          <w:rFonts w:ascii="Arial Narrow" w:hAnsi="Arial Narrow" w:cs="Arial"/>
          <w:sz w:val="22"/>
          <w:szCs w:val="22"/>
        </w:rPr>
      </w:pP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II. </w:t>
      </w:r>
      <w:r w:rsidRPr="00DF586E">
        <w:rPr>
          <w:rFonts w:ascii="Arial Narrow" w:hAnsi="Arial Narrow" w:cs="Arial"/>
          <w:sz w:val="22"/>
          <w:szCs w:val="22"/>
        </w:rPr>
        <w:tab/>
        <w:t xml:space="preserve">Por el sector público federal y municipal: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Un representante del área cultural federal.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Un representante por cada una de las cinco regiones en el Estado.  </w:t>
      </w:r>
    </w:p>
    <w:p w:rsidR="00C962FF" w:rsidRPr="00DF586E" w:rsidRDefault="00C962FF" w:rsidP="00C962FF">
      <w:pPr>
        <w:rPr>
          <w:rFonts w:ascii="Arial Narrow" w:hAnsi="Arial Narrow" w:cs="Arial"/>
          <w:sz w:val="22"/>
          <w:szCs w:val="22"/>
        </w:rPr>
      </w:pP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III. </w:t>
      </w:r>
      <w:r w:rsidRPr="00DF586E">
        <w:rPr>
          <w:rFonts w:ascii="Arial Narrow" w:hAnsi="Arial Narrow" w:cs="Arial"/>
          <w:sz w:val="22"/>
          <w:szCs w:val="22"/>
        </w:rPr>
        <w:tab/>
        <w:t xml:space="preserve">Por el sector artístico y cultural, con representación de todas las regiones del Estado: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Dos integrantes de cada una de las áreas de Teatro,  Danza, Música, Artes Plásticas y Visuales, y Literatura; y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Un integrante de cada una de las áreas de Cine, Cultura Popular y Patrimonio Cultural, Promoción Cultural, Historia y Periodismo Cultural. </w:t>
      </w:r>
    </w:p>
    <w:p w:rsidR="00C962FF" w:rsidRPr="00DF586E" w:rsidRDefault="00C962FF" w:rsidP="00C962FF">
      <w:pPr>
        <w:rPr>
          <w:rFonts w:ascii="Arial Narrow" w:hAnsi="Arial Narrow" w:cs="Arial"/>
          <w:sz w:val="22"/>
          <w:szCs w:val="22"/>
        </w:rPr>
      </w:pP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IV.  </w:t>
      </w:r>
      <w:r w:rsidRPr="00DF586E">
        <w:rPr>
          <w:rFonts w:ascii="Arial Narrow" w:hAnsi="Arial Narrow" w:cs="Arial"/>
          <w:sz w:val="22"/>
          <w:szCs w:val="22"/>
        </w:rPr>
        <w:tab/>
        <w:t xml:space="preserve">Por el sector de la ciudadanía en general: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Un representante de la iniciativa privada.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Un representante de la comunidad académica relacionado con el ámbito cultural.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3. </w:t>
      </w:r>
      <w:r w:rsidRPr="00DF586E">
        <w:rPr>
          <w:rFonts w:ascii="Arial Narrow" w:hAnsi="Arial Narrow" w:cs="Arial"/>
          <w:sz w:val="22"/>
          <w:szCs w:val="22"/>
        </w:rPr>
        <w:tab/>
        <w:t xml:space="preserve">Un representante de las organizaciones no gubernamentales relacionado con el ámbito cultural. </w:t>
      </w:r>
    </w:p>
    <w:p w:rsidR="00C962FF" w:rsidRPr="00DF586E" w:rsidRDefault="00C962FF" w:rsidP="00C962FF">
      <w:pPr>
        <w:rPr>
          <w:rFonts w:ascii="Arial Narrow" w:hAnsi="Arial Narrow" w:cs="Arial"/>
          <w:sz w:val="22"/>
          <w:szCs w:val="22"/>
        </w:rPr>
      </w:pPr>
    </w:p>
    <w:p w:rsidR="00C962FF" w:rsidRPr="00DF586E" w:rsidRDefault="00C962FF" w:rsidP="00C962FF">
      <w:pPr>
        <w:rPr>
          <w:rFonts w:ascii="Arial Narrow" w:hAnsi="Arial Narrow" w:cs="Arial"/>
          <w:sz w:val="22"/>
          <w:szCs w:val="22"/>
        </w:rPr>
      </w:pPr>
      <w:r w:rsidRPr="00DF586E">
        <w:rPr>
          <w:rFonts w:ascii="Arial Narrow" w:hAnsi="Arial Narrow" w:cs="Arial"/>
          <w:b/>
          <w:sz w:val="22"/>
          <w:szCs w:val="22"/>
        </w:rPr>
        <w:t>Artículo 138. La designación del Consejo de Cultura.</w:t>
      </w:r>
      <w:r w:rsidRPr="00DF586E">
        <w:rPr>
          <w:rFonts w:ascii="Arial Narrow" w:hAnsi="Arial Narrow" w:cs="Arial"/>
          <w:sz w:val="22"/>
          <w:szCs w:val="22"/>
        </w:rPr>
        <w:t xml:space="preserve"> El Consejo de Cultura se designará de la manera siguiente: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 </w:t>
      </w:r>
      <w:r w:rsidRPr="00DF586E">
        <w:rPr>
          <w:rFonts w:ascii="Arial Narrow" w:hAnsi="Arial Narrow" w:cs="Arial"/>
          <w:sz w:val="22"/>
          <w:szCs w:val="22"/>
        </w:rPr>
        <w:tab/>
        <w:t xml:space="preserve">El sector público estatal se integrará por los titulares de las dependencias correspondientes. Cada titular podrá designar un suplente que en todo caso será un funcionario vinculado con el tema cultural. </w:t>
      </w:r>
    </w:p>
    <w:p w:rsidR="00C962FF" w:rsidRPr="00DF586E" w:rsidRDefault="00C962FF" w:rsidP="00C962FF">
      <w:pPr>
        <w:rPr>
          <w:rFonts w:ascii="Arial Narrow" w:hAnsi="Arial Narrow" w:cs="Arial"/>
          <w:sz w:val="22"/>
          <w:szCs w:val="22"/>
        </w:rPr>
      </w:pP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II. </w:t>
      </w:r>
      <w:r w:rsidRPr="00DF586E">
        <w:rPr>
          <w:rFonts w:ascii="Arial Narrow" w:hAnsi="Arial Narrow" w:cs="Arial"/>
          <w:sz w:val="22"/>
          <w:szCs w:val="22"/>
        </w:rPr>
        <w:tab/>
        <w:t xml:space="preserve">El sector público federal y municipal se integrará: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El representante del área cultural federal será invitado por el Ejecutivo del Estado, a través de la Secretaría de Cultura.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El representante de cada una de las cinco regiones en el Estado, será elegido por los presidentes municipales que integran la misma región, debiendo recaer la representación en una persona que haya destacado en la cultura en general. </w:t>
      </w:r>
    </w:p>
    <w:p w:rsidR="00C962FF" w:rsidRPr="00DF586E" w:rsidRDefault="00C962FF" w:rsidP="00C962FF">
      <w:pPr>
        <w:rPr>
          <w:rFonts w:ascii="Arial Narrow" w:hAnsi="Arial Narrow" w:cs="Arial"/>
          <w:sz w:val="22"/>
          <w:szCs w:val="22"/>
        </w:rPr>
      </w:pP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III. </w:t>
      </w:r>
      <w:r w:rsidRPr="00DF586E">
        <w:rPr>
          <w:rFonts w:ascii="Arial Narrow" w:hAnsi="Arial Narrow" w:cs="Arial"/>
          <w:sz w:val="22"/>
          <w:szCs w:val="22"/>
        </w:rPr>
        <w:tab/>
        <w:t xml:space="preserve">El sector artístico y cultural se elegirá de la siguiente forma: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Por cada representante de cada área se elegirá un propietario y un suplente por mayoría bajo la misma fórmula.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Se eligiran a través del voto libre y secreto de los integrantes que correspondan a cada área del padrón artístico y cultural.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3. </w:t>
      </w:r>
      <w:r w:rsidRPr="00DF586E">
        <w:rPr>
          <w:rFonts w:ascii="Arial Narrow" w:hAnsi="Arial Narrow" w:cs="Arial"/>
          <w:sz w:val="22"/>
          <w:szCs w:val="22"/>
        </w:rPr>
        <w:tab/>
        <w:t xml:space="preserve">La duración del cargo será de tres años, sin derecho a la reelección consecutiva.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4. </w:t>
      </w:r>
      <w:r w:rsidRPr="00DF586E">
        <w:rPr>
          <w:rFonts w:ascii="Arial Narrow" w:hAnsi="Arial Narrow" w:cs="Arial"/>
          <w:sz w:val="22"/>
          <w:szCs w:val="22"/>
        </w:rPr>
        <w:tab/>
        <w:t xml:space="preserve">Para ser integrante del padrón artístico o cultural, se deberá contar con los siguientes requisitos: </w:t>
      </w:r>
    </w:p>
    <w:p w:rsidR="00C962FF" w:rsidRPr="00DF586E" w:rsidRDefault="00C962FF" w:rsidP="00C962FF">
      <w:pPr>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a) </w:t>
      </w:r>
      <w:r w:rsidRPr="00DF586E">
        <w:rPr>
          <w:rFonts w:ascii="Arial Narrow" w:hAnsi="Arial Narrow" w:cs="Arial"/>
          <w:sz w:val="22"/>
          <w:szCs w:val="22"/>
        </w:rPr>
        <w:tab/>
        <w:t xml:space="preserve">Tener 18 años de edad y ser coahuilense, residente o haber realizado obra artística o cultural en el Estado, durante los tres años previos a la elección.  </w:t>
      </w: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b)</w:t>
      </w:r>
      <w:r w:rsidRPr="00DF586E">
        <w:rPr>
          <w:rFonts w:ascii="Arial Narrow" w:hAnsi="Arial Narrow" w:cs="Arial"/>
          <w:sz w:val="22"/>
          <w:szCs w:val="22"/>
        </w:rPr>
        <w:tab/>
        <w:t xml:space="preserve">Ser artista profesional, promotor cultural, periodista cultural, académico, investigador o teórico de la cultura y el arte, con cinco años de participación. Quienes no reúnan el tiempo y requisitos serán incluidos en el padrón en su calidad de postulantes con voz pero sin voto.  </w:t>
      </w: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c)</w:t>
      </w:r>
      <w:r w:rsidRPr="00DF586E">
        <w:rPr>
          <w:rFonts w:ascii="Arial Narrow" w:hAnsi="Arial Narrow" w:cs="Arial"/>
          <w:sz w:val="22"/>
          <w:szCs w:val="22"/>
        </w:rPr>
        <w:tab/>
        <w:t xml:space="preserve">Presentar solicitud de inscripción y anexar los comprobantes de formación y trayectoria artística. No se considera trayectoria artística el trabajo que hubiera realizado con el carácter de alumno o estudiante.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ab/>
        <w:t xml:space="preserve">El registro, validación y actualización del padrón le corresponde a la Secretaría de Cultura, que se auxiliará por un Comité Técnico integrado por tres personas que hayan destacado en la comunidad artística o cultural, a invitación de la Secretaría.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5. </w:t>
      </w:r>
      <w:r w:rsidRPr="00DF586E">
        <w:rPr>
          <w:rFonts w:ascii="Arial Narrow" w:hAnsi="Arial Narrow" w:cs="Arial"/>
          <w:sz w:val="22"/>
          <w:szCs w:val="22"/>
        </w:rPr>
        <w:tab/>
        <w:t xml:space="preserve">Además de los requisitos previstos en el numeral anterior, cada área del padrón deberá cumplir con los siguientes criterios: </w:t>
      </w:r>
    </w:p>
    <w:p w:rsidR="00C962FF" w:rsidRPr="00DF586E" w:rsidRDefault="00C962FF" w:rsidP="00C962FF">
      <w:pPr>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a) </w:t>
      </w:r>
      <w:r w:rsidRPr="00DF586E">
        <w:rPr>
          <w:rFonts w:ascii="Arial Narrow" w:hAnsi="Arial Narrow" w:cs="Arial"/>
          <w:sz w:val="22"/>
          <w:szCs w:val="22"/>
        </w:rPr>
        <w:tab/>
        <w:t xml:space="preserve">Artes plásticas y visuales: si el solicitante ha expuesto su obra individualmente en por lo menos 2 ocasiones en alguna institución de reconocido prestigio en las artes visuales; o haber ilustrado por lo menos 2  libros o revistas especializadas en artes de circulación nacional; ha participado como museógrafo o curador en por lo menos 5 exposiciones; o ha recibido por lo menos en 3 ocasiones premios, becas o reconocimientos por su obra o trayectoria artística por parte de una institución de carácter estatal, nacional o internacional.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b)</w:t>
      </w:r>
      <w:r w:rsidRPr="00DF586E">
        <w:rPr>
          <w:rFonts w:ascii="Arial Narrow" w:hAnsi="Arial Narrow" w:cs="Arial"/>
          <w:sz w:val="22"/>
          <w:szCs w:val="22"/>
        </w:rPr>
        <w:tab/>
        <w:t xml:space="preserve">Danza: Si el solicitante tiene una trayectoria como ejecutante, maestro, coreógrafo, director o investigador de danza, con preparación académica en alguna institución o asociación especializada con reconocimiento oficial, y ha participado en por lo menos 5 montajes o programas artísticos; o bien haber recibido 3 premios, becas o reconocimientos otorgados por instituciones oficiales que avalen su trayectoria y experiencia.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c) </w:t>
      </w:r>
      <w:r w:rsidRPr="00DF586E">
        <w:rPr>
          <w:rFonts w:ascii="Arial Narrow" w:hAnsi="Arial Narrow" w:cs="Arial"/>
          <w:sz w:val="22"/>
          <w:szCs w:val="22"/>
        </w:rPr>
        <w:tab/>
        <w:t xml:space="preserve">Literatura: si el solicitante ha publicado 3 de sus obras literarias en alguna editorial o en revista especializada; ha obtenido 3 premios, becas u otro reconocimiento por su obra o trayectoria; o ha publicado al menos 3 libros de crítica o ensayo literario en una editorial establecida, sin tomar en cuenta las publicaciones de autor.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d) </w:t>
      </w:r>
      <w:r w:rsidRPr="00DF586E">
        <w:rPr>
          <w:rFonts w:ascii="Arial Narrow" w:hAnsi="Arial Narrow" w:cs="Arial"/>
          <w:sz w:val="22"/>
          <w:szCs w:val="22"/>
        </w:rPr>
        <w:tab/>
        <w:t xml:space="preserve">Música: si se ha publicado parte de la obra musical del solicitante en alguna editorial o en una revista especializada en por lo menos 3 ocasiones; le han sido presentadas, por lo menos 2 composiciones, por un ensamble musical en alguna sala de conciertos del Estado, del país o del extranjero; le ha sido editado parte de su producción musical en por lo menos 3 discos compactos por una productora musical o institución cultural; o participa como ejecutante o director en algún escenario a donde el público acuda exclusivamente a escuchar música, con una trayectoria continua comprobable y/o una formación académica profesional equivalente al menos a un 60% de la curricula escolar.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e) </w:t>
      </w:r>
      <w:r w:rsidRPr="00DF586E">
        <w:rPr>
          <w:rFonts w:ascii="Arial Narrow" w:hAnsi="Arial Narrow" w:cs="Arial"/>
          <w:sz w:val="22"/>
          <w:szCs w:val="22"/>
        </w:rPr>
        <w:tab/>
        <w:t xml:space="preserve">Teatro: si el solicitante se ha presentado en al menos 5 obras en algún escenario público de clara vocación teatral, ya sea como actor, director o escenógrafo y 10 como diseñador de vestuario, maquillaje, iluminación o sonido; es dramaturgo y ha publicado 3 de sus obras en alguna editorial o en alguna revista especializada en literatura o teatro; ha obtenido 3 premios, becas u otro reconocimiento por su obra o trayectoria; o 3 de sus obras han sido representadas profesionalmente.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f) </w:t>
      </w:r>
      <w:r w:rsidRPr="00DF586E">
        <w:rPr>
          <w:rFonts w:ascii="Arial Narrow" w:hAnsi="Arial Narrow" w:cs="Arial"/>
          <w:sz w:val="22"/>
          <w:szCs w:val="22"/>
        </w:rPr>
        <w:tab/>
        <w:t xml:space="preserve">Cine: si el solicitante ha participado en por lo menos 10 obras cinematográficas profesionales terminadas (cortometraje o largometraje) y con propuesta artística, en formato de cine y/o video, y dicha obra haya sido exhibida en salas de cine o en canales de televisión o ha sido distribuida en empresas especializadas en la comercialización de obras cinematográficas, como Director, Productor, Sonidista Editor, Diseñador de Producción, Director de Arte, Guionista, Músico de cine, Director Asistente, Continuista, Animador Cinematográfico, Creador de Efectos Especiales para Cine, Maquillista especializado en Cine, o Actores de cine sin considerarse este último los que participan como extras; o que haya participado en al menos 3 festivales cinematográficos nacionales y/o internacionales.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g) </w:t>
      </w:r>
      <w:r w:rsidRPr="00DF586E">
        <w:rPr>
          <w:rFonts w:ascii="Arial Narrow" w:hAnsi="Arial Narrow" w:cs="Arial"/>
          <w:sz w:val="22"/>
          <w:szCs w:val="22"/>
        </w:rPr>
        <w:tab/>
        <w:t xml:space="preserve">Cultura Popular y Patrimonio Cultural: si el solicitante es artesano, creador o ejecutante de cualquier manifestación popular con 5 años de trayectoria; o es académico, teórico, creador o crítico sobre patrimonio cultural y ha publicado por lo menos 3 ensayos en catálogos, revistas especializadas o medios de comunicación.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h) </w:t>
      </w:r>
      <w:r w:rsidRPr="00DF586E">
        <w:rPr>
          <w:rFonts w:ascii="Arial Narrow" w:hAnsi="Arial Narrow" w:cs="Arial"/>
          <w:sz w:val="22"/>
          <w:szCs w:val="22"/>
        </w:rPr>
        <w:tab/>
        <w:t xml:space="preserve">Promoción cultural, historia y periodismo cultural: si el solicitante ha realizado actividades comprobadas como empresario artístico o promotor cultural en los últimos 5 años; es historiador o investigador y ha publicado por lo menos 3 ensayos en catálogos, revistas especializadas o medios de comunicación; o es crítico, editorialista, locutor o periodista cultural en medios de comunicación escrita, radial, televisiva o electrónica en los últimos 5 años o haber obtenido premios, por lo menos en 3 ocasiones, por su labor periodística a nivel estatal, nacional o internacional.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6. </w:t>
      </w:r>
      <w:r w:rsidRPr="00DF586E">
        <w:rPr>
          <w:rFonts w:ascii="Arial Narrow" w:hAnsi="Arial Narrow" w:cs="Arial"/>
          <w:sz w:val="22"/>
          <w:szCs w:val="22"/>
        </w:rPr>
        <w:tab/>
        <w:t xml:space="preserve">Para poder ser electo como integrante del sector artístico y cultural, se deben reunir los siguientes requisitos: </w:t>
      </w:r>
    </w:p>
    <w:p w:rsidR="00C962FF" w:rsidRPr="00DF586E" w:rsidRDefault="00C962FF" w:rsidP="00C962FF">
      <w:pPr>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a) </w:t>
      </w:r>
      <w:r w:rsidRPr="00DF586E">
        <w:rPr>
          <w:rFonts w:ascii="Arial Narrow" w:hAnsi="Arial Narrow" w:cs="Arial"/>
          <w:sz w:val="22"/>
          <w:szCs w:val="22"/>
        </w:rPr>
        <w:tab/>
        <w:t xml:space="preserve">Estar inscrito en el padrón artístico y cultural a que se refiere el numeral – del artículo – de esta Ley.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b) </w:t>
      </w:r>
      <w:r w:rsidRPr="00DF586E">
        <w:rPr>
          <w:rFonts w:ascii="Arial Narrow" w:hAnsi="Arial Narrow" w:cs="Arial"/>
          <w:sz w:val="22"/>
          <w:szCs w:val="22"/>
        </w:rPr>
        <w:tab/>
        <w:t xml:space="preserve">Poseer reconocida trayectoria demostrada en el área que se postula, teniendo una participación profesional, activa y comprobada de mínimo siete años anteriores al día de su elección. </w:t>
      </w:r>
    </w:p>
    <w:p w:rsidR="00C962FF" w:rsidRPr="00DF586E" w:rsidRDefault="00C962FF" w:rsidP="00C962FF">
      <w:pPr>
        <w:ind w:left="1361" w:hanging="454"/>
        <w:rPr>
          <w:rFonts w:ascii="Arial Narrow" w:hAnsi="Arial Narrow" w:cs="Arial"/>
          <w:sz w:val="22"/>
          <w:szCs w:val="22"/>
        </w:rPr>
      </w:pPr>
    </w:p>
    <w:p w:rsidR="00C962FF" w:rsidRPr="00DF586E" w:rsidRDefault="00C962FF" w:rsidP="00C962FF">
      <w:pPr>
        <w:ind w:left="1361" w:hanging="454"/>
        <w:rPr>
          <w:rFonts w:ascii="Arial Narrow" w:hAnsi="Arial Narrow" w:cs="Arial"/>
          <w:sz w:val="22"/>
          <w:szCs w:val="22"/>
        </w:rPr>
      </w:pPr>
      <w:r w:rsidRPr="00DF586E">
        <w:rPr>
          <w:rFonts w:ascii="Arial Narrow" w:hAnsi="Arial Narrow" w:cs="Arial"/>
          <w:sz w:val="22"/>
          <w:szCs w:val="22"/>
        </w:rPr>
        <w:t xml:space="preserve">c) </w:t>
      </w:r>
      <w:r w:rsidRPr="00DF586E">
        <w:rPr>
          <w:rFonts w:ascii="Arial Narrow" w:hAnsi="Arial Narrow" w:cs="Arial"/>
          <w:sz w:val="22"/>
          <w:szCs w:val="22"/>
        </w:rPr>
        <w:tab/>
        <w:t xml:space="preserve">No ocupar el día de la elección un cargo de dirección en mandos medios o superiores en dependencias del gobierno federal, estatal o municipal, a menos que se haya separado con un año de anticipación a la emisión de la convocatoria respectiva. </w:t>
      </w:r>
    </w:p>
    <w:p w:rsidR="00C962FF" w:rsidRPr="00DF586E" w:rsidRDefault="00C962FF" w:rsidP="00C962FF">
      <w:pPr>
        <w:rPr>
          <w:rFonts w:ascii="Arial Narrow" w:hAnsi="Arial Narrow" w:cs="Arial"/>
          <w:sz w:val="22"/>
          <w:szCs w:val="22"/>
        </w:rPr>
      </w:pP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IV. </w:t>
      </w:r>
      <w:r w:rsidRPr="00DF586E">
        <w:rPr>
          <w:rFonts w:ascii="Arial Narrow" w:hAnsi="Arial Narrow" w:cs="Arial"/>
          <w:sz w:val="22"/>
          <w:szCs w:val="22"/>
        </w:rPr>
        <w:tab/>
        <w:t xml:space="preserve">El sector de la ciudadanía en general: </w:t>
      </w:r>
    </w:p>
    <w:p w:rsidR="00C962FF" w:rsidRPr="00DF586E" w:rsidRDefault="00C962FF" w:rsidP="00C962FF">
      <w:pPr>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1. </w:t>
      </w:r>
      <w:r w:rsidRPr="00DF586E">
        <w:rPr>
          <w:rFonts w:ascii="Arial Narrow" w:hAnsi="Arial Narrow" w:cs="Arial"/>
          <w:sz w:val="22"/>
          <w:szCs w:val="22"/>
        </w:rPr>
        <w:tab/>
        <w:t xml:space="preserve">El representante de la iniciativa privada será invitado por el Ejecutivo del Estado de entre los representantes de la iniciativa privada en el Estado. </w:t>
      </w:r>
    </w:p>
    <w:p w:rsidR="00C962FF" w:rsidRPr="00DF586E" w:rsidRDefault="00C962FF" w:rsidP="00C962FF">
      <w:pPr>
        <w:ind w:left="908" w:hanging="454"/>
        <w:rPr>
          <w:rFonts w:ascii="Arial Narrow" w:hAnsi="Arial Narrow" w:cs="Arial"/>
          <w:sz w:val="22"/>
          <w:szCs w:val="22"/>
        </w:rPr>
      </w:pPr>
    </w:p>
    <w:p w:rsidR="00C962FF" w:rsidRPr="00DF586E" w:rsidRDefault="00C962FF" w:rsidP="00C962FF">
      <w:pPr>
        <w:ind w:left="908" w:hanging="454"/>
        <w:rPr>
          <w:rFonts w:ascii="Arial Narrow" w:hAnsi="Arial Narrow" w:cs="Arial"/>
          <w:sz w:val="22"/>
          <w:szCs w:val="22"/>
        </w:rPr>
      </w:pPr>
      <w:r w:rsidRPr="00DF586E">
        <w:rPr>
          <w:rFonts w:ascii="Arial Narrow" w:hAnsi="Arial Narrow" w:cs="Arial"/>
          <w:sz w:val="22"/>
          <w:szCs w:val="22"/>
        </w:rPr>
        <w:t xml:space="preserve">2. </w:t>
      </w:r>
      <w:r w:rsidRPr="00DF586E">
        <w:rPr>
          <w:rFonts w:ascii="Arial Narrow" w:hAnsi="Arial Narrow" w:cs="Arial"/>
          <w:sz w:val="22"/>
          <w:szCs w:val="22"/>
        </w:rPr>
        <w:tab/>
        <w:t xml:space="preserve">El representante de la comunidad académica o de las organizaciones no gubernamentales, se elegirá por los integrantes del Consejo de Cultura de entre las personas que hayan presentado su solicitud correspondiente. </w:t>
      </w:r>
    </w:p>
    <w:p w:rsidR="00C962FF" w:rsidRPr="00DF586E" w:rsidRDefault="00C962FF" w:rsidP="00C962FF">
      <w:pPr>
        <w:rPr>
          <w:rFonts w:ascii="Arial Narrow" w:hAnsi="Arial Narrow" w:cs="Arial"/>
          <w:sz w:val="22"/>
          <w:szCs w:val="22"/>
        </w:rPr>
      </w:pPr>
    </w:p>
    <w:p w:rsidR="00C962FF" w:rsidRPr="00DF586E" w:rsidRDefault="00C962FF" w:rsidP="00C962FF">
      <w:pPr>
        <w:ind w:left="454" w:hanging="454"/>
        <w:rPr>
          <w:rFonts w:ascii="Arial Narrow" w:hAnsi="Arial Narrow" w:cs="Arial"/>
          <w:sz w:val="22"/>
          <w:szCs w:val="22"/>
        </w:rPr>
      </w:pPr>
      <w:r w:rsidRPr="00DF586E">
        <w:rPr>
          <w:rFonts w:ascii="Arial Narrow" w:hAnsi="Arial Narrow" w:cs="Arial"/>
          <w:sz w:val="22"/>
          <w:szCs w:val="22"/>
        </w:rPr>
        <w:t xml:space="preserve">V. </w:t>
      </w:r>
      <w:r w:rsidRPr="00DF586E">
        <w:rPr>
          <w:rFonts w:ascii="Arial Narrow" w:hAnsi="Arial Narrow" w:cs="Arial"/>
          <w:sz w:val="22"/>
          <w:szCs w:val="22"/>
        </w:rPr>
        <w:tab/>
        <w:t xml:space="preserve">El Consejo de Cultura expedirá las bases de la convocatoria para integrar cada unos de los sectores correspondientes.  </w:t>
      </w:r>
    </w:p>
    <w:p w:rsidR="00C962FF" w:rsidRPr="00DF586E" w:rsidRDefault="00C962FF" w:rsidP="00C962FF">
      <w:pPr>
        <w:rPr>
          <w:rFonts w:ascii="Arial Narrow" w:hAnsi="Arial Narrow" w:cs="Arial"/>
          <w:sz w:val="22"/>
          <w:szCs w:val="22"/>
        </w:rPr>
      </w:pPr>
    </w:p>
    <w:p w:rsidR="00C962FF" w:rsidRPr="00DF586E" w:rsidRDefault="00C962FF" w:rsidP="00C962FF">
      <w:pPr>
        <w:rPr>
          <w:rFonts w:ascii="Arial Narrow" w:hAnsi="Arial Narrow" w:cs="Arial"/>
          <w:sz w:val="22"/>
          <w:szCs w:val="22"/>
        </w:rPr>
      </w:pPr>
      <w:r w:rsidRPr="00DF586E">
        <w:rPr>
          <w:rFonts w:ascii="Arial Narrow" w:hAnsi="Arial Narrow" w:cs="Arial"/>
          <w:b/>
          <w:sz w:val="22"/>
          <w:szCs w:val="22"/>
        </w:rPr>
        <w:t>Artículo 139. Del funcionamiento del Consejo de Cultura.</w:t>
      </w:r>
      <w:r w:rsidRPr="00DF586E">
        <w:rPr>
          <w:rFonts w:ascii="Arial Narrow" w:hAnsi="Arial Narrow" w:cs="Arial"/>
          <w:sz w:val="22"/>
          <w:szCs w:val="22"/>
        </w:rPr>
        <w:t xml:space="preserve"> Los integrantes del Consejo de Cultura tendrán voz y voto en las sesiones para participar en los asuntos que les compete conforme a la ley.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 </w:t>
      </w:r>
    </w:p>
    <w:p w:rsidR="00C962FF" w:rsidRPr="00DF586E" w:rsidRDefault="00C962FF" w:rsidP="00C962FF">
      <w:pPr>
        <w:rPr>
          <w:rFonts w:ascii="Arial Narrow" w:hAnsi="Arial Narrow" w:cs="Arial"/>
          <w:sz w:val="22"/>
          <w:szCs w:val="22"/>
        </w:rPr>
      </w:pPr>
      <w:r w:rsidRPr="00DF586E">
        <w:rPr>
          <w:rFonts w:ascii="Arial Narrow" w:hAnsi="Arial Narrow" w:cs="Arial"/>
          <w:sz w:val="22"/>
          <w:szCs w:val="22"/>
        </w:rPr>
        <w:t xml:space="preserve">El reglamento de esta Ley que expedirá el Ejecutivo regulará la organización y funcionamiento del Consejo de Cultura.  </w:t>
      </w:r>
    </w:p>
    <w:p w:rsidR="00C962FF" w:rsidRPr="00DF586E" w:rsidRDefault="00C962FF" w:rsidP="00C962FF">
      <w:pPr>
        <w:rPr>
          <w:rFonts w:ascii="Arial Narrow" w:hAnsi="Arial Narrow"/>
        </w:rPr>
      </w:pPr>
    </w:p>
    <w:p w:rsidR="00C962FF" w:rsidRPr="00DF586E" w:rsidRDefault="00C962FF" w:rsidP="00C962FF">
      <w:pPr>
        <w:rPr>
          <w:rFonts w:ascii="Arial Narrow" w:hAnsi="Arial Narrow"/>
        </w:rPr>
      </w:pPr>
    </w:p>
    <w:p w:rsidR="00281AF6" w:rsidRPr="00DF586E" w:rsidRDefault="00281AF6">
      <w:pPr>
        <w:pStyle w:val="Ttulo2"/>
        <w:rPr>
          <w:rFonts w:ascii="Arial Narrow" w:hAnsi="Arial Narrow"/>
          <w:sz w:val="22"/>
        </w:rPr>
      </w:pPr>
      <w:r w:rsidRPr="00DF586E">
        <w:rPr>
          <w:rFonts w:ascii="Arial Narrow" w:hAnsi="Arial Narrow"/>
          <w:sz w:val="22"/>
        </w:rPr>
        <w:t>TRANSITORIOS</w:t>
      </w:r>
    </w:p>
    <w:p w:rsidR="00281AF6" w:rsidRPr="00DF586E" w:rsidRDefault="00281AF6">
      <w:pPr>
        <w:rPr>
          <w:rFonts w:ascii="Arial Narrow" w:hAnsi="Arial Narrow" w:cs="Arial"/>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PRIMERO.</w:t>
      </w:r>
      <w:r w:rsidRPr="00DF586E">
        <w:rPr>
          <w:rFonts w:ascii="Arial Narrow" w:hAnsi="Arial Narrow" w:cs="Arial"/>
          <w:sz w:val="22"/>
          <w:szCs w:val="28"/>
        </w:rPr>
        <w:t xml:space="preserve"> La presente ley entrará en vigor al día siguiente al de su publicación en el Periódico Oficial del Gobierno del Estado.</w:t>
      </w:r>
    </w:p>
    <w:p w:rsidR="00281AF6" w:rsidRPr="00DF586E" w:rsidRDefault="00281AF6">
      <w:pPr>
        <w:rPr>
          <w:rFonts w:ascii="Arial Narrow" w:hAnsi="Arial Narrow" w:cs="Arial"/>
          <w:b/>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 xml:space="preserve">SEGUNDO. </w:t>
      </w:r>
      <w:r w:rsidRPr="00DF586E">
        <w:rPr>
          <w:rFonts w:ascii="Arial Narrow" w:hAnsi="Arial Narrow" w:cs="Arial"/>
          <w:sz w:val="22"/>
          <w:szCs w:val="28"/>
        </w:rPr>
        <w:t>Se deroga la Ley del Patrimonio Cultural del Estado de Coahuila de Zaragoza, publicada en el Periódico Oficial del Gobierno del Estado, número 30, de fecha 14 de abril de 1989.</w:t>
      </w:r>
    </w:p>
    <w:p w:rsidR="00281AF6" w:rsidRPr="00DF586E" w:rsidRDefault="00281AF6">
      <w:pPr>
        <w:rPr>
          <w:rFonts w:ascii="Arial Narrow" w:hAnsi="Arial Narrow" w:cs="Arial"/>
          <w:b/>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TERCERO.</w:t>
      </w:r>
      <w:r w:rsidRPr="00DF586E">
        <w:rPr>
          <w:rFonts w:ascii="Arial Narrow" w:hAnsi="Arial Narrow" w:cs="Arial"/>
          <w:sz w:val="22"/>
          <w:szCs w:val="28"/>
        </w:rPr>
        <w:t xml:space="preserve"> Se deroga el Decreto que crea el Instituto Coahuilense de Cultura, publicado en el Periódico Oficial del Gobierno del Estado, número 13, de fecha 15 de febrero de 1994.</w:t>
      </w:r>
    </w:p>
    <w:p w:rsidR="00281AF6" w:rsidRPr="00DF586E" w:rsidRDefault="00281AF6">
      <w:pPr>
        <w:rPr>
          <w:rFonts w:ascii="Arial Narrow" w:hAnsi="Arial Narrow" w:cs="Arial"/>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CUARTO.</w:t>
      </w:r>
      <w:r w:rsidRPr="00DF586E">
        <w:rPr>
          <w:rFonts w:ascii="Arial Narrow" w:hAnsi="Arial Narrow" w:cs="Arial"/>
          <w:sz w:val="22"/>
          <w:szCs w:val="28"/>
        </w:rPr>
        <w:t xml:space="preserve"> El Instituto que mediante esta ley se crea, funcionará con el personal y los recursos materiales que actualmente se encuentran adscritos al Instituto Coahuilense de Cultura, creado mediante Decreto publicado en el Periódico Oficial del Gobierno del Estado, número 13, de fecha 15 de febrero de 1994.</w:t>
      </w:r>
    </w:p>
    <w:p w:rsidR="00281AF6" w:rsidRPr="00DF586E" w:rsidRDefault="00281AF6">
      <w:pPr>
        <w:rPr>
          <w:rFonts w:ascii="Arial Narrow" w:hAnsi="Arial Narrow" w:cs="Arial"/>
          <w:sz w:val="22"/>
          <w:szCs w:val="28"/>
        </w:rPr>
      </w:pPr>
    </w:p>
    <w:p w:rsidR="00281AF6" w:rsidRPr="00DF586E" w:rsidRDefault="00281AF6">
      <w:pPr>
        <w:rPr>
          <w:rFonts w:ascii="Arial Narrow" w:hAnsi="Arial Narrow" w:cs="Arial"/>
          <w:sz w:val="22"/>
          <w:szCs w:val="28"/>
        </w:rPr>
      </w:pPr>
      <w:r w:rsidRPr="00DF586E">
        <w:rPr>
          <w:rFonts w:ascii="Arial Narrow" w:hAnsi="Arial Narrow" w:cs="Arial"/>
          <w:sz w:val="22"/>
          <w:szCs w:val="28"/>
        </w:rPr>
        <w:t>Los derechos adquiridos por los trabajadores que se adscriben al Instituto Coahuilense de Cultura, creado mediante esta ley, serán plenamente respetados.</w:t>
      </w:r>
    </w:p>
    <w:p w:rsidR="00281AF6" w:rsidRPr="00DF586E" w:rsidRDefault="00281AF6">
      <w:pPr>
        <w:rPr>
          <w:rFonts w:ascii="Arial Narrow" w:hAnsi="Arial Narrow" w:cs="Arial"/>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QUINTO.</w:t>
      </w:r>
      <w:r w:rsidRPr="00DF586E">
        <w:rPr>
          <w:rFonts w:ascii="Arial Narrow" w:hAnsi="Arial Narrow" w:cs="Arial"/>
          <w:sz w:val="22"/>
          <w:szCs w:val="28"/>
        </w:rPr>
        <w:t xml:space="preserve"> Dentro de un año siguiente contado a partir de la entrada en vigor de esta ley, se expedirán y publicarán en el Periódico Oficial del Gobierno del Estado, los siguientes documentos:</w:t>
      </w:r>
    </w:p>
    <w:p w:rsidR="00281AF6" w:rsidRPr="00DF586E" w:rsidRDefault="00281AF6">
      <w:pPr>
        <w:rPr>
          <w:rFonts w:ascii="Arial Narrow" w:hAnsi="Arial Narrow" w:cs="Arial"/>
          <w:sz w:val="22"/>
          <w:szCs w:val="28"/>
        </w:rPr>
      </w:pPr>
    </w:p>
    <w:p w:rsidR="00281AF6" w:rsidRPr="00DF586E" w:rsidRDefault="00281AF6">
      <w:pPr>
        <w:ind w:left="681" w:hanging="397"/>
        <w:rPr>
          <w:rFonts w:ascii="Arial Narrow" w:hAnsi="Arial Narrow" w:cs="Arial"/>
          <w:sz w:val="22"/>
          <w:szCs w:val="28"/>
        </w:rPr>
      </w:pPr>
      <w:r w:rsidRPr="00DF586E">
        <w:rPr>
          <w:rFonts w:ascii="Arial Narrow" w:hAnsi="Arial Narrow" w:cs="Arial"/>
          <w:sz w:val="22"/>
          <w:szCs w:val="28"/>
        </w:rPr>
        <w:t>I.</w:t>
      </w:r>
      <w:r w:rsidRPr="00DF586E">
        <w:rPr>
          <w:rFonts w:ascii="Arial Narrow" w:hAnsi="Arial Narrow" w:cs="Arial"/>
          <w:sz w:val="22"/>
          <w:szCs w:val="28"/>
        </w:rPr>
        <w:tab/>
        <w:t>El Programa Cultural.</w:t>
      </w:r>
    </w:p>
    <w:p w:rsidR="00281AF6" w:rsidRPr="00DF586E" w:rsidRDefault="00281AF6">
      <w:pPr>
        <w:ind w:left="681" w:hanging="397"/>
        <w:rPr>
          <w:rFonts w:ascii="Arial Narrow" w:hAnsi="Arial Narrow" w:cs="Arial"/>
          <w:sz w:val="22"/>
          <w:szCs w:val="28"/>
        </w:rPr>
      </w:pPr>
    </w:p>
    <w:p w:rsidR="00281AF6" w:rsidRPr="00DF586E" w:rsidRDefault="00281AF6">
      <w:pPr>
        <w:ind w:left="681" w:hanging="397"/>
        <w:rPr>
          <w:rFonts w:ascii="Arial Narrow" w:hAnsi="Arial Narrow" w:cs="Arial"/>
          <w:sz w:val="22"/>
          <w:szCs w:val="28"/>
        </w:rPr>
      </w:pPr>
      <w:r w:rsidRPr="00DF586E">
        <w:rPr>
          <w:rFonts w:ascii="Arial Narrow" w:hAnsi="Arial Narrow" w:cs="Arial"/>
          <w:sz w:val="22"/>
          <w:szCs w:val="28"/>
        </w:rPr>
        <w:t>II.</w:t>
      </w:r>
      <w:r w:rsidRPr="00DF586E">
        <w:rPr>
          <w:rFonts w:ascii="Arial Narrow" w:hAnsi="Arial Narrow" w:cs="Arial"/>
          <w:sz w:val="22"/>
          <w:szCs w:val="28"/>
        </w:rPr>
        <w:tab/>
        <w:t>Reglamento de la presente ley.</w:t>
      </w:r>
    </w:p>
    <w:p w:rsidR="00281AF6" w:rsidRPr="00DF586E" w:rsidRDefault="00281AF6">
      <w:pPr>
        <w:rPr>
          <w:rFonts w:ascii="Arial Narrow" w:hAnsi="Arial Narrow" w:cs="Arial"/>
          <w:b/>
          <w:sz w:val="22"/>
          <w:szCs w:val="28"/>
        </w:rPr>
      </w:pPr>
    </w:p>
    <w:p w:rsidR="00281AF6" w:rsidRPr="00DF586E" w:rsidRDefault="00281AF6">
      <w:pPr>
        <w:rPr>
          <w:rFonts w:ascii="Arial Narrow" w:hAnsi="Arial Narrow" w:cs="Arial"/>
          <w:sz w:val="22"/>
          <w:szCs w:val="28"/>
        </w:rPr>
      </w:pPr>
      <w:r w:rsidRPr="00DF586E">
        <w:rPr>
          <w:rFonts w:ascii="Arial Narrow" w:hAnsi="Arial Narrow" w:cs="Arial"/>
          <w:b/>
          <w:sz w:val="22"/>
          <w:szCs w:val="28"/>
        </w:rPr>
        <w:t xml:space="preserve">SEXTO. </w:t>
      </w:r>
      <w:r w:rsidRPr="00DF586E">
        <w:rPr>
          <w:rFonts w:ascii="Arial Narrow" w:hAnsi="Arial Narrow" w:cs="Arial"/>
          <w:sz w:val="22"/>
          <w:szCs w:val="28"/>
        </w:rPr>
        <w:t xml:space="preserve">Se derogan todas aquellas disposiciones que se opongan al contenido de la presente ley. </w:t>
      </w:r>
    </w:p>
    <w:p w:rsidR="00281AF6" w:rsidRPr="00DF586E" w:rsidRDefault="00281AF6">
      <w:pPr>
        <w:rPr>
          <w:rFonts w:ascii="Arial Narrow" w:hAnsi="Arial Narrow" w:cs="Arial"/>
          <w:b/>
          <w:sz w:val="22"/>
          <w:szCs w:val="22"/>
        </w:rPr>
      </w:pPr>
    </w:p>
    <w:p w:rsidR="00281AF6" w:rsidRPr="00DF586E" w:rsidRDefault="00281AF6">
      <w:pPr>
        <w:rPr>
          <w:rFonts w:ascii="Arial Narrow" w:hAnsi="Arial Narrow" w:cs="Arial"/>
          <w:b/>
          <w:snapToGrid w:val="0"/>
          <w:sz w:val="22"/>
          <w:szCs w:val="26"/>
        </w:rPr>
      </w:pPr>
      <w:r w:rsidRPr="00DF586E">
        <w:rPr>
          <w:rFonts w:ascii="Arial Narrow" w:hAnsi="Arial Narrow" w:cs="Arial"/>
          <w:b/>
          <w:snapToGrid w:val="0"/>
          <w:sz w:val="22"/>
          <w:szCs w:val="26"/>
        </w:rPr>
        <w:t>DADO en el Salón de Sesiones del Congreso del Estado, en la Ciudad de Saltillo, Coahuila, a los dieciocho días del mes de febrero del año dos mil cinco.</w:t>
      </w:r>
    </w:p>
    <w:p w:rsidR="00281AF6" w:rsidRPr="00DF586E" w:rsidRDefault="00281AF6">
      <w:pPr>
        <w:rPr>
          <w:rFonts w:ascii="Arial Narrow" w:hAnsi="Arial Narrow" w:cs="Arial"/>
          <w:b/>
          <w:snapToGrid w:val="0"/>
          <w:sz w:val="22"/>
          <w:szCs w:val="26"/>
        </w:rPr>
      </w:pPr>
    </w:p>
    <w:p w:rsidR="00281AF6" w:rsidRPr="00DF586E" w:rsidRDefault="00281AF6">
      <w:pPr>
        <w:rPr>
          <w:rFonts w:ascii="Arial Narrow" w:hAnsi="Arial Narrow" w:cs="Arial"/>
          <w:b/>
          <w:snapToGrid w:val="0"/>
          <w:sz w:val="22"/>
          <w:szCs w:val="26"/>
        </w:rPr>
      </w:pPr>
    </w:p>
    <w:p w:rsidR="00281AF6" w:rsidRPr="00DF586E" w:rsidRDefault="00281AF6">
      <w:pPr>
        <w:jc w:val="center"/>
        <w:rPr>
          <w:rFonts w:ascii="Arial Narrow" w:hAnsi="Arial Narrow" w:cs="Arial"/>
          <w:b/>
          <w:snapToGrid w:val="0"/>
          <w:sz w:val="22"/>
        </w:rPr>
      </w:pPr>
      <w:r w:rsidRPr="00DF586E">
        <w:rPr>
          <w:rFonts w:ascii="Arial Narrow" w:hAnsi="Arial Narrow" w:cs="Arial"/>
          <w:b/>
          <w:snapToGrid w:val="0"/>
          <w:sz w:val="22"/>
        </w:rPr>
        <w:t>DIPUTADO PRESIDENTE.</w:t>
      </w:r>
    </w:p>
    <w:p w:rsidR="00281AF6" w:rsidRDefault="00281AF6">
      <w:pPr>
        <w:jc w:val="center"/>
        <w:rPr>
          <w:rFonts w:ascii="Arial Narrow" w:hAnsi="Arial Narrow" w:cs="Arial"/>
          <w:b/>
          <w:snapToGrid w:val="0"/>
          <w:sz w:val="22"/>
        </w:rPr>
      </w:pPr>
      <w:r w:rsidRPr="00DF586E">
        <w:rPr>
          <w:rFonts w:ascii="Arial Narrow" w:hAnsi="Arial Narrow" w:cs="Arial"/>
          <w:b/>
          <w:snapToGrid w:val="0"/>
          <w:sz w:val="22"/>
        </w:rPr>
        <w:t>JESÚS DE LEÓN TELLO.</w:t>
      </w:r>
    </w:p>
    <w:p w:rsidR="00C04F8C" w:rsidRPr="00DF586E" w:rsidRDefault="00C04F8C">
      <w:pPr>
        <w:jc w:val="center"/>
        <w:rPr>
          <w:rFonts w:ascii="Arial Narrow" w:hAnsi="Arial Narrow" w:cs="Arial"/>
          <w:b/>
          <w:snapToGrid w:val="0"/>
          <w:sz w:val="22"/>
        </w:rPr>
      </w:pPr>
      <w:r w:rsidRPr="00DF586E">
        <w:rPr>
          <w:rFonts w:ascii="Arial Narrow" w:hAnsi="Arial Narrow" w:cs="Arial"/>
          <w:b/>
          <w:sz w:val="22"/>
        </w:rPr>
        <w:t>(RÚBRICA)</w:t>
      </w:r>
    </w:p>
    <w:p w:rsidR="00281AF6" w:rsidRDefault="00281AF6">
      <w:pPr>
        <w:rPr>
          <w:rFonts w:ascii="Arial Narrow" w:hAnsi="Arial Narrow" w:cs="Arial"/>
          <w:b/>
          <w:snapToGrid w:val="0"/>
          <w:sz w:val="22"/>
        </w:rPr>
      </w:pPr>
    </w:p>
    <w:p w:rsidR="00C04F8C" w:rsidRPr="00DF586E" w:rsidRDefault="00C04F8C">
      <w:pPr>
        <w:rPr>
          <w:rFonts w:ascii="Arial Narrow" w:hAnsi="Arial Narrow" w:cs="Arial"/>
          <w:b/>
          <w:snapToGrid w:val="0"/>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C04F8C" w:rsidTr="00C04F8C">
        <w:tc>
          <w:tcPr>
            <w:tcW w:w="4697" w:type="dxa"/>
          </w:tcPr>
          <w:p w:rsidR="00C04F8C" w:rsidRDefault="00C04F8C" w:rsidP="00C04F8C">
            <w:pPr>
              <w:jc w:val="center"/>
              <w:rPr>
                <w:rFonts w:ascii="Arial Narrow" w:hAnsi="Arial Narrow" w:cs="Arial"/>
                <w:b/>
                <w:snapToGrid w:val="0"/>
                <w:sz w:val="22"/>
              </w:rPr>
            </w:pPr>
            <w:r w:rsidRPr="00DF586E">
              <w:rPr>
                <w:rFonts w:ascii="Arial Narrow" w:hAnsi="Arial Narrow" w:cs="Arial"/>
                <w:b/>
                <w:snapToGrid w:val="0"/>
                <w:sz w:val="22"/>
              </w:rPr>
              <w:t>DIPUTADO SECRETARIO.</w:t>
            </w:r>
          </w:p>
          <w:p w:rsidR="00C04F8C" w:rsidRDefault="00C04F8C" w:rsidP="00C04F8C">
            <w:pPr>
              <w:jc w:val="center"/>
              <w:rPr>
                <w:rFonts w:ascii="Arial Narrow" w:hAnsi="Arial Narrow" w:cs="Arial"/>
                <w:b/>
                <w:sz w:val="22"/>
              </w:rPr>
            </w:pPr>
            <w:r w:rsidRPr="00DF586E">
              <w:rPr>
                <w:rFonts w:ascii="Arial Narrow" w:hAnsi="Arial Narrow" w:cs="Arial"/>
                <w:b/>
                <w:sz w:val="22"/>
              </w:rPr>
              <w:t>FERNANDO DE LA FUENTE VILLARREAL.</w:t>
            </w:r>
          </w:p>
          <w:p w:rsidR="00C04F8C" w:rsidRDefault="00C04F8C" w:rsidP="00C04F8C">
            <w:pPr>
              <w:jc w:val="center"/>
              <w:rPr>
                <w:rFonts w:ascii="Arial Narrow" w:hAnsi="Arial Narrow" w:cs="Arial"/>
                <w:b/>
                <w:snapToGrid w:val="0"/>
                <w:sz w:val="22"/>
              </w:rPr>
            </w:pPr>
            <w:r w:rsidRPr="00DF586E">
              <w:rPr>
                <w:rFonts w:ascii="Arial Narrow" w:hAnsi="Arial Narrow" w:cs="Arial"/>
                <w:b/>
                <w:sz w:val="22"/>
              </w:rPr>
              <w:t>(RÚBRICA)</w:t>
            </w:r>
          </w:p>
        </w:tc>
        <w:tc>
          <w:tcPr>
            <w:tcW w:w="4697" w:type="dxa"/>
          </w:tcPr>
          <w:p w:rsidR="00C04F8C" w:rsidRDefault="00C04F8C" w:rsidP="00C04F8C">
            <w:pPr>
              <w:jc w:val="center"/>
              <w:rPr>
                <w:rFonts w:ascii="Arial Narrow" w:hAnsi="Arial Narrow" w:cs="Arial"/>
                <w:b/>
                <w:snapToGrid w:val="0"/>
                <w:sz w:val="22"/>
              </w:rPr>
            </w:pPr>
            <w:r w:rsidRPr="00DF586E">
              <w:rPr>
                <w:rFonts w:ascii="Arial Narrow" w:hAnsi="Arial Narrow" w:cs="Arial"/>
                <w:b/>
                <w:snapToGrid w:val="0"/>
                <w:sz w:val="22"/>
              </w:rPr>
              <w:t>DIPUTADA SECRETARIA.</w:t>
            </w:r>
          </w:p>
          <w:p w:rsidR="00C04F8C" w:rsidRPr="00DF586E" w:rsidRDefault="00C04F8C" w:rsidP="00C04F8C">
            <w:pPr>
              <w:jc w:val="center"/>
              <w:rPr>
                <w:rFonts w:ascii="Arial Narrow" w:hAnsi="Arial Narrow" w:cs="Arial"/>
                <w:b/>
                <w:sz w:val="22"/>
              </w:rPr>
            </w:pPr>
            <w:r w:rsidRPr="00DF586E">
              <w:rPr>
                <w:rFonts w:ascii="Arial Narrow" w:hAnsi="Arial Narrow" w:cs="Arial"/>
                <w:b/>
                <w:sz w:val="22"/>
              </w:rPr>
              <w:t>MARÍA BEATRIZ GRANILLO VÁZQUEZ.</w:t>
            </w:r>
          </w:p>
          <w:p w:rsidR="00C04F8C" w:rsidRPr="00C04F8C" w:rsidRDefault="00C04F8C" w:rsidP="00C04F8C">
            <w:pPr>
              <w:jc w:val="center"/>
              <w:rPr>
                <w:rFonts w:ascii="Arial Narrow" w:hAnsi="Arial Narrow" w:cs="Arial"/>
                <w:b/>
                <w:sz w:val="22"/>
              </w:rPr>
            </w:pPr>
            <w:r w:rsidRPr="00DF586E">
              <w:rPr>
                <w:rFonts w:ascii="Arial Narrow" w:hAnsi="Arial Narrow" w:cs="Arial"/>
                <w:b/>
                <w:sz w:val="22"/>
              </w:rPr>
              <w:t>(RÚBRICA)</w:t>
            </w:r>
          </w:p>
        </w:tc>
      </w:tr>
    </w:tbl>
    <w:p w:rsidR="00281AF6" w:rsidRPr="00DF586E" w:rsidRDefault="00281AF6">
      <w:pPr>
        <w:rPr>
          <w:rFonts w:ascii="Arial Narrow" w:hAnsi="Arial Narrow" w:cs="Arial"/>
          <w:b/>
          <w:snapToGrid w:val="0"/>
          <w:sz w:val="22"/>
        </w:rPr>
      </w:pPr>
    </w:p>
    <w:p w:rsidR="00281AF6" w:rsidRPr="00DF586E" w:rsidRDefault="00281AF6">
      <w:pPr>
        <w:tabs>
          <w:tab w:val="left" w:pos="392"/>
        </w:tabs>
        <w:rPr>
          <w:rFonts w:ascii="Arial Narrow" w:hAnsi="Arial Narrow" w:cs="Arial"/>
          <w:sz w:val="22"/>
          <w:lang w:val="es-MX"/>
        </w:rPr>
      </w:pPr>
    </w:p>
    <w:p w:rsidR="00281AF6" w:rsidRPr="00DF586E" w:rsidRDefault="00281AF6">
      <w:pPr>
        <w:tabs>
          <w:tab w:val="left" w:pos="392"/>
        </w:tabs>
        <w:jc w:val="center"/>
        <w:rPr>
          <w:rFonts w:ascii="Arial Narrow" w:hAnsi="Arial Narrow" w:cs="Arial"/>
          <w:b/>
          <w:bCs/>
          <w:sz w:val="22"/>
          <w:lang w:val="es-MX"/>
        </w:rPr>
      </w:pPr>
      <w:r w:rsidRPr="00DF586E">
        <w:rPr>
          <w:rFonts w:ascii="Arial Narrow" w:hAnsi="Arial Narrow" w:cs="Arial"/>
          <w:b/>
          <w:bCs/>
          <w:sz w:val="22"/>
          <w:lang w:val="es-MX"/>
        </w:rPr>
        <w:t>IMPRÍMASE, COMUNÍQUESE Y OBSERVÉSE</w:t>
      </w:r>
    </w:p>
    <w:p w:rsidR="00281AF6" w:rsidRPr="00DF586E" w:rsidRDefault="00281AF6">
      <w:pPr>
        <w:tabs>
          <w:tab w:val="left" w:pos="392"/>
        </w:tabs>
        <w:jc w:val="center"/>
        <w:rPr>
          <w:rFonts w:ascii="Arial Narrow" w:hAnsi="Arial Narrow" w:cs="Arial"/>
          <w:b/>
          <w:bCs/>
          <w:sz w:val="22"/>
          <w:lang w:val="es-MX"/>
        </w:rPr>
      </w:pPr>
      <w:r w:rsidRPr="00DF586E">
        <w:rPr>
          <w:rFonts w:ascii="Arial Narrow" w:hAnsi="Arial Narrow" w:cs="Arial"/>
          <w:b/>
          <w:bCs/>
          <w:sz w:val="22"/>
          <w:lang w:val="es-MX"/>
        </w:rPr>
        <w:t>Saltillo, Coahuila, 23 de Febrero de 2005.</w:t>
      </w:r>
    </w:p>
    <w:p w:rsidR="00281AF6" w:rsidRDefault="00281AF6">
      <w:pPr>
        <w:tabs>
          <w:tab w:val="left" w:pos="392"/>
        </w:tabs>
        <w:jc w:val="center"/>
        <w:rPr>
          <w:rFonts w:ascii="Arial Narrow" w:hAnsi="Arial Narrow" w:cs="Arial"/>
          <w:b/>
          <w:bCs/>
          <w:sz w:val="22"/>
          <w:lang w:val="es-MX"/>
        </w:rPr>
      </w:pPr>
    </w:p>
    <w:p w:rsidR="00C04F8C" w:rsidRPr="00DF586E" w:rsidRDefault="00C04F8C">
      <w:pPr>
        <w:tabs>
          <w:tab w:val="left" w:pos="392"/>
        </w:tabs>
        <w:jc w:val="center"/>
        <w:rPr>
          <w:rFonts w:ascii="Arial Narrow" w:hAnsi="Arial Narrow" w:cs="Arial"/>
          <w:b/>
          <w:bCs/>
          <w:sz w:val="22"/>
          <w:lang w:val="es-MX"/>
        </w:rPr>
      </w:pPr>
    </w:p>
    <w:p w:rsidR="00281AF6" w:rsidRPr="00DF586E" w:rsidRDefault="00281AF6">
      <w:pPr>
        <w:tabs>
          <w:tab w:val="left" w:pos="392"/>
        </w:tabs>
        <w:jc w:val="center"/>
        <w:rPr>
          <w:rFonts w:ascii="Arial Narrow" w:hAnsi="Arial Narrow" w:cs="Arial"/>
          <w:b/>
          <w:bCs/>
          <w:sz w:val="22"/>
          <w:lang w:val="es-MX"/>
        </w:rPr>
      </w:pPr>
      <w:r w:rsidRPr="00DF586E">
        <w:rPr>
          <w:rFonts w:ascii="Arial Narrow" w:hAnsi="Arial Narrow" w:cs="Arial"/>
          <w:b/>
          <w:bCs/>
          <w:sz w:val="22"/>
          <w:lang w:val="es-MX"/>
        </w:rPr>
        <w:t>EL GOBERNADOR DEL ESTADO</w:t>
      </w:r>
    </w:p>
    <w:p w:rsidR="00281AF6" w:rsidRPr="00DF586E" w:rsidRDefault="00281AF6">
      <w:pPr>
        <w:tabs>
          <w:tab w:val="left" w:pos="392"/>
        </w:tabs>
        <w:jc w:val="center"/>
        <w:rPr>
          <w:rFonts w:ascii="Arial Narrow" w:hAnsi="Arial Narrow" w:cs="Arial"/>
          <w:b/>
          <w:bCs/>
          <w:sz w:val="22"/>
          <w:lang w:val="es-MX"/>
        </w:rPr>
      </w:pPr>
      <w:r w:rsidRPr="00DF586E">
        <w:rPr>
          <w:rFonts w:ascii="Arial Narrow" w:hAnsi="Arial Narrow" w:cs="Arial"/>
          <w:b/>
          <w:bCs/>
          <w:sz w:val="22"/>
          <w:lang w:val="es-MX"/>
        </w:rPr>
        <w:t>LIC. ENRIQUE MARTÍNEZ Y MARTÍNEZ</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(RÚBRICA)</w:t>
      </w: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EL SECRETRIO DE GOBIERNO</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LIC. JOSÉ JESÚS RAÚL SIFUENTES GUERRERO</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(RÚBRICA)</w:t>
      </w: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EL SECRETARIO DE FINANZAS</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LIC. JAVIER GUERRERO GARCÍA</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(RÚBRICA)</w:t>
      </w: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LA SECRETARIA DE EDUCACIÓN PÚBLICA</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MTRA. MA. DE LOS ÁNGELES ERRISÚRIZ ALARCÓN</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(RÚBRICA)</w:t>
      </w: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EL SECRETARIO DE URBANISMO Y OBRAS PÚBLICAS</w:t>
      </w:r>
    </w:p>
    <w:p w:rsidR="00281AF6" w:rsidRPr="00DF586E" w:rsidRDefault="00281AF6">
      <w:pPr>
        <w:tabs>
          <w:tab w:val="left" w:pos="392"/>
        </w:tabs>
        <w:jc w:val="center"/>
        <w:rPr>
          <w:rFonts w:ascii="Arial Narrow" w:hAnsi="Arial Narrow" w:cs="Arial"/>
          <w:b/>
          <w:bCs/>
          <w:sz w:val="22"/>
          <w:lang w:val="es-MX"/>
        </w:rPr>
      </w:pPr>
      <w:r w:rsidRPr="00DF586E">
        <w:rPr>
          <w:rFonts w:ascii="Arial Narrow" w:hAnsi="Arial Narrow" w:cs="Arial"/>
          <w:b/>
          <w:bCs/>
          <w:sz w:val="22"/>
          <w:lang w:val="es-MX"/>
        </w:rPr>
        <w:t>ING. JORGE VIESCA MARTÍNEZ</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(RÚBRICA)</w:t>
      </w: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EL SECRETARIO DE PLANEACIÓN Y DESARROLLO</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C.P. IGNACIO DIEGO MUÑOZ</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(RÚBRICA)</w:t>
      </w: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LA SECRETARIA DE LA CONTRALORÍA</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Y MODERNIZACIÓN ADMINISTRATIVA</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C.P. INÉS GARZA ORTA</w:t>
      </w:r>
    </w:p>
    <w:p w:rsidR="00281AF6" w:rsidRPr="00DF586E" w:rsidRDefault="00281AF6">
      <w:pPr>
        <w:tabs>
          <w:tab w:val="left" w:pos="392"/>
        </w:tabs>
        <w:jc w:val="center"/>
        <w:rPr>
          <w:rFonts w:ascii="Arial Narrow" w:hAnsi="Arial Narrow" w:cs="Arial"/>
          <w:b/>
          <w:bCs/>
          <w:sz w:val="22"/>
        </w:rPr>
      </w:pPr>
      <w:r w:rsidRPr="00DF586E">
        <w:rPr>
          <w:rFonts w:ascii="Arial Narrow" w:hAnsi="Arial Narrow" w:cs="Arial"/>
          <w:b/>
          <w:bCs/>
          <w:sz w:val="22"/>
        </w:rPr>
        <w:t>(RÚBRICA)</w:t>
      </w:r>
    </w:p>
    <w:p w:rsidR="00281AF6" w:rsidRPr="00DF586E" w:rsidRDefault="00281AF6">
      <w:pPr>
        <w:tabs>
          <w:tab w:val="left" w:pos="392"/>
        </w:tabs>
        <w:rPr>
          <w:rFonts w:ascii="Arial Narrow" w:hAnsi="Arial Narrow" w:cs="Arial"/>
          <w:sz w:val="22"/>
          <w:lang w:val="es-MX"/>
        </w:rPr>
      </w:pPr>
    </w:p>
    <w:p w:rsidR="00F3342A" w:rsidRPr="00DF586E" w:rsidRDefault="00C962FF">
      <w:pPr>
        <w:tabs>
          <w:tab w:val="left" w:pos="392"/>
        </w:tabs>
        <w:rPr>
          <w:rFonts w:ascii="Arial Narrow" w:hAnsi="Arial Narrow" w:cs="Arial"/>
          <w:sz w:val="22"/>
          <w:lang w:val="es-MX"/>
        </w:rPr>
      </w:pPr>
      <w:r w:rsidRPr="00DF586E">
        <w:rPr>
          <w:rFonts w:ascii="Arial Narrow" w:hAnsi="Arial Narrow" w:cs="Arial"/>
          <w:sz w:val="22"/>
          <w:lang w:val="es-MX"/>
        </w:rPr>
        <w:br w:type="page"/>
      </w:r>
    </w:p>
    <w:p w:rsidR="00F3342A" w:rsidRPr="00DF586E" w:rsidRDefault="00F3342A" w:rsidP="00F3342A">
      <w:pPr>
        <w:tabs>
          <w:tab w:val="left" w:pos="709"/>
        </w:tabs>
        <w:spacing w:line="240" w:lineRule="atLeast"/>
        <w:rPr>
          <w:rFonts w:ascii="Arial Narrow" w:hAnsi="Arial Narrow"/>
          <w:b/>
          <w:i/>
          <w:sz w:val="18"/>
          <w:szCs w:val="18"/>
        </w:rPr>
      </w:pPr>
      <w:r w:rsidRPr="00DF586E">
        <w:rPr>
          <w:rFonts w:ascii="Arial Narrow" w:hAnsi="Arial Narrow"/>
          <w:b/>
          <w:i/>
          <w:sz w:val="18"/>
          <w:szCs w:val="18"/>
        </w:rPr>
        <w:t>N. DE  E. A CONTINUACION SE TRANSCRIBEN LOS ARTICULOS TRANSITORIOS DE LOS DECRETOS DE REFORMAS A LA PRESENTE LEY.</w:t>
      </w:r>
    </w:p>
    <w:p w:rsidR="00F3342A" w:rsidRPr="00DF586E" w:rsidRDefault="00F3342A">
      <w:pPr>
        <w:tabs>
          <w:tab w:val="left" w:pos="392"/>
        </w:tabs>
        <w:rPr>
          <w:rFonts w:ascii="Arial Narrow" w:hAnsi="Arial Narrow" w:cs="Arial"/>
          <w:sz w:val="18"/>
          <w:szCs w:val="18"/>
        </w:rPr>
      </w:pPr>
    </w:p>
    <w:p w:rsidR="00F3342A" w:rsidRPr="00DF586E" w:rsidRDefault="00F3342A" w:rsidP="00F3342A">
      <w:pPr>
        <w:tabs>
          <w:tab w:val="left" w:pos="392"/>
        </w:tabs>
        <w:jc w:val="center"/>
        <w:rPr>
          <w:rFonts w:ascii="Arial Narrow" w:hAnsi="Arial Narrow" w:cs="Arial"/>
          <w:b/>
          <w:i/>
          <w:sz w:val="16"/>
          <w:szCs w:val="16"/>
        </w:rPr>
      </w:pPr>
      <w:r w:rsidRPr="00DF586E">
        <w:rPr>
          <w:rFonts w:ascii="Arial Narrow" w:hAnsi="Arial Narrow" w:cs="Arial"/>
          <w:b/>
          <w:i/>
          <w:sz w:val="16"/>
          <w:szCs w:val="16"/>
        </w:rPr>
        <w:t>P.O. 7 DE NOVIEMBRE DE 2006</w:t>
      </w:r>
    </w:p>
    <w:p w:rsidR="00F3342A" w:rsidRPr="00DF586E" w:rsidRDefault="00F3342A">
      <w:pPr>
        <w:tabs>
          <w:tab w:val="left" w:pos="392"/>
        </w:tabs>
        <w:rPr>
          <w:rFonts w:ascii="Arial Narrow" w:hAnsi="Arial Narrow" w:cs="Arial"/>
          <w:b/>
          <w:i/>
          <w:sz w:val="16"/>
          <w:szCs w:val="16"/>
        </w:rPr>
      </w:pPr>
    </w:p>
    <w:p w:rsidR="00F3342A" w:rsidRPr="00DF586E" w:rsidRDefault="00F3342A" w:rsidP="00F3342A">
      <w:pPr>
        <w:rPr>
          <w:rFonts w:ascii="Arial Narrow" w:hAnsi="Arial Narrow" w:cs="Arial"/>
          <w:sz w:val="16"/>
          <w:szCs w:val="16"/>
        </w:rPr>
      </w:pPr>
      <w:r w:rsidRPr="00DF586E">
        <w:rPr>
          <w:rFonts w:ascii="Arial Narrow" w:hAnsi="Arial Narrow" w:cs="Arial"/>
          <w:b/>
          <w:sz w:val="16"/>
          <w:szCs w:val="16"/>
        </w:rPr>
        <w:t>ÚNICO.-</w:t>
      </w:r>
      <w:r w:rsidRPr="00DF586E">
        <w:rPr>
          <w:rFonts w:ascii="Arial Narrow" w:hAnsi="Arial Narrow" w:cs="Arial"/>
          <w:sz w:val="16"/>
          <w:szCs w:val="16"/>
        </w:rPr>
        <w:t xml:space="preserve"> Esta reforma entrará en vigor al día siguiente de su publicación en el Periódico Oficial del Estado. </w:t>
      </w:r>
    </w:p>
    <w:p w:rsidR="00F3342A" w:rsidRPr="00DF586E" w:rsidRDefault="00F3342A">
      <w:pPr>
        <w:tabs>
          <w:tab w:val="left" w:pos="392"/>
        </w:tabs>
        <w:rPr>
          <w:rFonts w:ascii="Arial Narrow" w:hAnsi="Arial Narrow" w:cs="Arial"/>
          <w:i/>
          <w:sz w:val="16"/>
          <w:szCs w:val="16"/>
        </w:rPr>
      </w:pPr>
    </w:p>
    <w:p w:rsidR="00F756E8" w:rsidRPr="00DF586E" w:rsidRDefault="00F756E8" w:rsidP="00F756E8">
      <w:pPr>
        <w:jc w:val="center"/>
        <w:rPr>
          <w:rFonts w:ascii="Arial Narrow" w:hAnsi="Arial Narrow"/>
          <w:b/>
          <w:i/>
          <w:sz w:val="16"/>
          <w:szCs w:val="16"/>
        </w:rPr>
      </w:pPr>
      <w:r w:rsidRPr="00DF586E">
        <w:rPr>
          <w:rFonts w:ascii="Arial Narrow" w:hAnsi="Arial Narrow"/>
          <w:b/>
          <w:i/>
          <w:sz w:val="16"/>
          <w:szCs w:val="16"/>
        </w:rPr>
        <w:t>P.O. 26 DE ENERO DE 2007</w:t>
      </w:r>
    </w:p>
    <w:p w:rsidR="00F756E8" w:rsidRPr="00DF586E" w:rsidRDefault="00F756E8" w:rsidP="00F756E8">
      <w:pPr>
        <w:rPr>
          <w:rFonts w:ascii="Arial Narrow" w:hAnsi="Arial Narrow"/>
          <w:sz w:val="16"/>
          <w:szCs w:val="16"/>
        </w:rPr>
      </w:pPr>
    </w:p>
    <w:p w:rsidR="00F756E8" w:rsidRPr="00DF586E" w:rsidRDefault="00F756E8" w:rsidP="00F756E8">
      <w:pPr>
        <w:rPr>
          <w:rFonts w:ascii="Arial Narrow" w:hAnsi="Arial Narrow" w:cs="Arial"/>
          <w:sz w:val="16"/>
          <w:szCs w:val="16"/>
        </w:rPr>
      </w:pPr>
      <w:r w:rsidRPr="00DF586E">
        <w:rPr>
          <w:rFonts w:ascii="Arial Narrow" w:hAnsi="Arial Narrow" w:cs="Arial"/>
          <w:b/>
          <w:sz w:val="16"/>
          <w:szCs w:val="16"/>
        </w:rPr>
        <w:t>PRIMERO.-</w:t>
      </w:r>
      <w:r w:rsidRPr="00DF586E">
        <w:rPr>
          <w:rFonts w:ascii="Arial Narrow" w:hAnsi="Arial Narrow" w:cs="Arial"/>
          <w:sz w:val="16"/>
          <w:szCs w:val="16"/>
        </w:rPr>
        <w:t xml:space="preserve"> Este Decreto entrará en vigor al día siguiente de su publicación en el Periódico Oficial del Gobierno del Estado.</w:t>
      </w:r>
    </w:p>
    <w:p w:rsidR="00F756E8" w:rsidRPr="00DF586E" w:rsidRDefault="00F756E8" w:rsidP="00F756E8">
      <w:pPr>
        <w:rPr>
          <w:rFonts w:ascii="Arial Narrow" w:hAnsi="Arial Narrow" w:cs="Arial"/>
          <w:sz w:val="16"/>
          <w:szCs w:val="16"/>
        </w:rPr>
      </w:pPr>
    </w:p>
    <w:p w:rsidR="00F756E8" w:rsidRPr="00DF586E" w:rsidRDefault="00F756E8" w:rsidP="00F756E8">
      <w:pPr>
        <w:rPr>
          <w:rFonts w:ascii="Arial Narrow" w:hAnsi="Arial Narrow" w:cs="Arial"/>
          <w:sz w:val="16"/>
          <w:szCs w:val="16"/>
        </w:rPr>
      </w:pPr>
      <w:r w:rsidRPr="00DF586E">
        <w:rPr>
          <w:rFonts w:ascii="Arial Narrow" w:hAnsi="Arial Narrow" w:cs="Arial"/>
          <w:b/>
          <w:sz w:val="16"/>
          <w:szCs w:val="16"/>
        </w:rPr>
        <w:t>SEGUNDO.-</w:t>
      </w:r>
      <w:r w:rsidRPr="00DF586E">
        <w:rPr>
          <w:rFonts w:ascii="Arial Narrow" w:hAnsi="Arial Narrow" w:cs="Arial"/>
          <w:sz w:val="16"/>
          <w:szCs w:val="16"/>
        </w:rPr>
        <w:t xml:space="preserve"> Se derogan todas las disposiciones legales que se opongan al presente Decreto.</w:t>
      </w:r>
    </w:p>
    <w:p w:rsidR="00F756E8" w:rsidRPr="00DF586E" w:rsidRDefault="00F756E8">
      <w:pPr>
        <w:tabs>
          <w:tab w:val="left" w:pos="392"/>
        </w:tabs>
        <w:rPr>
          <w:rFonts w:ascii="Arial Narrow" w:hAnsi="Arial Narrow" w:cs="Arial"/>
          <w:i/>
          <w:sz w:val="16"/>
          <w:szCs w:val="16"/>
        </w:rPr>
      </w:pPr>
    </w:p>
    <w:p w:rsidR="00C962FF" w:rsidRPr="00DF586E" w:rsidRDefault="00C962FF">
      <w:pPr>
        <w:tabs>
          <w:tab w:val="left" w:pos="392"/>
        </w:tabs>
        <w:rPr>
          <w:rFonts w:ascii="Arial Narrow" w:hAnsi="Arial Narrow" w:cs="Arial"/>
          <w:i/>
          <w:sz w:val="16"/>
          <w:szCs w:val="16"/>
        </w:rPr>
      </w:pPr>
    </w:p>
    <w:p w:rsidR="00C962FF" w:rsidRPr="00DF586E" w:rsidRDefault="00C962FF" w:rsidP="00C962FF">
      <w:pPr>
        <w:jc w:val="center"/>
        <w:rPr>
          <w:rFonts w:ascii="Arial Narrow" w:hAnsi="Arial Narrow"/>
          <w:b/>
          <w:i/>
          <w:sz w:val="16"/>
          <w:szCs w:val="16"/>
        </w:rPr>
      </w:pPr>
      <w:r w:rsidRPr="00DF586E">
        <w:rPr>
          <w:rFonts w:ascii="Arial Narrow" w:hAnsi="Arial Narrow"/>
          <w:b/>
          <w:i/>
          <w:sz w:val="16"/>
          <w:szCs w:val="16"/>
        </w:rPr>
        <w:t>P.O. 6 / 18 DE ENERO DE 2013 / DECRETO 118</w:t>
      </w:r>
    </w:p>
    <w:p w:rsidR="00C962FF" w:rsidRPr="00DF586E" w:rsidRDefault="00C962FF" w:rsidP="00C962FF">
      <w:pPr>
        <w:rPr>
          <w:rFonts w:ascii="Arial Narrow" w:hAnsi="Arial Narrow" w:cs="Arial"/>
          <w:sz w:val="16"/>
          <w:szCs w:val="18"/>
        </w:rPr>
      </w:pPr>
      <w:r w:rsidRPr="00DF586E">
        <w:rPr>
          <w:rFonts w:ascii="Arial Narrow" w:hAnsi="Arial Narrow" w:cs="Arial"/>
          <w:b/>
          <w:sz w:val="16"/>
          <w:szCs w:val="16"/>
        </w:rPr>
        <w:t>PRIMERO.</w:t>
      </w:r>
      <w:r w:rsidRPr="00DF586E">
        <w:rPr>
          <w:rFonts w:ascii="Arial Narrow" w:hAnsi="Arial Narrow" w:cs="Arial"/>
          <w:sz w:val="16"/>
          <w:szCs w:val="16"/>
        </w:rPr>
        <w:t xml:space="preserve"> El presente Decreto entrará en vigor al día siguiente de su publicación en el Periódico Oficial</w:t>
      </w:r>
      <w:r w:rsidRPr="00DF586E">
        <w:rPr>
          <w:rFonts w:ascii="Arial Narrow" w:hAnsi="Arial Narrow" w:cs="Arial"/>
          <w:sz w:val="16"/>
          <w:szCs w:val="18"/>
        </w:rPr>
        <w:t xml:space="preserve"> del Gobierno del Estado. </w:t>
      </w:r>
    </w:p>
    <w:p w:rsidR="00C962FF" w:rsidRPr="00DF586E" w:rsidRDefault="00C962FF" w:rsidP="00C962FF">
      <w:pPr>
        <w:rPr>
          <w:rFonts w:ascii="Arial Narrow" w:hAnsi="Arial Narrow" w:cs="Arial"/>
          <w:b/>
          <w:sz w:val="16"/>
          <w:szCs w:val="18"/>
        </w:rPr>
      </w:pPr>
      <w:r w:rsidRPr="00DF586E">
        <w:rPr>
          <w:rFonts w:ascii="Arial Narrow" w:hAnsi="Arial Narrow" w:cs="Arial"/>
          <w:b/>
          <w:sz w:val="16"/>
          <w:szCs w:val="18"/>
        </w:rPr>
        <w:t xml:space="preserve"> </w:t>
      </w:r>
    </w:p>
    <w:p w:rsidR="00C962FF" w:rsidRPr="00DF586E" w:rsidRDefault="00C962FF" w:rsidP="00C962FF">
      <w:pPr>
        <w:rPr>
          <w:rFonts w:ascii="Arial Narrow" w:hAnsi="Arial Narrow" w:cs="Arial"/>
          <w:sz w:val="16"/>
          <w:szCs w:val="18"/>
        </w:rPr>
      </w:pPr>
      <w:r w:rsidRPr="00DF586E">
        <w:rPr>
          <w:rFonts w:ascii="Arial Narrow" w:hAnsi="Arial Narrow" w:cs="Arial"/>
          <w:b/>
          <w:sz w:val="16"/>
          <w:szCs w:val="18"/>
        </w:rPr>
        <w:t>SEGUNDO.</w:t>
      </w:r>
      <w:r w:rsidRPr="00DF586E">
        <w:rPr>
          <w:rFonts w:ascii="Arial Narrow" w:hAnsi="Arial Narrow" w:cs="Arial"/>
          <w:sz w:val="16"/>
          <w:szCs w:val="18"/>
        </w:rPr>
        <w:t xml:space="preserve">  Para integrar el Consejo de Cultura se seguirán las siguientes reglas: </w:t>
      </w:r>
    </w:p>
    <w:p w:rsidR="00C962FF" w:rsidRPr="00DF586E" w:rsidRDefault="00C962FF" w:rsidP="00C962FF">
      <w:pPr>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I. </w:t>
      </w:r>
      <w:r w:rsidRPr="00DF586E">
        <w:rPr>
          <w:rFonts w:ascii="Arial Narrow" w:hAnsi="Arial Narrow" w:cs="Arial"/>
          <w:sz w:val="16"/>
          <w:szCs w:val="18"/>
        </w:rPr>
        <w:tab/>
        <w:t xml:space="preserve">Dentro de los treinta días siguientes a la entrada en vigor de este Decreto, el Ejecutivo del Estado, a través de la Secretaría de Cultura, integrará el Comité Técnico a que se refiere el Artículo 138 de esta Ley. </w:t>
      </w:r>
    </w:p>
    <w:p w:rsidR="00C962FF" w:rsidRPr="00DF586E" w:rsidRDefault="00C962FF" w:rsidP="00C962FF">
      <w:pPr>
        <w:ind w:left="454" w:hanging="454"/>
        <w:rPr>
          <w:rFonts w:ascii="Arial Narrow" w:hAnsi="Arial Narrow" w:cs="Arial"/>
          <w:sz w:val="16"/>
          <w:szCs w:val="18"/>
        </w:rPr>
      </w:pP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II. </w:t>
      </w:r>
      <w:r w:rsidRPr="00DF586E">
        <w:rPr>
          <w:rFonts w:ascii="Arial Narrow" w:hAnsi="Arial Narrow" w:cs="Arial"/>
          <w:sz w:val="16"/>
          <w:szCs w:val="18"/>
        </w:rPr>
        <w:tab/>
        <w:t xml:space="preserve">La Secretaría de Cultura auxiliada por el mencionado Comité Técnico, expedirá la Convocatoria Pública que contendrá las bases para integrar el Consejo de Cultura, dentro de los sesenta días siguientes a la constitución del mencionado Comité Técnico. </w:t>
      </w: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III. </w:t>
      </w:r>
      <w:r w:rsidRPr="00DF586E">
        <w:rPr>
          <w:rFonts w:ascii="Arial Narrow" w:hAnsi="Arial Narrow" w:cs="Arial"/>
          <w:sz w:val="16"/>
          <w:szCs w:val="18"/>
        </w:rPr>
        <w:tab/>
        <w:t xml:space="preserve">En la Convocatoria se establecerá un plazo razonable para recibir las solicitudes de los interesados en integrar el padrón artístico y cultural. Hecho el registro y la validación correspondiente por parte de la Secretaría de Cultura, con auxilio del Comité Técnico, se procederá a convocar a las elecciones respectivas de los representantes de cada área. Las integraciones y designaciones de los demás sectores del Consejo de Cultura se realizarán conforme a las bases que se expidan en la Convocatoria. </w:t>
      </w: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IV. </w:t>
      </w:r>
      <w:r w:rsidRPr="00DF586E">
        <w:rPr>
          <w:rFonts w:ascii="Arial Narrow" w:hAnsi="Arial Narrow" w:cs="Arial"/>
          <w:sz w:val="16"/>
          <w:szCs w:val="18"/>
        </w:rPr>
        <w:tab/>
        <w:t xml:space="preserve">La Secretaría de Cultura podrá solicitar el auxilio del Instituto Electoral y de Participación Ciudadana de Coahuila, para organizar las elecciones del sector artístico y cultural. </w:t>
      </w: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ind w:left="454" w:hanging="454"/>
        <w:rPr>
          <w:rFonts w:ascii="Arial Narrow" w:hAnsi="Arial Narrow" w:cs="Arial"/>
          <w:sz w:val="16"/>
          <w:szCs w:val="18"/>
        </w:rPr>
      </w:pPr>
      <w:r w:rsidRPr="00DF586E">
        <w:rPr>
          <w:rFonts w:ascii="Arial Narrow" w:hAnsi="Arial Narrow" w:cs="Arial"/>
          <w:sz w:val="16"/>
          <w:szCs w:val="18"/>
        </w:rPr>
        <w:t xml:space="preserve">V. </w:t>
      </w:r>
      <w:r w:rsidRPr="00DF586E">
        <w:rPr>
          <w:rFonts w:ascii="Arial Narrow" w:hAnsi="Arial Narrow" w:cs="Arial"/>
          <w:sz w:val="16"/>
          <w:szCs w:val="18"/>
        </w:rPr>
        <w:tab/>
        <w:t xml:space="preserve">La primera sesión del Consejo de Cultura se convocará por el Ejecutivo del Estado, a través de la Secretaría de Cultura, una vez que estén elegidos los representantes del sector artístico y cultural, para instalar los trabajos del Consejo. </w:t>
      </w:r>
    </w:p>
    <w:p w:rsidR="00C962FF" w:rsidRPr="00DF586E" w:rsidRDefault="00C962FF" w:rsidP="00C962FF">
      <w:pPr>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rPr>
          <w:rFonts w:ascii="Arial Narrow" w:hAnsi="Arial Narrow" w:cs="Arial"/>
          <w:sz w:val="16"/>
          <w:szCs w:val="18"/>
        </w:rPr>
      </w:pPr>
      <w:r w:rsidRPr="00DF586E">
        <w:rPr>
          <w:rFonts w:ascii="Arial Narrow" w:hAnsi="Arial Narrow" w:cs="Arial"/>
          <w:sz w:val="16"/>
          <w:szCs w:val="18"/>
        </w:rPr>
        <w:t xml:space="preserve">La Secretaría de Cultura preparará los trabajos correspondientes. </w:t>
      </w:r>
    </w:p>
    <w:p w:rsidR="00C962FF" w:rsidRPr="00DF586E" w:rsidRDefault="00C962FF" w:rsidP="00C962FF">
      <w:pPr>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rPr>
          <w:rFonts w:ascii="Arial Narrow" w:hAnsi="Arial Narrow" w:cs="Arial"/>
          <w:sz w:val="16"/>
          <w:szCs w:val="18"/>
        </w:rPr>
      </w:pPr>
      <w:r w:rsidRPr="00DF586E">
        <w:rPr>
          <w:rFonts w:ascii="Arial Narrow" w:hAnsi="Arial Narrow" w:cs="Arial"/>
          <w:b/>
          <w:sz w:val="16"/>
          <w:szCs w:val="18"/>
        </w:rPr>
        <w:t>TERCERO.</w:t>
      </w:r>
      <w:r w:rsidRPr="00DF586E">
        <w:rPr>
          <w:rFonts w:ascii="Arial Narrow" w:hAnsi="Arial Narrow" w:cs="Arial"/>
          <w:sz w:val="16"/>
          <w:szCs w:val="18"/>
        </w:rPr>
        <w:t xml:space="preserve">  El Ejecutivo del Estado, a través de la Secretaría de Cultura, deberá realizar los actos necesarios para dar cumplimiento a este Decreto. </w:t>
      </w:r>
    </w:p>
    <w:p w:rsidR="00C962FF" w:rsidRPr="00DF586E" w:rsidRDefault="00C962FF" w:rsidP="00C962FF">
      <w:pPr>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rPr>
          <w:rFonts w:ascii="Arial Narrow" w:hAnsi="Arial Narrow" w:cs="Arial"/>
          <w:sz w:val="16"/>
          <w:szCs w:val="18"/>
        </w:rPr>
      </w:pPr>
      <w:r w:rsidRPr="00DF586E">
        <w:rPr>
          <w:rFonts w:ascii="Arial Narrow" w:hAnsi="Arial Narrow" w:cs="Arial"/>
          <w:b/>
          <w:sz w:val="16"/>
          <w:szCs w:val="18"/>
        </w:rPr>
        <w:t>CUARTO.</w:t>
      </w:r>
      <w:r w:rsidRPr="00DF586E">
        <w:rPr>
          <w:rFonts w:ascii="Arial Narrow" w:hAnsi="Arial Narrow" w:cs="Arial"/>
          <w:sz w:val="16"/>
          <w:szCs w:val="18"/>
        </w:rPr>
        <w:t xml:space="preserve">  Dentro de los ciento ochenta días siguientes a la entrada en vigor de este Decreto, se expedirá el Reglamento del Consejo de Cultura. </w:t>
      </w:r>
    </w:p>
    <w:p w:rsidR="00C962FF" w:rsidRPr="00DF586E" w:rsidRDefault="00C962FF" w:rsidP="00C962FF">
      <w:pPr>
        <w:rPr>
          <w:rFonts w:ascii="Arial Narrow" w:hAnsi="Arial Narrow" w:cs="Arial"/>
          <w:sz w:val="16"/>
          <w:szCs w:val="18"/>
        </w:rPr>
      </w:pPr>
      <w:r w:rsidRPr="00DF586E">
        <w:rPr>
          <w:rFonts w:ascii="Arial Narrow" w:hAnsi="Arial Narrow" w:cs="Arial"/>
          <w:sz w:val="16"/>
          <w:szCs w:val="18"/>
        </w:rPr>
        <w:t xml:space="preserve"> </w:t>
      </w:r>
    </w:p>
    <w:p w:rsidR="00C962FF" w:rsidRPr="00DF586E" w:rsidRDefault="00C962FF" w:rsidP="00C962FF">
      <w:pPr>
        <w:rPr>
          <w:rFonts w:ascii="Arial Narrow" w:hAnsi="Arial Narrow" w:cs="Arial"/>
          <w:sz w:val="16"/>
          <w:szCs w:val="18"/>
        </w:rPr>
      </w:pPr>
      <w:r w:rsidRPr="00DF586E">
        <w:rPr>
          <w:rFonts w:ascii="Arial Narrow" w:hAnsi="Arial Narrow" w:cs="Arial"/>
          <w:b/>
          <w:sz w:val="16"/>
          <w:szCs w:val="18"/>
        </w:rPr>
        <w:t xml:space="preserve">DADO </w:t>
      </w:r>
      <w:r w:rsidRPr="00DF586E">
        <w:rPr>
          <w:rFonts w:ascii="Arial Narrow" w:hAnsi="Arial Narrow" w:cs="Arial"/>
          <w:sz w:val="16"/>
          <w:szCs w:val="18"/>
        </w:rPr>
        <w:t xml:space="preserve"> en el Salón de Sesiones del Congreso del Estado, en la Ciudad de Saltillo, Coahuila de Zaragoza, a los veinte días del mes de noviembre del año dos mil doce. </w:t>
      </w:r>
    </w:p>
    <w:p w:rsidR="00C962FF" w:rsidRPr="00DF586E" w:rsidRDefault="00C962FF">
      <w:pPr>
        <w:tabs>
          <w:tab w:val="left" w:pos="392"/>
        </w:tabs>
        <w:rPr>
          <w:rFonts w:ascii="Arial Narrow" w:hAnsi="Arial Narrow" w:cs="Arial"/>
          <w:i/>
          <w:sz w:val="18"/>
          <w:szCs w:val="18"/>
        </w:rPr>
      </w:pPr>
    </w:p>
    <w:p w:rsidR="00375BE7" w:rsidRPr="00DF586E" w:rsidRDefault="00375BE7">
      <w:pPr>
        <w:tabs>
          <w:tab w:val="left" w:pos="392"/>
        </w:tabs>
        <w:rPr>
          <w:rFonts w:ascii="Arial Narrow" w:hAnsi="Arial Narrow" w:cs="Arial"/>
          <w:i/>
          <w:sz w:val="18"/>
          <w:szCs w:val="18"/>
        </w:rPr>
      </w:pPr>
    </w:p>
    <w:p w:rsidR="00375BE7" w:rsidRPr="00DF586E" w:rsidRDefault="00375BE7" w:rsidP="00375BE7">
      <w:pPr>
        <w:jc w:val="center"/>
        <w:rPr>
          <w:rFonts w:ascii="Arial Narrow" w:hAnsi="Arial Narrow" w:cs="Arial"/>
          <w:b/>
          <w:sz w:val="16"/>
          <w:szCs w:val="18"/>
        </w:rPr>
      </w:pPr>
      <w:r w:rsidRPr="00DF586E">
        <w:rPr>
          <w:rFonts w:ascii="Arial Narrow" w:hAnsi="Arial Narrow" w:cs="Arial"/>
          <w:b/>
          <w:sz w:val="16"/>
          <w:szCs w:val="18"/>
        </w:rPr>
        <w:t>P.O. 64 / 09 DE AGOSTO DE 2016 / DECRETO 485</w:t>
      </w:r>
    </w:p>
    <w:p w:rsidR="00375BE7" w:rsidRPr="00DF586E" w:rsidRDefault="00375BE7" w:rsidP="00375BE7">
      <w:pPr>
        <w:rPr>
          <w:rFonts w:ascii="Arial Narrow" w:hAnsi="Arial Narrow" w:cs="Arial"/>
          <w:b/>
          <w:sz w:val="16"/>
          <w:szCs w:val="16"/>
        </w:rPr>
      </w:pPr>
    </w:p>
    <w:p w:rsidR="00375BE7" w:rsidRPr="00DF586E" w:rsidRDefault="00375BE7" w:rsidP="00375BE7">
      <w:pPr>
        <w:pStyle w:val="Textosinformato"/>
        <w:rPr>
          <w:rFonts w:ascii="Arial Narrow" w:hAnsi="Arial Narrow" w:cs="Arial"/>
          <w:sz w:val="16"/>
          <w:szCs w:val="16"/>
        </w:rPr>
      </w:pPr>
      <w:r w:rsidRPr="00DF586E">
        <w:rPr>
          <w:rFonts w:ascii="Arial Narrow" w:hAnsi="Arial Narrow" w:cs="Arial"/>
          <w:b/>
          <w:sz w:val="16"/>
          <w:szCs w:val="16"/>
        </w:rPr>
        <w:t>PRIMERO.-</w:t>
      </w:r>
      <w:r w:rsidRPr="00DF586E">
        <w:rPr>
          <w:rFonts w:ascii="Arial Narrow" w:hAnsi="Arial Narrow" w:cs="Arial"/>
          <w:sz w:val="16"/>
          <w:szCs w:val="16"/>
        </w:rPr>
        <w:t xml:space="preserve"> El presente decreto entrará en vigor al día siguiente de su publicación en el Periódico Oficial del Gobierno del Estado. </w:t>
      </w:r>
    </w:p>
    <w:p w:rsidR="00375BE7" w:rsidRPr="00DF586E" w:rsidRDefault="00375BE7" w:rsidP="00375BE7">
      <w:pPr>
        <w:pStyle w:val="Textosinformato"/>
        <w:rPr>
          <w:rFonts w:ascii="Arial Narrow" w:hAnsi="Arial Narrow" w:cs="Arial"/>
          <w:sz w:val="16"/>
          <w:szCs w:val="16"/>
        </w:rPr>
      </w:pPr>
    </w:p>
    <w:p w:rsidR="00375BE7" w:rsidRPr="00DF586E" w:rsidRDefault="00375BE7" w:rsidP="00375BE7">
      <w:pPr>
        <w:pStyle w:val="Textosinformato"/>
        <w:rPr>
          <w:rFonts w:ascii="Arial Narrow" w:hAnsi="Arial Narrow" w:cs="Arial"/>
          <w:sz w:val="16"/>
          <w:szCs w:val="16"/>
        </w:rPr>
      </w:pPr>
      <w:r w:rsidRPr="00DF586E">
        <w:rPr>
          <w:rFonts w:ascii="Arial Narrow" w:hAnsi="Arial Narrow" w:cs="Arial"/>
          <w:b/>
          <w:sz w:val="16"/>
          <w:szCs w:val="16"/>
        </w:rPr>
        <w:t>SEGUNDO.-</w:t>
      </w:r>
      <w:r w:rsidRPr="00DF586E">
        <w:rPr>
          <w:rFonts w:ascii="Arial Narrow" w:hAnsi="Arial Narrow" w:cs="Arial"/>
          <w:sz w:val="16"/>
          <w:szCs w:val="16"/>
        </w:rPr>
        <w:t xml:space="preserve"> Se derogan todas las disposiciones que se opongan al presente decreto. </w:t>
      </w:r>
    </w:p>
    <w:p w:rsidR="00375BE7" w:rsidRPr="00DF586E" w:rsidRDefault="00375BE7" w:rsidP="00375BE7">
      <w:pPr>
        <w:pStyle w:val="Textosinformato"/>
        <w:rPr>
          <w:rFonts w:ascii="Arial Narrow" w:hAnsi="Arial Narrow" w:cs="Arial"/>
          <w:sz w:val="16"/>
          <w:szCs w:val="16"/>
        </w:rPr>
      </w:pPr>
    </w:p>
    <w:p w:rsidR="00375BE7" w:rsidRPr="00DF586E" w:rsidRDefault="00375BE7" w:rsidP="00375BE7">
      <w:pPr>
        <w:pStyle w:val="Textosinformato"/>
        <w:rPr>
          <w:rFonts w:ascii="Arial Narrow" w:hAnsi="Arial Narrow" w:cs="Arial"/>
          <w:sz w:val="16"/>
          <w:szCs w:val="16"/>
        </w:rPr>
      </w:pPr>
      <w:r w:rsidRPr="00DF586E">
        <w:rPr>
          <w:rFonts w:ascii="Arial Narrow" w:hAnsi="Arial Narrow" w:cs="Arial"/>
          <w:b/>
          <w:sz w:val="16"/>
          <w:szCs w:val="16"/>
        </w:rPr>
        <w:t>DADO</w:t>
      </w:r>
      <w:r w:rsidRPr="00DF586E">
        <w:rPr>
          <w:rFonts w:ascii="Arial Narrow" w:hAnsi="Arial Narrow" w:cs="Arial"/>
          <w:sz w:val="16"/>
          <w:szCs w:val="16"/>
        </w:rPr>
        <w:t xml:space="preserve"> en el Salón de Sesiones del Congreso del Estado, en la Ciudad de Saltillo, Coahuila de Zaragoza, a los veintiún días del mes de junio del año dos mil dieciséis. </w:t>
      </w:r>
    </w:p>
    <w:p w:rsidR="00375BE7" w:rsidRPr="00DF586E" w:rsidRDefault="00375BE7">
      <w:pPr>
        <w:tabs>
          <w:tab w:val="left" w:pos="392"/>
        </w:tabs>
        <w:rPr>
          <w:rFonts w:ascii="Arial Narrow" w:hAnsi="Arial Narrow" w:cs="Arial"/>
          <w:i/>
          <w:sz w:val="18"/>
          <w:szCs w:val="18"/>
          <w:lang w:val="es-MX"/>
        </w:rPr>
      </w:pPr>
    </w:p>
    <w:p w:rsidR="0061011B" w:rsidRPr="00DF586E" w:rsidRDefault="0061011B" w:rsidP="0061011B">
      <w:pPr>
        <w:jc w:val="center"/>
        <w:rPr>
          <w:rFonts w:ascii="Arial Narrow" w:hAnsi="Arial Narrow" w:cs="Arial"/>
          <w:b/>
          <w:sz w:val="16"/>
          <w:szCs w:val="18"/>
        </w:rPr>
      </w:pPr>
      <w:r w:rsidRPr="00DF586E">
        <w:rPr>
          <w:rFonts w:ascii="Arial Narrow" w:hAnsi="Arial Narrow" w:cs="Arial"/>
          <w:b/>
          <w:sz w:val="16"/>
          <w:szCs w:val="18"/>
        </w:rPr>
        <w:t>P.O. 77 / 26 DE SEPTIEMBRE DE 2017 / DECRETO 949</w:t>
      </w:r>
    </w:p>
    <w:p w:rsidR="0061011B" w:rsidRPr="00DF586E" w:rsidRDefault="0061011B" w:rsidP="0061011B">
      <w:pPr>
        <w:rPr>
          <w:rFonts w:ascii="Arial Narrow" w:hAnsi="Arial Narrow" w:cs="Arial"/>
          <w:b/>
          <w:sz w:val="12"/>
          <w:szCs w:val="18"/>
        </w:rPr>
      </w:pPr>
    </w:p>
    <w:p w:rsidR="0061011B" w:rsidRPr="00DF586E" w:rsidRDefault="0061011B" w:rsidP="0061011B">
      <w:pPr>
        <w:autoSpaceDE w:val="0"/>
        <w:autoSpaceDN w:val="0"/>
        <w:adjustRightInd w:val="0"/>
        <w:rPr>
          <w:rFonts w:ascii="Arial Narrow" w:hAnsi="Arial Narrow" w:cs="Arial"/>
          <w:sz w:val="16"/>
          <w:lang w:val="es-MX" w:eastAsia="es-MX"/>
        </w:rPr>
      </w:pPr>
      <w:r w:rsidRPr="00DF586E">
        <w:rPr>
          <w:rFonts w:ascii="Arial Narrow" w:hAnsi="Arial Narrow" w:cs="Arial"/>
          <w:b/>
          <w:bCs/>
          <w:sz w:val="16"/>
          <w:lang w:val="es-MX" w:eastAsia="es-MX"/>
        </w:rPr>
        <w:t xml:space="preserve">ARTÍCULO ÚNICO.- </w:t>
      </w:r>
      <w:r w:rsidRPr="00DF586E">
        <w:rPr>
          <w:rFonts w:ascii="Arial Narrow" w:hAnsi="Arial Narrow" w:cs="Arial"/>
          <w:sz w:val="16"/>
          <w:lang w:val="es-MX" w:eastAsia="es-MX"/>
        </w:rPr>
        <w:t>El presente Decreto entrará en vigor al día siguiente de su publicación en el Periódico Oficial del Estado.</w:t>
      </w:r>
    </w:p>
    <w:p w:rsidR="0061011B" w:rsidRPr="00DF586E" w:rsidRDefault="0061011B" w:rsidP="0061011B">
      <w:pPr>
        <w:autoSpaceDE w:val="0"/>
        <w:autoSpaceDN w:val="0"/>
        <w:adjustRightInd w:val="0"/>
        <w:rPr>
          <w:rFonts w:ascii="Arial Narrow" w:hAnsi="Arial Narrow" w:cs="Arial"/>
          <w:sz w:val="16"/>
          <w:lang w:val="es-MX" w:eastAsia="es-MX"/>
        </w:rPr>
      </w:pPr>
    </w:p>
    <w:p w:rsidR="0061011B" w:rsidRDefault="0061011B" w:rsidP="001D55E8">
      <w:pPr>
        <w:autoSpaceDE w:val="0"/>
        <w:autoSpaceDN w:val="0"/>
        <w:adjustRightInd w:val="0"/>
        <w:rPr>
          <w:rFonts w:ascii="Arial Narrow" w:hAnsi="Arial Narrow" w:cs="Arial"/>
          <w:sz w:val="12"/>
          <w:szCs w:val="18"/>
        </w:rPr>
      </w:pPr>
      <w:r w:rsidRPr="00DF586E">
        <w:rPr>
          <w:rFonts w:ascii="Arial Narrow" w:hAnsi="Arial Narrow" w:cs="Arial"/>
          <w:b/>
          <w:bCs/>
          <w:sz w:val="16"/>
          <w:lang w:val="es-MX" w:eastAsia="es-MX"/>
        </w:rPr>
        <w:t xml:space="preserve">DADO </w:t>
      </w:r>
      <w:r w:rsidRPr="00DF586E">
        <w:rPr>
          <w:rFonts w:ascii="Arial Narrow" w:hAnsi="Arial Narrow" w:cs="Arial"/>
          <w:bCs/>
          <w:sz w:val="16"/>
          <w:lang w:val="es-MX" w:eastAsia="es-MX"/>
        </w:rPr>
        <w:t>en el Salón de Sesiones del Congreso del Estado, en la Ciudad de Saltillo, Coahuila de Zaragoza, a los doce días del</w:t>
      </w:r>
      <w:r w:rsidR="001D55E8">
        <w:rPr>
          <w:rFonts w:ascii="Arial Narrow" w:hAnsi="Arial Narrow" w:cs="Arial"/>
          <w:bCs/>
          <w:sz w:val="16"/>
          <w:lang w:val="es-MX" w:eastAsia="es-MX"/>
        </w:rPr>
        <w:t xml:space="preserve"> </w:t>
      </w:r>
      <w:r w:rsidRPr="00DF586E">
        <w:rPr>
          <w:rFonts w:ascii="Arial Narrow" w:hAnsi="Arial Narrow" w:cs="Arial"/>
          <w:bCs/>
          <w:sz w:val="16"/>
          <w:lang w:val="es-MX" w:eastAsia="es-MX"/>
        </w:rPr>
        <w:t>mes de septiembre del año dos mil diecisiete.</w:t>
      </w:r>
    </w:p>
    <w:p w:rsidR="001D55E8" w:rsidRDefault="001D55E8" w:rsidP="001D55E8">
      <w:pPr>
        <w:jc w:val="center"/>
        <w:rPr>
          <w:rFonts w:ascii="Arial Narrow" w:hAnsi="Arial Narrow" w:cs="Arial"/>
          <w:b/>
          <w:sz w:val="16"/>
          <w:szCs w:val="18"/>
        </w:rPr>
      </w:pPr>
    </w:p>
    <w:p w:rsidR="001D55E8" w:rsidRPr="00DF586E" w:rsidRDefault="001D55E8" w:rsidP="001D55E8">
      <w:pPr>
        <w:jc w:val="center"/>
        <w:rPr>
          <w:rFonts w:ascii="Arial Narrow" w:hAnsi="Arial Narrow" w:cs="Arial"/>
          <w:b/>
          <w:sz w:val="16"/>
          <w:szCs w:val="18"/>
        </w:rPr>
      </w:pPr>
      <w:r w:rsidRPr="00DF586E">
        <w:rPr>
          <w:rFonts w:ascii="Arial Narrow" w:hAnsi="Arial Narrow" w:cs="Arial"/>
          <w:b/>
          <w:sz w:val="16"/>
          <w:szCs w:val="18"/>
        </w:rPr>
        <w:t>P.O. 77 / 26 DE SEPTIEMBRE DE 2017 / DECRETO 9</w:t>
      </w:r>
      <w:r>
        <w:rPr>
          <w:rFonts w:ascii="Arial Narrow" w:hAnsi="Arial Narrow" w:cs="Arial"/>
          <w:b/>
          <w:sz w:val="16"/>
          <w:szCs w:val="18"/>
        </w:rPr>
        <w:t>52</w:t>
      </w:r>
    </w:p>
    <w:p w:rsidR="001D55E8" w:rsidRDefault="001D55E8" w:rsidP="001D55E8">
      <w:pPr>
        <w:autoSpaceDE w:val="0"/>
        <w:autoSpaceDN w:val="0"/>
        <w:adjustRightInd w:val="0"/>
        <w:rPr>
          <w:rFonts w:ascii="Arial Narrow" w:hAnsi="Arial Narrow" w:cs="Arial"/>
          <w:sz w:val="12"/>
          <w:szCs w:val="18"/>
        </w:rPr>
      </w:pPr>
    </w:p>
    <w:p w:rsidR="00BB7236" w:rsidRP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 xml:space="preserve">PRIMERO.- </w:t>
      </w:r>
      <w:r w:rsidRPr="00BB7236">
        <w:rPr>
          <w:rFonts w:ascii="Arial Narrow" w:hAnsi="Arial Narrow" w:cs="Arial"/>
          <w:bCs/>
          <w:sz w:val="16"/>
          <w:lang w:val="es-MX" w:eastAsia="es-MX"/>
        </w:rPr>
        <w:t>Las disposiciones del presente Decreto entrarán en vigor a partir del día siguiente de su publicación en el Periódico Oficial del Gobierno del Estado.</w:t>
      </w:r>
    </w:p>
    <w:p w:rsidR="00BB7236" w:rsidRDefault="00BB7236" w:rsidP="00BB7236">
      <w:pPr>
        <w:autoSpaceDE w:val="0"/>
        <w:autoSpaceDN w:val="0"/>
        <w:adjustRightInd w:val="0"/>
        <w:rPr>
          <w:rFonts w:ascii="Arial Narrow" w:hAnsi="Arial Narrow" w:cs="Arial"/>
          <w:b/>
          <w:bCs/>
          <w:sz w:val="16"/>
          <w:lang w:val="es-MX" w:eastAsia="es-MX"/>
        </w:rPr>
      </w:pPr>
    </w:p>
    <w:p w:rsidR="00BB7236" w:rsidRP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 xml:space="preserve">SEGUNDO.- </w:t>
      </w:r>
      <w:r w:rsidRPr="00BB7236">
        <w:rPr>
          <w:rFonts w:ascii="Arial Narrow" w:hAnsi="Arial Narrow" w:cs="Arial"/>
          <w:bCs/>
          <w:sz w:val="16"/>
          <w:lang w:val="es-MX" w:eastAsia="es-MX"/>
        </w:rPr>
        <w:t>Se derogan todas las disposiciones que se opongan al presente Decreto.</w:t>
      </w:r>
    </w:p>
    <w:p w:rsidR="00BB7236" w:rsidRDefault="00BB7236" w:rsidP="00BB7236">
      <w:pPr>
        <w:autoSpaceDE w:val="0"/>
        <w:autoSpaceDN w:val="0"/>
        <w:adjustRightInd w:val="0"/>
        <w:rPr>
          <w:rFonts w:ascii="Arial Narrow" w:hAnsi="Arial Narrow" w:cs="Arial"/>
          <w:b/>
          <w:bCs/>
          <w:sz w:val="16"/>
          <w:lang w:val="es-MX" w:eastAsia="es-MX"/>
        </w:rPr>
      </w:pPr>
    </w:p>
    <w:p w:rsid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 xml:space="preserve">TERCERO.- </w:t>
      </w:r>
      <w:r w:rsidRPr="00BB7236">
        <w:rPr>
          <w:rFonts w:ascii="Arial Narrow" w:hAnsi="Arial Narrow" w:cs="Arial"/>
          <w:bCs/>
          <w:sz w:val="16"/>
          <w:lang w:val="es-MX" w:eastAsia="es-MX"/>
        </w:rPr>
        <w:t>Con la entrada en vigor del presente Decreto se extingue el Instituto Coahuilense de Cultura creado en el Decreto 369 que expide la Ley de Desarrollo Cultural publicado en el Periódico Oficial del Gobierno del Estado el veintinueve de abril del dos mil cinco.</w:t>
      </w:r>
    </w:p>
    <w:p w:rsidR="00BB7236" w:rsidRDefault="00BB7236" w:rsidP="00BB7236">
      <w:pPr>
        <w:autoSpaceDE w:val="0"/>
        <w:autoSpaceDN w:val="0"/>
        <w:adjustRightInd w:val="0"/>
        <w:rPr>
          <w:rFonts w:ascii="Arial Narrow" w:hAnsi="Arial Narrow" w:cs="Arial"/>
          <w:bCs/>
          <w:sz w:val="16"/>
          <w:lang w:val="es-MX" w:eastAsia="es-MX"/>
        </w:rPr>
      </w:pPr>
    </w:p>
    <w:p w:rsidR="00BB7236" w:rsidRP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Cs/>
          <w:sz w:val="16"/>
          <w:lang w:val="es-MX" w:eastAsia="es-MX"/>
        </w:rPr>
        <w:t>En virtud de lo anterior, se extingue la personalidad jurídica del mencionado Instituto Coahuilense de Cultura, la cual conservará exclusivamente para efectos del proceso de su liquidación.</w:t>
      </w:r>
    </w:p>
    <w:p w:rsidR="00BB7236" w:rsidRDefault="00BB7236" w:rsidP="00BB7236">
      <w:pPr>
        <w:autoSpaceDE w:val="0"/>
        <w:autoSpaceDN w:val="0"/>
        <w:adjustRightInd w:val="0"/>
        <w:rPr>
          <w:rFonts w:ascii="Arial Narrow" w:hAnsi="Arial Narrow" w:cs="Arial"/>
          <w:b/>
          <w:bCs/>
          <w:sz w:val="16"/>
          <w:lang w:val="es-MX" w:eastAsia="es-MX"/>
        </w:rPr>
      </w:pPr>
    </w:p>
    <w:p w:rsidR="00BB7236" w:rsidRP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 xml:space="preserve">CUARTO.- </w:t>
      </w:r>
      <w:r w:rsidRPr="00BB7236">
        <w:rPr>
          <w:rFonts w:ascii="Arial Narrow" w:hAnsi="Arial Narrow" w:cs="Arial"/>
          <w:bCs/>
          <w:sz w:val="16"/>
          <w:lang w:val="es-MX" w:eastAsia="es-MX"/>
        </w:rPr>
        <w:t>Los bienes muebles e inmuebles que formen parte del Patrimonio del mencionado Instituto pasan a formar parte del dominio público del Estado, conforme a las disposiciones de la Ley General de Bienes del Estado de Coahuila.</w:t>
      </w:r>
    </w:p>
    <w:p w:rsidR="00BB7236" w:rsidRDefault="00BB7236" w:rsidP="00BB7236">
      <w:pPr>
        <w:autoSpaceDE w:val="0"/>
        <w:autoSpaceDN w:val="0"/>
        <w:adjustRightInd w:val="0"/>
        <w:rPr>
          <w:rFonts w:ascii="Arial Narrow" w:hAnsi="Arial Narrow" w:cs="Arial"/>
          <w:b/>
          <w:bCs/>
          <w:sz w:val="16"/>
          <w:lang w:val="es-MX" w:eastAsia="es-MX"/>
        </w:rPr>
      </w:pPr>
    </w:p>
    <w:p w:rsidR="00BB7236" w:rsidRP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 xml:space="preserve">QUINTO.- </w:t>
      </w:r>
      <w:r w:rsidRPr="00BB7236">
        <w:rPr>
          <w:rFonts w:ascii="Arial Narrow" w:hAnsi="Arial Narrow" w:cs="Arial"/>
          <w:bCs/>
          <w:sz w:val="16"/>
          <w:lang w:val="es-MX" w:eastAsia="es-MX"/>
        </w:rPr>
        <w:t>Salvo que exista impedimento legal para ello, la conclusión de los procesos de liquidación y extinción no podrán exceder de un plazo de seis meses, contados a partir de la fecha de entrada en vigor del presente Decreto.</w:t>
      </w:r>
    </w:p>
    <w:p w:rsidR="00BB7236" w:rsidRDefault="00BB7236" w:rsidP="00BB7236">
      <w:pPr>
        <w:autoSpaceDE w:val="0"/>
        <w:autoSpaceDN w:val="0"/>
        <w:adjustRightInd w:val="0"/>
        <w:rPr>
          <w:rFonts w:ascii="Arial Narrow" w:hAnsi="Arial Narrow" w:cs="Arial"/>
          <w:b/>
          <w:bCs/>
          <w:sz w:val="16"/>
          <w:lang w:val="es-MX" w:eastAsia="es-MX"/>
        </w:rPr>
      </w:pPr>
    </w:p>
    <w:p w:rsidR="00BB7236" w:rsidRP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 xml:space="preserve">SEXTO.- </w:t>
      </w:r>
      <w:r w:rsidRPr="00BB7236">
        <w:rPr>
          <w:rFonts w:ascii="Arial Narrow" w:hAnsi="Arial Narrow" w:cs="Arial"/>
          <w:bCs/>
          <w:sz w:val="16"/>
          <w:lang w:val="es-MX" w:eastAsia="es-MX"/>
        </w:rPr>
        <w:t>La Secretaría de Finanzas emitirá los lineamientos sobre el destino y aplicación que se dará a los bienes remanentes del proceso de liquidación del Instituto Coahuilense de Cultura, si los hubiere.</w:t>
      </w:r>
    </w:p>
    <w:p w:rsidR="00BB7236" w:rsidRDefault="00BB7236" w:rsidP="00BB7236">
      <w:pPr>
        <w:autoSpaceDE w:val="0"/>
        <w:autoSpaceDN w:val="0"/>
        <w:adjustRightInd w:val="0"/>
        <w:rPr>
          <w:rFonts w:ascii="Arial Narrow" w:hAnsi="Arial Narrow" w:cs="Arial"/>
          <w:b/>
          <w:bCs/>
          <w:sz w:val="16"/>
          <w:lang w:val="es-MX" w:eastAsia="es-MX"/>
        </w:rPr>
      </w:pPr>
    </w:p>
    <w:p w:rsidR="00BB7236" w:rsidRP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SÉPTIMO.-</w:t>
      </w:r>
      <w:r>
        <w:rPr>
          <w:rFonts w:ascii="Arial Narrow" w:hAnsi="Arial Narrow" w:cs="Arial"/>
          <w:b/>
          <w:bCs/>
          <w:sz w:val="16"/>
          <w:lang w:val="es-MX" w:eastAsia="es-MX"/>
        </w:rPr>
        <w:t xml:space="preserve"> </w:t>
      </w:r>
      <w:r w:rsidRPr="00BB7236">
        <w:rPr>
          <w:rFonts w:ascii="Arial Narrow" w:hAnsi="Arial Narrow" w:cs="Arial"/>
          <w:bCs/>
          <w:sz w:val="16"/>
          <w:lang w:val="es-MX" w:eastAsia="es-MX"/>
        </w:rPr>
        <w:t>Corresponderá a la Secretaría de Fiscalización y Rendición de Cuentas, conforme a sus atribuciones, vigilar y hacer el seguimiento de los procesos de liquidación y extinción que este decreto autoriza.</w:t>
      </w:r>
    </w:p>
    <w:p w:rsidR="00BB7236" w:rsidRPr="00BB7236" w:rsidRDefault="00BB7236" w:rsidP="00BB7236">
      <w:pPr>
        <w:autoSpaceDE w:val="0"/>
        <w:autoSpaceDN w:val="0"/>
        <w:adjustRightInd w:val="0"/>
        <w:rPr>
          <w:rFonts w:ascii="Arial Narrow" w:hAnsi="Arial Narrow" w:cs="Arial"/>
          <w:b/>
          <w:bCs/>
          <w:sz w:val="16"/>
          <w:lang w:val="es-MX" w:eastAsia="es-MX"/>
        </w:rPr>
      </w:pPr>
    </w:p>
    <w:p w:rsidR="00BB7236" w:rsidRDefault="00BB7236" w:rsidP="00BB7236">
      <w:pPr>
        <w:autoSpaceDE w:val="0"/>
        <w:autoSpaceDN w:val="0"/>
        <w:adjustRightInd w:val="0"/>
        <w:rPr>
          <w:rFonts w:ascii="Arial Narrow" w:hAnsi="Arial Narrow" w:cs="Arial"/>
          <w:bCs/>
          <w:sz w:val="16"/>
          <w:lang w:val="es-MX" w:eastAsia="es-MX"/>
        </w:rPr>
      </w:pPr>
      <w:r w:rsidRPr="00BB7236">
        <w:rPr>
          <w:rFonts w:ascii="Arial Narrow" w:hAnsi="Arial Narrow" w:cs="Arial"/>
          <w:b/>
          <w:bCs/>
          <w:sz w:val="16"/>
          <w:lang w:val="es-MX" w:eastAsia="es-MX"/>
        </w:rPr>
        <w:t xml:space="preserve">DADO </w:t>
      </w:r>
      <w:r w:rsidRPr="00BB7236">
        <w:rPr>
          <w:rFonts w:ascii="Arial Narrow" w:hAnsi="Arial Narrow" w:cs="Arial"/>
          <w:bCs/>
          <w:sz w:val="16"/>
          <w:lang w:val="es-MX" w:eastAsia="es-MX"/>
        </w:rPr>
        <w:t>en el Salón de Sesiones del Congreso del Estado, en la Ciudad de Saltillo, Coahuila de Zaragoza, a los diecinueve días del mes de septiembre del año dos mil diecisiete.</w:t>
      </w:r>
    </w:p>
    <w:p w:rsidR="00C04F8C" w:rsidRDefault="00C04F8C" w:rsidP="00BB7236">
      <w:pPr>
        <w:autoSpaceDE w:val="0"/>
        <w:autoSpaceDN w:val="0"/>
        <w:adjustRightInd w:val="0"/>
        <w:rPr>
          <w:rFonts w:ascii="Arial Narrow" w:hAnsi="Arial Narrow" w:cs="Arial"/>
          <w:bCs/>
          <w:sz w:val="16"/>
          <w:lang w:val="es-MX" w:eastAsia="es-MX"/>
        </w:rPr>
      </w:pPr>
    </w:p>
    <w:p w:rsidR="00C04F8C" w:rsidRDefault="00C04F8C" w:rsidP="00BB7236">
      <w:pPr>
        <w:autoSpaceDE w:val="0"/>
        <w:autoSpaceDN w:val="0"/>
        <w:adjustRightInd w:val="0"/>
        <w:rPr>
          <w:rFonts w:ascii="Arial Narrow" w:hAnsi="Arial Narrow" w:cs="Arial"/>
          <w:bCs/>
          <w:sz w:val="16"/>
          <w:lang w:val="es-MX" w:eastAsia="es-MX"/>
        </w:rPr>
      </w:pPr>
    </w:p>
    <w:p w:rsidR="00C04F8C" w:rsidRDefault="00C04F8C" w:rsidP="00C04F8C">
      <w:pPr>
        <w:jc w:val="center"/>
        <w:rPr>
          <w:rFonts w:ascii="Arial Narrow" w:hAnsi="Arial Narrow" w:cs="Arial"/>
          <w:b/>
          <w:sz w:val="16"/>
          <w:szCs w:val="18"/>
        </w:rPr>
      </w:pPr>
      <w:r w:rsidRPr="00DF586E">
        <w:rPr>
          <w:rFonts w:ascii="Arial Narrow" w:hAnsi="Arial Narrow" w:cs="Arial"/>
          <w:b/>
          <w:sz w:val="16"/>
          <w:szCs w:val="18"/>
        </w:rPr>
        <w:t xml:space="preserve">P.O. </w:t>
      </w:r>
      <w:r>
        <w:rPr>
          <w:rFonts w:ascii="Arial Narrow" w:hAnsi="Arial Narrow" w:cs="Arial"/>
          <w:b/>
          <w:sz w:val="16"/>
          <w:szCs w:val="18"/>
        </w:rPr>
        <w:t>09</w:t>
      </w:r>
      <w:r w:rsidRPr="00DF586E">
        <w:rPr>
          <w:rFonts w:ascii="Arial Narrow" w:hAnsi="Arial Narrow" w:cs="Arial"/>
          <w:b/>
          <w:sz w:val="16"/>
          <w:szCs w:val="18"/>
        </w:rPr>
        <w:t xml:space="preserve"> / 2</w:t>
      </w:r>
      <w:r>
        <w:rPr>
          <w:rFonts w:ascii="Arial Narrow" w:hAnsi="Arial Narrow" w:cs="Arial"/>
          <w:b/>
          <w:sz w:val="16"/>
          <w:szCs w:val="18"/>
        </w:rPr>
        <w:t>9</w:t>
      </w:r>
      <w:r w:rsidRPr="00DF586E">
        <w:rPr>
          <w:rFonts w:ascii="Arial Narrow" w:hAnsi="Arial Narrow" w:cs="Arial"/>
          <w:b/>
          <w:sz w:val="16"/>
          <w:szCs w:val="18"/>
        </w:rPr>
        <w:t xml:space="preserve"> DE </w:t>
      </w:r>
      <w:r>
        <w:rPr>
          <w:rFonts w:ascii="Arial Narrow" w:hAnsi="Arial Narrow" w:cs="Arial"/>
          <w:b/>
          <w:sz w:val="16"/>
          <w:szCs w:val="18"/>
        </w:rPr>
        <w:t>ENERO</w:t>
      </w:r>
      <w:r w:rsidRPr="00DF586E">
        <w:rPr>
          <w:rFonts w:ascii="Arial Narrow" w:hAnsi="Arial Narrow" w:cs="Arial"/>
          <w:b/>
          <w:sz w:val="16"/>
          <w:szCs w:val="18"/>
        </w:rPr>
        <w:t xml:space="preserve"> DE 20</w:t>
      </w:r>
      <w:r>
        <w:rPr>
          <w:rFonts w:ascii="Arial Narrow" w:hAnsi="Arial Narrow" w:cs="Arial"/>
          <w:b/>
          <w:sz w:val="16"/>
          <w:szCs w:val="18"/>
        </w:rPr>
        <w:t>21</w:t>
      </w:r>
      <w:r w:rsidRPr="00DF586E">
        <w:rPr>
          <w:rFonts w:ascii="Arial Narrow" w:hAnsi="Arial Narrow" w:cs="Arial"/>
          <w:b/>
          <w:sz w:val="16"/>
          <w:szCs w:val="18"/>
        </w:rPr>
        <w:t xml:space="preserve"> / DECRETO </w:t>
      </w:r>
      <w:r>
        <w:rPr>
          <w:rFonts w:ascii="Arial Narrow" w:hAnsi="Arial Narrow" w:cs="Arial"/>
          <w:b/>
          <w:sz w:val="16"/>
          <w:szCs w:val="18"/>
        </w:rPr>
        <w:t>889</w:t>
      </w:r>
    </w:p>
    <w:p w:rsidR="00C04F8C" w:rsidRDefault="00C04F8C" w:rsidP="00C04F8C">
      <w:pPr>
        <w:jc w:val="center"/>
        <w:rPr>
          <w:rFonts w:ascii="Arial Narrow" w:hAnsi="Arial Narrow" w:cs="Arial"/>
          <w:b/>
          <w:sz w:val="16"/>
          <w:szCs w:val="18"/>
        </w:rPr>
      </w:pPr>
    </w:p>
    <w:p w:rsidR="00C04F8C" w:rsidRPr="00C04F8C" w:rsidRDefault="00C04F8C" w:rsidP="00C04F8C">
      <w:pPr>
        <w:autoSpaceDE w:val="0"/>
        <w:autoSpaceDN w:val="0"/>
        <w:adjustRightInd w:val="0"/>
        <w:rPr>
          <w:rFonts w:ascii="Arial Narrow" w:hAnsi="Arial Narrow" w:cs="Arial"/>
          <w:bCs/>
          <w:sz w:val="16"/>
          <w:lang w:val="es-MX" w:eastAsia="es-MX"/>
        </w:rPr>
      </w:pPr>
      <w:r w:rsidRPr="00C04F8C">
        <w:rPr>
          <w:rFonts w:ascii="Arial Narrow" w:hAnsi="Arial Narrow" w:cs="Arial"/>
          <w:b/>
          <w:bCs/>
          <w:sz w:val="16"/>
          <w:lang w:val="es-MX" w:eastAsia="es-MX"/>
        </w:rPr>
        <w:t xml:space="preserve">ÚNICO.- </w:t>
      </w:r>
      <w:r w:rsidRPr="00C04F8C">
        <w:rPr>
          <w:rFonts w:ascii="Arial Narrow" w:hAnsi="Arial Narrow" w:cs="Arial"/>
          <w:bCs/>
          <w:sz w:val="16"/>
          <w:lang w:val="es-MX" w:eastAsia="es-MX"/>
        </w:rPr>
        <w:t>El presente Decreto entrará en vigor al día siguiente de su publicación el Periódico Oficial del Gobierno del Estado.</w:t>
      </w:r>
    </w:p>
    <w:p w:rsidR="00C04F8C" w:rsidRPr="00C04F8C" w:rsidRDefault="00C04F8C" w:rsidP="00C04F8C">
      <w:pPr>
        <w:autoSpaceDE w:val="0"/>
        <w:autoSpaceDN w:val="0"/>
        <w:adjustRightInd w:val="0"/>
        <w:rPr>
          <w:rFonts w:ascii="Arial Narrow" w:hAnsi="Arial Narrow" w:cs="Arial"/>
          <w:bCs/>
          <w:sz w:val="16"/>
          <w:lang w:val="es-MX" w:eastAsia="es-MX"/>
        </w:rPr>
      </w:pPr>
    </w:p>
    <w:p w:rsidR="00C04F8C" w:rsidRPr="00C04F8C" w:rsidRDefault="00C04F8C" w:rsidP="00C04F8C">
      <w:pPr>
        <w:autoSpaceDE w:val="0"/>
        <w:autoSpaceDN w:val="0"/>
        <w:adjustRightInd w:val="0"/>
        <w:rPr>
          <w:rFonts w:ascii="Arial Narrow" w:hAnsi="Arial Narrow" w:cs="Arial"/>
          <w:bCs/>
          <w:sz w:val="16"/>
          <w:lang w:val="es-MX" w:eastAsia="es-MX"/>
        </w:rPr>
      </w:pPr>
      <w:r w:rsidRPr="00C04F8C">
        <w:rPr>
          <w:rFonts w:ascii="Arial Narrow" w:hAnsi="Arial Narrow" w:cs="Arial"/>
          <w:b/>
          <w:bCs/>
          <w:sz w:val="16"/>
          <w:lang w:val="es-MX" w:eastAsia="es-MX"/>
        </w:rPr>
        <w:t xml:space="preserve">DADO </w:t>
      </w:r>
      <w:r w:rsidRPr="00C04F8C">
        <w:rPr>
          <w:rFonts w:ascii="Arial Narrow" w:hAnsi="Arial Narrow" w:cs="Arial"/>
          <w:bCs/>
          <w:sz w:val="16"/>
          <w:lang w:val="es-MX" w:eastAsia="es-MX"/>
        </w:rPr>
        <w:t>en la Ciudad de Saltillo, Coahuila de Zaragoza, a los dieciséis días del mes de diciembre del año dos mil veinte.</w:t>
      </w:r>
    </w:p>
    <w:p w:rsidR="00C04F8C" w:rsidRDefault="00C04F8C" w:rsidP="00BB7236">
      <w:pPr>
        <w:autoSpaceDE w:val="0"/>
        <w:autoSpaceDN w:val="0"/>
        <w:adjustRightInd w:val="0"/>
        <w:rPr>
          <w:rFonts w:ascii="Arial Narrow" w:hAnsi="Arial Narrow" w:cs="Arial"/>
          <w:bCs/>
          <w:sz w:val="16"/>
          <w:lang w:val="es-MX" w:eastAsia="es-MX"/>
        </w:rPr>
      </w:pPr>
    </w:p>
    <w:p w:rsidR="002E0DAD" w:rsidRDefault="002E0DAD" w:rsidP="00BB7236">
      <w:pPr>
        <w:autoSpaceDE w:val="0"/>
        <w:autoSpaceDN w:val="0"/>
        <w:adjustRightInd w:val="0"/>
        <w:rPr>
          <w:rFonts w:ascii="Arial Narrow" w:hAnsi="Arial Narrow" w:cs="Arial"/>
          <w:bCs/>
          <w:sz w:val="16"/>
          <w:lang w:val="es-MX" w:eastAsia="es-MX"/>
        </w:rPr>
      </w:pPr>
    </w:p>
    <w:p w:rsidR="002E0DAD" w:rsidRDefault="002E0DAD" w:rsidP="002E0DAD">
      <w:pPr>
        <w:jc w:val="center"/>
        <w:rPr>
          <w:rFonts w:ascii="Arial Narrow" w:hAnsi="Arial Narrow" w:cs="Arial"/>
          <w:b/>
          <w:sz w:val="16"/>
          <w:szCs w:val="18"/>
        </w:rPr>
      </w:pPr>
      <w:r w:rsidRPr="00DF586E">
        <w:rPr>
          <w:rFonts w:ascii="Arial Narrow" w:hAnsi="Arial Narrow" w:cs="Arial"/>
          <w:b/>
          <w:sz w:val="16"/>
          <w:szCs w:val="18"/>
        </w:rPr>
        <w:t xml:space="preserve">P.O. </w:t>
      </w:r>
      <w:r>
        <w:rPr>
          <w:rFonts w:ascii="Arial Narrow" w:hAnsi="Arial Narrow" w:cs="Arial"/>
          <w:b/>
          <w:sz w:val="16"/>
          <w:szCs w:val="18"/>
        </w:rPr>
        <w:t>28</w:t>
      </w:r>
      <w:r w:rsidRPr="00DF586E">
        <w:rPr>
          <w:rFonts w:ascii="Arial Narrow" w:hAnsi="Arial Narrow" w:cs="Arial"/>
          <w:b/>
          <w:sz w:val="16"/>
          <w:szCs w:val="18"/>
        </w:rPr>
        <w:t xml:space="preserve"> / </w:t>
      </w:r>
      <w:r>
        <w:rPr>
          <w:rFonts w:ascii="Arial Narrow" w:hAnsi="Arial Narrow" w:cs="Arial"/>
          <w:b/>
          <w:sz w:val="16"/>
          <w:szCs w:val="18"/>
        </w:rPr>
        <w:t>8</w:t>
      </w:r>
      <w:r w:rsidRPr="00DF586E">
        <w:rPr>
          <w:rFonts w:ascii="Arial Narrow" w:hAnsi="Arial Narrow" w:cs="Arial"/>
          <w:b/>
          <w:sz w:val="16"/>
          <w:szCs w:val="18"/>
        </w:rPr>
        <w:t xml:space="preserve"> DE </w:t>
      </w:r>
      <w:r>
        <w:rPr>
          <w:rFonts w:ascii="Arial Narrow" w:hAnsi="Arial Narrow" w:cs="Arial"/>
          <w:b/>
          <w:sz w:val="16"/>
          <w:szCs w:val="18"/>
        </w:rPr>
        <w:t>ABRIL DE 2022</w:t>
      </w:r>
      <w:r w:rsidRPr="00DF586E">
        <w:rPr>
          <w:rFonts w:ascii="Arial Narrow" w:hAnsi="Arial Narrow" w:cs="Arial"/>
          <w:b/>
          <w:sz w:val="16"/>
          <w:szCs w:val="18"/>
        </w:rPr>
        <w:t xml:space="preserve"> / DECRETO </w:t>
      </w:r>
      <w:r>
        <w:rPr>
          <w:rFonts w:ascii="Arial Narrow" w:hAnsi="Arial Narrow" w:cs="Arial"/>
          <w:b/>
          <w:sz w:val="16"/>
          <w:szCs w:val="18"/>
        </w:rPr>
        <w:t>214</w:t>
      </w:r>
    </w:p>
    <w:p w:rsidR="002E0DAD" w:rsidRDefault="002E0DAD" w:rsidP="002E0DAD">
      <w:pPr>
        <w:jc w:val="center"/>
        <w:rPr>
          <w:rFonts w:ascii="Arial Narrow" w:hAnsi="Arial Narrow" w:cs="Arial"/>
          <w:b/>
          <w:sz w:val="16"/>
          <w:szCs w:val="18"/>
        </w:rPr>
      </w:pPr>
      <w:bookmarkStart w:id="0" w:name="_GoBack"/>
      <w:bookmarkEnd w:id="0"/>
    </w:p>
    <w:p w:rsidR="002E0DAD" w:rsidRPr="002E0DAD" w:rsidRDefault="002E0DAD" w:rsidP="002E0DAD">
      <w:pPr>
        <w:autoSpaceDE w:val="0"/>
        <w:autoSpaceDN w:val="0"/>
        <w:adjustRightInd w:val="0"/>
        <w:rPr>
          <w:rFonts w:ascii="Arial Narrow" w:hAnsi="Arial Narrow" w:cs="Arial"/>
          <w:bCs/>
          <w:sz w:val="16"/>
          <w:lang w:val="es-MX" w:eastAsia="es-MX"/>
        </w:rPr>
      </w:pPr>
      <w:r w:rsidRPr="002E0DAD">
        <w:rPr>
          <w:rFonts w:ascii="Arial Narrow" w:hAnsi="Arial Narrow" w:cs="Arial"/>
          <w:b/>
          <w:bCs/>
          <w:sz w:val="16"/>
          <w:lang w:val="es-MX" w:eastAsia="es-MX"/>
        </w:rPr>
        <w:t xml:space="preserve">ÚNICO.- </w:t>
      </w:r>
      <w:r w:rsidRPr="002E0DAD">
        <w:rPr>
          <w:rFonts w:ascii="Arial Narrow" w:hAnsi="Arial Narrow" w:cs="Arial"/>
          <w:bCs/>
          <w:sz w:val="16"/>
          <w:lang w:val="es-MX" w:eastAsia="es-MX"/>
        </w:rPr>
        <w:t xml:space="preserve">El presente decreto entrará en vigor al día siguiente de su publicación en el Periódico Oficial del Gobierno del Estado. </w:t>
      </w:r>
    </w:p>
    <w:p w:rsidR="002E0DAD" w:rsidRPr="002E0DAD" w:rsidRDefault="002E0DAD" w:rsidP="002E0DAD">
      <w:pPr>
        <w:autoSpaceDE w:val="0"/>
        <w:autoSpaceDN w:val="0"/>
        <w:adjustRightInd w:val="0"/>
        <w:rPr>
          <w:rFonts w:ascii="Arial Narrow" w:hAnsi="Arial Narrow" w:cs="Arial"/>
          <w:bCs/>
          <w:sz w:val="16"/>
          <w:lang w:val="es-MX" w:eastAsia="es-MX"/>
        </w:rPr>
      </w:pPr>
    </w:p>
    <w:p w:rsidR="002E0DAD" w:rsidRPr="002E0DAD" w:rsidRDefault="002E0DAD" w:rsidP="002E0DAD">
      <w:pPr>
        <w:autoSpaceDE w:val="0"/>
        <w:autoSpaceDN w:val="0"/>
        <w:adjustRightInd w:val="0"/>
        <w:rPr>
          <w:rFonts w:ascii="Arial Narrow" w:hAnsi="Arial Narrow" w:cs="Arial"/>
          <w:bCs/>
          <w:sz w:val="16"/>
          <w:lang w:val="es-MX" w:eastAsia="es-MX"/>
        </w:rPr>
      </w:pPr>
      <w:r w:rsidRPr="002E0DAD">
        <w:rPr>
          <w:rFonts w:ascii="Arial Narrow" w:hAnsi="Arial Narrow" w:cs="Arial"/>
          <w:b/>
          <w:bCs/>
          <w:sz w:val="16"/>
          <w:lang w:val="es-MX" w:eastAsia="es-MX"/>
        </w:rPr>
        <w:t xml:space="preserve">DADO </w:t>
      </w:r>
      <w:r w:rsidRPr="002E0DAD">
        <w:rPr>
          <w:rFonts w:ascii="Arial Narrow" w:hAnsi="Arial Narrow" w:cs="Arial"/>
          <w:bCs/>
          <w:sz w:val="16"/>
          <w:lang w:val="es-MX" w:eastAsia="es-MX"/>
        </w:rPr>
        <w:t>en la Ciudad de Saltillo, Coahuila de Zaragoza, a los quince días del mes de marzo del año dos mil veintidós.</w:t>
      </w:r>
    </w:p>
    <w:p w:rsidR="002E0DAD" w:rsidRPr="002E0DAD" w:rsidRDefault="002E0DAD" w:rsidP="00BB7236">
      <w:pPr>
        <w:autoSpaceDE w:val="0"/>
        <w:autoSpaceDN w:val="0"/>
        <w:adjustRightInd w:val="0"/>
        <w:rPr>
          <w:rFonts w:ascii="Arial Narrow" w:hAnsi="Arial Narrow" w:cs="Arial"/>
          <w:bCs/>
          <w:sz w:val="16"/>
          <w:lang w:val="es-MX" w:eastAsia="es-MX"/>
        </w:rPr>
      </w:pPr>
    </w:p>
    <w:p w:rsidR="002E0DAD" w:rsidRPr="002E0DAD" w:rsidRDefault="002E0DAD" w:rsidP="00BB7236">
      <w:pPr>
        <w:autoSpaceDE w:val="0"/>
        <w:autoSpaceDN w:val="0"/>
        <w:adjustRightInd w:val="0"/>
        <w:rPr>
          <w:rFonts w:ascii="Arial Narrow" w:hAnsi="Arial Narrow" w:cs="Arial"/>
          <w:b/>
          <w:bCs/>
          <w:sz w:val="16"/>
          <w:lang w:val="es-MX" w:eastAsia="es-MX"/>
        </w:rPr>
      </w:pPr>
    </w:p>
    <w:p w:rsidR="002E0DAD" w:rsidRPr="00C04F8C" w:rsidRDefault="002E0DAD" w:rsidP="00BB7236">
      <w:pPr>
        <w:autoSpaceDE w:val="0"/>
        <w:autoSpaceDN w:val="0"/>
        <w:adjustRightInd w:val="0"/>
        <w:rPr>
          <w:rFonts w:ascii="Arial Narrow" w:hAnsi="Arial Narrow" w:cs="Arial"/>
          <w:bCs/>
          <w:sz w:val="16"/>
          <w:lang w:val="es-MX" w:eastAsia="es-MX"/>
        </w:rPr>
      </w:pPr>
    </w:p>
    <w:sectPr w:rsidR="002E0DAD" w:rsidRPr="00C04F8C">
      <w:footerReference w:type="even" r:id="rId7"/>
      <w:footerReference w:type="default" r:id="rId8"/>
      <w:pgSz w:w="12240" w:h="15840" w:code="1"/>
      <w:pgMar w:top="1418" w:right="1418" w:bottom="1418"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9B" w:rsidRDefault="00920D9B">
      <w:r>
        <w:separator/>
      </w:r>
    </w:p>
  </w:endnote>
  <w:endnote w:type="continuationSeparator" w:id="0">
    <w:p w:rsidR="00920D9B" w:rsidRDefault="0092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CE" w:rsidRDefault="00966ACE">
    <w:pPr>
      <w:framePr w:wrap="around" w:vAnchor="text" w:hAnchor="margin" w:xAlign="right" w:y="1"/>
    </w:pPr>
    <w:r>
      <w:fldChar w:fldCharType="begin"/>
    </w:r>
    <w:r>
      <w:instrText xml:space="preserve">PAGE  </w:instrText>
    </w:r>
    <w:r>
      <w:fldChar w:fldCharType="end"/>
    </w:r>
  </w:p>
  <w:p w:rsidR="00966ACE" w:rsidRDefault="00966ACE">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CE" w:rsidRDefault="00966ACE">
    <w:pPr>
      <w:pStyle w:val="Piedepgina"/>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920D9B">
      <w:rPr>
        <w:rStyle w:val="Nmerodepgina"/>
        <w:noProof/>
        <w:sz w:val="18"/>
      </w:rPr>
      <w:t>1</w:t>
    </w:r>
    <w:r>
      <w:rPr>
        <w:rStyle w:val="Nmerodepgina"/>
        <w:sz w:val="18"/>
      </w:rPr>
      <w:fldChar w:fldCharType="end"/>
    </w:r>
  </w:p>
  <w:p w:rsidR="00966ACE" w:rsidRDefault="00966ACE">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9B" w:rsidRDefault="00920D9B">
      <w:r>
        <w:separator/>
      </w:r>
    </w:p>
  </w:footnote>
  <w:footnote w:type="continuationSeparator" w:id="0">
    <w:p w:rsidR="00920D9B" w:rsidRDefault="00920D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6CB91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253EB"/>
    <w:multiLevelType w:val="hybridMultilevel"/>
    <w:tmpl w:val="67C2E730"/>
    <w:lvl w:ilvl="0" w:tplc="83E8C7D0">
      <w:start w:val="1"/>
      <w:numFmt w:val="upperRoman"/>
      <w:lvlText w:val="%1."/>
      <w:lvlJc w:val="left"/>
      <w:pPr>
        <w:tabs>
          <w:tab w:val="num" w:pos="851"/>
        </w:tabs>
        <w:ind w:left="851" w:hanging="851"/>
      </w:pPr>
      <w:rPr>
        <w:rFonts w:ascii="Garamond" w:hAnsi="Garamond" w:cs="Arial" w:hint="default"/>
        <w:b/>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0B7271"/>
    <w:multiLevelType w:val="hybridMultilevel"/>
    <w:tmpl w:val="3F3EA52C"/>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EE7518"/>
    <w:multiLevelType w:val="hybridMultilevel"/>
    <w:tmpl w:val="D5606C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614FDD"/>
    <w:multiLevelType w:val="hybridMultilevel"/>
    <w:tmpl w:val="1AACA554"/>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034621"/>
    <w:multiLevelType w:val="hybridMultilevel"/>
    <w:tmpl w:val="2EC0F410"/>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4773F"/>
    <w:multiLevelType w:val="hybridMultilevel"/>
    <w:tmpl w:val="E9F4E31C"/>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293B40"/>
    <w:multiLevelType w:val="hybridMultilevel"/>
    <w:tmpl w:val="D890CC88"/>
    <w:lvl w:ilvl="0" w:tplc="5D4807C8">
      <w:start w:val="1"/>
      <w:numFmt w:val="upperRoman"/>
      <w:lvlText w:val="%1."/>
      <w:lvlJc w:val="left"/>
      <w:pPr>
        <w:tabs>
          <w:tab w:val="num" w:pos="851"/>
        </w:tabs>
        <w:ind w:left="851" w:hanging="851"/>
      </w:pPr>
      <w:rPr>
        <w:rFonts w:ascii="Garamond" w:hAnsi="Garamon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C403F7"/>
    <w:multiLevelType w:val="hybridMultilevel"/>
    <w:tmpl w:val="8256B7C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DF569E4"/>
    <w:multiLevelType w:val="hybridMultilevel"/>
    <w:tmpl w:val="2C78771C"/>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073802"/>
    <w:multiLevelType w:val="hybridMultilevel"/>
    <w:tmpl w:val="D21E6368"/>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5B7059"/>
    <w:multiLevelType w:val="hybridMultilevel"/>
    <w:tmpl w:val="93D01DCE"/>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2F36FA"/>
    <w:multiLevelType w:val="hybridMultilevel"/>
    <w:tmpl w:val="CD4A134A"/>
    <w:lvl w:ilvl="0" w:tplc="4A201A10">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CDB000C"/>
    <w:multiLevelType w:val="hybridMultilevel"/>
    <w:tmpl w:val="09CE5EDA"/>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31AE148D"/>
    <w:multiLevelType w:val="hybridMultilevel"/>
    <w:tmpl w:val="52D2D204"/>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8324FF"/>
    <w:multiLevelType w:val="hybridMultilevel"/>
    <w:tmpl w:val="017AE478"/>
    <w:lvl w:ilvl="0" w:tplc="4A201A10">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4C5061"/>
    <w:multiLevelType w:val="hybridMultilevel"/>
    <w:tmpl w:val="BA828FA0"/>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1748FE"/>
    <w:multiLevelType w:val="hybridMultilevel"/>
    <w:tmpl w:val="9D80B1AA"/>
    <w:lvl w:ilvl="0" w:tplc="521694EC">
      <w:start w:val="1"/>
      <w:numFmt w:val="upperRoman"/>
      <w:lvlText w:val="%1."/>
      <w:lvlJc w:val="left"/>
      <w:pPr>
        <w:tabs>
          <w:tab w:val="num" w:pos="1701"/>
        </w:tabs>
        <w:ind w:left="1701" w:hanging="567"/>
      </w:pPr>
      <w:rPr>
        <w:rFonts w:ascii="Times New Roman" w:eastAsia="Times New Roman" w:hAnsi="Times New Roman" w:cs="Times New Roman"/>
        <w:b/>
        <w:i w:val="0"/>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18" w15:restartNumberingAfterBreak="0">
    <w:nsid w:val="3EB26E1E"/>
    <w:multiLevelType w:val="hybridMultilevel"/>
    <w:tmpl w:val="9FB0ADF6"/>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3CA7040"/>
    <w:multiLevelType w:val="hybridMultilevel"/>
    <w:tmpl w:val="141CD082"/>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522314"/>
    <w:multiLevelType w:val="hybridMultilevel"/>
    <w:tmpl w:val="F4A64AE4"/>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B3C0BD7"/>
    <w:multiLevelType w:val="hybridMultilevel"/>
    <w:tmpl w:val="ABC2D6A2"/>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B926CB9"/>
    <w:multiLevelType w:val="hybridMultilevel"/>
    <w:tmpl w:val="8286DDE4"/>
    <w:lvl w:ilvl="0" w:tplc="1A549222">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2F68CE"/>
    <w:multiLevelType w:val="hybridMultilevel"/>
    <w:tmpl w:val="EE3CF978"/>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884E64"/>
    <w:multiLevelType w:val="hybridMultilevel"/>
    <w:tmpl w:val="B2EC8CC0"/>
    <w:lvl w:ilvl="0" w:tplc="1A549222">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65244C"/>
    <w:multiLevelType w:val="hybridMultilevel"/>
    <w:tmpl w:val="657A8E0A"/>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3746D6"/>
    <w:multiLevelType w:val="hybridMultilevel"/>
    <w:tmpl w:val="65AE384A"/>
    <w:lvl w:ilvl="0" w:tplc="1A549222">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4796FF0"/>
    <w:multiLevelType w:val="hybridMultilevel"/>
    <w:tmpl w:val="C21C5364"/>
    <w:lvl w:ilvl="0" w:tplc="FBF8E2C4">
      <w:start w:val="1"/>
      <w:numFmt w:val="upperRoman"/>
      <w:lvlText w:val="%1."/>
      <w:lvlJc w:val="left"/>
      <w:pPr>
        <w:tabs>
          <w:tab w:val="num" w:pos="851"/>
        </w:tabs>
        <w:ind w:left="851" w:hanging="851"/>
      </w:pPr>
      <w:rPr>
        <w:rFonts w:ascii="Garamond" w:hAnsi="Garamond" w:cs="Arial" w:hint="default"/>
        <w:b/>
        <w:i w:val="0"/>
        <w:sz w:val="28"/>
        <w:szCs w:val="24"/>
      </w:rPr>
    </w:lvl>
    <w:lvl w:ilvl="1" w:tplc="BAD644A2">
      <w:start w:val="1"/>
      <w:numFmt w:val="decimal"/>
      <w:lvlText w:val="%2."/>
      <w:lvlJc w:val="left"/>
      <w:pPr>
        <w:tabs>
          <w:tab w:val="num" w:pos="1418"/>
        </w:tabs>
        <w:ind w:left="1418" w:hanging="567"/>
      </w:pPr>
      <w:rPr>
        <w:rFonts w:ascii="Garamond" w:hAnsi="Garamond" w:hint="default"/>
        <w:b/>
        <w:i w:val="0"/>
        <w:sz w:val="28"/>
      </w:rPr>
    </w:lvl>
    <w:lvl w:ilvl="2" w:tplc="0C0A001B">
      <w:start w:val="1"/>
      <w:numFmt w:val="lowerRoman"/>
      <w:lvlText w:val="%3."/>
      <w:lvlJc w:val="right"/>
      <w:pPr>
        <w:tabs>
          <w:tab w:val="num" w:pos="2160"/>
        </w:tabs>
        <w:ind w:left="2160" w:hanging="180"/>
      </w:pPr>
    </w:lvl>
    <w:lvl w:ilvl="3" w:tplc="7D661352">
      <w:start w:val="1"/>
      <w:numFmt w:val="lowerLetter"/>
      <w:lvlText w:val="%4)"/>
      <w:lvlJc w:val="left"/>
      <w:pPr>
        <w:tabs>
          <w:tab w:val="num" w:pos="1985"/>
        </w:tabs>
        <w:ind w:left="1985" w:hanging="567"/>
      </w:pPr>
      <w:rPr>
        <w:rFonts w:ascii="Garamond" w:hAnsi="Garamond" w:cs="Arial" w:hint="default"/>
        <w:b/>
        <w:i w:val="0"/>
        <w:sz w:val="28"/>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FE07F7"/>
    <w:multiLevelType w:val="hybridMultilevel"/>
    <w:tmpl w:val="D1683136"/>
    <w:lvl w:ilvl="0" w:tplc="1A549222">
      <w:start w:val="1"/>
      <w:numFmt w:val="upperRoman"/>
      <w:lvlText w:val="%1."/>
      <w:lvlJc w:val="left"/>
      <w:pPr>
        <w:tabs>
          <w:tab w:val="num" w:pos="851"/>
        </w:tabs>
        <w:ind w:left="851" w:hanging="851"/>
      </w:pPr>
      <w:rPr>
        <w:rFonts w:ascii="Garamond" w:hAnsi="Garamond" w:hint="default"/>
        <w:b/>
        <w:i w:val="0"/>
        <w:sz w:val="28"/>
      </w:rPr>
    </w:lvl>
    <w:lvl w:ilvl="1" w:tplc="4EF43C0A">
      <w:start w:val="1"/>
      <w:numFmt w:val="lowerLetter"/>
      <w:lvlText w:val="%2."/>
      <w:lvlJc w:val="left"/>
      <w:pPr>
        <w:tabs>
          <w:tab w:val="num" w:pos="1455"/>
        </w:tabs>
        <w:ind w:left="1455" w:hanging="37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80873B7"/>
    <w:multiLevelType w:val="hybridMultilevel"/>
    <w:tmpl w:val="BE8E0172"/>
    <w:lvl w:ilvl="0" w:tplc="C9F0B9A2">
      <w:start w:val="1"/>
      <w:numFmt w:val="upperRoman"/>
      <w:lvlText w:val="%1."/>
      <w:lvlJc w:val="right"/>
      <w:pPr>
        <w:tabs>
          <w:tab w:val="num" w:pos="720"/>
        </w:tabs>
        <w:ind w:left="720" w:hanging="18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15:restartNumberingAfterBreak="0">
    <w:nsid w:val="5E412B3D"/>
    <w:multiLevelType w:val="hybridMultilevel"/>
    <w:tmpl w:val="85324C6A"/>
    <w:lvl w:ilvl="0" w:tplc="53BA9054">
      <w:start w:val="1"/>
      <w:numFmt w:val="upperLetter"/>
      <w:lvlText w:val="%1."/>
      <w:lvlJc w:val="left"/>
      <w:pPr>
        <w:tabs>
          <w:tab w:val="num" w:pos="720"/>
        </w:tabs>
        <w:ind w:left="720" w:hanging="360"/>
      </w:pPr>
      <w:rPr>
        <w:b/>
      </w:rPr>
    </w:lvl>
    <w:lvl w:ilvl="1" w:tplc="E1CA9EAC">
      <w:start w:val="1"/>
      <w:numFmt w:val="decimal"/>
      <w:lvlText w:val="%2."/>
      <w:lvlJc w:val="left"/>
      <w:pPr>
        <w:tabs>
          <w:tab w:val="num" w:pos="1440"/>
        </w:tabs>
        <w:ind w:left="1440" w:hanging="360"/>
      </w:pPr>
      <w:rPr>
        <w:b/>
      </w:rPr>
    </w:lvl>
    <w:lvl w:ilvl="2" w:tplc="789C909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C2264"/>
    <w:multiLevelType w:val="hybridMultilevel"/>
    <w:tmpl w:val="113473C0"/>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694E70"/>
    <w:multiLevelType w:val="hybridMultilevel"/>
    <w:tmpl w:val="AA2A8026"/>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5F960D4"/>
    <w:multiLevelType w:val="hybridMultilevel"/>
    <w:tmpl w:val="C1A461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670DB2"/>
    <w:multiLevelType w:val="hybridMultilevel"/>
    <w:tmpl w:val="35C6713A"/>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7506CC"/>
    <w:multiLevelType w:val="hybridMultilevel"/>
    <w:tmpl w:val="0162521E"/>
    <w:lvl w:ilvl="0" w:tplc="FEFE1ACE">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3122D9"/>
    <w:multiLevelType w:val="hybridMultilevel"/>
    <w:tmpl w:val="3CA87E40"/>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17E3A4D"/>
    <w:multiLevelType w:val="hybridMultilevel"/>
    <w:tmpl w:val="B4C0B646"/>
    <w:lvl w:ilvl="0" w:tplc="CEEE36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BF72D9"/>
    <w:multiLevelType w:val="hybridMultilevel"/>
    <w:tmpl w:val="65528A6E"/>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1D36E17"/>
    <w:multiLevelType w:val="hybridMultilevel"/>
    <w:tmpl w:val="7E8E83AA"/>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90C2253"/>
    <w:multiLevelType w:val="hybridMultilevel"/>
    <w:tmpl w:val="FDDC7DEE"/>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4C66BB"/>
    <w:multiLevelType w:val="hybridMultilevel"/>
    <w:tmpl w:val="A22264EA"/>
    <w:lvl w:ilvl="0" w:tplc="5D4807C8">
      <w:start w:val="1"/>
      <w:numFmt w:val="upperRoman"/>
      <w:lvlText w:val="%1."/>
      <w:lvlJc w:val="left"/>
      <w:pPr>
        <w:tabs>
          <w:tab w:val="num" w:pos="851"/>
        </w:tabs>
        <w:ind w:left="851" w:hanging="851"/>
      </w:pPr>
      <w:rPr>
        <w:rFonts w:ascii="Garamond" w:hAnsi="Garamond" w:hint="default"/>
        <w:b/>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CBC1D7B"/>
    <w:multiLevelType w:val="hybridMultilevel"/>
    <w:tmpl w:val="5DFE54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35"/>
  </w:num>
  <w:num w:numId="4">
    <w:abstractNumId w:val="24"/>
  </w:num>
  <w:num w:numId="5">
    <w:abstractNumId w:val="1"/>
  </w:num>
  <w:num w:numId="6">
    <w:abstractNumId w:val="28"/>
  </w:num>
  <w:num w:numId="7">
    <w:abstractNumId w:val="22"/>
  </w:num>
  <w:num w:numId="8">
    <w:abstractNumId w:val="12"/>
  </w:num>
  <w:num w:numId="9">
    <w:abstractNumId w:val="15"/>
  </w:num>
  <w:num w:numId="10">
    <w:abstractNumId w:val="32"/>
  </w:num>
  <w:num w:numId="11">
    <w:abstractNumId w:val="30"/>
  </w:num>
  <w:num w:numId="12">
    <w:abstractNumId w:val="17"/>
  </w:num>
  <w:num w:numId="13">
    <w:abstractNumId w:val="20"/>
  </w:num>
  <w:num w:numId="14">
    <w:abstractNumId w:val="23"/>
  </w:num>
  <w:num w:numId="15">
    <w:abstractNumId w:val="4"/>
  </w:num>
  <w:num w:numId="16">
    <w:abstractNumId w:val="34"/>
  </w:num>
  <w:num w:numId="17">
    <w:abstractNumId w:val="9"/>
  </w:num>
  <w:num w:numId="18">
    <w:abstractNumId w:val="11"/>
  </w:num>
  <w:num w:numId="19">
    <w:abstractNumId w:val="40"/>
  </w:num>
  <w:num w:numId="20">
    <w:abstractNumId w:val="26"/>
  </w:num>
  <w:num w:numId="21">
    <w:abstractNumId w:val="31"/>
  </w:num>
  <w:num w:numId="22">
    <w:abstractNumId w:val="2"/>
  </w:num>
  <w:num w:numId="23">
    <w:abstractNumId w:val="5"/>
  </w:num>
  <w:num w:numId="24">
    <w:abstractNumId w:val="21"/>
  </w:num>
  <w:num w:numId="25">
    <w:abstractNumId w:val="18"/>
  </w:num>
  <w:num w:numId="26">
    <w:abstractNumId w:val="6"/>
  </w:num>
  <w:num w:numId="27">
    <w:abstractNumId w:val="14"/>
  </w:num>
  <w:num w:numId="28">
    <w:abstractNumId w:val="16"/>
  </w:num>
  <w:num w:numId="29">
    <w:abstractNumId w:val="41"/>
  </w:num>
  <w:num w:numId="30">
    <w:abstractNumId w:val="38"/>
  </w:num>
  <w:num w:numId="31">
    <w:abstractNumId w:val="10"/>
  </w:num>
  <w:num w:numId="32">
    <w:abstractNumId w:val="36"/>
  </w:num>
  <w:num w:numId="33">
    <w:abstractNumId w:val="39"/>
  </w:num>
  <w:num w:numId="34">
    <w:abstractNumId w:val="19"/>
  </w:num>
  <w:num w:numId="35">
    <w:abstractNumId w:val="25"/>
  </w:num>
  <w:num w:numId="36">
    <w:abstractNumId w:val="37"/>
  </w:num>
  <w:num w:numId="37">
    <w:abstractNumId w:val="3"/>
  </w:num>
  <w:num w:numId="38">
    <w:abstractNumId w:val="13"/>
  </w:num>
  <w:num w:numId="39">
    <w:abstractNumId w:val="33"/>
  </w:num>
  <w:num w:numId="40">
    <w:abstractNumId w:val="29"/>
  </w:num>
  <w:num w:numId="41">
    <w:abstractNumId w:val="0"/>
  </w:num>
  <w:num w:numId="42">
    <w:abstractNumId w:val="0"/>
  </w:num>
  <w:num w:numId="43">
    <w:abstractNumId w:va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3A"/>
    <w:rsid w:val="000131F5"/>
    <w:rsid w:val="0004579F"/>
    <w:rsid w:val="000669AD"/>
    <w:rsid w:val="000713AE"/>
    <w:rsid w:val="00086EB4"/>
    <w:rsid w:val="0009692D"/>
    <w:rsid w:val="0012249C"/>
    <w:rsid w:val="00143EF0"/>
    <w:rsid w:val="00190615"/>
    <w:rsid w:val="001C3ECF"/>
    <w:rsid w:val="001D388C"/>
    <w:rsid w:val="001D55E8"/>
    <w:rsid w:val="001E461B"/>
    <w:rsid w:val="00211E13"/>
    <w:rsid w:val="0023468B"/>
    <w:rsid w:val="00273047"/>
    <w:rsid w:val="00281AF6"/>
    <w:rsid w:val="002E0DAD"/>
    <w:rsid w:val="002F35C6"/>
    <w:rsid w:val="00375BE7"/>
    <w:rsid w:val="0038081B"/>
    <w:rsid w:val="003F37C7"/>
    <w:rsid w:val="00475057"/>
    <w:rsid w:val="0049650A"/>
    <w:rsid w:val="0052388F"/>
    <w:rsid w:val="0053591C"/>
    <w:rsid w:val="00544A6A"/>
    <w:rsid w:val="005813F3"/>
    <w:rsid w:val="0058375A"/>
    <w:rsid w:val="00606127"/>
    <w:rsid w:val="0061011B"/>
    <w:rsid w:val="006212FE"/>
    <w:rsid w:val="006242F8"/>
    <w:rsid w:val="00635C5F"/>
    <w:rsid w:val="0063784B"/>
    <w:rsid w:val="00643759"/>
    <w:rsid w:val="00654FF2"/>
    <w:rsid w:val="006F2E36"/>
    <w:rsid w:val="006F4803"/>
    <w:rsid w:val="00760DD9"/>
    <w:rsid w:val="0077554F"/>
    <w:rsid w:val="00776402"/>
    <w:rsid w:val="00783072"/>
    <w:rsid w:val="007A5859"/>
    <w:rsid w:val="00814F64"/>
    <w:rsid w:val="008226E4"/>
    <w:rsid w:val="008350FB"/>
    <w:rsid w:val="00851CCE"/>
    <w:rsid w:val="008A4099"/>
    <w:rsid w:val="008C1EF6"/>
    <w:rsid w:val="008D4051"/>
    <w:rsid w:val="00904CBB"/>
    <w:rsid w:val="00910928"/>
    <w:rsid w:val="00920D9B"/>
    <w:rsid w:val="00935409"/>
    <w:rsid w:val="00960C68"/>
    <w:rsid w:val="00966ACE"/>
    <w:rsid w:val="0098159E"/>
    <w:rsid w:val="00987753"/>
    <w:rsid w:val="009B6285"/>
    <w:rsid w:val="009D4626"/>
    <w:rsid w:val="009E097D"/>
    <w:rsid w:val="00A25D85"/>
    <w:rsid w:val="00A83496"/>
    <w:rsid w:val="00B2530C"/>
    <w:rsid w:val="00B5349A"/>
    <w:rsid w:val="00B64B3A"/>
    <w:rsid w:val="00BB7236"/>
    <w:rsid w:val="00BE2376"/>
    <w:rsid w:val="00BE7641"/>
    <w:rsid w:val="00C04F8C"/>
    <w:rsid w:val="00C0630B"/>
    <w:rsid w:val="00C37282"/>
    <w:rsid w:val="00C53845"/>
    <w:rsid w:val="00C6158D"/>
    <w:rsid w:val="00C9164A"/>
    <w:rsid w:val="00C962FF"/>
    <w:rsid w:val="00CA0AA9"/>
    <w:rsid w:val="00CE5164"/>
    <w:rsid w:val="00D00E7A"/>
    <w:rsid w:val="00DC3EFF"/>
    <w:rsid w:val="00DE76B4"/>
    <w:rsid w:val="00DF586E"/>
    <w:rsid w:val="00E11E3F"/>
    <w:rsid w:val="00E208E1"/>
    <w:rsid w:val="00E463E5"/>
    <w:rsid w:val="00E93302"/>
    <w:rsid w:val="00EA76E0"/>
    <w:rsid w:val="00EC7C0C"/>
    <w:rsid w:val="00EE2F83"/>
    <w:rsid w:val="00EF3BF4"/>
    <w:rsid w:val="00F3342A"/>
    <w:rsid w:val="00F756E8"/>
    <w:rsid w:val="00F91ACD"/>
    <w:rsid w:val="00FB3864"/>
    <w:rsid w:val="00FB5706"/>
    <w:rsid w:val="00FD1CB6"/>
    <w:rsid w:val="00FD26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F83D1"/>
  <w15:chartTrackingRefBased/>
  <w15:docId w15:val="{77B56B60-60B9-456D-B47F-5C1982E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customStyle="1" w:styleId="Epgrafe">
    <w:name w:val="Epígrafe"/>
    <w:basedOn w:val="Normal"/>
    <w:next w:val="Normal"/>
    <w:qFormat/>
    <w:pPr>
      <w:jc w:val="center"/>
    </w:pPr>
    <w:rPr>
      <w:rFonts w:cs="Arial"/>
    </w:rPr>
  </w:style>
  <w:style w:type="paragraph" w:styleId="Listaconvietas">
    <w:name w:val="List Bullet"/>
    <w:basedOn w:val="Normal"/>
    <w:autoRedefine/>
    <w:pPr>
      <w:numPr>
        <w:numId w:val="42"/>
      </w:numPr>
    </w:pPr>
  </w:style>
  <w:style w:type="paragraph" w:styleId="NormalWeb">
    <w:name w:val="Normal (Web)"/>
    <w:basedOn w:val="Normal"/>
    <w:pPr>
      <w:spacing w:before="100" w:beforeAutospacing="1" w:after="100" w:afterAutospacing="1"/>
      <w:jc w:val="left"/>
    </w:pPr>
    <w:rPr>
      <w:rFonts w:ascii="Times New Roman" w:hAnsi="Times New Roman"/>
      <w:color w:val="000000"/>
      <w:sz w:val="24"/>
      <w:szCs w:val="24"/>
      <w:lang w:val="es-ES"/>
    </w:r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ind w:left="397" w:hanging="397"/>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tyle>
  <w:style w:type="paragraph" w:styleId="Textosinformato">
    <w:name w:val="Plain Text"/>
    <w:basedOn w:val="Normal"/>
    <w:link w:val="TextosinformatoCar"/>
    <w:uiPriority w:val="99"/>
    <w:unhideWhenUsed/>
    <w:rsid w:val="0053591C"/>
    <w:rPr>
      <w:rFonts w:ascii="Consolas" w:hAnsi="Consolas"/>
      <w:sz w:val="21"/>
      <w:szCs w:val="21"/>
      <w:lang w:val="es-MX"/>
    </w:rPr>
  </w:style>
  <w:style w:type="character" w:customStyle="1" w:styleId="TextosinformatoCar">
    <w:name w:val="Texto sin formato Car"/>
    <w:link w:val="Textosinformato"/>
    <w:uiPriority w:val="99"/>
    <w:rsid w:val="0053591C"/>
    <w:rPr>
      <w:rFonts w:ascii="Consolas" w:hAnsi="Consolas"/>
      <w:sz w:val="21"/>
      <w:szCs w:val="21"/>
      <w:lang w:eastAsia="es-ES"/>
    </w:rPr>
  </w:style>
  <w:style w:type="table" w:styleId="Tablaconcuadrcula">
    <w:name w:val="Table Grid"/>
    <w:basedOn w:val="Tablanormal"/>
    <w:uiPriority w:val="59"/>
    <w:rsid w:val="00C0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D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14645</Words>
  <Characters>80548</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LIC. OFILIA</Company>
  <LinksUpToDate>false</LinksUpToDate>
  <CharactersWithSpaces>95003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EL CONGRESO DEL ESTADO INDEPENDIENTE, LIBRE Y SOBERANO DE COAHUILA DE ZARAGOZA;</dc:title>
  <dc:subject/>
  <dc:creator>CONGRESO DEL ESTADO</dc:creator>
  <cp:keywords/>
  <cp:lastModifiedBy>Juan Lumbreras</cp:lastModifiedBy>
  <cp:revision>2</cp:revision>
  <cp:lastPrinted>2006-07-17T16:12:00Z</cp:lastPrinted>
  <dcterms:created xsi:type="dcterms:W3CDTF">2022-05-05T16:47:00Z</dcterms:created>
  <dcterms:modified xsi:type="dcterms:W3CDTF">2022-05-05T16:47:00Z</dcterms:modified>
</cp:coreProperties>
</file>