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0F25D" w14:textId="77777777" w:rsidR="00C3140E" w:rsidRPr="00C3140E" w:rsidRDefault="00C3140E" w:rsidP="00C3140E">
      <w:pPr>
        <w:spacing w:after="0" w:line="240" w:lineRule="auto"/>
        <w:jc w:val="both"/>
        <w:rPr>
          <w:rFonts w:ascii="Arial Narrow" w:eastAsia="Times New Roman" w:hAnsi="Arial Narrow" w:cs="Arial"/>
          <w:b/>
          <w:i/>
          <w:snapToGrid w:val="0"/>
          <w:sz w:val="24"/>
          <w:szCs w:val="24"/>
          <w:lang w:val="es-ES_tradnl" w:eastAsia="es-ES"/>
        </w:rPr>
      </w:pPr>
      <w:r w:rsidRPr="00C3140E">
        <w:rPr>
          <w:rFonts w:ascii="Arial Narrow" w:eastAsia="Times New Roman" w:hAnsi="Arial Narrow" w:cs="Arial"/>
          <w:b/>
          <w:i/>
          <w:snapToGrid w:val="0"/>
          <w:sz w:val="24"/>
          <w:szCs w:val="24"/>
          <w:lang w:val="es-ES_tradnl" w:eastAsia="es-ES"/>
        </w:rPr>
        <w:t>TEXTO ORIGINAL</w:t>
      </w:r>
    </w:p>
    <w:p w14:paraId="7B2EB7AB" w14:textId="77777777" w:rsidR="00C3140E" w:rsidRPr="00C3140E" w:rsidRDefault="00C3140E" w:rsidP="00C3140E">
      <w:pPr>
        <w:spacing w:after="0" w:line="240" w:lineRule="auto"/>
        <w:jc w:val="both"/>
        <w:rPr>
          <w:rFonts w:ascii="Arial Narrow" w:eastAsia="Times New Roman" w:hAnsi="Arial Narrow" w:cs="Arial"/>
          <w:b/>
          <w:snapToGrid w:val="0"/>
          <w:sz w:val="24"/>
          <w:szCs w:val="24"/>
          <w:lang w:val="es-ES_tradnl" w:eastAsia="es-ES"/>
        </w:rPr>
      </w:pPr>
    </w:p>
    <w:p w14:paraId="4A490BD0" w14:textId="77777777" w:rsidR="00C3140E" w:rsidRPr="00C3140E" w:rsidRDefault="00C3140E" w:rsidP="00C3140E">
      <w:pPr>
        <w:spacing w:after="0" w:line="240" w:lineRule="auto"/>
        <w:jc w:val="both"/>
        <w:rPr>
          <w:rFonts w:ascii="Arial Narrow" w:eastAsia="Times New Roman" w:hAnsi="Arial Narrow" w:cs="Arial"/>
          <w:b/>
          <w:i/>
          <w:snapToGrid w:val="0"/>
          <w:sz w:val="24"/>
          <w:szCs w:val="24"/>
          <w:lang w:val="es-ES_tradnl" w:eastAsia="es-ES"/>
        </w:rPr>
      </w:pPr>
      <w:r w:rsidRPr="00C3140E">
        <w:rPr>
          <w:rFonts w:ascii="Arial Narrow" w:eastAsia="Times New Roman" w:hAnsi="Arial Narrow" w:cs="Arial"/>
          <w:b/>
          <w:i/>
          <w:snapToGrid w:val="0"/>
          <w:sz w:val="24"/>
          <w:szCs w:val="24"/>
          <w:lang w:val="es-ES_tradnl" w:eastAsia="es-ES"/>
        </w:rPr>
        <w:t>Ley publicada en el Periódico Oficial, el martes 19 de diciembre de 2017.</w:t>
      </w:r>
    </w:p>
    <w:p w14:paraId="6F570B98" w14:textId="77777777" w:rsidR="00C3140E" w:rsidRPr="00C3140E" w:rsidRDefault="00C3140E" w:rsidP="00C3140E">
      <w:pPr>
        <w:spacing w:after="0" w:line="240" w:lineRule="auto"/>
        <w:jc w:val="both"/>
        <w:rPr>
          <w:rFonts w:ascii="Arial Narrow" w:eastAsia="Times New Roman" w:hAnsi="Arial Narrow" w:cs="Arial"/>
          <w:b/>
          <w:snapToGrid w:val="0"/>
          <w:sz w:val="24"/>
          <w:szCs w:val="24"/>
          <w:lang w:val="es-ES_tradnl" w:eastAsia="es-ES"/>
        </w:rPr>
      </w:pPr>
    </w:p>
    <w:p w14:paraId="7964A8AC" w14:textId="77777777" w:rsidR="00C3140E" w:rsidRPr="00C3140E" w:rsidRDefault="00C3140E" w:rsidP="00C3140E">
      <w:pPr>
        <w:spacing w:after="0" w:line="240" w:lineRule="auto"/>
        <w:jc w:val="both"/>
        <w:rPr>
          <w:rFonts w:ascii="Arial Narrow" w:hAnsi="Arial Narrow" w:cs="Arial"/>
          <w:sz w:val="24"/>
          <w:szCs w:val="24"/>
          <w:lang w:val="es-ES_tradnl"/>
        </w:rPr>
      </w:pPr>
      <w:r w:rsidRPr="00C3140E">
        <w:rPr>
          <w:rFonts w:ascii="Arial Narrow" w:hAnsi="Arial Narrow" w:cs="Arial"/>
          <w:b/>
          <w:sz w:val="24"/>
          <w:szCs w:val="24"/>
        </w:rPr>
        <w:t>LEY QUE CREA EL “INSTITUTO MUNICIPAL DE PLANEACION DE PIEDRAS NEGRAS (IMPLAN PIEDRAS NEGRAS)”.</w:t>
      </w:r>
    </w:p>
    <w:p w14:paraId="25A7C266" w14:textId="77777777" w:rsidR="00C3140E" w:rsidRPr="00C3140E" w:rsidRDefault="00C3140E" w:rsidP="00C3140E">
      <w:pPr>
        <w:spacing w:after="0" w:line="240" w:lineRule="auto"/>
        <w:jc w:val="both"/>
        <w:rPr>
          <w:rFonts w:ascii="Arial Narrow" w:eastAsia="Times New Roman" w:hAnsi="Arial Narrow" w:cs="Arial"/>
          <w:b/>
          <w:snapToGrid w:val="0"/>
          <w:sz w:val="24"/>
          <w:szCs w:val="24"/>
          <w:lang w:val="es-ES_tradnl" w:eastAsia="es-ES"/>
        </w:rPr>
      </w:pPr>
    </w:p>
    <w:p w14:paraId="2FD99CE5" w14:textId="77777777" w:rsidR="00344872" w:rsidRPr="00C3140E" w:rsidRDefault="00C3140E" w:rsidP="00C3140E">
      <w:pPr>
        <w:spacing w:after="0" w:line="240" w:lineRule="auto"/>
        <w:jc w:val="both"/>
        <w:rPr>
          <w:rFonts w:ascii="Arial Narrow" w:eastAsia="Times New Roman" w:hAnsi="Arial Narrow" w:cs="Arial"/>
          <w:b/>
          <w:snapToGrid w:val="0"/>
          <w:sz w:val="24"/>
          <w:szCs w:val="24"/>
          <w:lang w:val="es-ES_tradnl" w:eastAsia="es-ES"/>
        </w:rPr>
      </w:pPr>
      <w:r w:rsidRPr="00C3140E">
        <w:rPr>
          <w:rFonts w:ascii="Arial Narrow" w:eastAsia="Times New Roman" w:hAnsi="Arial Narrow" w:cs="Arial"/>
          <w:b/>
          <w:snapToGrid w:val="0"/>
          <w:sz w:val="24"/>
          <w:szCs w:val="24"/>
          <w:lang w:val="es-ES_tradnl" w:eastAsia="es-ES"/>
        </w:rPr>
        <w:t>EL C. MIGUEL ÁNGEL RIQUELME SOLÍS, GOBERNADOR CONSTITUCIONAL DEL ESTADO INDEPENDIENTE,</w:t>
      </w:r>
      <w:r>
        <w:rPr>
          <w:rFonts w:ascii="Arial Narrow" w:eastAsia="Times New Roman" w:hAnsi="Arial Narrow" w:cs="Arial"/>
          <w:b/>
          <w:snapToGrid w:val="0"/>
          <w:sz w:val="24"/>
          <w:szCs w:val="24"/>
          <w:lang w:val="es-ES_tradnl" w:eastAsia="es-ES"/>
        </w:rPr>
        <w:t xml:space="preserve"> </w:t>
      </w:r>
      <w:r w:rsidRPr="00C3140E">
        <w:rPr>
          <w:rFonts w:ascii="Arial Narrow" w:eastAsia="Times New Roman" w:hAnsi="Arial Narrow" w:cs="Arial"/>
          <w:b/>
          <w:snapToGrid w:val="0"/>
          <w:sz w:val="24"/>
          <w:szCs w:val="24"/>
          <w:lang w:val="es-ES_tradnl" w:eastAsia="es-ES"/>
        </w:rPr>
        <w:t>LIBRE Y SOBERANO DE COAHUILA DE ZARAGOZA, A SUS HABITANTES SABED:</w:t>
      </w:r>
    </w:p>
    <w:p w14:paraId="4A64CEDD" w14:textId="77777777" w:rsidR="00344872" w:rsidRPr="00C3140E" w:rsidRDefault="00344872" w:rsidP="00995A45">
      <w:pPr>
        <w:spacing w:after="0" w:line="240" w:lineRule="auto"/>
        <w:jc w:val="both"/>
        <w:rPr>
          <w:rFonts w:ascii="Arial Narrow" w:eastAsia="Times New Roman" w:hAnsi="Arial Narrow" w:cs="Arial"/>
          <w:b/>
          <w:snapToGrid w:val="0"/>
          <w:sz w:val="24"/>
          <w:szCs w:val="24"/>
          <w:lang w:val="es-ES_tradnl" w:eastAsia="es-ES"/>
        </w:rPr>
      </w:pPr>
    </w:p>
    <w:p w14:paraId="1860CDAD" w14:textId="77777777" w:rsidR="00344872" w:rsidRPr="00C3140E" w:rsidRDefault="00344872" w:rsidP="00995A45">
      <w:pPr>
        <w:spacing w:after="0" w:line="240" w:lineRule="auto"/>
        <w:jc w:val="both"/>
        <w:rPr>
          <w:rFonts w:ascii="Arial Narrow" w:eastAsia="Times New Roman" w:hAnsi="Arial Narrow" w:cs="Arial"/>
          <w:b/>
          <w:snapToGrid w:val="0"/>
          <w:sz w:val="24"/>
          <w:szCs w:val="24"/>
          <w:lang w:val="es-ES_tradnl" w:eastAsia="es-ES"/>
        </w:rPr>
      </w:pPr>
      <w:r w:rsidRPr="00C3140E">
        <w:rPr>
          <w:rFonts w:ascii="Arial Narrow" w:eastAsia="Times New Roman" w:hAnsi="Arial Narrow" w:cs="Arial"/>
          <w:b/>
          <w:snapToGrid w:val="0"/>
          <w:sz w:val="24"/>
          <w:szCs w:val="24"/>
          <w:lang w:val="es-ES_tradnl" w:eastAsia="es-ES"/>
        </w:rPr>
        <w:t>QUE EL CONGRESO DEL ESTADO INDEPENDIENTE, LIBRE Y SOBERANO DE COAHUILA DE ZARAGOZA;</w:t>
      </w:r>
    </w:p>
    <w:p w14:paraId="54BF3412" w14:textId="77777777" w:rsidR="00344872" w:rsidRPr="00C3140E" w:rsidRDefault="00344872" w:rsidP="00995A45">
      <w:pPr>
        <w:spacing w:after="0" w:line="240" w:lineRule="auto"/>
        <w:jc w:val="both"/>
        <w:rPr>
          <w:rFonts w:ascii="Arial Narrow" w:eastAsia="Times New Roman" w:hAnsi="Arial Narrow" w:cs="Arial"/>
          <w:b/>
          <w:snapToGrid w:val="0"/>
          <w:sz w:val="24"/>
          <w:szCs w:val="24"/>
          <w:lang w:val="es-ES_tradnl" w:eastAsia="es-ES"/>
        </w:rPr>
      </w:pPr>
    </w:p>
    <w:p w14:paraId="463D88A8" w14:textId="77777777" w:rsidR="00344872" w:rsidRPr="00C3140E" w:rsidRDefault="00344872" w:rsidP="00995A45">
      <w:pPr>
        <w:widowControl w:val="0"/>
        <w:spacing w:after="0" w:line="240" w:lineRule="auto"/>
        <w:jc w:val="both"/>
        <w:rPr>
          <w:rFonts w:ascii="Arial Narrow" w:eastAsia="Times New Roman" w:hAnsi="Arial Narrow" w:cs="Arial"/>
          <w:b/>
          <w:snapToGrid w:val="0"/>
          <w:sz w:val="24"/>
          <w:szCs w:val="24"/>
          <w:lang w:val="es-ES_tradnl" w:eastAsia="es-ES"/>
        </w:rPr>
      </w:pPr>
      <w:r w:rsidRPr="00C3140E">
        <w:rPr>
          <w:rFonts w:ascii="Arial Narrow" w:eastAsia="Times New Roman" w:hAnsi="Arial Narrow" w:cs="Arial"/>
          <w:b/>
          <w:snapToGrid w:val="0"/>
          <w:sz w:val="24"/>
          <w:szCs w:val="24"/>
          <w:lang w:val="es-ES_tradnl" w:eastAsia="es-ES"/>
        </w:rPr>
        <w:t>DECRETA:</w:t>
      </w:r>
    </w:p>
    <w:p w14:paraId="41B06102" w14:textId="77777777" w:rsidR="00344872" w:rsidRPr="00C3140E" w:rsidRDefault="00344872" w:rsidP="00995A45">
      <w:pPr>
        <w:widowControl w:val="0"/>
        <w:spacing w:after="0" w:line="240" w:lineRule="auto"/>
        <w:jc w:val="both"/>
        <w:rPr>
          <w:rFonts w:ascii="Arial Narrow" w:eastAsia="Times New Roman" w:hAnsi="Arial Narrow" w:cs="Arial"/>
          <w:b/>
          <w:snapToGrid w:val="0"/>
          <w:sz w:val="24"/>
          <w:szCs w:val="24"/>
          <w:lang w:val="es-ES_tradnl" w:eastAsia="es-ES"/>
        </w:rPr>
      </w:pPr>
    </w:p>
    <w:p w14:paraId="26866A9C" w14:textId="77777777" w:rsidR="00344872" w:rsidRPr="00C3140E" w:rsidRDefault="00A3438C" w:rsidP="00995A45">
      <w:pPr>
        <w:widowControl w:val="0"/>
        <w:spacing w:after="0" w:line="240" w:lineRule="auto"/>
        <w:jc w:val="both"/>
        <w:rPr>
          <w:rFonts w:ascii="Arial Narrow" w:eastAsia="Times New Roman" w:hAnsi="Arial Narrow" w:cs="Arial"/>
          <w:b/>
          <w:snapToGrid w:val="0"/>
          <w:sz w:val="24"/>
          <w:szCs w:val="24"/>
          <w:lang w:val="es-ES_tradnl" w:eastAsia="es-ES"/>
        </w:rPr>
      </w:pPr>
      <w:r w:rsidRPr="00C3140E">
        <w:rPr>
          <w:rFonts w:ascii="Arial Narrow" w:eastAsia="Times New Roman" w:hAnsi="Arial Narrow" w:cs="Arial"/>
          <w:b/>
          <w:snapToGrid w:val="0"/>
          <w:sz w:val="24"/>
          <w:szCs w:val="24"/>
          <w:lang w:val="es-ES_tradnl" w:eastAsia="es-ES"/>
        </w:rPr>
        <w:t>NÚMERO 1132</w:t>
      </w:r>
      <w:r w:rsidR="00344872" w:rsidRPr="00C3140E">
        <w:rPr>
          <w:rFonts w:ascii="Arial Narrow" w:eastAsia="Times New Roman" w:hAnsi="Arial Narrow" w:cs="Arial"/>
          <w:b/>
          <w:snapToGrid w:val="0"/>
          <w:sz w:val="24"/>
          <w:szCs w:val="24"/>
          <w:lang w:val="es-ES_tradnl" w:eastAsia="es-ES"/>
        </w:rPr>
        <w:t xml:space="preserve">.- </w:t>
      </w:r>
    </w:p>
    <w:p w14:paraId="0DB4B732" w14:textId="77777777" w:rsidR="00344872" w:rsidRPr="00C3140E" w:rsidRDefault="00344872" w:rsidP="00995A45">
      <w:pPr>
        <w:spacing w:after="0" w:line="240" w:lineRule="auto"/>
        <w:ind w:left="20" w:right="20"/>
        <w:jc w:val="both"/>
        <w:rPr>
          <w:rFonts w:ascii="Arial Narrow" w:eastAsia="Times New Roman" w:hAnsi="Arial Narrow" w:cs="Arial"/>
          <w:b/>
          <w:sz w:val="24"/>
          <w:szCs w:val="24"/>
          <w:lang w:val="es-ES_tradnl" w:eastAsia="es-ES"/>
        </w:rPr>
      </w:pPr>
    </w:p>
    <w:p w14:paraId="68E4A871" w14:textId="77777777" w:rsidR="00995A45" w:rsidRPr="00C3140E" w:rsidRDefault="009C1371" w:rsidP="00995A45">
      <w:pPr>
        <w:spacing w:after="0" w:line="240" w:lineRule="auto"/>
        <w:jc w:val="both"/>
        <w:rPr>
          <w:rFonts w:ascii="Arial Narrow" w:hAnsi="Arial Narrow" w:cs="Arial"/>
          <w:sz w:val="24"/>
          <w:szCs w:val="24"/>
        </w:rPr>
      </w:pPr>
      <w:r w:rsidRPr="00C3140E">
        <w:rPr>
          <w:rFonts w:ascii="Arial Narrow" w:hAnsi="Arial Narrow" w:cs="Arial"/>
          <w:b/>
          <w:sz w:val="24"/>
          <w:szCs w:val="24"/>
        </w:rPr>
        <w:t>ARTÍCULO Ú</w:t>
      </w:r>
      <w:r w:rsidR="00995A45" w:rsidRPr="00C3140E">
        <w:rPr>
          <w:rFonts w:ascii="Arial Narrow" w:hAnsi="Arial Narrow" w:cs="Arial"/>
          <w:b/>
          <w:sz w:val="24"/>
          <w:szCs w:val="24"/>
        </w:rPr>
        <w:t xml:space="preserve">NICO.- </w:t>
      </w:r>
      <w:r w:rsidR="00995A45" w:rsidRPr="00C3140E">
        <w:rPr>
          <w:rFonts w:ascii="Arial Narrow" w:hAnsi="Arial Narrow" w:cs="Arial"/>
          <w:sz w:val="24"/>
          <w:szCs w:val="24"/>
        </w:rPr>
        <w:t>Por las consideraciones expuestas, se aprueba el decreto mediante el cual se expide la Ley que crea el organismo público descentralizado denominado “Instituto Municipal de Planeación de Pied</w:t>
      </w:r>
      <w:r w:rsidR="00DA350D" w:rsidRPr="00C3140E">
        <w:rPr>
          <w:rFonts w:ascii="Arial Narrow" w:hAnsi="Arial Narrow" w:cs="Arial"/>
          <w:sz w:val="24"/>
          <w:szCs w:val="24"/>
        </w:rPr>
        <w:t>ras Negras (IMPLAN Piedras Negr</w:t>
      </w:r>
      <w:r w:rsidR="00995A45" w:rsidRPr="00C3140E">
        <w:rPr>
          <w:rFonts w:ascii="Arial Narrow" w:hAnsi="Arial Narrow" w:cs="Arial"/>
          <w:sz w:val="24"/>
          <w:szCs w:val="24"/>
        </w:rPr>
        <w:t>as)” en los siguientes términos:</w:t>
      </w:r>
    </w:p>
    <w:p w14:paraId="271EE87E" w14:textId="77777777" w:rsidR="00995A45" w:rsidRPr="00C3140E" w:rsidRDefault="00995A45" w:rsidP="00995A45">
      <w:pPr>
        <w:spacing w:after="0" w:line="240" w:lineRule="auto"/>
        <w:jc w:val="both"/>
        <w:rPr>
          <w:rFonts w:ascii="Arial Narrow" w:hAnsi="Arial Narrow" w:cs="Arial"/>
          <w:sz w:val="24"/>
          <w:szCs w:val="24"/>
        </w:rPr>
      </w:pPr>
    </w:p>
    <w:p w14:paraId="67CA03C3" w14:textId="77777777" w:rsidR="00995A45" w:rsidRPr="00C3140E" w:rsidRDefault="00995A45" w:rsidP="00995A45">
      <w:pPr>
        <w:spacing w:after="0" w:line="240" w:lineRule="auto"/>
        <w:jc w:val="center"/>
        <w:rPr>
          <w:rFonts w:ascii="Arial Narrow" w:hAnsi="Arial Narrow" w:cs="Arial"/>
          <w:sz w:val="24"/>
          <w:szCs w:val="24"/>
          <w:lang w:val="es-ES_tradnl"/>
        </w:rPr>
      </w:pPr>
      <w:r w:rsidRPr="00C3140E">
        <w:rPr>
          <w:rFonts w:ascii="Arial Narrow" w:hAnsi="Arial Narrow" w:cs="Arial"/>
          <w:b/>
          <w:sz w:val="24"/>
          <w:szCs w:val="24"/>
        </w:rPr>
        <w:t>LEY QUE CREA EL “INSTITUTO MUNICIPAL DE PLANEACION DE PIEDRAS NEGRAS (IMPLAN PIEDRAS NEGRAS)”.</w:t>
      </w:r>
    </w:p>
    <w:p w14:paraId="4BFF2F73" w14:textId="77777777" w:rsidR="00995A45" w:rsidRPr="00C3140E" w:rsidRDefault="00995A45" w:rsidP="00995A45">
      <w:pPr>
        <w:spacing w:after="0" w:line="240" w:lineRule="auto"/>
        <w:jc w:val="both"/>
        <w:rPr>
          <w:rFonts w:ascii="Arial Narrow" w:hAnsi="Arial Narrow" w:cs="Arial"/>
          <w:b/>
          <w:color w:val="000000"/>
          <w:sz w:val="24"/>
          <w:szCs w:val="24"/>
        </w:rPr>
      </w:pPr>
    </w:p>
    <w:p w14:paraId="17CC1FED"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PRIMERO</w:t>
      </w:r>
    </w:p>
    <w:p w14:paraId="0CF19613"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Disposiciones Generales, de su Naturaleza y Objeto</w:t>
      </w:r>
    </w:p>
    <w:p w14:paraId="2B171B9D" w14:textId="77777777" w:rsidR="00995A45" w:rsidRPr="00C3140E" w:rsidRDefault="00995A45" w:rsidP="00995A45">
      <w:pPr>
        <w:spacing w:after="0" w:line="240" w:lineRule="auto"/>
        <w:jc w:val="both"/>
        <w:rPr>
          <w:rFonts w:ascii="Arial Narrow" w:hAnsi="Arial Narrow" w:cs="Arial"/>
          <w:b/>
          <w:color w:val="000000"/>
          <w:sz w:val="24"/>
          <w:szCs w:val="24"/>
        </w:rPr>
      </w:pPr>
    </w:p>
    <w:p w14:paraId="308B1F2B"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w:t>
      </w:r>
      <w:r w:rsidRPr="00C3140E">
        <w:rPr>
          <w:rFonts w:ascii="Arial Narrow" w:hAnsi="Arial Narrow" w:cs="Arial"/>
          <w:color w:val="000000"/>
          <w:sz w:val="24"/>
          <w:szCs w:val="24"/>
        </w:rPr>
        <w:t xml:space="preserve"> La presente ley tiene por objeto regular la constitución, organización, funcionamiento y control del Instituto Municipal de Planeación de Piedras Negras (IMPLAN), como un organismo municipal descentralizado, con personalidad jurídica y patrimonio propio para el cumplimiento de las atribuciones que le otorgan el presente ordenamiento, las demás leyes y los demás reglamentos. </w:t>
      </w:r>
    </w:p>
    <w:p w14:paraId="643772E2" w14:textId="77777777" w:rsidR="00995A45" w:rsidRPr="00C3140E" w:rsidRDefault="00995A45" w:rsidP="00995A45">
      <w:pPr>
        <w:spacing w:after="0" w:line="240" w:lineRule="auto"/>
        <w:jc w:val="both"/>
        <w:rPr>
          <w:rFonts w:ascii="Arial Narrow" w:hAnsi="Arial Narrow" w:cs="Arial"/>
          <w:b/>
          <w:color w:val="000000"/>
          <w:sz w:val="24"/>
          <w:szCs w:val="24"/>
        </w:rPr>
      </w:pPr>
    </w:p>
    <w:p w14:paraId="3E3F4622"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w:t>
      </w:r>
      <w:r w:rsidRPr="00C3140E">
        <w:rPr>
          <w:rFonts w:ascii="Arial Narrow" w:hAnsi="Arial Narrow" w:cs="Arial"/>
          <w:color w:val="000000"/>
          <w:sz w:val="24"/>
          <w:szCs w:val="24"/>
        </w:rPr>
        <w:t xml:space="preserve"> Para los efectos de la presente ley se entenderá por: </w:t>
      </w:r>
    </w:p>
    <w:p w14:paraId="1C724DC3" w14:textId="77777777" w:rsidR="00995A45" w:rsidRPr="00C3140E" w:rsidRDefault="00995A45" w:rsidP="00995A45">
      <w:pPr>
        <w:spacing w:after="0" w:line="240" w:lineRule="auto"/>
        <w:jc w:val="both"/>
        <w:rPr>
          <w:rFonts w:ascii="Arial Narrow" w:hAnsi="Arial Narrow" w:cs="Arial"/>
          <w:color w:val="000000"/>
          <w:sz w:val="24"/>
          <w:szCs w:val="24"/>
        </w:rPr>
      </w:pPr>
    </w:p>
    <w:p w14:paraId="681DE949"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Ayuntamiento: Al Republicano Ayuntamiento del Municipio de Piedras Negras, Coahuila. </w:t>
      </w:r>
    </w:p>
    <w:p w14:paraId="5E8B7F3E" w14:textId="77777777" w:rsidR="00995A45" w:rsidRPr="00C3140E" w:rsidRDefault="00995A45" w:rsidP="00C3140E">
      <w:pPr>
        <w:tabs>
          <w:tab w:val="left" w:pos="993"/>
        </w:tabs>
        <w:spacing w:after="0" w:line="240" w:lineRule="auto"/>
        <w:ind w:left="993"/>
        <w:jc w:val="both"/>
        <w:rPr>
          <w:rFonts w:ascii="Arial Narrow" w:hAnsi="Arial Narrow" w:cs="Arial"/>
          <w:color w:val="000000"/>
          <w:sz w:val="24"/>
          <w:szCs w:val="24"/>
        </w:rPr>
      </w:pPr>
    </w:p>
    <w:p w14:paraId="289D52AE"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Municipio: Al Municipio de Piedras Negras, Coahuila.</w:t>
      </w:r>
    </w:p>
    <w:p w14:paraId="367998EE"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71ECB361"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Cabildo: El R. Ayuntamiento reunido en sesión, como cuerpo colegiado de Gobierno. </w:t>
      </w:r>
    </w:p>
    <w:p w14:paraId="20AA9709"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4B71056B"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Presidente Municipal: Presidenta o Presidente Municipal de Piedras Negras, Coahuila. </w:t>
      </w:r>
    </w:p>
    <w:p w14:paraId="49E9A8D8"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23FF518B"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Instituto: Al instituto Municipal de Planeación de Piedras Negras. </w:t>
      </w:r>
    </w:p>
    <w:p w14:paraId="14E80AA1"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24EC80C1"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Consejo Directivo: Al Consejo Directivo Del Instituto. </w:t>
      </w:r>
    </w:p>
    <w:p w14:paraId="201443C8"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44791710"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lastRenderedPageBreak/>
        <w:t xml:space="preserve">Cuerpo Técnico: Al personal operativo que devenga un sueldo por parte del Instituto para el cumplimiento de sus atribuciones ejecutivas. </w:t>
      </w:r>
    </w:p>
    <w:p w14:paraId="74769E9F"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05B0237D"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Dependencias: Direcciones y unidades administrativas de la administración pública Centralizada del municipio de Piedras Negras, Coahuila. </w:t>
      </w:r>
    </w:p>
    <w:p w14:paraId="514E3146"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3FC5337B"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Organismos descentralizados: Las personas morales cuya creación apruebe el Ayuntamiento o el Congreso del Estado a propuesta del ayuntamiento. </w:t>
      </w:r>
    </w:p>
    <w:p w14:paraId="0B54C27D"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4DB5EFDB"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Entidades   Paramunicipales:   las  empresas   de   participación   municipal   y Fideicomisos públicos municipales de Piedras Negras, Coahuila. </w:t>
      </w:r>
    </w:p>
    <w:p w14:paraId="57BF721C"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668975EF"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Sistema Municipal de planeación: Conjunto de instrumentos de planeación (planes, programas,  proyectos y procedimientos técnicos, legales y administrativos), necesarios para la planeación del desarrollo integral del municipio de Piedras Negras, Coahuila. </w:t>
      </w:r>
    </w:p>
    <w:p w14:paraId="427E42E4" w14:textId="77777777" w:rsidR="00995A45" w:rsidRPr="00C3140E" w:rsidRDefault="00995A45" w:rsidP="00C3140E">
      <w:pPr>
        <w:tabs>
          <w:tab w:val="left" w:pos="993"/>
        </w:tabs>
        <w:spacing w:after="0" w:line="240" w:lineRule="auto"/>
        <w:jc w:val="both"/>
        <w:rPr>
          <w:rFonts w:ascii="Arial Narrow" w:hAnsi="Arial Narrow" w:cs="Arial"/>
          <w:color w:val="000000"/>
          <w:sz w:val="24"/>
          <w:szCs w:val="24"/>
        </w:rPr>
      </w:pPr>
    </w:p>
    <w:p w14:paraId="00D90258" w14:textId="77777777" w:rsidR="00995A45" w:rsidRPr="00C3140E" w:rsidRDefault="00995A45" w:rsidP="00C3140E">
      <w:pPr>
        <w:numPr>
          <w:ilvl w:val="0"/>
          <w:numId w:val="11"/>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COPLADEM: El Comité de Planeación del Desarrollo Municipal. </w:t>
      </w:r>
    </w:p>
    <w:p w14:paraId="203B9175" w14:textId="77777777" w:rsidR="00995A45" w:rsidRPr="00C3140E" w:rsidRDefault="00995A45" w:rsidP="00995A45">
      <w:pPr>
        <w:spacing w:after="0" w:line="240" w:lineRule="auto"/>
        <w:jc w:val="both"/>
        <w:rPr>
          <w:rFonts w:ascii="Arial Narrow" w:hAnsi="Arial Narrow" w:cs="Arial"/>
          <w:color w:val="000000"/>
          <w:sz w:val="24"/>
          <w:szCs w:val="24"/>
        </w:rPr>
      </w:pPr>
    </w:p>
    <w:p w14:paraId="284804C8"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w:t>
      </w:r>
      <w:r w:rsidRPr="00C3140E">
        <w:rPr>
          <w:rFonts w:ascii="Arial Narrow" w:hAnsi="Arial Narrow" w:cs="Arial"/>
          <w:color w:val="000000"/>
          <w:sz w:val="24"/>
          <w:szCs w:val="24"/>
        </w:rPr>
        <w:t xml:space="preserve"> El Instituto tiene por objeto: </w:t>
      </w:r>
    </w:p>
    <w:p w14:paraId="6DEC3260" w14:textId="77777777" w:rsidR="00995A45" w:rsidRPr="00C3140E" w:rsidRDefault="00995A45" w:rsidP="00995A45">
      <w:pPr>
        <w:spacing w:after="0" w:line="240" w:lineRule="auto"/>
        <w:jc w:val="both"/>
        <w:rPr>
          <w:rFonts w:ascii="Arial Narrow" w:hAnsi="Arial Narrow" w:cs="Arial"/>
          <w:color w:val="000000"/>
          <w:sz w:val="24"/>
          <w:szCs w:val="24"/>
        </w:rPr>
      </w:pPr>
    </w:p>
    <w:p w14:paraId="19557A89"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Ser órgano técnico, consultivo y auxiliar del Ayuntamiento para el cumplimiento de las funciones que le confiere la Constitución Política de los Estados Unidos Mexicanos y    la Constitución Política del Estado y el Código Municipal para el Estado de Coahuila de Zaragoza en materia de planeación urbana, así como de normatividad urbanística y constructiva, y de programación de la inversión de la obra  pública, emitiendo  instrumentos de  planeación,  opiniones y recomendaciones para su aprobación en su caso; </w:t>
      </w:r>
    </w:p>
    <w:p w14:paraId="7F4A99FB" w14:textId="77777777" w:rsidR="00995A45" w:rsidRPr="00C3140E" w:rsidRDefault="00995A45" w:rsidP="00995A45">
      <w:pPr>
        <w:spacing w:after="0" w:line="240" w:lineRule="auto"/>
        <w:ind w:left="720"/>
        <w:jc w:val="both"/>
        <w:rPr>
          <w:rFonts w:ascii="Arial Narrow" w:hAnsi="Arial Narrow" w:cs="Arial"/>
          <w:color w:val="000000"/>
          <w:sz w:val="24"/>
          <w:szCs w:val="24"/>
        </w:rPr>
      </w:pPr>
    </w:p>
    <w:p w14:paraId="6C022592"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Asesorar y coadyuvar con el Ayuntamiento en sus atribuciones en materia de Planeación del desarrollo municipal entendida como una actividad de racionalidad político-administrativa encaminada a que los Ayuntamientos intervengan eficientemente en el desarrollo integral y consiste en implementar políticas públicas municipales de mediano y largo plazo a fin de prever y adaptar armónicamente las actividades sociales y económicas con las necesidades básicas de los municipios, de acuerdo con su vocación regional, su potencial y sus recursos disponibles, de acuerdo a lo establecido en el Código Municipal. </w:t>
      </w:r>
    </w:p>
    <w:p w14:paraId="296847C1" w14:textId="77777777" w:rsidR="00995A45" w:rsidRPr="00C3140E" w:rsidRDefault="00995A45" w:rsidP="00995A45">
      <w:pPr>
        <w:spacing w:after="0" w:line="240" w:lineRule="auto"/>
        <w:jc w:val="both"/>
        <w:rPr>
          <w:rFonts w:ascii="Arial Narrow" w:hAnsi="Arial Narrow" w:cs="Arial"/>
          <w:color w:val="000000"/>
          <w:sz w:val="24"/>
          <w:szCs w:val="24"/>
        </w:rPr>
      </w:pPr>
    </w:p>
    <w:p w14:paraId="20957861"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Promover la planeación participativa, coordinando con el COPLADEM la consulta a la ciudadanía, dependencias y entidades con la finalidad de elaborar, actualizar o modificar los planes municipales. </w:t>
      </w:r>
    </w:p>
    <w:p w14:paraId="2137DCBC" w14:textId="77777777" w:rsidR="00995A45" w:rsidRPr="00C3140E" w:rsidRDefault="00995A45" w:rsidP="00995A45">
      <w:pPr>
        <w:spacing w:after="0" w:line="240" w:lineRule="auto"/>
        <w:jc w:val="both"/>
        <w:rPr>
          <w:rFonts w:ascii="Arial Narrow" w:hAnsi="Arial Narrow" w:cs="Arial"/>
          <w:color w:val="000000"/>
          <w:sz w:val="24"/>
          <w:szCs w:val="24"/>
        </w:rPr>
      </w:pPr>
    </w:p>
    <w:p w14:paraId="771BD450"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Asesorar técnicamente al Ayuntamiento y dependencias del gobierno municipal en la instrumentación y aplicación de las normas que se deriven en materia de planeación. </w:t>
      </w:r>
    </w:p>
    <w:p w14:paraId="01ACEDDD" w14:textId="77777777" w:rsidR="00995A45" w:rsidRPr="00C3140E" w:rsidRDefault="00995A45" w:rsidP="00995A45">
      <w:pPr>
        <w:spacing w:after="0" w:line="240" w:lineRule="auto"/>
        <w:jc w:val="both"/>
        <w:rPr>
          <w:rFonts w:ascii="Arial Narrow" w:hAnsi="Arial Narrow" w:cs="Arial"/>
          <w:color w:val="000000"/>
          <w:sz w:val="24"/>
          <w:szCs w:val="24"/>
        </w:rPr>
      </w:pPr>
    </w:p>
    <w:p w14:paraId="622DE0DE"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Disertar la metodología para la elaboración de los planes, programas y demás instrumentos de seguimiento y evaluación  de   los mismos,   así como   de los proyectos de investigación y sistemas de información, que den sustento a los mismos. </w:t>
      </w:r>
    </w:p>
    <w:p w14:paraId="15189D97" w14:textId="77777777" w:rsidR="00995A45" w:rsidRPr="00C3140E" w:rsidRDefault="00995A45" w:rsidP="00995A45">
      <w:pPr>
        <w:spacing w:after="0" w:line="240" w:lineRule="auto"/>
        <w:jc w:val="both"/>
        <w:rPr>
          <w:rFonts w:ascii="Arial Narrow" w:hAnsi="Arial Narrow" w:cs="Arial"/>
          <w:color w:val="000000"/>
          <w:sz w:val="24"/>
          <w:szCs w:val="24"/>
        </w:rPr>
      </w:pPr>
    </w:p>
    <w:p w14:paraId="6C62546A" w14:textId="77777777" w:rsidR="00995A45" w:rsidRPr="00C3140E" w:rsidRDefault="00995A45" w:rsidP="00995A45">
      <w:pPr>
        <w:numPr>
          <w:ilvl w:val="0"/>
          <w:numId w:val="1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Difundir los resultados de estudios, planes, programas y sistemas de información que se generen dentro del Instituto. </w:t>
      </w:r>
    </w:p>
    <w:p w14:paraId="134D46F2" w14:textId="77777777" w:rsidR="00995A45" w:rsidRPr="00C3140E" w:rsidRDefault="00995A45" w:rsidP="00995A45">
      <w:pPr>
        <w:spacing w:after="0" w:line="240" w:lineRule="auto"/>
        <w:jc w:val="both"/>
        <w:rPr>
          <w:rFonts w:ascii="Arial Narrow" w:hAnsi="Arial Narrow" w:cs="Arial"/>
          <w:color w:val="000000"/>
          <w:sz w:val="24"/>
          <w:szCs w:val="24"/>
        </w:rPr>
      </w:pPr>
    </w:p>
    <w:p w14:paraId="16A75CB3" w14:textId="77777777" w:rsidR="00995A45" w:rsidRPr="00C3140E" w:rsidRDefault="00995A45" w:rsidP="00995A45">
      <w:pPr>
        <w:numPr>
          <w:ilvl w:val="0"/>
          <w:numId w:val="12"/>
        </w:numPr>
        <w:spacing w:after="0" w:line="240" w:lineRule="auto"/>
        <w:ind w:left="709"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El instituto será el banco de proyectos de desarrollo que garantice en términos de planeación el almacenaje y continuidad de los mismos a través de los cambios de administración municipal. </w:t>
      </w:r>
    </w:p>
    <w:p w14:paraId="2D9C0E01" w14:textId="77777777" w:rsidR="00995A45" w:rsidRPr="00C3140E" w:rsidRDefault="00995A45" w:rsidP="00995A45">
      <w:pPr>
        <w:spacing w:after="0" w:line="240" w:lineRule="auto"/>
        <w:jc w:val="both"/>
        <w:rPr>
          <w:rFonts w:ascii="Arial Narrow" w:hAnsi="Arial Narrow" w:cs="Arial"/>
          <w:color w:val="000000"/>
          <w:sz w:val="24"/>
          <w:szCs w:val="24"/>
        </w:rPr>
      </w:pPr>
    </w:p>
    <w:p w14:paraId="56D20112"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4.</w:t>
      </w:r>
      <w:r w:rsidRPr="00C3140E">
        <w:rPr>
          <w:rFonts w:ascii="Arial Narrow" w:hAnsi="Arial Narrow" w:cs="Arial"/>
          <w:color w:val="000000"/>
          <w:sz w:val="24"/>
          <w:szCs w:val="24"/>
        </w:rPr>
        <w:t xml:space="preserve"> El Instituto, podrá utilizar en sus programas de difusión, documentos y demás Instrumentos gráficos las siglas: IMPLAN. </w:t>
      </w:r>
    </w:p>
    <w:p w14:paraId="517FFF08" w14:textId="77777777" w:rsidR="00995A45" w:rsidRPr="00C3140E" w:rsidRDefault="00995A45" w:rsidP="00995A45">
      <w:pPr>
        <w:spacing w:after="0" w:line="240" w:lineRule="auto"/>
        <w:jc w:val="both"/>
        <w:rPr>
          <w:rFonts w:ascii="Arial Narrow" w:hAnsi="Arial Narrow" w:cs="Arial"/>
          <w:b/>
          <w:color w:val="000000"/>
          <w:sz w:val="24"/>
          <w:szCs w:val="24"/>
        </w:rPr>
      </w:pPr>
    </w:p>
    <w:p w14:paraId="3667BA89"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w:t>
      </w:r>
      <w:r w:rsidRPr="00C3140E">
        <w:rPr>
          <w:rFonts w:ascii="Arial Narrow" w:hAnsi="Arial Narrow" w:cs="Arial"/>
          <w:color w:val="000000"/>
          <w:sz w:val="24"/>
          <w:szCs w:val="24"/>
        </w:rPr>
        <w:t xml:space="preserve"> El Instituto funcionará en forma permanente, ejerciendo su ámbito de competencia dentro del Municipio de Piedras Negras, Coahuila, donde tendrá su sede, sin que esto signifique que no pueda asesorar a otros estados y municipios de la Zona Metropolitana, la entidad o del País. </w:t>
      </w:r>
    </w:p>
    <w:p w14:paraId="446BF170" w14:textId="77777777" w:rsidR="00995A45" w:rsidRPr="00C3140E" w:rsidRDefault="00995A45" w:rsidP="00995A45">
      <w:pPr>
        <w:spacing w:after="0" w:line="240" w:lineRule="auto"/>
        <w:jc w:val="both"/>
        <w:rPr>
          <w:rFonts w:ascii="Arial Narrow" w:hAnsi="Arial Narrow" w:cs="Arial"/>
          <w:b/>
          <w:color w:val="000000"/>
          <w:sz w:val="24"/>
          <w:szCs w:val="24"/>
        </w:rPr>
      </w:pPr>
    </w:p>
    <w:p w14:paraId="7C1A1D17"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w:t>
      </w:r>
      <w:r w:rsidRPr="00C3140E">
        <w:rPr>
          <w:rFonts w:ascii="Arial Narrow" w:hAnsi="Arial Narrow" w:cs="Arial"/>
          <w:color w:val="000000"/>
          <w:sz w:val="24"/>
          <w:szCs w:val="24"/>
        </w:rPr>
        <w:t xml:space="preserve"> El Instituto podrá prestar sus servicios a otras administraciones municipales, estatales, federales y entes que el Consejo Directivo determine, todos de acuerdo a los lineamientos establecidos en los convenios que se celebren para tal efecto. </w:t>
      </w:r>
    </w:p>
    <w:p w14:paraId="10DAFF88" w14:textId="77777777" w:rsidR="00995A45" w:rsidRPr="00C3140E" w:rsidRDefault="00995A45" w:rsidP="00995A45">
      <w:pPr>
        <w:spacing w:after="0" w:line="240" w:lineRule="auto"/>
        <w:jc w:val="both"/>
        <w:rPr>
          <w:rFonts w:ascii="Arial Narrow" w:hAnsi="Arial Narrow" w:cs="Arial"/>
          <w:b/>
          <w:color w:val="000000"/>
          <w:sz w:val="24"/>
          <w:szCs w:val="24"/>
        </w:rPr>
      </w:pPr>
    </w:p>
    <w:p w14:paraId="3C89C7C4"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 xml:space="preserve">Artículo 7. </w:t>
      </w:r>
      <w:r w:rsidRPr="00C3140E">
        <w:rPr>
          <w:rFonts w:ascii="Arial Narrow" w:hAnsi="Arial Narrow" w:cs="Arial"/>
          <w:color w:val="000000"/>
          <w:sz w:val="24"/>
          <w:szCs w:val="24"/>
        </w:rPr>
        <w:t xml:space="preserve">Serán principios que sustentarán la acción del Instituto: </w:t>
      </w:r>
    </w:p>
    <w:p w14:paraId="0CC18F5C" w14:textId="77777777" w:rsidR="00995A45" w:rsidRPr="00C3140E" w:rsidRDefault="00995A45" w:rsidP="00995A45">
      <w:pPr>
        <w:spacing w:after="0" w:line="240" w:lineRule="auto"/>
        <w:jc w:val="both"/>
        <w:rPr>
          <w:rFonts w:ascii="Arial Narrow" w:hAnsi="Arial Narrow" w:cs="Arial"/>
          <w:color w:val="000000"/>
          <w:sz w:val="24"/>
          <w:szCs w:val="24"/>
        </w:rPr>
      </w:pPr>
    </w:p>
    <w:p w14:paraId="78A57823" w14:textId="77777777" w:rsidR="00995A45" w:rsidRPr="00C3140E"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Planeación y visión estratégica: Visión estratégica y de largo plazo del desarrollo urbano con capacidad para identificar los asuntos detonantes del progreso. </w:t>
      </w:r>
    </w:p>
    <w:p w14:paraId="7EFECDFF" w14:textId="77777777" w:rsidR="00995A45" w:rsidRPr="00C3140E" w:rsidRDefault="00995A45" w:rsidP="00995A45">
      <w:pPr>
        <w:spacing w:after="0" w:line="240" w:lineRule="auto"/>
        <w:ind w:left="720"/>
        <w:jc w:val="both"/>
        <w:rPr>
          <w:rFonts w:ascii="Arial Narrow" w:hAnsi="Arial Narrow" w:cs="Arial"/>
          <w:color w:val="000000"/>
          <w:sz w:val="24"/>
          <w:szCs w:val="24"/>
        </w:rPr>
      </w:pPr>
    </w:p>
    <w:p w14:paraId="1031B670" w14:textId="77777777" w:rsidR="00995A45" w:rsidRPr="00C3140E"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Gobernanza: Modelo de actuación pública que implica una alianza entre sociedad y gobierno y que como tal es incluyente de una participación ciudadana en la administración de soluciones vitales a las problemáticas del desarrollo urbano. </w:t>
      </w:r>
    </w:p>
    <w:p w14:paraId="5E309178" w14:textId="77777777" w:rsidR="00995A45" w:rsidRPr="00C3140E" w:rsidRDefault="00995A45" w:rsidP="00995A45">
      <w:pPr>
        <w:spacing w:after="0" w:line="240" w:lineRule="auto"/>
        <w:jc w:val="both"/>
        <w:rPr>
          <w:rFonts w:ascii="Arial Narrow" w:hAnsi="Arial Narrow" w:cs="Arial"/>
          <w:color w:val="000000"/>
          <w:sz w:val="24"/>
          <w:szCs w:val="24"/>
        </w:rPr>
      </w:pPr>
    </w:p>
    <w:p w14:paraId="08499DEF" w14:textId="77777777" w:rsidR="00995A45" w:rsidRPr="00C3140E"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Corresponsabilidad: El desarrollo de la Ciudad es responsabilidad de todos sus habitantes. Todas las personas y todos los sectores y grupos sociales, políticos, culturales, profesionales y académicos que interactúan en la ciudad deben participar en el diseño, puesta en marcha y evaluación de las estrategias de fomento de la competitividad urbana. </w:t>
      </w:r>
    </w:p>
    <w:p w14:paraId="0B3C9E89" w14:textId="77777777" w:rsidR="00995A45" w:rsidRPr="00C3140E" w:rsidRDefault="00995A45" w:rsidP="00995A45">
      <w:pPr>
        <w:spacing w:after="0" w:line="240" w:lineRule="auto"/>
        <w:jc w:val="both"/>
        <w:rPr>
          <w:rFonts w:ascii="Arial Narrow" w:hAnsi="Arial Narrow" w:cs="Arial"/>
          <w:color w:val="000000"/>
          <w:sz w:val="24"/>
          <w:szCs w:val="24"/>
        </w:rPr>
      </w:pPr>
    </w:p>
    <w:p w14:paraId="2F9AB6E7" w14:textId="77777777" w:rsidR="00995A45"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Competitividad: Esquema diseñado en concordancia con un nuevo paradigma: la rivalidad en el mercado de inversión directa solo puede ser enfrentada con éxito elevando sustantivamente la competitividad urbana, entendiendo por competitividad la capacidad para atraer y retener talentos e inversiones productivas. </w:t>
      </w:r>
    </w:p>
    <w:p w14:paraId="5D677A2F" w14:textId="77777777" w:rsidR="00C3140E" w:rsidRPr="00C3140E" w:rsidRDefault="00C3140E" w:rsidP="00C3140E">
      <w:pPr>
        <w:spacing w:after="0" w:line="240" w:lineRule="auto"/>
        <w:jc w:val="both"/>
        <w:rPr>
          <w:rFonts w:ascii="Arial Narrow" w:hAnsi="Arial Narrow" w:cs="Arial"/>
          <w:color w:val="000000"/>
          <w:sz w:val="24"/>
          <w:szCs w:val="24"/>
        </w:rPr>
      </w:pPr>
    </w:p>
    <w:p w14:paraId="65C734BD" w14:textId="77777777" w:rsidR="00995A45" w:rsidRPr="00C3140E"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Gestión de lo prioritario: Priorizar es una condición fundamental en la administración municipal debido a que los recursos públicos son escasos y deben ser destinados a los proyectos estratégicos que generen los mayores beneficios a la comunidad en términos de desarrollo urbano, generación de empleos, integración de cadenas productivas, transferencia de tecnología, respeto al medio ambiente, viabilidad financiera, así como racionalidad, eficiencia y eficacia en el uso y destino del gasto público. </w:t>
      </w:r>
    </w:p>
    <w:p w14:paraId="263F246F" w14:textId="77777777" w:rsidR="00995A45" w:rsidRPr="00C3140E" w:rsidRDefault="00995A45" w:rsidP="00995A45">
      <w:pPr>
        <w:spacing w:after="0" w:line="240" w:lineRule="auto"/>
        <w:ind w:left="360"/>
        <w:jc w:val="both"/>
        <w:rPr>
          <w:rFonts w:ascii="Arial Narrow" w:hAnsi="Arial Narrow" w:cs="Arial"/>
          <w:color w:val="000000"/>
          <w:sz w:val="24"/>
          <w:szCs w:val="24"/>
        </w:rPr>
      </w:pPr>
    </w:p>
    <w:p w14:paraId="5F656DC5" w14:textId="77777777" w:rsidR="00995A45" w:rsidRPr="00C3140E" w:rsidRDefault="00995A45" w:rsidP="00995A45">
      <w:pPr>
        <w:numPr>
          <w:ilvl w:val="0"/>
          <w:numId w:val="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Sustentabilidad: La acción del Instituto pretenderá siempre que los habitantes de Piedras Negras logren una vida sana, segura y productiva en armonía con la naturaleza, sus tradiciones y sus valores históricos, culturales y espirituales; es decir un equilibrio con el desarrollo humano, la prosperidad individual y colectiva y el respecto de los ecosistemas. </w:t>
      </w:r>
    </w:p>
    <w:p w14:paraId="5131084A" w14:textId="77777777" w:rsidR="00995A45" w:rsidRPr="00C3140E" w:rsidRDefault="00995A45" w:rsidP="00995A45">
      <w:pPr>
        <w:spacing w:after="0" w:line="240" w:lineRule="auto"/>
        <w:jc w:val="both"/>
        <w:rPr>
          <w:rFonts w:ascii="Arial Narrow" w:hAnsi="Arial Narrow" w:cs="Arial"/>
          <w:color w:val="000000"/>
          <w:sz w:val="24"/>
          <w:szCs w:val="24"/>
        </w:rPr>
      </w:pPr>
    </w:p>
    <w:p w14:paraId="6117E409"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8.</w:t>
      </w:r>
      <w:r w:rsidRPr="00C3140E">
        <w:rPr>
          <w:rFonts w:ascii="Arial Narrow" w:hAnsi="Arial Narrow" w:cs="Arial"/>
          <w:color w:val="000000"/>
          <w:sz w:val="24"/>
          <w:szCs w:val="24"/>
        </w:rPr>
        <w:t xml:space="preserve"> El ejercicio de la planeación encomendada al Instituto, deberá reunir las siguientes características: </w:t>
      </w:r>
    </w:p>
    <w:p w14:paraId="6C940F59" w14:textId="77777777" w:rsidR="00995A45" w:rsidRPr="00C3140E" w:rsidRDefault="00995A45" w:rsidP="00995A45">
      <w:pPr>
        <w:spacing w:after="0" w:line="240" w:lineRule="auto"/>
        <w:jc w:val="both"/>
        <w:rPr>
          <w:rFonts w:ascii="Arial Narrow" w:hAnsi="Arial Narrow" w:cs="Arial"/>
          <w:color w:val="000000"/>
          <w:sz w:val="24"/>
          <w:szCs w:val="24"/>
        </w:rPr>
      </w:pPr>
    </w:p>
    <w:p w14:paraId="071DC09F"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Integral: Que incluya al desarrollo urbano, el medio ambiente, las necesidades sociales, el derecho y la economía, en una totalidad con el medio regional. </w:t>
      </w:r>
    </w:p>
    <w:p w14:paraId="1B734DD5" w14:textId="77777777" w:rsidR="00995A45" w:rsidRPr="00C3140E" w:rsidRDefault="00995A45" w:rsidP="00995A45">
      <w:pPr>
        <w:spacing w:after="0" w:line="240" w:lineRule="auto"/>
        <w:ind w:left="360"/>
        <w:jc w:val="both"/>
        <w:rPr>
          <w:rFonts w:ascii="Arial Narrow" w:hAnsi="Arial Narrow" w:cs="Arial"/>
          <w:color w:val="000000"/>
          <w:sz w:val="24"/>
          <w:szCs w:val="24"/>
        </w:rPr>
      </w:pPr>
    </w:p>
    <w:p w14:paraId="317DB574"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Continua: Que trascienda multianualmente los periodos gubernamentales. </w:t>
      </w:r>
    </w:p>
    <w:p w14:paraId="3EA6EB26" w14:textId="77777777" w:rsidR="00995A45" w:rsidRPr="00C3140E" w:rsidRDefault="00995A45" w:rsidP="00995A45">
      <w:pPr>
        <w:spacing w:after="0" w:line="240" w:lineRule="auto"/>
        <w:jc w:val="both"/>
        <w:rPr>
          <w:rFonts w:ascii="Arial Narrow" w:hAnsi="Arial Narrow" w:cs="Arial"/>
          <w:color w:val="000000"/>
          <w:sz w:val="24"/>
          <w:szCs w:val="24"/>
        </w:rPr>
      </w:pPr>
    </w:p>
    <w:p w14:paraId="2497D9A3"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Dinámica: Que la macro planeación y la micro planeación, estén en constante evaluación y retroalimentación. </w:t>
      </w:r>
    </w:p>
    <w:p w14:paraId="70850AF8" w14:textId="77777777" w:rsidR="00995A45" w:rsidRPr="00C3140E" w:rsidRDefault="00995A45" w:rsidP="00995A45">
      <w:pPr>
        <w:spacing w:after="0" w:line="240" w:lineRule="auto"/>
        <w:jc w:val="both"/>
        <w:rPr>
          <w:rFonts w:ascii="Arial Narrow" w:hAnsi="Arial Narrow" w:cs="Arial"/>
          <w:color w:val="000000"/>
          <w:sz w:val="24"/>
          <w:szCs w:val="24"/>
        </w:rPr>
      </w:pPr>
    </w:p>
    <w:p w14:paraId="3B02B43F"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Suficiente: Que resuelva el rezago, atienda las necesidades y promueva oportunidades de desarrollo económico y social. </w:t>
      </w:r>
    </w:p>
    <w:p w14:paraId="71C99AF1" w14:textId="77777777" w:rsidR="00995A45" w:rsidRPr="00C3140E" w:rsidRDefault="00995A45" w:rsidP="00995A45">
      <w:pPr>
        <w:spacing w:after="0" w:line="240" w:lineRule="auto"/>
        <w:jc w:val="both"/>
        <w:rPr>
          <w:rFonts w:ascii="Arial Narrow" w:hAnsi="Arial Narrow" w:cs="Arial"/>
          <w:color w:val="000000"/>
          <w:sz w:val="24"/>
          <w:szCs w:val="24"/>
        </w:rPr>
      </w:pPr>
    </w:p>
    <w:p w14:paraId="5E4A0962"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De largo plazo: Que defina un proyecto estratégico de futuro social, cultural, ambiental y urbano, guiado por la visión de ciudad y su vocación. </w:t>
      </w:r>
    </w:p>
    <w:p w14:paraId="5956DBED" w14:textId="77777777" w:rsidR="00995A45" w:rsidRPr="00C3140E" w:rsidRDefault="00995A45" w:rsidP="00995A45">
      <w:pPr>
        <w:spacing w:after="0" w:line="240" w:lineRule="auto"/>
        <w:jc w:val="both"/>
        <w:rPr>
          <w:rFonts w:ascii="Arial Narrow" w:hAnsi="Arial Narrow" w:cs="Arial"/>
          <w:color w:val="000000"/>
          <w:sz w:val="24"/>
          <w:szCs w:val="24"/>
        </w:rPr>
      </w:pPr>
    </w:p>
    <w:p w14:paraId="743FFF71" w14:textId="77777777" w:rsidR="00995A45" w:rsidRPr="00C3140E" w:rsidRDefault="00995A45" w:rsidP="00995A45">
      <w:pPr>
        <w:numPr>
          <w:ilvl w:val="0"/>
          <w:numId w:val="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Participativa: Que incluya a toda la sociedad. </w:t>
      </w:r>
    </w:p>
    <w:p w14:paraId="563784EA" w14:textId="77777777" w:rsidR="00995A45" w:rsidRPr="00C3140E" w:rsidRDefault="00995A45" w:rsidP="00995A45">
      <w:pPr>
        <w:spacing w:after="0" w:line="240" w:lineRule="auto"/>
        <w:jc w:val="both"/>
        <w:rPr>
          <w:rFonts w:ascii="Arial Narrow" w:hAnsi="Arial Narrow" w:cs="Arial"/>
          <w:color w:val="000000"/>
          <w:sz w:val="24"/>
          <w:szCs w:val="24"/>
        </w:rPr>
      </w:pPr>
    </w:p>
    <w:p w14:paraId="2AF2F062"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9.</w:t>
      </w:r>
      <w:r w:rsidRPr="00C3140E">
        <w:rPr>
          <w:rFonts w:ascii="Arial Narrow" w:hAnsi="Arial Narrow" w:cs="Arial"/>
          <w:color w:val="000000"/>
          <w:sz w:val="24"/>
          <w:szCs w:val="24"/>
        </w:rPr>
        <w:t xml:space="preserve"> El Instituto en mérito de los lineamientos establecidos en el artículo precedente ejercerá las siguientes atribuciones: </w:t>
      </w:r>
    </w:p>
    <w:p w14:paraId="44FC9E3E" w14:textId="77777777" w:rsidR="00995A45" w:rsidRPr="00C3140E" w:rsidRDefault="00995A45" w:rsidP="00995A45">
      <w:pPr>
        <w:spacing w:after="0" w:line="240" w:lineRule="auto"/>
        <w:jc w:val="both"/>
        <w:rPr>
          <w:rFonts w:ascii="Arial Narrow" w:hAnsi="Arial Narrow" w:cs="Arial"/>
          <w:color w:val="000000"/>
          <w:sz w:val="24"/>
          <w:szCs w:val="24"/>
        </w:rPr>
      </w:pPr>
    </w:p>
    <w:p w14:paraId="2A4F84AB" w14:textId="77777777" w:rsidR="00995A45" w:rsidRPr="00C3140E" w:rsidRDefault="00995A45" w:rsidP="00995A45">
      <w:pPr>
        <w:numPr>
          <w:ilvl w:val="0"/>
          <w:numId w:val="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Diseñar instrumentos y lineamientos que permitan a las autoridades competentes la aplicación de las normas y reglamentos en materia de planeación urbana;</w:t>
      </w:r>
    </w:p>
    <w:p w14:paraId="47A16D49" w14:textId="77777777" w:rsidR="00995A45" w:rsidRPr="00C3140E" w:rsidRDefault="00995A45" w:rsidP="00995A45">
      <w:pPr>
        <w:spacing w:after="0" w:line="240" w:lineRule="auto"/>
        <w:ind w:left="360"/>
        <w:jc w:val="both"/>
        <w:rPr>
          <w:rFonts w:ascii="Arial Narrow" w:hAnsi="Arial Narrow" w:cs="Arial"/>
          <w:color w:val="000000"/>
          <w:sz w:val="24"/>
          <w:szCs w:val="24"/>
        </w:rPr>
      </w:pPr>
    </w:p>
    <w:p w14:paraId="16EA6935" w14:textId="77777777" w:rsidR="00995A45" w:rsidRDefault="00995A45" w:rsidP="00995A45">
      <w:pPr>
        <w:numPr>
          <w:ilvl w:val="0"/>
          <w:numId w:val="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ayuntamiento las medidas necesarias para ordenar los asentamientos humanos y establecer adecuadas provisiones, usos, reservas y destinos de tierras, aguas y bosques, a efecto de ejecutar obras públicas y de planear y regular la conservación, mejoramiento y crecimiento de los centros de población, conforme a las atribuciones del ayuntamiento, ello incluye proponer, asesorar, consultar y emitir opiniones al Cabildo y a la entidad competente respecto al cambio de uso de suelo cuando   ello   implique   una   modificación   a   los    Planes   de   Desarrollo   Urbano; </w:t>
      </w:r>
    </w:p>
    <w:p w14:paraId="39D2C802" w14:textId="77777777" w:rsidR="00C3140E" w:rsidRPr="00C3140E" w:rsidRDefault="00C3140E" w:rsidP="00C3140E">
      <w:pPr>
        <w:spacing w:after="0" w:line="240" w:lineRule="auto"/>
        <w:jc w:val="both"/>
        <w:rPr>
          <w:rFonts w:ascii="Arial Narrow" w:hAnsi="Arial Narrow" w:cs="Arial"/>
          <w:color w:val="000000"/>
          <w:sz w:val="24"/>
          <w:szCs w:val="24"/>
        </w:rPr>
      </w:pPr>
    </w:p>
    <w:p w14:paraId="664FBF94" w14:textId="77777777" w:rsidR="00995A45" w:rsidRPr="00C3140E" w:rsidRDefault="00995A45" w:rsidP="00995A45">
      <w:pPr>
        <w:numPr>
          <w:ilvl w:val="0"/>
          <w:numId w:val="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Formular al ayuntamiento la propuesta de zonificación de las áreas urbanas, y en su caso, de las áreas rurales; </w:t>
      </w:r>
    </w:p>
    <w:p w14:paraId="1C757C37" w14:textId="77777777" w:rsidR="00995A45" w:rsidRPr="00C3140E" w:rsidRDefault="00995A45" w:rsidP="00995A45">
      <w:pPr>
        <w:spacing w:after="0" w:line="240" w:lineRule="auto"/>
        <w:ind w:left="360"/>
        <w:jc w:val="both"/>
        <w:rPr>
          <w:rFonts w:ascii="Arial Narrow" w:hAnsi="Arial Narrow" w:cs="Arial"/>
          <w:color w:val="000000"/>
          <w:sz w:val="24"/>
          <w:szCs w:val="24"/>
        </w:rPr>
      </w:pPr>
    </w:p>
    <w:p w14:paraId="622B0F96" w14:textId="77777777" w:rsidR="00995A45" w:rsidRPr="00C3140E" w:rsidRDefault="00995A45" w:rsidP="00995A45">
      <w:pPr>
        <w:numPr>
          <w:ilvl w:val="0"/>
          <w:numId w:val="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ayuntamiento los planes y programas en materia de planeación urbana a seguir a corto, mediano y largo plazos, así como las medidas que faciliten la concurrencia y coordinación de las acciones; </w:t>
      </w:r>
    </w:p>
    <w:p w14:paraId="2901E3E1" w14:textId="77777777" w:rsidR="00995A45" w:rsidRPr="00C3140E" w:rsidRDefault="00995A45" w:rsidP="00995A45">
      <w:pPr>
        <w:spacing w:after="0" w:line="240" w:lineRule="auto"/>
        <w:jc w:val="both"/>
        <w:rPr>
          <w:rFonts w:ascii="Arial Narrow" w:hAnsi="Arial Narrow" w:cs="Arial"/>
          <w:color w:val="000000"/>
          <w:sz w:val="24"/>
          <w:szCs w:val="24"/>
        </w:rPr>
      </w:pPr>
    </w:p>
    <w:p w14:paraId="48900847" w14:textId="77777777" w:rsidR="00995A45" w:rsidRPr="00C3140E" w:rsidRDefault="00995A45" w:rsidP="00995A45">
      <w:pPr>
        <w:numPr>
          <w:ilvl w:val="0"/>
          <w:numId w:val="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Coadyuvar con el Ayuntamiento en la elaboración y evaluación del plan de desarrollo municipal; </w:t>
      </w:r>
    </w:p>
    <w:p w14:paraId="589A67F4" w14:textId="77777777" w:rsidR="00995A45" w:rsidRPr="00C3140E" w:rsidRDefault="00995A45" w:rsidP="00995A45">
      <w:pPr>
        <w:spacing w:after="0" w:line="240" w:lineRule="auto"/>
        <w:jc w:val="both"/>
        <w:rPr>
          <w:rFonts w:ascii="Arial Narrow" w:hAnsi="Arial Narrow" w:cs="Arial"/>
          <w:color w:val="000000"/>
          <w:sz w:val="24"/>
          <w:szCs w:val="24"/>
        </w:rPr>
      </w:pPr>
    </w:p>
    <w:p w14:paraId="3692E584" w14:textId="77777777" w:rsidR="00995A45" w:rsidRPr="00C3140E" w:rsidRDefault="00995A45" w:rsidP="00995A45">
      <w:pPr>
        <w:numPr>
          <w:ilvl w:val="0"/>
          <w:numId w:val="3"/>
        </w:numPr>
        <w:spacing w:after="0" w:line="240" w:lineRule="auto"/>
        <w:ind w:left="851" w:hanging="425"/>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los planes y programas de corto, mediano y largo plazo en el ámbito de su competencia; </w:t>
      </w:r>
    </w:p>
    <w:p w14:paraId="3C7BC5AE" w14:textId="77777777" w:rsidR="00995A45" w:rsidRPr="00C3140E" w:rsidRDefault="00995A45" w:rsidP="00995A45">
      <w:pPr>
        <w:spacing w:after="0" w:line="240" w:lineRule="auto"/>
        <w:jc w:val="both"/>
        <w:rPr>
          <w:rFonts w:ascii="Arial Narrow" w:hAnsi="Arial Narrow" w:cs="Arial"/>
          <w:color w:val="000000"/>
          <w:sz w:val="24"/>
          <w:szCs w:val="24"/>
        </w:rPr>
      </w:pPr>
    </w:p>
    <w:p w14:paraId="735B7E0C" w14:textId="77777777" w:rsidR="00995A45" w:rsidRPr="00C3140E" w:rsidRDefault="00995A45" w:rsidP="00995A45">
      <w:pPr>
        <w:numPr>
          <w:ilvl w:val="0"/>
          <w:numId w:val="3"/>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Coordinar e instrumentar, en lo relativo a la planeación municipal, la consulta a las diferentes dependencias y entidades, así como a las organizaciones de la sociedad civil y personas físicas o morales; </w:t>
      </w:r>
    </w:p>
    <w:p w14:paraId="17FF8A66" w14:textId="77777777" w:rsidR="00995A45" w:rsidRPr="00C3140E" w:rsidRDefault="00995A45" w:rsidP="00995A45">
      <w:pPr>
        <w:spacing w:after="0" w:line="240" w:lineRule="auto"/>
        <w:jc w:val="both"/>
        <w:rPr>
          <w:rFonts w:ascii="Arial Narrow" w:hAnsi="Arial Narrow" w:cs="Arial"/>
          <w:color w:val="000000"/>
          <w:sz w:val="24"/>
          <w:szCs w:val="24"/>
        </w:rPr>
      </w:pPr>
    </w:p>
    <w:p w14:paraId="416D1E3B" w14:textId="77777777" w:rsidR="00995A45" w:rsidRPr="00C3140E" w:rsidRDefault="00995A45" w:rsidP="00995A45">
      <w:pPr>
        <w:numPr>
          <w:ilvl w:val="0"/>
          <w:numId w:val="3"/>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líneas de acción que tiendan a lograr el desarrollo equilibrado del municipio y el mejoramiento de las condiciones de vida de la población; </w:t>
      </w:r>
    </w:p>
    <w:p w14:paraId="122D9999" w14:textId="77777777" w:rsidR="00995A45" w:rsidRPr="00C3140E" w:rsidRDefault="00995A45" w:rsidP="00995A45">
      <w:pPr>
        <w:spacing w:after="0" w:line="240" w:lineRule="auto"/>
        <w:jc w:val="both"/>
        <w:rPr>
          <w:rFonts w:ascii="Arial Narrow" w:hAnsi="Arial Narrow" w:cs="Arial"/>
          <w:color w:val="000000"/>
          <w:sz w:val="24"/>
          <w:szCs w:val="24"/>
        </w:rPr>
      </w:pPr>
    </w:p>
    <w:p w14:paraId="7A6A4617" w14:textId="77777777" w:rsidR="00995A45" w:rsidRPr="00C3140E" w:rsidRDefault="00995A45" w:rsidP="00995A45">
      <w:pPr>
        <w:numPr>
          <w:ilvl w:val="0"/>
          <w:numId w:val="3"/>
        </w:numPr>
        <w:spacing w:after="0" w:line="240" w:lineRule="auto"/>
        <w:ind w:left="851" w:hanging="425"/>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programas, acciones, metas y recomendaciones en lo referente al desarrollo sustentable y a la gestión adecuada del entorno natural; </w:t>
      </w:r>
    </w:p>
    <w:p w14:paraId="5A0FD372" w14:textId="77777777" w:rsidR="00995A45" w:rsidRPr="00C3140E" w:rsidRDefault="00995A45" w:rsidP="00995A45">
      <w:pPr>
        <w:spacing w:after="0" w:line="240" w:lineRule="auto"/>
        <w:jc w:val="both"/>
        <w:rPr>
          <w:rFonts w:ascii="Arial Narrow" w:hAnsi="Arial Narrow" w:cs="Arial"/>
          <w:color w:val="000000"/>
          <w:sz w:val="24"/>
          <w:szCs w:val="24"/>
        </w:rPr>
      </w:pPr>
    </w:p>
    <w:p w14:paraId="2C2F9641" w14:textId="77777777" w:rsidR="00995A45" w:rsidRPr="00C3140E" w:rsidRDefault="00995A45" w:rsidP="00995A45">
      <w:pPr>
        <w:numPr>
          <w:ilvl w:val="0"/>
          <w:numId w:val="3"/>
        </w:numPr>
        <w:spacing w:after="0" w:line="240" w:lineRule="auto"/>
        <w:ind w:left="851" w:hanging="284"/>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programas, acciones y metas para el desarrollo de la zona rural del municipio; </w:t>
      </w:r>
    </w:p>
    <w:p w14:paraId="38A40D49" w14:textId="77777777" w:rsidR="00995A45" w:rsidRPr="00C3140E" w:rsidRDefault="00995A45" w:rsidP="00995A45">
      <w:pPr>
        <w:spacing w:after="0" w:line="240" w:lineRule="auto"/>
        <w:jc w:val="both"/>
        <w:rPr>
          <w:rFonts w:ascii="Arial Narrow" w:hAnsi="Arial Narrow" w:cs="Arial"/>
          <w:color w:val="000000"/>
          <w:sz w:val="24"/>
          <w:szCs w:val="24"/>
        </w:rPr>
      </w:pPr>
    </w:p>
    <w:p w14:paraId="089E82EA" w14:textId="77777777" w:rsidR="00995A45" w:rsidRPr="00C3140E" w:rsidRDefault="00995A45" w:rsidP="00995A45">
      <w:pPr>
        <w:numPr>
          <w:ilvl w:val="0"/>
          <w:numId w:val="3"/>
        </w:numPr>
        <w:spacing w:after="0" w:line="240" w:lineRule="auto"/>
        <w:ind w:left="851" w:hanging="425"/>
        <w:jc w:val="both"/>
        <w:rPr>
          <w:rFonts w:ascii="Arial Narrow" w:hAnsi="Arial Narrow" w:cs="Arial"/>
          <w:color w:val="000000"/>
          <w:sz w:val="24"/>
          <w:szCs w:val="24"/>
        </w:rPr>
      </w:pPr>
      <w:r w:rsidRPr="00C3140E">
        <w:rPr>
          <w:rFonts w:ascii="Arial Narrow" w:hAnsi="Arial Narrow" w:cs="Arial"/>
          <w:color w:val="000000"/>
          <w:sz w:val="24"/>
          <w:szCs w:val="24"/>
        </w:rPr>
        <w:t xml:space="preserve">Evaluar y actualizar en coordinación con el Ayuntamiento el Plan de Desarrollo Urbano y demás instrumentos de la planeación municipal. </w:t>
      </w:r>
    </w:p>
    <w:p w14:paraId="4410F2DF" w14:textId="77777777" w:rsidR="00995A45" w:rsidRPr="00C3140E" w:rsidRDefault="00995A45" w:rsidP="00995A45">
      <w:pPr>
        <w:spacing w:after="0" w:line="240" w:lineRule="auto"/>
        <w:jc w:val="both"/>
        <w:rPr>
          <w:rFonts w:ascii="Arial Narrow" w:hAnsi="Arial Narrow" w:cs="Arial"/>
          <w:color w:val="000000"/>
          <w:sz w:val="24"/>
          <w:szCs w:val="24"/>
        </w:rPr>
      </w:pPr>
    </w:p>
    <w:p w14:paraId="594220C3" w14:textId="77777777" w:rsidR="00995A45" w:rsidRPr="00C3140E" w:rsidRDefault="00995A45" w:rsidP="00995A45">
      <w:pPr>
        <w:numPr>
          <w:ilvl w:val="0"/>
          <w:numId w:val="3"/>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Conformar comisiones técnicas específicas para el  desafío de  los  instrumentos de planeación de las diversas materias que competen al municipio; </w:t>
      </w:r>
    </w:p>
    <w:p w14:paraId="58EFCB2E" w14:textId="77777777" w:rsidR="00995A45" w:rsidRPr="00C3140E" w:rsidRDefault="00995A45" w:rsidP="00995A45">
      <w:pPr>
        <w:spacing w:after="0" w:line="240" w:lineRule="auto"/>
        <w:jc w:val="both"/>
        <w:rPr>
          <w:rFonts w:ascii="Arial Narrow" w:hAnsi="Arial Narrow" w:cs="Arial"/>
          <w:color w:val="000000"/>
          <w:sz w:val="24"/>
          <w:szCs w:val="24"/>
        </w:rPr>
      </w:pPr>
    </w:p>
    <w:p w14:paraId="02528499" w14:textId="77777777" w:rsidR="00995A45" w:rsidRPr="00C3140E" w:rsidRDefault="00995A45" w:rsidP="00995A45">
      <w:pPr>
        <w:numPr>
          <w:ilvl w:val="0"/>
          <w:numId w:val="3"/>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Recibir e integrar al desafío de los instrumentos de planeación, las propuestas que se generen de la consulta ciudadana a través de: </w:t>
      </w:r>
    </w:p>
    <w:p w14:paraId="32B58FBD" w14:textId="77777777" w:rsidR="00995A45" w:rsidRPr="00C3140E" w:rsidRDefault="00995A45" w:rsidP="00995A45">
      <w:pPr>
        <w:spacing w:after="0" w:line="240" w:lineRule="auto"/>
        <w:jc w:val="both"/>
        <w:rPr>
          <w:rFonts w:ascii="Arial Narrow" w:hAnsi="Arial Narrow" w:cs="Arial"/>
          <w:color w:val="000000"/>
          <w:sz w:val="24"/>
          <w:szCs w:val="24"/>
        </w:rPr>
      </w:pPr>
    </w:p>
    <w:p w14:paraId="7A581B4D" w14:textId="77777777" w:rsidR="00995A45" w:rsidRPr="00C3140E" w:rsidRDefault="00995A45" w:rsidP="00995A45">
      <w:pPr>
        <w:numPr>
          <w:ilvl w:val="0"/>
          <w:numId w:val="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Los documentos que para tal fin elaboren las dependencias, las entidades paramunicipales, el COPLADEM y/</w:t>
      </w:r>
      <w:proofErr w:type="spellStart"/>
      <w:r w:rsidRPr="00C3140E">
        <w:rPr>
          <w:rFonts w:ascii="Arial Narrow" w:hAnsi="Arial Narrow" w:cs="Arial"/>
          <w:color w:val="000000"/>
          <w:sz w:val="24"/>
          <w:szCs w:val="24"/>
        </w:rPr>
        <w:t>o</w:t>
      </w:r>
      <w:proofErr w:type="spellEnd"/>
      <w:r w:rsidRPr="00C3140E">
        <w:rPr>
          <w:rFonts w:ascii="Arial Narrow" w:hAnsi="Arial Narrow" w:cs="Arial"/>
          <w:color w:val="000000"/>
          <w:sz w:val="24"/>
          <w:szCs w:val="24"/>
        </w:rPr>
        <w:t xml:space="preserve"> otros consejos; </w:t>
      </w:r>
    </w:p>
    <w:p w14:paraId="211C616B" w14:textId="77777777" w:rsidR="00995A45" w:rsidRPr="00C3140E" w:rsidRDefault="00995A45" w:rsidP="00995A45">
      <w:pPr>
        <w:spacing w:after="0" w:line="240" w:lineRule="auto"/>
        <w:ind w:left="708"/>
        <w:jc w:val="both"/>
        <w:rPr>
          <w:rFonts w:ascii="Arial Narrow" w:hAnsi="Arial Narrow" w:cs="Arial"/>
          <w:color w:val="000000"/>
          <w:sz w:val="24"/>
          <w:szCs w:val="24"/>
        </w:rPr>
      </w:pPr>
    </w:p>
    <w:p w14:paraId="58D216DE" w14:textId="77777777" w:rsidR="00995A45" w:rsidRPr="00C3140E" w:rsidRDefault="00995A45" w:rsidP="00995A45">
      <w:pPr>
        <w:numPr>
          <w:ilvl w:val="0"/>
          <w:numId w:val="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comisiones técnicas del Instituto, en que estén representados los colegios de profesionistas, uniones, sociedades y asociaciones civiles y en general, todo organismo no gubernamental o persona física que estén interesados en participar en la planeación integral del municipio. </w:t>
      </w:r>
    </w:p>
    <w:p w14:paraId="0EC42A0E" w14:textId="77777777" w:rsidR="00995A45" w:rsidRPr="00C3140E" w:rsidRDefault="00995A45" w:rsidP="00995A45">
      <w:pPr>
        <w:spacing w:after="0" w:line="240" w:lineRule="auto"/>
        <w:ind w:left="1068"/>
        <w:jc w:val="both"/>
        <w:rPr>
          <w:rFonts w:ascii="Arial Narrow" w:hAnsi="Arial Narrow" w:cs="Arial"/>
          <w:color w:val="000000"/>
          <w:sz w:val="24"/>
          <w:szCs w:val="24"/>
        </w:rPr>
      </w:pPr>
    </w:p>
    <w:p w14:paraId="168E01AD" w14:textId="77777777" w:rsidR="00995A45" w:rsidRPr="00C3140E" w:rsidRDefault="00995A45" w:rsidP="00995A45">
      <w:pPr>
        <w:numPr>
          <w:ilvl w:val="0"/>
          <w:numId w:val="5"/>
        </w:numPr>
        <w:spacing w:after="0" w:line="240" w:lineRule="auto"/>
        <w:ind w:left="993"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Difundir, publicar y/o comercializar información, estudios, planes, proyectos, ensayos, servicios y demás productos derivados de su actividad, que sean de interés general o particular y susceptibles de ser publicados bajo la aprobación del Consejo Directivo; </w:t>
      </w:r>
    </w:p>
    <w:p w14:paraId="60E3123A" w14:textId="77777777" w:rsidR="00995A45" w:rsidRPr="00C3140E" w:rsidRDefault="00995A45" w:rsidP="00995A45">
      <w:pPr>
        <w:spacing w:after="0" w:line="240" w:lineRule="auto"/>
        <w:ind w:left="426"/>
        <w:jc w:val="both"/>
        <w:rPr>
          <w:rFonts w:ascii="Arial Narrow" w:hAnsi="Arial Narrow" w:cs="Arial"/>
          <w:color w:val="000000"/>
          <w:sz w:val="24"/>
          <w:szCs w:val="24"/>
        </w:rPr>
      </w:pPr>
    </w:p>
    <w:p w14:paraId="023F26BF" w14:textId="77777777" w:rsidR="00995A45" w:rsidRPr="00C3140E" w:rsidRDefault="00995A45" w:rsidP="00995A45">
      <w:pPr>
        <w:numPr>
          <w:ilvl w:val="0"/>
          <w:numId w:val="5"/>
        </w:numPr>
        <w:spacing w:after="0" w:line="240" w:lineRule="auto"/>
        <w:ind w:left="993"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Crear, actualizar, administrar y mantener los mecanismos para la operación de sistemas municipales de información geográfica, demográfica, social, ambiental, económica y de competitividad para la recopilación, concentración, procesamiento, resguardo, intercambio y en su caso difusión de información con todos los sectores del municipio; </w:t>
      </w:r>
    </w:p>
    <w:p w14:paraId="4BBE2189" w14:textId="77777777" w:rsidR="00995A45" w:rsidRPr="00C3140E" w:rsidRDefault="00995A45" w:rsidP="00995A45">
      <w:pPr>
        <w:spacing w:after="0" w:line="240" w:lineRule="auto"/>
        <w:jc w:val="both"/>
        <w:rPr>
          <w:rFonts w:ascii="Arial Narrow" w:hAnsi="Arial Narrow" w:cs="Arial"/>
          <w:color w:val="000000"/>
          <w:sz w:val="24"/>
          <w:szCs w:val="24"/>
        </w:rPr>
      </w:pPr>
    </w:p>
    <w:p w14:paraId="58196ECB" w14:textId="77777777" w:rsidR="00995A45" w:rsidRPr="00C3140E" w:rsidRDefault="00995A45" w:rsidP="00995A45">
      <w:pPr>
        <w:numPr>
          <w:ilvl w:val="0"/>
          <w:numId w:val="5"/>
        </w:numPr>
        <w:spacing w:after="0" w:line="240" w:lineRule="auto"/>
        <w:ind w:left="993" w:hanging="567"/>
        <w:jc w:val="both"/>
        <w:rPr>
          <w:rFonts w:ascii="Arial Narrow" w:hAnsi="Arial Narrow" w:cs="Arial"/>
          <w:color w:val="000000"/>
          <w:sz w:val="24"/>
          <w:szCs w:val="24"/>
        </w:rPr>
      </w:pPr>
      <w:r w:rsidRPr="00C3140E">
        <w:rPr>
          <w:rFonts w:ascii="Arial Narrow" w:hAnsi="Arial Narrow" w:cs="Arial"/>
          <w:color w:val="000000"/>
          <w:sz w:val="24"/>
          <w:szCs w:val="24"/>
        </w:rPr>
        <w:t>Plantear el Sistema Metropolitano de Planeación de los Sectores Productivos que tendrá como propósito ordenar las acciones públicas y privadas a favor de la recuperación, consolidación y o expansión de las cadenas productivas regionales;</w:t>
      </w:r>
    </w:p>
    <w:p w14:paraId="62BC5369"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6DD8D209" w14:textId="77777777" w:rsidR="00995A45" w:rsidRPr="00C3140E" w:rsidRDefault="00995A45" w:rsidP="00995A45">
      <w:pPr>
        <w:numPr>
          <w:ilvl w:val="0"/>
          <w:numId w:val="5"/>
        </w:numPr>
        <w:spacing w:after="0" w:line="240" w:lineRule="auto"/>
        <w:ind w:left="993"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Plantear el Sistema de Información de los Factores de la Competitividad Urbana de los mercados de inversión directa y de la actuación de los sectores productivos locales en el entorno global; </w:t>
      </w:r>
    </w:p>
    <w:p w14:paraId="31FE9CE1" w14:textId="77777777" w:rsidR="00995A45" w:rsidRPr="00C3140E" w:rsidRDefault="00995A45" w:rsidP="00995A45">
      <w:pPr>
        <w:spacing w:after="0" w:line="240" w:lineRule="auto"/>
        <w:jc w:val="both"/>
        <w:rPr>
          <w:rFonts w:ascii="Arial Narrow" w:hAnsi="Arial Narrow" w:cs="Arial"/>
          <w:color w:val="000000"/>
          <w:sz w:val="24"/>
          <w:szCs w:val="24"/>
        </w:rPr>
      </w:pPr>
    </w:p>
    <w:p w14:paraId="0FD53616" w14:textId="77777777" w:rsidR="00995A45" w:rsidRPr="00C3140E" w:rsidRDefault="00995A45" w:rsidP="00995A45">
      <w:pPr>
        <w:numPr>
          <w:ilvl w:val="0"/>
          <w:numId w:val="5"/>
        </w:numPr>
        <w:spacing w:after="0" w:line="240" w:lineRule="auto"/>
        <w:ind w:left="1134" w:hanging="708"/>
        <w:jc w:val="both"/>
        <w:rPr>
          <w:rFonts w:ascii="Arial Narrow" w:hAnsi="Arial Narrow" w:cs="Arial"/>
          <w:color w:val="000000"/>
          <w:sz w:val="24"/>
          <w:szCs w:val="24"/>
        </w:rPr>
      </w:pPr>
      <w:r w:rsidRPr="00C3140E">
        <w:rPr>
          <w:rFonts w:ascii="Arial Narrow" w:hAnsi="Arial Narrow" w:cs="Arial"/>
          <w:color w:val="000000"/>
          <w:sz w:val="24"/>
          <w:szCs w:val="24"/>
        </w:rPr>
        <w:t xml:space="preserve">Suscribir acuerdos de colaboración, celebrar convenios, contratos de servicios y arrendamientos  con entidades públicas y  privadas o  con   personas  físicas especializadas, para la realización de investigaciones, estudios y acciones conjuntas en materia de competitividad, fenómenos socioeconómicos, de planeación urbana, o alguna otra que sea de interés para el Municipio. </w:t>
      </w:r>
    </w:p>
    <w:p w14:paraId="0188B560" w14:textId="77777777" w:rsidR="00995A45" w:rsidRPr="00C3140E" w:rsidRDefault="00995A45" w:rsidP="00995A45">
      <w:pPr>
        <w:spacing w:after="0" w:line="240" w:lineRule="auto"/>
        <w:jc w:val="both"/>
        <w:rPr>
          <w:rFonts w:ascii="Arial Narrow" w:hAnsi="Arial Narrow" w:cs="Arial"/>
          <w:color w:val="000000"/>
          <w:sz w:val="24"/>
          <w:szCs w:val="24"/>
        </w:rPr>
      </w:pPr>
    </w:p>
    <w:p w14:paraId="74A2CD02" w14:textId="77777777" w:rsidR="00995A45" w:rsidRPr="00C3140E" w:rsidRDefault="00995A45" w:rsidP="00995A45">
      <w:pPr>
        <w:numPr>
          <w:ilvl w:val="0"/>
          <w:numId w:val="5"/>
        </w:numPr>
        <w:spacing w:after="0" w:line="240" w:lineRule="auto"/>
        <w:ind w:left="1134" w:hanging="708"/>
        <w:jc w:val="both"/>
        <w:rPr>
          <w:rFonts w:ascii="Arial Narrow" w:hAnsi="Arial Narrow" w:cs="Arial"/>
          <w:color w:val="000000"/>
          <w:sz w:val="24"/>
          <w:szCs w:val="24"/>
        </w:rPr>
      </w:pPr>
      <w:r w:rsidRPr="00C3140E">
        <w:rPr>
          <w:rFonts w:ascii="Arial Narrow" w:hAnsi="Arial Narrow" w:cs="Arial"/>
          <w:color w:val="000000"/>
          <w:sz w:val="24"/>
          <w:szCs w:val="24"/>
        </w:rPr>
        <w:t xml:space="preserve">Formular y proponer políticas públicas funcionales y sectoriales en materia de desarrollo económico y competitividad mediante la elaboración de planes, programas y proyectos de infraestructura industrial, mejoramiento regulatorio, promoción de inversiones, infraestructura urbana y de conectividad logística; y </w:t>
      </w:r>
    </w:p>
    <w:p w14:paraId="249FBB38" w14:textId="77777777" w:rsidR="00995A45" w:rsidRPr="00C3140E" w:rsidRDefault="00995A45" w:rsidP="00995A45">
      <w:pPr>
        <w:spacing w:after="0" w:line="240" w:lineRule="auto"/>
        <w:jc w:val="both"/>
        <w:rPr>
          <w:rFonts w:ascii="Arial Narrow" w:hAnsi="Arial Narrow" w:cs="Arial"/>
          <w:color w:val="000000"/>
          <w:sz w:val="24"/>
          <w:szCs w:val="24"/>
        </w:rPr>
      </w:pPr>
    </w:p>
    <w:p w14:paraId="1EDE0B2B" w14:textId="77777777" w:rsidR="00995A45" w:rsidRPr="00C3140E" w:rsidRDefault="00995A45" w:rsidP="00995A45">
      <w:pPr>
        <w:numPr>
          <w:ilvl w:val="0"/>
          <w:numId w:val="5"/>
        </w:numPr>
        <w:spacing w:after="0" w:line="240" w:lineRule="auto"/>
        <w:ind w:left="1134" w:hanging="708"/>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solicite el Ayuntamiento y las que le asigne la normatividad aplicable; </w:t>
      </w:r>
    </w:p>
    <w:p w14:paraId="475F3076" w14:textId="77777777" w:rsidR="00995A45" w:rsidRPr="00C3140E" w:rsidRDefault="00995A45" w:rsidP="00995A45">
      <w:pPr>
        <w:spacing w:after="0" w:line="240" w:lineRule="auto"/>
        <w:jc w:val="both"/>
        <w:rPr>
          <w:rFonts w:ascii="Arial Narrow" w:hAnsi="Arial Narrow" w:cs="Arial"/>
          <w:color w:val="000000"/>
          <w:sz w:val="24"/>
          <w:szCs w:val="24"/>
        </w:rPr>
      </w:pPr>
    </w:p>
    <w:p w14:paraId="29D2EF6B"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10.</w:t>
      </w:r>
      <w:r w:rsidRPr="00C3140E">
        <w:rPr>
          <w:rFonts w:ascii="Arial Narrow" w:hAnsi="Arial Narrow" w:cs="Arial"/>
          <w:color w:val="000000"/>
          <w:sz w:val="24"/>
          <w:szCs w:val="24"/>
        </w:rPr>
        <w:t xml:space="preserve"> El patrimonio del Instituto, se integra con: </w:t>
      </w:r>
    </w:p>
    <w:p w14:paraId="1C379977" w14:textId="77777777" w:rsidR="00995A45" w:rsidRPr="00C3140E" w:rsidRDefault="00995A45" w:rsidP="00995A45">
      <w:pPr>
        <w:spacing w:after="0" w:line="240" w:lineRule="auto"/>
        <w:jc w:val="both"/>
        <w:rPr>
          <w:rFonts w:ascii="Arial Narrow" w:hAnsi="Arial Narrow" w:cs="Arial"/>
          <w:color w:val="000000"/>
          <w:sz w:val="24"/>
          <w:szCs w:val="24"/>
        </w:rPr>
      </w:pPr>
    </w:p>
    <w:p w14:paraId="1C07298C"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inmuebles, muebles y equipo que le pertenezcan; </w:t>
      </w:r>
    </w:p>
    <w:p w14:paraId="59D1A5FE"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5AD9DBB6"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Las aportaciones que le destine el ayuntamiento en su presupuesto anual; </w:t>
      </w:r>
    </w:p>
    <w:p w14:paraId="72CEB82B"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7F7C4EC4"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subsidios y aportaciones de los gobiernos Federal, Estatal y Municipal así como de fideicomisos y fondos con quienes se establezcan convenios de colaboración; </w:t>
      </w:r>
    </w:p>
    <w:p w14:paraId="5EE6ACDD"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52827745"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Las donaciones, herencias, legados, cesiones, aportaciones de la iniciativa privada y de otros organismos públicos, privados y mixtos. </w:t>
      </w:r>
    </w:p>
    <w:p w14:paraId="72267BDD"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496AB968"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recursos provenientes de la prestación de servicios técnicos y administrativos así como la información pública con que cuente el instituto que sean acordes a su objeto; </w:t>
      </w:r>
    </w:p>
    <w:p w14:paraId="1E57A8D2"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23F43231"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créditos que obtenga para el cumplimiento de su objeto en los términos y condiciones establecidos en la Ley de Deuda Pública para el Estado de Coahuila y sus municipios; </w:t>
      </w:r>
    </w:p>
    <w:p w14:paraId="6A365A97"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423E3610"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rendimientos y demás ingresos que generen sus inversiones, arrendamientos, bienes muebles e inmuebles y operaciones; y </w:t>
      </w:r>
    </w:p>
    <w:p w14:paraId="67ACCA2B" w14:textId="77777777" w:rsidR="00995A45" w:rsidRPr="00C3140E" w:rsidRDefault="00995A45" w:rsidP="00C3140E">
      <w:pPr>
        <w:tabs>
          <w:tab w:val="left" w:pos="993"/>
        </w:tabs>
        <w:spacing w:after="0" w:line="240" w:lineRule="auto"/>
        <w:ind w:left="993" w:hanging="633"/>
        <w:jc w:val="both"/>
        <w:rPr>
          <w:rFonts w:ascii="Arial Narrow" w:hAnsi="Arial Narrow" w:cs="Arial"/>
          <w:color w:val="000000"/>
          <w:sz w:val="24"/>
          <w:szCs w:val="24"/>
        </w:rPr>
      </w:pPr>
    </w:p>
    <w:p w14:paraId="6AD4C2F6" w14:textId="77777777" w:rsidR="00995A45" w:rsidRPr="00C3140E" w:rsidRDefault="00995A45" w:rsidP="00C3140E">
      <w:pPr>
        <w:numPr>
          <w:ilvl w:val="0"/>
          <w:numId w:val="6"/>
        </w:numPr>
        <w:tabs>
          <w:tab w:val="left" w:pos="993"/>
        </w:tabs>
        <w:spacing w:after="0" w:line="240" w:lineRule="auto"/>
        <w:ind w:left="993" w:hanging="633"/>
        <w:jc w:val="both"/>
        <w:rPr>
          <w:rFonts w:ascii="Arial Narrow" w:hAnsi="Arial Narrow" w:cs="Arial"/>
          <w:color w:val="000000"/>
          <w:sz w:val="24"/>
          <w:szCs w:val="24"/>
        </w:rPr>
      </w:pPr>
      <w:r w:rsidRPr="00C3140E">
        <w:rPr>
          <w:rFonts w:ascii="Arial Narrow" w:hAnsi="Arial Narrow" w:cs="Arial"/>
          <w:color w:val="000000"/>
          <w:sz w:val="24"/>
          <w:szCs w:val="24"/>
        </w:rPr>
        <w:t xml:space="preserve">Los demás bienes, derechos, ingresos y aprovechamientos que obtenga por cualquier título legal. </w:t>
      </w:r>
    </w:p>
    <w:p w14:paraId="7F48546B" w14:textId="77777777" w:rsidR="00995A45" w:rsidRPr="00C3140E" w:rsidRDefault="00995A45" w:rsidP="00995A45">
      <w:pPr>
        <w:spacing w:after="0" w:line="240" w:lineRule="auto"/>
        <w:jc w:val="both"/>
        <w:rPr>
          <w:rFonts w:ascii="Arial Narrow" w:hAnsi="Arial Narrow" w:cs="Arial"/>
          <w:color w:val="000000"/>
          <w:sz w:val="24"/>
          <w:szCs w:val="24"/>
        </w:rPr>
      </w:pPr>
    </w:p>
    <w:p w14:paraId="14DB9338" w14:textId="77777777" w:rsidR="00995A45" w:rsidRPr="00C3140E" w:rsidRDefault="00995A45" w:rsidP="00995A45">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11.</w:t>
      </w:r>
      <w:r w:rsidRPr="00C3140E">
        <w:rPr>
          <w:rFonts w:ascii="Arial Narrow" w:hAnsi="Arial Narrow" w:cs="Arial"/>
          <w:color w:val="000000"/>
          <w:sz w:val="24"/>
          <w:szCs w:val="24"/>
        </w:rPr>
        <w:t xml:space="preserve"> El patrimonio del instituto es inembargable e imprescriptible. </w:t>
      </w:r>
    </w:p>
    <w:p w14:paraId="46AB990B" w14:textId="77777777" w:rsidR="00995A45" w:rsidRPr="00C3140E" w:rsidRDefault="00995A45" w:rsidP="00995A45">
      <w:pPr>
        <w:spacing w:after="0" w:line="240" w:lineRule="auto"/>
        <w:jc w:val="both"/>
        <w:rPr>
          <w:rFonts w:ascii="Arial Narrow" w:hAnsi="Arial Narrow" w:cs="Arial"/>
          <w:color w:val="000000"/>
          <w:sz w:val="24"/>
          <w:szCs w:val="24"/>
        </w:rPr>
      </w:pPr>
    </w:p>
    <w:p w14:paraId="401B22B2" w14:textId="77777777" w:rsidR="00D918D2" w:rsidRPr="00C3140E" w:rsidRDefault="00D918D2" w:rsidP="00995A45">
      <w:pPr>
        <w:spacing w:after="0" w:line="240" w:lineRule="auto"/>
        <w:jc w:val="both"/>
        <w:rPr>
          <w:rFonts w:ascii="Arial Narrow" w:hAnsi="Arial Narrow" w:cs="Arial"/>
          <w:color w:val="000000"/>
          <w:sz w:val="24"/>
          <w:szCs w:val="24"/>
        </w:rPr>
      </w:pPr>
    </w:p>
    <w:p w14:paraId="6C0EEF7D"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SEGUNDO</w:t>
      </w:r>
    </w:p>
    <w:p w14:paraId="14066CAC"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Gobierno del Instituto</w:t>
      </w:r>
    </w:p>
    <w:p w14:paraId="5583C971" w14:textId="77777777" w:rsidR="00995A45" w:rsidRPr="00C3140E" w:rsidRDefault="00995A45" w:rsidP="00995A45">
      <w:pPr>
        <w:spacing w:after="0" w:line="240" w:lineRule="auto"/>
        <w:jc w:val="center"/>
        <w:rPr>
          <w:rFonts w:ascii="Arial Narrow" w:hAnsi="Arial Narrow" w:cs="Arial"/>
          <w:b/>
          <w:color w:val="000000"/>
          <w:sz w:val="24"/>
          <w:szCs w:val="24"/>
        </w:rPr>
      </w:pPr>
    </w:p>
    <w:p w14:paraId="3BD3CE6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Primera</w:t>
      </w:r>
    </w:p>
    <w:p w14:paraId="47A29498"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Estructura Orgánica</w:t>
      </w:r>
    </w:p>
    <w:p w14:paraId="432B6E20"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742C9278"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 xml:space="preserve">Artículo 12. </w:t>
      </w:r>
      <w:r w:rsidRPr="00C3140E">
        <w:rPr>
          <w:rFonts w:ascii="Arial Narrow" w:hAnsi="Arial Narrow" w:cs="Arial"/>
          <w:color w:val="000000"/>
          <w:sz w:val="24"/>
          <w:szCs w:val="24"/>
        </w:rPr>
        <w:t xml:space="preserve">Para el estudio y despacho de los asuntos que le competen el Instituto contará con los siguientes órganos: </w:t>
      </w:r>
    </w:p>
    <w:p w14:paraId="6CFC056B" w14:textId="77777777" w:rsidR="00D918D2" w:rsidRPr="00C3140E" w:rsidRDefault="00D918D2" w:rsidP="00995A45">
      <w:pPr>
        <w:spacing w:after="0" w:line="240" w:lineRule="auto"/>
        <w:rPr>
          <w:rFonts w:ascii="Arial Narrow" w:hAnsi="Arial Narrow" w:cs="Arial"/>
          <w:color w:val="000000"/>
          <w:sz w:val="24"/>
          <w:szCs w:val="24"/>
        </w:rPr>
      </w:pPr>
    </w:p>
    <w:p w14:paraId="1B68D595" w14:textId="77777777" w:rsidR="00995A45" w:rsidRPr="00C3140E" w:rsidRDefault="00995A45" w:rsidP="00995A45">
      <w:pPr>
        <w:numPr>
          <w:ilvl w:val="0"/>
          <w:numId w:val="7"/>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Consejo Directivo; </w:t>
      </w:r>
    </w:p>
    <w:p w14:paraId="1FD66469" w14:textId="77777777" w:rsidR="00D918D2" w:rsidRPr="00C3140E" w:rsidRDefault="00D918D2" w:rsidP="00D918D2">
      <w:pPr>
        <w:spacing w:after="0" w:line="240" w:lineRule="auto"/>
        <w:jc w:val="both"/>
        <w:rPr>
          <w:rFonts w:ascii="Arial Narrow" w:hAnsi="Arial Narrow" w:cs="Arial"/>
          <w:color w:val="000000"/>
          <w:sz w:val="24"/>
          <w:szCs w:val="24"/>
        </w:rPr>
      </w:pPr>
    </w:p>
    <w:p w14:paraId="7ED6DB38" w14:textId="77777777" w:rsidR="00D918D2" w:rsidRPr="00C3140E" w:rsidRDefault="00995A45" w:rsidP="00D918D2">
      <w:pPr>
        <w:numPr>
          <w:ilvl w:val="0"/>
          <w:numId w:val="7"/>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Director General Ejecutivo; </w:t>
      </w:r>
    </w:p>
    <w:p w14:paraId="13A4F3B3" w14:textId="77777777" w:rsidR="00D918D2" w:rsidRPr="00C3140E" w:rsidRDefault="00D918D2" w:rsidP="00D918D2">
      <w:pPr>
        <w:spacing w:after="0" w:line="240" w:lineRule="auto"/>
        <w:jc w:val="both"/>
        <w:rPr>
          <w:rFonts w:ascii="Arial Narrow" w:hAnsi="Arial Narrow" w:cs="Arial"/>
          <w:color w:val="000000"/>
          <w:sz w:val="24"/>
          <w:szCs w:val="24"/>
        </w:rPr>
      </w:pPr>
    </w:p>
    <w:p w14:paraId="3A25D359" w14:textId="77777777" w:rsidR="00995A45" w:rsidRPr="00C3140E" w:rsidRDefault="00995A45" w:rsidP="00995A45">
      <w:pPr>
        <w:numPr>
          <w:ilvl w:val="0"/>
          <w:numId w:val="7"/>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Cuerpo Técnico, y;  </w:t>
      </w:r>
    </w:p>
    <w:p w14:paraId="5829D572" w14:textId="77777777" w:rsidR="00D918D2" w:rsidRPr="00C3140E" w:rsidRDefault="00D918D2" w:rsidP="00D918D2">
      <w:pPr>
        <w:spacing w:after="0" w:line="240" w:lineRule="auto"/>
        <w:jc w:val="both"/>
        <w:rPr>
          <w:rFonts w:ascii="Arial Narrow" w:hAnsi="Arial Narrow" w:cs="Arial"/>
          <w:color w:val="000000"/>
          <w:sz w:val="24"/>
          <w:szCs w:val="24"/>
        </w:rPr>
      </w:pPr>
    </w:p>
    <w:p w14:paraId="57EE67A1" w14:textId="77777777" w:rsidR="00995A45" w:rsidRPr="00C3140E" w:rsidRDefault="00995A45" w:rsidP="00995A45">
      <w:pPr>
        <w:numPr>
          <w:ilvl w:val="0"/>
          <w:numId w:val="7"/>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Comisario. </w:t>
      </w:r>
    </w:p>
    <w:p w14:paraId="700A76EF" w14:textId="77777777" w:rsidR="00D918D2" w:rsidRDefault="00D918D2" w:rsidP="00995A45">
      <w:pPr>
        <w:spacing w:after="0" w:line="240" w:lineRule="auto"/>
        <w:jc w:val="center"/>
        <w:rPr>
          <w:rFonts w:ascii="Arial Narrow" w:hAnsi="Arial Narrow" w:cs="Arial"/>
          <w:b/>
          <w:color w:val="000000"/>
          <w:sz w:val="24"/>
          <w:szCs w:val="24"/>
        </w:rPr>
      </w:pPr>
    </w:p>
    <w:p w14:paraId="5C819ACB" w14:textId="77777777" w:rsidR="00C3140E" w:rsidRPr="00C3140E" w:rsidRDefault="00C3140E" w:rsidP="00995A45">
      <w:pPr>
        <w:spacing w:after="0" w:line="240" w:lineRule="auto"/>
        <w:jc w:val="center"/>
        <w:rPr>
          <w:rFonts w:ascii="Arial Narrow" w:hAnsi="Arial Narrow" w:cs="Arial"/>
          <w:b/>
          <w:color w:val="000000"/>
          <w:sz w:val="24"/>
          <w:szCs w:val="24"/>
        </w:rPr>
      </w:pPr>
    </w:p>
    <w:p w14:paraId="731C5434"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Segunda</w:t>
      </w:r>
    </w:p>
    <w:p w14:paraId="20D755C4"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Consejo Directivo</w:t>
      </w:r>
    </w:p>
    <w:p w14:paraId="0001F1E3"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65A92EFC"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 xml:space="preserve">Artículo 13. </w:t>
      </w:r>
      <w:r w:rsidRPr="00C3140E">
        <w:rPr>
          <w:rFonts w:ascii="Arial Narrow" w:hAnsi="Arial Narrow" w:cs="Arial"/>
          <w:color w:val="000000"/>
          <w:sz w:val="24"/>
          <w:szCs w:val="24"/>
        </w:rPr>
        <w:t xml:space="preserve">El Consejo Directivo es el órgano superior de gobierno del Instituto. </w:t>
      </w:r>
    </w:p>
    <w:p w14:paraId="267C691E" w14:textId="77777777" w:rsidR="00D918D2" w:rsidRPr="00C3140E" w:rsidRDefault="00D918D2" w:rsidP="00995A45">
      <w:pPr>
        <w:spacing w:after="0" w:line="240" w:lineRule="auto"/>
        <w:rPr>
          <w:rFonts w:ascii="Arial Narrow" w:hAnsi="Arial Narrow" w:cs="Arial"/>
          <w:b/>
          <w:color w:val="000000"/>
          <w:sz w:val="24"/>
          <w:szCs w:val="24"/>
        </w:rPr>
      </w:pPr>
    </w:p>
    <w:p w14:paraId="0DD976FF"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14.</w:t>
      </w:r>
      <w:r w:rsidRPr="00C3140E">
        <w:rPr>
          <w:rFonts w:ascii="Arial Narrow" w:hAnsi="Arial Narrow" w:cs="Arial"/>
          <w:color w:val="000000"/>
          <w:sz w:val="24"/>
          <w:szCs w:val="24"/>
        </w:rPr>
        <w:t xml:space="preserve"> El Consejo Directivo estará integrado con los siguientes miembros que tendrán voz y voto: </w:t>
      </w:r>
    </w:p>
    <w:p w14:paraId="6AB6D8F8" w14:textId="77777777" w:rsidR="00D918D2" w:rsidRPr="00C3140E" w:rsidRDefault="00D918D2" w:rsidP="00995A45">
      <w:pPr>
        <w:spacing w:after="0" w:line="240" w:lineRule="auto"/>
        <w:rPr>
          <w:rFonts w:ascii="Arial Narrow" w:hAnsi="Arial Narrow" w:cs="Arial"/>
          <w:color w:val="000000"/>
          <w:sz w:val="24"/>
          <w:szCs w:val="24"/>
        </w:rPr>
      </w:pPr>
    </w:p>
    <w:p w14:paraId="03AE951D"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Presidente Municipal quien lo presidirá; </w:t>
      </w:r>
    </w:p>
    <w:p w14:paraId="5B9B260B"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6A0F49C9"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Director General Ejecutivo del Instituto quien fungirá como Secretario Técnico. </w:t>
      </w:r>
    </w:p>
    <w:p w14:paraId="678EA365" w14:textId="77777777" w:rsidR="00D918D2" w:rsidRPr="00C3140E" w:rsidRDefault="00D918D2" w:rsidP="00D918D2">
      <w:pPr>
        <w:spacing w:after="0" w:line="240" w:lineRule="auto"/>
        <w:jc w:val="both"/>
        <w:rPr>
          <w:rFonts w:ascii="Arial Narrow" w:hAnsi="Arial Narrow" w:cs="Arial"/>
          <w:color w:val="000000"/>
          <w:sz w:val="24"/>
          <w:szCs w:val="24"/>
        </w:rPr>
      </w:pPr>
    </w:p>
    <w:p w14:paraId="661F51CD"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Presidente de la Comisión de Urbanismo y Obras Públicas del Ayuntamiento. </w:t>
      </w:r>
    </w:p>
    <w:p w14:paraId="5A9205D4" w14:textId="77777777" w:rsidR="00D918D2" w:rsidRPr="00C3140E" w:rsidRDefault="00D918D2" w:rsidP="00D918D2">
      <w:pPr>
        <w:spacing w:after="0" w:line="240" w:lineRule="auto"/>
        <w:jc w:val="both"/>
        <w:rPr>
          <w:rFonts w:ascii="Arial Narrow" w:hAnsi="Arial Narrow" w:cs="Arial"/>
          <w:color w:val="000000"/>
          <w:sz w:val="24"/>
          <w:szCs w:val="24"/>
        </w:rPr>
      </w:pPr>
    </w:p>
    <w:p w14:paraId="2EF6867C"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Presidente de la Comisión de Planeación del Ayuntamiento.</w:t>
      </w:r>
    </w:p>
    <w:p w14:paraId="42920F2D" w14:textId="77777777" w:rsidR="00D918D2" w:rsidRPr="00C3140E" w:rsidRDefault="00D918D2" w:rsidP="00D918D2">
      <w:pPr>
        <w:spacing w:after="0" w:line="240" w:lineRule="auto"/>
        <w:jc w:val="both"/>
        <w:rPr>
          <w:rFonts w:ascii="Arial Narrow" w:hAnsi="Arial Narrow" w:cs="Arial"/>
          <w:color w:val="000000"/>
          <w:sz w:val="24"/>
          <w:szCs w:val="24"/>
        </w:rPr>
      </w:pPr>
    </w:p>
    <w:p w14:paraId="785CF9CD" w14:textId="77777777" w:rsidR="00995A45" w:rsidRPr="00C3140E" w:rsidRDefault="00995A45" w:rsidP="00995A45">
      <w:pPr>
        <w:numPr>
          <w:ilvl w:val="0"/>
          <w:numId w:val="8"/>
        </w:numPr>
        <w:spacing w:after="0" w:line="240" w:lineRule="auto"/>
        <w:ind w:left="709" w:hanging="349"/>
        <w:jc w:val="both"/>
        <w:rPr>
          <w:rFonts w:ascii="Arial Narrow" w:hAnsi="Arial Narrow" w:cs="Arial"/>
          <w:color w:val="000000"/>
          <w:sz w:val="24"/>
          <w:szCs w:val="24"/>
        </w:rPr>
      </w:pPr>
      <w:r w:rsidRPr="00C3140E">
        <w:rPr>
          <w:rFonts w:ascii="Arial Narrow" w:hAnsi="Arial Narrow" w:cs="Arial"/>
          <w:color w:val="000000"/>
          <w:sz w:val="24"/>
          <w:szCs w:val="24"/>
        </w:rPr>
        <w:t xml:space="preserve">Presidente de la Comisión de Hacienda, Patrimonio y Cuenta Pública del Ayuntamiento. </w:t>
      </w:r>
    </w:p>
    <w:p w14:paraId="21E8201D" w14:textId="77777777" w:rsidR="00D918D2" w:rsidRPr="00C3140E" w:rsidRDefault="00D918D2" w:rsidP="00D918D2">
      <w:pPr>
        <w:spacing w:after="0" w:line="240" w:lineRule="auto"/>
        <w:jc w:val="both"/>
        <w:rPr>
          <w:rFonts w:ascii="Arial Narrow" w:hAnsi="Arial Narrow" w:cs="Arial"/>
          <w:color w:val="000000"/>
          <w:sz w:val="24"/>
          <w:szCs w:val="24"/>
        </w:rPr>
      </w:pPr>
    </w:p>
    <w:p w14:paraId="6124CF13"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Presidente de la Comisión de Desarrollo Económico del Ayuntamiento. </w:t>
      </w:r>
    </w:p>
    <w:p w14:paraId="5C29043C" w14:textId="77777777" w:rsidR="00D918D2" w:rsidRPr="00C3140E" w:rsidRDefault="00D918D2" w:rsidP="00D918D2">
      <w:pPr>
        <w:spacing w:after="0" w:line="240" w:lineRule="auto"/>
        <w:jc w:val="both"/>
        <w:rPr>
          <w:rFonts w:ascii="Arial Narrow" w:hAnsi="Arial Narrow" w:cs="Arial"/>
          <w:color w:val="000000"/>
          <w:sz w:val="24"/>
          <w:szCs w:val="24"/>
        </w:rPr>
      </w:pPr>
    </w:p>
    <w:p w14:paraId="2C946710" w14:textId="77777777" w:rsidR="00995A45" w:rsidRPr="00C3140E" w:rsidRDefault="00995A45" w:rsidP="00995A45">
      <w:pPr>
        <w:numPr>
          <w:ilvl w:val="0"/>
          <w:numId w:val="8"/>
        </w:numPr>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Titular Responsable del área de desarrollo urbano del Ayuntamiento. </w:t>
      </w:r>
    </w:p>
    <w:p w14:paraId="54428E8D" w14:textId="77777777" w:rsidR="00D918D2" w:rsidRPr="00C3140E" w:rsidRDefault="00D918D2" w:rsidP="00D918D2">
      <w:pPr>
        <w:spacing w:after="0" w:line="240" w:lineRule="auto"/>
        <w:jc w:val="both"/>
        <w:rPr>
          <w:rFonts w:ascii="Arial Narrow" w:hAnsi="Arial Narrow" w:cs="Arial"/>
          <w:color w:val="000000"/>
          <w:sz w:val="24"/>
          <w:szCs w:val="24"/>
        </w:rPr>
      </w:pPr>
    </w:p>
    <w:p w14:paraId="1863AAD7" w14:textId="77777777" w:rsidR="00995A45" w:rsidRPr="00C3140E" w:rsidRDefault="00995A45" w:rsidP="00995A45">
      <w:pPr>
        <w:numPr>
          <w:ilvl w:val="0"/>
          <w:numId w:val="8"/>
        </w:numPr>
        <w:spacing w:after="0" w:line="240" w:lineRule="auto"/>
        <w:ind w:left="709"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Ocho ciudadanos electos mediante proceso de representación sectorial y ratificados por cabildo. Representando respectivamente: dos por la iniciativa privada; dos por organizaciones de la sociedad civil; dos por asociaciones y colegios de profesionistas y empresarios de la construcción y dos por instituciones de educación superior. </w:t>
      </w:r>
    </w:p>
    <w:p w14:paraId="429DB7FF" w14:textId="77777777" w:rsidR="00D918D2" w:rsidRPr="00C3140E" w:rsidRDefault="00D918D2" w:rsidP="00D918D2">
      <w:pPr>
        <w:spacing w:after="0" w:line="240" w:lineRule="auto"/>
        <w:jc w:val="both"/>
        <w:rPr>
          <w:rFonts w:ascii="Arial Narrow" w:hAnsi="Arial Narrow" w:cs="Arial"/>
          <w:color w:val="000000"/>
          <w:sz w:val="24"/>
          <w:szCs w:val="24"/>
        </w:rPr>
      </w:pPr>
    </w:p>
    <w:p w14:paraId="37A88CD3" w14:textId="77777777" w:rsidR="00995A45" w:rsidRPr="00C3140E" w:rsidRDefault="00995A45" w:rsidP="00995A45">
      <w:pPr>
        <w:numPr>
          <w:ilvl w:val="0"/>
          <w:numId w:val="8"/>
        </w:numPr>
        <w:spacing w:after="0" w:line="240" w:lineRule="auto"/>
        <w:ind w:left="851" w:hanging="491"/>
        <w:jc w:val="both"/>
        <w:rPr>
          <w:rFonts w:ascii="Arial Narrow" w:hAnsi="Arial Narrow" w:cs="Arial"/>
          <w:color w:val="000000"/>
          <w:sz w:val="24"/>
          <w:szCs w:val="24"/>
        </w:rPr>
      </w:pPr>
      <w:r w:rsidRPr="00C3140E">
        <w:rPr>
          <w:rFonts w:ascii="Arial Narrow" w:hAnsi="Arial Narrow" w:cs="Arial"/>
          <w:color w:val="000000"/>
          <w:sz w:val="24"/>
          <w:szCs w:val="24"/>
        </w:rPr>
        <w:t xml:space="preserve">Representante propuesto por el Consejo Municipal de Desarrollo Urbano. </w:t>
      </w:r>
    </w:p>
    <w:p w14:paraId="582F56AA" w14:textId="77777777" w:rsidR="00D918D2" w:rsidRPr="00C3140E" w:rsidRDefault="00D918D2" w:rsidP="00D918D2">
      <w:pPr>
        <w:spacing w:after="0" w:line="240" w:lineRule="auto"/>
        <w:jc w:val="both"/>
        <w:rPr>
          <w:rFonts w:ascii="Arial Narrow" w:hAnsi="Arial Narrow" w:cs="Arial"/>
          <w:color w:val="000000"/>
          <w:sz w:val="24"/>
          <w:szCs w:val="24"/>
        </w:rPr>
      </w:pPr>
    </w:p>
    <w:p w14:paraId="2B1C93B2" w14:textId="77777777" w:rsidR="00995A45" w:rsidRPr="00C3140E" w:rsidRDefault="00995A45" w:rsidP="00995A45">
      <w:pPr>
        <w:numPr>
          <w:ilvl w:val="0"/>
          <w:numId w:val="8"/>
        </w:numPr>
        <w:spacing w:after="0" w:line="240" w:lineRule="auto"/>
        <w:ind w:left="709" w:hanging="349"/>
        <w:jc w:val="both"/>
        <w:rPr>
          <w:rFonts w:ascii="Arial Narrow" w:hAnsi="Arial Narrow" w:cs="Arial"/>
          <w:color w:val="000000"/>
          <w:sz w:val="24"/>
          <w:szCs w:val="24"/>
        </w:rPr>
      </w:pPr>
      <w:r w:rsidRPr="00C3140E">
        <w:rPr>
          <w:rFonts w:ascii="Arial Narrow" w:hAnsi="Arial Narrow" w:cs="Arial"/>
          <w:color w:val="000000"/>
          <w:sz w:val="24"/>
          <w:szCs w:val="24"/>
        </w:rPr>
        <w:t xml:space="preserve">Seis ciudadanos por propuesta de la o el Presidente Municipal y ratificados por Cabildo, que representen a la sociedad civil: asociaciones ambientalistas, instituciones académicas, organismos empresariales y asociaciones civiles, deportivas o culturales. </w:t>
      </w:r>
    </w:p>
    <w:p w14:paraId="025AE8A3" w14:textId="77777777" w:rsidR="00D918D2" w:rsidRPr="00C3140E" w:rsidRDefault="00D918D2" w:rsidP="00995A45">
      <w:pPr>
        <w:spacing w:after="0" w:line="240" w:lineRule="auto"/>
        <w:rPr>
          <w:rFonts w:ascii="Arial Narrow" w:hAnsi="Arial Narrow" w:cs="Arial"/>
          <w:b/>
          <w:color w:val="000000"/>
          <w:sz w:val="24"/>
          <w:szCs w:val="24"/>
        </w:rPr>
      </w:pPr>
    </w:p>
    <w:p w14:paraId="749B67F0"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15.</w:t>
      </w:r>
      <w:r w:rsidRPr="00C3140E">
        <w:rPr>
          <w:rFonts w:ascii="Arial Narrow" w:hAnsi="Arial Narrow" w:cs="Arial"/>
          <w:color w:val="000000"/>
          <w:sz w:val="24"/>
          <w:szCs w:val="24"/>
        </w:rPr>
        <w:t xml:space="preserve">  El proceso para designar ocho consejeros de representación sectorial será el siguiente: </w:t>
      </w:r>
    </w:p>
    <w:p w14:paraId="08EF6146" w14:textId="77777777" w:rsidR="00D918D2" w:rsidRPr="00C3140E" w:rsidRDefault="00D918D2" w:rsidP="00995A45">
      <w:pPr>
        <w:spacing w:after="0" w:line="240" w:lineRule="auto"/>
        <w:rPr>
          <w:rFonts w:ascii="Arial Narrow" w:hAnsi="Arial Narrow" w:cs="Arial"/>
          <w:color w:val="000000"/>
          <w:sz w:val="24"/>
          <w:szCs w:val="24"/>
        </w:rPr>
      </w:pPr>
    </w:p>
    <w:p w14:paraId="62736104" w14:textId="77777777" w:rsidR="00995A45" w:rsidRPr="00C3140E" w:rsidRDefault="00995A45" w:rsidP="00995A45">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Consejo Directivo a propuesta del Secretario Técnico del mismo, determinará el padrón de organizaciones que avalarán a los ciudadanos que aspiren a ser consejeros de representación sectorial. El padrón deberá incluir cinco organismos avales por cada sector de representación. </w:t>
      </w:r>
    </w:p>
    <w:p w14:paraId="7F5DC532"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4B62FAD6" w14:textId="77777777" w:rsidR="00995A45" w:rsidRPr="00C3140E" w:rsidRDefault="00995A45" w:rsidP="00995A45">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consejo directivo acordará los términos de la convocatoria para consejeros de representación sectorial, siendo las organizaciones sectoriales consideradas en el padrón antes mencionado, corresponsables de la difusión de la misma. </w:t>
      </w:r>
    </w:p>
    <w:p w14:paraId="2F3DBE55" w14:textId="77777777" w:rsidR="00D918D2" w:rsidRPr="00C3140E" w:rsidRDefault="00D918D2" w:rsidP="00D918D2">
      <w:pPr>
        <w:spacing w:after="0" w:line="240" w:lineRule="auto"/>
        <w:jc w:val="both"/>
        <w:rPr>
          <w:rFonts w:ascii="Arial Narrow" w:hAnsi="Arial Narrow" w:cs="Arial"/>
          <w:color w:val="000000"/>
          <w:sz w:val="24"/>
          <w:szCs w:val="24"/>
        </w:rPr>
      </w:pPr>
    </w:p>
    <w:p w14:paraId="6EBB8D81" w14:textId="77777777" w:rsidR="00D918D2" w:rsidRPr="00C3140E" w:rsidRDefault="00995A45" w:rsidP="00D918D2">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Los ciudadanos interesados en participar como consejeros de representación sectorial acudirán a la Secretaría Técnica del Consejo a registrarse en un único sector de representación, presentando una exposición de motivos y los documentos que acrediten el cumplimiento de los requisitos considerados en la convocatoria. Tales documentos conformarán un expediente de cada ciudadano interesado en ser consejero de representación sectorial. </w:t>
      </w:r>
    </w:p>
    <w:p w14:paraId="2C308AC5" w14:textId="77777777" w:rsidR="00D918D2" w:rsidRPr="00C3140E" w:rsidRDefault="00D918D2" w:rsidP="00D918D2">
      <w:pPr>
        <w:spacing w:after="0" w:line="240" w:lineRule="auto"/>
        <w:jc w:val="both"/>
        <w:rPr>
          <w:rFonts w:ascii="Arial Narrow" w:hAnsi="Arial Narrow" w:cs="Arial"/>
          <w:color w:val="000000"/>
          <w:sz w:val="24"/>
          <w:szCs w:val="24"/>
        </w:rPr>
      </w:pPr>
    </w:p>
    <w:p w14:paraId="5D48799D" w14:textId="77777777" w:rsidR="00995A45" w:rsidRPr="00C3140E" w:rsidRDefault="00995A45" w:rsidP="00995A45">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Los expedientes de los aspirantes registrados serán enviados por la secretaria técnica a cada uno de los organismos avales del sector. </w:t>
      </w:r>
    </w:p>
    <w:p w14:paraId="406E51E7" w14:textId="77777777" w:rsidR="00D918D2" w:rsidRPr="00C3140E" w:rsidRDefault="00D918D2" w:rsidP="00D918D2">
      <w:pPr>
        <w:spacing w:after="0" w:line="240" w:lineRule="auto"/>
        <w:jc w:val="both"/>
        <w:rPr>
          <w:rFonts w:ascii="Arial Narrow" w:hAnsi="Arial Narrow" w:cs="Arial"/>
          <w:color w:val="000000"/>
          <w:sz w:val="24"/>
          <w:szCs w:val="24"/>
        </w:rPr>
      </w:pPr>
    </w:p>
    <w:p w14:paraId="6348EAE6" w14:textId="77777777" w:rsidR="00995A45" w:rsidRPr="00C3140E" w:rsidRDefault="00995A45" w:rsidP="00D918D2">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Los organismos avales de acuerdo a los términos de la convocatoria emitirán una carta que avale a los aspirantes, validada por su órgano máximo de decisión, exponiendo los motivos y valoraciones. </w:t>
      </w:r>
    </w:p>
    <w:p w14:paraId="7F686D8A"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643F4E3A" w14:textId="77777777" w:rsidR="00995A45" w:rsidRPr="00C3140E" w:rsidRDefault="00995A45" w:rsidP="00D918D2">
      <w:pPr>
        <w:numPr>
          <w:ilvl w:val="0"/>
          <w:numId w:val="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Secretario Técnico recibirá en los plazos establecidos las cartas de aval de los organismos avales, procediendo a presentar ante el Consejo Directivo los nombres de los ciudadanos avalados. </w:t>
      </w:r>
    </w:p>
    <w:p w14:paraId="6BA8F417" w14:textId="77777777" w:rsidR="00D918D2" w:rsidRPr="00C3140E" w:rsidRDefault="00D918D2" w:rsidP="00D918D2">
      <w:pPr>
        <w:spacing w:after="0" w:line="240" w:lineRule="auto"/>
        <w:jc w:val="both"/>
        <w:rPr>
          <w:rFonts w:ascii="Arial Narrow" w:hAnsi="Arial Narrow" w:cs="Arial"/>
          <w:color w:val="000000"/>
          <w:sz w:val="24"/>
          <w:szCs w:val="24"/>
        </w:rPr>
      </w:pPr>
    </w:p>
    <w:p w14:paraId="4BA8FB35" w14:textId="77777777" w:rsidR="00995A45" w:rsidRPr="00C3140E" w:rsidRDefault="00995A45" w:rsidP="00D918D2">
      <w:pPr>
        <w:numPr>
          <w:ilvl w:val="0"/>
          <w:numId w:val="9"/>
        </w:numPr>
        <w:spacing w:after="0" w:line="240" w:lineRule="auto"/>
        <w:ind w:left="709" w:hanging="425"/>
        <w:jc w:val="both"/>
        <w:rPr>
          <w:rFonts w:ascii="Arial Narrow" w:hAnsi="Arial Narrow" w:cs="Arial"/>
          <w:color w:val="000000"/>
          <w:sz w:val="24"/>
          <w:szCs w:val="24"/>
        </w:rPr>
      </w:pPr>
      <w:r w:rsidRPr="00C3140E">
        <w:rPr>
          <w:rFonts w:ascii="Arial Narrow" w:hAnsi="Arial Narrow" w:cs="Arial"/>
          <w:color w:val="000000"/>
          <w:sz w:val="24"/>
          <w:szCs w:val="24"/>
        </w:rPr>
        <w:t xml:space="preserve">El ciudadano que sume mayor número de avales de entre los organismos avales será electo miembro del consejo directivo para el periodo en turno. En caso de empate el Consejo Directivo elegirá al consejero de acuerdo a las bases de la convocatoria. Los demás ciudadanos serán enlistados en orden de prelación de acuerdo a su número de avales como suplentes en caso de ausencia definitiva del consejero. </w:t>
      </w:r>
    </w:p>
    <w:p w14:paraId="2CBA0CFA" w14:textId="77777777" w:rsidR="00D918D2" w:rsidRPr="00C3140E" w:rsidRDefault="00D918D2" w:rsidP="00D918D2">
      <w:pPr>
        <w:spacing w:after="0" w:line="240" w:lineRule="auto"/>
        <w:jc w:val="both"/>
        <w:rPr>
          <w:rFonts w:ascii="Arial Narrow" w:hAnsi="Arial Narrow" w:cs="Arial"/>
          <w:color w:val="000000"/>
          <w:sz w:val="24"/>
          <w:szCs w:val="24"/>
        </w:rPr>
      </w:pPr>
    </w:p>
    <w:p w14:paraId="78909BCC" w14:textId="77777777" w:rsidR="00995A45" w:rsidRPr="00C3140E" w:rsidRDefault="00995A45" w:rsidP="00D918D2">
      <w:pPr>
        <w:numPr>
          <w:ilvl w:val="0"/>
          <w:numId w:val="9"/>
        </w:numPr>
        <w:spacing w:after="0" w:line="240" w:lineRule="auto"/>
        <w:ind w:left="709" w:hanging="567"/>
        <w:jc w:val="both"/>
        <w:rPr>
          <w:rFonts w:ascii="Arial Narrow" w:hAnsi="Arial Narrow" w:cs="Arial"/>
          <w:color w:val="000000"/>
          <w:sz w:val="24"/>
          <w:szCs w:val="24"/>
        </w:rPr>
      </w:pPr>
      <w:r w:rsidRPr="00C3140E">
        <w:rPr>
          <w:rFonts w:ascii="Arial Narrow" w:hAnsi="Arial Narrow" w:cs="Arial"/>
          <w:color w:val="000000"/>
          <w:sz w:val="24"/>
          <w:szCs w:val="24"/>
        </w:rPr>
        <w:t>El cargo de consejero durará el periodo de la administración municipal, con posibilidad de ser ratificado por la siguiente admin</w:t>
      </w:r>
      <w:r w:rsidR="00C3140E">
        <w:rPr>
          <w:rFonts w:ascii="Arial Narrow" w:hAnsi="Arial Narrow" w:cs="Arial"/>
          <w:color w:val="000000"/>
          <w:sz w:val="24"/>
          <w:szCs w:val="24"/>
        </w:rPr>
        <w:t>i</w:t>
      </w:r>
      <w:r w:rsidRPr="00C3140E">
        <w:rPr>
          <w:rFonts w:ascii="Arial Narrow" w:hAnsi="Arial Narrow" w:cs="Arial"/>
          <w:color w:val="000000"/>
          <w:sz w:val="24"/>
          <w:szCs w:val="24"/>
        </w:rPr>
        <w:t xml:space="preserve">stración mediante el mismo procedimiento. </w:t>
      </w:r>
    </w:p>
    <w:p w14:paraId="5EB5DE2A" w14:textId="77777777" w:rsidR="00D918D2" w:rsidRPr="00C3140E" w:rsidRDefault="00D918D2" w:rsidP="00D918D2">
      <w:pPr>
        <w:spacing w:after="0" w:line="240" w:lineRule="auto"/>
        <w:jc w:val="both"/>
        <w:rPr>
          <w:rFonts w:ascii="Arial Narrow" w:hAnsi="Arial Narrow" w:cs="Arial"/>
          <w:color w:val="000000"/>
          <w:sz w:val="24"/>
          <w:szCs w:val="24"/>
        </w:rPr>
      </w:pPr>
    </w:p>
    <w:p w14:paraId="0218D13F"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16.</w:t>
      </w:r>
      <w:r w:rsidRPr="00C3140E">
        <w:rPr>
          <w:rFonts w:ascii="Arial Narrow" w:hAnsi="Arial Narrow" w:cs="Arial"/>
          <w:color w:val="000000"/>
          <w:sz w:val="24"/>
          <w:szCs w:val="24"/>
        </w:rPr>
        <w:t xml:space="preserve"> Los consejeros deberán ser ratificados por el Cabildo. Deberán cumplir con un perfil de conocimiento amplio de la realidad urbana y municipal de Piedras Negras.</w:t>
      </w:r>
    </w:p>
    <w:p w14:paraId="0D200527" w14:textId="77777777" w:rsidR="00D918D2" w:rsidRPr="00C3140E" w:rsidRDefault="00D918D2" w:rsidP="00D918D2">
      <w:pPr>
        <w:spacing w:after="0" w:line="240" w:lineRule="auto"/>
        <w:jc w:val="both"/>
        <w:rPr>
          <w:rFonts w:ascii="Arial Narrow" w:hAnsi="Arial Narrow" w:cs="Arial"/>
          <w:b/>
          <w:color w:val="000000"/>
          <w:sz w:val="24"/>
          <w:szCs w:val="24"/>
        </w:rPr>
      </w:pPr>
    </w:p>
    <w:p w14:paraId="2072638B"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 xml:space="preserve">Artículo 17. </w:t>
      </w:r>
      <w:r w:rsidRPr="00C3140E">
        <w:rPr>
          <w:rFonts w:ascii="Arial Narrow" w:hAnsi="Arial Narrow" w:cs="Arial"/>
          <w:color w:val="000000"/>
          <w:sz w:val="24"/>
          <w:szCs w:val="24"/>
        </w:rPr>
        <w:t xml:space="preserve">Por cada consejero no funcionario se nombrará un suplente que será también ratificado por cabildo y entrará en funciones solo en caso de ausencia definitiva del titular. </w:t>
      </w:r>
    </w:p>
    <w:p w14:paraId="5F6182B5" w14:textId="77777777" w:rsidR="00D918D2" w:rsidRPr="00C3140E" w:rsidRDefault="00D918D2" w:rsidP="00D918D2">
      <w:pPr>
        <w:spacing w:after="0" w:line="240" w:lineRule="auto"/>
        <w:jc w:val="both"/>
        <w:rPr>
          <w:rFonts w:ascii="Arial Narrow" w:hAnsi="Arial Narrow" w:cs="Arial"/>
          <w:b/>
          <w:color w:val="000000"/>
          <w:sz w:val="24"/>
          <w:szCs w:val="24"/>
        </w:rPr>
      </w:pPr>
    </w:p>
    <w:p w14:paraId="3AE045B0"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18</w:t>
      </w:r>
      <w:r w:rsidRPr="00C3140E">
        <w:rPr>
          <w:rFonts w:ascii="Arial Narrow" w:hAnsi="Arial Narrow" w:cs="Arial"/>
          <w:color w:val="000000"/>
          <w:sz w:val="24"/>
          <w:szCs w:val="24"/>
        </w:rPr>
        <w:t xml:space="preserve">. Los miembros del Consejo Directivo formarán parte del mismo por su perfil profesional y personal y por lo tanto, dentro del mismo no representarán solamente a los organismos, colegios, asociaciones o a las organizaciones que los avalaron o propusieron, sino a los intereses generales de la sociedad. </w:t>
      </w:r>
    </w:p>
    <w:p w14:paraId="48DE50B2" w14:textId="77777777" w:rsidR="00D918D2" w:rsidRPr="00C3140E" w:rsidRDefault="00D918D2" w:rsidP="00D918D2">
      <w:pPr>
        <w:spacing w:after="0" w:line="240" w:lineRule="auto"/>
        <w:jc w:val="both"/>
        <w:rPr>
          <w:rFonts w:ascii="Arial Narrow" w:hAnsi="Arial Narrow" w:cs="Arial"/>
          <w:b/>
          <w:color w:val="000000"/>
          <w:sz w:val="24"/>
          <w:szCs w:val="24"/>
        </w:rPr>
      </w:pPr>
    </w:p>
    <w:p w14:paraId="13CA9BC0"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19.</w:t>
      </w:r>
      <w:r w:rsidRPr="00C3140E">
        <w:rPr>
          <w:rFonts w:ascii="Arial Narrow" w:hAnsi="Arial Narrow" w:cs="Arial"/>
          <w:color w:val="000000"/>
          <w:sz w:val="24"/>
          <w:szCs w:val="24"/>
        </w:rPr>
        <w:t xml:space="preserve"> Los cargos como miembro del Consejo Directivo son honoríficos, por tanto sus titulares no recibirán retribución emolumento o compensación alguna por el desempeño de sus funciones, excepción del Secretario Técnico que devengará, como Director General Ejecutivo del Instituto, el sueldo que señale el presupuesto anual del Instituto. </w:t>
      </w:r>
    </w:p>
    <w:p w14:paraId="5EC5DB7B" w14:textId="77777777" w:rsidR="00D918D2" w:rsidRPr="00C3140E" w:rsidRDefault="00D918D2" w:rsidP="00D918D2">
      <w:pPr>
        <w:spacing w:after="0" w:line="240" w:lineRule="auto"/>
        <w:jc w:val="both"/>
        <w:rPr>
          <w:rFonts w:ascii="Arial Narrow" w:hAnsi="Arial Narrow" w:cs="Arial"/>
          <w:b/>
          <w:color w:val="000000"/>
          <w:sz w:val="24"/>
          <w:szCs w:val="24"/>
        </w:rPr>
      </w:pPr>
    </w:p>
    <w:p w14:paraId="6781E981"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20.</w:t>
      </w:r>
      <w:r w:rsidRPr="00C3140E">
        <w:rPr>
          <w:rFonts w:ascii="Arial Narrow" w:hAnsi="Arial Narrow" w:cs="Arial"/>
          <w:color w:val="000000"/>
          <w:sz w:val="24"/>
          <w:szCs w:val="24"/>
        </w:rPr>
        <w:t xml:space="preserve"> Los funcionarios públicos integrantes del Consejo Directivo a que se refieren los numerales III, IV, V y VI del artículo 14 del presente durarán en el cargo el tiempo en que permanezcan en la función pública respectiva. </w:t>
      </w:r>
    </w:p>
    <w:p w14:paraId="7DE7E24F" w14:textId="77777777" w:rsidR="00D918D2" w:rsidRPr="00C3140E" w:rsidRDefault="00D918D2" w:rsidP="00D918D2">
      <w:pPr>
        <w:spacing w:after="0" w:line="240" w:lineRule="auto"/>
        <w:jc w:val="both"/>
        <w:rPr>
          <w:rFonts w:ascii="Arial Narrow" w:hAnsi="Arial Narrow" w:cs="Arial"/>
          <w:b/>
          <w:color w:val="000000"/>
          <w:sz w:val="24"/>
          <w:szCs w:val="24"/>
        </w:rPr>
      </w:pPr>
    </w:p>
    <w:p w14:paraId="43E1F8D8"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21.</w:t>
      </w:r>
      <w:r w:rsidRPr="00C3140E">
        <w:rPr>
          <w:rFonts w:ascii="Arial Narrow" w:hAnsi="Arial Narrow" w:cs="Arial"/>
          <w:color w:val="000000"/>
          <w:sz w:val="24"/>
          <w:szCs w:val="24"/>
        </w:rPr>
        <w:t xml:space="preserve"> Los miembros ciudadanos a que se refieren el numeral VII, artículo 14 del presente ordenamiento, durarán en el cargo el tiempo que dure la administración municipal y podrán ser reelectos por un segundo periodo más de acuerdo a la mecánica establecida en el Artículo 15 y Artículo 16 del presente ordenamiento. El cincuenta por ciento de los mismos cubrirán el periodo de la administración municipal, mientras el cincuenta por ciento restantes lo hará de la mitad de una administración a la mitad de la siguiente, atendiendo con ello la necesidad de dar continuidad y dinamismo a los procesos de planeación. </w:t>
      </w:r>
    </w:p>
    <w:p w14:paraId="4F1451F5" w14:textId="77777777" w:rsidR="00C3140E" w:rsidRDefault="00C3140E" w:rsidP="00D918D2">
      <w:pPr>
        <w:spacing w:after="0" w:line="240" w:lineRule="auto"/>
        <w:jc w:val="both"/>
        <w:rPr>
          <w:rFonts w:ascii="Arial Narrow" w:hAnsi="Arial Narrow" w:cs="Arial"/>
          <w:b/>
          <w:color w:val="000000"/>
          <w:sz w:val="24"/>
          <w:szCs w:val="24"/>
        </w:rPr>
      </w:pPr>
    </w:p>
    <w:p w14:paraId="5998F586"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22.</w:t>
      </w:r>
      <w:r w:rsidRPr="00C3140E">
        <w:rPr>
          <w:rFonts w:ascii="Arial Narrow" w:hAnsi="Arial Narrow" w:cs="Arial"/>
          <w:color w:val="000000"/>
          <w:sz w:val="24"/>
          <w:szCs w:val="24"/>
        </w:rPr>
        <w:t xml:space="preserve"> El consejero ciudadano propuesto por el Consejo Municipal de Desarrollo Urbano, deberá ser miembro del mismo y durará en el cargo el tiempo que dure la </w:t>
      </w:r>
      <w:proofErr w:type="spellStart"/>
      <w:r w:rsidRPr="00C3140E">
        <w:rPr>
          <w:rFonts w:ascii="Arial Narrow" w:hAnsi="Arial Narrow" w:cs="Arial"/>
          <w:color w:val="000000"/>
          <w:sz w:val="24"/>
          <w:szCs w:val="24"/>
        </w:rPr>
        <w:t>adminsitración</w:t>
      </w:r>
      <w:proofErr w:type="spellEnd"/>
      <w:r w:rsidRPr="00C3140E">
        <w:rPr>
          <w:rFonts w:ascii="Arial Narrow" w:hAnsi="Arial Narrow" w:cs="Arial"/>
          <w:color w:val="000000"/>
          <w:sz w:val="24"/>
          <w:szCs w:val="24"/>
        </w:rPr>
        <w:t xml:space="preserve">, pudiendo ser ratificado por la siguiente, mientras siga perteneciendo al Consejo Municipal de Desarrollo Urbano. </w:t>
      </w:r>
    </w:p>
    <w:p w14:paraId="5C10077F" w14:textId="77777777" w:rsidR="00D918D2" w:rsidRPr="00C3140E" w:rsidRDefault="00D918D2" w:rsidP="00D918D2">
      <w:pPr>
        <w:spacing w:after="0" w:line="240" w:lineRule="auto"/>
        <w:jc w:val="both"/>
        <w:rPr>
          <w:rFonts w:ascii="Arial Narrow" w:hAnsi="Arial Narrow" w:cs="Arial"/>
          <w:b/>
          <w:color w:val="000000"/>
          <w:sz w:val="24"/>
          <w:szCs w:val="24"/>
        </w:rPr>
      </w:pPr>
    </w:p>
    <w:p w14:paraId="6DFC699A"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23.</w:t>
      </w:r>
      <w:r w:rsidRPr="00C3140E">
        <w:rPr>
          <w:rFonts w:ascii="Arial Narrow" w:hAnsi="Arial Narrow" w:cs="Arial"/>
          <w:color w:val="000000"/>
          <w:sz w:val="24"/>
          <w:szCs w:val="24"/>
        </w:rPr>
        <w:t xml:space="preserve"> No podrán formar parte del Consejo Directivo como representantes ciudadanos quienes ocupen o hayan ocupado cargos, cualquiera que sea su denominación, en los comités directivos de algún partido político. </w:t>
      </w:r>
    </w:p>
    <w:p w14:paraId="076C2A51" w14:textId="77777777" w:rsidR="00D918D2" w:rsidRPr="00C3140E" w:rsidRDefault="00D918D2" w:rsidP="00D918D2">
      <w:pPr>
        <w:spacing w:after="0" w:line="240" w:lineRule="auto"/>
        <w:jc w:val="both"/>
        <w:rPr>
          <w:rFonts w:ascii="Arial Narrow" w:hAnsi="Arial Narrow" w:cs="Arial"/>
          <w:b/>
          <w:color w:val="000000"/>
          <w:sz w:val="24"/>
          <w:szCs w:val="24"/>
        </w:rPr>
      </w:pPr>
    </w:p>
    <w:p w14:paraId="5BA01228"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24.</w:t>
      </w:r>
      <w:r w:rsidRPr="00C3140E">
        <w:rPr>
          <w:rFonts w:ascii="Arial Narrow" w:hAnsi="Arial Narrow" w:cs="Arial"/>
          <w:color w:val="000000"/>
          <w:sz w:val="24"/>
          <w:szCs w:val="24"/>
        </w:rPr>
        <w:t xml:space="preserve"> El Consejo Directivo estará presidido por la, o el Presidente Municipal quien durará en el cargo mientras dure su gestión como presidente municipal. </w:t>
      </w:r>
    </w:p>
    <w:p w14:paraId="26E5733B" w14:textId="77777777" w:rsidR="00D918D2" w:rsidRPr="00C3140E" w:rsidRDefault="00D918D2" w:rsidP="00D918D2">
      <w:pPr>
        <w:spacing w:after="0" w:line="240" w:lineRule="auto"/>
        <w:jc w:val="both"/>
        <w:rPr>
          <w:rFonts w:ascii="Arial Narrow" w:hAnsi="Arial Narrow" w:cs="Arial"/>
          <w:b/>
          <w:color w:val="000000"/>
          <w:sz w:val="24"/>
          <w:szCs w:val="24"/>
        </w:rPr>
      </w:pPr>
    </w:p>
    <w:p w14:paraId="4B826B16" w14:textId="77777777" w:rsidR="00D918D2"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25.</w:t>
      </w:r>
      <w:r w:rsidRPr="00C3140E">
        <w:rPr>
          <w:rFonts w:ascii="Arial Narrow" w:hAnsi="Arial Narrow" w:cs="Arial"/>
          <w:color w:val="000000"/>
          <w:sz w:val="24"/>
          <w:szCs w:val="24"/>
        </w:rPr>
        <w:t xml:space="preserve"> Son atribuciones del Consejo Directivo. </w:t>
      </w:r>
    </w:p>
    <w:p w14:paraId="6552FDDC" w14:textId="77777777" w:rsidR="00D918D2" w:rsidRPr="00C3140E" w:rsidRDefault="00D918D2" w:rsidP="00D918D2">
      <w:pPr>
        <w:spacing w:after="0" w:line="240" w:lineRule="auto"/>
        <w:jc w:val="both"/>
        <w:rPr>
          <w:rFonts w:ascii="Arial Narrow" w:hAnsi="Arial Narrow" w:cs="Arial"/>
          <w:color w:val="000000"/>
          <w:sz w:val="24"/>
          <w:szCs w:val="24"/>
        </w:rPr>
      </w:pPr>
    </w:p>
    <w:p w14:paraId="3BE1DD14" w14:textId="77777777" w:rsidR="00995A45"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Velar por el correcto funcionamiento del Instituto; </w:t>
      </w:r>
    </w:p>
    <w:p w14:paraId="62EB2147" w14:textId="77777777" w:rsidR="00C3140E" w:rsidRPr="00C3140E" w:rsidRDefault="00C3140E" w:rsidP="00C3140E">
      <w:pPr>
        <w:tabs>
          <w:tab w:val="left" w:pos="851"/>
        </w:tabs>
        <w:spacing w:after="0" w:line="240" w:lineRule="auto"/>
        <w:ind w:left="851" w:hanging="567"/>
        <w:jc w:val="both"/>
        <w:rPr>
          <w:rFonts w:ascii="Arial Narrow" w:hAnsi="Arial Narrow" w:cs="Arial"/>
          <w:color w:val="000000"/>
          <w:sz w:val="24"/>
          <w:szCs w:val="24"/>
        </w:rPr>
      </w:pPr>
    </w:p>
    <w:p w14:paraId="716898E6"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Analizar y revisar las líneas de planeación para el desarrollo que se generen en el Plan Municipal de desarrollo y evaluar las propuestas técnicas realizadas y/o analizadas por el cuerpo técnico del Instituto para su instrumentación; </w:t>
      </w:r>
    </w:p>
    <w:p w14:paraId="54BEB646"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33638C0C"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Emitir recomendaciones en materia de planeación urbana e integral, para que sean tomadas en cuenta por el ayuntamiento para su aprobación; </w:t>
      </w:r>
    </w:p>
    <w:p w14:paraId="0D00826D"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67984FCF"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Emitir opinión sobre planes y programas del Instituto; </w:t>
      </w:r>
    </w:p>
    <w:p w14:paraId="593AAB96"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3AD58F35"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Participar o conformar comisiones técnicas consultivas para el diseño de instrumentos del Sistema Municipal de Planeación y sus productos; </w:t>
      </w:r>
    </w:p>
    <w:p w14:paraId="2DE3A571"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114EBAF1"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Revisar los estados financieros e inventario de bienes patrimoniales del Instituto y vigilar la correcta aplicación de los fondos y el patrimonio del Instituto; </w:t>
      </w:r>
    </w:p>
    <w:p w14:paraId="14666FB1"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38D79F5C"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Revisar y aprobar el presupuesto anual de ingresos y egresos del Instituto de acuerdo a los programas, proyectos de trabajo, planes y objetivos, para presentarlo al Ayuntamiento para su autorización; </w:t>
      </w:r>
    </w:p>
    <w:p w14:paraId="43095FE4"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59B09501"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Gestionar la obtención de recursos financieros con la intención de cumplir con el objeto del Instituto; </w:t>
      </w:r>
    </w:p>
    <w:p w14:paraId="665125C5"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5222F1AC"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Aprobar el programa de operación anual y de desarrollo del Instituto; </w:t>
      </w:r>
    </w:p>
    <w:p w14:paraId="219E3E09"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4EBE9DFC"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Conceder licencia a integrantes del Consejo Directivo y al Director General Ejecutivo del Instituto para separarse del cargo hasta por dos meses por causa Justificada; </w:t>
      </w:r>
    </w:p>
    <w:p w14:paraId="01BFA7AA"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308FD370"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ayuntamiento para su aprobación el reglamento interior del Instituto así como sus reformas y adiciones el cual establecerá las bases de organización así como las facultades y atribuciones de las distintas áreas administrativas que integren el Instituto; </w:t>
      </w:r>
    </w:p>
    <w:p w14:paraId="18AF4FC0"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18933DFD"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Aprobar las condiciones para celebración de convenios, contratos o cualquier otro acto jurídico que el instituto celebre en cumplimiento de su objeto y; </w:t>
      </w:r>
    </w:p>
    <w:p w14:paraId="63BDC017" w14:textId="77777777" w:rsidR="00D918D2" w:rsidRPr="00C3140E" w:rsidRDefault="00D918D2" w:rsidP="00C3140E">
      <w:pPr>
        <w:tabs>
          <w:tab w:val="left" w:pos="851"/>
        </w:tabs>
        <w:spacing w:after="0" w:line="240" w:lineRule="auto"/>
        <w:ind w:left="851" w:hanging="567"/>
        <w:jc w:val="both"/>
        <w:rPr>
          <w:rFonts w:ascii="Arial Narrow" w:hAnsi="Arial Narrow" w:cs="Arial"/>
          <w:color w:val="000000"/>
          <w:sz w:val="24"/>
          <w:szCs w:val="24"/>
        </w:rPr>
      </w:pPr>
    </w:p>
    <w:p w14:paraId="017F2081" w14:textId="77777777" w:rsidR="00995A45" w:rsidRPr="00C3140E" w:rsidRDefault="00995A45" w:rsidP="00C3140E">
      <w:pPr>
        <w:numPr>
          <w:ilvl w:val="0"/>
          <w:numId w:val="10"/>
        </w:numPr>
        <w:tabs>
          <w:tab w:val="left" w:pos="851"/>
        </w:tabs>
        <w:spacing w:after="0" w:line="240" w:lineRule="auto"/>
        <w:ind w:left="851" w:hanging="567"/>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el ayuntamiento y este ordenamiento le confieren. </w:t>
      </w:r>
    </w:p>
    <w:p w14:paraId="050EA8CB" w14:textId="77777777" w:rsidR="00D918D2" w:rsidRPr="00C3140E" w:rsidRDefault="00D918D2" w:rsidP="00D918D2">
      <w:pPr>
        <w:spacing w:after="0" w:line="240" w:lineRule="auto"/>
        <w:jc w:val="both"/>
        <w:rPr>
          <w:rFonts w:ascii="Arial Narrow" w:hAnsi="Arial Narrow" w:cs="Arial"/>
          <w:color w:val="000000"/>
          <w:sz w:val="24"/>
          <w:szCs w:val="24"/>
        </w:rPr>
      </w:pPr>
    </w:p>
    <w:p w14:paraId="1E6E2281"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26.</w:t>
      </w:r>
      <w:r w:rsidRPr="00C3140E">
        <w:rPr>
          <w:rFonts w:ascii="Arial Narrow" w:hAnsi="Arial Narrow" w:cs="Arial"/>
          <w:color w:val="000000"/>
          <w:sz w:val="24"/>
          <w:szCs w:val="24"/>
        </w:rPr>
        <w:t xml:space="preserve"> El Consejo Directivo tomará acuerdos por mayoría calificada de las dos terceras partes de la totalidad de los consejeros, para lo cual se reunirá de forma ordinaria mensualmente los días que se acuerde previamente, sin perjuicio de hacerlo en forma extraordinaria en cualquier tiempo, cuando haya asuntos urgentes que tratar y/o </w:t>
      </w:r>
      <w:r w:rsidR="00D918D2" w:rsidRPr="00C3140E">
        <w:rPr>
          <w:rFonts w:ascii="Arial Narrow" w:hAnsi="Arial Narrow" w:cs="Arial"/>
          <w:color w:val="000000"/>
          <w:sz w:val="24"/>
          <w:szCs w:val="24"/>
        </w:rPr>
        <w:t>hayan</w:t>
      </w:r>
      <w:r w:rsidRPr="00C3140E">
        <w:rPr>
          <w:rFonts w:ascii="Arial Narrow" w:hAnsi="Arial Narrow" w:cs="Arial"/>
          <w:color w:val="000000"/>
          <w:sz w:val="24"/>
          <w:szCs w:val="24"/>
        </w:rPr>
        <w:t xml:space="preserve"> sido convocados a petición de la </w:t>
      </w:r>
      <w:r w:rsidR="00D918D2" w:rsidRPr="00C3140E">
        <w:rPr>
          <w:rFonts w:ascii="Arial Narrow" w:hAnsi="Arial Narrow" w:cs="Arial"/>
          <w:color w:val="000000"/>
          <w:sz w:val="24"/>
          <w:szCs w:val="24"/>
        </w:rPr>
        <w:t>Presidenta</w:t>
      </w:r>
      <w:r w:rsidRPr="00C3140E">
        <w:rPr>
          <w:rFonts w:ascii="Arial Narrow" w:hAnsi="Arial Narrow" w:cs="Arial"/>
          <w:color w:val="000000"/>
          <w:sz w:val="24"/>
          <w:szCs w:val="24"/>
        </w:rPr>
        <w:t xml:space="preserve"> o Presidente del </w:t>
      </w:r>
      <w:r w:rsidR="00D918D2" w:rsidRPr="00C3140E">
        <w:rPr>
          <w:rFonts w:ascii="Arial Narrow" w:hAnsi="Arial Narrow" w:cs="Arial"/>
          <w:color w:val="000000"/>
          <w:sz w:val="24"/>
          <w:szCs w:val="24"/>
        </w:rPr>
        <w:t>Institutito, por</w:t>
      </w:r>
      <w:r w:rsidRPr="00C3140E">
        <w:rPr>
          <w:rFonts w:ascii="Arial Narrow" w:hAnsi="Arial Narrow" w:cs="Arial"/>
          <w:color w:val="000000"/>
          <w:sz w:val="24"/>
          <w:szCs w:val="24"/>
        </w:rPr>
        <w:t xml:space="preserve"> medio de la, o </w:t>
      </w:r>
      <w:proofErr w:type="spellStart"/>
      <w:r w:rsidRPr="00C3140E">
        <w:rPr>
          <w:rFonts w:ascii="Arial Narrow" w:hAnsi="Arial Narrow" w:cs="Arial"/>
          <w:color w:val="000000"/>
          <w:sz w:val="24"/>
          <w:szCs w:val="24"/>
        </w:rPr>
        <w:t>él</w:t>
      </w:r>
      <w:proofErr w:type="spellEnd"/>
      <w:r w:rsidRPr="00C3140E">
        <w:rPr>
          <w:rFonts w:ascii="Arial Narrow" w:hAnsi="Arial Narrow" w:cs="Arial"/>
          <w:color w:val="000000"/>
          <w:sz w:val="24"/>
          <w:szCs w:val="24"/>
        </w:rPr>
        <w:t xml:space="preserve"> Secretario Técnico.  </w:t>
      </w:r>
    </w:p>
    <w:p w14:paraId="022E7B07" w14:textId="77777777" w:rsidR="00D918D2" w:rsidRPr="00C3140E" w:rsidRDefault="00D918D2" w:rsidP="00D918D2">
      <w:pPr>
        <w:spacing w:after="0" w:line="240" w:lineRule="auto"/>
        <w:jc w:val="both"/>
        <w:rPr>
          <w:rFonts w:ascii="Arial Narrow" w:hAnsi="Arial Narrow" w:cs="Arial"/>
          <w:color w:val="000000"/>
          <w:sz w:val="24"/>
          <w:szCs w:val="24"/>
        </w:rPr>
      </w:pPr>
    </w:p>
    <w:p w14:paraId="4C326CA8"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votación será abierta salvo los casos que los integrantes del Consejo Directivo   determinen por mayoría que sea secreta. </w:t>
      </w:r>
    </w:p>
    <w:p w14:paraId="457F5890" w14:textId="77777777" w:rsidR="00D918D2" w:rsidRPr="00C3140E" w:rsidRDefault="00D918D2" w:rsidP="00D918D2">
      <w:pPr>
        <w:spacing w:after="0" w:line="240" w:lineRule="auto"/>
        <w:jc w:val="both"/>
        <w:rPr>
          <w:rFonts w:ascii="Arial Narrow" w:hAnsi="Arial Narrow" w:cs="Arial"/>
          <w:color w:val="000000"/>
          <w:sz w:val="24"/>
          <w:szCs w:val="24"/>
        </w:rPr>
      </w:pPr>
    </w:p>
    <w:p w14:paraId="41757836"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En la votación abierta los integrantes del Consejo Directivo emitier</w:t>
      </w:r>
      <w:r w:rsidR="00C3140E">
        <w:rPr>
          <w:rFonts w:ascii="Arial Narrow" w:hAnsi="Arial Narrow" w:cs="Arial"/>
          <w:color w:val="000000"/>
          <w:sz w:val="24"/>
          <w:szCs w:val="24"/>
        </w:rPr>
        <w:t>a</w:t>
      </w:r>
      <w:r w:rsidRPr="00C3140E">
        <w:rPr>
          <w:rFonts w:ascii="Arial Narrow" w:hAnsi="Arial Narrow" w:cs="Arial"/>
          <w:color w:val="000000"/>
          <w:sz w:val="24"/>
          <w:szCs w:val="24"/>
        </w:rPr>
        <w:t xml:space="preserve">n su voto levantando su mano; primero deberán hacerlo los que estén a favor, enseguida los que estén en contra; el Secretario Técnico efectuará el conteo y hará la respectiva declaratoria. </w:t>
      </w:r>
    </w:p>
    <w:p w14:paraId="529178AC" w14:textId="77777777" w:rsidR="00D918D2" w:rsidRPr="00C3140E" w:rsidRDefault="00D918D2" w:rsidP="00D918D2">
      <w:pPr>
        <w:spacing w:after="0" w:line="240" w:lineRule="auto"/>
        <w:jc w:val="both"/>
        <w:rPr>
          <w:rFonts w:ascii="Arial Narrow" w:hAnsi="Arial Narrow" w:cs="Arial"/>
          <w:color w:val="000000"/>
          <w:sz w:val="24"/>
          <w:szCs w:val="24"/>
        </w:rPr>
      </w:pPr>
    </w:p>
    <w:p w14:paraId="31CF3C25"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votación secreta se utilizará cuando el consejo así lo decida, asegurado el secreto del voto asentado en papeletas que se depositarán en un ánfora. El secretario técnico procederá al conteo de la votación y manifestará en voz alta el resultado, haciéndolo constar en el acta respectiva. </w:t>
      </w:r>
    </w:p>
    <w:p w14:paraId="7643333A" w14:textId="77777777" w:rsidR="00D918D2" w:rsidRPr="00C3140E" w:rsidRDefault="00D918D2" w:rsidP="00D918D2">
      <w:pPr>
        <w:spacing w:after="0" w:line="240" w:lineRule="auto"/>
        <w:jc w:val="both"/>
        <w:rPr>
          <w:rFonts w:ascii="Arial Narrow" w:hAnsi="Arial Narrow" w:cs="Arial"/>
          <w:color w:val="000000"/>
          <w:sz w:val="24"/>
          <w:szCs w:val="24"/>
        </w:rPr>
      </w:pPr>
    </w:p>
    <w:p w14:paraId="0B112578"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En caso de duda sobre el resultado de alguna votación cualquier miembro del consejo podrá solicitar que se practique de nuevo aquella siempre y cuando la solicitud la haga inmediatamente después de la votación. </w:t>
      </w:r>
    </w:p>
    <w:p w14:paraId="2BD72790" w14:textId="77777777" w:rsidR="00D918D2" w:rsidRPr="00C3140E" w:rsidRDefault="00D918D2" w:rsidP="00D918D2">
      <w:pPr>
        <w:spacing w:after="0" w:line="240" w:lineRule="auto"/>
        <w:jc w:val="both"/>
        <w:rPr>
          <w:rFonts w:ascii="Arial Narrow" w:hAnsi="Arial Narrow" w:cs="Arial"/>
          <w:color w:val="000000"/>
          <w:sz w:val="24"/>
          <w:szCs w:val="24"/>
        </w:rPr>
      </w:pPr>
    </w:p>
    <w:p w14:paraId="78159746"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Los acuerdos del Consejo Directivo tendrán carácter meramente consultivo para el Municipio pero en caso de no estar de acuerdo con la opinión emitida por el Consejo Directivo la autoridad municipal de que se trate deberá razonar la negativa a las proposiciones que el consejo formule. </w:t>
      </w:r>
    </w:p>
    <w:p w14:paraId="6F596212" w14:textId="77777777" w:rsidR="00D918D2" w:rsidRPr="00C3140E" w:rsidRDefault="00D918D2" w:rsidP="00D918D2">
      <w:pPr>
        <w:spacing w:after="0" w:line="240" w:lineRule="auto"/>
        <w:jc w:val="both"/>
        <w:rPr>
          <w:rFonts w:ascii="Arial Narrow" w:hAnsi="Arial Narrow" w:cs="Arial"/>
          <w:color w:val="000000"/>
          <w:sz w:val="24"/>
          <w:szCs w:val="24"/>
        </w:rPr>
      </w:pPr>
    </w:p>
    <w:p w14:paraId="5314404D"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o El Presidente del Consejo tendrá en todo momento voto de calidad en la toma de decisiones. </w:t>
      </w:r>
    </w:p>
    <w:p w14:paraId="4AF3BC3D" w14:textId="77777777" w:rsidR="00D918D2" w:rsidRPr="00C3140E" w:rsidRDefault="00D918D2" w:rsidP="00D918D2">
      <w:pPr>
        <w:spacing w:after="0" w:line="240" w:lineRule="auto"/>
        <w:jc w:val="both"/>
        <w:rPr>
          <w:rFonts w:ascii="Arial Narrow" w:hAnsi="Arial Narrow" w:cs="Arial"/>
          <w:b/>
          <w:color w:val="000000"/>
          <w:sz w:val="24"/>
          <w:szCs w:val="24"/>
        </w:rPr>
      </w:pPr>
    </w:p>
    <w:p w14:paraId="03894A14"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27.</w:t>
      </w:r>
      <w:r w:rsidRPr="00C3140E">
        <w:rPr>
          <w:rFonts w:ascii="Arial Narrow" w:hAnsi="Arial Narrow" w:cs="Arial"/>
          <w:color w:val="000000"/>
          <w:sz w:val="24"/>
          <w:szCs w:val="24"/>
        </w:rPr>
        <w:t xml:space="preserve"> Por acuerdo de la Presidencia del Consejo Directivo, la o el Secretario Técnico citará por escrito o a través del medio electrónico previamente acordado, a las sesiones del mismo por lo menos con cuarenta y ocho horas de anticipación debiendo mencionar el lugar, hora y día y remitir el orden del día y la información necesaria que por su extensión o naturaleza requieran de un análisis previo al momento de la sesión como es el caso de contratos y convenios. </w:t>
      </w:r>
    </w:p>
    <w:p w14:paraId="44EB938B" w14:textId="77777777" w:rsidR="00D918D2" w:rsidRPr="00C3140E" w:rsidRDefault="00D918D2" w:rsidP="00D918D2">
      <w:pPr>
        <w:spacing w:after="0" w:line="240" w:lineRule="auto"/>
        <w:jc w:val="both"/>
        <w:rPr>
          <w:rFonts w:ascii="Arial Narrow" w:hAnsi="Arial Narrow" w:cs="Arial"/>
          <w:b/>
          <w:color w:val="000000"/>
          <w:sz w:val="24"/>
          <w:szCs w:val="24"/>
        </w:rPr>
      </w:pPr>
    </w:p>
    <w:p w14:paraId="1C8810C4"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28.</w:t>
      </w:r>
      <w:r w:rsidRPr="00C3140E">
        <w:rPr>
          <w:rFonts w:ascii="Arial Narrow" w:hAnsi="Arial Narrow" w:cs="Arial"/>
          <w:color w:val="000000"/>
          <w:sz w:val="24"/>
          <w:szCs w:val="24"/>
        </w:rPr>
        <w:t xml:space="preserve"> Si después de transcurridos treinta minutos de la hora señalada para la reunión no existe el quórum previsto en el Artículo 26, el Secretario Técnico convocará nuevamente, para que la sesión se celebre en un plazo no mayor a quince días, contados a partir de la fecha en que la reunión no se pudo llevar a cabo. </w:t>
      </w:r>
    </w:p>
    <w:p w14:paraId="2AF7FDCE" w14:textId="77777777" w:rsidR="00995A45" w:rsidRDefault="00995A45" w:rsidP="00995A45">
      <w:pPr>
        <w:spacing w:after="0" w:line="240" w:lineRule="auto"/>
        <w:jc w:val="center"/>
        <w:rPr>
          <w:rFonts w:ascii="Arial Narrow" w:hAnsi="Arial Narrow" w:cs="Arial"/>
          <w:b/>
          <w:color w:val="000000"/>
          <w:sz w:val="24"/>
          <w:szCs w:val="24"/>
        </w:rPr>
      </w:pPr>
    </w:p>
    <w:p w14:paraId="06D09012" w14:textId="77777777" w:rsidR="00C3140E" w:rsidRPr="00C3140E" w:rsidRDefault="00C3140E" w:rsidP="00995A45">
      <w:pPr>
        <w:spacing w:after="0" w:line="240" w:lineRule="auto"/>
        <w:jc w:val="center"/>
        <w:rPr>
          <w:rFonts w:ascii="Arial Narrow" w:hAnsi="Arial Narrow" w:cs="Arial"/>
          <w:b/>
          <w:color w:val="000000"/>
          <w:sz w:val="24"/>
          <w:szCs w:val="24"/>
        </w:rPr>
      </w:pPr>
    </w:p>
    <w:p w14:paraId="0A33B9E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tercera</w:t>
      </w:r>
    </w:p>
    <w:p w14:paraId="7D700266"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 las Facultades del Consejo Directivo</w:t>
      </w:r>
    </w:p>
    <w:p w14:paraId="4D18EC54"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502F344C" w14:textId="77777777" w:rsidR="00D918D2"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29.</w:t>
      </w:r>
      <w:r w:rsidRPr="00C3140E">
        <w:rPr>
          <w:rFonts w:ascii="Arial Narrow" w:hAnsi="Arial Narrow" w:cs="Arial"/>
          <w:color w:val="000000"/>
          <w:sz w:val="24"/>
          <w:szCs w:val="24"/>
        </w:rPr>
        <w:t xml:space="preserve"> Corresponde al Presidente del Consejo Directivo. </w:t>
      </w:r>
    </w:p>
    <w:p w14:paraId="3DF62306" w14:textId="77777777" w:rsidR="00D918D2" w:rsidRPr="00C3140E" w:rsidRDefault="00D918D2" w:rsidP="00995A45">
      <w:pPr>
        <w:spacing w:after="0" w:line="240" w:lineRule="auto"/>
        <w:rPr>
          <w:rFonts w:ascii="Arial Narrow" w:hAnsi="Arial Narrow" w:cs="Arial"/>
          <w:color w:val="000000"/>
          <w:sz w:val="24"/>
          <w:szCs w:val="24"/>
        </w:rPr>
      </w:pPr>
    </w:p>
    <w:p w14:paraId="26AA67BC" w14:textId="77777777" w:rsidR="00995A45" w:rsidRPr="00C3140E" w:rsidRDefault="00995A45" w:rsidP="00995A45">
      <w:pPr>
        <w:numPr>
          <w:ilvl w:val="0"/>
          <w:numId w:val="2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Presidir las sesiones del Consejo Directivo; </w:t>
      </w:r>
    </w:p>
    <w:p w14:paraId="725A66DE"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11294F1C" w14:textId="77777777" w:rsidR="00995A45" w:rsidRPr="00C3140E" w:rsidRDefault="00995A45" w:rsidP="00995A45">
      <w:pPr>
        <w:numPr>
          <w:ilvl w:val="0"/>
          <w:numId w:val="2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Vigilar que los acuerdos y disposiciones del Consejo Directivo se ejecuten en los términos aprobados;</w:t>
      </w:r>
    </w:p>
    <w:p w14:paraId="78CC8D68" w14:textId="77777777" w:rsidR="00D918D2" w:rsidRPr="00C3140E" w:rsidRDefault="00D918D2" w:rsidP="00D918D2">
      <w:pPr>
        <w:spacing w:after="0" w:line="240" w:lineRule="auto"/>
        <w:jc w:val="both"/>
        <w:rPr>
          <w:rFonts w:ascii="Arial Narrow" w:hAnsi="Arial Narrow" w:cs="Arial"/>
          <w:color w:val="000000"/>
          <w:sz w:val="24"/>
          <w:szCs w:val="24"/>
        </w:rPr>
      </w:pPr>
    </w:p>
    <w:p w14:paraId="5A59BD60" w14:textId="77777777" w:rsidR="00995A45" w:rsidRPr="00C3140E" w:rsidRDefault="00995A45" w:rsidP="00995A45">
      <w:pPr>
        <w:numPr>
          <w:ilvl w:val="0"/>
          <w:numId w:val="2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Ejercer la representación oficial del Consejo Directivo ante cualquier autoridad, persona pública o privada y; </w:t>
      </w:r>
    </w:p>
    <w:p w14:paraId="3FC2E99C" w14:textId="77777777" w:rsidR="00D918D2" w:rsidRPr="00C3140E" w:rsidRDefault="00D918D2" w:rsidP="00D918D2">
      <w:pPr>
        <w:spacing w:after="0" w:line="240" w:lineRule="auto"/>
        <w:jc w:val="both"/>
        <w:rPr>
          <w:rFonts w:ascii="Arial Narrow" w:hAnsi="Arial Narrow" w:cs="Arial"/>
          <w:color w:val="000000"/>
          <w:sz w:val="24"/>
          <w:szCs w:val="24"/>
        </w:rPr>
      </w:pPr>
    </w:p>
    <w:p w14:paraId="3388E86E" w14:textId="77777777" w:rsidR="00995A45" w:rsidRPr="00C3140E" w:rsidRDefault="00995A45" w:rsidP="00995A45">
      <w:pPr>
        <w:numPr>
          <w:ilvl w:val="0"/>
          <w:numId w:val="2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le encomiende el Consejo Directivo. </w:t>
      </w:r>
    </w:p>
    <w:p w14:paraId="264986E0" w14:textId="77777777" w:rsidR="00D918D2" w:rsidRPr="00C3140E" w:rsidRDefault="00D918D2" w:rsidP="00D918D2">
      <w:pPr>
        <w:spacing w:after="0" w:line="240" w:lineRule="auto"/>
        <w:jc w:val="both"/>
        <w:rPr>
          <w:rFonts w:ascii="Arial Narrow" w:hAnsi="Arial Narrow" w:cs="Arial"/>
          <w:color w:val="000000"/>
          <w:sz w:val="24"/>
          <w:szCs w:val="24"/>
        </w:rPr>
      </w:pPr>
    </w:p>
    <w:p w14:paraId="6DC7FAB7"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30.</w:t>
      </w:r>
      <w:r w:rsidRPr="00C3140E">
        <w:rPr>
          <w:rFonts w:ascii="Arial Narrow" w:hAnsi="Arial Narrow" w:cs="Arial"/>
          <w:color w:val="000000"/>
          <w:sz w:val="24"/>
          <w:szCs w:val="24"/>
        </w:rPr>
        <w:t xml:space="preserve"> Corresponde al Secretario Técnico del Consejo Directivo: </w:t>
      </w:r>
    </w:p>
    <w:p w14:paraId="2BEA394A" w14:textId="77777777" w:rsidR="00D918D2" w:rsidRPr="00C3140E" w:rsidRDefault="00D918D2" w:rsidP="00995A45">
      <w:pPr>
        <w:spacing w:after="0" w:line="240" w:lineRule="auto"/>
        <w:rPr>
          <w:rFonts w:ascii="Arial Narrow" w:hAnsi="Arial Narrow" w:cs="Arial"/>
          <w:color w:val="000000"/>
          <w:sz w:val="24"/>
          <w:szCs w:val="24"/>
        </w:rPr>
      </w:pPr>
    </w:p>
    <w:p w14:paraId="53A49AA2" w14:textId="77777777" w:rsidR="00995A45" w:rsidRPr="00C3140E" w:rsidRDefault="00995A45" w:rsidP="00995A45">
      <w:pPr>
        <w:numPr>
          <w:ilvl w:val="0"/>
          <w:numId w:val="2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Asistir a las reuniones del Consejo Directivo con voz y voto; </w:t>
      </w:r>
    </w:p>
    <w:p w14:paraId="6CCD0F04"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11C60850" w14:textId="77777777" w:rsidR="00995A45" w:rsidRPr="00C3140E" w:rsidRDefault="00995A45" w:rsidP="00995A45">
      <w:pPr>
        <w:numPr>
          <w:ilvl w:val="0"/>
          <w:numId w:val="2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Levantar y autorizar las actas de las reuniones celebradas por la junta del Consejo Directivo, asentándolas en el libro correspondiente que llevará bajo su cuidado debiendo recabar en cada una de ellas la firma de cada miembro asistente; </w:t>
      </w:r>
    </w:p>
    <w:p w14:paraId="7539A247" w14:textId="77777777" w:rsidR="00D918D2" w:rsidRPr="00C3140E" w:rsidRDefault="00D918D2" w:rsidP="00D918D2">
      <w:pPr>
        <w:spacing w:after="0" w:line="240" w:lineRule="auto"/>
        <w:jc w:val="both"/>
        <w:rPr>
          <w:rFonts w:ascii="Arial Narrow" w:hAnsi="Arial Narrow" w:cs="Arial"/>
          <w:color w:val="000000"/>
          <w:sz w:val="24"/>
          <w:szCs w:val="24"/>
        </w:rPr>
      </w:pPr>
    </w:p>
    <w:p w14:paraId="3F1366FE" w14:textId="77777777" w:rsidR="00995A45" w:rsidRPr="00C3140E" w:rsidRDefault="00995A45" w:rsidP="00995A45">
      <w:pPr>
        <w:numPr>
          <w:ilvl w:val="0"/>
          <w:numId w:val="2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Autorizar con su firma las comunicaciones que la presidencia del Consejo Directivo dirija a nombre del Consejo Directivo y; </w:t>
      </w:r>
    </w:p>
    <w:p w14:paraId="6662F902" w14:textId="77777777" w:rsidR="00D918D2" w:rsidRPr="00C3140E" w:rsidRDefault="00D918D2" w:rsidP="00D918D2">
      <w:pPr>
        <w:spacing w:after="0" w:line="240" w:lineRule="auto"/>
        <w:jc w:val="both"/>
        <w:rPr>
          <w:rFonts w:ascii="Arial Narrow" w:hAnsi="Arial Narrow" w:cs="Arial"/>
          <w:color w:val="000000"/>
          <w:sz w:val="24"/>
          <w:szCs w:val="24"/>
        </w:rPr>
      </w:pPr>
    </w:p>
    <w:p w14:paraId="7DF7C0A7" w14:textId="77777777" w:rsidR="00995A45" w:rsidRPr="00C3140E" w:rsidRDefault="00995A45" w:rsidP="00995A45">
      <w:pPr>
        <w:numPr>
          <w:ilvl w:val="0"/>
          <w:numId w:val="2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Levantar las actas correspondientes a los concursos a que convoque el Consejo Directivo para la adjudicación de contratos, adquisiciones o cualquier acto jurídico que determine autorizándolos con su firma conjuntamente con la, o el presidente del Consejo Directivo. </w:t>
      </w:r>
    </w:p>
    <w:p w14:paraId="24A6BB55"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2B6D7EAD"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31.</w:t>
      </w:r>
      <w:r w:rsidRPr="00C3140E">
        <w:rPr>
          <w:rFonts w:ascii="Arial Narrow" w:hAnsi="Arial Narrow" w:cs="Arial"/>
          <w:color w:val="000000"/>
          <w:sz w:val="24"/>
          <w:szCs w:val="24"/>
        </w:rPr>
        <w:t xml:space="preserve"> Corresponde a los Consejeros del Consejo Directivo: </w:t>
      </w:r>
    </w:p>
    <w:p w14:paraId="22A181AD" w14:textId="77777777" w:rsidR="00D918D2" w:rsidRPr="00C3140E" w:rsidRDefault="00D918D2" w:rsidP="00995A45">
      <w:pPr>
        <w:spacing w:after="0" w:line="240" w:lineRule="auto"/>
        <w:rPr>
          <w:rFonts w:ascii="Arial Narrow" w:hAnsi="Arial Narrow" w:cs="Arial"/>
          <w:color w:val="000000"/>
          <w:sz w:val="24"/>
          <w:szCs w:val="24"/>
        </w:rPr>
      </w:pPr>
    </w:p>
    <w:p w14:paraId="28F8809F" w14:textId="77777777" w:rsidR="00995A45" w:rsidRPr="00C3140E" w:rsidRDefault="00995A45" w:rsidP="00995A45">
      <w:pPr>
        <w:numPr>
          <w:ilvl w:val="0"/>
          <w:numId w:val="2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Asistir a las reuniones del Consejo Directivo con voz y voto; </w:t>
      </w:r>
    </w:p>
    <w:p w14:paraId="606B2522"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097C6D3C" w14:textId="77777777" w:rsidR="00995A45" w:rsidRPr="00C3140E" w:rsidRDefault="00995A45" w:rsidP="00995A45">
      <w:pPr>
        <w:numPr>
          <w:ilvl w:val="0"/>
          <w:numId w:val="2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Consejo Directivo los acuerdos que considere pertinentes para cumplimiento del objeto, planes y programas del Instituto; </w:t>
      </w:r>
    </w:p>
    <w:p w14:paraId="05774F26" w14:textId="77777777" w:rsidR="00D918D2" w:rsidRPr="00C3140E" w:rsidRDefault="00D918D2" w:rsidP="00D918D2">
      <w:pPr>
        <w:spacing w:after="0" w:line="240" w:lineRule="auto"/>
        <w:jc w:val="both"/>
        <w:rPr>
          <w:rFonts w:ascii="Arial Narrow" w:hAnsi="Arial Narrow" w:cs="Arial"/>
          <w:color w:val="000000"/>
          <w:sz w:val="24"/>
          <w:szCs w:val="24"/>
        </w:rPr>
      </w:pPr>
    </w:p>
    <w:p w14:paraId="4D2408B2" w14:textId="77777777" w:rsidR="00995A45" w:rsidRPr="00C3140E" w:rsidRDefault="00995A45" w:rsidP="00995A45">
      <w:pPr>
        <w:numPr>
          <w:ilvl w:val="0"/>
          <w:numId w:val="2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Desempeñar las comisiones que le sean encomendadas por el Consejo Directivo y; </w:t>
      </w:r>
    </w:p>
    <w:p w14:paraId="7A6E6EBA" w14:textId="77777777" w:rsidR="00D918D2" w:rsidRPr="00C3140E" w:rsidRDefault="00D918D2" w:rsidP="00D918D2">
      <w:pPr>
        <w:spacing w:after="0" w:line="240" w:lineRule="auto"/>
        <w:jc w:val="both"/>
        <w:rPr>
          <w:rFonts w:ascii="Arial Narrow" w:hAnsi="Arial Narrow" w:cs="Arial"/>
          <w:color w:val="000000"/>
          <w:sz w:val="24"/>
          <w:szCs w:val="24"/>
        </w:rPr>
      </w:pPr>
    </w:p>
    <w:p w14:paraId="799ABC25" w14:textId="77777777" w:rsidR="00995A45" w:rsidRPr="00C3140E" w:rsidRDefault="00995A45" w:rsidP="00995A45">
      <w:pPr>
        <w:numPr>
          <w:ilvl w:val="0"/>
          <w:numId w:val="2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atribuciones que les encomiende el Consejo Directivo. </w:t>
      </w:r>
    </w:p>
    <w:p w14:paraId="4030CAE8" w14:textId="77777777" w:rsidR="00D918D2" w:rsidRPr="00C3140E" w:rsidRDefault="00D918D2" w:rsidP="00D918D2">
      <w:pPr>
        <w:spacing w:after="0" w:line="240" w:lineRule="auto"/>
        <w:jc w:val="both"/>
        <w:rPr>
          <w:rFonts w:ascii="Arial Narrow" w:hAnsi="Arial Narrow" w:cs="Arial"/>
          <w:color w:val="000000"/>
          <w:sz w:val="24"/>
          <w:szCs w:val="24"/>
        </w:rPr>
      </w:pPr>
    </w:p>
    <w:p w14:paraId="2AE4FCAD" w14:textId="77777777" w:rsidR="00995A45" w:rsidRPr="00C3140E" w:rsidRDefault="00995A45" w:rsidP="00C3140E">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32.</w:t>
      </w:r>
      <w:r w:rsidRPr="00C3140E">
        <w:rPr>
          <w:rFonts w:ascii="Arial Narrow" w:hAnsi="Arial Narrow" w:cs="Arial"/>
          <w:color w:val="000000"/>
          <w:sz w:val="24"/>
          <w:szCs w:val="24"/>
        </w:rPr>
        <w:t xml:space="preserve"> La falta consecutiva a más de tres reuniones ordinarias al Consejo Directivo sin causa justificada, del titular se tendrá como ausencia definitiva. En este caso se procederá a nombrar un consejero sustituto de acuerdo a la lista de suplentes prevista en el artículo 17. El consejero sustituto durará en el cargo hasta el fin del periodo de su predecesor, pudiendo ser reelecto por un periodo adicional. </w:t>
      </w:r>
    </w:p>
    <w:p w14:paraId="2DBE3CE2" w14:textId="77777777" w:rsidR="00D918D2" w:rsidRPr="00C3140E" w:rsidRDefault="00D918D2" w:rsidP="00995A45">
      <w:pPr>
        <w:spacing w:after="0" w:line="240" w:lineRule="auto"/>
        <w:rPr>
          <w:rFonts w:ascii="Arial Narrow" w:hAnsi="Arial Narrow" w:cs="Arial"/>
          <w:b/>
          <w:color w:val="000000"/>
          <w:sz w:val="24"/>
          <w:szCs w:val="24"/>
        </w:rPr>
      </w:pPr>
    </w:p>
    <w:p w14:paraId="7632813D"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33</w:t>
      </w:r>
      <w:r w:rsidRPr="00C3140E">
        <w:rPr>
          <w:rFonts w:ascii="Arial Narrow" w:hAnsi="Arial Narrow" w:cs="Arial"/>
          <w:color w:val="000000"/>
          <w:sz w:val="24"/>
          <w:szCs w:val="24"/>
        </w:rPr>
        <w:t xml:space="preserve">. Los miembros del Consejo Directivo deberán: </w:t>
      </w:r>
    </w:p>
    <w:p w14:paraId="0A950AE2" w14:textId="77777777" w:rsidR="00D918D2" w:rsidRPr="00C3140E" w:rsidRDefault="00D918D2" w:rsidP="00995A45">
      <w:pPr>
        <w:spacing w:after="0" w:line="240" w:lineRule="auto"/>
        <w:rPr>
          <w:rFonts w:ascii="Arial Narrow" w:hAnsi="Arial Narrow" w:cs="Arial"/>
          <w:color w:val="000000"/>
          <w:sz w:val="24"/>
          <w:szCs w:val="24"/>
        </w:rPr>
      </w:pPr>
    </w:p>
    <w:p w14:paraId="12CF2E30" w14:textId="77777777" w:rsidR="00995A45" w:rsidRPr="00C3140E" w:rsidRDefault="00995A45" w:rsidP="00995A45">
      <w:pPr>
        <w:numPr>
          <w:ilvl w:val="0"/>
          <w:numId w:val="2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Guardar y respetar los acuerdos tomados en el Consejo Directivo; </w:t>
      </w:r>
    </w:p>
    <w:p w14:paraId="312B8FC0"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6F3687F2" w14:textId="77777777" w:rsidR="00995A45" w:rsidRPr="00C3140E" w:rsidRDefault="00995A45" w:rsidP="00995A45">
      <w:pPr>
        <w:numPr>
          <w:ilvl w:val="0"/>
          <w:numId w:val="2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Manejar con discreción y confidencialidad la información que obtenga dentro de las reuniones del Consejo Directivo; </w:t>
      </w:r>
    </w:p>
    <w:p w14:paraId="1A0A4EE5" w14:textId="77777777" w:rsidR="00D918D2" w:rsidRPr="00C3140E" w:rsidRDefault="00D918D2" w:rsidP="00D918D2">
      <w:pPr>
        <w:spacing w:after="0" w:line="240" w:lineRule="auto"/>
        <w:jc w:val="both"/>
        <w:rPr>
          <w:rFonts w:ascii="Arial Narrow" w:hAnsi="Arial Narrow" w:cs="Arial"/>
          <w:color w:val="000000"/>
          <w:sz w:val="24"/>
          <w:szCs w:val="24"/>
        </w:rPr>
      </w:pPr>
    </w:p>
    <w:p w14:paraId="188163F6" w14:textId="77777777" w:rsidR="00995A45" w:rsidRPr="00C3140E" w:rsidRDefault="00995A45" w:rsidP="00995A45">
      <w:pPr>
        <w:numPr>
          <w:ilvl w:val="0"/>
          <w:numId w:val="2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Conducirse  con   verdad   en   las  participaciones,  exposiciones,  comentarios, y demás información que viertan al Consejo Directivo; </w:t>
      </w:r>
    </w:p>
    <w:p w14:paraId="36E493C2" w14:textId="77777777" w:rsidR="00D918D2" w:rsidRPr="00C3140E" w:rsidRDefault="00D918D2" w:rsidP="00D918D2">
      <w:pPr>
        <w:spacing w:after="0" w:line="240" w:lineRule="auto"/>
        <w:jc w:val="both"/>
        <w:rPr>
          <w:rFonts w:ascii="Arial Narrow" w:hAnsi="Arial Narrow" w:cs="Arial"/>
          <w:color w:val="000000"/>
          <w:sz w:val="24"/>
          <w:szCs w:val="24"/>
        </w:rPr>
      </w:pPr>
    </w:p>
    <w:p w14:paraId="7A054693" w14:textId="77777777" w:rsidR="00995A45" w:rsidRPr="00C3140E" w:rsidRDefault="00995A45" w:rsidP="00995A45">
      <w:pPr>
        <w:numPr>
          <w:ilvl w:val="0"/>
          <w:numId w:val="2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Actuar dentro del Consejo Directivo y fuera del mismo en asuntos relacionados con este, con probidad, esmero y honradez; y, </w:t>
      </w:r>
    </w:p>
    <w:p w14:paraId="37717215" w14:textId="77777777" w:rsidR="00D918D2" w:rsidRPr="00C3140E" w:rsidRDefault="00D918D2" w:rsidP="00D918D2">
      <w:pPr>
        <w:spacing w:after="0" w:line="240" w:lineRule="auto"/>
        <w:jc w:val="both"/>
        <w:rPr>
          <w:rFonts w:ascii="Arial Narrow" w:hAnsi="Arial Narrow" w:cs="Arial"/>
          <w:color w:val="000000"/>
          <w:sz w:val="24"/>
          <w:szCs w:val="24"/>
        </w:rPr>
      </w:pPr>
    </w:p>
    <w:p w14:paraId="16327310" w14:textId="77777777" w:rsidR="00995A45" w:rsidRPr="00C3140E" w:rsidRDefault="00995A45" w:rsidP="00995A45">
      <w:pPr>
        <w:numPr>
          <w:ilvl w:val="0"/>
          <w:numId w:val="2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Procurar que no se comprometa la autonomía y postura del Consejo Directivo o del Instituto, por actuar con imprudencia o descuido inexcusable. </w:t>
      </w:r>
    </w:p>
    <w:p w14:paraId="2874E1B7" w14:textId="77777777" w:rsidR="00D918D2" w:rsidRPr="00C3140E" w:rsidRDefault="00D918D2" w:rsidP="00D918D2">
      <w:pPr>
        <w:spacing w:after="0" w:line="240" w:lineRule="auto"/>
        <w:jc w:val="both"/>
        <w:rPr>
          <w:rFonts w:ascii="Arial Narrow" w:hAnsi="Arial Narrow" w:cs="Arial"/>
          <w:color w:val="000000"/>
          <w:sz w:val="24"/>
          <w:szCs w:val="24"/>
        </w:rPr>
      </w:pPr>
    </w:p>
    <w:p w14:paraId="2703E619"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incumplimiento de estas obligaciones, será evaluado por el propio Consejo Directivo a efecto de determinar las medidas a seguir, las cuales podrán ser desde una llamada de atención hasta la solicitud al ayuntamiento para la remoción del cargo. </w:t>
      </w:r>
    </w:p>
    <w:p w14:paraId="5B9F24E6" w14:textId="77777777" w:rsidR="00D918D2" w:rsidRPr="00C3140E" w:rsidRDefault="00D918D2" w:rsidP="00D918D2">
      <w:pPr>
        <w:spacing w:after="0" w:line="240" w:lineRule="auto"/>
        <w:jc w:val="both"/>
        <w:rPr>
          <w:rFonts w:ascii="Arial Narrow" w:hAnsi="Arial Narrow" w:cs="Arial"/>
          <w:b/>
          <w:color w:val="000000"/>
          <w:sz w:val="24"/>
          <w:szCs w:val="24"/>
        </w:rPr>
      </w:pPr>
    </w:p>
    <w:p w14:paraId="035760E7"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34.</w:t>
      </w:r>
      <w:r w:rsidRPr="00C3140E">
        <w:rPr>
          <w:rFonts w:ascii="Arial Narrow" w:hAnsi="Arial Narrow" w:cs="Arial"/>
          <w:color w:val="000000"/>
          <w:sz w:val="24"/>
          <w:szCs w:val="24"/>
        </w:rPr>
        <w:t xml:space="preserve"> Para el estudio detallado y análisis de los aspectos relevantes del desarrollo del municipio se integrarán comisiones técnicas especiales donde podrán participar además de los miembros del Consejo Directivo, otros ciudadanos y funcionarios públicos que aporten con sus conocimientos y visión a la definición de planes, programas y proyectos. Las comisiones técnicas tendrán carácter temporal y cuyo objetivo será analizar y atender asuntos específicos relacionados con el Desarrollo del Municipio.</w:t>
      </w:r>
    </w:p>
    <w:p w14:paraId="4A2D2D1F" w14:textId="77777777" w:rsidR="00D918D2" w:rsidRPr="00C3140E" w:rsidRDefault="00D918D2" w:rsidP="00995A45">
      <w:pPr>
        <w:spacing w:after="0" w:line="240" w:lineRule="auto"/>
        <w:jc w:val="center"/>
        <w:rPr>
          <w:rFonts w:ascii="Arial Narrow" w:hAnsi="Arial Narrow" w:cs="Arial"/>
          <w:b/>
          <w:color w:val="000000"/>
          <w:sz w:val="24"/>
          <w:szCs w:val="24"/>
        </w:rPr>
      </w:pPr>
    </w:p>
    <w:p w14:paraId="4228E8BC" w14:textId="77777777" w:rsidR="00D918D2" w:rsidRPr="00C3140E" w:rsidRDefault="00D918D2" w:rsidP="00995A45">
      <w:pPr>
        <w:spacing w:after="0" w:line="240" w:lineRule="auto"/>
        <w:jc w:val="center"/>
        <w:rPr>
          <w:rFonts w:ascii="Arial Narrow" w:hAnsi="Arial Narrow" w:cs="Arial"/>
          <w:b/>
          <w:color w:val="000000"/>
          <w:sz w:val="24"/>
          <w:szCs w:val="24"/>
        </w:rPr>
      </w:pPr>
    </w:p>
    <w:p w14:paraId="36755268"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cuarta</w:t>
      </w:r>
    </w:p>
    <w:p w14:paraId="4DE73F04"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 las Comisiones Técnicas</w:t>
      </w:r>
    </w:p>
    <w:p w14:paraId="3B69511F"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5259F5D7"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35.</w:t>
      </w:r>
      <w:r w:rsidRPr="00C3140E">
        <w:rPr>
          <w:rFonts w:ascii="Arial Narrow" w:hAnsi="Arial Narrow" w:cs="Arial"/>
          <w:color w:val="000000"/>
          <w:sz w:val="24"/>
          <w:szCs w:val="24"/>
        </w:rPr>
        <w:t xml:space="preserve"> Las Comisiones Técnicas especiales se integrarán y su funcionamiento se regirá de acuerdo a las siguientes disposiciones: </w:t>
      </w:r>
    </w:p>
    <w:p w14:paraId="6039224E" w14:textId="77777777" w:rsidR="00D918D2" w:rsidRPr="00C3140E" w:rsidRDefault="00D918D2" w:rsidP="00D918D2">
      <w:pPr>
        <w:spacing w:after="0" w:line="240" w:lineRule="auto"/>
        <w:jc w:val="both"/>
        <w:rPr>
          <w:rFonts w:ascii="Arial Narrow" w:hAnsi="Arial Narrow" w:cs="Arial"/>
          <w:color w:val="000000"/>
          <w:sz w:val="24"/>
          <w:szCs w:val="24"/>
        </w:rPr>
      </w:pPr>
    </w:p>
    <w:p w14:paraId="0AE5E514"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Podrán participar en ellas los consejeros e invitados del consejo o de la propia comisión especial; </w:t>
      </w:r>
    </w:p>
    <w:p w14:paraId="3091E278"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67A9E3E4"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Cada comisión se integrará previo acuerdo del Consejo debiendo elegir en ese mismo acto un coordinador, de entre los miembros de la misma, debiendo ser siempre un miembro titular del Consejo; </w:t>
      </w:r>
    </w:p>
    <w:p w14:paraId="7B989AE9" w14:textId="77777777" w:rsidR="00D918D2" w:rsidRPr="00C3140E" w:rsidRDefault="00D918D2" w:rsidP="00D918D2">
      <w:pPr>
        <w:spacing w:after="0" w:line="240" w:lineRule="auto"/>
        <w:jc w:val="both"/>
        <w:rPr>
          <w:rFonts w:ascii="Arial Narrow" w:hAnsi="Arial Narrow" w:cs="Arial"/>
          <w:color w:val="000000"/>
          <w:sz w:val="24"/>
          <w:szCs w:val="24"/>
        </w:rPr>
      </w:pPr>
    </w:p>
    <w:p w14:paraId="287BCADE"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coordinador de cada Comisión Técnica deberá proponer actividades relacionadas con el objetivo de su comisión; así mismo deberá vigilar el cumplimiento del programa de actividades respecto a su área; </w:t>
      </w:r>
    </w:p>
    <w:p w14:paraId="3022619E" w14:textId="77777777" w:rsidR="00D918D2" w:rsidRPr="00C3140E" w:rsidRDefault="00D918D2" w:rsidP="00D918D2">
      <w:pPr>
        <w:spacing w:after="0" w:line="240" w:lineRule="auto"/>
        <w:jc w:val="both"/>
        <w:rPr>
          <w:rFonts w:ascii="Arial Narrow" w:hAnsi="Arial Narrow" w:cs="Arial"/>
          <w:color w:val="000000"/>
          <w:sz w:val="24"/>
          <w:szCs w:val="24"/>
        </w:rPr>
      </w:pPr>
    </w:p>
    <w:p w14:paraId="3207C25E"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Se reunirán con la frecuencia que ellos mismos establezcan para la realización de su programa de  actividades  pero  cuando se  les haya  encomendado alguna  función o programa específico por el Consejo deberán de rendir un informe sobre los avances en cada sesión del Consejo y en su caso cumplir con los tiempos que este establezca; </w:t>
      </w:r>
    </w:p>
    <w:p w14:paraId="6EB84D10" w14:textId="77777777" w:rsidR="00D918D2" w:rsidRPr="00C3140E" w:rsidRDefault="00D918D2" w:rsidP="00D918D2">
      <w:pPr>
        <w:spacing w:after="0" w:line="240" w:lineRule="auto"/>
        <w:jc w:val="both"/>
        <w:rPr>
          <w:rFonts w:ascii="Arial Narrow" w:hAnsi="Arial Narrow" w:cs="Arial"/>
          <w:color w:val="000000"/>
          <w:sz w:val="24"/>
          <w:szCs w:val="24"/>
        </w:rPr>
      </w:pPr>
    </w:p>
    <w:p w14:paraId="2F715281"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opiniones y resoluciones de las Comisiones técnicas no tendrán carácter definitivo y en todos los casos dichas resoluciones tendrán que ser sancionadas por el pleno del Consejo; </w:t>
      </w:r>
    </w:p>
    <w:p w14:paraId="2976E3B9" w14:textId="77777777" w:rsidR="00D918D2" w:rsidRPr="00C3140E" w:rsidRDefault="00D918D2" w:rsidP="00D918D2">
      <w:pPr>
        <w:spacing w:after="0" w:line="240" w:lineRule="auto"/>
        <w:jc w:val="both"/>
        <w:rPr>
          <w:rFonts w:ascii="Arial Narrow" w:hAnsi="Arial Narrow" w:cs="Arial"/>
          <w:color w:val="000000"/>
          <w:sz w:val="24"/>
          <w:szCs w:val="24"/>
        </w:rPr>
      </w:pPr>
    </w:p>
    <w:p w14:paraId="510B0746" w14:textId="77777777" w:rsidR="00995A45" w:rsidRPr="00C3140E" w:rsidRDefault="00995A45" w:rsidP="00D918D2">
      <w:pPr>
        <w:numPr>
          <w:ilvl w:val="0"/>
          <w:numId w:val="2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Comisiones técnicas informarán en las sesiones plenarias del Consejo Directivo los resultados y avances de sus actividades; </w:t>
      </w:r>
    </w:p>
    <w:p w14:paraId="2F22E4D1" w14:textId="77777777" w:rsidR="00D918D2" w:rsidRPr="00C3140E" w:rsidRDefault="00D918D2" w:rsidP="00D918D2">
      <w:pPr>
        <w:spacing w:after="0" w:line="240" w:lineRule="auto"/>
        <w:jc w:val="both"/>
        <w:rPr>
          <w:rFonts w:ascii="Arial Narrow" w:hAnsi="Arial Narrow" w:cs="Arial"/>
          <w:color w:val="000000"/>
          <w:sz w:val="24"/>
          <w:szCs w:val="24"/>
        </w:rPr>
      </w:pPr>
    </w:p>
    <w:p w14:paraId="68B0FE57"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36.</w:t>
      </w:r>
      <w:r w:rsidRPr="00C3140E">
        <w:rPr>
          <w:rFonts w:ascii="Arial Narrow" w:hAnsi="Arial Narrow" w:cs="Arial"/>
          <w:color w:val="000000"/>
          <w:sz w:val="24"/>
          <w:szCs w:val="24"/>
        </w:rPr>
        <w:t xml:space="preserve"> Los avances de los trabajos de las Comisiones Técnicas los harán del conocimiento del Consejo y cuando la responsabilidad encomendada estuviera cumplida se le notificará al Consejo para que declare formalmente disuelta la comisión, previo informe de los resultados. </w:t>
      </w:r>
    </w:p>
    <w:p w14:paraId="691A3654" w14:textId="77777777" w:rsidR="00D918D2" w:rsidRDefault="00D918D2" w:rsidP="00D918D2">
      <w:pPr>
        <w:spacing w:after="0" w:line="240" w:lineRule="auto"/>
        <w:jc w:val="both"/>
        <w:rPr>
          <w:rFonts w:ascii="Arial Narrow" w:hAnsi="Arial Narrow" w:cs="Arial"/>
          <w:color w:val="000000"/>
          <w:sz w:val="24"/>
          <w:szCs w:val="24"/>
        </w:rPr>
      </w:pPr>
    </w:p>
    <w:p w14:paraId="2DA335D8" w14:textId="77777777" w:rsidR="00C3140E" w:rsidRPr="00C3140E" w:rsidRDefault="00C3140E" w:rsidP="00D918D2">
      <w:pPr>
        <w:spacing w:after="0" w:line="240" w:lineRule="auto"/>
        <w:jc w:val="both"/>
        <w:rPr>
          <w:rFonts w:ascii="Arial Narrow" w:hAnsi="Arial Narrow" w:cs="Arial"/>
          <w:color w:val="000000"/>
          <w:sz w:val="24"/>
          <w:szCs w:val="24"/>
        </w:rPr>
      </w:pPr>
    </w:p>
    <w:p w14:paraId="69556693"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TERCERO</w:t>
      </w:r>
    </w:p>
    <w:p w14:paraId="0C4CFDB5"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 la Administración del Instituto</w:t>
      </w:r>
    </w:p>
    <w:p w14:paraId="00ADB63D"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primera</w:t>
      </w:r>
    </w:p>
    <w:p w14:paraId="2334FF74" w14:textId="77777777" w:rsidR="00D918D2" w:rsidRPr="00C3140E" w:rsidRDefault="00D918D2" w:rsidP="00995A45">
      <w:pPr>
        <w:spacing w:after="0" w:line="240" w:lineRule="auto"/>
        <w:rPr>
          <w:rFonts w:ascii="Arial Narrow" w:hAnsi="Arial Narrow" w:cs="Arial"/>
          <w:color w:val="000000"/>
          <w:sz w:val="24"/>
          <w:szCs w:val="24"/>
        </w:rPr>
      </w:pPr>
    </w:p>
    <w:p w14:paraId="4338CEF2"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color w:val="000000"/>
          <w:sz w:val="24"/>
          <w:szCs w:val="24"/>
        </w:rPr>
        <w:t xml:space="preserve">De la organización interna del Instituto y las atribuciones de las unidades administrativas que integran el Instituto Municipal de Planeación de Piedras Negras </w:t>
      </w:r>
    </w:p>
    <w:p w14:paraId="7567FC08" w14:textId="77777777" w:rsidR="00D918D2" w:rsidRPr="00C3140E" w:rsidRDefault="00D918D2" w:rsidP="00995A45">
      <w:pPr>
        <w:spacing w:after="0" w:line="240" w:lineRule="auto"/>
        <w:rPr>
          <w:rFonts w:ascii="Arial Narrow" w:hAnsi="Arial Narrow" w:cs="Arial"/>
          <w:b/>
          <w:color w:val="000000"/>
          <w:sz w:val="24"/>
          <w:szCs w:val="24"/>
        </w:rPr>
      </w:pPr>
    </w:p>
    <w:p w14:paraId="313CA675"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37.</w:t>
      </w:r>
      <w:r w:rsidRPr="00C3140E">
        <w:rPr>
          <w:rFonts w:ascii="Arial Narrow" w:hAnsi="Arial Narrow" w:cs="Arial"/>
          <w:color w:val="000000"/>
          <w:sz w:val="24"/>
          <w:szCs w:val="24"/>
        </w:rPr>
        <w:t xml:space="preserve"> Para su funcionamiento la estructura orgánica del Instituto tendrá como base las siguientes áreas: </w:t>
      </w:r>
    </w:p>
    <w:p w14:paraId="7ECAB18A"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Director general ejecutivo </w:t>
      </w:r>
    </w:p>
    <w:p w14:paraId="4109EF92"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3538985E"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Dirección de investigación y proyectos estratégicos</w:t>
      </w:r>
    </w:p>
    <w:p w14:paraId="573A304E" w14:textId="77777777" w:rsidR="00D918D2" w:rsidRPr="00C3140E" w:rsidRDefault="00D918D2" w:rsidP="00D918D2">
      <w:pPr>
        <w:spacing w:after="0" w:line="240" w:lineRule="auto"/>
        <w:jc w:val="both"/>
        <w:rPr>
          <w:rFonts w:ascii="Arial Narrow" w:hAnsi="Arial Narrow" w:cs="Arial"/>
          <w:color w:val="000000"/>
          <w:sz w:val="24"/>
          <w:szCs w:val="24"/>
        </w:rPr>
      </w:pPr>
    </w:p>
    <w:p w14:paraId="6E5BF839"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Dirección de planeación urbana sustentable </w:t>
      </w:r>
    </w:p>
    <w:p w14:paraId="594EA561" w14:textId="77777777" w:rsidR="00D918D2" w:rsidRPr="00C3140E" w:rsidRDefault="00D918D2" w:rsidP="00D918D2">
      <w:pPr>
        <w:spacing w:after="0" w:line="240" w:lineRule="auto"/>
        <w:jc w:val="both"/>
        <w:rPr>
          <w:rFonts w:ascii="Arial Narrow" w:hAnsi="Arial Narrow" w:cs="Arial"/>
          <w:color w:val="000000"/>
          <w:sz w:val="24"/>
          <w:szCs w:val="24"/>
        </w:rPr>
      </w:pPr>
    </w:p>
    <w:p w14:paraId="392B720D"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Dirección de </w:t>
      </w:r>
      <w:proofErr w:type="spellStart"/>
      <w:r w:rsidRPr="00C3140E">
        <w:rPr>
          <w:rFonts w:ascii="Arial Narrow" w:hAnsi="Arial Narrow" w:cs="Arial"/>
          <w:color w:val="000000"/>
          <w:sz w:val="24"/>
          <w:szCs w:val="24"/>
        </w:rPr>
        <w:t>informatica</w:t>
      </w:r>
      <w:proofErr w:type="spellEnd"/>
      <w:r w:rsidRPr="00C3140E">
        <w:rPr>
          <w:rFonts w:ascii="Arial Narrow" w:hAnsi="Arial Narrow" w:cs="Arial"/>
          <w:color w:val="000000"/>
          <w:sz w:val="24"/>
          <w:szCs w:val="24"/>
        </w:rPr>
        <w:t xml:space="preserve">. </w:t>
      </w:r>
    </w:p>
    <w:p w14:paraId="52C32135" w14:textId="77777777" w:rsidR="00D918D2" w:rsidRPr="00C3140E" w:rsidRDefault="00D918D2" w:rsidP="00D918D2">
      <w:pPr>
        <w:spacing w:after="0" w:line="240" w:lineRule="auto"/>
        <w:jc w:val="both"/>
        <w:rPr>
          <w:rFonts w:ascii="Arial Narrow" w:hAnsi="Arial Narrow" w:cs="Arial"/>
          <w:color w:val="000000"/>
          <w:sz w:val="24"/>
          <w:szCs w:val="24"/>
        </w:rPr>
      </w:pPr>
    </w:p>
    <w:p w14:paraId="22DDC8D8"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Dirección para la atención de asuntos migratorios</w:t>
      </w:r>
    </w:p>
    <w:p w14:paraId="316ED119" w14:textId="77777777" w:rsidR="00D918D2" w:rsidRPr="00C3140E" w:rsidRDefault="00D918D2" w:rsidP="00D918D2">
      <w:pPr>
        <w:spacing w:after="0" w:line="240" w:lineRule="auto"/>
        <w:jc w:val="both"/>
        <w:rPr>
          <w:rFonts w:ascii="Arial Narrow" w:hAnsi="Arial Narrow" w:cs="Arial"/>
          <w:color w:val="000000"/>
          <w:sz w:val="24"/>
          <w:szCs w:val="24"/>
        </w:rPr>
      </w:pPr>
    </w:p>
    <w:p w14:paraId="035882A1"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Dirección de competitividad sectorial </w:t>
      </w:r>
    </w:p>
    <w:p w14:paraId="75980618" w14:textId="77777777" w:rsidR="00D918D2" w:rsidRPr="00C3140E" w:rsidRDefault="00D918D2" w:rsidP="00D918D2">
      <w:pPr>
        <w:spacing w:after="0" w:line="240" w:lineRule="auto"/>
        <w:jc w:val="both"/>
        <w:rPr>
          <w:rFonts w:ascii="Arial Narrow" w:hAnsi="Arial Narrow" w:cs="Arial"/>
          <w:color w:val="000000"/>
          <w:sz w:val="24"/>
          <w:szCs w:val="24"/>
        </w:rPr>
      </w:pPr>
    </w:p>
    <w:p w14:paraId="642EBBFB"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Coordinación administrativa </w:t>
      </w:r>
    </w:p>
    <w:p w14:paraId="6FEE705C" w14:textId="77777777" w:rsidR="00D918D2" w:rsidRPr="00C3140E" w:rsidRDefault="00D918D2" w:rsidP="00D918D2">
      <w:pPr>
        <w:spacing w:after="0" w:line="240" w:lineRule="auto"/>
        <w:jc w:val="both"/>
        <w:rPr>
          <w:rFonts w:ascii="Arial Narrow" w:hAnsi="Arial Narrow" w:cs="Arial"/>
          <w:color w:val="000000"/>
          <w:sz w:val="24"/>
          <w:szCs w:val="24"/>
        </w:rPr>
      </w:pPr>
    </w:p>
    <w:p w14:paraId="29597402" w14:textId="77777777" w:rsidR="00995A45" w:rsidRPr="00C3140E" w:rsidRDefault="00995A45" w:rsidP="00995A45">
      <w:pPr>
        <w:numPr>
          <w:ilvl w:val="0"/>
          <w:numId w:val="1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Coordinación jurídica </w:t>
      </w:r>
    </w:p>
    <w:p w14:paraId="67C42A7F" w14:textId="77777777" w:rsidR="00D918D2" w:rsidRPr="00C3140E" w:rsidRDefault="00D918D2" w:rsidP="00D918D2">
      <w:pPr>
        <w:spacing w:after="0" w:line="240" w:lineRule="auto"/>
        <w:jc w:val="both"/>
        <w:rPr>
          <w:rFonts w:ascii="Arial Narrow" w:hAnsi="Arial Narrow" w:cs="Arial"/>
          <w:color w:val="000000"/>
          <w:sz w:val="24"/>
          <w:szCs w:val="24"/>
        </w:rPr>
      </w:pPr>
    </w:p>
    <w:p w14:paraId="6B9F25B2"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38</w:t>
      </w:r>
      <w:r w:rsidRPr="00C3140E">
        <w:rPr>
          <w:rFonts w:ascii="Arial Narrow" w:hAnsi="Arial Narrow" w:cs="Arial"/>
          <w:color w:val="000000"/>
          <w:sz w:val="24"/>
          <w:szCs w:val="24"/>
        </w:rPr>
        <w:t xml:space="preserve">. Compete al Director General Ejecutivo del Instituto: </w:t>
      </w:r>
    </w:p>
    <w:p w14:paraId="53761C84" w14:textId="77777777" w:rsidR="00D918D2" w:rsidRPr="00C3140E" w:rsidRDefault="00D918D2" w:rsidP="00995A45">
      <w:pPr>
        <w:spacing w:after="0" w:line="240" w:lineRule="auto"/>
        <w:rPr>
          <w:rFonts w:ascii="Arial Narrow" w:hAnsi="Arial Narrow" w:cs="Arial"/>
          <w:color w:val="000000"/>
          <w:sz w:val="24"/>
          <w:szCs w:val="24"/>
        </w:rPr>
      </w:pPr>
    </w:p>
    <w:p w14:paraId="7530E1B8"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Velar por el correcto funcionamiento del mismo; </w:t>
      </w:r>
    </w:p>
    <w:p w14:paraId="6F505404"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77B4072D"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Representar legalmente al Instituto con poder general para pleitos y cobranzas, actos de administración, y de dominio, y demás facultades que confiere el código civil vigente para el Estado de Coahuila. Para ejercer actos de dominio requerirá la autorización expresa   del   Consejo   Directivo   y   demás   autorizaciones   que   establezca   la   ley;</w:t>
      </w:r>
    </w:p>
    <w:p w14:paraId="50842E93" w14:textId="77777777" w:rsidR="00D918D2" w:rsidRPr="00C3140E" w:rsidRDefault="00D918D2" w:rsidP="00D918D2">
      <w:pPr>
        <w:spacing w:after="0" w:line="240" w:lineRule="auto"/>
        <w:jc w:val="both"/>
        <w:rPr>
          <w:rFonts w:ascii="Arial Narrow" w:hAnsi="Arial Narrow" w:cs="Arial"/>
          <w:color w:val="000000"/>
          <w:sz w:val="24"/>
          <w:szCs w:val="24"/>
        </w:rPr>
      </w:pPr>
    </w:p>
    <w:p w14:paraId="79FBA686"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Representar al instituto en la firma de contratos y convenios, autorizados por el Consejo Directivo: </w:t>
      </w:r>
    </w:p>
    <w:p w14:paraId="46305CD0" w14:textId="77777777" w:rsidR="00D918D2" w:rsidRPr="00C3140E" w:rsidRDefault="00D918D2" w:rsidP="00D918D2">
      <w:pPr>
        <w:spacing w:after="0" w:line="240" w:lineRule="auto"/>
        <w:jc w:val="both"/>
        <w:rPr>
          <w:rFonts w:ascii="Arial Narrow" w:hAnsi="Arial Narrow" w:cs="Arial"/>
          <w:color w:val="000000"/>
          <w:sz w:val="24"/>
          <w:szCs w:val="24"/>
        </w:rPr>
      </w:pPr>
    </w:p>
    <w:p w14:paraId="48657466"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Presentar  denuncias  penales,  así  como  querellas  en   los  términos  del  código  de procedimientos penales para el Estado de Coahuila y desistirse de ellas; </w:t>
      </w:r>
    </w:p>
    <w:p w14:paraId="772F48EA" w14:textId="77777777" w:rsidR="00D918D2" w:rsidRPr="00C3140E" w:rsidRDefault="00D918D2" w:rsidP="00D918D2">
      <w:pPr>
        <w:spacing w:after="0" w:line="240" w:lineRule="auto"/>
        <w:jc w:val="both"/>
        <w:rPr>
          <w:rFonts w:ascii="Arial Narrow" w:hAnsi="Arial Narrow" w:cs="Arial"/>
          <w:color w:val="000000"/>
          <w:sz w:val="24"/>
          <w:szCs w:val="24"/>
        </w:rPr>
      </w:pPr>
    </w:p>
    <w:p w14:paraId="6C0D2D5E"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actualizar y someter para su aprobación al Consejo Directivo el programa de operación anual y desarrollo del Instituto; así como su presupuesto anual de ingresos y egresos; </w:t>
      </w:r>
    </w:p>
    <w:p w14:paraId="509272CC" w14:textId="77777777" w:rsidR="00D918D2" w:rsidRPr="00C3140E" w:rsidRDefault="00D918D2" w:rsidP="00D918D2">
      <w:pPr>
        <w:spacing w:after="0" w:line="240" w:lineRule="auto"/>
        <w:jc w:val="both"/>
        <w:rPr>
          <w:rFonts w:ascii="Arial Narrow" w:hAnsi="Arial Narrow" w:cs="Arial"/>
          <w:color w:val="000000"/>
          <w:sz w:val="24"/>
          <w:szCs w:val="24"/>
        </w:rPr>
      </w:pPr>
    </w:p>
    <w:p w14:paraId="1D4ADB7F"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Coordinarse,  con   las  dependencias,  entidades  paramunicipales  y  consejeros  de   la administración municipal, para el seguimiento de los planes, programas y proyectos que se desarrollen; </w:t>
      </w:r>
    </w:p>
    <w:p w14:paraId="5BD35361" w14:textId="77777777" w:rsidR="00D918D2" w:rsidRPr="00C3140E" w:rsidRDefault="00D918D2" w:rsidP="00D918D2">
      <w:pPr>
        <w:spacing w:after="0" w:line="240" w:lineRule="auto"/>
        <w:jc w:val="both"/>
        <w:rPr>
          <w:rFonts w:ascii="Arial Narrow" w:hAnsi="Arial Narrow" w:cs="Arial"/>
          <w:color w:val="000000"/>
          <w:sz w:val="24"/>
          <w:szCs w:val="24"/>
        </w:rPr>
      </w:pPr>
    </w:p>
    <w:p w14:paraId="55328B93" w14:textId="77777777" w:rsidR="00995A45" w:rsidRPr="00C3140E" w:rsidRDefault="00995A45" w:rsidP="00995A45">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Procurar que los productos del sistema municipal de planeación sean congruentes con los planes nacionales y estatales de desarrollo, en la debida coordinación y concurrencia con las instancias estatales y federales en esta materia, en los ámbitos de sus competencias;</w:t>
      </w:r>
    </w:p>
    <w:p w14:paraId="0F21705B"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Coordinar con las dependencias o entidades paramunicipales y consejeros del municipio la integración de los sistemas de cartografía y base de datos del municipio; </w:t>
      </w:r>
    </w:p>
    <w:p w14:paraId="10E00065"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7C7BD20B"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Concurrir en coordinación con otras autoridades en materia de planeación integral; </w:t>
      </w:r>
    </w:p>
    <w:p w14:paraId="3535E868" w14:textId="77777777" w:rsidR="00D918D2" w:rsidRPr="00C3140E" w:rsidRDefault="00D918D2" w:rsidP="00D918D2">
      <w:pPr>
        <w:spacing w:after="0" w:line="240" w:lineRule="auto"/>
        <w:jc w:val="both"/>
        <w:rPr>
          <w:rFonts w:ascii="Arial Narrow" w:hAnsi="Arial Narrow" w:cs="Arial"/>
          <w:color w:val="000000"/>
          <w:sz w:val="24"/>
          <w:szCs w:val="24"/>
        </w:rPr>
      </w:pPr>
    </w:p>
    <w:p w14:paraId="7021B3B9"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Gestionar la inscripción en el Registro Público de la Propiedad del partido judicial correspondiente a esta jurisdicción municipal, de las declaratorias de zonificación aprobadas y publicadas en el Periódico Oficial del Estado, a efecto de que se hagan las anotaciones marginales en las escrituras correspondientes; </w:t>
      </w:r>
    </w:p>
    <w:p w14:paraId="57F8A728" w14:textId="77777777" w:rsidR="00D918D2" w:rsidRPr="00C3140E" w:rsidRDefault="00D918D2" w:rsidP="00D918D2">
      <w:pPr>
        <w:spacing w:after="0" w:line="240" w:lineRule="auto"/>
        <w:jc w:val="both"/>
        <w:rPr>
          <w:rFonts w:ascii="Arial Narrow" w:hAnsi="Arial Narrow" w:cs="Arial"/>
          <w:color w:val="000000"/>
          <w:sz w:val="24"/>
          <w:szCs w:val="24"/>
        </w:rPr>
      </w:pPr>
    </w:p>
    <w:p w14:paraId="7931998C"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Consejo Directivo, a los titulares de las unidades administrativas al que se refiere el artículo 37 y nombrar al demás personal del Instituto incluyendo al Cuerpo Técnico; </w:t>
      </w:r>
    </w:p>
    <w:p w14:paraId="7EDC7EE6" w14:textId="77777777" w:rsidR="00D918D2" w:rsidRPr="00C3140E" w:rsidRDefault="00D918D2" w:rsidP="00D918D2">
      <w:pPr>
        <w:spacing w:after="0" w:line="240" w:lineRule="auto"/>
        <w:jc w:val="both"/>
        <w:rPr>
          <w:rFonts w:ascii="Arial Narrow" w:hAnsi="Arial Narrow" w:cs="Arial"/>
          <w:color w:val="000000"/>
          <w:sz w:val="24"/>
          <w:szCs w:val="24"/>
        </w:rPr>
      </w:pPr>
    </w:p>
    <w:p w14:paraId="6BFD453F"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Otorgar poderes generales o parciales para representar al instituto, en asuntos judiciales, pleitos y cobranzas; y, </w:t>
      </w:r>
    </w:p>
    <w:p w14:paraId="6E56804A" w14:textId="77777777" w:rsidR="00D918D2" w:rsidRPr="00C3140E" w:rsidRDefault="00D918D2" w:rsidP="00D918D2">
      <w:pPr>
        <w:spacing w:after="0" w:line="240" w:lineRule="auto"/>
        <w:jc w:val="both"/>
        <w:rPr>
          <w:rFonts w:ascii="Arial Narrow" w:hAnsi="Arial Narrow" w:cs="Arial"/>
          <w:color w:val="000000"/>
          <w:sz w:val="24"/>
          <w:szCs w:val="24"/>
        </w:rPr>
      </w:pPr>
    </w:p>
    <w:p w14:paraId="07848136" w14:textId="77777777" w:rsidR="00995A45" w:rsidRPr="00C3140E" w:rsidRDefault="00995A45" w:rsidP="00D918D2">
      <w:pPr>
        <w:numPr>
          <w:ilvl w:val="0"/>
          <w:numId w:val="2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atribuciones que se deriven de otros ordenamientos legales aplicables. </w:t>
      </w:r>
    </w:p>
    <w:p w14:paraId="015D9E82" w14:textId="77777777" w:rsidR="00D918D2" w:rsidRPr="00C3140E" w:rsidRDefault="00D918D2" w:rsidP="00D918D2">
      <w:pPr>
        <w:spacing w:after="0" w:line="240" w:lineRule="auto"/>
        <w:jc w:val="both"/>
        <w:rPr>
          <w:rFonts w:ascii="Arial Narrow" w:hAnsi="Arial Narrow" w:cs="Arial"/>
          <w:color w:val="000000"/>
          <w:sz w:val="24"/>
          <w:szCs w:val="24"/>
        </w:rPr>
      </w:pPr>
    </w:p>
    <w:p w14:paraId="7F9682F1"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39.</w:t>
      </w:r>
      <w:r w:rsidRPr="00C3140E">
        <w:rPr>
          <w:rFonts w:ascii="Arial Narrow" w:hAnsi="Arial Narrow" w:cs="Arial"/>
          <w:color w:val="000000"/>
          <w:sz w:val="24"/>
          <w:szCs w:val="24"/>
        </w:rPr>
        <w:t xml:space="preserve"> Para ser Director General Ejecutivo del Instituto, se requiere: </w:t>
      </w:r>
    </w:p>
    <w:p w14:paraId="4C2A4DB7" w14:textId="77777777" w:rsidR="00D918D2" w:rsidRPr="00C3140E" w:rsidRDefault="00D918D2" w:rsidP="00D918D2">
      <w:pPr>
        <w:spacing w:after="0" w:line="240" w:lineRule="auto"/>
        <w:jc w:val="both"/>
        <w:rPr>
          <w:rFonts w:ascii="Arial Narrow" w:hAnsi="Arial Narrow" w:cs="Arial"/>
          <w:color w:val="000000"/>
          <w:sz w:val="24"/>
          <w:szCs w:val="24"/>
        </w:rPr>
      </w:pPr>
    </w:p>
    <w:p w14:paraId="0DF435BB" w14:textId="77777777" w:rsidR="00995A45" w:rsidRPr="00C3140E" w:rsidRDefault="00995A45" w:rsidP="00D918D2">
      <w:pPr>
        <w:numPr>
          <w:ilvl w:val="0"/>
          <w:numId w:val="2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Ser ciudadana o ciudadano mexicano en pleno ejercicio de sus derechos; </w:t>
      </w:r>
    </w:p>
    <w:p w14:paraId="6CBE0F03"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5252DC40" w14:textId="77777777" w:rsidR="00995A45" w:rsidRPr="00C3140E" w:rsidRDefault="00995A45" w:rsidP="00D918D2">
      <w:pPr>
        <w:numPr>
          <w:ilvl w:val="0"/>
          <w:numId w:val="2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Contar con conocimientos en el área de planeación del desarrollo y áreas afines. </w:t>
      </w:r>
    </w:p>
    <w:p w14:paraId="4FD86E52" w14:textId="77777777" w:rsidR="00D918D2" w:rsidRPr="00C3140E" w:rsidRDefault="00D918D2" w:rsidP="00D918D2">
      <w:pPr>
        <w:spacing w:after="0" w:line="240" w:lineRule="auto"/>
        <w:jc w:val="both"/>
        <w:rPr>
          <w:rFonts w:ascii="Arial Narrow" w:hAnsi="Arial Narrow" w:cs="Arial"/>
          <w:color w:val="000000"/>
          <w:sz w:val="24"/>
          <w:szCs w:val="24"/>
        </w:rPr>
      </w:pPr>
    </w:p>
    <w:p w14:paraId="3D0D2F48" w14:textId="77777777" w:rsidR="00995A45" w:rsidRPr="00C3140E" w:rsidRDefault="00995A45" w:rsidP="00D918D2">
      <w:pPr>
        <w:numPr>
          <w:ilvl w:val="0"/>
          <w:numId w:val="2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Tener probada experiencia mínima de 5 años en el ejercicio profesional en las áreas de planeación urbana, desarrollo económico, investigación, administración pública en el área de desarrollo urbano o en consultoría relacionada con el tema. </w:t>
      </w:r>
    </w:p>
    <w:p w14:paraId="3DDBC1C9" w14:textId="77777777" w:rsidR="00D918D2" w:rsidRPr="00C3140E" w:rsidRDefault="00D918D2" w:rsidP="00D918D2">
      <w:pPr>
        <w:spacing w:after="0" w:line="240" w:lineRule="auto"/>
        <w:jc w:val="both"/>
        <w:rPr>
          <w:rFonts w:ascii="Arial Narrow" w:hAnsi="Arial Narrow" w:cs="Arial"/>
          <w:color w:val="000000"/>
          <w:sz w:val="24"/>
          <w:szCs w:val="24"/>
        </w:rPr>
      </w:pPr>
    </w:p>
    <w:p w14:paraId="32A613B0" w14:textId="77777777" w:rsidR="00995A45" w:rsidRPr="00C3140E" w:rsidRDefault="00995A45" w:rsidP="00D918D2">
      <w:pPr>
        <w:numPr>
          <w:ilvl w:val="0"/>
          <w:numId w:val="2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Presentar currículum, documentos y referencias comprobables. </w:t>
      </w:r>
    </w:p>
    <w:p w14:paraId="284E0E59" w14:textId="77777777" w:rsidR="00D918D2" w:rsidRPr="00C3140E" w:rsidRDefault="00D918D2" w:rsidP="00D918D2">
      <w:pPr>
        <w:spacing w:after="0" w:line="240" w:lineRule="auto"/>
        <w:jc w:val="both"/>
        <w:rPr>
          <w:rFonts w:ascii="Arial Narrow" w:hAnsi="Arial Narrow" w:cs="Arial"/>
          <w:color w:val="000000"/>
          <w:sz w:val="24"/>
          <w:szCs w:val="24"/>
        </w:rPr>
      </w:pPr>
    </w:p>
    <w:p w14:paraId="558923C7" w14:textId="77777777" w:rsidR="00995A45" w:rsidRPr="00C3140E" w:rsidRDefault="00995A45" w:rsidP="00D918D2">
      <w:pPr>
        <w:numPr>
          <w:ilvl w:val="0"/>
          <w:numId w:val="2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No  estar  imposibilitado  de  conformidad  con  los  criterios  que  establece  la  Ley de Responsabilidades de los Servidores Públicos del Estado de Coahuila. </w:t>
      </w:r>
    </w:p>
    <w:p w14:paraId="092E7305" w14:textId="77777777" w:rsidR="00D918D2" w:rsidRPr="00C3140E" w:rsidRDefault="00D918D2" w:rsidP="00D918D2">
      <w:pPr>
        <w:spacing w:after="0" w:line="240" w:lineRule="auto"/>
        <w:jc w:val="both"/>
        <w:rPr>
          <w:rFonts w:ascii="Arial Narrow" w:hAnsi="Arial Narrow" w:cs="Arial"/>
          <w:color w:val="000000"/>
          <w:sz w:val="24"/>
          <w:szCs w:val="24"/>
        </w:rPr>
      </w:pPr>
    </w:p>
    <w:p w14:paraId="55FF459B"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 xml:space="preserve">Artículo 40. </w:t>
      </w:r>
      <w:r w:rsidRPr="00C3140E">
        <w:rPr>
          <w:rFonts w:ascii="Arial Narrow" w:hAnsi="Arial Narrow" w:cs="Arial"/>
          <w:color w:val="000000"/>
          <w:sz w:val="24"/>
          <w:szCs w:val="24"/>
        </w:rPr>
        <w:t xml:space="preserve">Para designar a la, o el Director General Ejecutivo, La Presidencia del Consejo Directivo presentará una terna, y será el Consejo Directivo quien decida, mediante mayoría calificada a la o el titular, el cual permanecerá en su cargo durante el periodo de la administración municipal correspondiente y podrá ser reelecto por un periodo más una vez que sea evaluada su gestión a partir del informe que para este fin sea presentado, dos meses antes de concluir su periodo. </w:t>
      </w:r>
    </w:p>
    <w:p w14:paraId="3D1E2D64" w14:textId="77777777" w:rsidR="00D918D2" w:rsidRPr="00C3140E" w:rsidRDefault="00D918D2" w:rsidP="00D918D2">
      <w:pPr>
        <w:spacing w:after="0" w:line="240" w:lineRule="auto"/>
        <w:jc w:val="both"/>
        <w:rPr>
          <w:rFonts w:ascii="Arial Narrow" w:hAnsi="Arial Narrow" w:cs="Arial"/>
          <w:b/>
          <w:color w:val="000000"/>
          <w:sz w:val="24"/>
          <w:szCs w:val="24"/>
        </w:rPr>
      </w:pPr>
    </w:p>
    <w:p w14:paraId="49C02640" w14:textId="77777777" w:rsidR="00995A45"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41.</w:t>
      </w:r>
      <w:r w:rsidRPr="00C3140E">
        <w:rPr>
          <w:rFonts w:ascii="Arial Narrow" w:hAnsi="Arial Narrow" w:cs="Arial"/>
          <w:color w:val="000000"/>
          <w:sz w:val="24"/>
          <w:szCs w:val="24"/>
        </w:rPr>
        <w:t xml:space="preserve"> En caso de ausencia de la, o el Director General Ejecutivo que impida cumplir con sus funciones por un periodo mayor a un mes, la Presidencia del Consejo Directivo nombrará un sustituto provisional. </w:t>
      </w:r>
    </w:p>
    <w:p w14:paraId="6B8845AE" w14:textId="77777777" w:rsidR="00C3140E" w:rsidRPr="00C3140E" w:rsidRDefault="00C3140E" w:rsidP="00D918D2">
      <w:pPr>
        <w:spacing w:after="0" w:line="240" w:lineRule="auto"/>
        <w:jc w:val="both"/>
        <w:rPr>
          <w:rFonts w:ascii="Arial Narrow" w:hAnsi="Arial Narrow" w:cs="Arial"/>
          <w:color w:val="000000"/>
          <w:sz w:val="24"/>
          <w:szCs w:val="24"/>
        </w:rPr>
      </w:pPr>
    </w:p>
    <w:p w14:paraId="65E61BA5"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42.</w:t>
      </w:r>
      <w:r w:rsidRPr="00C3140E">
        <w:rPr>
          <w:rFonts w:ascii="Arial Narrow" w:hAnsi="Arial Narrow" w:cs="Arial"/>
          <w:color w:val="000000"/>
          <w:sz w:val="24"/>
          <w:szCs w:val="24"/>
        </w:rPr>
        <w:t xml:space="preserve"> En caso de que el impedimento sea definitivo o por un periodo mayor a tres meses, la, o el Presidente convocará al Consejo Directivo en un término no mayor de diez días a partir de la fecha en que tenga conocimiento de la causa, para que se proceda a nombrar un nuevo Director General Ejecutivo en los términos estipulados en el artículo 40 el cual durará en el cargo hasta la mitad de la administración siguiente. </w:t>
      </w:r>
    </w:p>
    <w:p w14:paraId="47BF7776" w14:textId="77777777" w:rsidR="00D918D2" w:rsidRDefault="00D918D2" w:rsidP="00D918D2">
      <w:pPr>
        <w:spacing w:after="0" w:line="240" w:lineRule="auto"/>
        <w:jc w:val="both"/>
        <w:rPr>
          <w:rFonts w:ascii="Arial Narrow" w:hAnsi="Arial Narrow" w:cs="Arial"/>
          <w:color w:val="000000"/>
          <w:sz w:val="24"/>
          <w:szCs w:val="24"/>
        </w:rPr>
      </w:pPr>
    </w:p>
    <w:p w14:paraId="1756C0A3" w14:textId="77777777" w:rsidR="00C3140E" w:rsidRPr="00C3140E" w:rsidRDefault="00C3140E" w:rsidP="00D918D2">
      <w:pPr>
        <w:spacing w:after="0" w:line="240" w:lineRule="auto"/>
        <w:jc w:val="both"/>
        <w:rPr>
          <w:rFonts w:ascii="Arial Narrow" w:hAnsi="Arial Narrow" w:cs="Arial"/>
          <w:color w:val="000000"/>
          <w:sz w:val="24"/>
          <w:szCs w:val="24"/>
        </w:rPr>
      </w:pPr>
    </w:p>
    <w:p w14:paraId="7628EDB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segunda</w:t>
      </w:r>
    </w:p>
    <w:p w14:paraId="1B34E179"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Cuerpo Técnico del Instituto</w:t>
      </w:r>
    </w:p>
    <w:p w14:paraId="56BA9DD2" w14:textId="77777777" w:rsidR="00995A45" w:rsidRPr="00C3140E" w:rsidRDefault="00995A45" w:rsidP="00995A45">
      <w:pPr>
        <w:spacing w:after="0" w:line="240" w:lineRule="auto"/>
        <w:rPr>
          <w:rFonts w:ascii="Arial Narrow" w:hAnsi="Arial Narrow" w:cs="Arial"/>
          <w:color w:val="000000"/>
          <w:sz w:val="24"/>
          <w:szCs w:val="24"/>
        </w:rPr>
      </w:pPr>
    </w:p>
    <w:p w14:paraId="50456A56" w14:textId="77777777" w:rsidR="00D918D2"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 xml:space="preserve">Artículo. 43. </w:t>
      </w:r>
      <w:r w:rsidRPr="00C3140E">
        <w:rPr>
          <w:rFonts w:ascii="Arial Narrow" w:hAnsi="Arial Narrow" w:cs="Arial"/>
          <w:color w:val="000000"/>
          <w:sz w:val="24"/>
          <w:szCs w:val="24"/>
        </w:rPr>
        <w:t xml:space="preserve">La dirección de Investigación y Proyectos Estratégica cumplirá con los siguientes objetivos: </w:t>
      </w:r>
    </w:p>
    <w:p w14:paraId="120D5869" w14:textId="77777777" w:rsidR="00D918D2" w:rsidRPr="00C3140E" w:rsidRDefault="00D918D2" w:rsidP="00995A45">
      <w:pPr>
        <w:spacing w:after="0" w:line="240" w:lineRule="auto"/>
        <w:rPr>
          <w:rFonts w:ascii="Arial Narrow" w:hAnsi="Arial Narrow" w:cs="Arial"/>
          <w:color w:val="000000"/>
          <w:sz w:val="24"/>
          <w:szCs w:val="24"/>
        </w:rPr>
      </w:pPr>
    </w:p>
    <w:p w14:paraId="25056E97"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Crear los mecanismos para la operación del sistema municipal de indicadores para la recopilación, procesamiento, resguardo, intercambio y difusión en su caso, de información con todos los sectores del municipio. </w:t>
      </w:r>
    </w:p>
    <w:p w14:paraId="5C706468" w14:textId="77777777" w:rsidR="00D918D2" w:rsidRPr="00C3140E" w:rsidRDefault="00D918D2" w:rsidP="00D918D2">
      <w:pPr>
        <w:spacing w:after="0" w:line="240" w:lineRule="auto"/>
        <w:ind w:left="720"/>
        <w:jc w:val="both"/>
        <w:rPr>
          <w:rFonts w:ascii="Arial Narrow" w:hAnsi="Arial Narrow" w:cs="Arial"/>
          <w:color w:val="000000"/>
          <w:sz w:val="24"/>
          <w:szCs w:val="24"/>
        </w:rPr>
      </w:pPr>
    </w:p>
    <w:p w14:paraId="5EC8C38B"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estudios socio urbanos y regionales e investigaciones de los fenómenos económicos, productivos y sociales del municipio, y recopilar y resguardar la información correspondiente. </w:t>
      </w:r>
    </w:p>
    <w:p w14:paraId="57029C90" w14:textId="77777777" w:rsidR="00D918D2" w:rsidRPr="00C3140E" w:rsidRDefault="00D918D2" w:rsidP="00D918D2">
      <w:pPr>
        <w:spacing w:after="0" w:line="240" w:lineRule="auto"/>
        <w:jc w:val="both"/>
        <w:rPr>
          <w:rFonts w:ascii="Arial Narrow" w:hAnsi="Arial Narrow" w:cs="Arial"/>
          <w:color w:val="000000"/>
          <w:sz w:val="24"/>
          <w:szCs w:val="24"/>
        </w:rPr>
      </w:pPr>
    </w:p>
    <w:p w14:paraId="1A3D1DD3"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Dar seguimiento al plan municipal de desarrollo a través del sistema municipal de indicadores.</w:t>
      </w:r>
    </w:p>
    <w:p w14:paraId="35ADF581" w14:textId="77777777" w:rsidR="00D918D2" w:rsidRPr="00C3140E" w:rsidRDefault="00D918D2" w:rsidP="00D918D2">
      <w:pPr>
        <w:spacing w:after="0" w:line="240" w:lineRule="auto"/>
        <w:jc w:val="both"/>
        <w:rPr>
          <w:rFonts w:ascii="Arial Narrow" w:hAnsi="Arial Narrow" w:cs="Arial"/>
          <w:color w:val="000000"/>
          <w:sz w:val="24"/>
          <w:szCs w:val="24"/>
        </w:rPr>
      </w:pPr>
    </w:p>
    <w:p w14:paraId="6DB02523"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Integrar la cartera de proyectos estratégicos requeridos por el municipio de Piedras Negras, manteniendo   comunicación    permanente   con    los   principales    actores   urbanos y estableciendo una estrategia de gestión social para cada proyecto. </w:t>
      </w:r>
    </w:p>
    <w:p w14:paraId="198D904D" w14:textId="77777777" w:rsidR="00D918D2" w:rsidRPr="00C3140E" w:rsidRDefault="00D918D2" w:rsidP="00D918D2">
      <w:pPr>
        <w:spacing w:after="0" w:line="240" w:lineRule="auto"/>
        <w:jc w:val="both"/>
        <w:rPr>
          <w:rFonts w:ascii="Arial Narrow" w:hAnsi="Arial Narrow" w:cs="Arial"/>
          <w:color w:val="000000"/>
          <w:sz w:val="24"/>
          <w:szCs w:val="24"/>
        </w:rPr>
      </w:pPr>
    </w:p>
    <w:p w14:paraId="66E592B1"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Gestionar y difundir los planes, investigaciones y proyectos estratégicos que se generen en el   Instituto  que  permitan  generar  los  insumos  requeridos  durante  el  proceso  de planeación y la toma de decisiones. </w:t>
      </w:r>
    </w:p>
    <w:p w14:paraId="10397D66" w14:textId="77777777" w:rsidR="00D918D2" w:rsidRPr="00C3140E" w:rsidRDefault="00D918D2" w:rsidP="00D918D2">
      <w:pPr>
        <w:spacing w:after="0" w:line="240" w:lineRule="auto"/>
        <w:jc w:val="both"/>
        <w:rPr>
          <w:rFonts w:ascii="Arial Narrow" w:hAnsi="Arial Narrow" w:cs="Arial"/>
          <w:color w:val="000000"/>
          <w:sz w:val="24"/>
          <w:szCs w:val="24"/>
        </w:rPr>
      </w:pPr>
    </w:p>
    <w:p w14:paraId="088C7784" w14:textId="77777777" w:rsidR="00995A45" w:rsidRPr="00C3140E" w:rsidRDefault="00995A45" w:rsidP="00995A45">
      <w:pPr>
        <w:numPr>
          <w:ilvl w:val="0"/>
          <w:numId w:val="1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Proponer al </w:t>
      </w:r>
      <w:proofErr w:type="spellStart"/>
      <w:r w:rsidRPr="00C3140E">
        <w:rPr>
          <w:rFonts w:ascii="Arial Narrow" w:hAnsi="Arial Narrow" w:cs="Arial"/>
          <w:color w:val="000000"/>
          <w:sz w:val="24"/>
          <w:szCs w:val="24"/>
        </w:rPr>
        <w:t>direcor</w:t>
      </w:r>
      <w:proofErr w:type="spellEnd"/>
      <w:r w:rsidRPr="00C3140E">
        <w:rPr>
          <w:rFonts w:ascii="Arial Narrow" w:hAnsi="Arial Narrow" w:cs="Arial"/>
          <w:color w:val="000000"/>
          <w:sz w:val="24"/>
          <w:szCs w:val="24"/>
        </w:rPr>
        <w:t xml:space="preserve"> ejecutivo opciones de financiamiento para los Proyectos Estratégicos que se generen en el Instituto. </w:t>
      </w:r>
    </w:p>
    <w:p w14:paraId="0FD1C50B" w14:textId="77777777" w:rsidR="00D918D2" w:rsidRPr="00C3140E" w:rsidRDefault="00D918D2" w:rsidP="00D918D2">
      <w:pPr>
        <w:spacing w:after="0" w:line="240" w:lineRule="auto"/>
        <w:jc w:val="both"/>
        <w:rPr>
          <w:rFonts w:ascii="Arial Narrow" w:hAnsi="Arial Narrow" w:cs="Arial"/>
          <w:color w:val="000000"/>
          <w:sz w:val="24"/>
          <w:szCs w:val="24"/>
        </w:rPr>
      </w:pPr>
    </w:p>
    <w:p w14:paraId="7D80F269" w14:textId="77777777" w:rsidR="00995A45" w:rsidRPr="00C3140E" w:rsidRDefault="00995A45" w:rsidP="00D918D2">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44.</w:t>
      </w:r>
      <w:r w:rsidRPr="00C3140E">
        <w:rPr>
          <w:rFonts w:ascii="Arial Narrow" w:hAnsi="Arial Narrow" w:cs="Arial"/>
          <w:color w:val="000000"/>
          <w:sz w:val="24"/>
          <w:szCs w:val="24"/>
        </w:rPr>
        <w:t xml:space="preserve"> La dirección de Planeación Urbana sustentable cumplirá con los siguientes objetivos: </w:t>
      </w:r>
    </w:p>
    <w:p w14:paraId="56E0A7EB" w14:textId="77777777" w:rsidR="00D918D2" w:rsidRPr="00C3140E" w:rsidRDefault="00D918D2" w:rsidP="00D918D2">
      <w:pPr>
        <w:spacing w:after="0" w:line="240" w:lineRule="auto"/>
        <w:jc w:val="both"/>
        <w:rPr>
          <w:rFonts w:ascii="Arial Narrow" w:hAnsi="Arial Narrow" w:cs="Arial"/>
          <w:color w:val="000000"/>
          <w:sz w:val="24"/>
          <w:szCs w:val="24"/>
        </w:rPr>
      </w:pPr>
    </w:p>
    <w:p w14:paraId="0396D34B" w14:textId="77777777" w:rsidR="00995A45" w:rsidRPr="00C3140E" w:rsidRDefault="00995A45" w:rsidP="00D918D2">
      <w:pPr>
        <w:numPr>
          <w:ilvl w:val="0"/>
          <w:numId w:val="1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una estrategia de desarrollo integral, de largo plazo y participativa para el municipio de Piedras Negras a través de planes y programas urbanos. </w:t>
      </w:r>
    </w:p>
    <w:p w14:paraId="4C348D75" w14:textId="77777777" w:rsidR="00D918D2" w:rsidRPr="00C3140E" w:rsidRDefault="00D918D2" w:rsidP="00D918D2">
      <w:pPr>
        <w:spacing w:after="0" w:line="240" w:lineRule="auto"/>
        <w:ind w:left="360"/>
        <w:jc w:val="both"/>
        <w:rPr>
          <w:rFonts w:ascii="Arial Narrow" w:hAnsi="Arial Narrow" w:cs="Arial"/>
          <w:color w:val="000000"/>
          <w:sz w:val="24"/>
          <w:szCs w:val="24"/>
        </w:rPr>
      </w:pPr>
    </w:p>
    <w:p w14:paraId="17239799" w14:textId="77777777" w:rsidR="00D918D2" w:rsidRPr="00C3140E" w:rsidRDefault="00995A45" w:rsidP="00D918D2">
      <w:pPr>
        <w:numPr>
          <w:ilvl w:val="0"/>
          <w:numId w:val="1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Generar estudios y dictámenes técnicos que puedan orientar a políticos congruentes con el proceso de planeación estratégica del municipio.</w:t>
      </w:r>
    </w:p>
    <w:p w14:paraId="4B7B971B" w14:textId="77777777" w:rsidR="00D918D2" w:rsidRPr="00C3140E" w:rsidRDefault="00D918D2" w:rsidP="00D918D2">
      <w:pPr>
        <w:spacing w:after="0" w:line="240" w:lineRule="auto"/>
        <w:jc w:val="both"/>
        <w:rPr>
          <w:rFonts w:ascii="Arial Narrow" w:hAnsi="Arial Narrow" w:cs="Arial"/>
          <w:color w:val="000000"/>
          <w:sz w:val="24"/>
          <w:szCs w:val="24"/>
        </w:rPr>
      </w:pPr>
    </w:p>
    <w:p w14:paraId="5F60CE6F" w14:textId="77777777" w:rsidR="00995A45" w:rsidRPr="00C3140E" w:rsidRDefault="00995A45" w:rsidP="00D918D2">
      <w:pPr>
        <w:numPr>
          <w:ilvl w:val="0"/>
          <w:numId w:val="1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Integrar y administrar el Sistema de Información Geográfica (SIG) del Instituto que permita generar los insumos y productos cartográficos geo-referenciados requeridos durante el proceso de planeación estratégica. </w:t>
      </w:r>
    </w:p>
    <w:p w14:paraId="1FDC5A2F" w14:textId="77777777" w:rsidR="00D918D2" w:rsidRPr="00C3140E" w:rsidRDefault="00D918D2" w:rsidP="00D918D2">
      <w:pPr>
        <w:spacing w:after="0" w:line="240" w:lineRule="auto"/>
        <w:jc w:val="both"/>
        <w:rPr>
          <w:rFonts w:ascii="Arial Narrow" w:hAnsi="Arial Narrow" w:cs="Arial"/>
          <w:b/>
          <w:color w:val="000000"/>
          <w:sz w:val="24"/>
          <w:szCs w:val="24"/>
        </w:rPr>
      </w:pPr>
    </w:p>
    <w:p w14:paraId="637C7917"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 xml:space="preserve">Artículo 45. </w:t>
      </w:r>
      <w:r w:rsidRPr="00C3140E">
        <w:rPr>
          <w:rFonts w:ascii="Arial Narrow" w:hAnsi="Arial Narrow" w:cs="Arial"/>
          <w:color w:val="000000"/>
          <w:sz w:val="24"/>
          <w:szCs w:val="24"/>
        </w:rPr>
        <w:t xml:space="preserve">La dirección de Informática cumplirá con los siguientes objetivos: </w:t>
      </w:r>
    </w:p>
    <w:p w14:paraId="393E5427" w14:textId="77777777" w:rsidR="00D918D2" w:rsidRPr="00C3140E" w:rsidRDefault="00D918D2" w:rsidP="00995A45">
      <w:pPr>
        <w:spacing w:after="0" w:line="240" w:lineRule="auto"/>
        <w:rPr>
          <w:rFonts w:ascii="Arial Narrow" w:hAnsi="Arial Narrow" w:cs="Arial"/>
          <w:color w:val="000000"/>
          <w:sz w:val="24"/>
          <w:szCs w:val="24"/>
        </w:rPr>
      </w:pPr>
    </w:p>
    <w:p w14:paraId="272F2C1E"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Planear, investigar, desarrollar, programar, actualizar y documentar el Sistema de Información para la planeación del desarrollo municipal;</w:t>
      </w:r>
    </w:p>
    <w:p w14:paraId="57BC4D78" w14:textId="77777777" w:rsidR="00D918D2" w:rsidRPr="00C3140E" w:rsidRDefault="00D918D2" w:rsidP="00D918D2">
      <w:pPr>
        <w:shd w:val="clear" w:color="auto" w:fill="FFFFFF"/>
        <w:spacing w:after="0" w:line="240" w:lineRule="auto"/>
        <w:ind w:left="720"/>
        <w:jc w:val="both"/>
        <w:rPr>
          <w:rFonts w:ascii="Arial Narrow" w:hAnsi="Arial Narrow" w:cs="Arial"/>
          <w:color w:val="000000"/>
          <w:sz w:val="24"/>
          <w:szCs w:val="24"/>
          <w:lang w:val="es-ES_tradnl" w:eastAsia="es-ES_tradnl"/>
        </w:rPr>
      </w:pPr>
    </w:p>
    <w:p w14:paraId="6DF4D4E0"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Establecer los lineamientos para la administración, supervisión, control, actualización y validación del sistema de información municipal;</w:t>
      </w:r>
    </w:p>
    <w:p w14:paraId="64977EDF" w14:textId="77777777" w:rsidR="00D918D2" w:rsidRPr="00C3140E" w:rsidRDefault="00D918D2" w:rsidP="00D918D2">
      <w:pPr>
        <w:shd w:val="clear" w:color="auto" w:fill="FFFFFF"/>
        <w:spacing w:after="0" w:line="240" w:lineRule="auto"/>
        <w:jc w:val="both"/>
        <w:rPr>
          <w:rFonts w:ascii="Arial Narrow" w:hAnsi="Arial Narrow" w:cs="Arial"/>
          <w:color w:val="000000"/>
          <w:sz w:val="24"/>
          <w:szCs w:val="24"/>
          <w:lang w:val="es-ES_tradnl" w:eastAsia="es-ES_tradnl"/>
        </w:rPr>
      </w:pPr>
    </w:p>
    <w:p w14:paraId="22EB27A0"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Establecer y difundir los requerimientos para la consulta del sistema de información municipal;</w:t>
      </w:r>
    </w:p>
    <w:p w14:paraId="325BED35" w14:textId="77777777" w:rsidR="00D918D2" w:rsidRPr="00C3140E" w:rsidRDefault="00D918D2"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0BA7DA0E"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Diseñar y actualizar la estructura del sistema de información, que asegure la recopilación y análisis de las variables más significativas, relacionadas con el desarrollo municipal;</w:t>
      </w:r>
    </w:p>
    <w:p w14:paraId="41650FB8"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5D18EE5E"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Recopilar y actualizar periódicamente la información que mantenga al día la base de datos del sistema de información municipal, tanto del IMPLAN, como del resto de las dependencias de la administración municipal</w:t>
      </w:r>
    </w:p>
    <w:p w14:paraId="207D74E7"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07FA72DA"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Establecer los lineamientos para la consulta, retroalimentación y generación de reportes del sistema de información municipal;</w:t>
      </w:r>
    </w:p>
    <w:p w14:paraId="2E14B9C3"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6C2739E4"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Coordinarse con otros centros de información estatales y federales, con la finalidad de acopiar, sistematizar y analizar la información;</w:t>
      </w:r>
    </w:p>
    <w:p w14:paraId="37E4C7AE"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5ECD2EC2"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Elaborar los estudios, estadísticos e informativos, relacionados con la caracterización del municipio y su población;</w:t>
      </w:r>
    </w:p>
    <w:p w14:paraId="0087AC6F"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6FEEDDA3"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Realizar las investigaciones estadísticas que requieran el Ayuntamiento, el Presidente Municipal, y las dependencias de la administración pública municipal;</w:t>
      </w:r>
    </w:p>
    <w:p w14:paraId="39B9A2B7"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21A40619"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Elaborar, difundir y publicar anualmente el Anuario Estadístico del Municipio de Piedras Negras, en coordinación con la Delegación del INEGI;</w:t>
      </w:r>
    </w:p>
    <w:p w14:paraId="2C8AA8BA"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5E77B186"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Procurar la renovación periódica de la infraestructura informática, a fin de evitar su obsolescencia tecnológica, coordinándose con la Tesorería;</w:t>
      </w:r>
    </w:p>
    <w:p w14:paraId="30E2463C" w14:textId="77777777" w:rsidR="005E031A" w:rsidRPr="00C3140E" w:rsidRDefault="005E031A" w:rsidP="005E031A">
      <w:pPr>
        <w:shd w:val="clear" w:color="auto" w:fill="FFFFFF"/>
        <w:spacing w:after="0" w:line="240" w:lineRule="auto"/>
        <w:jc w:val="both"/>
        <w:rPr>
          <w:rFonts w:ascii="Arial Narrow" w:hAnsi="Arial Narrow" w:cs="Arial"/>
          <w:color w:val="000000"/>
          <w:sz w:val="24"/>
          <w:szCs w:val="24"/>
          <w:lang w:val="es-ES_tradnl" w:eastAsia="es-ES_tradnl"/>
        </w:rPr>
      </w:pPr>
    </w:p>
    <w:p w14:paraId="73AD3C7E"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Establecer canales de coordinación e intercambio de información del IMPLAN con las demás dependencias de la administración pública municipal, así como con instituciones públicas y privadas que desarrollen funciones afines o complementarias; y</w:t>
      </w:r>
    </w:p>
    <w:p w14:paraId="57F69FAA" w14:textId="77777777" w:rsidR="00995A45" w:rsidRPr="00C3140E" w:rsidRDefault="00995A45" w:rsidP="00995A45">
      <w:pPr>
        <w:numPr>
          <w:ilvl w:val="0"/>
          <w:numId w:val="20"/>
        </w:numPr>
        <w:shd w:val="clear" w:color="auto" w:fill="FFFFFF"/>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Las demás que otorgue la o el Presidente del Consejo Directivo.</w:t>
      </w:r>
    </w:p>
    <w:p w14:paraId="2B581A32" w14:textId="77777777" w:rsidR="005E031A" w:rsidRPr="00C3140E" w:rsidRDefault="005E031A" w:rsidP="00995A45">
      <w:pPr>
        <w:spacing w:after="0" w:line="240" w:lineRule="auto"/>
        <w:rPr>
          <w:rFonts w:ascii="Arial Narrow" w:hAnsi="Arial Narrow" w:cs="Arial"/>
          <w:b/>
          <w:color w:val="000000"/>
          <w:sz w:val="24"/>
          <w:szCs w:val="24"/>
        </w:rPr>
      </w:pPr>
    </w:p>
    <w:p w14:paraId="6DF1B70B"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46.-</w:t>
      </w:r>
      <w:r w:rsidRPr="00C3140E">
        <w:rPr>
          <w:rFonts w:ascii="Arial Narrow" w:hAnsi="Arial Narrow" w:cs="Arial"/>
          <w:color w:val="000000"/>
          <w:sz w:val="24"/>
          <w:szCs w:val="24"/>
        </w:rPr>
        <w:t xml:space="preserve"> La dirección para la Atenc</w:t>
      </w:r>
      <w:r w:rsidR="00C3140E">
        <w:rPr>
          <w:rFonts w:ascii="Arial Narrow" w:hAnsi="Arial Narrow" w:cs="Arial"/>
          <w:color w:val="000000"/>
          <w:sz w:val="24"/>
          <w:szCs w:val="24"/>
        </w:rPr>
        <w:t>i</w:t>
      </w:r>
      <w:r w:rsidRPr="00C3140E">
        <w:rPr>
          <w:rFonts w:ascii="Arial Narrow" w:hAnsi="Arial Narrow" w:cs="Arial"/>
          <w:color w:val="000000"/>
          <w:sz w:val="24"/>
          <w:szCs w:val="24"/>
        </w:rPr>
        <w:t>ón de Asuntos Migratorios, cumplirá con los siguientes objetivos:</w:t>
      </w:r>
    </w:p>
    <w:p w14:paraId="6D081AC1" w14:textId="77777777" w:rsidR="005E031A" w:rsidRPr="00C3140E" w:rsidRDefault="005E031A" w:rsidP="00995A45">
      <w:pPr>
        <w:spacing w:after="0" w:line="240" w:lineRule="auto"/>
        <w:rPr>
          <w:rFonts w:ascii="Arial Narrow" w:hAnsi="Arial Narrow" w:cs="Arial"/>
          <w:color w:val="000000"/>
          <w:sz w:val="24"/>
          <w:szCs w:val="24"/>
        </w:rPr>
      </w:pPr>
    </w:p>
    <w:p w14:paraId="6AF73E65"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Integrar los Planes, Programas y Proyectos que se establezcan en el Plan Nacional, Estatal y Municipal de Desarrollo en materia migratoria, para diseñar el plan estratégico del municipio.</w:t>
      </w:r>
    </w:p>
    <w:p w14:paraId="2A219244" w14:textId="77777777" w:rsidR="005E031A" w:rsidRPr="00C3140E" w:rsidRDefault="005E031A" w:rsidP="005E031A">
      <w:pPr>
        <w:spacing w:after="0" w:line="240" w:lineRule="auto"/>
        <w:ind w:left="360"/>
        <w:jc w:val="both"/>
        <w:rPr>
          <w:rFonts w:ascii="Arial Narrow" w:hAnsi="Arial Narrow" w:cs="Arial"/>
          <w:color w:val="000000"/>
          <w:sz w:val="24"/>
          <w:szCs w:val="24"/>
          <w:lang w:val="es-ES_tradnl" w:eastAsia="es-ES_tradnl"/>
        </w:rPr>
      </w:pPr>
    </w:p>
    <w:p w14:paraId="64F511FE"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Definir parámetros técnicos para la recolección, procesamiento, análisis y difusión de información estadística, que contribuya a la definición de políticas públicas en materia de migración;</w:t>
      </w:r>
    </w:p>
    <w:p w14:paraId="28C02E91" w14:textId="77777777" w:rsidR="005E031A" w:rsidRPr="00C3140E" w:rsidRDefault="005E031A" w:rsidP="005E031A">
      <w:pPr>
        <w:spacing w:after="0" w:line="240" w:lineRule="auto"/>
        <w:jc w:val="both"/>
        <w:rPr>
          <w:rFonts w:ascii="Arial Narrow" w:hAnsi="Arial Narrow" w:cs="Arial"/>
          <w:color w:val="000000"/>
          <w:sz w:val="24"/>
          <w:szCs w:val="24"/>
        </w:rPr>
      </w:pPr>
    </w:p>
    <w:p w14:paraId="6FC73CBA"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Participar en la realización de estudios que permitan identificar y caracterizar la migración y emitir informes que contribuyan a la toma de decisiones en materia migratoria;</w:t>
      </w:r>
    </w:p>
    <w:p w14:paraId="4971936C" w14:textId="77777777" w:rsidR="005E031A" w:rsidRPr="00C3140E" w:rsidRDefault="005E031A" w:rsidP="005E031A">
      <w:pPr>
        <w:spacing w:after="0" w:line="240" w:lineRule="auto"/>
        <w:jc w:val="both"/>
        <w:rPr>
          <w:rFonts w:ascii="Arial Narrow" w:hAnsi="Arial Narrow" w:cs="Arial"/>
          <w:color w:val="000000"/>
          <w:sz w:val="24"/>
          <w:szCs w:val="24"/>
        </w:rPr>
      </w:pPr>
    </w:p>
    <w:p w14:paraId="253166C9"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Participar en la realización de estudios que permitan identificar y caracterizar la migración y su influencia en el desarrollo municipal;</w:t>
      </w:r>
    </w:p>
    <w:p w14:paraId="7340EA9C" w14:textId="77777777" w:rsidR="005E031A" w:rsidRPr="00C3140E" w:rsidRDefault="005E031A" w:rsidP="005E031A">
      <w:pPr>
        <w:spacing w:after="0" w:line="240" w:lineRule="auto"/>
        <w:jc w:val="both"/>
        <w:rPr>
          <w:rFonts w:ascii="Arial Narrow" w:hAnsi="Arial Narrow" w:cs="Arial"/>
          <w:color w:val="000000"/>
          <w:sz w:val="24"/>
          <w:szCs w:val="24"/>
        </w:rPr>
      </w:pPr>
    </w:p>
    <w:p w14:paraId="1C75485A"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Coordinar con la Dirección de Informática, los sistemas de información, recolección y procesamiento de la información estadística en temas de migración.</w:t>
      </w:r>
    </w:p>
    <w:p w14:paraId="5A656AE7" w14:textId="77777777" w:rsidR="005E031A" w:rsidRPr="00C3140E" w:rsidRDefault="005E031A" w:rsidP="005E031A">
      <w:pPr>
        <w:spacing w:after="0" w:line="240" w:lineRule="auto"/>
        <w:jc w:val="both"/>
        <w:rPr>
          <w:rFonts w:ascii="Arial Narrow" w:hAnsi="Arial Narrow" w:cs="Arial"/>
          <w:color w:val="000000"/>
          <w:sz w:val="24"/>
          <w:szCs w:val="24"/>
        </w:rPr>
      </w:pPr>
    </w:p>
    <w:p w14:paraId="7FC30152"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Analizar los datos estadísticos, a fin de identificar las causas de determinadas situaciones y proponer las acciones preventivas o correctivas del caso.</w:t>
      </w:r>
    </w:p>
    <w:p w14:paraId="7716AC15" w14:textId="77777777" w:rsidR="005E031A" w:rsidRPr="00C3140E" w:rsidRDefault="005E031A" w:rsidP="005E031A">
      <w:pPr>
        <w:spacing w:after="0" w:line="240" w:lineRule="auto"/>
        <w:jc w:val="both"/>
        <w:rPr>
          <w:rFonts w:ascii="Arial Narrow" w:hAnsi="Arial Narrow" w:cs="Arial"/>
          <w:color w:val="000000"/>
          <w:sz w:val="24"/>
          <w:szCs w:val="24"/>
        </w:rPr>
      </w:pPr>
    </w:p>
    <w:p w14:paraId="3BD4A73A"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Participar en la definición, ejecución, seguimiento y evaluación de políticas, planes y programas relacionados con los temas migratorios.</w:t>
      </w:r>
    </w:p>
    <w:p w14:paraId="682030D0" w14:textId="77777777" w:rsidR="005E031A" w:rsidRPr="00C3140E" w:rsidRDefault="005E031A" w:rsidP="005E031A">
      <w:pPr>
        <w:spacing w:after="0" w:line="240" w:lineRule="auto"/>
        <w:jc w:val="both"/>
        <w:rPr>
          <w:rFonts w:ascii="Arial Narrow" w:hAnsi="Arial Narrow" w:cs="Arial"/>
          <w:color w:val="000000"/>
          <w:sz w:val="24"/>
          <w:szCs w:val="24"/>
        </w:rPr>
      </w:pPr>
    </w:p>
    <w:p w14:paraId="35FD861D" w14:textId="77777777" w:rsidR="00995A45" w:rsidRPr="00C3140E" w:rsidRDefault="00995A45" w:rsidP="00995A45">
      <w:pPr>
        <w:numPr>
          <w:ilvl w:val="0"/>
          <w:numId w:val="2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Presentar los informes que sean requeridos por el Consejo.</w:t>
      </w:r>
    </w:p>
    <w:p w14:paraId="5A0EC540" w14:textId="77777777" w:rsidR="005E031A" w:rsidRPr="00C3140E" w:rsidRDefault="005E031A" w:rsidP="005E031A">
      <w:pPr>
        <w:spacing w:after="0" w:line="240" w:lineRule="auto"/>
        <w:jc w:val="both"/>
        <w:rPr>
          <w:rFonts w:ascii="Arial Narrow" w:hAnsi="Arial Narrow" w:cs="Arial"/>
          <w:color w:val="000000"/>
          <w:sz w:val="24"/>
          <w:szCs w:val="24"/>
        </w:rPr>
      </w:pPr>
    </w:p>
    <w:p w14:paraId="03B2035E"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 xml:space="preserve">Artículo 47. </w:t>
      </w:r>
      <w:r w:rsidRPr="00C3140E">
        <w:rPr>
          <w:rFonts w:ascii="Arial Narrow" w:hAnsi="Arial Narrow" w:cs="Arial"/>
          <w:color w:val="000000"/>
          <w:sz w:val="24"/>
          <w:szCs w:val="24"/>
        </w:rPr>
        <w:t xml:space="preserve">La dirección de Competitividad Sectorial cumplirá con los siguientes objetivos: </w:t>
      </w:r>
    </w:p>
    <w:p w14:paraId="5F37DBD4" w14:textId="77777777" w:rsidR="005E031A" w:rsidRPr="00C3140E" w:rsidRDefault="005E031A" w:rsidP="00995A45">
      <w:pPr>
        <w:spacing w:after="0" w:line="240" w:lineRule="auto"/>
        <w:rPr>
          <w:rFonts w:ascii="Arial Narrow" w:hAnsi="Arial Narrow" w:cs="Arial"/>
          <w:color w:val="000000"/>
          <w:sz w:val="24"/>
          <w:szCs w:val="24"/>
        </w:rPr>
      </w:pPr>
    </w:p>
    <w:p w14:paraId="7CF93412"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Vincular actores económicos, académicos y gubernamentales para detonar industrias y sectores económicos. </w:t>
      </w:r>
    </w:p>
    <w:p w14:paraId="7F4F917E"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2A8D91D3"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Generar estudios de factibilidad de desarrollo de sectores precursores.</w:t>
      </w:r>
    </w:p>
    <w:p w14:paraId="142019A8" w14:textId="77777777" w:rsidR="005E031A" w:rsidRPr="00C3140E" w:rsidRDefault="005E031A" w:rsidP="005E031A">
      <w:pPr>
        <w:spacing w:after="0" w:line="240" w:lineRule="auto"/>
        <w:jc w:val="both"/>
        <w:rPr>
          <w:rFonts w:ascii="Arial Narrow" w:hAnsi="Arial Narrow" w:cs="Arial"/>
          <w:color w:val="000000"/>
          <w:sz w:val="24"/>
          <w:szCs w:val="24"/>
        </w:rPr>
      </w:pPr>
    </w:p>
    <w:p w14:paraId="2E84F8E1"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Disertar y poner en marcha el sistema metropolitano de planeación de los sectores productivos y el sistema de información de los factores de la competitividad urbana. </w:t>
      </w:r>
    </w:p>
    <w:p w14:paraId="3E4CA814" w14:textId="77777777" w:rsidR="005E031A" w:rsidRPr="00C3140E" w:rsidRDefault="005E031A" w:rsidP="005E031A">
      <w:pPr>
        <w:spacing w:after="0" w:line="240" w:lineRule="auto"/>
        <w:jc w:val="both"/>
        <w:rPr>
          <w:rFonts w:ascii="Arial Narrow" w:hAnsi="Arial Narrow" w:cs="Arial"/>
          <w:color w:val="000000"/>
          <w:sz w:val="24"/>
          <w:szCs w:val="24"/>
        </w:rPr>
      </w:pPr>
    </w:p>
    <w:p w14:paraId="1DD8E707"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Elevar los niveles de competitividad del municipio a fin de potenciar su capacidad de crecimiento sobre bases firmes y sustentables.</w:t>
      </w:r>
    </w:p>
    <w:p w14:paraId="2523B044" w14:textId="77777777" w:rsidR="005E031A" w:rsidRPr="00C3140E" w:rsidRDefault="005E031A" w:rsidP="005E031A">
      <w:pPr>
        <w:spacing w:after="0" w:line="240" w:lineRule="auto"/>
        <w:jc w:val="both"/>
        <w:rPr>
          <w:rFonts w:ascii="Arial Narrow" w:hAnsi="Arial Narrow" w:cs="Arial"/>
          <w:color w:val="000000"/>
          <w:sz w:val="24"/>
          <w:szCs w:val="24"/>
          <w:lang w:val="es-ES_tradnl" w:eastAsia="es-ES_tradnl"/>
        </w:rPr>
      </w:pPr>
    </w:p>
    <w:p w14:paraId="652DE76F"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Analizar y proponer mecanismos para incrementar la productividad y competitividad de las empresas legalmente establecidas para el desarrollo del municipio.</w:t>
      </w:r>
    </w:p>
    <w:p w14:paraId="2D147926" w14:textId="77777777" w:rsidR="005E031A" w:rsidRPr="00C3140E" w:rsidRDefault="005E031A" w:rsidP="005E031A">
      <w:pPr>
        <w:spacing w:after="0" w:line="240" w:lineRule="auto"/>
        <w:ind w:left="720"/>
        <w:jc w:val="both"/>
        <w:rPr>
          <w:rFonts w:ascii="Arial Narrow" w:hAnsi="Arial Narrow" w:cs="Arial"/>
          <w:color w:val="000000"/>
          <w:sz w:val="24"/>
          <w:szCs w:val="24"/>
          <w:lang w:val="es-ES_tradnl" w:eastAsia="es-ES_tradnl"/>
        </w:rPr>
      </w:pPr>
    </w:p>
    <w:p w14:paraId="057868E5" w14:textId="77777777" w:rsidR="00995A45" w:rsidRPr="00C3140E" w:rsidRDefault="00995A45" w:rsidP="00995A45">
      <w:pPr>
        <w:numPr>
          <w:ilvl w:val="0"/>
          <w:numId w:val="16"/>
        </w:numPr>
        <w:spacing w:after="0" w:line="240" w:lineRule="auto"/>
        <w:jc w:val="both"/>
        <w:rPr>
          <w:rFonts w:ascii="Arial Narrow" w:hAnsi="Arial Narrow" w:cs="Arial"/>
          <w:color w:val="000000"/>
          <w:sz w:val="24"/>
          <w:szCs w:val="24"/>
          <w:lang w:val="es-ES_tradnl" w:eastAsia="es-ES_tradnl"/>
        </w:rPr>
      </w:pPr>
      <w:r w:rsidRPr="00C3140E">
        <w:rPr>
          <w:rFonts w:ascii="Arial Narrow" w:hAnsi="Arial Narrow" w:cs="Arial"/>
          <w:color w:val="000000"/>
          <w:sz w:val="24"/>
          <w:szCs w:val="24"/>
          <w:lang w:val="es-ES_tradnl" w:eastAsia="es-ES_tradnl"/>
        </w:rPr>
        <w:t>Proponer políticas empresariales para la modernización, competitividad y crecimiento de los sectores productivos, comercial y de servicios.</w:t>
      </w:r>
    </w:p>
    <w:p w14:paraId="775CD49B" w14:textId="77777777" w:rsidR="00995A45" w:rsidRPr="00C3140E" w:rsidRDefault="00995A45" w:rsidP="00995A45">
      <w:pPr>
        <w:spacing w:after="0" w:line="240" w:lineRule="auto"/>
        <w:rPr>
          <w:rFonts w:ascii="Arial Narrow" w:hAnsi="Arial Narrow" w:cs="Arial"/>
          <w:color w:val="000000"/>
          <w:sz w:val="24"/>
          <w:szCs w:val="24"/>
          <w:lang w:val="es-ES_tradnl" w:eastAsia="es-ES_tradnl"/>
        </w:rPr>
      </w:pPr>
    </w:p>
    <w:p w14:paraId="3F554016"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48.</w:t>
      </w:r>
      <w:r w:rsidRPr="00C3140E">
        <w:rPr>
          <w:rFonts w:ascii="Arial Narrow" w:hAnsi="Arial Narrow" w:cs="Arial"/>
          <w:color w:val="000000"/>
          <w:sz w:val="24"/>
          <w:szCs w:val="24"/>
        </w:rPr>
        <w:t xml:space="preserve"> La Coordinación Administrativa cumplirá con las siguientes funciones: </w:t>
      </w:r>
    </w:p>
    <w:p w14:paraId="4488568C" w14:textId="77777777" w:rsidR="005E031A" w:rsidRPr="00C3140E" w:rsidRDefault="005E031A" w:rsidP="00995A45">
      <w:pPr>
        <w:spacing w:after="0" w:line="240" w:lineRule="auto"/>
        <w:rPr>
          <w:rFonts w:ascii="Arial Narrow" w:hAnsi="Arial Narrow" w:cs="Arial"/>
          <w:color w:val="000000"/>
          <w:sz w:val="24"/>
          <w:szCs w:val="24"/>
        </w:rPr>
      </w:pPr>
    </w:p>
    <w:p w14:paraId="3D6D086F" w14:textId="77777777" w:rsidR="00995A45" w:rsidRPr="00C3140E" w:rsidRDefault="00995A45" w:rsidP="00995A45">
      <w:pPr>
        <w:numPr>
          <w:ilvl w:val="0"/>
          <w:numId w:val="1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Elaborar el Manual de Procedimientos Administrativos y demás lineamientos internos. </w:t>
      </w:r>
    </w:p>
    <w:p w14:paraId="1AE9606B"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0624B766" w14:textId="77777777" w:rsidR="00995A45" w:rsidRPr="00C3140E" w:rsidRDefault="00995A45" w:rsidP="00995A45">
      <w:pPr>
        <w:numPr>
          <w:ilvl w:val="0"/>
          <w:numId w:val="1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Coordinar y supervisar el presupuesto de ingresos y egresos del Instituto, a partir de los lineamientos establecidos por el Consejo, con base en los estados financieros del Instituto. </w:t>
      </w:r>
    </w:p>
    <w:p w14:paraId="499C8551" w14:textId="77777777" w:rsidR="005E031A" w:rsidRPr="00C3140E" w:rsidRDefault="005E031A" w:rsidP="005E031A">
      <w:pPr>
        <w:spacing w:after="0" w:line="240" w:lineRule="auto"/>
        <w:jc w:val="both"/>
        <w:rPr>
          <w:rFonts w:ascii="Arial Narrow" w:hAnsi="Arial Narrow" w:cs="Arial"/>
          <w:color w:val="000000"/>
          <w:sz w:val="24"/>
          <w:szCs w:val="24"/>
        </w:rPr>
      </w:pPr>
    </w:p>
    <w:p w14:paraId="14B35649" w14:textId="77777777" w:rsidR="00995A45" w:rsidRPr="00C3140E" w:rsidRDefault="00995A45" w:rsidP="00995A45">
      <w:pPr>
        <w:numPr>
          <w:ilvl w:val="0"/>
          <w:numId w:val="1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Promover convenios y contratos con los proveedores autorizados por la Dirección General Ejecutiva, para el suministro de bienes y servicios que satisfagan las necesidades del Instituto, con base en la normativa y reglamentación vigentes; </w:t>
      </w:r>
    </w:p>
    <w:p w14:paraId="3F01EA8A" w14:textId="77777777" w:rsidR="005E031A" w:rsidRPr="00C3140E" w:rsidRDefault="005E031A" w:rsidP="005E031A">
      <w:pPr>
        <w:spacing w:after="0" w:line="240" w:lineRule="auto"/>
        <w:jc w:val="both"/>
        <w:rPr>
          <w:rFonts w:ascii="Arial Narrow" w:hAnsi="Arial Narrow" w:cs="Arial"/>
          <w:color w:val="000000"/>
          <w:sz w:val="24"/>
          <w:szCs w:val="24"/>
        </w:rPr>
      </w:pPr>
    </w:p>
    <w:p w14:paraId="478F7691" w14:textId="77777777" w:rsidR="00995A45" w:rsidRPr="00C3140E" w:rsidRDefault="00995A45" w:rsidP="00995A45">
      <w:pPr>
        <w:numPr>
          <w:ilvl w:val="0"/>
          <w:numId w:val="1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sean necesarias, previo acuerdo de la, o el Director General con la Presidencia del Consejo, para el debido cumplimiento de las atribuciones mencionadas. </w:t>
      </w:r>
    </w:p>
    <w:p w14:paraId="65C4689F" w14:textId="77777777" w:rsidR="005E031A" w:rsidRPr="00C3140E" w:rsidRDefault="005E031A" w:rsidP="005E031A">
      <w:pPr>
        <w:spacing w:after="0" w:line="240" w:lineRule="auto"/>
        <w:jc w:val="both"/>
        <w:rPr>
          <w:rFonts w:ascii="Arial Narrow" w:hAnsi="Arial Narrow" w:cs="Arial"/>
          <w:color w:val="000000"/>
          <w:sz w:val="24"/>
          <w:szCs w:val="24"/>
        </w:rPr>
      </w:pPr>
    </w:p>
    <w:p w14:paraId="3AEE94B2"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49.</w:t>
      </w:r>
      <w:r w:rsidRPr="00C3140E">
        <w:rPr>
          <w:rFonts w:ascii="Arial Narrow" w:hAnsi="Arial Narrow" w:cs="Arial"/>
          <w:color w:val="000000"/>
          <w:sz w:val="24"/>
          <w:szCs w:val="24"/>
        </w:rPr>
        <w:t xml:space="preserve"> La Coordinación Jurídica cumplirá con las siguientes funciones: </w:t>
      </w:r>
    </w:p>
    <w:p w14:paraId="6DCB50F2" w14:textId="77777777" w:rsidR="005E031A" w:rsidRPr="00C3140E" w:rsidRDefault="005E031A" w:rsidP="00995A45">
      <w:pPr>
        <w:spacing w:after="0" w:line="240" w:lineRule="auto"/>
        <w:rPr>
          <w:rFonts w:ascii="Arial Narrow" w:hAnsi="Arial Narrow" w:cs="Arial"/>
          <w:color w:val="000000"/>
          <w:sz w:val="24"/>
          <w:szCs w:val="24"/>
        </w:rPr>
      </w:pPr>
    </w:p>
    <w:p w14:paraId="2BED3D6A" w14:textId="77777777" w:rsidR="00995A45" w:rsidRPr="00C3140E" w:rsidRDefault="00995A45" w:rsidP="00995A45">
      <w:pPr>
        <w:numPr>
          <w:ilvl w:val="0"/>
          <w:numId w:val="1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Coordinar en el ámbito estrictamente jurídico, los proyectos de reglamentos y normas en materia de desarrollo urbano, vialidad, transporte urbano y medio ambiente, que se generen   en   el   Instituto,   para la  implementación   de  edificaciones  y  acciones   de urbanización y en general los relativos a iniciativas y reformas al marco jurídico existente en las leyes y reglam</w:t>
      </w:r>
      <w:r w:rsidR="005E031A" w:rsidRPr="00C3140E">
        <w:rPr>
          <w:rFonts w:ascii="Arial Narrow" w:hAnsi="Arial Narrow" w:cs="Arial"/>
          <w:color w:val="000000"/>
          <w:sz w:val="24"/>
          <w:szCs w:val="24"/>
        </w:rPr>
        <w:t>entos aplicables en la materia;</w:t>
      </w:r>
    </w:p>
    <w:p w14:paraId="4759DBC2"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5D50698E" w14:textId="77777777" w:rsidR="00995A45" w:rsidRPr="00C3140E" w:rsidRDefault="00995A45" w:rsidP="00995A45">
      <w:pPr>
        <w:numPr>
          <w:ilvl w:val="0"/>
          <w:numId w:val="1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Participar en la elaboración y revisión de los convenios, contratos y demás instrumentos jurídicos que se requieran, en mérito de las funciones encomendadas al Instituto así como brindar asesoría jurídica a las áreas del Instituto que la requieran para el mejor desempeño de sus atribuciones, previo acuerdo con la, o el Director General Ejecutivo; </w:t>
      </w:r>
    </w:p>
    <w:p w14:paraId="70EE62BF" w14:textId="77777777" w:rsidR="005E031A" w:rsidRPr="00C3140E" w:rsidRDefault="005E031A" w:rsidP="005E031A">
      <w:pPr>
        <w:spacing w:after="0" w:line="240" w:lineRule="auto"/>
        <w:jc w:val="both"/>
        <w:rPr>
          <w:rFonts w:ascii="Arial Narrow" w:hAnsi="Arial Narrow" w:cs="Arial"/>
          <w:color w:val="000000"/>
          <w:sz w:val="24"/>
          <w:szCs w:val="24"/>
        </w:rPr>
      </w:pPr>
    </w:p>
    <w:p w14:paraId="044F2463" w14:textId="77777777" w:rsidR="00995A45" w:rsidRPr="00C3140E" w:rsidRDefault="00995A45" w:rsidP="00995A45">
      <w:pPr>
        <w:numPr>
          <w:ilvl w:val="0"/>
          <w:numId w:val="1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Vincularse con el o los apoderados legales designados o con el mandatario general para actos de administración, pleitos, cobranzas y actos de dominio observando que se salvaguarde el interés del Instituto y asumir dicha representación cuando sea acordado; </w:t>
      </w:r>
    </w:p>
    <w:p w14:paraId="6B33AC20" w14:textId="77777777" w:rsidR="005E031A" w:rsidRPr="00C3140E" w:rsidRDefault="005E031A" w:rsidP="005E031A">
      <w:pPr>
        <w:spacing w:after="0" w:line="240" w:lineRule="auto"/>
        <w:jc w:val="both"/>
        <w:rPr>
          <w:rFonts w:ascii="Arial Narrow" w:hAnsi="Arial Narrow" w:cs="Arial"/>
          <w:color w:val="000000"/>
          <w:sz w:val="24"/>
          <w:szCs w:val="24"/>
        </w:rPr>
      </w:pPr>
    </w:p>
    <w:p w14:paraId="385F3060" w14:textId="77777777" w:rsidR="00995A45" w:rsidRPr="00C3140E" w:rsidRDefault="00995A45" w:rsidP="00995A45">
      <w:pPr>
        <w:numPr>
          <w:ilvl w:val="0"/>
          <w:numId w:val="18"/>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sean necesarias, previo acuerdo de la, o el Director General Ejecutivo para el debido cumplimiento de las atribuciones mencionadas. </w:t>
      </w:r>
    </w:p>
    <w:p w14:paraId="36CFAA51" w14:textId="77777777" w:rsidR="005E031A" w:rsidRPr="00C3140E" w:rsidRDefault="005E031A" w:rsidP="005E031A">
      <w:pPr>
        <w:spacing w:after="0" w:line="240" w:lineRule="auto"/>
        <w:jc w:val="both"/>
        <w:rPr>
          <w:rFonts w:ascii="Arial Narrow" w:hAnsi="Arial Narrow" w:cs="Arial"/>
          <w:color w:val="000000"/>
          <w:sz w:val="24"/>
          <w:szCs w:val="24"/>
        </w:rPr>
      </w:pPr>
    </w:p>
    <w:p w14:paraId="57C5BE4A"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50.</w:t>
      </w:r>
      <w:r w:rsidRPr="00C3140E">
        <w:rPr>
          <w:rFonts w:ascii="Arial Narrow" w:hAnsi="Arial Narrow" w:cs="Arial"/>
          <w:color w:val="000000"/>
          <w:sz w:val="24"/>
          <w:szCs w:val="24"/>
        </w:rPr>
        <w:t xml:space="preserve"> El Cuerpo Técnico del Instituto tendrá las siguientes atribuciones: </w:t>
      </w:r>
    </w:p>
    <w:p w14:paraId="5822070E" w14:textId="77777777" w:rsidR="00995A45" w:rsidRPr="00C3140E" w:rsidRDefault="00995A45" w:rsidP="00995A45">
      <w:pPr>
        <w:numPr>
          <w:ilvl w:val="0"/>
          <w:numId w:val="1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Recopilar, ordenar, sistematizar y difundir la información necesaria (y pertinente) para generar planes, programas, proyectos y demás instrumentos del Sistema Municipal de Planeación: </w:t>
      </w:r>
    </w:p>
    <w:p w14:paraId="2C758CB0"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34A3054B" w14:textId="77777777" w:rsidR="00995A45" w:rsidRPr="00C3140E" w:rsidRDefault="00995A45" w:rsidP="00995A45">
      <w:pPr>
        <w:numPr>
          <w:ilvl w:val="0"/>
          <w:numId w:val="1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Conjuntar e integrar al Sistema Municipal de Planeación las necesidades de la ciudadanía que se relacionen con la participación ciudadana. </w:t>
      </w:r>
    </w:p>
    <w:p w14:paraId="6D0EE16A" w14:textId="77777777" w:rsidR="005E031A" w:rsidRPr="00C3140E" w:rsidRDefault="005E031A" w:rsidP="005E031A">
      <w:pPr>
        <w:spacing w:after="0" w:line="240" w:lineRule="auto"/>
        <w:jc w:val="both"/>
        <w:rPr>
          <w:rFonts w:ascii="Arial Narrow" w:hAnsi="Arial Narrow" w:cs="Arial"/>
          <w:color w:val="000000"/>
          <w:sz w:val="24"/>
          <w:szCs w:val="24"/>
        </w:rPr>
      </w:pPr>
    </w:p>
    <w:p w14:paraId="6EEA912C" w14:textId="77777777" w:rsidR="00995A45" w:rsidRPr="00C3140E" w:rsidRDefault="00995A45" w:rsidP="00995A45">
      <w:pPr>
        <w:numPr>
          <w:ilvl w:val="0"/>
          <w:numId w:val="1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Sintetizar dichas aportaciones en documentos técnicos, planes, programas, reglamentos, proyectos, etc., que sirvan como soporte para el ayuntamiento en la toma de decisiones para la instrumentación de acciones; y, </w:t>
      </w:r>
    </w:p>
    <w:p w14:paraId="37D033F4" w14:textId="77777777" w:rsidR="005E031A" w:rsidRPr="00C3140E" w:rsidRDefault="005E031A" w:rsidP="005E031A">
      <w:pPr>
        <w:spacing w:after="0" w:line="240" w:lineRule="auto"/>
        <w:jc w:val="both"/>
        <w:rPr>
          <w:rFonts w:ascii="Arial Narrow" w:hAnsi="Arial Narrow" w:cs="Arial"/>
          <w:color w:val="000000"/>
          <w:sz w:val="24"/>
          <w:szCs w:val="24"/>
        </w:rPr>
      </w:pPr>
    </w:p>
    <w:p w14:paraId="4965F1EE" w14:textId="77777777" w:rsidR="00995A45" w:rsidRPr="00C3140E" w:rsidRDefault="00995A45" w:rsidP="00995A45">
      <w:pPr>
        <w:numPr>
          <w:ilvl w:val="0"/>
          <w:numId w:val="1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que le establezca el Consejo Directivo o la Dirección General Ejecutiva del Instituto, que sean necesarias para el correcto funcionamiento del mismo. </w:t>
      </w:r>
    </w:p>
    <w:p w14:paraId="66FF0C94" w14:textId="77777777" w:rsidR="005E031A" w:rsidRDefault="005E031A" w:rsidP="005E031A">
      <w:pPr>
        <w:spacing w:after="0" w:line="240" w:lineRule="auto"/>
        <w:jc w:val="both"/>
        <w:rPr>
          <w:rFonts w:ascii="Arial Narrow" w:hAnsi="Arial Narrow" w:cs="Arial"/>
          <w:color w:val="000000"/>
          <w:sz w:val="24"/>
          <w:szCs w:val="24"/>
        </w:rPr>
      </w:pPr>
    </w:p>
    <w:p w14:paraId="619270CA" w14:textId="77777777" w:rsidR="00C3140E" w:rsidRPr="00C3140E" w:rsidRDefault="00C3140E" w:rsidP="005E031A">
      <w:pPr>
        <w:spacing w:after="0" w:line="240" w:lineRule="auto"/>
        <w:jc w:val="both"/>
        <w:rPr>
          <w:rFonts w:ascii="Arial Narrow" w:hAnsi="Arial Narrow" w:cs="Arial"/>
          <w:color w:val="000000"/>
          <w:sz w:val="24"/>
          <w:szCs w:val="24"/>
        </w:rPr>
      </w:pPr>
    </w:p>
    <w:p w14:paraId="49FDEC38"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tercera</w:t>
      </w:r>
    </w:p>
    <w:p w14:paraId="2D5BFD55"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 las obligaciones</w:t>
      </w:r>
    </w:p>
    <w:p w14:paraId="3D126951" w14:textId="77777777" w:rsidR="00995A45" w:rsidRPr="00C3140E" w:rsidRDefault="00995A45" w:rsidP="005E031A">
      <w:pPr>
        <w:spacing w:after="0" w:line="240" w:lineRule="auto"/>
        <w:jc w:val="both"/>
        <w:rPr>
          <w:rFonts w:ascii="Arial Narrow" w:hAnsi="Arial Narrow" w:cs="Arial"/>
          <w:color w:val="000000"/>
          <w:sz w:val="24"/>
          <w:szCs w:val="24"/>
        </w:rPr>
      </w:pPr>
    </w:p>
    <w:p w14:paraId="065F0E30"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51.</w:t>
      </w:r>
      <w:r w:rsidRPr="00C3140E">
        <w:rPr>
          <w:rFonts w:ascii="Arial Narrow" w:hAnsi="Arial Narrow" w:cs="Arial"/>
          <w:color w:val="000000"/>
          <w:sz w:val="24"/>
          <w:szCs w:val="24"/>
        </w:rPr>
        <w:t xml:space="preserve"> Los empleados del Instituto en el desempeño de la función encomendada tendrán las siguientes obligaciones: </w:t>
      </w:r>
    </w:p>
    <w:p w14:paraId="07AFFF0A" w14:textId="77777777" w:rsidR="005E031A" w:rsidRPr="00C3140E" w:rsidRDefault="005E031A" w:rsidP="005E031A">
      <w:pPr>
        <w:spacing w:after="0" w:line="240" w:lineRule="auto"/>
        <w:jc w:val="both"/>
        <w:rPr>
          <w:rFonts w:ascii="Arial Narrow" w:hAnsi="Arial Narrow" w:cs="Arial"/>
          <w:color w:val="000000"/>
          <w:sz w:val="24"/>
          <w:szCs w:val="24"/>
        </w:rPr>
      </w:pPr>
    </w:p>
    <w:p w14:paraId="05D7CD92"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Observar las obligaciones emanadas de la Ley de Responsabilidades de los Servidores Públicos del Estado de Coahuila, las normas municipales aplicables, las contenidas en este ordenamiento y en los manuales de procedimientos administrativos autorizados. </w:t>
      </w:r>
    </w:p>
    <w:p w14:paraId="42F61096" w14:textId="77777777" w:rsidR="005E031A" w:rsidRPr="00C3140E" w:rsidRDefault="005E031A" w:rsidP="005E031A">
      <w:pPr>
        <w:spacing w:after="0" w:line="240" w:lineRule="auto"/>
        <w:ind w:left="360"/>
        <w:jc w:val="both"/>
        <w:rPr>
          <w:rFonts w:ascii="Arial Narrow" w:hAnsi="Arial Narrow" w:cs="Arial"/>
          <w:color w:val="000000"/>
          <w:sz w:val="24"/>
          <w:szCs w:val="24"/>
        </w:rPr>
      </w:pPr>
    </w:p>
    <w:p w14:paraId="74E72D52"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Coadyuvar al cumplimiento de los fines del Instituto, acatando obligaciones y/o instrucciones que los titulares establecen para cada área de trabajo.   </w:t>
      </w:r>
    </w:p>
    <w:p w14:paraId="63C29308" w14:textId="77777777" w:rsidR="005E031A" w:rsidRPr="00C3140E" w:rsidRDefault="005E031A" w:rsidP="005E031A">
      <w:pPr>
        <w:spacing w:after="0" w:line="240" w:lineRule="auto"/>
        <w:jc w:val="both"/>
        <w:rPr>
          <w:rFonts w:ascii="Arial Narrow" w:hAnsi="Arial Narrow" w:cs="Arial"/>
          <w:color w:val="000000"/>
          <w:sz w:val="24"/>
          <w:szCs w:val="24"/>
        </w:rPr>
      </w:pPr>
    </w:p>
    <w:p w14:paraId="3A8F77A4"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Participar en los programas de capacitación y desarrollo profesional del Instituto, así como acreditar las evaluaciones sobre dicha participación, dentro del sistema para el desarrollo personal. </w:t>
      </w:r>
    </w:p>
    <w:p w14:paraId="2CEDB156" w14:textId="77777777" w:rsidR="005E031A" w:rsidRPr="00C3140E" w:rsidRDefault="005E031A" w:rsidP="005E031A">
      <w:pPr>
        <w:spacing w:after="0" w:line="240" w:lineRule="auto"/>
        <w:jc w:val="both"/>
        <w:rPr>
          <w:rFonts w:ascii="Arial Narrow" w:hAnsi="Arial Narrow" w:cs="Arial"/>
          <w:color w:val="000000"/>
          <w:sz w:val="24"/>
          <w:szCs w:val="24"/>
        </w:rPr>
      </w:pPr>
    </w:p>
    <w:p w14:paraId="35B8F327"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Asistir puntualmente a sus labores y respetar los horarios establecidos. </w:t>
      </w:r>
    </w:p>
    <w:p w14:paraId="135500E1" w14:textId="77777777" w:rsidR="005E031A" w:rsidRPr="00C3140E" w:rsidRDefault="005E031A" w:rsidP="005E031A">
      <w:pPr>
        <w:spacing w:after="0" w:line="240" w:lineRule="auto"/>
        <w:jc w:val="both"/>
        <w:rPr>
          <w:rFonts w:ascii="Arial Narrow" w:hAnsi="Arial Narrow" w:cs="Arial"/>
          <w:color w:val="000000"/>
          <w:sz w:val="24"/>
          <w:szCs w:val="24"/>
        </w:rPr>
      </w:pPr>
    </w:p>
    <w:p w14:paraId="3F0F65D2"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Custodiar, hacer entrega y rendir informes de los documentos, fondos, valores y bienes en general, cuya custodia esté a su cargo. </w:t>
      </w:r>
    </w:p>
    <w:p w14:paraId="4CC1F7F7" w14:textId="77777777" w:rsidR="005E031A" w:rsidRPr="00C3140E" w:rsidRDefault="005E031A" w:rsidP="005E031A">
      <w:pPr>
        <w:spacing w:after="0" w:line="240" w:lineRule="auto"/>
        <w:jc w:val="both"/>
        <w:rPr>
          <w:rFonts w:ascii="Arial Narrow" w:hAnsi="Arial Narrow" w:cs="Arial"/>
          <w:color w:val="000000"/>
          <w:sz w:val="24"/>
          <w:szCs w:val="24"/>
        </w:rPr>
      </w:pPr>
    </w:p>
    <w:p w14:paraId="48528DEE"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Proporcionar a las autoridades del Instituto, la información y datos que les sea requerida. </w:t>
      </w:r>
    </w:p>
    <w:p w14:paraId="221BBD14" w14:textId="77777777" w:rsidR="005E031A" w:rsidRPr="00C3140E" w:rsidRDefault="005E031A" w:rsidP="005E031A">
      <w:pPr>
        <w:spacing w:after="0" w:line="240" w:lineRule="auto"/>
        <w:jc w:val="both"/>
        <w:rPr>
          <w:rFonts w:ascii="Arial Narrow" w:hAnsi="Arial Narrow" w:cs="Arial"/>
          <w:color w:val="000000"/>
          <w:sz w:val="24"/>
          <w:szCs w:val="24"/>
        </w:rPr>
      </w:pPr>
    </w:p>
    <w:p w14:paraId="1D316509"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Observar las disposiciones de orden jurídico, técnico y administrativo que emitan los órganos competentes del Instituto. </w:t>
      </w:r>
    </w:p>
    <w:p w14:paraId="0AFDC9AA" w14:textId="77777777" w:rsidR="005E031A" w:rsidRPr="00C3140E" w:rsidRDefault="005E031A" w:rsidP="005E031A">
      <w:pPr>
        <w:spacing w:after="0" w:line="240" w:lineRule="auto"/>
        <w:jc w:val="both"/>
        <w:rPr>
          <w:rFonts w:ascii="Arial Narrow" w:hAnsi="Arial Narrow" w:cs="Arial"/>
          <w:color w:val="000000"/>
          <w:sz w:val="24"/>
          <w:szCs w:val="24"/>
        </w:rPr>
      </w:pPr>
    </w:p>
    <w:p w14:paraId="452E257F" w14:textId="77777777" w:rsidR="00995A45" w:rsidRPr="00C3140E" w:rsidRDefault="00995A45" w:rsidP="005E031A">
      <w:pPr>
        <w:numPr>
          <w:ilvl w:val="0"/>
          <w:numId w:val="29"/>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Informar inmediatamente al superior jerárquico de cualquier incumplimiento a estas obligaciones que tuvieron conocimiento. </w:t>
      </w:r>
    </w:p>
    <w:p w14:paraId="16614F75" w14:textId="77777777" w:rsidR="00995A45" w:rsidRPr="00C3140E" w:rsidRDefault="00995A45" w:rsidP="005E031A">
      <w:pPr>
        <w:spacing w:after="0" w:line="240" w:lineRule="auto"/>
        <w:jc w:val="both"/>
        <w:rPr>
          <w:rFonts w:ascii="Arial Narrow" w:hAnsi="Arial Narrow" w:cs="Arial"/>
          <w:b/>
          <w:color w:val="000000"/>
          <w:sz w:val="24"/>
          <w:szCs w:val="24"/>
        </w:rPr>
      </w:pPr>
    </w:p>
    <w:p w14:paraId="2E31F892" w14:textId="77777777" w:rsidR="00995A45" w:rsidRPr="00C3140E" w:rsidRDefault="00995A45" w:rsidP="00A3070D">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cuarta</w:t>
      </w:r>
    </w:p>
    <w:p w14:paraId="4E19D44D" w14:textId="77777777" w:rsidR="00995A45" w:rsidRPr="00C3140E" w:rsidRDefault="00995A45" w:rsidP="00A3070D">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 los derechos</w:t>
      </w:r>
    </w:p>
    <w:p w14:paraId="4FF270F4" w14:textId="77777777" w:rsidR="00995A45" w:rsidRPr="00C3140E" w:rsidRDefault="00995A45" w:rsidP="005E031A">
      <w:pPr>
        <w:spacing w:after="0" w:line="240" w:lineRule="auto"/>
        <w:jc w:val="both"/>
        <w:rPr>
          <w:rFonts w:ascii="Arial Narrow" w:hAnsi="Arial Narrow" w:cs="Arial"/>
          <w:b/>
          <w:color w:val="000000"/>
          <w:sz w:val="24"/>
          <w:szCs w:val="24"/>
        </w:rPr>
      </w:pPr>
    </w:p>
    <w:p w14:paraId="22E41875"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52.</w:t>
      </w:r>
      <w:r w:rsidRPr="00C3140E">
        <w:rPr>
          <w:rFonts w:ascii="Arial Narrow" w:hAnsi="Arial Narrow" w:cs="Arial"/>
          <w:color w:val="000000"/>
          <w:sz w:val="24"/>
          <w:szCs w:val="24"/>
        </w:rPr>
        <w:t xml:space="preserve"> Son derechos de las y los empleados del Instituto. </w:t>
      </w:r>
    </w:p>
    <w:p w14:paraId="238B15D9" w14:textId="77777777" w:rsidR="005E031A" w:rsidRPr="00C3140E" w:rsidRDefault="005E031A" w:rsidP="005E031A">
      <w:pPr>
        <w:spacing w:after="0" w:line="240" w:lineRule="auto"/>
        <w:jc w:val="both"/>
        <w:rPr>
          <w:rFonts w:ascii="Arial Narrow" w:hAnsi="Arial Narrow" w:cs="Arial"/>
          <w:color w:val="000000"/>
          <w:sz w:val="24"/>
          <w:szCs w:val="24"/>
        </w:rPr>
      </w:pPr>
    </w:p>
    <w:p w14:paraId="29D1FB67"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Recibir el nombramiento que los acredite como tal. </w:t>
      </w:r>
    </w:p>
    <w:p w14:paraId="77A66286"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451EB327"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Ser asignados en algunos de los puestos de la estructura ocupacional del Instituto, y adscrito a un área específica del mismo. </w:t>
      </w:r>
    </w:p>
    <w:p w14:paraId="45CBBE67" w14:textId="77777777" w:rsidR="005E031A" w:rsidRPr="00C3140E" w:rsidRDefault="005E031A" w:rsidP="005E031A">
      <w:pPr>
        <w:spacing w:after="0" w:line="240" w:lineRule="auto"/>
        <w:jc w:val="both"/>
        <w:rPr>
          <w:rFonts w:ascii="Arial Narrow" w:hAnsi="Arial Narrow" w:cs="Arial"/>
          <w:color w:val="000000"/>
          <w:sz w:val="24"/>
          <w:szCs w:val="24"/>
        </w:rPr>
      </w:pPr>
    </w:p>
    <w:p w14:paraId="34544A17"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Recibir la remuneración determinada en el tabulador del Instituto. </w:t>
      </w:r>
    </w:p>
    <w:p w14:paraId="20AB1193" w14:textId="77777777" w:rsidR="005E031A" w:rsidRPr="00C3140E" w:rsidRDefault="005E031A" w:rsidP="005E031A">
      <w:pPr>
        <w:spacing w:after="0" w:line="240" w:lineRule="auto"/>
        <w:jc w:val="both"/>
        <w:rPr>
          <w:rFonts w:ascii="Arial Narrow" w:hAnsi="Arial Narrow" w:cs="Arial"/>
          <w:color w:val="000000"/>
          <w:sz w:val="24"/>
          <w:szCs w:val="24"/>
        </w:rPr>
      </w:pPr>
    </w:p>
    <w:p w14:paraId="5DCDF73D"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Participar en el sistema para el desarrollo personal. </w:t>
      </w:r>
    </w:p>
    <w:p w14:paraId="4192B9E6" w14:textId="77777777" w:rsidR="005E031A" w:rsidRPr="00C3140E" w:rsidRDefault="005E031A" w:rsidP="005E031A">
      <w:pPr>
        <w:spacing w:after="0" w:line="240" w:lineRule="auto"/>
        <w:jc w:val="both"/>
        <w:rPr>
          <w:rFonts w:ascii="Arial Narrow" w:hAnsi="Arial Narrow" w:cs="Arial"/>
          <w:color w:val="000000"/>
          <w:sz w:val="24"/>
          <w:szCs w:val="24"/>
        </w:rPr>
      </w:pPr>
    </w:p>
    <w:p w14:paraId="34F2851F"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Ser acreedores conforme a las políticas establecidas por el Instituto, el pago de viáticos, pasajes y demás gastos adicionales, cuando se requiera su desplazamiento a un lugar distinto a su entidad, en el cumplimiento de una comisión. </w:t>
      </w:r>
    </w:p>
    <w:p w14:paraId="56E9C490" w14:textId="77777777" w:rsidR="005E031A" w:rsidRPr="00C3140E" w:rsidRDefault="005E031A" w:rsidP="005E031A">
      <w:pPr>
        <w:spacing w:after="0" w:line="240" w:lineRule="auto"/>
        <w:jc w:val="both"/>
        <w:rPr>
          <w:rFonts w:ascii="Arial Narrow" w:hAnsi="Arial Narrow" w:cs="Arial"/>
          <w:color w:val="000000"/>
          <w:sz w:val="24"/>
          <w:szCs w:val="24"/>
        </w:rPr>
      </w:pPr>
    </w:p>
    <w:p w14:paraId="61269B08" w14:textId="77777777" w:rsidR="00995A45" w:rsidRPr="00C3140E" w:rsidRDefault="00995A45" w:rsidP="005E031A">
      <w:pPr>
        <w:numPr>
          <w:ilvl w:val="0"/>
          <w:numId w:val="3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Recibir las prestaciones laborales que marquen las leyes y reglamentos aplicables. </w:t>
      </w:r>
    </w:p>
    <w:p w14:paraId="21167021" w14:textId="77777777" w:rsidR="005E031A" w:rsidRPr="00C3140E" w:rsidRDefault="005E031A" w:rsidP="005E031A">
      <w:pPr>
        <w:spacing w:after="0" w:line="240" w:lineRule="auto"/>
        <w:jc w:val="both"/>
        <w:rPr>
          <w:rFonts w:ascii="Arial Narrow" w:hAnsi="Arial Narrow" w:cs="Arial"/>
          <w:b/>
          <w:color w:val="000000"/>
          <w:sz w:val="24"/>
          <w:szCs w:val="24"/>
        </w:rPr>
      </w:pPr>
    </w:p>
    <w:p w14:paraId="74D85CE1" w14:textId="77777777" w:rsidR="005E031A" w:rsidRPr="00C3140E" w:rsidRDefault="005E031A" w:rsidP="005E031A">
      <w:pPr>
        <w:spacing w:after="0" w:line="240" w:lineRule="auto"/>
        <w:jc w:val="both"/>
        <w:rPr>
          <w:rFonts w:ascii="Arial Narrow" w:hAnsi="Arial Narrow" w:cs="Arial"/>
          <w:b/>
          <w:color w:val="000000"/>
          <w:sz w:val="24"/>
          <w:szCs w:val="24"/>
        </w:rPr>
      </w:pPr>
    </w:p>
    <w:p w14:paraId="2B701B1A" w14:textId="77777777" w:rsidR="00995A45" w:rsidRPr="00C3140E" w:rsidRDefault="00995A45" w:rsidP="005E031A">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Sección quinta</w:t>
      </w:r>
    </w:p>
    <w:p w14:paraId="06CC7590" w14:textId="77777777" w:rsidR="00995A45" w:rsidRPr="00C3140E" w:rsidRDefault="00995A45" w:rsidP="005E031A">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Medidas disciplinarias</w:t>
      </w:r>
    </w:p>
    <w:p w14:paraId="6CC6C2DE" w14:textId="77777777" w:rsidR="00995A45" w:rsidRPr="00C3140E" w:rsidRDefault="00995A45" w:rsidP="005E031A">
      <w:pPr>
        <w:spacing w:after="0" w:line="240" w:lineRule="auto"/>
        <w:jc w:val="both"/>
        <w:rPr>
          <w:rFonts w:ascii="Arial Narrow" w:hAnsi="Arial Narrow" w:cs="Arial"/>
          <w:b/>
          <w:color w:val="000000"/>
          <w:sz w:val="24"/>
          <w:szCs w:val="24"/>
        </w:rPr>
      </w:pPr>
    </w:p>
    <w:p w14:paraId="202EA946"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53.</w:t>
      </w:r>
      <w:r w:rsidRPr="00C3140E">
        <w:rPr>
          <w:rFonts w:ascii="Arial Narrow" w:hAnsi="Arial Narrow" w:cs="Arial"/>
          <w:color w:val="000000"/>
          <w:sz w:val="24"/>
          <w:szCs w:val="24"/>
        </w:rPr>
        <w:t xml:space="preserve"> Los empleados del Instituto que incumplan con sus obligaciones se harán acreedores a medidas disciplinarias de acuerdo con las siguientes bases: </w:t>
      </w:r>
    </w:p>
    <w:p w14:paraId="3920A830" w14:textId="77777777" w:rsidR="005E031A" w:rsidRPr="00C3140E" w:rsidRDefault="005E031A" w:rsidP="005E031A">
      <w:pPr>
        <w:spacing w:after="0" w:line="240" w:lineRule="auto"/>
        <w:jc w:val="both"/>
        <w:rPr>
          <w:rFonts w:ascii="Arial Narrow" w:hAnsi="Arial Narrow" w:cs="Arial"/>
          <w:color w:val="000000"/>
          <w:sz w:val="24"/>
          <w:szCs w:val="24"/>
        </w:rPr>
      </w:pPr>
    </w:p>
    <w:p w14:paraId="34E11766" w14:textId="77777777" w:rsidR="00995A45" w:rsidRPr="00C3140E" w:rsidRDefault="00995A45" w:rsidP="005E031A">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Por incumplimiento a las obligaciones que impone este ordenamiento y el o los manuales de procedimientos administrativos del Instituto, dependiendo de la calidad de la falta y en función del que ocasione a los programas de trabajo autorizados, la, o el Director General Ejecutivo podrá apercibir, amonestar o dar por terminada la relación laboral del empleado que se trate. </w:t>
      </w:r>
    </w:p>
    <w:p w14:paraId="3A4B755A" w14:textId="77777777" w:rsidR="005E031A" w:rsidRPr="00C3140E" w:rsidRDefault="005E031A" w:rsidP="005E031A">
      <w:pPr>
        <w:spacing w:after="0" w:line="240" w:lineRule="auto"/>
        <w:ind w:left="360"/>
        <w:jc w:val="both"/>
        <w:rPr>
          <w:rFonts w:ascii="Arial Narrow" w:hAnsi="Arial Narrow" w:cs="Arial"/>
          <w:color w:val="000000"/>
          <w:sz w:val="24"/>
          <w:szCs w:val="24"/>
        </w:rPr>
      </w:pPr>
    </w:p>
    <w:p w14:paraId="7BE1DA9A" w14:textId="77777777" w:rsidR="00995A45" w:rsidRPr="00C3140E" w:rsidRDefault="00995A45" w:rsidP="005E031A">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apercibimiento es la advertencia que se le hace a un empleado, para que haga o deje de hacer determinada conducta, señalándole las consecuencias para el caso de incumplimiento. </w:t>
      </w:r>
    </w:p>
    <w:p w14:paraId="228C4F24" w14:textId="77777777" w:rsidR="005E031A" w:rsidRPr="00C3140E" w:rsidRDefault="005E031A" w:rsidP="005E031A">
      <w:pPr>
        <w:spacing w:after="0" w:line="240" w:lineRule="auto"/>
        <w:jc w:val="both"/>
        <w:rPr>
          <w:rFonts w:ascii="Arial Narrow" w:hAnsi="Arial Narrow" w:cs="Arial"/>
          <w:color w:val="000000"/>
          <w:sz w:val="24"/>
          <w:szCs w:val="24"/>
        </w:rPr>
      </w:pPr>
    </w:p>
    <w:p w14:paraId="7BC4E207" w14:textId="77777777" w:rsidR="00995A45" w:rsidRPr="00C3140E" w:rsidRDefault="00995A45" w:rsidP="005E031A">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amonestación, es el extrañamiento verbal o escrito, con la exhortación de enmendar la conducta. </w:t>
      </w:r>
    </w:p>
    <w:p w14:paraId="4B203176" w14:textId="77777777" w:rsidR="005E031A" w:rsidRPr="00C3140E" w:rsidRDefault="005E031A" w:rsidP="005E031A">
      <w:pPr>
        <w:spacing w:after="0" w:line="240" w:lineRule="auto"/>
        <w:jc w:val="both"/>
        <w:rPr>
          <w:rFonts w:ascii="Arial Narrow" w:hAnsi="Arial Narrow" w:cs="Arial"/>
          <w:color w:val="000000"/>
          <w:sz w:val="24"/>
          <w:szCs w:val="24"/>
        </w:rPr>
      </w:pPr>
    </w:p>
    <w:p w14:paraId="2D164CB7" w14:textId="77777777" w:rsidR="00995A45" w:rsidRPr="00C3140E" w:rsidRDefault="00995A45" w:rsidP="005E031A">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suspensión temporal del empleado, procederá en los términos que establece la normatividad aplicable vigente, lo anterior sin perjuicio de las atribuciones que en materia de suspensión temporal de servidores públicos, corresponden a la autoridad municipal correspondiente. </w:t>
      </w:r>
    </w:p>
    <w:p w14:paraId="4B89E1F2" w14:textId="77777777" w:rsidR="005E031A" w:rsidRPr="00C3140E" w:rsidRDefault="005E031A" w:rsidP="005E031A">
      <w:pPr>
        <w:spacing w:after="0" w:line="240" w:lineRule="auto"/>
        <w:ind w:left="360"/>
        <w:jc w:val="both"/>
        <w:rPr>
          <w:rFonts w:ascii="Arial Narrow" w:hAnsi="Arial Narrow" w:cs="Arial"/>
          <w:color w:val="000000"/>
          <w:sz w:val="24"/>
          <w:szCs w:val="24"/>
        </w:rPr>
      </w:pPr>
    </w:p>
    <w:p w14:paraId="03ADD61D" w14:textId="77777777" w:rsidR="00995A45" w:rsidRPr="00C3140E" w:rsidRDefault="00995A45" w:rsidP="005E031A">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Tratándose de suspensión temporal y terminación de la relación laboral, la o el Director General Ejecutivo podrá apoyarse en la Coordinación Jurídica o la Contraloría Municipal, para la substanciación del procedimiento respectivo. </w:t>
      </w:r>
    </w:p>
    <w:p w14:paraId="3EFBB7CE" w14:textId="77777777" w:rsidR="005E031A" w:rsidRPr="00C3140E" w:rsidRDefault="005E031A" w:rsidP="005E031A">
      <w:pPr>
        <w:spacing w:after="0" w:line="240" w:lineRule="auto"/>
        <w:jc w:val="both"/>
        <w:rPr>
          <w:rFonts w:ascii="Arial Narrow" w:hAnsi="Arial Narrow" w:cs="Arial"/>
          <w:color w:val="000000"/>
          <w:sz w:val="24"/>
          <w:szCs w:val="24"/>
        </w:rPr>
      </w:pPr>
    </w:p>
    <w:p w14:paraId="59C72630" w14:textId="77777777" w:rsidR="00995A45" w:rsidRPr="00C3140E" w:rsidRDefault="00995A45" w:rsidP="00995A45">
      <w:pPr>
        <w:numPr>
          <w:ilvl w:val="0"/>
          <w:numId w:val="31"/>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incumplimiento a las obligaciones contempladas en la Ley de Responsabilidades de los Servidores Públicos del Estado de Coahuila, se hará constar en un informe que se remitirá a la autoridad municipal correspondiente, acompañado de las constancias relevantes. En este caso, la, o el Director General Ejecutivo del instituto no aplicará ninguna medida disciplinaria. </w:t>
      </w:r>
    </w:p>
    <w:p w14:paraId="4810DCCC" w14:textId="77777777" w:rsidR="005E031A" w:rsidRPr="00C3140E" w:rsidRDefault="005E031A" w:rsidP="005E031A">
      <w:pPr>
        <w:spacing w:after="0" w:line="240" w:lineRule="auto"/>
        <w:jc w:val="both"/>
        <w:rPr>
          <w:rFonts w:ascii="Arial Narrow" w:hAnsi="Arial Narrow" w:cs="Arial"/>
          <w:color w:val="000000"/>
          <w:sz w:val="24"/>
          <w:szCs w:val="24"/>
        </w:rPr>
      </w:pPr>
    </w:p>
    <w:p w14:paraId="49F36463"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incumplimiento a las obligaciones previstas en este ordenamiento y el o los manuales de procedimientos  administrativos  autorizados, se   hará  </w:t>
      </w:r>
      <w:r w:rsidR="005E031A" w:rsidRPr="00C3140E">
        <w:rPr>
          <w:rFonts w:ascii="Arial Narrow" w:hAnsi="Arial Narrow" w:cs="Arial"/>
          <w:color w:val="000000"/>
          <w:sz w:val="24"/>
          <w:szCs w:val="24"/>
        </w:rPr>
        <w:t xml:space="preserve"> constar   en   un   acta </w:t>
      </w:r>
      <w:r w:rsidRPr="00C3140E">
        <w:rPr>
          <w:rFonts w:ascii="Arial Narrow" w:hAnsi="Arial Narrow" w:cs="Arial"/>
          <w:color w:val="000000"/>
          <w:sz w:val="24"/>
          <w:szCs w:val="24"/>
        </w:rPr>
        <w:t xml:space="preserve">administrativa, que el superior jerárquico del empleado que se trate, remitirá al Director General Ejecutivo, para que este determine lo conducente. </w:t>
      </w:r>
    </w:p>
    <w:p w14:paraId="195F017C" w14:textId="77777777" w:rsidR="005E031A" w:rsidRDefault="005E031A" w:rsidP="005E031A">
      <w:pPr>
        <w:spacing w:after="0" w:line="240" w:lineRule="auto"/>
        <w:jc w:val="both"/>
        <w:rPr>
          <w:rFonts w:ascii="Arial Narrow" w:hAnsi="Arial Narrow" w:cs="Arial"/>
          <w:color w:val="000000"/>
          <w:sz w:val="24"/>
          <w:szCs w:val="24"/>
        </w:rPr>
      </w:pPr>
    </w:p>
    <w:p w14:paraId="6CC8AB84" w14:textId="77777777" w:rsidR="00C3140E" w:rsidRPr="00C3140E" w:rsidRDefault="00C3140E" w:rsidP="005E031A">
      <w:pPr>
        <w:spacing w:after="0" w:line="240" w:lineRule="auto"/>
        <w:jc w:val="both"/>
        <w:rPr>
          <w:rFonts w:ascii="Arial Narrow" w:hAnsi="Arial Narrow" w:cs="Arial"/>
          <w:color w:val="000000"/>
          <w:sz w:val="24"/>
          <w:szCs w:val="24"/>
        </w:rPr>
      </w:pPr>
    </w:p>
    <w:p w14:paraId="6968CD01"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CUARTO</w:t>
      </w:r>
    </w:p>
    <w:p w14:paraId="748D887C"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Desarrollo del personal</w:t>
      </w:r>
    </w:p>
    <w:p w14:paraId="74B9F72D" w14:textId="77777777" w:rsidR="00995A45" w:rsidRPr="00C3140E" w:rsidRDefault="00995A45" w:rsidP="005E031A">
      <w:pPr>
        <w:spacing w:after="0" w:line="240" w:lineRule="auto"/>
        <w:jc w:val="both"/>
        <w:rPr>
          <w:rFonts w:ascii="Arial Narrow" w:hAnsi="Arial Narrow" w:cs="Arial"/>
          <w:b/>
          <w:color w:val="000000"/>
          <w:sz w:val="24"/>
          <w:szCs w:val="24"/>
        </w:rPr>
      </w:pPr>
    </w:p>
    <w:p w14:paraId="1D4C7C8D"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54.</w:t>
      </w:r>
      <w:r w:rsidRPr="00C3140E">
        <w:rPr>
          <w:rFonts w:ascii="Arial Narrow" w:hAnsi="Arial Narrow" w:cs="Arial"/>
          <w:color w:val="000000"/>
          <w:sz w:val="24"/>
          <w:szCs w:val="24"/>
        </w:rPr>
        <w:t xml:space="preserve"> El Instituto, a través de la Coordinación Administrativa, implementará un Sistema para el Desarrollo del Personal, llevará a cabo programas de capacitación y desarrollo profesional, que tendrán por objeto asegurar el desempeño profesional de los empleados, perfeccionando a su nivel de conocimientos para incrementar su capacidad técnica y operativa, en todas las áreas que lo conforman. </w:t>
      </w:r>
    </w:p>
    <w:p w14:paraId="1A52E2CD" w14:textId="77777777" w:rsidR="005E031A" w:rsidRPr="00C3140E" w:rsidRDefault="005E031A" w:rsidP="005E031A">
      <w:pPr>
        <w:spacing w:after="0" w:line="240" w:lineRule="auto"/>
        <w:jc w:val="both"/>
        <w:rPr>
          <w:rFonts w:ascii="Arial Narrow" w:hAnsi="Arial Narrow" w:cs="Arial"/>
          <w:b/>
          <w:color w:val="000000"/>
          <w:sz w:val="24"/>
          <w:szCs w:val="24"/>
        </w:rPr>
      </w:pPr>
    </w:p>
    <w:p w14:paraId="78D38113"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55.</w:t>
      </w:r>
      <w:r w:rsidRPr="00C3140E">
        <w:rPr>
          <w:rFonts w:ascii="Arial Narrow" w:hAnsi="Arial Narrow" w:cs="Arial"/>
          <w:color w:val="000000"/>
          <w:sz w:val="24"/>
          <w:szCs w:val="24"/>
        </w:rPr>
        <w:t xml:space="preserve"> La, o el Director General Ejecutivo del Instituto, podrá celebrar convenios con instituciones académicas y de educación superior, para involucrar al personal del Instituto en programas de formación y desarrollo. Así mismo procurará la colaboración de profesionales y académicos que cuenten con reconocimiento en temas vinculados con dichos programas. </w:t>
      </w:r>
    </w:p>
    <w:p w14:paraId="650BB55A" w14:textId="77777777" w:rsidR="005E031A" w:rsidRPr="00C3140E" w:rsidRDefault="005E031A" w:rsidP="005E031A">
      <w:pPr>
        <w:spacing w:after="0" w:line="240" w:lineRule="auto"/>
        <w:jc w:val="both"/>
        <w:rPr>
          <w:rFonts w:ascii="Arial Narrow" w:hAnsi="Arial Narrow" w:cs="Arial"/>
          <w:b/>
          <w:color w:val="000000"/>
          <w:sz w:val="24"/>
          <w:szCs w:val="24"/>
        </w:rPr>
      </w:pPr>
    </w:p>
    <w:p w14:paraId="0D393CDA"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56.</w:t>
      </w:r>
      <w:r w:rsidRPr="00C3140E">
        <w:rPr>
          <w:rFonts w:ascii="Arial Narrow" w:hAnsi="Arial Narrow" w:cs="Arial"/>
          <w:color w:val="000000"/>
          <w:sz w:val="24"/>
          <w:szCs w:val="24"/>
        </w:rPr>
        <w:t xml:space="preserve"> La Coordinación Administrativa, en aplicación de sus atribuciones, diseñará el sistema para el desarrollo del personal, y previo acuerdo con la Dirección General Ejecutiva, efectuará las gestiones necesarias para contribuir en la elaboración de los textos y materiales didácticos que se requieran, así como para obtener los recursos y servicios que demanden los programas de formación y desarrollo autorizados. </w:t>
      </w:r>
    </w:p>
    <w:p w14:paraId="67E03409" w14:textId="77777777" w:rsidR="005E031A" w:rsidRPr="00C3140E" w:rsidRDefault="005E031A" w:rsidP="005E031A">
      <w:pPr>
        <w:spacing w:after="0" w:line="240" w:lineRule="auto"/>
        <w:jc w:val="both"/>
        <w:rPr>
          <w:rFonts w:ascii="Arial Narrow" w:hAnsi="Arial Narrow" w:cs="Arial"/>
          <w:b/>
          <w:color w:val="000000"/>
          <w:sz w:val="24"/>
          <w:szCs w:val="24"/>
        </w:rPr>
      </w:pPr>
    </w:p>
    <w:p w14:paraId="1F3929FE" w14:textId="77777777" w:rsidR="00995A45"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57.</w:t>
      </w:r>
      <w:r w:rsidRPr="00C3140E">
        <w:rPr>
          <w:rFonts w:ascii="Arial Narrow" w:hAnsi="Arial Narrow" w:cs="Arial"/>
          <w:color w:val="000000"/>
          <w:sz w:val="24"/>
          <w:szCs w:val="24"/>
        </w:rPr>
        <w:t xml:space="preserve"> El Sistema para el Desarrollo del Personal, se diseña con base en una política integral que incluya a todo el personal del Instituto, previo diagnóstico de las necesidades en materia de formación y desarrollo. Así mismo, se coordinará con los programas de trabajo propios del Instituto, procurando una integración lógica con ellos respecto de su contenido y tiempo que se destinará a cada actividad. </w:t>
      </w:r>
    </w:p>
    <w:p w14:paraId="6F0CBE40" w14:textId="77777777" w:rsidR="00C3140E" w:rsidRPr="00C3140E" w:rsidRDefault="00C3140E" w:rsidP="005E031A">
      <w:pPr>
        <w:spacing w:after="0" w:line="240" w:lineRule="auto"/>
        <w:jc w:val="both"/>
        <w:rPr>
          <w:rFonts w:ascii="Arial Narrow" w:hAnsi="Arial Narrow" w:cs="Arial"/>
          <w:color w:val="000000"/>
          <w:sz w:val="24"/>
          <w:szCs w:val="24"/>
        </w:rPr>
      </w:pPr>
    </w:p>
    <w:p w14:paraId="56EB9A4E"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58.</w:t>
      </w:r>
      <w:r w:rsidRPr="00C3140E">
        <w:rPr>
          <w:rFonts w:ascii="Arial Narrow" w:hAnsi="Arial Narrow" w:cs="Arial"/>
          <w:color w:val="000000"/>
          <w:sz w:val="24"/>
          <w:szCs w:val="24"/>
        </w:rPr>
        <w:t xml:space="preserve"> Será obligatoria la participación de los empleados del Instituto, en el Sistema para el Desarrollo del Personal. </w:t>
      </w:r>
    </w:p>
    <w:p w14:paraId="278B8252" w14:textId="77777777" w:rsidR="005E031A" w:rsidRDefault="005E031A" w:rsidP="005E031A">
      <w:pPr>
        <w:spacing w:after="0" w:line="240" w:lineRule="auto"/>
        <w:jc w:val="both"/>
        <w:rPr>
          <w:rFonts w:ascii="Arial Narrow" w:hAnsi="Arial Narrow" w:cs="Arial"/>
          <w:color w:val="000000"/>
          <w:sz w:val="24"/>
          <w:szCs w:val="24"/>
        </w:rPr>
      </w:pPr>
    </w:p>
    <w:p w14:paraId="2E13516B" w14:textId="77777777" w:rsidR="00C3140E" w:rsidRPr="00C3140E" w:rsidRDefault="00C3140E" w:rsidP="005E031A">
      <w:pPr>
        <w:spacing w:after="0" w:line="240" w:lineRule="auto"/>
        <w:jc w:val="both"/>
        <w:rPr>
          <w:rFonts w:ascii="Arial Narrow" w:hAnsi="Arial Narrow" w:cs="Arial"/>
          <w:color w:val="000000"/>
          <w:sz w:val="24"/>
          <w:szCs w:val="24"/>
        </w:rPr>
      </w:pPr>
    </w:p>
    <w:p w14:paraId="3627303E"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QUINTO</w:t>
      </w:r>
    </w:p>
    <w:p w14:paraId="1872811C"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comité de adquisiciones</w:t>
      </w:r>
    </w:p>
    <w:p w14:paraId="7BCFC6B1" w14:textId="77777777" w:rsidR="00995A45" w:rsidRPr="00C3140E" w:rsidRDefault="00995A45" w:rsidP="00995A45">
      <w:pPr>
        <w:spacing w:after="0" w:line="240" w:lineRule="auto"/>
        <w:jc w:val="center"/>
        <w:rPr>
          <w:rFonts w:ascii="Arial Narrow" w:hAnsi="Arial Narrow" w:cs="Arial"/>
          <w:b/>
          <w:color w:val="000000"/>
          <w:sz w:val="24"/>
          <w:szCs w:val="24"/>
        </w:rPr>
      </w:pPr>
    </w:p>
    <w:p w14:paraId="6D0664FE"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59.</w:t>
      </w:r>
      <w:r w:rsidRPr="00C3140E">
        <w:rPr>
          <w:rFonts w:ascii="Arial Narrow" w:hAnsi="Arial Narrow" w:cs="Arial"/>
          <w:color w:val="000000"/>
          <w:sz w:val="24"/>
          <w:szCs w:val="24"/>
        </w:rPr>
        <w:t xml:space="preserve"> Para la adquisición, arrendamientos y contratación de servicios, el Consejo Directivo del Instituto nombrará a un grupo de 5 de sus miembros, para constituirse como el Comité de Adquisiciones del Instituto, tres de los cuales serán ciudadanos y dos funcionarios públicos. Formarán parte de dicho comité la, o el Director General Ejecutivo y el o la responsable de la Coordinación Administrativa del Instituto. </w:t>
      </w:r>
    </w:p>
    <w:p w14:paraId="295D454F" w14:textId="77777777" w:rsidR="005E031A" w:rsidRPr="00C3140E" w:rsidRDefault="005E031A" w:rsidP="005E031A">
      <w:pPr>
        <w:spacing w:after="0" w:line="240" w:lineRule="auto"/>
        <w:jc w:val="both"/>
        <w:rPr>
          <w:rFonts w:ascii="Arial Narrow" w:hAnsi="Arial Narrow" w:cs="Arial"/>
          <w:color w:val="000000"/>
          <w:sz w:val="24"/>
          <w:szCs w:val="24"/>
        </w:rPr>
      </w:pPr>
    </w:p>
    <w:p w14:paraId="7A38A3DD"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Cuando la deliberación se relacione con alguna de las áreas administrativas del Instituto, deberá comparecer la, o el director del área correspondiente, con voz pero sin voto. </w:t>
      </w:r>
    </w:p>
    <w:p w14:paraId="69F35004" w14:textId="77777777" w:rsidR="005E031A" w:rsidRPr="00C3140E" w:rsidRDefault="005E031A" w:rsidP="005E031A">
      <w:pPr>
        <w:spacing w:after="0" w:line="240" w:lineRule="auto"/>
        <w:jc w:val="both"/>
        <w:rPr>
          <w:rFonts w:ascii="Arial Narrow" w:hAnsi="Arial Narrow" w:cs="Arial"/>
          <w:b/>
          <w:color w:val="000000"/>
          <w:sz w:val="24"/>
          <w:szCs w:val="24"/>
        </w:rPr>
      </w:pPr>
    </w:p>
    <w:p w14:paraId="365197AC"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60.</w:t>
      </w:r>
      <w:r w:rsidRPr="00C3140E">
        <w:rPr>
          <w:rFonts w:ascii="Arial Narrow" w:hAnsi="Arial Narrow" w:cs="Arial"/>
          <w:color w:val="000000"/>
          <w:sz w:val="24"/>
          <w:szCs w:val="24"/>
        </w:rPr>
        <w:t xml:space="preserve"> Los acuerdos tomados por el comité de adquisiciones del instituto, serán por mayoría calificada del 66% de votos. </w:t>
      </w:r>
    </w:p>
    <w:p w14:paraId="733482BD" w14:textId="77777777" w:rsidR="005E031A" w:rsidRPr="00C3140E" w:rsidRDefault="005E031A" w:rsidP="005E031A">
      <w:pPr>
        <w:spacing w:after="0" w:line="240" w:lineRule="auto"/>
        <w:jc w:val="both"/>
        <w:rPr>
          <w:rFonts w:ascii="Arial Narrow" w:hAnsi="Arial Narrow" w:cs="Arial"/>
          <w:b/>
          <w:color w:val="000000"/>
          <w:sz w:val="24"/>
          <w:szCs w:val="24"/>
        </w:rPr>
      </w:pPr>
    </w:p>
    <w:p w14:paraId="40888405"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61.</w:t>
      </w:r>
      <w:r w:rsidRPr="00C3140E">
        <w:rPr>
          <w:rFonts w:ascii="Arial Narrow" w:hAnsi="Arial Narrow" w:cs="Arial"/>
          <w:color w:val="000000"/>
          <w:sz w:val="24"/>
          <w:szCs w:val="24"/>
        </w:rPr>
        <w:t xml:space="preserve"> El Comité de Adquisiciones del Instituto, tendrá las atribuciones siguientes: </w:t>
      </w:r>
    </w:p>
    <w:p w14:paraId="503D9B4B" w14:textId="77777777" w:rsidR="005E031A" w:rsidRPr="00C3140E" w:rsidRDefault="005E031A" w:rsidP="005E031A">
      <w:pPr>
        <w:spacing w:after="0" w:line="240" w:lineRule="auto"/>
        <w:jc w:val="both"/>
        <w:rPr>
          <w:rFonts w:ascii="Arial Narrow" w:hAnsi="Arial Narrow" w:cs="Arial"/>
          <w:color w:val="000000"/>
          <w:sz w:val="24"/>
          <w:szCs w:val="24"/>
        </w:rPr>
      </w:pPr>
    </w:p>
    <w:p w14:paraId="667B602A" w14:textId="77777777" w:rsidR="00995A45" w:rsidRPr="00C3140E" w:rsidRDefault="00995A45" w:rsidP="005E031A">
      <w:pPr>
        <w:numPr>
          <w:ilvl w:val="0"/>
          <w:numId w:val="3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Aprobar y sancionar la realización de los concursos para la enajenación o adjudicaciones de contratos, conforme a los ordenamientos legales de la materia; </w:t>
      </w:r>
    </w:p>
    <w:p w14:paraId="262515E2" w14:textId="77777777" w:rsidR="005E031A" w:rsidRPr="00C3140E" w:rsidRDefault="005E031A" w:rsidP="005E031A">
      <w:pPr>
        <w:spacing w:after="0" w:line="240" w:lineRule="auto"/>
        <w:ind w:left="720"/>
        <w:jc w:val="both"/>
        <w:rPr>
          <w:rFonts w:ascii="Arial Narrow" w:hAnsi="Arial Narrow" w:cs="Arial"/>
          <w:color w:val="000000"/>
          <w:sz w:val="24"/>
          <w:szCs w:val="24"/>
        </w:rPr>
      </w:pPr>
    </w:p>
    <w:p w14:paraId="77C544C8" w14:textId="77777777" w:rsidR="00995A45" w:rsidRPr="00C3140E" w:rsidRDefault="00995A45" w:rsidP="005E031A">
      <w:pPr>
        <w:numPr>
          <w:ilvl w:val="0"/>
          <w:numId w:val="3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Analizar y discutir las propuestas de rescisión o terminación de contratos celebrados con proveedores o prestadores de servicios, cuando incurran en una causa de terminación prevista en el reglamento de adquisiciones, arrendamientos y contratación de servicios relacionados con bienes muebles e inmuebles para el municipio de Piedras Negras, Coahuila, o en el propio contrato; </w:t>
      </w:r>
    </w:p>
    <w:p w14:paraId="65ECAA02" w14:textId="77777777" w:rsidR="005E031A" w:rsidRPr="00C3140E" w:rsidRDefault="005E031A" w:rsidP="005E031A">
      <w:pPr>
        <w:spacing w:after="0" w:line="240" w:lineRule="auto"/>
        <w:jc w:val="both"/>
        <w:rPr>
          <w:rFonts w:ascii="Arial Narrow" w:hAnsi="Arial Narrow" w:cs="Arial"/>
          <w:color w:val="000000"/>
          <w:sz w:val="24"/>
          <w:szCs w:val="24"/>
        </w:rPr>
      </w:pPr>
    </w:p>
    <w:p w14:paraId="43430A95" w14:textId="77777777" w:rsidR="00995A45" w:rsidRPr="00C3140E" w:rsidRDefault="00995A45" w:rsidP="005E031A">
      <w:pPr>
        <w:numPr>
          <w:ilvl w:val="0"/>
          <w:numId w:val="3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Analizar y dictaminar sobre la procedencia o improcedencia del pago de indemnizaciones a proveedores o prestadores de servicios en el caso de que se dé algún supuesto de la fracción que antecede; </w:t>
      </w:r>
    </w:p>
    <w:p w14:paraId="7DF9D9A1" w14:textId="77777777" w:rsidR="005E031A" w:rsidRPr="00C3140E" w:rsidRDefault="005E031A" w:rsidP="005E031A">
      <w:pPr>
        <w:spacing w:after="0" w:line="240" w:lineRule="auto"/>
        <w:jc w:val="both"/>
        <w:rPr>
          <w:rFonts w:ascii="Arial Narrow" w:hAnsi="Arial Narrow" w:cs="Arial"/>
          <w:color w:val="000000"/>
          <w:sz w:val="24"/>
          <w:szCs w:val="24"/>
        </w:rPr>
      </w:pPr>
    </w:p>
    <w:p w14:paraId="751EFE14" w14:textId="77777777" w:rsidR="00995A45" w:rsidRPr="00C3140E" w:rsidRDefault="00995A45" w:rsidP="005E031A">
      <w:pPr>
        <w:numPr>
          <w:ilvl w:val="0"/>
          <w:numId w:val="3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Instruir al Cuerpo Técnico para la publicación en los términos de los ordenamientos legales de la materia las convocatorias de licitaciones públicas; y, </w:t>
      </w:r>
    </w:p>
    <w:p w14:paraId="41064A90" w14:textId="77777777" w:rsidR="005E031A" w:rsidRPr="00C3140E" w:rsidRDefault="005E031A" w:rsidP="005E031A">
      <w:pPr>
        <w:spacing w:after="0" w:line="240" w:lineRule="auto"/>
        <w:jc w:val="both"/>
        <w:rPr>
          <w:rFonts w:ascii="Arial Narrow" w:hAnsi="Arial Narrow" w:cs="Arial"/>
          <w:color w:val="000000"/>
          <w:sz w:val="24"/>
          <w:szCs w:val="24"/>
        </w:rPr>
      </w:pPr>
    </w:p>
    <w:p w14:paraId="2967558C" w14:textId="77777777" w:rsidR="00995A45" w:rsidRPr="00C3140E" w:rsidRDefault="00995A45" w:rsidP="005E031A">
      <w:pPr>
        <w:numPr>
          <w:ilvl w:val="0"/>
          <w:numId w:val="32"/>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Las  demás  previstas  en  las  leyes,  reglamentos y  las  que  sean  necesarias  para  el cumplimiento de su objeto. </w:t>
      </w:r>
    </w:p>
    <w:p w14:paraId="7C49B086" w14:textId="77777777" w:rsidR="005E031A" w:rsidRDefault="005E031A" w:rsidP="00995A45">
      <w:pPr>
        <w:spacing w:after="0" w:line="240" w:lineRule="auto"/>
        <w:jc w:val="center"/>
        <w:rPr>
          <w:rFonts w:ascii="Arial Narrow" w:hAnsi="Arial Narrow" w:cs="Arial"/>
          <w:b/>
          <w:color w:val="000000"/>
          <w:sz w:val="24"/>
          <w:szCs w:val="24"/>
        </w:rPr>
      </w:pPr>
    </w:p>
    <w:p w14:paraId="32060EA0" w14:textId="77777777" w:rsidR="00C3140E" w:rsidRPr="00C3140E" w:rsidRDefault="00C3140E" w:rsidP="00995A45">
      <w:pPr>
        <w:spacing w:after="0" w:line="240" w:lineRule="auto"/>
        <w:jc w:val="center"/>
        <w:rPr>
          <w:rFonts w:ascii="Arial Narrow" w:hAnsi="Arial Narrow" w:cs="Arial"/>
          <w:b/>
          <w:color w:val="000000"/>
          <w:sz w:val="24"/>
          <w:szCs w:val="24"/>
        </w:rPr>
      </w:pPr>
    </w:p>
    <w:p w14:paraId="2D6BD30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SEXTO</w:t>
      </w:r>
    </w:p>
    <w:p w14:paraId="1C8BE1F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presupuesto y la procuración de fondos</w:t>
      </w:r>
    </w:p>
    <w:p w14:paraId="3D690844" w14:textId="77777777" w:rsidR="00995A45" w:rsidRPr="00C3140E" w:rsidRDefault="00995A45" w:rsidP="005E031A">
      <w:pPr>
        <w:spacing w:after="0" w:line="240" w:lineRule="auto"/>
        <w:jc w:val="both"/>
        <w:rPr>
          <w:rFonts w:ascii="Arial Narrow" w:hAnsi="Arial Narrow" w:cs="Arial"/>
          <w:b/>
          <w:color w:val="000000"/>
          <w:sz w:val="24"/>
          <w:szCs w:val="24"/>
        </w:rPr>
      </w:pPr>
    </w:p>
    <w:p w14:paraId="016EE762" w14:textId="77777777" w:rsidR="00995A45"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62.</w:t>
      </w:r>
      <w:r w:rsidRPr="00C3140E">
        <w:rPr>
          <w:rFonts w:ascii="Arial Narrow" w:hAnsi="Arial Narrow" w:cs="Arial"/>
          <w:color w:val="000000"/>
          <w:sz w:val="24"/>
          <w:szCs w:val="24"/>
        </w:rPr>
        <w:t xml:space="preserve"> El Instituto elaborará su presupuesto de ingresos y egresos, que regirá para el ejercicio anual contable que comprende del día primero de enero al día treinta y uno de diciembre del año que corresponda. </w:t>
      </w:r>
    </w:p>
    <w:p w14:paraId="16AF4371" w14:textId="77777777" w:rsidR="00C3140E" w:rsidRPr="00C3140E" w:rsidRDefault="00C3140E" w:rsidP="005E031A">
      <w:pPr>
        <w:spacing w:after="0" w:line="240" w:lineRule="auto"/>
        <w:jc w:val="both"/>
        <w:rPr>
          <w:rFonts w:ascii="Arial Narrow" w:hAnsi="Arial Narrow" w:cs="Arial"/>
          <w:color w:val="000000"/>
          <w:sz w:val="24"/>
          <w:szCs w:val="24"/>
        </w:rPr>
      </w:pPr>
    </w:p>
    <w:p w14:paraId="5CBAF94D"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Para la elaboración y presentación ante el ayuntamiento de su presupuesto de egresos, el Instituto se ajustará a las formas y plazos establecidos en los ordenamientos legales aplicables. </w:t>
      </w:r>
    </w:p>
    <w:p w14:paraId="0BFAED9C" w14:textId="77777777" w:rsidR="005E031A" w:rsidRPr="00C3140E" w:rsidRDefault="005E031A" w:rsidP="005E031A">
      <w:pPr>
        <w:spacing w:after="0" w:line="240" w:lineRule="auto"/>
        <w:jc w:val="both"/>
        <w:rPr>
          <w:rFonts w:ascii="Arial Narrow" w:hAnsi="Arial Narrow" w:cs="Arial"/>
          <w:b/>
          <w:color w:val="000000"/>
          <w:sz w:val="24"/>
          <w:szCs w:val="24"/>
        </w:rPr>
      </w:pPr>
    </w:p>
    <w:p w14:paraId="347A2163"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63.</w:t>
      </w:r>
      <w:r w:rsidRPr="00C3140E">
        <w:rPr>
          <w:rFonts w:ascii="Arial Narrow" w:hAnsi="Arial Narrow" w:cs="Arial"/>
          <w:color w:val="000000"/>
          <w:sz w:val="24"/>
          <w:szCs w:val="24"/>
        </w:rPr>
        <w:t xml:space="preserve"> El presupuesto se sujetará a las prioridades y programas de trabajo para cumplir con el objeto del Instituto, atendiendo a los principios de racionalidad, austeridad y disciplina del gasto de recursos de acuerdo a sus ingresos y al presupuesto asignado anualmente por el Ayuntamiento. </w:t>
      </w:r>
    </w:p>
    <w:p w14:paraId="4C5F90C8" w14:textId="77777777" w:rsidR="005E031A" w:rsidRPr="00C3140E" w:rsidRDefault="005E031A" w:rsidP="005E031A">
      <w:pPr>
        <w:spacing w:after="0" w:line="240" w:lineRule="auto"/>
        <w:jc w:val="both"/>
        <w:rPr>
          <w:rFonts w:ascii="Arial Narrow" w:hAnsi="Arial Narrow" w:cs="Arial"/>
          <w:b/>
          <w:color w:val="000000"/>
          <w:sz w:val="24"/>
          <w:szCs w:val="24"/>
        </w:rPr>
      </w:pPr>
    </w:p>
    <w:p w14:paraId="09421CE1"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64.</w:t>
      </w:r>
      <w:r w:rsidRPr="00C3140E">
        <w:rPr>
          <w:rFonts w:ascii="Arial Narrow" w:hAnsi="Arial Narrow" w:cs="Arial"/>
          <w:color w:val="000000"/>
          <w:sz w:val="24"/>
          <w:szCs w:val="24"/>
        </w:rPr>
        <w:t xml:space="preserve"> El Instituto promoverá la gestión de recursos con organismos, fundaciones y otras entidades similares, presentando ante el Consejo Directivo los proyectos o convenios para su autorización. </w:t>
      </w:r>
    </w:p>
    <w:p w14:paraId="485A9D82" w14:textId="77777777" w:rsidR="005E031A" w:rsidRPr="00C3140E" w:rsidRDefault="005E031A" w:rsidP="005E031A">
      <w:pPr>
        <w:spacing w:after="0" w:line="240" w:lineRule="auto"/>
        <w:jc w:val="both"/>
        <w:rPr>
          <w:rFonts w:ascii="Arial Narrow" w:hAnsi="Arial Narrow" w:cs="Arial"/>
          <w:b/>
          <w:color w:val="000000"/>
          <w:sz w:val="24"/>
          <w:szCs w:val="24"/>
        </w:rPr>
      </w:pPr>
    </w:p>
    <w:p w14:paraId="57595FCA" w14:textId="77777777" w:rsidR="00995A45" w:rsidRPr="00C3140E" w:rsidRDefault="00995A45" w:rsidP="005E031A">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65.</w:t>
      </w:r>
      <w:r w:rsidRPr="00C3140E">
        <w:rPr>
          <w:rFonts w:ascii="Arial Narrow" w:hAnsi="Arial Narrow" w:cs="Arial"/>
          <w:color w:val="000000"/>
          <w:sz w:val="24"/>
          <w:szCs w:val="24"/>
        </w:rPr>
        <w:t xml:space="preserve"> Los entes que soliciten servicios al Instituto de acuerdo a lo previsto en el Artículo 6, deberán de realizar su petición de acuerdo a los lineamientos establecidos en los convenios respectivos cumpliendo con los requisitos siguientes: </w:t>
      </w:r>
    </w:p>
    <w:p w14:paraId="1ABCA0E0" w14:textId="77777777" w:rsidR="005E031A" w:rsidRPr="00C3140E" w:rsidRDefault="005E031A" w:rsidP="005E031A">
      <w:pPr>
        <w:spacing w:after="0" w:line="240" w:lineRule="auto"/>
        <w:jc w:val="both"/>
        <w:rPr>
          <w:rFonts w:ascii="Arial Narrow" w:hAnsi="Arial Narrow" w:cs="Arial"/>
          <w:color w:val="000000"/>
          <w:sz w:val="24"/>
          <w:szCs w:val="24"/>
        </w:rPr>
      </w:pPr>
    </w:p>
    <w:p w14:paraId="517478B5" w14:textId="77777777" w:rsidR="00995A45" w:rsidRPr="00C3140E" w:rsidRDefault="00995A45" w:rsidP="005E031A">
      <w:pPr>
        <w:numPr>
          <w:ilvl w:val="0"/>
          <w:numId w:val="3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solicitud del trabajo, asesoría, consultora o apoyo a realizar deberá de estar relacionada con el objeto mismo del Instituto; </w:t>
      </w:r>
    </w:p>
    <w:p w14:paraId="7C478E98" w14:textId="77777777" w:rsidR="005E031A" w:rsidRPr="00C3140E" w:rsidRDefault="005E031A" w:rsidP="005E031A">
      <w:pPr>
        <w:spacing w:after="0" w:line="240" w:lineRule="auto"/>
        <w:ind w:left="360"/>
        <w:jc w:val="both"/>
        <w:rPr>
          <w:rFonts w:ascii="Arial Narrow" w:hAnsi="Arial Narrow" w:cs="Arial"/>
          <w:color w:val="000000"/>
          <w:sz w:val="24"/>
          <w:szCs w:val="24"/>
        </w:rPr>
      </w:pPr>
    </w:p>
    <w:p w14:paraId="60364B10" w14:textId="77777777" w:rsidR="00995A45" w:rsidRPr="00C3140E" w:rsidRDefault="00995A45" w:rsidP="005E031A">
      <w:pPr>
        <w:numPr>
          <w:ilvl w:val="0"/>
          <w:numId w:val="3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 la solicitud se le deberá anexar un informe previo que marque los alcances y objetivos a seguir respecto del trabajo o apoyo que realizará el Instituto; </w:t>
      </w:r>
    </w:p>
    <w:p w14:paraId="1DEA89BE" w14:textId="77777777" w:rsidR="005E031A" w:rsidRPr="00C3140E" w:rsidRDefault="005E031A" w:rsidP="005E031A">
      <w:pPr>
        <w:spacing w:after="0" w:line="240" w:lineRule="auto"/>
        <w:jc w:val="both"/>
        <w:rPr>
          <w:rFonts w:ascii="Arial Narrow" w:hAnsi="Arial Narrow" w:cs="Arial"/>
          <w:color w:val="000000"/>
          <w:sz w:val="24"/>
          <w:szCs w:val="24"/>
        </w:rPr>
      </w:pPr>
    </w:p>
    <w:p w14:paraId="49B30B33" w14:textId="77777777" w:rsidR="00995A45" w:rsidRPr="00C3140E" w:rsidRDefault="00995A45" w:rsidP="005E031A">
      <w:pPr>
        <w:numPr>
          <w:ilvl w:val="0"/>
          <w:numId w:val="3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solicitud deberá de ser presentada ante el Consejo Directivo para su conocimiento, validación e inclusión en el plan de trabajo anual del Instituto; </w:t>
      </w:r>
    </w:p>
    <w:p w14:paraId="74C180CF" w14:textId="77777777" w:rsidR="005E031A" w:rsidRPr="00C3140E" w:rsidRDefault="005E031A" w:rsidP="005E031A">
      <w:pPr>
        <w:spacing w:after="0" w:line="240" w:lineRule="auto"/>
        <w:jc w:val="both"/>
        <w:rPr>
          <w:rFonts w:ascii="Arial Narrow" w:hAnsi="Arial Narrow" w:cs="Arial"/>
          <w:color w:val="000000"/>
          <w:sz w:val="24"/>
          <w:szCs w:val="24"/>
        </w:rPr>
      </w:pPr>
    </w:p>
    <w:p w14:paraId="3E778ADF" w14:textId="77777777" w:rsidR="00995A45" w:rsidRPr="00C3140E" w:rsidRDefault="00995A45" w:rsidP="005E031A">
      <w:pPr>
        <w:numPr>
          <w:ilvl w:val="0"/>
          <w:numId w:val="33"/>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Consejo Directivo después de validar la solicitud podrá fijar las bases de aportación económica del solicitante, necesaria para efectuar el trabajo o apoyo a realizar. </w:t>
      </w:r>
    </w:p>
    <w:p w14:paraId="0B1768A7" w14:textId="77777777" w:rsidR="005E031A" w:rsidRPr="00C3140E" w:rsidRDefault="005E031A" w:rsidP="00995A45">
      <w:pPr>
        <w:spacing w:after="0" w:line="240" w:lineRule="auto"/>
        <w:jc w:val="center"/>
        <w:rPr>
          <w:rFonts w:ascii="Arial Narrow" w:hAnsi="Arial Narrow" w:cs="Arial"/>
          <w:b/>
          <w:color w:val="000000"/>
          <w:sz w:val="24"/>
          <w:szCs w:val="24"/>
        </w:rPr>
      </w:pPr>
    </w:p>
    <w:p w14:paraId="1C1687C4" w14:textId="77777777" w:rsidR="00DF5688" w:rsidRPr="00C3140E" w:rsidRDefault="00DF5688" w:rsidP="00995A45">
      <w:pPr>
        <w:spacing w:after="0" w:line="240" w:lineRule="auto"/>
        <w:jc w:val="center"/>
        <w:rPr>
          <w:rFonts w:ascii="Arial Narrow" w:hAnsi="Arial Narrow" w:cs="Arial"/>
          <w:b/>
          <w:color w:val="000000"/>
          <w:sz w:val="24"/>
          <w:szCs w:val="24"/>
        </w:rPr>
      </w:pPr>
    </w:p>
    <w:p w14:paraId="27632D6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SÉPTIMO</w:t>
      </w:r>
    </w:p>
    <w:p w14:paraId="22D212BA"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Manejo de Información</w:t>
      </w:r>
    </w:p>
    <w:p w14:paraId="70252D87" w14:textId="77777777" w:rsidR="00995A45" w:rsidRPr="00C3140E" w:rsidRDefault="00995A45" w:rsidP="00DF5688">
      <w:pPr>
        <w:spacing w:after="0" w:line="240" w:lineRule="auto"/>
        <w:jc w:val="both"/>
        <w:rPr>
          <w:rFonts w:ascii="Arial Narrow" w:hAnsi="Arial Narrow" w:cs="Arial"/>
          <w:b/>
          <w:color w:val="000000"/>
          <w:sz w:val="24"/>
          <w:szCs w:val="24"/>
        </w:rPr>
      </w:pPr>
    </w:p>
    <w:p w14:paraId="5D508A94"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66.</w:t>
      </w:r>
      <w:r w:rsidRPr="00C3140E">
        <w:rPr>
          <w:rFonts w:ascii="Arial Narrow" w:hAnsi="Arial Narrow" w:cs="Arial"/>
          <w:color w:val="000000"/>
          <w:sz w:val="24"/>
          <w:szCs w:val="24"/>
        </w:rPr>
        <w:t xml:space="preserve"> Los procesos de planeación y proyectos encomendados al Instituto, generan información como resultante de la aplicación del método científico en la investigación, y de la interacción de las múltiples disciplinas de conocimiento involucradas en el desarrollo de sus programas de trabajo. </w:t>
      </w:r>
    </w:p>
    <w:p w14:paraId="75E13763" w14:textId="77777777" w:rsidR="00DF5688" w:rsidRPr="00C3140E" w:rsidRDefault="00DF5688" w:rsidP="00DF5688">
      <w:pPr>
        <w:spacing w:after="0" w:line="240" w:lineRule="auto"/>
        <w:jc w:val="both"/>
        <w:rPr>
          <w:rFonts w:ascii="Arial Narrow" w:hAnsi="Arial Narrow" w:cs="Arial"/>
          <w:b/>
          <w:color w:val="000000"/>
          <w:sz w:val="24"/>
          <w:szCs w:val="24"/>
        </w:rPr>
      </w:pPr>
    </w:p>
    <w:p w14:paraId="5C16D92F"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67.</w:t>
      </w:r>
      <w:r w:rsidRPr="00C3140E">
        <w:rPr>
          <w:rFonts w:ascii="Arial Narrow" w:hAnsi="Arial Narrow" w:cs="Arial"/>
          <w:color w:val="000000"/>
          <w:sz w:val="24"/>
          <w:szCs w:val="24"/>
        </w:rPr>
        <w:t xml:space="preserve"> El uso de información generada, se sujetará a lo previsto en este ordenamiento y las leyes que resulten aplicables, de conformidad con su naturaleza. </w:t>
      </w:r>
    </w:p>
    <w:p w14:paraId="7396C29A" w14:textId="77777777" w:rsidR="00DF5688" w:rsidRPr="00C3140E" w:rsidRDefault="00DF5688" w:rsidP="00DF5688">
      <w:pPr>
        <w:spacing w:after="0" w:line="240" w:lineRule="auto"/>
        <w:jc w:val="both"/>
        <w:rPr>
          <w:rFonts w:ascii="Arial Narrow" w:hAnsi="Arial Narrow" w:cs="Arial"/>
          <w:b/>
          <w:color w:val="000000"/>
          <w:sz w:val="24"/>
          <w:szCs w:val="24"/>
        </w:rPr>
      </w:pPr>
    </w:p>
    <w:p w14:paraId="79B488AD"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 xml:space="preserve">Artículo 68. </w:t>
      </w:r>
      <w:r w:rsidRPr="00C3140E">
        <w:rPr>
          <w:rFonts w:ascii="Arial Narrow" w:hAnsi="Arial Narrow" w:cs="Arial"/>
          <w:color w:val="000000"/>
          <w:sz w:val="24"/>
          <w:szCs w:val="24"/>
        </w:rPr>
        <w:t xml:space="preserve">La información generada en el instituto será de los siguientes tipos: </w:t>
      </w:r>
    </w:p>
    <w:p w14:paraId="1DEC4312" w14:textId="77777777" w:rsidR="00DF5688" w:rsidRPr="00C3140E" w:rsidRDefault="00DF5688" w:rsidP="00DF5688">
      <w:pPr>
        <w:spacing w:after="0" w:line="240" w:lineRule="auto"/>
        <w:jc w:val="both"/>
        <w:rPr>
          <w:rFonts w:ascii="Arial Narrow" w:hAnsi="Arial Narrow" w:cs="Arial"/>
          <w:color w:val="000000"/>
          <w:sz w:val="24"/>
          <w:szCs w:val="24"/>
        </w:rPr>
      </w:pPr>
    </w:p>
    <w:p w14:paraId="0BD5C483" w14:textId="77777777" w:rsidR="00995A45" w:rsidRPr="00C3140E" w:rsidRDefault="00995A45" w:rsidP="00DF5688">
      <w:pPr>
        <w:numPr>
          <w:ilvl w:val="0"/>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De carácter confidencial para los empleados del Instituto y miembros del Consejo Directivo, en tanto el Consejo Directivo no autorice su difusión a la ciudadanía. </w:t>
      </w:r>
    </w:p>
    <w:p w14:paraId="22E08732" w14:textId="77777777" w:rsidR="00DF5688" w:rsidRPr="00C3140E" w:rsidRDefault="00DF5688" w:rsidP="00DF5688">
      <w:pPr>
        <w:spacing w:after="0" w:line="240" w:lineRule="auto"/>
        <w:ind w:left="360"/>
        <w:jc w:val="both"/>
        <w:rPr>
          <w:rFonts w:ascii="Arial Narrow" w:hAnsi="Arial Narrow" w:cs="Arial"/>
          <w:color w:val="000000"/>
          <w:sz w:val="24"/>
          <w:szCs w:val="24"/>
        </w:rPr>
      </w:pPr>
    </w:p>
    <w:p w14:paraId="1AAF4615" w14:textId="77777777" w:rsidR="00995A45" w:rsidRPr="00C3140E" w:rsidRDefault="00995A45" w:rsidP="00DF5688">
      <w:pPr>
        <w:numPr>
          <w:ilvl w:val="0"/>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Bases de datos referenciadas con el plano de la ciudad, cartografía, usos del suelo, etcétera, dentro del Sistema de Información Geográfica. </w:t>
      </w:r>
    </w:p>
    <w:p w14:paraId="512060F4" w14:textId="77777777" w:rsidR="00DF5688" w:rsidRPr="00C3140E" w:rsidRDefault="00DF5688" w:rsidP="00DF5688">
      <w:pPr>
        <w:spacing w:after="0" w:line="240" w:lineRule="auto"/>
        <w:ind w:left="720"/>
        <w:jc w:val="both"/>
        <w:rPr>
          <w:rFonts w:ascii="Arial Narrow" w:hAnsi="Arial Narrow" w:cs="Arial"/>
          <w:color w:val="000000"/>
          <w:sz w:val="24"/>
          <w:szCs w:val="24"/>
        </w:rPr>
      </w:pPr>
    </w:p>
    <w:p w14:paraId="62345BDC" w14:textId="77777777" w:rsidR="00995A45" w:rsidRPr="00C3140E" w:rsidRDefault="00995A45" w:rsidP="00DF5688">
      <w:pPr>
        <w:numPr>
          <w:ilvl w:val="0"/>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Bases de datos contables, presupuestos, nómina, recursos humanos, activos fijos y demás inherentes, dentro de la coordinación administrativa financiera. </w:t>
      </w:r>
    </w:p>
    <w:p w14:paraId="0DB5045B" w14:textId="77777777" w:rsidR="00DF5688" w:rsidRPr="00C3140E" w:rsidRDefault="00DF5688" w:rsidP="00DF5688">
      <w:pPr>
        <w:spacing w:after="0" w:line="240" w:lineRule="auto"/>
        <w:jc w:val="both"/>
        <w:rPr>
          <w:rFonts w:ascii="Arial Narrow" w:hAnsi="Arial Narrow" w:cs="Arial"/>
          <w:color w:val="000000"/>
          <w:sz w:val="24"/>
          <w:szCs w:val="24"/>
        </w:rPr>
      </w:pPr>
    </w:p>
    <w:p w14:paraId="7474CD14" w14:textId="77777777" w:rsidR="00995A45" w:rsidRPr="00C3140E" w:rsidRDefault="00995A45" w:rsidP="00995A45">
      <w:pPr>
        <w:numPr>
          <w:ilvl w:val="0"/>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Bases de datos derivados de las aplicaciones o ejecución de los programas de trabajo, proyectos ejecutivos digitalizados, cartográfica, encuestas, aforos vehiculares, etc. </w:t>
      </w:r>
    </w:p>
    <w:p w14:paraId="3FEC770B" w14:textId="77777777" w:rsidR="00995A45" w:rsidRPr="00C3140E" w:rsidRDefault="00995A45" w:rsidP="00995A45">
      <w:pPr>
        <w:numPr>
          <w:ilvl w:val="0"/>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Acervo informativo derivado de las aplicaciones o ejecución de los programas de trabajo. </w:t>
      </w:r>
    </w:p>
    <w:p w14:paraId="6D9FC7B8" w14:textId="77777777" w:rsidR="00DF5688" w:rsidRPr="00C3140E" w:rsidRDefault="00DF5688" w:rsidP="00DF5688">
      <w:pPr>
        <w:spacing w:after="0" w:line="240" w:lineRule="auto"/>
        <w:ind w:left="720"/>
        <w:jc w:val="both"/>
        <w:rPr>
          <w:rFonts w:ascii="Arial Narrow" w:hAnsi="Arial Narrow" w:cs="Arial"/>
          <w:color w:val="000000"/>
          <w:sz w:val="24"/>
          <w:szCs w:val="24"/>
        </w:rPr>
      </w:pPr>
    </w:p>
    <w:p w14:paraId="25BDDF2C" w14:textId="77777777" w:rsidR="00995A45"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b/>
          <w:color w:val="000000"/>
          <w:sz w:val="24"/>
          <w:szCs w:val="24"/>
        </w:rPr>
        <w:t>Artículo 69.</w:t>
      </w:r>
      <w:r w:rsidRPr="00C3140E">
        <w:rPr>
          <w:rFonts w:ascii="Arial Narrow" w:hAnsi="Arial Narrow" w:cs="Arial"/>
          <w:color w:val="000000"/>
          <w:sz w:val="24"/>
          <w:szCs w:val="24"/>
        </w:rPr>
        <w:t xml:space="preserve"> Para un efectivo almacenamiento de la información, se establecen las siguientes prevenciones: </w:t>
      </w:r>
    </w:p>
    <w:p w14:paraId="0027623F" w14:textId="77777777" w:rsidR="00DF5688" w:rsidRPr="00C3140E" w:rsidRDefault="00DF5688" w:rsidP="00995A45">
      <w:pPr>
        <w:spacing w:after="0" w:line="240" w:lineRule="auto"/>
        <w:rPr>
          <w:rFonts w:ascii="Arial Narrow" w:hAnsi="Arial Narrow" w:cs="Arial"/>
          <w:color w:val="000000"/>
          <w:sz w:val="24"/>
          <w:szCs w:val="24"/>
        </w:rPr>
      </w:pPr>
    </w:p>
    <w:p w14:paraId="01F0B467" w14:textId="77777777" w:rsidR="00995A45" w:rsidRPr="00C3140E" w:rsidRDefault="00995A45" w:rsidP="00995A45">
      <w:pPr>
        <w:numPr>
          <w:ilvl w:val="0"/>
          <w:numId w:val="3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Toda información que forme parte de los archivos del Sistema de Información Geográfica, permanecerán almacenados en dispositivos magnéticos como son los discos duros del servidor. El coordinador del Sistema de Información Geográfica, deberá hacer duplicados de dicha información en dispositivos externos, como son las cintas magnéticas o los discos removibles, con la finalidad de contar con respaldos en caso de pérdida parcial o total de la información almacenada en el servidor. </w:t>
      </w:r>
    </w:p>
    <w:p w14:paraId="0A4578AA" w14:textId="77777777" w:rsidR="00DF5688" w:rsidRPr="00C3140E" w:rsidRDefault="00DF5688" w:rsidP="00DF5688">
      <w:pPr>
        <w:spacing w:after="0" w:line="240" w:lineRule="auto"/>
        <w:ind w:left="720"/>
        <w:jc w:val="both"/>
        <w:rPr>
          <w:rFonts w:ascii="Arial Narrow" w:hAnsi="Arial Narrow" w:cs="Arial"/>
          <w:color w:val="000000"/>
          <w:sz w:val="24"/>
          <w:szCs w:val="24"/>
        </w:rPr>
      </w:pPr>
    </w:p>
    <w:p w14:paraId="2632B7D0" w14:textId="77777777" w:rsidR="00995A45" w:rsidRPr="00C3140E" w:rsidRDefault="00995A45" w:rsidP="00995A45">
      <w:pPr>
        <w:numPr>
          <w:ilvl w:val="0"/>
          <w:numId w:val="3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El servidor es la computadora especial que centralizará, almacenará y procesará la información que genere el Sistema de Información Geográfica. </w:t>
      </w:r>
    </w:p>
    <w:p w14:paraId="02C264A5" w14:textId="77777777" w:rsidR="00DF5688" w:rsidRPr="00C3140E" w:rsidRDefault="00DF5688" w:rsidP="00DF5688">
      <w:pPr>
        <w:spacing w:after="0" w:line="240" w:lineRule="auto"/>
        <w:jc w:val="both"/>
        <w:rPr>
          <w:rFonts w:ascii="Arial Narrow" w:hAnsi="Arial Narrow" w:cs="Arial"/>
          <w:color w:val="000000"/>
          <w:sz w:val="24"/>
          <w:szCs w:val="24"/>
        </w:rPr>
      </w:pPr>
    </w:p>
    <w:p w14:paraId="769BC101" w14:textId="77777777" w:rsidR="00995A45" w:rsidRPr="00C3140E" w:rsidRDefault="00995A45" w:rsidP="00995A45">
      <w:pPr>
        <w:numPr>
          <w:ilvl w:val="0"/>
          <w:numId w:val="3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La información que se derive de los procesos administrativo-contables, se manejará con sistemas de software o programas específicos para tales tareas, dicha información se almacenará en discos duros, dentro de las computadoras que designe el titular de la Coordinación Administrativa. Deberá contar con un duplicado en el servidor que administra el departamento de informática, quien a su vez, habrá de realizar respaldos periódicos de dicha información, en dispositivos magnéticos. </w:t>
      </w:r>
    </w:p>
    <w:p w14:paraId="50482842" w14:textId="77777777" w:rsidR="00DF5688" w:rsidRPr="00C3140E" w:rsidRDefault="00DF5688" w:rsidP="00DF5688">
      <w:pPr>
        <w:spacing w:after="0" w:line="240" w:lineRule="auto"/>
        <w:jc w:val="both"/>
        <w:rPr>
          <w:rFonts w:ascii="Arial Narrow" w:hAnsi="Arial Narrow" w:cs="Arial"/>
          <w:color w:val="000000"/>
          <w:sz w:val="24"/>
          <w:szCs w:val="24"/>
        </w:rPr>
      </w:pPr>
    </w:p>
    <w:p w14:paraId="7B3D3986" w14:textId="77777777" w:rsidR="00995A45" w:rsidRPr="00C3140E" w:rsidRDefault="00995A45" w:rsidP="00995A45">
      <w:pPr>
        <w:numPr>
          <w:ilvl w:val="0"/>
          <w:numId w:val="3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Todos los archivos con formato de texto, hoja de cálculo y presentaciones especiales que se generen, durante la elaboración de investigaciones, análisis y proyectos en materia de desarrollo urbano y control ecológico, y en general derivados de la ejecución de sus programas de trabajo, se manejarán en las computadoras de cada departamento, deberán contar con un duplicado en el servidor que administre la dependencia, quien a su vez, habrá de realizar respaldos periódicos de dicha información, en dispositivos magnéticos. </w:t>
      </w:r>
    </w:p>
    <w:p w14:paraId="76D4C9CE" w14:textId="77777777" w:rsidR="00DF5688" w:rsidRPr="00C3140E" w:rsidRDefault="00DF5688" w:rsidP="00DF5688">
      <w:pPr>
        <w:spacing w:after="0" w:line="240" w:lineRule="auto"/>
        <w:jc w:val="both"/>
        <w:rPr>
          <w:rFonts w:ascii="Arial Narrow" w:hAnsi="Arial Narrow" w:cs="Arial"/>
          <w:color w:val="000000"/>
          <w:sz w:val="24"/>
          <w:szCs w:val="24"/>
        </w:rPr>
      </w:pPr>
    </w:p>
    <w:p w14:paraId="5C4ED50D" w14:textId="77777777" w:rsidR="00995A45" w:rsidRPr="00C3140E" w:rsidRDefault="00995A45" w:rsidP="00995A45">
      <w:pPr>
        <w:numPr>
          <w:ilvl w:val="0"/>
          <w:numId w:val="35"/>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Para las áreas del instituto no especificadas, se aplicarán las prevenciones que resulten más adecuadas de conformidad con el tipo de información que se genere. </w:t>
      </w:r>
    </w:p>
    <w:p w14:paraId="57503F3E" w14:textId="77777777" w:rsidR="00995A45" w:rsidRPr="00C3140E" w:rsidRDefault="00995A45" w:rsidP="00995A45">
      <w:pPr>
        <w:spacing w:after="0" w:line="240" w:lineRule="auto"/>
        <w:jc w:val="center"/>
        <w:rPr>
          <w:rFonts w:ascii="Arial Narrow" w:hAnsi="Arial Narrow" w:cs="Arial"/>
          <w:b/>
          <w:color w:val="000000"/>
          <w:sz w:val="24"/>
          <w:szCs w:val="24"/>
        </w:rPr>
      </w:pPr>
    </w:p>
    <w:p w14:paraId="3C972077" w14:textId="77777777" w:rsidR="00DF5688" w:rsidRPr="00C3140E" w:rsidRDefault="00DF5688" w:rsidP="00995A45">
      <w:pPr>
        <w:spacing w:after="0" w:line="240" w:lineRule="auto"/>
        <w:jc w:val="center"/>
        <w:rPr>
          <w:rFonts w:ascii="Arial Narrow" w:hAnsi="Arial Narrow" w:cs="Arial"/>
          <w:b/>
          <w:color w:val="000000"/>
          <w:sz w:val="24"/>
          <w:szCs w:val="24"/>
        </w:rPr>
      </w:pPr>
    </w:p>
    <w:p w14:paraId="0CC54123"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CAPITULO OCTAVO</w:t>
      </w:r>
    </w:p>
    <w:p w14:paraId="06608F45" w14:textId="77777777" w:rsidR="00995A45" w:rsidRPr="00C3140E" w:rsidRDefault="00995A45" w:rsidP="00995A45">
      <w:pPr>
        <w:spacing w:after="0" w:line="240" w:lineRule="auto"/>
        <w:jc w:val="center"/>
        <w:rPr>
          <w:rFonts w:ascii="Arial Narrow" w:hAnsi="Arial Narrow" w:cs="Arial"/>
          <w:b/>
          <w:color w:val="000000"/>
          <w:sz w:val="24"/>
          <w:szCs w:val="24"/>
        </w:rPr>
      </w:pPr>
      <w:r w:rsidRPr="00C3140E">
        <w:rPr>
          <w:rFonts w:ascii="Arial Narrow" w:hAnsi="Arial Narrow" w:cs="Arial"/>
          <w:b/>
          <w:color w:val="000000"/>
          <w:sz w:val="24"/>
          <w:szCs w:val="24"/>
        </w:rPr>
        <w:t>DEL COMISARIO</w:t>
      </w:r>
    </w:p>
    <w:p w14:paraId="4164FC58" w14:textId="77777777" w:rsidR="00DF5688" w:rsidRPr="00C3140E" w:rsidRDefault="00995A45" w:rsidP="00995A45">
      <w:pPr>
        <w:spacing w:after="0" w:line="240" w:lineRule="auto"/>
        <w:rPr>
          <w:rFonts w:ascii="Arial Narrow" w:hAnsi="Arial Narrow" w:cs="Arial"/>
          <w:color w:val="000000"/>
          <w:sz w:val="24"/>
          <w:szCs w:val="24"/>
        </w:rPr>
      </w:pPr>
      <w:r w:rsidRPr="00C3140E">
        <w:rPr>
          <w:rFonts w:ascii="Arial Narrow" w:hAnsi="Arial Narrow" w:cs="Arial"/>
          <w:color w:val="000000"/>
          <w:sz w:val="24"/>
          <w:szCs w:val="24"/>
        </w:rPr>
        <w:t xml:space="preserve"> </w:t>
      </w:r>
    </w:p>
    <w:p w14:paraId="5A31913C"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70.</w:t>
      </w:r>
      <w:r w:rsidRPr="00C3140E">
        <w:rPr>
          <w:rFonts w:ascii="Arial Narrow" w:hAnsi="Arial Narrow" w:cs="Arial"/>
          <w:color w:val="000000"/>
          <w:sz w:val="24"/>
          <w:szCs w:val="24"/>
        </w:rPr>
        <w:t xml:space="preserve"> La vigilancia interna del Instituto, para verificar el cumplimiento de los presupuestos de ingresos y egresos y el correcto destino de sus bienes, estará a cargo del Comisario, quien tendrá las siguientes atribuciones: </w:t>
      </w:r>
    </w:p>
    <w:p w14:paraId="3A9D9FC3" w14:textId="77777777" w:rsidR="00DF5688" w:rsidRPr="00C3140E" w:rsidRDefault="00DF5688" w:rsidP="00DF5688">
      <w:pPr>
        <w:spacing w:after="0" w:line="240" w:lineRule="auto"/>
        <w:jc w:val="both"/>
        <w:rPr>
          <w:rFonts w:ascii="Arial Narrow" w:hAnsi="Arial Narrow" w:cs="Arial"/>
          <w:color w:val="000000"/>
          <w:sz w:val="24"/>
          <w:szCs w:val="24"/>
        </w:rPr>
      </w:pPr>
    </w:p>
    <w:p w14:paraId="4C06C412" w14:textId="77777777" w:rsidR="00995A45" w:rsidRPr="00C3140E" w:rsidRDefault="00995A45" w:rsidP="00DF5688">
      <w:pPr>
        <w:numPr>
          <w:ilvl w:val="0"/>
          <w:numId w:val="3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Vigilar que la administración de los recursos se realice de acuerdo con lo que disponga en el presente decreto, los programas y presupuestos aprobados; </w:t>
      </w:r>
    </w:p>
    <w:p w14:paraId="3A9CC446" w14:textId="77777777" w:rsidR="00DF5688" w:rsidRPr="00C3140E" w:rsidRDefault="00DF5688" w:rsidP="00DF5688">
      <w:pPr>
        <w:spacing w:after="0" w:line="240" w:lineRule="auto"/>
        <w:ind w:left="720"/>
        <w:jc w:val="both"/>
        <w:rPr>
          <w:rFonts w:ascii="Arial Narrow" w:hAnsi="Arial Narrow" w:cs="Arial"/>
          <w:color w:val="000000"/>
          <w:sz w:val="24"/>
          <w:szCs w:val="24"/>
        </w:rPr>
      </w:pPr>
    </w:p>
    <w:p w14:paraId="2B229430" w14:textId="77777777" w:rsidR="00995A45" w:rsidRPr="00C3140E" w:rsidRDefault="00995A45" w:rsidP="00DF5688">
      <w:pPr>
        <w:numPr>
          <w:ilvl w:val="0"/>
          <w:numId w:val="3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Practicar las auditorias de los estados financieros y las de carácter administrativo al término del ejercicio, o antes si así lo considera conveniente;</w:t>
      </w:r>
    </w:p>
    <w:p w14:paraId="689BB859" w14:textId="77777777" w:rsidR="00DF5688" w:rsidRPr="00C3140E" w:rsidRDefault="00DF5688" w:rsidP="00DF5688">
      <w:pPr>
        <w:spacing w:after="0" w:line="240" w:lineRule="auto"/>
        <w:jc w:val="both"/>
        <w:rPr>
          <w:rFonts w:ascii="Arial Narrow" w:hAnsi="Arial Narrow" w:cs="Arial"/>
          <w:color w:val="000000"/>
          <w:sz w:val="24"/>
          <w:szCs w:val="24"/>
        </w:rPr>
      </w:pPr>
    </w:p>
    <w:p w14:paraId="38FC100A" w14:textId="77777777" w:rsidR="00995A45" w:rsidRPr="00C3140E" w:rsidRDefault="00995A45" w:rsidP="00DF5688">
      <w:pPr>
        <w:numPr>
          <w:ilvl w:val="0"/>
          <w:numId w:val="36"/>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Informar al R. Ayuntamiento de toda irregularidad que a su juicio se presente con relación a la situación del Instituto. </w:t>
      </w:r>
    </w:p>
    <w:p w14:paraId="39002414" w14:textId="77777777" w:rsidR="00DF5688" w:rsidRPr="00C3140E" w:rsidRDefault="00DF5688" w:rsidP="00DF5688">
      <w:pPr>
        <w:spacing w:after="0" w:line="240" w:lineRule="auto"/>
        <w:jc w:val="both"/>
        <w:rPr>
          <w:rFonts w:ascii="Arial Narrow" w:hAnsi="Arial Narrow" w:cs="Arial"/>
          <w:color w:val="000000"/>
          <w:sz w:val="24"/>
          <w:szCs w:val="24"/>
        </w:rPr>
      </w:pPr>
    </w:p>
    <w:p w14:paraId="5574E1F0"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Artículo 71.</w:t>
      </w:r>
      <w:r w:rsidRPr="00C3140E">
        <w:rPr>
          <w:rFonts w:ascii="Arial Narrow" w:hAnsi="Arial Narrow" w:cs="Arial"/>
          <w:color w:val="000000"/>
          <w:sz w:val="24"/>
          <w:szCs w:val="24"/>
        </w:rPr>
        <w:t xml:space="preserve"> La vigilancia externa estará a cargo del Contralor Municipal, o de la persona que éste designe y auditores internos y externos Municipales. </w:t>
      </w:r>
    </w:p>
    <w:p w14:paraId="000CA9C1" w14:textId="77777777" w:rsidR="00995A45" w:rsidRPr="00C3140E" w:rsidRDefault="00995A45" w:rsidP="00995A45">
      <w:pPr>
        <w:spacing w:after="0" w:line="240" w:lineRule="auto"/>
        <w:rPr>
          <w:rFonts w:ascii="Arial Narrow" w:hAnsi="Arial Narrow" w:cs="Arial"/>
          <w:color w:val="000000"/>
          <w:sz w:val="24"/>
          <w:szCs w:val="24"/>
        </w:rPr>
      </w:pPr>
    </w:p>
    <w:p w14:paraId="00D9045E" w14:textId="77777777" w:rsidR="00DF5688" w:rsidRPr="00C3140E" w:rsidRDefault="00DF5688" w:rsidP="00995A45">
      <w:pPr>
        <w:spacing w:after="0" w:line="240" w:lineRule="auto"/>
        <w:rPr>
          <w:rFonts w:ascii="Arial Narrow" w:hAnsi="Arial Narrow" w:cs="Arial"/>
          <w:color w:val="000000"/>
          <w:sz w:val="24"/>
          <w:szCs w:val="24"/>
        </w:rPr>
      </w:pPr>
    </w:p>
    <w:p w14:paraId="208946EB" w14:textId="77777777" w:rsidR="00995A45" w:rsidRPr="00C3140E" w:rsidRDefault="00995A45" w:rsidP="00995A45">
      <w:pPr>
        <w:spacing w:after="0" w:line="240" w:lineRule="auto"/>
        <w:jc w:val="center"/>
        <w:rPr>
          <w:rFonts w:ascii="Arial Narrow" w:hAnsi="Arial Narrow" w:cs="Arial"/>
          <w:b/>
          <w:color w:val="000000"/>
          <w:sz w:val="24"/>
          <w:szCs w:val="24"/>
          <w:lang w:val="en-US"/>
        </w:rPr>
      </w:pPr>
      <w:r w:rsidRPr="00C3140E">
        <w:rPr>
          <w:rFonts w:ascii="Arial Narrow" w:hAnsi="Arial Narrow" w:cs="Arial"/>
          <w:b/>
          <w:color w:val="000000"/>
          <w:sz w:val="24"/>
          <w:szCs w:val="24"/>
          <w:lang w:val="en-US"/>
        </w:rPr>
        <w:t>T R A N S I T O R I O S</w:t>
      </w:r>
    </w:p>
    <w:p w14:paraId="4D72726A" w14:textId="77777777" w:rsidR="00DF5688" w:rsidRPr="00C3140E" w:rsidRDefault="00DF5688" w:rsidP="00995A45">
      <w:pPr>
        <w:spacing w:after="0" w:line="240" w:lineRule="auto"/>
        <w:jc w:val="center"/>
        <w:rPr>
          <w:rFonts w:ascii="Arial Narrow" w:hAnsi="Arial Narrow" w:cs="Arial"/>
          <w:b/>
          <w:color w:val="000000"/>
          <w:sz w:val="24"/>
          <w:szCs w:val="24"/>
          <w:lang w:val="en-US"/>
        </w:rPr>
      </w:pPr>
    </w:p>
    <w:p w14:paraId="3A9C2EE4"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Primero.-</w:t>
      </w:r>
      <w:r w:rsidRPr="00C3140E">
        <w:rPr>
          <w:rFonts w:ascii="Arial Narrow" w:hAnsi="Arial Narrow" w:cs="Arial"/>
          <w:color w:val="000000"/>
          <w:sz w:val="24"/>
          <w:szCs w:val="24"/>
        </w:rPr>
        <w:t xml:space="preserve"> Esta ley entrará en vigor a partir del día siguiente de su publicación en el Periódico Oficial de Gobierno del Estado. </w:t>
      </w:r>
    </w:p>
    <w:p w14:paraId="14BFA744" w14:textId="77777777" w:rsidR="00DF5688" w:rsidRPr="00C3140E" w:rsidRDefault="00DF5688" w:rsidP="00DF5688">
      <w:pPr>
        <w:spacing w:after="0" w:line="240" w:lineRule="auto"/>
        <w:jc w:val="both"/>
        <w:rPr>
          <w:rFonts w:ascii="Arial Narrow" w:hAnsi="Arial Narrow" w:cs="Arial"/>
          <w:b/>
          <w:color w:val="000000"/>
          <w:sz w:val="24"/>
          <w:szCs w:val="24"/>
        </w:rPr>
      </w:pPr>
    </w:p>
    <w:p w14:paraId="1780854B"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Segundo.-</w:t>
      </w:r>
      <w:r w:rsidRPr="00C3140E">
        <w:rPr>
          <w:rFonts w:ascii="Arial Narrow" w:hAnsi="Arial Narrow" w:cs="Arial"/>
          <w:color w:val="000000"/>
          <w:sz w:val="24"/>
          <w:szCs w:val="24"/>
        </w:rPr>
        <w:t xml:space="preserve"> El Cuerpo Técnico iniciará su integración con la publicación de la presente ley  y deberá concluir 60 días después. </w:t>
      </w:r>
    </w:p>
    <w:p w14:paraId="38863A74" w14:textId="77777777" w:rsidR="00DF5688" w:rsidRPr="00C3140E" w:rsidRDefault="00DF5688" w:rsidP="00DF5688">
      <w:pPr>
        <w:spacing w:after="0" w:line="240" w:lineRule="auto"/>
        <w:jc w:val="both"/>
        <w:rPr>
          <w:rFonts w:ascii="Arial Narrow" w:hAnsi="Arial Narrow" w:cs="Arial"/>
          <w:b/>
          <w:color w:val="000000"/>
          <w:sz w:val="24"/>
          <w:szCs w:val="24"/>
        </w:rPr>
      </w:pPr>
    </w:p>
    <w:p w14:paraId="107D546D"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Tercero.-</w:t>
      </w:r>
      <w:r w:rsidRPr="00C3140E">
        <w:rPr>
          <w:rFonts w:ascii="Arial Narrow" w:hAnsi="Arial Narrow" w:cs="Arial"/>
          <w:color w:val="000000"/>
          <w:sz w:val="24"/>
          <w:szCs w:val="24"/>
        </w:rPr>
        <w:t xml:space="preserve"> Por única vez la primera designación de la, o el Director General Ejecutivo será realizada por la, o el Presidente Municipal, y durará en su cargo hasta concluir la administración municipal, pudiendo ser electo por la siguiente administración. </w:t>
      </w:r>
    </w:p>
    <w:p w14:paraId="331C9CBC" w14:textId="77777777" w:rsidR="00DF5688" w:rsidRPr="00C3140E" w:rsidRDefault="00DF5688" w:rsidP="00DF5688">
      <w:pPr>
        <w:spacing w:after="0" w:line="240" w:lineRule="auto"/>
        <w:jc w:val="both"/>
        <w:rPr>
          <w:rFonts w:ascii="Arial Narrow" w:hAnsi="Arial Narrow" w:cs="Arial"/>
          <w:b/>
          <w:color w:val="000000"/>
          <w:sz w:val="24"/>
          <w:szCs w:val="24"/>
        </w:rPr>
      </w:pPr>
    </w:p>
    <w:p w14:paraId="6BB5A88B"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Cuarto.-</w:t>
      </w:r>
      <w:r w:rsidRPr="00C3140E">
        <w:rPr>
          <w:rFonts w:ascii="Arial Narrow" w:hAnsi="Arial Narrow" w:cs="Arial"/>
          <w:color w:val="000000"/>
          <w:sz w:val="24"/>
          <w:szCs w:val="24"/>
        </w:rPr>
        <w:t xml:space="preserve"> Por única ocasión en el primer consejo directivo los ocho consejeros de representación sectorial a que se refiere el artículo 14 serán propuestos de la siguiente manera y ratificados por el cabildo: </w:t>
      </w:r>
    </w:p>
    <w:p w14:paraId="330FCAF1" w14:textId="77777777" w:rsidR="00DF5688" w:rsidRPr="00C3140E" w:rsidRDefault="00DF5688" w:rsidP="00DF5688">
      <w:pPr>
        <w:spacing w:after="0" w:line="240" w:lineRule="auto"/>
        <w:jc w:val="both"/>
        <w:rPr>
          <w:rFonts w:ascii="Arial Narrow" w:hAnsi="Arial Narrow" w:cs="Arial"/>
          <w:color w:val="000000"/>
          <w:sz w:val="24"/>
          <w:szCs w:val="24"/>
        </w:rPr>
      </w:pPr>
    </w:p>
    <w:p w14:paraId="7FE94F7F" w14:textId="77777777" w:rsidR="00995A45" w:rsidRPr="00C3140E" w:rsidRDefault="00995A45" w:rsidP="00DF5688">
      <w:pPr>
        <w:pStyle w:val="Prrafodelista"/>
        <w:numPr>
          <w:ilvl w:val="0"/>
          <w:numId w:val="4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Por las asociaciones y colegios de profesionistas y empresarios de la construcción: </w:t>
      </w:r>
    </w:p>
    <w:p w14:paraId="349BB412" w14:textId="77777777" w:rsidR="00DF5688" w:rsidRPr="00C3140E" w:rsidRDefault="00DF5688" w:rsidP="00DF5688">
      <w:pPr>
        <w:pStyle w:val="Prrafodelista"/>
        <w:spacing w:after="0" w:line="240" w:lineRule="auto"/>
        <w:ind w:left="1080"/>
        <w:jc w:val="both"/>
        <w:rPr>
          <w:rFonts w:ascii="Arial Narrow" w:hAnsi="Arial Narrow" w:cs="Arial"/>
          <w:color w:val="000000"/>
          <w:sz w:val="24"/>
          <w:szCs w:val="24"/>
        </w:rPr>
      </w:pPr>
    </w:p>
    <w:p w14:paraId="5457F6F9" w14:textId="77777777" w:rsidR="00995A45" w:rsidRPr="00C3140E" w:rsidRDefault="00995A45" w:rsidP="00DF5688">
      <w:pPr>
        <w:numPr>
          <w:ilvl w:val="1"/>
          <w:numId w:val="3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Un representante propuesto por el Colegio de Ingenieros Civiles o Colegio de Arquitectos</w:t>
      </w:r>
    </w:p>
    <w:p w14:paraId="4DAA7F87" w14:textId="77777777" w:rsidR="00DF5688" w:rsidRPr="00C3140E" w:rsidRDefault="00DF5688" w:rsidP="00DF5688">
      <w:pPr>
        <w:spacing w:after="0" w:line="240" w:lineRule="auto"/>
        <w:ind w:left="1080"/>
        <w:jc w:val="both"/>
        <w:rPr>
          <w:rFonts w:ascii="Arial Narrow" w:hAnsi="Arial Narrow" w:cs="Arial"/>
          <w:color w:val="000000"/>
          <w:sz w:val="24"/>
          <w:szCs w:val="24"/>
        </w:rPr>
      </w:pPr>
    </w:p>
    <w:p w14:paraId="20EB4C6A" w14:textId="77777777" w:rsidR="00995A45" w:rsidRPr="00C3140E" w:rsidRDefault="00995A45" w:rsidP="00DF5688">
      <w:pPr>
        <w:numPr>
          <w:ilvl w:val="1"/>
          <w:numId w:val="37"/>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Un representante propuesto por la Cámara de la Industria de la Construcción.</w:t>
      </w:r>
    </w:p>
    <w:p w14:paraId="7DDF4756" w14:textId="77777777" w:rsidR="00DF5688" w:rsidRPr="00C3140E" w:rsidRDefault="00DF5688" w:rsidP="00DF5688">
      <w:pPr>
        <w:spacing w:after="0" w:line="240" w:lineRule="auto"/>
        <w:jc w:val="both"/>
        <w:rPr>
          <w:rFonts w:ascii="Arial Narrow" w:hAnsi="Arial Narrow" w:cs="Arial"/>
          <w:color w:val="000000"/>
          <w:sz w:val="24"/>
          <w:szCs w:val="24"/>
        </w:rPr>
      </w:pPr>
    </w:p>
    <w:p w14:paraId="79C09D5C" w14:textId="77777777" w:rsidR="00995A45" w:rsidRPr="00C3140E" w:rsidRDefault="00995A45" w:rsidP="00DF5688">
      <w:pPr>
        <w:pStyle w:val="Prrafodelista"/>
        <w:numPr>
          <w:ilvl w:val="0"/>
          <w:numId w:val="4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Por la iniciativa privada: </w:t>
      </w:r>
    </w:p>
    <w:p w14:paraId="6D61BAA5" w14:textId="77777777" w:rsidR="00DF5688" w:rsidRPr="00C3140E" w:rsidRDefault="00DF5688" w:rsidP="00DF5688">
      <w:pPr>
        <w:spacing w:after="0" w:line="240" w:lineRule="auto"/>
        <w:ind w:left="360"/>
        <w:jc w:val="both"/>
        <w:rPr>
          <w:rFonts w:ascii="Arial Narrow" w:hAnsi="Arial Narrow" w:cs="Arial"/>
          <w:color w:val="000000"/>
          <w:sz w:val="24"/>
          <w:szCs w:val="24"/>
        </w:rPr>
      </w:pPr>
    </w:p>
    <w:p w14:paraId="59423F41" w14:textId="77777777" w:rsidR="00995A45" w:rsidRPr="00C3140E" w:rsidRDefault="00995A45" w:rsidP="00DF5688">
      <w:pPr>
        <w:numPr>
          <w:ilvl w:val="0"/>
          <w:numId w:val="38"/>
        </w:numPr>
        <w:spacing w:after="0" w:line="240" w:lineRule="auto"/>
        <w:ind w:left="1418" w:hanging="425"/>
        <w:jc w:val="both"/>
        <w:rPr>
          <w:rFonts w:ascii="Arial Narrow" w:hAnsi="Arial Narrow" w:cs="Arial"/>
          <w:color w:val="000000"/>
          <w:sz w:val="24"/>
          <w:szCs w:val="24"/>
        </w:rPr>
      </w:pPr>
      <w:r w:rsidRPr="00C3140E">
        <w:rPr>
          <w:rFonts w:ascii="Arial Narrow" w:hAnsi="Arial Narrow" w:cs="Arial"/>
          <w:color w:val="000000"/>
          <w:sz w:val="24"/>
          <w:szCs w:val="24"/>
        </w:rPr>
        <w:t xml:space="preserve">Un representante propuesto por Asociaciones de Fomento Económico. </w:t>
      </w:r>
    </w:p>
    <w:p w14:paraId="5D818F6E" w14:textId="77777777" w:rsidR="00DF5688" w:rsidRPr="00C3140E" w:rsidRDefault="00DF5688" w:rsidP="00DF5688">
      <w:pPr>
        <w:spacing w:after="0" w:line="240" w:lineRule="auto"/>
        <w:ind w:left="993"/>
        <w:jc w:val="both"/>
        <w:rPr>
          <w:rFonts w:ascii="Arial Narrow" w:hAnsi="Arial Narrow" w:cs="Arial"/>
          <w:color w:val="000000"/>
          <w:sz w:val="24"/>
          <w:szCs w:val="24"/>
        </w:rPr>
      </w:pPr>
    </w:p>
    <w:p w14:paraId="4E68619A" w14:textId="77777777" w:rsidR="00995A45" w:rsidRPr="00C3140E" w:rsidRDefault="00995A45" w:rsidP="00DF5688">
      <w:pPr>
        <w:numPr>
          <w:ilvl w:val="0"/>
          <w:numId w:val="38"/>
        </w:numPr>
        <w:spacing w:after="0" w:line="240" w:lineRule="auto"/>
        <w:ind w:left="1418" w:hanging="425"/>
        <w:jc w:val="both"/>
        <w:rPr>
          <w:rFonts w:ascii="Arial Narrow" w:hAnsi="Arial Narrow" w:cs="Arial"/>
          <w:color w:val="000000"/>
          <w:sz w:val="24"/>
          <w:szCs w:val="24"/>
        </w:rPr>
      </w:pPr>
      <w:r w:rsidRPr="00C3140E">
        <w:rPr>
          <w:rFonts w:ascii="Arial Narrow" w:hAnsi="Arial Narrow" w:cs="Arial"/>
          <w:color w:val="000000"/>
          <w:sz w:val="24"/>
          <w:szCs w:val="24"/>
        </w:rPr>
        <w:t>Un representante propuesto por la Iniciativa Privada Organizada</w:t>
      </w:r>
    </w:p>
    <w:p w14:paraId="15752757" w14:textId="77777777" w:rsidR="00DF5688" w:rsidRPr="00C3140E" w:rsidRDefault="00DF5688" w:rsidP="00DF5688">
      <w:pPr>
        <w:spacing w:after="0" w:line="240" w:lineRule="auto"/>
        <w:jc w:val="both"/>
        <w:rPr>
          <w:rFonts w:ascii="Arial Narrow" w:hAnsi="Arial Narrow" w:cs="Arial"/>
          <w:color w:val="000000"/>
          <w:sz w:val="24"/>
          <w:szCs w:val="24"/>
        </w:rPr>
      </w:pPr>
    </w:p>
    <w:p w14:paraId="4A72F8A4" w14:textId="77777777" w:rsidR="00995A45" w:rsidRPr="00C3140E" w:rsidRDefault="00995A45" w:rsidP="00DF5688">
      <w:pPr>
        <w:pStyle w:val="Prrafodelista"/>
        <w:numPr>
          <w:ilvl w:val="0"/>
          <w:numId w:val="4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Por organizaciones no gubernamentales: </w:t>
      </w:r>
    </w:p>
    <w:p w14:paraId="37B982B8" w14:textId="77777777" w:rsidR="00DF5688" w:rsidRPr="00C3140E" w:rsidRDefault="00DF5688" w:rsidP="00DF5688">
      <w:pPr>
        <w:spacing w:after="0" w:line="240" w:lineRule="auto"/>
        <w:ind w:left="360"/>
        <w:jc w:val="both"/>
        <w:rPr>
          <w:rFonts w:ascii="Arial Narrow" w:hAnsi="Arial Narrow" w:cs="Arial"/>
          <w:color w:val="000000"/>
          <w:sz w:val="24"/>
          <w:szCs w:val="24"/>
        </w:rPr>
      </w:pPr>
    </w:p>
    <w:p w14:paraId="62D8B032" w14:textId="77777777" w:rsidR="00995A45" w:rsidRPr="00C3140E" w:rsidRDefault="00995A45" w:rsidP="00DF5688">
      <w:pPr>
        <w:numPr>
          <w:ilvl w:val="1"/>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Un representante propuesto por el Consejo de </w:t>
      </w:r>
      <w:proofErr w:type="spellStart"/>
      <w:r w:rsidRPr="00C3140E">
        <w:rPr>
          <w:rFonts w:ascii="Arial Narrow" w:hAnsi="Arial Narrow" w:cs="Arial"/>
          <w:color w:val="000000"/>
          <w:sz w:val="24"/>
          <w:szCs w:val="24"/>
        </w:rPr>
        <w:t>ONG’s</w:t>
      </w:r>
      <w:proofErr w:type="spellEnd"/>
      <w:r w:rsidRPr="00C3140E">
        <w:rPr>
          <w:rFonts w:ascii="Arial Narrow" w:hAnsi="Arial Narrow" w:cs="Arial"/>
          <w:color w:val="000000"/>
          <w:sz w:val="24"/>
          <w:szCs w:val="24"/>
        </w:rPr>
        <w:t xml:space="preserve">.  </w:t>
      </w:r>
    </w:p>
    <w:p w14:paraId="2DEC68D3" w14:textId="77777777" w:rsidR="00DF5688" w:rsidRPr="00C3140E" w:rsidRDefault="00DF5688" w:rsidP="00DF5688">
      <w:pPr>
        <w:spacing w:after="0" w:line="240" w:lineRule="auto"/>
        <w:ind w:left="1080"/>
        <w:jc w:val="both"/>
        <w:rPr>
          <w:rFonts w:ascii="Arial Narrow" w:hAnsi="Arial Narrow" w:cs="Arial"/>
          <w:color w:val="000000"/>
          <w:sz w:val="24"/>
          <w:szCs w:val="24"/>
        </w:rPr>
      </w:pPr>
    </w:p>
    <w:p w14:paraId="617E2764" w14:textId="77777777" w:rsidR="00995A45" w:rsidRPr="00C3140E" w:rsidRDefault="00995A45" w:rsidP="00DF5688">
      <w:pPr>
        <w:numPr>
          <w:ilvl w:val="1"/>
          <w:numId w:val="34"/>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Un representante propuesto por el Consejo Empresarial.</w:t>
      </w:r>
    </w:p>
    <w:p w14:paraId="3FB9FEC5" w14:textId="77777777" w:rsidR="00DF5688" w:rsidRPr="00C3140E" w:rsidRDefault="00DF5688" w:rsidP="00DF5688">
      <w:pPr>
        <w:spacing w:after="0" w:line="240" w:lineRule="auto"/>
        <w:jc w:val="both"/>
        <w:rPr>
          <w:rFonts w:ascii="Arial Narrow" w:hAnsi="Arial Narrow" w:cs="Arial"/>
          <w:color w:val="000000"/>
          <w:sz w:val="24"/>
          <w:szCs w:val="24"/>
        </w:rPr>
      </w:pPr>
    </w:p>
    <w:p w14:paraId="5D6FA46E" w14:textId="77777777" w:rsidR="00995A45" w:rsidRPr="00C3140E" w:rsidRDefault="00995A45" w:rsidP="00DF5688">
      <w:pPr>
        <w:pStyle w:val="Prrafodelista"/>
        <w:numPr>
          <w:ilvl w:val="0"/>
          <w:numId w:val="40"/>
        </w:numPr>
        <w:spacing w:after="0" w:line="240" w:lineRule="auto"/>
        <w:jc w:val="both"/>
        <w:rPr>
          <w:rFonts w:ascii="Arial Narrow" w:hAnsi="Arial Narrow" w:cs="Arial"/>
          <w:color w:val="000000"/>
          <w:sz w:val="24"/>
          <w:szCs w:val="24"/>
        </w:rPr>
      </w:pPr>
      <w:r w:rsidRPr="00C3140E">
        <w:rPr>
          <w:rFonts w:ascii="Arial Narrow" w:hAnsi="Arial Narrow" w:cs="Arial"/>
          <w:color w:val="000000"/>
          <w:sz w:val="24"/>
          <w:szCs w:val="24"/>
        </w:rPr>
        <w:t xml:space="preserve">Por las instituciones de educación superior: </w:t>
      </w:r>
    </w:p>
    <w:p w14:paraId="1F03FA23" w14:textId="77777777" w:rsidR="00DF5688" w:rsidRPr="00C3140E" w:rsidRDefault="00DF5688" w:rsidP="00DF5688">
      <w:pPr>
        <w:spacing w:after="0" w:line="240" w:lineRule="auto"/>
        <w:ind w:left="360"/>
        <w:jc w:val="both"/>
        <w:rPr>
          <w:rFonts w:ascii="Arial Narrow" w:hAnsi="Arial Narrow" w:cs="Arial"/>
          <w:color w:val="000000"/>
          <w:sz w:val="24"/>
          <w:szCs w:val="24"/>
        </w:rPr>
      </w:pPr>
    </w:p>
    <w:p w14:paraId="769FD2F3" w14:textId="77777777" w:rsidR="00995A45" w:rsidRPr="00C3140E" w:rsidRDefault="00995A45" w:rsidP="00DF5688">
      <w:pPr>
        <w:numPr>
          <w:ilvl w:val="0"/>
          <w:numId w:val="39"/>
        </w:numPr>
        <w:spacing w:after="0" w:line="240" w:lineRule="auto"/>
        <w:ind w:left="1418" w:hanging="284"/>
        <w:jc w:val="both"/>
        <w:rPr>
          <w:rFonts w:ascii="Arial Narrow" w:hAnsi="Arial Narrow" w:cs="Arial"/>
          <w:color w:val="000000"/>
          <w:sz w:val="24"/>
          <w:szCs w:val="24"/>
        </w:rPr>
      </w:pPr>
      <w:r w:rsidRPr="00C3140E">
        <w:rPr>
          <w:rFonts w:ascii="Arial Narrow" w:hAnsi="Arial Narrow" w:cs="Arial"/>
          <w:color w:val="000000"/>
          <w:sz w:val="24"/>
          <w:szCs w:val="24"/>
        </w:rPr>
        <w:t xml:space="preserve">Dos representantes propuestos por la Comunidad de Instituciones de Educación Superior en el Municipio. </w:t>
      </w:r>
    </w:p>
    <w:p w14:paraId="6C6CA3FE" w14:textId="77777777" w:rsidR="00DF5688" w:rsidRPr="00C3140E" w:rsidRDefault="00DF5688" w:rsidP="00DF5688">
      <w:pPr>
        <w:spacing w:after="0" w:line="240" w:lineRule="auto"/>
        <w:ind w:left="1134"/>
        <w:jc w:val="both"/>
        <w:rPr>
          <w:rFonts w:ascii="Arial Narrow" w:hAnsi="Arial Narrow" w:cs="Arial"/>
          <w:color w:val="000000"/>
          <w:sz w:val="24"/>
          <w:szCs w:val="24"/>
        </w:rPr>
      </w:pPr>
    </w:p>
    <w:p w14:paraId="1EDC40E2"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Quinto.-</w:t>
      </w:r>
      <w:r w:rsidRPr="00C3140E">
        <w:rPr>
          <w:rFonts w:ascii="Arial Narrow" w:hAnsi="Arial Narrow" w:cs="Arial"/>
          <w:color w:val="000000"/>
          <w:sz w:val="24"/>
          <w:szCs w:val="24"/>
        </w:rPr>
        <w:t xml:space="preserve"> A fin de garantizar la continuidad y dinamismo del Consejo Directivo, 45 días antes de concluir el año 2018 iniciará el proceso descrito en el artículo 15 para el nombramiento de cuatro consejeros de representación sectorial, uno por cada sector de representación, siendo el Consejo Directivo quien decida los cuatro consejeros a sustituirse. </w:t>
      </w:r>
    </w:p>
    <w:p w14:paraId="02B1F074" w14:textId="77777777" w:rsidR="00DF5688" w:rsidRPr="00C3140E" w:rsidRDefault="00DF5688" w:rsidP="00DF5688">
      <w:pPr>
        <w:spacing w:after="0" w:line="240" w:lineRule="auto"/>
        <w:jc w:val="both"/>
        <w:rPr>
          <w:rFonts w:ascii="Arial Narrow" w:hAnsi="Arial Narrow" w:cs="Arial"/>
          <w:b/>
          <w:color w:val="000000"/>
          <w:sz w:val="24"/>
          <w:szCs w:val="24"/>
        </w:rPr>
      </w:pPr>
    </w:p>
    <w:p w14:paraId="7F623727"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Sexto.-</w:t>
      </w:r>
      <w:r w:rsidRPr="00C3140E">
        <w:rPr>
          <w:rFonts w:ascii="Arial Narrow" w:hAnsi="Arial Narrow" w:cs="Arial"/>
          <w:color w:val="000000"/>
          <w:sz w:val="24"/>
          <w:szCs w:val="24"/>
        </w:rPr>
        <w:t xml:space="preserve"> Con la misma finalidad del artículo anterior, y por única ocasión, antes de concluir el año 2018, la, o el Presidente Municipal  propondrá al cabildo la sustitución o ratificación </w:t>
      </w:r>
      <w:proofErr w:type="spellStart"/>
      <w:r w:rsidRPr="00C3140E">
        <w:rPr>
          <w:rFonts w:ascii="Arial Narrow" w:hAnsi="Arial Narrow" w:cs="Arial"/>
          <w:color w:val="000000"/>
          <w:sz w:val="24"/>
          <w:szCs w:val="24"/>
        </w:rPr>
        <w:t>pora</w:t>
      </w:r>
      <w:proofErr w:type="spellEnd"/>
      <w:r w:rsidRPr="00C3140E">
        <w:rPr>
          <w:rFonts w:ascii="Arial Narrow" w:hAnsi="Arial Narrow" w:cs="Arial"/>
          <w:color w:val="000000"/>
          <w:sz w:val="24"/>
          <w:szCs w:val="24"/>
        </w:rPr>
        <w:t xml:space="preserve"> la siguiente </w:t>
      </w:r>
      <w:proofErr w:type="spellStart"/>
      <w:r w:rsidRPr="00C3140E">
        <w:rPr>
          <w:rFonts w:ascii="Arial Narrow" w:hAnsi="Arial Narrow" w:cs="Arial"/>
          <w:color w:val="000000"/>
          <w:sz w:val="24"/>
          <w:szCs w:val="24"/>
        </w:rPr>
        <w:t>adminsitración</w:t>
      </w:r>
      <w:proofErr w:type="spellEnd"/>
      <w:r w:rsidRPr="00C3140E">
        <w:rPr>
          <w:rFonts w:ascii="Arial Narrow" w:hAnsi="Arial Narrow" w:cs="Arial"/>
          <w:color w:val="000000"/>
          <w:sz w:val="24"/>
          <w:szCs w:val="24"/>
        </w:rPr>
        <w:t xml:space="preserve">, de tres de los seis consejeros ciudadanos propuestos por él. </w:t>
      </w:r>
    </w:p>
    <w:p w14:paraId="75EAC908" w14:textId="77777777" w:rsidR="00DF5688" w:rsidRPr="00C3140E" w:rsidRDefault="00DF5688" w:rsidP="00DF5688">
      <w:pPr>
        <w:spacing w:after="0" w:line="240" w:lineRule="auto"/>
        <w:jc w:val="both"/>
        <w:rPr>
          <w:rFonts w:ascii="Arial Narrow" w:hAnsi="Arial Narrow" w:cs="Arial"/>
          <w:b/>
          <w:color w:val="000000"/>
          <w:sz w:val="24"/>
          <w:szCs w:val="24"/>
        </w:rPr>
      </w:pPr>
    </w:p>
    <w:p w14:paraId="4B2F1E08" w14:textId="77777777" w:rsidR="00995A45" w:rsidRPr="00C3140E" w:rsidRDefault="00995A45" w:rsidP="00DF5688">
      <w:pPr>
        <w:spacing w:after="0" w:line="240" w:lineRule="auto"/>
        <w:jc w:val="both"/>
        <w:rPr>
          <w:rFonts w:ascii="Arial Narrow" w:hAnsi="Arial Narrow" w:cs="Arial"/>
          <w:color w:val="000000"/>
          <w:sz w:val="24"/>
          <w:szCs w:val="24"/>
        </w:rPr>
      </w:pPr>
      <w:r w:rsidRPr="00C3140E">
        <w:rPr>
          <w:rFonts w:ascii="Arial Narrow" w:hAnsi="Arial Narrow" w:cs="Arial"/>
          <w:b/>
          <w:color w:val="000000"/>
          <w:sz w:val="24"/>
          <w:szCs w:val="24"/>
        </w:rPr>
        <w:t>Séptimo.-</w:t>
      </w:r>
      <w:r w:rsidRPr="00C3140E">
        <w:rPr>
          <w:rFonts w:ascii="Arial Narrow" w:hAnsi="Arial Narrow" w:cs="Arial"/>
          <w:color w:val="000000"/>
          <w:sz w:val="24"/>
          <w:szCs w:val="24"/>
        </w:rPr>
        <w:t xml:space="preserve"> De acuerdo al Artículo 102 del Código Municipal para el Estado de Coahuila de Zaragoza, el Instituto Municipal de Planeación funcionará a partir del primero de enero de 2018, previa aprobación del decreto de creación como organismo público descentralizado con personalidad jurídica y patrimonio propio, por el Congreso del Estado, y su publicación en el Periódico Oficial del Gobierno del Estado de Coahuila de Zaragoza</w:t>
      </w:r>
    </w:p>
    <w:p w14:paraId="69A008EC" w14:textId="77777777" w:rsidR="00344872" w:rsidRPr="00C3140E" w:rsidRDefault="00344872" w:rsidP="00DF5688">
      <w:pPr>
        <w:spacing w:after="0" w:line="240" w:lineRule="auto"/>
        <w:ind w:left="20" w:right="20"/>
        <w:jc w:val="both"/>
        <w:rPr>
          <w:rFonts w:ascii="Arial Narrow" w:eastAsia="Times New Roman" w:hAnsi="Arial Narrow" w:cs="Arial"/>
          <w:b/>
          <w:sz w:val="24"/>
          <w:szCs w:val="24"/>
          <w:lang w:val="es-ES_tradnl" w:eastAsia="es-ES"/>
        </w:rPr>
      </w:pPr>
    </w:p>
    <w:p w14:paraId="3B8334C7" w14:textId="77777777" w:rsidR="00DF5688" w:rsidRPr="00C3140E" w:rsidRDefault="00DF5688" w:rsidP="00D6721D">
      <w:pPr>
        <w:spacing w:after="0" w:line="240" w:lineRule="auto"/>
        <w:ind w:right="20"/>
        <w:jc w:val="both"/>
        <w:rPr>
          <w:rFonts w:ascii="Arial Narrow" w:eastAsia="Times New Roman" w:hAnsi="Arial Narrow" w:cs="Arial"/>
          <w:b/>
          <w:sz w:val="24"/>
          <w:szCs w:val="24"/>
          <w:lang w:val="es-ES_tradnl" w:eastAsia="es-ES"/>
        </w:rPr>
      </w:pPr>
    </w:p>
    <w:p w14:paraId="338C977A" w14:textId="77777777" w:rsidR="00344872" w:rsidRPr="00C3140E" w:rsidRDefault="00344872" w:rsidP="00995A45">
      <w:pPr>
        <w:spacing w:after="0" w:line="240" w:lineRule="auto"/>
        <w:ind w:left="20" w:right="20"/>
        <w:jc w:val="both"/>
        <w:rPr>
          <w:rFonts w:ascii="Arial Narrow" w:eastAsia="Times New Roman" w:hAnsi="Arial Narrow" w:cs="Arial"/>
          <w:b/>
          <w:sz w:val="24"/>
          <w:szCs w:val="24"/>
          <w:lang w:val="es-ES_tradnl" w:eastAsia="es-ES"/>
        </w:rPr>
      </w:pPr>
    </w:p>
    <w:p w14:paraId="339BED5A" w14:textId="77777777" w:rsidR="00344872" w:rsidRPr="00C3140E" w:rsidRDefault="00344872" w:rsidP="00995A45">
      <w:pPr>
        <w:widowControl w:val="0"/>
        <w:spacing w:after="0" w:line="240" w:lineRule="auto"/>
        <w:jc w:val="both"/>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 xml:space="preserve">DADO en el Salón de Sesiones del Congreso del Estado, en la Ciudad de Saltillo, </w:t>
      </w:r>
      <w:r w:rsidR="008F10B9" w:rsidRPr="00C3140E">
        <w:rPr>
          <w:rFonts w:ascii="Arial Narrow" w:eastAsia="Times New Roman" w:hAnsi="Arial Narrow" w:cs="Arial"/>
          <w:b/>
          <w:snapToGrid w:val="0"/>
          <w:sz w:val="24"/>
          <w:szCs w:val="24"/>
          <w:lang w:val="es-ES" w:eastAsia="es-ES"/>
        </w:rPr>
        <w:t>Coahuila de Zaragoza, a los trece</w:t>
      </w:r>
      <w:r w:rsidRPr="00C3140E">
        <w:rPr>
          <w:rFonts w:ascii="Arial Narrow" w:eastAsia="Times New Roman" w:hAnsi="Arial Narrow" w:cs="Arial"/>
          <w:b/>
          <w:snapToGrid w:val="0"/>
          <w:sz w:val="24"/>
          <w:szCs w:val="24"/>
          <w:lang w:val="es-ES" w:eastAsia="es-ES"/>
        </w:rPr>
        <w:t xml:space="preserve"> días del mes de diciembre del año dos mil diecisiete.</w:t>
      </w:r>
    </w:p>
    <w:p w14:paraId="7FED5ADA" w14:textId="77777777" w:rsidR="00344872" w:rsidRPr="00C3140E" w:rsidRDefault="00344872" w:rsidP="00995A45">
      <w:pPr>
        <w:spacing w:after="0" w:line="240" w:lineRule="auto"/>
        <w:jc w:val="both"/>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 xml:space="preserve">                                        </w:t>
      </w:r>
      <w:r w:rsidRPr="00C3140E">
        <w:rPr>
          <w:rFonts w:ascii="Arial Narrow" w:eastAsia="Times New Roman" w:hAnsi="Arial Narrow" w:cs="Arial"/>
          <w:b/>
          <w:snapToGrid w:val="0"/>
          <w:sz w:val="24"/>
          <w:szCs w:val="24"/>
          <w:lang w:val="es-ES" w:eastAsia="es-ES"/>
        </w:rPr>
        <w:tab/>
      </w:r>
    </w:p>
    <w:p w14:paraId="4FC35022" w14:textId="77777777" w:rsidR="00344872" w:rsidRPr="00C3140E" w:rsidRDefault="00344872" w:rsidP="00995A45">
      <w:pPr>
        <w:spacing w:after="0" w:line="240" w:lineRule="auto"/>
        <w:rPr>
          <w:rFonts w:ascii="Arial Narrow" w:eastAsia="Times New Roman" w:hAnsi="Arial Narrow" w:cs="Arial"/>
          <w:sz w:val="24"/>
          <w:szCs w:val="24"/>
          <w:lang w:val="es-ES" w:eastAsia="es-ES"/>
        </w:rPr>
      </w:pPr>
    </w:p>
    <w:p w14:paraId="12E61AC5" w14:textId="77777777" w:rsidR="00344872" w:rsidRPr="00C3140E" w:rsidRDefault="00344872" w:rsidP="00995A45">
      <w:pPr>
        <w:spacing w:after="0" w:line="240" w:lineRule="auto"/>
        <w:rPr>
          <w:rFonts w:ascii="Arial Narrow" w:eastAsia="Times New Roman" w:hAnsi="Arial Narrow" w:cs="Arial"/>
          <w:sz w:val="24"/>
          <w:szCs w:val="24"/>
          <w:lang w:val="es-ES" w:eastAsia="es-ES"/>
        </w:rPr>
      </w:pPr>
    </w:p>
    <w:p w14:paraId="209DB90E"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5DD11E7C"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3A8B5111"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0DB1C0BC"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p>
    <w:p w14:paraId="773BB1AD"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C3140E" w:rsidRPr="00892DC9" w14:paraId="646C738C" w14:textId="77777777" w:rsidTr="00892DC9">
        <w:trPr>
          <w:jc w:val="center"/>
        </w:trPr>
        <w:tc>
          <w:tcPr>
            <w:tcW w:w="4772" w:type="dxa"/>
            <w:shd w:val="clear" w:color="auto" w:fill="auto"/>
          </w:tcPr>
          <w:p w14:paraId="481C41B1"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7F110946"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4B9DCACC"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7F79E46C"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023D0E28"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SECRETARIO</w:t>
            </w:r>
          </w:p>
          <w:p w14:paraId="7B54BF03"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JAVIER DÍAZ GONZÁLEZ</w:t>
            </w:r>
          </w:p>
          <w:p w14:paraId="7D30D5EB"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558B84A4"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p>
        </w:tc>
      </w:tr>
    </w:tbl>
    <w:p w14:paraId="2F99B83F" w14:textId="77777777" w:rsidR="00C3140E" w:rsidRPr="00C3140E" w:rsidRDefault="00C3140E" w:rsidP="00C3140E">
      <w:pPr>
        <w:widowControl w:val="0"/>
        <w:spacing w:after="0" w:line="240" w:lineRule="auto"/>
        <w:jc w:val="both"/>
        <w:rPr>
          <w:rFonts w:ascii="Arial Narrow" w:eastAsia="Times New Roman" w:hAnsi="Arial Narrow" w:cs="Arial"/>
          <w:b/>
          <w:snapToGrid w:val="0"/>
          <w:sz w:val="24"/>
          <w:szCs w:val="24"/>
          <w:lang w:val="es-ES" w:eastAsia="es-ES"/>
        </w:rPr>
      </w:pPr>
    </w:p>
    <w:p w14:paraId="373E226D" w14:textId="77777777" w:rsidR="00C3140E" w:rsidRDefault="00C3140E" w:rsidP="00C3140E">
      <w:pPr>
        <w:widowControl w:val="0"/>
        <w:spacing w:after="0" w:line="240" w:lineRule="auto"/>
        <w:jc w:val="both"/>
        <w:rPr>
          <w:rFonts w:ascii="Arial Narrow" w:eastAsia="Times New Roman" w:hAnsi="Arial Narrow" w:cs="Arial"/>
          <w:b/>
          <w:snapToGrid w:val="0"/>
          <w:sz w:val="24"/>
          <w:szCs w:val="24"/>
          <w:lang w:val="es-ES" w:eastAsia="es-ES"/>
        </w:rPr>
      </w:pPr>
    </w:p>
    <w:p w14:paraId="65BB8BC2"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14:paraId="66ED7B59" w14:textId="77777777" w:rsidR="00C3140E" w:rsidRPr="00C3140E" w:rsidRDefault="00C3140E" w:rsidP="00C3140E">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3FA1F86C"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p>
    <w:p w14:paraId="43C42113"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p>
    <w:p w14:paraId="5635A793"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636A8BCA" w14:textId="77777777" w:rsidR="00C3140E" w:rsidRP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0981B8FA"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50A1F435" w14:textId="77777777" w:rsidR="00C3140E" w:rsidRDefault="00C3140E" w:rsidP="00C3140E">
      <w:pPr>
        <w:widowControl w:val="0"/>
        <w:spacing w:after="0" w:line="240" w:lineRule="auto"/>
        <w:jc w:val="center"/>
        <w:rPr>
          <w:rFonts w:ascii="Arial Narrow" w:eastAsia="Times New Roman" w:hAnsi="Arial Narrow" w:cs="Arial"/>
          <w:b/>
          <w:snapToGrid w:val="0"/>
          <w:sz w:val="24"/>
          <w:szCs w:val="24"/>
          <w:lang w:val="es-ES" w:eastAsia="es-ES"/>
        </w:rPr>
      </w:pPr>
    </w:p>
    <w:p w14:paraId="70228798" w14:textId="77777777" w:rsidR="00C3140E" w:rsidRDefault="00C3140E" w:rsidP="00C3140E">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5C10FB" w:rsidRPr="00892DC9" w14:paraId="3259FBAB" w14:textId="77777777" w:rsidTr="00892DC9">
        <w:trPr>
          <w:jc w:val="center"/>
        </w:trPr>
        <w:tc>
          <w:tcPr>
            <w:tcW w:w="4772" w:type="dxa"/>
            <w:shd w:val="clear" w:color="auto" w:fill="auto"/>
          </w:tcPr>
          <w:p w14:paraId="77B8B319"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03BBC10B"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54E97951"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1BE00CB8"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7D549EB8" w14:textId="77777777" w:rsidR="00C3140E" w:rsidRPr="00892DC9" w:rsidRDefault="00C3140E" w:rsidP="00892DC9">
            <w:pPr>
              <w:widowControl w:val="0"/>
              <w:spacing w:after="0" w:line="240" w:lineRule="auto"/>
              <w:jc w:val="center"/>
              <w:rPr>
                <w:rFonts w:ascii="Arial Narrow" w:eastAsia="Times New Roman" w:hAnsi="Arial Narrow" w:cs="Arial"/>
                <w:b/>
                <w:snapToGrid w:val="0"/>
                <w:sz w:val="24"/>
                <w:szCs w:val="24"/>
                <w:lang w:val="es-ES" w:eastAsia="es-ES"/>
              </w:rPr>
            </w:pPr>
          </w:p>
        </w:tc>
      </w:tr>
    </w:tbl>
    <w:p w14:paraId="4118AEA8" w14:textId="77777777" w:rsidR="00C3140E" w:rsidRPr="00C3140E" w:rsidRDefault="00C3140E" w:rsidP="00C3140E">
      <w:pPr>
        <w:widowControl w:val="0"/>
        <w:spacing w:after="0" w:line="240" w:lineRule="auto"/>
        <w:jc w:val="both"/>
        <w:rPr>
          <w:rFonts w:ascii="Arial Narrow" w:eastAsia="Times New Roman" w:hAnsi="Arial Narrow" w:cs="Arial"/>
          <w:b/>
          <w:snapToGrid w:val="0"/>
          <w:sz w:val="24"/>
          <w:szCs w:val="24"/>
          <w:lang w:val="es-ES" w:eastAsia="es-ES"/>
        </w:rPr>
      </w:pPr>
    </w:p>
    <w:sectPr w:rsidR="00C3140E" w:rsidRPr="00C3140E" w:rsidSect="00C3140E">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0DC16" w14:textId="77777777" w:rsidR="00565B11" w:rsidRDefault="00565B11" w:rsidP="00960223">
      <w:pPr>
        <w:spacing w:after="0" w:line="240" w:lineRule="auto"/>
      </w:pPr>
      <w:r>
        <w:separator/>
      </w:r>
    </w:p>
  </w:endnote>
  <w:endnote w:type="continuationSeparator" w:id="0">
    <w:p w14:paraId="462A5D10" w14:textId="77777777" w:rsidR="00565B11" w:rsidRDefault="00565B11" w:rsidP="0096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21D4C" w14:textId="77777777" w:rsidR="00892DC9" w:rsidRPr="00892DC9" w:rsidRDefault="00892DC9">
    <w:pPr>
      <w:pStyle w:val="Piedepgina"/>
      <w:jc w:val="right"/>
      <w:rPr>
        <w:rFonts w:ascii="Arial Narrow" w:hAnsi="Arial Narrow"/>
        <w:b/>
        <w:sz w:val="20"/>
      </w:rPr>
    </w:pPr>
    <w:r w:rsidRPr="00892DC9">
      <w:rPr>
        <w:rFonts w:ascii="Arial Narrow" w:hAnsi="Arial Narrow"/>
        <w:b/>
        <w:sz w:val="20"/>
      </w:rPr>
      <w:fldChar w:fldCharType="begin"/>
    </w:r>
    <w:r w:rsidRPr="00892DC9">
      <w:rPr>
        <w:rFonts w:ascii="Arial Narrow" w:hAnsi="Arial Narrow"/>
        <w:b/>
        <w:sz w:val="20"/>
      </w:rPr>
      <w:instrText>PAGE   \* MERGEFORMAT</w:instrText>
    </w:r>
    <w:r w:rsidRPr="00892DC9">
      <w:rPr>
        <w:rFonts w:ascii="Arial Narrow" w:hAnsi="Arial Narrow"/>
        <w:b/>
        <w:sz w:val="20"/>
      </w:rPr>
      <w:fldChar w:fldCharType="separate"/>
    </w:r>
    <w:r w:rsidR="00621B38" w:rsidRPr="00621B38">
      <w:rPr>
        <w:rFonts w:ascii="Arial Narrow" w:hAnsi="Arial Narrow"/>
        <w:b/>
        <w:noProof/>
        <w:sz w:val="20"/>
        <w:lang w:val="es-ES"/>
      </w:rPr>
      <w:t>1</w:t>
    </w:r>
    <w:r w:rsidRPr="00892DC9">
      <w:rPr>
        <w:rFonts w:ascii="Arial Narrow" w:hAnsi="Arial Narrow"/>
        <w:b/>
        <w:sz w:val="20"/>
      </w:rPr>
      <w:fldChar w:fldCharType="end"/>
    </w:r>
  </w:p>
  <w:p w14:paraId="5A0A93A5" w14:textId="77777777" w:rsidR="00892DC9" w:rsidRDefault="00892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BC01B" w14:textId="77777777" w:rsidR="00565B11" w:rsidRDefault="00565B11" w:rsidP="00960223">
      <w:pPr>
        <w:spacing w:after="0" w:line="240" w:lineRule="auto"/>
      </w:pPr>
      <w:r>
        <w:separator/>
      </w:r>
    </w:p>
  </w:footnote>
  <w:footnote w:type="continuationSeparator" w:id="0">
    <w:p w14:paraId="04BFA439" w14:textId="77777777" w:rsidR="00565B11" w:rsidRDefault="00565B11" w:rsidP="00960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6410"/>
    <w:multiLevelType w:val="hybridMultilevel"/>
    <w:tmpl w:val="14821C5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6C5669"/>
    <w:multiLevelType w:val="hybridMultilevel"/>
    <w:tmpl w:val="80B4D90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101B66"/>
    <w:multiLevelType w:val="hybridMultilevel"/>
    <w:tmpl w:val="964E939C"/>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D633066"/>
    <w:multiLevelType w:val="hybridMultilevel"/>
    <w:tmpl w:val="DBCCD7C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270187"/>
    <w:multiLevelType w:val="hybridMultilevel"/>
    <w:tmpl w:val="815C13D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B44726"/>
    <w:multiLevelType w:val="hybridMultilevel"/>
    <w:tmpl w:val="6C74FE9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11B4469"/>
    <w:multiLevelType w:val="hybridMultilevel"/>
    <w:tmpl w:val="5FD2572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8A3C2C"/>
    <w:multiLevelType w:val="hybridMultilevel"/>
    <w:tmpl w:val="1CA6818A"/>
    <w:lvl w:ilvl="0" w:tplc="2BFE3750">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A55323F"/>
    <w:multiLevelType w:val="hybridMultilevel"/>
    <w:tmpl w:val="C99C135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B173E9D"/>
    <w:multiLevelType w:val="hybridMultilevel"/>
    <w:tmpl w:val="8CC87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B650694"/>
    <w:multiLevelType w:val="hybridMultilevel"/>
    <w:tmpl w:val="0616BBD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AA7EEE"/>
    <w:multiLevelType w:val="hybridMultilevel"/>
    <w:tmpl w:val="6B2CE16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E2B70C4"/>
    <w:multiLevelType w:val="hybridMultilevel"/>
    <w:tmpl w:val="A3C402C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FE7783A"/>
    <w:multiLevelType w:val="hybridMultilevel"/>
    <w:tmpl w:val="1CF673A4"/>
    <w:lvl w:ilvl="0" w:tplc="040A0019">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15:restartNumberingAfterBreak="0">
    <w:nsid w:val="31FD754A"/>
    <w:multiLevelType w:val="hybridMultilevel"/>
    <w:tmpl w:val="985461C8"/>
    <w:lvl w:ilvl="0" w:tplc="AC70CA78">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69A008C"/>
    <w:multiLevelType w:val="hybridMultilevel"/>
    <w:tmpl w:val="3F201BD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085748"/>
    <w:multiLevelType w:val="hybridMultilevel"/>
    <w:tmpl w:val="5B30DCD6"/>
    <w:lvl w:ilvl="0" w:tplc="040A0013">
      <w:start w:val="1"/>
      <w:numFmt w:val="upperRoman"/>
      <w:lvlText w:val="%1."/>
      <w:lvlJc w:val="right"/>
      <w:pPr>
        <w:ind w:left="720" w:hanging="360"/>
      </w:pPr>
    </w:lvl>
    <w:lvl w:ilvl="1" w:tplc="B95C7B9C">
      <w:start w:val="1"/>
      <w:numFmt w:val="lowerLetter"/>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5127C6E"/>
    <w:multiLevelType w:val="hybridMultilevel"/>
    <w:tmpl w:val="E4B6DDE4"/>
    <w:lvl w:ilvl="0" w:tplc="33D000A0">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A170B93"/>
    <w:multiLevelType w:val="hybridMultilevel"/>
    <w:tmpl w:val="8CA4D00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EA843FC"/>
    <w:multiLevelType w:val="hybridMultilevel"/>
    <w:tmpl w:val="D25252DA"/>
    <w:lvl w:ilvl="0" w:tplc="F0629CB4">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30D6A63"/>
    <w:multiLevelType w:val="hybridMultilevel"/>
    <w:tmpl w:val="6D3063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6FE1496"/>
    <w:multiLevelType w:val="hybridMultilevel"/>
    <w:tmpl w:val="EDA8E588"/>
    <w:lvl w:ilvl="0" w:tplc="48C4D63E">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73135D9"/>
    <w:multiLevelType w:val="hybridMultilevel"/>
    <w:tmpl w:val="23442D6A"/>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15:restartNumberingAfterBreak="0">
    <w:nsid w:val="57871CF0"/>
    <w:multiLevelType w:val="hybridMultilevel"/>
    <w:tmpl w:val="82AC6CAC"/>
    <w:lvl w:ilvl="0" w:tplc="66CE703A">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A5B124D"/>
    <w:multiLevelType w:val="hybridMultilevel"/>
    <w:tmpl w:val="CC6E2FAE"/>
    <w:lvl w:ilvl="0" w:tplc="87B25F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805D54"/>
    <w:multiLevelType w:val="hybridMultilevel"/>
    <w:tmpl w:val="45C6520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D2C1CA4"/>
    <w:multiLevelType w:val="hybridMultilevel"/>
    <w:tmpl w:val="CBA06A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0061F1B"/>
    <w:multiLevelType w:val="hybridMultilevel"/>
    <w:tmpl w:val="260A9468"/>
    <w:lvl w:ilvl="0" w:tplc="010EAF7A">
      <w:start w:val="14"/>
      <w:numFmt w:val="upperRoman"/>
      <w:lvlText w:val="%1."/>
      <w:lvlJc w:val="left"/>
      <w:pPr>
        <w:ind w:left="1068"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C453C9"/>
    <w:multiLevelType w:val="hybridMultilevel"/>
    <w:tmpl w:val="55425376"/>
    <w:lvl w:ilvl="0" w:tplc="5B203382">
      <w:start w:val="1"/>
      <w:numFmt w:val="upperRoman"/>
      <w:lvlText w:val="%1."/>
      <w:lvlJc w:val="left"/>
      <w:pPr>
        <w:ind w:left="644"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76259B0"/>
    <w:multiLevelType w:val="hybridMultilevel"/>
    <w:tmpl w:val="F642CD9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A7420DD"/>
    <w:multiLevelType w:val="hybridMultilevel"/>
    <w:tmpl w:val="8FAAF976"/>
    <w:lvl w:ilvl="0" w:tplc="A4DAB9F8">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CB28BC"/>
    <w:multiLevelType w:val="hybridMultilevel"/>
    <w:tmpl w:val="F3FA739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C9905E1"/>
    <w:multiLevelType w:val="hybridMultilevel"/>
    <w:tmpl w:val="C95EB328"/>
    <w:lvl w:ilvl="0" w:tplc="A0EE599C">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0CF0266"/>
    <w:multiLevelType w:val="hybridMultilevel"/>
    <w:tmpl w:val="5E9AA1AA"/>
    <w:lvl w:ilvl="0" w:tplc="776E27AE">
      <w:start w:val="1"/>
      <w:numFmt w:val="upperRoman"/>
      <w:lvlText w:val="%1."/>
      <w:lvlJc w:val="left"/>
      <w:pPr>
        <w:ind w:left="720" w:hanging="360"/>
      </w:pPr>
      <w:rPr>
        <w:rFonts w:ascii="Arial" w:hAnsi="Arial" w:cs="Arial" w:hint="default"/>
        <w:b w:val="0"/>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0F414E1"/>
    <w:multiLevelType w:val="hybridMultilevel"/>
    <w:tmpl w:val="8672497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2F14A35"/>
    <w:multiLevelType w:val="hybridMultilevel"/>
    <w:tmpl w:val="0D0A978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5272A2D"/>
    <w:multiLevelType w:val="hybridMultilevel"/>
    <w:tmpl w:val="725E14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54D61D9"/>
    <w:multiLevelType w:val="hybridMultilevel"/>
    <w:tmpl w:val="0DB676E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5EF1EF4"/>
    <w:multiLevelType w:val="hybridMultilevel"/>
    <w:tmpl w:val="4D2C16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8E56AC"/>
    <w:multiLevelType w:val="hybridMultilevel"/>
    <w:tmpl w:val="AA28659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03289791">
    <w:abstractNumId w:val="14"/>
  </w:num>
  <w:num w:numId="2" w16cid:durableId="1121613114">
    <w:abstractNumId w:val="33"/>
  </w:num>
  <w:num w:numId="3" w16cid:durableId="1188561586">
    <w:abstractNumId w:val="32"/>
  </w:num>
  <w:num w:numId="4" w16cid:durableId="239339929">
    <w:abstractNumId w:val="22"/>
  </w:num>
  <w:num w:numId="5" w16cid:durableId="1655523586">
    <w:abstractNumId w:val="27"/>
  </w:num>
  <w:num w:numId="6" w16cid:durableId="2092585047">
    <w:abstractNumId w:val="30"/>
  </w:num>
  <w:num w:numId="7" w16cid:durableId="1952784770">
    <w:abstractNumId w:val="21"/>
  </w:num>
  <w:num w:numId="8" w16cid:durableId="969631450">
    <w:abstractNumId w:val="23"/>
  </w:num>
  <w:num w:numId="9" w16cid:durableId="888372608">
    <w:abstractNumId w:val="17"/>
  </w:num>
  <w:num w:numId="10" w16cid:durableId="430928918">
    <w:abstractNumId w:val="28"/>
  </w:num>
  <w:num w:numId="11" w16cid:durableId="2126999630">
    <w:abstractNumId w:val="7"/>
  </w:num>
  <w:num w:numId="12" w16cid:durableId="527839330">
    <w:abstractNumId w:val="19"/>
  </w:num>
  <w:num w:numId="13" w16cid:durableId="1130241184">
    <w:abstractNumId w:val="8"/>
  </w:num>
  <w:num w:numId="14" w16cid:durableId="364446021">
    <w:abstractNumId w:val="25"/>
  </w:num>
  <w:num w:numId="15" w16cid:durableId="1059593100">
    <w:abstractNumId w:val="0"/>
  </w:num>
  <w:num w:numId="16" w16cid:durableId="738674534">
    <w:abstractNumId w:val="10"/>
  </w:num>
  <w:num w:numId="17" w16cid:durableId="289676990">
    <w:abstractNumId w:val="35"/>
  </w:num>
  <w:num w:numId="18" w16cid:durableId="1768306683">
    <w:abstractNumId w:val="31"/>
  </w:num>
  <w:num w:numId="19" w16cid:durableId="287779521">
    <w:abstractNumId w:val="38"/>
  </w:num>
  <w:num w:numId="20" w16cid:durableId="487869691">
    <w:abstractNumId w:val="2"/>
  </w:num>
  <w:num w:numId="21" w16cid:durableId="2072582774">
    <w:abstractNumId w:val="9"/>
  </w:num>
  <w:num w:numId="22" w16cid:durableId="539391893">
    <w:abstractNumId w:val="5"/>
  </w:num>
  <w:num w:numId="23" w16cid:durableId="1828932878">
    <w:abstractNumId w:val="6"/>
  </w:num>
  <w:num w:numId="24" w16cid:durableId="157162573">
    <w:abstractNumId w:val="26"/>
  </w:num>
  <w:num w:numId="25" w16cid:durableId="396897167">
    <w:abstractNumId w:val="15"/>
  </w:num>
  <w:num w:numId="26" w16cid:durableId="1591083697">
    <w:abstractNumId w:val="3"/>
  </w:num>
  <w:num w:numId="27" w16cid:durableId="1594625329">
    <w:abstractNumId w:val="12"/>
  </w:num>
  <w:num w:numId="28" w16cid:durableId="772676562">
    <w:abstractNumId w:val="1"/>
  </w:num>
  <w:num w:numId="29" w16cid:durableId="912424409">
    <w:abstractNumId w:val="36"/>
  </w:num>
  <w:num w:numId="30" w16cid:durableId="868639036">
    <w:abstractNumId w:val="4"/>
  </w:num>
  <w:num w:numId="31" w16cid:durableId="1589537320">
    <w:abstractNumId w:val="11"/>
  </w:num>
  <w:num w:numId="32" w16cid:durableId="1087579949">
    <w:abstractNumId w:val="37"/>
  </w:num>
  <w:num w:numId="33" w16cid:durableId="476646675">
    <w:abstractNumId w:val="18"/>
  </w:num>
  <w:num w:numId="34" w16cid:durableId="305008865">
    <w:abstractNumId w:val="16"/>
  </w:num>
  <w:num w:numId="35" w16cid:durableId="1032999094">
    <w:abstractNumId w:val="34"/>
  </w:num>
  <w:num w:numId="36" w16cid:durableId="1646006024">
    <w:abstractNumId w:val="20"/>
  </w:num>
  <w:num w:numId="37" w16cid:durableId="234048296">
    <w:abstractNumId w:val="39"/>
  </w:num>
  <w:num w:numId="38" w16cid:durableId="1378432016">
    <w:abstractNumId w:val="13"/>
  </w:num>
  <w:num w:numId="39" w16cid:durableId="1412507668">
    <w:abstractNumId w:val="29"/>
  </w:num>
  <w:num w:numId="40" w16cid:durableId="1593939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72"/>
    <w:rsid w:val="000653EC"/>
    <w:rsid w:val="002206F6"/>
    <w:rsid w:val="00344872"/>
    <w:rsid w:val="004562E7"/>
    <w:rsid w:val="004D570B"/>
    <w:rsid w:val="00565B11"/>
    <w:rsid w:val="005C10FB"/>
    <w:rsid w:val="005E031A"/>
    <w:rsid w:val="00621B38"/>
    <w:rsid w:val="007D32AB"/>
    <w:rsid w:val="00892DC9"/>
    <w:rsid w:val="008F10B9"/>
    <w:rsid w:val="00960223"/>
    <w:rsid w:val="00995A45"/>
    <w:rsid w:val="009C1371"/>
    <w:rsid w:val="00A3070D"/>
    <w:rsid w:val="00A340BB"/>
    <w:rsid w:val="00A3438C"/>
    <w:rsid w:val="00A61834"/>
    <w:rsid w:val="00AF1B66"/>
    <w:rsid w:val="00C3140E"/>
    <w:rsid w:val="00D6721D"/>
    <w:rsid w:val="00D918D2"/>
    <w:rsid w:val="00DA350D"/>
    <w:rsid w:val="00DB5B54"/>
    <w:rsid w:val="00DC1DCA"/>
    <w:rsid w:val="00DD05FA"/>
    <w:rsid w:val="00DF5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E3368"/>
  <w15:chartTrackingRefBased/>
  <w15:docId w15:val="{7ADE6437-B20F-4019-B7DE-D962BE0C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7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487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44872"/>
    <w:rPr>
      <w:rFonts w:ascii="Segoe UI" w:hAnsi="Segoe UI" w:cs="Segoe UI"/>
      <w:sz w:val="18"/>
      <w:szCs w:val="18"/>
    </w:rPr>
  </w:style>
  <w:style w:type="paragraph" w:styleId="Prrafodelista">
    <w:name w:val="List Paragraph"/>
    <w:basedOn w:val="Normal"/>
    <w:uiPriority w:val="34"/>
    <w:qFormat/>
    <w:rsid w:val="00344872"/>
    <w:pPr>
      <w:ind w:left="720"/>
      <w:contextualSpacing/>
    </w:pPr>
  </w:style>
  <w:style w:type="paragraph" w:styleId="Encabezado">
    <w:name w:val="header"/>
    <w:basedOn w:val="Normal"/>
    <w:link w:val="EncabezadoCar"/>
    <w:uiPriority w:val="99"/>
    <w:unhideWhenUsed/>
    <w:rsid w:val="00960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223"/>
  </w:style>
  <w:style w:type="paragraph" w:styleId="Piedepgina">
    <w:name w:val="footer"/>
    <w:basedOn w:val="Normal"/>
    <w:link w:val="PiedepginaCar"/>
    <w:uiPriority w:val="99"/>
    <w:unhideWhenUsed/>
    <w:rsid w:val="00960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223"/>
  </w:style>
  <w:style w:type="paragraph" w:customStyle="1" w:styleId="Default">
    <w:name w:val="Default"/>
    <w:rsid w:val="00C3140E"/>
    <w:pPr>
      <w:autoSpaceDE w:val="0"/>
      <w:autoSpaceDN w:val="0"/>
      <w:adjustRightInd w:val="0"/>
    </w:pPr>
    <w:rPr>
      <w:rFonts w:cs="Calibri"/>
      <w:color w:val="000000"/>
      <w:sz w:val="24"/>
      <w:szCs w:val="24"/>
      <w:lang w:eastAsia="en-US"/>
    </w:rPr>
  </w:style>
  <w:style w:type="table" w:styleId="Tablaconcuadrcula">
    <w:name w:val="Table Grid"/>
    <w:basedOn w:val="Tablanormal"/>
    <w:uiPriority w:val="39"/>
    <w:rsid w:val="00C3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9294</Words>
  <Characters>51123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Público Descentralizado Denominado “Instituto Municipal de Planeación de Piedras Negras (IMPLAN Piedras Negras)”</dc:title>
  <dc:subject/>
  <dc:creator>H. Congreso del Estado de Coahuila/Juan M. Lumbreras Teniente</dc:creator>
  <cp:keywords/>
  <cp:lastModifiedBy>Congreso</cp:lastModifiedBy>
  <cp:revision>2</cp:revision>
  <cp:lastPrinted>2017-12-14T16:08:00Z</cp:lastPrinted>
  <dcterms:created xsi:type="dcterms:W3CDTF">2024-02-20T19:52:00Z</dcterms:created>
  <dcterms:modified xsi:type="dcterms:W3CDTF">2024-02-20T19:52:00Z</dcterms:modified>
</cp:coreProperties>
</file>