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DDE2" w14:textId="77777777" w:rsidR="00392F9D" w:rsidRPr="00CB0493" w:rsidRDefault="00392F9D" w:rsidP="00392F9D">
      <w:pPr>
        <w:spacing w:after="0" w:line="240" w:lineRule="auto"/>
        <w:rPr>
          <w:rFonts w:ascii="Arial Narrow" w:hAnsi="Arial Narrow"/>
          <w:b/>
          <w:i/>
          <w:iCs/>
          <w:szCs w:val="24"/>
        </w:rPr>
      </w:pPr>
      <w:r w:rsidRPr="00CB0493">
        <w:rPr>
          <w:rFonts w:ascii="Arial Narrow" w:hAnsi="Arial Narrow"/>
          <w:b/>
          <w:i/>
          <w:iCs/>
          <w:szCs w:val="24"/>
        </w:rPr>
        <w:t>TEXTO ORIGINAL</w:t>
      </w:r>
    </w:p>
    <w:p w14:paraId="712AEB6F" w14:textId="77777777" w:rsidR="00392F9D" w:rsidRPr="00CB0493" w:rsidRDefault="00392F9D" w:rsidP="00392F9D">
      <w:pPr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1696F458" w14:textId="77777777" w:rsidR="00392F9D" w:rsidRPr="00CB0493" w:rsidRDefault="00392F9D" w:rsidP="00392F9D">
      <w:pPr>
        <w:spacing w:after="0" w:line="240" w:lineRule="auto"/>
        <w:rPr>
          <w:rFonts w:ascii="Arial Narrow" w:hAnsi="Arial Narrow"/>
          <w:b/>
          <w:bCs/>
          <w:i/>
          <w:szCs w:val="24"/>
        </w:rPr>
      </w:pPr>
      <w:r w:rsidRPr="00CB0493">
        <w:rPr>
          <w:rFonts w:ascii="Arial Narrow" w:hAnsi="Arial Narrow"/>
          <w:b/>
          <w:bCs/>
          <w:i/>
          <w:szCs w:val="24"/>
        </w:rPr>
        <w:t xml:space="preserve">Ley publicada en el Periódico Oficial el </w:t>
      </w:r>
      <w:r>
        <w:rPr>
          <w:rFonts w:ascii="Arial Narrow" w:hAnsi="Arial Narrow"/>
          <w:b/>
          <w:bCs/>
          <w:i/>
          <w:szCs w:val="24"/>
        </w:rPr>
        <w:t>viernes</w:t>
      </w:r>
      <w:r w:rsidRPr="00CB0493">
        <w:rPr>
          <w:rFonts w:ascii="Arial Narrow" w:hAnsi="Arial Narrow"/>
          <w:b/>
          <w:bCs/>
          <w:i/>
          <w:szCs w:val="24"/>
        </w:rPr>
        <w:t xml:space="preserve"> </w:t>
      </w:r>
      <w:r>
        <w:rPr>
          <w:rFonts w:ascii="Arial Narrow" w:hAnsi="Arial Narrow"/>
          <w:b/>
          <w:bCs/>
          <w:i/>
          <w:szCs w:val="24"/>
        </w:rPr>
        <w:t>10</w:t>
      </w:r>
      <w:r w:rsidRPr="00CB0493">
        <w:rPr>
          <w:rFonts w:ascii="Arial Narrow" w:hAnsi="Arial Narrow"/>
          <w:b/>
          <w:bCs/>
          <w:i/>
          <w:szCs w:val="24"/>
        </w:rPr>
        <w:t xml:space="preserve"> de </w:t>
      </w:r>
      <w:r>
        <w:rPr>
          <w:rFonts w:ascii="Arial Narrow" w:hAnsi="Arial Narrow"/>
          <w:b/>
          <w:bCs/>
          <w:i/>
          <w:szCs w:val="24"/>
        </w:rPr>
        <w:t>marzo</w:t>
      </w:r>
      <w:r w:rsidRPr="00CB0493">
        <w:rPr>
          <w:rFonts w:ascii="Arial Narrow" w:hAnsi="Arial Narrow"/>
          <w:b/>
          <w:bCs/>
          <w:i/>
          <w:szCs w:val="24"/>
        </w:rPr>
        <w:t xml:space="preserve"> de 202</w:t>
      </w:r>
      <w:r>
        <w:rPr>
          <w:rFonts w:ascii="Arial Narrow" w:hAnsi="Arial Narrow"/>
          <w:b/>
          <w:bCs/>
          <w:i/>
          <w:szCs w:val="24"/>
        </w:rPr>
        <w:t>3</w:t>
      </w:r>
      <w:r w:rsidRPr="00CB0493">
        <w:rPr>
          <w:rFonts w:ascii="Arial Narrow" w:hAnsi="Arial Narrow"/>
          <w:b/>
          <w:bCs/>
          <w:i/>
          <w:szCs w:val="24"/>
        </w:rPr>
        <w:t>.</w:t>
      </w:r>
    </w:p>
    <w:p w14:paraId="3828808D" w14:textId="77777777" w:rsidR="00392F9D" w:rsidRPr="00CB0493" w:rsidRDefault="00392F9D" w:rsidP="00392F9D">
      <w:pPr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04D87DFD" w14:textId="77777777" w:rsidR="00392F9D" w:rsidRPr="00BF1C26" w:rsidRDefault="00392F9D" w:rsidP="00392F9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LEY QUE CREA EL “INSTITUTO MUNCIPAL DEL DEPORTE DE PIEDRAS NEGRAS” </w:t>
      </w:r>
    </w:p>
    <w:p w14:paraId="00660172" w14:textId="77777777" w:rsidR="00392F9D" w:rsidRPr="00D86D37" w:rsidRDefault="00392F9D" w:rsidP="00392F9D">
      <w:pPr>
        <w:spacing w:after="0" w:line="240" w:lineRule="auto"/>
        <w:rPr>
          <w:rFonts w:ascii="Arial Narrow" w:hAnsi="Arial Narrow" w:cs="Arial"/>
          <w:b/>
          <w:snapToGrid w:val="0"/>
          <w:szCs w:val="24"/>
        </w:rPr>
      </w:pPr>
    </w:p>
    <w:p w14:paraId="64521E2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EL C. ING. MIGUEL ÁNGEL RIQUELME SOLÍS, GOBERNADOR CONSTITUCIONAL DEL ESTADO INDEPENDIENTE, LIBRE Y SOBERANO DE COAHUILA DE ZARAGOZA, A SUS HABITANTES SABED: </w:t>
      </w:r>
    </w:p>
    <w:p w14:paraId="3D5C5AD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B15148A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QUE EL CONGRESO DEL ESTADO INDEPENDIENTE, LIBRE Y SOBERANO DE COAHUILA DE ZARAGOZA; </w:t>
      </w:r>
    </w:p>
    <w:p w14:paraId="12C1BB5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D3CBDD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DECRETA:  </w:t>
      </w:r>
    </w:p>
    <w:p w14:paraId="0E4BB4A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95E3274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NUMERO 438.- </w:t>
      </w:r>
    </w:p>
    <w:p w14:paraId="7DC24010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020A14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ÚNICO.- </w:t>
      </w:r>
      <w:r w:rsidRPr="00BF1C26">
        <w:rPr>
          <w:rFonts w:ascii="Arial Narrow" w:hAnsi="Arial Narrow"/>
          <w:sz w:val="22"/>
          <w:szCs w:val="22"/>
        </w:rPr>
        <w:t>Se expide la Ley que crea el “Instituto Municipal del Deporte de Piedras Negras</w:t>
      </w:r>
      <w:r w:rsidR="00C40BB9">
        <w:rPr>
          <w:rFonts w:ascii="Arial Narrow" w:hAnsi="Arial Narrow"/>
          <w:sz w:val="22"/>
          <w:szCs w:val="22"/>
        </w:rPr>
        <w:t>”</w:t>
      </w:r>
      <w:r w:rsidRPr="00BF1C26">
        <w:rPr>
          <w:rFonts w:ascii="Arial Narrow" w:hAnsi="Arial Narrow"/>
          <w:sz w:val="22"/>
          <w:szCs w:val="22"/>
        </w:rPr>
        <w:t xml:space="preserve">, para quedar como sigue:  </w:t>
      </w:r>
    </w:p>
    <w:p w14:paraId="1ED8A14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7AFCAE6" w14:textId="77777777" w:rsidR="00392F9D" w:rsidRDefault="009D107D" w:rsidP="00392F9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LEY QUE CREA EL “INSTITUTO MUNCIPAL DEL </w:t>
      </w:r>
    </w:p>
    <w:p w14:paraId="2E07DCE8" w14:textId="77777777" w:rsidR="009D107D" w:rsidRPr="00BF1C26" w:rsidRDefault="009D107D" w:rsidP="00392F9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DEPORTE DE PIEDRAS NEGRAS”</w:t>
      </w:r>
    </w:p>
    <w:p w14:paraId="7EB273CA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F10FF7A" w14:textId="77777777" w:rsidR="009D107D" w:rsidRPr="00BF1C26" w:rsidRDefault="009D107D" w:rsidP="00392F9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I</w:t>
      </w:r>
    </w:p>
    <w:p w14:paraId="6A259ECB" w14:textId="77777777" w:rsidR="009D107D" w:rsidRPr="00BF1C26" w:rsidRDefault="009D107D" w:rsidP="00392F9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DISPOSICIONES GENERALES</w:t>
      </w:r>
    </w:p>
    <w:p w14:paraId="4049C9C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9CED70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1.-</w:t>
      </w:r>
      <w:r w:rsidRPr="00BF1C26">
        <w:rPr>
          <w:rFonts w:ascii="Arial Narrow" w:hAnsi="Arial Narrow"/>
          <w:sz w:val="22"/>
          <w:szCs w:val="22"/>
        </w:rPr>
        <w:t xml:space="preserve"> Las disposiciones de esta ley son de orden público, y de interés social y regulan los objetivos, las atribuciones, la administración y el funcionamiento del Instituto Municipal del Deporte de Piedras Negras.  </w:t>
      </w:r>
    </w:p>
    <w:p w14:paraId="3F1CB59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B6F073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2.-</w:t>
      </w:r>
      <w:r w:rsidRPr="00BF1C26">
        <w:rPr>
          <w:rFonts w:ascii="Arial Narrow" w:hAnsi="Arial Narrow"/>
          <w:sz w:val="22"/>
          <w:szCs w:val="22"/>
        </w:rPr>
        <w:t xml:space="preserve"> Se crea el Instituto Municipal del Deporte de Piedras Negras como un organismo público descentralizado, con personalidad jurídica y patrimonio propio para el cumplimiento de las atribuciones que le otorgan el presente ordenamiento, las demás Leyes y Reglamentos, constituye la instancia del Municipio de Piedras Negras de carácter especializado para el diseño, la implementación y la promoción de una política de la cultura física y deportiva para el desarrollo en el municipio de Piedras Negras, Coahuila.  </w:t>
      </w:r>
    </w:p>
    <w:p w14:paraId="7D75C7D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A814A2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3.-</w:t>
      </w:r>
      <w:r w:rsidRPr="00BF1C26">
        <w:rPr>
          <w:rFonts w:ascii="Arial Narrow" w:hAnsi="Arial Narrow"/>
          <w:sz w:val="22"/>
          <w:szCs w:val="22"/>
        </w:rPr>
        <w:t xml:space="preserve"> La presente Ley se expide con fundamento en lo dispuesto en los artículos 115 fracción II de la Constitución Política de los Estados Unidos Mexicanos.  </w:t>
      </w:r>
    </w:p>
    <w:p w14:paraId="3D07283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69EA29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4.-</w:t>
      </w:r>
      <w:r w:rsidRPr="00BF1C26">
        <w:rPr>
          <w:rFonts w:ascii="Arial Narrow" w:hAnsi="Arial Narrow"/>
          <w:sz w:val="22"/>
          <w:szCs w:val="22"/>
        </w:rPr>
        <w:t xml:space="preserve"> Para los efectos de la presente Ley se entenderá por:  </w:t>
      </w:r>
    </w:p>
    <w:p w14:paraId="1ED0682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C3960B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INSTITUTO:</w:t>
      </w:r>
      <w:r w:rsidRPr="00BF1C26">
        <w:rPr>
          <w:rFonts w:ascii="Arial Narrow" w:hAnsi="Arial Narrow"/>
          <w:sz w:val="22"/>
          <w:szCs w:val="22"/>
        </w:rPr>
        <w:t xml:space="preserve"> El Instituto Municipal del Deporte de Piedras Negras.  </w:t>
      </w:r>
    </w:p>
    <w:p w14:paraId="0040023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2A167C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CONSEJO:</w:t>
      </w:r>
      <w:r w:rsidRPr="00BF1C26">
        <w:rPr>
          <w:rFonts w:ascii="Arial Narrow" w:hAnsi="Arial Narrow"/>
          <w:sz w:val="22"/>
          <w:szCs w:val="22"/>
        </w:rPr>
        <w:t xml:space="preserve"> Es el Consejo del Instituto Municipal del Deporte, el cual es el órgano máximo de Autoridad del Instituto.  </w:t>
      </w:r>
    </w:p>
    <w:p w14:paraId="7517CDF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D4517D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DIRECCIÓN GENERAL:</w:t>
      </w:r>
      <w:r w:rsidRPr="00BF1C26">
        <w:rPr>
          <w:rFonts w:ascii="Arial Narrow" w:hAnsi="Arial Narrow"/>
          <w:sz w:val="22"/>
          <w:szCs w:val="22"/>
        </w:rPr>
        <w:t xml:space="preserve"> El Director (a) del Instituto Municipal del Deporte de Piedras Negras.  </w:t>
      </w:r>
    </w:p>
    <w:p w14:paraId="4EB0FD1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6EAD8C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AYUNTAMIENTO:</w:t>
      </w:r>
      <w:r w:rsidRPr="00BF1C26">
        <w:rPr>
          <w:rFonts w:ascii="Arial Narrow" w:hAnsi="Arial Narrow"/>
          <w:sz w:val="22"/>
          <w:szCs w:val="22"/>
        </w:rPr>
        <w:t xml:space="preserve"> El R. Ayuntamiento de Piedras Negras.  </w:t>
      </w:r>
    </w:p>
    <w:p w14:paraId="2A8A968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1BD328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MUNICIPIO:</w:t>
      </w:r>
      <w:r w:rsidRPr="00BF1C26">
        <w:rPr>
          <w:rFonts w:ascii="Arial Narrow" w:hAnsi="Arial Narrow"/>
          <w:sz w:val="22"/>
          <w:szCs w:val="22"/>
        </w:rPr>
        <w:t xml:space="preserve"> El Municipio de Piedras Negras.  </w:t>
      </w:r>
    </w:p>
    <w:p w14:paraId="72482015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403CAED" w14:textId="77777777" w:rsidR="00392F9D" w:rsidRDefault="00392F9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08CC555" w14:textId="77777777" w:rsidR="00392F9D" w:rsidRDefault="00392F9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37B228D" w14:textId="77777777" w:rsidR="00392F9D" w:rsidRPr="00BF1C26" w:rsidRDefault="00392F9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5E93870" w14:textId="77777777" w:rsidR="009D107D" w:rsidRPr="00BF1C26" w:rsidRDefault="009D107D" w:rsidP="00392F9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lastRenderedPageBreak/>
        <w:t>CAPÍTULO II</w:t>
      </w:r>
    </w:p>
    <w:p w14:paraId="1F2709E4" w14:textId="77777777" w:rsidR="009D107D" w:rsidRPr="00BF1C26" w:rsidRDefault="009D107D" w:rsidP="00392F9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 LOS OBJETIVOS DEL INSTITUTO</w:t>
      </w:r>
    </w:p>
    <w:p w14:paraId="37B32434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E80B774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5.- </w:t>
      </w:r>
      <w:r w:rsidRPr="00BF1C26">
        <w:rPr>
          <w:rFonts w:ascii="Arial Narrow" w:hAnsi="Arial Narrow"/>
          <w:sz w:val="22"/>
          <w:szCs w:val="22"/>
        </w:rPr>
        <w:t xml:space="preserve">El Instituto tendrá como objetivos generales:  </w:t>
      </w:r>
    </w:p>
    <w:p w14:paraId="5B0AD1CD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91F9EA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Diseñar e implementar una política deportiva para el desarrollo en el Municipio de Piedras Negras, Coahuila de Zaragoza;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5D157BA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C3678FC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Impulsar la práctica deportiva en todos los grupos y sectores del municipio;  </w:t>
      </w:r>
    </w:p>
    <w:p w14:paraId="70CC2CE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3E4174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Elevar el nivel competitivo del deporte municipal;  </w:t>
      </w:r>
    </w:p>
    <w:p w14:paraId="405CD109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3CC177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Promover la revaloración social del deporte y la cultura física;  </w:t>
      </w:r>
    </w:p>
    <w:p w14:paraId="07AE12B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C10DD6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Promover el calor del deporte como el primer nivel de atención a la salud, teniendo como sectores prioritarios de la sociedad a los niños, niñas, adolescentes y jóvenes;  </w:t>
      </w:r>
    </w:p>
    <w:p w14:paraId="6E0BB4D4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2250A1F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Fomentar la participación del sector público y privado en la promoción, difusión y práctica del deporte a nivel municipal; y  </w:t>
      </w:r>
    </w:p>
    <w:p w14:paraId="720230A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912993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Fomentar ámbitos de encuentro en la materia que favorezcan la cohesión social. </w:t>
      </w:r>
    </w:p>
    <w:p w14:paraId="398CC5B2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8891B06" w14:textId="77777777" w:rsidR="00E94C48" w:rsidRPr="00BF1C26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EDE9B74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III</w:t>
      </w:r>
    </w:p>
    <w:p w14:paraId="6CFEAF05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 LAS ATRIBUCIONES</w:t>
      </w:r>
    </w:p>
    <w:p w14:paraId="018D32A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0DCF06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6.-</w:t>
      </w:r>
      <w:r w:rsidRPr="00BF1C26">
        <w:rPr>
          <w:rFonts w:ascii="Arial Narrow" w:hAnsi="Arial Narrow"/>
          <w:sz w:val="22"/>
          <w:szCs w:val="22"/>
        </w:rPr>
        <w:t xml:space="preserve"> Para el cumplimiento de sus objetivos, el Instituto tendrá las siguientes atribuciones:  </w:t>
      </w:r>
    </w:p>
    <w:p w14:paraId="57009BE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D69E07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Diseñar e implementar una política en el ámbito deportivo para el Municipio de Piedras Negras, Coahuila de Zaragoza, adecuado al Plan Municipal y al Plan Estatal del Desarrollo; </w:t>
      </w:r>
    </w:p>
    <w:p w14:paraId="71D635C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1D95A9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Trabajar y Promover coordinadamente con las Dependencias y Entidades de la Administración Pública Municipal, en el ámbito de sus respectivas competencias, las acciones destinadas a dinamizar el desarrollo de las actividades físicas y el deporte con sus tres áreas de acción: a) Formación; b) Difusión; y c) Investigación, Promoción y Patrimonio;  </w:t>
      </w:r>
    </w:p>
    <w:p w14:paraId="4A74800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261A44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Fungir como representante del Ayuntamiento del Municipio, en materia de Deporte, ante el Gobierno Federal y Estatal, organizaciones privadas, organismos no gubernamentales, Asociaciones Civiles, foros, encuentros, convenciones y demás reuniones;  </w:t>
      </w:r>
    </w:p>
    <w:p w14:paraId="26E90A8C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54657F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Recibir y coordinar inquietudes y propuestas de los sectores público y privado para el formato del desarrollo deportivo;  </w:t>
      </w:r>
    </w:p>
    <w:p w14:paraId="06A9F7B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1914F3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Promover la estructura física entre los habitantes del municipio a través de los programas de deporte popular, estudiantil, selectivo, federado y de alto rendimiento;  </w:t>
      </w:r>
    </w:p>
    <w:p w14:paraId="7E99F1F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2E44E8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Normar la práctica de la actividad deportiva en la ciudad, estableciendo mecanismos de coordinación y fomento con la sociedad civil; teniendo particular interés en el sector infantil, de adultos mayores, personas con capacidades diferentes y en general de cualquier grupo vulnerable;  </w:t>
      </w:r>
    </w:p>
    <w:p w14:paraId="3BA6252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FEC305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Propiciar la organización de encuentros deportivos en la ciudad a nivel estatal, nacional e internacional;  </w:t>
      </w:r>
    </w:p>
    <w:p w14:paraId="53077E6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lastRenderedPageBreak/>
        <w:t xml:space="preserve"> </w:t>
      </w:r>
    </w:p>
    <w:p w14:paraId="618823F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Administrar las unidades deportivas de la ciudad, buscando dar un servicio eficiente y eficaz a las y los usuarios;  </w:t>
      </w:r>
    </w:p>
    <w:p w14:paraId="3ED93EB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F48710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IX.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Promover la construcción de nuevos espacios dedicados a la práctica del deporte;  </w:t>
      </w:r>
    </w:p>
    <w:p w14:paraId="09245B3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2CBAEE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X.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Buscar el patrocinio de la iniciativa privada para programas especiales de deporte, que permita multiplicar el presupuesto municipal en materia deportiva;  </w:t>
      </w:r>
    </w:p>
    <w:p w14:paraId="6B02E6E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96040B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XI.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Otorgar subsidios económicos para la participación en competencias estatales, nacionales e internacionales o la preparación técnica en lugares distintos al Municipio, conforme a las reglas que establezca el consejo; </w:t>
      </w:r>
    </w:p>
    <w:p w14:paraId="2C9EC95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29F4F9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XII.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Formar y apoyar las labores de las y los entrenadores deportivos, preparadores físicos, directivos y árbitros; y  </w:t>
      </w:r>
    </w:p>
    <w:p w14:paraId="14BE5D0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602CBD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XIII.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Las demás que le confiera la legislación Municipal, Estatal o Federal.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14523D0A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1FC64E0" w14:textId="77777777" w:rsidR="00E94C48" w:rsidRPr="00BF1C26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AB6C0B7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IV</w:t>
      </w:r>
    </w:p>
    <w:p w14:paraId="100BF012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ADMINISTRACIÓN Y CONTROL</w:t>
      </w:r>
    </w:p>
    <w:p w14:paraId="35058FD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16D33B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7.- </w:t>
      </w:r>
      <w:r w:rsidRPr="00BF1C26">
        <w:rPr>
          <w:rFonts w:ascii="Arial Narrow" w:hAnsi="Arial Narrow"/>
          <w:sz w:val="22"/>
          <w:szCs w:val="22"/>
        </w:rPr>
        <w:t xml:space="preserve">El Instituto contará con los siguientes órganos:  </w:t>
      </w:r>
    </w:p>
    <w:p w14:paraId="45665EFB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356990E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l.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El Consejo del Deporte;  </w:t>
      </w:r>
    </w:p>
    <w:p w14:paraId="2C3A67B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7A9586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El (la) Director (a) del Instituto;  </w:t>
      </w:r>
    </w:p>
    <w:p w14:paraId="16B061F9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7AB540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El (la) Comisario (a).  </w:t>
      </w:r>
    </w:p>
    <w:p w14:paraId="52C3E184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3FAF75A5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9411BF9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V</w:t>
      </w:r>
    </w:p>
    <w:p w14:paraId="61DB01E9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DEL CONSEJO DEL DEPORTE</w:t>
      </w:r>
    </w:p>
    <w:p w14:paraId="29E53B69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A24F6F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8.-</w:t>
      </w:r>
      <w:r w:rsidRPr="00BF1C26">
        <w:rPr>
          <w:rFonts w:ascii="Arial Narrow" w:hAnsi="Arial Narrow"/>
          <w:sz w:val="22"/>
          <w:szCs w:val="22"/>
        </w:rPr>
        <w:t xml:space="preserve"> El consejo será el máximo órgano de gobierno y estará integrado por:  </w:t>
      </w:r>
    </w:p>
    <w:p w14:paraId="5723816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828292F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Un Presidente (a), que será el Presidente (a) Municipal de Piedras Negras, o a quien éste designe;  </w:t>
      </w:r>
    </w:p>
    <w:p w14:paraId="07C09E9C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94C48">
        <w:rPr>
          <w:rFonts w:ascii="Arial Narrow" w:hAnsi="Arial Narrow"/>
          <w:sz w:val="22"/>
          <w:szCs w:val="22"/>
        </w:rPr>
        <w:t xml:space="preserve"> </w:t>
      </w:r>
    </w:p>
    <w:p w14:paraId="0391726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Un Secretario, que será el (la) Director (a) del Instituto Municipal del Deporte de Piedras Negras;  </w:t>
      </w:r>
    </w:p>
    <w:p w14:paraId="7DDFC2C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C40E7FA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El (la) Presidente (a) y el (la) Secretario (a) de la Comisión del Deporte del Ayuntamiento;  </w:t>
      </w:r>
    </w:p>
    <w:p w14:paraId="3110099C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94C48">
        <w:rPr>
          <w:rFonts w:ascii="Arial Narrow" w:hAnsi="Arial Narrow"/>
          <w:sz w:val="22"/>
          <w:szCs w:val="22"/>
        </w:rPr>
        <w:t xml:space="preserve"> </w:t>
      </w:r>
    </w:p>
    <w:p w14:paraId="4F4D6A7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Cinco (5) ciudadanos (as) que tengan experiencia en el ramo, propuestos por el (la) Presidente (a) Municipal y designados por el Ayuntamiento.  </w:t>
      </w:r>
    </w:p>
    <w:p w14:paraId="67F9DA9A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744267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Los integrantes del Consejo Directivo tienen carácter de honorario, por lo que no recibirán retribución alguna por su desempeño en estos cargos, a excepción del Director (a).  </w:t>
      </w:r>
    </w:p>
    <w:p w14:paraId="0C84082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03AB709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El Secretario sólo tendrá derecho a voz y no a voto.  </w:t>
      </w:r>
    </w:p>
    <w:p w14:paraId="278CA472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98D6A8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9.- </w:t>
      </w:r>
      <w:r w:rsidRPr="00BF1C26">
        <w:rPr>
          <w:rFonts w:ascii="Arial Narrow" w:hAnsi="Arial Narrow"/>
          <w:sz w:val="22"/>
          <w:szCs w:val="22"/>
        </w:rPr>
        <w:t xml:space="preserve">Son facultades y obligaciones del Consejo:  </w:t>
      </w:r>
    </w:p>
    <w:p w14:paraId="213C90F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B9217F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Conocer, analizar y en su caso aprobar los convenios que el Instituto celebre para el cumplimiento de sus objetivos; </w:t>
      </w:r>
    </w:p>
    <w:p w14:paraId="1EAF30F6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41F5FDF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Aprobar los reglamentos, la organización general del Instituto y los manuales de procedimientos y políticas administrativas y contables;  </w:t>
      </w:r>
    </w:p>
    <w:p w14:paraId="151DF50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94EF6A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Conocer y aprobar los planes y programas de trabajo del Instituto, en cumplimiento de sus objetivos;  </w:t>
      </w:r>
    </w:p>
    <w:p w14:paraId="2558181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FA1EF0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Conocer los informes, dictámenes y recomendaciones del comisario (a);  </w:t>
      </w:r>
    </w:p>
    <w:p w14:paraId="425B6E8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8AC177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Celebrar las sesiones ordinarias y extraordinarias que se requieran;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D0D3C0D" w14:textId="77777777" w:rsidR="00E94C48" w:rsidRDefault="00E94C48" w:rsidP="00E94C48">
      <w:pPr>
        <w:pStyle w:val="Default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</w:p>
    <w:p w14:paraId="4FC56FF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VI.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Aprobar la aceptación de herencias, legados, donaciones, usufructos, subsidios, concesiones, compensaciones y demás;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6464A414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3F7753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Analizar y aprobar los proyectos de inversión y los proyectos de presupuestos del Instituto;  </w:t>
      </w:r>
    </w:p>
    <w:p w14:paraId="4757E88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27FD24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VIII.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Canalizar las necesidades ciudadanas preponderantes, para que una vez analizadas, se propongan en los planes de trabajo del Instituto; y  </w:t>
      </w:r>
    </w:p>
    <w:p w14:paraId="4CB24B0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EF51A9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IX.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Colaborar en la elaboración de proyectos especiales que coadyuven en el desarrollo y promoción del deporte.  </w:t>
      </w:r>
    </w:p>
    <w:p w14:paraId="4C0A04E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76AB0B7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10.- </w:t>
      </w:r>
      <w:r w:rsidRPr="00BF1C26">
        <w:rPr>
          <w:rFonts w:ascii="Arial Narrow" w:hAnsi="Arial Narrow"/>
          <w:sz w:val="22"/>
          <w:szCs w:val="22"/>
        </w:rPr>
        <w:t xml:space="preserve">Son funciones del Presidente (a) del Consejo:  </w:t>
      </w:r>
    </w:p>
    <w:p w14:paraId="130A290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7D5F05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Representar al Consejo;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3572869C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5A2E75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Convocar, por conducto del Director (a) del Instituto, a las sesiones del Consejo;  </w:t>
      </w:r>
    </w:p>
    <w:p w14:paraId="5590BD54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CBC347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Presidir las sesiones, dirigir los debates y proponer el trámite que corresponda a los asuntos que conozca;  </w:t>
      </w:r>
    </w:p>
    <w:p w14:paraId="4B361AE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5B360B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Proponer al Consejo, la integración de las comisiones específicas que se creen; y  </w:t>
      </w:r>
    </w:p>
    <w:p w14:paraId="7D933BC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4692AB8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Las demás que le confieran este ordenamiento y el reglamento interno.  </w:t>
      </w:r>
    </w:p>
    <w:p w14:paraId="21989E3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6F9DDB2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Artículo 11.- </w:t>
      </w:r>
      <w:r w:rsidRPr="00BF1C26">
        <w:rPr>
          <w:rFonts w:ascii="Arial Narrow" w:hAnsi="Arial Narrow"/>
          <w:sz w:val="22"/>
          <w:szCs w:val="22"/>
        </w:rPr>
        <w:t xml:space="preserve">Son funciones del Secretario del Consejo:  </w:t>
      </w:r>
    </w:p>
    <w:p w14:paraId="6ABAE754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F49707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Elaborar la orden del día de las sesiones del Consejo, tomando en cuenta los asuntos que a propuesta de los miembros de la misma se deban incluir; </w:t>
      </w:r>
    </w:p>
    <w:p w14:paraId="5F6D1F4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8551B7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Notificar con veinticuatro horas de anticipación, la convocatoria y el orden del día de las sesiones del Consejo; </w:t>
      </w:r>
    </w:p>
    <w:p w14:paraId="740C758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D06BF3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Pasar lista de asistencia e informar al Presidente (a), si el Consejo cuenta con el quórum necesario para que los acuerdos tomados sean válidos; </w:t>
      </w:r>
    </w:p>
    <w:p w14:paraId="26E1CFA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FE9435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Levantar acta de las sesiones;  </w:t>
      </w:r>
    </w:p>
    <w:p w14:paraId="72C9477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EC82296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Dar lectura al acta de la sesión anterior;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4EE3935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B98F31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Dirigir las actividades administrativas del Consejo;  </w:t>
      </w:r>
    </w:p>
    <w:p w14:paraId="05B345F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9904244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Coordinar las tareas de las Comisiones;  </w:t>
      </w:r>
    </w:p>
    <w:p w14:paraId="3E4AF84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D22AF6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Ejecutar los acuerdos que tome el Consejo dentro de las sesiones ordinarias y/o extraordinarias; y </w:t>
      </w:r>
    </w:p>
    <w:p w14:paraId="16AEE6F2" w14:textId="77777777" w:rsidR="00E94C48" w:rsidRDefault="00E94C48" w:rsidP="00E94C48">
      <w:pPr>
        <w:pStyle w:val="Default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</w:p>
    <w:p w14:paraId="4EDE891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IX.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Aquellas que sean inherentes a su coordinación de Secretario del Consejo.  </w:t>
      </w:r>
    </w:p>
    <w:p w14:paraId="4A3CF8AA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01C6109" w14:textId="77777777" w:rsidR="009D107D" w:rsidRPr="00E94C48" w:rsidRDefault="009D107D" w:rsidP="00E94C4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El consejo se reunirá en forma trimestral, en un día fijo para celebrar sesiones ordinarias. En el caso de las sesiones extraordinarias, </w:t>
      </w:r>
      <w:r w:rsidRPr="00E94C48">
        <w:rPr>
          <w:rFonts w:ascii="Arial Narrow" w:hAnsi="Arial Narrow"/>
          <w:sz w:val="22"/>
          <w:szCs w:val="22"/>
        </w:rPr>
        <w:t xml:space="preserve">podrán celebrarse en cualquier momento; en ambos casos, deberá convocarse a los integrantes por lo menos con 96 horas de anticipación.  </w:t>
      </w:r>
    </w:p>
    <w:p w14:paraId="7BC3507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EF3AA6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El quórum requerido para la validez de las sesiones del Consejo será de la mitad más uno de los miembros de la misma.  </w:t>
      </w:r>
    </w:p>
    <w:p w14:paraId="34DDB100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7DC169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Las resoluciones del Consejo se tomarán por mayoría de los miembros presentes y, en caso de empate, el Presidente (a) tendrá voto de calidad.  </w:t>
      </w:r>
    </w:p>
    <w:p w14:paraId="115B13D8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6E150468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3756F9CD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VI</w:t>
      </w:r>
    </w:p>
    <w:p w14:paraId="1EB9F63B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DEL DIRECTOR (A) DEL INSTITUTO</w:t>
      </w:r>
    </w:p>
    <w:p w14:paraId="5F27F73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B440B9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12.-</w:t>
      </w:r>
      <w:r w:rsidRPr="00BF1C26">
        <w:rPr>
          <w:rFonts w:ascii="Arial Narrow" w:hAnsi="Arial Narrow"/>
          <w:sz w:val="22"/>
          <w:szCs w:val="22"/>
        </w:rPr>
        <w:t xml:space="preserve"> El Director (a) del Instituto será nombrado por el Ayuntamiento a propuesta del Presidente (a) Municipal y sólo podrá ser removido por acuerdo de Cabildo.  </w:t>
      </w:r>
    </w:p>
    <w:p w14:paraId="1C7E71E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9E5A6E1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13.-</w:t>
      </w:r>
      <w:r w:rsidRPr="00BF1C26">
        <w:rPr>
          <w:rFonts w:ascii="Arial Narrow" w:hAnsi="Arial Narrow"/>
          <w:sz w:val="22"/>
          <w:szCs w:val="22"/>
        </w:rPr>
        <w:t xml:space="preserve"> Para ser Director (a) se requiere:  </w:t>
      </w:r>
    </w:p>
    <w:p w14:paraId="3A3FE36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0039BD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Ser ciudadano (a) mexicano en pleno ejercicio de sus derechos;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657E748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F4833D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Ser mayor de edad;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4FF94A5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9A5F54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Tener una formación profesional en el ámbito a fin a los aspectos físicos y deportivos; </w:t>
      </w:r>
    </w:p>
    <w:p w14:paraId="5EBE659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94BA3A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Tener una residencia mínima de tres años en el Municipio, o ser originario de éste; y  </w:t>
      </w:r>
    </w:p>
    <w:p w14:paraId="75D10830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F341C2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No haber sido condenado por delito doloso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.  </w:t>
      </w:r>
    </w:p>
    <w:p w14:paraId="3D2A35E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763B2D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14.-</w:t>
      </w:r>
      <w:r w:rsidRPr="00BF1C26">
        <w:rPr>
          <w:rFonts w:ascii="Arial Narrow" w:hAnsi="Arial Narrow"/>
          <w:sz w:val="22"/>
          <w:szCs w:val="22"/>
        </w:rPr>
        <w:t xml:space="preserve"> El Director (a) del Instituto tendrá las siguientes facultades y obligaciones:  </w:t>
      </w:r>
    </w:p>
    <w:p w14:paraId="66D1CC7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99D8E3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Administrar y representar legalmente al Instituto e intervenir en los convenios, contratos y otros actos jurídicos que sean indispensables para el cumplimiento de los objetivos del Instituto, para lo cual el Consejo le otorgará poderes para pleitos, cobranzas, administración y de dominio. Esta última facultad la ejecutará en forma mancomunada con el Presidente (a) del Consejo;  </w:t>
      </w:r>
    </w:p>
    <w:p w14:paraId="4C662C39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6BB68CB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Ejecutar los acuerdos y disposiciones del Consejo;  </w:t>
      </w:r>
    </w:p>
    <w:p w14:paraId="5EAFDE4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BF036C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Proponer al Consejo los presupuestos, así como presentar ante éste los Estados Financieros del Sistema, cuando le sean requeridos;  </w:t>
      </w:r>
    </w:p>
    <w:p w14:paraId="6971F4A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3C2FF9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IV.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Proponer al Consejo los planes y programas de trabajo anuales y vigilar el cumplimiento de los objetivos de los mismos;  </w:t>
      </w:r>
    </w:p>
    <w:p w14:paraId="7AD3E65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E37C6E9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Dirigir los servicios que ha de prestar el Instituto;  </w:t>
      </w:r>
    </w:p>
    <w:p w14:paraId="2CD69A82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FF23A1A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Someter a consideración del Consejo el proyecto de reglamento interior del Instituto, así como sus modificaciones, documento que será enviado para su aprobación al Ayuntamiento;  </w:t>
      </w:r>
    </w:p>
    <w:p w14:paraId="4AABDF38" w14:textId="77777777" w:rsidR="00E94C48" w:rsidRDefault="00E94C48" w:rsidP="00E94C48">
      <w:pPr>
        <w:pStyle w:val="Default"/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</w:p>
    <w:p w14:paraId="3E9F5723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VII.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 xml:space="preserve">Implementar los sistemas y procedimientos que permitan la mejor aplicación de los recursos;  </w:t>
      </w:r>
    </w:p>
    <w:p w14:paraId="01DEB3DC" w14:textId="77777777" w:rsidR="009D107D" w:rsidRPr="00E94C48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94C48">
        <w:rPr>
          <w:rFonts w:ascii="Arial Narrow" w:hAnsi="Arial Narrow"/>
          <w:sz w:val="22"/>
          <w:szCs w:val="22"/>
        </w:rPr>
        <w:t xml:space="preserve"> </w:t>
      </w:r>
    </w:p>
    <w:p w14:paraId="57A69FB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VIII.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La administración de los recursos económicos que se ejerzan en el Instituto, de conformidad a los presupuestos de ingresos y egresos autorizados;  </w:t>
      </w:r>
    </w:p>
    <w:p w14:paraId="2E4B04E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F09053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IX.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Cuidar la puntualidad de los ingresos, del buen orden y debida comprobación de las cuentas de ingresos y egresos de conformidad a la legislación aplicable;  </w:t>
      </w:r>
    </w:p>
    <w:p w14:paraId="6818DD66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CF27F8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X.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Coordinar las áreas de trabajo del Instituto; y  </w:t>
      </w:r>
    </w:p>
    <w:p w14:paraId="1E131FFB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EBEB40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XI.</w:t>
      </w:r>
      <w:r w:rsidRPr="00BF1C26">
        <w:rPr>
          <w:rFonts w:ascii="Arial Narrow" w:hAnsi="Arial Narrow"/>
          <w:sz w:val="22"/>
          <w:szCs w:val="22"/>
        </w:rPr>
        <w:t xml:space="preserve">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Demás que establezca la legislación Municipal aplicable.  </w:t>
      </w:r>
    </w:p>
    <w:p w14:paraId="550D5432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B63F254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4547D7F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VII</w:t>
      </w:r>
    </w:p>
    <w:p w14:paraId="785F4A13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DEL COMISARIO (A)</w:t>
      </w:r>
    </w:p>
    <w:p w14:paraId="7AA9AC0A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A3A06A0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15.-</w:t>
      </w:r>
      <w:r w:rsidRPr="00BF1C26">
        <w:rPr>
          <w:rFonts w:ascii="Arial Narrow" w:hAnsi="Arial Narrow"/>
          <w:sz w:val="22"/>
          <w:szCs w:val="22"/>
        </w:rPr>
        <w:t xml:space="preserve"> La vigilancia interna del Instituto, para verificar el cumplimiento de los presupuestos de ingresos y egresos y el correcto destino de sus bienes, estará a cargo del comisario (a), a quien tendrá las siguientes atribuciones: </w:t>
      </w:r>
    </w:p>
    <w:p w14:paraId="7F1CFFDD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690B607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Vigilar que la administración de los recursos se realice de acuerdo a lo que disponga en el presente Decreto, los programas y presupuestos aprobados;  </w:t>
      </w:r>
    </w:p>
    <w:p w14:paraId="48A3DE05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189377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Practicar las auditorias de los estados financieros y las de carácter administrativo al término del ejercicio, o antes si así lo considera conveniente;  </w:t>
      </w:r>
    </w:p>
    <w:p w14:paraId="18228FCD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0F379B4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III. 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Informar al R. Ayuntamiento de toda la irregularidad que a su juicio se presente con relación a la situación del Instituto.  </w:t>
      </w:r>
    </w:p>
    <w:p w14:paraId="179093C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0822BA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16.-</w:t>
      </w:r>
      <w:r w:rsidRPr="00BF1C26">
        <w:rPr>
          <w:rFonts w:ascii="Arial Narrow" w:hAnsi="Arial Narrow"/>
          <w:sz w:val="22"/>
          <w:szCs w:val="22"/>
        </w:rPr>
        <w:t xml:space="preserve"> La vigilancia extrema estará a cargo del Contralor Municipal, o de la persona que éste designe y auditores internos y externos Municipales.  </w:t>
      </w:r>
    </w:p>
    <w:p w14:paraId="3CD0D23C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21E2AF7" w14:textId="77777777" w:rsidR="00E94C48" w:rsidRPr="00BF1C26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A631BBF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VIII</w:t>
      </w:r>
    </w:p>
    <w:p w14:paraId="572C5C4E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DEL PATRIMONIO DEL INSTITUTO</w:t>
      </w:r>
    </w:p>
    <w:p w14:paraId="5BDE081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6FE8EF1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17.-</w:t>
      </w:r>
      <w:r w:rsidRPr="00BF1C26">
        <w:rPr>
          <w:rFonts w:ascii="Arial Narrow" w:hAnsi="Arial Narrow"/>
          <w:sz w:val="22"/>
          <w:szCs w:val="22"/>
        </w:rPr>
        <w:t xml:space="preserve"> El patrimonio del Instituto está formado por:  </w:t>
      </w:r>
    </w:p>
    <w:p w14:paraId="5629EB1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12C12F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I.</w:t>
      </w:r>
      <w:r w:rsidRPr="00BF1C26">
        <w:rPr>
          <w:rFonts w:ascii="Arial Narrow" w:hAnsi="Arial Narrow"/>
          <w:sz w:val="22"/>
          <w:szCs w:val="22"/>
        </w:rPr>
        <w:t xml:space="preserve">  </w:t>
      </w:r>
      <w:r w:rsidR="00E94C48">
        <w:rPr>
          <w:rFonts w:ascii="Arial Narrow" w:hAnsi="Arial Narrow"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Los subsidios, aportaciones, concesiones, bienes y derechos y demás bienes que la Federación, el Estado o Municipio le determinen;  </w:t>
      </w:r>
    </w:p>
    <w:p w14:paraId="32DF75A1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1B05F4E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Los bienes muebles e inmuebles que adquiera el Instituto con base en cualquier título legal;  </w:t>
      </w:r>
    </w:p>
    <w:p w14:paraId="2645078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413FB2B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III.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BF1C26">
        <w:rPr>
          <w:rFonts w:ascii="Arial Narrow" w:hAnsi="Arial Narrow"/>
          <w:sz w:val="22"/>
          <w:szCs w:val="22"/>
        </w:rPr>
        <w:t xml:space="preserve">Las donaciones, legados y herencias que le sean otorgados o aportados por instituciones, personas físicas o morales, fundaciones, etc.; </w:t>
      </w:r>
    </w:p>
    <w:p w14:paraId="43B81868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088D2646" w14:textId="77777777" w:rsidR="009D107D" w:rsidRPr="00BF1C26" w:rsidRDefault="009D107D" w:rsidP="00E94C48">
      <w:pPr>
        <w:ind w:left="426" w:hanging="426"/>
        <w:jc w:val="both"/>
        <w:rPr>
          <w:rFonts w:ascii="Arial Narrow" w:hAnsi="Arial Narrow"/>
        </w:rPr>
      </w:pPr>
      <w:r w:rsidRPr="00BF1C26">
        <w:rPr>
          <w:rFonts w:ascii="Arial Narrow" w:hAnsi="Arial Narrow"/>
          <w:b/>
          <w:bCs/>
        </w:rPr>
        <w:t xml:space="preserve">IV. </w:t>
      </w:r>
      <w:r w:rsidR="00E94C48">
        <w:rPr>
          <w:rFonts w:ascii="Arial Narrow" w:hAnsi="Arial Narrow"/>
          <w:b/>
          <w:bCs/>
        </w:rPr>
        <w:tab/>
      </w:r>
      <w:r w:rsidRPr="00BF1C26">
        <w:rPr>
          <w:rFonts w:ascii="Arial Narrow" w:hAnsi="Arial Narrow"/>
        </w:rPr>
        <w:t xml:space="preserve">Los ingresos que obtenga por concepto de derechos y servicios; y  </w:t>
      </w:r>
    </w:p>
    <w:p w14:paraId="2A0212C3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C9699AF" w14:textId="77777777" w:rsidR="009D107D" w:rsidRPr="00BF1C26" w:rsidRDefault="009D107D" w:rsidP="00E94C4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V. </w:t>
      </w:r>
      <w:r w:rsidR="00E94C48">
        <w:rPr>
          <w:rFonts w:ascii="Arial Narrow" w:hAnsi="Arial Narrow"/>
          <w:b/>
          <w:bCs/>
          <w:sz w:val="22"/>
          <w:szCs w:val="22"/>
        </w:rPr>
        <w:tab/>
      </w:r>
      <w:r w:rsidRPr="00E94C48">
        <w:rPr>
          <w:rFonts w:ascii="Arial Narrow" w:hAnsi="Arial Narrow"/>
          <w:sz w:val="22"/>
          <w:szCs w:val="22"/>
        </w:rPr>
        <w:t>Todos los demás que adquiera por cualquier otro medio legal.</w:t>
      </w:r>
      <w:r w:rsidRPr="00BF1C26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2892960F" w14:textId="77777777" w:rsidR="00E94C48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A937BD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2703B2E4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IX</w:t>
      </w:r>
    </w:p>
    <w:p w14:paraId="53F293FE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 LAS RELACIONES LABORALES</w:t>
      </w:r>
    </w:p>
    <w:p w14:paraId="1C2455D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38FDAF0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18.-</w:t>
      </w:r>
      <w:r w:rsidRPr="00BF1C26">
        <w:rPr>
          <w:rFonts w:ascii="Arial Narrow" w:hAnsi="Arial Narrow"/>
          <w:sz w:val="22"/>
          <w:szCs w:val="22"/>
        </w:rPr>
        <w:t xml:space="preserve"> Las relaciones laborales de los trabajadores y el Instituto se conducirán en los términos del Estado Jurídico para los Trabajadores al Servicio del Estado de Coahuila.  </w:t>
      </w:r>
    </w:p>
    <w:p w14:paraId="7731B4C1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8F035F1" w14:textId="77777777" w:rsidR="00E94C48" w:rsidRDefault="00E94C48" w:rsidP="00BF1C2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25232B2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CAPÍTULO X</w:t>
      </w:r>
    </w:p>
    <w:p w14:paraId="666FAFD4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DE LOS RECURSOS</w:t>
      </w:r>
    </w:p>
    <w:p w14:paraId="65B937B2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D9AA625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19.-</w:t>
      </w:r>
      <w:r w:rsidRPr="00BF1C26">
        <w:rPr>
          <w:rFonts w:ascii="Arial Narrow" w:hAnsi="Arial Narrow"/>
          <w:sz w:val="22"/>
          <w:szCs w:val="22"/>
        </w:rPr>
        <w:t xml:space="preserve"> Es procedente el recurso de revisión contra toda irregularidad en la actuación del Instituto que afecte a los particulares. </w:t>
      </w:r>
    </w:p>
    <w:p w14:paraId="00E4A44D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E7FBCB1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20.-</w:t>
      </w:r>
      <w:r w:rsidRPr="00BF1C26">
        <w:rPr>
          <w:rFonts w:ascii="Arial Narrow" w:hAnsi="Arial Narrow"/>
          <w:sz w:val="22"/>
          <w:szCs w:val="22"/>
        </w:rPr>
        <w:t xml:space="preserve"> El recurso de revisión se substanciará ante el superior jerárquico de aquel al que se le impute la falta, omisión o conducta irregular. En el caso de que la falta sea imputable al Director (a) General, el Ayuntamiento se encargará de substanciar el recurso. </w:t>
      </w:r>
    </w:p>
    <w:p w14:paraId="6576BE4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76E5EEC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Artículo 21.-</w:t>
      </w:r>
      <w:r w:rsidRPr="00BF1C26">
        <w:rPr>
          <w:rFonts w:ascii="Arial Narrow" w:hAnsi="Arial Narrow"/>
          <w:sz w:val="22"/>
          <w:szCs w:val="22"/>
        </w:rPr>
        <w:t xml:space="preserve"> La substanciación del recurso se hará atendiendo a los plazos y formalidades que prevea el Reglamento Interior del Municipio de Piedras Negras, y para cuyo procedimiento de sanción será aplicado de conformidad con la Ley de Responsabilidades de los Servidores Públicos Estatales y Municipales del Estado de Coahuila de Zaragoza o cualquier Ley, Código o reglamento vigente en esa época que emane de las responsabilidades de los funcionarios públicos municipales.  </w:t>
      </w:r>
    </w:p>
    <w:p w14:paraId="003C2EE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FDFD2A6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T R A N S I T O R I O S</w:t>
      </w:r>
    </w:p>
    <w:p w14:paraId="68A0DA6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7DE7C78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PRIMERO.-</w:t>
      </w:r>
      <w:r w:rsidRPr="00BF1C26">
        <w:rPr>
          <w:rFonts w:ascii="Arial Narrow" w:hAnsi="Arial Narrow"/>
          <w:sz w:val="22"/>
          <w:szCs w:val="22"/>
        </w:rPr>
        <w:t xml:space="preserve"> El presente Decreto entrará en vigor al día siguiente de su publicación en el Periódico Oficial del Estado.  </w:t>
      </w:r>
    </w:p>
    <w:p w14:paraId="3FDEA0F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5AD3226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SEGUNDO.-</w:t>
      </w:r>
      <w:r w:rsidRPr="00BF1C26">
        <w:rPr>
          <w:rFonts w:ascii="Arial Narrow" w:hAnsi="Arial Narrow"/>
          <w:sz w:val="22"/>
          <w:szCs w:val="22"/>
        </w:rPr>
        <w:t xml:space="preserve"> El Ayuntamiento, en sesión de Cabildo, nombrará al Director (a) del Instituto, a propuesta del Presidente (a) Municipal.  </w:t>
      </w:r>
    </w:p>
    <w:p w14:paraId="70DB224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21BFEB38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TERCERO.-</w:t>
      </w:r>
      <w:r w:rsidRPr="00BF1C26">
        <w:rPr>
          <w:rFonts w:ascii="Arial Narrow" w:hAnsi="Arial Narrow"/>
          <w:sz w:val="22"/>
          <w:szCs w:val="22"/>
        </w:rPr>
        <w:t xml:space="preserve"> Se derogan todas las disposiciones jurídicas de carácter Municipal que se opongan a lo dispuesto en el presente Decreto.  </w:t>
      </w:r>
    </w:p>
    <w:p w14:paraId="5AAF97F0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sz w:val="22"/>
          <w:szCs w:val="22"/>
        </w:rPr>
        <w:t xml:space="preserve"> </w:t>
      </w:r>
    </w:p>
    <w:p w14:paraId="1D64AECD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DADO en la Ciudad de Saltillo, Coahuila de Zaragoza, a los diecisiete días del mes de febrero del año dos mil veintitrés </w:t>
      </w:r>
    </w:p>
    <w:p w14:paraId="3A92B56E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9471753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56A73E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DIPUTADA PRESIDENTA</w:t>
      </w:r>
    </w:p>
    <w:p w14:paraId="425AB211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LUZ NATALIA VIRGIL ORONA</w:t>
      </w:r>
    </w:p>
    <w:p w14:paraId="2C6E0706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(RÚBRICA)</w:t>
      </w:r>
    </w:p>
    <w:p w14:paraId="14104AA6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00C7122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E94C48" w14:paraId="1A8E7E5A" w14:textId="77777777" w:rsidTr="00E94C48">
        <w:tc>
          <w:tcPr>
            <w:tcW w:w="4773" w:type="dxa"/>
          </w:tcPr>
          <w:p w14:paraId="085D135A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DIPUTADA SECRETARIA</w:t>
            </w:r>
          </w:p>
          <w:p w14:paraId="75BC09AE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MARÍA EUGENIA GUADALUPE CALDERÓN AMEZCUA.</w:t>
            </w:r>
          </w:p>
          <w:p w14:paraId="49CC5BEF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</w:tc>
        <w:tc>
          <w:tcPr>
            <w:tcW w:w="4773" w:type="dxa"/>
          </w:tcPr>
          <w:p w14:paraId="3FEFC640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DIPUTADA SECRETARIA</w:t>
            </w:r>
          </w:p>
          <w:p w14:paraId="6C956AB3" w14:textId="77777777" w:rsidR="00E94C48" w:rsidRPr="00BF1C26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MARÍA ESPERANZA CHAPA GARCÍA</w:t>
            </w:r>
          </w:p>
          <w:p w14:paraId="3B2B52FC" w14:textId="77777777" w:rsidR="00E94C48" w:rsidRPr="00BF1C26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  <w:p w14:paraId="081B4E10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92018F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752B3FF" w14:textId="77777777" w:rsidR="00E94C48" w:rsidRPr="00BF1C26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AD030CD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FED0948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IMPRÍMASE, COMUNÍQUESE Y OBSÉRVESE</w:t>
      </w:r>
    </w:p>
    <w:p w14:paraId="5389DCB5" w14:textId="77777777" w:rsidR="009D107D" w:rsidRPr="00E94C48" w:rsidRDefault="009D107D" w:rsidP="00E94C48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E94C48">
        <w:rPr>
          <w:rFonts w:ascii="Arial Narrow" w:hAnsi="Arial Narrow"/>
          <w:sz w:val="20"/>
          <w:szCs w:val="20"/>
        </w:rPr>
        <w:lastRenderedPageBreak/>
        <w:t>Saltillo, Coahuila de Zaragoza, a 7 de marzo de 2023.</w:t>
      </w:r>
    </w:p>
    <w:p w14:paraId="6AE4E584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6A45EA05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72F9F68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903073D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EL GOBERNADOR CONSTITUCIONAL DEL ESTADO</w:t>
      </w:r>
    </w:p>
    <w:p w14:paraId="24397A51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ING. MIGUEL ÁNGEL RIQUELME SOLÍS</w:t>
      </w:r>
    </w:p>
    <w:p w14:paraId="4C163005" w14:textId="77777777" w:rsidR="009D107D" w:rsidRPr="00BF1C26" w:rsidRDefault="009D107D" w:rsidP="00E94C4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F1C26">
        <w:rPr>
          <w:rFonts w:ascii="Arial Narrow" w:hAnsi="Arial Narrow"/>
          <w:b/>
          <w:bCs/>
          <w:sz w:val="22"/>
          <w:szCs w:val="22"/>
        </w:rPr>
        <w:t>(RÚBRICA)</w:t>
      </w:r>
    </w:p>
    <w:p w14:paraId="0A3D0B4F" w14:textId="77777777" w:rsidR="009D107D" w:rsidRPr="00BF1C26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2E780DB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401"/>
      </w:tblGrid>
      <w:tr w:rsidR="00E94C48" w14:paraId="3BB1FD0D" w14:textId="77777777" w:rsidTr="00E94C48">
        <w:tc>
          <w:tcPr>
            <w:tcW w:w="5070" w:type="dxa"/>
          </w:tcPr>
          <w:p w14:paraId="6647435F" w14:textId="77777777" w:rsidR="00E94C48" w:rsidRPr="00BF1C26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EL SECRETARIO DE GOBIERNO</w:t>
            </w:r>
          </w:p>
          <w:p w14:paraId="56F09057" w14:textId="77777777" w:rsidR="00E94C48" w:rsidRPr="00BF1C26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LIC. FERNANDO DONATO DE LAS FUENTES HERNÁNDEZ</w:t>
            </w:r>
          </w:p>
          <w:p w14:paraId="65DE4AF8" w14:textId="77777777" w:rsidR="00E94C48" w:rsidRDefault="00E94C48" w:rsidP="00F0269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C26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</w:tc>
        <w:tc>
          <w:tcPr>
            <w:tcW w:w="4476" w:type="dxa"/>
          </w:tcPr>
          <w:p w14:paraId="1BEF057B" w14:textId="77777777" w:rsidR="00E94C48" w:rsidRDefault="00E94C48" w:rsidP="00E94C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645AC7F" w14:textId="77777777" w:rsidR="00E94C48" w:rsidRDefault="00E94C48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9F756A2" w14:textId="77777777" w:rsidR="009D107D" w:rsidRDefault="009D107D" w:rsidP="00BF1C26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9D107D" w:rsidSect="00BF1C26">
      <w:pgSz w:w="12242" w:h="15842" w:code="1"/>
      <w:pgMar w:top="1418" w:right="1418" w:bottom="1418" w:left="1418" w:header="510" w:footer="5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17A7CC"/>
    <w:multiLevelType w:val="hybridMultilevel"/>
    <w:tmpl w:val="6C06FE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ED3B52E"/>
    <w:multiLevelType w:val="hybridMultilevel"/>
    <w:tmpl w:val="ACE6E0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2E04F51"/>
    <w:multiLevelType w:val="hybridMultilevel"/>
    <w:tmpl w:val="4963AD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F8A032A"/>
    <w:multiLevelType w:val="hybridMultilevel"/>
    <w:tmpl w:val="2C0F22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1B2249"/>
    <w:multiLevelType w:val="hybridMultilevel"/>
    <w:tmpl w:val="FC70AA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B5A76D"/>
    <w:multiLevelType w:val="hybridMultilevel"/>
    <w:tmpl w:val="94AF2B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9586AEC"/>
    <w:multiLevelType w:val="hybridMultilevel"/>
    <w:tmpl w:val="BEA439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F"/>
    <w:rsid w:val="002F6F23"/>
    <w:rsid w:val="00392F9D"/>
    <w:rsid w:val="00441574"/>
    <w:rsid w:val="009D107D"/>
    <w:rsid w:val="00A17C2F"/>
    <w:rsid w:val="00A22309"/>
    <w:rsid w:val="00B044D6"/>
    <w:rsid w:val="00BE5323"/>
    <w:rsid w:val="00BF1C26"/>
    <w:rsid w:val="00C40BB9"/>
    <w:rsid w:val="00CB0493"/>
    <w:rsid w:val="00D86D37"/>
    <w:rsid w:val="00E94C48"/>
    <w:rsid w:val="00EC042C"/>
    <w:rsid w:val="00EF65F3"/>
    <w:rsid w:val="00F0269A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A26F5"/>
  <w14:defaultImageDpi w14:val="0"/>
  <w15:docId w15:val="{62D93215-3806-4E18-B6B1-EDAA412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</dc:creator>
  <cp:keywords/>
  <dc:description/>
  <cp:lastModifiedBy>Congreso del Estado</cp:lastModifiedBy>
  <cp:revision>2</cp:revision>
  <dcterms:created xsi:type="dcterms:W3CDTF">2023-04-17T17:56:00Z</dcterms:created>
  <dcterms:modified xsi:type="dcterms:W3CDTF">2023-04-17T17:56:00Z</dcterms:modified>
</cp:coreProperties>
</file>