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9A98" w14:textId="77777777" w:rsidR="009423C9" w:rsidRPr="00234BF1" w:rsidRDefault="009423C9" w:rsidP="009423C9">
      <w:pPr>
        <w:rPr>
          <w:rFonts w:ascii="Arial Narrow" w:hAnsi="Arial Narrow"/>
          <w:b/>
          <w:i/>
          <w:iCs/>
        </w:rPr>
      </w:pPr>
      <w:r w:rsidRPr="00234BF1">
        <w:rPr>
          <w:rFonts w:ascii="Arial Narrow" w:hAnsi="Arial Narrow"/>
          <w:b/>
          <w:i/>
          <w:iCs/>
        </w:rPr>
        <w:t>TEXTO ORIGINAL</w:t>
      </w:r>
    </w:p>
    <w:p w14:paraId="19ADB501" w14:textId="77777777" w:rsidR="009423C9" w:rsidRPr="00234BF1" w:rsidRDefault="009423C9" w:rsidP="009423C9">
      <w:pPr>
        <w:rPr>
          <w:rFonts w:ascii="Arial Narrow" w:hAnsi="Arial Narrow"/>
          <w:b/>
          <w:bCs/>
        </w:rPr>
      </w:pPr>
    </w:p>
    <w:p w14:paraId="38059D8A" w14:textId="3E773893" w:rsidR="009423C9" w:rsidRPr="00234BF1" w:rsidRDefault="009423C9" w:rsidP="009423C9">
      <w:pPr>
        <w:rPr>
          <w:rFonts w:ascii="Arial Narrow" w:hAnsi="Arial Narrow"/>
          <w:b/>
          <w:bCs/>
          <w:i/>
        </w:rPr>
      </w:pPr>
      <w:r w:rsidRPr="00234BF1">
        <w:rPr>
          <w:rFonts w:ascii="Arial Narrow" w:hAnsi="Arial Narrow"/>
          <w:b/>
          <w:bCs/>
          <w:i/>
        </w:rPr>
        <w:t xml:space="preserve">Ley publicada en el Periódico Oficial el </w:t>
      </w:r>
      <w:r>
        <w:rPr>
          <w:rFonts w:ascii="Arial Narrow" w:hAnsi="Arial Narrow"/>
          <w:b/>
          <w:bCs/>
          <w:i/>
        </w:rPr>
        <w:t xml:space="preserve">viernes </w:t>
      </w:r>
      <w:r>
        <w:rPr>
          <w:rFonts w:ascii="Arial Narrow" w:hAnsi="Arial Narrow"/>
          <w:b/>
          <w:bCs/>
          <w:i/>
        </w:rPr>
        <w:t>24</w:t>
      </w:r>
      <w:r w:rsidRPr="00234BF1">
        <w:rPr>
          <w:rFonts w:ascii="Arial Narrow" w:hAnsi="Arial Narrow"/>
          <w:b/>
          <w:bCs/>
          <w:i/>
        </w:rPr>
        <w:t xml:space="preserve"> de </w:t>
      </w:r>
      <w:r>
        <w:rPr>
          <w:rFonts w:ascii="Arial Narrow" w:hAnsi="Arial Narrow"/>
          <w:b/>
          <w:bCs/>
          <w:i/>
        </w:rPr>
        <w:t xml:space="preserve">noviembre </w:t>
      </w:r>
      <w:r w:rsidRPr="00234BF1">
        <w:rPr>
          <w:rFonts w:ascii="Arial Narrow" w:hAnsi="Arial Narrow"/>
          <w:b/>
          <w:bCs/>
          <w:i/>
        </w:rPr>
        <w:t>de 202</w:t>
      </w:r>
      <w:r>
        <w:rPr>
          <w:rFonts w:ascii="Arial Narrow" w:hAnsi="Arial Narrow"/>
          <w:b/>
          <w:bCs/>
          <w:i/>
        </w:rPr>
        <w:t>3</w:t>
      </w:r>
      <w:r w:rsidRPr="00234BF1">
        <w:rPr>
          <w:rFonts w:ascii="Arial Narrow" w:hAnsi="Arial Narrow"/>
          <w:b/>
          <w:bCs/>
          <w:i/>
        </w:rPr>
        <w:t>.</w:t>
      </w:r>
    </w:p>
    <w:p w14:paraId="4A79771F" w14:textId="77777777" w:rsidR="009423C9" w:rsidRPr="00234BF1" w:rsidRDefault="009423C9" w:rsidP="009423C9">
      <w:pPr>
        <w:rPr>
          <w:rFonts w:ascii="Arial Narrow" w:hAnsi="Arial Narrow"/>
          <w:b/>
          <w:bCs/>
        </w:rPr>
      </w:pPr>
    </w:p>
    <w:p w14:paraId="30DBBEBF" w14:textId="77777777" w:rsidR="009423C9" w:rsidRPr="00234BF1" w:rsidRDefault="009423C9" w:rsidP="009423C9">
      <w:pPr>
        <w:pStyle w:val="Default"/>
        <w:jc w:val="both"/>
        <w:rPr>
          <w:rFonts w:ascii="Arial Narrow" w:hAnsi="Arial Narrow"/>
          <w:b/>
          <w:bCs/>
          <w:color w:val="auto"/>
          <w:sz w:val="22"/>
          <w:szCs w:val="22"/>
        </w:rPr>
      </w:pPr>
      <w:r w:rsidRPr="00234BF1">
        <w:rPr>
          <w:rFonts w:ascii="Arial Narrow" w:hAnsi="Arial Narrow"/>
          <w:b/>
          <w:bCs/>
          <w:color w:val="auto"/>
          <w:sz w:val="22"/>
          <w:szCs w:val="22"/>
        </w:rPr>
        <w:t xml:space="preserve">EL C. ING. MIGUEL ÁNGEL RIQUELME SOLÍS, GOBERNADOR CONSTITUCIONAL DEL ESTADO INDEPENDIENTE, LIBRE Y SOBERANO DE COAHUILA DE ZARAGOZA, A SUS HABITANTES SABED: </w:t>
      </w:r>
    </w:p>
    <w:p w14:paraId="3015FEC0" w14:textId="77777777" w:rsidR="00720AB4" w:rsidRPr="00EF766D" w:rsidRDefault="00720AB4" w:rsidP="00EF766D">
      <w:pPr>
        <w:rPr>
          <w:rFonts w:ascii="Arial Narrow" w:eastAsia="Times New Roman" w:hAnsi="Arial Narrow" w:cs="Arial"/>
          <w:b/>
          <w:snapToGrid w:val="0"/>
          <w:sz w:val="22"/>
          <w:szCs w:val="22"/>
          <w:lang w:val="es-ES_tradnl" w:eastAsia="es-ES"/>
        </w:rPr>
      </w:pPr>
    </w:p>
    <w:p w14:paraId="5629229F" w14:textId="77777777" w:rsidR="00720AB4" w:rsidRPr="00EF766D" w:rsidRDefault="00720AB4" w:rsidP="00EF766D">
      <w:pPr>
        <w:rPr>
          <w:rFonts w:ascii="Arial Narrow" w:eastAsia="Times New Roman" w:hAnsi="Arial Narrow" w:cs="Arial"/>
          <w:b/>
          <w:snapToGrid w:val="0"/>
          <w:sz w:val="22"/>
          <w:szCs w:val="22"/>
          <w:lang w:val="es-ES_tradnl" w:eastAsia="es-ES"/>
        </w:rPr>
      </w:pPr>
      <w:r w:rsidRPr="00EF766D">
        <w:rPr>
          <w:rFonts w:ascii="Arial Narrow" w:eastAsia="Times New Roman" w:hAnsi="Arial Narrow" w:cs="Arial"/>
          <w:b/>
          <w:snapToGrid w:val="0"/>
          <w:sz w:val="22"/>
          <w:szCs w:val="22"/>
          <w:lang w:val="es-ES_tradnl" w:eastAsia="es-ES"/>
        </w:rPr>
        <w:t>CONGRESO DEL ESTADO INDEPENDIENTE, LIBRE Y SOBERANO DE COAHUILA DE ZARAGOZA;</w:t>
      </w:r>
    </w:p>
    <w:p w14:paraId="4E648FC5" w14:textId="294DE7FB" w:rsidR="00720AB4" w:rsidRPr="00EF766D" w:rsidRDefault="00720AB4" w:rsidP="00EF766D">
      <w:pPr>
        <w:tabs>
          <w:tab w:val="left" w:pos="1110"/>
          <w:tab w:val="left" w:pos="1155"/>
          <w:tab w:val="left" w:pos="1575"/>
        </w:tabs>
        <w:rPr>
          <w:rFonts w:ascii="Arial Narrow" w:eastAsia="Times New Roman" w:hAnsi="Arial Narrow" w:cs="Arial"/>
          <w:b/>
          <w:snapToGrid w:val="0"/>
          <w:sz w:val="22"/>
          <w:szCs w:val="22"/>
          <w:lang w:val="es-ES_tradnl" w:eastAsia="es-ES"/>
        </w:rPr>
      </w:pPr>
    </w:p>
    <w:p w14:paraId="3D6D5C1D" w14:textId="7174DA49" w:rsidR="00720AB4" w:rsidRPr="00EF766D" w:rsidRDefault="00720AB4" w:rsidP="00EF766D">
      <w:pPr>
        <w:widowControl w:val="0"/>
        <w:tabs>
          <w:tab w:val="left" w:pos="1545"/>
          <w:tab w:val="left" w:pos="1650"/>
          <w:tab w:val="left" w:pos="2100"/>
          <w:tab w:val="left" w:pos="2565"/>
        </w:tabs>
        <w:rPr>
          <w:rFonts w:ascii="Arial Narrow" w:eastAsia="Times New Roman" w:hAnsi="Arial Narrow" w:cs="Arial"/>
          <w:b/>
          <w:snapToGrid w:val="0"/>
          <w:sz w:val="22"/>
          <w:szCs w:val="22"/>
          <w:lang w:val="es-ES_tradnl" w:eastAsia="es-ES"/>
        </w:rPr>
      </w:pPr>
      <w:r w:rsidRPr="00EF766D">
        <w:rPr>
          <w:rFonts w:ascii="Arial Narrow" w:eastAsia="Times New Roman" w:hAnsi="Arial Narrow" w:cs="Arial"/>
          <w:b/>
          <w:snapToGrid w:val="0"/>
          <w:sz w:val="22"/>
          <w:szCs w:val="22"/>
          <w:lang w:val="es-ES_tradnl" w:eastAsia="es-ES"/>
        </w:rPr>
        <w:t>DECRETA:</w:t>
      </w:r>
    </w:p>
    <w:p w14:paraId="2773A173" w14:textId="77777777" w:rsidR="00720AB4" w:rsidRPr="00EF766D" w:rsidRDefault="00720AB4" w:rsidP="00EF766D">
      <w:pPr>
        <w:widowControl w:val="0"/>
        <w:tabs>
          <w:tab w:val="left" w:pos="2100"/>
        </w:tabs>
        <w:rPr>
          <w:rFonts w:ascii="Arial Narrow" w:eastAsia="Times New Roman" w:hAnsi="Arial Narrow" w:cs="Arial"/>
          <w:b/>
          <w:snapToGrid w:val="0"/>
          <w:sz w:val="22"/>
          <w:szCs w:val="22"/>
          <w:lang w:val="es-ES_tradnl" w:eastAsia="es-ES"/>
        </w:rPr>
      </w:pPr>
    </w:p>
    <w:p w14:paraId="1A058C40" w14:textId="2AE7067A" w:rsidR="00720AB4" w:rsidRPr="00EF766D" w:rsidRDefault="00720AB4" w:rsidP="00EF766D">
      <w:pPr>
        <w:widowControl w:val="0"/>
        <w:tabs>
          <w:tab w:val="left" w:pos="2100"/>
        </w:tabs>
        <w:rPr>
          <w:rFonts w:ascii="Arial Narrow" w:eastAsia="Times New Roman" w:hAnsi="Arial Narrow" w:cs="Arial"/>
          <w:b/>
          <w:snapToGrid w:val="0"/>
          <w:sz w:val="22"/>
          <w:szCs w:val="22"/>
          <w:lang w:val="es-ES_tradnl" w:eastAsia="es-ES"/>
        </w:rPr>
      </w:pPr>
      <w:r w:rsidRPr="00EF766D">
        <w:rPr>
          <w:rFonts w:ascii="Arial Narrow" w:eastAsia="Times New Roman" w:hAnsi="Arial Narrow" w:cs="Arial"/>
          <w:b/>
          <w:snapToGrid w:val="0"/>
          <w:sz w:val="22"/>
          <w:szCs w:val="22"/>
          <w:lang w:val="es-ES_tradnl" w:eastAsia="es-ES"/>
        </w:rPr>
        <w:t>NÚMERO 56</w:t>
      </w:r>
      <w:r w:rsidR="0018577A" w:rsidRPr="00EF766D">
        <w:rPr>
          <w:rFonts w:ascii="Arial Narrow" w:eastAsia="Times New Roman" w:hAnsi="Arial Narrow" w:cs="Arial"/>
          <w:b/>
          <w:snapToGrid w:val="0"/>
          <w:sz w:val="22"/>
          <w:szCs w:val="22"/>
          <w:lang w:val="es-ES_tradnl" w:eastAsia="es-ES"/>
        </w:rPr>
        <w:t>6</w:t>
      </w:r>
      <w:r w:rsidRPr="00EF766D">
        <w:rPr>
          <w:rFonts w:ascii="Arial Narrow" w:eastAsia="Times New Roman" w:hAnsi="Arial Narrow" w:cs="Arial"/>
          <w:b/>
          <w:snapToGrid w:val="0"/>
          <w:sz w:val="22"/>
          <w:szCs w:val="22"/>
          <w:lang w:val="es-ES_tradnl" w:eastAsia="es-ES"/>
        </w:rPr>
        <w:t xml:space="preserve">.- </w:t>
      </w:r>
    </w:p>
    <w:p w14:paraId="4C845F3B" w14:textId="77777777" w:rsidR="00E4274F" w:rsidRPr="00EF766D" w:rsidRDefault="00E4274F" w:rsidP="00EF766D">
      <w:pPr>
        <w:widowControl w:val="0"/>
        <w:autoSpaceDE w:val="0"/>
        <w:autoSpaceDN w:val="0"/>
        <w:adjustRightInd w:val="0"/>
        <w:ind w:right="32"/>
        <w:rPr>
          <w:rFonts w:ascii="Arial Narrow" w:eastAsia="Calibri" w:hAnsi="Arial Narrow" w:cs="Arial"/>
          <w:bCs/>
          <w:color w:val="000000"/>
          <w:sz w:val="22"/>
          <w:szCs w:val="22"/>
          <w:lang w:eastAsia="es-MX"/>
        </w:rPr>
      </w:pPr>
    </w:p>
    <w:p w14:paraId="07D73EF9" w14:textId="2AE95E46" w:rsidR="00E4274F" w:rsidRPr="00EF766D" w:rsidRDefault="00E4274F" w:rsidP="00EF766D">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LEY QUE CREA EL "INSTITUTO MUN</w:t>
      </w:r>
      <w:r w:rsidR="00A943D4" w:rsidRPr="00EF766D">
        <w:rPr>
          <w:rFonts w:ascii="Arial Narrow" w:eastAsia="Calibri" w:hAnsi="Arial Narrow" w:cs="Arial"/>
          <w:b/>
          <w:bCs/>
          <w:sz w:val="22"/>
          <w:szCs w:val="22"/>
          <w:lang w:val="es-ES_tradnl"/>
        </w:rPr>
        <w:t>I</w:t>
      </w:r>
      <w:r w:rsidRPr="00EF766D">
        <w:rPr>
          <w:rFonts w:ascii="Arial Narrow" w:eastAsia="Calibri" w:hAnsi="Arial Narrow" w:cs="Arial"/>
          <w:b/>
          <w:bCs/>
          <w:sz w:val="22"/>
          <w:szCs w:val="22"/>
          <w:lang w:val="es-ES_tradnl"/>
        </w:rPr>
        <w:t>CIPAL DE PLANEACIÓN DE MATAMOROS</w:t>
      </w:r>
      <w:r w:rsidR="00A943D4" w:rsidRPr="00EF766D">
        <w:rPr>
          <w:rFonts w:ascii="Arial Narrow" w:eastAsia="Calibri" w:hAnsi="Arial Narrow" w:cs="Arial"/>
          <w:b/>
          <w:bCs/>
          <w:sz w:val="22"/>
          <w:szCs w:val="22"/>
          <w:lang w:val="es-ES_tradnl"/>
        </w:rPr>
        <w:t>”</w:t>
      </w:r>
    </w:p>
    <w:p w14:paraId="18913301" w14:textId="77777777" w:rsidR="00B32683" w:rsidRPr="00EF766D" w:rsidRDefault="00B32683" w:rsidP="00EF766D">
      <w:pPr>
        <w:ind w:firstLine="284"/>
        <w:jc w:val="center"/>
        <w:rPr>
          <w:rFonts w:ascii="Arial Narrow" w:eastAsia="Calibri" w:hAnsi="Arial Narrow" w:cs="Arial"/>
          <w:b/>
          <w:bCs/>
          <w:sz w:val="22"/>
          <w:szCs w:val="22"/>
          <w:lang w:val="es-ES_tradnl"/>
        </w:rPr>
      </w:pPr>
    </w:p>
    <w:p w14:paraId="67978237" w14:textId="16CE9074" w:rsidR="00E4274F" w:rsidRPr="00EF766D" w:rsidRDefault="00E4274F" w:rsidP="00EF766D">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CAPÍTULO PRIMERO</w:t>
      </w:r>
    </w:p>
    <w:p w14:paraId="3A6B54D1" w14:textId="0D8878F4" w:rsidR="00E4274F" w:rsidRPr="00EF766D" w:rsidRDefault="00E4274F" w:rsidP="00EF766D">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DISPOSICIONES GENERALES</w:t>
      </w:r>
    </w:p>
    <w:p w14:paraId="42A1B1CA" w14:textId="77777777" w:rsidR="00E4274F" w:rsidRPr="00EF766D" w:rsidRDefault="00E4274F" w:rsidP="00EF766D">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NATURALEZA Y OBJETO</w:t>
      </w:r>
    </w:p>
    <w:p w14:paraId="502E6062" w14:textId="77777777" w:rsidR="00E4274F" w:rsidRPr="00EF766D" w:rsidRDefault="00E4274F" w:rsidP="00EF766D">
      <w:pPr>
        <w:ind w:firstLine="284"/>
        <w:jc w:val="center"/>
        <w:rPr>
          <w:rFonts w:ascii="Arial Narrow" w:eastAsia="Calibri" w:hAnsi="Arial Narrow" w:cs="Arial"/>
          <w:sz w:val="22"/>
          <w:szCs w:val="22"/>
          <w:lang w:val="es-ES_tradnl"/>
        </w:rPr>
      </w:pPr>
    </w:p>
    <w:p w14:paraId="1E346CD1" w14:textId="4B50839E" w:rsidR="00E4274F" w:rsidRPr="00EF766D" w:rsidRDefault="00E4274F" w:rsidP="00EF766D">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w:t>
      </w:r>
      <w:r w:rsidRPr="00EF766D">
        <w:rPr>
          <w:rFonts w:ascii="Arial Narrow" w:eastAsia="Calibri" w:hAnsi="Arial Narrow" w:cs="Arial"/>
          <w:sz w:val="22"/>
          <w:szCs w:val="22"/>
          <w:lang w:val="es-ES_tradnl"/>
        </w:rPr>
        <w:t xml:space="preserve"> La presente Ley tiene por objeto regular la constitución, organización, funcionamiento y control del Instituto Municipal de Planeación de Matamoros (IMPLAN), como un organismo municipal descentralizado con personalidad jurídica y patrimonio propio para el cumplimiento de las atribuciones que </w:t>
      </w:r>
      <w:r w:rsidR="002808A3" w:rsidRPr="00EF766D">
        <w:rPr>
          <w:rFonts w:ascii="Arial Narrow" w:eastAsia="Calibri" w:hAnsi="Arial Narrow" w:cs="Arial"/>
          <w:sz w:val="22"/>
          <w:szCs w:val="22"/>
          <w:lang w:val="es-ES_tradnl"/>
        </w:rPr>
        <w:t>le</w:t>
      </w:r>
      <w:r w:rsidRPr="00EF766D">
        <w:rPr>
          <w:rFonts w:ascii="Arial Narrow" w:eastAsia="Calibri" w:hAnsi="Arial Narrow" w:cs="Arial"/>
          <w:sz w:val="22"/>
          <w:szCs w:val="22"/>
          <w:lang w:val="es-ES_tradnl"/>
        </w:rPr>
        <w:t xml:space="preserve"> otorgan el presente ordenamiento, las demás leyes y los demás reglamentos.</w:t>
      </w:r>
    </w:p>
    <w:p w14:paraId="5C3F3FE7" w14:textId="77777777" w:rsidR="00E4274F" w:rsidRPr="00EF766D" w:rsidRDefault="00E4274F" w:rsidP="00EF766D">
      <w:pPr>
        <w:pStyle w:val="Estilo"/>
        <w:rPr>
          <w:rFonts w:ascii="Arial Narrow" w:hAnsi="Arial Narrow"/>
          <w:sz w:val="22"/>
        </w:rPr>
      </w:pPr>
    </w:p>
    <w:p w14:paraId="018360AE" w14:textId="77777777" w:rsidR="00E4274F" w:rsidRPr="00EF766D" w:rsidRDefault="00E4274F" w:rsidP="00EF766D">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w:t>
      </w:r>
      <w:r w:rsidRPr="00EF766D">
        <w:rPr>
          <w:rFonts w:ascii="Arial Narrow" w:eastAsia="Calibri" w:hAnsi="Arial Narrow" w:cs="Arial"/>
          <w:sz w:val="22"/>
          <w:szCs w:val="22"/>
          <w:lang w:val="es-ES_tradnl"/>
        </w:rPr>
        <w:t xml:space="preserve"> Para los efectos de la presente Ley se entenderá por:</w:t>
      </w:r>
    </w:p>
    <w:p w14:paraId="7504ADD4" w14:textId="77777777" w:rsidR="003C6E1F" w:rsidRPr="00EF766D" w:rsidRDefault="003C6E1F" w:rsidP="00EF766D">
      <w:pPr>
        <w:pStyle w:val="Estilo"/>
        <w:rPr>
          <w:rFonts w:ascii="Arial Narrow" w:hAnsi="Arial Narrow"/>
          <w:sz w:val="22"/>
        </w:rPr>
      </w:pPr>
    </w:p>
    <w:p w14:paraId="2820ABEF" w14:textId="00B52AF7"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Ayuntamiento:</w:t>
      </w:r>
      <w:r w:rsidRPr="00EF766D">
        <w:rPr>
          <w:rFonts w:ascii="Arial Narrow" w:eastAsia="Calibri" w:hAnsi="Arial Narrow" w:cs="Arial"/>
          <w:sz w:val="22"/>
          <w:szCs w:val="22"/>
          <w:lang w:val="es-ES_tradnl"/>
        </w:rPr>
        <w:t xml:space="preserve"> Al Republicano Ayuntamiento del Municipio de Matamoros, Coahuila</w:t>
      </w:r>
      <w:r w:rsidR="002808A3" w:rsidRPr="00EF766D">
        <w:rPr>
          <w:rFonts w:ascii="Arial Narrow" w:eastAsia="Calibri" w:hAnsi="Arial Narrow" w:cs="Arial"/>
          <w:sz w:val="22"/>
          <w:szCs w:val="22"/>
          <w:lang w:val="es-ES_tradnl"/>
        </w:rPr>
        <w:t>.</w:t>
      </w:r>
    </w:p>
    <w:p w14:paraId="7AA19208" w14:textId="77777777" w:rsidR="003C6E1F" w:rsidRPr="00EF766D" w:rsidRDefault="003C6E1F" w:rsidP="00EF766D">
      <w:pPr>
        <w:pStyle w:val="Estilo"/>
        <w:rPr>
          <w:rFonts w:ascii="Arial Narrow" w:hAnsi="Arial Narrow"/>
          <w:sz w:val="22"/>
        </w:rPr>
      </w:pPr>
    </w:p>
    <w:p w14:paraId="0870B690" w14:textId="26EB35F1"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Municipio:</w:t>
      </w:r>
      <w:r w:rsidRPr="00EF766D">
        <w:rPr>
          <w:rFonts w:ascii="Arial Narrow" w:eastAsia="Calibri" w:hAnsi="Arial Narrow" w:cs="Arial"/>
          <w:sz w:val="22"/>
          <w:szCs w:val="22"/>
          <w:lang w:val="es-ES_tradnl"/>
        </w:rPr>
        <w:t xml:space="preserve"> Al Municipio de Matamoros, Coahuila.</w:t>
      </w:r>
    </w:p>
    <w:p w14:paraId="236C3ADD" w14:textId="77777777" w:rsidR="003C6E1F" w:rsidRPr="00EF766D" w:rsidRDefault="003C6E1F" w:rsidP="00EF766D">
      <w:pPr>
        <w:pStyle w:val="Estilo"/>
        <w:rPr>
          <w:rFonts w:ascii="Arial Narrow" w:hAnsi="Arial Narrow"/>
          <w:sz w:val="22"/>
        </w:rPr>
      </w:pPr>
    </w:p>
    <w:p w14:paraId="0A1AF0CD" w14:textId="155E5B72" w:rsidR="003C6E1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III.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Cabildo:</w:t>
      </w:r>
      <w:r w:rsidRPr="00EF766D">
        <w:rPr>
          <w:rFonts w:ascii="Arial Narrow" w:eastAsia="Calibri" w:hAnsi="Arial Narrow" w:cs="Arial"/>
          <w:sz w:val="22"/>
          <w:szCs w:val="22"/>
          <w:lang w:val="es-ES_tradnl"/>
        </w:rPr>
        <w:t xml:space="preserve"> El R. Ayuntamiento reunido en sesión, como cuerpo colegiado de Gobierno.</w:t>
      </w:r>
    </w:p>
    <w:p w14:paraId="5C7B4CA8" w14:textId="77777777" w:rsidR="00B32683" w:rsidRPr="00EF766D" w:rsidRDefault="00B32683" w:rsidP="00EF766D">
      <w:pPr>
        <w:ind w:left="993" w:hanging="567"/>
        <w:rPr>
          <w:rFonts w:ascii="Arial Narrow" w:eastAsia="Calibri" w:hAnsi="Arial Narrow" w:cs="Arial"/>
          <w:sz w:val="22"/>
          <w:szCs w:val="22"/>
          <w:lang w:val="es-ES_tradnl"/>
        </w:rPr>
      </w:pPr>
    </w:p>
    <w:p w14:paraId="2CB12762" w14:textId="37A31EC9"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IV. </w:t>
      </w:r>
      <w:r w:rsidR="002808A3" w:rsidRPr="00EF766D">
        <w:rPr>
          <w:rFonts w:ascii="Arial Narrow" w:eastAsia="Calibri" w:hAnsi="Arial Narrow" w:cs="Arial"/>
          <w:b/>
          <w:bCs/>
          <w:sz w:val="22"/>
          <w:szCs w:val="22"/>
          <w:lang w:val="es-ES_tradnl"/>
        </w:rPr>
        <w:tab/>
      </w:r>
      <w:proofErr w:type="gramStart"/>
      <w:r w:rsidRPr="00EF766D">
        <w:rPr>
          <w:rFonts w:ascii="Arial Narrow" w:eastAsia="Calibri" w:hAnsi="Arial Narrow" w:cs="Arial"/>
          <w:b/>
          <w:bCs/>
          <w:sz w:val="22"/>
          <w:szCs w:val="22"/>
          <w:lang w:val="es-ES_tradnl"/>
        </w:rPr>
        <w:t>Presidente</w:t>
      </w:r>
      <w:proofErr w:type="gramEnd"/>
      <w:r w:rsidRPr="00EF766D">
        <w:rPr>
          <w:rFonts w:ascii="Arial Narrow" w:eastAsia="Calibri" w:hAnsi="Arial Narrow" w:cs="Arial"/>
          <w:b/>
          <w:bCs/>
          <w:sz w:val="22"/>
          <w:szCs w:val="22"/>
          <w:lang w:val="es-ES_tradnl"/>
        </w:rPr>
        <w:t xml:space="preserve"> Municipal:</w:t>
      </w:r>
      <w:r w:rsidRPr="00EF766D">
        <w:rPr>
          <w:rFonts w:ascii="Arial Narrow" w:eastAsia="Calibri" w:hAnsi="Arial Narrow" w:cs="Arial"/>
          <w:sz w:val="22"/>
          <w:szCs w:val="22"/>
          <w:lang w:val="es-ES_tradnl"/>
        </w:rPr>
        <w:t xml:space="preserve"> Presidente Municipal de Matamoros, Coahuila.</w:t>
      </w:r>
    </w:p>
    <w:p w14:paraId="4694AB02" w14:textId="77777777" w:rsidR="003C6E1F" w:rsidRPr="00EF766D" w:rsidRDefault="003C6E1F" w:rsidP="00EF766D">
      <w:pPr>
        <w:pStyle w:val="Estilo"/>
        <w:rPr>
          <w:rFonts w:ascii="Arial Narrow" w:hAnsi="Arial Narrow"/>
          <w:sz w:val="22"/>
        </w:rPr>
      </w:pPr>
    </w:p>
    <w:p w14:paraId="23409665" w14:textId="07E0E947"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Instituto:</w:t>
      </w:r>
      <w:r w:rsidRPr="00EF766D">
        <w:rPr>
          <w:rFonts w:ascii="Arial Narrow" w:eastAsia="Calibri" w:hAnsi="Arial Narrow" w:cs="Arial"/>
          <w:sz w:val="22"/>
          <w:szCs w:val="22"/>
          <w:lang w:val="es-ES_tradnl"/>
        </w:rPr>
        <w:t xml:space="preserve"> Al Instituto Municipal de Planeación de Matamoros.</w:t>
      </w:r>
    </w:p>
    <w:p w14:paraId="507150F4" w14:textId="77777777" w:rsidR="003C6E1F" w:rsidRPr="00EF766D" w:rsidRDefault="003C6E1F" w:rsidP="00EF766D">
      <w:pPr>
        <w:pStyle w:val="Estilo"/>
        <w:rPr>
          <w:rFonts w:ascii="Arial Narrow" w:hAnsi="Arial Narrow"/>
          <w:sz w:val="22"/>
        </w:rPr>
      </w:pPr>
    </w:p>
    <w:p w14:paraId="7FD67894" w14:textId="5A61FD9E"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Consejo General</w:t>
      </w:r>
      <w:r w:rsidRPr="00EF766D">
        <w:rPr>
          <w:rFonts w:ascii="Arial Narrow" w:eastAsia="Calibri" w:hAnsi="Arial Narrow" w:cs="Arial"/>
          <w:sz w:val="22"/>
          <w:szCs w:val="22"/>
          <w:lang w:val="es-ES_tradnl"/>
        </w:rPr>
        <w:t>: Al Consejo General del Instituto.</w:t>
      </w:r>
    </w:p>
    <w:p w14:paraId="263B89B1" w14:textId="77777777" w:rsidR="003C6E1F" w:rsidRPr="00EF766D" w:rsidRDefault="003C6E1F" w:rsidP="00EF766D">
      <w:pPr>
        <w:pStyle w:val="Estilo"/>
        <w:rPr>
          <w:rFonts w:ascii="Arial Narrow" w:hAnsi="Arial Narrow"/>
          <w:sz w:val="22"/>
        </w:rPr>
      </w:pPr>
    </w:p>
    <w:p w14:paraId="61DCC870" w14:textId="7C4B7268"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VII.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Cuerpo Técnico</w:t>
      </w:r>
      <w:r w:rsidRPr="00EF766D">
        <w:rPr>
          <w:rFonts w:ascii="Arial Narrow" w:eastAsia="Calibri" w:hAnsi="Arial Narrow" w:cs="Arial"/>
          <w:sz w:val="22"/>
          <w:szCs w:val="22"/>
          <w:lang w:val="es-ES_tradnl"/>
        </w:rPr>
        <w:t>: Al personal operativo que devenga un sueldo por parte del Instituto para el cumplimiento de sus atribuciones ejecutivas.</w:t>
      </w:r>
    </w:p>
    <w:p w14:paraId="61EB512A" w14:textId="77777777" w:rsidR="003C6E1F" w:rsidRPr="00EF766D" w:rsidRDefault="003C6E1F" w:rsidP="00EF766D">
      <w:pPr>
        <w:pStyle w:val="Estilo"/>
        <w:rPr>
          <w:rFonts w:ascii="Arial Narrow" w:hAnsi="Arial Narrow"/>
          <w:sz w:val="22"/>
        </w:rPr>
      </w:pPr>
    </w:p>
    <w:p w14:paraId="6E02687F" w14:textId="75710214"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VIII.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Dependencias:</w:t>
      </w:r>
      <w:r w:rsidRPr="00EF766D">
        <w:rPr>
          <w:rFonts w:ascii="Arial Narrow" w:eastAsia="Calibri" w:hAnsi="Arial Narrow" w:cs="Arial"/>
          <w:sz w:val="22"/>
          <w:szCs w:val="22"/>
          <w:lang w:val="es-ES_tradnl"/>
        </w:rPr>
        <w:t xml:space="preserve"> Direcciones y unidades administrativas de la administración pública Centralizada del municipio de Matamoros, Coahuila.</w:t>
      </w:r>
    </w:p>
    <w:p w14:paraId="50D79E16" w14:textId="77777777" w:rsidR="003C6E1F" w:rsidRPr="00EF766D" w:rsidRDefault="003C6E1F" w:rsidP="00EF766D">
      <w:pPr>
        <w:pStyle w:val="Estilo"/>
        <w:rPr>
          <w:rFonts w:ascii="Arial Narrow" w:hAnsi="Arial Narrow"/>
          <w:sz w:val="22"/>
        </w:rPr>
      </w:pPr>
    </w:p>
    <w:p w14:paraId="6D6FBAFB" w14:textId="52D0A032"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IX. </w:t>
      </w:r>
      <w:r w:rsidR="002808A3"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Organismos descentralizados:</w:t>
      </w:r>
      <w:r w:rsidRPr="00EF766D">
        <w:rPr>
          <w:rFonts w:ascii="Arial Narrow" w:eastAsia="Calibri" w:hAnsi="Arial Narrow" w:cs="Arial"/>
          <w:sz w:val="22"/>
          <w:szCs w:val="22"/>
          <w:lang w:val="es-ES_tradnl"/>
        </w:rPr>
        <w:t xml:space="preserve"> Las personas morales cuya creación apruebe el Ayuntamiento o el Congreso del Estado a propuesta del ayuntamiento</w:t>
      </w:r>
      <w:r w:rsidR="003C6E1F" w:rsidRPr="00EF766D">
        <w:rPr>
          <w:rFonts w:ascii="Arial Narrow" w:eastAsia="Calibri" w:hAnsi="Arial Narrow" w:cs="Arial"/>
          <w:sz w:val="22"/>
          <w:szCs w:val="22"/>
          <w:lang w:val="es-ES_tradnl"/>
        </w:rPr>
        <w:t>.</w:t>
      </w:r>
    </w:p>
    <w:p w14:paraId="371F9CD6" w14:textId="77777777" w:rsidR="003C6E1F" w:rsidRPr="00EF766D" w:rsidRDefault="003C6E1F" w:rsidP="00EF766D">
      <w:pPr>
        <w:pStyle w:val="Estilo"/>
        <w:rPr>
          <w:rFonts w:ascii="Arial Narrow" w:hAnsi="Arial Narrow"/>
          <w:sz w:val="22"/>
        </w:rPr>
      </w:pPr>
    </w:p>
    <w:p w14:paraId="72653048" w14:textId="71450A9D"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X. </w:t>
      </w:r>
      <w:r w:rsidR="002808A3" w:rsidRPr="00EF766D">
        <w:rPr>
          <w:rFonts w:ascii="Arial Narrow" w:eastAsia="Calibri" w:hAnsi="Arial Narrow" w:cs="Arial"/>
          <w:b/>
          <w:bCs/>
          <w:sz w:val="22"/>
          <w:szCs w:val="22"/>
          <w:lang w:val="es-ES_tradnl"/>
        </w:rPr>
        <w:tab/>
      </w:r>
      <w:proofErr w:type="spellStart"/>
      <w:r w:rsidRPr="00EF766D">
        <w:rPr>
          <w:rFonts w:ascii="Arial Narrow" w:eastAsia="Calibri" w:hAnsi="Arial Narrow" w:cs="Arial"/>
          <w:b/>
          <w:bCs/>
          <w:sz w:val="22"/>
          <w:szCs w:val="22"/>
          <w:lang w:val="es-ES_tradnl"/>
        </w:rPr>
        <w:t>Copladem</w:t>
      </w:r>
      <w:proofErr w:type="spellEnd"/>
      <w:r w:rsidRPr="00EF766D">
        <w:rPr>
          <w:rFonts w:ascii="Arial Narrow" w:eastAsia="Calibri" w:hAnsi="Arial Narrow" w:cs="Arial"/>
          <w:b/>
          <w:bCs/>
          <w:sz w:val="22"/>
          <w:szCs w:val="22"/>
          <w:lang w:val="es-ES_tradnl"/>
        </w:rPr>
        <w:t>:</w:t>
      </w:r>
      <w:r w:rsidRPr="00EF766D">
        <w:rPr>
          <w:rFonts w:ascii="Arial Narrow" w:eastAsia="Calibri" w:hAnsi="Arial Narrow" w:cs="Arial"/>
          <w:sz w:val="22"/>
          <w:szCs w:val="22"/>
          <w:lang w:val="es-ES_tradnl"/>
        </w:rPr>
        <w:t xml:space="preserve"> El Comité de Planeación del Desarrollo Municipal. </w:t>
      </w:r>
    </w:p>
    <w:p w14:paraId="2EFA3929" w14:textId="77777777" w:rsidR="00E4274F" w:rsidRPr="00EF766D" w:rsidRDefault="00E4274F" w:rsidP="00EF766D">
      <w:pPr>
        <w:ind w:firstLine="284"/>
        <w:rPr>
          <w:rFonts w:ascii="Arial Narrow" w:eastAsia="Calibri" w:hAnsi="Arial Narrow" w:cs="Arial"/>
          <w:sz w:val="22"/>
          <w:szCs w:val="22"/>
          <w:lang w:val="es-ES_tradnl"/>
        </w:rPr>
      </w:pPr>
    </w:p>
    <w:p w14:paraId="506FAF3D" w14:textId="77777777" w:rsidR="00E4274F" w:rsidRPr="00EF766D" w:rsidRDefault="00E4274F" w:rsidP="00EF766D">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w:t>
      </w:r>
      <w:r w:rsidRPr="00EF766D">
        <w:rPr>
          <w:rFonts w:ascii="Arial Narrow" w:eastAsia="Calibri" w:hAnsi="Arial Narrow" w:cs="Arial"/>
          <w:sz w:val="22"/>
          <w:szCs w:val="22"/>
          <w:lang w:val="es-ES_tradnl"/>
        </w:rPr>
        <w:t xml:space="preserve"> El Instituto tiene por objeto general:</w:t>
      </w:r>
    </w:p>
    <w:p w14:paraId="2048C266" w14:textId="77777777" w:rsidR="003C6E1F" w:rsidRPr="00EF766D" w:rsidRDefault="003C6E1F" w:rsidP="00EF766D">
      <w:pPr>
        <w:pStyle w:val="Estilo"/>
        <w:rPr>
          <w:rFonts w:ascii="Arial Narrow" w:hAnsi="Arial Narrow"/>
          <w:sz w:val="22"/>
        </w:rPr>
      </w:pPr>
    </w:p>
    <w:p w14:paraId="67A28CBA" w14:textId="46193A17"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lastRenderedPageBreak/>
        <w:t>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Ser órgano técnico, consultivo y auxiliar del Ayuntamiento para el cumplimiento de las funciones que le confiere la Constitución Política de los Estados Unidos Mexicanos y la Constitución Política del Estado y el Código Municipal para el Estado de Coahuila de Zaragoza en materia de planeación urbana, así como de normatividad urbanística y constructiva, y de programación de la inversión de la obra pública, emitiendo instrumentos de planeación, opiniones y recomendaciones para su aprobación en su caso; </w:t>
      </w:r>
    </w:p>
    <w:p w14:paraId="289E91EE" w14:textId="77777777" w:rsidR="003C6E1F" w:rsidRPr="00EF766D" w:rsidRDefault="003C6E1F" w:rsidP="00EF766D">
      <w:pPr>
        <w:pStyle w:val="Estilo"/>
        <w:rPr>
          <w:rFonts w:ascii="Arial Narrow" w:hAnsi="Arial Narrow"/>
          <w:sz w:val="22"/>
        </w:rPr>
      </w:pPr>
    </w:p>
    <w:p w14:paraId="61FDA60B" w14:textId="50D65581"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Asesorar y coadyuvar con el Ayuntamiento en sus atribuciones en materia de Planeación del desarrollo municipal entendida como una actividad de racionalidad político-administrativa encaminada a que los Ayuntamientos intervengan eficientemente en el desarrollo integral y consiste para implementar políticas públicas municipales de mediano y largo plazo a fin de prever y adaptar armónicamente las actividades sociales y económicas con las necesidades básicas de los municipios, de acuerdo con su vocación regional, su potencial y sus recursos disponibles, de acuerdo a lo establecido en el Código Municipal.</w:t>
      </w:r>
    </w:p>
    <w:p w14:paraId="20934C57" w14:textId="77777777" w:rsidR="00E4274F" w:rsidRPr="00EF766D" w:rsidRDefault="00E4274F" w:rsidP="00EF766D">
      <w:pPr>
        <w:rPr>
          <w:rFonts w:ascii="Arial Narrow" w:eastAsia="Calibri" w:hAnsi="Arial Narrow" w:cs="Arial"/>
          <w:sz w:val="22"/>
          <w:szCs w:val="22"/>
          <w:lang w:val="es-ES_tradnl"/>
        </w:rPr>
      </w:pPr>
    </w:p>
    <w:p w14:paraId="4DE46871"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4.</w:t>
      </w:r>
      <w:r w:rsidRPr="00EF766D">
        <w:rPr>
          <w:rFonts w:ascii="Arial Narrow" w:eastAsia="Calibri" w:hAnsi="Arial Narrow" w:cs="Arial"/>
          <w:sz w:val="22"/>
          <w:szCs w:val="22"/>
          <w:lang w:val="es-ES_tradnl"/>
        </w:rPr>
        <w:t xml:space="preserve"> Su objetivo específico es:</w:t>
      </w:r>
    </w:p>
    <w:p w14:paraId="66512349" w14:textId="77777777" w:rsidR="003C6E1F" w:rsidRPr="00EF766D" w:rsidRDefault="003C6E1F" w:rsidP="00EF766D">
      <w:pPr>
        <w:pStyle w:val="Estilo"/>
        <w:rPr>
          <w:rFonts w:ascii="Arial Narrow" w:hAnsi="Arial Narrow"/>
          <w:sz w:val="22"/>
        </w:rPr>
      </w:pPr>
    </w:p>
    <w:p w14:paraId="4E8791CA" w14:textId="64679CEA"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Promover la planeación participativa, coordinando con el COPLADEM la consulta a la ciudadanía, dependencias y entidades con la finalidad de elaborar, actualizar o modificar los planes municipales.</w:t>
      </w:r>
    </w:p>
    <w:p w14:paraId="51C3A0D4" w14:textId="77777777" w:rsidR="003C6E1F" w:rsidRPr="00EF766D" w:rsidRDefault="003C6E1F" w:rsidP="00EF766D">
      <w:pPr>
        <w:pStyle w:val="Estilo"/>
        <w:rPr>
          <w:rFonts w:ascii="Arial Narrow" w:hAnsi="Arial Narrow"/>
          <w:sz w:val="22"/>
        </w:rPr>
      </w:pPr>
    </w:p>
    <w:p w14:paraId="41F0CAF3" w14:textId="75FB9FAF"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Asesorar técnicamente al Ayuntamiento y dependencias del gobierno municipal en la instrumentación y aplicación de las normas que se deriven en materia de planeación.</w:t>
      </w:r>
    </w:p>
    <w:p w14:paraId="58FDC1C7" w14:textId="77777777" w:rsidR="003C6E1F" w:rsidRPr="00EF766D" w:rsidRDefault="003C6E1F" w:rsidP="00EF766D">
      <w:pPr>
        <w:pStyle w:val="Estilo"/>
        <w:rPr>
          <w:rFonts w:ascii="Arial Narrow" w:hAnsi="Arial Narrow"/>
          <w:sz w:val="22"/>
        </w:rPr>
      </w:pPr>
    </w:p>
    <w:p w14:paraId="4DA69A94" w14:textId="512A053E"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Disertar la metodología para la elaboración de los planes, programas y demás instrumentos de seguimiento y evaluación de los mismos, así como de los proyectos de investigación y sistemas de información, que den sustento a los mismos.</w:t>
      </w:r>
    </w:p>
    <w:p w14:paraId="19FFC430" w14:textId="77777777" w:rsidR="003C6E1F" w:rsidRPr="00EF766D" w:rsidRDefault="003C6E1F" w:rsidP="00EF766D">
      <w:pPr>
        <w:pStyle w:val="Estilo"/>
        <w:rPr>
          <w:rFonts w:ascii="Arial Narrow" w:hAnsi="Arial Narrow"/>
          <w:sz w:val="22"/>
        </w:rPr>
      </w:pPr>
    </w:p>
    <w:p w14:paraId="0B84F27D" w14:textId="635E45C9"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IV.</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Difundir los resultados de estudios, planes, programas y sistemas de información que se generen dentro del Instituto</w:t>
      </w:r>
      <w:r w:rsidR="003C6E1F" w:rsidRPr="00EF766D">
        <w:rPr>
          <w:rFonts w:ascii="Arial Narrow" w:eastAsia="Calibri" w:hAnsi="Arial Narrow" w:cs="Arial"/>
          <w:sz w:val="22"/>
          <w:szCs w:val="22"/>
          <w:lang w:val="es-ES_tradnl"/>
        </w:rPr>
        <w:t>.</w:t>
      </w:r>
    </w:p>
    <w:p w14:paraId="04163790" w14:textId="77777777" w:rsidR="003C6E1F" w:rsidRPr="00EF766D" w:rsidRDefault="003C6E1F" w:rsidP="00EF766D">
      <w:pPr>
        <w:pStyle w:val="Estilo"/>
        <w:rPr>
          <w:rFonts w:ascii="Arial Narrow" w:hAnsi="Arial Narrow"/>
          <w:sz w:val="22"/>
        </w:rPr>
      </w:pPr>
    </w:p>
    <w:p w14:paraId="06576D45" w14:textId="37F8ADC4"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El instituto será el banco de proyectos de desarrollo que garantice en términos de planeación el almacenaje y continuidad de los mismos a través de los cambios de administración municipal.</w:t>
      </w:r>
    </w:p>
    <w:p w14:paraId="32A80BE2" w14:textId="77777777" w:rsidR="003C6E1F" w:rsidRPr="00EF766D" w:rsidRDefault="003C6E1F" w:rsidP="00EF766D">
      <w:pPr>
        <w:pStyle w:val="Estilo"/>
        <w:rPr>
          <w:rFonts w:ascii="Arial Narrow" w:hAnsi="Arial Narrow"/>
          <w:sz w:val="22"/>
        </w:rPr>
      </w:pPr>
    </w:p>
    <w:p w14:paraId="6307AAF5" w14:textId="5A2F0A66"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Fortalecer y dar un carácter institucional al proceso de planeación estratégica integral para el desarrollo a mediano y largo plazo.</w:t>
      </w:r>
    </w:p>
    <w:p w14:paraId="73DCAB19" w14:textId="77777777" w:rsidR="003C6E1F" w:rsidRPr="00EF766D" w:rsidRDefault="003C6E1F" w:rsidP="00EF766D">
      <w:pPr>
        <w:pStyle w:val="Estilo"/>
        <w:rPr>
          <w:rFonts w:ascii="Arial Narrow" w:hAnsi="Arial Narrow"/>
          <w:sz w:val="22"/>
        </w:rPr>
      </w:pPr>
    </w:p>
    <w:p w14:paraId="3836705E" w14:textId="59AECEDC"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Establecer y garantizar la continuidad en los procesos de planeación.</w:t>
      </w:r>
    </w:p>
    <w:p w14:paraId="739CE1A7" w14:textId="77777777" w:rsidR="003C6E1F" w:rsidRPr="00EF766D" w:rsidRDefault="003C6E1F" w:rsidP="00EF766D">
      <w:pPr>
        <w:pStyle w:val="Estilo"/>
        <w:rPr>
          <w:rFonts w:ascii="Arial Narrow" w:hAnsi="Arial Narrow"/>
          <w:sz w:val="22"/>
        </w:rPr>
      </w:pPr>
    </w:p>
    <w:p w14:paraId="1B818730" w14:textId="2242A5AA"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VIII.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Vincular de manera interinstitucional la información estratégica para la toma de decisiones, así como la elaboración de proyectos estratégicos y políticas públicas con otros municipios, el Estado y la Federación.</w:t>
      </w:r>
    </w:p>
    <w:p w14:paraId="5C7E9405" w14:textId="77777777" w:rsidR="003C6E1F" w:rsidRPr="00EF766D" w:rsidRDefault="003C6E1F" w:rsidP="00EF766D">
      <w:pPr>
        <w:pStyle w:val="Estilo"/>
        <w:rPr>
          <w:rFonts w:ascii="Arial Narrow" w:hAnsi="Arial Narrow"/>
          <w:sz w:val="22"/>
        </w:rPr>
      </w:pPr>
    </w:p>
    <w:p w14:paraId="532C0963" w14:textId="71DA3921"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IX.</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Promover acciones de coordinación y gestión presupuestal para a la formulación de Planes y Programas de Desarrollo Urbano de la Zona Metropolitana. </w:t>
      </w:r>
    </w:p>
    <w:p w14:paraId="3BF3ABB2" w14:textId="77777777" w:rsidR="003C6E1F" w:rsidRPr="00EF766D" w:rsidRDefault="003C6E1F" w:rsidP="00EF766D">
      <w:pPr>
        <w:pStyle w:val="Estilo"/>
        <w:rPr>
          <w:rFonts w:ascii="Arial Narrow" w:hAnsi="Arial Narrow"/>
          <w:sz w:val="22"/>
        </w:rPr>
      </w:pPr>
    </w:p>
    <w:p w14:paraId="0E0E98EB" w14:textId="11C2FDB8" w:rsidR="003C6E1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5</w:t>
      </w:r>
      <w:r w:rsidRPr="00EF766D">
        <w:rPr>
          <w:rFonts w:ascii="Arial Narrow" w:eastAsia="Calibri" w:hAnsi="Arial Narrow" w:cs="Arial"/>
          <w:sz w:val="22"/>
          <w:szCs w:val="22"/>
          <w:lang w:val="es-ES_tradnl"/>
        </w:rPr>
        <w:t>. El Instituto, podrá utilizar en sus programas de difusión, documentos y demás instrumentos gráficos las siglas: IMPLAN.</w:t>
      </w:r>
    </w:p>
    <w:p w14:paraId="0D2320D2" w14:textId="77777777" w:rsidR="009423C9" w:rsidRDefault="009423C9" w:rsidP="009423C9">
      <w:pPr>
        <w:rPr>
          <w:rFonts w:ascii="Arial Narrow" w:eastAsia="Calibri" w:hAnsi="Arial Narrow" w:cs="Arial"/>
          <w:b/>
          <w:bCs/>
          <w:sz w:val="22"/>
          <w:szCs w:val="22"/>
          <w:lang w:val="es-ES_tradnl"/>
        </w:rPr>
      </w:pPr>
    </w:p>
    <w:p w14:paraId="1A8E506E" w14:textId="30036414"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6</w:t>
      </w:r>
      <w:r w:rsidRPr="00EF766D">
        <w:rPr>
          <w:rFonts w:ascii="Arial Narrow" w:eastAsia="Calibri" w:hAnsi="Arial Narrow" w:cs="Arial"/>
          <w:sz w:val="22"/>
          <w:szCs w:val="22"/>
          <w:lang w:val="es-ES_tradnl"/>
        </w:rPr>
        <w:t>. El Instituto funcionará en forma permanente, ejerciendo su ámbito espacial de competencia dentro del Municipio de Matamoros, Coahuila, donde tendrá su sede, sin que esto signifique que no pueda asesorar a otros estados y municipios de la Zona Metropolitana d</w:t>
      </w:r>
      <w:r w:rsidR="002808A3" w:rsidRPr="00EF766D">
        <w:rPr>
          <w:rFonts w:ascii="Arial Narrow" w:eastAsia="Calibri" w:hAnsi="Arial Narrow" w:cs="Arial"/>
          <w:sz w:val="22"/>
          <w:szCs w:val="22"/>
          <w:lang w:val="es-ES_tradnl"/>
        </w:rPr>
        <w:t xml:space="preserve">e la Laguna, </w:t>
      </w:r>
      <w:r w:rsidRPr="00EF766D">
        <w:rPr>
          <w:rFonts w:ascii="Arial Narrow" w:eastAsia="Calibri" w:hAnsi="Arial Narrow" w:cs="Arial"/>
          <w:sz w:val="22"/>
          <w:szCs w:val="22"/>
          <w:lang w:val="es-ES_tradnl"/>
        </w:rPr>
        <w:t>la entidad o del País.</w:t>
      </w:r>
    </w:p>
    <w:p w14:paraId="27C91002" w14:textId="77777777" w:rsidR="009423C9" w:rsidRDefault="009423C9" w:rsidP="009423C9">
      <w:pPr>
        <w:rPr>
          <w:rFonts w:ascii="Arial Narrow" w:eastAsia="Calibri" w:hAnsi="Arial Narrow" w:cs="Arial"/>
          <w:b/>
          <w:bCs/>
          <w:sz w:val="22"/>
          <w:szCs w:val="22"/>
          <w:lang w:val="es-ES_tradnl"/>
        </w:rPr>
      </w:pPr>
    </w:p>
    <w:p w14:paraId="60B0401C" w14:textId="17AECBB1"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lastRenderedPageBreak/>
        <w:t>Artículo 7.</w:t>
      </w:r>
      <w:r w:rsidRPr="00EF766D">
        <w:rPr>
          <w:rFonts w:ascii="Arial Narrow" w:eastAsia="Calibri" w:hAnsi="Arial Narrow" w:cs="Arial"/>
          <w:sz w:val="22"/>
          <w:szCs w:val="22"/>
          <w:lang w:val="es-ES_tradnl"/>
        </w:rPr>
        <w:t xml:space="preserve"> El Instituto podrá prestar sus servicios a otras administraciones municipales, estatales, federales y entes que el Consejo Directivo determine, todos de acuerdo a los lineamientos establecidos en los convenios que se celebren para tal efecto.</w:t>
      </w:r>
    </w:p>
    <w:p w14:paraId="7B080639" w14:textId="77777777" w:rsidR="009423C9" w:rsidRDefault="009423C9" w:rsidP="009423C9">
      <w:pPr>
        <w:rPr>
          <w:rFonts w:ascii="Arial Narrow" w:eastAsia="Calibri" w:hAnsi="Arial Narrow" w:cs="Arial"/>
          <w:b/>
          <w:bCs/>
          <w:sz w:val="22"/>
          <w:szCs w:val="22"/>
          <w:lang w:val="es-ES_tradnl"/>
        </w:rPr>
      </w:pPr>
    </w:p>
    <w:p w14:paraId="64985C32" w14:textId="6777D3DF"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8.</w:t>
      </w:r>
      <w:r w:rsidRPr="00EF766D">
        <w:rPr>
          <w:rFonts w:ascii="Arial Narrow" w:eastAsia="Calibri" w:hAnsi="Arial Narrow" w:cs="Arial"/>
          <w:sz w:val="22"/>
          <w:szCs w:val="22"/>
          <w:lang w:val="es-ES_tradnl"/>
        </w:rPr>
        <w:t xml:space="preserve"> Serán principios que sustentarán la acción del Instituto:</w:t>
      </w:r>
    </w:p>
    <w:p w14:paraId="59019D0E" w14:textId="77777777" w:rsidR="003C6E1F" w:rsidRPr="00EF766D" w:rsidRDefault="003C6E1F" w:rsidP="00EF766D">
      <w:pPr>
        <w:pStyle w:val="Estilo"/>
        <w:rPr>
          <w:rFonts w:ascii="Arial Narrow" w:hAnsi="Arial Narrow"/>
          <w:sz w:val="22"/>
        </w:rPr>
      </w:pPr>
    </w:p>
    <w:p w14:paraId="4415C4D4" w14:textId="71E23506"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Planeación y visión estratégica: Visión estratégica y de largo plazo del desarrollo urbano con capacidad para identificar los asuntos detonantes del progreso. </w:t>
      </w:r>
    </w:p>
    <w:p w14:paraId="2DF2FE06" w14:textId="77777777" w:rsidR="003C6E1F" w:rsidRPr="00EF766D" w:rsidRDefault="003C6E1F" w:rsidP="00EF766D">
      <w:pPr>
        <w:pStyle w:val="Estilo"/>
        <w:rPr>
          <w:rFonts w:ascii="Arial Narrow" w:hAnsi="Arial Narrow"/>
          <w:sz w:val="22"/>
        </w:rPr>
      </w:pPr>
    </w:p>
    <w:p w14:paraId="122CCA9E" w14:textId="0E1923A4"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Gobernanza: Modelo de actuación pública que implica una alianza entre sociedad y gobierno y que como tal es incluyente de una participación ciudadana en la administración de soluciones vitales a las problemáticas del desarrollo urbano. </w:t>
      </w:r>
    </w:p>
    <w:p w14:paraId="5E080126" w14:textId="77777777" w:rsidR="003C6E1F" w:rsidRPr="00EF766D" w:rsidRDefault="003C6E1F" w:rsidP="00EF766D">
      <w:pPr>
        <w:pStyle w:val="Estilo"/>
        <w:rPr>
          <w:rFonts w:ascii="Arial Narrow" w:hAnsi="Arial Narrow"/>
          <w:sz w:val="22"/>
        </w:rPr>
      </w:pPr>
    </w:p>
    <w:p w14:paraId="5B65BB74" w14:textId="7578F2D0"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III.</w:t>
      </w:r>
      <w:r w:rsidRPr="00EF766D">
        <w:rPr>
          <w:rFonts w:ascii="Arial Narrow" w:eastAsia="Calibri" w:hAnsi="Arial Narrow" w:cs="Arial"/>
          <w:sz w:val="22"/>
          <w:szCs w:val="22"/>
          <w:lang w:val="es-ES_tradnl"/>
        </w:rPr>
        <w:t xml:space="preserve"> </w:t>
      </w:r>
      <w:r w:rsidR="002808A3"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Corresponsabilidad: El desarrollo de la Ciudad es responsabilidad de todos habitantes. Todas las personas y todos los sectores y grupos sociales, políticos, culturales, profesionales y académicos que interactúan en la ciudad deben participar en el diseño, puesta en marcha y evaluación de las estrategias de fomento de la competitividad urbana.</w:t>
      </w:r>
    </w:p>
    <w:p w14:paraId="7420E7E4" w14:textId="77777777" w:rsidR="003C6E1F" w:rsidRPr="00EF766D" w:rsidRDefault="003C6E1F" w:rsidP="00EF766D">
      <w:pPr>
        <w:pStyle w:val="Estilo"/>
        <w:rPr>
          <w:rFonts w:ascii="Arial Narrow" w:hAnsi="Arial Narrow"/>
          <w:sz w:val="22"/>
        </w:rPr>
      </w:pPr>
    </w:p>
    <w:p w14:paraId="68D549D9" w14:textId="75B56B14"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IV.</w:t>
      </w:r>
      <w:r w:rsidRPr="00EF766D">
        <w:rPr>
          <w:rFonts w:ascii="Arial Narrow" w:eastAsia="Calibri" w:hAnsi="Arial Narrow" w:cs="Arial"/>
          <w:sz w:val="22"/>
          <w:szCs w:val="22"/>
          <w:lang w:val="es-ES_tradnl"/>
        </w:rPr>
        <w:t xml:space="preserve"> </w:t>
      </w:r>
      <w:r w:rsidR="00203FCE"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Competitividad: Esquema diseñado en concordancia con un nuevo paradigma: </w:t>
      </w:r>
      <w:proofErr w:type="gramStart"/>
      <w:r w:rsidRPr="00EF766D">
        <w:rPr>
          <w:rFonts w:ascii="Arial Narrow" w:eastAsia="Calibri" w:hAnsi="Arial Narrow" w:cs="Arial"/>
          <w:sz w:val="22"/>
          <w:szCs w:val="22"/>
          <w:lang w:val="es-ES_tradnl"/>
        </w:rPr>
        <w:t>al rivalidad</w:t>
      </w:r>
      <w:proofErr w:type="gramEnd"/>
      <w:r w:rsidRPr="00EF766D">
        <w:rPr>
          <w:rFonts w:ascii="Arial Narrow" w:eastAsia="Calibri" w:hAnsi="Arial Narrow" w:cs="Arial"/>
          <w:sz w:val="22"/>
          <w:szCs w:val="22"/>
          <w:lang w:val="es-ES_tradnl"/>
        </w:rPr>
        <w:t xml:space="preserve"> en el mercado de inversión directa solo puede ser enfrentada con éxito elevando sustantivamente la competitividad urbana, entendiendo por competitividad la capacidad para atraer y retener talentos e inversiones productivas.</w:t>
      </w:r>
    </w:p>
    <w:p w14:paraId="2D6D14E8" w14:textId="77777777" w:rsidR="003C6E1F" w:rsidRPr="00EF766D" w:rsidRDefault="003C6E1F" w:rsidP="00EF766D">
      <w:pPr>
        <w:pStyle w:val="Estilo"/>
        <w:rPr>
          <w:rFonts w:ascii="Arial Narrow" w:hAnsi="Arial Narrow"/>
          <w:sz w:val="22"/>
        </w:rPr>
      </w:pPr>
    </w:p>
    <w:p w14:paraId="597EFB92" w14:textId="4BD9CAB0"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w:t>
      </w:r>
      <w:r w:rsidRPr="00EF766D">
        <w:rPr>
          <w:rFonts w:ascii="Arial Narrow" w:eastAsia="Calibri" w:hAnsi="Arial Narrow" w:cs="Arial"/>
          <w:sz w:val="22"/>
          <w:szCs w:val="22"/>
          <w:lang w:val="es-ES_tradnl"/>
        </w:rPr>
        <w:t xml:space="preserve"> </w:t>
      </w:r>
      <w:r w:rsidR="00203FCE"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Gestión de lo prioritario: Priorizar es una condición fundamental en la administración municipal debido a que los recursos públicos son escasos y deben ser destinados a los proyectos estratégicos que generen los mayores beneficios a la comunidad en términos de desarrollo urbano, generación de empleos, integración de cadenas productivas, transferencia de tecnología, respeto al medio ambiente, viabilidad financiera, así como racionalidad, eficiencia y eficacia en el uso y destino del gasto público. </w:t>
      </w:r>
    </w:p>
    <w:p w14:paraId="4CC7E484" w14:textId="77777777" w:rsidR="003C6E1F" w:rsidRPr="00EF766D" w:rsidRDefault="003C6E1F" w:rsidP="00EF766D">
      <w:pPr>
        <w:pStyle w:val="Estilo"/>
        <w:rPr>
          <w:rFonts w:ascii="Arial Narrow" w:hAnsi="Arial Narrow"/>
          <w:sz w:val="22"/>
        </w:rPr>
      </w:pPr>
    </w:p>
    <w:p w14:paraId="778605E6" w14:textId="7D41957B"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sz w:val="22"/>
          <w:szCs w:val="22"/>
          <w:lang w:val="es-ES_tradnl"/>
        </w:rPr>
        <w:t>VI.</w:t>
      </w:r>
      <w:r w:rsidRPr="00EF766D">
        <w:rPr>
          <w:rFonts w:ascii="Arial Narrow" w:eastAsia="Calibri" w:hAnsi="Arial Narrow" w:cs="Arial"/>
          <w:sz w:val="22"/>
          <w:szCs w:val="22"/>
          <w:lang w:val="es-ES_tradnl"/>
        </w:rPr>
        <w:t xml:space="preserve"> </w:t>
      </w:r>
      <w:r w:rsidR="00203FCE" w:rsidRPr="00EF766D">
        <w:rPr>
          <w:rFonts w:ascii="Arial Narrow" w:eastAsia="Calibri" w:hAnsi="Arial Narrow" w:cs="Arial"/>
          <w:sz w:val="22"/>
          <w:szCs w:val="22"/>
          <w:lang w:val="es-ES_tradnl"/>
        </w:rPr>
        <w:tab/>
      </w:r>
      <w:r w:rsidRPr="00EF766D">
        <w:rPr>
          <w:rFonts w:ascii="Arial Narrow" w:eastAsia="Calibri" w:hAnsi="Arial Narrow" w:cs="Arial"/>
          <w:sz w:val="22"/>
          <w:szCs w:val="22"/>
          <w:lang w:val="es-ES_tradnl"/>
        </w:rPr>
        <w:t xml:space="preserve">Sustentabilidad: La acción del Instituto pretenderá siempre que los habitantes de Matamoros logren una vida sana, segura y productiva en armonía con la naturaleza, sus tradiciones y sus valores históricos, culturales y espirituales; es decir un equilibrio con el desarrollo humano, la prosperidad individual y colectiva y el respeto de los ecosistemas.  </w:t>
      </w:r>
    </w:p>
    <w:p w14:paraId="22A446B4" w14:textId="77777777" w:rsidR="009423C9" w:rsidRDefault="009423C9" w:rsidP="009423C9">
      <w:pPr>
        <w:rPr>
          <w:rFonts w:ascii="Arial Narrow" w:eastAsia="Calibri" w:hAnsi="Arial Narrow" w:cs="Arial"/>
          <w:sz w:val="22"/>
          <w:szCs w:val="22"/>
          <w:lang w:val="es-ES_tradnl"/>
        </w:rPr>
      </w:pPr>
    </w:p>
    <w:p w14:paraId="0A61FEA5" w14:textId="7DE3AE5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8.</w:t>
      </w:r>
      <w:r w:rsidRPr="00EF766D">
        <w:rPr>
          <w:rFonts w:ascii="Arial Narrow" w:eastAsia="Calibri" w:hAnsi="Arial Narrow" w:cs="Arial"/>
          <w:sz w:val="22"/>
          <w:szCs w:val="22"/>
          <w:lang w:val="es-ES_tradnl"/>
        </w:rPr>
        <w:t xml:space="preserve"> El ejercicio de la planeación encomendada al Instituto, deberá reunir las siguientes características:</w:t>
      </w:r>
    </w:p>
    <w:p w14:paraId="2B968CCC" w14:textId="77777777" w:rsidR="003C6E1F" w:rsidRPr="00EF766D" w:rsidRDefault="003C6E1F" w:rsidP="00EF766D">
      <w:pPr>
        <w:pStyle w:val="Estilo"/>
        <w:rPr>
          <w:rFonts w:ascii="Arial Narrow" w:hAnsi="Arial Narrow"/>
          <w:sz w:val="22"/>
        </w:rPr>
      </w:pPr>
    </w:p>
    <w:p w14:paraId="6C72C0E7" w14:textId="0AA74952"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Integral:</w:t>
      </w:r>
      <w:r w:rsidRPr="00EF766D">
        <w:rPr>
          <w:rFonts w:ascii="Arial Narrow" w:eastAsia="Calibri" w:hAnsi="Arial Narrow" w:cs="Arial"/>
          <w:sz w:val="22"/>
          <w:szCs w:val="22"/>
          <w:lang w:val="es-ES_tradnl"/>
        </w:rPr>
        <w:t xml:space="preserve"> Que incluya al desarrollo urbano, el medio ambiente, las necesidades sociales el derecho y la economía, en una totalidad con el medio regional.</w:t>
      </w:r>
    </w:p>
    <w:p w14:paraId="49A436B7" w14:textId="77777777" w:rsidR="003C6E1F" w:rsidRPr="00EF766D" w:rsidRDefault="003C6E1F" w:rsidP="00EF766D">
      <w:pPr>
        <w:pStyle w:val="Estilo"/>
        <w:rPr>
          <w:rFonts w:ascii="Arial Narrow" w:hAnsi="Arial Narrow"/>
          <w:sz w:val="22"/>
        </w:rPr>
      </w:pPr>
    </w:p>
    <w:p w14:paraId="095F4A45" w14:textId="4EB474C7"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II.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Continua:</w:t>
      </w:r>
      <w:r w:rsidRPr="00EF766D">
        <w:rPr>
          <w:rFonts w:ascii="Arial Narrow" w:eastAsia="Calibri" w:hAnsi="Arial Narrow" w:cs="Arial"/>
          <w:sz w:val="22"/>
          <w:szCs w:val="22"/>
          <w:lang w:val="es-ES_tradnl"/>
        </w:rPr>
        <w:t xml:space="preserve"> Que trascienda multianualmente los periodos gubernamentales.</w:t>
      </w:r>
    </w:p>
    <w:p w14:paraId="3BD3E4B2" w14:textId="77777777" w:rsidR="003C6E1F" w:rsidRPr="00EF766D" w:rsidRDefault="003C6E1F" w:rsidP="00EF766D">
      <w:pPr>
        <w:pStyle w:val="Estilo"/>
        <w:rPr>
          <w:rFonts w:ascii="Arial Narrow" w:hAnsi="Arial Narrow"/>
          <w:sz w:val="22"/>
        </w:rPr>
      </w:pPr>
    </w:p>
    <w:p w14:paraId="27B0DF5B" w14:textId="7BF0D3A6"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III.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Dinámica:</w:t>
      </w:r>
      <w:r w:rsidRPr="00EF766D">
        <w:rPr>
          <w:rFonts w:ascii="Arial Narrow" w:eastAsia="Calibri" w:hAnsi="Arial Narrow" w:cs="Arial"/>
          <w:sz w:val="22"/>
          <w:szCs w:val="22"/>
          <w:lang w:val="es-ES_tradnl"/>
        </w:rPr>
        <w:t xml:space="preserve"> Que la macro planeación y la micro planeación, estén en constante evaluación y retroalimentación.</w:t>
      </w:r>
    </w:p>
    <w:p w14:paraId="4AF94ED0" w14:textId="77777777" w:rsidR="003C6E1F" w:rsidRPr="00EF766D" w:rsidRDefault="003C6E1F" w:rsidP="00EF766D">
      <w:pPr>
        <w:pStyle w:val="Estilo"/>
        <w:rPr>
          <w:rFonts w:ascii="Arial Narrow" w:hAnsi="Arial Narrow"/>
          <w:sz w:val="22"/>
        </w:rPr>
      </w:pPr>
    </w:p>
    <w:p w14:paraId="477578EE" w14:textId="60F493F2"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IV.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Suficiente:</w:t>
      </w:r>
      <w:r w:rsidRPr="00EF766D">
        <w:rPr>
          <w:rFonts w:ascii="Arial Narrow" w:eastAsia="Calibri" w:hAnsi="Arial Narrow" w:cs="Arial"/>
          <w:sz w:val="22"/>
          <w:szCs w:val="22"/>
          <w:lang w:val="es-ES_tradnl"/>
        </w:rPr>
        <w:t xml:space="preserve"> Que resuelva el rezago, atienda las necesidades y promueva oportunidades de desarrollo económico y social.</w:t>
      </w:r>
    </w:p>
    <w:p w14:paraId="59516CB5" w14:textId="77777777" w:rsidR="003C6E1F" w:rsidRPr="00EF766D" w:rsidRDefault="003C6E1F" w:rsidP="00EF766D">
      <w:pPr>
        <w:pStyle w:val="Estilo"/>
        <w:rPr>
          <w:rFonts w:ascii="Arial Narrow" w:hAnsi="Arial Narrow"/>
          <w:sz w:val="22"/>
        </w:rPr>
      </w:pPr>
    </w:p>
    <w:p w14:paraId="00AD1842" w14:textId="21DC8282"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De largo plazo:</w:t>
      </w:r>
      <w:r w:rsidRPr="00EF766D">
        <w:rPr>
          <w:rFonts w:ascii="Arial Narrow" w:eastAsia="Calibri" w:hAnsi="Arial Narrow" w:cs="Arial"/>
          <w:sz w:val="22"/>
          <w:szCs w:val="22"/>
          <w:lang w:val="es-ES_tradnl"/>
        </w:rPr>
        <w:t xml:space="preserve"> Que defina un proyecto estratégico de futuro social, cultural, ambiental y urbano, guiado por la visión de ciudad y su vocación.</w:t>
      </w:r>
    </w:p>
    <w:p w14:paraId="23C45238" w14:textId="77777777" w:rsidR="003C6E1F" w:rsidRPr="00EF766D" w:rsidRDefault="003C6E1F" w:rsidP="00EF766D">
      <w:pPr>
        <w:pStyle w:val="Estilo"/>
        <w:rPr>
          <w:rFonts w:ascii="Arial Narrow" w:hAnsi="Arial Narrow"/>
          <w:sz w:val="22"/>
        </w:rPr>
      </w:pPr>
    </w:p>
    <w:p w14:paraId="0B884EA2" w14:textId="238775AB" w:rsidR="00E4274F" w:rsidRPr="00EF766D" w:rsidRDefault="00E4274F" w:rsidP="00EF766D">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VI.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Participativa</w:t>
      </w:r>
      <w:r w:rsidRPr="00EF766D">
        <w:rPr>
          <w:rFonts w:ascii="Arial Narrow" w:eastAsia="Calibri" w:hAnsi="Arial Narrow" w:cs="Arial"/>
          <w:sz w:val="22"/>
          <w:szCs w:val="22"/>
          <w:lang w:val="es-ES_tradnl"/>
        </w:rPr>
        <w:t>: Que incluya a toda la sociedad.</w:t>
      </w:r>
    </w:p>
    <w:p w14:paraId="3D92E87D" w14:textId="77777777" w:rsidR="003C6E1F" w:rsidRPr="00EF766D" w:rsidRDefault="003C6E1F" w:rsidP="00EF766D">
      <w:pPr>
        <w:pStyle w:val="Estilo"/>
        <w:rPr>
          <w:rFonts w:ascii="Arial Narrow" w:hAnsi="Arial Narrow"/>
          <w:sz w:val="22"/>
        </w:rPr>
      </w:pPr>
    </w:p>
    <w:p w14:paraId="3E8C6F30" w14:textId="77777777" w:rsidR="009423C9" w:rsidRDefault="00E4274F" w:rsidP="009423C9">
      <w:pPr>
        <w:ind w:left="993" w:hanging="567"/>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VII. </w:t>
      </w:r>
      <w:r w:rsidR="00203FCE" w:rsidRPr="00EF766D">
        <w:rPr>
          <w:rFonts w:ascii="Arial Narrow" w:eastAsia="Calibri" w:hAnsi="Arial Narrow" w:cs="Arial"/>
          <w:b/>
          <w:bCs/>
          <w:sz w:val="22"/>
          <w:szCs w:val="22"/>
          <w:lang w:val="es-ES_tradnl"/>
        </w:rPr>
        <w:tab/>
      </w:r>
      <w:r w:rsidRPr="00EF766D">
        <w:rPr>
          <w:rFonts w:ascii="Arial Narrow" w:eastAsia="Calibri" w:hAnsi="Arial Narrow" w:cs="Arial"/>
          <w:b/>
          <w:bCs/>
          <w:sz w:val="22"/>
          <w:szCs w:val="22"/>
          <w:lang w:val="es-ES_tradnl"/>
        </w:rPr>
        <w:t>Sustentable:</w:t>
      </w:r>
      <w:r w:rsidRPr="00EF766D">
        <w:rPr>
          <w:rFonts w:ascii="Arial Narrow" w:eastAsia="Calibri" w:hAnsi="Arial Narrow" w:cs="Arial"/>
          <w:sz w:val="22"/>
          <w:szCs w:val="22"/>
          <w:lang w:val="es-ES_tradnl"/>
        </w:rPr>
        <w:t xml:space="preserve"> Que fomente el equilibrio ecológico, social, económico y político.</w:t>
      </w:r>
    </w:p>
    <w:p w14:paraId="64512F77" w14:textId="77777777" w:rsidR="009423C9" w:rsidRDefault="009423C9" w:rsidP="009423C9">
      <w:pPr>
        <w:rPr>
          <w:rFonts w:ascii="Arial Narrow" w:eastAsia="Calibri" w:hAnsi="Arial Narrow" w:cs="Arial"/>
          <w:b/>
          <w:bCs/>
          <w:sz w:val="22"/>
          <w:szCs w:val="22"/>
          <w:lang w:val="es-ES_tradnl"/>
        </w:rPr>
      </w:pPr>
    </w:p>
    <w:p w14:paraId="57F732C8" w14:textId="201BC494"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9.</w:t>
      </w:r>
      <w:r w:rsidRPr="00EF766D">
        <w:rPr>
          <w:rFonts w:ascii="Arial Narrow" w:eastAsia="Calibri" w:hAnsi="Arial Narrow" w:cs="Arial"/>
          <w:sz w:val="22"/>
          <w:szCs w:val="22"/>
          <w:lang w:val="es-ES_tradnl"/>
        </w:rPr>
        <w:t xml:space="preserve"> El Instituto en mérito de los lineamientos establecidos en el artículo precedente ejercerá las siguientes atribuciones:</w:t>
      </w:r>
    </w:p>
    <w:p w14:paraId="681596BF" w14:textId="77777777" w:rsidR="003C6E1F" w:rsidRPr="00EF766D" w:rsidRDefault="003C6E1F" w:rsidP="00EF766D">
      <w:pPr>
        <w:pStyle w:val="Estilo"/>
        <w:rPr>
          <w:rFonts w:ascii="Arial Narrow" w:hAnsi="Arial Narrow"/>
          <w:sz w:val="22"/>
        </w:rPr>
      </w:pPr>
    </w:p>
    <w:p w14:paraId="41641599"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al ayuntamiento las medidas necesarias para ordenar los asentamientos humanos y establecer adecuadas provisiones, usos, reservas y destinos de tierras, aguas y bosques, a efecto de ejecutar obras públicas y de planear y regular la conservación, mejoramiento y crecimiento de los centros de población, conforme a las atribuciones del ayuntamiento, ello incluye proponer, asesorar, consultar y emitir opiniones al Cabildo y a la entidad competente respecto al cambio de uso de suelo cuando ello implique una modificación a los Planes de Desarrollo Urbano.</w:t>
      </w:r>
    </w:p>
    <w:p w14:paraId="6C2D9D08"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379D5A7C"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Formular al ayuntamiento la propuesta de zonificación de las áreas urbanas, y en su caso, de las áreas rurales.</w:t>
      </w:r>
    </w:p>
    <w:p w14:paraId="2CEE1B5E"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2AA520F6"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al ayuntamiento los planes y programas en materia de planeación urbana a seguir a corto, mediano y largo plazos, así como las medidas que faciliten la concurrencia y coordinación de las acciones.</w:t>
      </w:r>
    </w:p>
    <w:p w14:paraId="459CA882"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1BEE5603"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Coadyuvar con el Ayuntamiento en la elaboración y evaluación del plan de desarrollo municipal.</w:t>
      </w:r>
    </w:p>
    <w:p w14:paraId="25F96862"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21665FFF"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Coordinar e instrumentar, en lo relativo a la planeación municipal, la consulta a las diferentes dependencias y entidades, así como a las organizaciones de la sociedad civil y personas físicas o morales.</w:t>
      </w:r>
    </w:p>
    <w:p w14:paraId="6C263351"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6F7D883C"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programas, acciones, metas y recomendaciones en lo referente al desarrollo sustentable y a la gestión adecuada del entorno natural.</w:t>
      </w:r>
    </w:p>
    <w:p w14:paraId="108BA1B7"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3DE05464"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programas, acciones y metas para el desarrollo de la zona rural del municipio. Evaluar y actualizar en coordinación con el Ayuntamiento el Plan de Desarrollo Urbano y demás instrumentos de la planeación municipal.</w:t>
      </w:r>
    </w:p>
    <w:p w14:paraId="57C7A38C"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62125E10"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Recibir e integrar al desafío de los instrumentos de planeación, las propuestas que se generen de la consulta ciudadana a través del COPLADEM y otros consejos.</w:t>
      </w:r>
    </w:p>
    <w:p w14:paraId="6DC9B261" w14:textId="77777777" w:rsidR="00720AB4" w:rsidRPr="00EF766D" w:rsidRDefault="00720AB4" w:rsidP="00EF766D">
      <w:pPr>
        <w:rPr>
          <w:rFonts w:ascii="Arial Narrow" w:eastAsia="Calibri" w:hAnsi="Arial Narrow" w:cs="Arial"/>
          <w:sz w:val="22"/>
          <w:szCs w:val="22"/>
          <w:lang w:val="es-ES_tradnl"/>
        </w:rPr>
      </w:pPr>
    </w:p>
    <w:p w14:paraId="75AF6E91"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Difundir, publicar y/o comercializar información, estudios, planes, proyectos, ensayos, servicios y demás productos derivados de su actividad, que sean de interés general o particular y susceptibles de ser publicados bajo la aprobación del Consejo Directivo. Crear, actualizar, administrar y mantener los mecanismos para la operación de sistemas municipales de información geográfica, demográfica, social, ambiental, económica y de competitividad para la recopilación, concentración, procesamiento, resguardo intercambio ye n su caso difusión de información con todos los sectores del Municipio. Suscribir acuerdos de colaboración, celebrar convenios, contratos de servicios y arrendamientos con entidades públicas y privadas o con personas físicas especializadas, para la realización de investigaciones, estudios y acciones conjuntas en materia de competitividad, fenómenos socioeconómicos, de planeación urbana, o alguna otra que sea de interesa para el Municipio.</w:t>
      </w:r>
    </w:p>
    <w:p w14:paraId="6C6F109D"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663199F3"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Formular y proponer políticas públicas funcionales y sectoriales en materia de desarrollo económico y competitividad mediante la elaboración de planes, programas y proyectos de infraestructura industrial, mejoramiento regulatorio, promoción de inversiones, infraestructura urbana y de conectividad logística; y</w:t>
      </w:r>
    </w:p>
    <w:p w14:paraId="7BDD463A" w14:textId="77777777" w:rsidR="00203FCE" w:rsidRPr="00EF766D" w:rsidRDefault="00203FCE" w:rsidP="00EF766D">
      <w:pPr>
        <w:pStyle w:val="Prrafodelista"/>
        <w:ind w:left="1004"/>
        <w:rPr>
          <w:rFonts w:ascii="Arial Narrow" w:eastAsia="Calibri" w:hAnsi="Arial Narrow" w:cs="Arial"/>
          <w:sz w:val="22"/>
          <w:szCs w:val="22"/>
          <w:lang w:val="es-ES_tradnl"/>
        </w:rPr>
      </w:pPr>
    </w:p>
    <w:p w14:paraId="17EBE110" w14:textId="77777777" w:rsidR="00E4274F" w:rsidRPr="00EF766D" w:rsidRDefault="00E4274F" w:rsidP="00EF766D">
      <w:pPr>
        <w:pStyle w:val="Prrafodelista"/>
        <w:numPr>
          <w:ilvl w:val="0"/>
          <w:numId w:val="28"/>
        </w:numPr>
        <w:ind w:hanging="437"/>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demás que solicite el Ayuntamiento.</w:t>
      </w:r>
    </w:p>
    <w:p w14:paraId="49B3C649" w14:textId="77777777" w:rsidR="009423C9" w:rsidRDefault="009423C9" w:rsidP="009423C9">
      <w:pPr>
        <w:rPr>
          <w:rFonts w:ascii="Arial Narrow" w:eastAsia="Calibri" w:hAnsi="Arial Narrow" w:cs="Arial"/>
          <w:sz w:val="22"/>
          <w:szCs w:val="22"/>
          <w:lang w:val="es-ES_tradnl"/>
        </w:rPr>
      </w:pPr>
    </w:p>
    <w:p w14:paraId="79D703D6" w14:textId="1996CFEF"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lastRenderedPageBreak/>
        <w:t>Artículo 10.</w:t>
      </w:r>
      <w:r w:rsidRPr="00EF766D">
        <w:rPr>
          <w:rFonts w:ascii="Arial Narrow" w:eastAsia="Calibri" w:hAnsi="Arial Narrow" w:cs="Arial"/>
          <w:sz w:val="22"/>
          <w:szCs w:val="22"/>
          <w:lang w:val="es-ES_tradnl"/>
        </w:rPr>
        <w:t xml:space="preserve"> El patrimonio del Instituto, se integra con:</w:t>
      </w:r>
    </w:p>
    <w:p w14:paraId="1F4508FC" w14:textId="77777777" w:rsidR="003C6E1F" w:rsidRPr="00EF766D" w:rsidRDefault="003C6E1F" w:rsidP="00EF766D">
      <w:pPr>
        <w:pStyle w:val="Estilo"/>
        <w:rPr>
          <w:rFonts w:ascii="Arial Narrow" w:hAnsi="Arial Narrow"/>
          <w:sz w:val="22"/>
        </w:rPr>
      </w:pPr>
    </w:p>
    <w:p w14:paraId="48BB1EAE" w14:textId="77777777"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bienes muebles e inmuebles y equipo que le pertenezcan.</w:t>
      </w:r>
    </w:p>
    <w:p w14:paraId="0E874C3E" w14:textId="77777777" w:rsidR="00990F0F" w:rsidRPr="00EF766D" w:rsidRDefault="00990F0F" w:rsidP="00EF766D">
      <w:pPr>
        <w:contextualSpacing/>
        <w:rPr>
          <w:rFonts w:ascii="Arial Narrow" w:eastAsia="Calibri" w:hAnsi="Arial Narrow" w:cs="Arial"/>
          <w:sz w:val="22"/>
          <w:szCs w:val="22"/>
          <w:lang w:val="es-ES_tradnl"/>
        </w:rPr>
      </w:pPr>
    </w:p>
    <w:p w14:paraId="4D94CF74" w14:textId="77777777"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aportaciones que le destine el ayuntamiento en su presupuesto anual, que será no menor del 3 al 5% de los ingresos propios del Municipio.</w:t>
      </w:r>
    </w:p>
    <w:p w14:paraId="7784925A" w14:textId="77777777" w:rsidR="00990F0F" w:rsidRPr="00EF766D" w:rsidRDefault="00990F0F" w:rsidP="00EF766D">
      <w:pPr>
        <w:ind w:left="1004"/>
        <w:contextualSpacing/>
        <w:rPr>
          <w:rFonts w:ascii="Arial Narrow" w:eastAsia="Calibri" w:hAnsi="Arial Narrow" w:cs="Arial"/>
          <w:sz w:val="22"/>
          <w:szCs w:val="22"/>
          <w:lang w:val="es-ES_tradnl"/>
        </w:rPr>
      </w:pPr>
    </w:p>
    <w:p w14:paraId="60E7719A" w14:textId="77777777"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subsidios y aportaciones de los gobiernos Federal, Estatal y Municipal, así como de fideicomisos y fondos con quienes se establezcan convenios de colaboración.</w:t>
      </w:r>
    </w:p>
    <w:p w14:paraId="33EF90DD" w14:textId="77777777" w:rsidR="00990F0F" w:rsidRPr="00EF766D" w:rsidRDefault="00990F0F" w:rsidP="00EF766D">
      <w:pPr>
        <w:ind w:left="1004"/>
        <w:contextualSpacing/>
        <w:rPr>
          <w:rFonts w:ascii="Arial Narrow" w:eastAsia="Calibri" w:hAnsi="Arial Narrow" w:cs="Arial"/>
          <w:sz w:val="22"/>
          <w:szCs w:val="22"/>
          <w:lang w:val="es-ES_tradnl"/>
        </w:rPr>
      </w:pPr>
    </w:p>
    <w:p w14:paraId="29FE0055" w14:textId="77777777"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donaciones, herencias, legados, cesiones, aportaciones de la iniciativa privada y de otros organismos públicos, privados y mixtos.</w:t>
      </w:r>
    </w:p>
    <w:p w14:paraId="08954608" w14:textId="77777777" w:rsidR="00990F0F" w:rsidRPr="00EF766D" w:rsidRDefault="00990F0F" w:rsidP="00EF766D">
      <w:pPr>
        <w:ind w:left="1004"/>
        <w:contextualSpacing/>
        <w:rPr>
          <w:rFonts w:ascii="Arial Narrow" w:eastAsia="Calibri" w:hAnsi="Arial Narrow" w:cs="Arial"/>
          <w:sz w:val="22"/>
          <w:szCs w:val="22"/>
          <w:lang w:val="es-ES_tradnl"/>
        </w:rPr>
      </w:pPr>
    </w:p>
    <w:p w14:paraId="6CC949FB" w14:textId="77777777" w:rsidR="00720AB4" w:rsidRPr="00EF766D" w:rsidRDefault="00720AB4" w:rsidP="00EF766D">
      <w:pPr>
        <w:contextualSpacing/>
        <w:rPr>
          <w:rFonts w:ascii="Arial Narrow" w:eastAsia="Calibri" w:hAnsi="Arial Narrow" w:cs="Arial"/>
          <w:sz w:val="22"/>
          <w:szCs w:val="22"/>
          <w:lang w:val="es-ES_tradnl"/>
        </w:rPr>
      </w:pPr>
    </w:p>
    <w:p w14:paraId="105F7920" w14:textId="0CA1827F"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Los recursos provenientes de </w:t>
      </w:r>
      <w:r w:rsidR="00990F0F" w:rsidRPr="00EF766D">
        <w:rPr>
          <w:rFonts w:ascii="Arial Narrow" w:eastAsia="Calibri" w:hAnsi="Arial Narrow" w:cs="Arial"/>
          <w:sz w:val="22"/>
          <w:szCs w:val="22"/>
          <w:lang w:val="es-ES_tradnl"/>
        </w:rPr>
        <w:t>la</w:t>
      </w:r>
      <w:r w:rsidRPr="00EF766D">
        <w:rPr>
          <w:rFonts w:ascii="Arial Narrow" w:eastAsia="Calibri" w:hAnsi="Arial Narrow" w:cs="Arial"/>
          <w:sz w:val="22"/>
          <w:szCs w:val="22"/>
          <w:lang w:val="es-ES_tradnl"/>
        </w:rPr>
        <w:t xml:space="preserve"> prestación de servicios técnicos y administrativos, así como la información pública con que cuente el instituto que sean acordes a su objeto Los créditos que obtenga para el cumplimiento de su objeto en los términos y condiciones establecidos en la Ley de Deuda Pública para el Estado de Coahuila y sus Municipios</w:t>
      </w:r>
      <w:r w:rsidR="00990F0F" w:rsidRPr="00EF766D">
        <w:rPr>
          <w:rFonts w:ascii="Arial Narrow" w:eastAsia="Calibri" w:hAnsi="Arial Narrow" w:cs="Arial"/>
          <w:sz w:val="22"/>
          <w:szCs w:val="22"/>
          <w:lang w:val="es-ES_tradnl"/>
        </w:rPr>
        <w:t>.</w:t>
      </w:r>
    </w:p>
    <w:p w14:paraId="3777DE8C" w14:textId="77777777" w:rsidR="00990F0F" w:rsidRPr="00EF766D" w:rsidRDefault="00990F0F" w:rsidP="00EF766D">
      <w:pPr>
        <w:ind w:left="1004"/>
        <w:contextualSpacing/>
        <w:rPr>
          <w:rFonts w:ascii="Arial Narrow" w:eastAsia="Calibri" w:hAnsi="Arial Narrow" w:cs="Arial"/>
          <w:sz w:val="22"/>
          <w:szCs w:val="22"/>
          <w:lang w:val="es-ES_tradnl"/>
        </w:rPr>
      </w:pPr>
    </w:p>
    <w:p w14:paraId="2B17E940" w14:textId="58C95DB3" w:rsidR="00990F0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rendimientos y demás ingresos que generen sus inversiones, arrendamientos, bienes muebles e inmuebles y operaciones; y</w:t>
      </w:r>
    </w:p>
    <w:p w14:paraId="27CA5888" w14:textId="77777777" w:rsidR="00E4274F" w:rsidRPr="00EF766D" w:rsidRDefault="00E4274F" w:rsidP="00EF766D">
      <w:pPr>
        <w:numPr>
          <w:ilvl w:val="0"/>
          <w:numId w:val="1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demás bienes, derechos, ingresos y aprovechamientos que obtenga per cualquier título legal.</w:t>
      </w:r>
    </w:p>
    <w:p w14:paraId="4CB90B77" w14:textId="77777777" w:rsidR="009423C9" w:rsidRDefault="009423C9" w:rsidP="009423C9">
      <w:pPr>
        <w:rPr>
          <w:rFonts w:ascii="Arial Narrow" w:eastAsia="Calibri" w:hAnsi="Arial Narrow" w:cs="Arial"/>
          <w:sz w:val="22"/>
          <w:szCs w:val="22"/>
          <w:lang w:val="es-ES_tradnl"/>
        </w:rPr>
      </w:pPr>
    </w:p>
    <w:p w14:paraId="2CD6142A" w14:textId="10CABCC8"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11.</w:t>
      </w:r>
      <w:r w:rsidRPr="00EF766D">
        <w:rPr>
          <w:rFonts w:ascii="Arial Narrow" w:eastAsia="Calibri" w:hAnsi="Arial Narrow" w:cs="Arial"/>
          <w:sz w:val="22"/>
          <w:szCs w:val="22"/>
          <w:lang w:val="es-ES_tradnl"/>
        </w:rPr>
        <w:t xml:space="preserve"> El patrimonio del instituto es inembargable e imprescriptible.</w:t>
      </w:r>
    </w:p>
    <w:p w14:paraId="2BD0614E" w14:textId="77777777" w:rsidR="00E4274F" w:rsidRDefault="00E4274F" w:rsidP="009423C9">
      <w:pPr>
        <w:rPr>
          <w:rFonts w:ascii="Arial Narrow" w:eastAsia="Calibri" w:hAnsi="Arial Narrow" w:cs="Arial"/>
          <w:sz w:val="22"/>
          <w:szCs w:val="22"/>
          <w:lang w:val="es-ES_tradnl"/>
        </w:rPr>
      </w:pPr>
    </w:p>
    <w:p w14:paraId="7FDF1DBB" w14:textId="77777777" w:rsidR="009423C9" w:rsidRPr="00EF766D" w:rsidRDefault="009423C9" w:rsidP="009423C9">
      <w:pPr>
        <w:rPr>
          <w:rFonts w:ascii="Arial Narrow" w:eastAsia="Calibri" w:hAnsi="Arial Narrow" w:cs="Arial"/>
          <w:sz w:val="22"/>
          <w:szCs w:val="22"/>
          <w:lang w:val="es-ES_tradnl"/>
        </w:rPr>
      </w:pPr>
    </w:p>
    <w:p w14:paraId="7431C333"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CAPITULO SEGUNDO</w:t>
      </w:r>
    </w:p>
    <w:p w14:paraId="341A81E0" w14:textId="77777777" w:rsidR="00E4274F"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DEL GOBIERNO DEL INSTITUTO</w:t>
      </w:r>
    </w:p>
    <w:p w14:paraId="50127ED5" w14:textId="77777777" w:rsidR="009423C9" w:rsidRPr="00EF766D" w:rsidRDefault="009423C9" w:rsidP="009423C9">
      <w:pPr>
        <w:contextualSpacing/>
        <w:jc w:val="center"/>
        <w:rPr>
          <w:rFonts w:ascii="Arial Narrow" w:eastAsia="Calibri" w:hAnsi="Arial Narrow" w:cs="Arial"/>
          <w:b/>
          <w:bCs/>
          <w:sz w:val="22"/>
          <w:szCs w:val="22"/>
          <w:lang w:val="es-ES_tradnl"/>
        </w:rPr>
      </w:pPr>
    </w:p>
    <w:p w14:paraId="77F53C13"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SECCIÓN PRIMERA ESTRUCTURA ORGÁNICA</w:t>
      </w:r>
    </w:p>
    <w:p w14:paraId="1095315D" w14:textId="77777777" w:rsidR="009423C9" w:rsidRDefault="009423C9" w:rsidP="009423C9">
      <w:pPr>
        <w:rPr>
          <w:rFonts w:ascii="Arial Narrow" w:eastAsia="Calibri" w:hAnsi="Arial Narrow" w:cs="Arial"/>
          <w:b/>
          <w:bCs/>
          <w:sz w:val="22"/>
          <w:szCs w:val="22"/>
          <w:lang w:val="es-ES_tradnl"/>
        </w:rPr>
      </w:pPr>
    </w:p>
    <w:p w14:paraId="4734D8C5" w14:textId="71F9A0A8"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12. </w:t>
      </w:r>
      <w:r w:rsidRPr="00EF766D">
        <w:rPr>
          <w:rFonts w:ascii="Arial Narrow" w:eastAsia="Calibri" w:hAnsi="Arial Narrow" w:cs="Arial"/>
          <w:sz w:val="22"/>
          <w:szCs w:val="22"/>
          <w:lang w:val="es-ES_tradnl"/>
        </w:rPr>
        <w:t>El Instituto tendrá la siguiente estructura orgánica:</w:t>
      </w:r>
    </w:p>
    <w:p w14:paraId="5E1F9FC9" w14:textId="77777777" w:rsidR="003C6E1F" w:rsidRPr="00EF766D" w:rsidRDefault="003C6E1F" w:rsidP="00EF766D">
      <w:pPr>
        <w:pStyle w:val="Estilo"/>
        <w:rPr>
          <w:rFonts w:ascii="Arial Narrow" w:hAnsi="Arial Narrow"/>
          <w:sz w:val="22"/>
        </w:rPr>
      </w:pPr>
    </w:p>
    <w:p w14:paraId="516CDBD3" w14:textId="6FADF227" w:rsidR="00E4274F" w:rsidRPr="00EF766D" w:rsidRDefault="00E4274F" w:rsidP="00EF766D">
      <w:pPr>
        <w:numPr>
          <w:ilvl w:val="0"/>
          <w:numId w:val="1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Consejo General</w:t>
      </w:r>
      <w:r w:rsidR="00990F0F" w:rsidRPr="00EF766D">
        <w:rPr>
          <w:rFonts w:ascii="Arial Narrow" w:eastAsia="Calibri" w:hAnsi="Arial Narrow" w:cs="Arial"/>
          <w:sz w:val="22"/>
          <w:szCs w:val="22"/>
          <w:lang w:val="es-ES_tradnl"/>
        </w:rPr>
        <w:t>.</w:t>
      </w:r>
    </w:p>
    <w:p w14:paraId="35288CCA" w14:textId="77777777" w:rsidR="00990F0F" w:rsidRPr="00EF766D" w:rsidRDefault="00990F0F" w:rsidP="00EF766D">
      <w:pPr>
        <w:ind w:left="1004"/>
        <w:contextualSpacing/>
        <w:rPr>
          <w:rFonts w:ascii="Arial Narrow" w:eastAsia="Calibri" w:hAnsi="Arial Narrow" w:cs="Arial"/>
          <w:sz w:val="22"/>
          <w:szCs w:val="22"/>
          <w:lang w:val="es-ES_tradnl"/>
        </w:rPr>
      </w:pPr>
    </w:p>
    <w:p w14:paraId="583A1AD2" w14:textId="6526D4EE" w:rsidR="00E4274F" w:rsidRPr="00EF766D" w:rsidRDefault="00E4274F" w:rsidP="00EF766D">
      <w:pPr>
        <w:numPr>
          <w:ilvl w:val="0"/>
          <w:numId w:val="1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Director General Ejecutivo</w:t>
      </w:r>
      <w:r w:rsidR="00990F0F" w:rsidRPr="00EF766D">
        <w:rPr>
          <w:rFonts w:ascii="Arial Narrow" w:eastAsia="Calibri" w:hAnsi="Arial Narrow" w:cs="Arial"/>
          <w:sz w:val="22"/>
          <w:szCs w:val="22"/>
          <w:lang w:val="es-ES_tradnl"/>
        </w:rPr>
        <w:t>.</w:t>
      </w:r>
    </w:p>
    <w:p w14:paraId="7F2FBB06" w14:textId="77777777" w:rsidR="00990F0F" w:rsidRPr="00EF766D" w:rsidRDefault="00990F0F" w:rsidP="00EF766D">
      <w:pPr>
        <w:ind w:left="1004"/>
        <w:contextualSpacing/>
        <w:rPr>
          <w:rFonts w:ascii="Arial Narrow" w:eastAsia="Calibri" w:hAnsi="Arial Narrow" w:cs="Arial"/>
          <w:sz w:val="22"/>
          <w:szCs w:val="22"/>
          <w:lang w:val="es-ES_tradnl"/>
        </w:rPr>
      </w:pPr>
    </w:p>
    <w:p w14:paraId="4823DD14" w14:textId="1DC3A320" w:rsidR="00E4274F" w:rsidRPr="00EF766D" w:rsidRDefault="00E4274F" w:rsidP="00EF766D">
      <w:pPr>
        <w:numPr>
          <w:ilvl w:val="0"/>
          <w:numId w:val="1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Cuerpo Técnico</w:t>
      </w:r>
      <w:r w:rsidR="00990F0F" w:rsidRPr="00EF766D">
        <w:rPr>
          <w:rFonts w:ascii="Arial Narrow" w:eastAsia="Calibri" w:hAnsi="Arial Narrow" w:cs="Arial"/>
          <w:sz w:val="22"/>
          <w:szCs w:val="22"/>
          <w:lang w:val="es-ES_tradnl"/>
        </w:rPr>
        <w:t>.</w:t>
      </w:r>
    </w:p>
    <w:p w14:paraId="22E52C99" w14:textId="77777777" w:rsidR="00E4274F" w:rsidRDefault="00E4274F" w:rsidP="00EF766D">
      <w:pPr>
        <w:rPr>
          <w:rFonts w:ascii="Arial Narrow" w:eastAsia="Calibri" w:hAnsi="Arial Narrow" w:cs="Arial"/>
          <w:sz w:val="22"/>
          <w:szCs w:val="22"/>
          <w:lang w:val="es-ES_tradnl"/>
        </w:rPr>
      </w:pPr>
    </w:p>
    <w:p w14:paraId="28218982" w14:textId="77777777" w:rsidR="009423C9" w:rsidRPr="00EF766D" w:rsidRDefault="009423C9" w:rsidP="00EF766D">
      <w:pPr>
        <w:rPr>
          <w:rFonts w:ascii="Arial Narrow" w:eastAsia="Calibri" w:hAnsi="Arial Narrow" w:cs="Arial"/>
          <w:sz w:val="22"/>
          <w:szCs w:val="22"/>
          <w:lang w:val="es-ES_tradnl"/>
        </w:rPr>
      </w:pPr>
    </w:p>
    <w:p w14:paraId="4CECA560"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SECCIÓN SEGUNDA</w:t>
      </w:r>
    </w:p>
    <w:p w14:paraId="2D912BC4"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DEL CONSEJO GENERAL</w:t>
      </w:r>
    </w:p>
    <w:p w14:paraId="1BA6AEE5" w14:textId="77777777" w:rsidR="009423C9" w:rsidRDefault="009423C9" w:rsidP="009423C9">
      <w:pPr>
        <w:rPr>
          <w:rFonts w:ascii="Arial Narrow" w:eastAsia="Calibri" w:hAnsi="Arial Narrow" w:cs="Arial"/>
          <w:b/>
          <w:bCs/>
          <w:sz w:val="22"/>
          <w:szCs w:val="22"/>
          <w:lang w:val="es-ES_tradnl"/>
        </w:rPr>
      </w:pPr>
    </w:p>
    <w:p w14:paraId="46F3CB66" w14:textId="63DC75F9"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13. </w:t>
      </w:r>
      <w:r w:rsidRPr="00EF766D">
        <w:rPr>
          <w:rFonts w:ascii="Arial Narrow" w:eastAsia="Calibri" w:hAnsi="Arial Narrow" w:cs="Arial"/>
          <w:sz w:val="22"/>
          <w:szCs w:val="22"/>
          <w:lang w:val="es-ES_tradnl"/>
        </w:rPr>
        <w:t>El consejo general es el órgano superior de gobierno del Instituto.</w:t>
      </w:r>
    </w:p>
    <w:p w14:paraId="7E41DD93" w14:textId="77777777" w:rsidR="003C6E1F" w:rsidRPr="00EF766D" w:rsidRDefault="003C6E1F" w:rsidP="00EF766D">
      <w:pPr>
        <w:pStyle w:val="Estilo"/>
        <w:rPr>
          <w:rFonts w:ascii="Arial Narrow" w:hAnsi="Arial Narrow"/>
          <w:sz w:val="22"/>
        </w:rPr>
      </w:pPr>
    </w:p>
    <w:p w14:paraId="11CEF2E8"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14. </w:t>
      </w:r>
      <w:r w:rsidRPr="00EF766D">
        <w:rPr>
          <w:rFonts w:ascii="Arial Narrow" w:eastAsia="Calibri" w:hAnsi="Arial Narrow" w:cs="Arial"/>
          <w:sz w:val="22"/>
          <w:szCs w:val="22"/>
          <w:lang w:val="es-ES_tradnl"/>
        </w:rPr>
        <w:t>El consejo general estará integrado con los siguientes miembros que tendrán voz y voto.</w:t>
      </w:r>
    </w:p>
    <w:p w14:paraId="3FDE3E66" w14:textId="77777777" w:rsidR="003C6E1F" w:rsidRPr="00EF766D" w:rsidRDefault="003C6E1F" w:rsidP="00EF766D">
      <w:pPr>
        <w:pStyle w:val="Estilo"/>
        <w:rPr>
          <w:rFonts w:ascii="Arial Narrow" w:hAnsi="Arial Narrow"/>
          <w:sz w:val="22"/>
        </w:rPr>
      </w:pPr>
    </w:p>
    <w:p w14:paraId="4B496282"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Presidente Municipal quien lo presidirá.</w:t>
      </w:r>
    </w:p>
    <w:p w14:paraId="2816C8FF" w14:textId="77777777" w:rsidR="00990F0F" w:rsidRPr="00EF766D" w:rsidRDefault="00990F0F" w:rsidP="00EF766D">
      <w:pPr>
        <w:ind w:left="1004"/>
        <w:contextualSpacing/>
        <w:rPr>
          <w:rFonts w:ascii="Arial Narrow" w:eastAsia="Calibri" w:hAnsi="Arial Narrow" w:cs="Arial"/>
          <w:sz w:val="22"/>
          <w:szCs w:val="22"/>
          <w:lang w:val="es-ES_tradnl"/>
        </w:rPr>
      </w:pPr>
    </w:p>
    <w:p w14:paraId="5954DFDB"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Director General del Instituto que fungirá como secretario técnico.</w:t>
      </w:r>
    </w:p>
    <w:p w14:paraId="0D29AEE3" w14:textId="77777777" w:rsidR="00990F0F" w:rsidRPr="00EF766D" w:rsidRDefault="00990F0F" w:rsidP="00EF766D">
      <w:pPr>
        <w:ind w:left="1004"/>
        <w:contextualSpacing/>
        <w:rPr>
          <w:rFonts w:ascii="Arial Narrow" w:eastAsia="Calibri" w:hAnsi="Arial Narrow" w:cs="Arial"/>
          <w:sz w:val="22"/>
          <w:szCs w:val="22"/>
          <w:lang w:val="es-ES_tradnl"/>
        </w:rPr>
      </w:pPr>
    </w:p>
    <w:p w14:paraId="281CAB1A"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lastRenderedPageBreak/>
        <w:t>Planeación del Ayuntamiento.</w:t>
      </w:r>
    </w:p>
    <w:p w14:paraId="1327028D" w14:textId="77777777" w:rsidR="00990F0F" w:rsidRPr="00EF766D" w:rsidRDefault="00990F0F" w:rsidP="00EF766D">
      <w:pPr>
        <w:ind w:left="1004"/>
        <w:contextualSpacing/>
        <w:rPr>
          <w:rFonts w:ascii="Arial Narrow" w:eastAsia="Calibri" w:hAnsi="Arial Narrow" w:cs="Arial"/>
          <w:sz w:val="22"/>
          <w:szCs w:val="22"/>
          <w:lang w:val="es-ES_tradnl"/>
        </w:rPr>
      </w:pPr>
    </w:p>
    <w:p w14:paraId="6EDCD66A"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Titular del departamento de Desarrollo Urbano del Ayuntamiento.</w:t>
      </w:r>
    </w:p>
    <w:p w14:paraId="5A9984A8" w14:textId="77777777" w:rsidR="00990F0F" w:rsidRPr="00EF766D" w:rsidRDefault="00990F0F" w:rsidP="00EF766D">
      <w:pPr>
        <w:ind w:left="1004"/>
        <w:contextualSpacing/>
        <w:rPr>
          <w:rFonts w:ascii="Arial Narrow" w:eastAsia="Calibri" w:hAnsi="Arial Narrow" w:cs="Arial"/>
          <w:sz w:val="22"/>
          <w:szCs w:val="22"/>
          <w:lang w:val="es-ES_tradnl"/>
        </w:rPr>
      </w:pPr>
    </w:p>
    <w:p w14:paraId="291A95C6"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Ciudadano representante de la iniciativa privada.</w:t>
      </w:r>
    </w:p>
    <w:p w14:paraId="4E830C07" w14:textId="77777777" w:rsidR="00990F0F" w:rsidRPr="00EF766D" w:rsidRDefault="00990F0F" w:rsidP="00EF766D">
      <w:pPr>
        <w:ind w:left="1004"/>
        <w:contextualSpacing/>
        <w:rPr>
          <w:rFonts w:ascii="Arial Narrow" w:eastAsia="Calibri" w:hAnsi="Arial Narrow" w:cs="Arial"/>
          <w:sz w:val="22"/>
          <w:szCs w:val="22"/>
          <w:lang w:val="es-ES_tradnl"/>
        </w:rPr>
      </w:pPr>
    </w:p>
    <w:p w14:paraId="7BF08ABE"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Ciudadano representante de organizaciones de la sociedad civil.</w:t>
      </w:r>
    </w:p>
    <w:p w14:paraId="14715112" w14:textId="77777777" w:rsidR="00990F0F" w:rsidRPr="00EF766D" w:rsidRDefault="00990F0F" w:rsidP="00EF766D">
      <w:pPr>
        <w:ind w:left="1004"/>
        <w:contextualSpacing/>
        <w:rPr>
          <w:rFonts w:ascii="Arial Narrow" w:eastAsia="Calibri" w:hAnsi="Arial Narrow" w:cs="Arial"/>
          <w:sz w:val="22"/>
          <w:szCs w:val="22"/>
          <w:lang w:val="es-ES_tradnl"/>
        </w:rPr>
      </w:pPr>
    </w:p>
    <w:p w14:paraId="5FCB1863" w14:textId="77777777" w:rsidR="00990F0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Ciudadano representante de asociaciones y/o colegios de profesionistas</w:t>
      </w:r>
      <w:r w:rsidR="00990F0F" w:rsidRPr="00EF766D">
        <w:rPr>
          <w:rFonts w:ascii="Arial Narrow" w:eastAsia="Calibri" w:hAnsi="Arial Narrow" w:cs="Arial"/>
          <w:sz w:val="22"/>
          <w:szCs w:val="22"/>
          <w:lang w:val="es-ES_tradnl"/>
        </w:rPr>
        <w:t>.</w:t>
      </w:r>
    </w:p>
    <w:p w14:paraId="5607959B" w14:textId="0D737F43" w:rsidR="00E4274F" w:rsidRPr="00EF766D" w:rsidRDefault="00E4274F" w:rsidP="00EF766D">
      <w:pPr>
        <w:ind w:left="1004"/>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 </w:t>
      </w:r>
    </w:p>
    <w:p w14:paraId="7C033B70"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Ciudadano representante de las instituciones de educación superior.</w:t>
      </w:r>
    </w:p>
    <w:p w14:paraId="22E5D308" w14:textId="77777777" w:rsidR="00990F0F" w:rsidRPr="00EF766D" w:rsidRDefault="00990F0F" w:rsidP="00EF766D">
      <w:pPr>
        <w:ind w:left="1004"/>
        <w:contextualSpacing/>
        <w:rPr>
          <w:rFonts w:ascii="Arial Narrow" w:eastAsia="Calibri" w:hAnsi="Arial Narrow" w:cs="Arial"/>
          <w:sz w:val="22"/>
          <w:szCs w:val="22"/>
          <w:lang w:val="es-ES_tradnl"/>
        </w:rPr>
      </w:pPr>
    </w:p>
    <w:p w14:paraId="230C399E" w14:textId="77777777" w:rsidR="00E4274F" w:rsidRPr="00EF766D" w:rsidRDefault="00E4274F" w:rsidP="00EF766D">
      <w:pPr>
        <w:numPr>
          <w:ilvl w:val="0"/>
          <w:numId w:val="1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Representante del COPLADEM. </w:t>
      </w:r>
    </w:p>
    <w:p w14:paraId="270B14AD" w14:textId="77777777" w:rsidR="00E4274F" w:rsidRPr="00EF766D" w:rsidRDefault="00E4274F" w:rsidP="00EF766D">
      <w:pPr>
        <w:ind w:firstLine="284"/>
        <w:rPr>
          <w:rFonts w:ascii="Arial Narrow" w:eastAsia="Calibri" w:hAnsi="Arial Narrow" w:cs="Arial"/>
          <w:sz w:val="22"/>
          <w:szCs w:val="22"/>
          <w:lang w:val="es-ES_tradnl"/>
        </w:rPr>
      </w:pPr>
    </w:p>
    <w:p w14:paraId="6F25061D"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15.</w:t>
      </w:r>
      <w:r w:rsidRPr="00EF766D">
        <w:rPr>
          <w:rFonts w:ascii="Arial Narrow" w:eastAsia="Calibri" w:hAnsi="Arial Narrow" w:cs="Arial"/>
          <w:sz w:val="22"/>
          <w:szCs w:val="22"/>
          <w:lang w:val="es-ES_tradnl"/>
        </w:rPr>
        <w:t xml:space="preserve"> El proceso para designar ocho consejeros de representación sectorial será el siguiente:</w:t>
      </w:r>
    </w:p>
    <w:p w14:paraId="4C0C9B68" w14:textId="77777777" w:rsidR="003C6E1F" w:rsidRPr="00EF766D" w:rsidRDefault="003C6E1F" w:rsidP="00EF766D">
      <w:pPr>
        <w:pStyle w:val="Estilo"/>
        <w:rPr>
          <w:rFonts w:ascii="Arial Narrow" w:hAnsi="Arial Narrow"/>
          <w:sz w:val="22"/>
        </w:rPr>
      </w:pPr>
    </w:p>
    <w:p w14:paraId="7A687B7F"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El Consejo General a propuesta del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del mismo, determinará el padrón de organizaciones que avalarán a los ciudadanos que aspiren a ser consejeros de representación sectorial. El padrón deberá incluir un organismo aval por cada sector de representación.</w:t>
      </w:r>
    </w:p>
    <w:p w14:paraId="52D4872C" w14:textId="77777777" w:rsidR="00990F0F" w:rsidRPr="00EF766D" w:rsidRDefault="00990F0F" w:rsidP="00EF766D">
      <w:pPr>
        <w:contextualSpacing/>
        <w:rPr>
          <w:rFonts w:ascii="Arial Narrow" w:eastAsia="Calibri" w:hAnsi="Arial Narrow" w:cs="Arial"/>
          <w:sz w:val="22"/>
          <w:szCs w:val="22"/>
          <w:lang w:val="es-ES_tradnl"/>
        </w:rPr>
      </w:pPr>
    </w:p>
    <w:p w14:paraId="1556A5CF"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El Consejo General acordará los términos de la convocatoria para consejeros de representación sectorial, siendo las organizaciones sectoriales consideradas en el padrón antes mencionado, corresponsables de la difusión de la misma.</w:t>
      </w:r>
    </w:p>
    <w:p w14:paraId="3E527C86" w14:textId="77777777" w:rsidR="00990F0F" w:rsidRPr="00EF766D" w:rsidRDefault="00990F0F" w:rsidP="00EF766D">
      <w:pPr>
        <w:ind w:left="993"/>
        <w:contextualSpacing/>
        <w:rPr>
          <w:rFonts w:ascii="Arial Narrow" w:eastAsia="Calibri" w:hAnsi="Arial Narrow" w:cs="Arial"/>
          <w:sz w:val="22"/>
          <w:szCs w:val="22"/>
          <w:lang w:val="es-ES_tradnl"/>
        </w:rPr>
      </w:pPr>
    </w:p>
    <w:p w14:paraId="3823B49E"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ciudadanos interesados en participar como consejeros de representación sectorial acudirán a la Secretaría Técnica del Consejo a registrarse en un único sector de representación, presentando una exposición de motivos y los documentos que acrediten el cumplimiento de los requisitos considerados en la convocatoria. Tales documentos conformarán un expediente de cada ciudadano interesado en ser consejero de representación sectorial.</w:t>
      </w:r>
    </w:p>
    <w:p w14:paraId="7D7FFCD7" w14:textId="77777777" w:rsidR="00990F0F" w:rsidRPr="00EF766D" w:rsidRDefault="00990F0F" w:rsidP="00EF766D">
      <w:pPr>
        <w:ind w:left="993"/>
        <w:contextualSpacing/>
        <w:rPr>
          <w:rFonts w:ascii="Arial Narrow" w:eastAsia="Calibri" w:hAnsi="Arial Narrow" w:cs="Arial"/>
          <w:sz w:val="22"/>
          <w:szCs w:val="22"/>
          <w:lang w:val="es-ES_tradnl"/>
        </w:rPr>
      </w:pPr>
    </w:p>
    <w:p w14:paraId="4CD4D0A3"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Los expedientes de los aspirantes registrados serán enviados por la secretaria técnica a cada uno de los organismos avales del sector.</w:t>
      </w:r>
    </w:p>
    <w:p w14:paraId="3213ADFB" w14:textId="77777777" w:rsidR="00990F0F" w:rsidRPr="00EF766D" w:rsidRDefault="00990F0F" w:rsidP="00EF766D">
      <w:pPr>
        <w:ind w:left="993"/>
        <w:contextualSpacing/>
        <w:rPr>
          <w:rFonts w:ascii="Arial Narrow" w:eastAsia="Calibri" w:hAnsi="Arial Narrow" w:cs="Arial"/>
          <w:sz w:val="22"/>
          <w:szCs w:val="22"/>
          <w:lang w:val="es-ES_tradnl"/>
        </w:rPr>
      </w:pPr>
    </w:p>
    <w:p w14:paraId="1B54E2BF"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Los organismos avales de acuerdo a los términos de la convocatoria emitirán una carta que avale a los aspirantes, validada por su órgano máximo de decisión, exponiendo los motivos v valoraciones. </w:t>
      </w:r>
    </w:p>
    <w:p w14:paraId="380642FC" w14:textId="77777777" w:rsidR="00990F0F" w:rsidRPr="00EF766D" w:rsidRDefault="00990F0F" w:rsidP="00EF766D">
      <w:pPr>
        <w:ind w:left="993"/>
        <w:contextualSpacing/>
        <w:rPr>
          <w:rFonts w:ascii="Arial Narrow" w:eastAsia="Calibri" w:hAnsi="Arial Narrow" w:cs="Arial"/>
          <w:sz w:val="22"/>
          <w:szCs w:val="22"/>
          <w:lang w:val="es-ES_tradnl"/>
        </w:rPr>
      </w:pPr>
    </w:p>
    <w:p w14:paraId="228B7196"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recibirá en los plazos establecidos las cartas de aval de los organismos avales, procediendo a presentar ante el Consejo General los nombres de los ciudadanos avalados.</w:t>
      </w:r>
    </w:p>
    <w:p w14:paraId="63449E5A" w14:textId="77777777" w:rsidR="00990F0F" w:rsidRPr="00EF766D" w:rsidRDefault="00990F0F" w:rsidP="00EF766D">
      <w:pPr>
        <w:ind w:left="993"/>
        <w:contextualSpacing/>
        <w:rPr>
          <w:rFonts w:ascii="Arial Narrow" w:eastAsia="Calibri" w:hAnsi="Arial Narrow" w:cs="Arial"/>
          <w:sz w:val="22"/>
          <w:szCs w:val="22"/>
          <w:lang w:val="es-ES_tradnl"/>
        </w:rPr>
      </w:pPr>
    </w:p>
    <w:p w14:paraId="5A9143CF" w14:textId="77777777" w:rsidR="00E4274F" w:rsidRPr="00EF766D" w:rsidRDefault="00E4274F" w:rsidP="00EF766D">
      <w:pPr>
        <w:numPr>
          <w:ilvl w:val="0"/>
          <w:numId w:val="15"/>
        </w:numPr>
        <w:ind w:left="993" w:hanging="426"/>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El cargo de consejero durará el periodo de la administración municipal, con posibilidad de ser ratificado por la siguiente administración mediante el mismo procedimiento.</w:t>
      </w:r>
    </w:p>
    <w:p w14:paraId="11E33E82" w14:textId="77777777" w:rsidR="00E4274F" w:rsidRPr="00EF766D" w:rsidRDefault="00E4274F" w:rsidP="00EF766D">
      <w:pPr>
        <w:ind w:firstLine="284"/>
        <w:rPr>
          <w:rFonts w:ascii="Arial Narrow" w:eastAsia="Calibri" w:hAnsi="Arial Narrow" w:cs="Arial"/>
          <w:sz w:val="22"/>
          <w:szCs w:val="22"/>
          <w:lang w:val="es-ES_tradnl"/>
        </w:rPr>
      </w:pPr>
    </w:p>
    <w:p w14:paraId="55E1C0B1"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16</w:t>
      </w:r>
      <w:r w:rsidRPr="00EF766D">
        <w:rPr>
          <w:rFonts w:ascii="Arial Narrow" w:eastAsia="Calibri" w:hAnsi="Arial Narrow" w:cs="Arial"/>
          <w:sz w:val="22"/>
          <w:szCs w:val="22"/>
          <w:lang w:val="es-ES_tradnl"/>
        </w:rPr>
        <w:t>. Los consejeros deberán ser ratificados por el Cabildo. Deberán cumplir con un perfil de conocimiento amplio de la realidad urbana y municipal de Matamoros.</w:t>
      </w:r>
    </w:p>
    <w:p w14:paraId="56CEC55B" w14:textId="77777777" w:rsidR="003C6E1F" w:rsidRPr="00EF766D" w:rsidRDefault="003C6E1F" w:rsidP="00EF766D">
      <w:pPr>
        <w:pStyle w:val="Estilo"/>
        <w:rPr>
          <w:rFonts w:ascii="Arial Narrow" w:hAnsi="Arial Narrow"/>
          <w:sz w:val="22"/>
        </w:rPr>
      </w:pPr>
    </w:p>
    <w:p w14:paraId="50AA1A5F"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17.</w:t>
      </w:r>
      <w:r w:rsidRPr="00EF766D">
        <w:rPr>
          <w:rFonts w:ascii="Arial Narrow" w:eastAsia="Calibri" w:hAnsi="Arial Narrow" w:cs="Arial"/>
          <w:sz w:val="22"/>
          <w:szCs w:val="22"/>
          <w:lang w:val="es-ES_tradnl"/>
        </w:rPr>
        <w:t xml:space="preserve"> Por cada consejero no funcionario se nombrará un suplente que será también ratificado por cabildo y entrará en funciones solo en caso de ausencia definitiva del titular.</w:t>
      </w:r>
    </w:p>
    <w:p w14:paraId="55760B93" w14:textId="77777777" w:rsidR="003C6E1F" w:rsidRPr="00EF766D" w:rsidRDefault="003C6E1F" w:rsidP="00EF766D">
      <w:pPr>
        <w:pStyle w:val="Estilo"/>
        <w:rPr>
          <w:rFonts w:ascii="Arial Narrow" w:hAnsi="Arial Narrow"/>
          <w:sz w:val="22"/>
        </w:rPr>
      </w:pPr>
    </w:p>
    <w:p w14:paraId="28C280B6"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18.</w:t>
      </w:r>
      <w:r w:rsidRPr="00EF766D">
        <w:rPr>
          <w:rFonts w:ascii="Arial Narrow" w:eastAsia="Calibri" w:hAnsi="Arial Narrow" w:cs="Arial"/>
          <w:sz w:val="22"/>
          <w:szCs w:val="22"/>
          <w:lang w:val="es-ES_tradnl"/>
        </w:rPr>
        <w:t xml:space="preserve"> Los miembros del Consejo General formarán parte del mismo por su perfil profesional y personal y, por lo tanto, dentro del mismo no representarán solamente a los organismos, colegios, asociaciones o a las organizaciones que los avalaron o propusieron, sino a los intereses generales de la sociedad.</w:t>
      </w:r>
    </w:p>
    <w:p w14:paraId="2CA6E63D" w14:textId="77777777" w:rsidR="003C6E1F" w:rsidRPr="00EF766D" w:rsidRDefault="003C6E1F" w:rsidP="00EF766D">
      <w:pPr>
        <w:pStyle w:val="Estilo"/>
        <w:rPr>
          <w:rFonts w:ascii="Arial Narrow" w:hAnsi="Arial Narrow"/>
          <w:sz w:val="22"/>
        </w:rPr>
      </w:pPr>
    </w:p>
    <w:p w14:paraId="48D0838F" w14:textId="19DB71DA"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19.</w:t>
      </w:r>
      <w:r w:rsidRPr="00EF766D">
        <w:rPr>
          <w:rFonts w:ascii="Arial Narrow" w:eastAsia="Calibri" w:hAnsi="Arial Narrow" w:cs="Arial"/>
          <w:sz w:val="22"/>
          <w:szCs w:val="22"/>
          <w:lang w:val="es-ES_tradnl"/>
        </w:rPr>
        <w:t xml:space="preserve"> Los cargos como miembro del Consejo General son honoríficos, por tanto, sus titulares no recibirán retribución emolumento o compensación alguna por el desempeño de sus funciones, excepción del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que devengará, como Director General Ejecutivo del Instituto, el sueldo que señale el presupuesto anual del Instituto</w:t>
      </w:r>
      <w:r w:rsidR="003C6E1F" w:rsidRPr="00EF766D">
        <w:rPr>
          <w:rFonts w:ascii="Arial Narrow" w:eastAsia="Calibri" w:hAnsi="Arial Narrow" w:cs="Arial"/>
          <w:sz w:val="22"/>
          <w:szCs w:val="22"/>
          <w:lang w:val="es-ES_tradnl"/>
        </w:rPr>
        <w:t>.</w:t>
      </w:r>
    </w:p>
    <w:p w14:paraId="12AB7ACF" w14:textId="77777777" w:rsidR="003C6E1F" w:rsidRPr="00EF766D" w:rsidRDefault="003C6E1F" w:rsidP="00EF766D">
      <w:pPr>
        <w:pStyle w:val="Estilo"/>
        <w:rPr>
          <w:rFonts w:ascii="Arial Narrow" w:hAnsi="Arial Narrow"/>
          <w:sz w:val="22"/>
        </w:rPr>
      </w:pPr>
    </w:p>
    <w:p w14:paraId="5CE805CA" w14:textId="642C51DF" w:rsidR="00720AB4"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20.</w:t>
      </w:r>
      <w:r w:rsidRPr="00EF766D">
        <w:rPr>
          <w:rFonts w:ascii="Arial Narrow" w:eastAsia="Calibri" w:hAnsi="Arial Narrow" w:cs="Arial"/>
          <w:sz w:val="22"/>
          <w:szCs w:val="22"/>
          <w:lang w:val="es-ES_tradnl"/>
        </w:rPr>
        <w:t xml:space="preserve"> Los funcionarios públicos integrantes del Consejo General a que se refieren los numerales I y VI del artículo 14 del presente, durarán en el cargo el tiempo en que permanezcan en la función pública respectiva.</w:t>
      </w:r>
    </w:p>
    <w:p w14:paraId="134DC350" w14:textId="77777777" w:rsidR="00720AB4" w:rsidRPr="00EF766D" w:rsidRDefault="00720AB4" w:rsidP="00EF766D">
      <w:pPr>
        <w:ind w:firstLine="284"/>
        <w:rPr>
          <w:rFonts w:ascii="Arial Narrow" w:eastAsia="Calibri" w:hAnsi="Arial Narrow" w:cs="Arial"/>
          <w:sz w:val="22"/>
          <w:szCs w:val="22"/>
          <w:lang w:val="es-ES_tradnl"/>
        </w:rPr>
      </w:pPr>
    </w:p>
    <w:p w14:paraId="664640AC"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21.</w:t>
      </w:r>
      <w:r w:rsidRPr="00EF766D">
        <w:rPr>
          <w:rFonts w:ascii="Arial Narrow" w:eastAsia="Calibri" w:hAnsi="Arial Narrow" w:cs="Arial"/>
          <w:sz w:val="22"/>
          <w:szCs w:val="22"/>
          <w:lang w:val="es-ES_tradnl"/>
        </w:rPr>
        <w:t xml:space="preserve"> Los miembros a que se refieren los numerales I, V, VI, VII, VI y XI del artículo 14 del presente ordenamiento durarán en el cargo un periodo de seis años y podrán ser reelectos por otro periodo igual de seis años, atendiendo con ello la necesidad de dar continuidad y dinamismo a los procesos de planeación.</w:t>
      </w:r>
    </w:p>
    <w:p w14:paraId="41CDA0D6" w14:textId="77777777" w:rsidR="003C6E1F" w:rsidRPr="00EF766D" w:rsidRDefault="003C6E1F" w:rsidP="00EF766D">
      <w:pPr>
        <w:pStyle w:val="Estilo"/>
        <w:rPr>
          <w:rFonts w:ascii="Arial Narrow" w:hAnsi="Arial Narrow"/>
          <w:sz w:val="22"/>
        </w:rPr>
      </w:pPr>
    </w:p>
    <w:p w14:paraId="302C068A"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22.</w:t>
      </w:r>
      <w:r w:rsidRPr="00EF766D">
        <w:rPr>
          <w:rFonts w:ascii="Arial Narrow" w:eastAsia="Calibri" w:hAnsi="Arial Narrow" w:cs="Arial"/>
          <w:sz w:val="22"/>
          <w:szCs w:val="22"/>
          <w:lang w:val="es-ES_tradnl"/>
        </w:rPr>
        <w:t xml:space="preserve"> No podrán formar parte del Consejo General como representantes ciudadanos quienes ocupen o hayan ocupado cargos, cualquiera quesea su denominación, en los comités directivos de algún partido político.</w:t>
      </w:r>
    </w:p>
    <w:p w14:paraId="089FFEEC" w14:textId="77777777" w:rsidR="003C6E1F" w:rsidRPr="00EF766D" w:rsidRDefault="003C6E1F" w:rsidP="00EF766D">
      <w:pPr>
        <w:pStyle w:val="Estilo"/>
        <w:rPr>
          <w:rFonts w:ascii="Arial Narrow" w:hAnsi="Arial Narrow"/>
          <w:sz w:val="22"/>
        </w:rPr>
      </w:pPr>
    </w:p>
    <w:p w14:paraId="2403B6DF"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23</w:t>
      </w:r>
      <w:r w:rsidRPr="00EF766D">
        <w:rPr>
          <w:rFonts w:ascii="Arial Narrow" w:eastAsia="Calibri" w:hAnsi="Arial Narrow" w:cs="Arial"/>
          <w:sz w:val="22"/>
          <w:szCs w:val="22"/>
          <w:lang w:val="es-ES_tradnl"/>
        </w:rPr>
        <w:t xml:space="preserve">. El Consejo General estará presidido por la, o el </w:t>
      </w:r>
      <w:proofErr w:type="gramStart"/>
      <w:r w:rsidRPr="00EF766D">
        <w:rPr>
          <w:rFonts w:ascii="Arial Narrow" w:eastAsia="Calibri" w:hAnsi="Arial Narrow" w:cs="Arial"/>
          <w:sz w:val="22"/>
          <w:szCs w:val="22"/>
          <w:lang w:val="es-ES_tradnl"/>
        </w:rPr>
        <w:t>Presidente</w:t>
      </w:r>
      <w:proofErr w:type="gramEnd"/>
      <w:r w:rsidRPr="00EF766D">
        <w:rPr>
          <w:rFonts w:ascii="Arial Narrow" w:eastAsia="Calibri" w:hAnsi="Arial Narrow" w:cs="Arial"/>
          <w:sz w:val="22"/>
          <w:szCs w:val="22"/>
          <w:lang w:val="es-ES_tradnl"/>
        </w:rPr>
        <w:t xml:space="preserve"> Municipal quien durará en el cargo mientras dure su gestión como presidente municipal.</w:t>
      </w:r>
    </w:p>
    <w:p w14:paraId="7D035AA7" w14:textId="77777777" w:rsidR="003C6E1F" w:rsidRPr="00EF766D" w:rsidRDefault="003C6E1F" w:rsidP="00EF766D">
      <w:pPr>
        <w:pStyle w:val="Estilo"/>
        <w:rPr>
          <w:rFonts w:ascii="Arial Narrow" w:hAnsi="Arial Narrow"/>
          <w:sz w:val="22"/>
        </w:rPr>
      </w:pPr>
    </w:p>
    <w:p w14:paraId="3D8B6194"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24.</w:t>
      </w:r>
      <w:r w:rsidRPr="00EF766D">
        <w:rPr>
          <w:rFonts w:ascii="Arial Narrow" w:eastAsia="Calibri" w:hAnsi="Arial Narrow" w:cs="Arial"/>
          <w:sz w:val="22"/>
          <w:szCs w:val="22"/>
          <w:lang w:val="es-ES_tradnl"/>
        </w:rPr>
        <w:t xml:space="preserve"> Son atribuciones del Consejo General.</w:t>
      </w:r>
    </w:p>
    <w:p w14:paraId="04B9BE58" w14:textId="77777777" w:rsidR="003C6E1F" w:rsidRPr="00EF766D" w:rsidRDefault="003C6E1F" w:rsidP="00EF766D">
      <w:pPr>
        <w:pStyle w:val="Estilo"/>
        <w:rPr>
          <w:rFonts w:ascii="Arial Narrow" w:hAnsi="Arial Narrow"/>
          <w:sz w:val="22"/>
        </w:rPr>
      </w:pPr>
    </w:p>
    <w:p w14:paraId="272B3911" w14:textId="5AF6B88A"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Velar por el correcto funcionamiento del Instituto</w:t>
      </w:r>
      <w:r w:rsidR="00990F0F" w:rsidRPr="00EF766D">
        <w:rPr>
          <w:rFonts w:ascii="Arial Narrow" w:eastAsia="Calibri" w:hAnsi="Arial Narrow" w:cs="Arial"/>
          <w:sz w:val="22"/>
          <w:szCs w:val="22"/>
          <w:lang w:val="es-ES_tradnl"/>
        </w:rPr>
        <w:t>.</w:t>
      </w:r>
    </w:p>
    <w:p w14:paraId="678E58EF" w14:textId="77777777" w:rsidR="00990F0F" w:rsidRPr="00EF766D" w:rsidRDefault="00990F0F" w:rsidP="00EF766D">
      <w:pPr>
        <w:ind w:left="1004"/>
        <w:contextualSpacing/>
        <w:rPr>
          <w:rFonts w:ascii="Arial Narrow" w:eastAsia="Calibri" w:hAnsi="Arial Narrow" w:cs="Arial"/>
          <w:sz w:val="22"/>
          <w:szCs w:val="22"/>
          <w:lang w:val="es-ES_tradnl"/>
        </w:rPr>
      </w:pPr>
    </w:p>
    <w:p w14:paraId="403913E6"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Analizar y revisar las líneas de planeación para el desarrollo que se generen en el Plan Municipal de desarrollo y evaluar las propuestas técnicas realizadas y/o analizadas por el cuerpo técnico del Instituto para su instrumentación.</w:t>
      </w:r>
    </w:p>
    <w:p w14:paraId="46127FAB" w14:textId="77777777" w:rsidR="00990F0F" w:rsidRPr="00EF766D" w:rsidRDefault="00990F0F" w:rsidP="00EF766D">
      <w:pPr>
        <w:ind w:left="1004"/>
        <w:contextualSpacing/>
        <w:rPr>
          <w:rFonts w:ascii="Arial Narrow" w:eastAsia="Calibri" w:hAnsi="Arial Narrow" w:cs="Arial"/>
          <w:sz w:val="22"/>
          <w:szCs w:val="22"/>
          <w:lang w:val="es-ES_tradnl"/>
        </w:rPr>
      </w:pPr>
    </w:p>
    <w:p w14:paraId="68BD2669"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Emitir recomendaciones en materia de planeación urbana e integral, para que sean tomadas en cuenta por el ayuntamiento para su aprobación.</w:t>
      </w:r>
    </w:p>
    <w:p w14:paraId="4EB88E6C" w14:textId="77777777" w:rsidR="00990F0F" w:rsidRPr="00EF766D" w:rsidRDefault="00990F0F" w:rsidP="00EF766D">
      <w:pPr>
        <w:ind w:left="1004"/>
        <w:contextualSpacing/>
        <w:rPr>
          <w:rFonts w:ascii="Arial Narrow" w:eastAsia="Calibri" w:hAnsi="Arial Narrow" w:cs="Arial"/>
          <w:sz w:val="22"/>
          <w:szCs w:val="22"/>
          <w:lang w:val="es-ES_tradnl"/>
        </w:rPr>
      </w:pPr>
    </w:p>
    <w:p w14:paraId="3B776B67"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Emitir opinión sobre planes y programas del Instituto.</w:t>
      </w:r>
    </w:p>
    <w:p w14:paraId="193CB422" w14:textId="77777777" w:rsidR="00990F0F" w:rsidRPr="00EF766D" w:rsidRDefault="00990F0F" w:rsidP="00EF766D">
      <w:pPr>
        <w:ind w:left="1004"/>
        <w:contextualSpacing/>
        <w:rPr>
          <w:rFonts w:ascii="Arial Narrow" w:eastAsia="Calibri" w:hAnsi="Arial Narrow" w:cs="Arial"/>
          <w:sz w:val="22"/>
          <w:szCs w:val="22"/>
          <w:lang w:val="es-ES_tradnl"/>
        </w:rPr>
      </w:pPr>
    </w:p>
    <w:p w14:paraId="6F601F6A"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Participar o conformar comisiones técnicas consultivas para el diseño de instrumentos del Sistema Municipal de Planeación y sus productos.</w:t>
      </w:r>
    </w:p>
    <w:p w14:paraId="48D7293C" w14:textId="77777777" w:rsidR="00990F0F" w:rsidRPr="00EF766D" w:rsidRDefault="00990F0F" w:rsidP="00EF766D">
      <w:pPr>
        <w:ind w:left="1004"/>
        <w:contextualSpacing/>
        <w:rPr>
          <w:rFonts w:ascii="Arial Narrow" w:eastAsia="Calibri" w:hAnsi="Arial Narrow" w:cs="Arial"/>
          <w:sz w:val="22"/>
          <w:szCs w:val="22"/>
          <w:lang w:val="es-ES_tradnl"/>
        </w:rPr>
      </w:pPr>
    </w:p>
    <w:p w14:paraId="55A20CE8"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Revisar los estados financieros e inventario de bienes patrimoniales del Instituto y vigilar la correcta aplicación de los fondos y el patrimonio del Instituto.</w:t>
      </w:r>
    </w:p>
    <w:p w14:paraId="0155B513" w14:textId="77777777" w:rsidR="00990F0F" w:rsidRPr="00EF766D" w:rsidRDefault="00990F0F" w:rsidP="00EF766D">
      <w:pPr>
        <w:ind w:left="1004"/>
        <w:contextualSpacing/>
        <w:rPr>
          <w:rFonts w:ascii="Arial Narrow" w:eastAsia="Calibri" w:hAnsi="Arial Narrow" w:cs="Arial"/>
          <w:sz w:val="22"/>
          <w:szCs w:val="22"/>
          <w:lang w:val="es-ES_tradnl"/>
        </w:rPr>
      </w:pPr>
    </w:p>
    <w:p w14:paraId="44D61399" w14:textId="193F38E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Revisar y aprobar el presupuesto anual de ingresos y egresos del Instituto de acuerdo a los programas, proyectos de trabajo, planes y objetivos, para presentarlo al Ayuntamiento para su autorización</w:t>
      </w:r>
      <w:r w:rsidR="00990F0F" w:rsidRPr="00EF766D">
        <w:rPr>
          <w:rFonts w:ascii="Arial Narrow" w:eastAsia="Calibri" w:hAnsi="Arial Narrow" w:cs="Arial"/>
          <w:sz w:val="22"/>
          <w:szCs w:val="22"/>
          <w:lang w:val="es-ES_tradnl"/>
        </w:rPr>
        <w:t>.</w:t>
      </w:r>
    </w:p>
    <w:p w14:paraId="6AA35E13" w14:textId="77777777" w:rsidR="00720AB4" w:rsidRPr="00EF766D" w:rsidRDefault="00720AB4" w:rsidP="00EF766D">
      <w:pPr>
        <w:ind w:left="1004"/>
        <w:contextualSpacing/>
        <w:rPr>
          <w:rFonts w:ascii="Arial Narrow" w:eastAsia="Calibri" w:hAnsi="Arial Narrow" w:cs="Arial"/>
          <w:sz w:val="22"/>
          <w:szCs w:val="22"/>
          <w:lang w:val="es-ES_tradnl"/>
        </w:rPr>
      </w:pPr>
    </w:p>
    <w:p w14:paraId="63BA9CF6" w14:textId="485BB8B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Gestionar la obtención de recursos financieros con la intención de cumplir con el objeto del Instituto</w:t>
      </w:r>
      <w:r w:rsidR="00990F0F" w:rsidRPr="00EF766D">
        <w:rPr>
          <w:rFonts w:ascii="Arial Narrow" w:eastAsia="Calibri" w:hAnsi="Arial Narrow" w:cs="Arial"/>
          <w:sz w:val="22"/>
          <w:szCs w:val="22"/>
          <w:lang w:val="es-ES_tradnl"/>
        </w:rPr>
        <w:t>.</w:t>
      </w:r>
    </w:p>
    <w:p w14:paraId="2976A9C5" w14:textId="77777777" w:rsidR="00990F0F" w:rsidRPr="00EF766D" w:rsidRDefault="00990F0F" w:rsidP="00EF766D">
      <w:pPr>
        <w:ind w:left="1004"/>
        <w:contextualSpacing/>
        <w:rPr>
          <w:rFonts w:ascii="Arial Narrow" w:eastAsia="Calibri" w:hAnsi="Arial Narrow" w:cs="Arial"/>
          <w:sz w:val="22"/>
          <w:szCs w:val="22"/>
          <w:lang w:val="es-ES_tradnl"/>
        </w:rPr>
      </w:pPr>
    </w:p>
    <w:p w14:paraId="0924750B" w14:textId="44920396"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Aprobar el programa de operación anual y de desarrollo del Instituto</w:t>
      </w:r>
      <w:r w:rsidR="00990F0F" w:rsidRPr="00EF766D">
        <w:rPr>
          <w:rFonts w:ascii="Arial Narrow" w:eastAsia="Calibri" w:hAnsi="Arial Narrow" w:cs="Arial"/>
          <w:sz w:val="22"/>
          <w:szCs w:val="22"/>
          <w:lang w:val="es-ES_tradnl"/>
        </w:rPr>
        <w:t>.</w:t>
      </w:r>
    </w:p>
    <w:p w14:paraId="01CA2FA2" w14:textId="77777777" w:rsidR="00990F0F" w:rsidRPr="00EF766D" w:rsidRDefault="00990F0F" w:rsidP="00EF766D">
      <w:pPr>
        <w:ind w:left="1004"/>
        <w:contextualSpacing/>
        <w:rPr>
          <w:rFonts w:ascii="Arial Narrow" w:eastAsia="Calibri" w:hAnsi="Arial Narrow" w:cs="Arial"/>
          <w:sz w:val="22"/>
          <w:szCs w:val="22"/>
          <w:lang w:val="es-ES_tradnl"/>
        </w:rPr>
      </w:pPr>
    </w:p>
    <w:p w14:paraId="56AADB25"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Conceder licencia a integrantes del Consejo General y al </w:t>
      </w:r>
      <w:proofErr w:type="gramStart"/>
      <w:r w:rsidRPr="00EF766D">
        <w:rPr>
          <w:rFonts w:ascii="Arial Narrow" w:eastAsia="Calibri" w:hAnsi="Arial Narrow" w:cs="Arial"/>
          <w:sz w:val="22"/>
          <w:szCs w:val="22"/>
          <w:lang w:val="es-ES_tradnl"/>
        </w:rPr>
        <w:t>Director General</w:t>
      </w:r>
      <w:proofErr w:type="gramEnd"/>
      <w:r w:rsidRPr="00EF766D">
        <w:rPr>
          <w:rFonts w:ascii="Arial Narrow" w:eastAsia="Calibri" w:hAnsi="Arial Narrow" w:cs="Arial"/>
          <w:sz w:val="22"/>
          <w:szCs w:val="22"/>
          <w:lang w:val="es-ES_tradnl"/>
        </w:rPr>
        <w:t xml:space="preserve"> Ejecutivo del Instituto para separarse del cargo hasta por dos meses por causa Justificada.</w:t>
      </w:r>
    </w:p>
    <w:p w14:paraId="30A07201" w14:textId="77777777" w:rsidR="00990F0F" w:rsidRPr="00EF766D" w:rsidRDefault="00990F0F" w:rsidP="00EF766D">
      <w:pPr>
        <w:ind w:left="1004"/>
        <w:contextualSpacing/>
        <w:rPr>
          <w:rFonts w:ascii="Arial Narrow" w:eastAsia="Calibri" w:hAnsi="Arial Narrow" w:cs="Arial"/>
          <w:sz w:val="22"/>
          <w:szCs w:val="22"/>
          <w:lang w:val="es-ES_tradnl"/>
        </w:rPr>
      </w:pPr>
    </w:p>
    <w:p w14:paraId="73A60476"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al ayuntamiento para su aprobación el reglamento interior del Instituto, así como sus reformas y adiciones el cual establecerá las bases de organización, así como las facultades y atribuciones de las distintas áreas administrativas que integren el Instituto.</w:t>
      </w:r>
    </w:p>
    <w:p w14:paraId="1642590C" w14:textId="77777777" w:rsidR="00990F0F" w:rsidRPr="00EF766D" w:rsidRDefault="00990F0F" w:rsidP="00EF766D">
      <w:pPr>
        <w:ind w:left="1004"/>
        <w:contextualSpacing/>
        <w:rPr>
          <w:rFonts w:ascii="Arial Narrow" w:eastAsia="Calibri" w:hAnsi="Arial Narrow" w:cs="Arial"/>
          <w:sz w:val="22"/>
          <w:szCs w:val="22"/>
          <w:lang w:val="es-ES_tradnl"/>
        </w:rPr>
      </w:pPr>
    </w:p>
    <w:p w14:paraId="430623E5"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lastRenderedPageBreak/>
        <w:t>Aprobar las condiciones para celebración de convenios, contratos o cualquier otro acto jurídico que el instituto celebre en cumplimiento de su objeto.</w:t>
      </w:r>
    </w:p>
    <w:p w14:paraId="0A5EDC2F" w14:textId="77777777" w:rsidR="00990F0F" w:rsidRPr="00EF766D" w:rsidRDefault="00990F0F" w:rsidP="00EF766D">
      <w:pPr>
        <w:ind w:left="1004"/>
        <w:contextualSpacing/>
        <w:rPr>
          <w:rFonts w:ascii="Arial Narrow" w:eastAsia="Calibri" w:hAnsi="Arial Narrow" w:cs="Arial"/>
          <w:sz w:val="22"/>
          <w:szCs w:val="22"/>
          <w:lang w:val="es-ES_tradnl"/>
        </w:rPr>
      </w:pPr>
    </w:p>
    <w:p w14:paraId="5D9BD9F0" w14:textId="77777777" w:rsidR="00E4274F" w:rsidRPr="00EF766D" w:rsidRDefault="00E4274F" w:rsidP="00EF766D">
      <w:pPr>
        <w:numPr>
          <w:ilvl w:val="0"/>
          <w:numId w:val="1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demás que el ayuntamiento y este ordenamiento le confieren.</w:t>
      </w:r>
    </w:p>
    <w:p w14:paraId="3F04AC8C" w14:textId="77777777" w:rsidR="00E4274F" w:rsidRPr="00EF766D" w:rsidRDefault="00E4274F" w:rsidP="00EF766D">
      <w:pPr>
        <w:ind w:firstLine="284"/>
        <w:rPr>
          <w:rFonts w:ascii="Arial Narrow" w:eastAsia="Calibri" w:hAnsi="Arial Narrow" w:cs="Arial"/>
          <w:sz w:val="22"/>
          <w:szCs w:val="22"/>
          <w:lang w:val="es-ES_tradnl"/>
        </w:rPr>
      </w:pPr>
    </w:p>
    <w:p w14:paraId="315C40F7" w14:textId="74319ABD"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25.</w:t>
      </w:r>
      <w:r w:rsidRPr="00EF766D">
        <w:rPr>
          <w:rFonts w:ascii="Arial Narrow" w:eastAsia="Calibri" w:hAnsi="Arial Narrow" w:cs="Arial"/>
          <w:sz w:val="22"/>
          <w:szCs w:val="22"/>
          <w:lang w:val="es-ES_tradnl"/>
        </w:rPr>
        <w:t xml:space="preserve"> El Consejo General tomará acuerdos por mayoría calificada de las dos terceras partes de la totalidad de los consejeros, para lo cual se reunirá de</w:t>
      </w:r>
      <w:r w:rsidR="00990F0F" w:rsidRPr="00EF766D">
        <w:rPr>
          <w:rFonts w:ascii="Arial Narrow" w:eastAsia="Calibri" w:hAnsi="Arial Narrow" w:cs="Arial"/>
          <w:sz w:val="22"/>
          <w:szCs w:val="22"/>
          <w:lang w:val="es-ES_tradnl"/>
        </w:rPr>
        <w:t xml:space="preserve"> </w:t>
      </w:r>
      <w:r w:rsidRPr="00EF766D">
        <w:rPr>
          <w:rFonts w:ascii="Arial Narrow" w:eastAsia="Calibri" w:hAnsi="Arial Narrow" w:cs="Arial"/>
          <w:sz w:val="22"/>
          <w:szCs w:val="22"/>
          <w:lang w:val="es-ES_tradnl"/>
        </w:rPr>
        <w:t xml:space="preserve">forma ordinaria mensualmente los días que se acuerde previamente, sin perjuicio de hacerlo en forma extraordinaria en cualquier tiempo, cuando haya asuntos urgentes que tratar y/o hayan sido convocados a petición de la </w:t>
      </w:r>
      <w:proofErr w:type="gramStart"/>
      <w:r w:rsidRPr="00EF766D">
        <w:rPr>
          <w:rFonts w:ascii="Arial Narrow" w:eastAsia="Calibri" w:hAnsi="Arial Narrow" w:cs="Arial"/>
          <w:sz w:val="22"/>
          <w:szCs w:val="22"/>
          <w:lang w:val="es-ES_tradnl"/>
        </w:rPr>
        <w:t>Presidenta</w:t>
      </w:r>
      <w:proofErr w:type="gramEnd"/>
      <w:r w:rsidRPr="00EF766D">
        <w:rPr>
          <w:rFonts w:ascii="Arial Narrow" w:eastAsia="Calibri" w:hAnsi="Arial Narrow" w:cs="Arial"/>
          <w:sz w:val="22"/>
          <w:szCs w:val="22"/>
          <w:lang w:val="es-ES_tradnl"/>
        </w:rPr>
        <w:t xml:space="preserve"> o Presidente del Instituto, por medio de la, o el Secretario Técnico. En la votación los integrantes del Consejo General emitirán su voto levantando su mano; primero deberán hacerlo los que estén a favor, enseguida los que estén en contra; 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efectuará el conteo y hará la respectiva declaratoria.</w:t>
      </w:r>
    </w:p>
    <w:p w14:paraId="64C7EB3E" w14:textId="77777777" w:rsidR="003C6E1F" w:rsidRPr="00EF766D" w:rsidRDefault="003C6E1F" w:rsidP="00EF766D">
      <w:pPr>
        <w:pStyle w:val="Estilo"/>
        <w:rPr>
          <w:rFonts w:ascii="Arial Narrow" w:hAnsi="Arial Narrow"/>
          <w:sz w:val="22"/>
        </w:rPr>
      </w:pPr>
    </w:p>
    <w:p w14:paraId="3B350FDC" w14:textId="4ACBEEC2"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26.</w:t>
      </w:r>
      <w:r w:rsidRPr="00EF766D">
        <w:rPr>
          <w:rFonts w:ascii="Arial Narrow" w:eastAsia="Calibri" w:hAnsi="Arial Narrow" w:cs="Arial"/>
          <w:sz w:val="22"/>
          <w:szCs w:val="22"/>
          <w:lang w:val="es-ES_tradnl"/>
        </w:rPr>
        <w:t xml:space="preserve"> Los acuerdos del Consejo General tendrán carácter meramente consultivo para el Municipio, pero en caso de no estar de acuerdo con la opinión emitida por el Consejo Directivo la autoridad municipal de que se trate deberá razonar la negativa a las proposiciones que el consejo formule. La, o </w:t>
      </w:r>
      <w:r w:rsidR="003C6E1F" w:rsidRPr="00EF766D">
        <w:rPr>
          <w:rFonts w:ascii="Arial Narrow" w:eastAsia="Calibri" w:hAnsi="Arial Narrow" w:cs="Arial"/>
          <w:sz w:val="22"/>
          <w:szCs w:val="22"/>
          <w:lang w:val="es-ES_tradnl"/>
        </w:rPr>
        <w:t>el</w:t>
      </w:r>
      <w:r w:rsidRPr="00EF766D">
        <w:rPr>
          <w:rFonts w:ascii="Arial Narrow" w:eastAsia="Calibri" w:hAnsi="Arial Narrow" w:cs="Arial"/>
          <w:sz w:val="22"/>
          <w:szCs w:val="22"/>
          <w:lang w:val="es-ES_tradnl"/>
        </w:rPr>
        <w:t xml:space="preserve"> </w:t>
      </w:r>
      <w:proofErr w:type="gramStart"/>
      <w:r w:rsidRPr="00EF766D">
        <w:rPr>
          <w:rFonts w:ascii="Arial Narrow" w:eastAsia="Calibri" w:hAnsi="Arial Narrow" w:cs="Arial"/>
          <w:sz w:val="22"/>
          <w:szCs w:val="22"/>
          <w:lang w:val="es-ES_tradnl"/>
        </w:rPr>
        <w:t>Presidente</w:t>
      </w:r>
      <w:proofErr w:type="gramEnd"/>
      <w:r w:rsidRPr="00EF766D">
        <w:rPr>
          <w:rFonts w:ascii="Arial Narrow" w:eastAsia="Calibri" w:hAnsi="Arial Narrow" w:cs="Arial"/>
          <w:sz w:val="22"/>
          <w:szCs w:val="22"/>
          <w:lang w:val="es-ES_tradnl"/>
        </w:rPr>
        <w:t xml:space="preserve"> del Consejo tendrá en todo momento voto de calidad en la toma de decisiones.</w:t>
      </w:r>
    </w:p>
    <w:p w14:paraId="4E20ED52" w14:textId="77777777" w:rsidR="00720AB4" w:rsidRPr="00EF766D" w:rsidRDefault="00720AB4" w:rsidP="00EF766D">
      <w:pPr>
        <w:pStyle w:val="Estilo"/>
        <w:rPr>
          <w:rFonts w:ascii="Arial Narrow" w:hAnsi="Arial Narrow"/>
          <w:sz w:val="22"/>
        </w:rPr>
      </w:pPr>
    </w:p>
    <w:p w14:paraId="7DAE3360"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27.</w:t>
      </w:r>
      <w:r w:rsidRPr="00EF766D">
        <w:rPr>
          <w:rFonts w:ascii="Arial Narrow" w:eastAsia="Calibri" w:hAnsi="Arial Narrow" w:cs="Arial"/>
          <w:sz w:val="22"/>
          <w:szCs w:val="22"/>
          <w:lang w:val="es-ES_tradnl"/>
        </w:rPr>
        <w:t xml:space="preserve"> Por acuerdo de la Presidencia del Consejo Directivo, la o 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citará por escrito o a través del medio electrónico previamente acordado, a las sesiones del mismo por lo menos con cuarenta y ocho horas de anticipación debiendo mencionar el lugar, hora y día y remitir el orden del día y la información necesaria que por su extensión o naturaleza requieran de un análisis previo al momento de la sesión como es el caso de contratos y convenios.</w:t>
      </w:r>
    </w:p>
    <w:p w14:paraId="0CCAF3A1" w14:textId="77777777" w:rsidR="003C6E1F" w:rsidRPr="00EF766D" w:rsidRDefault="003C6E1F" w:rsidP="00EF766D">
      <w:pPr>
        <w:pStyle w:val="Estilo"/>
        <w:rPr>
          <w:rFonts w:ascii="Arial Narrow" w:hAnsi="Arial Narrow"/>
          <w:sz w:val="22"/>
        </w:rPr>
      </w:pPr>
    </w:p>
    <w:p w14:paraId="1EF5DC85"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28.</w:t>
      </w:r>
      <w:r w:rsidRPr="00EF766D">
        <w:rPr>
          <w:rFonts w:ascii="Arial Narrow" w:eastAsia="Calibri" w:hAnsi="Arial Narrow" w:cs="Arial"/>
          <w:sz w:val="22"/>
          <w:szCs w:val="22"/>
          <w:lang w:val="es-ES_tradnl"/>
        </w:rPr>
        <w:t xml:space="preserve"> Si después de transcurridos treinta minutos de la hora señalada para la reunión no existe el quórum previsto en el Artículo 26, el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convocará nuevamente, para que la sesión se celebre en un plazo no mayor a quince días, contados a partir de la fecha en que la reunión no se pudo llevar a cabo.</w:t>
      </w:r>
    </w:p>
    <w:p w14:paraId="75EE8D12" w14:textId="77777777" w:rsidR="00E4274F" w:rsidRDefault="00E4274F" w:rsidP="00EF766D">
      <w:pPr>
        <w:rPr>
          <w:rFonts w:ascii="Arial Narrow" w:eastAsia="Calibri" w:hAnsi="Arial Narrow" w:cs="Arial"/>
          <w:sz w:val="22"/>
          <w:szCs w:val="22"/>
          <w:lang w:val="es-ES_tradnl"/>
        </w:rPr>
      </w:pPr>
    </w:p>
    <w:p w14:paraId="0F10024D" w14:textId="77777777" w:rsidR="009423C9" w:rsidRPr="00EF766D" w:rsidRDefault="009423C9" w:rsidP="00EF766D">
      <w:pPr>
        <w:rPr>
          <w:rFonts w:ascii="Arial Narrow" w:eastAsia="Calibri" w:hAnsi="Arial Narrow" w:cs="Arial"/>
          <w:sz w:val="22"/>
          <w:szCs w:val="22"/>
          <w:lang w:val="es-ES_tradnl"/>
        </w:rPr>
      </w:pPr>
    </w:p>
    <w:p w14:paraId="5BA6CFA4"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SECCIÓN TERCERA</w:t>
      </w:r>
    </w:p>
    <w:p w14:paraId="2978BA32"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 LAS FACULTADES DEL CONSEJO GENERAL</w:t>
      </w:r>
    </w:p>
    <w:p w14:paraId="178BCE0F" w14:textId="77777777" w:rsidR="00E4274F" w:rsidRPr="00EF766D" w:rsidRDefault="00E4274F" w:rsidP="00EF766D">
      <w:pPr>
        <w:ind w:firstLine="284"/>
        <w:contextualSpacing/>
        <w:rPr>
          <w:rFonts w:ascii="Arial Narrow" w:eastAsia="Calibri" w:hAnsi="Arial Narrow" w:cs="Arial"/>
          <w:b/>
          <w:bCs/>
          <w:sz w:val="22"/>
          <w:szCs w:val="22"/>
          <w:lang w:val="es-ES_tradnl"/>
        </w:rPr>
      </w:pPr>
    </w:p>
    <w:p w14:paraId="696CCA45" w14:textId="77777777" w:rsidR="00E4274F" w:rsidRPr="00EF766D" w:rsidRDefault="00E4274F" w:rsidP="009423C9">
      <w:pPr>
        <w:contextualSpacing/>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29. </w:t>
      </w:r>
      <w:r w:rsidRPr="00EF766D">
        <w:rPr>
          <w:rFonts w:ascii="Arial Narrow" w:eastAsia="Calibri" w:hAnsi="Arial Narrow" w:cs="Arial"/>
          <w:sz w:val="22"/>
          <w:szCs w:val="22"/>
          <w:lang w:val="es-ES_tradnl"/>
        </w:rPr>
        <w:t xml:space="preserve">Corresponde al </w:t>
      </w:r>
      <w:proofErr w:type="gramStart"/>
      <w:r w:rsidRPr="00EF766D">
        <w:rPr>
          <w:rFonts w:ascii="Arial Narrow" w:eastAsia="Calibri" w:hAnsi="Arial Narrow" w:cs="Arial"/>
          <w:sz w:val="22"/>
          <w:szCs w:val="22"/>
          <w:lang w:val="es-ES_tradnl"/>
        </w:rPr>
        <w:t>Presidente</w:t>
      </w:r>
      <w:proofErr w:type="gramEnd"/>
      <w:r w:rsidRPr="00EF766D">
        <w:rPr>
          <w:rFonts w:ascii="Arial Narrow" w:eastAsia="Calibri" w:hAnsi="Arial Narrow" w:cs="Arial"/>
          <w:sz w:val="22"/>
          <w:szCs w:val="22"/>
          <w:lang w:val="es-ES_tradnl"/>
        </w:rPr>
        <w:t xml:space="preserve"> del Consejo Directivo.</w:t>
      </w:r>
    </w:p>
    <w:p w14:paraId="60F1114C" w14:textId="77777777" w:rsidR="003C6E1F" w:rsidRPr="00EF766D" w:rsidRDefault="003C6E1F" w:rsidP="00EF766D">
      <w:pPr>
        <w:contextualSpacing/>
        <w:rPr>
          <w:rFonts w:ascii="Arial Narrow" w:eastAsia="Calibri" w:hAnsi="Arial Narrow" w:cs="Arial"/>
          <w:b/>
          <w:bCs/>
          <w:sz w:val="22"/>
          <w:szCs w:val="22"/>
          <w:lang w:val="es-ES_tradnl"/>
        </w:rPr>
      </w:pPr>
    </w:p>
    <w:p w14:paraId="0D98BB72" w14:textId="77777777" w:rsidR="00E4274F" w:rsidRPr="00EF766D" w:rsidRDefault="00E4274F" w:rsidP="00EF766D">
      <w:pPr>
        <w:numPr>
          <w:ilvl w:val="0"/>
          <w:numId w:val="1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Presidir las sesiones del Consejo General.</w:t>
      </w:r>
    </w:p>
    <w:p w14:paraId="2DB937DC" w14:textId="77777777" w:rsidR="00990F0F" w:rsidRPr="00EF766D" w:rsidRDefault="00990F0F" w:rsidP="00EF766D">
      <w:pPr>
        <w:ind w:left="1004"/>
        <w:contextualSpacing/>
        <w:rPr>
          <w:rFonts w:ascii="Arial Narrow" w:eastAsia="Calibri" w:hAnsi="Arial Narrow" w:cs="Arial"/>
          <w:sz w:val="22"/>
          <w:szCs w:val="22"/>
          <w:lang w:val="es-ES_tradnl"/>
        </w:rPr>
      </w:pPr>
    </w:p>
    <w:p w14:paraId="375BB9FD" w14:textId="733E3922" w:rsidR="00E4274F" w:rsidRPr="00EF766D" w:rsidRDefault="00E4274F" w:rsidP="00EF766D">
      <w:pPr>
        <w:numPr>
          <w:ilvl w:val="0"/>
          <w:numId w:val="1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Vigilar que los acuerdos y disposiciones del Consejo General se ejecuten en los términos aprobados</w:t>
      </w:r>
      <w:r w:rsidR="00990F0F" w:rsidRPr="00EF766D">
        <w:rPr>
          <w:rFonts w:ascii="Arial Narrow" w:eastAsia="Calibri" w:hAnsi="Arial Narrow" w:cs="Arial"/>
          <w:sz w:val="22"/>
          <w:szCs w:val="22"/>
          <w:lang w:val="es-ES_tradnl"/>
        </w:rPr>
        <w:t>.</w:t>
      </w:r>
    </w:p>
    <w:p w14:paraId="35A0C1F9" w14:textId="77777777" w:rsidR="00990F0F" w:rsidRPr="00EF766D" w:rsidRDefault="00990F0F" w:rsidP="00EF766D">
      <w:pPr>
        <w:ind w:left="1004"/>
        <w:contextualSpacing/>
        <w:rPr>
          <w:rFonts w:ascii="Arial Narrow" w:eastAsia="Calibri" w:hAnsi="Arial Narrow" w:cs="Arial"/>
          <w:sz w:val="22"/>
          <w:szCs w:val="22"/>
          <w:lang w:val="es-ES_tradnl"/>
        </w:rPr>
      </w:pPr>
    </w:p>
    <w:p w14:paraId="54FAF3E1" w14:textId="77777777" w:rsidR="00E4274F" w:rsidRPr="00EF766D" w:rsidRDefault="00E4274F" w:rsidP="00EF766D">
      <w:pPr>
        <w:numPr>
          <w:ilvl w:val="0"/>
          <w:numId w:val="1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Ejercer la representación oficial del Consejo Directivo ante cualquier autoridad, persona pública o privada.</w:t>
      </w:r>
    </w:p>
    <w:p w14:paraId="3522B8BA" w14:textId="77777777" w:rsidR="00990F0F" w:rsidRPr="00EF766D" w:rsidRDefault="00990F0F" w:rsidP="00EF766D">
      <w:pPr>
        <w:ind w:left="1004"/>
        <w:contextualSpacing/>
        <w:rPr>
          <w:rFonts w:ascii="Arial Narrow" w:eastAsia="Calibri" w:hAnsi="Arial Narrow" w:cs="Arial"/>
          <w:sz w:val="22"/>
          <w:szCs w:val="22"/>
          <w:lang w:val="es-ES_tradnl"/>
        </w:rPr>
      </w:pPr>
    </w:p>
    <w:p w14:paraId="3A6AD7D4" w14:textId="77777777" w:rsidR="00E4274F" w:rsidRPr="00EF766D" w:rsidRDefault="00E4274F" w:rsidP="00EF766D">
      <w:pPr>
        <w:numPr>
          <w:ilvl w:val="0"/>
          <w:numId w:val="1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demás que le encomiende el Consejo General.</w:t>
      </w:r>
    </w:p>
    <w:p w14:paraId="1B317817" w14:textId="77777777" w:rsidR="003C6E1F" w:rsidRPr="00EF766D" w:rsidRDefault="003C6E1F" w:rsidP="00EF766D">
      <w:pPr>
        <w:pStyle w:val="Estilo"/>
        <w:rPr>
          <w:rFonts w:ascii="Arial Narrow" w:hAnsi="Arial Narrow"/>
          <w:sz w:val="22"/>
        </w:rPr>
      </w:pPr>
    </w:p>
    <w:p w14:paraId="4149BA2C"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30.</w:t>
      </w:r>
      <w:r w:rsidRPr="00EF766D">
        <w:rPr>
          <w:rFonts w:ascii="Arial Narrow" w:eastAsia="Calibri" w:hAnsi="Arial Narrow" w:cs="Arial"/>
          <w:sz w:val="22"/>
          <w:szCs w:val="22"/>
          <w:lang w:val="es-ES_tradnl"/>
        </w:rPr>
        <w:t xml:space="preserve"> Corresponde al </w:t>
      </w:r>
      <w:proofErr w:type="gramStart"/>
      <w:r w:rsidRPr="00EF766D">
        <w:rPr>
          <w:rFonts w:ascii="Arial Narrow" w:eastAsia="Calibri" w:hAnsi="Arial Narrow" w:cs="Arial"/>
          <w:sz w:val="22"/>
          <w:szCs w:val="22"/>
          <w:lang w:val="es-ES_tradnl"/>
        </w:rPr>
        <w:t>Secretario Técnico</w:t>
      </w:r>
      <w:proofErr w:type="gramEnd"/>
      <w:r w:rsidRPr="00EF766D">
        <w:rPr>
          <w:rFonts w:ascii="Arial Narrow" w:eastAsia="Calibri" w:hAnsi="Arial Narrow" w:cs="Arial"/>
          <w:sz w:val="22"/>
          <w:szCs w:val="22"/>
          <w:lang w:val="es-ES_tradnl"/>
        </w:rPr>
        <w:t xml:space="preserve"> del Consejo General:</w:t>
      </w:r>
    </w:p>
    <w:p w14:paraId="72582CBF" w14:textId="77777777" w:rsidR="003C6E1F" w:rsidRPr="00EF766D" w:rsidRDefault="003C6E1F" w:rsidP="00EF766D">
      <w:pPr>
        <w:pStyle w:val="Estilo"/>
        <w:rPr>
          <w:rFonts w:ascii="Arial Narrow" w:hAnsi="Arial Narrow"/>
          <w:sz w:val="22"/>
        </w:rPr>
      </w:pPr>
    </w:p>
    <w:p w14:paraId="4477F477" w14:textId="77777777" w:rsidR="00E4274F" w:rsidRPr="00EF766D" w:rsidRDefault="00E4274F" w:rsidP="00EF766D">
      <w:pPr>
        <w:numPr>
          <w:ilvl w:val="0"/>
          <w:numId w:val="18"/>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Asistir a las reuniones del Consejo General con voz y voto.</w:t>
      </w:r>
    </w:p>
    <w:p w14:paraId="3B829C43" w14:textId="77777777" w:rsidR="00990F0F" w:rsidRPr="00EF766D" w:rsidRDefault="00990F0F" w:rsidP="00EF766D">
      <w:pPr>
        <w:ind w:left="1004"/>
        <w:contextualSpacing/>
        <w:rPr>
          <w:rFonts w:ascii="Arial Narrow" w:eastAsia="Calibri" w:hAnsi="Arial Narrow" w:cs="Arial"/>
          <w:sz w:val="22"/>
          <w:szCs w:val="22"/>
          <w:lang w:val="es-ES_tradnl"/>
        </w:rPr>
      </w:pPr>
    </w:p>
    <w:p w14:paraId="48EA41D6" w14:textId="77777777" w:rsidR="00E4274F" w:rsidRPr="00EF766D" w:rsidRDefault="00E4274F" w:rsidP="00EF766D">
      <w:pPr>
        <w:numPr>
          <w:ilvl w:val="0"/>
          <w:numId w:val="18"/>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Levantar y autorizar las actas de las reuniones celebradas por la junta del Consejo General, asentándolas en el libro correspondiente que llevará bajo su cuidado debiendo recabar en cada una de ellas la firma de cada miembro asistente.</w:t>
      </w:r>
    </w:p>
    <w:p w14:paraId="1CB18B63" w14:textId="77777777" w:rsidR="00990F0F" w:rsidRPr="00EF766D" w:rsidRDefault="00990F0F" w:rsidP="00EF766D">
      <w:pPr>
        <w:ind w:left="1004"/>
        <w:contextualSpacing/>
        <w:rPr>
          <w:rFonts w:ascii="Arial Narrow" w:eastAsia="Calibri" w:hAnsi="Arial Narrow" w:cs="Arial"/>
          <w:sz w:val="22"/>
          <w:szCs w:val="22"/>
          <w:lang w:val="es-ES_tradnl"/>
        </w:rPr>
      </w:pPr>
    </w:p>
    <w:p w14:paraId="5DEC88F4" w14:textId="77777777" w:rsidR="00E4274F" w:rsidRPr="00EF766D" w:rsidRDefault="00E4274F" w:rsidP="00EF766D">
      <w:pPr>
        <w:numPr>
          <w:ilvl w:val="0"/>
          <w:numId w:val="18"/>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lastRenderedPageBreak/>
        <w:t>Autorizar con su firmar las comunicaciones que la presidencia del Consejo General dirija a nombre del Consejo General.</w:t>
      </w:r>
    </w:p>
    <w:p w14:paraId="623D0EA8" w14:textId="77777777" w:rsidR="00990F0F" w:rsidRPr="00EF766D" w:rsidRDefault="00990F0F" w:rsidP="00EF766D">
      <w:pPr>
        <w:ind w:left="1004"/>
        <w:contextualSpacing/>
        <w:rPr>
          <w:rFonts w:ascii="Arial Narrow" w:eastAsia="Calibri" w:hAnsi="Arial Narrow" w:cs="Arial"/>
          <w:sz w:val="22"/>
          <w:szCs w:val="22"/>
          <w:lang w:val="es-ES_tradnl"/>
        </w:rPr>
      </w:pPr>
    </w:p>
    <w:p w14:paraId="564EED27" w14:textId="77777777" w:rsidR="00E4274F" w:rsidRPr="00EF766D" w:rsidRDefault="00E4274F" w:rsidP="00EF766D">
      <w:pPr>
        <w:numPr>
          <w:ilvl w:val="0"/>
          <w:numId w:val="18"/>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Levantar las actas correspondientes a los concursos a que convoque el Consejo General para la adjudicación de contratos, adquisiciones o cualquier acto jurídico que determine autorizándolos con su firma conjuntamente con la, o el presidente del Consejo General.</w:t>
      </w:r>
    </w:p>
    <w:p w14:paraId="2CECDC51" w14:textId="77777777" w:rsidR="00E4274F" w:rsidRPr="00EF766D" w:rsidRDefault="00E4274F" w:rsidP="00EF766D">
      <w:pPr>
        <w:ind w:firstLine="284"/>
        <w:rPr>
          <w:rFonts w:ascii="Arial Narrow" w:eastAsia="Calibri" w:hAnsi="Arial Narrow" w:cs="Arial"/>
          <w:sz w:val="22"/>
          <w:szCs w:val="22"/>
          <w:lang w:val="es-ES_tradnl"/>
        </w:rPr>
      </w:pPr>
    </w:p>
    <w:p w14:paraId="15CCDF87"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31.</w:t>
      </w:r>
      <w:r w:rsidRPr="00EF766D">
        <w:rPr>
          <w:rFonts w:ascii="Arial Narrow" w:eastAsia="Calibri" w:hAnsi="Arial Narrow" w:cs="Arial"/>
          <w:sz w:val="22"/>
          <w:szCs w:val="22"/>
          <w:lang w:val="es-ES_tradnl"/>
        </w:rPr>
        <w:t xml:space="preserve"> Corresponde a los </w:t>
      </w:r>
      <w:proofErr w:type="gramStart"/>
      <w:r w:rsidRPr="00EF766D">
        <w:rPr>
          <w:rFonts w:ascii="Arial Narrow" w:eastAsia="Calibri" w:hAnsi="Arial Narrow" w:cs="Arial"/>
          <w:sz w:val="22"/>
          <w:szCs w:val="22"/>
          <w:lang w:val="es-ES_tradnl"/>
        </w:rPr>
        <w:t>Consejeros</w:t>
      </w:r>
      <w:proofErr w:type="gramEnd"/>
      <w:r w:rsidRPr="00EF766D">
        <w:rPr>
          <w:rFonts w:ascii="Arial Narrow" w:eastAsia="Calibri" w:hAnsi="Arial Narrow" w:cs="Arial"/>
          <w:sz w:val="22"/>
          <w:szCs w:val="22"/>
          <w:lang w:val="es-ES_tradnl"/>
        </w:rPr>
        <w:t xml:space="preserve"> del Consejo Directivo:</w:t>
      </w:r>
    </w:p>
    <w:p w14:paraId="3BB998BE" w14:textId="77777777" w:rsidR="003C6E1F" w:rsidRPr="00EF766D" w:rsidRDefault="003C6E1F" w:rsidP="00EF766D">
      <w:pPr>
        <w:pStyle w:val="Estilo"/>
        <w:rPr>
          <w:rFonts w:ascii="Arial Narrow" w:hAnsi="Arial Narrow"/>
          <w:sz w:val="22"/>
        </w:rPr>
      </w:pPr>
    </w:p>
    <w:p w14:paraId="6FA7F82F" w14:textId="2B10B5AE" w:rsidR="00E4274F" w:rsidRPr="00EF766D" w:rsidRDefault="00E4274F" w:rsidP="00EF766D">
      <w:pPr>
        <w:numPr>
          <w:ilvl w:val="0"/>
          <w:numId w:val="19"/>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Asistir a las reuniones del Consejo General con voz y voto</w:t>
      </w:r>
      <w:r w:rsidR="00990F0F" w:rsidRPr="00EF766D">
        <w:rPr>
          <w:rFonts w:ascii="Arial Narrow" w:eastAsia="Calibri" w:hAnsi="Arial Narrow" w:cs="Arial"/>
          <w:sz w:val="22"/>
          <w:szCs w:val="22"/>
          <w:lang w:val="es-ES_tradnl"/>
        </w:rPr>
        <w:t>.</w:t>
      </w:r>
    </w:p>
    <w:p w14:paraId="0BF40281" w14:textId="77777777" w:rsidR="00990F0F" w:rsidRPr="00EF766D" w:rsidRDefault="00990F0F" w:rsidP="00EF766D">
      <w:pPr>
        <w:ind w:left="1004"/>
        <w:contextualSpacing/>
        <w:rPr>
          <w:rFonts w:ascii="Arial Narrow" w:eastAsia="Calibri" w:hAnsi="Arial Narrow" w:cs="Arial"/>
          <w:sz w:val="22"/>
          <w:szCs w:val="22"/>
          <w:lang w:val="es-ES_tradnl"/>
        </w:rPr>
      </w:pPr>
    </w:p>
    <w:p w14:paraId="19E9217B" w14:textId="77777777" w:rsidR="00E4274F" w:rsidRPr="00EF766D" w:rsidRDefault="00E4274F" w:rsidP="00EF766D">
      <w:pPr>
        <w:numPr>
          <w:ilvl w:val="0"/>
          <w:numId w:val="19"/>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Proponer al Consejo General los acuerdos que considere pertinentes para cumplimiento del objeto, planes y programas del Instituto.</w:t>
      </w:r>
    </w:p>
    <w:p w14:paraId="3B168B22" w14:textId="77777777" w:rsidR="00990F0F" w:rsidRPr="00EF766D" w:rsidRDefault="00990F0F" w:rsidP="00EF766D">
      <w:pPr>
        <w:ind w:left="1004"/>
        <w:contextualSpacing/>
        <w:rPr>
          <w:rFonts w:ascii="Arial Narrow" w:eastAsia="Calibri" w:hAnsi="Arial Narrow" w:cs="Arial"/>
          <w:sz w:val="22"/>
          <w:szCs w:val="22"/>
          <w:lang w:val="es-ES_tradnl"/>
        </w:rPr>
      </w:pPr>
    </w:p>
    <w:p w14:paraId="1FB62FA5" w14:textId="77777777" w:rsidR="00E4274F" w:rsidRPr="00EF766D" w:rsidRDefault="00E4274F" w:rsidP="00EF766D">
      <w:pPr>
        <w:numPr>
          <w:ilvl w:val="0"/>
          <w:numId w:val="19"/>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Desempeñar las comisiones que le sean encomendadas por el Consejo General.</w:t>
      </w:r>
    </w:p>
    <w:p w14:paraId="2BDF8390" w14:textId="77777777" w:rsidR="00720AB4" w:rsidRPr="00EF766D" w:rsidRDefault="00720AB4" w:rsidP="00EF766D">
      <w:pPr>
        <w:ind w:left="1004"/>
        <w:contextualSpacing/>
        <w:rPr>
          <w:rFonts w:ascii="Arial Narrow" w:eastAsia="Calibri" w:hAnsi="Arial Narrow" w:cs="Arial"/>
          <w:sz w:val="22"/>
          <w:szCs w:val="22"/>
          <w:lang w:val="es-ES_tradnl"/>
        </w:rPr>
      </w:pPr>
    </w:p>
    <w:p w14:paraId="2B4E9D1E" w14:textId="77777777" w:rsidR="00E4274F" w:rsidRPr="00EF766D" w:rsidRDefault="00E4274F" w:rsidP="00EF766D">
      <w:pPr>
        <w:numPr>
          <w:ilvl w:val="0"/>
          <w:numId w:val="19"/>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demás atribuciones que les encomiende el Consejo General.</w:t>
      </w:r>
    </w:p>
    <w:p w14:paraId="01EE4904" w14:textId="77777777" w:rsidR="00E4274F" w:rsidRPr="00EF766D" w:rsidRDefault="00E4274F" w:rsidP="00EF766D">
      <w:pPr>
        <w:ind w:firstLine="284"/>
        <w:rPr>
          <w:rFonts w:ascii="Arial Narrow" w:eastAsia="Calibri" w:hAnsi="Arial Narrow" w:cs="Arial"/>
          <w:sz w:val="22"/>
          <w:szCs w:val="22"/>
          <w:lang w:val="es-ES_tradnl"/>
        </w:rPr>
      </w:pPr>
    </w:p>
    <w:p w14:paraId="2D73CC03"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32.</w:t>
      </w:r>
      <w:r w:rsidRPr="00EF766D">
        <w:rPr>
          <w:rFonts w:ascii="Arial Narrow" w:eastAsia="Calibri" w:hAnsi="Arial Narrow" w:cs="Arial"/>
          <w:sz w:val="22"/>
          <w:szCs w:val="22"/>
          <w:lang w:val="es-ES_tradnl"/>
        </w:rPr>
        <w:t xml:space="preserve"> Los miembros del Consejo Directivo deberán:</w:t>
      </w:r>
    </w:p>
    <w:p w14:paraId="5A258684" w14:textId="77777777" w:rsidR="003C6E1F" w:rsidRPr="00EF766D" w:rsidRDefault="003C6E1F" w:rsidP="00EF766D">
      <w:pPr>
        <w:pStyle w:val="Estilo"/>
        <w:rPr>
          <w:rFonts w:ascii="Arial Narrow" w:hAnsi="Arial Narrow"/>
          <w:sz w:val="22"/>
        </w:rPr>
      </w:pPr>
    </w:p>
    <w:p w14:paraId="4E66535A" w14:textId="77777777"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Guardar y respetar los acuerdos tomados en el Consejo General.</w:t>
      </w:r>
    </w:p>
    <w:p w14:paraId="0F654DBC" w14:textId="77777777" w:rsidR="00990F0F" w:rsidRPr="00EF766D" w:rsidRDefault="00990F0F" w:rsidP="00EF766D">
      <w:pPr>
        <w:ind w:left="1004"/>
        <w:contextualSpacing/>
        <w:rPr>
          <w:rFonts w:ascii="Arial Narrow" w:eastAsia="Calibri" w:hAnsi="Arial Narrow" w:cs="Arial"/>
          <w:sz w:val="22"/>
          <w:szCs w:val="22"/>
          <w:lang w:val="es-ES_tradnl"/>
        </w:rPr>
      </w:pPr>
    </w:p>
    <w:p w14:paraId="46988062" w14:textId="77777777"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Manejar con discreción y confidencialidad la información que obtenga dentro de las reuniones del Consejo General.</w:t>
      </w:r>
    </w:p>
    <w:p w14:paraId="3C63D4CD" w14:textId="77777777" w:rsidR="00990F0F" w:rsidRPr="00EF766D" w:rsidRDefault="00990F0F" w:rsidP="00EF766D">
      <w:pPr>
        <w:ind w:left="1004"/>
        <w:contextualSpacing/>
        <w:rPr>
          <w:rFonts w:ascii="Arial Narrow" w:eastAsia="Calibri" w:hAnsi="Arial Narrow" w:cs="Arial"/>
          <w:sz w:val="22"/>
          <w:szCs w:val="22"/>
          <w:lang w:val="es-ES_tradnl"/>
        </w:rPr>
      </w:pPr>
    </w:p>
    <w:p w14:paraId="6381FD86" w14:textId="3C6A0221"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Conducirse con verdad en las participaciones, exposiciones, comentarios, y demás</w:t>
      </w:r>
      <w:r w:rsidR="00990F0F" w:rsidRPr="00EF766D">
        <w:rPr>
          <w:rFonts w:ascii="Arial Narrow" w:eastAsia="Calibri" w:hAnsi="Arial Narrow" w:cs="Arial"/>
          <w:sz w:val="22"/>
          <w:szCs w:val="22"/>
          <w:lang w:val="es-ES_tradnl"/>
        </w:rPr>
        <w:t>.</w:t>
      </w:r>
    </w:p>
    <w:p w14:paraId="5CE79C74" w14:textId="77777777" w:rsidR="00990F0F" w:rsidRPr="00EF766D" w:rsidRDefault="00990F0F" w:rsidP="00EF766D">
      <w:pPr>
        <w:ind w:left="1004"/>
        <w:contextualSpacing/>
        <w:rPr>
          <w:rFonts w:ascii="Arial Narrow" w:eastAsia="Calibri" w:hAnsi="Arial Narrow" w:cs="Arial"/>
          <w:sz w:val="22"/>
          <w:szCs w:val="22"/>
          <w:lang w:val="es-ES_tradnl"/>
        </w:rPr>
      </w:pPr>
    </w:p>
    <w:p w14:paraId="0CE7FA4A" w14:textId="77777777"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información que viertan al Consejo General.</w:t>
      </w:r>
    </w:p>
    <w:p w14:paraId="49E08CB8" w14:textId="77777777" w:rsidR="00990F0F" w:rsidRPr="00EF766D" w:rsidRDefault="00990F0F" w:rsidP="00EF766D">
      <w:pPr>
        <w:ind w:left="1004"/>
        <w:contextualSpacing/>
        <w:rPr>
          <w:rFonts w:ascii="Arial Narrow" w:eastAsia="Calibri" w:hAnsi="Arial Narrow" w:cs="Arial"/>
          <w:sz w:val="22"/>
          <w:szCs w:val="22"/>
          <w:lang w:val="es-ES_tradnl"/>
        </w:rPr>
      </w:pPr>
    </w:p>
    <w:p w14:paraId="3A799EFB" w14:textId="77777777"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Actuar dentro del Consejo General y fuera del mismo en asuntos relacionados con este, con probidad, esmero y honradez.</w:t>
      </w:r>
    </w:p>
    <w:p w14:paraId="46835BCA" w14:textId="77777777" w:rsidR="00990F0F" w:rsidRPr="00EF766D" w:rsidRDefault="00990F0F" w:rsidP="00EF766D">
      <w:pPr>
        <w:ind w:left="1004"/>
        <w:contextualSpacing/>
        <w:rPr>
          <w:rFonts w:ascii="Arial Narrow" w:eastAsia="Calibri" w:hAnsi="Arial Narrow" w:cs="Arial"/>
          <w:sz w:val="22"/>
          <w:szCs w:val="22"/>
          <w:lang w:val="es-ES_tradnl"/>
        </w:rPr>
      </w:pPr>
    </w:p>
    <w:p w14:paraId="66D4E291" w14:textId="77777777" w:rsidR="00E4274F" w:rsidRPr="00EF766D" w:rsidRDefault="00E4274F" w:rsidP="00EF766D">
      <w:pPr>
        <w:numPr>
          <w:ilvl w:val="0"/>
          <w:numId w:val="20"/>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Procurar que no se comprometa la autonomía y postura del Consejo General o del Instituto, por actuar con imprudencia o descuido inexcusable.</w:t>
      </w:r>
    </w:p>
    <w:p w14:paraId="1004B749" w14:textId="77777777" w:rsidR="00E4274F" w:rsidRPr="00EF766D" w:rsidRDefault="00E4274F" w:rsidP="00EF766D">
      <w:pPr>
        <w:ind w:firstLine="284"/>
        <w:rPr>
          <w:rFonts w:ascii="Arial Narrow" w:eastAsia="Calibri" w:hAnsi="Arial Narrow" w:cs="Arial"/>
          <w:sz w:val="22"/>
          <w:szCs w:val="22"/>
          <w:lang w:val="es-ES_tradnl"/>
        </w:rPr>
      </w:pPr>
    </w:p>
    <w:p w14:paraId="1FF8207F"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33</w:t>
      </w:r>
      <w:r w:rsidRPr="00EF766D">
        <w:rPr>
          <w:rFonts w:ascii="Arial Narrow" w:eastAsia="Calibri" w:hAnsi="Arial Narrow" w:cs="Arial"/>
          <w:sz w:val="22"/>
          <w:szCs w:val="22"/>
          <w:lang w:val="es-ES_tradnl"/>
        </w:rPr>
        <w:t>. Para el estudio detallado y análisis de los aspectos relevantes del desarrollo del municipio se integrarán comisiones técnicas especiales donde podrán participar además de los miembros del Consejo General, otros ciudadanos y funcionarios públicos que aporten con sus conocimientos y visión a la definición de planes, programas y proyectos. Las comisiones técnicas tendrán carácter temporal y cuyo objetivo será analizar y atender asuntos específicos relacionados con el Desarrollo del Municipio.</w:t>
      </w:r>
    </w:p>
    <w:p w14:paraId="0D036BBA" w14:textId="77777777" w:rsidR="00E4274F" w:rsidRDefault="00E4274F" w:rsidP="009423C9">
      <w:pPr>
        <w:rPr>
          <w:rFonts w:ascii="Arial Narrow" w:eastAsia="Calibri" w:hAnsi="Arial Narrow" w:cs="Arial"/>
          <w:sz w:val="22"/>
          <w:szCs w:val="22"/>
          <w:lang w:val="es-ES_tradnl"/>
        </w:rPr>
      </w:pPr>
    </w:p>
    <w:p w14:paraId="111D1976" w14:textId="77777777" w:rsidR="009423C9" w:rsidRPr="00EF766D" w:rsidRDefault="009423C9" w:rsidP="009423C9">
      <w:pPr>
        <w:rPr>
          <w:rFonts w:ascii="Arial Narrow" w:eastAsia="Calibri" w:hAnsi="Arial Narrow" w:cs="Arial"/>
          <w:sz w:val="22"/>
          <w:szCs w:val="22"/>
          <w:lang w:val="es-ES_tradnl"/>
        </w:rPr>
      </w:pPr>
    </w:p>
    <w:p w14:paraId="57486BE7" w14:textId="77777777" w:rsidR="00E4274F" w:rsidRPr="00EF766D" w:rsidRDefault="00E4274F" w:rsidP="009423C9">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CAPITULO SEGUNDO</w:t>
      </w:r>
    </w:p>
    <w:p w14:paraId="106052A4" w14:textId="38653245" w:rsidR="00E4274F" w:rsidRPr="00EF766D" w:rsidRDefault="00E4274F" w:rsidP="009423C9">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 LA ADMINISTRACIÓN DEL INSTITUTO</w:t>
      </w:r>
    </w:p>
    <w:p w14:paraId="5A4F0943" w14:textId="77777777" w:rsidR="00E4274F" w:rsidRPr="00EF766D" w:rsidRDefault="00E4274F" w:rsidP="009423C9">
      <w:pPr>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SECCIÓN PRIMERA</w:t>
      </w:r>
    </w:p>
    <w:p w14:paraId="0D643575" w14:textId="77777777" w:rsidR="009423C9" w:rsidRDefault="009423C9" w:rsidP="009423C9">
      <w:pPr>
        <w:rPr>
          <w:rFonts w:ascii="Arial Narrow" w:eastAsia="Calibri" w:hAnsi="Arial Narrow" w:cs="Arial"/>
          <w:b/>
          <w:bCs/>
          <w:sz w:val="22"/>
          <w:szCs w:val="22"/>
          <w:lang w:val="es-ES_tradnl"/>
        </w:rPr>
      </w:pPr>
    </w:p>
    <w:p w14:paraId="25232536" w14:textId="24668E0C"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34</w:t>
      </w:r>
      <w:r w:rsidRPr="00EF766D">
        <w:rPr>
          <w:rFonts w:ascii="Arial Narrow" w:eastAsia="Calibri" w:hAnsi="Arial Narrow" w:cs="Arial"/>
          <w:sz w:val="22"/>
          <w:szCs w:val="22"/>
          <w:lang w:val="es-ES_tradnl"/>
        </w:rPr>
        <w:t xml:space="preserve">. Para su funcionamiento la estructura orgánica del Instituto tendrá como base las siguientes áreas, cuyos titulares durarán en su cargo un periodo de seis años y podrán ser reelectos por otro periodo igual de seis años. </w:t>
      </w:r>
    </w:p>
    <w:p w14:paraId="5BC0AED0" w14:textId="77777777" w:rsidR="003C6E1F" w:rsidRPr="00EF766D" w:rsidRDefault="003C6E1F" w:rsidP="00EF766D">
      <w:pPr>
        <w:pStyle w:val="Estilo"/>
        <w:rPr>
          <w:rFonts w:ascii="Arial Narrow" w:hAnsi="Arial Narrow"/>
          <w:sz w:val="22"/>
        </w:rPr>
      </w:pPr>
    </w:p>
    <w:p w14:paraId="5057423D" w14:textId="77777777"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Director General Ejecutivo.</w:t>
      </w:r>
    </w:p>
    <w:p w14:paraId="67D4D3D7" w14:textId="77777777" w:rsidR="00990F0F" w:rsidRPr="00EF766D" w:rsidRDefault="00990F0F" w:rsidP="00EF766D">
      <w:pPr>
        <w:ind w:left="1004"/>
        <w:contextualSpacing/>
        <w:rPr>
          <w:rFonts w:ascii="Arial Narrow" w:eastAsia="Calibri" w:hAnsi="Arial Narrow" w:cs="Arial"/>
          <w:sz w:val="22"/>
          <w:szCs w:val="22"/>
          <w:lang w:val="es-ES_tradnl"/>
        </w:rPr>
      </w:pPr>
    </w:p>
    <w:p w14:paraId="3E94EBC9" w14:textId="77777777"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lastRenderedPageBreak/>
        <w:t>Dirección de Proyectos Estratégicos y Ordenamiento Territorial.</w:t>
      </w:r>
    </w:p>
    <w:p w14:paraId="09FF4226" w14:textId="77777777" w:rsidR="003C6E1F" w:rsidRPr="00EF766D" w:rsidRDefault="003C6E1F" w:rsidP="00EF766D">
      <w:pPr>
        <w:ind w:left="1004"/>
        <w:contextualSpacing/>
        <w:rPr>
          <w:rFonts w:ascii="Arial Narrow" w:eastAsia="Calibri" w:hAnsi="Arial Narrow" w:cs="Arial"/>
          <w:sz w:val="22"/>
          <w:szCs w:val="22"/>
          <w:lang w:val="es-ES_tradnl"/>
        </w:rPr>
      </w:pPr>
    </w:p>
    <w:p w14:paraId="72265EC0" w14:textId="77777777"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Dirección Jurídica.</w:t>
      </w:r>
    </w:p>
    <w:p w14:paraId="6ACFD2CB" w14:textId="77777777" w:rsidR="00990F0F" w:rsidRPr="00EF766D" w:rsidRDefault="00990F0F" w:rsidP="00EF766D">
      <w:pPr>
        <w:ind w:left="1004"/>
        <w:contextualSpacing/>
        <w:rPr>
          <w:rFonts w:ascii="Arial Narrow" w:eastAsia="Calibri" w:hAnsi="Arial Narrow" w:cs="Arial"/>
          <w:sz w:val="22"/>
          <w:szCs w:val="22"/>
          <w:lang w:val="es-ES_tradnl"/>
        </w:rPr>
      </w:pPr>
    </w:p>
    <w:p w14:paraId="450DD8B2" w14:textId="77777777"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Coordinación de Información y Estadística.</w:t>
      </w:r>
    </w:p>
    <w:p w14:paraId="41D6A0F8" w14:textId="77777777" w:rsidR="00990F0F" w:rsidRPr="00EF766D" w:rsidRDefault="00990F0F" w:rsidP="00EF766D">
      <w:pPr>
        <w:ind w:left="1004"/>
        <w:contextualSpacing/>
        <w:rPr>
          <w:rFonts w:ascii="Arial Narrow" w:eastAsia="Calibri" w:hAnsi="Arial Narrow" w:cs="Arial"/>
          <w:sz w:val="22"/>
          <w:szCs w:val="22"/>
          <w:lang w:val="es-ES_tradnl"/>
        </w:rPr>
      </w:pPr>
    </w:p>
    <w:p w14:paraId="3F3F02B3" w14:textId="77777777"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Coordinación de Desarrollo Industrial y Manufacturas.</w:t>
      </w:r>
    </w:p>
    <w:p w14:paraId="61EA213C" w14:textId="77777777" w:rsidR="00990F0F" w:rsidRPr="00EF766D" w:rsidRDefault="00990F0F" w:rsidP="00EF766D">
      <w:pPr>
        <w:ind w:left="1004"/>
        <w:contextualSpacing/>
        <w:rPr>
          <w:rFonts w:ascii="Arial Narrow" w:eastAsia="Calibri" w:hAnsi="Arial Narrow" w:cs="Arial"/>
          <w:sz w:val="22"/>
          <w:szCs w:val="22"/>
          <w:lang w:val="es-ES_tradnl"/>
        </w:rPr>
      </w:pPr>
    </w:p>
    <w:p w14:paraId="20996474" w14:textId="77777777" w:rsidR="003C6E1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Coordinación de Instrumentos de Gestión Ambiental para la Sustentabilidad. </w:t>
      </w:r>
    </w:p>
    <w:p w14:paraId="614B0EDC" w14:textId="77777777" w:rsidR="003C6E1F" w:rsidRPr="00EF766D" w:rsidRDefault="003C6E1F" w:rsidP="00EF766D">
      <w:pPr>
        <w:ind w:left="1004"/>
        <w:contextualSpacing/>
        <w:rPr>
          <w:rFonts w:ascii="Arial Narrow" w:eastAsia="Calibri" w:hAnsi="Arial Narrow" w:cs="Arial"/>
          <w:sz w:val="22"/>
          <w:szCs w:val="22"/>
          <w:lang w:val="es-ES_tradnl"/>
        </w:rPr>
      </w:pPr>
    </w:p>
    <w:p w14:paraId="6F57654A" w14:textId="37AF75E8" w:rsidR="00E4274F" w:rsidRPr="00EF766D" w:rsidRDefault="00E4274F" w:rsidP="00EF766D">
      <w:pPr>
        <w:numPr>
          <w:ilvl w:val="0"/>
          <w:numId w:val="21"/>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Coordinación de Trámites y Servicios.</w:t>
      </w:r>
    </w:p>
    <w:p w14:paraId="7E453DC1" w14:textId="77777777" w:rsidR="009423C9" w:rsidRDefault="009423C9" w:rsidP="009423C9">
      <w:pPr>
        <w:rPr>
          <w:rFonts w:ascii="Arial Narrow" w:eastAsia="Calibri" w:hAnsi="Arial Narrow" w:cs="Arial"/>
          <w:b/>
          <w:bCs/>
          <w:sz w:val="22"/>
          <w:szCs w:val="22"/>
          <w:lang w:val="es-ES_tradnl"/>
        </w:rPr>
      </w:pPr>
    </w:p>
    <w:p w14:paraId="06D5C70A" w14:textId="58638DD6"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35.</w:t>
      </w:r>
      <w:r w:rsidRPr="00EF766D">
        <w:rPr>
          <w:rFonts w:ascii="Arial Narrow" w:eastAsia="Calibri" w:hAnsi="Arial Narrow" w:cs="Arial"/>
          <w:sz w:val="22"/>
          <w:szCs w:val="22"/>
          <w:lang w:val="es-ES_tradnl"/>
        </w:rPr>
        <w:t xml:space="preserve"> Compete al </w:t>
      </w:r>
      <w:proofErr w:type="gramStart"/>
      <w:r w:rsidRPr="00EF766D">
        <w:rPr>
          <w:rFonts w:ascii="Arial Narrow" w:eastAsia="Calibri" w:hAnsi="Arial Narrow" w:cs="Arial"/>
          <w:sz w:val="22"/>
          <w:szCs w:val="22"/>
          <w:lang w:val="es-ES_tradnl"/>
        </w:rPr>
        <w:t>Director General</w:t>
      </w:r>
      <w:proofErr w:type="gramEnd"/>
      <w:r w:rsidRPr="00EF766D">
        <w:rPr>
          <w:rFonts w:ascii="Arial Narrow" w:eastAsia="Calibri" w:hAnsi="Arial Narrow" w:cs="Arial"/>
          <w:sz w:val="22"/>
          <w:szCs w:val="22"/>
          <w:lang w:val="es-ES_tradnl"/>
        </w:rPr>
        <w:t xml:space="preserve"> Ejecutivo del Instituto:</w:t>
      </w:r>
    </w:p>
    <w:p w14:paraId="3BD21335" w14:textId="77777777" w:rsidR="003C6E1F" w:rsidRPr="00EF766D" w:rsidRDefault="003C6E1F" w:rsidP="00EF766D">
      <w:pPr>
        <w:pStyle w:val="Estilo"/>
        <w:rPr>
          <w:rFonts w:ascii="Arial Narrow" w:hAnsi="Arial Narrow"/>
          <w:sz w:val="22"/>
        </w:rPr>
      </w:pPr>
    </w:p>
    <w:p w14:paraId="5241878C"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Velar por el correcto funcionamiento del mismo.</w:t>
      </w:r>
    </w:p>
    <w:p w14:paraId="1550DA79" w14:textId="77777777" w:rsidR="00720AB4" w:rsidRPr="00EF766D" w:rsidRDefault="00720AB4" w:rsidP="00EF766D">
      <w:pPr>
        <w:ind w:left="1004"/>
        <w:contextualSpacing/>
        <w:rPr>
          <w:rFonts w:ascii="Arial Narrow" w:eastAsia="Calibri" w:hAnsi="Arial Narrow" w:cs="Arial"/>
          <w:sz w:val="22"/>
          <w:szCs w:val="22"/>
          <w:lang w:val="es-ES_tradnl"/>
        </w:rPr>
      </w:pPr>
    </w:p>
    <w:p w14:paraId="36F9F98D"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Representar legalmente al Instituto con poder general para pleitos y cobranzas, actos de administración, y de dominio, y demás facultades que confiere el código civil vigente para el Estado de Coahuila. Para ejercer actos de dominio requerirá la autorización expresa del Consejo General y demás autorizaciones que establezca la ley.</w:t>
      </w:r>
    </w:p>
    <w:p w14:paraId="3C870D91" w14:textId="77777777" w:rsidR="00990F0F" w:rsidRPr="00EF766D" w:rsidRDefault="00990F0F" w:rsidP="00EF766D">
      <w:pPr>
        <w:ind w:left="1004"/>
        <w:contextualSpacing/>
        <w:rPr>
          <w:rFonts w:ascii="Arial Narrow" w:eastAsia="Calibri" w:hAnsi="Arial Narrow" w:cs="Arial"/>
          <w:sz w:val="22"/>
          <w:szCs w:val="22"/>
          <w:lang w:val="es-ES_tradnl"/>
        </w:rPr>
      </w:pPr>
    </w:p>
    <w:p w14:paraId="2EE75B15"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Representar al instituto en la firma de contratos y convenios, autorizados por el Consejo General.</w:t>
      </w:r>
    </w:p>
    <w:p w14:paraId="24204846" w14:textId="77777777" w:rsidR="00990F0F" w:rsidRPr="00EF766D" w:rsidRDefault="00990F0F" w:rsidP="00EF766D">
      <w:pPr>
        <w:ind w:left="1004"/>
        <w:contextualSpacing/>
        <w:rPr>
          <w:rFonts w:ascii="Arial Narrow" w:eastAsia="Calibri" w:hAnsi="Arial Narrow" w:cs="Arial"/>
          <w:sz w:val="22"/>
          <w:szCs w:val="22"/>
          <w:lang w:val="es-ES_tradnl"/>
        </w:rPr>
      </w:pPr>
    </w:p>
    <w:p w14:paraId="7C9E0BB1"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Elaborar, actualizar y someter para su aprobación al Consejo General el programa de operación anual y desarrollo del Instituto; así como su presupuesto anual de ingresos y egresos.</w:t>
      </w:r>
    </w:p>
    <w:p w14:paraId="05815BAF" w14:textId="77777777" w:rsidR="00990F0F" w:rsidRPr="00EF766D" w:rsidRDefault="00990F0F" w:rsidP="00EF766D">
      <w:pPr>
        <w:ind w:left="1004"/>
        <w:contextualSpacing/>
        <w:rPr>
          <w:rFonts w:ascii="Arial Narrow" w:eastAsia="Calibri" w:hAnsi="Arial Narrow" w:cs="Arial"/>
          <w:sz w:val="22"/>
          <w:szCs w:val="22"/>
          <w:lang w:val="es-ES_tradnl"/>
        </w:rPr>
      </w:pPr>
    </w:p>
    <w:p w14:paraId="5633880D"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Coordinarse, con las dependencias, entidades paramunicipales y consejeros de la administración municipal, para el seguimiento de los planes, programas y proyectos que se desarrollen.</w:t>
      </w:r>
    </w:p>
    <w:p w14:paraId="530F6A86" w14:textId="77777777" w:rsidR="00720AB4" w:rsidRPr="00EF766D" w:rsidRDefault="00720AB4" w:rsidP="00EF766D">
      <w:pPr>
        <w:ind w:left="1004"/>
        <w:contextualSpacing/>
        <w:rPr>
          <w:rFonts w:ascii="Arial Narrow" w:eastAsia="Calibri" w:hAnsi="Arial Narrow" w:cs="Arial"/>
          <w:sz w:val="22"/>
          <w:szCs w:val="22"/>
          <w:lang w:val="es-ES_tradnl"/>
        </w:rPr>
      </w:pPr>
    </w:p>
    <w:p w14:paraId="11F73337"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Procurar que los productos del sistema municipal de planeación sean congruentes con los planes nacionales y estatales de desarrollo, en la debida coordinación y concurrencia con las instancias estatales v federales en esta materia. en los ámbitos de sus competencias.</w:t>
      </w:r>
    </w:p>
    <w:p w14:paraId="744BF0FB" w14:textId="77777777" w:rsidR="00990F0F" w:rsidRPr="00EF766D" w:rsidRDefault="00990F0F" w:rsidP="00EF766D">
      <w:pPr>
        <w:ind w:left="1004"/>
        <w:contextualSpacing/>
        <w:rPr>
          <w:rFonts w:ascii="Arial Narrow" w:eastAsia="Calibri" w:hAnsi="Arial Narrow" w:cs="Arial"/>
          <w:sz w:val="22"/>
          <w:szCs w:val="22"/>
          <w:lang w:val="es-ES_tradnl"/>
        </w:rPr>
      </w:pPr>
    </w:p>
    <w:p w14:paraId="53748C50" w14:textId="350693D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Coordinar con las dependencias o entidades paramunicipales y consejeros del municipio </w:t>
      </w:r>
      <w:r w:rsidR="006D48B3" w:rsidRPr="00EF766D">
        <w:rPr>
          <w:rFonts w:ascii="Arial Narrow" w:eastAsia="Calibri" w:hAnsi="Arial Narrow" w:cs="Arial"/>
          <w:sz w:val="22"/>
          <w:szCs w:val="22"/>
          <w:lang w:val="es-ES_tradnl"/>
        </w:rPr>
        <w:t>la</w:t>
      </w:r>
      <w:r w:rsidRPr="00EF766D">
        <w:rPr>
          <w:rFonts w:ascii="Arial Narrow" w:eastAsia="Calibri" w:hAnsi="Arial Narrow" w:cs="Arial"/>
          <w:sz w:val="22"/>
          <w:szCs w:val="22"/>
          <w:lang w:val="es-ES_tradnl"/>
        </w:rPr>
        <w:t xml:space="preserve"> integración de los sistemas de cartografía y base de datos del municipio</w:t>
      </w:r>
      <w:r w:rsidR="00990F0F" w:rsidRPr="00EF766D">
        <w:rPr>
          <w:rFonts w:ascii="Arial Narrow" w:eastAsia="Calibri" w:hAnsi="Arial Narrow" w:cs="Arial"/>
          <w:sz w:val="22"/>
          <w:szCs w:val="22"/>
          <w:lang w:val="es-ES_tradnl"/>
        </w:rPr>
        <w:t>.</w:t>
      </w:r>
    </w:p>
    <w:p w14:paraId="2068CFA3" w14:textId="77777777" w:rsidR="00990F0F" w:rsidRPr="00EF766D" w:rsidRDefault="00990F0F" w:rsidP="00EF766D">
      <w:pPr>
        <w:ind w:left="1004"/>
        <w:contextualSpacing/>
        <w:rPr>
          <w:rFonts w:ascii="Arial Narrow" w:eastAsia="Calibri" w:hAnsi="Arial Narrow" w:cs="Arial"/>
          <w:sz w:val="22"/>
          <w:szCs w:val="22"/>
          <w:lang w:val="es-ES_tradnl"/>
        </w:rPr>
      </w:pPr>
    </w:p>
    <w:p w14:paraId="3937AFE8" w14:textId="77777777" w:rsidR="00E4274F" w:rsidRPr="00EF766D" w:rsidRDefault="00E4274F" w:rsidP="00EF766D">
      <w:pPr>
        <w:numPr>
          <w:ilvl w:val="0"/>
          <w:numId w:val="22"/>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Gestionar la inscripción en el Registro Público de la Propiedad del Distrito Judicial correspondiente a esta jurisdicción municipal, las declaratorias de zonificación aprobadas y publicadas en el Periódico Oficial del Estado, a efecto de que se hagan las anotaciones marginales en las escrituras correspondientes.</w:t>
      </w:r>
    </w:p>
    <w:p w14:paraId="28641EC4" w14:textId="77777777" w:rsidR="00E4274F" w:rsidRPr="00EF766D" w:rsidRDefault="00E4274F" w:rsidP="00EF766D">
      <w:pPr>
        <w:ind w:firstLine="284"/>
        <w:rPr>
          <w:rFonts w:ascii="Arial Narrow" w:eastAsia="Calibri" w:hAnsi="Arial Narrow" w:cs="Arial"/>
          <w:sz w:val="22"/>
          <w:szCs w:val="22"/>
          <w:lang w:val="es-ES_tradnl"/>
        </w:rPr>
      </w:pPr>
    </w:p>
    <w:p w14:paraId="23FD039F"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36.</w:t>
      </w:r>
      <w:r w:rsidRPr="00EF766D">
        <w:rPr>
          <w:rFonts w:ascii="Arial Narrow" w:eastAsia="Calibri" w:hAnsi="Arial Narrow" w:cs="Arial"/>
          <w:sz w:val="22"/>
          <w:szCs w:val="22"/>
          <w:lang w:val="es-ES_tradnl"/>
        </w:rPr>
        <w:t xml:space="preserve"> Para ser </w:t>
      </w:r>
      <w:proofErr w:type="gramStart"/>
      <w:r w:rsidRPr="00EF766D">
        <w:rPr>
          <w:rFonts w:ascii="Arial Narrow" w:eastAsia="Calibri" w:hAnsi="Arial Narrow" w:cs="Arial"/>
          <w:sz w:val="22"/>
          <w:szCs w:val="22"/>
          <w:lang w:val="es-ES_tradnl"/>
        </w:rPr>
        <w:t>Director General</w:t>
      </w:r>
      <w:proofErr w:type="gramEnd"/>
      <w:r w:rsidRPr="00EF766D">
        <w:rPr>
          <w:rFonts w:ascii="Arial Narrow" w:eastAsia="Calibri" w:hAnsi="Arial Narrow" w:cs="Arial"/>
          <w:sz w:val="22"/>
          <w:szCs w:val="22"/>
          <w:lang w:val="es-ES_tradnl"/>
        </w:rPr>
        <w:t xml:space="preserve"> Ejecutivo del Instituto se requiere:</w:t>
      </w:r>
    </w:p>
    <w:p w14:paraId="0537A0F0" w14:textId="77777777" w:rsidR="003C6E1F" w:rsidRPr="00EF766D" w:rsidRDefault="003C6E1F" w:rsidP="00EF766D">
      <w:pPr>
        <w:pStyle w:val="Estilo"/>
        <w:rPr>
          <w:rFonts w:ascii="Arial Narrow" w:hAnsi="Arial Narrow"/>
          <w:sz w:val="22"/>
        </w:rPr>
      </w:pPr>
    </w:p>
    <w:p w14:paraId="3C80AA00" w14:textId="77777777" w:rsidR="00E4274F" w:rsidRPr="00EF766D" w:rsidRDefault="00E4274F" w:rsidP="00EF766D">
      <w:pPr>
        <w:numPr>
          <w:ilvl w:val="0"/>
          <w:numId w:val="2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Ser ciudadana o ciudadano mexicano en pleno ejercicio de sus derechos.</w:t>
      </w:r>
    </w:p>
    <w:p w14:paraId="32B7FDBE" w14:textId="77777777" w:rsidR="006D48B3" w:rsidRPr="00EF766D" w:rsidRDefault="006D48B3" w:rsidP="00EF766D">
      <w:pPr>
        <w:ind w:left="1004"/>
        <w:contextualSpacing/>
        <w:rPr>
          <w:rFonts w:ascii="Arial Narrow" w:eastAsia="Calibri" w:hAnsi="Arial Narrow" w:cs="Arial"/>
          <w:sz w:val="22"/>
          <w:szCs w:val="22"/>
          <w:lang w:val="es-ES_tradnl"/>
        </w:rPr>
      </w:pPr>
    </w:p>
    <w:p w14:paraId="2F06A787" w14:textId="05A709F4" w:rsidR="00E4274F" w:rsidRPr="00EF766D" w:rsidRDefault="00E4274F" w:rsidP="00EF766D">
      <w:pPr>
        <w:numPr>
          <w:ilvl w:val="0"/>
          <w:numId w:val="2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Contar con conocimientos en el área de planeación del desarrollo y áreas afines</w:t>
      </w:r>
      <w:r w:rsidR="006D48B3" w:rsidRPr="00EF766D">
        <w:rPr>
          <w:rFonts w:ascii="Arial Narrow" w:eastAsia="Calibri" w:hAnsi="Arial Narrow" w:cs="Arial"/>
          <w:sz w:val="22"/>
          <w:szCs w:val="22"/>
          <w:lang w:val="es-ES_tradnl"/>
        </w:rPr>
        <w:t>.</w:t>
      </w:r>
    </w:p>
    <w:p w14:paraId="3110BA6E" w14:textId="77777777" w:rsidR="00720AB4" w:rsidRPr="00EF766D" w:rsidRDefault="00720AB4" w:rsidP="00EF766D">
      <w:pPr>
        <w:ind w:left="1004"/>
        <w:contextualSpacing/>
        <w:rPr>
          <w:rFonts w:ascii="Arial Narrow" w:eastAsia="Calibri" w:hAnsi="Arial Narrow" w:cs="Arial"/>
          <w:sz w:val="22"/>
          <w:szCs w:val="22"/>
          <w:lang w:val="es-ES_tradnl"/>
        </w:rPr>
      </w:pPr>
    </w:p>
    <w:p w14:paraId="2D55C49B" w14:textId="77777777" w:rsidR="00E4274F" w:rsidRPr="00EF766D" w:rsidRDefault="00E4274F" w:rsidP="00EF766D">
      <w:pPr>
        <w:numPr>
          <w:ilvl w:val="0"/>
          <w:numId w:val="2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Tener probada experiencia mínima de 5 años en el ejercicio profesional en las áreas de planeación urbana, desarrollo económico, investigación, administración pública en el área de desarrollo urbano o en consultoría relacionada con el tema.</w:t>
      </w:r>
    </w:p>
    <w:p w14:paraId="74358DAF" w14:textId="77777777" w:rsidR="006D48B3" w:rsidRPr="00EF766D" w:rsidRDefault="006D48B3" w:rsidP="00EF766D">
      <w:pPr>
        <w:ind w:left="1004"/>
        <w:contextualSpacing/>
        <w:rPr>
          <w:rFonts w:ascii="Arial Narrow" w:eastAsia="Calibri" w:hAnsi="Arial Narrow" w:cs="Arial"/>
          <w:sz w:val="22"/>
          <w:szCs w:val="22"/>
          <w:lang w:val="es-ES_tradnl"/>
        </w:rPr>
      </w:pPr>
    </w:p>
    <w:p w14:paraId="4E642AA0" w14:textId="77777777" w:rsidR="00E4274F" w:rsidRPr="00EF766D" w:rsidRDefault="00E4274F" w:rsidP="00EF766D">
      <w:pPr>
        <w:numPr>
          <w:ilvl w:val="0"/>
          <w:numId w:val="2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Presentar currículum, documentos y referencias comprobables.</w:t>
      </w:r>
    </w:p>
    <w:p w14:paraId="45896DAE" w14:textId="77777777" w:rsidR="006D48B3" w:rsidRPr="00EF766D" w:rsidRDefault="006D48B3" w:rsidP="00EF766D">
      <w:pPr>
        <w:ind w:left="1004"/>
        <w:contextualSpacing/>
        <w:rPr>
          <w:rFonts w:ascii="Arial Narrow" w:eastAsia="Calibri" w:hAnsi="Arial Narrow" w:cs="Arial"/>
          <w:sz w:val="22"/>
          <w:szCs w:val="22"/>
          <w:lang w:val="es-ES_tradnl"/>
        </w:rPr>
      </w:pPr>
    </w:p>
    <w:p w14:paraId="73C41E6E" w14:textId="77777777" w:rsidR="00E4274F" w:rsidRPr="00EF766D" w:rsidRDefault="00E4274F" w:rsidP="00EF766D">
      <w:pPr>
        <w:numPr>
          <w:ilvl w:val="0"/>
          <w:numId w:val="23"/>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No estar imposibilitado de conformidad con los criterios que establece la Ley de Responsabilidades de los Servidores Públicos del Estado de Coahuila.</w:t>
      </w:r>
    </w:p>
    <w:p w14:paraId="45D047CA" w14:textId="77777777" w:rsidR="00E4274F" w:rsidRDefault="00E4274F" w:rsidP="00EF766D">
      <w:pPr>
        <w:rPr>
          <w:rFonts w:ascii="Arial Narrow" w:eastAsia="Calibri" w:hAnsi="Arial Narrow" w:cs="Arial"/>
          <w:sz w:val="22"/>
          <w:szCs w:val="22"/>
          <w:lang w:val="es-ES_tradnl"/>
        </w:rPr>
      </w:pPr>
    </w:p>
    <w:p w14:paraId="63C7DC12" w14:textId="77777777" w:rsidR="009423C9" w:rsidRPr="00EF766D" w:rsidRDefault="009423C9" w:rsidP="00EF766D">
      <w:pPr>
        <w:rPr>
          <w:rFonts w:ascii="Arial Narrow" w:eastAsia="Calibri" w:hAnsi="Arial Narrow" w:cs="Arial"/>
          <w:sz w:val="22"/>
          <w:szCs w:val="22"/>
          <w:lang w:val="es-ES_tradnl"/>
        </w:rPr>
      </w:pPr>
    </w:p>
    <w:p w14:paraId="625EE487"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SECCION SEGUNDA</w:t>
      </w:r>
    </w:p>
    <w:p w14:paraId="6D71E835"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DEL CUERPO TÉCNICO</w:t>
      </w:r>
    </w:p>
    <w:p w14:paraId="4CFCD811" w14:textId="77777777" w:rsidR="009423C9" w:rsidRDefault="009423C9" w:rsidP="009423C9">
      <w:pPr>
        <w:rPr>
          <w:rFonts w:ascii="Arial Narrow" w:eastAsia="Calibri" w:hAnsi="Arial Narrow" w:cs="Arial"/>
          <w:b/>
          <w:bCs/>
          <w:sz w:val="22"/>
          <w:szCs w:val="22"/>
          <w:lang w:val="es-ES_tradnl"/>
        </w:rPr>
      </w:pPr>
    </w:p>
    <w:p w14:paraId="27578761" w14:textId="05529A79"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37. </w:t>
      </w:r>
      <w:r w:rsidRPr="00EF766D">
        <w:rPr>
          <w:rFonts w:ascii="Arial Narrow" w:eastAsia="Calibri" w:hAnsi="Arial Narrow" w:cs="Arial"/>
          <w:sz w:val="22"/>
          <w:szCs w:val="22"/>
          <w:lang w:val="es-ES_tradnl"/>
        </w:rPr>
        <w:t>El Cuerpo Técnico del Instituto tendrá las siguientes atribuciones:</w:t>
      </w:r>
    </w:p>
    <w:p w14:paraId="4225D202" w14:textId="77777777" w:rsidR="003C6E1F" w:rsidRPr="00EF766D" w:rsidRDefault="003C6E1F" w:rsidP="00EF766D">
      <w:pPr>
        <w:pStyle w:val="Estilo"/>
        <w:rPr>
          <w:rFonts w:ascii="Arial Narrow" w:hAnsi="Arial Narrow"/>
          <w:sz w:val="22"/>
        </w:rPr>
      </w:pPr>
    </w:p>
    <w:p w14:paraId="63F1660F" w14:textId="71BC9147" w:rsidR="00E4274F" w:rsidRPr="00EF766D" w:rsidRDefault="00E4274F" w:rsidP="00EF766D">
      <w:pPr>
        <w:numPr>
          <w:ilvl w:val="0"/>
          <w:numId w:val="2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Recopilar, ordenar, sistematizar y difundir la información necesaria (y pertinente) para generar planes, programas, proyectos y demás instrumentos del Sistema Municipal de Planeación</w:t>
      </w:r>
      <w:r w:rsidR="006D48B3" w:rsidRPr="00EF766D">
        <w:rPr>
          <w:rFonts w:ascii="Arial Narrow" w:eastAsia="Calibri" w:hAnsi="Arial Narrow" w:cs="Arial"/>
          <w:sz w:val="22"/>
          <w:szCs w:val="22"/>
          <w:lang w:val="es-ES_tradnl"/>
        </w:rPr>
        <w:t>.</w:t>
      </w:r>
    </w:p>
    <w:p w14:paraId="232BFD30" w14:textId="77777777" w:rsidR="006D48B3" w:rsidRPr="00EF766D" w:rsidRDefault="006D48B3" w:rsidP="00EF766D">
      <w:pPr>
        <w:ind w:left="1004"/>
        <w:contextualSpacing/>
        <w:rPr>
          <w:rFonts w:ascii="Arial Narrow" w:eastAsia="Calibri" w:hAnsi="Arial Narrow" w:cs="Arial"/>
          <w:sz w:val="22"/>
          <w:szCs w:val="22"/>
          <w:lang w:val="es-ES_tradnl"/>
        </w:rPr>
      </w:pPr>
    </w:p>
    <w:p w14:paraId="3EE534C7" w14:textId="40B3CEBF" w:rsidR="00E4274F" w:rsidRPr="00EF766D" w:rsidRDefault="00E4274F" w:rsidP="00EF766D">
      <w:pPr>
        <w:numPr>
          <w:ilvl w:val="0"/>
          <w:numId w:val="2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Conjuntar e integrar al Sistema Municipal de Planeación las necesidades de </w:t>
      </w:r>
      <w:r w:rsidR="006D48B3" w:rsidRPr="00EF766D">
        <w:rPr>
          <w:rFonts w:ascii="Arial Narrow" w:eastAsia="Calibri" w:hAnsi="Arial Narrow" w:cs="Arial"/>
          <w:sz w:val="22"/>
          <w:szCs w:val="22"/>
          <w:lang w:val="es-ES_tradnl"/>
        </w:rPr>
        <w:t>la</w:t>
      </w:r>
      <w:r w:rsidRPr="00EF766D">
        <w:rPr>
          <w:rFonts w:ascii="Arial Narrow" w:eastAsia="Calibri" w:hAnsi="Arial Narrow" w:cs="Arial"/>
          <w:sz w:val="22"/>
          <w:szCs w:val="22"/>
          <w:lang w:val="es-ES_tradnl"/>
        </w:rPr>
        <w:t xml:space="preserve"> ciudadanía que se relacionen con la participación ciudadana.</w:t>
      </w:r>
    </w:p>
    <w:p w14:paraId="4D0F58AB" w14:textId="77777777" w:rsidR="006D48B3" w:rsidRPr="00EF766D" w:rsidRDefault="006D48B3" w:rsidP="00EF766D">
      <w:pPr>
        <w:ind w:left="1004"/>
        <w:contextualSpacing/>
        <w:rPr>
          <w:rFonts w:ascii="Arial Narrow" w:eastAsia="Calibri" w:hAnsi="Arial Narrow" w:cs="Arial"/>
          <w:sz w:val="22"/>
          <w:szCs w:val="22"/>
          <w:lang w:val="es-ES_tradnl"/>
        </w:rPr>
      </w:pPr>
    </w:p>
    <w:p w14:paraId="7A267C46" w14:textId="77777777" w:rsidR="00E4274F" w:rsidRPr="00EF766D" w:rsidRDefault="00E4274F" w:rsidP="00EF766D">
      <w:pPr>
        <w:numPr>
          <w:ilvl w:val="0"/>
          <w:numId w:val="2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Sintetizar dichas aportaciones documentos técnicos, planes, programas, reglamentos, proyectos, etc., que sirvan como soporte para el ayuntamiento en la toma de decisiones para la instrumentación de acciones.</w:t>
      </w:r>
    </w:p>
    <w:p w14:paraId="60C96572" w14:textId="77777777" w:rsidR="006D48B3" w:rsidRPr="00EF766D" w:rsidRDefault="006D48B3" w:rsidP="00EF766D">
      <w:pPr>
        <w:ind w:left="1004"/>
        <w:contextualSpacing/>
        <w:rPr>
          <w:rFonts w:ascii="Arial Narrow" w:eastAsia="Calibri" w:hAnsi="Arial Narrow" w:cs="Arial"/>
          <w:sz w:val="22"/>
          <w:szCs w:val="22"/>
          <w:lang w:val="es-ES_tradnl"/>
        </w:rPr>
      </w:pPr>
    </w:p>
    <w:p w14:paraId="317A7C4C" w14:textId="77777777" w:rsidR="00E4274F" w:rsidRPr="00EF766D" w:rsidRDefault="00E4274F" w:rsidP="00EF766D">
      <w:pPr>
        <w:numPr>
          <w:ilvl w:val="0"/>
          <w:numId w:val="24"/>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Las demás que le establezca el Consejo General, la Dirección General Ejecutiva del Instituto, que sean necesarias para el correcto funcionamiento del mismo.</w:t>
      </w:r>
    </w:p>
    <w:p w14:paraId="42FF349E" w14:textId="77777777" w:rsidR="00E4274F" w:rsidRPr="00EF766D" w:rsidRDefault="00E4274F" w:rsidP="00EF766D">
      <w:pPr>
        <w:ind w:left="1004"/>
        <w:contextualSpacing/>
        <w:rPr>
          <w:rFonts w:ascii="Arial Narrow" w:eastAsia="Calibri" w:hAnsi="Arial Narrow" w:cs="Arial"/>
          <w:sz w:val="22"/>
          <w:szCs w:val="22"/>
          <w:lang w:val="es-ES_tradnl"/>
        </w:rPr>
      </w:pPr>
    </w:p>
    <w:p w14:paraId="11766D86" w14:textId="77777777" w:rsidR="00720AB4" w:rsidRPr="00EF766D" w:rsidRDefault="00720AB4" w:rsidP="00EF766D">
      <w:pPr>
        <w:ind w:left="1004"/>
        <w:contextualSpacing/>
        <w:rPr>
          <w:rFonts w:ascii="Arial Narrow" w:eastAsia="Calibri" w:hAnsi="Arial Narrow" w:cs="Arial"/>
          <w:sz w:val="22"/>
          <w:szCs w:val="22"/>
          <w:lang w:val="es-ES_tradnl"/>
        </w:rPr>
      </w:pPr>
    </w:p>
    <w:p w14:paraId="53927667"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SECCION TERCERA</w:t>
      </w:r>
    </w:p>
    <w:p w14:paraId="34D52190" w14:textId="6A1E538A"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 LAS OBLIGACIONES</w:t>
      </w:r>
    </w:p>
    <w:p w14:paraId="6F756A79" w14:textId="77777777" w:rsidR="00E4274F" w:rsidRPr="00EF766D" w:rsidRDefault="00E4274F" w:rsidP="00EF766D">
      <w:pPr>
        <w:ind w:firstLine="284"/>
        <w:rPr>
          <w:rFonts w:ascii="Arial Narrow" w:eastAsia="Calibri" w:hAnsi="Arial Narrow" w:cs="Arial"/>
          <w:sz w:val="22"/>
          <w:szCs w:val="22"/>
          <w:lang w:val="es-ES_tradnl"/>
        </w:rPr>
      </w:pPr>
    </w:p>
    <w:p w14:paraId="0682AA02"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38.</w:t>
      </w:r>
      <w:r w:rsidRPr="00EF766D">
        <w:rPr>
          <w:rFonts w:ascii="Arial Narrow" w:eastAsia="Calibri" w:hAnsi="Arial Narrow" w:cs="Arial"/>
          <w:sz w:val="22"/>
          <w:szCs w:val="22"/>
          <w:lang w:val="es-ES_tradnl"/>
        </w:rPr>
        <w:t xml:space="preserve"> Los empleados del Instituto en el desempeño de la función encomendada tendrán las siguientes obligaciones:</w:t>
      </w:r>
    </w:p>
    <w:p w14:paraId="3FF660C2" w14:textId="77777777" w:rsidR="003C6E1F" w:rsidRPr="00EF766D" w:rsidRDefault="003C6E1F" w:rsidP="00EF766D">
      <w:pPr>
        <w:pStyle w:val="Estilo"/>
        <w:rPr>
          <w:rFonts w:ascii="Arial Narrow" w:hAnsi="Arial Narrow"/>
          <w:sz w:val="22"/>
        </w:rPr>
      </w:pPr>
    </w:p>
    <w:p w14:paraId="5DC0C08D" w14:textId="50800ED8"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Observar las obligaciones emanadas de la Ley de Responsabilidades de los Servidores Públicos del Estado de Coahuila, las normas municipales aplicables, las contenidas en este ordenamiento y</w:t>
      </w:r>
      <w:r w:rsidR="006D48B3" w:rsidRPr="00EF766D">
        <w:rPr>
          <w:rFonts w:ascii="Arial Narrow" w:eastAsia="Calibri" w:hAnsi="Arial Narrow" w:cs="Arial"/>
          <w:sz w:val="22"/>
          <w:szCs w:val="22"/>
          <w:lang w:val="es-ES_tradnl"/>
        </w:rPr>
        <w:t xml:space="preserve"> </w:t>
      </w:r>
      <w:r w:rsidRPr="00EF766D">
        <w:rPr>
          <w:rFonts w:ascii="Arial Narrow" w:eastAsia="Calibri" w:hAnsi="Arial Narrow" w:cs="Arial"/>
          <w:sz w:val="22"/>
          <w:szCs w:val="22"/>
          <w:lang w:val="es-ES_tradnl"/>
        </w:rPr>
        <w:t>en los manuales de procedimientos administrativos autorizados.</w:t>
      </w:r>
    </w:p>
    <w:p w14:paraId="5BC65726" w14:textId="77777777" w:rsidR="006D48B3" w:rsidRPr="00EF766D" w:rsidRDefault="006D48B3" w:rsidP="00EF766D">
      <w:pPr>
        <w:ind w:left="1004"/>
        <w:contextualSpacing/>
        <w:rPr>
          <w:rFonts w:ascii="Arial Narrow" w:eastAsia="Calibri" w:hAnsi="Arial Narrow" w:cs="Arial"/>
          <w:sz w:val="22"/>
          <w:szCs w:val="22"/>
          <w:lang w:val="es-ES_tradnl"/>
        </w:rPr>
      </w:pPr>
    </w:p>
    <w:p w14:paraId="46A7D968" w14:textId="18BE2B01"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Coadyuvar al cumplimiento de los fines del Instituto, acatando obligaciones y/o instrucciones que los titulares establecen para cada área de trabajo</w:t>
      </w:r>
      <w:r w:rsidR="006D48B3" w:rsidRPr="00EF766D">
        <w:rPr>
          <w:rFonts w:ascii="Arial Narrow" w:eastAsia="Calibri" w:hAnsi="Arial Narrow" w:cs="Arial"/>
          <w:sz w:val="22"/>
          <w:szCs w:val="22"/>
          <w:lang w:val="es-ES_tradnl"/>
        </w:rPr>
        <w:t>.</w:t>
      </w:r>
    </w:p>
    <w:p w14:paraId="630A2F1C" w14:textId="77777777" w:rsidR="006D48B3" w:rsidRPr="00EF766D" w:rsidRDefault="006D48B3" w:rsidP="00EF766D">
      <w:pPr>
        <w:ind w:left="1004"/>
        <w:contextualSpacing/>
        <w:rPr>
          <w:rFonts w:ascii="Arial Narrow" w:eastAsia="Calibri" w:hAnsi="Arial Narrow" w:cs="Arial"/>
          <w:sz w:val="22"/>
          <w:szCs w:val="22"/>
          <w:lang w:val="es-ES_tradnl"/>
        </w:rPr>
      </w:pPr>
    </w:p>
    <w:p w14:paraId="304C521C" w14:textId="77777777"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Participar en los programas de capacitación y desarrollo profesional del Instituto, así como acreditar las evaluaciones sobre dicha participación, dentro del sistema para el desarrollo personal.</w:t>
      </w:r>
    </w:p>
    <w:p w14:paraId="52847312" w14:textId="77777777" w:rsidR="006D48B3" w:rsidRPr="00EF766D" w:rsidRDefault="006D48B3" w:rsidP="00EF766D">
      <w:pPr>
        <w:ind w:left="1004"/>
        <w:contextualSpacing/>
        <w:rPr>
          <w:rFonts w:ascii="Arial Narrow" w:eastAsia="Calibri" w:hAnsi="Arial Narrow" w:cs="Arial"/>
          <w:sz w:val="22"/>
          <w:szCs w:val="22"/>
          <w:lang w:val="es-ES_tradnl"/>
        </w:rPr>
      </w:pPr>
    </w:p>
    <w:p w14:paraId="7AF6C227" w14:textId="77777777"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Custodiar, hacer entrega y rendir informes de los documentos, fondos, valores y bienes en general, cuya custodia este a su cargo.</w:t>
      </w:r>
    </w:p>
    <w:p w14:paraId="3E3F4BBC" w14:textId="77777777" w:rsidR="006D48B3" w:rsidRPr="00EF766D" w:rsidRDefault="006D48B3" w:rsidP="00EF766D">
      <w:pPr>
        <w:ind w:left="1004"/>
        <w:contextualSpacing/>
        <w:rPr>
          <w:rFonts w:ascii="Arial Narrow" w:eastAsia="Calibri" w:hAnsi="Arial Narrow" w:cs="Arial"/>
          <w:sz w:val="22"/>
          <w:szCs w:val="22"/>
          <w:lang w:val="es-ES_tradnl"/>
        </w:rPr>
      </w:pPr>
    </w:p>
    <w:p w14:paraId="67834508" w14:textId="77777777"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 xml:space="preserve">Proporcionar a las autoridades del Instituto, la información y datos que les sea requerida. </w:t>
      </w:r>
    </w:p>
    <w:p w14:paraId="1D494F1B" w14:textId="77777777" w:rsidR="006D48B3" w:rsidRPr="00EF766D" w:rsidRDefault="006D48B3" w:rsidP="00EF766D">
      <w:pPr>
        <w:ind w:left="1004"/>
        <w:contextualSpacing/>
        <w:rPr>
          <w:rFonts w:ascii="Arial Narrow" w:eastAsia="Calibri" w:hAnsi="Arial Narrow" w:cs="Arial"/>
          <w:sz w:val="22"/>
          <w:szCs w:val="22"/>
          <w:lang w:val="es-ES_tradnl"/>
        </w:rPr>
      </w:pPr>
    </w:p>
    <w:p w14:paraId="31FC2F48" w14:textId="77777777" w:rsidR="00E4274F" w:rsidRPr="00EF766D" w:rsidRDefault="00E4274F" w:rsidP="00EF766D">
      <w:pPr>
        <w:numPr>
          <w:ilvl w:val="0"/>
          <w:numId w:val="25"/>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Observar las disposiciones de orden jurídico, técnico y administrativo que emitan los órganos competentes del Instituto.</w:t>
      </w:r>
    </w:p>
    <w:p w14:paraId="32AE9BCC" w14:textId="77777777" w:rsidR="00E4274F" w:rsidRDefault="00E4274F" w:rsidP="009423C9">
      <w:pPr>
        <w:contextualSpacing/>
        <w:rPr>
          <w:rFonts w:ascii="Arial Narrow" w:eastAsia="Calibri" w:hAnsi="Arial Narrow" w:cs="Arial"/>
          <w:sz w:val="22"/>
          <w:szCs w:val="22"/>
          <w:lang w:val="es-ES_tradnl"/>
        </w:rPr>
      </w:pPr>
    </w:p>
    <w:p w14:paraId="2FD026B2" w14:textId="77777777" w:rsidR="009423C9" w:rsidRDefault="009423C9" w:rsidP="009423C9">
      <w:pPr>
        <w:contextualSpacing/>
        <w:rPr>
          <w:rFonts w:ascii="Arial Narrow" w:eastAsia="Calibri" w:hAnsi="Arial Narrow" w:cs="Arial"/>
          <w:sz w:val="22"/>
          <w:szCs w:val="22"/>
          <w:lang w:val="es-ES_tradnl"/>
        </w:rPr>
      </w:pPr>
    </w:p>
    <w:p w14:paraId="65015FDF" w14:textId="77777777" w:rsidR="009423C9" w:rsidRDefault="009423C9" w:rsidP="009423C9">
      <w:pPr>
        <w:contextualSpacing/>
        <w:rPr>
          <w:rFonts w:ascii="Arial Narrow" w:eastAsia="Calibri" w:hAnsi="Arial Narrow" w:cs="Arial"/>
          <w:sz w:val="22"/>
          <w:szCs w:val="22"/>
          <w:lang w:val="es-ES_tradnl"/>
        </w:rPr>
      </w:pPr>
    </w:p>
    <w:p w14:paraId="0F63F8AB" w14:textId="77777777" w:rsidR="009423C9" w:rsidRPr="00EF766D" w:rsidRDefault="009423C9" w:rsidP="009423C9">
      <w:pPr>
        <w:contextualSpacing/>
        <w:rPr>
          <w:rFonts w:ascii="Arial Narrow" w:eastAsia="Calibri" w:hAnsi="Arial Narrow" w:cs="Arial"/>
          <w:sz w:val="22"/>
          <w:szCs w:val="22"/>
          <w:lang w:val="es-ES_tradnl"/>
        </w:rPr>
      </w:pPr>
    </w:p>
    <w:p w14:paraId="3D5443FA" w14:textId="77777777" w:rsidR="00006126" w:rsidRPr="00EF766D" w:rsidRDefault="00006126" w:rsidP="00EF766D">
      <w:pPr>
        <w:ind w:firstLine="284"/>
        <w:contextualSpacing/>
        <w:jc w:val="center"/>
        <w:rPr>
          <w:rFonts w:ascii="Arial Narrow" w:eastAsia="Calibri" w:hAnsi="Arial Narrow" w:cs="Arial"/>
          <w:b/>
          <w:bCs/>
          <w:sz w:val="22"/>
          <w:szCs w:val="22"/>
          <w:lang w:val="es-ES_tradnl"/>
        </w:rPr>
      </w:pPr>
    </w:p>
    <w:p w14:paraId="6F9BB540" w14:textId="51C2E83D"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lastRenderedPageBreak/>
        <w:t>SECCION CUARTA</w:t>
      </w:r>
    </w:p>
    <w:p w14:paraId="438557C7"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 LOS DERECHOS</w:t>
      </w:r>
    </w:p>
    <w:p w14:paraId="12B2D85F" w14:textId="77777777" w:rsidR="009423C9" w:rsidRDefault="009423C9" w:rsidP="009423C9">
      <w:pPr>
        <w:rPr>
          <w:rFonts w:ascii="Arial Narrow" w:eastAsia="Calibri" w:hAnsi="Arial Narrow" w:cs="Arial"/>
          <w:sz w:val="22"/>
          <w:szCs w:val="22"/>
          <w:lang w:val="es-ES_tradnl"/>
        </w:rPr>
      </w:pPr>
    </w:p>
    <w:p w14:paraId="2DECAAAE" w14:textId="09476323"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Artículo 39</w:t>
      </w:r>
      <w:r w:rsidRPr="00EF766D">
        <w:rPr>
          <w:rFonts w:ascii="Arial Narrow" w:eastAsia="Calibri" w:hAnsi="Arial Narrow" w:cs="Arial"/>
          <w:sz w:val="22"/>
          <w:szCs w:val="22"/>
          <w:lang w:val="es-ES_tradnl"/>
        </w:rPr>
        <w:t>. Son derechos de las y los empleados del Instituto.</w:t>
      </w:r>
    </w:p>
    <w:p w14:paraId="69EAB7A2" w14:textId="77777777" w:rsidR="003C6E1F" w:rsidRPr="00EF766D" w:rsidRDefault="003C6E1F" w:rsidP="00EF766D">
      <w:pPr>
        <w:pStyle w:val="Estilo"/>
        <w:rPr>
          <w:rFonts w:ascii="Arial Narrow" w:hAnsi="Arial Narrow"/>
          <w:sz w:val="22"/>
        </w:rPr>
      </w:pPr>
    </w:p>
    <w:p w14:paraId="6B5C97F8" w14:textId="77777777" w:rsidR="00E4274F" w:rsidRPr="00EF766D" w:rsidRDefault="00E4274F" w:rsidP="00EF766D">
      <w:pPr>
        <w:numPr>
          <w:ilvl w:val="0"/>
          <w:numId w:val="2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Recibir el nombramiento que los acredite como tal.</w:t>
      </w:r>
    </w:p>
    <w:p w14:paraId="1216BC03" w14:textId="77777777" w:rsidR="006D48B3" w:rsidRPr="00EF766D" w:rsidRDefault="006D48B3" w:rsidP="00EF766D">
      <w:pPr>
        <w:ind w:left="1004"/>
        <w:contextualSpacing/>
        <w:rPr>
          <w:rFonts w:ascii="Arial Narrow" w:eastAsia="Calibri" w:hAnsi="Arial Narrow" w:cs="Arial"/>
          <w:sz w:val="22"/>
          <w:szCs w:val="22"/>
          <w:lang w:val="es-ES_tradnl"/>
        </w:rPr>
      </w:pPr>
    </w:p>
    <w:p w14:paraId="5A3EFF3A" w14:textId="77777777" w:rsidR="00E4274F" w:rsidRPr="00EF766D" w:rsidRDefault="00E4274F" w:rsidP="00EF766D">
      <w:pPr>
        <w:numPr>
          <w:ilvl w:val="0"/>
          <w:numId w:val="2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Ser asignados en algunos de los puestos de la estructura ocupacional del Instituto, y adscrito a un área específica del mismo.</w:t>
      </w:r>
    </w:p>
    <w:p w14:paraId="0D37848D" w14:textId="77777777" w:rsidR="006D48B3" w:rsidRPr="00EF766D" w:rsidRDefault="006D48B3" w:rsidP="00EF766D">
      <w:pPr>
        <w:ind w:left="1004"/>
        <w:contextualSpacing/>
        <w:rPr>
          <w:rFonts w:ascii="Arial Narrow" w:eastAsia="Calibri" w:hAnsi="Arial Narrow" w:cs="Arial"/>
          <w:sz w:val="22"/>
          <w:szCs w:val="22"/>
          <w:lang w:val="es-ES_tradnl"/>
        </w:rPr>
      </w:pPr>
    </w:p>
    <w:p w14:paraId="3DD230E8" w14:textId="77777777" w:rsidR="00E4274F" w:rsidRPr="00EF766D" w:rsidRDefault="00E4274F" w:rsidP="00EF766D">
      <w:pPr>
        <w:numPr>
          <w:ilvl w:val="0"/>
          <w:numId w:val="2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Recibir la remuneración determinada en el tabulador del Instituto.</w:t>
      </w:r>
    </w:p>
    <w:p w14:paraId="25E4D750" w14:textId="77777777" w:rsidR="006D48B3" w:rsidRPr="00EF766D" w:rsidRDefault="006D48B3" w:rsidP="00EF766D">
      <w:pPr>
        <w:ind w:left="1004"/>
        <w:contextualSpacing/>
        <w:rPr>
          <w:rFonts w:ascii="Arial Narrow" w:eastAsia="Calibri" w:hAnsi="Arial Narrow" w:cs="Arial"/>
          <w:sz w:val="22"/>
          <w:szCs w:val="22"/>
          <w:lang w:val="es-ES_tradnl"/>
        </w:rPr>
      </w:pPr>
    </w:p>
    <w:p w14:paraId="43AB1025" w14:textId="77777777" w:rsidR="00E4274F" w:rsidRPr="00EF766D" w:rsidRDefault="00E4274F" w:rsidP="00EF766D">
      <w:pPr>
        <w:numPr>
          <w:ilvl w:val="0"/>
          <w:numId w:val="2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Ser acreedores conforme a las políticas establecidas por el Instituto, el pago de viáticos, pasajes y demás gastos adicionales, cuando se requiera su desplazamiento a un lugar distinto a su entidad, en el cumplimiento de una comisión.</w:t>
      </w:r>
    </w:p>
    <w:p w14:paraId="5724D37B" w14:textId="77777777" w:rsidR="006D48B3" w:rsidRPr="00EF766D" w:rsidRDefault="006D48B3" w:rsidP="00EF766D">
      <w:pPr>
        <w:ind w:left="1004"/>
        <w:contextualSpacing/>
        <w:rPr>
          <w:rFonts w:ascii="Arial Narrow" w:eastAsia="Calibri" w:hAnsi="Arial Narrow" w:cs="Arial"/>
          <w:sz w:val="22"/>
          <w:szCs w:val="22"/>
          <w:lang w:val="es-ES_tradnl"/>
        </w:rPr>
      </w:pPr>
    </w:p>
    <w:p w14:paraId="14972972" w14:textId="77777777" w:rsidR="00E4274F" w:rsidRPr="00EF766D" w:rsidRDefault="00E4274F" w:rsidP="00EF766D">
      <w:pPr>
        <w:numPr>
          <w:ilvl w:val="0"/>
          <w:numId w:val="26"/>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Recibir las prestaciones laborales que marquen las leyes y reglamentos aplicables.</w:t>
      </w:r>
    </w:p>
    <w:p w14:paraId="061DB144" w14:textId="77777777" w:rsidR="00E4274F" w:rsidRDefault="00E4274F" w:rsidP="009423C9">
      <w:pPr>
        <w:ind w:firstLine="284"/>
        <w:rPr>
          <w:rFonts w:ascii="Arial Narrow" w:eastAsia="Calibri" w:hAnsi="Arial Narrow" w:cs="Arial"/>
          <w:sz w:val="22"/>
          <w:szCs w:val="22"/>
          <w:lang w:val="es-ES_tradnl"/>
        </w:rPr>
      </w:pPr>
    </w:p>
    <w:p w14:paraId="5645F4E4" w14:textId="77777777" w:rsidR="009423C9" w:rsidRPr="00EF766D" w:rsidRDefault="009423C9" w:rsidP="009423C9">
      <w:pPr>
        <w:ind w:firstLine="284"/>
        <w:rPr>
          <w:rFonts w:ascii="Arial Narrow" w:eastAsia="Calibri" w:hAnsi="Arial Narrow" w:cs="Arial"/>
          <w:sz w:val="22"/>
          <w:szCs w:val="22"/>
          <w:lang w:val="es-ES_tradnl"/>
        </w:rPr>
      </w:pPr>
    </w:p>
    <w:p w14:paraId="3C262FAE"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CAPITULO TERCERO</w:t>
      </w:r>
    </w:p>
    <w:p w14:paraId="200005F9"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DEL PRESUPUESTO Y PROCURACIÓN DE FONDOS</w:t>
      </w:r>
    </w:p>
    <w:p w14:paraId="3BF1DA2E" w14:textId="77777777" w:rsidR="00E4274F" w:rsidRPr="00EF766D" w:rsidRDefault="00E4274F" w:rsidP="00EF766D">
      <w:pPr>
        <w:rPr>
          <w:rFonts w:ascii="Arial Narrow" w:eastAsia="Calibri" w:hAnsi="Arial Narrow" w:cs="Arial"/>
          <w:b/>
          <w:bCs/>
          <w:sz w:val="22"/>
          <w:szCs w:val="22"/>
          <w:lang w:val="es-ES_tradnl"/>
        </w:rPr>
      </w:pPr>
    </w:p>
    <w:p w14:paraId="484BDD71"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40. </w:t>
      </w:r>
      <w:r w:rsidRPr="00EF766D">
        <w:rPr>
          <w:rFonts w:ascii="Arial Narrow" w:eastAsia="Calibri" w:hAnsi="Arial Narrow" w:cs="Arial"/>
          <w:sz w:val="22"/>
          <w:szCs w:val="22"/>
          <w:lang w:val="es-ES_tradnl"/>
        </w:rPr>
        <w:t>El Instituto elaborará su presupuesto de ingresos y egresos, que regirá para el ejercicio anual contable que comprende del día primero de enero al día treinta y uno de diciembre del año que corresponda. Para la elaboración y presentación ante el ayuntamiento de su presupuesto de egresos, el Instituto se ajustará a las formas y plazos establecidos en los ordenamientos legales aplicables.</w:t>
      </w:r>
    </w:p>
    <w:p w14:paraId="4E1F8AAC" w14:textId="77777777" w:rsidR="00720AB4" w:rsidRPr="00EF766D" w:rsidRDefault="00720AB4" w:rsidP="00EF766D">
      <w:pPr>
        <w:pStyle w:val="Estilo"/>
        <w:rPr>
          <w:rFonts w:ascii="Arial Narrow" w:hAnsi="Arial Narrow"/>
          <w:sz w:val="22"/>
        </w:rPr>
      </w:pPr>
    </w:p>
    <w:p w14:paraId="217B23E0"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41. </w:t>
      </w:r>
      <w:r w:rsidRPr="00EF766D">
        <w:rPr>
          <w:rFonts w:ascii="Arial Narrow" w:eastAsia="Calibri" w:hAnsi="Arial Narrow" w:cs="Arial"/>
          <w:sz w:val="22"/>
          <w:szCs w:val="22"/>
          <w:lang w:val="es-ES_tradnl"/>
        </w:rPr>
        <w:t>El presupuesto se sujetará a las prioridades y programas de trabajo para cumplir con el objeto del Instituto, atendiendo a los principios de racionalidad, austeridad y disciplina del gasto de recursos de acuerdo a sus ingresos y al presupuesto asignado anualmente por el Ayuntamiento.</w:t>
      </w:r>
    </w:p>
    <w:p w14:paraId="798B9BA5" w14:textId="77777777" w:rsidR="003C6E1F" w:rsidRPr="00EF766D" w:rsidRDefault="003C6E1F" w:rsidP="00EF766D">
      <w:pPr>
        <w:pStyle w:val="Estilo"/>
        <w:rPr>
          <w:rFonts w:ascii="Arial Narrow" w:hAnsi="Arial Narrow"/>
          <w:sz w:val="22"/>
        </w:rPr>
      </w:pPr>
    </w:p>
    <w:p w14:paraId="0C1C0A77"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42. </w:t>
      </w:r>
      <w:r w:rsidRPr="00EF766D">
        <w:rPr>
          <w:rFonts w:ascii="Arial Narrow" w:eastAsia="Calibri" w:hAnsi="Arial Narrow" w:cs="Arial"/>
          <w:sz w:val="22"/>
          <w:szCs w:val="22"/>
          <w:lang w:val="es-ES_tradnl"/>
        </w:rPr>
        <w:t>El Instituto promoverá la gestión de recursos con organismos, fundaciones y otras entidades similares, presentando ante el Consejo Directivo los proyectos o convenios para su autorización.</w:t>
      </w:r>
    </w:p>
    <w:p w14:paraId="2ACA32A6" w14:textId="77777777" w:rsidR="00E4274F" w:rsidRDefault="00E4274F" w:rsidP="00EF766D">
      <w:pPr>
        <w:rPr>
          <w:rFonts w:ascii="Arial Narrow" w:eastAsia="Calibri" w:hAnsi="Arial Narrow" w:cs="Arial"/>
          <w:sz w:val="22"/>
          <w:szCs w:val="22"/>
          <w:lang w:val="es-ES_tradnl"/>
        </w:rPr>
      </w:pPr>
    </w:p>
    <w:p w14:paraId="6D48E3F1" w14:textId="77777777" w:rsidR="009423C9" w:rsidRPr="00EF766D" w:rsidRDefault="009423C9" w:rsidP="00EF766D">
      <w:pPr>
        <w:rPr>
          <w:rFonts w:ascii="Arial Narrow" w:eastAsia="Calibri" w:hAnsi="Arial Narrow" w:cs="Arial"/>
          <w:sz w:val="22"/>
          <w:szCs w:val="22"/>
          <w:lang w:val="es-ES_tradnl"/>
        </w:rPr>
      </w:pPr>
    </w:p>
    <w:p w14:paraId="2A05E5B8"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CAPITULO CUARTO</w:t>
      </w:r>
    </w:p>
    <w:p w14:paraId="3F4A8E66" w14:textId="77777777" w:rsidR="00E4274F" w:rsidRPr="00EF766D" w:rsidRDefault="00E4274F" w:rsidP="009423C9">
      <w:pPr>
        <w:contextualSpacing/>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DEL MANEJO DE INFORMACIÓN</w:t>
      </w:r>
    </w:p>
    <w:p w14:paraId="2A45AEA1" w14:textId="77777777" w:rsidR="00E4274F" w:rsidRPr="00EF766D" w:rsidRDefault="00E4274F" w:rsidP="00EF766D">
      <w:pPr>
        <w:ind w:firstLine="284"/>
        <w:rPr>
          <w:rFonts w:ascii="Arial Narrow" w:eastAsia="Calibri" w:hAnsi="Arial Narrow" w:cs="Arial"/>
          <w:b/>
          <w:bCs/>
          <w:sz w:val="22"/>
          <w:szCs w:val="22"/>
          <w:lang w:val="es-ES_tradnl"/>
        </w:rPr>
      </w:pPr>
    </w:p>
    <w:p w14:paraId="4E492C95"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43. </w:t>
      </w:r>
      <w:r w:rsidRPr="00EF766D">
        <w:rPr>
          <w:rFonts w:ascii="Arial Narrow" w:eastAsia="Calibri" w:hAnsi="Arial Narrow" w:cs="Arial"/>
          <w:sz w:val="22"/>
          <w:szCs w:val="22"/>
          <w:lang w:val="es-ES_tradnl"/>
        </w:rPr>
        <w:t>Los procesos de planeación y proyectos encomendados al Instituto, generan información como resultante de la aplicación del método científico en la investigación, y de la interacción de las múltiples disciplinas de conocimiento involucradas en el desarrollo de sus programas de trabajo.</w:t>
      </w:r>
    </w:p>
    <w:p w14:paraId="29DDBFA7" w14:textId="77777777" w:rsidR="003C6E1F" w:rsidRPr="00EF766D" w:rsidRDefault="003C6E1F" w:rsidP="00EF766D">
      <w:pPr>
        <w:pStyle w:val="Estilo"/>
        <w:rPr>
          <w:rFonts w:ascii="Arial Narrow" w:hAnsi="Arial Narrow"/>
          <w:sz w:val="22"/>
        </w:rPr>
      </w:pPr>
    </w:p>
    <w:p w14:paraId="68401EA7"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44. </w:t>
      </w:r>
      <w:r w:rsidRPr="00EF766D">
        <w:rPr>
          <w:rFonts w:ascii="Arial Narrow" w:eastAsia="Calibri" w:hAnsi="Arial Narrow" w:cs="Arial"/>
          <w:sz w:val="22"/>
          <w:szCs w:val="22"/>
          <w:lang w:val="es-ES_tradnl"/>
        </w:rPr>
        <w:t>El uso de información generada, se sujetará a lo previsto en este ordenamiento y las leyes que resulten aplicables, de conformidad con su naturaleza.</w:t>
      </w:r>
    </w:p>
    <w:p w14:paraId="3B0E3B7E" w14:textId="77777777" w:rsidR="003C6E1F" w:rsidRPr="00EF766D" w:rsidRDefault="003C6E1F" w:rsidP="00EF766D">
      <w:pPr>
        <w:pStyle w:val="Estilo"/>
        <w:rPr>
          <w:rFonts w:ascii="Arial Narrow" w:hAnsi="Arial Narrow"/>
          <w:sz w:val="22"/>
        </w:rPr>
      </w:pPr>
    </w:p>
    <w:p w14:paraId="7EE4D44A" w14:textId="77777777" w:rsidR="00E4274F" w:rsidRPr="00EF766D" w:rsidRDefault="00E4274F" w:rsidP="009423C9">
      <w:pPr>
        <w:rPr>
          <w:rFonts w:ascii="Arial Narrow" w:eastAsia="Calibri" w:hAnsi="Arial Narrow" w:cs="Arial"/>
          <w:sz w:val="22"/>
          <w:szCs w:val="22"/>
          <w:lang w:val="es-ES_tradnl"/>
        </w:rPr>
      </w:pPr>
      <w:r w:rsidRPr="00EF766D">
        <w:rPr>
          <w:rFonts w:ascii="Arial Narrow" w:eastAsia="Calibri" w:hAnsi="Arial Narrow" w:cs="Arial"/>
          <w:b/>
          <w:bCs/>
          <w:sz w:val="22"/>
          <w:szCs w:val="22"/>
          <w:lang w:val="es-ES_tradnl"/>
        </w:rPr>
        <w:t xml:space="preserve">Artículo 45. </w:t>
      </w:r>
      <w:r w:rsidRPr="00EF766D">
        <w:rPr>
          <w:rFonts w:ascii="Arial Narrow" w:eastAsia="Calibri" w:hAnsi="Arial Narrow" w:cs="Arial"/>
          <w:sz w:val="22"/>
          <w:szCs w:val="22"/>
          <w:lang w:val="es-ES_tradnl"/>
        </w:rPr>
        <w:t>La información generada en el instituto será de los siguientes tipos:</w:t>
      </w:r>
    </w:p>
    <w:p w14:paraId="2C0D11BD" w14:textId="77777777" w:rsidR="003C6E1F" w:rsidRPr="00EF766D" w:rsidRDefault="003C6E1F" w:rsidP="00EF766D">
      <w:pPr>
        <w:pStyle w:val="Estilo"/>
        <w:rPr>
          <w:rFonts w:ascii="Arial Narrow" w:hAnsi="Arial Narrow"/>
          <w:sz w:val="22"/>
        </w:rPr>
      </w:pPr>
    </w:p>
    <w:p w14:paraId="2BB1231B" w14:textId="77777777" w:rsidR="00E4274F" w:rsidRPr="00EF766D" w:rsidRDefault="00E4274F" w:rsidP="00EF766D">
      <w:pPr>
        <w:numPr>
          <w:ilvl w:val="0"/>
          <w:numId w:val="2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De carácter confidencial para los empleados del Instituto y miembros del Consejo General, en tanto el Consejo Directivo no autorice su difusión a la ciudadanía.</w:t>
      </w:r>
    </w:p>
    <w:p w14:paraId="575F3CA7" w14:textId="77777777" w:rsidR="006D48B3" w:rsidRPr="00EF766D" w:rsidRDefault="006D48B3" w:rsidP="00EF766D">
      <w:pPr>
        <w:ind w:left="1004"/>
        <w:contextualSpacing/>
        <w:rPr>
          <w:rFonts w:ascii="Arial Narrow" w:eastAsia="Calibri" w:hAnsi="Arial Narrow" w:cs="Arial"/>
          <w:sz w:val="22"/>
          <w:szCs w:val="22"/>
          <w:lang w:val="es-ES_tradnl"/>
        </w:rPr>
      </w:pPr>
    </w:p>
    <w:p w14:paraId="459C7EFA" w14:textId="77777777" w:rsidR="00E4274F" w:rsidRPr="00EF766D" w:rsidRDefault="00E4274F" w:rsidP="00EF766D">
      <w:pPr>
        <w:numPr>
          <w:ilvl w:val="0"/>
          <w:numId w:val="2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lastRenderedPageBreak/>
        <w:t>Bases de datos referenciadas con el plano de la ciudad, cartografía, usos del suelo, etcétera, dentro del Sistema de Información Geográfica.</w:t>
      </w:r>
    </w:p>
    <w:p w14:paraId="7BA6BB57" w14:textId="77777777" w:rsidR="006D48B3" w:rsidRPr="00EF766D" w:rsidRDefault="006D48B3" w:rsidP="00EF766D">
      <w:pPr>
        <w:ind w:left="1004"/>
        <w:contextualSpacing/>
        <w:rPr>
          <w:rFonts w:ascii="Arial Narrow" w:eastAsia="Calibri" w:hAnsi="Arial Narrow" w:cs="Arial"/>
          <w:sz w:val="22"/>
          <w:szCs w:val="22"/>
          <w:lang w:val="es-ES_tradnl"/>
        </w:rPr>
      </w:pPr>
    </w:p>
    <w:p w14:paraId="1FC01131" w14:textId="77777777" w:rsidR="00E4274F" w:rsidRPr="00EF766D" w:rsidRDefault="00E4274F" w:rsidP="00EF766D">
      <w:pPr>
        <w:numPr>
          <w:ilvl w:val="0"/>
          <w:numId w:val="2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Bases de datos contables, presupuestos, nómina, recursos humanos, activos fijos y demás inherentes, dentro de la coordinación administrativa financiera.</w:t>
      </w:r>
    </w:p>
    <w:p w14:paraId="466DEF4B" w14:textId="77777777" w:rsidR="006D48B3" w:rsidRPr="00EF766D" w:rsidRDefault="006D48B3" w:rsidP="00EF766D">
      <w:pPr>
        <w:ind w:left="1004"/>
        <w:contextualSpacing/>
        <w:rPr>
          <w:rFonts w:ascii="Arial Narrow" w:eastAsia="Calibri" w:hAnsi="Arial Narrow" w:cs="Arial"/>
          <w:sz w:val="22"/>
          <w:szCs w:val="22"/>
          <w:lang w:val="es-ES_tradnl"/>
        </w:rPr>
      </w:pPr>
    </w:p>
    <w:p w14:paraId="26604C82" w14:textId="77777777" w:rsidR="00E4274F" w:rsidRPr="00EF766D" w:rsidRDefault="00E4274F" w:rsidP="00EF766D">
      <w:pPr>
        <w:numPr>
          <w:ilvl w:val="0"/>
          <w:numId w:val="27"/>
        </w:numPr>
        <w:ind w:hanging="437"/>
        <w:contextualSpacing/>
        <w:rPr>
          <w:rFonts w:ascii="Arial Narrow" w:eastAsia="Calibri" w:hAnsi="Arial Narrow" w:cs="Arial"/>
          <w:sz w:val="22"/>
          <w:szCs w:val="22"/>
          <w:lang w:val="es-ES_tradnl"/>
        </w:rPr>
      </w:pPr>
      <w:r w:rsidRPr="00EF766D">
        <w:rPr>
          <w:rFonts w:ascii="Arial Narrow" w:eastAsia="Calibri" w:hAnsi="Arial Narrow" w:cs="Arial"/>
          <w:sz w:val="22"/>
          <w:szCs w:val="22"/>
          <w:lang w:val="es-ES_tradnl"/>
        </w:rPr>
        <w:t>Bases de datos derivados de las aplicaciones o ejecución de los programas de trabajo, proyectos ejecutivos digitalizados, cartográfica, encuestas, etc.</w:t>
      </w:r>
    </w:p>
    <w:p w14:paraId="5763EA8C" w14:textId="77777777" w:rsidR="00E4274F" w:rsidRPr="00EF766D" w:rsidRDefault="00E4274F" w:rsidP="00EF766D">
      <w:pPr>
        <w:contextualSpacing/>
        <w:rPr>
          <w:rFonts w:ascii="Arial Narrow" w:eastAsia="Calibri" w:hAnsi="Arial Narrow" w:cs="Arial"/>
          <w:sz w:val="22"/>
          <w:szCs w:val="22"/>
          <w:lang w:val="es-ES_tradnl"/>
        </w:rPr>
      </w:pPr>
    </w:p>
    <w:p w14:paraId="32CAB3B9" w14:textId="6FD8AE14" w:rsidR="00E4274F" w:rsidRPr="00EF766D" w:rsidRDefault="00E4274F" w:rsidP="00EF766D">
      <w:pPr>
        <w:ind w:firstLine="284"/>
        <w:jc w:val="center"/>
        <w:rPr>
          <w:rFonts w:ascii="Arial Narrow" w:eastAsia="Calibri" w:hAnsi="Arial Narrow" w:cs="Arial"/>
          <w:b/>
          <w:bCs/>
          <w:sz w:val="22"/>
          <w:szCs w:val="22"/>
          <w:lang w:val="es-ES_tradnl"/>
        </w:rPr>
      </w:pPr>
      <w:r w:rsidRPr="00EF766D">
        <w:rPr>
          <w:rFonts w:ascii="Arial Narrow" w:eastAsia="Calibri" w:hAnsi="Arial Narrow" w:cs="Arial"/>
          <w:b/>
          <w:bCs/>
          <w:sz w:val="22"/>
          <w:szCs w:val="22"/>
          <w:lang w:val="es-ES_tradnl"/>
        </w:rPr>
        <w:t>T</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R</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A</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N</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S</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I</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T</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O</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R</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I</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O</w:t>
      </w:r>
      <w:r w:rsidR="00720AB4" w:rsidRPr="00EF766D">
        <w:rPr>
          <w:rFonts w:ascii="Arial Narrow" w:eastAsia="Calibri" w:hAnsi="Arial Narrow" w:cs="Arial"/>
          <w:b/>
          <w:bCs/>
          <w:sz w:val="22"/>
          <w:szCs w:val="22"/>
          <w:lang w:val="es-ES_tradnl"/>
        </w:rPr>
        <w:t xml:space="preserve"> </w:t>
      </w:r>
      <w:r w:rsidRPr="00EF766D">
        <w:rPr>
          <w:rFonts w:ascii="Arial Narrow" w:eastAsia="Calibri" w:hAnsi="Arial Narrow" w:cs="Arial"/>
          <w:b/>
          <w:bCs/>
          <w:sz w:val="22"/>
          <w:szCs w:val="22"/>
          <w:lang w:val="es-ES_tradnl"/>
        </w:rPr>
        <w:t>S</w:t>
      </w:r>
    </w:p>
    <w:p w14:paraId="0CABA98F" w14:textId="77777777" w:rsidR="003C6E1F" w:rsidRPr="00EF766D" w:rsidRDefault="003C6E1F" w:rsidP="00EF766D">
      <w:pPr>
        <w:pStyle w:val="Estilo"/>
        <w:rPr>
          <w:rFonts w:ascii="Arial Narrow" w:hAnsi="Arial Narrow"/>
          <w:sz w:val="22"/>
        </w:rPr>
      </w:pPr>
    </w:p>
    <w:p w14:paraId="255D7C00" w14:textId="415D45F4" w:rsidR="00E4274F" w:rsidRPr="00EF766D" w:rsidRDefault="00E4274F" w:rsidP="009423C9">
      <w:pPr>
        <w:rPr>
          <w:rFonts w:ascii="Arial Narrow" w:eastAsia="Calibri" w:hAnsi="Arial Narrow" w:cs="Arial"/>
          <w:sz w:val="22"/>
          <w:szCs w:val="22"/>
          <w:lang w:val="es-ES_tradnl"/>
        </w:rPr>
      </w:pPr>
      <w:proofErr w:type="gramStart"/>
      <w:r w:rsidRPr="00EF766D">
        <w:rPr>
          <w:rFonts w:ascii="Arial Narrow" w:eastAsia="Calibri" w:hAnsi="Arial Narrow" w:cs="Arial"/>
          <w:b/>
          <w:bCs/>
          <w:sz w:val="22"/>
          <w:szCs w:val="22"/>
          <w:lang w:val="es-ES_tradnl"/>
        </w:rPr>
        <w:t>Primero.</w:t>
      </w:r>
      <w:r w:rsidRPr="00EF766D">
        <w:rPr>
          <w:rFonts w:ascii="Arial Narrow" w:eastAsia="Calibri" w:hAnsi="Arial Narrow" w:cs="Arial"/>
          <w:b/>
          <w:sz w:val="22"/>
          <w:szCs w:val="22"/>
          <w:lang w:val="es-ES_tradnl"/>
        </w:rPr>
        <w:t>-</w:t>
      </w:r>
      <w:proofErr w:type="gramEnd"/>
      <w:r w:rsidRPr="00EF766D">
        <w:rPr>
          <w:rFonts w:ascii="Arial Narrow" w:eastAsia="Calibri" w:hAnsi="Arial Narrow" w:cs="Arial"/>
          <w:sz w:val="22"/>
          <w:szCs w:val="22"/>
          <w:lang w:val="es-ES_tradnl"/>
        </w:rPr>
        <w:t xml:space="preserve"> Esta ley entrará en vigor a partir del día siguiente de su publicación en el Periódico Oficial de Gobierno del Estado.</w:t>
      </w:r>
    </w:p>
    <w:p w14:paraId="79620448" w14:textId="77777777" w:rsidR="003C6E1F" w:rsidRPr="00EF766D" w:rsidRDefault="003C6E1F" w:rsidP="00EF766D">
      <w:pPr>
        <w:pStyle w:val="Estilo"/>
        <w:rPr>
          <w:rFonts w:ascii="Arial Narrow" w:hAnsi="Arial Narrow"/>
          <w:sz w:val="22"/>
        </w:rPr>
      </w:pPr>
    </w:p>
    <w:p w14:paraId="7D89F74A" w14:textId="77777777" w:rsidR="00E4274F" w:rsidRPr="00EF766D" w:rsidRDefault="00E4274F" w:rsidP="009423C9">
      <w:pPr>
        <w:rPr>
          <w:rFonts w:ascii="Arial Narrow" w:eastAsia="Calibri" w:hAnsi="Arial Narrow" w:cs="Arial"/>
          <w:sz w:val="22"/>
          <w:szCs w:val="22"/>
          <w:lang w:val="es-ES_tradnl"/>
        </w:rPr>
      </w:pPr>
      <w:proofErr w:type="gramStart"/>
      <w:r w:rsidRPr="00EF766D">
        <w:rPr>
          <w:rFonts w:ascii="Arial Narrow" w:eastAsia="Calibri" w:hAnsi="Arial Narrow" w:cs="Arial"/>
          <w:b/>
          <w:bCs/>
          <w:sz w:val="22"/>
          <w:szCs w:val="22"/>
          <w:lang w:val="es-ES_tradnl"/>
        </w:rPr>
        <w:t>Segundo.-</w:t>
      </w:r>
      <w:proofErr w:type="gramEnd"/>
      <w:r w:rsidRPr="00EF766D">
        <w:rPr>
          <w:rFonts w:ascii="Arial Narrow" w:eastAsia="Calibri" w:hAnsi="Arial Narrow" w:cs="Arial"/>
          <w:sz w:val="22"/>
          <w:szCs w:val="22"/>
          <w:lang w:val="es-ES_tradnl"/>
        </w:rPr>
        <w:t xml:space="preserve"> El Cuerpo Técnico iniciará su integración con la publicación de la presente ley.</w:t>
      </w:r>
    </w:p>
    <w:p w14:paraId="0E6AE3E5" w14:textId="77777777" w:rsidR="00E4274F" w:rsidRPr="00EF766D" w:rsidRDefault="00E4274F" w:rsidP="00EF766D">
      <w:pPr>
        <w:pStyle w:val="Estilo"/>
        <w:rPr>
          <w:rFonts w:ascii="Arial Narrow" w:hAnsi="Arial Narrow"/>
          <w:sz w:val="22"/>
        </w:rPr>
      </w:pPr>
    </w:p>
    <w:p w14:paraId="30E0C38D" w14:textId="5089610E" w:rsidR="00E4274F" w:rsidRPr="00EF766D" w:rsidRDefault="007A0BF8" w:rsidP="009423C9">
      <w:pPr>
        <w:rPr>
          <w:rFonts w:ascii="Arial Narrow" w:eastAsia="Calibri" w:hAnsi="Arial Narrow" w:cs="Arial"/>
          <w:sz w:val="22"/>
          <w:szCs w:val="22"/>
          <w:lang w:val="es-ES_tradnl"/>
        </w:rPr>
      </w:pPr>
      <w:proofErr w:type="gramStart"/>
      <w:r w:rsidRPr="00EF766D">
        <w:rPr>
          <w:rFonts w:ascii="Arial Narrow" w:eastAsia="Calibri" w:hAnsi="Arial Narrow" w:cs="Arial"/>
          <w:b/>
          <w:bCs/>
          <w:sz w:val="22"/>
          <w:szCs w:val="22"/>
          <w:lang w:val="es-ES_tradnl"/>
        </w:rPr>
        <w:t>Tercero.</w:t>
      </w:r>
      <w:r w:rsidR="00E4274F" w:rsidRPr="00EF766D">
        <w:rPr>
          <w:rFonts w:ascii="Arial Narrow" w:eastAsia="Calibri" w:hAnsi="Arial Narrow" w:cs="Arial"/>
          <w:b/>
          <w:bCs/>
          <w:sz w:val="22"/>
          <w:szCs w:val="22"/>
          <w:lang w:val="es-ES_tradnl"/>
        </w:rPr>
        <w:t>-</w:t>
      </w:r>
      <w:proofErr w:type="gramEnd"/>
      <w:r w:rsidR="00E4274F" w:rsidRPr="00EF766D">
        <w:rPr>
          <w:rFonts w:ascii="Arial Narrow" w:eastAsia="Calibri" w:hAnsi="Arial Narrow" w:cs="Arial"/>
          <w:sz w:val="22"/>
          <w:szCs w:val="22"/>
          <w:lang w:val="es-ES_tradnl"/>
        </w:rPr>
        <w:t xml:space="preserve"> Por única vez la primera designación de la, o el Director General Ejecutivo será realizada por la, o el Presidente Municipal, y durará en su cargo seis años, pudiendo ser reelecto por la Administración en curso.</w:t>
      </w:r>
    </w:p>
    <w:p w14:paraId="35B57E24" w14:textId="77777777" w:rsidR="00E4274F" w:rsidRPr="00EF766D" w:rsidRDefault="00E4274F" w:rsidP="00EF766D">
      <w:pPr>
        <w:pStyle w:val="Estilo"/>
        <w:rPr>
          <w:rFonts w:ascii="Arial Narrow" w:hAnsi="Arial Narrow"/>
          <w:sz w:val="22"/>
        </w:rPr>
      </w:pPr>
    </w:p>
    <w:p w14:paraId="39BAC0D4" w14:textId="4859CE1E" w:rsidR="00E4274F" w:rsidRPr="00EF766D" w:rsidRDefault="007A0BF8" w:rsidP="009423C9">
      <w:pPr>
        <w:rPr>
          <w:rFonts w:ascii="Arial Narrow" w:eastAsia="Calibri" w:hAnsi="Arial Narrow" w:cs="Arial"/>
          <w:sz w:val="22"/>
          <w:szCs w:val="22"/>
          <w:lang w:val="es-ES_tradnl"/>
        </w:rPr>
      </w:pPr>
      <w:proofErr w:type="gramStart"/>
      <w:r w:rsidRPr="00EF766D">
        <w:rPr>
          <w:rFonts w:ascii="Arial Narrow" w:eastAsia="Calibri" w:hAnsi="Arial Narrow" w:cs="Arial"/>
          <w:b/>
          <w:bCs/>
          <w:sz w:val="22"/>
          <w:szCs w:val="22"/>
          <w:lang w:val="es-ES_tradnl"/>
        </w:rPr>
        <w:t>Cuarto.</w:t>
      </w:r>
      <w:r w:rsidR="00E4274F" w:rsidRPr="00EF766D">
        <w:rPr>
          <w:rFonts w:ascii="Arial Narrow" w:eastAsia="Calibri" w:hAnsi="Arial Narrow" w:cs="Arial"/>
          <w:b/>
          <w:bCs/>
          <w:sz w:val="22"/>
          <w:szCs w:val="22"/>
          <w:lang w:val="es-ES_tradnl"/>
        </w:rPr>
        <w:t>-</w:t>
      </w:r>
      <w:proofErr w:type="gramEnd"/>
      <w:r w:rsidR="00E4274F" w:rsidRPr="00EF766D">
        <w:rPr>
          <w:rFonts w:ascii="Arial Narrow" w:eastAsia="Calibri" w:hAnsi="Arial Narrow" w:cs="Arial"/>
          <w:sz w:val="22"/>
          <w:szCs w:val="22"/>
          <w:lang w:val="es-ES_tradnl"/>
        </w:rPr>
        <w:t xml:space="preserve"> De acuerdo al Artículo 102 del Código Municipal para el Estado de Coahuila de Zaragoza, el Instituto Municipal de Planeación funcionará a partir del primero de enero de 2023, previa aprobación del decreto de creación como organismo público descentralizado con personalidad jurídica y patrimonio propio, por el Congreso del Estado, y su publicación en el Periódico Oficial del Gobierno del Estado de Coahuila de Zaragoza</w:t>
      </w:r>
      <w:r w:rsidR="006D48B3" w:rsidRPr="00EF766D">
        <w:rPr>
          <w:rFonts w:ascii="Arial Narrow" w:eastAsia="Calibri" w:hAnsi="Arial Narrow" w:cs="Arial"/>
          <w:sz w:val="22"/>
          <w:szCs w:val="22"/>
          <w:lang w:val="es-ES_tradnl"/>
        </w:rPr>
        <w:t>.</w:t>
      </w:r>
    </w:p>
    <w:p w14:paraId="2B17CE17" w14:textId="77777777" w:rsidR="00720AB4" w:rsidRPr="00EF766D" w:rsidRDefault="00720AB4" w:rsidP="00EF766D">
      <w:pPr>
        <w:ind w:firstLine="284"/>
        <w:rPr>
          <w:rFonts w:ascii="Arial Narrow" w:eastAsia="Calibri" w:hAnsi="Arial Narrow" w:cs="Arial"/>
          <w:sz w:val="22"/>
          <w:szCs w:val="22"/>
          <w:lang w:val="es-ES_tradnl"/>
        </w:rPr>
      </w:pPr>
    </w:p>
    <w:p w14:paraId="583AE434" w14:textId="77777777" w:rsidR="00720AB4" w:rsidRPr="00EF766D" w:rsidRDefault="00720AB4" w:rsidP="00EF766D">
      <w:pP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 xml:space="preserve">DADO en la Ciudad de Saltillo, Coahuila de Zaragoza, a los </w:t>
      </w:r>
      <w:r w:rsidRPr="00EF766D">
        <w:rPr>
          <w:rFonts w:ascii="Arial Narrow" w:hAnsi="Arial Narrow" w:cs="Arial"/>
          <w:b/>
          <w:bCs/>
          <w:sz w:val="22"/>
          <w:szCs w:val="22"/>
        </w:rPr>
        <w:t>catorce días del mes de noviembre</w:t>
      </w:r>
      <w:r w:rsidRPr="00EF766D">
        <w:rPr>
          <w:rFonts w:ascii="Arial Narrow" w:eastAsia="Times New Roman" w:hAnsi="Arial Narrow" w:cs="Arial"/>
          <w:b/>
          <w:bCs/>
          <w:sz w:val="22"/>
          <w:szCs w:val="22"/>
          <w:lang w:eastAsia="es-ES"/>
        </w:rPr>
        <w:t xml:space="preserve"> del año dos mil veintitrés.</w:t>
      </w:r>
    </w:p>
    <w:p w14:paraId="66517E0C" w14:textId="755632F1" w:rsidR="00720AB4" w:rsidRPr="00EF766D" w:rsidRDefault="00720AB4" w:rsidP="00EF766D">
      <w:pPr>
        <w:tabs>
          <w:tab w:val="left" w:pos="2190"/>
          <w:tab w:val="left" w:pos="2835"/>
          <w:tab w:val="center" w:pos="4703"/>
        </w:tabs>
        <w:rPr>
          <w:rFonts w:ascii="Arial Narrow" w:eastAsia="Times New Roman" w:hAnsi="Arial Narrow" w:cs="Arial"/>
          <w:b/>
          <w:bCs/>
          <w:sz w:val="22"/>
          <w:szCs w:val="22"/>
          <w:lang w:eastAsia="es-ES"/>
        </w:rPr>
      </w:pPr>
    </w:p>
    <w:p w14:paraId="21FAC4F0" w14:textId="77777777" w:rsidR="00720AB4" w:rsidRPr="00EF766D" w:rsidRDefault="00720AB4" w:rsidP="00EF766D">
      <w:pPr>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DIPUTADA PRESIDENTA</w:t>
      </w:r>
    </w:p>
    <w:p w14:paraId="64EC35AC" w14:textId="77777777" w:rsidR="00720AB4" w:rsidRDefault="00720AB4" w:rsidP="00EF766D">
      <w:pPr>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LUZ NATALIA VIRGIL ORONA</w:t>
      </w:r>
    </w:p>
    <w:p w14:paraId="216283E6" w14:textId="03CB3B83" w:rsidR="009423C9" w:rsidRPr="00EF766D" w:rsidRDefault="009423C9" w:rsidP="00EF766D">
      <w:pPr>
        <w:jc w:val="center"/>
        <w:rPr>
          <w:rFonts w:ascii="Arial Narrow" w:eastAsia="Times New Roman" w:hAnsi="Arial Narrow" w:cs="Arial"/>
          <w:b/>
          <w:bCs/>
          <w:sz w:val="22"/>
          <w:szCs w:val="22"/>
          <w:lang w:eastAsia="es-ES"/>
        </w:rPr>
      </w:pPr>
      <w:r>
        <w:rPr>
          <w:rFonts w:ascii="Arial Narrow" w:eastAsia="Times New Roman" w:hAnsi="Arial Narrow" w:cs="Arial"/>
          <w:b/>
          <w:bCs/>
          <w:sz w:val="22"/>
          <w:szCs w:val="22"/>
          <w:lang w:eastAsia="es-ES"/>
        </w:rPr>
        <w:t>(RÚBRICA)</w:t>
      </w:r>
    </w:p>
    <w:p w14:paraId="5DD608BD" w14:textId="77777777" w:rsidR="009423C9" w:rsidRDefault="009423C9" w:rsidP="00EF766D">
      <w:pPr>
        <w:tabs>
          <w:tab w:val="left" w:pos="3375"/>
          <w:tab w:val="left" w:pos="3570"/>
        </w:tabs>
        <w:rPr>
          <w:rFonts w:ascii="Arial Narrow" w:eastAsia="Times New Roman" w:hAnsi="Arial Narrow" w:cs="Arial"/>
          <w:b/>
          <w:bCs/>
          <w:sz w:val="22"/>
          <w:szCs w:val="22"/>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423C9" w14:paraId="478F4217" w14:textId="77777777" w:rsidTr="009423C9">
        <w:trPr>
          <w:jc w:val="center"/>
        </w:trPr>
        <w:tc>
          <w:tcPr>
            <w:tcW w:w="4697" w:type="dxa"/>
          </w:tcPr>
          <w:p w14:paraId="6E54E6B4" w14:textId="035A68A3" w:rsidR="009423C9" w:rsidRDefault="009423C9" w:rsidP="009423C9">
            <w:pPr>
              <w:tabs>
                <w:tab w:val="left" w:pos="3375"/>
                <w:tab w:val="left" w:pos="3570"/>
              </w:tabs>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DIPUTADA SECRETARIA</w:t>
            </w:r>
          </w:p>
          <w:p w14:paraId="4BFE3AE4" w14:textId="3E6CF7FA" w:rsidR="009423C9" w:rsidRDefault="009423C9" w:rsidP="009423C9">
            <w:pPr>
              <w:tabs>
                <w:tab w:val="left" w:pos="3375"/>
                <w:tab w:val="left" w:pos="3570"/>
              </w:tabs>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MARÍA EUGENIA GUADALUPE</w:t>
            </w:r>
            <w:r w:rsidRPr="00EF766D">
              <w:rPr>
                <w:rFonts w:ascii="Arial Narrow" w:hAnsi="Arial Narrow" w:cs="Arial"/>
                <w:b/>
                <w:bCs/>
                <w:sz w:val="22"/>
                <w:szCs w:val="22"/>
              </w:rPr>
              <w:t xml:space="preserve"> CALDERÓN</w:t>
            </w:r>
          </w:p>
          <w:p w14:paraId="69636932" w14:textId="77777777" w:rsidR="009423C9" w:rsidRDefault="009423C9" w:rsidP="009423C9">
            <w:pPr>
              <w:tabs>
                <w:tab w:val="left" w:pos="3375"/>
                <w:tab w:val="left" w:pos="3570"/>
              </w:tabs>
              <w:jc w:val="center"/>
              <w:rPr>
                <w:rFonts w:ascii="Arial Narrow" w:eastAsia="Times New Roman" w:hAnsi="Arial Narrow" w:cs="Arial"/>
                <w:b/>
                <w:sz w:val="22"/>
                <w:szCs w:val="22"/>
                <w:lang w:eastAsia="es-ES"/>
              </w:rPr>
            </w:pPr>
            <w:r w:rsidRPr="00EF766D">
              <w:rPr>
                <w:rFonts w:ascii="Arial Narrow" w:eastAsia="Times New Roman" w:hAnsi="Arial Narrow" w:cs="Arial"/>
                <w:b/>
                <w:sz w:val="22"/>
                <w:szCs w:val="22"/>
                <w:lang w:eastAsia="es-ES"/>
              </w:rPr>
              <w:t>AMEZCUA</w:t>
            </w:r>
          </w:p>
          <w:p w14:paraId="76ABAA08" w14:textId="0BF3920C" w:rsidR="009423C9" w:rsidRDefault="009423C9" w:rsidP="009423C9">
            <w:pPr>
              <w:jc w:val="center"/>
              <w:rPr>
                <w:rFonts w:ascii="Arial Narrow" w:eastAsia="Times New Roman" w:hAnsi="Arial Narrow" w:cs="Arial"/>
                <w:b/>
                <w:bCs/>
                <w:sz w:val="22"/>
                <w:szCs w:val="22"/>
                <w:lang w:eastAsia="es-ES"/>
              </w:rPr>
            </w:pPr>
            <w:r>
              <w:rPr>
                <w:rFonts w:ascii="Arial Narrow" w:eastAsia="Times New Roman" w:hAnsi="Arial Narrow" w:cs="Arial"/>
                <w:b/>
                <w:bCs/>
                <w:sz w:val="22"/>
                <w:szCs w:val="22"/>
                <w:lang w:eastAsia="es-ES"/>
              </w:rPr>
              <w:t>(RÚBRICA)</w:t>
            </w:r>
          </w:p>
        </w:tc>
        <w:tc>
          <w:tcPr>
            <w:tcW w:w="4697" w:type="dxa"/>
          </w:tcPr>
          <w:p w14:paraId="7E4A689F" w14:textId="1DA249DB" w:rsidR="009423C9" w:rsidRPr="00EF766D" w:rsidRDefault="009423C9" w:rsidP="009423C9">
            <w:pPr>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DIPUTADA SECRETARIA</w:t>
            </w:r>
          </w:p>
          <w:p w14:paraId="239D62DD" w14:textId="77777777" w:rsidR="009423C9" w:rsidRPr="00EF766D" w:rsidRDefault="009423C9" w:rsidP="009423C9">
            <w:pPr>
              <w:tabs>
                <w:tab w:val="left" w:pos="7050"/>
              </w:tabs>
              <w:jc w:val="center"/>
              <w:rPr>
                <w:rFonts w:ascii="Arial Narrow" w:eastAsia="Times New Roman" w:hAnsi="Arial Narrow" w:cs="Arial"/>
                <w:b/>
                <w:bCs/>
                <w:sz w:val="22"/>
                <w:szCs w:val="22"/>
                <w:lang w:eastAsia="es-ES"/>
              </w:rPr>
            </w:pPr>
            <w:r w:rsidRPr="00EF766D">
              <w:rPr>
                <w:rFonts w:ascii="Arial Narrow" w:eastAsia="Times New Roman" w:hAnsi="Arial Narrow" w:cs="Arial"/>
                <w:b/>
                <w:bCs/>
                <w:sz w:val="22"/>
                <w:szCs w:val="22"/>
                <w:lang w:eastAsia="es-ES"/>
              </w:rPr>
              <w:t>OLIVIA MARTÍNEZ LEYVA</w:t>
            </w:r>
          </w:p>
          <w:p w14:paraId="73078A88" w14:textId="77777777" w:rsidR="009423C9" w:rsidRPr="00EF766D" w:rsidRDefault="009423C9" w:rsidP="009423C9">
            <w:pPr>
              <w:jc w:val="center"/>
              <w:rPr>
                <w:rFonts w:ascii="Arial Narrow" w:eastAsia="Times New Roman" w:hAnsi="Arial Narrow" w:cs="Arial"/>
                <w:b/>
                <w:bCs/>
                <w:sz w:val="22"/>
                <w:szCs w:val="22"/>
                <w:lang w:eastAsia="es-ES"/>
              </w:rPr>
            </w:pPr>
            <w:r>
              <w:rPr>
                <w:rFonts w:ascii="Arial Narrow" w:eastAsia="Times New Roman" w:hAnsi="Arial Narrow" w:cs="Arial"/>
                <w:b/>
                <w:bCs/>
                <w:sz w:val="22"/>
                <w:szCs w:val="22"/>
                <w:lang w:eastAsia="es-ES"/>
              </w:rPr>
              <w:t>(RÚBRICA)</w:t>
            </w:r>
          </w:p>
          <w:p w14:paraId="32A6E440" w14:textId="77777777" w:rsidR="009423C9" w:rsidRDefault="009423C9" w:rsidP="009423C9">
            <w:pPr>
              <w:tabs>
                <w:tab w:val="left" w:pos="3375"/>
                <w:tab w:val="left" w:pos="3570"/>
              </w:tabs>
              <w:jc w:val="center"/>
              <w:rPr>
                <w:rFonts w:ascii="Arial Narrow" w:eastAsia="Times New Roman" w:hAnsi="Arial Narrow" w:cs="Arial"/>
                <w:b/>
                <w:bCs/>
                <w:sz w:val="22"/>
                <w:szCs w:val="22"/>
                <w:lang w:eastAsia="es-ES"/>
              </w:rPr>
            </w:pPr>
          </w:p>
        </w:tc>
      </w:tr>
    </w:tbl>
    <w:p w14:paraId="5B456849" w14:textId="77777777" w:rsidR="009423C9" w:rsidRPr="00EF766D" w:rsidRDefault="009423C9" w:rsidP="00EF766D">
      <w:pPr>
        <w:tabs>
          <w:tab w:val="left" w:pos="3375"/>
          <w:tab w:val="left" w:pos="3570"/>
        </w:tabs>
        <w:rPr>
          <w:rFonts w:ascii="Arial Narrow" w:eastAsia="Times New Roman" w:hAnsi="Arial Narrow" w:cs="Arial"/>
          <w:b/>
          <w:bCs/>
          <w:sz w:val="22"/>
          <w:szCs w:val="22"/>
          <w:lang w:eastAsia="es-ES"/>
        </w:rPr>
      </w:pPr>
    </w:p>
    <w:p w14:paraId="518F083E" w14:textId="77777777" w:rsidR="001923EF" w:rsidRP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IMPRÍMASE, COMUNÍQUESE Y OBSÉRVESE </w:t>
      </w:r>
    </w:p>
    <w:p w14:paraId="773C094A" w14:textId="77777777" w:rsidR="001923EF" w:rsidRDefault="001923EF" w:rsidP="001923EF">
      <w:pPr>
        <w:jc w:val="center"/>
        <w:rPr>
          <w:rFonts w:ascii="Arial Narrow" w:eastAsia="Times New Roman" w:hAnsi="Arial Narrow" w:cs="Arial"/>
          <w:sz w:val="22"/>
          <w:szCs w:val="22"/>
          <w:lang w:eastAsia="es-ES"/>
        </w:rPr>
      </w:pPr>
      <w:r w:rsidRPr="001923EF">
        <w:rPr>
          <w:rFonts w:ascii="Arial Narrow" w:eastAsia="Times New Roman" w:hAnsi="Arial Narrow" w:cs="Arial"/>
          <w:sz w:val="22"/>
          <w:szCs w:val="22"/>
          <w:lang w:eastAsia="es-ES"/>
        </w:rPr>
        <w:t xml:space="preserve">Saltillo, Coahuila de Zaragoza, a 23 de noviembre de 2023. </w:t>
      </w:r>
    </w:p>
    <w:p w14:paraId="4F3BA895" w14:textId="77777777" w:rsidR="001923EF" w:rsidRDefault="001923EF" w:rsidP="001923EF">
      <w:pPr>
        <w:jc w:val="center"/>
        <w:rPr>
          <w:rFonts w:ascii="Arial Narrow" w:eastAsia="Times New Roman" w:hAnsi="Arial Narrow" w:cs="Arial"/>
          <w:sz w:val="22"/>
          <w:szCs w:val="22"/>
          <w:lang w:eastAsia="es-ES"/>
        </w:rPr>
      </w:pPr>
    </w:p>
    <w:p w14:paraId="7F469C91" w14:textId="77777777" w:rsidR="001923EF" w:rsidRPr="001923EF" w:rsidRDefault="001923EF" w:rsidP="001923EF">
      <w:pPr>
        <w:jc w:val="center"/>
        <w:rPr>
          <w:rFonts w:ascii="Arial Narrow" w:eastAsia="Times New Roman" w:hAnsi="Arial Narrow" w:cs="Arial"/>
          <w:sz w:val="22"/>
          <w:szCs w:val="22"/>
          <w:lang w:eastAsia="es-ES"/>
        </w:rPr>
      </w:pPr>
    </w:p>
    <w:p w14:paraId="553D42C2" w14:textId="77777777" w:rsidR="001923EF" w:rsidRP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EL GOBERNADOR CONSTITUCIONAL DEL ESTADO </w:t>
      </w:r>
    </w:p>
    <w:p w14:paraId="2A36F574" w14:textId="77777777" w:rsidR="001923EF" w:rsidRP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ING. MIGUEL ÁNGEL RIQUELME SOLÍS </w:t>
      </w:r>
    </w:p>
    <w:p w14:paraId="197328FA" w14:textId="77777777" w:rsid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(RÚBRICA) </w:t>
      </w:r>
    </w:p>
    <w:p w14:paraId="4A91653A" w14:textId="77777777" w:rsidR="001923EF" w:rsidRDefault="001923EF" w:rsidP="001923EF">
      <w:pPr>
        <w:jc w:val="center"/>
        <w:rPr>
          <w:rFonts w:ascii="Arial Narrow" w:eastAsia="Times New Roman" w:hAnsi="Arial Narrow" w:cs="Arial"/>
          <w:b/>
          <w:bCs/>
          <w:sz w:val="22"/>
          <w:szCs w:val="22"/>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923EF" w14:paraId="20EC9E7E" w14:textId="77777777" w:rsidTr="00B83167">
        <w:trPr>
          <w:jc w:val="center"/>
        </w:trPr>
        <w:tc>
          <w:tcPr>
            <w:tcW w:w="4697" w:type="dxa"/>
          </w:tcPr>
          <w:p w14:paraId="68D5C91E" w14:textId="77777777" w:rsidR="001923EF" w:rsidRP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EL SECRETARIO DE GOBIERNO </w:t>
            </w:r>
          </w:p>
          <w:p w14:paraId="6C918320" w14:textId="77777777" w:rsidR="001923EF" w:rsidRP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 xml:space="preserve">LIC. FERNANDO DONATO DE LAS FUENTES HERNÁNDEZ </w:t>
            </w:r>
          </w:p>
          <w:p w14:paraId="0AC0449E" w14:textId="34C1BE14" w:rsidR="001923EF" w:rsidRDefault="001923EF" w:rsidP="001923EF">
            <w:pPr>
              <w:jc w:val="center"/>
              <w:rPr>
                <w:rFonts w:ascii="Arial Narrow" w:eastAsia="Times New Roman" w:hAnsi="Arial Narrow" w:cs="Arial"/>
                <w:b/>
                <w:bCs/>
                <w:sz w:val="22"/>
                <w:szCs w:val="22"/>
                <w:lang w:eastAsia="es-ES"/>
              </w:rPr>
            </w:pPr>
            <w:r w:rsidRPr="001923EF">
              <w:rPr>
                <w:rFonts w:ascii="Arial Narrow" w:eastAsia="Times New Roman" w:hAnsi="Arial Narrow" w:cs="Arial"/>
                <w:b/>
                <w:bCs/>
                <w:sz w:val="22"/>
                <w:szCs w:val="22"/>
                <w:lang w:eastAsia="es-ES"/>
              </w:rPr>
              <w:t>(RÚBRICA)</w:t>
            </w:r>
          </w:p>
        </w:tc>
        <w:tc>
          <w:tcPr>
            <w:tcW w:w="4697" w:type="dxa"/>
          </w:tcPr>
          <w:p w14:paraId="2A23226E" w14:textId="77777777" w:rsidR="001923EF" w:rsidRDefault="001923EF" w:rsidP="001923EF">
            <w:pPr>
              <w:jc w:val="center"/>
              <w:rPr>
                <w:rFonts w:ascii="Arial Narrow" w:eastAsia="Times New Roman" w:hAnsi="Arial Narrow" w:cs="Arial"/>
                <w:b/>
                <w:bCs/>
                <w:sz w:val="22"/>
                <w:szCs w:val="22"/>
                <w:lang w:eastAsia="es-ES"/>
              </w:rPr>
            </w:pPr>
          </w:p>
        </w:tc>
      </w:tr>
    </w:tbl>
    <w:p w14:paraId="4FF52E07" w14:textId="77777777" w:rsidR="009423C9" w:rsidRPr="00EF766D" w:rsidRDefault="009423C9" w:rsidP="00EF766D">
      <w:pPr>
        <w:tabs>
          <w:tab w:val="left" w:pos="1365"/>
        </w:tabs>
        <w:rPr>
          <w:rFonts w:ascii="Arial Narrow" w:eastAsia="Times New Roman" w:hAnsi="Arial Narrow" w:cs="Times New Roman"/>
          <w:sz w:val="22"/>
          <w:szCs w:val="22"/>
          <w:lang w:eastAsia="es-MX"/>
        </w:rPr>
      </w:pPr>
    </w:p>
    <w:sectPr w:rsidR="009423C9" w:rsidRPr="00EF766D" w:rsidSect="00EF766D">
      <w:foot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4F71" w14:textId="77777777" w:rsidR="008E1501" w:rsidRDefault="008E1501" w:rsidP="00294FC5">
      <w:r>
        <w:separator/>
      </w:r>
    </w:p>
  </w:endnote>
  <w:endnote w:type="continuationSeparator" w:id="0">
    <w:p w14:paraId="51C7BC0E" w14:textId="77777777" w:rsidR="008E1501" w:rsidRDefault="008E1501"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dot">
    <w:altName w:val="Arial"/>
    <w:charset w:val="B1"/>
    <w:family w:val="auto"/>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ive">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2358"/>
      <w:docPartObj>
        <w:docPartGallery w:val="Page Numbers (Bottom of Page)"/>
        <w:docPartUnique/>
      </w:docPartObj>
    </w:sdtPr>
    <w:sdtEndPr>
      <w:rPr>
        <w:sz w:val="18"/>
        <w:szCs w:val="18"/>
      </w:rPr>
    </w:sdtEndPr>
    <w:sdtContent>
      <w:p w14:paraId="6473E782" w14:textId="54711A33" w:rsidR="00756E9D" w:rsidRPr="001923EF" w:rsidRDefault="001923EF" w:rsidP="001923EF">
        <w:pPr>
          <w:pStyle w:val="Piedepgina"/>
          <w:jc w:val="right"/>
          <w:rPr>
            <w:sz w:val="18"/>
            <w:szCs w:val="18"/>
          </w:rPr>
        </w:pPr>
        <w:r w:rsidRPr="001923EF">
          <w:rPr>
            <w:sz w:val="18"/>
            <w:szCs w:val="18"/>
          </w:rPr>
          <w:fldChar w:fldCharType="begin"/>
        </w:r>
        <w:r w:rsidRPr="001923EF">
          <w:rPr>
            <w:sz w:val="18"/>
            <w:szCs w:val="18"/>
          </w:rPr>
          <w:instrText>PAGE   \* MERGEFORMAT</w:instrText>
        </w:r>
        <w:r w:rsidRPr="001923EF">
          <w:rPr>
            <w:sz w:val="18"/>
            <w:szCs w:val="18"/>
          </w:rPr>
          <w:fldChar w:fldCharType="separate"/>
        </w:r>
        <w:r w:rsidRPr="001923EF">
          <w:rPr>
            <w:sz w:val="18"/>
            <w:szCs w:val="18"/>
            <w:lang w:val="es-ES"/>
          </w:rPr>
          <w:t>2</w:t>
        </w:r>
        <w:r w:rsidRPr="001923E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20E9" w14:textId="77777777" w:rsidR="008E1501" w:rsidRDefault="008E1501" w:rsidP="00294FC5">
      <w:r>
        <w:separator/>
      </w:r>
    </w:p>
  </w:footnote>
  <w:footnote w:type="continuationSeparator" w:id="0">
    <w:p w14:paraId="3D5C8E01" w14:textId="77777777" w:rsidR="008E1501" w:rsidRDefault="008E1501" w:rsidP="0029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5D0AB2"/>
    <w:multiLevelType w:val="hybridMultilevel"/>
    <w:tmpl w:val="A1B298DC"/>
    <w:lvl w:ilvl="0" w:tplc="B44EB61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8892755"/>
    <w:multiLevelType w:val="hybridMultilevel"/>
    <w:tmpl w:val="F036D810"/>
    <w:lvl w:ilvl="0" w:tplc="82289C8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A8713BC"/>
    <w:multiLevelType w:val="hybridMultilevel"/>
    <w:tmpl w:val="13947B66"/>
    <w:lvl w:ilvl="0" w:tplc="8EA2477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0D371643"/>
    <w:multiLevelType w:val="hybridMultilevel"/>
    <w:tmpl w:val="E6CA8DC6"/>
    <w:lvl w:ilvl="0" w:tplc="7ECCF50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0F560160"/>
    <w:multiLevelType w:val="hybridMultilevel"/>
    <w:tmpl w:val="042A1492"/>
    <w:lvl w:ilvl="0" w:tplc="9284692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D9226DB"/>
    <w:multiLevelType w:val="hybridMultilevel"/>
    <w:tmpl w:val="A380ED8A"/>
    <w:styleLink w:val="Estiloimportado21"/>
    <w:lvl w:ilvl="0" w:tplc="77D83858">
      <w:start w:val="1"/>
      <w:numFmt w:val="upperRoman"/>
      <w:lvlText w:val="%1."/>
      <w:lvlJc w:val="left"/>
      <w:pPr>
        <w:ind w:left="1080" w:hanging="720"/>
      </w:pPr>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44CBE">
      <w:start w:val="1"/>
      <w:numFmt w:val="lowerLetter"/>
      <w:lvlText w:val="%2."/>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04C48">
      <w:start w:val="1"/>
      <w:numFmt w:val="lowerRoman"/>
      <w:lvlText w:val="%3."/>
      <w:lvlJc w:val="left"/>
      <w:pPr>
        <w:ind w:left="2160" w:hanging="30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BE5B6E">
      <w:start w:val="1"/>
      <w:numFmt w:val="decimal"/>
      <w:lvlText w:val="%4."/>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C01E22">
      <w:start w:val="1"/>
      <w:numFmt w:val="lowerLetter"/>
      <w:lvlText w:val="%5."/>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64E5E">
      <w:start w:val="1"/>
      <w:numFmt w:val="lowerRoman"/>
      <w:lvlText w:val="%6."/>
      <w:lvlJc w:val="left"/>
      <w:pPr>
        <w:ind w:left="4320" w:hanging="30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27644">
      <w:start w:val="1"/>
      <w:numFmt w:val="decimal"/>
      <w:lvlText w:val="%7."/>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835CE">
      <w:start w:val="1"/>
      <w:numFmt w:val="lowerLetter"/>
      <w:lvlText w:val="%8."/>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5003E0">
      <w:start w:val="1"/>
      <w:numFmt w:val="lowerRoman"/>
      <w:lvlText w:val="%9."/>
      <w:lvlJc w:val="left"/>
      <w:pPr>
        <w:ind w:left="6480" w:hanging="308"/>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6E7126"/>
    <w:multiLevelType w:val="hybridMultilevel"/>
    <w:tmpl w:val="EAA8F1CA"/>
    <w:lvl w:ilvl="0" w:tplc="7B528BB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DE73ECC"/>
    <w:multiLevelType w:val="hybridMultilevel"/>
    <w:tmpl w:val="BDA0393E"/>
    <w:styleLink w:val="Letra"/>
    <w:lvl w:ilvl="0" w:tplc="6BBA3126">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461C52">
      <w:start w:val="1"/>
      <w:numFmt w:val="low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4B660">
      <w:start w:val="1"/>
      <w:numFmt w:val="low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0D512">
      <w:start w:val="1"/>
      <w:numFmt w:val="low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ADF08">
      <w:start w:val="1"/>
      <w:numFmt w:val="low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8190">
      <w:start w:val="1"/>
      <w:numFmt w:val="low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AB478">
      <w:start w:val="1"/>
      <w:numFmt w:val="low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6E18B2">
      <w:start w:val="1"/>
      <w:numFmt w:val="low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B65ACA">
      <w:start w:val="1"/>
      <w:numFmt w:val="low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555C90"/>
    <w:multiLevelType w:val="hybridMultilevel"/>
    <w:tmpl w:val="EE443D76"/>
    <w:lvl w:ilvl="0" w:tplc="643A5A86">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31640FEC"/>
    <w:multiLevelType w:val="hybridMultilevel"/>
    <w:tmpl w:val="37A89340"/>
    <w:lvl w:ilvl="0" w:tplc="6BCA99AA">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37C001D0"/>
    <w:multiLevelType w:val="hybridMultilevel"/>
    <w:tmpl w:val="C3669EDE"/>
    <w:lvl w:ilvl="0" w:tplc="28746628">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3BC71250"/>
    <w:multiLevelType w:val="hybridMultilevel"/>
    <w:tmpl w:val="0AFCC496"/>
    <w:lvl w:ilvl="0" w:tplc="429226E0">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3D505D4A"/>
    <w:multiLevelType w:val="hybridMultilevel"/>
    <w:tmpl w:val="A010F722"/>
    <w:lvl w:ilvl="0" w:tplc="6EC0380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4D2E3C"/>
    <w:multiLevelType w:val="hybridMultilevel"/>
    <w:tmpl w:val="D484607A"/>
    <w:lvl w:ilvl="0" w:tplc="B7E69978">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A4A3EF9"/>
    <w:multiLevelType w:val="hybridMultilevel"/>
    <w:tmpl w:val="44BEA804"/>
    <w:styleLink w:val="Estiloimportado11"/>
    <w:lvl w:ilvl="0" w:tplc="0E3A3B06">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E3B2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083E4">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47D3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86EBB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B44808">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D0201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123B9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34A25C">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317F42"/>
    <w:multiLevelType w:val="hybridMultilevel"/>
    <w:tmpl w:val="CDEA0F16"/>
    <w:styleLink w:val="Estiloimportado3"/>
    <w:lvl w:ilvl="0" w:tplc="158E5BB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FC87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A07604">
      <w:start w:val="1"/>
      <w:numFmt w:val="lowerRoman"/>
      <w:lvlText w:val="%3."/>
      <w:lvlJc w:val="left"/>
      <w:pPr>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2EB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723FB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CDDB6">
      <w:start w:val="1"/>
      <w:numFmt w:val="lowerRoman"/>
      <w:lvlText w:val="%6."/>
      <w:lvlJc w:val="left"/>
      <w:pPr>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29BF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4C81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EA9B04">
      <w:start w:val="1"/>
      <w:numFmt w:val="lowerRoman"/>
      <w:lvlText w:val="%9."/>
      <w:lvlJc w:val="left"/>
      <w:pPr>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EA632F"/>
    <w:multiLevelType w:val="hybridMultilevel"/>
    <w:tmpl w:val="5928C3E0"/>
    <w:lvl w:ilvl="0" w:tplc="0E7E3B24">
      <w:start w:val="1"/>
      <w:numFmt w:val="decimal"/>
      <w:pStyle w:val="numerar"/>
      <w:lvlText w:val="%1"/>
      <w:lvlJc w:val="left"/>
      <w:pPr>
        <w:ind w:left="360" w:hanging="360"/>
      </w:pPr>
      <w:rPr>
        <w:rFonts w:ascii="Didot" w:hAnsi="Didot" w:cs="Didot" w:hint="cs"/>
        <w:b w:val="0"/>
        <w:i w:val="0"/>
        <w:iCs w:val="0"/>
        <w:sz w:val="18"/>
        <w:szCs w:val="18"/>
      </w:rPr>
    </w:lvl>
    <w:lvl w:ilvl="1" w:tplc="88FCC170">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2577530"/>
    <w:multiLevelType w:val="hybridMultilevel"/>
    <w:tmpl w:val="71C61AEE"/>
    <w:lvl w:ilvl="0" w:tplc="A0FA482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63BF5D14"/>
    <w:multiLevelType w:val="hybridMultilevel"/>
    <w:tmpl w:val="80A6F0DC"/>
    <w:lvl w:ilvl="0" w:tplc="D60AF73C">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68765181"/>
    <w:multiLevelType w:val="hybridMultilevel"/>
    <w:tmpl w:val="0A84D386"/>
    <w:styleLink w:val="Estiloimportado12"/>
    <w:lvl w:ilvl="0" w:tplc="481CEB74">
      <w:start w:val="1"/>
      <w:numFmt w:val="decimal"/>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C612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0A3F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8FA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08B3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4B40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BD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AFD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C87E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B7B1FF0"/>
    <w:multiLevelType w:val="hybridMultilevel"/>
    <w:tmpl w:val="073CDF8C"/>
    <w:lvl w:ilvl="0" w:tplc="8C18E9C8">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6BB606C2"/>
    <w:multiLevelType w:val="hybridMultilevel"/>
    <w:tmpl w:val="9AA4044A"/>
    <w:lvl w:ilvl="0" w:tplc="CD9ECA0E">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E542DB"/>
    <w:multiLevelType w:val="hybridMultilevel"/>
    <w:tmpl w:val="CBB8033E"/>
    <w:lvl w:ilvl="0" w:tplc="AB6CE4F2">
      <w:start w:val="1"/>
      <w:numFmt w:val="upperRoman"/>
      <w:lvlText w:val="%1."/>
      <w:lvlJc w:val="right"/>
      <w:pPr>
        <w:ind w:left="1364" w:hanging="360"/>
      </w:pPr>
      <w:rPr>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7" w15:restartNumberingAfterBreak="0">
    <w:nsid w:val="796913E9"/>
    <w:multiLevelType w:val="hybridMultilevel"/>
    <w:tmpl w:val="27B011E2"/>
    <w:styleLink w:val="Guin"/>
    <w:lvl w:ilvl="0" w:tplc="4A587C70">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EFAEA">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CC3F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0E636">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2071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0E9D96">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CBE06">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E9484">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66214">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26513531">
    <w:abstractNumId w:val="25"/>
  </w:num>
  <w:num w:numId="2" w16cid:durableId="402632">
    <w:abstractNumId w:val="1"/>
  </w:num>
  <w:num w:numId="3" w16cid:durableId="1858157043">
    <w:abstractNumId w:val="15"/>
  </w:num>
  <w:num w:numId="4" w16cid:durableId="2070961511">
    <w:abstractNumId w:val="27"/>
  </w:num>
  <w:num w:numId="5" w16cid:durableId="1078208042">
    <w:abstractNumId w:val="0"/>
  </w:num>
  <w:num w:numId="6" w16cid:durableId="174654299">
    <w:abstractNumId w:val="19"/>
  </w:num>
  <w:num w:numId="7" w16cid:durableId="23599990">
    <w:abstractNumId w:val="9"/>
  </w:num>
  <w:num w:numId="8" w16cid:durableId="924193593">
    <w:abstractNumId w:val="17"/>
  </w:num>
  <w:num w:numId="9" w16cid:durableId="336621547">
    <w:abstractNumId w:val="7"/>
  </w:num>
  <w:num w:numId="10" w16cid:durableId="78912460">
    <w:abstractNumId w:val="18"/>
  </w:num>
  <w:num w:numId="11" w16cid:durableId="58484290">
    <w:abstractNumId w:val="22"/>
  </w:num>
  <w:num w:numId="12" w16cid:durableId="1174950157">
    <w:abstractNumId w:val="16"/>
  </w:num>
  <w:num w:numId="13" w16cid:durableId="1871188915">
    <w:abstractNumId w:val="8"/>
  </w:num>
  <w:num w:numId="14" w16cid:durableId="1471939142">
    <w:abstractNumId w:val="14"/>
  </w:num>
  <w:num w:numId="15" w16cid:durableId="119307017">
    <w:abstractNumId w:val="26"/>
  </w:num>
  <w:num w:numId="16" w16cid:durableId="1864308">
    <w:abstractNumId w:val="13"/>
  </w:num>
  <w:num w:numId="17" w16cid:durableId="890964623">
    <w:abstractNumId w:val="21"/>
  </w:num>
  <w:num w:numId="18" w16cid:durableId="942999920">
    <w:abstractNumId w:val="11"/>
  </w:num>
  <w:num w:numId="19" w16cid:durableId="1536576641">
    <w:abstractNumId w:val="24"/>
  </w:num>
  <w:num w:numId="20" w16cid:durableId="476922582">
    <w:abstractNumId w:val="10"/>
  </w:num>
  <w:num w:numId="21" w16cid:durableId="984120238">
    <w:abstractNumId w:val="6"/>
  </w:num>
  <w:num w:numId="22" w16cid:durableId="1437754425">
    <w:abstractNumId w:val="2"/>
  </w:num>
  <w:num w:numId="23" w16cid:durableId="36980276">
    <w:abstractNumId w:val="4"/>
  </w:num>
  <w:num w:numId="24" w16cid:durableId="281614448">
    <w:abstractNumId w:val="23"/>
  </w:num>
  <w:num w:numId="25" w16cid:durableId="1659653498">
    <w:abstractNumId w:val="12"/>
  </w:num>
  <w:num w:numId="26" w16cid:durableId="1076824423">
    <w:abstractNumId w:val="5"/>
  </w:num>
  <w:num w:numId="27" w16cid:durableId="88239984">
    <w:abstractNumId w:val="3"/>
  </w:num>
  <w:num w:numId="28" w16cid:durableId="140792350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1E"/>
    <w:rsid w:val="000003BD"/>
    <w:rsid w:val="00000E97"/>
    <w:rsid w:val="0000121D"/>
    <w:rsid w:val="00001E43"/>
    <w:rsid w:val="000031AB"/>
    <w:rsid w:val="00006126"/>
    <w:rsid w:val="00010507"/>
    <w:rsid w:val="000109A9"/>
    <w:rsid w:val="00012FFB"/>
    <w:rsid w:val="0001405B"/>
    <w:rsid w:val="000232BF"/>
    <w:rsid w:val="000238BC"/>
    <w:rsid w:val="0002449F"/>
    <w:rsid w:val="00024771"/>
    <w:rsid w:val="000261F4"/>
    <w:rsid w:val="000269E3"/>
    <w:rsid w:val="00026CCB"/>
    <w:rsid w:val="00027EA3"/>
    <w:rsid w:val="00037CE7"/>
    <w:rsid w:val="00040225"/>
    <w:rsid w:val="00040699"/>
    <w:rsid w:val="00041B6D"/>
    <w:rsid w:val="00045A1C"/>
    <w:rsid w:val="00045A37"/>
    <w:rsid w:val="00047DAA"/>
    <w:rsid w:val="000525ED"/>
    <w:rsid w:val="0005278C"/>
    <w:rsid w:val="000528BF"/>
    <w:rsid w:val="00053E0A"/>
    <w:rsid w:val="00054889"/>
    <w:rsid w:val="00055398"/>
    <w:rsid w:val="00055C02"/>
    <w:rsid w:val="00062EA3"/>
    <w:rsid w:val="000647F6"/>
    <w:rsid w:val="00064AFE"/>
    <w:rsid w:val="00072E6A"/>
    <w:rsid w:val="00073C90"/>
    <w:rsid w:val="00074222"/>
    <w:rsid w:val="0007595D"/>
    <w:rsid w:val="00082A8A"/>
    <w:rsid w:val="00082D11"/>
    <w:rsid w:val="000833BD"/>
    <w:rsid w:val="00084909"/>
    <w:rsid w:val="00084F5B"/>
    <w:rsid w:val="000855F3"/>
    <w:rsid w:val="000859EB"/>
    <w:rsid w:val="000866F9"/>
    <w:rsid w:val="000868D2"/>
    <w:rsid w:val="000907E0"/>
    <w:rsid w:val="00092924"/>
    <w:rsid w:val="00094C2A"/>
    <w:rsid w:val="000954C1"/>
    <w:rsid w:val="00096A0F"/>
    <w:rsid w:val="00097B80"/>
    <w:rsid w:val="000A0819"/>
    <w:rsid w:val="000A174A"/>
    <w:rsid w:val="000A3750"/>
    <w:rsid w:val="000A542E"/>
    <w:rsid w:val="000A7240"/>
    <w:rsid w:val="000A74FB"/>
    <w:rsid w:val="000A7B1A"/>
    <w:rsid w:val="000B1265"/>
    <w:rsid w:val="000B200E"/>
    <w:rsid w:val="000B3C6A"/>
    <w:rsid w:val="000B5E7A"/>
    <w:rsid w:val="000C079A"/>
    <w:rsid w:val="000C528C"/>
    <w:rsid w:val="000D20C1"/>
    <w:rsid w:val="000D3381"/>
    <w:rsid w:val="000D48A3"/>
    <w:rsid w:val="000D750B"/>
    <w:rsid w:val="000D7D01"/>
    <w:rsid w:val="000E03CC"/>
    <w:rsid w:val="000E12F4"/>
    <w:rsid w:val="000E2642"/>
    <w:rsid w:val="000E2BAA"/>
    <w:rsid w:val="000E39FE"/>
    <w:rsid w:val="000F03D6"/>
    <w:rsid w:val="000F077A"/>
    <w:rsid w:val="000F0B3B"/>
    <w:rsid w:val="000F0C11"/>
    <w:rsid w:val="000F0F5F"/>
    <w:rsid w:val="000F1455"/>
    <w:rsid w:val="000F1E31"/>
    <w:rsid w:val="000F48B5"/>
    <w:rsid w:val="000F5759"/>
    <w:rsid w:val="000F7A30"/>
    <w:rsid w:val="00100FB8"/>
    <w:rsid w:val="001042FA"/>
    <w:rsid w:val="001047D6"/>
    <w:rsid w:val="00104A6F"/>
    <w:rsid w:val="00105ABB"/>
    <w:rsid w:val="00107906"/>
    <w:rsid w:val="00112407"/>
    <w:rsid w:val="00113655"/>
    <w:rsid w:val="00113C85"/>
    <w:rsid w:val="00114021"/>
    <w:rsid w:val="001166E0"/>
    <w:rsid w:val="00117A2A"/>
    <w:rsid w:val="00120726"/>
    <w:rsid w:val="00121548"/>
    <w:rsid w:val="00122094"/>
    <w:rsid w:val="00122486"/>
    <w:rsid w:val="001269B3"/>
    <w:rsid w:val="0013109C"/>
    <w:rsid w:val="00131647"/>
    <w:rsid w:val="001322D8"/>
    <w:rsid w:val="00140297"/>
    <w:rsid w:val="00141495"/>
    <w:rsid w:val="00141E1C"/>
    <w:rsid w:val="00147C4E"/>
    <w:rsid w:val="00151587"/>
    <w:rsid w:val="001528BB"/>
    <w:rsid w:val="00153ECD"/>
    <w:rsid w:val="0015416D"/>
    <w:rsid w:val="00155A5A"/>
    <w:rsid w:val="00156AFC"/>
    <w:rsid w:val="0015742B"/>
    <w:rsid w:val="001614EC"/>
    <w:rsid w:val="00163AC1"/>
    <w:rsid w:val="00163EF3"/>
    <w:rsid w:val="00164BD3"/>
    <w:rsid w:val="00165B6F"/>
    <w:rsid w:val="00166D64"/>
    <w:rsid w:val="001679C7"/>
    <w:rsid w:val="00171BC3"/>
    <w:rsid w:val="00173ABF"/>
    <w:rsid w:val="0017406F"/>
    <w:rsid w:val="00175945"/>
    <w:rsid w:val="00175EC7"/>
    <w:rsid w:val="00177FBB"/>
    <w:rsid w:val="0018017C"/>
    <w:rsid w:val="00181D93"/>
    <w:rsid w:val="00182376"/>
    <w:rsid w:val="00184A3D"/>
    <w:rsid w:val="00184A71"/>
    <w:rsid w:val="0018577A"/>
    <w:rsid w:val="0018737F"/>
    <w:rsid w:val="00187756"/>
    <w:rsid w:val="00190ABE"/>
    <w:rsid w:val="001923EF"/>
    <w:rsid w:val="00197DEA"/>
    <w:rsid w:val="001A0516"/>
    <w:rsid w:val="001A0992"/>
    <w:rsid w:val="001A294E"/>
    <w:rsid w:val="001A6CA5"/>
    <w:rsid w:val="001B1B52"/>
    <w:rsid w:val="001B1F98"/>
    <w:rsid w:val="001B2754"/>
    <w:rsid w:val="001B2938"/>
    <w:rsid w:val="001B459C"/>
    <w:rsid w:val="001B65B6"/>
    <w:rsid w:val="001C0A7C"/>
    <w:rsid w:val="001C15FA"/>
    <w:rsid w:val="001C2C94"/>
    <w:rsid w:val="001C4C6B"/>
    <w:rsid w:val="001C4E0D"/>
    <w:rsid w:val="001C4F02"/>
    <w:rsid w:val="001C5BE2"/>
    <w:rsid w:val="001D19B3"/>
    <w:rsid w:val="001D2B5C"/>
    <w:rsid w:val="001D45BB"/>
    <w:rsid w:val="001D522F"/>
    <w:rsid w:val="001D5902"/>
    <w:rsid w:val="001E0033"/>
    <w:rsid w:val="001E013A"/>
    <w:rsid w:val="001E0C00"/>
    <w:rsid w:val="001E12CB"/>
    <w:rsid w:val="001E31FC"/>
    <w:rsid w:val="001E6106"/>
    <w:rsid w:val="001E6D55"/>
    <w:rsid w:val="001E7252"/>
    <w:rsid w:val="001F0094"/>
    <w:rsid w:val="001F1EEE"/>
    <w:rsid w:val="001F2675"/>
    <w:rsid w:val="001F41C7"/>
    <w:rsid w:val="001F62E7"/>
    <w:rsid w:val="00203FCE"/>
    <w:rsid w:val="0020470D"/>
    <w:rsid w:val="00207498"/>
    <w:rsid w:val="002077B2"/>
    <w:rsid w:val="00210A9D"/>
    <w:rsid w:val="002149EE"/>
    <w:rsid w:val="00214C89"/>
    <w:rsid w:val="00215DE0"/>
    <w:rsid w:val="00216170"/>
    <w:rsid w:val="00216552"/>
    <w:rsid w:val="00216D0B"/>
    <w:rsid w:val="0022046E"/>
    <w:rsid w:val="00231EA8"/>
    <w:rsid w:val="002320D5"/>
    <w:rsid w:val="00233D67"/>
    <w:rsid w:val="002351A4"/>
    <w:rsid w:val="00236A2C"/>
    <w:rsid w:val="0023762D"/>
    <w:rsid w:val="00237E86"/>
    <w:rsid w:val="00242ED9"/>
    <w:rsid w:val="00245A58"/>
    <w:rsid w:val="0024795F"/>
    <w:rsid w:val="00253EFB"/>
    <w:rsid w:val="0025445B"/>
    <w:rsid w:val="0025470A"/>
    <w:rsid w:val="002619C8"/>
    <w:rsid w:val="00263D22"/>
    <w:rsid w:val="00263D31"/>
    <w:rsid w:val="00270FAF"/>
    <w:rsid w:val="002726E5"/>
    <w:rsid w:val="00274644"/>
    <w:rsid w:val="00274DC5"/>
    <w:rsid w:val="0027766B"/>
    <w:rsid w:val="00280815"/>
    <w:rsid w:val="002808A3"/>
    <w:rsid w:val="00280E06"/>
    <w:rsid w:val="00282CBC"/>
    <w:rsid w:val="00282F54"/>
    <w:rsid w:val="00283A86"/>
    <w:rsid w:val="002845F1"/>
    <w:rsid w:val="00287517"/>
    <w:rsid w:val="00291F20"/>
    <w:rsid w:val="00294FC5"/>
    <w:rsid w:val="00295171"/>
    <w:rsid w:val="00297211"/>
    <w:rsid w:val="00297F47"/>
    <w:rsid w:val="002A3327"/>
    <w:rsid w:val="002A5453"/>
    <w:rsid w:val="002A6161"/>
    <w:rsid w:val="002A6E4F"/>
    <w:rsid w:val="002A71EC"/>
    <w:rsid w:val="002B0BE0"/>
    <w:rsid w:val="002B1C1C"/>
    <w:rsid w:val="002B3005"/>
    <w:rsid w:val="002B5216"/>
    <w:rsid w:val="002B75CC"/>
    <w:rsid w:val="002C03A5"/>
    <w:rsid w:val="002C0C22"/>
    <w:rsid w:val="002C0E85"/>
    <w:rsid w:val="002C4CB7"/>
    <w:rsid w:val="002C67A7"/>
    <w:rsid w:val="002C6BC7"/>
    <w:rsid w:val="002C7281"/>
    <w:rsid w:val="002D189D"/>
    <w:rsid w:val="002D22B6"/>
    <w:rsid w:val="002D3753"/>
    <w:rsid w:val="002D56CF"/>
    <w:rsid w:val="002D59CF"/>
    <w:rsid w:val="002D601B"/>
    <w:rsid w:val="002D6553"/>
    <w:rsid w:val="002D6C55"/>
    <w:rsid w:val="002E1BDB"/>
    <w:rsid w:val="002E31D3"/>
    <w:rsid w:val="002F3DC1"/>
    <w:rsid w:val="00303001"/>
    <w:rsid w:val="00304CBB"/>
    <w:rsid w:val="003050F8"/>
    <w:rsid w:val="0030717E"/>
    <w:rsid w:val="0030744A"/>
    <w:rsid w:val="00307A1E"/>
    <w:rsid w:val="00310952"/>
    <w:rsid w:val="0031207C"/>
    <w:rsid w:val="00314949"/>
    <w:rsid w:val="00315045"/>
    <w:rsid w:val="0031506C"/>
    <w:rsid w:val="00321A72"/>
    <w:rsid w:val="003319D0"/>
    <w:rsid w:val="00336DFF"/>
    <w:rsid w:val="00343C15"/>
    <w:rsid w:val="00345531"/>
    <w:rsid w:val="00345FC4"/>
    <w:rsid w:val="00347CE9"/>
    <w:rsid w:val="00350F78"/>
    <w:rsid w:val="00352986"/>
    <w:rsid w:val="0036345E"/>
    <w:rsid w:val="00363ABB"/>
    <w:rsid w:val="00363CA4"/>
    <w:rsid w:val="00364E5F"/>
    <w:rsid w:val="003664C4"/>
    <w:rsid w:val="00367217"/>
    <w:rsid w:val="00367A64"/>
    <w:rsid w:val="003720C9"/>
    <w:rsid w:val="00373C65"/>
    <w:rsid w:val="003743A3"/>
    <w:rsid w:val="00374E61"/>
    <w:rsid w:val="003756C1"/>
    <w:rsid w:val="0037678C"/>
    <w:rsid w:val="00376AD4"/>
    <w:rsid w:val="00380861"/>
    <w:rsid w:val="00383801"/>
    <w:rsid w:val="00384927"/>
    <w:rsid w:val="0038542F"/>
    <w:rsid w:val="00390438"/>
    <w:rsid w:val="00390E9B"/>
    <w:rsid w:val="003917D4"/>
    <w:rsid w:val="00392B8B"/>
    <w:rsid w:val="00392DF2"/>
    <w:rsid w:val="0039661D"/>
    <w:rsid w:val="00397616"/>
    <w:rsid w:val="003A1FF7"/>
    <w:rsid w:val="003A404C"/>
    <w:rsid w:val="003A42A4"/>
    <w:rsid w:val="003A4933"/>
    <w:rsid w:val="003A4E44"/>
    <w:rsid w:val="003A56A5"/>
    <w:rsid w:val="003A7106"/>
    <w:rsid w:val="003A75EA"/>
    <w:rsid w:val="003B2901"/>
    <w:rsid w:val="003B2E63"/>
    <w:rsid w:val="003B4D45"/>
    <w:rsid w:val="003B4E44"/>
    <w:rsid w:val="003B5718"/>
    <w:rsid w:val="003B5A33"/>
    <w:rsid w:val="003C22B9"/>
    <w:rsid w:val="003C3799"/>
    <w:rsid w:val="003C3C6C"/>
    <w:rsid w:val="003C6E1F"/>
    <w:rsid w:val="003D1CB1"/>
    <w:rsid w:val="003D367B"/>
    <w:rsid w:val="003D552B"/>
    <w:rsid w:val="003D5B16"/>
    <w:rsid w:val="003D5DBB"/>
    <w:rsid w:val="003E01FC"/>
    <w:rsid w:val="003E11AB"/>
    <w:rsid w:val="003E2C7E"/>
    <w:rsid w:val="003E3E65"/>
    <w:rsid w:val="003E48A7"/>
    <w:rsid w:val="003E4E2C"/>
    <w:rsid w:val="003E5853"/>
    <w:rsid w:val="003E59B8"/>
    <w:rsid w:val="003E5D29"/>
    <w:rsid w:val="003E5D65"/>
    <w:rsid w:val="003E6EB9"/>
    <w:rsid w:val="003E7B30"/>
    <w:rsid w:val="003F0EC6"/>
    <w:rsid w:val="003F1E0D"/>
    <w:rsid w:val="003F2298"/>
    <w:rsid w:val="003F7226"/>
    <w:rsid w:val="003F7586"/>
    <w:rsid w:val="003F779B"/>
    <w:rsid w:val="00400000"/>
    <w:rsid w:val="00400F87"/>
    <w:rsid w:val="00401142"/>
    <w:rsid w:val="0040221E"/>
    <w:rsid w:val="00402326"/>
    <w:rsid w:val="00407997"/>
    <w:rsid w:val="00410048"/>
    <w:rsid w:val="004121F3"/>
    <w:rsid w:val="0041322A"/>
    <w:rsid w:val="00413C12"/>
    <w:rsid w:val="0041473A"/>
    <w:rsid w:val="00414ED0"/>
    <w:rsid w:val="00416B2A"/>
    <w:rsid w:val="00417787"/>
    <w:rsid w:val="0042111E"/>
    <w:rsid w:val="0042161D"/>
    <w:rsid w:val="00421C2B"/>
    <w:rsid w:val="00422471"/>
    <w:rsid w:val="00424A88"/>
    <w:rsid w:val="00424D00"/>
    <w:rsid w:val="00426804"/>
    <w:rsid w:val="004321B2"/>
    <w:rsid w:val="00433836"/>
    <w:rsid w:val="00435E63"/>
    <w:rsid w:val="00435F35"/>
    <w:rsid w:val="004426A1"/>
    <w:rsid w:val="00442DBD"/>
    <w:rsid w:val="00443DB8"/>
    <w:rsid w:val="00446101"/>
    <w:rsid w:val="004469D5"/>
    <w:rsid w:val="00451B4B"/>
    <w:rsid w:val="004529E9"/>
    <w:rsid w:val="00453431"/>
    <w:rsid w:val="00454222"/>
    <w:rsid w:val="004549D8"/>
    <w:rsid w:val="00460948"/>
    <w:rsid w:val="004624A4"/>
    <w:rsid w:val="00462B51"/>
    <w:rsid w:val="004665E1"/>
    <w:rsid w:val="0046698B"/>
    <w:rsid w:val="0047032E"/>
    <w:rsid w:val="0047198C"/>
    <w:rsid w:val="00474AF9"/>
    <w:rsid w:val="00476EFF"/>
    <w:rsid w:val="00477FC7"/>
    <w:rsid w:val="00480AFD"/>
    <w:rsid w:val="00480EB4"/>
    <w:rsid w:val="00487BF4"/>
    <w:rsid w:val="00490654"/>
    <w:rsid w:val="00490A0E"/>
    <w:rsid w:val="00497212"/>
    <w:rsid w:val="004A0A10"/>
    <w:rsid w:val="004A16C7"/>
    <w:rsid w:val="004A3D9A"/>
    <w:rsid w:val="004B41B2"/>
    <w:rsid w:val="004B620E"/>
    <w:rsid w:val="004B63EF"/>
    <w:rsid w:val="004B71CA"/>
    <w:rsid w:val="004C0634"/>
    <w:rsid w:val="004C2545"/>
    <w:rsid w:val="004C33AD"/>
    <w:rsid w:val="004D4644"/>
    <w:rsid w:val="004D721E"/>
    <w:rsid w:val="004D777B"/>
    <w:rsid w:val="004D78CD"/>
    <w:rsid w:val="004D7A1D"/>
    <w:rsid w:val="004E1991"/>
    <w:rsid w:val="004E19F1"/>
    <w:rsid w:val="004E1B40"/>
    <w:rsid w:val="004E22E9"/>
    <w:rsid w:val="004E2FA1"/>
    <w:rsid w:val="004E3413"/>
    <w:rsid w:val="004E63DA"/>
    <w:rsid w:val="004E65A4"/>
    <w:rsid w:val="004F0466"/>
    <w:rsid w:val="004F1638"/>
    <w:rsid w:val="004F1C4F"/>
    <w:rsid w:val="004F1F49"/>
    <w:rsid w:val="004F2656"/>
    <w:rsid w:val="004F27DB"/>
    <w:rsid w:val="004F49D2"/>
    <w:rsid w:val="004F5488"/>
    <w:rsid w:val="005004BE"/>
    <w:rsid w:val="005008E5"/>
    <w:rsid w:val="005019DF"/>
    <w:rsid w:val="0050219B"/>
    <w:rsid w:val="00504EAC"/>
    <w:rsid w:val="005053FE"/>
    <w:rsid w:val="0050772C"/>
    <w:rsid w:val="00511641"/>
    <w:rsid w:val="00511B46"/>
    <w:rsid w:val="00512BB5"/>
    <w:rsid w:val="0051384D"/>
    <w:rsid w:val="0051453F"/>
    <w:rsid w:val="00520A2D"/>
    <w:rsid w:val="00520C74"/>
    <w:rsid w:val="00521D46"/>
    <w:rsid w:val="005247AC"/>
    <w:rsid w:val="00526438"/>
    <w:rsid w:val="0052765B"/>
    <w:rsid w:val="00530237"/>
    <w:rsid w:val="00530E70"/>
    <w:rsid w:val="00530EAF"/>
    <w:rsid w:val="00530FDA"/>
    <w:rsid w:val="0053217C"/>
    <w:rsid w:val="00532967"/>
    <w:rsid w:val="00535037"/>
    <w:rsid w:val="0053525E"/>
    <w:rsid w:val="00535C25"/>
    <w:rsid w:val="005465D2"/>
    <w:rsid w:val="00547680"/>
    <w:rsid w:val="0054779B"/>
    <w:rsid w:val="00547FD2"/>
    <w:rsid w:val="00551B5A"/>
    <w:rsid w:val="00553241"/>
    <w:rsid w:val="0055461C"/>
    <w:rsid w:val="00557D54"/>
    <w:rsid w:val="00561054"/>
    <w:rsid w:val="00563E33"/>
    <w:rsid w:val="005641C5"/>
    <w:rsid w:val="00564308"/>
    <w:rsid w:val="00564375"/>
    <w:rsid w:val="005671A1"/>
    <w:rsid w:val="00567D1E"/>
    <w:rsid w:val="0057283D"/>
    <w:rsid w:val="0057534A"/>
    <w:rsid w:val="0057671B"/>
    <w:rsid w:val="00577236"/>
    <w:rsid w:val="00581EF5"/>
    <w:rsid w:val="00583EBE"/>
    <w:rsid w:val="00583FDB"/>
    <w:rsid w:val="005852F3"/>
    <w:rsid w:val="0058645C"/>
    <w:rsid w:val="005869B3"/>
    <w:rsid w:val="005874E2"/>
    <w:rsid w:val="0059187B"/>
    <w:rsid w:val="0059336D"/>
    <w:rsid w:val="00593BA7"/>
    <w:rsid w:val="005971B8"/>
    <w:rsid w:val="005977E4"/>
    <w:rsid w:val="005A124F"/>
    <w:rsid w:val="005A19EF"/>
    <w:rsid w:val="005A3830"/>
    <w:rsid w:val="005A4C82"/>
    <w:rsid w:val="005A6A4B"/>
    <w:rsid w:val="005B0618"/>
    <w:rsid w:val="005B1E5D"/>
    <w:rsid w:val="005B2091"/>
    <w:rsid w:val="005B217B"/>
    <w:rsid w:val="005B46E4"/>
    <w:rsid w:val="005C1486"/>
    <w:rsid w:val="005C41CD"/>
    <w:rsid w:val="005C49A5"/>
    <w:rsid w:val="005C4E8B"/>
    <w:rsid w:val="005C5046"/>
    <w:rsid w:val="005C5590"/>
    <w:rsid w:val="005C5826"/>
    <w:rsid w:val="005C62D5"/>
    <w:rsid w:val="005C6D86"/>
    <w:rsid w:val="005D0948"/>
    <w:rsid w:val="005D124C"/>
    <w:rsid w:val="005D59BC"/>
    <w:rsid w:val="005D6AE8"/>
    <w:rsid w:val="005D6CD8"/>
    <w:rsid w:val="005E0ED2"/>
    <w:rsid w:val="005E625E"/>
    <w:rsid w:val="005E6F45"/>
    <w:rsid w:val="005E7676"/>
    <w:rsid w:val="005E796D"/>
    <w:rsid w:val="005F0BBC"/>
    <w:rsid w:val="005F13DF"/>
    <w:rsid w:val="005F324E"/>
    <w:rsid w:val="005F3437"/>
    <w:rsid w:val="005F357A"/>
    <w:rsid w:val="005F37D7"/>
    <w:rsid w:val="005F3ACD"/>
    <w:rsid w:val="005F541C"/>
    <w:rsid w:val="005F68E3"/>
    <w:rsid w:val="005F706E"/>
    <w:rsid w:val="00601DBE"/>
    <w:rsid w:val="00604FCA"/>
    <w:rsid w:val="00605698"/>
    <w:rsid w:val="00606A10"/>
    <w:rsid w:val="00611854"/>
    <w:rsid w:val="0061420A"/>
    <w:rsid w:val="00615A90"/>
    <w:rsid w:val="00621A91"/>
    <w:rsid w:val="00626DC9"/>
    <w:rsid w:val="00631FC8"/>
    <w:rsid w:val="006326E2"/>
    <w:rsid w:val="006353FC"/>
    <w:rsid w:val="00636186"/>
    <w:rsid w:val="00640462"/>
    <w:rsid w:val="00641D19"/>
    <w:rsid w:val="00641EEF"/>
    <w:rsid w:val="0064210A"/>
    <w:rsid w:val="00646A5E"/>
    <w:rsid w:val="00651D90"/>
    <w:rsid w:val="006525E8"/>
    <w:rsid w:val="00652BA8"/>
    <w:rsid w:val="00652DD6"/>
    <w:rsid w:val="00654ABC"/>
    <w:rsid w:val="00655688"/>
    <w:rsid w:val="0065788D"/>
    <w:rsid w:val="00663A23"/>
    <w:rsid w:val="00664A44"/>
    <w:rsid w:val="00674497"/>
    <w:rsid w:val="00677C93"/>
    <w:rsid w:val="00681ABC"/>
    <w:rsid w:val="0068284F"/>
    <w:rsid w:val="00682FE1"/>
    <w:rsid w:val="00684256"/>
    <w:rsid w:val="00690F22"/>
    <w:rsid w:val="00693EE6"/>
    <w:rsid w:val="006952BA"/>
    <w:rsid w:val="00695D23"/>
    <w:rsid w:val="006A0990"/>
    <w:rsid w:val="006A0F62"/>
    <w:rsid w:val="006A1981"/>
    <w:rsid w:val="006A3A96"/>
    <w:rsid w:val="006A3C6C"/>
    <w:rsid w:val="006A3D52"/>
    <w:rsid w:val="006A45BA"/>
    <w:rsid w:val="006A48EB"/>
    <w:rsid w:val="006B3F85"/>
    <w:rsid w:val="006B6AAD"/>
    <w:rsid w:val="006C0D4B"/>
    <w:rsid w:val="006C5222"/>
    <w:rsid w:val="006C55A2"/>
    <w:rsid w:val="006C5E86"/>
    <w:rsid w:val="006C6582"/>
    <w:rsid w:val="006C6C0E"/>
    <w:rsid w:val="006D01B2"/>
    <w:rsid w:val="006D13C8"/>
    <w:rsid w:val="006D47D4"/>
    <w:rsid w:val="006D48B3"/>
    <w:rsid w:val="006D52FA"/>
    <w:rsid w:val="006D55A7"/>
    <w:rsid w:val="006E0F4C"/>
    <w:rsid w:val="006E21D9"/>
    <w:rsid w:val="006E2EAB"/>
    <w:rsid w:val="006E3872"/>
    <w:rsid w:val="006E4896"/>
    <w:rsid w:val="006E5E38"/>
    <w:rsid w:val="006E693E"/>
    <w:rsid w:val="006E69E5"/>
    <w:rsid w:val="006E6DB7"/>
    <w:rsid w:val="006F2896"/>
    <w:rsid w:val="006F4989"/>
    <w:rsid w:val="006F4C08"/>
    <w:rsid w:val="006F5DFF"/>
    <w:rsid w:val="00700C17"/>
    <w:rsid w:val="0070299C"/>
    <w:rsid w:val="00706C20"/>
    <w:rsid w:val="00707D9D"/>
    <w:rsid w:val="00711AF8"/>
    <w:rsid w:val="00714B52"/>
    <w:rsid w:val="00716C26"/>
    <w:rsid w:val="00720AB4"/>
    <w:rsid w:val="00730FE8"/>
    <w:rsid w:val="00731D97"/>
    <w:rsid w:val="00733190"/>
    <w:rsid w:val="00733E38"/>
    <w:rsid w:val="007355F4"/>
    <w:rsid w:val="0073737A"/>
    <w:rsid w:val="00740ABB"/>
    <w:rsid w:val="00742CEC"/>
    <w:rsid w:val="00743304"/>
    <w:rsid w:val="00743649"/>
    <w:rsid w:val="00743726"/>
    <w:rsid w:val="007438D9"/>
    <w:rsid w:val="00744B03"/>
    <w:rsid w:val="00745D4D"/>
    <w:rsid w:val="0074648A"/>
    <w:rsid w:val="00746F87"/>
    <w:rsid w:val="00751DAB"/>
    <w:rsid w:val="00753BE2"/>
    <w:rsid w:val="007559C5"/>
    <w:rsid w:val="00755C48"/>
    <w:rsid w:val="007567C1"/>
    <w:rsid w:val="00756E9D"/>
    <w:rsid w:val="0076116D"/>
    <w:rsid w:val="00765117"/>
    <w:rsid w:val="00767D5C"/>
    <w:rsid w:val="00772681"/>
    <w:rsid w:val="00772BF6"/>
    <w:rsid w:val="00773920"/>
    <w:rsid w:val="007756D3"/>
    <w:rsid w:val="007757B5"/>
    <w:rsid w:val="007761D4"/>
    <w:rsid w:val="00776560"/>
    <w:rsid w:val="00777771"/>
    <w:rsid w:val="00780021"/>
    <w:rsid w:val="00780E6C"/>
    <w:rsid w:val="00780EBB"/>
    <w:rsid w:val="00781F9C"/>
    <w:rsid w:val="00782853"/>
    <w:rsid w:val="00783163"/>
    <w:rsid w:val="0078343E"/>
    <w:rsid w:val="0078516F"/>
    <w:rsid w:val="0078587B"/>
    <w:rsid w:val="00785C45"/>
    <w:rsid w:val="00787CCF"/>
    <w:rsid w:val="00792FBD"/>
    <w:rsid w:val="0079557B"/>
    <w:rsid w:val="007A0BF8"/>
    <w:rsid w:val="007A2D83"/>
    <w:rsid w:val="007A4142"/>
    <w:rsid w:val="007A47F5"/>
    <w:rsid w:val="007A537A"/>
    <w:rsid w:val="007A5652"/>
    <w:rsid w:val="007A7F63"/>
    <w:rsid w:val="007B0294"/>
    <w:rsid w:val="007B046A"/>
    <w:rsid w:val="007B0FF3"/>
    <w:rsid w:val="007B1B6C"/>
    <w:rsid w:val="007B27F3"/>
    <w:rsid w:val="007B29D9"/>
    <w:rsid w:val="007B55FA"/>
    <w:rsid w:val="007B6B20"/>
    <w:rsid w:val="007C1378"/>
    <w:rsid w:val="007C2370"/>
    <w:rsid w:val="007C3833"/>
    <w:rsid w:val="007C38A8"/>
    <w:rsid w:val="007C5ED9"/>
    <w:rsid w:val="007C6F95"/>
    <w:rsid w:val="007D1425"/>
    <w:rsid w:val="007D4072"/>
    <w:rsid w:val="007D4E26"/>
    <w:rsid w:val="007D4FDB"/>
    <w:rsid w:val="007D5471"/>
    <w:rsid w:val="007D6AAE"/>
    <w:rsid w:val="007D7B75"/>
    <w:rsid w:val="007E0267"/>
    <w:rsid w:val="007E1B3A"/>
    <w:rsid w:val="007E26C9"/>
    <w:rsid w:val="007E605A"/>
    <w:rsid w:val="007E6BD4"/>
    <w:rsid w:val="007F0E69"/>
    <w:rsid w:val="007F0ECB"/>
    <w:rsid w:val="007F2AFE"/>
    <w:rsid w:val="007F374F"/>
    <w:rsid w:val="007F3AD7"/>
    <w:rsid w:val="007F5689"/>
    <w:rsid w:val="007F7436"/>
    <w:rsid w:val="0080228E"/>
    <w:rsid w:val="00805AC4"/>
    <w:rsid w:val="00813461"/>
    <w:rsid w:val="00813E53"/>
    <w:rsid w:val="00815ADF"/>
    <w:rsid w:val="00817A23"/>
    <w:rsid w:val="00817DEF"/>
    <w:rsid w:val="00824E14"/>
    <w:rsid w:val="00827BCE"/>
    <w:rsid w:val="008306A3"/>
    <w:rsid w:val="00833D9E"/>
    <w:rsid w:val="00834637"/>
    <w:rsid w:val="00834B83"/>
    <w:rsid w:val="00834CA8"/>
    <w:rsid w:val="00836230"/>
    <w:rsid w:val="008369DA"/>
    <w:rsid w:val="00837BFC"/>
    <w:rsid w:val="008403A2"/>
    <w:rsid w:val="00840D76"/>
    <w:rsid w:val="00845D16"/>
    <w:rsid w:val="0085499A"/>
    <w:rsid w:val="008573E7"/>
    <w:rsid w:val="0085781C"/>
    <w:rsid w:val="00862566"/>
    <w:rsid w:val="0087000C"/>
    <w:rsid w:val="0087075F"/>
    <w:rsid w:val="00871CD8"/>
    <w:rsid w:val="008749B2"/>
    <w:rsid w:val="00876305"/>
    <w:rsid w:val="008806D9"/>
    <w:rsid w:val="00885FC9"/>
    <w:rsid w:val="008869D4"/>
    <w:rsid w:val="00891FB1"/>
    <w:rsid w:val="008927D5"/>
    <w:rsid w:val="00894456"/>
    <w:rsid w:val="00894ECD"/>
    <w:rsid w:val="00896C5F"/>
    <w:rsid w:val="008A6097"/>
    <w:rsid w:val="008A669A"/>
    <w:rsid w:val="008B2FE0"/>
    <w:rsid w:val="008B6328"/>
    <w:rsid w:val="008B668F"/>
    <w:rsid w:val="008B713B"/>
    <w:rsid w:val="008C13ED"/>
    <w:rsid w:val="008C22F0"/>
    <w:rsid w:val="008D0DDB"/>
    <w:rsid w:val="008D0E29"/>
    <w:rsid w:val="008D0F25"/>
    <w:rsid w:val="008D5D45"/>
    <w:rsid w:val="008D6C1F"/>
    <w:rsid w:val="008E0F89"/>
    <w:rsid w:val="008E1089"/>
    <w:rsid w:val="008E1501"/>
    <w:rsid w:val="008E156B"/>
    <w:rsid w:val="008E51F4"/>
    <w:rsid w:val="008E79F7"/>
    <w:rsid w:val="008F07F1"/>
    <w:rsid w:val="008F2930"/>
    <w:rsid w:val="008F2977"/>
    <w:rsid w:val="008F2EDC"/>
    <w:rsid w:val="008F3D63"/>
    <w:rsid w:val="008F400B"/>
    <w:rsid w:val="008F6463"/>
    <w:rsid w:val="008F6B7F"/>
    <w:rsid w:val="00900C90"/>
    <w:rsid w:val="00901225"/>
    <w:rsid w:val="00902EBF"/>
    <w:rsid w:val="00904156"/>
    <w:rsid w:val="009049B4"/>
    <w:rsid w:val="00905A6B"/>
    <w:rsid w:val="00914304"/>
    <w:rsid w:val="0091505C"/>
    <w:rsid w:val="00915D8D"/>
    <w:rsid w:val="00915DD0"/>
    <w:rsid w:val="009165A5"/>
    <w:rsid w:val="00917F24"/>
    <w:rsid w:val="00924724"/>
    <w:rsid w:val="00925E98"/>
    <w:rsid w:val="00926D66"/>
    <w:rsid w:val="00930744"/>
    <w:rsid w:val="00931333"/>
    <w:rsid w:val="009314EB"/>
    <w:rsid w:val="00931692"/>
    <w:rsid w:val="009317B7"/>
    <w:rsid w:val="00936A5F"/>
    <w:rsid w:val="00937211"/>
    <w:rsid w:val="00940EA4"/>
    <w:rsid w:val="0094162E"/>
    <w:rsid w:val="009423C9"/>
    <w:rsid w:val="00943B3F"/>
    <w:rsid w:val="00947396"/>
    <w:rsid w:val="00950FD2"/>
    <w:rsid w:val="009518E0"/>
    <w:rsid w:val="00951F48"/>
    <w:rsid w:val="009520F9"/>
    <w:rsid w:val="00953EFD"/>
    <w:rsid w:val="009542B1"/>
    <w:rsid w:val="00957490"/>
    <w:rsid w:val="009614C9"/>
    <w:rsid w:val="00961CBA"/>
    <w:rsid w:val="0096285F"/>
    <w:rsid w:val="009653CE"/>
    <w:rsid w:val="00970C30"/>
    <w:rsid w:val="009727C1"/>
    <w:rsid w:val="009732D7"/>
    <w:rsid w:val="0098060D"/>
    <w:rsid w:val="00981D62"/>
    <w:rsid w:val="009823B5"/>
    <w:rsid w:val="009832F6"/>
    <w:rsid w:val="00985126"/>
    <w:rsid w:val="00986146"/>
    <w:rsid w:val="00990476"/>
    <w:rsid w:val="00990F0F"/>
    <w:rsid w:val="00994B49"/>
    <w:rsid w:val="00996AA4"/>
    <w:rsid w:val="00997CB3"/>
    <w:rsid w:val="009A1FB4"/>
    <w:rsid w:val="009A317D"/>
    <w:rsid w:val="009A3F67"/>
    <w:rsid w:val="009A6932"/>
    <w:rsid w:val="009A7FA1"/>
    <w:rsid w:val="009B3F63"/>
    <w:rsid w:val="009B423A"/>
    <w:rsid w:val="009B6D22"/>
    <w:rsid w:val="009B7828"/>
    <w:rsid w:val="009B7C8E"/>
    <w:rsid w:val="009C2087"/>
    <w:rsid w:val="009C47B7"/>
    <w:rsid w:val="009C4F99"/>
    <w:rsid w:val="009C6344"/>
    <w:rsid w:val="009C7F77"/>
    <w:rsid w:val="009D04AA"/>
    <w:rsid w:val="009D25F2"/>
    <w:rsid w:val="009E1677"/>
    <w:rsid w:val="009E1767"/>
    <w:rsid w:val="009E3AC5"/>
    <w:rsid w:val="009E5C31"/>
    <w:rsid w:val="009E6087"/>
    <w:rsid w:val="009E745F"/>
    <w:rsid w:val="009F1CFE"/>
    <w:rsid w:val="009F1DED"/>
    <w:rsid w:val="009F48F1"/>
    <w:rsid w:val="009F6278"/>
    <w:rsid w:val="009F6D30"/>
    <w:rsid w:val="009F71B8"/>
    <w:rsid w:val="009F7564"/>
    <w:rsid w:val="00A03611"/>
    <w:rsid w:val="00A07BD6"/>
    <w:rsid w:val="00A102D4"/>
    <w:rsid w:val="00A14300"/>
    <w:rsid w:val="00A2002E"/>
    <w:rsid w:val="00A20C01"/>
    <w:rsid w:val="00A218BB"/>
    <w:rsid w:val="00A22D70"/>
    <w:rsid w:val="00A265EC"/>
    <w:rsid w:val="00A270F8"/>
    <w:rsid w:val="00A32560"/>
    <w:rsid w:val="00A33C4D"/>
    <w:rsid w:val="00A43C50"/>
    <w:rsid w:val="00A50948"/>
    <w:rsid w:val="00A50A0D"/>
    <w:rsid w:val="00A50B01"/>
    <w:rsid w:val="00A50C95"/>
    <w:rsid w:val="00A525C8"/>
    <w:rsid w:val="00A52CFD"/>
    <w:rsid w:val="00A532A1"/>
    <w:rsid w:val="00A5354F"/>
    <w:rsid w:val="00A5412B"/>
    <w:rsid w:val="00A54AE8"/>
    <w:rsid w:val="00A55841"/>
    <w:rsid w:val="00A55A2F"/>
    <w:rsid w:val="00A577A5"/>
    <w:rsid w:val="00A6255A"/>
    <w:rsid w:val="00A66B0B"/>
    <w:rsid w:val="00A6752E"/>
    <w:rsid w:val="00A67FC7"/>
    <w:rsid w:val="00A70050"/>
    <w:rsid w:val="00A71114"/>
    <w:rsid w:val="00A7122A"/>
    <w:rsid w:val="00A82596"/>
    <w:rsid w:val="00A857C2"/>
    <w:rsid w:val="00A860BF"/>
    <w:rsid w:val="00A87F94"/>
    <w:rsid w:val="00A904B3"/>
    <w:rsid w:val="00A91CE1"/>
    <w:rsid w:val="00A93788"/>
    <w:rsid w:val="00A93C0A"/>
    <w:rsid w:val="00A94045"/>
    <w:rsid w:val="00A943D4"/>
    <w:rsid w:val="00A95E4C"/>
    <w:rsid w:val="00A95FB6"/>
    <w:rsid w:val="00A9755B"/>
    <w:rsid w:val="00AA1EAF"/>
    <w:rsid w:val="00AA6199"/>
    <w:rsid w:val="00AB2E08"/>
    <w:rsid w:val="00AB4515"/>
    <w:rsid w:val="00AB4960"/>
    <w:rsid w:val="00AB5337"/>
    <w:rsid w:val="00AB5B3A"/>
    <w:rsid w:val="00AB604A"/>
    <w:rsid w:val="00AB6E98"/>
    <w:rsid w:val="00AC1BBA"/>
    <w:rsid w:val="00AC24D5"/>
    <w:rsid w:val="00AC27F8"/>
    <w:rsid w:val="00AC5F0C"/>
    <w:rsid w:val="00AD145E"/>
    <w:rsid w:val="00AD65F7"/>
    <w:rsid w:val="00AD6EE0"/>
    <w:rsid w:val="00AD7088"/>
    <w:rsid w:val="00AE49B7"/>
    <w:rsid w:val="00AE6BBD"/>
    <w:rsid w:val="00AE6CE3"/>
    <w:rsid w:val="00AE749D"/>
    <w:rsid w:val="00AF209D"/>
    <w:rsid w:val="00AF5340"/>
    <w:rsid w:val="00AF6881"/>
    <w:rsid w:val="00AF762B"/>
    <w:rsid w:val="00AF7BE8"/>
    <w:rsid w:val="00B012C5"/>
    <w:rsid w:val="00B02B6D"/>
    <w:rsid w:val="00B032F2"/>
    <w:rsid w:val="00B07CC2"/>
    <w:rsid w:val="00B07FE9"/>
    <w:rsid w:val="00B10F0B"/>
    <w:rsid w:val="00B113EF"/>
    <w:rsid w:val="00B12323"/>
    <w:rsid w:val="00B1372C"/>
    <w:rsid w:val="00B13A21"/>
    <w:rsid w:val="00B1428F"/>
    <w:rsid w:val="00B1458D"/>
    <w:rsid w:val="00B1501F"/>
    <w:rsid w:val="00B17D3A"/>
    <w:rsid w:val="00B20770"/>
    <w:rsid w:val="00B20F75"/>
    <w:rsid w:val="00B2118C"/>
    <w:rsid w:val="00B240B9"/>
    <w:rsid w:val="00B25BC1"/>
    <w:rsid w:val="00B2775E"/>
    <w:rsid w:val="00B30D22"/>
    <w:rsid w:val="00B32683"/>
    <w:rsid w:val="00B33CA2"/>
    <w:rsid w:val="00B37CE5"/>
    <w:rsid w:val="00B40001"/>
    <w:rsid w:val="00B42412"/>
    <w:rsid w:val="00B42AE9"/>
    <w:rsid w:val="00B455F4"/>
    <w:rsid w:val="00B50DD8"/>
    <w:rsid w:val="00B52887"/>
    <w:rsid w:val="00B55CA6"/>
    <w:rsid w:val="00B60F07"/>
    <w:rsid w:val="00B631EC"/>
    <w:rsid w:val="00B64151"/>
    <w:rsid w:val="00B67450"/>
    <w:rsid w:val="00B70421"/>
    <w:rsid w:val="00B7275A"/>
    <w:rsid w:val="00B7750F"/>
    <w:rsid w:val="00B80CE1"/>
    <w:rsid w:val="00B81599"/>
    <w:rsid w:val="00B828E7"/>
    <w:rsid w:val="00B870D4"/>
    <w:rsid w:val="00B92B18"/>
    <w:rsid w:val="00B94930"/>
    <w:rsid w:val="00BA0914"/>
    <w:rsid w:val="00BA1E96"/>
    <w:rsid w:val="00BA41FD"/>
    <w:rsid w:val="00BA4AC3"/>
    <w:rsid w:val="00BA5AED"/>
    <w:rsid w:val="00BA66FF"/>
    <w:rsid w:val="00BB07FB"/>
    <w:rsid w:val="00BB41A0"/>
    <w:rsid w:val="00BB6081"/>
    <w:rsid w:val="00BB7068"/>
    <w:rsid w:val="00BB7D1E"/>
    <w:rsid w:val="00BC0580"/>
    <w:rsid w:val="00BC184A"/>
    <w:rsid w:val="00BC1ABC"/>
    <w:rsid w:val="00BC2B5F"/>
    <w:rsid w:val="00BC621C"/>
    <w:rsid w:val="00BC6636"/>
    <w:rsid w:val="00BD0D90"/>
    <w:rsid w:val="00BD242B"/>
    <w:rsid w:val="00BD299C"/>
    <w:rsid w:val="00BD5DE7"/>
    <w:rsid w:val="00BD5F5B"/>
    <w:rsid w:val="00BD668A"/>
    <w:rsid w:val="00BE2C0E"/>
    <w:rsid w:val="00BE304A"/>
    <w:rsid w:val="00BE3662"/>
    <w:rsid w:val="00BE47A0"/>
    <w:rsid w:val="00BE6840"/>
    <w:rsid w:val="00BF1139"/>
    <w:rsid w:val="00BF68FA"/>
    <w:rsid w:val="00BF73C3"/>
    <w:rsid w:val="00C0037F"/>
    <w:rsid w:val="00C00CE7"/>
    <w:rsid w:val="00C00CEA"/>
    <w:rsid w:val="00C03BD9"/>
    <w:rsid w:val="00C04D5E"/>
    <w:rsid w:val="00C05ED9"/>
    <w:rsid w:val="00C0742A"/>
    <w:rsid w:val="00C12007"/>
    <w:rsid w:val="00C12551"/>
    <w:rsid w:val="00C14F3F"/>
    <w:rsid w:val="00C1575F"/>
    <w:rsid w:val="00C16BD0"/>
    <w:rsid w:val="00C17A05"/>
    <w:rsid w:val="00C20363"/>
    <w:rsid w:val="00C208ED"/>
    <w:rsid w:val="00C20EEE"/>
    <w:rsid w:val="00C2531E"/>
    <w:rsid w:val="00C26128"/>
    <w:rsid w:val="00C2613D"/>
    <w:rsid w:val="00C301D3"/>
    <w:rsid w:val="00C303D7"/>
    <w:rsid w:val="00C30BD0"/>
    <w:rsid w:val="00C34EC8"/>
    <w:rsid w:val="00C45BDF"/>
    <w:rsid w:val="00C5039A"/>
    <w:rsid w:val="00C53817"/>
    <w:rsid w:val="00C560DC"/>
    <w:rsid w:val="00C56B67"/>
    <w:rsid w:val="00C6066A"/>
    <w:rsid w:val="00C64725"/>
    <w:rsid w:val="00C72BD4"/>
    <w:rsid w:val="00C72C14"/>
    <w:rsid w:val="00C7312C"/>
    <w:rsid w:val="00C733E5"/>
    <w:rsid w:val="00C742CA"/>
    <w:rsid w:val="00C74677"/>
    <w:rsid w:val="00C7523E"/>
    <w:rsid w:val="00C75616"/>
    <w:rsid w:val="00C7629F"/>
    <w:rsid w:val="00C7638E"/>
    <w:rsid w:val="00C7693E"/>
    <w:rsid w:val="00C849D0"/>
    <w:rsid w:val="00C84EA4"/>
    <w:rsid w:val="00C853A0"/>
    <w:rsid w:val="00C86C2A"/>
    <w:rsid w:val="00C97C8E"/>
    <w:rsid w:val="00CA21AD"/>
    <w:rsid w:val="00CA3E5A"/>
    <w:rsid w:val="00CA49B1"/>
    <w:rsid w:val="00CA53EA"/>
    <w:rsid w:val="00CB1AF0"/>
    <w:rsid w:val="00CB20F5"/>
    <w:rsid w:val="00CB26CC"/>
    <w:rsid w:val="00CB37E8"/>
    <w:rsid w:val="00CB41F2"/>
    <w:rsid w:val="00CB4B3C"/>
    <w:rsid w:val="00CB6530"/>
    <w:rsid w:val="00CB6830"/>
    <w:rsid w:val="00CC0B37"/>
    <w:rsid w:val="00CC0E03"/>
    <w:rsid w:val="00CC217F"/>
    <w:rsid w:val="00CC3BE7"/>
    <w:rsid w:val="00CC5F2A"/>
    <w:rsid w:val="00CC7E45"/>
    <w:rsid w:val="00CD1AF8"/>
    <w:rsid w:val="00CD26C2"/>
    <w:rsid w:val="00CD3AF8"/>
    <w:rsid w:val="00CD64C7"/>
    <w:rsid w:val="00CD7E0C"/>
    <w:rsid w:val="00CE318E"/>
    <w:rsid w:val="00CE7A7C"/>
    <w:rsid w:val="00CE7AE5"/>
    <w:rsid w:val="00CF08AE"/>
    <w:rsid w:val="00CF1299"/>
    <w:rsid w:val="00CF3AD0"/>
    <w:rsid w:val="00CF5360"/>
    <w:rsid w:val="00CF6B10"/>
    <w:rsid w:val="00D000B2"/>
    <w:rsid w:val="00D02E39"/>
    <w:rsid w:val="00D0520F"/>
    <w:rsid w:val="00D06158"/>
    <w:rsid w:val="00D12E97"/>
    <w:rsid w:val="00D14889"/>
    <w:rsid w:val="00D21CEB"/>
    <w:rsid w:val="00D22F56"/>
    <w:rsid w:val="00D25B47"/>
    <w:rsid w:val="00D262CD"/>
    <w:rsid w:val="00D264E9"/>
    <w:rsid w:val="00D27D1B"/>
    <w:rsid w:val="00D30F84"/>
    <w:rsid w:val="00D32261"/>
    <w:rsid w:val="00D32AF3"/>
    <w:rsid w:val="00D35A3E"/>
    <w:rsid w:val="00D40027"/>
    <w:rsid w:val="00D419B7"/>
    <w:rsid w:val="00D41E9A"/>
    <w:rsid w:val="00D439DC"/>
    <w:rsid w:val="00D440D8"/>
    <w:rsid w:val="00D44853"/>
    <w:rsid w:val="00D44BCF"/>
    <w:rsid w:val="00D4591D"/>
    <w:rsid w:val="00D45C60"/>
    <w:rsid w:val="00D47C52"/>
    <w:rsid w:val="00D57AA4"/>
    <w:rsid w:val="00D57B40"/>
    <w:rsid w:val="00D60812"/>
    <w:rsid w:val="00D61073"/>
    <w:rsid w:val="00D629BC"/>
    <w:rsid w:val="00D636DC"/>
    <w:rsid w:val="00D63EF6"/>
    <w:rsid w:val="00D65437"/>
    <w:rsid w:val="00D67113"/>
    <w:rsid w:val="00D67605"/>
    <w:rsid w:val="00D67BAF"/>
    <w:rsid w:val="00D67FBE"/>
    <w:rsid w:val="00D71DD5"/>
    <w:rsid w:val="00D73A35"/>
    <w:rsid w:val="00D74A7D"/>
    <w:rsid w:val="00D74FEE"/>
    <w:rsid w:val="00D77361"/>
    <w:rsid w:val="00D777C3"/>
    <w:rsid w:val="00D802F4"/>
    <w:rsid w:val="00D905D9"/>
    <w:rsid w:val="00D92683"/>
    <w:rsid w:val="00D9397C"/>
    <w:rsid w:val="00D94A63"/>
    <w:rsid w:val="00D96736"/>
    <w:rsid w:val="00D9798D"/>
    <w:rsid w:val="00DA07CB"/>
    <w:rsid w:val="00DA27DD"/>
    <w:rsid w:val="00DA621C"/>
    <w:rsid w:val="00DA7F64"/>
    <w:rsid w:val="00DB0452"/>
    <w:rsid w:val="00DB2104"/>
    <w:rsid w:val="00DB3BB1"/>
    <w:rsid w:val="00DB69F0"/>
    <w:rsid w:val="00DC26FE"/>
    <w:rsid w:val="00DC36D4"/>
    <w:rsid w:val="00DD08B0"/>
    <w:rsid w:val="00DD2693"/>
    <w:rsid w:val="00DD26BE"/>
    <w:rsid w:val="00DD2C5C"/>
    <w:rsid w:val="00DD6D17"/>
    <w:rsid w:val="00DD7394"/>
    <w:rsid w:val="00DE0175"/>
    <w:rsid w:val="00DE3AE7"/>
    <w:rsid w:val="00DE4A16"/>
    <w:rsid w:val="00DE784F"/>
    <w:rsid w:val="00DF1E05"/>
    <w:rsid w:val="00DF287C"/>
    <w:rsid w:val="00DF3E30"/>
    <w:rsid w:val="00DF3F42"/>
    <w:rsid w:val="00DF6683"/>
    <w:rsid w:val="00E00ECC"/>
    <w:rsid w:val="00E01D32"/>
    <w:rsid w:val="00E0402A"/>
    <w:rsid w:val="00E04DD7"/>
    <w:rsid w:val="00E06480"/>
    <w:rsid w:val="00E06A32"/>
    <w:rsid w:val="00E102F3"/>
    <w:rsid w:val="00E12AF7"/>
    <w:rsid w:val="00E12B92"/>
    <w:rsid w:val="00E133F7"/>
    <w:rsid w:val="00E13E34"/>
    <w:rsid w:val="00E15E3D"/>
    <w:rsid w:val="00E15E80"/>
    <w:rsid w:val="00E22B90"/>
    <w:rsid w:val="00E25CC7"/>
    <w:rsid w:val="00E26765"/>
    <w:rsid w:val="00E268EA"/>
    <w:rsid w:val="00E30D77"/>
    <w:rsid w:val="00E31691"/>
    <w:rsid w:val="00E325A3"/>
    <w:rsid w:val="00E32A4A"/>
    <w:rsid w:val="00E33F5C"/>
    <w:rsid w:val="00E37933"/>
    <w:rsid w:val="00E40933"/>
    <w:rsid w:val="00E40C44"/>
    <w:rsid w:val="00E4274F"/>
    <w:rsid w:val="00E433EC"/>
    <w:rsid w:val="00E44D49"/>
    <w:rsid w:val="00E4500A"/>
    <w:rsid w:val="00E459E5"/>
    <w:rsid w:val="00E46B51"/>
    <w:rsid w:val="00E518BC"/>
    <w:rsid w:val="00E539CA"/>
    <w:rsid w:val="00E616EE"/>
    <w:rsid w:val="00E61782"/>
    <w:rsid w:val="00E66015"/>
    <w:rsid w:val="00E67B2C"/>
    <w:rsid w:val="00E7123B"/>
    <w:rsid w:val="00E72582"/>
    <w:rsid w:val="00E76C32"/>
    <w:rsid w:val="00E801F8"/>
    <w:rsid w:val="00E8063E"/>
    <w:rsid w:val="00E81A13"/>
    <w:rsid w:val="00E85C00"/>
    <w:rsid w:val="00E871C8"/>
    <w:rsid w:val="00E87FCA"/>
    <w:rsid w:val="00E90756"/>
    <w:rsid w:val="00E93E4F"/>
    <w:rsid w:val="00E94E05"/>
    <w:rsid w:val="00E959CF"/>
    <w:rsid w:val="00E95D00"/>
    <w:rsid w:val="00E95F42"/>
    <w:rsid w:val="00E978C5"/>
    <w:rsid w:val="00E97ABC"/>
    <w:rsid w:val="00EA152D"/>
    <w:rsid w:val="00EA2471"/>
    <w:rsid w:val="00EA2CB8"/>
    <w:rsid w:val="00EA5251"/>
    <w:rsid w:val="00EA7346"/>
    <w:rsid w:val="00EB009E"/>
    <w:rsid w:val="00EB26E5"/>
    <w:rsid w:val="00EB3361"/>
    <w:rsid w:val="00EB3F66"/>
    <w:rsid w:val="00EC142D"/>
    <w:rsid w:val="00EC1BCF"/>
    <w:rsid w:val="00EC1CF3"/>
    <w:rsid w:val="00ED47AF"/>
    <w:rsid w:val="00ED4CA3"/>
    <w:rsid w:val="00EE1723"/>
    <w:rsid w:val="00EE5BE2"/>
    <w:rsid w:val="00EE5FDD"/>
    <w:rsid w:val="00EE6B89"/>
    <w:rsid w:val="00EF2D06"/>
    <w:rsid w:val="00EF3859"/>
    <w:rsid w:val="00EF4D94"/>
    <w:rsid w:val="00EF5B5F"/>
    <w:rsid w:val="00EF766D"/>
    <w:rsid w:val="00EF7830"/>
    <w:rsid w:val="00F0221A"/>
    <w:rsid w:val="00F029D1"/>
    <w:rsid w:val="00F02A88"/>
    <w:rsid w:val="00F06D3B"/>
    <w:rsid w:val="00F1563D"/>
    <w:rsid w:val="00F16FD2"/>
    <w:rsid w:val="00F20ECD"/>
    <w:rsid w:val="00F2170A"/>
    <w:rsid w:val="00F25526"/>
    <w:rsid w:val="00F267DB"/>
    <w:rsid w:val="00F323CC"/>
    <w:rsid w:val="00F330B8"/>
    <w:rsid w:val="00F33535"/>
    <w:rsid w:val="00F3371D"/>
    <w:rsid w:val="00F345A3"/>
    <w:rsid w:val="00F36995"/>
    <w:rsid w:val="00F4681E"/>
    <w:rsid w:val="00F513EC"/>
    <w:rsid w:val="00F526FE"/>
    <w:rsid w:val="00F54C34"/>
    <w:rsid w:val="00F61279"/>
    <w:rsid w:val="00F65F9D"/>
    <w:rsid w:val="00F71C70"/>
    <w:rsid w:val="00F7279B"/>
    <w:rsid w:val="00F80806"/>
    <w:rsid w:val="00F82900"/>
    <w:rsid w:val="00F8294B"/>
    <w:rsid w:val="00F8326D"/>
    <w:rsid w:val="00F8559A"/>
    <w:rsid w:val="00F8577E"/>
    <w:rsid w:val="00F857D2"/>
    <w:rsid w:val="00F86488"/>
    <w:rsid w:val="00F912D5"/>
    <w:rsid w:val="00F935A8"/>
    <w:rsid w:val="00F95C5F"/>
    <w:rsid w:val="00F96396"/>
    <w:rsid w:val="00F963A3"/>
    <w:rsid w:val="00F963A8"/>
    <w:rsid w:val="00F9684D"/>
    <w:rsid w:val="00FA230E"/>
    <w:rsid w:val="00FA4E47"/>
    <w:rsid w:val="00FB0373"/>
    <w:rsid w:val="00FB0B60"/>
    <w:rsid w:val="00FB6989"/>
    <w:rsid w:val="00FC000B"/>
    <w:rsid w:val="00FD0A0A"/>
    <w:rsid w:val="00FD5884"/>
    <w:rsid w:val="00FD6AD4"/>
    <w:rsid w:val="00FD6BD4"/>
    <w:rsid w:val="00FE2A34"/>
    <w:rsid w:val="00FE2A6A"/>
    <w:rsid w:val="00FE2FEA"/>
    <w:rsid w:val="00FF08B0"/>
    <w:rsid w:val="00FF0AED"/>
    <w:rsid w:val="00FF5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11"/>
    <w:pPr>
      <w:spacing w:after="0" w:line="240" w:lineRule="auto"/>
      <w:jc w:val="both"/>
    </w:pPr>
    <w:rPr>
      <w:rFonts w:ascii="Arial" w:hAnsi="Arial"/>
      <w:sz w:val="24"/>
      <w:szCs w:val="24"/>
    </w:rPr>
  </w:style>
  <w:style w:type="paragraph" w:styleId="Ttulo1">
    <w:name w:val="heading 1"/>
    <w:basedOn w:val="Normal"/>
    <w:next w:val="Normal"/>
    <w:link w:val="Ttulo1Car"/>
    <w:qFormat/>
    <w:rsid w:val="00BC621C"/>
    <w:pPr>
      <w:spacing w:line="360" w:lineRule="auto"/>
      <w:outlineLvl w:val="0"/>
    </w:pPr>
    <w:rPr>
      <w:rFonts w:eastAsia="Times New Roman" w:cs="Arial"/>
      <w:b/>
      <w:lang w:eastAsia="es-ES"/>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3756C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00121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eastAsia="Times New Roman" w:hAnsi="Cambria" w:cs="Times New Roman"/>
      <w:color w:val="365F91"/>
      <w:sz w:val="28"/>
      <w:szCs w:val="28"/>
      <w:lang w:eastAsia="es-MX"/>
    </w:rPr>
  </w:style>
  <w:style w:type="paragraph" w:styleId="Ttulo6">
    <w:name w:val="heading 6"/>
    <w:basedOn w:val="Normal"/>
    <w:next w:val="Normal"/>
    <w:link w:val="Ttulo6Car"/>
    <w:qFormat/>
    <w:rsid w:val="00F0221A"/>
    <w:pPr>
      <w:keepNext/>
      <w:outlineLvl w:val="5"/>
    </w:pPr>
    <w:rPr>
      <w:rFonts w:eastAsia="Times New Roman" w:cs="Times New Roman"/>
      <w:b/>
      <w:sz w:val="20"/>
      <w:szCs w:val="20"/>
      <w:lang w:val="es-ES" w:eastAsia="es-ES"/>
    </w:rPr>
  </w:style>
  <w:style w:type="paragraph" w:styleId="Ttulo7">
    <w:name w:val="heading 7"/>
    <w:basedOn w:val="Normal"/>
    <w:next w:val="Normal"/>
    <w:link w:val="Ttulo7Car"/>
    <w:qFormat/>
    <w:rsid w:val="00F0221A"/>
    <w:pPr>
      <w:keepNext/>
      <w:outlineLvl w:val="6"/>
    </w:pPr>
    <w:rPr>
      <w:rFonts w:eastAsia="Times New Roman" w:cs="Times New Roman"/>
      <w:b/>
      <w:sz w:val="27"/>
      <w:szCs w:val="20"/>
      <w:lang w:val="es-ES" w:eastAsia="es-ES"/>
    </w:rPr>
  </w:style>
  <w:style w:type="paragraph" w:styleId="Ttulo8">
    <w:name w:val="heading 8"/>
    <w:basedOn w:val="Normal"/>
    <w:next w:val="Normal"/>
    <w:link w:val="Ttulo8Car"/>
    <w:qFormat/>
    <w:rsid w:val="00F0221A"/>
    <w:pPr>
      <w:keepNext/>
      <w:ind w:left="1701"/>
      <w:outlineLvl w:val="7"/>
    </w:pPr>
    <w:rPr>
      <w:rFonts w:eastAsia="Times New Roman" w:cs="Times New Roman"/>
      <w:sz w:val="26"/>
      <w:szCs w:val="20"/>
      <w:lang w:val="es-ES" w:eastAsia="es-ES"/>
    </w:rPr>
  </w:style>
  <w:style w:type="paragraph" w:styleId="Ttulo9">
    <w:name w:val="heading 9"/>
    <w:basedOn w:val="Normal"/>
    <w:next w:val="Normal"/>
    <w:link w:val="Ttulo9Car"/>
    <w:qFormat/>
    <w:rsid w:val="00F0221A"/>
    <w:pPr>
      <w:keepNext/>
      <w:outlineLvl w:val="8"/>
    </w:pPr>
    <w:rPr>
      <w:rFonts w:eastAsia="Times New Roman" w:cs="Times New Roman"/>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3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Footnote,List Paragraph1"/>
    <w:basedOn w:val="Normal"/>
    <w:link w:val="PrrafodelistaCar"/>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aliases w:val="Car3,Car3 Car,Car Car1 Car Car,Car Car1 Car,Car Car1 Car Car Car Car Car,Car Car1 Car Car Car Car Car Car Car Car,Car Car1 Car Car Car Car Car Car Car Car Car Car Car Car Car Car,Footnote Text Char Char Char Char Char,Footnote reference,C"/>
    <w:basedOn w:val="Normal"/>
    <w:link w:val="TextonotapieCar"/>
    <w:uiPriority w:val="99"/>
    <w:unhideWhenUsed/>
    <w:qFormat/>
    <w:rsid w:val="00BB07FB"/>
    <w:rPr>
      <w:sz w:val="20"/>
      <w:szCs w:val="20"/>
    </w:rPr>
  </w:style>
  <w:style w:type="character" w:customStyle="1" w:styleId="TextonotapieCar">
    <w:name w:val="Texto nota pie Car"/>
    <w:aliases w:val="Car3 Car1,Car3 Car Car,Car Car1 Car Car Car,Car Car1 Car Car1,Car Car1 Car Car Car Car Car Car,Car Car1 Car Car Car Car Car Car Car Car Car,Car Car1 Car Car Car Car Car Car Car Car Car Car Car Car Car Car Car,Footnote reference Car"/>
    <w:basedOn w:val="Fuentedeprrafopredeter"/>
    <w:link w:val="Textonotapie"/>
    <w:uiPriority w:val="99"/>
    <w:qFormat/>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nhideWhenUsed/>
    <w:rsid w:val="00BB07FB"/>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qFormat/>
    <w:rsid w:val="00BB07FB"/>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link w:val="Char2"/>
    <w:uiPriority w:val="99"/>
    <w:qFormat/>
    <w:rsid w:val="00BB07FB"/>
  </w:style>
  <w:style w:type="paragraph" w:styleId="Textoindependiente2">
    <w:name w:val="Body Text 2"/>
    <w:basedOn w:val="Normal"/>
    <w:link w:val="Textoindependiente2Car"/>
    <w:unhideWhenUsed/>
    <w:rsid w:val="00BB07FB"/>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rPr>
  </w:style>
  <w:style w:type="character" w:customStyle="1" w:styleId="Ttulo1Car">
    <w:name w:val="Título 1 Car"/>
    <w:basedOn w:val="Fuentedeprrafopredeter"/>
    <w:link w:val="Ttulo1"/>
    <w:rsid w:val="00BC621C"/>
    <w:rPr>
      <w:rFonts w:ascii="Arial" w:eastAsia="Times New Roman" w:hAnsi="Arial" w:cs="Arial"/>
      <w:b/>
      <w:sz w:val="24"/>
      <w:szCs w:val="24"/>
      <w:lang w:eastAsia="es-ES"/>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AD7088"/>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unhideWhenUsed/>
    <w:rsid w:val="00307A1E"/>
    <w:rPr>
      <w:sz w:val="16"/>
      <w:szCs w:val="16"/>
    </w:rPr>
  </w:style>
  <w:style w:type="paragraph" w:styleId="Textocomentario">
    <w:name w:val="annotation text"/>
    <w:basedOn w:val="Normal"/>
    <w:link w:val="TextocomentarioCar"/>
    <w:uiPriority w:val="99"/>
    <w:unhideWhenUsed/>
    <w:rsid w:val="00307A1E"/>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307A1E"/>
    <w:rPr>
      <w:b/>
      <w:bCs/>
    </w:rPr>
  </w:style>
  <w:style w:type="character" w:customStyle="1" w:styleId="AsuntodelcomentarioCar">
    <w:name w:val="Asunto del comentario Car"/>
    <w:basedOn w:val="TextocomentarioCar"/>
    <w:link w:val="Asuntodelcomentario"/>
    <w:uiPriority w:val="99"/>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unhideWhenUsed/>
    <w:rsid w:val="00307A1E"/>
    <w:pPr>
      <w:spacing w:after="120"/>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pPr>
    <w:rPr>
      <w:rFonts w:ascii="Times New Roman" w:eastAsia="Times New Roman" w:hAnsi="Times New Roman" w:cs="Times New Roman"/>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7A5652"/>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7A56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12">
    <w:name w:val="Tabla con cuadrícula112"/>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B336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rsid w:val="0058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42A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8F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rsid w:val="0047198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Sangradetextonormal">
    <w:name w:val="Body Text Indent"/>
    <w:basedOn w:val="Normal"/>
    <w:link w:val="SangradetextonormalCar"/>
    <w:uiPriority w:val="99"/>
    <w:unhideWhenUsed/>
    <w:rsid w:val="0047198C"/>
    <w:pPr>
      <w:spacing w:after="120"/>
      <w:ind w:left="283"/>
    </w:pPr>
  </w:style>
  <w:style w:type="character" w:customStyle="1" w:styleId="SangradetextonormalCar">
    <w:name w:val="Sangría de texto normal Car"/>
    <w:basedOn w:val="Fuentedeprrafopredeter"/>
    <w:link w:val="Sangradetextonormal"/>
    <w:uiPriority w:val="99"/>
    <w:rsid w:val="0047198C"/>
  </w:style>
  <w:style w:type="table" w:customStyle="1" w:styleId="Tablaconcuadrcula72">
    <w:name w:val="Tabla con cuadrícula72"/>
    <w:basedOn w:val="Tablanormal"/>
    <w:next w:val="Tablaconcuadrcula"/>
    <w:uiPriority w:val="59"/>
    <w:rsid w:val="004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751DAB"/>
    <w:pPr>
      <w:numPr>
        <w:numId w:val="4"/>
      </w:numPr>
    </w:pPr>
  </w:style>
  <w:style w:type="table" w:customStyle="1" w:styleId="Tablaconcuadrcula73">
    <w:name w:val="Tabla con cuadrícula73"/>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3F77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E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58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7C5ED9"/>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E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652DD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6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2DD6"/>
  </w:style>
  <w:style w:type="table" w:customStyle="1" w:styleId="Tablaconcuadrcula81">
    <w:name w:val="Tabla con cuadrícula81"/>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52DD6"/>
    <w:rPr>
      <w:color w:val="605E5C"/>
      <w:shd w:val="clear" w:color="auto" w:fill="E1DFDD"/>
    </w:rPr>
  </w:style>
  <w:style w:type="numbering" w:customStyle="1" w:styleId="Sinlista5">
    <w:name w:val="Sin lista5"/>
    <w:next w:val="Sinlista"/>
    <w:uiPriority w:val="99"/>
    <w:semiHidden/>
    <w:unhideWhenUsed/>
    <w:rsid w:val="00652DD6"/>
  </w:style>
  <w:style w:type="table" w:customStyle="1" w:styleId="Tablaconcuadrcula82">
    <w:name w:val="Tabla con cuadrícula82"/>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rsid w:val="0099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7761D4"/>
    <w:rPr>
      <w:i/>
      <w:iCs/>
      <w:color w:val="5B9BD5" w:themeColor="accent1"/>
    </w:rPr>
  </w:style>
  <w:style w:type="numbering" w:customStyle="1" w:styleId="Sinlista6">
    <w:name w:val="Sin lista6"/>
    <w:next w:val="Sinlista"/>
    <w:uiPriority w:val="99"/>
    <w:semiHidden/>
    <w:unhideWhenUsed/>
    <w:rsid w:val="000A7B1A"/>
  </w:style>
  <w:style w:type="table" w:customStyle="1" w:styleId="Tablaconcuadrcula87">
    <w:name w:val="Tabla con cuadrícula87"/>
    <w:basedOn w:val="Tablanormal"/>
    <w:next w:val="Tablaconcuadrcula"/>
    <w:uiPriority w:val="59"/>
    <w:rsid w:val="000A7B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A9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91C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rsid w:val="00E9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8944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50772C"/>
  </w:style>
  <w:style w:type="paragraph" w:customStyle="1" w:styleId="CM50">
    <w:name w:val="CM50"/>
    <w:basedOn w:val="Normal"/>
    <w:next w:val="Normal"/>
    <w:uiPriority w:val="99"/>
    <w:rsid w:val="0050772C"/>
    <w:pPr>
      <w:widowControl w:val="0"/>
      <w:autoSpaceDE w:val="0"/>
      <w:autoSpaceDN w:val="0"/>
      <w:adjustRightInd w:val="0"/>
    </w:pPr>
    <w:rPr>
      <w:rFonts w:eastAsia="Times New Roman" w:cs="Arial"/>
      <w:color w:val="000000"/>
      <w:lang w:eastAsia="es-MX"/>
    </w:rPr>
  </w:style>
  <w:style w:type="table" w:customStyle="1" w:styleId="Tablaconcuadrcula98">
    <w:name w:val="Tabla con cuadrícula98"/>
    <w:basedOn w:val="Tablanormal"/>
    <w:next w:val="Tablaconcuadrcula"/>
    <w:uiPriority w:val="39"/>
    <w:rsid w:val="0050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50772C"/>
    <w:pPr>
      <w:widowControl w:val="0"/>
      <w:autoSpaceDE w:val="0"/>
      <w:autoSpaceDN w:val="0"/>
      <w:adjustRightInd w:val="0"/>
    </w:pPr>
    <w:rPr>
      <w:rFonts w:eastAsia="Times New Roman" w:cs="Arial"/>
      <w:lang w:eastAsia="es-MX"/>
    </w:rPr>
  </w:style>
  <w:style w:type="character" w:customStyle="1" w:styleId="PrrafodelistaCar">
    <w:name w:val="Párrafo de lista Car"/>
    <w:aliases w:val="Cita texto Car,Footnote Car,List Paragraph1 Car"/>
    <w:basedOn w:val="Fuentedeprrafopredeter"/>
    <w:link w:val="Prrafodelista"/>
    <w:uiPriority w:val="34"/>
    <w:locked/>
    <w:rsid w:val="0050772C"/>
  </w:style>
  <w:style w:type="paragraph" w:styleId="Sangra3detindependiente">
    <w:name w:val="Body Text Indent 3"/>
    <w:basedOn w:val="Normal"/>
    <w:link w:val="Sangra3detindependienteCar"/>
    <w:rsid w:val="0050772C"/>
    <w:pPr>
      <w:spacing w:line="480" w:lineRule="auto"/>
      <w:ind w:left="1418"/>
    </w:pPr>
    <w:rPr>
      <w:rFonts w:ascii="Times New Roman" w:eastAsia="Times New Roman" w:hAnsi="Times New Roman" w:cs="Times New Roman"/>
      <w:sz w:val="28"/>
      <w:szCs w:val="20"/>
      <w:lang w:val="es-ES_tradnl" w:eastAsia="es-ES"/>
    </w:rPr>
  </w:style>
  <w:style w:type="character" w:customStyle="1" w:styleId="Sangra3detindependienteCar">
    <w:name w:val="Sangría 3 de t. independiente Car"/>
    <w:basedOn w:val="Fuentedeprrafopredeter"/>
    <w:link w:val="Sangra3detindependiente"/>
    <w:rsid w:val="0050772C"/>
    <w:rPr>
      <w:rFonts w:ascii="Times New Roman" w:eastAsia="Times New Roman" w:hAnsi="Times New Roman" w:cs="Times New Roman"/>
      <w:sz w:val="28"/>
      <w:szCs w:val="20"/>
      <w:lang w:val="es-ES_tradnl" w:eastAsia="es-ES"/>
    </w:rPr>
  </w:style>
  <w:style w:type="paragraph" w:styleId="Sangra2detindependiente">
    <w:name w:val="Body Text Indent 2"/>
    <w:basedOn w:val="Normal"/>
    <w:link w:val="Sangra2detindependienteCar"/>
    <w:uiPriority w:val="99"/>
    <w:rsid w:val="0050772C"/>
    <w:pPr>
      <w:tabs>
        <w:tab w:val="left" w:pos="2835"/>
      </w:tabs>
      <w:spacing w:line="480" w:lineRule="auto"/>
      <w:ind w:firstLine="1418"/>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50772C"/>
    <w:rPr>
      <w:rFonts w:ascii="Times New Roman" w:eastAsia="Times New Roman" w:hAnsi="Times New Roman" w:cs="Times New Roman"/>
      <w:sz w:val="28"/>
      <w:szCs w:val="20"/>
      <w:lang w:val="es-ES_tradnl" w:eastAsia="es-ES"/>
    </w:rPr>
  </w:style>
  <w:style w:type="character" w:styleId="Nmerodepgina">
    <w:name w:val="page number"/>
    <w:basedOn w:val="Fuentedeprrafopredeter"/>
    <w:rsid w:val="0050772C"/>
  </w:style>
  <w:style w:type="paragraph" w:customStyle="1" w:styleId="Textosinformato1">
    <w:name w:val="Texto sin formato1"/>
    <w:basedOn w:val="Normal"/>
    <w:rsid w:val="0050772C"/>
    <w:rPr>
      <w:rFonts w:ascii="Courier New" w:eastAsia="Times New Roman" w:hAnsi="Courier New" w:cs="Times New Roman"/>
      <w:sz w:val="20"/>
      <w:szCs w:val="20"/>
      <w:lang w:val="es-ES" w:eastAsia="es-ES"/>
    </w:rPr>
  </w:style>
  <w:style w:type="character" w:customStyle="1" w:styleId="apple-converted-space">
    <w:name w:val="apple-converted-space"/>
    <w:rsid w:val="0050772C"/>
  </w:style>
  <w:style w:type="character" w:customStyle="1" w:styleId="red">
    <w:name w:val="red"/>
    <w:rsid w:val="0050772C"/>
  </w:style>
  <w:style w:type="paragraph" w:customStyle="1" w:styleId="Estilo">
    <w:name w:val="Estilo"/>
    <w:basedOn w:val="Sinespaciado"/>
    <w:link w:val="EstiloCar"/>
    <w:qFormat/>
    <w:rsid w:val="0050772C"/>
    <w:pPr>
      <w:jc w:val="both"/>
    </w:pPr>
    <w:rPr>
      <w:rFonts w:ascii="Arial" w:eastAsia="Calibri" w:hAnsi="Arial" w:cs="Times New Roman"/>
      <w:sz w:val="24"/>
      <w:lang w:val="es-ES_tradnl"/>
    </w:rPr>
  </w:style>
  <w:style w:type="character" w:customStyle="1" w:styleId="EstiloCar">
    <w:name w:val="Estilo Car"/>
    <w:link w:val="Estilo"/>
    <w:rsid w:val="0050772C"/>
    <w:rPr>
      <w:rFonts w:ascii="Arial" w:eastAsia="Calibri" w:hAnsi="Arial" w:cs="Times New Roman"/>
      <w:sz w:val="24"/>
      <w:lang w:val="es-ES_tradnl"/>
    </w:rPr>
  </w:style>
  <w:style w:type="paragraph" w:customStyle="1" w:styleId="Textosinformato2">
    <w:name w:val="Texto sin formato2"/>
    <w:basedOn w:val="Normal"/>
    <w:rsid w:val="0050772C"/>
    <w:rPr>
      <w:rFonts w:ascii="Courier New" w:eastAsia="Times New Roman" w:hAnsi="Courier New" w:cs="Times New Roman"/>
      <w:sz w:val="20"/>
      <w:szCs w:val="20"/>
      <w:lang w:val="es-ES" w:eastAsia="es-ES"/>
    </w:rPr>
  </w:style>
  <w:style w:type="paragraph" w:customStyle="1" w:styleId="parrafo">
    <w:name w:val="parrafo"/>
    <w:basedOn w:val="Normal"/>
    <w:rsid w:val="0050772C"/>
    <w:pPr>
      <w:spacing w:before="100" w:beforeAutospacing="1" w:after="100" w:afterAutospacing="1"/>
    </w:pPr>
    <w:rPr>
      <w:rFonts w:ascii="Times New Roman" w:eastAsia="Times New Roman" w:hAnsi="Times New Roman" w:cs="Times New Roman"/>
      <w:lang w:eastAsia="es-MX"/>
    </w:rPr>
  </w:style>
  <w:style w:type="paragraph" w:customStyle="1" w:styleId="Normal0">
    <w:name w:val="[Normal]"/>
    <w:link w:val="NormalCar"/>
    <w:rsid w:val="0050772C"/>
    <w:pPr>
      <w:widowControl w:val="0"/>
      <w:spacing w:after="0" w:line="240" w:lineRule="auto"/>
    </w:pPr>
    <w:rPr>
      <w:rFonts w:ascii="Arial" w:eastAsia="Calibri" w:hAnsi="Arial" w:cs="Times New Roman"/>
      <w:sz w:val="24"/>
      <w:szCs w:val="20"/>
      <w:lang w:val="es-ES" w:eastAsia="es-ES"/>
    </w:rPr>
  </w:style>
  <w:style w:type="paragraph" w:styleId="Lista2">
    <w:name w:val="List 2"/>
    <w:basedOn w:val="Normal"/>
    <w:unhideWhenUsed/>
    <w:rsid w:val="0050772C"/>
    <w:pPr>
      <w:ind w:left="566" w:hanging="283"/>
      <w:contextualSpacing/>
    </w:pPr>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rsid w:val="0050772C"/>
    <w:pPr>
      <w:spacing w:after="0"/>
      <w:ind w:firstLine="360"/>
      <w:jc w:val="left"/>
    </w:pPr>
    <w:rPr>
      <w:rFonts w:ascii="Times New Roman" w:hAnsi="Times New Roman"/>
      <w:lang w:val="es-ES_tradnl"/>
    </w:rPr>
  </w:style>
  <w:style w:type="character" w:customStyle="1" w:styleId="TextoindependienteprimerasangraCar">
    <w:name w:val="Texto independiente primera sangría Car"/>
    <w:basedOn w:val="TextoindependienteCar"/>
    <w:link w:val="Textoindependienteprimerasangra"/>
    <w:rsid w:val="0050772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nhideWhenUsed/>
    <w:rsid w:val="0050772C"/>
    <w:pPr>
      <w:spacing w:after="0"/>
      <w:ind w:left="360" w:firstLine="360"/>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50772C"/>
    <w:rPr>
      <w:rFonts w:ascii="Times New Roman" w:eastAsia="Times New Roman" w:hAnsi="Times New Roman" w:cs="Times New Roman"/>
      <w:sz w:val="20"/>
      <w:szCs w:val="20"/>
      <w:lang w:val="es-ES_tradnl" w:eastAsia="es-ES"/>
    </w:rPr>
  </w:style>
  <w:style w:type="paragraph" w:customStyle="1" w:styleId="Textosinformato3">
    <w:name w:val="Texto sin formato3"/>
    <w:basedOn w:val="Normal"/>
    <w:rsid w:val="0050772C"/>
    <w:rPr>
      <w:rFonts w:ascii="Courier New" w:eastAsia="Times New Roman" w:hAnsi="Courier New" w:cs="Times New Roman"/>
      <w:sz w:val="20"/>
      <w:szCs w:val="20"/>
      <w:lang w:val="es-ES" w:eastAsia="es-ES"/>
    </w:rPr>
  </w:style>
  <w:style w:type="paragraph" w:customStyle="1" w:styleId="Textosinformato4">
    <w:name w:val="Texto sin formato4"/>
    <w:basedOn w:val="Normal"/>
    <w:rsid w:val="0050772C"/>
    <w:rPr>
      <w:rFonts w:ascii="Courier New" w:eastAsia="Times New Roman" w:hAnsi="Courier New" w:cs="Times New Roman"/>
      <w:sz w:val="20"/>
      <w:szCs w:val="20"/>
      <w:lang w:val="es-ES" w:eastAsia="es-ES"/>
    </w:rPr>
  </w:style>
  <w:style w:type="paragraph" w:customStyle="1" w:styleId="encabezado0">
    <w:name w:val="encabezado"/>
    <w:basedOn w:val="Normal"/>
    <w:rsid w:val="0050772C"/>
    <w:pPr>
      <w:spacing w:before="100" w:beforeAutospacing="1" w:after="100" w:afterAutospacing="1"/>
    </w:pPr>
    <w:rPr>
      <w:rFonts w:eastAsia="Times New Roman" w:cs="Arial"/>
      <w:b/>
      <w:bCs/>
      <w:sz w:val="18"/>
      <w:szCs w:val="18"/>
      <w:lang w:eastAsia="es-MX"/>
    </w:rPr>
  </w:style>
  <w:style w:type="character" w:customStyle="1" w:styleId="articulo-texto">
    <w:name w:val="articulo-texto"/>
    <w:basedOn w:val="Fuentedeprrafopredeter"/>
    <w:rsid w:val="0050772C"/>
  </w:style>
  <w:style w:type="paragraph" w:customStyle="1" w:styleId="Textbody">
    <w:name w:val="Text body"/>
    <w:basedOn w:val="Normal"/>
    <w:rsid w:val="0050772C"/>
    <w:pPr>
      <w:suppressAutoHyphens/>
      <w:autoSpaceDN w:val="0"/>
      <w:textAlignment w:val="baseline"/>
    </w:pPr>
    <w:rPr>
      <w:rFonts w:ascii="Times New Roman" w:eastAsia="Times New Roman" w:hAnsi="Times New Roman" w:cs="Times New Roman"/>
      <w:kern w:val="3"/>
      <w:szCs w:val="20"/>
      <w:lang w:eastAsia="es-MX"/>
    </w:rPr>
  </w:style>
  <w:style w:type="paragraph" w:customStyle="1" w:styleId="Char2">
    <w:name w:val="Char2"/>
    <w:basedOn w:val="Normal"/>
    <w:link w:val="Refdenotaalpie"/>
    <w:uiPriority w:val="99"/>
    <w:rsid w:val="0050772C"/>
    <w:pPr>
      <w:spacing w:line="240" w:lineRule="exact"/>
    </w:pPr>
  </w:style>
  <w:style w:type="character" w:customStyle="1" w:styleId="h2">
    <w:name w:val="h2"/>
    <w:basedOn w:val="Fuentedeprrafopredeter"/>
    <w:rsid w:val="0050772C"/>
  </w:style>
  <w:style w:type="paragraph" w:customStyle="1" w:styleId="texto">
    <w:name w:val="texto"/>
    <w:basedOn w:val="Normal"/>
    <w:uiPriority w:val="99"/>
    <w:rsid w:val="0050772C"/>
    <w:pPr>
      <w:spacing w:after="101" w:line="216" w:lineRule="atLeast"/>
      <w:ind w:firstLine="288"/>
    </w:pPr>
    <w:rPr>
      <w:rFonts w:eastAsia="Times New Roman" w:cs="Times New Roman"/>
      <w:sz w:val="18"/>
      <w:szCs w:val="20"/>
      <w:lang w:val="es-ES_tradnl" w:eastAsia="es-ES"/>
    </w:rPr>
  </w:style>
  <w:style w:type="paragraph" w:customStyle="1" w:styleId="CM25">
    <w:name w:val="CM25"/>
    <w:basedOn w:val="Default"/>
    <w:next w:val="Default"/>
    <w:uiPriority w:val="99"/>
    <w:rsid w:val="0050772C"/>
    <w:pPr>
      <w:widowControl w:val="0"/>
    </w:pPr>
    <w:rPr>
      <w:rFonts w:ascii="Times New Roman" w:hAnsi="Times New Roman" w:cs="Times New Roman"/>
      <w:color w:val="auto"/>
    </w:rPr>
  </w:style>
  <w:style w:type="paragraph" w:customStyle="1" w:styleId="Texto0">
    <w:name w:val="Texto"/>
    <w:aliases w:val="independiente,independiente Car Car Car"/>
    <w:basedOn w:val="Normal"/>
    <w:link w:val="TextoCar"/>
    <w:rsid w:val="0050772C"/>
    <w:pPr>
      <w:spacing w:after="101" w:line="216" w:lineRule="exact"/>
      <w:ind w:firstLine="288"/>
    </w:pPr>
    <w:rPr>
      <w:rFonts w:eastAsia="Times New Roman" w:cs="Arial"/>
      <w:sz w:val="18"/>
      <w:szCs w:val="18"/>
      <w:lang w:val="es-ES" w:eastAsia="es-ES"/>
    </w:rPr>
  </w:style>
  <w:style w:type="character" w:customStyle="1" w:styleId="TextoCar">
    <w:name w:val="Texto Car"/>
    <w:link w:val="Texto0"/>
    <w:locked/>
    <w:rsid w:val="0050772C"/>
    <w:rPr>
      <w:rFonts w:ascii="Arial" w:eastAsia="Times New Roman" w:hAnsi="Arial" w:cs="Arial"/>
      <w:sz w:val="18"/>
      <w:szCs w:val="18"/>
      <w:lang w:val="es-ES" w:eastAsia="es-ES"/>
    </w:rPr>
  </w:style>
  <w:style w:type="character" w:customStyle="1" w:styleId="ng-star-inserted">
    <w:name w:val="ng-star-inserted"/>
    <w:basedOn w:val="Fuentedeprrafopredeter"/>
    <w:rsid w:val="0050772C"/>
  </w:style>
  <w:style w:type="table" w:customStyle="1" w:styleId="Tablaconcuadrcula99">
    <w:name w:val="Tabla con cuadrícula99"/>
    <w:basedOn w:val="Tablanormal"/>
    <w:next w:val="Tablaconcuadrcula"/>
    <w:uiPriority w:val="39"/>
    <w:rsid w:val="0090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C731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rsid w:val="00C1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42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424A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9B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9B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87075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D73A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F0221A"/>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F0221A"/>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F0221A"/>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F0221A"/>
    <w:rPr>
      <w:rFonts w:ascii="Arial" w:eastAsia="Times New Roman" w:hAnsi="Arial" w:cs="Times New Roman"/>
      <w:sz w:val="26"/>
      <w:szCs w:val="20"/>
      <w:lang w:val="es-ES_tradnl" w:eastAsia="es-ES"/>
    </w:rPr>
  </w:style>
  <w:style w:type="numbering" w:customStyle="1" w:styleId="Sinlista8">
    <w:name w:val="Sin lista8"/>
    <w:next w:val="Sinlista"/>
    <w:uiPriority w:val="99"/>
    <w:semiHidden/>
    <w:unhideWhenUsed/>
    <w:rsid w:val="00F0221A"/>
  </w:style>
  <w:style w:type="paragraph" w:customStyle="1" w:styleId="CM2">
    <w:name w:val="CM2"/>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47">
    <w:name w:val="CM47"/>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48">
    <w:name w:val="CM48"/>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53">
    <w:name w:val="CM53"/>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9">
    <w:name w:val="CM9"/>
    <w:basedOn w:val="Normal"/>
    <w:next w:val="Normal"/>
    <w:uiPriority w:val="99"/>
    <w:rsid w:val="00F0221A"/>
    <w:pPr>
      <w:widowControl w:val="0"/>
      <w:autoSpaceDE w:val="0"/>
      <w:autoSpaceDN w:val="0"/>
      <w:adjustRightInd w:val="0"/>
      <w:spacing w:line="403" w:lineRule="atLeast"/>
    </w:pPr>
    <w:rPr>
      <w:rFonts w:eastAsia="Times New Roman" w:cs="Arial"/>
      <w:lang w:eastAsia="es-MX"/>
    </w:rPr>
  </w:style>
  <w:style w:type="paragraph" w:customStyle="1" w:styleId="CM56">
    <w:name w:val="CM56"/>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16">
    <w:name w:val="CM16"/>
    <w:basedOn w:val="Normal"/>
    <w:next w:val="Normal"/>
    <w:uiPriority w:val="99"/>
    <w:rsid w:val="00F0221A"/>
    <w:pPr>
      <w:widowControl w:val="0"/>
      <w:autoSpaceDE w:val="0"/>
      <w:autoSpaceDN w:val="0"/>
      <w:adjustRightInd w:val="0"/>
      <w:spacing w:line="400" w:lineRule="atLeast"/>
    </w:pPr>
    <w:rPr>
      <w:rFonts w:eastAsia="Times New Roman" w:cs="Arial"/>
      <w:lang w:eastAsia="es-MX"/>
    </w:rPr>
  </w:style>
  <w:style w:type="paragraph" w:customStyle="1" w:styleId="CM18">
    <w:name w:val="CM18"/>
    <w:basedOn w:val="Normal"/>
    <w:next w:val="Normal"/>
    <w:uiPriority w:val="99"/>
    <w:rsid w:val="00F0221A"/>
    <w:pPr>
      <w:widowControl w:val="0"/>
      <w:autoSpaceDE w:val="0"/>
      <w:autoSpaceDN w:val="0"/>
      <w:adjustRightInd w:val="0"/>
    </w:pPr>
    <w:rPr>
      <w:rFonts w:eastAsia="Times New Roman" w:cs="Arial"/>
      <w:lang w:eastAsia="es-MX"/>
    </w:rPr>
  </w:style>
  <w:style w:type="paragraph" w:customStyle="1" w:styleId="CM45">
    <w:name w:val="CM45"/>
    <w:basedOn w:val="Default"/>
    <w:next w:val="Default"/>
    <w:uiPriority w:val="99"/>
    <w:rsid w:val="00F0221A"/>
    <w:pPr>
      <w:widowControl w:val="0"/>
    </w:pPr>
    <w:rPr>
      <w:color w:val="auto"/>
    </w:rPr>
  </w:style>
  <w:style w:type="paragraph" w:customStyle="1" w:styleId="CM54">
    <w:name w:val="CM54"/>
    <w:basedOn w:val="Default"/>
    <w:next w:val="Default"/>
    <w:uiPriority w:val="99"/>
    <w:rsid w:val="00F0221A"/>
    <w:pPr>
      <w:widowControl w:val="0"/>
    </w:pPr>
    <w:rPr>
      <w:color w:val="auto"/>
    </w:rPr>
  </w:style>
  <w:style w:type="paragraph" w:customStyle="1" w:styleId="CM5">
    <w:name w:val="CM5"/>
    <w:basedOn w:val="Default"/>
    <w:next w:val="Default"/>
    <w:uiPriority w:val="99"/>
    <w:rsid w:val="00F0221A"/>
    <w:pPr>
      <w:widowControl w:val="0"/>
    </w:pPr>
    <w:rPr>
      <w:color w:val="auto"/>
    </w:rPr>
  </w:style>
  <w:style w:type="paragraph" w:customStyle="1" w:styleId="CM46">
    <w:name w:val="CM46"/>
    <w:basedOn w:val="Default"/>
    <w:next w:val="Default"/>
    <w:uiPriority w:val="99"/>
    <w:rsid w:val="00F0221A"/>
    <w:pPr>
      <w:widowControl w:val="0"/>
    </w:pPr>
    <w:rPr>
      <w:color w:val="auto"/>
    </w:rPr>
  </w:style>
  <w:style w:type="paragraph" w:customStyle="1" w:styleId="CM58">
    <w:name w:val="CM58"/>
    <w:basedOn w:val="Default"/>
    <w:next w:val="Default"/>
    <w:uiPriority w:val="99"/>
    <w:rsid w:val="00F0221A"/>
    <w:pPr>
      <w:widowControl w:val="0"/>
    </w:pPr>
    <w:rPr>
      <w:color w:val="auto"/>
    </w:rPr>
  </w:style>
  <w:style w:type="paragraph" w:customStyle="1" w:styleId="CM49">
    <w:name w:val="CM49"/>
    <w:basedOn w:val="Default"/>
    <w:next w:val="Default"/>
    <w:uiPriority w:val="99"/>
    <w:rsid w:val="00F0221A"/>
    <w:pPr>
      <w:widowControl w:val="0"/>
    </w:pPr>
    <w:rPr>
      <w:color w:val="auto"/>
    </w:rPr>
  </w:style>
  <w:style w:type="paragraph" w:customStyle="1" w:styleId="CM55">
    <w:name w:val="CM55"/>
    <w:basedOn w:val="Default"/>
    <w:next w:val="Default"/>
    <w:uiPriority w:val="99"/>
    <w:rsid w:val="00F0221A"/>
    <w:pPr>
      <w:widowControl w:val="0"/>
    </w:pPr>
    <w:rPr>
      <w:color w:val="auto"/>
    </w:rPr>
  </w:style>
  <w:style w:type="paragraph" w:customStyle="1" w:styleId="CM24">
    <w:name w:val="CM24"/>
    <w:basedOn w:val="Default"/>
    <w:next w:val="Default"/>
    <w:uiPriority w:val="99"/>
    <w:rsid w:val="00F0221A"/>
    <w:pPr>
      <w:widowControl w:val="0"/>
      <w:spacing w:line="408" w:lineRule="atLeast"/>
    </w:pPr>
    <w:rPr>
      <w:color w:val="auto"/>
    </w:rPr>
  </w:style>
  <w:style w:type="paragraph" w:customStyle="1" w:styleId="CM52">
    <w:name w:val="CM52"/>
    <w:basedOn w:val="Default"/>
    <w:next w:val="Default"/>
    <w:uiPriority w:val="99"/>
    <w:rsid w:val="00F0221A"/>
    <w:pPr>
      <w:widowControl w:val="0"/>
    </w:pPr>
    <w:rPr>
      <w:color w:val="auto"/>
    </w:rPr>
  </w:style>
  <w:style w:type="paragraph" w:customStyle="1" w:styleId="CM57">
    <w:name w:val="CM57"/>
    <w:basedOn w:val="Default"/>
    <w:next w:val="Default"/>
    <w:uiPriority w:val="99"/>
    <w:rsid w:val="00F0221A"/>
    <w:pPr>
      <w:widowControl w:val="0"/>
    </w:pPr>
    <w:rPr>
      <w:color w:val="auto"/>
    </w:rPr>
  </w:style>
  <w:style w:type="paragraph" w:customStyle="1" w:styleId="CM1">
    <w:name w:val="CM1"/>
    <w:basedOn w:val="Default"/>
    <w:next w:val="Default"/>
    <w:uiPriority w:val="99"/>
    <w:rsid w:val="00F0221A"/>
    <w:pPr>
      <w:widowControl w:val="0"/>
    </w:pPr>
    <w:rPr>
      <w:color w:val="auto"/>
    </w:rPr>
  </w:style>
  <w:style w:type="paragraph" w:customStyle="1" w:styleId="CM8">
    <w:name w:val="CM8"/>
    <w:basedOn w:val="Default"/>
    <w:next w:val="Default"/>
    <w:uiPriority w:val="99"/>
    <w:rsid w:val="00F0221A"/>
    <w:pPr>
      <w:widowControl w:val="0"/>
      <w:spacing w:line="400" w:lineRule="atLeast"/>
    </w:pPr>
    <w:rPr>
      <w:color w:val="auto"/>
    </w:rPr>
  </w:style>
  <w:style w:type="paragraph" w:customStyle="1" w:styleId="CM59">
    <w:name w:val="CM59"/>
    <w:basedOn w:val="Default"/>
    <w:next w:val="Default"/>
    <w:uiPriority w:val="99"/>
    <w:rsid w:val="00F0221A"/>
    <w:pPr>
      <w:widowControl w:val="0"/>
    </w:pPr>
    <w:rPr>
      <w:color w:val="auto"/>
    </w:rPr>
  </w:style>
  <w:style w:type="paragraph" w:customStyle="1" w:styleId="CM41">
    <w:name w:val="CM41"/>
    <w:basedOn w:val="Default"/>
    <w:next w:val="Default"/>
    <w:uiPriority w:val="99"/>
    <w:rsid w:val="00F0221A"/>
    <w:pPr>
      <w:widowControl w:val="0"/>
      <w:spacing w:line="400" w:lineRule="atLeast"/>
    </w:pPr>
    <w:rPr>
      <w:color w:val="auto"/>
    </w:rPr>
  </w:style>
  <w:style w:type="paragraph" w:customStyle="1" w:styleId="CM61">
    <w:name w:val="CM61"/>
    <w:basedOn w:val="Default"/>
    <w:next w:val="Default"/>
    <w:uiPriority w:val="99"/>
    <w:rsid w:val="00F0221A"/>
    <w:pPr>
      <w:widowControl w:val="0"/>
    </w:pPr>
    <w:rPr>
      <w:color w:val="auto"/>
    </w:rPr>
  </w:style>
  <w:style w:type="paragraph" w:customStyle="1" w:styleId="CM60">
    <w:name w:val="CM60"/>
    <w:basedOn w:val="Default"/>
    <w:next w:val="Default"/>
    <w:uiPriority w:val="99"/>
    <w:rsid w:val="00F0221A"/>
    <w:pPr>
      <w:widowControl w:val="0"/>
    </w:pPr>
    <w:rPr>
      <w:color w:val="auto"/>
    </w:rPr>
  </w:style>
  <w:style w:type="table" w:customStyle="1" w:styleId="Tablaconcuadrcula106">
    <w:name w:val="Tabla con cuadrícula106"/>
    <w:basedOn w:val="Tablanormal"/>
    <w:next w:val="Tablaconcuadrcula"/>
    <w:uiPriority w:val="39"/>
    <w:rsid w:val="00F0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uiPriority w:val="99"/>
    <w:rsid w:val="00F0221A"/>
    <w:pPr>
      <w:widowControl w:val="0"/>
    </w:pPr>
    <w:rPr>
      <w:color w:val="auto"/>
    </w:rPr>
  </w:style>
  <w:style w:type="paragraph" w:customStyle="1" w:styleId="CM3">
    <w:name w:val="CM3"/>
    <w:basedOn w:val="Default"/>
    <w:next w:val="Default"/>
    <w:uiPriority w:val="99"/>
    <w:rsid w:val="00F0221A"/>
    <w:pPr>
      <w:widowControl w:val="0"/>
    </w:pPr>
    <w:rPr>
      <w:color w:val="auto"/>
    </w:rPr>
  </w:style>
  <w:style w:type="paragraph" w:customStyle="1" w:styleId="CM19">
    <w:name w:val="CM19"/>
    <w:basedOn w:val="Default"/>
    <w:next w:val="Default"/>
    <w:uiPriority w:val="99"/>
    <w:rsid w:val="00F0221A"/>
    <w:pPr>
      <w:widowControl w:val="0"/>
    </w:pPr>
    <w:rPr>
      <w:color w:val="auto"/>
    </w:rPr>
  </w:style>
  <w:style w:type="paragraph" w:customStyle="1" w:styleId="CM10">
    <w:name w:val="CM10"/>
    <w:basedOn w:val="Default"/>
    <w:next w:val="Default"/>
    <w:uiPriority w:val="99"/>
    <w:rsid w:val="00F0221A"/>
    <w:pPr>
      <w:widowControl w:val="0"/>
      <w:spacing w:line="400" w:lineRule="atLeast"/>
    </w:pPr>
    <w:rPr>
      <w:color w:val="auto"/>
    </w:rPr>
  </w:style>
  <w:style w:type="paragraph" w:customStyle="1" w:styleId="CM17">
    <w:name w:val="CM17"/>
    <w:basedOn w:val="Default"/>
    <w:next w:val="Default"/>
    <w:uiPriority w:val="99"/>
    <w:rsid w:val="00F0221A"/>
    <w:pPr>
      <w:widowControl w:val="0"/>
    </w:pPr>
    <w:rPr>
      <w:color w:val="auto"/>
    </w:rPr>
  </w:style>
  <w:style w:type="paragraph" w:customStyle="1" w:styleId="CM21">
    <w:name w:val="CM21"/>
    <w:basedOn w:val="Default"/>
    <w:next w:val="Default"/>
    <w:uiPriority w:val="99"/>
    <w:rsid w:val="00F0221A"/>
    <w:pPr>
      <w:widowControl w:val="0"/>
    </w:pPr>
    <w:rPr>
      <w:color w:val="auto"/>
    </w:rPr>
  </w:style>
  <w:style w:type="numbering" w:customStyle="1" w:styleId="Sinlista11">
    <w:name w:val="Sin lista11"/>
    <w:next w:val="Sinlista"/>
    <w:uiPriority w:val="99"/>
    <w:semiHidden/>
    <w:unhideWhenUsed/>
    <w:rsid w:val="00F0221A"/>
  </w:style>
  <w:style w:type="character" w:customStyle="1" w:styleId="TextoindependienteCar1">
    <w:name w:val="Texto independiente Car1"/>
    <w:basedOn w:val="Fuentedeprrafopredeter"/>
    <w:uiPriority w:val="99"/>
    <w:semiHidden/>
    <w:rsid w:val="00F0221A"/>
  </w:style>
  <w:style w:type="character" w:customStyle="1" w:styleId="Textoindependiente2Car1">
    <w:name w:val="Texto independiente 2 Car1"/>
    <w:basedOn w:val="Fuentedeprrafopredeter"/>
    <w:uiPriority w:val="99"/>
    <w:semiHidden/>
    <w:rsid w:val="00F0221A"/>
  </w:style>
  <w:style w:type="character" w:customStyle="1" w:styleId="Sangra2detindependienteCar1">
    <w:name w:val="Sangría 2 de t. independiente Car1"/>
    <w:basedOn w:val="Fuentedeprrafopredeter"/>
    <w:uiPriority w:val="99"/>
    <w:semiHidden/>
    <w:rsid w:val="00F0221A"/>
  </w:style>
  <w:style w:type="character" w:customStyle="1" w:styleId="Textoindependiente3Car1">
    <w:name w:val="Texto independiente 3 Car1"/>
    <w:basedOn w:val="Fuentedeprrafopredeter"/>
    <w:uiPriority w:val="99"/>
    <w:semiHidden/>
    <w:rsid w:val="00F0221A"/>
    <w:rPr>
      <w:sz w:val="16"/>
      <w:szCs w:val="16"/>
    </w:rPr>
  </w:style>
  <w:style w:type="character" w:customStyle="1" w:styleId="Sangra3detindependienteCar1">
    <w:name w:val="Sangría 3 de t. independiente Car1"/>
    <w:basedOn w:val="Fuentedeprrafopredeter"/>
    <w:uiPriority w:val="99"/>
    <w:semiHidden/>
    <w:rsid w:val="00F0221A"/>
    <w:rPr>
      <w:sz w:val="16"/>
      <w:szCs w:val="16"/>
    </w:rPr>
  </w:style>
  <w:style w:type="paragraph" w:styleId="Ttulo">
    <w:name w:val="Title"/>
    <w:basedOn w:val="Normal"/>
    <w:link w:val="TtuloCar"/>
    <w:qFormat/>
    <w:rsid w:val="00F0221A"/>
    <w:pPr>
      <w:jc w:val="center"/>
    </w:pPr>
    <w:rPr>
      <w:rFonts w:ascii="Antique Olive" w:eastAsia="Times New Roman" w:hAnsi="Antique Olive" w:cs="Times New Roman"/>
      <w:b/>
      <w:szCs w:val="20"/>
      <w:lang w:val="es-ES_tradnl" w:eastAsia="es-ES"/>
    </w:rPr>
  </w:style>
  <w:style w:type="character" w:customStyle="1" w:styleId="TtuloCar">
    <w:name w:val="Título Car"/>
    <w:basedOn w:val="Fuentedeprrafopredeter"/>
    <w:link w:val="Ttulo"/>
    <w:rsid w:val="00F0221A"/>
    <w:rPr>
      <w:rFonts w:ascii="Antique Olive" w:eastAsia="Times New Roman" w:hAnsi="Antique Olive" w:cs="Times New Roman"/>
      <w:b/>
      <w:sz w:val="24"/>
      <w:szCs w:val="20"/>
      <w:lang w:val="es-ES_tradnl" w:eastAsia="es-ES"/>
    </w:rPr>
  </w:style>
  <w:style w:type="paragraph" w:styleId="Mapadeldocumento">
    <w:name w:val="Document Map"/>
    <w:basedOn w:val="Normal"/>
    <w:link w:val="MapadeldocumentoCar"/>
    <w:rsid w:val="00F0221A"/>
    <w:pPr>
      <w:shd w:val="clear" w:color="auto" w:fill="000080"/>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rsid w:val="00F0221A"/>
    <w:rPr>
      <w:rFonts w:ascii="Tahoma" w:eastAsia="Times New Roman" w:hAnsi="Tahoma" w:cs="Tahoma"/>
      <w:sz w:val="26"/>
      <w:szCs w:val="20"/>
      <w:shd w:val="clear" w:color="auto" w:fill="000080"/>
      <w:lang w:val="es-ES" w:eastAsia="es-ES"/>
    </w:rPr>
  </w:style>
  <w:style w:type="character" w:customStyle="1" w:styleId="TextosinformatoCar1">
    <w:name w:val="Texto sin formato Car1"/>
    <w:basedOn w:val="Fuentedeprrafopredeter"/>
    <w:uiPriority w:val="99"/>
    <w:semiHidden/>
    <w:rsid w:val="00F0221A"/>
    <w:rPr>
      <w:rFonts w:ascii="Consolas" w:hAnsi="Consolas"/>
      <w:sz w:val="21"/>
      <w:szCs w:val="21"/>
    </w:rPr>
  </w:style>
  <w:style w:type="character" w:customStyle="1" w:styleId="EncabezadodemensajeCar">
    <w:name w:val="Encabezado de mensaje Car"/>
    <w:basedOn w:val="Fuentedeprrafopredeter"/>
    <w:link w:val="Encabezadodemensaje"/>
    <w:rsid w:val="00F0221A"/>
    <w:rPr>
      <w:rFonts w:ascii="Arial" w:eastAsia="Times New Roman" w:hAnsi="Arial" w:cs="Arial"/>
      <w:sz w:val="24"/>
      <w:szCs w:val="24"/>
      <w:shd w:val="pct20" w:color="auto" w:fill="auto"/>
      <w:lang w:eastAsia="es-ES"/>
    </w:rPr>
  </w:style>
  <w:style w:type="paragraph" w:styleId="Encabezadodemensaje">
    <w:name w:val="Message Header"/>
    <w:basedOn w:val="Normal"/>
    <w:link w:val="EncabezadodemensajeCar"/>
    <w:rsid w:val="00F0221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lang w:eastAsia="es-ES"/>
    </w:rPr>
  </w:style>
  <w:style w:type="character" w:customStyle="1" w:styleId="EncabezadodemensajeCar1">
    <w:name w:val="Encabezado de mensaje Car1"/>
    <w:basedOn w:val="Fuentedeprrafopredeter"/>
    <w:uiPriority w:val="99"/>
    <w:semiHidden/>
    <w:rsid w:val="00F0221A"/>
    <w:rPr>
      <w:rFonts w:asciiTheme="majorHAnsi" w:eastAsiaTheme="majorEastAsia" w:hAnsiTheme="majorHAnsi" w:cstheme="majorBidi"/>
      <w:sz w:val="24"/>
      <w:szCs w:val="24"/>
      <w:shd w:val="pct20" w:color="auto" w:fill="auto"/>
    </w:rPr>
  </w:style>
  <w:style w:type="paragraph" w:styleId="Listaconvietas2">
    <w:name w:val="List Bullet 2"/>
    <w:basedOn w:val="Normal"/>
    <w:autoRedefine/>
    <w:rsid w:val="00F0221A"/>
    <w:pPr>
      <w:numPr>
        <w:numId w:val="5"/>
      </w:numPr>
    </w:pPr>
    <w:rPr>
      <w:rFonts w:ascii="Tahoma" w:eastAsia="Times New Roman" w:hAnsi="Tahoma" w:cs="Tahoma"/>
      <w:sz w:val="26"/>
      <w:szCs w:val="20"/>
      <w:lang w:val="es-ES" w:eastAsia="es-ES"/>
    </w:rPr>
  </w:style>
  <w:style w:type="paragraph" w:customStyle="1" w:styleId="Listavistosa-nfasis11">
    <w:name w:val="Lista vistosa - Énfasis 11"/>
    <w:basedOn w:val="Normal"/>
    <w:uiPriority w:val="34"/>
    <w:qFormat/>
    <w:rsid w:val="00F0221A"/>
    <w:pPr>
      <w:ind w:left="720"/>
      <w:contextualSpacing/>
    </w:pPr>
    <w:rPr>
      <w:rFonts w:ascii="Calibri" w:eastAsia="Calibri" w:hAnsi="Calibri" w:cs="Times New Roman"/>
    </w:rPr>
  </w:style>
  <w:style w:type="paragraph" w:customStyle="1" w:styleId="Cuadrculamedia21">
    <w:name w:val="Cuadrícula media 21"/>
    <w:uiPriority w:val="1"/>
    <w:qFormat/>
    <w:rsid w:val="00F0221A"/>
    <w:pPr>
      <w:spacing w:after="0" w:line="240" w:lineRule="auto"/>
    </w:pPr>
    <w:rPr>
      <w:rFonts w:ascii="Calibri" w:eastAsia="Calibri" w:hAnsi="Calibri" w:cs="Times New Roman"/>
    </w:rPr>
  </w:style>
  <w:style w:type="paragraph" w:customStyle="1" w:styleId="Cuadrculamedia22">
    <w:name w:val="Cuadrícula media 22"/>
    <w:uiPriority w:val="1"/>
    <w:qFormat/>
    <w:rsid w:val="00F0221A"/>
    <w:pPr>
      <w:spacing w:after="0" w:line="240" w:lineRule="auto"/>
    </w:pPr>
    <w:rPr>
      <w:rFonts w:ascii="Calibri" w:eastAsia="Calibri" w:hAnsi="Calibri" w:cs="Times New Roman"/>
    </w:rPr>
  </w:style>
  <w:style w:type="character" w:customStyle="1" w:styleId="NormalCar">
    <w:name w:val="[Normal] Car"/>
    <w:link w:val="Normal0"/>
    <w:locked/>
    <w:rsid w:val="00F0221A"/>
    <w:rPr>
      <w:rFonts w:ascii="Arial" w:eastAsia="Calibri" w:hAnsi="Arial" w:cs="Times New Roman"/>
      <w:sz w:val="24"/>
      <w:szCs w:val="20"/>
      <w:lang w:val="es-ES" w:eastAsia="es-ES"/>
    </w:rPr>
  </w:style>
  <w:style w:type="character" w:customStyle="1" w:styleId="Textoindependienteprimerasangra2Car1">
    <w:name w:val="Texto independiente primera sangría 2 Car1"/>
    <w:basedOn w:val="SangradetextonormalCar"/>
    <w:uiPriority w:val="99"/>
    <w:semiHidden/>
    <w:rsid w:val="00F0221A"/>
    <w:rPr>
      <w:rFonts w:ascii="Tahoma" w:eastAsia="Times New Roman" w:hAnsi="Tahoma" w:cs="Times New Roman"/>
      <w:sz w:val="24"/>
      <w:szCs w:val="20"/>
      <w:lang w:val="es-ES" w:eastAsia="es-ES"/>
    </w:rPr>
  </w:style>
  <w:style w:type="character" w:customStyle="1" w:styleId="SubttuloCar">
    <w:name w:val="Subtítulo Car"/>
    <w:basedOn w:val="Fuentedeprrafopredeter"/>
    <w:link w:val="Subttulo"/>
    <w:rsid w:val="00F0221A"/>
    <w:rPr>
      <w:rFonts w:ascii="Georgia" w:eastAsia="Georgia" w:hAnsi="Georgia" w:cs="Georgia"/>
      <w:i/>
      <w:color w:val="666666"/>
      <w:sz w:val="48"/>
      <w:szCs w:val="48"/>
    </w:rPr>
  </w:style>
  <w:style w:type="paragraph" w:styleId="Subttulo">
    <w:name w:val="Subtitle"/>
    <w:basedOn w:val="Normal"/>
    <w:next w:val="Normal"/>
    <w:link w:val="SubttuloCar"/>
    <w:rsid w:val="00F0221A"/>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F0221A"/>
    <w:rPr>
      <w:rFonts w:eastAsiaTheme="minorEastAsia"/>
      <w:color w:val="5A5A5A" w:themeColor="text1" w:themeTint="A5"/>
      <w:spacing w:val="15"/>
    </w:rPr>
  </w:style>
  <w:style w:type="paragraph" w:customStyle="1" w:styleId="Cita1">
    <w:name w:val="Cita1"/>
    <w:basedOn w:val="Normal"/>
    <w:next w:val="Normal"/>
    <w:uiPriority w:val="29"/>
    <w:qFormat/>
    <w:rsid w:val="00F0221A"/>
    <w:pPr>
      <w:spacing w:after="200" w:line="276" w:lineRule="auto"/>
    </w:pPr>
    <w:rPr>
      <w:rFonts w:eastAsia="Times New Roman"/>
      <w:i/>
      <w:iCs/>
      <w:color w:val="000000"/>
      <w:lang w:eastAsia="es-MX"/>
    </w:rPr>
  </w:style>
  <w:style w:type="character" w:customStyle="1" w:styleId="CitaCar">
    <w:name w:val="Cita Car"/>
    <w:basedOn w:val="Fuentedeprrafopredeter"/>
    <w:link w:val="Cita"/>
    <w:uiPriority w:val="29"/>
    <w:rsid w:val="00F0221A"/>
    <w:rPr>
      <w:rFonts w:eastAsia="Times New Roman"/>
      <w:i/>
      <w:iCs/>
      <w:color w:val="000000"/>
      <w:lang w:eastAsia="es-MX"/>
    </w:rPr>
  </w:style>
  <w:style w:type="character" w:customStyle="1" w:styleId="numerarCar">
    <w:name w:val="numerar Car"/>
    <w:link w:val="numerar"/>
    <w:locked/>
    <w:rsid w:val="00F0221A"/>
    <w:rPr>
      <w:rFonts w:ascii="Didot" w:hAnsi="Didot"/>
      <w:sz w:val="24"/>
      <w:szCs w:val="24"/>
      <w:lang w:val="es-ES_tradnl"/>
    </w:rPr>
  </w:style>
  <w:style w:type="paragraph" w:customStyle="1" w:styleId="numerar">
    <w:name w:val="numerar"/>
    <w:basedOn w:val="Prrafodelista"/>
    <w:link w:val="numerarCar"/>
    <w:rsid w:val="00F0221A"/>
    <w:pPr>
      <w:numPr>
        <w:numId w:val="6"/>
      </w:numPr>
      <w:ind w:left="720" w:firstLine="0"/>
    </w:pPr>
    <w:rPr>
      <w:rFonts w:ascii="Didot" w:hAnsi="Didot"/>
      <w:lang w:val="es-ES_tradnl"/>
    </w:rPr>
  </w:style>
  <w:style w:type="paragraph" w:customStyle="1" w:styleId="TEXTONORMAL">
    <w:name w:val="TEXTO NORMAL"/>
    <w:basedOn w:val="Normal"/>
    <w:link w:val="TEXTONORMALCar"/>
    <w:rsid w:val="00F0221A"/>
    <w:pPr>
      <w:spacing w:line="360" w:lineRule="auto"/>
      <w:ind w:firstLine="709"/>
    </w:pPr>
    <w:rPr>
      <w:rFonts w:eastAsia="Times New Roman" w:cs="Arial"/>
      <w:sz w:val="28"/>
      <w:szCs w:val="28"/>
      <w:lang w:eastAsia="es-ES"/>
    </w:rPr>
  </w:style>
  <w:style w:type="character" w:customStyle="1" w:styleId="TEXTONORMALCar">
    <w:name w:val="TEXTO NORMAL Car"/>
    <w:link w:val="TEXTONORMAL"/>
    <w:locked/>
    <w:rsid w:val="00F0221A"/>
    <w:rPr>
      <w:rFonts w:ascii="Arial" w:eastAsia="Times New Roman" w:hAnsi="Arial" w:cs="Arial"/>
      <w:sz w:val="28"/>
      <w:szCs w:val="28"/>
      <w:lang w:eastAsia="es-ES"/>
    </w:rPr>
  </w:style>
  <w:style w:type="paragraph" w:customStyle="1" w:styleId="Cita2">
    <w:name w:val="Cita2"/>
    <w:basedOn w:val="Normal"/>
    <w:next w:val="Normal"/>
    <w:uiPriority w:val="29"/>
    <w:qFormat/>
    <w:rsid w:val="00F0221A"/>
    <w:pPr>
      <w:spacing w:before="200"/>
      <w:ind w:left="864" w:right="864"/>
      <w:jc w:val="center"/>
    </w:pPr>
    <w:rPr>
      <w:rFonts w:eastAsia="Times New Roman"/>
      <w:i/>
      <w:iCs/>
      <w:color w:val="000000"/>
      <w:lang w:eastAsia="es-MX"/>
    </w:rPr>
  </w:style>
  <w:style w:type="character" w:customStyle="1" w:styleId="CitaCar1">
    <w:name w:val="Cita Car1"/>
    <w:basedOn w:val="Fuentedeprrafopredeter"/>
    <w:uiPriority w:val="29"/>
    <w:rsid w:val="00F0221A"/>
    <w:rPr>
      <w:i/>
      <w:iCs/>
      <w:color w:val="404040"/>
    </w:rPr>
  </w:style>
  <w:style w:type="paragraph" w:styleId="Cita">
    <w:name w:val="Quote"/>
    <w:basedOn w:val="Normal"/>
    <w:next w:val="Normal"/>
    <w:link w:val="CitaCar"/>
    <w:uiPriority w:val="29"/>
    <w:qFormat/>
    <w:rsid w:val="00F0221A"/>
    <w:pPr>
      <w:spacing w:before="200"/>
      <w:ind w:left="864" w:right="864"/>
      <w:jc w:val="center"/>
    </w:pPr>
    <w:rPr>
      <w:rFonts w:eastAsia="Times New Roman"/>
      <w:i/>
      <w:iCs/>
      <w:color w:val="000000"/>
      <w:lang w:eastAsia="es-MX"/>
    </w:rPr>
  </w:style>
  <w:style w:type="character" w:customStyle="1" w:styleId="CitaCar2">
    <w:name w:val="Cita Car2"/>
    <w:basedOn w:val="Fuentedeprrafopredeter"/>
    <w:uiPriority w:val="29"/>
    <w:rsid w:val="00F0221A"/>
    <w:rPr>
      <w:i/>
      <w:iCs/>
      <w:color w:val="404040" w:themeColor="text1" w:themeTint="BF"/>
    </w:rPr>
  </w:style>
  <w:style w:type="numbering" w:customStyle="1" w:styleId="Letra">
    <w:name w:val="Letra"/>
    <w:rsid w:val="00905A6B"/>
    <w:pPr>
      <w:numPr>
        <w:numId w:val="7"/>
      </w:numPr>
    </w:pPr>
  </w:style>
  <w:style w:type="numbering" w:customStyle="1" w:styleId="Estiloimportado11">
    <w:name w:val="Estilo importado 11"/>
    <w:rsid w:val="007757B5"/>
    <w:pPr>
      <w:numPr>
        <w:numId w:val="8"/>
      </w:numPr>
    </w:pPr>
  </w:style>
  <w:style w:type="numbering" w:customStyle="1" w:styleId="Estiloimportado21">
    <w:name w:val="Estilo importado 21"/>
    <w:rsid w:val="007757B5"/>
    <w:pPr>
      <w:numPr>
        <w:numId w:val="9"/>
      </w:numPr>
    </w:pPr>
  </w:style>
  <w:style w:type="numbering" w:customStyle="1" w:styleId="Estiloimportado3">
    <w:name w:val="Estilo importado 3"/>
    <w:rsid w:val="007757B5"/>
    <w:pPr>
      <w:numPr>
        <w:numId w:val="10"/>
      </w:numPr>
    </w:pPr>
  </w:style>
  <w:style w:type="table" w:customStyle="1" w:styleId="Tablaconcuadrcula107">
    <w:name w:val="Tabla con cuadrícula107"/>
    <w:basedOn w:val="Tablanormal"/>
    <w:next w:val="Tablaconcuadrcula"/>
    <w:uiPriority w:val="39"/>
    <w:rsid w:val="0077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2">
    <w:name w:val="Estilo importado 12"/>
    <w:rsid w:val="00605698"/>
    <w:pPr>
      <w:numPr>
        <w:numId w:val="11"/>
      </w:numPr>
    </w:pPr>
  </w:style>
  <w:style w:type="table" w:customStyle="1" w:styleId="Tablaconcuadrcula108">
    <w:name w:val="Tabla con cuadrícula108"/>
    <w:basedOn w:val="Tablanormal"/>
    <w:next w:val="Tablaconcuadrcula"/>
    <w:uiPriority w:val="39"/>
    <w:rsid w:val="001B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F5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ra1">
    <w:name w:val="Letra1"/>
    <w:rsid w:val="001E0C00"/>
  </w:style>
  <w:style w:type="numbering" w:customStyle="1" w:styleId="Letra2">
    <w:name w:val="Letra2"/>
    <w:rsid w:val="00606A10"/>
  </w:style>
  <w:style w:type="table" w:customStyle="1" w:styleId="Tablaconcuadrcula118">
    <w:name w:val="Tabla con cuadrícula118"/>
    <w:basedOn w:val="Tablanormal"/>
    <w:next w:val="Tablaconcuadrcula"/>
    <w:rsid w:val="0040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A940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1F1EE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A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BA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BA41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BA41F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C208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C208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C208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C208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rsid w:val="0050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rsid w:val="001A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1A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927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9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8927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A6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A625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A625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0"/>
    <w:qFormat/>
    <w:rsid w:val="00664A44"/>
    <w:rPr>
      <w:rFonts w:ascii="Calibri" w:eastAsia="Calibri" w:hAnsi="Calibri" w:cs="Calibri"/>
      <w:lang w:eastAsia="es-MX"/>
    </w:rPr>
  </w:style>
  <w:style w:type="table" w:customStyle="1" w:styleId="Tablaconcuadrcula139">
    <w:name w:val="Tabla con cuadrícula139"/>
    <w:basedOn w:val="Tablanormal"/>
    <w:next w:val="Tablaconcuadrcula"/>
    <w:rsid w:val="001C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C24D5"/>
  </w:style>
  <w:style w:type="paragraph" w:customStyle="1" w:styleId="Revisin1">
    <w:name w:val="Revisión1"/>
    <w:next w:val="Revisin"/>
    <w:hidden/>
    <w:uiPriority w:val="99"/>
    <w:semiHidden/>
    <w:rsid w:val="00AC24D5"/>
    <w:pPr>
      <w:spacing w:after="0" w:line="240" w:lineRule="auto"/>
    </w:pPr>
    <w:rPr>
      <w:rFonts w:ascii="Arial" w:hAnsi="Arial" w:cs="Arial"/>
      <w:sz w:val="24"/>
      <w:szCs w:val="24"/>
    </w:rPr>
  </w:style>
  <w:style w:type="table" w:customStyle="1" w:styleId="Tablaconcuadrcula140">
    <w:name w:val="Tabla con cuadrícula140"/>
    <w:basedOn w:val="Tablanormal"/>
    <w:next w:val="Tablaconcuadrcula"/>
    <w:uiPriority w:val="39"/>
    <w:rsid w:val="00AC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C24D5"/>
  </w:style>
  <w:style w:type="paragraph" w:styleId="Revisin">
    <w:name w:val="Revision"/>
    <w:hidden/>
    <w:uiPriority w:val="99"/>
    <w:semiHidden/>
    <w:rsid w:val="00AC24D5"/>
    <w:pPr>
      <w:spacing w:after="0" w:line="240" w:lineRule="auto"/>
    </w:pPr>
  </w:style>
  <w:style w:type="table" w:customStyle="1" w:styleId="Tablaconcuadrcula141">
    <w:name w:val="Tabla con cuadrícula141"/>
    <w:basedOn w:val="Tablanormal"/>
    <w:next w:val="Tablaconcuadrcula"/>
    <w:uiPriority w:val="59"/>
    <w:rsid w:val="00AC24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C24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rsid w:val="00DE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DE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3A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3A4E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DE78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DE784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DE784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F41C7"/>
  </w:style>
  <w:style w:type="table" w:customStyle="1" w:styleId="Tablaconcuadrcula152">
    <w:name w:val="Tabla con cuadrícula152"/>
    <w:basedOn w:val="Tablanormal"/>
    <w:next w:val="Tablaconcuadrcula"/>
    <w:uiPriority w:val="39"/>
    <w:rsid w:val="001F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F41C7"/>
  </w:style>
  <w:style w:type="table" w:customStyle="1" w:styleId="Tablaconcuadrcula153">
    <w:name w:val="Tabla con cuadrícula153"/>
    <w:basedOn w:val="Tablanormal"/>
    <w:next w:val="Tablaconcuadrcula"/>
    <w:uiPriority w:val="39"/>
    <w:rsid w:val="001F41C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F41C7"/>
  </w:style>
  <w:style w:type="table" w:customStyle="1" w:styleId="Tablaconcuadrcula154">
    <w:name w:val="Tabla con cuadrícula154"/>
    <w:basedOn w:val="Tablanormal"/>
    <w:next w:val="Tablaconcuadrcula"/>
    <w:uiPriority w:val="39"/>
    <w:rsid w:val="001F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F41C7"/>
  </w:style>
  <w:style w:type="table" w:customStyle="1" w:styleId="Tablaconcuadrcula155">
    <w:name w:val="Tabla con cuadrícula155"/>
    <w:basedOn w:val="Tablanormal"/>
    <w:next w:val="Tablaconcuadrcula"/>
    <w:uiPriority w:val="39"/>
    <w:rsid w:val="001F41C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1F41C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rsid w:val="001F41C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rsid w:val="001F41C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49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114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rsid w:val="0011402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0B200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30F84"/>
  </w:style>
  <w:style w:type="table" w:customStyle="1" w:styleId="Tablaconcuadrcula162">
    <w:name w:val="Tabla con cuadrícula162"/>
    <w:basedOn w:val="Tablanormal"/>
    <w:next w:val="Tablaconcuadrcula"/>
    <w:uiPriority w:val="39"/>
    <w:rsid w:val="00D3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30F84"/>
  </w:style>
  <w:style w:type="table" w:customStyle="1" w:styleId="Tablaconcuadrcula163">
    <w:name w:val="Tabla con cuadrícula163"/>
    <w:basedOn w:val="Tablanormal"/>
    <w:next w:val="Tablaconcuadrcula"/>
    <w:uiPriority w:val="39"/>
    <w:rsid w:val="00D30F8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12BB5"/>
  </w:style>
  <w:style w:type="table" w:customStyle="1" w:styleId="Tablaconcuadrcula164">
    <w:name w:val="Tabla con cuadrícula164"/>
    <w:basedOn w:val="Tablanormal"/>
    <w:next w:val="Tablaconcuadrcula"/>
    <w:uiPriority w:val="39"/>
    <w:rsid w:val="0051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12BB5"/>
  </w:style>
  <w:style w:type="table" w:customStyle="1" w:styleId="Tablaconcuadrcula165">
    <w:name w:val="Tabla con cuadrícula165"/>
    <w:basedOn w:val="Tablanormal"/>
    <w:next w:val="Tablaconcuadrcula"/>
    <w:uiPriority w:val="39"/>
    <w:rsid w:val="00512BB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A50A0D"/>
  </w:style>
  <w:style w:type="table" w:customStyle="1" w:styleId="Tablaconcuadrcula166">
    <w:name w:val="Tabla con cuadrícula166"/>
    <w:basedOn w:val="Tablanormal"/>
    <w:next w:val="Tablaconcuadrcula"/>
    <w:uiPriority w:val="39"/>
    <w:rsid w:val="00A5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A50A0D"/>
  </w:style>
  <w:style w:type="table" w:customStyle="1" w:styleId="Tablaconcuadrcula167">
    <w:name w:val="Tabla con cuadrícula167"/>
    <w:basedOn w:val="Tablanormal"/>
    <w:next w:val="Tablaconcuadrcula"/>
    <w:uiPriority w:val="39"/>
    <w:rsid w:val="00A50A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7CD7-29D3-4085-814D-CB081455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5056</Words>
  <Characters>27813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Congreso</cp:lastModifiedBy>
  <cp:revision>2</cp:revision>
  <cp:lastPrinted>2023-11-14T20:33:00Z</cp:lastPrinted>
  <dcterms:created xsi:type="dcterms:W3CDTF">2023-12-19T16:35:00Z</dcterms:created>
  <dcterms:modified xsi:type="dcterms:W3CDTF">2023-12-19T16:35:00Z</dcterms:modified>
</cp:coreProperties>
</file>