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A7DD9" w14:textId="77777777" w:rsidR="0052759B" w:rsidRPr="00362BD4" w:rsidRDefault="0052759B" w:rsidP="0052759B">
      <w:pPr>
        <w:jc w:val="both"/>
        <w:rPr>
          <w:rFonts w:cs="Arial"/>
          <w:b/>
          <w:i/>
          <w:snapToGrid w:val="0"/>
          <w:sz w:val="24"/>
          <w:szCs w:val="24"/>
          <w:lang w:val="es-MX"/>
        </w:rPr>
      </w:pPr>
      <w:r w:rsidRPr="00362BD4">
        <w:rPr>
          <w:rFonts w:cs="Arial"/>
          <w:b/>
          <w:i/>
          <w:snapToGrid w:val="0"/>
          <w:sz w:val="24"/>
          <w:szCs w:val="24"/>
          <w:lang w:val="es-MX"/>
        </w:rPr>
        <w:t>TEXTO ORIGINAL</w:t>
      </w:r>
    </w:p>
    <w:p w14:paraId="21DAC739" w14:textId="77777777" w:rsidR="0052759B" w:rsidRPr="00362BD4" w:rsidRDefault="0052759B" w:rsidP="0052759B">
      <w:pPr>
        <w:jc w:val="both"/>
        <w:rPr>
          <w:rFonts w:cs="Arial"/>
          <w:b/>
          <w:snapToGrid w:val="0"/>
          <w:sz w:val="24"/>
          <w:szCs w:val="24"/>
          <w:lang w:val="es-MX"/>
        </w:rPr>
      </w:pPr>
    </w:p>
    <w:p w14:paraId="6119A3EE" w14:textId="5E18D262" w:rsidR="0052759B" w:rsidRPr="00362BD4" w:rsidRDefault="0052759B" w:rsidP="0052759B">
      <w:pPr>
        <w:jc w:val="both"/>
        <w:rPr>
          <w:rFonts w:cs="Arial"/>
          <w:b/>
          <w:i/>
          <w:snapToGrid w:val="0"/>
        </w:rPr>
      </w:pPr>
      <w:r w:rsidRPr="00362BD4">
        <w:rPr>
          <w:rFonts w:cs="Arial"/>
          <w:b/>
          <w:i/>
          <w:snapToGrid w:val="0"/>
          <w:sz w:val="24"/>
          <w:szCs w:val="24"/>
          <w:lang w:val="es-MX"/>
        </w:rPr>
        <w:t>Ley de Ingresos para el Estado de Coahuila de Zaragoza para el Ejercicio Fiscal 202</w:t>
      </w:r>
      <w:r>
        <w:rPr>
          <w:rFonts w:cs="Arial"/>
          <w:b/>
          <w:i/>
          <w:snapToGrid w:val="0"/>
          <w:sz w:val="24"/>
          <w:szCs w:val="24"/>
          <w:lang w:val="es-MX"/>
        </w:rPr>
        <w:t>4</w:t>
      </w:r>
      <w:r w:rsidRPr="00362BD4">
        <w:rPr>
          <w:rFonts w:cs="Arial"/>
          <w:b/>
          <w:i/>
          <w:snapToGrid w:val="0"/>
          <w:sz w:val="24"/>
          <w:szCs w:val="24"/>
          <w:lang w:val="es-MX"/>
        </w:rPr>
        <w:t xml:space="preserve">, </w:t>
      </w:r>
      <w:r w:rsidRPr="00362BD4">
        <w:rPr>
          <w:rFonts w:cs="Arial"/>
          <w:b/>
          <w:i/>
          <w:snapToGrid w:val="0"/>
        </w:rPr>
        <w:t>publicad</w:t>
      </w:r>
      <w:r>
        <w:rPr>
          <w:rFonts w:cs="Arial"/>
          <w:b/>
          <w:i/>
          <w:snapToGrid w:val="0"/>
        </w:rPr>
        <w:t>a</w:t>
      </w:r>
      <w:r w:rsidRPr="00362BD4">
        <w:rPr>
          <w:rFonts w:cs="Arial"/>
          <w:b/>
          <w:i/>
          <w:snapToGrid w:val="0"/>
        </w:rPr>
        <w:t xml:space="preserve"> en el Periódico Oficial, el martes 2</w:t>
      </w:r>
      <w:r>
        <w:rPr>
          <w:rFonts w:cs="Arial"/>
          <w:b/>
          <w:i/>
          <w:snapToGrid w:val="0"/>
        </w:rPr>
        <w:t>6</w:t>
      </w:r>
      <w:r w:rsidRPr="00362BD4">
        <w:rPr>
          <w:rFonts w:cs="Arial"/>
          <w:b/>
          <w:i/>
          <w:snapToGrid w:val="0"/>
        </w:rPr>
        <w:t xml:space="preserve"> de diciembre de 202</w:t>
      </w:r>
      <w:r>
        <w:rPr>
          <w:rFonts w:cs="Arial"/>
          <w:b/>
          <w:i/>
          <w:snapToGrid w:val="0"/>
        </w:rPr>
        <w:t>3</w:t>
      </w:r>
      <w:r w:rsidRPr="00362BD4">
        <w:rPr>
          <w:rFonts w:cs="Arial"/>
          <w:b/>
          <w:i/>
          <w:snapToGrid w:val="0"/>
        </w:rPr>
        <w:t>.</w:t>
      </w:r>
    </w:p>
    <w:p w14:paraId="2FB2D394" w14:textId="77777777" w:rsidR="0052759B" w:rsidRPr="00362BD4" w:rsidRDefault="0052759B" w:rsidP="0052759B">
      <w:pPr>
        <w:jc w:val="both"/>
        <w:rPr>
          <w:rFonts w:cs="Arial"/>
          <w:b/>
          <w:snapToGrid w:val="0"/>
          <w:sz w:val="24"/>
          <w:szCs w:val="24"/>
        </w:rPr>
      </w:pPr>
    </w:p>
    <w:p w14:paraId="3623F054" w14:textId="77777777" w:rsidR="0052759B" w:rsidRPr="0052759B" w:rsidRDefault="0052759B" w:rsidP="0052759B">
      <w:pPr>
        <w:jc w:val="both"/>
        <w:rPr>
          <w:rFonts w:cs="Arial"/>
          <w:b/>
          <w:snapToGrid w:val="0"/>
          <w:sz w:val="24"/>
          <w:szCs w:val="24"/>
          <w:lang w:val="es-ES_tradnl"/>
        </w:rPr>
      </w:pPr>
      <w:r w:rsidRPr="0052759B">
        <w:rPr>
          <w:rFonts w:cs="Arial"/>
          <w:b/>
          <w:snapToGrid w:val="0"/>
          <w:sz w:val="24"/>
          <w:szCs w:val="24"/>
          <w:lang w:val="es-ES_tradnl"/>
        </w:rPr>
        <w:t xml:space="preserve">EL C. ING. MANOLO JIMÉNEZ SALINAS, GOBERNADOR CONSTITUCIONAL DEL ESTADO INDEPENDIENTE, LIBRE Y SOBERANO DE COAHUILA DE ZARAGOZA, A SUS HABITANTES SABED: </w:t>
      </w:r>
    </w:p>
    <w:p w14:paraId="07D37E23" w14:textId="77777777" w:rsidR="00424DB1" w:rsidRPr="0052759B" w:rsidRDefault="00424DB1" w:rsidP="0052759B">
      <w:pPr>
        <w:rPr>
          <w:rFonts w:cs="Arial"/>
          <w:b/>
          <w:snapToGrid w:val="0"/>
          <w:sz w:val="24"/>
          <w:szCs w:val="24"/>
        </w:rPr>
      </w:pPr>
    </w:p>
    <w:p w14:paraId="2DC129CD" w14:textId="77777777" w:rsidR="00424DB1" w:rsidRPr="00424DB1" w:rsidRDefault="00424DB1" w:rsidP="0052759B">
      <w:pPr>
        <w:jc w:val="both"/>
        <w:rPr>
          <w:rFonts w:cs="Arial"/>
          <w:b/>
          <w:snapToGrid w:val="0"/>
          <w:sz w:val="24"/>
          <w:szCs w:val="24"/>
          <w:lang w:val="es-ES_tradnl"/>
        </w:rPr>
      </w:pPr>
      <w:r w:rsidRPr="00424DB1">
        <w:rPr>
          <w:rFonts w:cs="Arial"/>
          <w:b/>
          <w:snapToGrid w:val="0"/>
          <w:sz w:val="24"/>
          <w:szCs w:val="24"/>
          <w:lang w:val="es-ES_tradnl"/>
        </w:rPr>
        <w:t>EL CONGRESO DEL ESTADO INDEPENDIENTE, LIBRE Y SOBERANO DE COAHUILA DE ZARAGOZA;</w:t>
      </w:r>
    </w:p>
    <w:p w14:paraId="666D61E1" w14:textId="77777777" w:rsidR="00424DB1" w:rsidRPr="00424DB1" w:rsidRDefault="00424DB1" w:rsidP="0052759B">
      <w:pPr>
        <w:tabs>
          <w:tab w:val="left" w:pos="1110"/>
          <w:tab w:val="left" w:pos="1155"/>
          <w:tab w:val="left" w:pos="1575"/>
        </w:tabs>
        <w:jc w:val="both"/>
        <w:rPr>
          <w:rFonts w:cs="Arial"/>
          <w:b/>
          <w:snapToGrid w:val="0"/>
          <w:sz w:val="24"/>
          <w:szCs w:val="24"/>
          <w:lang w:val="es-ES_tradnl"/>
        </w:rPr>
      </w:pPr>
    </w:p>
    <w:p w14:paraId="0D50EEBA" w14:textId="77777777" w:rsidR="00424DB1" w:rsidRPr="00424DB1" w:rsidRDefault="00424DB1" w:rsidP="0052759B">
      <w:pPr>
        <w:tabs>
          <w:tab w:val="left" w:pos="1110"/>
          <w:tab w:val="left" w:pos="1155"/>
          <w:tab w:val="left" w:pos="1575"/>
        </w:tabs>
        <w:jc w:val="both"/>
        <w:rPr>
          <w:rFonts w:cs="Arial"/>
          <w:b/>
          <w:snapToGrid w:val="0"/>
          <w:sz w:val="24"/>
          <w:szCs w:val="24"/>
          <w:lang w:val="es-ES_tradnl"/>
        </w:rPr>
      </w:pPr>
      <w:r w:rsidRPr="00424DB1">
        <w:rPr>
          <w:rFonts w:cs="Arial"/>
          <w:b/>
          <w:snapToGrid w:val="0"/>
          <w:sz w:val="24"/>
          <w:szCs w:val="24"/>
          <w:lang w:val="es-ES_tradnl"/>
        </w:rPr>
        <w:t>DECRETA:</w:t>
      </w:r>
      <w:r w:rsidRPr="00424DB1">
        <w:rPr>
          <w:rFonts w:cs="Arial"/>
          <w:b/>
          <w:snapToGrid w:val="0"/>
          <w:sz w:val="24"/>
          <w:szCs w:val="24"/>
          <w:lang w:val="es-ES_tradnl"/>
        </w:rPr>
        <w:tab/>
      </w:r>
      <w:r w:rsidRPr="00424DB1">
        <w:rPr>
          <w:rFonts w:cs="Arial"/>
          <w:b/>
          <w:snapToGrid w:val="0"/>
          <w:sz w:val="24"/>
          <w:szCs w:val="24"/>
          <w:lang w:val="es-ES_tradnl"/>
        </w:rPr>
        <w:tab/>
      </w:r>
      <w:r w:rsidRPr="00424DB1">
        <w:rPr>
          <w:rFonts w:cs="Arial"/>
          <w:b/>
          <w:snapToGrid w:val="0"/>
          <w:sz w:val="24"/>
          <w:szCs w:val="24"/>
          <w:lang w:val="es-ES_tradnl"/>
        </w:rPr>
        <w:tab/>
      </w:r>
    </w:p>
    <w:p w14:paraId="74E2FDF4" w14:textId="77777777" w:rsidR="00424DB1" w:rsidRPr="00424DB1" w:rsidRDefault="00424DB1" w:rsidP="0052759B">
      <w:pPr>
        <w:tabs>
          <w:tab w:val="left" w:pos="1110"/>
          <w:tab w:val="left" w:pos="1155"/>
          <w:tab w:val="left" w:pos="1575"/>
        </w:tabs>
        <w:jc w:val="both"/>
        <w:rPr>
          <w:rFonts w:cs="Arial"/>
          <w:b/>
          <w:snapToGrid w:val="0"/>
          <w:sz w:val="24"/>
          <w:szCs w:val="24"/>
          <w:lang w:val="es-ES_tradnl"/>
        </w:rPr>
      </w:pPr>
      <w:r w:rsidRPr="00424DB1">
        <w:rPr>
          <w:rFonts w:cs="Arial"/>
          <w:b/>
          <w:snapToGrid w:val="0"/>
          <w:sz w:val="24"/>
          <w:szCs w:val="24"/>
          <w:lang w:val="es-ES_tradnl"/>
        </w:rPr>
        <w:tab/>
      </w:r>
    </w:p>
    <w:p w14:paraId="4335762C" w14:textId="78217E21" w:rsidR="00424DB1" w:rsidRPr="00424DB1" w:rsidRDefault="00424DB1" w:rsidP="0052759B">
      <w:pPr>
        <w:jc w:val="both"/>
        <w:rPr>
          <w:rFonts w:cs="Arial"/>
          <w:b/>
          <w:snapToGrid w:val="0"/>
          <w:sz w:val="24"/>
          <w:szCs w:val="24"/>
          <w:lang w:val="es-ES_tradnl"/>
        </w:rPr>
      </w:pPr>
      <w:r w:rsidRPr="00424DB1">
        <w:rPr>
          <w:rFonts w:cs="Arial"/>
          <w:b/>
          <w:snapToGrid w:val="0"/>
          <w:sz w:val="24"/>
          <w:szCs w:val="24"/>
          <w:lang w:val="es-ES_tradnl"/>
        </w:rPr>
        <w:t xml:space="preserve">NÚMERO </w:t>
      </w:r>
      <w:r w:rsidR="00FB78C4">
        <w:rPr>
          <w:rFonts w:cs="Arial"/>
          <w:b/>
          <w:snapToGrid w:val="0"/>
          <w:sz w:val="24"/>
          <w:szCs w:val="24"/>
          <w:lang w:val="es-ES_tradnl"/>
        </w:rPr>
        <w:t>686</w:t>
      </w:r>
      <w:r w:rsidRPr="00424DB1">
        <w:rPr>
          <w:rFonts w:cs="Arial"/>
          <w:b/>
          <w:snapToGrid w:val="0"/>
          <w:sz w:val="24"/>
          <w:szCs w:val="24"/>
          <w:lang w:val="es-ES_tradnl"/>
        </w:rPr>
        <w:t>.-</w:t>
      </w:r>
    </w:p>
    <w:p w14:paraId="75034BA0" w14:textId="77777777" w:rsidR="00424DB1" w:rsidRPr="00424DB1" w:rsidRDefault="00424DB1" w:rsidP="00424DB1">
      <w:pPr>
        <w:jc w:val="both"/>
        <w:rPr>
          <w:rFonts w:cs="Arial"/>
          <w:sz w:val="24"/>
          <w:szCs w:val="24"/>
          <w:lang w:val="es-MX"/>
        </w:rPr>
      </w:pPr>
    </w:p>
    <w:p w14:paraId="07F31220" w14:textId="130B1AC9" w:rsidR="000F2BDD" w:rsidRDefault="000F2BDD" w:rsidP="00082123">
      <w:pPr>
        <w:pStyle w:val="Default"/>
        <w:spacing w:line="360" w:lineRule="auto"/>
        <w:jc w:val="center"/>
        <w:rPr>
          <w:rFonts w:ascii="Arial" w:hAnsi="Arial" w:cs="Arial"/>
          <w:b/>
          <w:bCs/>
          <w:color w:val="auto"/>
          <w:lang w:val="es-MX"/>
        </w:rPr>
      </w:pPr>
    </w:p>
    <w:p w14:paraId="1748A8F7" w14:textId="77777777" w:rsidR="000F2BDD" w:rsidRPr="00310960" w:rsidRDefault="000F2BDD" w:rsidP="000F2BDD">
      <w:pPr>
        <w:pStyle w:val="Ttulo"/>
        <w:spacing w:line="360" w:lineRule="auto"/>
        <w:ind w:right="-74"/>
        <w:rPr>
          <w:rFonts w:ascii="Arial" w:hAnsi="Arial" w:cs="Arial"/>
          <w:szCs w:val="24"/>
        </w:rPr>
      </w:pPr>
      <w:r w:rsidRPr="00310960">
        <w:rPr>
          <w:rFonts w:ascii="Arial" w:hAnsi="Arial" w:cs="Arial"/>
          <w:szCs w:val="24"/>
        </w:rPr>
        <w:t>LEY DE INGRESOS PARA EL ESTADO DE COAHUILA DE ZARAGOZA</w:t>
      </w:r>
    </w:p>
    <w:p w14:paraId="5986BE02" w14:textId="77777777" w:rsidR="000F2BDD" w:rsidRPr="00310960" w:rsidRDefault="000F2BDD" w:rsidP="000F2BDD">
      <w:pPr>
        <w:pStyle w:val="Ttulo"/>
        <w:spacing w:line="360" w:lineRule="auto"/>
        <w:ind w:right="-74"/>
        <w:rPr>
          <w:rFonts w:ascii="Arial" w:hAnsi="Arial" w:cs="Arial"/>
          <w:szCs w:val="24"/>
        </w:rPr>
      </w:pPr>
      <w:r w:rsidRPr="00310960">
        <w:rPr>
          <w:rFonts w:ascii="Arial" w:hAnsi="Arial" w:cs="Arial"/>
          <w:szCs w:val="24"/>
        </w:rPr>
        <w:t xml:space="preserve">PARA EL EJERCICIO FISCAL </w:t>
      </w:r>
      <w:r>
        <w:rPr>
          <w:rFonts w:ascii="Arial" w:hAnsi="Arial" w:cs="Arial"/>
          <w:szCs w:val="24"/>
        </w:rPr>
        <w:t>2024</w:t>
      </w:r>
    </w:p>
    <w:p w14:paraId="68EF303C" w14:textId="77777777" w:rsidR="000F2BDD" w:rsidRPr="00310960" w:rsidRDefault="000F2BDD" w:rsidP="000F2BDD">
      <w:pPr>
        <w:pStyle w:val="Default"/>
        <w:spacing w:line="360" w:lineRule="auto"/>
        <w:jc w:val="both"/>
        <w:rPr>
          <w:rFonts w:ascii="Arial" w:hAnsi="Arial" w:cs="Arial"/>
          <w:b/>
          <w:bCs/>
        </w:rPr>
      </w:pPr>
    </w:p>
    <w:p w14:paraId="3B1A5C64" w14:textId="77777777" w:rsidR="000F2BDD" w:rsidRDefault="000F2BDD" w:rsidP="000F2BDD">
      <w:pPr>
        <w:pStyle w:val="Default"/>
        <w:spacing w:line="360" w:lineRule="auto"/>
        <w:jc w:val="both"/>
        <w:rPr>
          <w:rFonts w:ascii="Arial" w:hAnsi="Arial" w:cs="Arial"/>
        </w:rPr>
      </w:pPr>
      <w:r w:rsidRPr="00310960">
        <w:rPr>
          <w:rFonts w:ascii="Arial" w:hAnsi="Arial" w:cs="Arial"/>
          <w:b/>
          <w:bCs/>
        </w:rPr>
        <w:t xml:space="preserve">ARTÍCULO 1.- </w:t>
      </w:r>
      <w:r w:rsidRPr="00C14FA6">
        <w:rPr>
          <w:rFonts w:ascii="Arial" w:hAnsi="Arial" w:cs="Arial"/>
        </w:rPr>
        <w:t>En el ejercicio fiscal del 2024 la Hacienda Pública del Estado de Coahuila, percibirá los ingresos provenientes de los conceptos que se enumeran en este artículo, por las cantidades estimadas que se precisan en el Anexo I de Ingresos Armonizado; Anexo II de Ingresos a Detalle; Anexo III de Ingresos a Tercer Nivel; Anexo IV Clasificación por Fuente de Financiamiento; Anexo V Clasificación Económica; así como los Anexos VI Evolución de Finanzas Publicas Ingresos; Anexo VII Proyección de Finanzas Públicas Ingresos, Anexo VIII Información adicional; Anexo IX Objetivos anuales, estrategias y metas de ingresos; Anexo X Techo de financiamiento y financiamiento neto y; Anexo XI Información relativa a la evaluación más reci</w:t>
      </w:r>
      <w:r>
        <w:rPr>
          <w:rFonts w:ascii="Arial" w:hAnsi="Arial" w:cs="Arial"/>
        </w:rPr>
        <w:t>ente del desempeño, de esta Ley</w:t>
      </w:r>
      <w:r w:rsidRPr="00310960">
        <w:rPr>
          <w:rFonts w:ascii="Arial" w:hAnsi="Arial" w:cs="Arial"/>
        </w:rPr>
        <w:t xml:space="preserve">. </w:t>
      </w:r>
    </w:p>
    <w:p w14:paraId="4C39A69D" w14:textId="77777777" w:rsidR="00FE3E56" w:rsidRPr="00424DB1" w:rsidRDefault="00FE3E56" w:rsidP="000F2BDD">
      <w:pPr>
        <w:pStyle w:val="Default"/>
        <w:spacing w:line="360" w:lineRule="auto"/>
        <w:jc w:val="both"/>
        <w:rPr>
          <w:rFonts w:ascii="Arial" w:hAnsi="Arial" w:cs="Arial"/>
          <w:sz w:val="16"/>
          <w:szCs w:val="16"/>
        </w:rPr>
      </w:pPr>
    </w:p>
    <w:p w14:paraId="7D57460F"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14:paraId="1827B692"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4693C21A"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D8A28BA" w14:textId="77777777" w:rsidR="000F2BDD" w:rsidRPr="00310960" w:rsidRDefault="000F2BDD" w:rsidP="000F2BDD">
      <w:pPr>
        <w:pStyle w:val="Textosinformato"/>
        <w:rPr>
          <w:rFonts w:ascii="Arial" w:hAnsi="Arial" w:cs="Arial"/>
          <w:sz w:val="24"/>
          <w:szCs w:val="24"/>
        </w:rPr>
      </w:pPr>
    </w:p>
    <w:p w14:paraId="284933C6"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B54025B" w14:textId="77777777" w:rsidR="000F2BDD" w:rsidRPr="00310960" w:rsidRDefault="000F2BDD" w:rsidP="000F2BDD">
      <w:pPr>
        <w:pStyle w:val="Textosinformato"/>
        <w:rPr>
          <w:rFonts w:ascii="Arial" w:hAnsi="Arial" w:cs="Arial"/>
          <w:sz w:val="24"/>
          <w:szCs w:val="24"/>
        </w:rPr>
      </w:pPr>
    </w:p>
    <w:p w14:paraId="00EB2538"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7FF85BF" w14:textId="77777777" w:rsidR="000F2BDD" w:rsidRPr="00310960" w:rsidRDefault="000F2BDD" w:rsidP="000F2BDD">
      <w:pPr>
        <w:pStyle w:val="Textosinformato"/>
        <w:rPr>
          <w:rFonts w:ascii="Arial" w:hAnsi="Arial" w:cs="Arial"/>
          <w:b/>
          <w:sz w:val="24"/>
          <w:szCs w:val="24"/>
        </w:rPr>
      </w:pPr>
    </w:p>
    <w:p w14:paraId="00BAD745"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AE119B5" w14:textId="77777777" w:rsidR="000F2BDD" w:rsidRPr="00424DB1" w:rsidRDefault="000F2BDD" w:rsidP="000F2BDD">
      <w:pPr>
        <w:pStyle w:val="Textosinformato"/>
        <w:rPr>
          <w:rFonts w:ascii="Arial" w:hAnsi="Arial" w:cs="Arial"/>
          <w:sz w:val="16"/>
          <w:szCs w:val="16"/>
        </w:rPr>
      </w:pPr>
    </w:p>
    <w:p w14:paraId="48A3EB9A"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Impuestos Sobre Nóminas y Asimilables</w:t>
      </w:r>
    </w:p>
    <w:p w14:paraId="539256C9"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0184B77"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F13E408" w14:textId="77777777" w:rsidR="000F2BDD" w:rsidRPr="00310960" w:rsidRDefault="000F2BDD" w:rsidP="000F2BDD">
      <w:pPr>
        <w:pStyle w:val="Textosinformato"/>
        <w:rPr>
          <w:rFonts w:ascii="Arial" w:hAnsi="Arial" w:cs="Arial"/>
          <w:sz w:val="24"/>
          <w:szCs w:val="24"/>
        </w:rPr>
      </w:pPr>
    </w:p>
    <w:p w14:paraId="291FCB8B"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Accesorios de los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D055A8" w14:textId="77777777" w:rsidR="000F2BDD" w:rsidRPr="00310960" w:rsidRDefault="000F2BDD" w:rsidP="000F2BDD">
      <w:pPr>
        <w:pStyle w:val="Textosinformato"/>
        <w:rPr>
          <w:rFonts w:ascii="Arial" w:hAnsi="Arial" w:cs="Arial"/>
          <w:sz w:val="24"/>
          <w:szCs w:val="24"/>
        </w:rPr>
      </w:pPr>
    </w:p>
    <w:p w14:paraId="2A72F6C8"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17722DF3" w14:textId="77777777" w:rsidR="000F2BDD" w:rsidRPr="00310960" w:rsidRDefault="000F2BDD" w:rsidP="000F2BDD">
      <w:pPr>
        <w:pStyle w:val="Textosinformato"/>
        <w:rPr>
          <w:rFonts w:ascii="Arial" w:hAnsi="Arial" w:cs="Arial"/>
          <w:sz w:val="24"/>
          <w:szCs w:val="24"/>
        </w:rPr>
      </w:pPr>
    </w:p>
    <w:p w14:paraId="12598E35"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0B1534F" w14:textId="77777777" w:rsidR="000F2BDD" w:rsidRPr="00310960" w:rsidRDefault="000F2BDD" w:rsidP="000F2BDD">
      <w:pPr>
        <w:pStyle w:val="Textosinformato"/>
        <w:rPr>
          <w:rFonts w:ascii="Arial" w:hAnsi="Arial" w:cs="Arial"/>
          <w:b/>
          <w:sz w:val="24"/>
          <w:szCs w:val="24"/>
        </w:rPr>
      </w:pPr>
    </w:p>
    <w:p w14:paraId="7DD5BF2F" w14:textId="77777777" w:rsidR="000F2BDD" w:rsidRPr="00424DB1" w:rsidRDefault="000F2BDD" w:rsidP="000F2BDD">
      <w:pPr>
        <w:pStyle w:val="Textosinformato"/>
        <w:rPr>
          <w:rFonts w:ascii="Arial" w:hAnsi="Arial" w:cs="Arial"/>
          <w:b/>
          <w:sz w:val="16"/>
          <w:szCs w:val="16"/>
        </w:rPr>
      </w:pPr>
    </w:p>
    <w:p w14:paraId="0C1464D7"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056D3BD7" w14:textId="77777777" w:rsidR="000F2BDD" w:rsidRPr="00310960" w:rsidRDefault="000F2BDD" w:rsidP="000F2BDD">
      <w:pPr>
        <w:pStyle w:val="Textosinformato"/>
        <w:rPr>
          <w:rFonts w:ascii="Arial" w:hAnsi="Arial" w:cs="Arial"/>
          <w:b/>
          <w:sz w:val="24"/>
          <w:szCs w:val="24"/>
        </w:rPr>
      </w:pPr>
    </w:p>
    <w:p w14:paraId="4A9D4F44"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0FF6CB55"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9E33760"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CD019E4" w14:textId="77777777" w:rsidR="000F2BDD" w:rsidRPr="00310960" w:rsidRDefault="000F2BDD" w:rsidP="000F2BDD">
      <w:pPr>
        <w:pStyle w:val="Textosinformato"/>
        <w:rPr>
          <w:rFonts w:ascii="Arial" w:hAnsi="Arial" w:cs="Arial"/>
          <w:sz w:val="24"/>
          <w:szCs w:val="24"/>
        </w:rPr>
      </w:pPr>
    </w:p>
    <w:p w14:paraId="067E2CA1"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182C613" w14:textId="77777777" w:rsidR="000F2BDD" w:rsidRPr="00310960" w:rsidRDefault="000F2BDD" w:rsidP="000F2BDD">
      <w:pPr>
        <w:pStyle w:val="Textosinformato"/>
        <w:rPr>
          <w:rFonts w:ascii="Arial" w:hAnsi="Arial" w:cs="Arial"/>
          <w:sz w:val="24"/>
          <w:szCs w:val="24"/>
        </w:rPr>
      </w:pPr>
    </w:p>
    <w:p w14:paraId="00F5997A" w14:textId="77777777" w:rsidR="000F2BDD" w:rsidRPr="00310960" w:rsidRDefault="000F2BDD" w:rsidP="000F2BDD">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690D973D" w14:textId="77777777" w:rsidR="000F2BDD" w:rsidRPr="00310960" w:rsidRDefault="000F2BDD" w:rsidP="000F2BDD">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96FE8A9" w14:textId="77777777" w:rsidR="000F2BDD" w:rsidRPr="00310960" w:rsidRDefault="000F2BDD" w:rsidP="000F2BDD">
      <w:pPr>
        <w:pStyle w:val="Textosinformato"/>
        <w:rPr>
          <w:rFonts w:ascii="Arial" w:hAnsi="Arial" w:cs="Arial"/>
          <w:sz w:val="24"/>
          <w:szCs w:val="24"/>
        </w:rPr>
      </w:pPr>
    </w:p>
    <w:p w14:paraId="653D771B"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20F2D3D" w14:textId="77777777" w:rsidR="000F2BDD" w:rsidRPr="00310960" w:rsidRDefault="000F2BDD" w:rsidP="000F2BDD">
      <w:pPr>
        <w:pStyle w:val="Textosinformato"/>
        <w:rPr>
          <w:rFonts w:ascii="Arial" w:hAnsi="Arial" w:cs="Arial"/>
          <w:sz w:val="24"/>
          <w:szCs w:val="24"/>
        </w:rPr>
      </w:pPr>
    </w:p>
    <w:p w14:paraId="1B473C41"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6DF3AD9"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CE147EA" w14:textId="77777777" w:rsidR="000F2BDD" w:rsidRPr="00310960" w:rsidRDefault="000F2BDD" w:rsidP="000F2BDD">
      <w:pPr>
        <w:pStyle w:val="Textosinformato"/>
        <w:rPr>
          <w:rFonts w:ascii="Arial" w:hAnsi="Arial" w:cs="Arial"/>
          <w:sz w:val="24"/>
          <w:szCs w:val="24"/>
        </w:rPr>
      </w:pPr>
    </w:p>
    <w:p w14:paraId="39908E83" w14:textId="77777777" w:rsidR="000F2BDD" w:rsidRPr="00310960" w:rsidRDefault="000F2BDD" w:rsidP="000F2BDD">
      <w:pPr>
        <w:pStyle w:val="Textosinformato"/>
        <w:jc w:val="both"/>
        <w:rPr>
          <w:rFonts w:ascii="Arial" w:hAnsi="Arial" w:cs="Arial"/>
          <w:sz w:val="24"/>
          <w:szCs w:val="24"/>
        </w:rPr>
      </w:pPr>
      <w:r w:rsidRPr="00310960">
        <w:rPr>
          <w:rFonts w:ascii="Arial" w:hAnsi="Arial" w:cs="Arial"/>
          <w:sz w:val="24"/>
          <w:szCs w:val="24"/>
        </w:rPr>
        <w:t>Contribuciones de Mejoras No Comprendidas en las Fracciones de la Ley de Ingresos causadas en Ejercicios Fiscales anteriores Pendientes de Liquidación o Pago</w:t>
      </w:r>
    </w:p>
    <w:p w14:paraId="79B7FB66"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23460A8" w14:textId="77777777" w:rsidR="000F2BDD" w:rsidRPr="00424DB1" w:rsidRDefault="000F2BDD" w:rsidP="000F2BDD">
      <w:pPr>
        <w:pStyle w:val="Textosinformato"/>
        <w:rPr>
          <w:rFonts w:ascii="Arial" w:hAnsi="Arial" w:cs="Arial"/>
          <w:b/>
          <w:sz w:val="16"/>
          <w:szCs w:val="16"/>
        </w:rPr>
      </w:pPr>
    </w:p>
    <w:p w14:paraId="4E6CD663"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40696723"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AE40958"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469F609"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010A232" w14:textId="77777777" w:rsidR="000F2BDD" w:rsidRPr="00310960" w:rsidRDefault="000F2BDD" w:rsidP="000F2BDD">
      <w:pPr>
        <w:pStyle w:val="Textosinformato"/>
        <w:rPr>
          <w:rFonts w:ascii="Arial" w:hAnsi="Arial" w:cs="Arial"/>
          <w:sz w:val="24"/>
          <w:szCs w:val="24"/>
        </w:rPr>
      </w:pPr>
    </w:p>
    <w:p w14:paraId="092B135C"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Derechos por Prestación de Servicios</w:t>
      </w:r>
    </w:p>
    <w:p w14:paraId="549276EE"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E95F62"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0FCDAB0" w14:textId="77777777" w:rsidR="000F2BDD" w:rsidRPr="00310960" w:rsidRDefault="000F2BDD" w:rsidP="000F2BDD">
      <w:pPr>
        <w:pStyle w:val="Textosinformato"/>
        <w:rPr>
          <w:rFonts w:ascii="Arial" w:hAnsi="Arial" w:cs="Arial"/>
          <w:sz w:val="24"/>
          <w:szCs w:val="24"/>
        </w:rPr>
      </w:pPr>
    </w:p>
    <w:p w14:paraId="255F1733" w14:textId="605FA856"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C93A2FC" w14:textId="77777777" w:rsidR="00FE3E56" w:rsidRDefault="000F2BDD" w:rsidP="000F2BDD">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p>
    <w:p w14:paraId="4C09BB2B" w14:textId="0BC91768" w:rsidR="000F2BDD" w:rsidRPr="00310960" w:rsidRDefault="000F2BDD" w:rsidP="000F2BDD">
      <w:pPr>
        <w:pStyle w:val="Textosinformato"/>
        <w:jc w:val="both"/>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C5E50F1" w14:textId="77777777" w:rsidR="000F2BDD" w:rsidRPr="00310960" w:rsidRDefault="000F2BDD" w:rsidP="000F2BDD">
      <w:pPr>
        <w:pStyle w:val="Textosinformato"/>
        <w:jc w:val="both"/>
        <w:rPr>
          <w:rFonts w:ascii="Arial" w:hAnsi="Arial" w:cs="Arial"/>
          <w:sz w:val="24"/>
          <w:szCs w:val="24"/>
        </w:rPr>
      </w:pPr>
    </w:p>
    <w:p w14:paraId="3953EBBE"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PRODUCTOS</w:t>
      </w:r>
    </w:p>
    <w:p w14:paraId="6387A8B8" w14:textId="77777777" w:rsidR="000F2BDD" w:rsidRPr="00424DB1" w:rsidRDefault="000F2BDD" w:rsidP="000F2BDD">
      <w:pPr>
        <w:pStyle w:val="Textosinformato"/>
        <w:rPr>
          <w:rFonts w:ascii="Arial" w:hAnsi="Arial" w:cs="Arial"/>
          <w:b/>
          <w:sz w:val="16"/>
          <w:szCs w:val="16"/>
        </w:rPr>
      </w:pP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p>
    <w:p w14:paraId="66608CBC" w14:textId="77777777" w:rsidR="000F2BDD" w:rsidRPr="00424DB1" w:rsidRDefault="000F2BDD" w:rsidP="000F2BDD">
      <w:pPr>
        <w:pStyle w:val="Textosinformato"/>
        <w:tabs>
          <w:tab w:val="left" w:pos="1037"/>
        </w:tabs>
        <w:rPr>
          <w:rFonts w:ascii="Arial" w:hAnsi="Arial" w:cs="Arial"/>
          <w:sz w:val="16"/>
          <w:szCs w:val="16"/>
        </w:rPr>
      </w:pPr>
      <w:r w:rsidRPr="00424DB1">
        <w:rPr>
          <w:rFonts w:ascii="Arial" w:hAnsi="Arial" w:cs="Arial"/>
          <w:sz w:val="16"/>
          <w:szCs w:val="16"/>
        </w:rPr>
        <w:tab/>
      </w:r>
    </w:p>
    <w:p w14:paraId="2103E5BC"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D91242E" w14:textId="77777777" w:rsidR="000F2BDD" w:rsidRPr="00310960" w:rsidRDefault="000F2BDD" w:rsidP="000F2BDD">
      <w:pPr>
        <w:pStyle w:val="Textosinformato"/>
        <w:rPr>
          <w:rFonts w:ascii="Arial" w:hAnsi="Arial" w:cs="Arial"/>
          <w:sz w:val="24"/>
          <w:szCs w:val="24"/>
        </w:rPr>
      </w:pPr>
    </w:p>
    <w:p w14:paraId="3425CC1B"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9140805" w14:textId="77777777" w:rsidR="000F2BDD" w:rsidRPr="00310960" w:rsidRDefault="000F2BDD" w:rsidP="000F2BDD">
      <w:pPr>
        <w:pStyle w:val="Textosinformato"/>
        <w:rPr>
          <w:rFonts w:ascii="Arial" w:hAnsi="Arial" w:cs="Arial"/>
          <w:sz w:val="24"/>
          <w:szCs w:val="24"/>
        </w:rPr>
      </w:pPr>
    </w:p>
    <w:p w14:paraId="6A96368D" w14:textId="77777777" w:rsidR="00FE3E56" w:rsidRDefault="000F2BDD" w:rsidP="000F2BDD">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p>
    <w:p w14:paraId="008463FD" w14:textId="06E06BDA" w:rsidR="000F2BDD" w:rsidRPr="00310960" w:rsidRDefault="000F2BDD" w:rsidP="000F2BDD">
      <w:pPr>
        <w:pStyle w:val="Textosinformato"/>
        <w:jc w:val="both"/>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1FC8EEA" w14:textId="77777777" w:rsidR="000F2BDD" w:rsidRPr="00310960" w:rsidRDefault="000F2BDD" w:rsidP="000F2BDD">
      <w:pPr>
        <w:pStyle w:val="Textosinformato"/>
        <w:rPr>
          <w:rFonts w:ascii="Arial" w:hAnsi="Arial" w:cs="Arial"/>
          <w:b/>
          <w:sz w:val="24"/>
          <w:szCs w:val="24"/>
        </w:rPr>
      </w:pPr>
    </w:p>
    <w:p w14:paraId="01039515"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017AFF34" w14:textId="77777777" w:rsidR="000F2BDD" w:rsidRPr="00424DB1" w:rsidRDefault="000F2BDD" w:rsidP="000F2BDD">
      <w:pPr>
        <w:pStyle w:val="Textosinformato"/>
        <w:rPr>
          <w:rFonts w:ascii="Arial" w:hAnsi="Arial" w:cs="Arial"/>
          <w:b/>
          <w:sz w:val="16"/>
          <w:szCs w:val="16"/>
        </w:rPr>
      </w:pP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p>
    <w:p w14:paraId="669D26AF" w14:textId="77777777" w:rsidR="000F2BDD" w:rsidRPr="00424DB1" w:rsidRDefault="000F2BDD" w:rsidP="000F2BDD">
      <w:pPr>
        <w:pStyle w:val="Textosinformato"/>
        <w:rPr>
          <w:rFonts w:ascii="Arial" w:hAnsi="Arial" w:cs="Arial"/>
          <w:sz w:val="16"/>
          <w:szCs w:val="16"/>
        </w:rPr>
      </w:pPr>
    </w:p>
    <w:p w14:paraId="35E20723"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Aprovechamientos de Tipo Corriente</w:t>
      </w:r>
    </w:p>
    <w:p w14:paraId="3B38A919"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7BC06B1"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3596946" w14:textId="77777777" w:rsidR="000F2BDD" w:rsidRPr="00310960" w:rsidRDefault="000F2BDD" w:rsidP="000F2BDD">
      <w:pPr>
        <w:pStyle w:val="Textosinformato"/>
        <w:rPr>
          <w:rFonts w:ascii="Arial" w:hAnsi="Arial" w:cs="Arial"/>
          <w:sz w:val="24"/>
          <w:szCs w:val="24"/>
        </w:rPr>
      </w:pPr>
    </w:p>
    <w:p w14:paraId="28288C61" w14:textId="77777777" w:rsidR="000F2BDD" w:rsidRDefault="000F2BDD" w:rsidP="000F2BDD">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r w:rsidRPr="00310960">
        <w:rPr>
          <w:rFonts w:ascii="Arial" w:hAnsi="Arial" w:cs="Arial"/>
          <w:sz w:val="24"/>
          <w:szCs w:val="24"/>
        </w:rPr>
        <w:tab/>
      </w:r>
    </w:p>
    <w:p w14:paraId="59BF3C56" w14:textId="77777777" w:rsidR="00683E1A" w:rsidRDefault="00683E1A" w:rsidP="000F2BDD">
      <w:pPr>
        <w:pStyle w:val="Textosinformato"/>
        <w:jc w:val="both"/>
        <w:rPr>
          <w:rFonts w:ascii="Arial" w:hAnsi="Arial" w:cs="Arial"/>
          <w:sz w:val="24"/>
          <w:szCs w:val="24"/>
        </w:rPr>
      </w:pPr>
    </w:p>
    <w:p w14:paraId="2F73E19B" w14:textId="77777777" w:rsidR="00683E1A" w:rsidRDefault="00683E1A" w:rsidP="000F2BDD">
      <w:pPr>
        <w:pStyle w:val="Textosinformato"/>
        <w:jc w:val="both"/>
        <w:rPr>
          <w:rFonts w:ascii="Arial" w:hAnsi="Arial" w:cs="Arial"/>
          <w:sz w:val="24"/>
          <w:szCs w:val="24"/>
        </w:rPr>
      </w:pPr>
    </w:p>
    <w:p w14:paraId="6EFAFE8A"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INGRESOS POR VENTAS DE BIENES Y SERVICIOS</w:t>
      </w:r>
    </w:p>
    <w:p w14:paraId="2E03EC8B" w14:textId="77777777" w:rsidR="000F2BDD" w:rsidRPr="00424DB1" w:rsidRDefault="000F2BDD" w:rsidP="000F2BDD">
      <w:pPr>
        <w:pStyle w:val="Textosinformato"/>
        <w:rPr>
          <w:rFonts w:ascii="Arial" w:hAnsi="Arial" w:cs="Arial"/>
          <w:b/>
          <w:sz w:val="16"/>
          <w:szCs w:val="16"/>
        </w:rPr>
      </w:pPr>
    </w:p>
    <w:p w14:paraId="67966670" w14:textId="77777777" w:rsidR="000F2BDD" w:rsidRPr="00424DB1" w:rsidRDefault="000F2BDD" w:rsidP="000F2BDD">
      <w:pPr>
        <w:pStyle w:val="Textosinformato"/>
        <w:rPr>
          <w:rFonts w:ascii="Arial" w:hAnsi="Arial" w:cs="Arial"/>
          <w:b/>
          <w:sz w:val="16"/>
          <w:szCs w:val="16"/>
        </w:rPr>
      </w:pPr>
      <w:r w:rsidRPr="00424DB1">
        <w:rPr>
          <w:rFonts w:ascii="Arial" w:hAnsi="Arial" w:cs="Arial"/>
          <w:b/>
          <w:sz w:val="16"/>
          <w:szCs w:val="16"/>
        </w:rPr>
        <w:t xml:space="preserve"> </w:t>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p>
    <w:p w14:paraId="0FE4BDA4" w14:textId="77777777" w:rsidR="000F2BDD" w:rsidRPr="00310960" w:rsidRDefault="000F2BDD" w:rsidP="000F2BDD">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554C0615" w14:textId="77777777" w:rsidR="000F2BDD" w:rsidRPr="00310960" w:rsidRDefault="000F2BDD" w:rsidP="000F2BDD">
      <w:pPr>
        <w:pStyle w:val="Textosinformato"/>
        <w:rPr>
          <w:rFonts w:ascii="Arial" w:hAnsi="Arial" w:cs="Arial"/>
          <w:sz w:val="24"/>
          <w:szCs w:val="24"/>
        </w:rPr>
      </w:pPr>
    </w:p>
    <w:p w14:paraId="609234BC" w14:textId="77777777" w:rsidR="000F2BDD" w:rsidRPr="00310960" w:rsidRDefault="000F2BDD" w:rsidP="000F2BDD">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63FDF9B8" w14:textId="77777777" w:rsidR="000F2BDD" w:rsidRPr="00310960" w:rsidRDefault="000F2BDD" w:rsidP="000F2BDD">
      <w:pPr>
        <w:pStyle w:val="Textosinformato"/>
        <w:rPr>
          <w:rFonts w:ascii="Arial" w:hAnsi="Arial" w:cs="Arial"/>
          <w:sz w:val="24"/>
          <w:szCs w:val="24"/>
        </w:rPr>
      </w:pPr>
    </w:p>
    <w:p w14:paraId="2161F77D" w14:textId="77777777" w:rsidR="000F2BDD" w:rsidRPr="00310960" w:rsidRDefault="000F2BDD" w:rsidP="000F2BDD">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14:paraId="4660429D"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5E85075" w14:textId="77777777" w:rsidR="000F2BDD" w:rsidRPr="00310960" w:rsidRDefault="000F2BDD" w:rsidP="000F2BDD">
      <w:pPr>
        <w:pStyle w:val="Textosinformato"/>
        <w:rPr>
          <w:rFonts w:ascii="Arial" w:hAnsi="Arial" w:cs="Arial"/>
          <w:b/>
          <w:sz w:val="24"/>
          <w:szCs w:val="24"/>
        </w:rPr>
      </w:pPr>
    </w:p>
    <w:p w14:paraId="6C638705" w14:textId="77777777" w:rsidR="000F2BDD" w:rsidRPr="00310960" w:rsidRDefault="000F2BDD" w:rsidP="000F2BDD">
      <w:pPr>
        <w:pStyle w:val="Textosinformato"/>
        <w:jc w:val="both"/>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14:paraId="413FC806" w14:textId="77777777" w:rsidR="000F2BDD" w:rsidRPr="00424DB1" w:rsidRDefault="000F2BDD" w:rsidP="000F2BDD">
      <w:pPr>
        <w:pStyle w:val="Textosinformato"/>
        <w:rPr>
          <w:rFonts w:ascii="Arial" w:hAnsi="Arial" w:cs="Arial"/>
          <w:b/>
          <w:sz w:val="16"/>
          <w:szCs w:val="16"/>
        </w:rPr>
      </w:pP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r w:rsidRPr="00424DB1">
        <w:rPr>
          <w:rFonts w:ascii="Arial" w:hAnsi="Arial" w:cs="Arial"/>
          <w:b/>
          <w:sz w:val="16"/>
          <w:szCs w:val="16"/>
        </w:rPr>
        <w:tab/>
      </w:r>
    </w:p>
    <w:p w14:paraId="46E955BC" w14:textId="77777777" w:rsidR="000F2BDD" w:rsidRPr="00424DB1" w:rsidRDefault="000F2BDD" w:rsidP="000F2BDD">
      <w:pPr>
        <w:pStyle w:val="Textosinformato"/>
        <w:rPr>
          <w:rFonts w:ascii="Arial" w:hAnsi="Arial" w:cs="Arial"/>
          <w:sz w:val="16"/>
          <w:szCs w:val="16"/>
        </w:rPr>
      </w:pPr>
    </w:p>
    <w:p w14:paraId="008AF90C"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E80FC7A" w14:textId="77777777" w:rsidR="000F2BDD" w:rsidRPr="00310960" w:rsidRDefault="000F2BDD" w:rsidP="000F2BDD">
      <w:pPr>
        <w:pStyle w:val="Textosinformato"/>
        <w:rPr>
          <w:rFonts w:ascii="Arial" w:hAnsi="Arial" w:cs="Arial"/>
          <w:sz w:val="24"/>
          <w:szCs w:val="24"/>
        </w:rPr>
      </w:pPr>
    </w:p>
    <w:p w14:paraId="6562BA39"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78F0349" w14:textId="77777777" w:rsidR="000F2BDD" w:rsidRPr="00424DB1" w:rsidRDefault="000F2BDD" w:rsidP="000F2BDD">
      <w:pPr>
        <w:pStyle w:val="Textosinformato"/>
        <w:rPr>
          <w:rFonts w:ascii="Arial" w:hAnsi="Arial" w:cs="Arial"/>
          <w:sz w:val="16"/>
          <w:szCs w:val="16"/>
        </w:rPr>
      </w:pPr>
    </w:p>
    <w:p w14:paraId="4A4FCE35" w14:textId="15F63429"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Convenios</w:t>
      </w:r>
    </w:p>
    <w:p w14:paraId="72A6AECD" w14:textId="77777777" w:rsidR="000F2BDD" w:rsidRPr="00310960" w:rsidRDefault="000F2BDD" w:rsidP="000F2BDD">
      <w:pPr>
        <w:pStyle w:val="Textosinformato"/>
        <w:rPr>
          <w:rFonts w:ascii="Arial" w:hAnsi="Arial" w:cs="Arial"/>
          <w:b/>
          <w:sz w:val="24"/>
          <w:szCs w:val="24"/>
        </w:rPr>
      </w:pPr>
    </w:p>
    <w:p w14:paraId="7F8CEFB8"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5CD572C8" w14:textId="77777777" w:rsidR="000F2BDD" w:rsidRPr="00310960" w:rsidRDefault="000F2BDD" w:rsidP="000F2BDD">
      <w:pPr>
        <w:pStyle w:val="Textosinformato"/>
        <w:rPr>
          <w:rFonts w:ascii="Arial" w:hAnsi="Arial" w:cs="Arial"/>
          <w:b/>
          <w:sz w:val="24"/>
          <w:szCs w:val="24"/>
        </w:rPr>
      </w:pPr>
    </w:p>
    <w:p w14:paraId="03A15620" w14:textId="77777777" w:rsidR="000F2BDD" w:rsidRPr="00310960" w:rsidRDefault="000F2BDD" w:rsidP="000F2BDD">
      <w:pPr>
        <w:pStyle w:val="Textosinformato"/>
        <w:rPr>
          <w:rFonts w:ascii="Arial" w:hAnsi="Arial" w:cs="Arial"/>
          <w:sz w:val="24"/>
          <w:szCs w:val="24"/>
        </w:rPr>
      </w:pPr>
    </w:p>
    <w:p w14:paraId="5F71B994"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28E94632" w14:textId="77777777" w:rsidR="000F2BDD" w:rsidRPr="00310960" w:rsidRDefault="000F2BDD" w:rsidP="000F2BDD">
      <w:pPr>
        <w:pStyle w:val="Textosinformato"/>
        <w:rPr>
          <w:rFonts w:ascii="Arial" w:hAnsi="Arial" w:cs="Arial"/>
          <w:sz w:val="24"/>
          <w:szCs w:val="24"/>
        </w:rPr>
      </w:pPr>
    </w:p>
    <w:p w14:paraId="1836C76E"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Transferencias al Resto del Sector Público</w:t>
      </w:r>
    </w:p>
    <w:p w14:paraId="088D8395"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7FD9C95"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76CD57A" w14:textId="77777777" w:rsidR="000F2BDD" w:rsidRPr="00310960" w:rsidRDefault="000F2BDD" w:rsidP="000F2BDD">
      <w:pPr>
        <w:pStyle w:val="Textosinformato"/>
        <w:rPr>
          <w:rFonts w:ascii="Arial" w:hAnsi="Arial" w:cs="Arial"/>
          <w:sz w:val="24"/>
          <w:szCs w:val="24"/>
        </w:rPr>
      </w:pPr>
    </w:p>
    <w:p w14:paraId="45465886"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6BEF727" w14:textId="77777777" w:rsidR="000F2BDD" w:rsidRPr="00310960" w:rsidRDefault="000F2BDD" w:rsidP="000F2BDD">
      <w:pPr>
        <w:pStyle w:val="Textosinformato"/>
        <w:rPr>
          <w:rFonts w:ascii="Arial" w:hAnsi="Arial" w:cs="Arial"/>
          <w:sz w:val="24"/>
          <w:szCs w:val="24"/>
        </w:rPr>
      </w:pPr>
    </w:p>
    <w:p w14:paraId="571C7147"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9329006" w14:textId="77777777" w:rsidR="000F2BDD" w:rsidRPr="00310960" w:rsidRDefault="000F2BDD" w:rsidP="000F2BDD">
      <w:pPr>
        <w:pStyle w:val="Textosinformato"/>
        <w:rPr>
          <w:rFonts w:ascii="Arial" w:hAnsi="Arial" w:cs="Arial"/>
          <w:sz w:val="24"/>
          <w:szCs w:val="24"/>
        </w:rPr>
      </w:pPr>
    </w:p>
    <w:p w14:paraId="23CC3137"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B88C858" w14:textId="77777777" w:rsidR="000F2BDD" w:rsidRPr="00310960" w:rsidRDefault="000F2BDD" w:rsidP="000F2BDD">
      <w:pPr>
        <w:pStyle w:val="Textosinformato"/>
        <w:rPr>
          <w:rFonts w:ascii="Arial" w:hAnsi="Arial" w:cs="Arial"/>
          <w:sz w:val="24"/>
          <w:szCs w:val="24"/>
        </w:rPr>
      </w:pPr>
    </w:p>
    <w:p w14:paraId="797ACF1A" w14:textId="77777777" w:rsidR="000F2BDD" w:rsidRPr="00310960" w:rsidRDefault="000F2BDD" w:rsidP="000F2BDD">
      <w:pPr>
        <w:pStyle w:val="Textosinformato"/>
        <w:rPr>
          <w:rFonts w:ascii="Arial" w:hAnsi="Arial" w:cs="Arial"/>
          <w:sz w:val="24"/>
          <w:szCs w:val="24"/>
        </w:rPr>
      </w:pPr>
    </w:p>
    <w:p w14:paraId="48F49D36"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INGRESOS DERIVADOS DE FINANCIAMIENTOS</w:t>
      </w:r>
    </w:p>
    <w:p w14:paraId="6B400EC2" w14:textId="77777777" w:rsidR="000F2BDD" w:rsidRPr="00310960" w:rsidRDefault="000F2BDD" w:rsidP="000F2BDD">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3832922"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9CDAC2F" w14:textId="77777777" w:rsidR="000F2BDD" w:rsidRPr="00310960" w:rsidRDefault="000F2BDD" w:rsidP="000F2BDD">
      <w:pPr>
        <w:pStyle w:val="Textosinformato"/>
        <w:rPr>
          <w:rFonts w:ascii="Arial" w:hAnsi="Arial" w:cs="Arial"/>
          <w:sz w:val="24"/>
          <w:szCs w:val="24"/>
        </w:rPr>
      </w:pPr>
    </w:p>
    <w:p w14:paraId="52534EB4" w14:textId="77777777" w:rsidR="000F2BDD" w:rsidRPr="00310960" w:rsidRDefault="000F2BDD" w:rsidP="000F2BDD">
      <w:pPr>
        <w:pStyle w:val="Textosinformato"/>
        <w:rPr>
          <w:rFonts w:ascii="Arial" w:hAnsi="Arial" w:cs="Arial"/>
          <w:sz w:val="24"/>
          <w:szCs w:val="24"/>
        </w:rPr>
      </w:pPr>
      <w:r w:rsidRPr="00310960">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0FF421B" w14:textId="77777777" w:rsidR="000F2BDD" w:rsidRPr="00310960" w:rsidRDefault="000F2BDD" w:rsidP="000F2BDD">
      <w:pPr>
        <w:pStyle w:val="Default"/>
        <w:spacing w:line="360" w:lineRule="auto"/>
        <w:jc w:val="both"/>
        <w:rPr>
          <w:rFonts w:ascii="Arial" w:hAnsi="Arial" w:cs="Arial"/>
          <w:b/>
          <w:bCs/>
          <w:color w:val="auto"/>
          <w:lang w:val="es-ES_tradnl"/>
        </w:rPr>
      </w:pPr>
    </w:p>
    <w:p w14:paraId="3B97E32B"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4CF2CEE6" w14:textId="77777777" w:rsidR="000F2BDD" w:rsidRPr="00310960" w:rsidRDefault="000F2BDD" w:rsidP="000F2BDD">
      <w:pPr>
        <w:pStyle w:val="Default"/>
        <w:spacing w:line="360" w:lineRule="auto"/>
        <w:jc w:val="both"/>
        <w:rPr>
          <w:rFonts w:ascii="Arial" w:hAnsi="Arial" w:cs="Arial"/>
          <w:b/>
          <w:bCs/>
          <w:color w:val="auto"/>
        </w:rPr>
      </w:pPr>
    </w:p>
    <w:p w14:paraId="19F82513"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5FB3035F" w14:textId="77777777" w:rsidR="000F2BDD" w:rsidRPr="00310960" w:rsidRDefault="000F2BDD" w:rsidP="000F2BDD">
      <w:pPr>
        <w:pStyle w:val="Default"/>
        <w:spacing w:line="360" w:lineRule="auto"/>
        <w:jc w:val="both"/>
        <w:rPr>
          <w:rFonts w:ascii="Arial" w:hAnsi="Arial" w:cs="Arial"/>
          <w:b/>
          <w:bCs/>
          <w:color w:val="auto"/>
        </w:rPr>
      </w:pPr>
    </w:p>
    <w:p w14:paraId="71953990"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04CE324A" w14:textId="77777777" w:rsidR="000F2BDD" w:rsidRPr="00310960" w:rsidRDefault="000F2BDD" w:rsidP="000F2BDD">
      <w:pPr>
        <w:pStyle w:val="Default"/>
        <w:spacing w:line="360" w:lineRule="auto"/>
        <w:jc w:val="both"/>
        <w:rPr>
          <w:rFonts w:ascii="Arial" w:hAnsi="Arial" w:cs="Arial"/>
          <w:b/>
          <w:bCs/>
          <w:color w:val="auto"/>
        </w:rPr>
      </w:pPr>
    </w:p>
    <w:p w14:paraId="756C06CA"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4C4D5F47" w14:textId="77777777" w:rsidR="000F2BDD" w:rsidRPr="00310960" w:rsidRDefault="000F2BDD" w:rsidP="000F2BDD">
      <w:pPr>
        <w:pStyle w:val="Default"/>
        <w:spacing w:line="360" w:lineRule="auto"/>
        <w:jc w:val="both"/>
        <w:rPr>
          <w:rFonts w:ascii="Arial" w:hAnsi="Arial" w:cs="Arial"/>
          <w:b/>
          <w:bCs/>
          <w:color w:val="auto"/>
        </w:rPr>
      </w:pPr>
    </w:p>
    <w:p w14:paraId="4F4D1636"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5B59F347" w14:textId="77777777" w:rsidR="000F2BDD" w:rsidRPr="00310960" w:rsidRDefault="000F2BDD" w:rsidP="000F2BDD">
      <w:pPr>
        <w:pStyle w:val="Default"/>
        <w:spacing w:line="360" w:lineRule="auto"/>
        <w:jc w:val="both"/>
        <w:rPr>
          <w:rFonts w:ascii="Arial" w:hAnsi="Arial" w:cs="Arial"/>
          <w:b/>
          <w:bCs/>
          <w:color w:val="auto"/>
        </w:rPr>
      </w:pPr>
    </w:p>
    <w:p w14:paraId="24D6C695" w14:textId="77777777" w:rsidR="000F2BDD" w:rsidRDefault="000F2BDD" w:rsidP="000F2BDD">
      <w:pPr>
        <w:pStyle w:val="Default"/>
        <w:spacing w:line="360" w:lineRule="auto"/>
        <w:jc w:val="both"/>
        <w:rPr>
          <w:rFonts w:ascii="Arial" w:hAnsi="Arial" w:cs="Arial"/>
          <w:b/>
          <w:bCs/>
          <w:color w:val="auto"/>
        </w:rPr>
      </w:pPr>
      <w:r w:rsidRPr="00310960">
        <w:rPr>
          <w:rFonts w:ascii="Arial" w:hAnsi="Arial" w:cs="Arial"/>
          <w:b/>
          <w:bCs/>
          <w:color w:val="auto"/>
        </w:rPr>
        <w:t xml:space="preserve">ARTÍCULO 7.- </w:t>
      </w:r>
      <w:r w:rsidRPr="00A92CB5">
        <w:rPr>
          <w:rFonts w:ascii="Arial" w:hAnsi="Arial" w:cs="Arial"/>
          <w:bCs/>
          <w:color w:val="auto"/>
        </w:rPr>
        <w:t>Prev</w:t>
      </w:r>
      <w:r>
        <w:rPr>
          <w:rFonts w:ascii="Arial" w:hAnsi="Arial" w:cs="Arial"/>
          <w:bCs/>
          <w:color w:val="auto"/>
        </w:rPr>
        <w:t>io análisis del destino y capacidad de pago, se autoriza al Poder Ejecutivo del Estado por conducto de la Secretaría de Fianzas, para que durante el ejercicio fiscal 2024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5E8D0929" w14:textId="77777777" w:rsidR="000F2BDD" w:rsidRDefault="000F2BDD" w:rsidP="000F2BDD">
      <w:pPr>
        <w:pStyle w:val="Default"/>
        <w:spacing w:line="360" w:lineRule="auto"/>
        <w:jc w:val="both"/>
        <w:rPr>
          <w:rFonts w:ascii="Arial" w:hAnsi="Arial" w:cs="Arial"/>
          <w:b/>
          <w:bCs/>
          <w:color w:val="auto"/>
        </w:rPr>
      </w:pPr>
    </w:p>
    <w:p w14:paraId="63A54B39"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condonar total o parcialmente los recargos de contribuciones estatales. </w:t>
      </w:r>
    </w:p>
    <w:p w14:paraId="5743C809" w14:textId="77777777" w:rsidR="000F2BDD" w:rsidRPr="00310960" w:rsidRDefault="000F2BDD" w:rsidP="000F2BDD">
      <w:pPr>
        <w:pStyle w:val="Default"/>
        <w:spacing w:line="360" w:lineRule="auto"/>
        <w:jc w:val="both"/>
        <w:rPr>
          <w:rFonts w:ascii="Arial" w:hAnsi="Arial" w:cs="Arial"/>
          <w:b/>
          <w:bCs/>
          <w:color w:val="auto"/>
        </w:rPr>
      </w:pPr>
    </w:p>
    <w:p w14:paraId="5E5DE48C" w14:textId="77777777" w:rsidR="000F2BDD" w:rsidRPr="00310960" w:rsidRDefault="000F2BDD" w:rsidP="000F2BDD">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14:paraId="5315C28C" w14:textId="77777777" w:rsidR="000F2BDD" w:rsidRPr="00310960" w:rsidRDefault="000F2BDD" w:rsidP="000F2BDD">
      <w:pPr>
        <w:pStyle w:val="Default"/>
        <w:spacing w:line="360" w:lineRule="auto"/>
        <w:jc w:val="both"/>
        <w:rPr>
          <w:rFonts w:ascii="Arial" w:hAnsi="Arial" w:cs="Arial"/>
          <w:bCs/>
          <w:color w:val="auto"/>
        </w:rPr>
      </w:pPr>
    </w:p>
    <w:p w14:paraId="04D56016"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14:paraId="42C6750D" w14:textId="77777777" w:rsidR="000F2BDD" w:rsidRPr="00310960" w:rsidRDefault="000F2BDD" w:rsidP="000F2BDD">
      <w:pPr>
        <w:pStyle w:val="Default"/>
        <w:spacing w:line="360" w:lineRule="auto"/>
        <w:jc w:val="both"/>
        <w:rPr>
          <w:rFonts w:ascii="Arial" w:hAnsi="Arial" w:cs="Arial"/>
          <w:b/>
          <w:bCs/>
          <w:color w:val="auto"/>
        </w:rPr>
      </w:pPr>
    </w:p>
    <w:p w14:paraId="52854C23"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5EC6C171" w14:textId="77777777" w:rsidR="000F2BDD" w:rsidRDefault="000F2BDD" w:rsidP="000F2BDD">
      <w:pPr>
        <w:pStyle w:val="Default"/>
        <w:spacing w:line="360" w:lineRule="auto"/>
        <w:jc w:val="both"/>
        <w:rPr>
          <w:rFonts w:ascii="Arial" w:hAnsi="Arial" w:cs="Arial"/>
          <w:b/>
          <w:bCs/>
          <w:color w:val="auto"/>
        </w:rPr>
      </w:pPr>
    </w:p>
    <w:p w14:paraId="09F7E704"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Pr>
          <w:rFonts w:ascii="Arial" w:hAnsi="Arial" w:cs="Arial"/>
          <w:color w:val="auto"/>
        </w:rPr>
        <w:t>2023</w:t>
      </w:r>
      <w:r w:rsidRPr="00310960">
        <w:rPr>
          <w:rFonts w:ascii="Arial" w:hAnsi="Arial" w:cs="Arial"/>
          <w:color w:val="auto"/>
        </w:rPr>
        <w:t xml:space="preserve">. </w:t>
      </w:r>
    </w:p>
    <w:p w14:paraId="06664B90" w14:textId="77777777" w:rsidR="000F2BDD" w:rsidRPr="00310960" w:rsidRDefault="000F2BDD" w:rsidP="000F2BDD">
      <w:pPr>
        <w:pStyle w:val="Default"/>
        <w:spacing w:line="360" w:lineRule="auto"/>
        <w:jc w:val="both"/>
        <w:rPr>
          <w:rFonts w:ascii="Arial" w:hAnsi="Arial" w:cs="Arial"/>
          <w:color w:val="auto"/>
        </w:rPr>
      </w:pPr>
    </w:p>
    <w:p w14:paraId="1D6D9540"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10038C19" w14:textId="77777777" w:rsidR="000F2BDD" w:rsidRPr="00310960" w:rsidRDefault="000F2BDD" w:rsidP="000F2BDD">
      <w:pPr>
        <w:pStyle w:val="Default"/>
        <w:spacing w:line="360" w:lineRule="auto"/>
        <w:jc w:val="both"/>
        <w:rPr>
          <w:rFonts w:ascii="Arial" w:hAnsi="Arial" w:cs="Arial"/>
          <w:color w:val="auto"/>
        </w:rPr>
      </w:pPr>
    </w:p>
    <w:p w14:paraId="7322585F"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07A524AF" w14:textId="77777777" w:rsidR="000F2BDD" w:rsidRPr="00310960" w:rsidRDefault="000F2BDD" w:rsidP="000F2BDD">
      <w:pPr>
        <w:pStyle w:val="Default"/>
        <w:spacing w:line="360" w:lineRule="auto"/>
        <w:jc w:val="both"/>
        <w:rPr>
          <w:rFonts w:ascii="Arial" w:hAnsi="Arial" w:cs="Arial"/>
          <w:color w:val="auto"/>
        </w:rPr>
      </w:pPr>
    </w:p>
    <w:p w14:paraId="657CFDE7"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072566D4" w14:textId="77777777" w:rsidR="000F2BDD" w:rsidRPr="00310960" w:rsidRDefault="000F2BDD" w:rsidP="000F2BDD">
      <w:pPr>
        <w:pStyle w:val="Default"/>
        <w:spacing w:line="360" w:lineRule="auto"/>
        <w:jc w:val="both"/>
        <w:rPr>
          <w:rFonts w:ascii="Arial" w:hAnsi="Arial" w:cs="Arial"/>
          <w:color w:val="auto"/>
        </w:rPr>
      </w:pPr>
    </w:p>
    <w:p w14:paraId="40E699AC"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los términos para la interposición de los medios de defensa que pudieren hacerse valer en contra de los créditos fiscales que hubiesen dado lugar a la </w:t>
      </w:r>
      <w:proofErr w:type="spellStart"/>
      <w:r w:rsidRPr="00310960">
        <w:rPr>
          <w:rFonts w:ascii="Arial" w:hAnsi="Arial" w:cs="Arial"/>
          <w:color w:val="auto"/>
        </w:rPr>
        <w:t>causación</w:t>
      </w:r>
      <w:proofErr w:type="spellEnd"/>
      <w:r w:rsidRPr="00310960">
        <w:rPr>
          <w:rFonts w:ascii="Arial" w:hAnsi="Arial" w:cs="Arial"/>
          <w:color w:val="auto"/>
        </w:rPr>
        <w:t xml:space="preserve"> de los recargos a que se refiere este precepto. </w:t>
      </w:r>
    </w:p>
    <w:p w14:paraId="108B0FD1" w14:textId="77777777" w:rsidR="000F2BDD" w:rsidRDefault="000F2BDD" w:rsidP="000F2BDD">
      <w:pPr>
        <w:pStyle w:val="Default"/>
        <w:spacing w:line="360" w:lineRule="auto"/>
        <w:jc w:val="both"/>
        <w:rPr>
          <w:rFonts w:ascii="Arial" w:hAnsi="Arial" w:cs="Arial"/>
          <w:b/>
          <w:bCs/>
          <w:color w:val="auto"/>
        </w:rPr>
      </w:pPr>
    </w:p>
    <w:p w14:paraId="41EA7FF8"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14:paraId="5C3C2C07" w14:textId="77777777" w:rsidR="000F2BDD" w:rsidRPr="00310960" w:rsidRDefault="000F2BDD" w:rsidP="000F2BDD">
      <w:pPr>
        <w:pStyle w:val="Default"/>
        <w:spacing w:line="360" w:lineRule="auto"/>
        <w:jc w:val="both"/>
        <w:rPr>
          <w:rFonts w:ascii="Arial" w:hAnsi="Arial" w:cs="Arial"/>
          <w:color w:val="auto"/>
        </w:rPr>
      </w:pPr>
    </w:p>
    <w:p w14:paraId="0B71E7B5"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2BD2B218" w14:textId="77777777" w:rsidR="000F2BDD" w:rsidRPr="00310960" w:rsidRDefault="000F2BDD" w:rsidP="000F2BDD">
      <w:pPr>
        <w:pStyle w:val="Default"/>
        <w:spacing w:line="360" w:lineRule="auto"/>
        <w:jc w:val="both"/>
        <w:rPr>
          <w:rFonts w:ascii="Arial" w:hAnsi="Arial" w:cs="Arial"/>
          <w:color w:val="auto"/>
        </w:rPr>
      </w:pPr>
    </w:p>
    <w:p w14:paraId="4D07040E"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213375EA" w14:textId="77777777" w:rsidR="000F2BDD" w:rsidRPr="00310960" w:rsidRDefault="000F2BDD" w:rsidP="000F2BDD">
      <w:pPr>
        <w:pStyle w:val="Default"/>
        <w:spacing w:line="360" w:lineRule="auto"/>
        <w:jc w:val="both"/>
        <w:rPr>
          <w:rFonts w:ascii="Arial" w:hAnsi="Arial" w:cs="Arial"/>
          <w:color w:val="auto"/>
        </w:rPr>
      </w:pPr>
    </w:p>
    <w:p w14:paraId="4E3F49E7" w14:textId="77777777" w:rsidR="000F2BDD" w:rsidRPr="00310960" w:rsidRDefault="000F2BDD" w:rsidP="000F2BDD">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6D031016" w14:textId="77777777" w:rsidR="000F2BDD" w:rsidRPr="00310960" w:rsidRDefault="000F2BDD" w:rsidP="000F2BDD">
      <w:pPr>
        <w:pStyle w:val="Default"/>
        <w:spacing w:line="360" w:lineRule="auto"/>
        <w:jc w:val="both"/>
        <w:rPr>
          <w:rFonts w:ascii="Arial" w:hAnsi="Arial" w:cs="Arial"/>
          <w:b/>
          <w:bCs/>
          <w:color w:val="auto"/>
        </w:rPr>
      </w:pPr>
    </w:p>
    <w:p w14:paraId="2ACFC448" w14:textId="579AC0CE" w:rsidR="000F2BDD" w:rsidRDefault="000F2BDD" w:rsidP="00424DB1">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66E39299" w14:textId="77777777" w:rsidR="00424DB1" w:rsidRPr="00424DB1" w:rsidRDefault="00424DB1" w:rsidP="00424DB1">
      <w:pPr>
        <w:pStyle w:val="Default"/>
        <w:spacing w:line="360" w:lineRule="auto"/>
        <w:jc w:val="both"/>
        <w:rPr>
          <w:rFonts w:ascii="Arial" w:hAnsi="Arial" w:cs="Arial"/>
          <w:color w:val="auto"/>
          <w:sz w:val="16"/>
          <w:szCs w:val="16"/>
        </w:rPr>
      </w:pPr>
    </w:p>
    <w:p w14:paraId="7FA9DA77" w14:textId="77777777" w:rsidR="000F2BDD" w:rsidRPr="00310960" w:rsidRDefault="000F2BDD" w:rsidP="000F2BDD">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14:paraId="322EFF0B" w14:textId="77777777" w:rsidR="000F2BDD" w:rsidRDefault="000F2BDD" w:rsidP="000F2BDD">
      <w:pPr>
        <w:pStyle w:val="Default"/>
        <w:spacing w:line="360" w:lineRule="auto"/>
        <w:jc w:val="both"/>
        <w:rPr>
          <w:rFonts w:ascii="Arial" w:hAnsi="Arial" w:cs="Arial"/>
          <w:b/>
          <w:bCs/>
          <w:color w:val="auto"/>
          <w:lang w:val="en-US"/>
        </w:rPr>
      </w:pPr>
    </w:p>
    <w:p w14:paraId="4FFB0D8E" w14:textId="0E14DEE6"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424DB1">
        <w:rPr>
          <w:rFonts w:ascii="Arial" w:hAnsi="Arial" w:cs="Arial"/>
          <w:b/>
          <w:bCs/>
          <w:color w:val="auto"/>
        </w:rPr>
        <w:t>PRIMERO.</w:t>
      </w:r>
      <w:r w:rsidR="00D041DF" w:rsidRPr="00310960">
        <w:rPr>
          <w:rFonts w:ascii="Arial" w:hAnsi="Arial" w:cs="Arial"/>
          <w:b/>
          <w:bCs/>
          <w:color w:val="auto"/>
        </w:rPr>
        <w:t>-</w:t>
      </w:r>
      <w:r w:rsidRPr="00310960">
        <w:rPr>
          <w:rFonts w:ascii="Arial" w:hAnsi="Arial" w:cs="Arial"/>
          <w:b/>
          <w:bCs/>
          <w:color w:val="auto"/>
        </w:rPr>
        <w:t xml:space="preserve"> </w:t>
      </w:r>
      <w:r w:rsidRPr="00310960">
        <w:rPr>
          <w:rFonts w:ascii="Arial" w:hAnsi="Arial" w:cs="Arial"/>
          <w:color w:val="auto"/>
        </w:rPr>
        <w:t>La presente Ley entrará en vigor a partir del primero de enero del año dos mil veint</w:t>
      </w:r>
      <w:r>
        <w:rPr>
          <w:rFonts w:ascii="Arial" w:hAnsi="Arial" w:cs="Arial"/>
          <w:color w:val="auto"/>
        </w:rPr>
        <w:t>icuatro</w:t>
      </w:r>
      <w:r w:rsidRPr="00310960">
        <w:rPr>
          <w:rFonts w:ascii="Arial" w:hAnsi="Arial" w:cs="Arial"/>
          <w:color w:val="auto"/>
        </w:rPr>
        <w:t xml:space="preserve">. </w:t>
      </w:r>
    </w:p>
    <w:p w14:paraId="6D43E224" w14:textId="6C27B9C9" w:rsidR="000F2BDD" w:rsidRPr="00424DB1" w:rsidRDefault="000F2BDD" w:rsidP="000F2BDD">
      <w:pPr>
        <w:pStyle w:val="Default"/>
        <w:spacing w:line="360" w:lineRule="auto"/>
        <w:jc w:val="both"/>
        <w:rPr>
          <w:rFonts w:ascii="Arial" w:hAnsi="Arial" w:cs="Arial"/>
          <w:b/>
          <w:bCs/>
          <w:color w:val="auto"/>
          <w:sz w:val="16"/>
          <w:szCs w:val="16"/>
        </w:rPr>
      </w:pPr>
    </w:p>
    <w:p w14:paraId="60476BF3" w14:textId="15B53C3E" w:rsidR="000F2BDD"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424DB1">
        <w:rPr>
          <w:rFonts w:ascii="Arial" w:hAnsi="Arial" w:cs="Arial"/>
          <w:b/>
          <w:bCs/>
          <w:color w:val="auto"/>
        </w:rPr>
        <w:t>SEGUNDO.</w:t>
      </w:r>
      <w:r w:rsidR="00D041DF" w:rsidRPr="00310960">
        <w:rPr>
          <w:rFonts w:ascii="Arial" w:hAnsi="Arial" w:cs="Arial"/>
          <w:b/>
          <w:bCs/>
          <w:color w:val="auto"/>
        </w:rPr>
        <w:t>-</w:t>
      </w:r>
      <w:r w:rsidRPr="00310960">
        <w:rPr>
          <w:rFonts w:ascii="Arial" w:hAnsi="Arial" w:cs="Arial"/>
          <w:b/>
          <w:bCs/>
          <w:color w:val="auto"/>
        </w:rPr>
        <w:t xml:space="preserve">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062D31A2" w14:textId="77777777" w:rsidR="00683E1A" w:rsidRPr="00424DB1" w:rsidRDefault="00683E1A" w:rsidP="000F2BDD">
      <w:pPr>
        <w:pStyle w:val="Default"/>
        <w:spacing w:line="360" w:lineRule="auto"/>
        <w:jc w:val="both"/>
        <w:rPr>
          <w:rFonts w:ascii="Arial" w:hAnsi="Arial" w:cs="Arial"/>
          <w:b/>
          <w:color w:val="auto"/>
          <w:sz w:val="16"/>
          <w:szCs w:val="16"/>
        </w:rPr>
      </w:pPr>
    </w:p>
    <w:p w14:paraId="72B3CC7B" w14:textId="53DA4236" w:rsidR="000F2BDD" w:rsidRPr="00293552" w:rsidRDefault="000F2BDD" w:rsidP="000F2BDD">
      <w:pPr>
        <w:pStyle w:val="Default"/>
        <w:spacing w:line="360" w:lineRule="auto"/>
        <w:jc w:val="both"/>
        <w:rPr>
          <w:rFonts w:ascii="Arial" w:hAnsi="Arial" w:cs="Arial"/>
          <w:color w:val="auto"/>
        </w:rPr>
      </w:pPr>
      <w:r w:rsidRPr="00293552">
        <w:rPr>
          <w:rFonts w:ascii="Arial" w:hAnsi="Arial" w:cs="Arial"/>
          <w:b/>
          <w:color w:val="auto"/>
        </w:rPr>
        <w:t xml:space="preserve">ARTÍCULO </w:t>
      </w:r>
      <w:r w:rsidR="00424DB1">
        <w:rPr>
          <w:rFonts w:ascii="Arial" w:hAnsi="Arial" w:cs="Arial"/>
          <w:b/>
          <w:color w:val="auto"/>
        </w:rPr>
        <w:t>TERCERO.</w:t>
      </w:r>
      <w:r w:rsidR="00D041DF" w:rsidRPr="00293552">
        <w:rPr>
          <w:rFonts w:ascii="Arial" w:hAnsi="Arial" w:cs="Arial"/>
          <w:b/>
          <w:color w:val="auto"/>
        </w:rPr>
        <w:t>-</w:t>
      </w:r>
      <w:r>
        <w:rPr>
          <w:rFonts w:ascii="Arial" w:hAnsi="Arial" w:cs="Arial"/>
          <w:b/>
          <w:color w:val="auto"/>
        </w:rPr>
        <w:t xml:space="preserve"> </w:t>
      </w:r>
      <w:r>
        <w:rPr>
          <w:rFonts w:ascii="Arial" w:hAnsi="Arial" w:cs="Arial"/>
          <w:color w:val="auto"/>
        </w:rPr>
        <w:t>En caso de que durante el ejercicio fiscal 2024, se obtengan mayores ingresos a los presupuestados en las presente Ley, dichos excedentes deberán ajustarse a lo que apruebe el Congreso del Estado, a través del Presupuesto de Egresos para el ejercicio 2024.</w:t>
      </w:r>
    </w:p>
    <w:p w14:paraId="76B88D95" w14:textId="54924200" w:rsidR="000F2BDD" w:rsidRPr="00424DB1" w:rsidRDefault="000F2BDD" w:rsidP="000F2BDD">
      <w:pPr>
        <w:pStyle w:val="Default"/>
        <w:spacing w:line="360" w:lineRule="auto"/>
        <w:jc w:val="both"/>
        <w:rPr>
          <w:rFonts w:ascii="Arial" w:hAnsi="Arial" w:cs="Arial"/>
          <w:b/>
          <w:bCs/>
          <w:color w:val="auto"/>
          <w:sz w:val="16"/>
          <w:szCs w:val="16"/>
        </w:rPr>
      </w:pPr>
    </w:p>
    <w:p w14:paraId="211C738F" w14:textId="412B7E4E" w:rsidR="000F2BDD" w:rsidRPr="00310960" w:rsidRDefault="000F2BDD" w:rsidP="000F2BDD">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D041DF">
        <w:rPr>
          <w:rFonts w:ascii="Arial" w:hAnsi="Arial" w:cs="Arial"/>
          <w:b/>
          <w:bCs/>
          <w:color w:val="auto"/>
        </w:rPr>
        <w:t>CUARTO</w:t>
      </w:r>
      <w:r w:rsidR="00424DB1">
        <w:rPr>
          <w:rFonts w:ascii="Arial" w:hAnsi="Arial" w:cs="Arial"/>
          <w:b/>
          <w:bCs/>
          <w:color w:val="auto"/>
        </w:rPr>
        <w:t>.</w:t>
      </w:r>
      <w:r w:rsidR="00D041DF" w:rsidRPr="00310960">
        <w:rPr>
          <w:rFonts w:ascii="Arial" w:hAnsi="Arial" w:cs="Arial"/>
          <w:b/>
          <w:bCs/>
          <w:color w:val="auto"/>
        </w:rPr>
        <w:t>-</w:t>
      </w:r>
      <w:r w:rsidR="00FB78C4">
        <w:rPr>
          <w:rFonts w:ascii="Arial" w:hAnsi="Arial" w:cs="Arial"/>
          <w:color w:val="auto"/>
        </w:rPr>
        <w:t xml:space="preserve"> </w:t>
      </w:r>
      <w:r w:rsidRPr="00310960">
        <w:rPr>
          <w:rFonts w:ascii="Arial" w:hAnsi="Arial" w:cs="Arial"/>
          <w:color w:val="auto"/>
        </w:rPr>
        <w:t xml:space="preserve">Se derogan todas las disposiciones que se opongan al presente Decreto. </w:t>
      </w:r>
    </w:p>
    <w:p w14:paraId="3AEA0A49" w14:textId="77777777" w:rsidR="00D041DF" w:rsidRDefault="00D041DF" w:rsidP="00D041DF">
      <w:pPr>
        <w:pStyle w:val="Default"/>
        <w:spacing w:line="360" w:lineRule="auto"/>
        <w:jc w:val="both"/>
        <w:rPr>
          <w:rFonts w:ascii="Arial" w:hAnsi="Arial" w:cs="Arial"/>
          <w:b/>
          <w:bCs/>
          <w:color w:val="auto"/>
          <w:sz w:val="16"/>
          <w:szCs w:val="16"/>
        </w:rPr>
      </w:pPr>
    </w:p>
    <w:p w14:paraId="002028A6" w14:textId="77777777" w:rsidR="00FB78C4" w:rsidRPr="00424DB1" w:rsidRDefault="00FB78C4" w:rsidP="00D041DF">
      <w:pPr>
        <w:pStyle w:val="Default"/>
        <w:spacing w:line="360" w:lineRule="auto"/>
        <w:jc w:val="both"/>
        <w:rPr>
          <w:rFonts w:ascii="Arial" w:hAnsi="Arial" w:cs="Arial"/>
          <w:b/>
          <w:bCs/>
          <w:color w:val="auto"/>
          <w:sz w:val="16"/>
          <w:szCs w:val="16"/>
        </w:rPr>
      </w:pPr>
    </w:p>
    <w:p w14:paraId="50381A0C" w14:textId="77777777" w:rsidR="00FB78C4" w:rsidRPr="00FB78C4" w:rsidRDefault="00FB78C4" w:rsidP="00FB78C4">
      <w:pPr>
        <w:jc w:val="both"/>
        <w:rPr>
          <w:rFonts w:cs="Arial"/>
          <w:b/>
          <w:bCs/>
          <w:sz w:val="24"/>
          <w:szCs w:val="24"/>
        </w:rPr>
      </w:pPr>
      <w:r w:rsidRPr="00FB78C4">
        <w:rPr>
          <w:rFonts w:cs="Arial"/>
          <w:b/>
          <w:bCs/>
          <w:sz w:val="24"/>
          <w:szCs w:val="24"/>
        </w:rPr>
        <w:t>DADO en la Ciudad de Saltillo, Coahuila de Zaragoza, a los veintidós días del mes de diciembre del año dos mil veintitrés.</w:t>
      </w:r>
    </w:p>
    <w:p w14:paraId="134C204B" w14:textId="77B36813" w:rsidR="00FB78C4" w:rsidRPr="00FB78C4" w:rsidRDefault="00FB78C4" w:rsidP="00FB78C4">
      <w:pPr>
        <w:tabs>
          <w:tab w:val="left" w:pos="2190"/>
          <w:tab w:val="left" w:pos="2835"/>
          <w:tab w:val="center" w:pos="4703"/>
        </w:tabs>
        <w:jc w:val="both"/>
        <w:rPr>
          <w:rFonts w:cs="Arial"/>
          <w:b/>
          <w:bCs/>
          <w:sz w:val="24"/>
          <w:szCs w:val="24"/>
        </w:rPr>
      </w:pPr>
    </w:p>
    <w:p w14:paraId="6A7FA03B" w14:textId="77777777" w:rsidR="00FB78C4" w:rsidRPr="00FB78C4" w:rsidRDefault="00FB78C4" w:rsidP="00FB78C4">
      <w:pPr>
        <w:tabs>
          <w:tab w:val="left" w:pos="1650"/>
        </w:tabs>
        <w:rPr>
          <w:rFonts w:cs="Arial"/>
          <w:b/>
          <w:bCs/>
          <w:sz w:val="24"/>
          <w:szCs w:val="24"/>
        </w:rPr>
      </w:pPr>
    </w:p>
    <w:p w14:paraId="488FD422" w14:textId="36F4A254" w:rsidR="0052759B" w:rsidRPr="0052759B" w:rsidRDefault="0052759B" w:rsidP="0052759B">
      <w:pPr>
        <w:jc w:val="center"/>
        <w:rPr>
          <w:rFonts w:cs="Arial"/>
          <w:b/>
          <w:bCs/>
          <w:sz w:val="24"/>
          <w:szCs w:val="24"/>
        </w:rPr>
      </w:pPr>
      <w:r w:rsidRPr="0052759B">
        <w:rPr>
          <w:rFonts w:cs="Arial"/>
          <w:b/>
          <w:bCs/>
          <w:sz w:val="24"/>
          <w:szCs w:val="24"/>
        </w:rPr>
        <w:t>DIPUTADA PRESIDENTA</w:t>
      </w:r>
    </w:p>
    <w:p w14:paraId="50C9ED93" w14:textId="62043FB7" w:rsidR="0052759B" w:rsidRPr="0052759B" w:rsidRDefault="0052759B" w:rsidP="0052759B">
      <w:pPr>
        <w:jc w:val="center"/>
        <w:rPr>
          <w:rFonts w:cs="Arial"/>
          <w:b/>
          <w:bCs/>
          <w:sz w:val="24"/>
          <w:szCs w:val="24"/>
        </w:rPr>
      </w:pPr>
      <w:r w:rsidRPr="0052759B">
        <w:rPr>
          <w:rFonts w:cs="Arial"/>
          <w:b/>
          <w:bCs/>
          <w:sz w:val="24"/>
          <w:szCs w:val="24"/>
        </w:rPr>
        <w:t>LUZ NATALIA VIRGIL ORONA</w:t>
      </w:r>
    </w:p>
    <w:p w14:paraId="6DABF658" w14:textId="13495AD2" w:rsidR="0052759B" w:rsidRDefault="0052759B" w:rsidP="0052759B">
      <w:pPr>
        <w:jc w:val="center"/>
        <w:rPr>
          <w:rFonts w:cs="Arial"/>
          <w:b/>
          <w:bCs/>
          <w:sz w:val="24"/>
          <w:szCs w:val="24"/>
        </w:rPr>
      </w:pPr>
      <w:r w:rsidRPr="0052759B">
        <w:rPr>
          <w:rFonts w:cs="Arial"/>
          <w:b/>
          <w:bCs/>
          <w:sz w:val="24"/>
          <w:szCs w:val="24"/>
        </w:rPr>
        <w:t>(RÚBRICA)</w:t>
      </w:r>
    </w:p>
    <w:p w14:paraId="002DDD65" w14:textId="7A932858" w:rsidR="0052759B" w:rsidRDefault="0052759B" w:rsidP="0052759B">
      <w:pPr>
        <w:jc w:val="center"/>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80"/>
      </w:tblGrid>
      <w:tr w:rsidR="0052759B" w14:paraId="4AC34EC1" w14:textId="77777777" w:rsidTr="0052759B">
        <w:tc>
          <w:tcPr>
            <w:tcW w:w="5382" w:type="dxa"/>
          </w:tcPr>
          <w:p w14:paraId="6D558449" w14:textId="77777777" w:rsidR="0052759B" w:rsidRDefault="0052759B" w:rsidP="0052759B">
            <w:pPr>
              <w:jc w:val="center"/>
              <w:rPr>
                <w:rFonts w:cs="Arial"/>
                <w:b/>
                <w:bCs/>
                <w:sz w:val="24"/>
                <w:szCs w:val="24"/>
              </w:rPr>
            </w:pPr>
            <w:r w:rsidRPr="0052759B">
              <w:rPr>
                <w:rFonts w:cs="Arial"/>
                <w:b/>
                <w:bCs/>
                <w:sz w:val="24"/>
                <w:szCs w:val="24"/>
              </w:rPr>
              <w:t>DIPUTADA SECRETARIA</w:t>
            </w:r>
          </w:p>
          <w:p w14:paraId="526F5285" w14:textId="7978A66D" w:rsidR="0052759B" w:rsidRDefault="0052759B" w:rsidP="0052759B">
            <w:pPr>
              <w:jc w:val="center"/>
              <w:rPr>
                <w:rFonts w:cs="Arial"/>
                <w:b/>
                <w:bCs/>
                <w:sz w:val="24"/>
                <w:szCs w:val="24"/>
              </w:rPr>
            </w:pPr>
            <w:r w:rsidRPr="0052759B">
              <w:rPr>
                <w:rFonts w:cs="Arial"/>
                <w:b/>
                <w:bCs/>
                <w:sz w:val="24"/>
                <w:szCs w:val="24"/>
              </w:rPr>
              <w:t>MARÍA EUGENIA GUADALUPE CALDERÓN AMEZCUA</w:t>
            </w:r>
          </w:p>
          <w:p w14:paraId="68EDAD9A" w14:textId="58AEDDC1" w:rsidR="0052759B" w:rsidRDefault="0052759B" w:rsidP="0052759B">
            <w:pPr>
              <w:jc w:val="center"/>
              <w:rPr>
                <w:rFonts w:cs="Arial"/>
                <w:b/>
                <w:bCs/>
                <w:sz w:val="24"/>
                <w:szCs w:val="24"/>
              </w:rPr>
            </w:pPr>
            <w:r w:rsidRPr="0052759B">
              <w:rPr>
                <w:rFonts w:cs="Arial"/>
                <w:b/>
                <w:bCs/>
                <w:sz w:val="24"/>
                <w:szCs w:val="24"/>
              </w:rPr>
              <w:t>(RÚBRICA)</w:t>
            </w:r>
          </w:p>
          <w:p w14:paraId="6CD34692" w14:textId="13BD86EB" w:rsidR="0052759B" w:rsidRDefault="0052759B" w:rsidP="0052759B">
            <w:pPr>
              <w:jc w:val="center"/>
              <w:rPr>
                <w:rFonts w:cs="Arial"/>
                <w:b/>
                <w:bCs/>
                <w:sz w:val="24"/>
                <w:szCs w:val="24"/>
              </w:rPr>
            </w:pPr>
          </w:p>
        </w:tc>
        <w:tc>
          <w:tcPr>
            <w:tcW w:w="4580" w:type="dxa"/>
          </w:tcPr>
          <w:p w14:paraId="0878B418" w14:textId="159A48E6" w:rsidR="0052759B" w:rsidRPr="0052759B" w:rsidRDefault="0052759B" w:rsidP="0052759B">
            <w:pPr>
              <w:jc w:val="center"/>
              <w:rPr>
                <w:rFonts w:cs="Arial"/>
                <w:b/>
                <w:bCs/>
                <w:sz w:val="24"/>
                <w:szCs w:val="24"/>
              </w:rPr>
            </w:pPr>
            <w:r w:rsidRPr="0052759B">
              <w:rPr>
                <w:rFonts w:cs="Arial"/>
                <w:b/>
                <w:bCs/>
                <w:sz w:val="24"/>
                <w:szCs w:val="24"/>
              </w:rPr>
              <w:t>DIPUTADA SECRETARIA</w:t>
            </w:r>
          </w:p>
          <w:p w14:paraId="5D9A80EB" w14:textId="5AEB5B45" w:rsidR="0052759B" w:rsidRPr="0052759B" w:rsidRDefault="0052759B" w:rsidP="0052759B">
            <w:pPr>
              <w:jc w:val="center"/>
              <w:rPr>
                <w:rFonts w:cs="Arial"/>
                <w:b/>
                <w:bCs/>
                <w:sz w:val="24"/>
                <w:szCs w:val="24"/>
              </w:rPr>
            </w:pPr>
            <w:r w:rsidRPr="0052759B">
              <w:rPr>
                <w:rFonts w:cs="Arial"/>
                <w:b/>
                <w:bCs/>
                <w:sz w:val="24"/>
                <w:szCs w:val="24"/>
              </w:rPr>
              <w:t>OLIVIA MARTÍNEZ LEYVA</w:t>
            </w:r>
          </w:p>
          <w:p w14:paraId="793F89E7" w14:textId="12195D5B" w:rsidR="0052759B" w:rsidRPr="0052759B" w:rsidRDefault="0052759B" w:rsidP="0052759B">
            <w:pPr>
              <w:jc w:val="center"/>
              <w:rPr>
                <w:rFonts w:cs="Arial"/>
                <w:b/>
                <w:bCs/>
                <w:sz w:val="24"/>
                <w:szCs w:val="24"/>
              </w:rPr>
            </w:pPr>
            <w:r w:rsidRPr="0052759B">
              <w:rPr>
                <w:rFonts w:cs="Arial"/>
                <w:b/>
                <w:bCs/>
                <w:sz w:val="24"/>
                <w:szCs w:val="24"/>
              </w:rPr>
              <w:t>(RÚBRICA)</w:t>
            </w:r>
          </w:p>
          <w:p w14:paraId="00474F8C" w14:textId="6E5236DA" w:rsidR="0052759B" w:rsidRDefault="0052759B" w:rsidP="0052759B">
            <w:pPr>
              <w:jc w:val="center"/>
              <w:rPr>
                <w:rFonts w:cs="Arial"/>
                <w:b/>
                <w:bCs/>
                <w:sz w:val="24"/>
                <w:szCs w:val="24"/>
              </w:rPr>
            </w:pPr>
          </w:p>
        </w:tc>
      </w:tr>
    </w:tbl>
    <w:p w14:paraId="7A7FA673" w14:textId="051008D5" w:rsidR="0052759B" w:rsidRDefault="0052759B" w:rsidP="0052759B">
      <w:pPr>
        <w:jc w:val="center"/>
        <w:rPr>
          <w:rFonts w:cs="Arial"/>
          <w:b/>
          <w:bCs/>
          <w:sz w:val="24"/>
          <w:szCs w:val="24"/>
        </w:rPr>
      </w:pPr>
    </w:p>
    <w:p w14:paraId="532F8294" w14:textId="77777777" w:rsidR="0052759B" w:rsidRPr="0052759B" w:rsidRDefault="0052759B" w:rsidP="0052759B">
      <w:pPr>
        <w:jc w:val="center"/>
        <w:rPr>
          <w:rFonts w:cs="Arial"/>
          <w:b/>
          <w:bCs/>
          <w:sz w:val="24"/>
          <w:szCs w:val="24"/>
        </w:rPr>
      </w:pPr>
    </w:p>
    <w:p w14:paraId="160E81DB" w14:textId="396A1BB3" w:rsidR="0052759B" w:rsidRPr="0052759B" w:rsidRDefault="0052759B" w:rsidP="0052759B">
      <w:pPr>
        <w:jc w:val="center"/>
        <w:rPr>
          <w:rFonts w:cs="Arial"/>
          <w:b/>
          <w:bCs/>
          <w:sz w:val="24"/>
          <w:szCs w:val="24"/>
        </w:rPr>
      </w:pPr>
      <w:r w:rsidRPr="0052759B">
        <w:rPr>
          <w:rFonts w:cs="Arial"/>
          <w:b/>
          <w:bCs/>
          <w:sz w:val="24"/>
          <w:szCs w:val="24"/>
        </w:rPr>
        <w:t>IMPRÍMASE, COMUNÍQUESE Y OBSÉRVESE</w:t>
      </w:r>
    </w:p>
    <w:p w14:paraId="45987B6F" w14:textId="36B577BF" w:rsidR="0052759B" w:rsidRPr="0052759B" w:rsidRDefault="0052759B" w:rsidP="0052759B">
      <w:pPr>
        <w:jc w:val="center"/>
        <w:rPr>
          <w:rFonts w:cs="Arial"/>
          <w:sz w:val="22"/>
          <w:szCs w:val="22"/>
        </w:rPr>
      </w:pPr>
      <w:r w:rsidRPr="0052759B">
        <w:rPr>
          <w:rFonts w:cs="Arial"/>
          <w:sz w:val="22"/>
          <w:szCs w:val="22"/>
        </w:rPr>
        <w:t>Saltillo, Coahuila de Zaragoza, a 22 de diciembre de 2023.</w:t>
      </w:r>
    </w:p>
    <w:p w14:paraId="05C4391B" w14:textId="6ABFAC6E" w:rsidR="0052759B" w:rsidRPr="0052759B" w:rsidRDefault="0052759B" w:rsidP="0052759B">
      <w:pPr>
        <w:jc w:val="center"/>
        <w:rPr>
          <w:rFonts w:cs="Arial"/>
          <w:b/>
          <w:bCs/>
          <w:sz w:val="24"/>
          <w:szCs w:val="24"/>
        </w:rPr>
      </w:pPr>
      <w:r w:rsidRPr="0052759B">
        <w:rPr>
          <w:rFonts w:cs="Arial"/>
          <w:b/>
          <w:bCs/>
          <w:sz w:val="24"/>
          <w:szCs w:val="24"/>
        </w:rPr>
        <w:t>EL GOBERNADOR CONSTITUCIONAL DEL ESTADO</w:t>
      </w:r>
    </w:p>
    <w:p w14:paraId="53CF63E0" w14:textId="5646F431" w:rsidR="0052759B" w:rsidRPr="0052759B" w:rsidRDefault="0052759B" w:rsidP="0052759B">
      <w:pPr>
        <w:jc w:val="center"/>
        <w:rPr>
          <w:rFonts w:cs="Arial"/>
          <w:b/>
          <w:bCs/>
          <w:sz w:val="24"/>
          <w:szCs w:val="24"/>
        </w:rPr>
      </w:pPr>
      <w:r w:rsidRPr="0052759B">
        <w:rPr>
          <w:rFonts w:cs="Arial"/>
          <w:b/>
          <w:bCs/>
          <w:sz w:val="24"/>
          <w:szCs w:val="24"/>
        </w:rPr>
        <w:t>ING. MANOLO JIMÉNEZ SALINAS</w:t>
      </w:r>
    </w:p>
    <w:p w14:paraId="56376283" w14:textId="7B12DBC8" w:rsidR="0052759B" w:rsidRPr="0052759B" w:rsidRDefault="0052759B" w:rsidP="0052759B">
      <w:pPr>
        <w:jc w:val="center"/>
        <w:rPr>
          <w:rFonts w:cs="Arial"/>
          <w:b/>
          <w:bCs/>
          <w:sz w:val="24"/>
          <w:szCs w:val="24"/>
        </w:rPr>
      </w:pPr>
      <w:r w:rsidRPr="0052759B">
        <w:rPr>
          <w:rFonts w:cs="Arial"/>
          <w:b/>
          <w:bCs/>
          <w:sz w:val="24"/>
          <w:szCs w:val="24"/>
        </w:rPr>
        <w:t>(RÚBRICA)</w:t>
      </w:r>
    </w:p>
    <w:p w14:paraId="772B4DC3" w14:textId="77777777" w:rsidR="0052759B" w:rsidRDefault="0052759B" w:rsidP="0052759B">
      <w:pPr>
        <w:jc w:val="both"/>
        <w:rPr>
          <w:rFonts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80"/>
      </w:tblGrid>
      <w:tr w:rsidR="0052759B" w14:paraId="31A11007" w14:textId="77777777" w:rsidTr="0052759B">
        <w:tc>
          <w:tcPr>
            <w:tcW w:w="5382" w:type="dxa"/>
          </w:tcPr>
          <w:p w14:paraId="157AA2B5" w14:textId="2F62280F" w:rsidR="0052759B" w:rsidRPr="0052759B" w:rsidRDefault="0052759B" w:rsidP="0052759B">
            <w:pPr>
              <w:jc w:val="center"/>
              <w:rPr>
                <w:rFonts w:cs="Arial"/>
                <w:b/>
                <w:bCs/>
                <w:sz w:val="24"/>
                <w:szCs w:val="24"/>
              </w:rPr>
            </w:pPr>
            <w:r w:rsidRPr="0052759B">
              <w:rPr>
                <w:rFonts w:cs="Arial"/>
                <w:b/>
                <w:bCs/>
                <w:sz w:val="24"/>
                <w:szCs w:val="24"/>
              </w:rPr>
              <w:t>EL SECRETARIO DE GOBIERNO</w:t>
            </w:r>
          </w:p>
          <w:p w14:paraId="1CC0C5BC" w14:textId="63A7929A" w:rsidR="0052759B" w:rsidRPr="0052759B" w:rsidRDefault="0052759B" w:rsidP="0052759B">
            <w:pPr>
              <w:jc w:val="center"/>
              <w:rPr>
                <w:rFonts w:cs="Arial"/>
                <w:b/>
                <w:bCs/>
                <w:sz w:val="24"/>
                <w:szCs w:val="24"/>
              </w:rPr>
            </w:pPr>
            <w:r w:rsidRPr="0052759B">
              <w:rPr>
                <w:rFonts w:cs="Arial"/>
                <w:b/>
                <w:bCs/>
                <w:sz w:val="24"/>
                <w:szCs w:val="24"/>
              </w:rPr>
              <w:t>LIC. OSCAR PIMENTEL GONZÁLEZ</w:t>
            </w:r>
          </w:p>
          <w:p w14:paraId="2A6E77D1" w14:textId="77777777" w:rsidR="0052759B" w:rsidRDefault="0052759B" w:rsidP="0052759B">
            <w:pPr>
              <w:jc w:val="center"/>
              <w:rPr>
                <w:rFonts w:cs="Arial"/>
                <w:b/>
                <w:bCs/>
                <w:sz w:val="24"/>
                <w:szCs w:val="24"/>
              </w:rPr>
            </w:pPr>
            <w:r w:rsidRPr="0052759B">
              <w:rPr>
                <w:rFonts w:cs="Arial"/>
                <w:b/>
                <w:bCs/>
                <w:sz w:val="24"/>
                <w:szCs w:val="24"/>
              </w:rPr>
              <w:t>(RÚBRICA)</w:t>
            </w:r>
          </w:p>
          <w:p w14:paraId="6AF76171" w14:textId="77777777" w:rsidR="0052759B" w:rsidRDefault="0052759B" w:rsidP="0052759B">
            <w:pPr>
              <w:jc w:val="center"/>
              <w:rPr>
                <w:rFonts w:cs="Arial"/>
                <w:b/>
                <w:bCs/>
                <w:sz w:val="24"/>
                <w:szCs w:val="24"/>
              </w:rPr>
            </w:pPr>
          </w:p>
          <w:p w14:paraId="1EFF3C33" w14:textId="77777777" w:rsidR="0052759B" w:rsidRDefault="0052759B" w:rsidP="0052759B">
            <w:pPr>
              <w:jc w:val="center"/>
              <w:rPr>
                <w:rFonts w:cs="Arial"/>
                <w:b/>
                <w:bCs/>
                <w:sz w:val="24"/>
                <w:szCs w:val="24"/>
              </w:rPr>
            </w:pPr>
          </w:p>
        </w:tc>
        <w:tc>
          <w:tcPr>
            <w:tcW w:w="4580" w:type="dxa"/>
          </w:tcPr>
          <w:p w14:paraId="7156FFD2" w14:textId="77777777" w:rsidR="0052759B" w:rsidRDefault="0052759B" w:rsidP="0052759B">
            <w:pPr>
              <w:jc w:val="center"/>
              <w:rPr>
                <w:rFonts w:cs="Arial"/>
                <w:b/>
                <w:bCs/>
                <w:sz w:val="24"/>
                <w:szCs w:val="24"/>
              </w:rPr>
            </w:pPr>
          </w:p>
        </w:tc>
      </w:tr>
    </w:tbl>
    <w:p w14:paraId="40AE8811" w14:textId="77777777" w:rsidR="00424DB1" w:rsidRDefault="00424DB1" w:rsidP="000F2BDD">
      <w:pPr>
        <w:ind w:right="67"/>
        <w:jc w:val="center"/>
        <w:rPr>
          <w:rFonts w:cs="Arial"/>
          <w:b/>
          <w:bCs/>
          <w:sz w:val="24"/>
          <w:szCs w:val="24"/>
        </w:rPr>
      </w:pPr>
    </w:p>
    <w:p w14:paraId="511EF60D" w14:textId="77777777" w:rsidR="000F2BDD" w:rsidRPr="00665878" w:rsidRDefault="000F2BDD" w:rsidP="000F2BDD">
      <w:pPr>
        <w:ind w:right="67"/>
        <w:jc w:val="center"/>
        <w:rPr>
          <w:rFonts w:cs="Arial"/>
          <w:b/>
          <w:bCs/>
          <w:sz w:val="24"/>
          <w:szCs w:val="24"/>
        </w:rPr>
      </w:pPr>
      <w:r w:rsidRPr="00665878">
        <w:rPr>
          <w:rFonts w:cs="Arial"/>
          <w:b/>
          <w:bCs/>
          <w:sz w:val="24"/>
          <w:szCs w:val="24"/>
        </w:rPr>
        <w:t>I. ANEXO DE INGRESOS ARMONIZADO</w:t>
      </w:r>
    </w:p>
    <w:p w14:paraId="2BD24324" w14:textId="77777777" w:rsidR="000F2BDD" w:rsidRDefault="000F2BDD" w:rsidP="000F2BDD">
      <w:pPr>
        <w:ind w:right="67"/>
        <w:jc w:val="center"/>
        <w:rPr>
          <w:rFonts w:cs="Arial"/>
          <w:b/>
          <w:bCs/>
          <w:sz w:val="24"/>
          <w:szCs w:val="24"/>
        </w:rPr>
      </w:pPr>
      <w:r w:rsidRPr="00665878">
        <w:rPr>
          <w:rFonts w:cs="Arial"/>
          <w:b/>
          <w:bCs/>
          <w:sz w:val="24"/>
          <w:szCs w:val="24"/>
        </w:rPr>
        <w:t>(PESOS)</w:t>
      </w:r>
    </w:p>
    <w:p w14:paraId="3C667D91" w14:textId="77777777" w:rsidR="000F2BDD" w:rsidRDefault="000F2BDD" w:rsidP="000F2BDD">
      <w:pPr>
        <w:ind w:right="67"/>
        <w:jc w:val="center"/>
        <w:rPr>
          <w:rFonts w:cs="Arial"/>
          <w:b/>
          <w:bCs/>
          <w:sz w:val="24"/>
          <w:szCs w:val="24"/>
        </w:rPr>
      </w:pPr>
    </w:p>
    <w:tbl>
      <w:tblPr>
        <w:tblW w:w="9995" w:type="dxa"/>
        <w:jc w:val="center"/>
        <w:tblCellMar>
          <w:left w:w="70" w:type="dxa"/>
          <w:right w:w="70" w:type="dxa"/>
        </w:tblCellMar>
        <w:tblLook w:val="04A0" w:firstRow="1" w:lastRow="0" w:firstColumn="1" w:lastColumn="0" w:noHBand="0" w:noVBand="1"/>
      </w:tblPr>
      <w:tblGrid>
        <w:gridCol w:w="6769"/>
        <w:gridCol w:w="1542"/>
        <w:gridCol w:w="1678"/>
        <w:gridCol w:w="6"/>
      </w:tblGrid>
      <w:tr w:rsidR="000F2BDD" w:rsidRPr="00702DDC" w14:paraId="70FF52EB" w14:textId="77777777" w:rsidTr="000F2BDD">
        <w:trPr>
          <w:trHeight w:val="227"/>
          <w:jc w:val="center"/>
        </w:trPr>
        <w:tc>
          <w:tcPr>
            <w:tcW w:w="9995" w:type="dxa"/>
            <w:gridSpan w:val="4"/>
            <w:tcBorders>
              <w:top w:val="single" w:sz="8" w:space="0" w:color="auto"/>
              <w:left w:val="single" w:sz="8" w:space="0" w:color="auto"/>
              <w:bottom w:val="nil"/>
              <w:right w:val="single" w:sz="8" w:space="0" w:color="000000"/>
            </w:tcBorders>
            <w:shd w:val="clear" w:color="auto" w:fill="auto"/>
            <w:hideMark/>
          </w:tcPr>
          <w:p w14:paraId="42EBF413"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IMPORTE</w:t>
            </w:r>
          </w:p>
        </w:tc>
      </w:tr>
      <w:tr w:rsidR="000F2BDD" w:rsidRPr="00702DDC" w14:paraId="455742D7" w14:textId="77777777" w:rsidTr="000F2BDD">
        <w:trPr>
          <w:gridAfter w:val="1"/>
          <w:wAfter w:w="6" w:type="dxa"/>
          <w:trHeight w:val="227"/>
          <w:jc w:val="center"/>
        </w:trPr>
        <w:tc>
          <w:tcPr>
            <w:tcW w:w="83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0E1CEF4B"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T O T A L  G E N E R A L </w:t>
            </w:r>
          </w:p>
        </w:tc>
        <w:tc>
          <w:tcPr>
            <w:tcW w:w="1678" w:type="dxa"/>
            <w:tcBorders>
              <w:top w:val="single" w:sz="8" w:space="0" w:color="auto"/>
              <w:left w:val="nil"/>
              <w:bottom w:val="single" w:sz="8" w:space="0" w:color="auto"/>
              <w:right w:val="single" w:sz="8" w:space="0" w:color="auto"/>
            </w:tcBorders>
            <w:shd w:val="clear" w:color="auto" w:fill="auto"/>
            <w:hideMark/>
          </w:tcPr>
          <w:p w14:paraId="0714D5B5"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$68,429,328,540.47 </w:t>
            </w:r>
          </w:p>
        </w:tc>
      </w:tr>
      <w:tr w:rsidR="000F2BDD" w:rsidRPr="00702DDC" w14:paraId="0BEDBCD3" w14:textId="77777777" w:rsidTr="000F2BDD">
        <w:trPr>
          <w:gridAfter w:val="1"/>
          <w:wAfter w:w="6" w:type="dxa"/>
          <w:trHeight w:val="227"/>
          <w:jc w:val="center"/>
        </w:trPr>
        <w:tc>
          <w:tcPr>
            <w:tcW w:w="6769" w:type="dxa"/>
            <w:tcBorders>
              <w:top w:val="nil"/>
              <w:left w:val="single" w:sz="8" w:space="0" w:color="auto"/>
              <w:bottom w:val="nil"/>
              <w:right w:val="single" w:sz="4" w:space="0" w:color="auto"/>
            </w:tcBorders>
            <w:shd w:val="clear" w:color="auto" w:fill="auto"/>
            <w:hideMark/>
          </w:tcPr>
          <w:p w14:paraId="3FAC13E3"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IMPUESTOS</w:t>
            </w:r>
          </w:p>
        </w:tc>
        <w:tc>
          <w:tcPr>
            <w:tcW w:w="1542" w:type="dxa"/>
            <w:tcBorders>
              <w:top w:val="nil"/>
              <w:left w:val="nil"/>
              <w:bottom w:val="nil"/>
              <w:right w:val="single" w:sz="4" w:space="0" w:color="auto"/>
            </w:tcBorders>
            <w:shd w:val="clear" w:color="auto" w:fill="auto"/>
            <w:hideMark/>
          </w:tcPr>
          <w:p w14:paraId="4783C6E1"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nil"/>
              <w:right w:val="single" w:sz="8" w:space="0" w:color="auto"/>
            </w:tcBorders>
            <w:shd w:val="clear" w:color="auto" w:fill="auto"/>
            <w:hideMark/>
          </w:tcPr>
          <w:p w14:paraId="2571704B"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7,302,380,338.31 </w:t>
            </w:r>
          </w:p>
        </w:tc>
      </w:tr>
      <w:tr w:rsidR="000F2BDD" w:rsidRPr="00702DDC" w14:paraId="7A3A701A" w14:textId="77777777" w:rsidTr="000F2BDD">
        <w:trPr>
          <w:gridAfter w:val="1"/>
          <w:wAfter w:w="6" w:type="dxa"/>
          <w:trHeight w:val="227"/>
          <w:jc w:val="center"/>
        </w:trPr>
        <w:tc>
          <w:tcPr>
            <w:tcW w:w="6769" w:type="dxa"/>
            <w:tcBorders>
              <w:top w:val="single" w:sz="4" w:space="0" w:color="auto"/>
              <w:left w:val="single" w:sz="8" w:space="0" w:color="auto"/>
              <w:bottom w:val="single" w:sz="4" w:space="0" w:color="auto"/>
              <w:right w:val="single" w:sz="4" w:space="0" w:color="auto"/>
            </w:tcBorders>
            <w:shd w:val="clear" w:color="auto" w:fill="auto"/>
            <w:hideMark/>
          </w:tcPr>
          <w:p w14:paraId="3A719A62"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SOBRE LOS INGRESOS</w:t>
            </w:r>
          </w:p>
        </w:tc>
        <w:tc>
          <w:tcPr>
            <w:tcW w:w="1542" w:type="dxa"/>
            <w:tcBorders>
              <w:top w:val="single" w:sz="4" w:space="0" w:color="auto"/>
              <w:left w:val="nil"/>
              <w:bottom w:val="single" w:sz="4" w:space="0" w:color="auto"/>
              <w:right w:val="single" w:sz="4" w:space="0" w:color="auto"/>
            </w:tcBorders>
            <w:shd w:val="clear" w:color="auto" w:fill="auto"/>
            <w:hideMark/>
          </w:tcPr>
          <w:p w14:paraId="333C7021"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single" w:sz="4" w:space="0" w:color="auto"/>
              <w:left w:val="nil"/>
              <w:bottom w:val="single" w:sz="4" w:space="0" w:color="auto"/>
              <w:right w:val="single" w:sz="8" w:space="0" w:color="auto"/>
            </w:tcBorders>
            <w:shd w:val="clear" w:color="auto" w:fill="auto"/>
            <w:hideMark/>
          </w:tcPr>
          <w:p w14:paraId="30A66341"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31,985,479.90 </w:t>
            </w:r>
          </w:p>
        </w:tc>
      </w:tr>
      <w:tr w:rsidR="000F2BDD" w:rsidRPr="00702DDC" w14:paraId="53C4F8D9"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2EEB9E31"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SOBRE EL PATRIMONIO</w:t>
            </w:r>
          </w:p>
        </w:tc>
        <w:tc>
          <w:tcPr>
            <w:tcW w:w="1542" w:type="dxa"/>
            <w:tcBorders>
              <w:top w:val="nil"/>
              <w:left w:val="nil"/>
              <w:bottom w:val="single" w:sz="4" w:space="0" w:color="auto"/>
              <w:right w:val="single" w:sz="4" w:space="0" w:color="auto"/>
            </w:tcBorders>
            <w:shd w:val="clear" w:color="auto" w:fill="auto"/>
            <w:hideMark/>
          </w:tcPr>
          <w:p w14:paraId="20208450"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A80A19E"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37816F69"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468B7D7D"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SOBRE LA PRODUCCION, EL CONSUMO Y LAS TRANSACCIONES</w:t>
            </w:r>
          </w:p>
        </w:tc>
        <w:tc>
          <w:tcPr>
            <w:tcW w:w="1542" w:type="dxa"/>
            <w:tcBorders>
              <w:top w:val="nil"/>
              <w:left w:val="nil"/>
              <w:bottom w:val="single" w:sz="4" w:space="0" w:color="auto"/>
              <w:right w:val="single" w:sz="4" w:space="0" w:color="auto"/>
            </w:tcBorders>
            <w:shd w:val="clear" w:color="auto" w:fill="auto"/>
            <w:hideMark/>
          </w:tcPr>
          <w:p w14:paraId="705A0A63"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94D59F9"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1,897,431,936.24 </w:t>
            </w:r>
          </w:p>
        </w:tc>
      </w:tr>
      <w:tr w:rsidR="000F2BDD" w:rsidRPr="00702DDC" w14:paraId="3D955564"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B9BF3B2"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AL COMERCIO EXTERIOR</w:t>
            </w:r>
          </w:p>
        </w:tc>
        <w:tc>
          <w:tcPr>
            <w:tcW w:w="1542" w:type="dxa"/>
            <w:tcBorders>
              <w:top w:val="nil"/>
              <w:left w:val="nil"/>
              <w:bottom w:val="single" w:sz="4" w:space="0" w:color="auto"/>
              <w:right w:val="single" w:sz="4" w:space="0" w:color="auto"/>
            </w:tcBorders>
            <w:shd w:val="clear" w:color="auto" w:fill="auto"/>
            <w:hideMark/>
          </w:tcPr>
          <w:p w14:paraId="28E0EABA"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799AD2C"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2AC7E8FD"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24F9A017"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IMPUESTOS SOBRE NOMINAS Y ASIMILABLES </w:t>
            </w:r>
          </w:p>
        </w:tc>
        <w:tc>
          <w:tcPr>
            <w:tcW w:w="1542" w:type="dxa"/>
            <w:tcBorders>
              <w:top w:val="nil"/>
              <w:left w:val="nil"/>
              <w:bottom w:val="single" w:sz="4" w:space="0" w:color="auto"/>
              <w:right w:val="single" w:sz="4" w:space="0" w:color="auto"/>
            </w:tcBorders>
            <w:shd w:val="clear" w:color="auto" w:fill="auto"/>
            <w:hideMark/>
          </w:tcPr>
          <w:p w14:paraId="177F6621"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D7DB651"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4,996,963,576.50 </w:t>
            </w:r>
          </w:p>
        </w:tc>
      </w:tr>
      <w:tr w:rsidR="000F2BDD" w:rsidRPr="00702DDC" w14:paraId="1B966C9F"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52420827"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ECOLOGICOS</w:t>
            </w:r>
          </w:p>
        </w:tc>
        <w:tc>
          <w:tcPr>
            <w:tcW w:w="1542" w:type="dxa"/>
            <w:tcBorders>
              <w:top w:val="nil"/>
              <w:left w:val="nil"/>
              <w:bottom w:val="single" w:sz="4" w:space="0" w:color="auto"/>
              <w:right w:val="single" w:sz="4" w:space="0" w:color="auto"/>
            </w:tcBorders>
            <w:shd w:val="clear" w:color="auto" w:fill="auto"/>
            <w:hideMark/>
          </w:tcPr>
          <w:p w14:paraId="4A3F9CA1"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568ABE0"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48,785,684.43 </w:t>
            </w:r>
          </w:p>
        </w:tc>
      </w:tr>
      <w:tr w:rsidR="000F2BDD" w:rsidRPr="00702DDC" w14:paraId="0810B798"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4D1C4BC"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ACCESORIOS DE LOS IMPUESTOS </w:t>
            </w:r>
          </w:p>
        </w:tc>
        <w:tc>
          <w:tcPr>
            <w:tcW w:w="1542" w:type="dxa"/>
            <w:tcBorders>
              <w:top w:val="nil"/>
              <w:left w:val="nil"/>
              <w:bottom w:val="single" w:sz="4" w:space="0" w:color="auto"/>
              <w:right w:val="single" w:sz="4" w:space="0" w:color="auto"/>
            </w:tcBorders>
            <w:shd w:val="clear" w:color="auto" w:fill="auto"/>
            <w:hideMark/>
          </w:tcPr>
          <w:p w14:paraId="2E754A3F"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64AE26BB"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326,344,205.24 </w:t>
            </w:r>
          </w:p>
        </w:tc>
      </w:tr>
      <w:tr w:rsidR="000F2BDD" w:rsidRPr="00702DDC" w14:paraId="7BEB0CC2"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045FE5AA"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OTROS IMPUESTOS</w:t>
            </w:r>
          </w:p>
        </w:tc>
        <w:tc>
          <w:tcPr>
            <w:tcW w:w="1542" w:type="dxa"/>
            <w:tcBorders>
              <w:top w:val="nil"/>
              <w:left w:val="nil"/>
              <w:bottom w:val="single" w:sz="4" w:space="0" w:color="auto"/>
              <w:right w:val="single" w:sz="4" w:space="0" w:color="auto"/>
            </w:tcBorders>
            <w:shd w:val="clear" w:color="auto" w:fill="auto"/>
            <w:hideMark/>
          </w:tcPr>
          <w:p w14:paraId="6DFA5B02"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38825B08"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51B477B1" w14:textId="77777777" w:rsidTr="000F2BDD">
        <w:trPr>
          <w:gridAfter w:val="1"/>
          <w:wAfter w:w="6" w:type="dxa"/>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035559EE"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NO COMPRENDIDOS EN LA LEY DE INGRESOS VIGENTE CAUSADOS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7C679EDA"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2E461586"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869,456.00 </w:t>
            </w:r>
          </w:p>
        </w:tc>
      </w:tr>
      <w:tr w:rsidR="000F2BDD" w:rsidRPr="00702DDC" w14:paraId="69D07616"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3609C1E"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CUOTAS Y APORTACIONES DE SEGURIDAD SOCIAL</w:t>
            </w:r>
          </w:p>
        </w:tc>
        <w:tc>
          <w:tcPr>
            <w:tcW w:w="1542" w:type="dxa"/>
            <w:tcBorders>
              <w:top w:val="nil"/>
              <w:left w:val="nil"/>
              <w:bottom w:val="single" w:sz="4" w:space="0" w:color="auto"/>
              <w:right w:val="single" w:sz="4" w:space="0" w:color="auto"/>
            </w:tcBorders>
            <w:shd w:val="clear" w:color="auto" w:fill="auto"/>
            <w:hideMark/>
          </w:tcPr>
          <w:p w14:paraId="7C51E411"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6CA750B7"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 </w:t>
            </w:r>
          </w:p>
        </w:tc>
      </w:tr>
      <w:tr w:rsidR="000F2BDD" w:rsidRPr="00702DDC" w14:paraId="771C8A0A"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D4F22B3"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APORTACIONES PARA FONDOS DE VIVIENDA</w:t>
            </w:r>
          </w:p>
        </w:tc>
        <w:tc>
          <w:tcPr>
            <w:tcW w:w="1542" w:type="dxa"/>
            <w:tcBorders>
              <w:top w:val="nil"/>
              <w:left w:val="nil"/>
              <w:bottom w:val="single" w:sz="4" w:space="0" w:color="auto"/>
              <w:right w:val="single" w:sz="4" w:space="0" w:color="auto"/>
            </w:tcBorders>
            <w:shd w:val="clear" w:color="auto" w:fill="auto"/>
            <w:hideMark/>
          </w:tcPr>
          <w:p w14:paraId="5FF31EC4"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CF03B38"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576774E6"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CE89267"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CUOTAS PARA LA SEGURIDAD SOCIAL</w:t>
            </w:r>
          </w:p>
        </w:tc>
        <w:tc>
          <w:tcPr>
            <w:tcW w:w="1542" w:type="dxa"/>
            <w:tcBorders>
              <w:top w:val="nil"/>
              <w:left w:val="nil"/>
              <w:bottom w:val="single" w:sz="4" w:space="0" w:color="auto"/>
              <w:right w:val="single" w:sz="4" w:space="0" w:color="auto"/>
            </w:tcBorders>
            <w:shd w:val="clear" w:color="auto" w:fill="auto"/>
            <w:hideMark/>
          </w:tcPr>
          <w:p w14:paraId="21453B22"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7FA464A"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4BBA6828"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36FC8AAD"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CUOTAS DE AHORRO PARA EL RETIRO</w:t>
            </w:r>
          </w:p>
        </w:tc>
        <w:tc>
          <w:tcPr>
            <w:tcW w:w="1542" w:type="dxa"/>
            <w:tcBorders>
              <w:top w:val="nil"/>
              <w:left w:val="nil"/>
              <w:bottom w:val="single" w:sz="4" w:space="0" w:color="auto"/>
              <w:right w:val="single" w:sz="4" w:space="0" w:color="auto"/>
            </w:tcBorders>
            <w:shd w:val="clear" w:color="auto" w:fill="auto"/>
            <w:hideMark/>
          </w:tcPr>
          <w:p w14:paraId="1160D0A3"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A30C31F"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69C3CFED"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493AB5F3"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OTRAS CUOTAS Y APORTACIONES PARA LA SEGURIDAD SOCIAL</w:t>
            </w:r>
          </w:p>
        </w:tc>
        <w:tc>
          <w:tcPr>
            <w:tcW w:w="1542" w:type="dxa"/>
            <w:tcBorders>
              <w:top w:val="nil"/>
              <w:left w:val="nil"/>
              <w:bottom w:val="single" w:sz="4" w:space="0" w:color="auto"/>
              <w:right w:val="single" w:sz="4" w:space="0" w:color="auto"/>
            </w:tcBorders>
            <w:shd w:val="clear" w:color="auto" w:fill="auto"/>
            <w:hideMark/>
          </w:tcPr>
          <w:p w14:paraId="6C6308EF"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2E5ABAFA"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5200076C"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80C9F67"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ACCESORIOS DE CUOTAS Y APORTACIONES DE SEGURIDAD SOCIAL</w:t>
            </w:r>
          </w:p>
        </w:tc>
        <w:tc>
          <w:tcPr>
            <w:tcW w:w="1542" w:type="dxa"/>
            <w:tcBorders>
              <w:top w:val="nil"/>
              <w:left w:val="nil"/>
              <w:bottom w:val="single" w:sz="4" w:space="0" w:color="auto"/>
              <w:right w:val="single" w:sz="4" w:space="0" w:color="auto"/>
            </w:tcBorders>
            <w:shd w:val="clear" w:color="auto" w:fill="auto"/>
            <w:hideMark/>
          </w:tcPr>
          <w:p w14:paraId="374BDFE6"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4D95E35"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35CFCF75"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662990ED"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CONTRIBUCIONES DE MEJORAS</w:t>
            </w:r>
          </w:p>
        </w:tc>
        <w:tc>
          <w:tcPr>
            <w:tcW w:w="1542" w:type="dxa"/>
            <w:tcBorders>
              <w:top w:val="nil"/>
              <w:left w:val="nil"/>
              <w:bottom w:val="single" w:sz="4" w:space="0" w:color="auto"/>
              <w:right w:val="single" w:sz="4" w:space="0" w:color="auto"/>
            </w:tcBorders>
            <w:shd w:val="clear" w:color="auto" w:fill="auto"/>
            <w:hideMark/>
          </w:tcPr>
          <w:p w14:paraId="63A9B401"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06B7763"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85,687,676.90 </w:t>
            </w:r>
          </w:p>
        </w:tc>
      </w:tr>
      <w:tr w:rsidR="000F2BDD" w:rsidRPr="00702DDC" w14:paraId="3C0E28D5"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005681B8"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CONTRIBUCIONES DE MEJORAS POR OBRAS PUBLICAS</w:t>
            </w:r>
          </w:p>
        </w:tc>
        <w:tc>
          <w:tcPr>
            <w:tcW w:w="1542" w:type="dxa"/>
            <w:tcBorders>
              <w:top w:val="nil"/>
              <w:left w:val="nil"/>
              <w:bottom w:val="single" w:sz="4" w:space="0" w:color="auto"/>
              <w:right w:val="single" w:sz="4" w:space="0" w:color="auto"/>
            </w:tcBorders>
            <w:shd w:val="clear" w:color="auto" w:fill="auto"/>
            <w:hideMark/>
          </w:tcPr>
          <w:p w14:paraId="11BB0FFE"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06133D4" w14:textId="77777777" w:rsidR="000F2BDD" w:rsidRPr="00204A8B" w:rsidRDefault="000F2BDD" w:rsidP="000F2BDD">
            <w:pPr>
              <w:jc w:val="right"/>
              <w:rPr>
                <w:rFonts w:ascii="Arial Narrow" w:hAnsi="Arial Narrow" w:cs="Calibri"/>
                <w:color w:val="000000"/>
                <w:sz w:val="20"/>
                <w:lang w:val="es-MX" w:eastAsia="es-MX"/>
              </w:rPr>
            </w:pPr>
            <w:r w:rsidRPr="00204A8B">
              <w:rPr>
                <w:rFonts w:ascii="Arial Narrow" w:hAnsi="Arial Narrow" w:cs="Calibri"/>
                <w:bCs/>
                <w:color w:val="000000"/>
                <w:sz w:val="20"/>
                <w:lang w:val="es-MX" w:eastAsia="es-MX"/>
              </w:rPr>
              <w:t xml:space="preserve">         85,687,676.90</w:t>
            </w:r>
          </w:p>
        </w:tc>
      </w:tr>
      <w:tr w:rsidR="000F2BDD" w:rsidRPr="00702DDC" w14:paraId="7248D875" w14:textId="77777777" w:rsidTr="000F2BDD">
        <w:trPr>
          <w:gridAfter w:val="1"/>
          <w:wAfter w:w="6" w:type="dxa"/>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0641571D"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CONTRIBUCIONES DE MEJORAS NO COMPRENDIDAS EN LA LEY DE INGRESOS VIGENTE CAUSADAS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13B79DF3"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6331F6A"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3A7E3E9C"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6FA4EE1F" w14:textId="77777777" w:rsidR="000F2BDD" w:rsidRPr="00702DDC" w:rsidRDefault="000F2BDD" w:rsidP="000F2BDD">
            <w:pPr>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DERECHOS</w:t>
            </w:r>
          </w:p>
        </w:tc>
        <w:tc>
          <w:tcPr>
            <w:tcW w:w="1542" w:type="dxa"/>
            <w:tcBorders>
              <w:top w:val="nil"/>
              <w:left w:val="nil"/>
              <w:bottom w:val="single" w:sz="4" w:space="0" w:color="auto"/>
              <w:right w:val="single" w:sz="4" w:space="0" w:color="auto"/>
            </w:tcBorders>
            <w:shd w:val="clear" w:color="auto" w:fill="auto"/>
            <w:hideMark/>
          </w:tcPr>
          <w:p w14:paraId="25501193"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BBF070D"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4,733,285,556.64 </w:t>
            </w:r>
          </w:p>
        </w:tc>
      </w:tr>
      <w:tr w:rsidR="000F2BDD" w:rsidRPr="00702DDC" w14:paraId="517C9562" w14:textId="77777777" w:rsidTr="000F2BDD">
        <w:trPr>
          <w:gridAfter w:val="1"/>
          <w:wAfter w:w="6" w:type="dxa"/>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1834CC0D" w14:textId="77777777" w:rsidR="000F2BDD" w:rsidRPr="00702DDC" w:rsidRDefault="000F2BDD" w:rsidP="000F2BDD">
            <w:pPr>
              <w:rPr>
                <w:rFonts w:ascii="Arial Narrow" w:hAnsi="Arial Narrow" w:cs="Calibri"/>
                <w:color w:val="000000"/>
                <w:sz w:val="20"/>
                <w:lang w:val="es-MX" w:eastAsia="es-MX"/>
              </w:rPr>
            </w:pPr>
            <w:r w:rsidRPr="00702DDC">
              <w:rPr>
                <w:rFonts w:ascii="Arial Narrow" w:hAnsi="Arial Narrow" w:cs="Calibri"/>
                <w:color w:val="000000"/>
                <w:sz w:val="20"/>
                <w:lang w:val="es-MX" w:eastAsia="es-MX"/>
              </w:rPr>
              <w:t>DERECHOS POR EL USO, GOCE, APROVECHAMIENTO O EXPLOTACIÓN DE BIENES DE DOMINIO PUBLICO</w:t>
            </w:r>
          </w:p>
        </w:tc>
        <w:tc>
          <w:tcPr>
            <w:tcW w:w="1542" w:type="dxa"/>
            <w:tcBorders>
              <w:top w:val="nil"/>
              <w:left w:val="nil"/>
              <w:bottom w:val="single" w:sz="4" w:space="0" w:color="auto"/>
              <w:right w:val="single" w:sz="4" w:space="0" w:color="auto"/>
            </w:tcBorders>
            <w:shd w:val="clear" w:color="auto" w:fill="auto"/>
            <w:noWrap/>
            <w:vAlign w:val="bottom"/>
            <w:hideMark/>
          </w:tcPr>
          <w:p w14:paraId="3C84DF59" w14:textId="77777777" w:rsidR="000F2BDD" w:rsidRPr="00702DDC" w:rsidRDefault="000F2BDD" w:rsidP="000F2BDD">
            <w:pPr>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0791DE4"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2,993,803.00 </w:t>
            </w:r>
          </w:p>
        </w:tc>
      </w:tr>
      <w:tr w:rsidR="000F2BDD" w:rsidRPr="00702DDC" w14:paraId="019A6B50"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337BBD79"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DERECHOS POR PRESTACION DE SERVICIOS</w:t>
            </w:r>
          </w:p>
        </w:tc>
        <w:tc>
          <w:tcPr>
            <w:tcW w:w="1542" w:type="dxa"/>
            <w:tcBorders>
              <w:top w:val="nil"/>
              <w:left w:val="nil"/>
              <w:bottom w:val="single" w:sz="4" w:space="0" w:color="auto"/>
              <w:right w:val="single" w:sz="4" w:space="0" w:color="auto"/>
            </w:tcBorders>
            <w:shd w:val="clear" w:color="auto" w:fill="auto"/>
            <w:hideMark/>
          </w:tcPr>
          <w:p w14:paraId="2D20A1E0"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7EEDCD3"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4,592,413,384.28 </w:t>
            </w:r>
          </w:p>
        </w:tc>
      </w:tr>
      <w:tr w:rsidR="000F2BDD" w:rsidRPr="00702DDC" w14:paraId="0974D655"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C139BAE"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OTROS DERECHOS</w:t>
            </w:r>
          </w:p>
        </w:tc>
        <w:tc>
          <w:tcPr>
            <w:tcW w:w="1542" w:type="dxa"/>
            <w:tcBorders>
              <w:top w:val="nil"/>
              <w:left w:val="nil"/>
              <w:bottom w:val="single" w:sz="4" w:space="0" w:color="auto"/>
              <w:right w:val="single" w:sz="4" w:space="0" w:color="auto"/>
            </w:tcBorders>
            <w:shd w:val="clear" w:color="auto" w:fill="auto"/>
            <w:hideMark/>
          </w:tcPr>
          <w:p w14:paraId="37481DDB"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64AE3003"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7C638117"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624F3C4A"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ACCESORIOS DE LOS DERECHOS</w:t>
            </w:r>
          </w:p>
        </w:tc>
        <w:tc>
          <w:tcPr>
            <w:tcW w:w="1542" w:type="dxa"/>
            <w:tcBorders>
              <w:top w:val="nil"/>
              <w:left w:val="nil"/>
              <w:bottom w:val="single" w:sz="4" w:space="0" w:color="auto"/>
              <w:right w:val="single" w:sz="4" w:space="0" w:color="auto"/>
            </w:tcBorders>
            <w:shd w:val="clear" w:color="auto" w:fill="auto"/>
            <w:hideMark/>
          </w:tcPr>
          <w:p w14:paraId="14C8D2AE"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74710FC"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137,878,369.36 </w:t>
            </w:r>
          </w:p>
        </w:tc>
      </w:tr>
      <w:tr w:rsidR="000F2BDD" w:rsidRPr="00702DDC" w14:paraId="187FBDDE" w14:textId="77777777" w:rsidTr="000F2BDD">
        <w:trPr>
          <w:gridAfter w:val="1"/>
          <w:wAfter w:w="6" w:type="dxa"/>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105C3EC7"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DERECHOS NO COMPRENDIDOS EN LA LEY DE INGRESOS VIGENTE CAUSADOS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3DE10FAA"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E22CF83"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0F2BDD" w:rsidRPr="00702DDC" w14:paraId="2D3996B8"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7A3A910"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PRODUCTOS</w:t>
            </w:r>
          </w:p>
        </w:tc>
        <w:tc>
          <w:tcPr>
            <w:tcW w:w="1542" w:type="dxa"/>
            <w:tcBorders>
              <w:top w:val="nil"/>
              <w:left w:val="nil"/>
              <w:bottom w:val="single" w:sz="4" w:space="0" w:color="auto"/>
              <w:right w:val="single" w:sz="4" w:space="0" w:color="auto"/>
            </w:tcBorders>
            <w:shd w:val="clear" w:color="auto" w:fill="auto"/>
            <w:hideMark/>
          </w:tcPr>
          <w:p w14:paraId="5C99CC96"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34A876A"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131,746,191.64 </w:t>
            </w:r>
          </w:p>
        </w:tc>
      </w:tr>
      <w:tr w:rsidR="000F2BDD" w:rsidRPr="00702DDC" w14:paraId="6D92DEE1"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557E6F0"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PRODUCTOS</w:t>
            </w:r>
          </w:p>
        </w:tc>
        <w:tc>
          <w:tcPr>
            <w:tcW w:w="1542" w:type="dxa"/>
            <w:tcBorders>
              <w:top w:val="nil"/>
              <w:left w:val="nil"/>
              <w:bottom w:val="single" w:sz="4" w:space="0" w:color="auto"/>
              <w:right w:val="single" w:sz="4" w:space="0" w:color="auto"/>
            </w:tcBorders>
            <w:shd w:val="clear" w:color="auto" w:fill="auto"/>
            <w:hideMark/>
          </w:tcPr>
          <w:p w14:paraId="684353B6"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9EF54BD"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131,746,191.64 </w:t>
            </w:r>
          </w:p>
        </w:tc>
      </w:tr>
      <w:tr w:rsidR="000F2BDD" w:rsidRPr="00702DDC" w14:paraId="65E1B30D" w14:textId="77777777" w:rsidTr="000F2BDD">
        <w:trPr>
          <w:gridAfter w:val="1"/>
          <w:wAfter w:w="6" w:type="dxa"/>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367D4045"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PRODUCTOS  NO COMPRENDIDOS EN LA LEY DE INGRESOS VIGENTE, CAUSADOS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7E176B82"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noWrap/>
            <w:vAlign w:val="bottom"/>
            <w:hideMark/>
          </w:tcPr>
          <w:p w14:paraId="63844F43"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0F2BDD" w:rsidRPr="00702DDC" w14:paraId="7FCD3284"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E9EE147"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APROVECHAMIENTOS</w:t>
            </w:r>
          </w:p>
        </w:tc>
        <w:tc>
          <w:tcPr>
            <w:tcW w:w="1542" w:type="dxa"/>
            <w:tcBorders>
              <w:top w:val="nil"/>
              <w:left w:val="nil"/>
              <w:bottom w:val="single" w:sz="4" w:space="0" w:color="auto"/>
              <w:right w:val="single" w:sz="4" w:space="0" w:color="auto"/>
            </w:tcBorders>
            <w:shd w:val="clear" w:color="auto" w:fill="auto"/>
            <w:hideMark/>
          </w:tcPr>
          <w:p w14:paraId="50351551"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F7FAAEE"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75,714,819.03 </w:t>
            </w:r>
          </w:p>
        </w:tc>
      </w:tr>
      <w:tr w:rsidR="000F2BDD" w:rsidRPr="00702DDC" w14:paraId="3D0548E0"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E17EBC8"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APROVECHAMIENTOS</w:t>
            </w:r>
          </w:p>
        </w:tc>
        <w:tc>
          <w:tcPr>
            <w:tcW w:w="1542" w:type="dxa"/>
            <w:tcBorders>
              <w:top w:val="nil"/>
              <w:left w:val="nil"/>
              <w:bottom w:val="single" w:sz="4" w:space="0" w:color="auto"/>
              <w:right w:val="single" w:sz="4" w:space="0" w:color="auto"/>
            </w:tcBorders>
            <w:shd w:val="clear" w:color="auto" w:fill="auto"/>
            <w:hideMark/>
          </w:tcPr>
          <w:p w14:paraId="76BD6558"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AE5CD64"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75,714,819.03 </w:t>
            </w:r>
          </w:p>
        </w:tc>
      </w:tr>
      <w:tr w:rsidR="000F2BDD" w:rsidRPr="00702DDC" w14:paraId="6A9D92CE"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0EC98129"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APROVECHAMIENTOS PATRIMONIALES</w:t>
            </w:r>
          </w:p>
        </w:tc>
        <w:tc>
          <w:tcPr>
            <w:tcW w:w="1542" w:type="dxa"/>
            <w:tcBorders>
              <w:top w:val="nil"/>
              <w:left w:val="nil"/>
              <w:bottom w:val="single" w:sz="4" w:space="0" w:color="auto"/>
              <w:right w:val="single" w:sz="4" w:space="0" w:color="auto"/>
            </w:tcBorders>
            <w:shd w:val="clear" w:color="auto" w:fill="auto"/>
            <w:hideMark/>
          </w:tcPr>
          <w:p w14:paraId="636CB5D1"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C880E68"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05A56F74" w14:textId="77777777" w:rsidTr="000F2BDD">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3A15DFAC"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ACCESORIOS DE APROVECHAMIENTOS</w:t>
            </w:r>
          </w:p>
        </w:tc>
        <w:tc>
          <w:tcPr>
            <w:tcW w:w="1542" w:type="dxa"/>
            <w:tcBorders>
              <w:top w:val="nil"/>
              <w:left w:val="nil"/>
              <w:bottom w:val="single" w:sz="4" w:space="0" w:color="auto"/>
              <w:right w:val="single" w:sz="4" w:space="0" w:color="auto"/>
            </w:tcBorders>
            <w:shd w:val="clear" w:color="auto" w:fill="auto"/>
            <w:hideMark/>
          </w:tcPr>
          <w:p w14:paraId="7432A678"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6293364"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58FEF1D6" w14:textId="77777777" w:rsidTr="000F2BDD">
        <w:trPr>
          <w:gridAfter w:val="1"/>
          <w:wAfter w:w="6" w:type="dxa"/>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36B16CBD"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APROVECHAMIENTOS NO COMPRENDIDOS EN LA LEY DE INGRESOS VIGENTE, CAUSADOS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4FA55FF5"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65F16EB"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bl>
    <w:p w14:paraId="47908EFC" w14:textId="77777777" w:rsidR="000F2BDD" w:rsidRDefault="000F2BDD" w:rsidP="000F2BDD">
      <w:pPr>
        <w:ind w:right="67"/>
        <w:jc w:val="center"/>
        <w:rPr>
          <w:rFonts w:cs="Arial"/>
          <w:b/>
          <w:bCs/>
          <w:sz w:val="24"/>
          <w:szCs w:val="24"/>
        </w:rPr>
      </w:pPr>
    </w:p>
    <w:p w14:paraId="0FCA3723" w14:textId="77777777" w:rsidR="000F2BDD" w:rsidRDefault="000F2BDD" w:rsidP="000F2BDD">
      <w:pPr>
        <w:ind w:right="67"/>
        <w:jc w:val="center"/>
        <w:rPr>
          <w:rFonts w:cs="Arial"/>
          <w:b/>
          <w:bCs/>
          <w:sz w:val="24"/>
          <w:szCs w:val="24"/>
        </w:rPr>
      </w:pPr>
    </w:p>
    <w:p w14:paraId="5BB1E82B" w14:textId="77777777" w:rsidR="000F2BDD" w:rsidRDefault="000F2BDD" w:rsidP="000F2BDD">
      <w:pPr>
        <w:ind w:right="67"/>
        <w:jc w:val="center"/>
        <w:rPr>
          <w:rFonts w:cs="Arial"/>
          <w:b/>
          <w:bCs/>
          <w:sz w:val="24"/>
          <w:szCs w:val="24"/>
        </w:rPr>
      </w:pPr>
    </w:p>
    <w:tbl>
      <w:tblPr>
        <w:tblW w:w="9995" w:type="dxa"/>
        <w:jc w:val="center"/>
        <w:tblCellMar>
          <w:left w:w="70" w:type="dxa"/>
          <w:right w:w="70" w:type="dxa"/>
        </w:tblCellMar>
        <w:tblLook w:val="04A0" w:firstRow="1" w:lastRow="0" w:firstColumn="1" w:lastColumn="0" w:noHBand="0" w:noVBand="1"/>
      </w:tblPr>
      <w:tblGrid>
        <w:gridCol w:w="6773"/>
        <w:gridCol w:w="1543"/>
        <w:gridCol w:w="1679"/>
      </w:tblGrid>
      <w:tr w:rsidR="000F2BDD" w:rsidRPr="00702DDC" w14:paraId="2D8D4CFB" w14:textId="77777777" w:rsidTr="000F2BDD">
        <w:trPr>
          <w:trHeight w:val="454"/>
          <w:jc w:val="center"/>
        </w:trPr>
        <w:tc>
          <w:tcPr>
            <w:tcW w:w="6769" w:type="dxa"/>
            <w:tcBorders>
              <w:top w:val="single" w:sz="8" w:space="0" w:color="auto"/>
              <w:left w:val="single" w:sz="8" w:space="0" w:color="auto"/>
              <w:bottom w:val="single" w:sz="4" w:space="0" w:color="auto"/>
              <w:right w:val="single" w:sz="4" w:space="0" w:color="auto"/>
            </w:tcBorders>
            <w:shd w:val="clear" w:color="auto" w:fill="auto"/>
            <w:hideMark/>
          </w:tcPr>
          <w:p w14:paraId="5324AB23"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INGRESOS POR VENTAS DE BIENES, PRESTACIÓN DE SERVICIOS Y OTROS INGRESOS</w:t>
            </w:r>
          </w:p>
        </w:tc>
        <w:tc>
          <w:tcPr>
            <w:tcW w:w="1542" w:type="dxa"/>
            <w:tcBorders>
              <w:top w:val="single" w:sz="8" w:space="0" w:color="auto"/>
              <w:left w:val="nil"/>
              <w:bottom w:val="single" w:sz="4" w:space="0" w:color="auto"/>
              <w:right w:val="single" w:sz="4" w:space="0" w:color="auto"/>
            </w:tcBorders>
            <w:shd w:val="clear" w:color="auto" w:fill="auto"/>
            <w:hideMark/>
          </w:tcPr>
          <w:p w14:paraId="40C63EAC"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single" w:sz="8" w:space="0" w:color="auto"/>
              <w:left w:val="nil"/>
              <w:bottom w:val="single" w:sz="4" w:space="0" w:color="auto"/>
              <w:right w:val="single" w:sz="8" w:space="0" w:color="auto"/>
            </w:tcBorders>
            <w:shd w:val="clear" w:color="auto" w:fill="auto"/>
            <w:hideMark/>
          </w:tcPr>
          <w:p w14:paraId="105F27FA"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 </w:t>
            </w:r>
          </w:p>
        </w:tc>
      </w:tr>
      <w:tr w:rsidR="000F2BDD" w:rsidRPr="00702DDC" w14:paraId="3DCB23C9" w14:textId="77777777" w:rsidTr="000F2BDD">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20CF04A3"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INSTITUCIONES PÚBLICAS DE SEGURIDAD SOCIAL</w:t>
            </w:r>
          </w:p>
        </w:tc>
        <w:tc>
          <w:tcPr>
            <w:tcW w:w="1542" w:type="dxa"/>
            <w:tcBorders>
              <w:top w:val="nil"/>
              <w:left w:val="nil"/>
              <w:bottom w:val="single" w:sz="4" w:space="0" w:color="auto"/>
              <w:right w:val="single" w:sz="4" w:space="0" w:color="auto"/>
            </w:tcBorders>
            <w:shd w:val="clear" w:color="auto" w:fill="auto"/>
            <w:hideMark/>
          </w:tcPr>
          <w:p w14:paraId="40F1B7AF"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4207F95"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1F09E5BD" w14:textId="77777777" w:rsidTr="000F2BDD">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3528B9C0"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EMPRESAS PRODUCTIVAS DEL ESTADO</w:t>
            </w:r>
          </w:p>
        </w:tc>
        <w:tc>
          <w:tcPr>
            <w:tcW w:w="1542" w:type="dxa"/>
            <w:tcBorders>
              <w:top w:val="nil"/>
              <w:left w:val="nil"/>
              <w:bottom w:val="single" w:sz="4" w:space="0" w:color="auto"/>
              <w:right w:val="single" w:sz="4" w:space="0" w:color="auto"/>
            </w:tcBorders>
            <w:shd w:val="clear" w:color="auto" w:fill="auto"/>
            <w:hideMark/>
          </w:tcPr>
          <w:p w14:paraId="766ACB85"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A0EA62C"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2C8DCFE0" w14:textId="77777777" w:rsidTr="000F2BDD">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59BF51F5"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ENTIDADES PARAESTATALES Y FIDEICOMISOS NO EMPRESARIALES Y NO FINANCIEROS</w:t>
            </w:r>
          </w:p>
        </w:tc>
        <w:tc>
          <w:tcPr>
            <w:tcW w:w="1542" w:type="dxa"/>
            <w:tcBorders>
              <w:top w:val="nil"/>
              <w:left w:val="nil"/>
              <w:bottom w:val="single" w:sz="4" w:space="0" w:color="auto"/>
              <w:right w:val="single" w:sz="4" w:space="0" w:color="auto"/>
            </w:tcBorders>
            <w:shd w:val="clear" w:color="auto" w:fill="auto"/>
            <w:hideMark/>
          </w:tcPr>
          <w:p w14:paraId="1BB81D17"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140C337"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7C46612D" w14:textId="77777777" w:rsidTr="000F2BDD">
        <w:trPr>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576C955F"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ENTIDADES PARAESTATALES EMPRESARIALES NO FINANCIERAS CON PARTICIPACION ESTATAL MAYORITARIA</w:t>
            </w:r>
          </w:p>
        </w:tc>
        <w:tc>
          <w:tcPr>
            <w:tcW w:w="1542" w:type="dxa"/>
            <w:tcBorders>
              <w:top w:val="nil"/>
              <w:left w:val="nil"/>
              <w:bottom w:val="single" w:sz="4" w:space="0" w:color="auto"/>
              <w:right w:val="single" w:sz="4" w:space="0" w:color="auto"/>
            </w:tcBorders>
            <w:shd w:val="clear" w:color="auto" w:fill="auto"/>
            <w:hideMark/>
          </w:tcPr>
          <w:p w14:paraId="7BAB5069"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638CE11"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0384EB15" w14:textId="77777777" w:rsidTr="000F2BDD">
        <w:trPr>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330AF70E"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ENTIDADES PARAESTATALES EMPRESARIALES FINANCIERAS MONETARIAS CON PARTICIPACIÓN ESTATAL MAYORITARIA</w:t>
            </w:r>
          </w:p>
        </w:tc>
        <w:tc>
          <w:tcPr>
            <w:tcW w:w="1542" w:type="dxa"/>
            <w:tcBorders>
              <w:top w:val="nil"/>
              <w:left w:val="nil"/>
              <w:bottom w:val="single" w:sz="4" w:space="0" w:color="auto"/>
              <w:right w:val="single" w:sz="4" w:space="0" w:color="auto"/>
            </w:tcBorders>
            <w:shd w:val="clear" w:color="auto" w:fill="auto"/>
            <w:hideMark/>
          </w:tcPr>
          <w:p w14:paraId="46B4A9BB"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BE03604"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2C5F8BBE" w14:textId="77777777" w:rsidTr="000F2BDD">
        <w:trPr>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1D3B3DE0"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ENTIDADES PARAESTATALES EMPRESARIALES FINANCIERAS NO MONETARIAS CON PARTICIPACIÓN ESTATAL MAYORITARIA</w:t>
            </w:r>
          </w:p>
        </w:tc>
        <w:tc>
          <w:tcPr>
            <w:tcW w:w="1542" w:type="dxa"/>
            <w:tcBorders>
              <w:top w:val="nil"/>
              <w:left w:val="nil"/>
              <w:bottom w:val="single" w:sz="4" w:space="0" w:color="auto"/>
              <w:right w:val="single" w:sz="4" w:space="0" w:color="auto"/>
            </w:tcBorders>
            <w:shd w:val="clear" w:color="auto" w:fill="auto"/>
            <w:hideMark/>
          </w:tcPr>
          <w:p w14:paraId="04C18B87"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01262A8"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7A531FB2" w14:textId="77777777" w:rsidTr="000F2BDD">
        <w:trPr>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6880C127"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FIDEICOMISOS FINANCIEROS PÚBLICOS CON PARTICIPACIÓN ESTATAL MAYORITARIA</w:t>
            </w:r>
          </w:p>
        </w:tc>
        <w:tc>
          <w:tcPr>
            <w:tcW w:w="1542" w:type="dxa"/>
            <w:tcBorders>
              <w:top w:val="nil"/>
              <w:left w:val="nil"/>
              <w:bottom w:val="single" w:sz="4" w:space="0" w:color="auto"/>
              <w:right w:val="single" w:sz="4" w:space="0" w:color="auto"/>
            </w:tcBorders>
            <w:shd w:val="clear" w:color="auto" w:fill="auto"/>
            <w:hideMark/>
          </w:tcPr>
          <w:p w14:paraId="2E7ED9CC"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3763EC6"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1E1CF5AF" w14:textId="77777777" w:rsidTr="000F2BDD">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61F3F3D6"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LOS PODERES LEGISLATIVO Y JUDICIAL, Y DE LOS ÓRGANOS AUTÓNOMOS.</w:t>
            </w:r>
          </w:p>
        </w:tc>
        <w:tc>
          <w:tcPr>
            <w:tcW w:w="1542" w:type="dxa"/>
            <w:tcBorders>
              <w:top w:val="nil"/>
              <w:left w:val="nil"/>
              <w:bottom w:val="single" w:sz="4" w:space="0" w:color="auto"/>
              <w:right w:val="single" w:sz="4" w:space="0" w:color="auto"/>
            </w:tcBorders>
            <w:shd w:val="clear" w:color="auto" w:fill="auto"/>
            <w:hideMark/>
          </w:tcPr>
          <w:p w14:paraId="66DE4277"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7A8B461"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348379BF" w14:textId="77777777" w:rsidTr="000F2BDD">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580A0B92"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OTROS INGRESOS</w:t>
            </w:r>
          </w:p>
        </w:tc>
        <w:tc>
          <w:tcPr>
            <w:tcW w:w="1542" w:type="dxa"/>
            <w:tcBorders>
              <w:top w:val="nil"/>
              <w:left w:val="nil"/>
              <w:bottom w:val="single" w:sz="4" w:space="0" w:color="auto"/>
              <w:right w:val="single" w:sz="4" w:space="0" w:color="auto"/>
            </w:tcBorders>
            <w:shd w:val="clear" w:color="auto" w:fill="auto"/>
            <w:hideMark/>
          </w:tcPr>
          <w:p w14:paraId="146AC771"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F720700"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44D6DB2D" w14:textId="77777777" w:rsidTr="000F2BDD">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32E259B2"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PARTICIPACIONES, APORTACIONES, CONVENIOS, INCENTIVOS DERIVADOS DE LA COLABORACIÓN FISCAL Y FONDOS DISTINTOS DE APORTACIONES</w:t>
            </w:r>
          </w:p>
        </w:tc>
        <w:tc>
          <w:tcPr>
            <w:tcW w:w="1542" w:type="dxa"/>
            <w:tcBorders>
              <w:top w:val="nil"/>
              <w:left w:val="nil"/>
              <w:bottom w:val="single" w:sz="4" w:space="0" w:color="auto"/>
              <w:right w:val="single" w:sz="4" w:space="0" w:color="auto"/>
            </w:tcBorders>
            <w:shd w:val="clear" w:color="auto" w:fill="auto"/>
            <w:hideMark/>
          </w:tcPr>
          <w:p w14:paraId="3097DC2E"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CE6945F"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56,100,513,957.95 </w:t>
            </w:r>
          </w:p>
        </w:tc>
      </w:tr>
      <w:tr w:rsidR="000F2BDD" w:rsidRPr="00702DDC" w14:paraId="76C014B2" w14:textId="77777777" w:rsidTr="000F2BDD">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01A31EF3"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PARTICIPACIONES</w:t>
            </w:r>
          </w:p>
        </w:tc>
        <w:tc>
          <w:tcPr>
            <w:tcW w:w="1542" w:type="dxa"/>
            <w:tcBorders>
              <w:top w:val="nil"/>
              <w:left w:val="nil"/>
              <w:bottom w:val="single" w:sz="4" w:space="0" w:color="auto"/>
              <w:right w:val="single" w:sz="4" w:space="0" w:color="auto"/>
            </w:tcBorders>
            <w:shd w:val="clear" w:color="auto" w:fill="auto"/>
            <w:hideMark/>
          </w:tcPr>
          <w:p w14:paraId="69E6FC55"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29,297,229,833.00 </w:t>
            </w:r>
          </w:p>
        </w:tc>
        <w:tc>
          <w:tcPr>
            <w:tcW w:w="1678" w:type="dxa"/>
            <w:tcBorders>
              <w:top w:val="nil"/>
              <w:left w:val="nil"/>
              <w:bottom w:val="single" w:sz="4" w:space="0" w:color="auto"/>
              <w:right w:val="single" w:sz="8" w:space="0" w:color="auto"/>
            </w:tcBorders>
            <w:shd w:val="clear" w:color="auto" w:fill="auto"/>
            <w:noWrap/>
            <w:vAlign w:val="bottom"/>
            <w:hideMark/>
          </w:tcPr>
          <w:p w14:paraId="5D6B4197"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0F2BDD" w:rsidRPr="00702DDC" w14:paraId="2F5B720A" w14:textId="77777777" w:rsidTr="000F2BDD">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41E6DE82"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APORTACIONES</w:t>
            </w:r>
          </w:p>
        </w:tc>
        <w:tc>
          <w:tcPr>
            <w:tcW w:w="1542" w:type="dxa"/>
            <w:tcBorders>
              <w:top w:val="nil"/>
              <w:left w:val="nil"/>
              <w:bottom w:val="single" w:sz="4" w:space="0" w:color="auto"/>
              <w:right w:val="single" w:sz="4" w:space="0" w:color="auto"/>
            </w:tcBorders>
            <w:shd w:val="clear" w:color="auto" w:fill="auto"/>
            <w:hideMark/>
          </w:tcPr>
          <w:p w14:paraId="50F30627"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22,896,852,845.95 </w:t>
            </w:r>
          </w:p>
        </w:tc>
        <w:tc>
          <w:tcPr>
            <w:tcW w:w="1678" w:type="dxa"/>
            <w:tcBorders>
              <w:top w:val="nil"/>
              <w:left w:val="nil"/>
              <w:bottom w:val="single" w:sz="4" w:space="0" w:color="auto"/>
              <w:right w:val="single" w:sz="8" w:space="0" w:color="auto"/>
            </w:tcBorders>
            <w:shd w:val="clear" w:color="auto" w:fill="auto"/>
            <w:noWrap/>
            <w:vAlign w:val="bottom"/>
            <w:hideMark/>
          </w:tcPr>
          <w:p w14:paraId="163FF9B6"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0F2BDD" w:rsidRPr="00702DDC" w14:paraId="235F73C4" w14:textId="77777777" w:rsidTr="000F2BDD">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6232C8F1"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CONVENIOS</w:t>
            </w:r>
          </w:p>
        </w:tc>
        <w:tc>
          <w:tcPr>
            <w:tcW w:w="1542" w:type="dxa"/>
            <w:tcBorders>
              <w:top w:val="nil"/>
              <w:left w:val="nil"/>
              <w:bottom w:val="single" w:sz="4" w:space="0" w:color="auto"/>
              <w:right w:val="single" w:sz="4" w:space="0" w:color="auto"/>
            </w:tcBorders>
            <w:shd w:val="clear" w:color="auto" w:fill="auto"/>
            <w:hideMark/>
          </w:tcPr>
          <w:p w14:paraId="5153A130"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3,307,520,785.00 </w:t>
            </w:r>
          </w:p>
        </w:tc>
        <w:tc>
          <w:tcPr>
            <w:tcW w:w="1678" w:type="dxa"/>
            <w:tcBorders>
              <w:top w:val="nil"/>
              <w:left w:val="nil"/>
              <w:bottom w:val="single" w:sz="4" w:space="0" w:color="auto"/>
              <w:right w:val="single" w:sz="8" w:space="0" w:color="auto"/>
            </w:tcBorders>
            <w:shd w:val="clear" w:color="auto" w:fill="auto"/>
            <w:noWrap/>
            <w:vAlign w:val="bottom"/>
            <w:hideMark/>
          </w:tcPr>
          <w:p w14:paraId="105B8DE6"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0F2BDD" w:rsidRPr="00702DDC" w14:paraId="1764DCB9" w14:textId="77777777" w:rsidTr="000F2BDD">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FE8FD6C"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INCENTIVOS DERIVADOS DE LA COLABORACIÓN FISCAL </w:t>
            </w:r>
          </w:p>
        </w:tc>
        <w:tc>
          <w:tcPr>
            <w:tcW w:w="1542" w:type="dxa"/>
            <w:tcBorders>
              <w:top w:val="nil"/>
              <w:left w:val="nil"/>
              <w:bottom w:val="single" w:sz="4" w:space="0" w:color="auto"/>
              <w:right w:val="single" w:sz="4" w:space="0" w:color="auto"/>
            </w:tcBorders>
            <w:shd w:val="clear" w:color="auto" w:fill="auto"/>
            <w:hideMark/>
          </w:tcPr>
          <w:p w14:paraId="484EDC32"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519,868,348.00 </w:t>
            </w:r>
          </w:p>
        </w:tc>
        <w:tc>
          <w:tcPr>
            <w:tcW w:w="1678" w:type="dxa"/>
            <w:tcBorders>
              <w:top w:val="nil"/>
              <w:left w:val="nil"/>
              <w:bottom w:val="single" w:sz="4" w:space="0" w:color="auto"/>
              <w:right w:val="single" w:sz="8" w:space="0" w:color="auto"/>
            </w:tcBorders>
            <w:shd w:val="clear" w:color="auto" w:fill="auto"/>
            <w:hideMark/>
          </w:tcPr>
          <w:p w14:paraId="14623A57"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0F2BDD" w:rsidRPr="00702DDC" w14:paraId="646BEF26" w14:textId="77777777" w:rsidTr="000F2BDD">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37452C4"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FONDOS DISTINTOS DE APORTACIONES</w:t>
            </w:r>
          </w:p>
        </w:tc>
        <w:tc>
          <w:tcPr>
            <w:tcW w:w="1542" w:type="dxa"/>
            <w:tcBorders>
              <w:top w:val="nil"/>
              <w:left w:val="nil"/>
              <w:bottom w:val="single" w:sz="4" w:space="0" w:color="auto"/>
              <w:right w:val="single" w:sz="4" w:space="0" w:color="auto"/>
            </w:tcBorders>
            <w:shd w:val="clear" w:color="auto" w:fill="auto"/>
            <w:hideMark/>
          </w:tcPr>
          <w:p w14:paraId="7097ED76"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79,042,146.00 </w:t>
            </w:r>
          </w:p>
        </w:tc>
        <w:tc>
          <w:tcPr>
            <w:tcW w:w="1678" w:type="dxa"/>
            <w:tcBorders>
              <w:top w:val="nil"/>
              <w:left w:val="nil"/>
              <w:bottom w:val="single" w:sz="4" w:space="0" w:color="auto"/>
              <w:right w:val="single" w:sz="8" w:space="0" w:color="auto"/>
            </w:tcBorders>
            <w:shd w:val="clear" w:color="auto" w:fill="auto"/>
            <w:hideMark/>
          </w:tcPr>
          <w:p w14:paraId="0F7DB3EB"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0F2BDD" w:rsidRPr="00702DDC" w14:paraId="1BC4C694" w14:textId="77777777" w:rsidTr="000F2BDD">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1BC2682A"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TRANSFERENCIAS, ASIGNACIONES, SUBSIDIOS Y SUBVENCIONES, Y PENSIONES Y JUBILACIONES</w:t>
            </w:r>
          </w:p>
        </w:tc>
        <w:tc>
          <w:tcPr>
            <w:tcW w:w="1542" w:type="dxa"/>
            <w:tcBorders>
              <w:top w:val="nil"/>
              <w:left w:val="nil"/>
              <w:bottom w:val="single" w:sz="4" w:space="0" w:color="auto"/>
              <w:right w:val="single" w:sz="4" w:space="0" w:color="auto"/>
            </w:tcBorders>
            <w:shd w:val="clear" w:color="auto" w:fill="auto"/>
            <w:hideMark/>
          </w:tcPr>
          <w:p w14:paraId="0C22C131"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2C5A358A"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 </w:t>
            </w:r>
          </w:p>
        </w:tc>
      </w:tr>
      <w:tr w:rsidR="000F2BDD" w:rsidRPr="00702DDC" w14:paraId="185DA52E" w14:textId="77777777" w:rsidTr="000F2BDD">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6702CE44"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TRANSFERENCIAS Y ASIGNACIONES</w:t>
            </w:r>
          </w:p>
        </w:tc>
        <w:tc>
          <w:tcPr>
            <w:tcW w:w="1542" w:type="dxa"/>
            <w:tcBorders>
              <w:top w:val="nil"/>
              <w:left w:val="nil"/>
              <w:bottom w:val="single" w:sz="4" w:space="0" w:color="auto"/>
              <w:right w:val="single" w:sz="4" w:space="0" w:color="auto"/>
            </w:tcBorders>
            <w:shd w:val="clear" w:color="auto" w:fill="auto"/>
            <w:hideMark/>
          </w:tcPr>
          <w:p w14:paraId="71AFF0E0"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5B8A9FB"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6853877D" w14:textId="77777777" w:rsidTr="000F2BDD">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5B968284"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SUBSIDIOS Y SUBVENCIONES </w:t>
            </w:r>
          </w:p>
        </w:tc>
        <w:tc>
          <w:tcPr>
            <w:tcW w:w="1542" w:type="dxa"/>
            <w:tcBorders>
              <w:top w:val="nil"/>
              <w:left w:val="nil"/>
              <w:bottom w:val="single" w:sz="4" w:space="0" w:color="auto"/>
              <w:right w:val="single" w:sz="4" w:space="0" w:color="auto"/>
            </w:tcBorders>
            <w:shd w:val="clear" w:color="auto" w:fill="auto"/>
            <w:hideMark/>
          </w:tcPr>
          <w:p w14:paraId="3819F39F"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6A3E34B"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012C2031" w14:textId="77777777" w:rsidTr="000F2BDD">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6781BF0B"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PENSIONES Y JUBILACIONES</w:t>
            </w:r>
          </w:p>
        </w:tc>
        <w:tc>
          <w:tcPr>
            <w:tcW w:w="1542" w:type="dxa"/>
            <w:tcBorders>
              <w:top w:val="nil"/>
              <w:left w:val="nil"/>
              <w:bottom w:val="single" w:sz="4" w:space="0" w:color="auto"/>
              <w:right w:val="single" w:sz="4" w:space="0" w:color="auto"/>
            </w:tcBorders>
            <w:shd w:val="clear" w:color="auto" w:fill="auto"/>
            <w:hideMark/>
          </w:tcPr>
          <w:p w14:paraId="778AF3C4"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28B6A030"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3BE9EE2A" w14:textId="77777777" w:rsidTr="000F2BDD">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14DBA79C"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TRANSFERENCIAS DEL FONDO MEXICANO DEL PETRÓLEO PARA LA ESTABILIZACIÓN Y EL DESARROLLO</w:t>
            </w:r>
          </w:p>
        </w:tc>
        <w:tc>
          <w:tcPr>
            <w:tcW w:w="1542" w:type="dxa"/>
            <w:tcBorders>
              <w:top w:val="nil"/>
              <w:left w:val="nil"/>
              <w:bottom w:val="single" w:sz="4" w:space="0" w:color="auto"/>
              <w:right w:val="single" w:sz="4" w:space="0" w:color="auto"/>
            </w:tcBorders>
            <w:shd w:val="clear" w:color="auto" w:fill="auto"/>
            <w:hideMark/>
          </w:tcPr>
          <w:p w14:paraId="49B9BACD"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540397A"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6AE95CDB" w14:textId="77777777" w:rsidTr="000F2BDD">
        <w:trPr>
          <w:trHeight w:val="20"/>
          <w:jc w:val="center"/>
        </w:trPr>
        <w:tc>
          <w:tcPr>
            <w:tcW w:w="6769" w:type="dxa"/>
            <w:tcBorders>
              <w:top w:val="nil"/>
              <w:left w:val="single" w:sz="8" w:space="0" w:color="auto"/>
              <w:bottom w:val="single" w:sz="4" w:space="0" w:color="auto"/>
              <w:right w:val="single" w:sz="4" w:space="0" w:color="auto"/>
            </w:tcBorders>
            <w:shd w:val="clear" w:color="auto" w:fill="auto"/>
            <w:hideMark/>
          </w:tcPr>
          <w:p w14:paraId="18628A04" w14:textId="77777777" w:rsidR="000F2BDD" w:rsidRPr="00702DDC" w:rsidRDefault="000F2BDD" w:rsidP="000F2BDD">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INGRESOS DERIVADOS DE FINANCIAMIENTOS</w:t>
            </w:r>
          </w:p>
        </w:tc>
        <w:tc>
          <w:tcPr>
            <w:tcW w:w="1542" w:type="dxa"/>
            <w:tcBorders>
              <w:top w:val="nil"/>
              <w:left w:val="nil"/>
              <w:bottom w:val="single" w:sz="4" w:space="0" w:color="auto"/>
              <w:right w:val="single" w:sz="4" w:space="0" w:color="auto"/>
            </w:tcBorders>
            <w:shd w:val="clear" w:color="auto" w:fill="auto"/>
            <w:hideMark/>
          </w:tcPr>
          <w:p w14:paraId="17557D3E"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5B2796E" w14:textId="77777777" w:rsidR="000F2BDD" w:rsidRPr="00702DDC" w:rsidRDefault="000F2BDD" w:rsidP="000F2BDD">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 </w:t>
            </w:r>
          </w:p>
        </w:tc>
      </w:tr>
      <w:tr w:rsidR="000F2BDD" w:rsidRPr="00702DDC" w14:paraId="69B404E1" w14:textId="77777777" w:rsidTr="000F2BDD">
        <w:trPr>
          <w:trHeight w:val="20"/>
          <w:jc w:val="center"/>
        </w:trPr>
        <w:tc>
          <w:tcPr>
            <w:tcW w:w="6769" w:type="dxa"/>
            <w:tcBorders>
              <w:top w:val="nil"/>
              <w:left w:val="single" w:sz="8" w:space="0" w:color="auto"/>
              <w:bottom w:val="single" w:sz="4" w:space="0" w:color="auto"/>
              <w:right w:val="single" w:sz="4" w:space="0" w:color="auto"/>
            </w:tcBorders>
            <w:shd w:val="clear" w:color="auto" w:fill="auto"/>
            <w:hideMark/>
          </w:tcPr>
          <w:p w14:paraId="159C2CFB"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ENDEUDAMIENTO INTERNO</w:t>
            </w:r>
          </w:p>
        </w:tc>
        <w:tc>
          <w:tcPr>
            <w:tcW w:w="1542" w:type="dxa"/>
            <w:tcBorders>
              <w:top w:val="nil"/>
              <w:left w:val="nil"/>
              <w:bottom w:val="single" w:sz="4" w:space="0" w:color="auto"/>
              <w:right w:val="single" w:sz="4" w:space="0" w:color="auto"/>
            </w:tcBorders>
            <w:shd w:val="clear" w:color="auto" w:fill="auto"/>
            <w:hideMark/>
          </w:tcPr>
          <w:p w14:paraId="2376508F"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CFD3A58"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0F2BDD" w:rsidRPr="00702DDC" w14:paraId="40ADDCC8" w14:textId="77777777" w:rsidTr="000F2BDD">
        <w:trPr>
          <w:trHeight w:val="20"/>
          <w:jc w:val="center"/>
        </w:trPr>
        <w:tc>
          <w:tcPr>
            <w:tcW w:w="6769" w:type="dxa"/>
            <w:tcBorders>
              <w:top w:val="nil"/>
              <w:left w:val="single" w:sz="8" w:space="0" w:color="auto"/>
              <w:bottom w:val="nil"/>
              <w:right w:val="single" w:sz="4" w:space="0" w:color="auto"/>
            </w:tcBorders>
            <w:shd w:val="clear" w:color="auto" w:fill="auto"/>
            <w:hideMark/>
          </w:tcPr>
          <w:p w14:paraId="3A2C0D72"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ENDEUDAMIENTO EXTERNO</w:t>
            </w:r>
          </w:p>
        </w:tc>
        <w:tc>
          <w:tcPr>
            <w:tcW w:w="1542" w:type="dxa"/>
            <w:tcBorders>
              <w:top w:val="nil"/>
              <w:left w:val="nil"/>
              <w:bottom w:val="nil"/>
              <w:right w:val="single" w:sz="4" w:space="0" w:color="auto"/>
            </w:tcBorders>
            <w:shd w:val="clear" w:color="auto" w:fill="auto"/>
            <w:hideMark/>
          </w:tcPr>
          <w:p w14:paraId="470CA2DC"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nil"/>
              <w:right w:val="single" w:sz="8" w:space="0" w:color="auto"/>
            </w:tcBorders>
            <w:shd w:val="clear" w:color="auto" w:fill="auto"/>
            <w:hideMark/>
          </w:tcPr>
          <w:p w14:paraId="4AD0A099"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0F2BDD" w:rsidRPr="00702DDC" w14:paraId="7CB33B78" w14:textId="77777777" w:rsidTr="000F2BDD">
        <w:trPr>
          <w:trHeight w:val="20"/>
          <w:jc w:val="center"/>
        </w:trPr>
        <w:tc>
          <w:tcPr>
            <w:tcW w:w="6769" w:type="dxa"/>
            <w:tcBorders>
              <w:top w:val="single" w:sz="4" w:space="0" w:color="auto"/>
              <w:left w:val="single" w:sz="8" w:space="0" w:color="auto"/>
              <w:bottom w:val="single" w:sz="8" w:space="0" w:color="auto"/>
              <w:right w:val="single" w:sz="4" w:space="0" w:color="auto"/>
            </w:tcBorders>
            <w:shd w:val="clear" w:color="auto" w:fill="auto"/>
            <w:hideMark/>
          </w:tcPr>
          <w:p w14:paraId="68FBBE45" w14:textId="77777777" w:rsidR="000F2BDD" w:rsidRPr="00702DDC" w:rsidRDefault="000F2BDD" w:rsidP="000F2BDD">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FINANCIAMIENTO INTERNO</w:t>
            </w:r>
          </w:p>
        </w:tc>
        <w:tc>
          <w:tcPr>
            <w:tcW w:w="1542" w:type="dxa"/>
            <w:tcBorders>
              <w:top w:val="single" w:sz="4" w:space="0" w:color="auto"/>
              <w:left w:val="nil"/>
              <w:bottom w:val="single" w:sz="8" w:space="0" w:color="auto"/>
              <w:right w:val="single" w:sz="4" w:space="0" w:color="auto"/>
            </w:tcBorders>
            <w:shd w:val="clear" w:color="auto" w:fill="auto"/>
            <w:hideMark/>
          </w:tcPr>
          <w:p w14:paraId="1CBF4033"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single" w:sz="4" w:space="0" w:color="auto"/>
              <w:left w:val="nil"/>
              <w:bottom w:val="single" w:sz="8" w:space="0" w:color="auto"/>
              <w:right w:val="single" w:sz="8" w:space="0" w:color="auto"/>
            </w:tcBorders>
            <w:shd w:val="clear" w:color="auto" w:fill="auto"/>
            <w:hideMark/>
          </w:tcPr>
          <w:p w14:paraId="700EA3EA" w14:textId="77777777" w:rsidR="000F2BDD" w:rsidRPr="00702DDC" w:rsidRDefault="000F2BDD" w:rsidP="000F2BDD">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bl>
    <w:p w14:paraId="02FD675A" w14:textId="77777777" w:rsidR="000F2BDD" w:rsidRDefault="000F2BDD" w:rsidP="000F2BDD">
      <w:pPr>
        <w:ind w:right="67"/>
        <w:jc w:val="center"/>
        <w:rPr>
          <w:rFonts w:cs="Arial"/>
          <w:b/>
          <w:bCs/>
          <w:sz w:val="24"/>
          <w:szCs w:val="24"/>
        </w:rPr>
      </w:pPr>
    </w:p>
    <w:p w14:paraId="4E72ABCE" w14:textId="77777777" w:rsidR="000F2BDD" w:rsidRDefault="000F2BDD" w:rsidP="000F2BDD">
      <w:pPr>
        <w:ind w:right="67"/>
        <w:jc w:val="center"/>
        <w:rPr>
          <w:rFonts w:cs="Arial"/>
          <w:b/>
          <w:bCs/>
          <w:sz w:val="24"/>
          <w:szCs w:val="24"/>
        </w:rPr>
      </w:pPr>
    </w:p>
    <w:p w14:paraId="2035DBF3" w14:textId="77777777" w:rsidR="000F2BDD" w:rsidRDefault="000F2BDD" w:rsidP="000F2BDD">
      <w:pPr>
        <w:ind w:right="67"/>
        <w:jc w:val="center"/>
        <w:rPr>
          <w:rFonts w:cs="Arial"/>
          <w:b/>
          <w:bCs/>
          <w:sz w:val="24"/>
          <w:szCs w:val="24"/>
        </w:rPr>
      </w:pPr>
    </w:p>
    <w:p w14:paraId="4D43C927" w14:textId="77777777" w:rsidR="000F2BDD" w:rsidRDefault="000F2BDD" w:rsidP="000F2BDD">
      <w:pPr>
        <w:ind w:right="67"/>
        <w:jc w:val="center"/>
        <w:rPr>
          <w:rFonts w:cs="Arial"/>
          <w:b/>
          <w:bCs/>
          <w:sz w:val="24"/>
          <w:szCs w:val="24"/>
        </w:rPr>
      </w:pPr>
    </w:p>
    <w:p w14:paraId="3C88A8C5" w14:textId="77777777" w:rsidR="000F2BDD" w:rsidRDefault="000F2BDD" w:rsidP="000F2BDD">
      <w:pPr>
        <w:ind w:right="67"/>
        <w:jc w:val="center"/>
        <w:rPr>
          <w:rFonts w:cs="Arial"/>
          <w:b/>
          <w:bCs/>
          <w:sz w:val="24"/>
          <w:szCs w:val="24"/>
        </w:rPr>
      </w:pPr>
    </w:p>
    <w:p w14:paraId="61BF71F8" w14:textId="77777777" w:rsidR="000F2BDD" w:rsidRDefault="000F2BDD" w:rsidP="000F2BDD">
      <w:pPr>
        <w:ind w:right="67"/>
        <w:jc w:val="center"/>
        <w:rPr>
          <w:rFonts w:cs="Arial"/>
          <w:b/>
          <w:bCs/>
          <w:sz w:val="24"/>
          <w:szCs w:val="24"/>
        </w:rPr>
      </w:pPr>
    </w:p>
    <w:p w14:paraId="08842039" w14:textId="77777777" w:rsidR="000F2BDD" w:rsidRDefault="000F2BDD" w:rsidP="000F2BDD">
      <w:pPr>
        <w:ind w:right="67"/>
        <w:jc w:val="center"/>
        <w:rPr>
          <w:rFonts w:cs="Arial"/>
          <w:b/>
          <w:bCs/>
          <w:sz w:val="24"/>
          <w:szCs w:val="24"/>
        </w:rPr>
      </w:pPr>
    </w:p>
    <w:p w14:paraId="4FD4D81D" w14:textId="77777777" w:rsidR="000F2BDD" w:rsidRDefault="000F2BDD" w:rsidP="000F2BDD">
      <w:pPr>
        <w:ind w:right="67"/>
        <w:jc w:val="center"/>
        <w:rPr>
          <w:rFonts w:cs="Arial"/>
          <w:b/>
          <w:bCs/>
          <w:sz w:val="24"/>
          <w:szCs w:val="24"/>
        </w:rPr>
      </w:pPr>
    </w:p>
    <w:p w14:paraId="3373AD39" w14:textId="77777777" w:rsidR="000F2BDD" w:rsidRPr="00775AD4" w:rsidRDefault="000F2BDD" w:rsidP="000F2BDD">
      <w:pPr>
        <w:ind w:right="67"/>
        <w:jc w:val="center"/>
        <w:rPr>
          <w:rFonts w:cs="Arial"/>
          <w:b/>
          <w:bCs/>
          <w:sz w:val="24"/>
          <w:szCs w:val="24"/>
        </w:rPr>
      </w:pPr>
      <w:r w:rsidRPr="00775AD4">
        <w:rPr>
          <w:rFonts w:cs="Arial"/>
          <w:b/>
          <w:bCs/>
          <w:sz w:val="24"/>
          <w:szCs w:val="24"/>
        </w:rPr>
        <w:t>II. ANEXO DE INGRESOS A DETALLE</w:t>
      </w:r>
    </w:p>
    <w:p w14:paraId="77C931A1" w14:textId="77777777" w:rsidR="000F2BDD" w:rsidRDefault="000F2BDD" w:rsidP="000F2BDD">
      <w:pPr>
        <w:ind w:right="67"/>
        <w:jc w:val="center"/>
        <w:rPr>
          <w:rFonts w:cs="Arial"/>
          <w:b/>
          <w:bCs/>
          <w:sz w:val="24"/>
          <w:szCs w:val="24"/>
        </w:rPr>
      </w:pPr>
      <w:r w:rsidRPr="00775AD4">
        <w:rPr>
          <w:rFonts w:cs="Arial"/>
          <w:b/>
          <w:bCs/>
          <w:sz w:val="24"/>
          <w:szCs w:val="24"/>
        </w:rPr>
        <w:t>(PESOS)</w:t>
      </w:r>
    </w:p>
    <w:p w14:paraId="7C81EA17" w14:textId="77777777" w:rsidR="000F2BDD" w:rsidRDefault="000F2BDD" w:rsidP="000F2BDD">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1701"/>
        <w:gridCol w:w="2268"/>
      </w:tblGrid>
      <w:tr w:rsidR="000F2BDD" w:rsidRPr="00841D09" w14:paraId="6713EB95"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E7742" w14:textId="77777777" w:rsidR="000F2BDD" w:rsidRPr="00841D09" w:rsidRDefault="000F2BDD" w:rsidP="000F2BDD">
            <w:pPr>
              <w:jc w:val="center"/>
              <w:rPr>
                <w:rFonts w:ascii="Arial Narrow" w:hAnsi="Arial Narrow" w:cs="Calibri"/>
                <w:b/>
                <w:bCs/>
                <w:sz w:val="20"/>
                <w:lang w:val="es-MX" w:eastAsia="es-MX"/>
              </w:rPr>
            </w:pPr>
            <w:r w:rsidRPr="00841D09">
              <w:rPr>
                <w:rFonts w:ascii="Arial Narrow" w:hAnsi="Arial Narrow" w:cs="Calibri"/>
                <w:b/>
                <w:bCs/>
                <w:sz w:val="20"/>
                <w:lang w:val="es-MX" w:eastAsia="es-MX"/>
              </w:rPr>
              <w:t>CONCEPTO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31DF0B" w14:textId="77777777" w:rsidR="000F2BDD" w:rsidRPr="00841D09" w:rsidRDefault="000F2BDD" w:rsidP="000F2BDD">
            <w:pPr>
              <w:jc w:val="center"/>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B466816" w14:textId="77777777" w:rsidR="000F2BDD" w:rsidRPr="00841D09" w:rsidRDefault="000F2BDD" w:rsidP="000F2BDD">
            <w:pPr>
              <w:jc w:val="center"/>
              <w:rPr>
                <w:rFonts w:ascii="Arial Narrow" w:hAnsi="Arial Narrow" w:cs="Calibri"/>
                <w:b/>
                <w:bCs/>
                <w:sz w:val="20"/>
                <w:lang w:val="es-MX" w:eastAsia="es-MX"/>
              </w:rPr>
            </w:pPr>
            <w:r w:rsidRPr="00841D09">
              <w:rPr>
                <w:rFonts w:ascii="Arial Narrow" w:hAnsi="Arial Narrow" w:cs="Calibri"/>
                <w:b/>
                <w:bCs/>
                <w:sz w:val="20"/>
                <w:lang w:val="es-MX" w:eastAsia="es-MX"/>
              </w:rPr>
              <w:t>PRESUPUESTO 2024</w:t>
            </w:r>
          </w:p>
        </w:tc>
      </w:tr>
      <w:tr w:rsidR="000F2BDD" w:rsidRPr="00841D09" w14:paraId="22910687"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024199EF" w14:textId="77777777" w:rsidR="000F2BDD" w:rsidRPr="00841D09" w:rsidRDefault="000F2BDD" w:rsidP="000F2BDD">
            <w:pPr>
              <w:jc w:val="center"/>
              <w:rPr>
                <w:rFonts w:ascii="Arial Narrow" w:hAnsi="Arial Narrow" w:cs="Calibri"/>
                <w:b/>
                <w:bCs/>
                <w:sz w:val="20"/>
                <w:lang w:val="es-MX" w:eastAsia="es-MX"/>
              </w:rPr>
            </w:pPr>
            <w:r w:rsidRPr="00841D09">
              <w:rPr>
                <w:rFonts w:ascii="Arial Narrow" w:hAnsi="Arial Narrow" w:cs="Calibri"/>
                <w:b/>
                <w:bCs/>
                <w:sz w:val="20"/>
                <w:lang w:val="es-MX" w:eastAsia="es-MX"/>
              </w:rPr>
              <w:t>INGRESOS FEDERALES</w:t>
            </w:r>
          </w:p>
        </w:tc>
        <w:tc>
          <w:tcPr>
            <w:tcW w:w="1701" w:type="dxa"/>
            <w:tcBorders>
              <w:top w:val="nil"/>
              <w:left w:val="nil"/>
              <w:bottom w:val="single" w:sz="4" w:space="0" w:color="auto"/>
              <w:right w:val="single" w:sz="4" w:space="0" w:color="auto"/>
            </w:tcBorders>
            <w:shd w:val="clear" w:color="auto" w:fill="auto"/>
            <w:noWrap/>
            <w:vAlign w:val="center"/>
            <w:hideMark/>
          </w:tcPr>
          <w:p w14:paraId="29BB2165" w14:textId="77777777" w:rsidR="000F2BDD" w:rsidRPr="00841D09" w:rsidRDefault="000F2BDD" w:rsidP="000F2BDD">
            <w:pPr>
              <w:jc w:val="center"/>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center"/>
            <w:hideMark/>
          </w:tcPr>
          <w:p w14:paraId="0AFCE2AF" w14:textId="77777777" w:rsidR="000F2BDD" w:rsidRPr="00841D09" w:rsidRDefault="000F2BDD" w:rsidP="000F2BDD">
            <w:pPr>
              <w:rPr>
                <w:rFonts w:ascii="Arial Narrow" w:hAnsi="Arial Narrow" w:cs="Calibri"/>
                <w:b/>
                <w:bCs/>
                <w:sz w:val="20"/>
                <w:lang w:val="es-MX" w:eastAsia="es-MX"/>
              </w:rPr>
            </w:pPr>
            <w:r w:rsidRPr="00841D09">
              <w:rPr>
                <w:rFonts w:ascii="Arial Narrow" w:hAnsi="Arial Narrow" w:cs="Calibri"/>
                <w:b/>
                <w:bCs/>
                <w:sz w:val="20"/>
                <w:lang w:val="es-MX" w:eastAsia="es-MX"/>
              </w:rPr>
              <w:t> </w:t>
            </w:r>
          </w:p>
        </w:tc>
      </w:tr>
      <w:tr w:rsidR="000F2BDD" w:rsidRPr="00841D09" w14:paraId="244B67BB"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0B4304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FONDO GENERAL DE PARTICIPACIONES </w:t>
            </w:r>
          </w:p>
        </w:tc>
        <w:tc>
          <w:tcPr>
            <w:tcW w:w="1701" w:type="dxa"/>
            <w:tcBorders>
              <w:top w:val="nil"/>
              <w:left w:val="nil"/>
              <w:bottom w:val="single" w:sz="4" w:space="0" w:color="auto"/>
              <w:right w:val="single" w:sz="4" w:space="0" w:color="auto"/>
            </w:tcBorders>
            <w:shd w:val="clear" w:color="auto" w:fill="auto"/>
            <w:noWrap/>
            <w:vAlign w:val="bottom"/>
            <w:hideMark/>
          </w:tcPr>
          <w:p w14:paraId="0BADC9D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255570"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22,336,921,791.00 </w:t>
            </w:r>
          </w:p>
        </w:tc>
      </w:tr>
      <w:tr w:rsidR="000F2BDD" w:rsidRPr="00841D09" w14:paraId="6533A2C1"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BD733B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CONSUMO (CERVEZA, BEBIDAS ALCOHÓLICAS Y TABACOS LABRADOS) </w:t>
            </w:r>
          </w:p>
        </w:tc>
        <w:tc>
          <w:tcPr>
            <w:tcW w:w="1701" w:type="dxa"/>
            <w:tcBorders>
              <w:top w:val="nil"/>
              <w:left w:val="nil"/>
              <w:bottom w:val="single" w:sz="4" w:space="0" w:color="auto"/>
              <w:right w:val="single" w:sz="4" w:space="0" w:color="auto"/>
            </w:tcBorders>
            <w:shd w:val="clear" w:color="auto" w:fill="auto"/>
            <w:noWrap/>
            <w:vAlign w:val="bottom"/>
            <w:hideMark/>
          </w:tcPr>
          <w:p w14:paraId="09E70770"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150A2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537,148,584.00 </w:t>
            </w:r>
          </w:p>
        </w:tc>
      </w:tr>
      <w:tr w:rsidR="000F2BDD" w:rsidRPr="00841D09" w14:paraId="5435838D"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8F7BAA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FONDO DE FOMENTO MUNICIPAL </w:t>
            </w:r>
          </w:p>
        </w:tc>
        <w:tc>
          <w:tcPr>
            <w:tcW w:w="1701" w:type="dxa"/>
            <w:tcBorders>
              <w:top w:val="nil"/>
              <w:left w:val="nil"/>
              <w:bottom w:val="single" w:sz="4" w:space="0" w:color="auto"/>
              <w:right w:val="single" w:sz="4" w:space="0" w:color="auto"/>
            </w:tcBorders>
            <w:shd w:val="clear" w:color="auto" w:fill="auto"/>
            <w:noWrap/>
            <w:vAlign w:val="bottom"/>
            <w:hideMark/>
          </w:tcPr>
          <w:p w14:paraId="22BF774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4F888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899,679,990.00 </w:t>
            </w:r>
          </w:p>
        </w:tc>
      </w:tr>
      <w:tr w:rsidR="000F2BDD" w:rsidRPr="00841D09" w14:paraId="7069110B"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404904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FONDO DE FISCALIZACIÓN </w:t>
            </w:r>
          </w:p>
        </w:tc>
        <w:tc>
          <w:tcPr>
            <w:tcW w:w="1701" w:type="dxa"/>
            <w:tcBorders>
              <w:top w:val="nil"/>
              <w:left w:val="nil"/>
              <w:bottom w:val="single" w:sz="4" w:space="0" w:color="auto"/>
              <w:right w:val="single" w:sz="4" w:space="0" w:color="auto"/>
            </w:tcBorders>
            <w:shd w:val="clear" w:color="auto" w:fill="auto"/>
            <w:noWrap/>
            <w:vAlign w:val="bottom"/>
            <w:hideMark/>
          </w:tcPr>
          <w:p w14:paraId="5E1F449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0971E0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1,119,160,750.00 </w:t>
            </w:r>
          </w:p>
        </w:tc>
      </w:tr>
      <w:tr w:rsidR="000F2BDD" w:rsidRPr="00841D09" w14:paraId="34314C75"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9BFCCE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FISCALIZACIÓN CONJUNTA </w:t>
            </w:r>
          </w:p>
        </w:tc>
        <w:tc>
          <w:tcPr>
            <w:tcW w:w="1701" w:type="dxa"/>
            <w:tcBorders>
              <w:top w:val="nil"/>
              <w:left w:val="nil"/>
              <w:bottom w:val="single" w:sz="4" w:space="0" w:color="auto"/>
              <w:right w:val="single" w:sz="4" w:space="0" w:color="auto"/>
            </w:tcBorders>
            <w:shd w:val="clear" w:color="auto" w:fill="auto"/>
            <w:noWrap/>
            <w:vAlign w:val="bottom"/>
            <w:hideMark/>
          </w:tcPr>
          <w:p w14:paraId="1E24A82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5327F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18,020,856.00 </w:t>
            </w:r>
          </w:p>
        </w:tc>
      </w:tr>
      <w:tr w:rsidR="000F2BDD" w:rsidRPr="00841D09" w14:paraId="7A959067"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24EE59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IMPUESTO SOBRE LA RENTA </w:t>
            </w:r>
          </w:p>
        </w:tc>
        <w:tc>
          <w:tcPr>
            <w:tcW w:w="1701" w:type="dxa"/>
            <w:tcBorders>
              <w:top w:val="nil"/>
              <w:left w:val="nil"/>
              <w:bottom w:val="single" w:sz="4" w:space="0" w:color="auto"/>
              <w:right w:val="single" w:sz="4" w:space="0" w:color="auto"/>
            </w:tcBorders>
            <w:shd w:val="clear" w:color="auto" w:fill="auto"/>
            <w:noWrap/>
            <w:vAlign w:val="bottom"/>
            <w:hideMark/>
          </w:tcPr>
          <w:p w14:paraId="07CBB252"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10,289,028.37 </w:t>
            </w:r>
          </w:p>
        </w:tc>
        <w:tc>
          <w:tcPr>
            <w:tcW w:w="2268" w:type="dxa"/>
            <w:tcBorders>
              <w:top w:val="nil"/>
              <w:left w:val="nil"/>
              <w:bottom w:val="single" w:sz="4" w:space="0" w:color="auto"/>
              <w:right w:val="single" w:sz="4" w:space="0" w:color="auto"/>
            </w:tcBorders>
            <w:shd w:val="clear" w:color="auto" w:fill="auto"/>
            <w:noWrap/>
            <w:vAlign w:val="bottom"/>
            <w:hideMark/>
          </w:tcPr>
          <w:p w14:paraId="2C84B80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r>
      <w:tr w:rsidR="000F2BDD" w:rsidRPr="00841D09" w14:paraId="3AF9B3E4"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6D1BCC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IMPUESTO AL VALOR AGREGADO </w:t>
            </w:r>
          </w:p>
        </w:tc>
        <w:tc>
          <w:tcPr>
            <w:tcW w:w="1701" w:type="dxa"/>
            <w:tcBorders>
              <w:top w:val="nil"/>
              <w:left w:val="nil"/>
              <w:bottom w:val="single" w:sz="4" w:space="0" w:color="auto"/>
              <w:right w:val="single" w:sz="4" w:space="0" w:color="auto"/>
            </w:tcBorders>
            <w:shd w:val="clear" w:color="auto" w:fill="auto"/>
            <w:noWrap/>
            <w:vAlign w:val="bottom"/>
            <w:hideMark/>
          </w:tcPr>
          <w:p w14:paraId="4743CD6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7,647,386.37 </w:t>
            </w:r>
          </w:p>
        </w:tc>
        <w:tc>
          <w:tcPr>
            <w:tcW w:w="2268" w:type="dxa"/>
            <w:tcBorders>
              <w:top w:val="nil"/>
              <w:left w:val="nil"/>
              <w:bottom w:val="single" w:sz="4" w:space="0" w:color="auto"/>
              <w:right w:val="single" w:sz="4" w:space="0" w:color="auto"/>
            </w:tcBorders>
            <w:shd w:val="clear" w:color="auto" w:fill="auto"/>
            <w:noWrap/>
            <w:vAlign w:val="bottom"/>
            <w:hideMark/>
          </w:tcPr>
          <w:p w14:paraId="0F2C8BB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r>
      <w:tr w:rsidR="000F2BDD" w:rsidRPr="00841D09" w14:paraId="50880B86"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87710B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IMPUESTO GENERAL DE IMPORTACIÓN </w:t>
            </w:r>
          </w:p>
        </w:tc>
        <w:tc>
          <w:tcPr>
            <w:tcW w:w="1701" w:type="dxa"/>
            <w:tcBorders>
              <w:top w:val="nil"/>
              <w:left w:val="nil"/>
              <w:bottom w:val="single" w:sz="4" w:space="0" w:color="auto"/>
              <w:right w:val="single" w:sz="4" w:space="0" w:color="auto"/>
            </w:tcBorders>
            <w:shd w:val="clear" w:color="auto" w:fill="auto"/>
            <w:noWrap/>
            <w:vAlign w:val="bottom"/>
            <w:hideMark/>
          </w:tcPr>
          <w:p w14:paraId="2AC8082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84,441.26 </w:t>
            </w:r>
          </w:p>
        </w:tc>
        <w:tc>
          <w:tcPr>
            <w:tcW w:w="2268" w:type="dxa"/>
            <w:tcBorders>
              <w:top w:val="nil"/>
              <w:left w:val="nil"/>
              <w:bottom w:val="single" w:sz="4" w:space="0" w:color="auto"/>
              <w:right w:val="single" w:sz="4" w:space="0" w:color="auto"/>
            </w:tcBorders>
            <w:shd w:val="clear" w:color="auto" w:fill="auto"/>
            <w:noWrap/>
            <w:vAlign w:val="bottom"/>
            <w:hideMark/>
          </w:tcPr>
          <w:p w14:paraId="56ECABC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r>
      <w:tr w:rsidR="000F2BDD" w:rsidRPr="00841D09" w14:paraId="75E82947"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E2F000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ISAN </w:t>
            </w:r>
          </w:p>
        </w:tc>
        <w:tc>
          <w:tcPr>
            <w:tcW w:w="1701" w:type="dxa"/>
            <w:tcBorders>
              <w:top w:val="nil"/>
              <w:left w:val="nil"/>
              <w:bottom w:val="single" w:sz="4" w:space="0" w:color="auto"/>
              <w:right w:val="single" w:sz="4" w:space="0" w:color="auto"/>
            </w:tcBorders>
            <w:shd w:val="clear" w:color="auto" w:fill="auto"/>
            <w:noWrap/>
            <w:vAlign w:val="bottom"/>
            <w:hideMark/>
          </w:tcPr>
          <w:p w14:paraId="3C20D90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333664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663,737,420.00 </w:t>
            </w:r>
          </w:p>
        </w:tc>
      </w:tr>
      <w:tr w:rsidR="000F2BDD" w:rsidRPr="00841D09" w14:paraId="5742601A"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684876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FONDO DE COMPENSACIÓN ISAN </w:t>
            </w:r>
          </w:p>
        </w:tc>
        <w:tc>
          <w:tcPr>
            <w:tcW w:w="1701" w:type="dxa"/>
            <w:tcBorders>
              <w:top w:val="nil"/>
              <w:left w:val="nil"/>
              <w:bottom w:val="single" w:sz="4" w:space="0" w:color="auto"/>
              <w:right w:val="single" w:sz="4" w:space="0" w:color="auto"/>
            </w:tcBorders>
            <w:shd w:val="clear" w:color="auto" w:fill="auto"/>
            <w:noWrap/>
            <w:vAlign w:val="bottom"/>
            <w:hideMark/>
          </w:tcPr>
          <w:p w14:paraId="054C132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887020"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109,887,822.00 </w:t>
            </w:r>
          </w:p>
        </w:tc>
      </w:tr>
      <w:tr w:rsidR="000F2BDD" w:rsidRPr="00841D09" w14:paraId="4D766C3F"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86DB58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FONDOS DE COMPENSACIÓN PARTICIPABLES* (ISR) </w:t>
            </w:r>
          </w:p>
        </w:tc>
        <w:tc>
          <w:tcPr>
            <w:tcW w:w="1701" w:type="dxa"/>
            <w:tcBorders>
              <w:top w:val="nil"/>
              <w:left w:val="nil"/>
              <w:bottom w:val="single" w:sz="4" w:space="0" w:color="auto"/>
              <w:right w:val="single" w:sz="4" w:space="0" w:color="auto"/>
            </w:tcBorders>
            <w:shd w:val="clear" w:color="auto" w:fill="auto"/>
            <w:noWrap/>
            <w:vAlign w:val="bottom"/>
            <w:hideMark/>
          </w:tcPr>
          <w:p w14:paraId="13DA3EC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A75BB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2,267,549,585.00 </w:t>
            </w:r>
          </w:p>
        </w:tc>
      </w:tr>
      <w:tr w:rsidR="000F2BDD" w:rsidRPr="00841D09" w14:paraId="69C5638E"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32394E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FONDO DE REPECOS E INTERMEDIOS </w:t>
            </w:r>
          </w:p>
        </w:tc>
        <w:tc>
          <w:tcPr>
            <w:tcW w:w="1701" w:type="dxa"/>
            <w:tcBorders>
              <w:top w:val="nil"/>
              <w:left w:val="nil"/>
              <w:bottom w:val="single" w:sz="4" w:space="0" w:color="auto"/>
              <w:right w:val="single" w:sz="4" w:space="0" w:color="auto"/>
            </w:tcBorders>
            <w:shd w:val="clear" w:color="auto" w:fill="auto"/>
            <w:noWrap/>
            <w:vAlign w:val="bottom"/>
            <w:hideMark/>
          </w:tcPr>
          <w:p w14:paraId="1713A6C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F2D43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10,280,460.00 </w:t>
            </w:r>
          </w:p>
        </w:tc>
      </w:tr>
      <w:tr w:rsidR="000F2BDD" w:rsidRPr="00841D09" w14:paraId="34004B22"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489234A"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MULTAS ADMINISTRATIVAS NO FISCALES</w:t>
            </w:r>
          </w:p>
        </w:tc>
        <w:tc>
          <w:tcPr>
            <w:tcW w:w="1701" w:type="dxa"/>
            <w:tcBorders>
              <w:top w:val="nil"/>
              <w:left w:val="nil"/>
              <w:bottom w:val="single" w:sz="4" w:space="0" w:color="auto"/>
              <w:right w:val="single" w:sz="4" w:space="0" w:color="auto"/>
            </w:tcBorders>
            <w:shd w:val="clear" w:color="auto" w:fill="auto"/>
            <w:noWrap/>
            <w:vAlign w:val="bottom"/>
            <w:hideMark/>
          </w:tcPr>
          <w:p w14:paraId="2C1BAC85"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B62D9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30,655,886.71 </w:t>
            </w:r>
          </w:p>
        </w:tc>
      </w:tr>
      <w:tr w:rsidR="000F2BDD" w:rsidRPr="00841D09" w14:paraId="4719C332"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A4F1732"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RÉGIMEN PEQUEÑOS CONTRIBUYENTES (Rezago) </w:t>
            </w:r>
          </w:p>
        </w:tc>
        <w:tc>
          <w:tcPr>
            <w:tcW w:w="1701" w:type="dxa"/>
            <w:tcBorders>
              <w:top w:val="nil"/>
              <w:left w:val="nil"/>
              <w:bottom w:val="single" w:sz="4" w:space="0" w:color="auto"/>
              <w:right w:val="single" w:sz="4" w:space="0" w:color="auto"/>
            </w:tcBorders>
            <w:shd w:val="clear" w:color="auto" w:fill="auto"/>
            <w:noWrap/>
            <w:vAlign w:val="bottom"/>
            <w:hideMark/>
          </w:tcPr>
          <w:p w14:paraId="1739835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70D14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0F2BDD" w:rsidRPr="00841D09" w14:paraId="55DDF11C"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26241A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RÉGIMEN INTERMEDIOS (Rezago) </w:t>
            </w:r>
          </w:p>
        </w:tc>
        <w:tc>
          <w:tcPr>
            <w:tcW w:w="1701" w:type="dxa"/>
            <w:tcBorders>
              <w:top w:val="nil"/>
              <w:left w:val="nil"/>
              <w:bottom w:val="single" w:sz="4" w:space="0" w:color="auto"/>
              <w:right w:val="single" w:sz="4" w:space="0" w:color="auto"/>
            </w:tcBorders>
            <w:shd w:val="clear" w:color="auto" w:fill="auto"/>
            <w:noWrap/>
            <w:vAlign w:val="bottom"/>
            <w:hideMark/>
          </w:tcPr>
          <w:p w14:paraId="4E7DCAD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DB306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0F2BDD" w:rsidRPr="00841D09" w14:paraId="443E8957"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E77906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INCENTIVOS DERIVADOS DE LA COLABORACION FISCAL </w:t>
            </w:r>
          </w:p>
        </w:tc>
        <w:tc>
          <w:tcPr>
            <w:tcW w:w="1701" w:type="dxa"/>
            <w:tcBorders>
              <w:top w:val="nil"/>
              <w:left w:val="nil"/>
              <w:bottom w:val="single" w:sz="4" w:space="0" w:color="auto"/>
              <w:right w:val="single" w:sz="4" w:space="0" w:color="auto"/>
            </w:tcBorders>
            <w:shd w:val="clear" w:color="auto" w:fill="auto"/>
            <w:noWrap/>
            <w:vAlign w:val="bottom"/>
            <w:hideMark/>
          </w:tcPr>
          <w:p w14:paraId="0BEB48A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4E55C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519,868,348.00 </w:t>
            </w:r>
          </w:p>
        </w:tc>
      </w:tr>
      <w:tr w:rsidR="000F2BDD" w:rsidRPr="00841D09" w14:paraId="266CF97F"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E27AFB7"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ENAJENACION DE INMUEBLES </w:t>
            </w:r>
          </w:p>
        </w:tc>
        <w:tc>
          <w:tcPr>
            <w:tcW w:w="1701" w:type="dxa"/>
            <w:tcBorders>
              <w:top w:val="nil"/>
              <w:left w:val="nil"/>
              <w:bottom w:val="single" w:sz="4" w:space="0" w:color="auto"/>
              <w:right w:val="single" w:sz="4" w:space="0" w:color="auto"/>
            </w:tcBorders>
            <w:shd w:val="clear" w:color="auto" w:fill="auto"/>
            <w:noWrap/>
            <w:vAlign w:val="bottom"/>
            <w:hideMark/>
          </w:tcPr>
          <w:p w14:paraId="438CC28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1017C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161,812,436.00 </w:t>
            </w:r>
          </w:p>
        </w:tc>
      </w:tr>
      <w:tr w:rsidR="000F2BDD" w:rsidRPr="00841D09" w14:paraId="4C1CB24C"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DAC4C90"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IMPUESTO A LOS COMBUSTIBLES (Rezago) </w:t>
            </w:r>
          </w:p>
        </w:tc>
        <w:tc>
          <w:tcPr>
            <w:tcW w:w="1701" w:type="dxa"/>
            <w:tcBorders>
              <w:top w:val="nil"/>
              <w:left w:val="nil"/>
              <w:bottom w:val="single" w:sz="4" w:space="0" w:color="auto"/>
              <w:right w:val="single" w:sz="4" w:space="0" w:color="auto"/>
            </w:tcBorders>
            <w:shd w:val="clear" w:color="auto" w:fill="auto"/>
            <w:noWrap/>
            <w:vAlign w:val="bottom"/>
            <w:hideMark/>
          </w:tcPr>
          <w:p w14:paraId="1601F87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4A5EA5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190,872.00 </w:t>
            </w:r>
          </w:p>
        </w:tc>
      </w:tr>
      <w:tr w:rsidR="000F2BDD" w:rsidRPr="00841D09" w14:paraId="5D67919A"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3F0F68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TENENCIA FEDERAL (Rezago) </w:t>
            </w:r>
          </w:p>
        </w:tc>
        <w:tc>
          <w:tcPr>
            <w:tcW w:w="1701" w:type="dxa"/>
            <w:tcBorders>
              <w:top w:val="nil"/>
              <w:left w:val="nil"/>
              <w:bottom w:val="single" w:sz="4" w:space="0" w:color="auto"/>
              <w:right w:val="single" w:sz="4" w:space="0" w:color="auto"/>
            </w:tcBorders>
            <w:shd w:val="clear" w:color="auto" w:fill="auto"/>
            <w:noWrap/>
            <w:vAlign w:val="bottom"/>
            <w:hideMark/>
          </w:tcPr>
          <w:p w14:paraId="4E2DBE7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F0513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366,513.42 </w:t>
            </w:r>
          </w:p>
        </w:tc>
      </w:tr>
      <w:tr w:rsidR="000F2BDD" w:rsidRPr="00841D09" w14:paraId="17EE6C63"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949A1C0"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IMPUESTO AL ACTIVO IETU (Rezago) </w:t>
            </w:r>
          </w:p>
        </w:tc>
        <w:tc>
          <w:tcPr>
            <w:tcW w:w="1701" w:type="dxa"/>
            <w:tcBorders>
              <w:top w:val="nil"/>
              <w:left w:val="nil"/>
              <w:bottom w:val="single" w:sz="4" w:space="0" w:color="auto"/>
              <w:right w:val="single" w:sz="4" w:space="0" w:color="auto"/>
            </w:tcBorders>
            <w:shd w:val="clear" w:color="auto" w:fill="auto"/>
            <w:noWrap/>
            <w:vAlign w:val="bottom"/>
            <w:hideMark/>
          </w:tcPr>
          <w:p w14:paraId="48CF36A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070F18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502,942.58 </w:t>
            </w:r>
          </w:p>
        </w:tc>
      </w:tr>
      <w:tr w:rsidR="000F2BDD" w:rsidRPr="00841D09" w14:paraId="0DEFB8E5"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0C0C91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OTROS INCENTIVOS ECONOMICOS  </w:t>
            </w:r>
          </w:p>
        </w:tc>
        <w:tc>
          <w:tcPr>
            <w:tcW w:w="1701" w:type="dxa"/>
            <w:tcBorders>
              <w:top w:val="nil"/>
              <w:left w:val="nil"/>
              <w:bottom w:val="single" w:sz="4" w:space="0" w:color="auto"/>
              <w:right w:val="single" w:sz="4" w:space="0" w:color="auto"/>
            </w:tcBorders>
            <w:shd w:val="clear" w:color="auto" w:fill="auto"/>
            <w:noWrap/>
            <w:vAlign w:val="bottom"/>
            <w:hideMark/>
          </w:tcPr>
          <w:p w14:paraId="6EF02B62"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BD443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995,927,747.00 </w:t>
            </w:r>
          </w:p>
        </w:tc>
      </w:tr>
      <w:tr w:rsidR="000F2BDD" w:rsidRPr="00841D09" w14:paraId="137006A6"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094EFC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PARTICIPACIONES DE GASOLINA Y DIESEL </w:t>
            </w:r>
          </w:p>
        </w:tc>
        <w:tc>
          <w:tcPr>
            <w:tcW w:w="1701" w:type="dxa"/>
            <w:tcBorders>
              <w:top w:val="nil"/>
              <w:left w:val="nil"/>
              <w:bottom w:val="single" w:sz="4" w:space="0" w:color="auto"/>
              <w:right w:val="single" w:sz="4" w:space="0" w:color="auto"/>
            </w:tcBorders>
            <w:shd w:val="clear" w:color="auto" w:fill="auto"/>
            <w:noWrap/>
            <w:vAlign w:val="bottom"/>
            <w:hideMark/>
          </w:tcPr>
          <w:p w14:paraId="2CBF5CD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58884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842,156,057.00 </w:t>
            </w:r>
          </w:p>
        </w:tc>
      </w:tr>
      <w:tr w:rsidR="000F2BDD" w:rsidRPr="00841D09" w14:paraId="135C4BD4" w14:textId="77777777" w:rsidTr="000F2BDD">
        <w:trPr>
          <w:trHeight w:val="20"/>
          <w:jc w:val="center"/>
        </w:trPr>
        <w:tc>
          <w:tcPr>
            <w:tcW w:w="5953" w:type="dxa"/>
            <w:tcBorders>
              <w:top w:val="nil"/>
              <w:left w:val="single" w:sz="4" w:space="0" w:color="auto"/>
              <w:bottom w:val="nil"/>
              <w:right w:val="single" w:sz="4" w:space="0" w:color="auto"/>
            </w:tcBorders>
            <w:shd w:val="clear" w:color="auto" w:fill="auto"/>
            <w:noWrap/>
            <w:vAlign w:val="bottom"/>
            <w:hideMark/>
          </w:tcPr>
          <w:p w14:paraId="4BBBCA6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0.136 DE LA RECAUDACIÓN FEDERAL PARTICIPABLE </w:t>
            </w:r>
          </w:p>
        </w:tc>
        <w:tc>
          <w:tcPr>
            <w:tcW w:w="1701" w:type="dxa"/>
            <w:tcBorders>
              <w:top w:val="nil"/>
              <w:left w:val="nil"/>
              <w:bottom w:val="nil"/>
              <w:right w:val="single" w:sz="4" w:space="0" w:color="auto"/>
            </w:tcBorders>
            <w:shd w:val="clear" w:color="auto" w:fill="auto"/>
            <w:noWrap/>
            <w:vAlign w:val="bottom"/>
            <w:hideMark/>
          </w:tcPr>
          <w:p w14:paraId="7E50787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nil"/>
              <w:right w:val="single" w:sz="4" w:space="0" w:color="auto"/>
            </w:tcBorders>
            <w:shd w:val="clear" w:color="auto" w:fill="auto"/>
            <w:noWrap/>
            <w:vAlign w:val="bottom"/>
            <w:hideMark/>
          </w:tcPr>
          <w:p w14:paraId="7029EC5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178,512,918.00 </w:t>
            </w:r>
          </w:p>
        </w:tc>
      </w:tr>
      <w:tr w:rsidR="000F2BDD" w:rsidRPr="00841D09" w14:paraId="287AC92C" w14:textId="77777777" w:rsidTr="000F2BDD">
        <w:trPr>
          <w:trHeight w:val="20"/>
          <w:jc w:val="center"/>
        </w:trPr>
        <w:tc>
          <w:tcPr>
            <w:tcW w:w="5953" w:type="dxa"/>
            <w:tcBorders>
              <w:top w:val="single" w:sz="4" w:space="0" w:color="auto"/>
              <w:left w:val="single" w:sz="4" w:space="0" w:color="auto"/>
              <w:bottom w:val="nil"/>
              <w:right w:val="single" w:sz="4" w:space="0" w:color="auto"/>
            </w:tcBorders>
            <w:shd w:val="clear" w:color="auto" w:fill="auto"/>
            <w:noWrap/>
            <w:vAlign w:val="bottom"/>
            <w:hideMark/>
          </w:tcPr>
          <w:p w14:paraId="56D5BA7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PARA MUNICIPIOS POR LOS QUE SE EXPORTAN LOS HIDROCARBUROS </w:t>
            </w:r>
          </w:p>
        </w:tc>
        <w:tc>
          <w:tcPr>
            <w:tcW w:w="1701" w:type="dxa"/>
            <w:tcBorders>
              <w:top w:val="single" w:sz="4" w:space="0" w:color="auto"/>
              <w:left w:val="nil"/>
              <w:bottom w:val="nil"/>
              <w:right w:val="single" w:sz="4" w:space="0" w:color="auto"/>
            </w:tcBorders>
            <w:shd w:val="clear" w:color="auto" w:fill="auto"/>
            <w:noWrap/>
            <w:vAlign w:val="bottom"/>
            <w:hideMark/>
          </w:tcPr>
          <w:p w14:paraId="6060294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nil"/>
              <w:right w:val="single" w:sz="4" w:space="0" w:color="auto"/>
            </w:tcBorders>
            <w:shd w:val="clear" w:color="auto" w:fill="auto"/>
            <w:noWrap/>
            <w:vAlign w:val="bottom"/>
            <w:hideMark/>
          </w:tcPr>
          <w:p w14:paraId="641C306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4,129.00 </w:t>
            </w:r>
          </w:p>
        </w:tc>
      </w:tr>
      <w:tr w:rsidR="000F2BDD" w:rsidRPr="00841D09" w14:paraId="148B21AB" w14:textId="77777777" w:rsidTr="000F2BDD">
        <w:trPr>
          <w:trHeight w:val="20"/>
          <w:jc w:val="center"/>
        </w:trPr>
        <w:tc>
          <w:tcPr>
            <w:tcW w:w="5953" w:type="dxa"/>
            <w:tcBorders>
              <w:top w:val="single" w:sz="4" w:space="0" w:color="auto"/>
              <w:left w:val="single" w:sz="4" w:space="0" w:color="auto"/>
              <w:bottom w:val="nil"/>
              <w:right w:val="single" w:sz="4" w:space="0" w:color="auto"/>
            </w:tcBorders>
            <w:shd w:val="clear" w:color="auto" w:fill="auto"/>
            <w:noWrap/>
            <w:vAlign w:val="bottom"/>
            <w:hideMark/>
          </w:tcPr>
          <w:p w14:paraId="0984755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DERECHOS DE VIDA SILVESTRE SEMARNAT </w:t>
            </w:r>
          </w:p>
        </w:tc>
        <w:tc>
          <w:tcPr>
            <w:tcW w:w="1701" w:type="dxa"/>
            <w:tcBorders>
              <w:top w:val="single" w:sz="4" w:space="0" w:color="auto"/>
              <w:left w:val="nil"/>
              <w:bottom w:val="nil"/>
              <w:right w:val="single" w:sz="4" w:space="0" w:color="auto"/>
            </w:tcBorders>
            <w:shd w:val="clear" w:color="auto" w:fill="auto"/>
            <w:noWrap/>
            <w:vAlign w:val="bottom"/>
            <w:hideMark/>
          </w:tcPr>
          <w:p w14:paraId="3995D0E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nil"/>
              <w:right w:val="single" w:sz="4" w:space="0" w:color="auto"/>
            </w:tcBorders>
            <w:shd w:val="clear" w:color="auto" w:fill="auto"/>
            <w:noWrap/>
            <w:vAlign w:val="bottom"/>
            <w:hideMark/>
          </w:tcPr>
          <w:p w14:paraId="437C59B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2,993,803.00 </w:t>
            </w:r>
          </w:p>
        </w:tc>
      </w:tr>
      <w:tr w:rsidR="000F2BDD" w:rsidRPr="00841D09" w14:paraId="59BF8740" w14:textId="77777777" w:rsidTr="000F2BDD">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8976295"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TOTAL INGRESOS FEDERALES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22ADB038"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7C4E0FC2"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30,695,378,910.71 </w:t>
            </w:r>
          </w:p>
        </w:tc>
      </w:tr>
      <w:tr w:rsidR="000F2BDD" w:rsidRPr="00841D09" w14:paraId="5C6B1E80"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3B4932B"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INGRESOS ESTATALES</w:t>
            </w:r>
          </w:p>
        </w:tc>
        <w:tc>
          <w:tcPr>
            <w:tcW w:w="1701" w:type="dxa"/>
            <w:tcBorders>
              <w:top w:val="nil"/>
              <w:left w:val="nil"/>
              <w:bottom w:val="single" w:sz="4" w:space="0" w:color="auto"/>
              <w:right w:val="single" w:sz="4" w:space="0" w:color="auto"/>
            </w:tcBorders>
            <w:shd w:val="clear" w:color="auto" w:fill="auto"/>
            <w:noWrap/>
            <w:vAlign w:val="bottom"/>
            <w:hideMark/>
          </w:tcPr>
          <w:p w14:paraId="617EA831"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3075C4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r>
      <w:tr w:rsidR="000F2BDD" w:rsidRPr="00841D09" w14:paraId="0365809D"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47DFC21"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IMPUESTOS</w:t>
            </w:r>
          </w:p>
        </w:tc>
        <w:tc>
          <w:tcPr>
            <w:tcW w:w="1701" w:type="dxa"/>
            <w:tcBorders>
              <w:top w:val="nil"/>
              <w:left w:val="nil"/>
              <w:bottom w:val="single" w:sz="4" w:space="0" w:color="auto"/>
              <w:right w:val="single" w:sz="4" w:space="0" w:color="auto"/>
            </w:tcBorders>
            <w:shd w:val="clear" w:color="auto" w:fill="auto"/>
            <w:noWrap/>
            <w:vAlign w:val="bottom"/>
            <w:hideMark/>
          </w:tcPr>
          <w:p w14:paraId="403E397B"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30061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r>
      <w:tr w:rsidR="000F2BDD" w:rsidRPr="00841D09" w14:paraId="7295DD77"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803B09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SOBRE NOMINAS </w:t>
            </w:r>
          </w:p>
        </w:tc>
        <w:tc>
          <w:tcPr>
            <w:tcW w:w="1701" w:type="dxa"/>
            <w:tcBorders>
              <w:top w:val="nil"/>
              <w:left w:val="nil"/>
              <w:bottom w:val="single" w:sz="4" w:space="0" w:color="auto"/>
              <w:right w:val="single" w:sz="4" w:space="0" w:color="auto"/>
            </w:tcBorders>
            <w:shd w:val="clear" w:color="auto" w:fill="auto"/>
            <w:noWrap/>
            <w:vAlign w:val="bottom"/>
            <w:hideMark/>
          </w:tcPr>
          <w:p w14:paraId="709B965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BE31B2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4,996,963,576.50 </w:t>
            </w:r>
          </w:p>
        </w:tc>
      </w:tr>
      <w:tr w:rsidR="000F2BDD" w:rsidRPr="00841D09" w14:paraId="17DB748B"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A5E1BC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POR REMEDIACIÒN AMBIENTAL EN LA EXTRACCIÒN DE MATERIAL PÈTREO </w:t>
            </w:r>
          </w:p>
        </w:tc>
        <w:tc>
          <w:tcPr>
            <w:tcW w:w="1701" w:type="dxa"/>
            <w:tcBorders>
              <w:top w:val="nil"/>
              <w:left w:val="nil"/>
              <w:bottom w:val="single" w:sz="4" w:space="0" w:color="auto"/>
              <w:right w:val="single" w:sz="4" w:space="0" w:color="auto"/>
            </w:tcBorders>
            <w:shd w:val="clear" w:color="auto" w:fill="auto"/>
            <w:noWrap/>
            <w:vAlign w:val="bottom"/>
            <w:hideMark/>
          </w:tcPr>
          <w:p w14:paraId="075DBE87"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262EAE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48,785,684.43 </w:t>
            </w:r>
          </w:p>
        </w:tc>
      </w:tr>
      <w:tr w:rsidR="000F2BDD" w:rsidRPr="00841D09" w14:paraId="72CE8C1B"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912C84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SOBRE ENAJENACIÓN DE VEHÍCULOS DE MOTOR </w:t>
            </w:r>
          </w:p>
        </w:tc>
        <w:tc>
          <w:tcPr>
            <w:tcW w:w="1701" w:type="dxa"/>
            <w:tcBorders>
              <w:top w:val="nil"/>
              <w:left w:val="nil"/>
              <w:bottom w:val="single" w:sz="4" w:space="0" w:color="auto"/>
              <w:right w:val="single" w:sz="4" w:space="0" w:color="auto"/>
            </w:tcBorders>
            <w:shd w:val="clear" w:color="auto" w:fill="auto"/>
            <w:noWrap/>
            <w:vAlign w:val="bottom"/>
            <w:hideMark/>
          </w:tcPr>
          <w:p w14:paraId="409AD03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33C30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125,498,551.88 </w:t>
            </w:r>
          </w:p>
        </w:tc>
      </w:tr>
      <w:tr w:rsidR="000F2BDD" w:rsidRPr="00841D09" w14:paraId="0C78BE88"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8E1E57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HOSPEDAJE </w:t>
            </w:r>
          </w:p>
        </w:tc>
        <w:tc>
          <w:tcPr>
            <w:tcW w:w="1701" w:type="dxa"/>
            <w:tcBorders>
              <w:top w:val="nil"/>
              <w:left w:val="nil"/>
              <w:bottom w:val="single" w:sz="4" w:space="0" w:color="auto"/>
              <w:right w:val="single" w:sz="4" w:space="0" w:color="auto"/>
            </w:tcBorders>
            <w:shd w:val="clear" w:color="auto" w:fill="auto"/>
            <w:noWrap/>
            <w:vAlign w:val="bottom"/>
            <w:hideMark/>
          </w:tcPr>
          <w:p w14:paraId="0D2CD13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B63BDE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62,745,400.47 </w:t>
            </w:r>
          </w:p>
        </w:tc>
      </w:tr>
      <w:tr w:rsidR="000F2BDD" w:rsidRPr="00841D09" w14:paraId="42F72E54"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F320DB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ADICIONAL REGISTRO PUBLICO DE LA PROPIEDAD </w:t>
            </w:r>
          </w:p>
        </w:tc>
        <w:tc>
          <w:tcPr>
            <w:tcW w:w="1701" w:type="dxa"/>
            <w:tcBorders>
              <w:top w:val="nil"/>
              <w:left w:val="nil"/>
              <w:bottom w:val="single" w:sz="4" w:space="0" w:color="auto"/>
              <w:right w:val="single" w:sz="4" w:space="0" w:color="auto"/>
            </w:tcBorders>
            <w:shd w:val="clear" w:color="auto" w:fill="auto"/>
            <w:noWrap/>
            <w:vAlign w:val="bottom"/>
            <w:hideMark/>
          </w:tcPr>
          <w:p w14:paraId="0E44388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A39B58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33,896,715.95 </w:t>
            </w:r>
          </w:p>
        </w:tc>
      </w:tr>
      <w:tr w:rsidR="000F2BDD" w:rsidRPr="00841D09" w14:paraId="17913D7B"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FB91E4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IMPUESTO ADICIONAL DEL FOMENTO A LA EDUCACIÓN Y DE LA SEGURIDAD PÚBLICA EN EL ESTADO </w:t>
            </w:r>
          </w:p>
        </w:tc>
        <w:tc>
          <w:tcPr>
            <w:tcW w:w="1701" w:type="dxa"/>
            <w:tcBorders>
              <w:top w:val="nil"/>
              <w:left w:val="nil"/>
              <w:bottom w:val="single" w:sz="4" w:space="0" w:color="auto"/>
              <w:right w:val="single" w:sz="4" w:space="0" w:color="auto"/>
            </w:tcBorders>
            <w:shd w:val="clear" w:color="auto" w:fill="auto"/>
            <w:noWrap/>
            <w:vAlign w:val="bottom"/>
            <w:hideMark/>
          </w:tcPr>
          <w:p w14:paraId="1BCAD0B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B52D2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841,818,712.31 </w:t>
            </w:r>
          </w:p>
        </w:tc>
      </w:tr>
      <w:tr w:rsidR="000F2BDD" w:rsidRPr="00841D09" w14:paraId="2CD9742D"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9F0602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SOBRE DIVERSIONES Y ESPECTÁCULOS PÚBLICOS </w:t>
            </w:r>
          </w:p>
        </w:tc>
        <w:tc>
          <w:tcPr>
            <w:tcW w:w="1701" w:type="dxa"/>
            <w:tcBorders>
              <w:top w:val="nil"/>
              <w:left w:val="nil"/>
              <w:bottom w:val="single" w:sz="4" w:space="0" w:color="auto"/>
              <w:right w:val="single" w:sz="4" w:space="0" w:color="auto"/>
            </w:tcBorders>
            <w:shd w:val="clear" w:color="auto" w:fill="auto"/>
            <w:noWrap/>
            <w:vAlign w:val="bottom"/>
            <w:hideMark/>
          </w:tcPr>
          <w:p w14:paraId="55A5115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897A67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12,461,082.27 </w:t>
            </w:r>
          </w:p>
        </w:tc>
      </w:tr>
      <w:tr w:rsidR="000F2BDD" w:rsidRPr="00841D09" w14:paraId="007D213E"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D4AB97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SOBRE LOTERÍAS </w:t>
            </w:r>
          </w:p>
        </w:tc>
        <w:tc>
          <w:tcPr>
            <w:tcW w:w="1701" w:type="dxa"/>
            <w:tcBorders>
              <w:top w:val="nil"/>
              <w:left w:val="nil"/>
              <w:bottom w:val="single" w:sz="4" w:space="0" w:color="auto"/>
              <w:right w:val="single" w:sz="4" w:space="0" w:color="auto"/>
            </w:tcBorders>
            <w:shd w:val="clear" w:color="auto" w:fill="auto"/>
            <w:noWrap/>
            <w:vAlign w:val="bottom"/>
            <w:hideMark/>
          </w:tcPr>
          <w:p w14:paraId="26BAD3C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5ADA7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9,235,369.26 </w:t>
            </w:r>
          </w:p>
        </w:tc>
      </w:tr>
      <w:tr w:rsidR="000F2BDD" w:rsidRPr="00841D09" w14:paraId="5CA7E853" w14:textId="77777777" w:rsidTr="000F2BDD">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B70F89A"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SUBTOTAL IMPUESTOS ESTATALES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17FE04D0"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070B6ED7"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6,131,405,093.07 </w:t>
            </w:r>
          </w:p>
        </w:tc>
      </w:tr>
      <w:tr w:rsidR="000F2BDD" w:rsidRPr="00841D09" w14:paraId="1AD2238F"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8972A"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 xml:space="preserve"> ACCESORIOS DE LOS IMPUESTOS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1BE607"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0543DC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0F2BDD" w:rsidRPr="00841D09" w14:paraId="56EF532F"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AAAD48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ACCESORIOS DE LOS IMPUESTOS FEDERALES </w:t>
            </w:r>
          </w:p>
        </w:tc>
        <w:tc>
          <w:tcPr>
            <w:tcW w:w="1701" w:type="dxa"/>
            <w:tcBorders>
              <w:top w:val="nil"/>
              <w:left w:val="nil"/>
              <w:bottom w:val="single" w:sz="4" w:space="0" w:color="auto"/>
              <w:right w:val="single" w:sz="4" w:space="0" w:color="auto"/>
            </w:tcBorders>
            <w:shd w:val="clear" w:color="auto" w:fill="auto"/>
            <w:noWrap/>
            <w:vAlign w:val="bottom"/>
            <w:hideMark/>
          </w:tcPr>
          <w:p w14:paraId="56A825F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BC67125"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93,921,673.00 </w:t>
            </w:r>
          </w:p>
        </w:tc>
      </w:tr>
      <w:tr w:rsidR="000F2BDD" w:rsidRPr="00841D09" w14:paraId="5F0E7158"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6571B80"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ACCESORIOS DE LOS IMPUESTOS ESTATALES </w:t>
            </w:r>
          </w:p>
        </w:tc>
        <w:tc>
          <w:tcPr>
            <w:tcW w:w="1701" w:type="dxa"/>
            <w:tcBorders>
              <w:top w:val="nil"/>
              <w:left w:val="nil"/>
              <w:bottom w:val="single" w:sz="4" w:space="0" w:color="auto"/>
              <w:right w:val="single" w:sz="4" w:space="0" w:color="auto"/>
            </w:tcBorders>
            <w:shd w:val="clear" w:color="auto" w:fill="auto"/>
            <w:noWrap/>
            <w:vAlign w:val="bottom"/>
            <w:hideMark/>
          </w:tcPr>
          <w:p w14:paraId="46C6C6C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C4B2DC"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232,422,532.24 </w:t>
            </w:r>
          </w:p>
        </w:tc>
      </w:tr>
      <w:tr w:rsidR="000F2BDD" w:rsidRPr="00841D09" w14:paraId="177DDDAF" w14:textId="77777777" w:rsidTr="000F2BDD">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81F2B7D"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SUBTOTAL DE ACCESORIOS DE LOS IMPUESTOS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6ED4312D"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5D6F723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326,344,205.24 </w:t>
            </w:r>
          </w:p>
        </w:tc>
      </w:tr>
      <w:tr w:rsidR="000F2BDD" w:rsidRPr="00841D09" w14:paraId="5E8E3388"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E4868"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DERECHOS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1CA2B7"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C9AED4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r>
      <w:tr w:rsidR="000F2BDD" w:rsidRPr="00841D09" w14:paraId="4AED4BE2"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05BDEB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CONTROL DE VEHÍCULOS </w:t>
            </w:r>
          </w:p>
        </w:tc>
        <w:tc>
          <w:tcPr>
            <w:tcW w:w="1701" w:type="dxa"/>
            <w:tcBorders>
              <w:top w:val="nil"/>
              <w:left w:val="nil"/>
              <w:bottom w:val="single" w:sz="4" w:space="0" w:color="auto"/>
              <w:right w:val="single" w:sz="4" w:space="0" w:color="auto"/>
            </w:tcBorders>
            <w:shd w:val="clear" w:color="auto" w:fill="auto"/>
            <w:noWrap/>
            <w:vAlign w:val="bottom"/>
            <w:hideMark/>
          </w:tcPr>
          <w:p w14:paraId="2F7C0B6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CEC1C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2,300,016,112.13 </w:t>
            </w:r>
          </w:p>
        </w:tc>
      </w:tr>
    </w:tbl>
    <w:p w14:paraId="0C84ED5A" w14:textId="77777777" w:rsidR="000F2BDD" w:rsidRDefault="000F2BDD" w:rsidP="000F2BDD">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1701"/>
        <w:gridCol w:w="2268"/>
      </w:tblGrid>
      <w:tr w:rsidR="000F2BDD" w:rsidRPr="00841D09" w14:paraId="76713138"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25DC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BENEFICIACIÓN DE MINERALES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4246B1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42D3C5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0F2BDD" w:rsidRPr="00841D09" w14:paraId="34EB3786"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F7A1A17"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REGISTRO PUBLICO DE LA PROPIEDAD  </w:t>
            </w:r>
          </w:p>
        </w:tc>
        <w:tc>
          <w:tcPr>
            <w:tcW w:w="1701" w:type="dxa"/>
            <w:tcBorders>
              <w:top w:val="nil"/>
              <w:left w:val="nil"/>
              <w:bottom w:val="single" w:sz="4" w:space="0" w:color="auto"/>
              <w:right w:val="single" w:sz="4" w:space="0" w:color="auto"/>
            </w:tcBorders>
            <w:shd w:val="clear" w:color="auto" w:fill="auto"/>
            <w:noWrap/>
            <w:vAlign w:val="bottom"/>
            <w:hideMark/>
          </w:tcPr>
          <w:p w14:paraId="3A47E22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BC17D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1,585,498,010.20 </w:t>
            </w:r>
          </w:p>
        </w:tc>
      </w:tr>
      <w:tr w:rsidR="000F2BDD" w:rsidRPr="00841D09" w14:paraId="653E6894"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EBDCDF2"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LICENCIAS Y PERMISOS PARA MANEJAR </w:t>
            </w:r>
          </w:p>
        </w:tc>
        <w:tc>
          <w:tcPr>
            <w:tcW w:w="1701" w:type="dxa"/>
            <w:tcBorders>
              <w:top w:val="nil"/>
              <w:left w:val="nil"/>
              <w:bottom w:val="single" w:sz="4" w:space="0" w:color="auto"/>
              <w:right w:val="single" w:sz="4" w:space="0" w:color="auto"/>
            </w:tcBorders>
            <w:shd w:val="clear" w:color="auto" w:fill="auto"/>
            <w:noWrap/>
            <w:vAlign w:val="bottom"/>
            <w:hideMark/>
          </w:tcPr>
          <w:p w14:paraId="1292949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5ADF8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252,957,773.50 </w:t>
            </w:r>
          </w:p>
        </w:tc>
      </w:tr>
      <w:tr w:rsidR="000F2BDD" w:rsidRPr="00841D09" w14:paraId="438BCC9D"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63EDF7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REGISTRO CIVIL </w:t>
            </w:r>
          </w:p>
        </w:tc>
        <w:tc>
          <w:tcPr>
            <w:tcW w:w="1701" w:type="dxa"/>
            <w:tcBorders>
              <w:top w:val="nil"/>
              <w:left w:val="nil"/>
              <w:bottom w:val="single" w:sz="4" w:space="0" w:color="auto"/>
              <w:right w:val="single" w:sz="4" w:space="0" w:color="auto"/>
            </w:tcBorders>
            <w:shd w:val="clear" w:color="auto" w:fill="auto"/>
            <w:noWrap/>
            <w:vAlign w:val="bottom"/>
            <w:hideMark/>
          </w:tcPr>
          <w:p w14:paraId="5510A390"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A5FAD6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177,665,135.78 </w:t>
            </w:r>
          </w:p>
        </w:tc>
      </w:tr>
      <w:tr w:rsidR="000F2BDD" w:rsidRPr="00841D09" w14:paraId="28A33DD2"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5358377"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LICENCIAS  ESTABLECIMIENTOS DE BEBIDAS ALCOHOLICAS </w:t>
            </w:r>
          </w:p>
        </w:tc>
        <w:tc>
          <w:tcPr>
            <w:tcW w:w="1701" w:type="dxa"/>
            <w:tcBorders>
              <w:top w:val="nil"/>
              <w:left w:val="nil"/>
              <w:bottom w:val="single" w:sz="4" w:space="0" w:color="auto"/>
              <w:right w:val="single" w:sz="4" w:space="0" w:color="auto"/>
            </w:tcBorders>
            <w:shd w:val="clear" w:color="auto" w:fill="auto"/>
            <w:noWrap/>
            <w:vAlign w:val="bottom"/>
            <w:hideMark/>
          </w:tcPr>
          <w:p w14:paraId="510163A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D595F2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159,814,038.68 </w:t>
            </w:r>
          </w:p>
        </w:tc>
      </w:tr>
      <w:tr w:rsidR="000F2BDD" w:rsidRPr="00841D09" w14:paraId="463FFD17"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9876A0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OTROS DERECHOS </w:t>
            </w:r>
          </w:p>
        </w:tc>
        <w:tc>
          <w:tcPr>
            <w:tcW w:w="1701" w:type="dxa"/>
            <w:tcBorders>
              <w:top w:val="nil"/>
              <w:left w:val="nil"/>
              <w:bottom w:val="single" w:sz="4" w:space="0" w:color="auto"/>
              <w:right w:val="single" w:sz="4" w:space="0" w:color="auto"/>
            </w:tcBorders>
            <w:shd w:val="clear" w:color="auto" w:fill="auto"/>
            <w:noWrap/>
            <w:vAlign w:val="bottom"/>
            <w:hideMark/>
          </w:tcPr>
          <w:p w14:paraId="7AFC102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0447B7"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116,462,313.99 </w:t>
            </w:r>
          </w:p>
        </w:tc>
      </w:tr>
      <w:tr w:rsidR="000F2BDD" w:rsidRPr="00841D09" w14:paraId="47374B04" w14:textId="77777777" w:rsidTr="000F2BDD">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FDD2B62"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SUBTOTAL DERECHOS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02D601C8"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670F0B7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4,592,413,384.28 </w:t>
            </w:r>
          </w:p>
        </w:tc>
      </w:tr>
      <w:tr w:rsidR="000F2BDD" w:rsidRPr="00841D09" w14:paraId="60FEA9D4"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5BC2F" w14:textId="77777777" w:rsidR="000F2BDD" w:rsidRPr="00841D09" w:rsidRDefault="000F2BDD" w:rsidP="000F2BDD">
            <w:pPr>
              <w:jc w:val="center"/>
              <w:rPr>
                <w:rFonts w:ascii="Arial Narrow" w:hAnsi="Arial Narrow" w:cs="Calibri"/>
                <w:b/>
                <w:bCs/>
                <w:sz w:val="20"/>
                <w:lang w:val="es-MX" w:eastAsia="es-MX"/>
              </w:rPr>
            </w:pPr>
            <w:r w:rsidRPr="00841D09">
              <w:rPr>
                <w:rFonts w:ascii="Arial Narrow" w:hAnsi="Arial Narrow" w:cs="Calibri"/>
                <w:b/>
                <w:bCs/>
                <w:sz w:val="20"/>
                <w:lang w:val="es-MX" w:eastAsia="es-MX"/>
              </w:rPr>
              <w:t xml:space="preserve"> ACCESORIOS DE LOS DERECHOS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15127D9" w14:textId="77777777" w:rsidR="000F2BDD" w:rsidRPr="00841D09" w:rsidRDefault="000F2BDD" w:rsidP="000F2BDD">
            <w:pPr>
              <w:jc w:val="center"/>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172825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r>
      <w:tr w:rsidR="000F2BDD" w:rsidRPr="00841D09" w14:paraId="19421C69"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4C617A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ACCESORIOS DE LOS DERECHOS ESTATALES</w:t>
            </w:r>
          </w:p>
        </w:tc>
        <w:tc>
          <w:tcPr>
            <w:tcW w:w="1701" w:type="dxa"/>
            <w:tcBorders>
              <w:top w:val="nil"/>
              <w:left w:val="nil"/>
              <w:bottom w:val="single" w:sz="4" w:space="0" w:color="auto"/>
              <w:right w:val="single" w:sz="4" w:space="0" w:color="auto"/>
            </w:tcBorders>
            <w:shd w:val="clear" w:color="auto" w:fill="auto"/>
            <w:noWrap/>
            <w:vAlign w:val="bottom"/>
            <w:hideMark/>
          </w:tcPr>
          <w:p w14:paraId="5E85981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62875F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137,878,369.36 </w:t>
            </w:r>
          </w:p>
        </w:tc>
      </w:tr>
      <w:tr w:rsidR="000F2BDD" w:rsidRPr="00841D09" w14:paraId="62096711"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848AAE9"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xml:space="preserve">SUBTOTAL DERECHOS MAS ACCESORIOS DE LOS DERECHOS </w:t>
            </w:r>
          </w:p>
        </w:tc>
        <w:tc>
          <w:tcPr>
            <w:tcW w:w="1701" w:type="dxa"/>
            <w:tcBorders>
              <w:top w:val="nil"/>
              <w:left w:val="nil"/>
              <w:bottom w:val="single" w:sz="4" w:space="0" w:color="auto"/>
              <w:right w:val="single" w:sz="4" w:space="0" w:color="auto"/>
            </w:tcBorders>
            <w:shd w:val="clear" w:color="auto" w:fill="auto"/>
            <w:noWrap/>
            <w:vAlign w:val="bottom"/>
            <w:hideMark/>
          </w:tcPr>
          <w:p w14:paraId="36D15A0D"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878816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4,730,291,753.64 </w:t>
            </w:r>
          </w:p>
        </w:tc>
      </w:tr>
      <w:tr w:rsidR="000F2BDD" w:rsidRPr="00841D09" w14:paraId="56E8CEC3"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DC3F3C9"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 xml:space="preserve">CONTRIBUCIONES ESPECIALES </w:t>
            </w:r>
          </w:p>
        </w:tc>
        <w:tc>
          <w:tcPr>
            <w:tcW w:w="1701" w:type="dxa"/>
            <w:tcBorders>
              <w:top w:val="nil"/>
              <w:left w:val="nil"/>
              <w:bottom w:val="single" w:sz="4" w:space="0" w:color="auto"/>
              <w:right w:val="single" w:sz="4" w:space="0" w:color="auto"/>
            </w:tcBorders>
            <w:shd w:val="clear" w:color="auto" w:fill="auto"/>
            <w:noWrap/>
            <w:vAlign w:val="bottom"/>
            <w:hideMark/>
          </w:tcPr>
          <w:p w14:paraId="016C1C1F" w14:textId="77777777" w:rsidR="000F2BDD" w:rsidRPr="00841D09" w:rsidRDefault="000F2BDD" w:rsidP="000F2BDD">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B7F8A4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r>
      <w:tr w:rsidR="000F2BDD" w:rsidRPr="00841D09" w14:paraId="5C4F471F"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C50F5A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REZAGO CENTRO HISTÓRICO DE RAMOS ARIZPE - SALTILLO - TORREÓN. </w:t>
            </w:r>
          </w:p>
        </w:tc>
        <w:tc>
          <w:tcPr>
            <w:tcW w:w="1701" w:type="dxa"/>
            <w:tcBorders>
              <w:top w:val="nil"/>
              <w:left w:val="nil"/>
              <w:bottom w:val="single" w:sz="4" w:space="0" w:color="auto"/>
              <w:right w:val="single" w:sz="4" w:space="0" w:color="auto"/>
            </w:tcBorders>
            <w:shd w:val="clear" w:color="auto" w:fill="auto"/>
            <w:noWrap/>
            <w:vAlign w:val="bottom"/>
            <w:hideMark/>
          </w:tcPr>
          <w:p w14:paraId="08EDE67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9AFE77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0F2BDD" w:rsidRPr="00841D09" w14:paraId="560B07EA"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868655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POR RESPONSABILIDAD OBJETIVA </w:t>
            </w:r>
          </w:p>
        </w:tc>
        <w:tc>
          <w:tcPr>
            <w:tcW w:w="1701" w:type="dxa"/>
            <w:tcBorders>
              <w:top w:val="nil"/>
              <w:left w:val="nil"/>
              <w:bottom w:val="single" w:sz="4" w:space="0" w:color="auto"/>
              <w:right w:val="single" w:sz="4" w:space="0" w:color="auto"/>
            </w:tcBorders>
            <w:shd w:val="clear" w:color="auto" w:fill="auto"/>
            <w:noWrap/>
            <w:vAlign w:val="bottom"/>
            <w:hideMark/>
          </w:tcPr>
          <w:p w14:paraId="0805EA0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5F07D7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0F2BDD" w:rsidRPr="00841D09" w14:paraId="0AA635ED"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03B7E3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COOPERACIONES  </w:t>
            </w:r>
          </w:p>
        </w:tc>
        <w:tc>
          <w:tcPr>
            <w:tcW w:w="1701" w:type="dxa"/>
            <w:tcBorders>
              <w:top w:val="nil"/>
              <w:left w:val="nil"/>
              <w:bottom w:val="single" w:sz="4" w:space="0" w:color="auto"/>
              <w:right w:val="single" w:sz="4" w:space="0" w:color="auto"/>
            </w:tcBorders>
            <w:shd w:val="clear" w:color="auto" w:fill="auto"/>
            <w:noWrap/>
            <w:vAlign w:val="bottom"/>
            <w:hideMark/>
          </w:tcPr>
          <w:p w14:paraId="0566C90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33A9D02"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56,686,998.55 </w:t>
            </w:r>
          </w:p>
        </w:tc>
      </w:tr>
      <w:tr w:rsidR="000F2BDD" w:rsidRPr="00841D09" w14:paraId="7D5F3825"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56F6A6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OBRA PUBLICA (APORTACIÓN DE BENEFICIARIOS) </w:t>
            </w:r>
          </w:p>
        </w:tc>
        <w:tc>
          <w:tcPr>
            <w:tcW w:w="1701" w:type="dxa"/>
            <w:tcBorders>
              <w:top w:val="nil"/>
              <w:left w:val="nil"/>
              <w:bottom w:val="single" w:sz="4" w:space="0" w:color="auto"/>
              <w:right w:val="single" w:sz="4" w:space="0" w:color="auto"/>
            </w:tcBorders>
            <w:shd w:val="clear" w:color="auto" w:fill="auto"/>
            <w:noWrap/>
            <w:vAlign w:val="bottom"/>
            <w:hideMark/>
          </w:tcPr>
          <w:p w14:paraId="3E52298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0F91F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30,646.72 </w:t>
            </w:r>
          </w:p>
        </w:tc>
      </w:tr>
      <w:tr w:rsidR="000F2BDD" w:rsidRPr="00841D09" w14:paraId="2DCA7E18" w14:textId="77777777" w:rsidTr="000F2BDD">
        <w:trPr>
          <w:trHeight w:val="20"/>
          <w:jc w:val="center"/>
        </w:trPr>
        <w:tc>
          <w:tcPr>
            <w:tcW w:w="5953" w:type="dxa"/>
            <w:tcBorders>
              <w:top w:val="nil"/>
              <w:left w:val="single" w:sz="4" w:space="0" w:color="auto"/>
              <w:bottom w:val="nil"/>
              <w:right w:val="single" w:sz="4" w:space="0" w:color="auto"/>
            </w:tcBorders>
            <w:shd w:val="clear" w:color="auto" w:fill="auto"/>
            <w:noWrap/>
            <w:vAlign w:val="bottom"/>
            <w:hideMark/>
          </w:tcPr>
          <w:p w14:paraId="48F9E30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PARA EL FOMENTO AL DEPORTE EN EL ESTADO </w:t>
            </w:r>
          </w:p>
        </w:tc>
        <w:tc>
          <w:tcPr>
            <w:tcW w:w="1701" w:type="dxa"/>
            <w:tcBorders>
              <w:top w:val="nil"/>
              <w:left w:val="nil"/>
              <w:bottom w:val="nil"/>
              <w:right w:val="single" w:sz="4" w:space="0" w:color="auto"/>
            </w:tcBorders>
            <w:shd w:val="clear" w:color="auto" w:fill="auto"/>
            <w:noWrap/>
            <w:vAlign w:val="bottom"/>
            <w:hideMark/>
          </w:tcPr>
          <w:p w14:paraId="358803B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nil"/>
              <w:right w:val="single" w:sz="4" w:space="0" w:color="auto"/>
            </w:tcBorders>
            <w:shd w:val="clear" w:color="auto" w:fill="auto"/>
            <w:noWrap/>
            <w:vAlign w:val="bottom"/>
            <w:hideMark/>
          </w:tcPr>
          <w:p w14:paraId="3E03AB2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28,970,031.63 </w:t>
            </w:r>
          </w:p>
        </w:tc>
      </w:tr>
      <w:tr w:rsidR="000F2BDD" w:rsidRPr="00841D09" w14:paraId="55C71DB6" w14:textId="77777777" w:rsidTr="000F2BDD">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C5420A8"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SUBTOTAL CONTRIBUCIONES ESPECIALES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5275A0E0"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05A9950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85,687,676.90 </w:t>
            </w:r>
          </w:p>
        </w:tc>
      </w:tr>
      <w:tr w:rsidR="000F2BDD" w:rsidRPr="00841D09" w14:paraId="404477AB" w14:textId="77777777" w:rsidTr="000F2BDD">
        <w:trPr>
          <w:trHeight w:val="20"/>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52CBA5BC"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CONTRIBUCIONES ESTATALES</w:t>
            </w:r>
          </w:p>
        </w:tc>
        <w:tc>
          <w:tcPr>
            <w:tcW w:w="1701" w:type="dxa"/>
            <w:tcBorders>
              <w:top w:val="nil"/>
              <w:left w:val="nil"/>
              <w:bottom w:val="single" w:sz="8" w:space="0" w:color="auto"/>
              <w:right w:val="single" w:sz="4" w:space="0" w:color="auto"/>
            </w:tcBorders>
            <w:shd w:val="clear" w:color="auto" w:fill="auto"/>
            <w:noWrap/>
            <w:vAlign w:val="bottom"/>
            <w:hideMark/>
          </w:tcPr>
          <w:p w14:paraId="69A1F63C"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8" w:space="0" w:color="auto"/>
              <w:right w:val="single" w:sz="4" w:space="0" w:color="auto"/>
            </w:tcBorders>
            <w:shd w:val="clear" w:color="auto" w:fill="auto"/>
            <w:noWrap/>
            <w:vAlign w:val="bottom"/>
            <w:hideMark/>
          </w:tcPr>
          <w:p w14:paraId="05704CF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11,273,728,728.85 </w:t>
            </w:r>
          </w:p>
        </w:tc>
      </w:tr>
      <w:tr w:rsidR="000F2BDD" w:rsidRPr="00841D09" w14:paraId="19A698F6"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FA4D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PRODUCTOS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6540ED7"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1CA518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131,746,191.64 </w:t>
            </w:r>
          </w:p>
        </w:tc>
      </w:tr>
      <w:tr w:rsidR="000F2BDD" w:rsidRPr="00841D09" w14:paraId="664963DB"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746E4F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APROVECHAMIENTOS </w:t>
            </w:r>
          </w:p>
        </w:tc>
        <w:tc>
          <w:tcPr>
            <w:tcW w:w="1701" w:type="dxa"/>
            <w:tcBorders>
              <w:top w:val="nil"/>
              <w:left w:val="nil"/>
              <w:bottom w:val="single" w:sz="4" w:space="0" w:color="auto"/>
              <w:right w:val="single" w:sz="4" w:space="0" w:color="auto"/>
            </w:tcBorders>
            <w:shd w:val="clear" w:color="auto" w:fill="auto"/>
            <w:noWrap/>
            <w:vAlign w:val="bottom"/>
            <w:hideMark/>
          </w:tcPr>
          <w:p w14:paraId="65C9C7A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FCD37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45,058,932.32 </w:t>
            </w:r>
          </w:p>
        </w:tc>
      </w:tr>
      <w:tr w:rsidR="000F2BDD" w:rsidRPr="00841D09" w14:paraId="62AF9D49" w14:textId="77777777" w:rsidTr="000F2BDD">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888AA6B"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INGRESOS ESTATALES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1DFE86E4"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48899F4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11,450,533,852.81 </w:t>
            </w:r>
          </w:p>
        </w:tc>
      </w:tr>
      <w:tr w:rsidR="000F2BDD" w:rsidRPr="00841D09" w14:paraId="3FD0408C" w14:textId="77777777" w:rsidTr="000F2BDD">
        <w:trPr>
          <w:trHeight w:val="20"/>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0631F275"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INGRESOS PROPIOS</w:t>
            </w:r>
          </w:p>
        </w:tc>
        <w:tc>
          <w:tcPr>
            <w:tcW w:w="1701" w:type="dxa"/>
            <w:tcBorders>
              <w:top w:val="nil"/>
              <w:left w:val="nil"/>
              <w:bottom w:val="single" w:sz="8" w:space="0" w:color="auto"/>
              <w:right w:val="single" w:sz="4" w:space="0" w:color="auto"/>
            </w:tcBorders>
            <w:shd w:val="clear" w:color="auto" w:fill="auto"/>
            <w:noWrap/>
            <w:vAlign w:val="bottom"/>
            <w:hideMark/>
          </w:tcPr>
          <w:p w14:paraId="452F2C6C"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8" w:space="0" w:color="auto"/>
              <w:right w:val="single" w:sz="4" w:space="0" w:color="auto"/>
            </w:tcBorders>
            <w:shd w:val="clear" w:color="auto" w:fill="auto"/>
            <w:noWrap/>
            <w:vAlign w:val="bottom"/>
            <w:hideMark/>
          </w:tcPr>
          <w:p w14:paraId="3DC814B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42,145,912,763.52 </w:t>
            </w:r>
          </w:p>
        </w:tc>
      </w:tr>
      <w:tr w:rsidR="000F2BDD" w:rsidRPr="00841D09" w14:paraId="54A93B0A" w14:textId="77777777" w:rsidTr="000F2BDD">
        <w:trPr>
          <w:trHeight w:val="20"/>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334902F1"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APORTACIONES FONDO RAMO 33</w:t>
            </w:r>
          </w:p>
        </w:tc>
        <w:tc>
          <w:tcPr>
            <w:tcW w:w="1701" w:type="dxa"/>
            <w:tcBorders>
              <w:top w:val="nil"/>
              <w:left w:val="nil"/>
              <w:bottom w:val="single" w:sz="8" w:space="0" w:color="auto"/>
              <w:right w:val="single" w:sz="4" w:space="0" w:color="auto"/>
            </w:tcBorders>
            <w:shd w:val="clear" w:color="auto" w:fill="auto"/>
            <w:noWrap/>
            <w:vAlign w:val="bottom"/>
            <w:hideMark/>
          </w:tcPr>
          <w:p w14:paraId="1302A75A"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8" w:space="0" w:color="auto"/>
              <w:right w:val="single" w:sz="4" w:space="0" w:color="auto"/>
            </w:tcBorders>
            <w:shd w:val="clear" w:color="auto" w:fill="auto"/>
            <w:noWrap/>
            <w:vAlign w:val="bottom"/>
            <w:hideMark/>
          </w:tcPr>
          <w:p w14:paraId="67DAEC5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22,896,852,845.95 </w:t>
            </w:r>
          </w:p>
        </w:tc>
      </w:tr>
      <w:tr w:rsidR="000F2BDD" w:rsidRPr="00841D09" w14:paraId="2351E630"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AD76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PARA LA NÓMINA EDUCATIVA Y GASTO OPERATIVO (FONE)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135A1E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190993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14,193,727,817.95 </w:t>
            </w:r>
          </w:p>
        </w:tc>
      </w:tr>
      <w:tr w:rsidR="000F2BDD" w:rsidRPr="00841D09" w14:paraId="45D6BFA0"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7F8884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PARA LOS SERVICIOS DE SALUD Y ASISTENCIA (FASSA) </w:t>
            </w:r>
          </w:p>
        </w:tc>
        <w:tc>
          <w:tcPr>
            <w:tcW w:w="1701" w:type="dxa"/>
            <w:tcBorders>
              <w:top w:val="nil"/>
              <w:left w:val="nil"/>
              <w:bottom w:val="single" w:sz="4" w:space="0" w:color="auto"/>
              <w:right w:val="single" w:sz="4" w:space="0" w:color="auto"/>
            </w:tcBorders>
            <w:shd w:val="clear" w:color="auto" w:fill="auto"/>
            <w:noWrap/>
            <w:vAlign w:val="bottom"/>
            <w:hideMark/>
          </w:tcPr>
          <w:p w14:paraId="3491E0C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682816"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2,744,400,293.00 </w:t>
            </w:r>
          </w:p>
        </w:tc>
      </w:tr>
      <w:tr w:rsidR="000F2BDD" w:rsidRPr="00841D09" w14:paraId="0986E2D5"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A82475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INFRAESTRUCTURA SOCIAL (FAÍS) </w:t>
            </w:r>
          </w:p>
        </w:tc>
        <w:tc>
          <w:tcPr>
            <w:tcW w:w="1701" w:type="dxa"/>
            <w:tcBorders>
              <w:top w:val="nil"/>
              <w:left w:val="nil"/>
              <w:bottom w:val="single" w:sz="4" w:space="0" w:color="auto"/>
              <w:right w:val="single" w:sz="4" w:space="0" w:color="auto"/>
            </w:tcBorders>
            <w:shd w:val="clear" w:color="auto" w:fill="auto"/>
            <w:noWrap/>
            <w:vAlign w:val="bottom"/>
            <w:hideMark/>
          </w:tcPr>
          <w:p w14:paraId="52F8F71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2BA5D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1,059,650,760.00 </w:t>
            </w:r>
          </w:p>
        </w:tc>
      </w:tr>
      <w:tr w:rsidR="000F2BDD" w:rsidRPr="00841D09" w14:paraId="367DD6D4"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6B8CD2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FAIS ESTATAL              </w:t>
            </w:r>
          </w:p>
        </w:tc>
        <w:tc>
          <w:tcPr>
            <w:tcW w:w="1701" w:type="dxa"/>
            <w:tcBorders>
              <w:top w:val="nil"/>
              <w:left w:val="nil"/>
              <w:bottom w:val="single" w:sz="4" w:space="0" w:color="auto"/>
              <w:right w:val="single" w:sz="4" w:space="0" w:color="auto"/>
            </w:tcBorders>
            <w:shd w:val="clear" w:color="auto" w:fill="auto"/>
            <w:noWrap/>
            <w:vAlign w:val="bottom"/>
            <w:hideMark/>
          </w:tcPr>
          <w:p w14:paraId="4AA3782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128,445,055.00 </w:t>
            </w:r>
          </w:p>
        </w:tc>
        <w:tc>
          <w:tcPr>
            <w:tcW w:w="2268" w:type="dxa"/>
            <w:tcBorders>
              <w:top w:val="nil"/>
              <w:left w:val="nil"/>
              <w:bottom w:val="single" w:sz="4" w:space="0" w:color="auto"/>
              <w:right w:val="single" w:sz="4" w:space="0" w:color="auto"/>
            </w:tcBorders>
            <w:shd w:val="clear" w:color="auto" w:fill="auto"/>
            <w:noWrap/>
            <w:vAlign w:val="bottom"/>
            <w:hideMark/>
          </w:tcPr>
          <w:p w14:paraId="7C467830"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0F2BDD" w:rsidRPr="00841D09" w14:paraId="31874AD0"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4A7539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FAIS MUNICIPAL </w:t>
            </w:r>
          </w:p>
        </w:tc>
        <w:tc>
          <w:tcPr>
            <w:tcW w:w="1701" w:type="dxa"/>
            <w:tcBorders>
              <w:top w:val="nil"/>
              <w:left w:val="nil"/>
              <w:bottom w:val="single" w:sz="4" w:space="0" w:color="auto"/>
              <w:right w:val="single" w:sz="4" w:space="0" w:color="auto"/>
            </w:tcBorders>
            <w:shd w:val="clear" w:color="auto" w:fill="auto"/>
            <w:noWrap/>
            <w:vAlign w:val="bottom"/>
            <w:hideMark/>
          </w:tcPr>
          <w:p w14:paraId="723D9F4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931,205,705.00 </w:t>
            </w:r>
          </w:p>
        </w:tc>
        <w:tc>
          <w:tcPr>
            <w:tcW w:w="2268" w:type="dxa"/>
            <w:tcBorders>
              <w:top w:val="nil"/>
              <w:left w:val="nil"/>
              <w:bottom w:val="single" w:sz="4" w:space="0" w:color="auto"/>
              <w:right w:val="single" w:sz="4" w:space="0" w:color="auto"/>
            </w:tcBorders>
            <w:shd w:val="clear" w:color="auto" w:fill="auto"/>
            <w:noWrap/>
            <w:vAlign w:val="bottom"/>
            <w:hideMark/>
          </w:tcPr>
          <w:p w14:paraId="4113D96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0F2BDD" w:rsidRPr="00841D09" w14:paraId="5CDB756C"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E4DC89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FORTALECIMIENTO A LOS MUNICIPIOS (FORTAMUN) </w:t>
            </w:r>
          </w:p>
        </w:tc>
        <w:tc>
          <w:tcPr>
            <w:tcW w:w="1701" w:type="dxa"/>
            <w:tcBorders>
              <w:top w:val="nil"/>
              <w:left w:val="nil"/>
              <w:bottom w:val="single" w:sz="4" w:space="0" w:color="auto"/>
              <w:right w:val="single" w:sz="4" w:space="0" w:color="auto"/>
            </w:tcBorders>
            <w:shd w:val="clear" w:color="auto" w:fill="auto"/>
            <w:noWrap/>
            <w:vAlign w:val="bottom"/>
            <w:hideMark/>
          </w:tcPr>
          <w:p w14:paraId="7915C13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A346A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2,976,629,429.00 </w:t>
            </w:r>
          </w:p>
        </w:tc>
      </w:tr>
      <w:tr w:rsidR="000F2BDD" w:rsidRPr="00841D09" w14:paraId="6E540132"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A34A5D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APORTACIONES MÚLTIPLES (FAM) </w:t>
            </w:r>
          </w:p>
        </w:tc>
        <w:tc>
          <w:tcPr>
            <w:tcW w:w="1701" w:type="dxa"/>
            <w:tcBorders>
              <w:top w:val="nil"/>
              <w:left w:val="nil"/>
              <w:bottom w:val="single" w:sz="4" w:space="0" w:color="auto"/>
              <w:right w:val="single" w:sz="4" w:space="0" w:color="auto"/>
            </w:tcBorders>
            <w:shd w:val="clear" w:color="auto" w:fill="auto"/>
            <w:noWrap/>
            <w:vAlign w:val="bottom"/>
            <w:hideMark/>
          </w:tcPr>
          <w:p w14:paraId="00CC3C99"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3D723B"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297,766,824.00 </w:t>
            </w:r>
          </w:p>
        </w:tc>
      </w:tr>
      <w:tr w:rsidR="000F2BDD" w:rsidRPr="00841D09" w14:paraId="09F5515A"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7BED69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EDUCACIÓN TECNOLÓGICA Y DE ADULTOS (FAETA) </w:t>
            </w:r>
          </w:p>
        </w:tc>
        <w:tc>
          <w:tcPr>
            <w:tcW w:w="1701" w:type="dxa"/>
            <w:tcBorders>
              <w:top w:val="nil"/>
              <w:left w:val="nil"/>
              <w:bottom w:val="single" w:sz="4" w:space="0" w:color="auto"/>
              <w:right w:val="single" w:sz="4" w:space="0" w:color="auto"/>
            </w:tcBorders>
            <w:shd w:val="clear" w:color="auto" w:fill="auto"/>
            <w:noWrap/>
            <w:vAlign w:val="bottom"/>
            <w:hideMark/>
          </w:tcPr>
          <w:p w14:paraId="5F3A7F2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22D968C"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362,619,193.00 </w:t>
            </w:r>
          </w:p>
        </w:tc>
      </w:tr>
      <w:tr w:rsidR="000F2BDD" w:rsidRPr="00841D09" w14:paraId="7673B331"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33EB107"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EDUCACIÓN TECNOLÓGICA    </w:t>
            </w:r>
          </w:p>
        </w:tc>
        <w:tc>
          <w:tcPr>
            <w:tcW w:w="1701" w:type="dxa"/>
            <w:tcBorders>
              <w:top w:val="nil"/>
              <w:left w:val="nil"/>
              <w:bottom w:val="single" w:sz="4" w:space="0" w:color="auto"/>
              <w:right w:val="single" w:sz="4" w:space="0" w:color="auto"/>
            </w:tcBorders>
            <w:shd w:val="clear" w:color="auto" w:fill="auto"/>
            <w:noWrap/>
            <w:vAlign w:val="bottom"/>
            <w:hideMark/>
          </w:tcPr>
          <w:p w14:paraId="371A306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196,149,033.00 </w:t>
            </w:r>
          </w:p>
        </w:tc>
        <w:tc>
          <w:tcPr>
            <w:tcW w:w="2268" w:type="dxa"/>
            <w:tcBorders>
              <w:top w:val="nil"/>
              <w:left w:val="nil"/>
              <w:bottom w:val="single" w:sz="4" w:space="0" w:color="auto"/>
              <w:right w:val="single" w:sz="4" w:space="0" w:color="auto"/>
            </w:tcBorders>
            <w:shd w:val="clear" w:color="auto" w:fill="auto"/>
            <w:noWrap/>
            <w:vAlign w:val="bottom"/>
            <w:hideMark/>
          </w:tcPr>
          <w:p w14:paraId="02BF0D73"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0F2BDD" w:rsidRPr="00841D09" w14:paraId="12850D1D"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FAE446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EDUCACIÓN PARA ADULTOS </w:t>
            </w:r>
          </w:p>
        </w:tc>
        <w:tc>
          <w:tcPr>
            <w:tcW w:w="1701" w:type="dxa"/>
            <w:tcBorders>
              <w:top w:val="nil"/>
              <w:left w:val="nil"/>
              <w:bottom w:val="single" w:sz="4" w:space="0" w:color="auto"/>
              <w:right w:val="single" w:sz="4" w:space="0" w:color="auto"/>
            </w:tcBorders>
            <w:shd w:val="clear" w:color="auto" w:fill="auto"/>
            <w:noWrap/>
            <w:vAlign w:val="bottom"/>
            <w:hideMark/>
          </w:tcPr>
          <w:p w14:paraId="6B83200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166,470,160.00 </w:t>
            </w:r>
          </w:p>
        </w:tc>
        <w:tc>
          <w:tcPr>
            <w:tcW w:w="2268" w:type="dxa"/>
            <w:tcBorders>
              <w:top w:val="nil"/>
              <w:left w:val="nil"/>
              <w:bottom w:val="single" w:sz="4" w:space="0" w:color="auto"/>
              <w:right w:val="single" w:sz="4" w:space="0" w:color="auto"/>
            </w:tcBorders>
            <w:shd w:val="clear" w:color="auto" w:fill="auto"/>
            <w:noWrap/>
            <w:vAlign w:val="bottom"/>
            <w:hideMark/>
          </w:tcPr>
          <w:p w14:paraId="207062A5"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0F2BDD" w:rsidRPr="00841D09" w14:paraId="678B5A18"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554DBB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SEGURIDAD PÚBLICA (FASP) </w:t>
            </w:r>
          </w:p>
        </w:tc>
        <w:tc>
          <w:tcPr>
            <w:tcW w:w="1701" w:type="dxa"/>
            <w:tcBorders>
              <w:top w:val="nil"/>
              <w:left w:val="nil"/>
              <w:bottom w:val="single" w:sz="4" w:space="0" w:color="auto"/>
              <w:right w:val="single" w:sz="4" w:space="0" w:color="auto"/>
            </w:tcBorders>
            <w:shd w:val="clear" w:color="auto" w:fill="auto"/>
            <w:noWrap/>
            <w:vAlign w:val="bottom"/>
            <w:hideMark/>
          </w:tcPr>
          <w:p w14:paraId="737DCE9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6AC81A"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236,174,880.00 </w:t>
            </w:r>
          </w:p>
        </w:tc>
      </w:tr>
      <w:tr w:rsidR="000F2BDD" w:rsidRPr="00841D09" w14:paraId="16BDEF5B"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80C43F3"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FORTALECIMIENTO A LAS ENTIDADES FEDERATIVAS (FAFEF) </w:t>
            </w:r>
          </w:p>
        </w:tc>
        <w:tc>
          <w:tcPr>
            <w:tcW w:w="1701" w:type="dxa"/>
            <w:tcBorders>
              <w:top w:val="nil"/>
              <w:left w:val="nil"/>
              <w:bottom w:val="single" w:sz="4" w:space="0" w:color="auto"/>
              <w:right w:val="single" w:sz="4" w:space="0" w:color="auto"/>
            </w:tcBorders>
            <w:shd w:val="clear" w:color="auto" w:fill="auto"/>
            <w:noWrap/>
            <w:vAlign w:val="bottom"/>
            <w:hideMark/>
          </w:tcPr>
          <w:p w14:paraId="3997BD6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4B245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1,025,883,649.00 </w:t>
            </w:r>
          </w:p>
        </w:tc>
      </w:tr>
      <w:tr w:rsidR="000F2BDD" w:rsidRPr="00841D09" w14:paraId="2B5F54EB" w14:textId="77777777" w:rsidTr="000F2BDD">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F94300E"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CONVENIOS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43045331"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17F84AE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3,307,520,785.00 </w:t>
            </w:r>
          </w:p>
        </w:tc>
      </w:tr>
      <w:tr w:rsidR="000F2BDD" w:rsidRPr="00841D09" w14:paraId="11BCB7F6"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987A7"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INFRAESTRUTURA CARRETERA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6E5C1B3"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744B411"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75D21808"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0FEA0C4C"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EDUCACIÓN</w:t>
            </w:r>
          </w:p>
        </w:tc>
        <w:tc>
          <w:tcPr>
            <w:tcW w:w="1701" w:type="dxa"/>
            <w:tcBorders>
              <w:top w:val="nil"/>
              <w:left w:val="nil"/>
              <w:bottom w:val="single" w:sz="4" w:space="0" w:color="auto"/>
              <w:right w:val="single" w:sz="4" w:space="0" w:color="auto"/>
            </w:tcBorders>
            <w:shd w:val="clear" w:color="000000" w:fill="FFFFFF"/>
            <w:vAlign w:val="center"/>
            <w:hideMark/>
          </w:tcPr>
          <w:p w14:paraId="20E66E5E"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324CCD0"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1,730,414,173.00 </w:t>
            </w:r>
          </w:p>
        </w:tc>
      </w:tr>
      <w:tr w:rsidR="000F2BDD" w:rsidRPr="00841D09" w14:paraId="166F458F"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17F0EE4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MEDIO AMBIENTE</w:t>
            </w:r>
          </w:p>
        </w:tc>
        <w:tc>
          <w:tcPr>
            <w:tcW w:w="1701" w:type="dxa"/>
            <w:tcBorders>
              <w:top w:val="nil"/>
              <w:left w:val="nil"/>
              <w:bottom w:val="single" w:sz="4" w:space="0" w:color="auto"/>
              <w:right w:val="single" w:sz="4" w:space="0" w:color="auto"/>
            </w:tcBorders>
            <w:shd w:val="clear" w:color="000000" w:fill="FFFFFF"/>
            <w:vAlign w:val="center"/>
            <w:hideMark/>
          </w:tcPr>
          <w:p w14:paraId="10F11D7D"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051124"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245,644,103.00 </w:t>
            </w:r>
          </w:p>
        </w:tc>
      </w:tr>
      <w:tr w:rsidR="000F2BDD" w:rsidRPr="00841D09" w14:paraId="7EE839A0"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45CC2A4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ISSSTE</w:t>
            </w:r>
          </w:p>
        </w:tc>
        <w:tc>
          <w:tcPr>
            <w:tcW w:w="1701" w:type="dxa"/>
            <w:tcBorders>
              <w:top w:val="nil"/>
              <w:left w:val="nil"/>
              <w:bottom w:val="single" w:sz="4" w:space="0" w:color="auto"/>
              <w:right w:val="single" w:sz="4" w:space="0" w:color="auto"/>
            </w:tcBorders>
            <w:shd w:val="clear" w:color="000000" w:fill="FFFFFF"/>
            <w:vAlign w:val="center"/>
            <w:hideMark/>
          </w:tcPr>
          <w:p w14:paraId="447DFF5E"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0BA8760"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519,495,515.00 </w:t>
            </w:r>
          </w:p>
        </w:tc>
      </w:tr>
      <w:tr w:rsidR="000F2BDD" w:rsidRPr="00841D09" w14:paraId="29A02683"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DF7A178"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IMSS</w:t>
            </w:r>
          </w:p>
        </w:tc>
        <w:tc>
          <w:tcPr>
            <w:tcW w:w="1701" w:type="dxa"/>
            <w:tcBorders>
              <w:top w:val="nil"/>
              <w:left w:val="nil"/>
              <w:bottom w:val="single" w:sz="4" w:space="0" w:color="auto"/>
              <w:right w:val="single" w:sz="4" w:space="0" w:color="auto"/>
            </w:tcBorders>
            <w:shd w:val="clear" w:color="000000" w:fill="FFFFFF"/>
            <w:vAlign w:val="center"/>
            <w:hideMark/>
          </w:tcPr>
          <w:p w14:paraId="0FFA3344"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8D73CD"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83,517,155.00 </w:t>
            </w:r>
          </w:p>
        </w:tc>
      </w:tr>
      <w:tr w:rsidR="000F2BDD" w:rsidRPr="00841D09" w14:paraId="6434E4B3"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FF23B6A"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CONACYT</w:t>
            </w:r>
          </w:p>
        </w:tc>
        <w:tc>
          <w:tcPr>
            <w:tcW w:w="1701" w:type="dxa"/>
            <w:tcBorders>
              <w:top w:val="nil"/>
              <w:left w:val="nil"/>
              <w:bottom w:val="single" w:sz="4" w:space="0" w:color="auto"/>
              <w:right w:val="single" w:sz="4" w:space="0" w:color="auto"/>
            </w:tcBorders>
            <w:shd w:val="clear" w:color="000000" w:fill="FFFFFF"/>
            <w:vAlign w:val="center"/>
            <w:hideMark/>
          </w:tcPr>
          <w:p w14:paraId="0ADE4AD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E910C4"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666C17B7"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C369B64"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CIENCIA Y TECNOLOGÍA</w:t>
            </w:r>
          </w:p>
        </w:tc>
        <w:tc>
          <w:tcPr>
            <w:tcW w:w="1701" w:type="dxa"/>
            <w:tcBorders>
              <w:top w:val="nil"/>
              <w:left w:val="nil"/>
              <w:bottom w:val="single" w:sz="4" w:space="0" w:color="auto"/>
              <w:right w:val="single" w:sz="4" w:space="0" w:color="auto"/>
            </w:tcBorders>
            <w:shd w:val="clear" w:color="000000" w:fill="FFFFFF"/>
            <w:vAlign w:val="center"/>
            <w:hideMark/>
          </w:tcPr>
          <w:p w14:paraId="35F4288A"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C40E78"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0B7300CE"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BD6A6B7"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CULTURA</w:t>
            </w:r>
          </w:p>
        </w:tc>
        <w:tc>
          <w:tcPr>
            <w:tcW w:w="1701" w:type="dxa"/>
            <w:tcBorders>
              <w:top w:val="nil"/>
              <w:left w:val="nil"/>
              <w:bottom w:val="single" w:sz="4" w:space="0" w:color="auto"/>
              <w:right w:val="single" w:sz="4" w:space="0" w:color="auto"/>
            </w:tcBorders>
            <w:shd w:val="clear" w:color="000000" w:fill="FFFFFF"/>
            <w:vAlign w:val="center"/>
            <w:hideMark/>
          </w:tcPr>
          <w:p w14:paraId="54C68F26"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06E886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1,467,500 </w:t>
            </w:r>
          </w:p>
        </w:tc>
      </w:tr>
      <w:tr w:rsidR="000F2BDD" w:rsidRPr="00841D09" w14:paraId="05BC599A"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5F29336"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AGRICULTURA</w:t>
            </w:r>
          </w:p>
        </w:tc>
        <w:tc>
          <w:tcPr>
            <w:tcW w:w="1701" w:type="dxa"/>
            <w:tcBorders>
              <w:top w:val="nil"/>
              <w:left w:val="nil"/>
              <w:bottom w:val="single" w:sz="4" w:space="0" w:color="auto"/>
              <w:right w:val="single" w:sz="4" w:space="0" w:color="auto"/>
            </w:tcBorders>
            <w:shd w:val="clear" w:color="000000" w:fill="FFFFFF"/>
            <w:vAlign w:val="center"/>
            <w:hideMark/>
          </w:tcPr>
          <w:p w14:paraId="5606572E"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C4B7460"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53,965,748.00 </w:t>
            </w:r>
          </w:p>
        </w:tc>
      </w:tr>
      <w:tr w:rsidR="000F2BDD" w:rsidRPr="00841D09" w14:paraId="3EB8F90C"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5C60A71"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AGUA</w:t>
            </w:r>
          </w:p>
        </w:tc>
        <w:tc>
          <w:tcPr>
            <w:tcW w:w="1701" w:type="dxa"/>
            <w:tcBorders>
              <w:top w:val="nil"/>
              <w:left w:val="nil"/>
              <w:bottom w:val="single" w:sz="4" w:space="0" w:color="auto"/>
              <w:right w:val="single" w:sz="4" w:space="0" w:color="auto"/>
            </w:tcBorders>
            <w:shd w:val="clear" w:color="000000" w:fill="FFFFFF"/>
            <w:vAlign w:val="center"/>
            <w:hideMark/>
          </w:tcPr>
          <w:p w14:paraId="398B4BF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FED53EA"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3943B8B9"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9370E4F"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PROGRAMA DE ASEGURAMIENTO AGROPECUARIO</w:t>
            </w:r>
          </w:p>
        </w:tc>
        <w:tc>
          <w:tcPr>
            <w:tcW w:w="1701" w:type="dxa"/>
            <w:tcBorders>
              <w:top w:val="nil"/>
              <w:left w:val="nil"/>
              <w:bottom w:val="single" w:sz="4" w:space="0" w:color="auto"/>
              <w:right w:val="single" w:sz="4" w:space="0" w:color="auto"/>
            </w:tcBorders>
            <w:shd w:val="clear" w:color="000000" w:fill="FFFFFF"/>
            <w:vAlign w:val="center"/>
            <w:hideMark/>
          </w:tcPr>
          <w:p w14:paraId="302CDB7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3EB69B9"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02D7B690"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61254DD"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SALUD</w:t>
            </w:r>
          </w:p>
        </w:tc>
        <w:tc>
          <w:tcPr>
            <w:tcW w:w="1701" w:type="dxa"/>
            <w:tcBorders>
              <w:top w:val="nil"/>
              <w:left w:val="nil"/>
              <w:bottom w:val="single" w:sz="4" w:space="0" w:color="auto"/>
              <w:right w:val="single" w:sz="4" w:space="0" w:color="auto"/>
            </w:tcBorders>
            <w:shd w:val="clear" w:color="000000" w:fill="FFFFFF"/>
            <w:vAlign w:val="center"/>
            <w:hideMark/>
          </w:tcPr>
          <w:p w14:paraId="384EA350"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DC05CF"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660,000,000.00 </w:t>
            </w:r>
          </w:p>
        </w:tc>
      </w:tr>
    </w:tbl>
    <w:p w14:paraId="2883560E" w14:textId="77777777" w:rsidR="000F2BDD" w:rsidRDefault="000F2BDD" w:rsidP="000F2BDD">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1701"/>
        <w:gridCol w:w="2268"/>
      </w:tblGrid>
      <w:tr w:rsidR="000F2BDD" w:rsidRPr="00841D09" w14:paraId="6E4EFF8E"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92337"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TRABAJO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518D471"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49AB64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2BBE903B"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67AED4E8"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BIENESTAR</w:t>
            </w:r>
          </w:p>
        </w:tc>
        <w:tc>
          <w:tcPr>
            <w:tcW w:w="1701" w:type="dxa"/>
            <w:tcBorders>
              <w:top w:val="nil"/>
              <w:left w:val="nil"/>
              <w:bottom w:val="single" w:sz="4" w:space="0" w:color="auto"/>
              <w:right w:val="single" w:sz="4" w:space="0" w:color="auto"/>
            </w:tcBorders>
            <w:shd w:val="clear" w:color="000000" w:fill="FFFFFF"/>
            <w:vAlign w:val="center"/>
            <w:hideMark/>
          </w:tcPr>
          <w:p w14:paraId="392ABEE5"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EA1F46"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71F14895" w14:textId="77777777" w:rsidTr="000F2BDD">
        <w:trPr>
          <w:trHeight w:val="227"/>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48AFEC11"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FONDO DE ACCESIBILIDAD EN EL TRANSPORTE PÚBLICO PARA LAS PERSONAS CON DISCAPACIDAD (FOTRADIS)</w:t>
            </w:r>
          </w:p>
        </w:tc>
        <w:tc>
          <w:tcPr>
            <w:tcW w:w="1701" w:type="dxa"/>
            <w:tcBorders>
              <w:top w:val="nil"/>
              <w:left w:val="nil"/>
              <w:bottom w:val="single" w:sz="4" w:space="0" w:color="auto"/>
              <w:right w:val="single" w:sz="4" w:space="0" w:color="auto"/>
            </w:tcBorders>
            <w:shd w:val="clear" w:color="000000" w:fill="FFFFFF"/>
            <w:vAlign w:val="center"/>
            <w:hideMark/>
          </w:tcPr>
          <w:p w14:paraId="200030B4"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hideMark/>
          </w:tcPr>
          <w:p w14:paraId="42592BC7"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7F70B8E8" w14:textId="77777777" w:rsidTr="000F2BDD">
        <w:trPr>
          <w:trHeight w:val="227"/>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07A6D6B"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FORTALECIMIENTO A LA TRANSVERSALIDAD DE LA PERSPECTIVA DE GÉNERO</w:t>
            </w:r>
          </w:p>
        </w:tc>
        <w:tc>
          <w:tcPr>
            <w:tcW w:w="1701" w:type="dxa"/>
            <w:tcBorders>
              <w:top w:val="nil"/>
              <w:left w:val="nil"/>
              <w:bottom w:val="single" w:sz="4" w:space="0" w:color="auto"/>
              <w:right w:val="single" w:sz="4" w:space="0" w:color="auto"/>
            </w:tcBorders>
            <w:shd w:val="clear" w:color="000000" w:fill="FFFFFF"/>
            <w:vAlign w:val="center"/>
            <w:hideMark/>
          </w:tcPr>
          <w:p w14:paraId="03C4944A"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hideMark/>
          </w:tcPr>
          <w:p w14:paraId="27799C5F"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2EAB2FAF" w14:textId="77777777" w:rsidTr="000F2BDD">
        <w:trPr>
          <w:trHeight w:val="227"/>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27298AA"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PROGRAMA DE APOYO A LAS INSTANCIAS DE MUJERES EN LAS ENTIDADES FEDERATIVAS</w:t>
            </w:r>
          </w:p>
        </w:tc>
        <w:tc>
          <w:tcPr>
            <w:tcW w:w="1701" w:type="dxa"/>
            <w:tcBorders>
              <w:top w:val="nil"/>
              <w:left w:val="nil"/>
              <w:bottom w:val="single" w:sz="4" w:space="0" w:color="auto"/>
              <w:right w:val="single" w:sz="4" w:space="0" w:color="auto"/>
            </w:tcBorders>
            <w:shd w:val="clear" w:color="000000" w:fill="FFFFFF"/>
            <w:vAlign w:val="center"/>
            <w:hideMark/>
          </w:tcPr>
          <w:p w14:paraId="21577951"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hideMark/>
          </w:tcPr>
          <w:p w14:paraId="33D5DDCF"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13,016,591.00 </w:t>
            </w:r>
          </w:p>
        </w:tc>
      </w:tr>
      <w:tr w:rsidR="000F2BDD" w:rsidRPr="00841D09" w14:paraId="3184B45F" w14:textId="77777777" w:rsidTr="000F2BDD">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8510C1C"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CFE</w:t>
            </w:r>
          </w:p>
        </w:tc>
        <w:tc>
          <w:tcPr>
            <w:tcW w:w="1701" w:type="dxa"/>
            <w:tcBorders>
              <w:top w:val="nil"/>
              <w:left w:val="nil"/>
              <w:bottom w:val="single" w:sz="4" w:space="0" w:color="auto"/>
              <w:right w:val="single" w:sz="4" w:space="0" w:color="auto"/>
            </w:tcBorders>
            <w:shd w:val="clear" w:color="000000" w:fill="FFFFFF"/>
            <w:vAlign w:val="center"/>
            <w:hideMark/>
          </w:tcPr>
          <w:p w14:paraId="584A8F92"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72C88E"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505B34FF" w14:textId="77777777" w:rsidTr="000F2BDD">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B08709C"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OTROS FONDOS DISTINTOS DE APORTACIONES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1DD4F12F"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0D3549C1"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79,042,146.00 </w:t>
            </w:r>
          </w:p>
        </w:tc>
      </w:tr>
      <w:tr w:rsidR="000F2BDD" w:rsidRPr="00841D09" w14:paraId="186E2CCA" w14:textId="77777777" w:rsidTr="000F2BDD">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D0A34"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FONDO DE EXTRACCIÓN DE HIDROCARBUROS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D4D587D"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B4886F5"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0F2BDD" w:rsidRPr="00841D09" w14:paraId="3733C51D" w14:textId="77777777" w:rsidTr="000F2BDD">
        <w:trPr>
          <w:trHeight w:val="454"/>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5B8F54F"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FONDO PARA ENTIDADES Y MUNICIPIOS PRODUCTORES DE HIDROCARBUROS </w:t>
            </w:r>
          </w:p>
        </w:tc>
        <w:tc>
          <w:tcPr>
            <w:tcW w:w="1701" w:type="dxa"/>
            <w:tcBorders>
              <w:top w:val="nil"/>
              <w:left w:val="nil"/>
              <w:bottom w:val="single" w:sz="4" w:space="0" w:color="auto"/>
              <w:right w:val="single" w:sz="4" w:space="0" w:color="auto"/>
            </w:tcBorders>
            <w:shd w:val="clear" w:color="auto" w:fill="auto"/>
            <w:noWrap/>
            <w:vAlign w:val="bottom"/>
            <w:hideMark/>
          </w:tcPr>
          <w:p w14:paraId="33A7ACD2"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hideMark/>
          </w:tcPr>
          <w:p w14:paraId="429DB4F4" w14:textId="77777777" w:rsidR="000F2BDD" w:rsidRPr="00841D09" w:rsidRDefault="000F2BDD" w:rsidP="000F2BDD">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79,042,146.00 </w:t>
            </w:r>
          </w:p>
        </w:tc>
      </w:tr>
      <w:tr w:rsidR="000F2BDD" w:rsidRPr="00841D09" w14:paraId="620A34FD" w14:textId="77777777" w:rsidTr="000F2BDD">
        <w:trPr>
          <w:trHeight w:val="227"/>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81DC685"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FONDO PARA EL DESARROLLO MINERO </w:t>
            </w:r>
          </w:p>
        </w:tc>
        <w:tc>
          <w:tcPr>
            <w:tcW w:w="1701" w:type="dxa"/>
            <w:tcBorders>
              <w:top w:val="nil"/>
              <w:left w:val="nil"/>
              <w:bottom w:val="single" w:sz="4" w:space="0" w:color="auto"/>
              <w:right w:val="single" w:sz="4" w:space="0" w:color="auto"/>
            </w:tcBorders>
            <w:shd w:val="clear" w:color="auto" w:fill="auto"/>
            <w:noWrap/>
            <w:vAlign w:val="bottom"/>
            <w:hideMark/>
          </w:tcPr>
          <w:p w14:paraId="0955C61E"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A9E32A8" w14:textId="77777777" w:rsidR="000F2BDD" w:rsidRPr="00841D09" w:rsidRDefault="000F2BDD" w:rsidP="000F2BDD">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0F2BDD" w:rsidRPr="00841D09" w14:paraId="243E330E" w14:textId="77777777" w:rsidTr="000F2BDD">
        <w:trPr>
          <w:trHeight w:val="227"/>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C9FC592"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xml:space="preserve">TOTAL   </w:t>
            </w:r>
          </w:p>
        </w:tc>
        <w:tc>
          <w:tcPr>
            <w:tcW w:w="1701" w:type="dxa"/>
            <w:tcBorders>
              <w:top w:val="nil"/>
              <w:left w:val="nil"/>
              <w:bottom w:val="single" w:sz="4" w:space="0" w:color="auto"/>
              <w:right w:val="single" w:sz="4" w:space="0" w:color="auto"/>
            </w:tcBorders>
            <w:shd w:val="clear" w:color="auto" w:fill="auto"/>
            <w:noWrap/>
            <w:vAlign w:val="bottom"/>
            <w:hideMark/>
          </w:tcPr>
          <w:p w14:paraId="586B4EF3" w14:textId="77777777" w:rsidR="000F2BDD" w:rsidRPr="00841D09" w:rsidRDefault="000F2BDD" w:rsidP="000F2BDD">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C0A31C" w14:textId="77777777" w:rsidR="000F2BDD" w:rsidRPr="00841D09" w:rsidRDefault="000F2BDD" w:rsidP="000F2BDD">
            <w:pPr>
              <w:rPr>
                <w:rFonts w:ascii="Arial Narrow" w:hAnsi="Arial Narrow" w:cs="Calibri"/>
                <w:b/>
                <w:bCs/>
                <w:sz w:val="20"/>
                <w:lang w:val="es-MX" w:eastAsia="es-MX"/>
              </w:rPr>
            </w:pPr>
            <w:r w:rsidRPr="00841D09">
              <w:rPr>
                <w:rFonts w:ascii="Arial Narrow" w:hAnsi="Arial Narrow" w:cs="Calibri"/>
                <w:b/>
                <w:bCs/>
                <w:sz w:val="20"/>
                <w:lang w:val="es-MX" w:eastAsia="es-MX"/>
              </w:rPr>
              <w:t xml:space="preserve"> $             68,429,328,540.47 </w:t>
            </w:r>
          </w:p>
        </w:tc>
      </w:tr>
    </w:tbl>
    <w:p w14:paraId="01395750" w14:textId="77777777" w:rsidR="000F2BDD" w:rsidRDefault="000F2BDD" w:rsidP="000F2BDD">
      <w:pPr>
        <w:ind w:right="67"/>
        <w:jc w:val="center"/>
        <w:rPr>
          <w:rFonts w:cs="Arial"/>
          <w:b/>
          <w:bCs/>
          <w:sz w:val="24"/>
          <w:szCs w:val="24"/>
        </w:rPr>
      </w:pPr>
    </w:p>
    <w:p w14:paraId="0FD74685" w14:textId="77777777" w:rsidR="000F2BDD" w:rsidRDefault="000F2BDD" w:rsidP="000F2BDD">
      <w:pPr>
        <w:ind w:right="67"/>
        <w:jc w:val="center"/>
        <w:rPr>
          <w:rFonts w:cs="Arial"/>
          <w:b/>
          <w:bCs/>
          <w:sz w:val="24"/>
          <w:szCs w:val="24"/>
        </w:rPr>
      </w:pPr>
    </w:p>
    <w:p w14:paraId="50B92778" w14:textId="77777777" w:rsidR="000F2BDD" w:rsidRDefault="000F2BDD" w:rsidP="000F2BDD">
      <w:pPr>
        <w:ind w:right="67"/>
        <w:jc w:val="center"/>
        <w:rPr>
          <w:rFonts w:cs="Arial"/>
          <w:b/>
          <w:bCs/>
          <w:sz w:val="24"/>
          <w:szCs w:val="24"/>
        </w:rPr>
      </w:pPr>
    </w:p>
    <w:p w14:paraId="6A2C130D" w14:textId="77777777" w:rsidR="000F2BDD" w:rsidRDefault="000F2BDD" w:rsidP="000F2BDD">
      <w:pPr>
        <w:ind w:right="67"/>
        <w:jc w:val="center"/>
        <w:rPr>
          <w:rFonts w:cs="Arial"/>
          <w:b/>
          <w:bCs/>
          <w:sz w:val="24"/>
          <w:szCs w:val="24"/>
        </w:rPr>
      </w:pPr>
    </w:p>
    <w:p w14:paraId="37E3C3D2" w14:textId="77777777" w:rsidR="000F2BDD" w:rsidRDefault="000F2BDD" w:rsidP="000F2BDD">
      <w:pPr>
        <w:ind w:right="67"/>
        <w:jc w:val="center"/>
        <w:rPr>
          <w:rFonts w:cs="Arial"/>
          <w:b/>
          <w:bCs/>
          <w:sz w:val="24"/>
          <w:szCs w:val="24"/>
        </w:rPr>
      </w:pPr>
    </w:p>
    <w:p w14:paraId="37DC30EC" w14:textId="77777777" w:rsidR="000F2BDD" w:rsidRDefault="000F2BDD" w:rsidP="000F2BDD">
      <w:pPr>
        <w:ind w:right="67"/>
        <w:jc w:val="center"/>
        <w:rPr>
          <w:rFonts w:cs="Arial"/>
          <w:b/>
          <w:bCs/>
          <w:sz w:val="24"/>
          <w:szCs w:val="24"/>
        </w:rPr>
      </w:pPr>
    </w:p>
    <w:p w14:paraId="154D9B37" w14:textId="77777777" w:rsidR="000F2BDD" w:rsidRDefault="000F2BDD" w:rsidP="000F2BDD">
      <w:pPr>
        <w:ind w:right="67"/>
        <w:jc w:val="center"/>
        <w:rPr>
          <w:rFonts w:cs="Arial"/>
          <w:b/>
          <w:bCs/>
          <w:sz w:val="24"/>
          <w:szCs w:val="24"/>
        </w:rPr>
      </w:pPr>
    </w:p>
    <w:p w14:paraId="5D483969" w14:textId="77777777" w:rsidR="000F2BDD" w:rsidRDefault="000F2BDD" w:rsidP="000F2BDD">
      <w:pPr>
        <w:ind w:right="67"/>
        <w:jc w:val="center"/>
        <w:rPr>
          <w:rFonts w:cs="Arial"/>
          <w:b/>
          <w:bCs/>
          <w:sz w:val="24"/>
          <w:szCs w:val="24"/>
        </w:rPr>
      </w:pPr>
    </w:p>
    <w:p w14:paraId="36CF6655" w14:textId="77777777" w:rsidR="000F2BDD" w:rsidRDefault="000F2BDD" w:rsidP="000F2BDD">
      <w:pPr>
        <w:ind w:right="67"/>
        <w:jc w:val="center"/>
        <w:rPr>
          <w:rFonts w:cs="Arial"/>
          <w:b/>
          <w:bCs/>
          <w:sz w:val="24"/>
          <w:szCs w:val="24"/>
        </w:rPr>
      </w:pPr>
    </w:p>
    <w:p w14:paraId="4D95A804" w14:textId="77777777" w:rsidR="000F2BDD" w:rsidRDefault="000F2BDD" w:rsidP="000F2BDD">
      <w:pPr>
        <w:ind w:right="67"/>
        <w:jc w:val="center"/>
        <w:rPr>
          <w:rFonts w:cs="Arial"/>
          <w:b/>
          <w:bCs/>
          <w:sz w:val="24"/>
          <w:szCs w:val="24"/>
        </w:rPr>
      </w:pPr>
    </w:p>
    <w:p w14:paraId="015B72D4" w14:textId="77777777" w:rsidR="000F2BDD" w:rsidRDefault="000F2BDD" w:rsidP="000F2BDD">
      <w:pPr>
        <w:ind w:right="67"/>
        <w:jc w:val="center"/>
        <w:rPr>
          <w:rFonts w:cs="Arial"/>
          <w:b/>
          <w:bCs/>
          <w:sz w:val="24"/>
          <w:szCs w:val="24"/>
        </w:rPr>
      </w:pPr>
    </w:p>
    <w:p w14:paraId="2C50EC89" w14:textId="77777777" w:rsidR="000F2BDD" w:rsidRDefault="000F2BDD" w:rsidP="000F2BDD">
      <w:pPr>
        <w:ind w:right="67"/>
        <w:jc w:val="center"/>
        <w:rPr>
          <w:rFonts w:cs="Arial"/>
          <w:b/>
          <w:bCs/>
          <w:sz w:val="24"/>
          <w:szCs w:val="24"/>
        </w:rPr>
      </w:pPr>
    </w:p>
    <w:p w14:paraId="378EFC1E" w14:textId="77777777" w:rsidR="000F2BDD" w:rsidRDefault="000F2BDD" w:rsidP="000F2BDD">
      <w:pPr>
        <w:ind w:right="67"/>
        <w:jc w:val="center"/>
        <w:rPr>
          <w:rFonts w:cs="Arial"/>
          <w:b/>
          <w:bCs/>
          <w:sz w:val="24"/>
          <w:szCs w:val="24"/>
        </w:rPr>
      </w:pPr>
    </w:p>
    <w:p w14:paraId="036AE0A8" w14:textId="77777777" w:rsidR="000F2BDD" w:rsidRDefault="000F2BDD" w:rsidP="000F2BDD">
      <w:pPr>
        <w:ind w:right="67"/>
        <w:jc w:val="center"/>
        <w:rPr>
          <w:rFonts w:cs="Arial"/>
          <w:b/>
          <w:bCs/>
          <w:sz w:val="24"/>
          <w:szCs w:val="24"/>
        </w:rPr>
      </w:pPr>
    </w:p>
    <w:p w14:paraId="36394F6B" w14:textId="77777777" w:rsidR="000F2BDD" w:rsidRDefault="000F2BDD" w:rsidP="000F2BDD">
      <w:pPr>
        <w:ind w:right="67"/>
        <w:jc w:val="center"/>
        <w:rPr>
          <w:rFonts w:cs="Arial"/>
          <w:b/>
          <w:bCs/>
          <w:sz w:val="24"/>
          <w:szCs w:val="24"/>
        </w:rPr>
      </w:pPr>
    </w:p>
    <w:p w14:paraId="4FA89329" w14:textId="77777777" w:rsidR="000F2BDD" w:rsidRDefault="000F2BDD" w:rsidP="000F2BDD">
      <w:pPr>
        <w:ind w:right="67"/>
        <w:jc w:val="center"/>
        <w:rPr>
          <w:rFonts w:cs="Arial"/>
          <w:b/>
          <w:bCs/>
          <w:sz w:val="24"/>
          <w:szCs w:val="24"/>
        </w:rPr>
      </w:pPr>
    </w:p>
    <w:p w14:paraId="11227D30" w14:textId="77777777" w:rsidR="000F2BDD" w:rsidRDefault="000F2BDD" w:rsidP="000F2BDD">
      <w:pPr>
        <w:ind w:right="67"/>
        <w:jc w:val="center"/>
        <w:rPr>
          <w:rFonts w:cs="Arial"/>
          <w:b/>
          <w:bCs/>
          <w:sz w:val="24"/>
          <w:szCs w:val="24"/>
        </w:rPr>
      </w:pPr>
    </w:p>
    <w:p w14:paraId="7329667D" w14:textId="77777777" w:rsidR="000F2BDD" w:rsidRDefault="000F2BDD" w:rsidP="000F2BDD">
      <w:pPr>
        <w:ind w:right="67"/>
        <w:jc w:val="center"/>
        <w:rPr>
          <w:rFonts w:cs="Arial"/>
          <w:b/>
          <w:bCs/>
          <w:sz w:val="24"/>
          <w:szCs w:val="24"/>
        </w:rPr>
      </w:pPr>
    </w:p>
    <w:p w14:paraId="164DB143" w14:textId="77777777" w:rsidR="000F2BDD" w:rsidRDefault="000F2BDD" w:rsidP="000F2BDD">
      <w:pPr>
        <w:ind w:right="67"/>
        <w:jc w:val="center"/>
        <w:rPr>
          <w:rFonts w:cs="Arial"/>
          <w:b/>
          <w:bCs/>
          <w:sz w:val="24"/>
          <w:szCs w:val="24"/>
        </w:rPr>
      </w:pPr>
    </w:p>
    <w:p w14:paraId="3D9627E3" w14:textId="77777777" w:rsidR="000F2BDD" w:rsidRDefault="000F2BDD" w:rsidP="000F2BDD">
      <w:pPr>
        <w:ind w:right="67"/>
        <w:jc w:val="center"/>
        <w:rPr>
          <w:rFonts w:cs="Arial"/>
          <w:b/>
          <w:bCs/>
          <w:sz w:val="24"/>
          <w:szCs w:val="24"/>
        </w:rPr>
      </w:pPr>
    </w:p>
    <w:p w14:paraId="4485136B" w14:textId="77777777" w:rsidR="000F2BDD" w:rsidRDefault="000F2BDD" w:rsidP="000F2BDD">
      <w:pPr>
        <w:ind w:right="67"/>
        <w:jc w:val="center"/>
        <w:rPr>
          <w:rFonts w:cs="Arial"/>
          <w:b/>
          <w:bCs/>
          <w:sz w:val="24"/>
          <w:szCs w:val="24"/>
        </w:rPr>
      </w:pPr>
    </w:p>
    <w:p w14:paraId="4046D58D" w14:textId="77777777" w:rsidR="000F2BDD" w:rsidRDefault="000F2BDD" w:rsidP="000F2BDD">
      <w:pPr>
        <w:ind w:right="67"/>
        <w:jc w:val="center"/>
        <w:rPr>
          <w:rFonts w:cs="Arial"/>
          <w:b/>
          <w:bCs/>
          <w:sz w:val="24"/>
          <w:szCs w:val="24"/>
        </w:rPr>
      </w:pPr>
    </w:p>
    <w:p w14:paraId="30F280FD" w14:textId="77777777" w:rsidR="00424DB1" w:rsidRDefault="00424DB1" w:rsidP="000F2BDD">
      <w:pPr>
        <w:ind w:right="67"/>
        <w:jc w:val="center"/>
        <w:rPr>
          <w:rFonts w:cs="Arial"/>
          <w:b/>
          <w:bCs/>
          <w:sz w:val="24"/>
          <w:szCs w:val="24"/>
        </w:rPr>
      </w:pPr>
    </w:p>
    <w:p w14:paraId="624B404D" w14:textId="77777777" w:rsidR="00424DB1" w:rsidRDefault="00424DB1" w:rsidP="000F2BDD">
      <w:pPr>
        <w:ind w:right="67"/>
        <w:jc w:val="center"/>
        <w:rPr>
          <w:rFonts w:cs="Arial"/>
          <w:b/>
          <w:bCs/>
          <w:sz w:val="24"/>
          <w:szCs w:val="24"/>
        </w:rPr>
      </w:pPr>
    </w:p>
    <w:p w14:paraId="0F8A77A8" w14:textId="77777777" w:rsidR="00424DB1" w:rsidRDefault="00424DB1" w:rsidP="000F2BDD">
      <w:pPr>
        <w:ind w:right="67"/>
        <w:jc w:val="center"/>
        <w:rPr>
          <w:rFonts w:cs="Arial"/>
          <w:b/>
          <w:bCs/>
          <w:sz w:val="24"/>
          <w:szCs w:val="24"/>
        </w:rPr>
      </w:pPr>
    </w:p>
    <w:p w14:paraId="787B485A" w14:textId="77777777" w:rsidR="000F2BDD" w:rsidRDefault="000F2BDD" w:rsidP="000F2BDD">
      <w:pPr>
        <w:ind w:right="67"/>
        <w:jc w:val="center"/>
        <w:rPr>
          <w:rFonts w:cs="Arial"/>
          <w:b/>
          <w:bCs/>
          <w:sz w:val="24"/>
          <w:szCs w:val="24"/>
        </w:rPr>
      </w:pPr>
    </w:p>
    <w:p w14:paraId="45F46461" w14:textId="77777777" w:rsidR="000F2BDD" w:rsidRPr="006E3152" w:rsidRDefault="000F2BDD" w:rsidP="000F2BDD">
      <w:pPr>
        <w:ind w:right="67"/>
        <w:jc w:val="center"/>
        <w:rPr>
          <w:rFonts w:cs="Arial"/>
          <w:b/>
          <w:bCs/>
          <w:sz w:val="24"/>
          <w:szCs w:val="24"/>
        </w:rPr>
      </w:pPr>
      <w:r w:rsidRPr="006E3152">
        <w:rPr>
          <w:rFonts w:cs="Arial"/>
          <w:b/>
          <w:bCs/>
          <w:sz w:val="24"/>
          <w:szCs w:val="24"/>
        </w:rPr>
        <w:t>III. ANEXO A TERCER NIVEL</w:t>
      </w:r>
    </w:p>
    <w:p w14:paraId="4BBBB295" w14:textId="77777777" w:rsidR="000F2BDD" w:rsidRDefault="000F2BDD" w:rsidP="000F2BDD">
      <w:pPr>
        <w:ind w:right="67"/>
        <w:jc w:val="center"/>
        <w:rPr>
          <w:rFonts w:cs="Arial"/>
          <w:b/>
          <w:bCs/>
          <w:sz w:val="24"/>
          <w:szCs w:val="24"/>
        </w:rPr>
      </w:pPr>
      <w:r w:rsidRPr="006E3152">
        <w:rPr>
          <w:rFonts w:cs="Arial"/>
          <w:b/>
          <w:bCs/>
          <w:sz w:val="24"/>
          <w:szCs w:val="24"/>
        </w:rPr>
        <w:t>(PESOS)</w:t>
      </w:r>
    </w:p>
    <w:p w14:paraId="7ABED3B2" w14:textId="77777777" w:rsidR="000F2BDD" w:rsidRDefault="000F2BDD" w:rsidP="000F2BDD">
      <w:pPr>
        <w:ind w:right="67"/>
        <w:jc w:val="center"/>
        <w:rPr>
          <w:rFonts w:cs="Arial"/>
          <w:b/>
          <w:bCs/>
          <w:sz w:val="24"/>
          <w:szCs w:val="24"/>
        </w:rPr>
      </w:pPr>
    </w:p>
    <w:tbl>
      <w:tblPr>
        <w:tblW w:w="11282" w:type="dxa"/>
        <w:jc w:val="center"/>
        <w:tblCellMar>
          <w:left w:w="0" w:type="dxa"/>
          <w:right w:w="0" w:type="dxa"/>
        </w:tblCellMar>
        <w:tblLook w:val="04A0" w:firstRow="1" w:lastRow="0" w:firstColumn="1" w:lastColumn="0" w:noHBand="0" w:noVBand="1"/>
      </w:tblPr>
      <w:tblGrid>
        <w:gridCol w:w="5386"/>
        <w:gridCol w:w="1474"/>
        <w:gridCol w:w="1474"/>
        <w:gridCol w:w="1474"/>
        <w:gridCol w:w="1474"/>
      </w:tblGrid>
      <w:tr w:rsidR="000F2BDD" w:rsidRPr="00127ACD" w14:paraId="2AC9AE08" w14:textId="77777777" w:rsidTr="000F2BDD">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CC3E24"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 xml:space="preserve">Ingresos Totales 2024 </w:t>
            </w:r>
          </w:p>
        </w:tc>
        <w:tc>
          <w:tcPr>
            <w:tcW w:w="147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778A2E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A0E37C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E7DDE0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BB702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$ 68,429,328,540.47 </w:t>
            </w:r>
          </w:p>
        </w:tc>
      </w:tr>
      <w:tr w:rsidR="000F2BDD" w:rsidRPr="00127ACD" w14:paraId="738F476F" w14:textId="77777777" w:rsidTr="000F2BDD">
        <w:trPr>
          <w:trHeight w:val="170"/>
          <w:jc w:val="center"/>
        </w:trPr>
        <w:tc>
          <w:tcPr>
            <w:tcW w:w="53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262F0B"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 xml:space="preserve"> Conceptos Estatales Administrados por la AFG </w:t>
            </w: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E76D1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502E9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185C0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8E6395" w14:textId="77777777" w:rsidR="000F2BDD" w:rsidRPr="00127ACD" w:rsidRDefault="000F2BDD" w:rsidP="000F2BDD">
            <w:pPr>
              <w:jc w:val="center"/>
              <w:rPr>
                <w:rFonts w:ascii="Arial Narrow" w:hAnsi="Arial Narrow" w:cs="Calibri"/>
                <w:sz w:val="18"/>
                <w:szCs w:val="18"/>
              </w:rPr>
            </w:pPr>
            <w:r w:rsidRPr="00127ACD">
              <w:rPr>
                <w:rFonts w:ascii="Arial Narrow" w:hAnsi="Arial Narrow" w:cs="Calibri"/>
                <w:sz w:val="18"/>
                <w:szCs w:val="18"/>
              </w:rPr>
              <w:t xml:space="preserve"> $ 11,356,612,179.81 </w:t>
            </w:r>
          </w:p>
        </w:tc>
      </w:tr>
      <w:tr w:rsidR="000F2BDD" w:rsidRPr="00127ACD" w14:paraId="4E3CFA1F" w14:textId="77777777" w:rsidTr="000F2BDD">
        <w:trPr>
          <w:trHeight w:val="170"/>
          <w:jc w:val="center"/>
        </w:trPr>
        <w:tc>
          <w:tcPr>
            <w:tcW w:w="53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B45446"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Impuestos</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11F17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8917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116B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F0280B"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6,976,036,133.07 </w:t>
            </w:r>
          </w:p>
        </w:tc>
      </w:tr>
      <w:tr w:rsidR="000F2BDD" w:rsidRPr="00127ACD" w14:paraId="047F4FE2" w14:textId="77777777" w:rsidTr="000F2BDD">
        <w:trPr>
          <w:trHeight w:val="170"/>
          <w:jc w:val="center"/>
        </w:trPr>
        <w:tc>
          <w:tcPr>
            <w:tcW w:w="538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4546615"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Impuestos Sobre los Ingresos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DCFFE9"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D523DAD"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14D9E2"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31,985,479.90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F78A3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3F08CB05"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3283F0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Impuestos sobre los ingresos Estatales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A06FD02"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250D2B"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21,696,451.53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D77037C"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CD963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70B376B"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F614F2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Impuestos sobre diversiones y espectáculos públicos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325E720"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12,461,082.27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20A8AB"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F36D21"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8AE6FF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7E1C73E"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459DD1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Impuestos Sobre loterías, rifas, sorteos, juegos permitidos y concursos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68461D2"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9,235,369.26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A9AFA5"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C43E89"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29FCF5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1F6E002"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BA58DC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Impuestos Coordinados sobre los ingresos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93D1FF3"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FF9581"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10,289,028.37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1742D1"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6B144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B1D5F68"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6FC873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Impuestos Sobre la Renta (ISR)</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0DD1930"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10,289,028.37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1BFABE"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6EF643"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EA146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885C853"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0E1BDCD"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Impuestos Sobre la Renta Régimen de Incorporación Fiscal (RIF)</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F3B0A9B"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12D1CC"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075D4C"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92EC7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C3DCD86"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F62FC1C"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Impuestos Sobre la Producción, el Consumo y las Transacciones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36E7D7D"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D0EA8B"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C2B0EF"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1,897,347,494.98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0AA3E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11168E5"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A025EE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Impuesto sobre la producción el consumo y las transacciones Estatal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7FF99DD"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3BE73DF"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1,063,959,380.61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C7021E2"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D095D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9FC1116"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3F1E27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Impuestos sobre servicios de hospedaje</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18A0828"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w:t>
            </w:r>
            <w:r>
              <w:rPr>
                <w:rFonts w:ascii="Arial Narrow" w:hAnsi="Arial Narrow" w:cs="Calibri"/>
                <w:sz w:val="18"/>
                <w:szCs w:val="18"/>
              </w:rPr>
              <w:t xml:space="preserve">       </w:t>
            </w:r>
            <w:r w:rsidRPr="00127ACD">
              <w:rPr>
                <w:rFonts w:ascii="Arial Narrow" w:hAnsi="Arial Narrow" w:cs="Calibri"/>
                <w:sz w:val="18"/>
                <w:szCs w:val="18"/>
              </w:rPr>
              <w:t xml:space="preserve">62,745,400.47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767DC53"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67BFDF2"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CA03A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7959864"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62861E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Impuestos Sobre Enajenación de Vehículos de Motor</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6404D0E"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125,498,551.88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D8FB23"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273A84"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FCBAC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F3AAA31"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1040E1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 Adicional por derechos del Registro Público.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39D906D"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33,896,715.95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BA7A0B"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2E8C6AD"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71A83B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72D78C22" w14:textId="77777777" w:rsidTr="000F2BDD">
        <w:trPr>
          <w:trHeight w:val="234"/>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89FD69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 Adicional del Fomento a la Educación y de la Seguridad Pública en el Estado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6F75E6E"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841,818,712.31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EE6F10"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8278F22"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AAC86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54C8E53"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227D75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Impuestos coordinados sobre la producción, el consumo y las transacciones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D7CAFC5"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36FF4E2"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833,388,114.37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122D2F"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5C4EE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382CD26"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4FCD0C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 sobre la Renta de Enajenación de Bienes Inmuebles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1E25F34"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161,812,436.00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46AF980"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F27267"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E1B972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0DD41DC"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C04E8B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 sobre </w:t>
            </w:r>
            <w:proofErr w:type="spellStart"/>
            <w:r w:rsidRPr="00127ACD">
              <w:rPr>
                <w:rFonts w:ascii="Arial Narrow" w:hAnsi="Arial Narrow" w:cs="Calibri"/>
                <w:sz w:val="18"/>
                <w:szCs w:val="18"/>
              </w:rPr>
              <w:t>automoviles</w:t>
            </w:r>
            <w:proofErr w:type="spellEnd"/>
            <w:r w:rsidRPr="00127ACD">
              <w:rPr>
                <w:rFonts w:ascii="Arial Narrow" w:hAnsi="Arial Narrow" w:cs="Calibri"/>
                <w:sz w:val="18"/>
                <w:szCs w:val="18"/>
              </w:rPr>
              <w:t xml:space="preserve"> nuevos (ISAN)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35FCFDB"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w:t>
            </w:r>
            <w:r>
              <w:rPr>
                <w:rFonts w:ascii="Arial Narrow" w:hAnsi="Arial Narrow" w:cs="Calibri"/>
                <w:sz w:val="18"/>
                <w:szCs w:val="18"/>
              </w:rPr>
              <w:t xml:space="preserve">     </w:t>
            </w:r>
            <w:r w:rsidRPr="00127ACD">
              <w:rPr>
                <w:rFonts w:ascii="Arial Narrow" w:hAnsi="Arial Narrow" w:cs="Calibri"/>
                <w:sz w:val="18"/>
                <w:szCs w:val="18"/>
              </w:rPr>
              <w:t xml:space="preserve">663,737,420.00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DB5BA48"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B83F10"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5819A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78166F08"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3346A43"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 Especial a la Producción y Servicios a la gasolina y el </w:t>
            </w:r>
            <w:proofErr w:type="spellStart"/>
            <w:r w:rsidRPr="00127ACD">
              <w:rPr>
                <w:rFonts w:ascii="Arial Narrow" w:hAnsi="Arial Narrow" w:cs="Calibri"/>
                <w:sz w:val="18"/>
                <w:szCs w:val="18"/>
              </w:rPr>
              <w:t>diesel</w:t>
            </w:r>
            <w:proofErr w:type="spellEnd"/>
            <w:r w:rsidRPr="00127ACD">
              <w:rPr>
                <w:rFonts w:ascii="Arial Narrow" w:hAnsi="Arial Narrow" w:cs="Calibri"/>
                <w:sz w:val="18"/>
                <w:szCs w:val="18"/>
              </w:rPr>
              <w:t xml:space="preserve"> (IEPS)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CDD8845"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190,872.00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9C1A98B"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91F151"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E396A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AA1A40A"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FAE903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 al Valor Agregado (IVA)</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6DFC089"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7,647,386.37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EA1BD7"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03AD94D"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CAF42C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1492D73"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61EBBA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Impuesto General de Importación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41182A2"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84,441.26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ECD44A8"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84,441.26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3CFEFFF"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84,441.26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36D2F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6261043"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F6139DD"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Impuestos sobre nóminas y asimilables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FF5D01D"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4,996,963,576.50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3DE572"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4,996,963,576.50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97F219"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4,996,963,576.50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12F7EF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3FDF1D7"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D4AA7F8"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Impuestos ecológicos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41A8F76"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48,785,684.43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FE8ED1"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48,785,684.43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B99F72"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$48,785,684.43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26C91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64BE14A" w14:textId="77777777" w:rsidTr="000F2BDD">
        <w:trPr>
          <w:trHeight w:val="471"/>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2033A790"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Impuestos no comprendidos en la ley de ingresos causados en ejercicios fiscales anteriores pendientes de liquidación o pago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8B00CB6"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869,456.00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4E49450"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869,456.00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01A6DA6"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869,456.00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ED2FB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CE63A03"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780E7FA3"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Otros impuestos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F43936A"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E7B2572"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585B63"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9B697B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879A3D1" w14:textId="77777777" w:rsidTr="000F2BDD">
        <w:trPr>
          <w:trHeight w:val="170"/>
          <w:jc w:val="center"/>
        </w:trPr>
        <w:tc>
          <w:tcPr>
            <w:tcW w:w="538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574C87B0"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Accesorios de los Impuestos</w:t>
            </w:r>
          </w:p>
        </w:tc>
        <w:tc>
          <w:tcPr>
            <w:tcW w:w="14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FE5BDB"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6B023"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6FDE73"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B589F0"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326,344,205.24 </w:t>
            </w:r>
          </w:p>
        </w:tc>
      </w:tr>
      <w:tr w:rsidR="000F2BDD" w:rsidRPr="00127ACD" w14:paraId="56257B59"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0D8E446C"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Accesorios de los Impuestos Estatales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5E39F41"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2861470C"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232,422,532.24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36EF674F"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326,344,205.24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195B1446"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r>
      <w:tr w:rsidR="000F2BDD" w:rsidRPr="00127ACD" w14:paraId="6B8B3A47"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76F9EED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Multas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D4C31A0"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79,440,816.73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18B5A6"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FD51C9"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375380"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3D76C239"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57479B6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Gastos de Ejecución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1215737"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23,919,801.95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71BDDE8"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1CC9BF"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7494A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78EAE67A"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1005E77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Recargos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D8D8324"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129,061,913.56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8ECDDC9"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2053C77"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DED6FE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12462E58"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6698D64C"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Accesorios de los Impuestos Federales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06204BE"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1B5CAC6A"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93,921,673.00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4D4F2B9C"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7148D5FD"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r>
      <w:tr w:rsidR="000F2BDD" w:rsidRPr="00127ACD" w14:paraId="5D0EF5AC"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296C9AF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Multas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680F980"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56,274,482.71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CF07732"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0198EE3"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8B462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208CB12D"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21F3A77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Gastos de Ejecución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B6C7439"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20,111,207.15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B36914"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D2EAD9"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8864B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3F43A95D"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5075C60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Recargos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13A69E8"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17,535,983.14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8FDDD0C"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15E130"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6CC16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15885F4F" w14:textId="77777777" w:rsidTr="000F2BDD">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1C529AE"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Cuotas y Aportaciones de Seguridad Social</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DCCA5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4AFBB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A7775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9A38F7"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   </w:t>
            </w:r>
          </w:p>
        </w:tc>
      </w:tr>
      <w:tr w:rsidR="000F2BDD" w:rsidRPr="00127ACD" w14:paraId="6AA6F989"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2BBD0BA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Aportaciones para Fondos de Vivienda</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E75CB9C"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810D86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4A616D"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88580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5EEFE795"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22BFDE8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Cuotas para la Seguridad Social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5C9A2A3"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37111C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C38223"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64752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140397AF"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34942DB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Cuotas de Ahorro para el Retiro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3AAEFF2"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C3D34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68E409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51826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7D5B9413"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68DEE33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Otras Cuotas y Aportaciones para la Seguridad Social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9C0DD73"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FC5E6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ABE057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E43F43"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393CF266"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3D4C999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Accesorios de Cuotas y Aportaciones de Seguridad Social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EACCC8F"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30653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9A7AB9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06EE46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30368334" w14:textId="77777777" w:rsidTr="000F2BDD">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C089F"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Contribuciones de Mejoras</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53B1B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4F64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F8918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F3C76D"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85,687,676.90 </w:t>
            </w:r>
          </w:p>
        </w:tc>
      </w:tr>
      <w:tr w:rsidR="000F2BDD" w:rsidRPr="00127ACD" w14:paraId="414BE642" w14:textId="77777777" w:rsidTr="000F2BDD">
        <w:trPr>
          <w:trHeight w:val="170"/>
          <w:jc w:val="center"/>
        </w:trPr>
        <w:tc>
          <w:tcPr>
            <w:tcW w:w="5386" w:type="dxa"/>
            <w:tcBorders>
              <w:top w:val="nil"/>
              <w:left w:val="single" w:sz="4" w:space="0" w:color="auto"/>
              <w:right w:val="nil"/>
            </w:tcBorders>
            <w:shd w:val="clear" w:color="auto" w:fill="auto"/>
            <w:noWrap/>
            <w:tcMar>
              <w:top w:w="15" w:type="dxa"/>
              <w:left w:w="15" w:type="dxa"/>
              <w:bottom w:w="0" w:type="dxa"/>
              <w:right w:w="15" w:type="dxa"/>
            </w:tcMar>
            <w:vAlign w:val="bottom"/>
            <w:hideMark/>
          </w:tcPr>
          <w:p w14:paraId="36543D3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Contribución de Mejoras por Obras Públicas</w:t>
            </w:r>
          </w:p>
        </w:tc>
        <w:tc>
          <w:tcPr>
            <w:tcW w:w="1474" w:type="dxa"/>
            <w:tcBorders>
              <w:top w:val="nil"/>
              <w:left w:val="single" w:sz="4" w:space="0" w:color="auto"/>
              <w:right w:val="single" w:sz="4" w:space="0" w:color="auto"/>
            </w:tcBorders>
            <w:shd w:val="clear" w:color="auto" w:fill="auto"/>
            <w:noWrap/>
            <w:tcMar>
              <w:top w:w="15" w:type="dxa"/>
              <w:left w:w="15" w:type="dxa"/>
              <w:bottom w:w="0" w:type="dxa"/>
              <w:right w:w="15" w:type="dxa"/>
            </w:tcMar>
            <w:vAlign w:val="bottom"/>
            <w:hideMark/>
          </w:tcPr>
          <w:p w14:paraId="58BDC405"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85,687,676.90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0315C78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85,687,676.90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7593C24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85,687,676.90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409222C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B955017" w14:textId="77777777" w:rsidTr="000F2BDD">
        <w:trPr>
          <w:trHeight w:val="471"/>
          <w:jc w:val="center"/>
        </w:trPr>
        <w:tc>
          <w:tcPr>
            <w:tcW w:w="5386"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17CD48E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Contribución de Mejoras no comprendidas en la Ley de Ingresos vigente, causadas en ejercicios fiscales anteriores pendientes de liquidación o pago</w:t>
            </w:r>
          </w:p>
        </w:tc>
        <w:tc>
          <w:tcPr>
            <w:tcW w:w="147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7247A4"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333F3C"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0DC6C5"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08F7C03" w14:textId="77777777" w:rsidR="000F2BDD" w:rsidRPr="00127ACD" w:rsidRDefault="000F2BDD" w:rsidP="000F2BDD">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r>
    </w:tbl>
    <w:p w14:paraId="6A2E4364" w14:textId="77777777" w:rsidR="000F2BDD" w:rsidRDefault="000F2BDD" w:rsidP="000F2BDD">
      <w:pPr>
        <w:ind w:right="67"/>
        <w:jc w:val="center"/>
        <w:rPr>
          <w:rFonts w:cs="Arial"/>
          <w:b/>
          <w:bCs/>
          <w:sz w:val="24"/>
          <w:szCs w:val="24"/>
        </w:rPr>
      </w:pPr>
    </w:p>
    <w:tbl>
      <w:tblPr>
        <w:tblW w:w="11287" w:type="dxa"/>
        <w:jc w:val="center"/>
        <w:tblCellMar>
          <w:left w:w="0" w:type="dxa"/>
          <w:right w:w="0" w:type="dxa"/>
        </w:tblCellMar>
        <w:tblLook w:val="04A0" w:firstRow="1" w:lastRow="0" w:firstColumn="1" w:lastColumn="0" w:noHBand="0" w:noVBand="1"/>
      </w:tblPr>
      <w:tblGrid>
        <w:gridCol w:w="5387"/>
        <w:gridCol w:w="1475"/>
        <w:gridCol w:w="1475"/>
        <w:gridCol w:w="1475"/>
        <w:gridCol w:w="1475"/>
      </w:tblGrid>
      <w:tr w:rsidR="000F2BDD" w:rsidRPr="00127ACD" w14:paraId="6BEC961C" w14:textId="77777777" w:rsidTr="00FE3E56">
        <w:trPr>
          <w:trHeight w:val="17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8EF053"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 xml:space="preserve">Derechos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6657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8F3A6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BF854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68360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4,733,285,556.64 </w:t>
            </w:r>
          </w:p>
        </w:tc>
      </w:tr>
      <w:tr w:rsidR="000F2BDD" w:rsidRPr="00127ACD" w14:paraId="3B49A995"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E479087"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Derechos por el uso, goce, aprovechamiento o explotación de bienes de dominio público</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A807BA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14DC8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2,993,803.00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5D3AF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4,595,407,187.28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AB6B8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7014AFDF"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3FB9D2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Derechos de vida silvestre </w:t>
            </w:r>
            <w:proofErr w:type="spellStart"/>
            <w:r w:rsidRPr="00127ACD">
              <w:rPr>
                <w:rFonts w:ascii="Arial Narrow" w:hAnsi="Arial Narrow" w:cs="Calibri"/>
                <w:sz w:val="18"/>
                <w:szCs w:val="18"/>
              </w:rPr>
              <w:t>Semarnat</w:t>
            </w:r>
            <w:proofErr w:type="spellEnd"/>
          </w:p>
        </w:tc>
        <w:tc>
          <w:tcPr>
            <w:tcW w:w="147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14:paraId="36C8F42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2,993,803.00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64C4AB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DB760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4B7D5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325603B7"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4ABF778"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Derechos por prestación de servicios </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441A15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D866C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4,592,413,384.28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EB625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27939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DDD78C1"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8D940A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Gobierno;</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190F5F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26,786,332.22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139F02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BE208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F3465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5D12DE5"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46E4A1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del Registro Público de la Propiedad</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61D6D9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1,522,078,089.79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01D88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DB8B8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83A80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CB0A304"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4DA638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del Registro Público del Comercio</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92870B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63,419,920.41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789A9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0D017C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A2C331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08BA4D1"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F6AA9F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del Registro Civil</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A085170"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177,665,135.78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28F93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AECE64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D4A257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16091BC"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83E991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otros Servicios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484569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56,216,358.96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3FB622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F271C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049F5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AC438BB"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0C3B2B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a través del Periódico Oficial del Gobierno del Estado</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EAAD82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8,466,810.23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338F0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02322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34A770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D6E4B3A"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4C12FD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Finanzas;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254C64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2,459,830,150.81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48ACE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1ECCF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AA543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195A9C0"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B48CA3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Inclusión y Desarrollo Social;</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28240CD"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1,164,623.14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FCC18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09935B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0AE162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420D0A9"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59DCAD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Infraestructura, Desarrollo Urbano y Movilidad;</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17C1A2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252,957,773.50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04F92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D8227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CAF176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9F3FE81"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9F1B6D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Educación;</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901237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14,767,421.41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BA444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3DA2C8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3EB6E5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769116E8"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07775F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Medio Ambiente;</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1F5CCD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3,493,869.42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C11A5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1C821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B6741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30E6C0A"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728C01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la Fiscalización y Rendición de Cuentas;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15DE4E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5,566,898.61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246F9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DA4B6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8C5E6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FF36D4C"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B536E3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Desarrollo Económico;</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AB7D86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F5962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8EFD0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8D2C9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90F707A"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8B4E669"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Otros derechos </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EF80FE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86EEE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86FF2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F898E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E23CA76"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05AAA87"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Accesorios de los derechos </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14CA4FB"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6203E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3CB18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137,878,369.36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733E2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A136B6C"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E1AF38B"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Accesorios de los derechos Estatales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AFE242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BE451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137,878,369.36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86D3123"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02E4E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D067367" w14:textId="77777777" w:rsidTr="00FE3E56">
        <w:trPr>
          <w:trHeight w:val="170"/>
          <w:jc w:val="center"/>
        </w:trPr>
        <w:tc>
          <w:tcPr>
            <w:tcW w:w="5387"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460CE65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Multas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7EDD58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1,859,119.21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26474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8A677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AFD18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76E6B35" w14:textId="77777777" w:rsidTr="00FE3E56">
        <w:trPr>
          <w:trHeight w:val="170"/>
          <w:jc w:val="center"/>
        </w:trPr>
        <w:tc>
          <w:tcPr>
            <w:tcW w:w="5387"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1B85E8D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Gastos de Ejecución</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B4289A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8,042,773.05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2A8783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18524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1A7E5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09EFDE5" w14:textId="77777777" w:rsidTr="00FE3E56">
        <w:trPr>
          <w:trHeight w:val="170"/>
          <w:jc w:val="center"/>
        </w:trPr>
        <w:tc>
          <w:tcPr>
            <w:tcW w:w="5387"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7213BDA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Recargos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A5F6AA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127,976,477.10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98AC74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C0AF2F0"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16B15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03C9A05" w14:textId="77777777" w:rsidTr="00FE3E56">
        <w:trPr>
          <w:trHeight w:val="471"/>
          <w:jc w:val="center"/>
        </w:trPr>
        <w:tc>
          <w:tcPr>
            <w:tcW w:w="5387"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4E7F348C"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Derechos No Comprendidos en la Ley de Ingresos Vigente, causados en ejercicios fiscales anteriores pendientes de liquidación o pago</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10FD07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6BCB3B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046D7C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8D00AD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1EFD5A4" w14:textId="77777777" w:rsidTr="00FE3E56">
        <w:trPr>
          <w:trHeight w:val="17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ED8954"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 xml:space="preserve">Productos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BA61B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3693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295F7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0404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131,746,191.64 </w:t>
            </w:r>
          </w:p>
        </w:tc>
      </w:tr>
      <w:tr w:rsidR="000F2BDD" w:rsidRPr="00127ACD" w14:paraId="654A2E58"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8E3BE3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Productos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405CC7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D82458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65,873,095.82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9B12FE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131,746,191.64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87295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5C5B0D70"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9E0DF3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Productos de Venta de bienes muebles o inmuebles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2DFA3A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52,698,476.66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97499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EEF79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9DAF4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45C8D134"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C1F742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Productos de Arrendamientos de bienes muebles o inmuebles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DB8D12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13,174,619.16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3D2AE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A38FF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D62150"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04B3643F"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40E9B3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Productos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F66942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4F8FD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65,873,095.82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04CF60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865D3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1FE8D878"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119873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Productos de Réditos de capitales y valores del Estado</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B647FD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6,587,309.58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899D3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6245A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816708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4EF79A69"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2C5481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Otros productos no especificados </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56C562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59,285,786.24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832EDC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D9385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54741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0E0846C7" w14:textId="77777777" w:rsidTr="00FE3E56">
        <w:trPr>
          <w:trHeight w:val="471"/>
          <w:jc w:val="center"/>
        </w:trPr>
        <w:tc>
          <w:tcPr>
            <w:tcW w:w="5387"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0BEB7D3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Productos No Comprendidos en la Ley de Ingresos vigente, causados en ejercicios fiscales anteriores pendientes de liquidación o pago</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42EB2D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E8FCD7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CAA65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5B924D"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r>
      <w:tr w:rsidR="000F2BDD" w:rsidRPr="00127ACD" w14:paraId="29E24792" w14:textId="77777777" w:rsidTr="00FE3E56">
        <w:trPr>
          <w:trHeight w:val="17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8FF99D"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 xml:space="preserve">Aprovechamientos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67EB2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51F6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82329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DACC7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75,714,819.03 </w:t>
            </w:r>
          </w:p>
        </w:tc>
      </w:tr>
      <w:tr w:rsidR="000F2BDD" w:rsidRPr="00127ACD" w14:paraId="19102DEF"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8E0862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Aprovechamientos federales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88859E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1ED6F1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30,655,886.71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CCBE1C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30,655,886.71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A27FD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A349AF5"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CBEEBF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Multas Administrativas No Fiscales </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3700B4B"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30,655,886.71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C6E39E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B01DD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E75D9E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BA27E7B"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F29533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Aprovechamientos estatales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F693C6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3EAE0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45,058,932.32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A648D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45,058,932.32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45FA5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0BE3EC9"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3DAED1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Aprovechamientos por Subsidios   </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0C6F60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22,534,194.76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D966D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4B79C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8BDD8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0BEBD1C"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D7B8E7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Aprovechamientos por Reintegros e indemnizaciones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81474B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22,524,737.56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3CD9CD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207C02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6340E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714A971D"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0699C1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Aprovechamientos por Aportaciones extraordinarias del Gobierno Federal, de Organismos Públicos o de particulares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E94D0D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E1C312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A96053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854338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87E7E95"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5942D2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Aprovechamientos Patrimoniales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094B6C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352EC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74FBE5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45DEB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CF4E9C2" w14:textId="77777777" w:rsidTr="00FE3E56">
        <w:trPr>
          <w:trHeight w:val="471"/>
          <w:jc w:val="center"/>
        </w:trPr>
        <w:tc>
          <w:tcPr>
            <w:tcW w:w="5387"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67CADB0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Aprovechamientos No Comprendidos en la Ley de Ingresos vigente, causados en ejercicios fiscales anteriores pendientes de liquidación o pago</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C410DD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6BC750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6E16BE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F61E4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A3247C0" w14:textId="77777777" w:rsidTr="00FE3E56">
        <w:trPr>
          <w:trHeight w:val="227"/>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B86807"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Ingresos por ventas de Bienes, Prestación de Servicios y Otros Ingresos</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7BC95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E888C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D49A5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31666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r>
      <w:tr w:rsidR="000F2BDD" w:rsidRPr="00127ACD" w14:paraId="7925CDB7" w14:textId="77777777" w:rsidTr="00FE3E56">
        <w:trPr>
          <w:trHeight w:val="234"/>
          <w:jc w:val="center"/>
        </w:trPr>
        <w:tc>
          <w:tcPr>
            <w:tcW w:w="5387" w:type="dxa"/>
            <w:tcBorders>
              <w:top w:val="nil"/>
              <w:left w:val="single" w:sz="8" w:space="0" w:color="auto"/>
              <w:right w:val="single" w:sz="4" w:space="0" w:color="auto"/>
            </w:tcBorders>
            <w:shd w:val="clear" w:color="auto" w:fill="auto"/>
            <w:tcMar>
              <w:top w:w="15" w:type="dxa"/>
              <w:left w:w="15" w:type="dxa"/>
              <w:bottom w:w="0" w:type="dxa"/>
              <w:right w:w="15" w:type="dxa"/>
            </w:tcMar>
            <w:hideMark/>
          </w:tcPr>
          <w:p w14:paraId="45F74B6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instituciones públicas de seguridad social</w:t>
            </w:r>
          </w:p>
        </w:tc>
        <w:tc>
          <w:tcPr>
            <w:tcW w:w="1475"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3B152A5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right w:val="single" w:sz="4" w:space="0" w:color="auto"/>
            </w:tcBorders>
            <w:shd w:val="clear" w:color="auto" w:fill="auto"/>
            <w:noWrap/>
            <w:tcMar>
              <w:top w:w="15" w:type="dxa"/>
              <w:left w:w="15" w:type="dxa"/>
              <w:bottom w:w="0" w:type="dxa"/>
              <w:right w:w="15" w:type="dxa"/>
            </w:tcMar>
            <w:hideMark/>
          </w:tcPr>
          <w:p w14:paraId="3605A5E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right w:val="single" w:sz="4" w:space="0" w:color="auto"/>
            </w:tcBorders>
            <w:shd w:val="clear" w:color="auto" w:fill="auto"/>
            <w:noWrap/>
            <w:tcMar>
              <w:top w:w="15" w:type="dxa"/>
              <w:left w:w="15" w:type="dxa"/>
              <w:bottom w:w="0" w:type="dxa"/>
              <w:right w:w="15" w:type="dxa"/>
            </w:tcMar>
            <w:hideMark/>
          </w:tcPr>
          <w:p w14:paraId="11BAF43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4C371B7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812936E" w14:textId="77777777" w:rsidTr="00FE3E56">
        <w:trPr>
          <w:trHeight w:val="234"/>
          <w:jc w:val="center"/>
        </w:trPr>
        <w:tc>
          <w:tcPr>
            <w:tcW w:w="5387"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hideMark/>
          </w:tcPr>
          <w:p w14:paraId="3A51E0B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Empresas Productivas del Estado</w:t>
            </w:r>
          </w:p>
        </w:tc>
        <w:tc>
          <w:tcPr>
            <w:tcW w:w="147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722784DB"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14:paraId="7120A95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14:paraId="0D0E2C8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73CF057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3B48BFB" w14:textId="77777777" w:rsidTr="00FE3E56">
        <w:trPr>
          <w:trHeight w:val="471"/>
          <w:jc w:val="center"/>
        </w:trPr>
        <w:tc>
          <w:tcPr>
            <w:tcW w:w="5387" w:type="dxa"/>
            <w:tcBorders>
              <w:top w:val="single" w:sz="8" w:space="0" w:color="auto"/>
              <w:left w:val="single" w:sz="8" w:space="0" w:color="auto"/>
              <w:bottom w:val="nil"/>
              <w:right w:val="single" w:sz="4" w:space="0" w:color="auto"/>
            </w:tcBorders>
            <w:shd w:val="clear" w:color="auto" w:fill="auto"/>
            <w:tcMar>
              <w:top w:w="15" w:type="dxa"/>
              <w:left w:w="15" w:type="dxa"/>
              <w:bottom w:w="0" w:type="dxa"/>
              <w:right w:w="15" w:type="dxa"/>
            </w:tcMar>
            <w:hideMark/>
          </w:tcPr>
          <w:p w14:paraId="2678F8E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Entidades Paraestatales y Fideicomisos</w:t>
            </w:r>
            <w:r w:rsidRPr="00127ACD">
              <w:rPr>
                <w:rFonts w:ascii="Arial Narrow" w:hAnsi="Arial Narrow" w:cs="Calibri"/>
                <w:color w:val="000000"/>
                <w:sz w:val="18"/>
                <w:szCs w:val="18"/>
              </w:rPr>
              <w:br/>
              <w:t>No Empresariales y No Financieros</w:t>
            </w:r>
          </w:p>
        </w:tc>
        <w:tc>
          <w:tcPr>
            <w:tcW w:w="1475"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hideMark/>
          </w:tcPr>
          <w:p w14:paraId="09F174F0"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hideMark/>
          </w:tcPr>
          <w:p w14:paraId="0F1FC57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hideMark/>
          </w:tcPr>
          <w:p w14:paraId="50E6915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hideMark/>
          </w:tcPr>
          <w:p w14:paraId="386271C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738DEF35" w14:textId="77777777" w:rsidTr="00FE3E56">
        <w:trPr>
          <w:trHeight w:val="471"/>
          <w:jc w:val="center"/>
        </w:trPr>
        <w:tc>
          <w:tcPr>
            <w:tcW w:w="538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306AF31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Entidades Paraestatales Empresariales</w:t>
            </w:r>
            <w:r w:rsidRPr="00127ACD">
              <w:rPr>
                <w:rFonts w:ascii="Arial Narrow" w:hAnsi="Arial Narrow" w:cs="Calibri"/>
                <w:color w:val="000000"/>
                <w:sz w:val="18"/>
                <w:szCs w:val="18"/>
              </w:rPr>
              <w:br/>
              <w:t>No Financieras con Participación Estatal Mayoritaria</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1FCFAE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13203D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6CA81C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1E2C43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7C06EA6" w14:textId="77777777" w:rsidTr="00FE3E56">
        <w:trPr>
          <w:trHeight w:val="471"/>
          <w:jc w:val="center"/>
        </w:trPr>
        <w:tc>
          <w:tcPr>
            <w:tcW w:w="538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271EA8D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Entidades Paraestatales Empresariales</w:t>
            </w:r>
            <w:r w:rsidRPr="00127ACD">
              <w:rPr>
                <w:rFonts w:ascii="Arial Narrow" w:hAnsi="Arial Narrow" w:cs="Calibri"/>
                <w:color w:val="000000"/>
                <w:sz w:val="18"/>
                <w:szCs w:val="18"/>
              </w:rPr>
              <w:br/>
              <w:t>Financieras Monetarias con Participación Estatal Mayoritaria</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E3EF4F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048E44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769456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C97D48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2730799" w14:textId="77777777" w:rsidTr="00FE3E56">
        <w:trPr>
          <w:trHeight w:val="471"/>
          <w:jc w:val="center"/>
        </w:trPr>
        <w:tc>
          <w:tcPr>
            <w:tcW w:w="538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7C618D9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Entidades Paraestatales Empresariales</w:t>
            </w:r>
            <w:r w:rsidRPr="00127ACD">
              <w:rPr>
                <w:rFonts w:ascii="Arial Narrow" w:hAnsi="Arial Narrow" w:cs="Calibri"/>
                <w:color w:val="000000"/>
                <w:sz w:val="18"/>
                <w:szCs w:val="18"/>
              </w:rPr>
              <w:br/>
              <w:t>Financieras No Monetarias con Participación Estatal Mayoritaria</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58228B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D617B6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FC806B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7B694B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3C5032A" w14:textId="77777777" w:rsidTr="00FE3E56">
        <w:trPr>
          <w:trHeight w:val="471"/>
          <w:jc w:val="center"/>
        </w:trPr>
        <w:tc>
          <w:tcPr>
            <w:tcW w:w="538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11F71C0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Fideicomisos Financieros Públicos con</w:t>
            </w:r>
            <w:r w:rsidRPr="00127ACD">
              <w:rPr>
                <w:rFonts w:ascii="Arial Narrow" w:hAnsi="Arial Narrow" w:cs="Calibri"/>
                <w:color w:val="000000"/>
                <w:sz w:val="18"/>
                <w:szCs w:val="18"/>
              </w:rPr>
              <w:br/>
              <w:t>Participación Estatal Mayoritaria</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FFAE8C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7C1CA0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0713CC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336436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79851A92" w14:textId="77777777" w:rsidTr="00FE3E56">
        <w:trPr>
          <w:trHeight w:val="471"/>
          <w:jc w:val="center"/>
        </w:trPr>
        <w:tc>
          <w:tcPr>
            <w:tcW w:w="538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28172AF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los Poderes Legislativo y Judicial, y de</w:t>
            </w:r>
            <w:r w:rsidRPr="00127ACD">
              <w:rPr>
                <w:rFonts w:ascii="Arial Narrow" w:hAnsi="Arial Narrow" w:cs="Calibri"/>
                <w:color w:val="000000"/>
                <w:sz w:val="18"/>
                <w:szCs w:val="18"/>
              </w:rPr>
              <w:br/>
              <w:t>los Órganos Autónomos</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BD71A5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61B788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6EC31A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E39C69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7C2ACCBD" w14:textId="77777777" w:rsidTr="00FE3E56">
        <w:trPr>
          <w:trHeight w:val="234"/>
          <w:jc w:val="center"/>
        </w:trPr>
        <w:tc>
          <w:tcPr>
            <w:tcW w:w="5387"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02595352" w14:textId="77777777" w:rsidR="000F2BDD" w:rsidRPr="00127ACD" w:rsidRDefault="000F2BDD" w:rsidP="000F2BDD">
            <w:pPr>
              <w:jc w:val="both"/>
              <w:rPr>
                <w:rFonts w:ascii="Arial Narrow" w:hAnsi="Arial Narrow" w:cs="Calibri"/>
                <w:color w:val="000000"/>
                <w:sz w:val="18"/>
                <w:szCs w:val="18"/>
              </w:rPr>
            </w:pPr>
            <w:r w:rsidRPr="00127ACD">
              <w:rPr>
                <w:rFonts w:ascii="Arial Narrow" w:hAnsi="Arial Narrow" w:cs="Calibri"/>
                <w:color w:val="000000"/>
                <w:sz w:val="18"/>
                <w:szCs w:val="18"/>
              </w:rPr>
              <w:t>Otros Ingresos</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DE231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FF4187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25AB30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C9285F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25F91EF" w14:textId="77777777" w:rsidTr="00FE3E56">
        <w:trPr>
          <w:trHeight w:val="471"/>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FD77B5" w14:textId="77777777" w:rsidR="000F2BDD" w:rsidRPr="00127ACD" w:rsidRDefault="000F2BDD" w:rsidP="000F2BDD">
            <w:pPr>
              <w:jc w:val="center"/>
              <w:rPr>
                <w:rFonts w:ascii="Arial Narrow" w:hAnsi="Arial Narrow" w:cs="Calibri"/>
                <w:b/>
                <w:bCs/>
                <w:sz w:val="18"/>
                <w:szCs w:val="18"/>
              </w:rPr>
            </w:pPr>
            <w:r w:rsidRPr="00127ACD">
              <w:rPr>
                <w:rFonts w:ascii="Arial Narrow" w:hAnsi="Arial Narrow" w:cs="Calibri"/>
                <w:b/>
                <w:bCs/>
                <w:sz w:val="18"/>
                <w:szCs w:val="18"/>
              </w:rPr>
              <w:t xml:space="preserve">Participaciones, aportaciones, convenios, Incentivos derivados de la colaboración fiscal, otros fondos distintos de aportaciones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616C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4705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76FB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6651DF" w14:textId="77777777" w:rsidR="000F2BDD" w:rsidRPr="00127ACD" w:rsidRDefault="000F2BDD" w:rsidP="000F2BDD">
            <w:pPr>
              <w:jc w:val="right"/>
              <w:rPr>
                <w:rFonts w:ascii="Arial Narrow" w:hAnsi="Arial Narrow" w:cs="Calibri"/>
                <w:sz w:val="18"/>
                <w:szCs w:val="18"/>
              </w:rPr>
            </w:pPr>
            <w:r w:rsidRPr="00127ACD">
              <w:rPr>
                <w:rFonts w:ascii="Arial Narrow" w:hAnsi="Arial Narrow" w:cs="Calibri"/>
                <w:sz w:val="18"/>
                <w:szCs w:val="18"/>
              </w:rPr>
              <w:t xml:space="preserve"> $ 56,100,513,957.95 </w:t>
            </w:r>
          </w:p>
        </w:tc>
      </w:tr>
      <w:tr w:rsidR="000F2BDD" w:rsidRPr="00127ACD" w14:paraId="08B314F1"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76E40F5"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Participaciones </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BBEED9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AE8E8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$ 29,297,229,833.00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19FB45B"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$ 29,297,229,833.00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6D6C79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77454A43"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937206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Fondo General de Participaciones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2E36B8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$ 22,336,921,791.00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A219C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AC2BB8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BA22A8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CBD11F5"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83EDD6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Fondo de Fomento Municipal</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EC0BC5D"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899,679,990.00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30736F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6D4933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21B8D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85D535C"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C66B58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Impuesto Especial Sobre Producción y Servicios ( Bebidas y tabacos labrados)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B4EC77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537,148,584.00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48299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70EA5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DD9D21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AABC95B"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F53C13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Fondo de Fiscalización</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B276DA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1,119,160,750.00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2A6C5B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2FB9E6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F798C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1D50884"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B58661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Fondo de Compensación ISAN</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951B63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109,887,822.00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EC7E30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5D39D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81C7A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8AD5FD0"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4B4884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Otros Fondos Participables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CDD850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3,119,986,102.00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944567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B5408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D78A70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BD34A29"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E416A2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Otros Incentivos </w:t>
            </w:r>
            <w:proofErr w:type="spellStart"/>
            <w:r w:rsidRPr="00127ACD">
              <w:rPr>
                <w:rFonts w:ascii="Arial Narrow" w:hAnsi="Arial Narrow" w:cs="Calibri"/>
                <w:color w:val="000000"/>
                <w:sz w:val="18"/>
                <w:szCs w:val="18"/>
              </w:rPr>
              <w:t>Economicos</w:t>
            </w:r>
            <w:proofErr w:type="spellEnd"/>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E915D5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995,927,747.00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B694E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C7BCBB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423AB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7816B0F"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3D0CBE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0.136 de la Recaudación Federal Participable</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C2B41E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178,512,918.00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8CCEE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nil"/>
            </w:tcBorders>
            <w:shd w:val="clear" w:color="auto" w:fill="auto"/>
            <w:noWrap/>
            <w:tcMar>
              <w:top w:w="15" w:type="dxa"/>
              <w:left w:w="15" w:type="dxa"/>
              <w:bottom w:w="0" w:type="dxa"/>
              <w:right w:w="15" w:type="dxa"/>
            </w:tcMar>
            <w:vAlign w:val="bottom"/>
            <w:hideMark/>
          </w:tcPr>
          <w:p w14:paraId="4EE966E7" w14:textId="77777777" w:rsidR="000F2BDD" w:rsidRPr="00127ACD" w:rsidRDefault="000F2BDD" w:rsidP="000F2BDD">
            <w:pPr>
              <w:rPr>
                <w:rFonts w:ascii="Arial Narrow" w:hAnsi="Arial Narrow" w:cs="Calibri"/>
                <w:sz w:val="18"/>
                <w:szCs w:val="18"/>
              </w:rPr>
            </w:pP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B1D8B9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80254CE"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AF50FA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Para Municipios por los que se exportan los hidrocarburos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666D83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4,129.00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2812F03"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nil"/>
            </w:tcBorders>
            <w:shd w:val="clear" w:color="auto" w:fill="auto"/>
            <w:noWrap/>
            <w:tcMar>
              <w:top w:w="15" w:type="dxa"/>
              <w:left w:w="15" w:type="dxa"/>
              <w:bottom w:w="0" w:type="dxa"/>
              <w:right w:w="15" w:type="dxa"/>
            </w:tcMar>
            <w:vAlign w:val="bottom"/>
            <w:hideMark/>
          </w:tcPr>
          <w:p w14:paraId="70F5640C" w14:textId="77777777" w:rsidR="000F2BDD" w:rsidRPr="00127ACD" w:rsidRDefault="000F2BDD" w:rsidP="000F2BDD">
            <w:pPr>
              <w:rPr>
                <w:rFonts w:ascii="Arial Narrow" w:hAnsi="Arial Narrow" w:cs="Calibri"/>
                <w:sz w:val="18"/>
                <w:szCs w:val="18"/>
              </w:rPr>
            </w:pP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10C180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4150823"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C7C2646"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Aportaciones  </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1D5113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6013C6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76E65B"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$ 22,896,852,845.95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6FE79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9A6E5A5"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5E616F6" w14:textId="77777777" w:rsidR="000F2BDD" w:rsidRPr="00127ACD" w:rsidRDefault="000F2BDD" w:rsidP="000F2BDD">
            <w:pPr>
              <w:rPr>
                <w:rFonts w:ascii="Arial Narrow" w:hAnsi="Arial Narrow" w:cs="Calibri"/>
                <w:b/>
                <w:bCs/>
                <w:color w:val="000000"/>
                <w:sz w:val="18"/>
                <w:szCs w:val="18"/>
              </w:rPr>
            </w:pPr>
            <w:r w:rsidRPr="00127ACD">
              <w:rPr>
                <w:rFonts w:ascii="Arial Narrow" w:hAnsi="Arial Narrow" w:cs="Calibri"/>
                <w:b/>
                <w:bCs/>
                <w:color w:val="000000"/>
                <w:sz w:val="18"/>
                <w:szCs w:val="18"/>
              </w:rPr>
              <w:t>Fondos Ramo 33</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70B929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2037FA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$ 22,896,852,845.95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45DB0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1EF6FF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7CF0F08"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2C4A41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Para la Nómina Educativa y  Gasto Operativo  (FONE)</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CD8B6B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$ 14,193,727,817.95 </w:t>
            </w:r>
          </w:p>
        </w:tc>
        <w:tc>
          <w:tcPr>
            <w:tcW w:w="1475" w:type="dxa"/>
            <w:tcBorders>
              <w:top w:val="nil"/>
              <w:left w:val="nil"/>
              <w:bottom w:val="nil"/>
              <w:right w:val="nil"/>
            </w:tcBorders>
            <w:shd w:val="clear" w:color="auto" w:fill="auto"/>
            <w:noWrap/>
            <w:tcMar>
              <w:top w:w="15" w:type="dxa"/>
              <w:left w:w="15" w:type="dxa"/>
              <w:bottom w:w="0" w:type="dxa"/>
              <w:right w:w="15" w:type="dxa"/>
            </w:tcMar>
            <w:vAlign w:val="bottom"/>
            <w:hideMark/>
          </w:tcPr>
          <w:p w14:paraId="10E65D94" w14:textId="77777777" w:rsidR="000F2BDD" w:rsidRPr="00127ACD" w:rsidRDefault="000F2BDD" w:rsidP="000F2BDD">
            <w:pPr>
              <w:rPr>
                <w:rFonts w:ascii="Arial Narrow" w:hAnsi="Arial Narrow" w:cs="Calibri"/>
                <w:sz w:val="18"/>
                <w:szCs w:val="18"/>
              </w:rPr>
            </w:pP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0A0BB1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36A11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902DE15"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D805C4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Para los Servicios de Salud y Asistencia (FASSA)</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061F13B"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2,744,400,293.00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70368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3E9C26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9D4851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4650A89"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E0EA8E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Infraestructura Social  (FAIS )</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372F85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1,059,650,760.00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CAD171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5AA04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C360C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7B521F4"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3520C0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Fortalecimiento  a los Municipios  (FORTAMUN)</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DA33ADD"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2,976,629,429.00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A15E21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90445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9B3E6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BC7C06E"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AE433C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Aportaciones Múltiples  (FAM)</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FA3449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297,766,824.00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8B32E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2C2D1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CACA8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AEDB25E"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92E28B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Educación Tecnológica y de Adultos  (FAETA)</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ADBA18F"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362,619,193.00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D1B89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6A2C02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B1C56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BADD6BE"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BE0865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Seguridad Pública  (FASP)</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F8F327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236,174,880.00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38FDE2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4AD06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E2A669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C2CBCAF"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713F97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Fortalecimiento a las Entidades Federativas (FAFEF)</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456E84E"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1,025,883,649.00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51AE58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E378B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9B62D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391A51A" w14:textId="77777777" w:rsidTr="00FE3E56">
        <w:trPr>
          <w:trHeight w:val="170"/>
          <w:jc w:val="center"/>
        </w:trPr>
        <w:tc>
          <w:tcPr>
            <w:tcW w:w="5387"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B4F5DD8"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Convenios</w:t>
            </w:r>
          </w:p>
        </w:tc>
        <w:tc>
          <w:tcPr>
            <w:tcW w:w="147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ECFD9E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E7096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3,307,520,785.00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60546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3,307,520,785.00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932F7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598F002"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577B65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Infraestructura carretera</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C9B87B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B25C5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8D157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7CBE3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7BB80378"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73C5BE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Educación</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9DE12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1,730,414,173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0D3EFF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A972D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A70D5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A2CDB21"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D6A014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Medio Ambiente</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BF4C1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245,644,103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D8008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098140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452F1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1AA704A"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5DF486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ISSSTE</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1E9288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519,495,515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8C3A03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3E68FD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29CD0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951CBF2"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2A280F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IMSS</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F39E1B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83,517,155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94F17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01113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FF404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0878A92"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209C8D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CONACYT</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6A0C3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B62567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69CFD6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B3671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E76FFDB"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ADBBE0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Fondo de Ciencia y Tecnología</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B152AB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13AB95"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AA407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778D5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AB48428"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6422A9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Cultura</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686E8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1,467,500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865B13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04CB2A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6F379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B72D798"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A3ED4B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Agricultura</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7463C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53,965,748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72397B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800E9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BC78C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D8B2297" w14:textId="77777777" w:rsidTr="00FE3E56">
        <w:trPr>
          <w:trHeight w:val="170"/>
          <w:jc w:val="center"/>
        </w:trPr>
        <w:tc>
          <w:tcPr>
            <w:tcW w:w="5387"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FC59F9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Agua</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880E4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D98195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F11529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69A03A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9A46CC1" w14:textId="77777777" w:rsidTr="00FE3E56">
        <w:trPr>
          <w:trHeight w:val="170"/>
          <w:jc w:val="center"/>
        </w:trPr>
        <w:tc>
          <w:tcPr>
            <w:tcW w:w="5387" w:type="dxa"/>
            <w:tcBorders>
              <w:top w:val="nil"/>
              <w:left w:val="single" w:sz="4" w:space="0" w:color="auto"/>
              <w:right w:val="single" w:sz="4" w:space="0" w:color="auto"/>
            </w:tcBorders>
            <w:shd w:val="clear" w:color="000000" w:fill="FFFFFF"/>
            <w:tcMar>
              <w:top w:w="15" w:type="dxa"/>
              <w:left w:w="15" w:type="dxa"/>
              <w:bottom w:w="0" w:type="dxa"/>
              <w:right w:w="15" w:type="dxa"/>
            </w:tcMar>
            <w:vAlign w:val="center"/>
            <w:hideMark/>
          </w:tcPr>
          <w:p w14:paraId="1DBADD8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Programa de Aseguramiento Agropecuario</w:t>
            </w:r>
          </w:p>
        </w:tc>
        <w:tc>
          <w:tcPr>
            <w:tcW w:w="1475"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24D1B31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5"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1BCFC5B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0CE16B0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3ED2D78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07D02BD" w14:textId="77777777" w:rsidTr="00FE3E56">
        <w:trPr>
          <w:trHeight w:val="170"/>
          <w:jc w:val="center"/>
        </w:trPr>
        <w:tc>
          <w:tcPr>
            <w:tcW w:w="538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CFFD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Salud</w:t>
            </w:r>
          </w:p>
        </w:tc>
        <w:tc>
          <w:tcPr>
            <w:tcW w:w="1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042E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660,000,000 </w:t>
            </w:r>
          </w:p>
        </w:tc>
        <w:tc>
          <w:tcPr>
            <w:tcW w:w="1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4A4A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1DDF6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1588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bl>
    <w:p w14:paraId="76DED723" w14:textId="77777777" w:rsidR="000F2BDD" w:rsidRDefault="000F2BDD" w:rsidP="000F2BDD">
      <w:pPr>
        <w:ind w:right="67"/>
        <w:jc w:val="center"/>
        <w:rPr>
          <w:rFonts w:cs="Arial"/>
          <w:b/>
          <w:bCs/>
          <w:sz w:val="24"/>
          <w:szCs w:val="24"/>
        </w:rPr>
      </w:pPr>
    </w:p>
    <w:tbl>
      <w:tblPr>
        <w:tblW w:w="11282" w:type="dxa"/>
        <w:jc w:val="center"/>
        <w:tblCellMar>
          <w:left w:w="0" w:type="dxa"/>
          <w:right w:w="0" w:type="dxa"/>
        </w:tblCellMar>
        <w:tblLook w:val="04A0" w:firstRow="1" w:lastRow="0" w:firstColumn="1" w:lastColumn="0" w:noHBand="0" w:noVBand="1"/>
      </w:tblPr>
      <w:tblGrid>
        <w:gridCol w:w="5386"/>
        <w:gridCol w:w="1474"/>
        <w:gridCol w:w="1474"/>
        <w:gridCol w:w="1474"/>
        <w:gridCol w:w="1474"/>
      </w:tblGrid>
      <w:tr w:rsidR="000F2BDD" w:rsidRPr="00127ACD" w14:paraId="1A628274" w14:textId="77777777" w:rsidTr="000F2BDD">
        <w:trPr>
          <w:trHeight w:val="170"/>
          <w:jc w:val="center"/>
        </w:trPr>
        <w:tc>
          <w:tcPr>
            <w:tcW w:w="5386" w:type="dxa"/>
            <w:tcBorders>
              <w:top w:val="single" w:sz="4" w:space="0" w:color="auto"/>
              <w:left w:val="single" w:sz="4" w:space="0" w:color="auto"/>
              <w:bottom w:val="nil"/>
              <w:right w:val="nil"/>
            </w:tcBorders>
            <w:shd w:val="clear" w:color="000000" w:fill="FFFFFF"/>
            <w:tcMar>
              <w:top w:w="15" w:type="dxa"/>
              <w:left w:w="15" w:type="dxa"/>
              <w:bottom w:w="0" w:type="dxa"/>
              <w:right w:w="15" w:type="dxa"/>
            </w:tcMar>
            <w:vAlign w:val="center"/>
            <w:hideMark/>
          </w:tcPr>
          <w:p w14:paraId="5DF048A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Trabajo</w:t>
            </w:r>
          </w:p>
        </w:tc>
        <w:tc>
          <w:tcPr>
            <w:tcW w:w="147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6213BD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2402626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0A85F07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4F6615E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3D13D39" w14:textId="77777777" w:rsidTr="000F2BDD">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50335F9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Bienestar</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DE6768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D5DD0A3"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319F4E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D4125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019C4B1" w14:textId="77777777" w:rsidTr="000F2BDD">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4D26797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Fondo de </w:t>
            </w:r>
            <w:proofErr w:type="spellStart"/>
            <w:r w:rsidRPr="00127ACD">
              <w:rPr>
                <w:rFonts w:ascii="Arial Narrow" w:hAnsi="Arial Narrow" w:cs="Calibri"/>
                <w:color w:val="000000"/>
                <w:sz w:val="18"/>
                <w:szCs w:val="18"/>
              </w:rPr>
              <w:t>accesibiidad</w:t>
            </w:r>
            <w:proofErr w:type="spellEnd"/>
            <w:r w:rsidRPr="00127ACD">
              <w:rPr>
                <w:rFonts w:ascii="Arial Narrow" w:hAnsi="Arial Narrow" w:cs="Calibri"/>
                <w:color w:val="000000"/>
                <w:sz w:val="18"/>
                <w:szCs w:val="18"/>
              </w:rPr>
              <w:t xml:space="preserve"> en el transporte público para las personas con discapacidad (FOTRADIS)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80EA83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5573119"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0368F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DFBB1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519CB8F" w14:textId="77777777" w:rsidTr="000F2BDD">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479B718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Fortalecimiento a la transversalidad de la perspectiva de género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15EF68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32357A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E682A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2E0F9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6CDF67F9" w14:textId="77777777" w:rsidTr="000F2BDD">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19A2F86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Programa de apoyo a las instancias de mujeres en las Entidades Federativas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C205DE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13,016,591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BE987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AEC069D"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BC698C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2070700" w14:textId="77777777" w:rsidTr="000F2BDD">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51A4B45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CFE</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6A660D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7DD002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5BA3E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AC60B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6638590"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2A45F85"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 xml:space="preserve">Incentivos derivados de la Colaboración Fiscal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6F146F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13C1671"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519,868,348.00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35ED6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519,868,348.00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E1681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F864AD3"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307B02A"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Fondos Distintos de Aportaciones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8FE26B4"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91FB35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79,042,146.00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30C6C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79,042,146.00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47CCB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DA7E75A"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DF1445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Fondo de Extracción de Hidrocarburos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BD68BBA"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BB302B"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833B40C"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28EDC5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56D85BA6"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D6310D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Fondo para Entidades y Municipios Productores de Hidrocarburos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C898A80"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79,042,146.00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393498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77E77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6F818B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2546EEEE" w14:textId="77777777" w:rsidTr="000F2BDD">
        <w:trPr>
          <w:trHeight w:val="170"/>
          <w:jc w:val="center"/>
        </w:trPr>
        <w:tc>
          <w:tcPr>
            <w:tcW w:w="538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540DA3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Fondo para el Desarrollo Minero</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00C4A0"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841B0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30C7F8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186390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342C10A" w14:textId="77777777" w:rsidTr="000F2BDD">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48E014"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Transferencias, Asignaciones, Subsidios y Subvenciones, y Pensiones y Jubilaciones</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91AE8"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A269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47A02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D72F6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r>
      <w:tr w:rsidR="000F2BDD" w:rsidRPr="00127ACD" w14:paraId="650436DE"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2F453B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Transferencias y Asignaciones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23C0DA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E3F99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EBCCE2"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1FD39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971DEC3"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DB9D0A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Subsidios y Subvenciones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C86164C"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1218A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49B87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B3633E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1E20073D"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07BC15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Pensiones y Jubilaciones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6B62DE2"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60AFEC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DE1E8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A45AD8F"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45E8674D"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DC2832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Transferencias del Fondo Mexicano del Petróleo para la Estabilización y el Desarrollo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A2E60C3"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42DA6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C178C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4388E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149FA03" w14:textId="77777777" w:rsidTr="000F2BDD">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FDD32" w14:textId="77777777" w:rsidR="000F2BDD" w:rsidRPr="00127ACD" w:rsidRDefault="000F2BDD" w:rsidP="000F2BDD">
            <w:pPr>
              <w:jc w:val="right"/>
              <w:rPr>
                <w:rFonts w:ascii="Arial Narrow" w:hAnsi="Arial Narrow" w:cs="Calibri"/>
                <w:b/>
                <w:bCs/>
                <w:sz w:val="18"/>
                <w:szCs w:val="18"/>
              </w:rPr>
            </w:pPr>
            <w:r w:rsidRPr="00127ACD">
              <w:rPr>
                <w:rFonts w:ascii="Arial Narrow" w:hAnsi="Arial Narrow" w:cs="Calibri"/>
                <w:b/>
                <w:bCs/>
                <w:sz w:val="18"/>
                <w:szCs w:val="18"/>
              </w:rPr>
              <w:t>Ingresos Derivados de Financiamientos</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65BA6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ACE958"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80AC5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603124"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r>
      <w:tr w:rsidR="000F2BDD" w:rsidRPr="00127ACD" w14:paraId="3CB84457" w14:textId="77777777" w:rsidTr="000F2BDD">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E0906F5"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Endeudamiento Interno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B5C8B86"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8613A3A"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503C18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C23992E"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088261AA" w14:textId="77777777" w:rsidTr="000F2BDD">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04229427"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Endeudamiento Externo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D9A47C7"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C06C31"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0377E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1BCC89"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0F2BDD" w:rsidRPr="00127ACD" w14:paraId="31B95CA1" w14:textId="77777777" w:rsidTr="000F2BDD">
        <w:trPr>
          <w:trHeight w:val="170"/>
          <w:jc w:val="center"/>
        </w:trPr>
        <w:tc>
          <w:tcPr>
            <w:tcW w:w="538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CE96B9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Financiamiento Interno</w:t>
            </w:r>
          </w:p>
        </w:tc>
        <w:tc>
          <w:tcPr>
            <w:tcW w:w="14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D10F23" w14:textId="77777777" w:rsidR="000F2BDD" w:rsidRPr="00127ACD" w:rsidRDefault="000F2BDD" w:rsidP="000F2BDD">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EB403"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CD280"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743246" w14:textId="77777777" w:rsidR="000F2BDD" w:rsidRPr="00127ACD" w:rsidRDefault="000F2BDD" w:rsidP="000F2BDD">
            <w:pPr>
              <w:rPr>
                <w:rFonts w:ascii="Arial Narrow" w:hAnsi="Arial Narrow" w:cs="Calibri"/>
                <w:color w:val="000000"/>
                <w:sz w:val="18"/>
                <w:szCs w:val="18"/>
              </w:rPr>
            </w:pPr>
            <w:r w:rsidRPr="00127ACD">
              <w:rPr>
                <w:rFonts w:ascii="Arial Narrow" w:hAnsi="Arial Narrow" w:cs="Calibri"/>
                <w:color w:val="000000"/>
                <w:sz w:val="18"/>
                <w:szCs w:val="18"/>
              </w:rPr>
              <w:t> </w:t>
            </w:r>
          </w:p>
        </w:tc>
      </w:tr>
    </w:tbl>
    <w:p w14:paraId="2F2364FB" w14:textId="77777777" w:rsidR="000F2BDD" w:rsidRDefault="000F2BDD" w:rsidP="000F2BDD">
      <w:pPr>
        <w:ind w:right="67"/>
        <w:jc w:val="center"/>
        <w:rPr>
          <w:rFonts w:cs="Arial"/>
          <w:b/>
          <w:bCs/>
          <w:sz w:val="24"/>
          <w:szCs w:val="24"/>
        </w:rPr>
      </w:pPr>
    </w:p>
    <w:p w14:paraId="7BE5B883" w14:textId="77777777" w:rsidR="000F2BDD" w:rsidRDefault="000F2BDD" w:rsidP="000F2BDD">
      <w:pPr>
        <w:ind w:right="67"/>
        <w:jc w:val="center"/>
        <w:rPr>
          <w:rFonts w:cs="Arial"/>
          <w:b/>
          <w:bCs/>
          <w:sz w:val="24"/>
          <w:szCs w:val="24"/>
        </w:rPr>
      </w:pPr>
    </w:p>
    <w:p w14:paraId="36E476CC" w14:textId="77777777" w:rsidR="000F2BDD" w:rsidRDefault="000F2BDD" w:rsidP="000F2BDD">
      <w:pPr>
        <w:ind w:right="67"/>
        <w:jc w:val="center"/>
        <w:rPr>
          <w:rFonts w:cs="Arial"/>
          <w:b/>
          <w:bCs/>
          <w:sz w:val="24"/>
          <w:szCs w:val="24"/>
        </w:rPr>
      </w:pPr>
    </w:p>
    <w:p w14:paraId="75AE37AA" w14:textId="77777777" w:rsidR="000F2BDD" w:rsidRDefault="000F2BDD" w:rsidP="000F2BDD">
      <w:pPr>
        <w:ind w:right="67"/>
        <w:jc w:val="center"/>
        <w:rPr>
          <w:rFonts w:cs="Arial"/>
          <w:b/>
          <w:bCs/>
          <w:sz w:val="24"/>
          <w:szCs w:val="24"/>
        </w:rPr>
      </w:pPr>
    </w:p>
    <w:p w14:paraId="379A6081" w14:textId="77777777" w:rsidR="000F2BDD" w:rsidRDefault="000F2BDD" w:rsidP="000F2BDD">
      <w:pPr>
        <w:ind w:right="67"/>
        <w:jc w:val="center"/>
        <w:rPr>
          <w:rFonts w:cs="Arial"/>
          <w:b/>
          <w:bCs/>
          <w:sz w:val="24"/>
          <w:szCs w:val="24"/>
        </w:rPr>
      </w:pPr>
    </w:p>
    <w:p w14:paraId="3875167F" w14:textId="77777777" w:rsidR="000F2BDD" w:rsidRDefault="000F2BDD" w:rsidP="000F2BDD">
      <w:pPr>
        <w:ind w:right="67"/>
        <w:jc w:val="center"/>
        <w:rPr>
          <w:rFonts w:cs="Arial"/>
          <w:b/>
          <w:bCs/>
          <w:sz w:val="24"/>
          <w:szCs w:val="24"/>
        </w:rPr>
      </w:pPr>
    </w:p>
    <w:p w14:paraId="7EECD39C" w14:textId="77777777" w:rsidR="000F2BDD" w:rsidRDefault="000F2BDD" w:rsidP="000F2BDD">
      <w:pPr>
        <w:ind w:right="67"/>
        <w:jc w:val="center"/>
        <w:rPr>
          <w:rFonts w:cs="Arial"/>
          <w:b/>
          <w:bCs/>
          <w:sz w:val="24"/>
          <w:szCs w:val="24"/>
        </w:rPr>
      </w:pPr>
    </w:p>
    <w:p w14:paraId="5E7F00D4" w14:textId="77777777" w:rsidR="000F2BDD" w:rsidRDefault="000F2BDD" w:rsidP="000F2BDD">
      <w:pPr>
        <w:ind w:right="67"/>
        <w:jc w:val="center"/>
        <w:rPr>
          <w:rFonts w:cs="Arial"/>
          <w:b/>
          <w:bCs/>
          <w:sz w:val="24"/>
          <w:szCs w:val="24"/>
        </w:rPr>
      </w:pPr>
    </w:p>
    <w:p w14:paraId="494FBA47" w14:textId="77777777" w:rsidR="000F2BDD" w:rsidRDefault="000F2BDD" w:rsidP="000F2BDD">
      <w:pPr>
        <w:ind w:right="67"/>
        <w:jc w:val="center"/>
        <w:rPr>
          <w:rFonts w:cs="Arial"/>
          <w:b/>
          <w:bCs/>
          <w:sz w:val="24"/>
          <w:szCs w:val="24"/>
        </w:rPr>
      </w:pPr>
    </w:p>
    <w:p w14:paraId="12AA19E6" w14:textId="77777777" w:rsidR="000F2BDD" w:rsidRDefault="000F2BDD" w:rsidP="000F2BDD">
      <w:pPr>
        <w:ind w:right="67"/>
        <w:jc w:val="center"/>
        <w:rPr>
          <w:rFonts w:cs="Arial"/>
          <w:b/>
          <w:bCs/>
          <w:sz w:val="24"/>
          <w:szCs w:val="24"/>
        </w:rPr>
      </w:pPr>
    </w:p>
    <w:p w14:paraId="22B059CF" w14:textId="77777777" w:rsidR="000F2BDD" w:rsidRDefault="000F2BDD" w:rsidP="000F2BDD">
      <w:pPr>
        <w:rPr>
          <w:rFonts w:cs="Arial"/>
          <w:b/>
          <w:bCs/>
          <w:sz w:val="24"/>
          <w:szCs w:val="24"/>
        </w:rPr>
      </w:pPr>
      <w:r>
        <w:rPr>
          <w:rFonts w:cs="Arial"/>
          <w:b/>
          <w:bCs/>
          <w:sz w:val="24"/>
          <w:szCs w:val="24"/>
        </w:rPr>
        <w:br w:type="page"/>
      </w:r>
    </w:p>
    <w:p w14:paraId="62721817" w14:textId="77777777" w:rsidR="000F2BDD" w:rsidRPr="00AC4EAD" w:rsidRDefault="000F2BDD" w:rsidP="000F2BDD">
      <w:pPr>
        <w:ind w:right="67"/>
        <w:jc w:val="center"/>
        <w:rPr>
          <w:rFonts w:cs="Arial"/>
          <w:b/>
          <w:bCs/>
          <w:sz w:val="24"/>
          <w:szCs w:val="24"/>
        </w:rPr>
      </w:pPr>
      <w:r w:rsidRPr="00AC4EAD">
        <w:rPr>
          <w:rFonts w:cs="Arial"/>
          <w:b/>
          <w:bCs/>
          <w:sz w:val="24"/>
          <w:szCs w:val="24"/>
        </w:rPr>
        <w:t>IV. ANEXO CLASIFICACIÓN POR FUENTES DE FINANCIAMIENTO</w:t>
      </w:r>
    </w:p>
    <w:p w14:paraId="4E13058B" w14:textId="77777777" w:rsidR="000F2BDD" w:rsidRDefault="000F2BDD" w:rsidP="000F2BDD">
      <w:pPr>
        <w:ind w:right="67"/>
        <w:jc w:val="center"/>
        <w:rPr>
          <w:rFonts w:cs="Arial"/>
          <w:b/>
          <w:bCs/>
          <w:sz w:val="24"/>
          <w:szCs w:val="24"/>
        </w:rPr>
      </w:pPr>
      <w:r w:rsidRPr="00AC4EAD">
        <w:rPr>
          <w:rFonts w:cs="Arial"/>
          <w:b/>
          <w:bCs/>
          <w:sz w:val="24"/>
          <w:szCs w:val="24"/>
        </w:rPr>
        <w:t>(Pesos)</w:t>
      </w:r>
    </w:p>
    <w:p w14:paraId="4AC88182" w14:textId="77777777" w:rsidR="000F2BDD" w:rsidRDefault="000F2BDD" w:rsidP="000F2BDD">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381"/>
        <w:gridCol w:w="5103"/>
        <w:gridCol w:w="4468"/>
      </w:tblGrid>
      <w:tr w:rsidR="000F2BDD" w:rsidRPr="00E82940" w14:paraId="4067043A" w14:textId="77777777" w:rsidTr="000F2BDD">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091D342B" w14:textId="77777777" w:rsidR="000F2BDD" w:rsidRPr="00E82940" w:rsidRDefault="000F2BDD" w:rsidP="000F2BDD">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CLASIFICACIÓN POR FUENTES DE FINANCIAMIENTO (INGRESOS)</w:t>
            </w:r>
          </w:p>
        </w:tc>
      </w:tr>
      <w:tr w:rsidR="000F2BDD" w:rsidRPr="00E82940" w14:paraId="6C8693E8" w14:textId="77777777" w:rsidTr="000F2BDD">
        <w:trPr>
          <w:trHeight w:val="300"/>
        </w:trPr>
        <w:tc>
          <w:tcPr>
            <w:tcW w:w="2755" w:type="pct"/>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4B19FE29" w14:textId="77777777" w:rsidR="000F2BDD" w:rsidRPr="00E82940" w:rsidRDefault="000F2BDD" w:rsidP="000F2BDD">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ENTIDAD PÚBLICA:</w:t>
            </w:r>
          </w:p>
        </w:tc>
        <w:tc>
          <w:tcPr>
            <w:tcW w:w="2245" w:type="pct"/>
            <w:tcBorders>
              <w:top w:val="nil"/>
              <w:left w:val="nil"/>
              <w:bottom w:val="single" w:sz="8" w:space="0" w:color="auto"/>
              <w:right w:val="single" w:sz="8" w:space="0" w:color="auto"/>
            </w:tcBorders>
            <w:shd w:val="clear" w:color="000000" w:fill="808080"/>
            <w:vAlign w:val="center"/>
            <w:hideMark/>
          </w:tcPr>
          <w:p w14:paraId="3F38439C" w14:textId="77777777" w:rsidR="000F2BDD" w:rsidRPr="00E82940" w:rsidRDefault="000F2BDD" w:rsidP="000F2BDD">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COAHUILA</w:t>
            </w:r>
          </w:p>
        </w:tc>
      </w:tr>
      <w:tr w:rsidR="000F2BDD" w:rsidRPr="00E82940" w14:paraId="13053165" w14:textId="77777777" w:rsidTr="000F2BDD">
        <w:trPr>
          <w:trHeight w:val="300"/>
        </w:trPr>
        <w:tc>
          <w:tcPr>
            <w:tcW w:w="2755" w:type="pct"/>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01E51C21" w14:textId="77777777" w:rsidR="000F2BDD" w:rsidRPr="00E82940" w:rsidRDefault="000F2BDD" w:rsidP="000F2BDD">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EJERCICIO FISCAL:</w:t>
            </w:r>
          </w:p>
        </w:tc>
        <w:tc>
          <w:tcPr>
            <w:tcW w:w="2245" w:type="pct"/>
            <w:tcBorders>
              <w:top w:val="nil"/>
              <w:left w:val="nil"/>
              <w:bottom w:val="single" w:sz="8" w:space="0" w:color="auto"/>
              <w:right w:val="single" w:sz="8" w:space="0" w:color="auto"/>
            </w:tcBorders>
            <w:shd w:val="clear" w:color="000000" w:fill="808080"/>
            <w:vAlign w:val="center"/>
            <w:hideMark/>
          </w:tcPr>
          <w:p w14:paraId="4D74C061" w14:textId="77777777" w:rsidR="000F2BDD" w:rsidRPr="00E82940" w:rsidRDefault="000F2BDD" w:rsidP="000F2BDD">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202</w:t>
            </w:r>
            <w:r>
              <w:rPr>
                <w:rFonts w:ascii="Arial Narrow" w:hAnsi="Arial Narrow" w:cs="Calibri"/>
                <w:b/>
                <w:bCs/>
                <w:color w:val="FFFFFF"/>
                <w:sz w:val="20"/>
                <w:lang w:val="es-MX" w:eastAsia="es-MX"/>
              </w:rPr>
              <w:t>4</w:t>
            </w:r>
          </w:p>
        </w:tc>
      </w:tr>
      <w:tr w:rsidR="000F2BDD" w:rsidRPr="00E82940" w14:paraId="468B5E27" w14:textId="77777777" w:rsidTr="000F2BDD">
        <w:trPr>
          <w:trHeight w:val="300"/>
        </w:trPr>
        <w:tc>
          <w:tcPr>
            <w:tcW w:w="2755" w:type="pct"/>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944A63D" w14:textId="77777777" w:rsidR="000F2BDD" w:rsidRPr="00E82940" w:rsidRDefault="000F2BDD" w:rsidP="000F2BDD">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CFF-Ingresos</w:t>
            </w:r>
          </w:p>
        </w:tc>
        <w:tc>
          <w:tcPr>
            <w:tcW w:w="2245" w:type="pct"/>
            <w:tcBorders>
              <w:top w:val="nil"/>
              <w:left w:val="nil"/>
              <w:bottom w:val="single" w:sz="8" w:space="0" w:color="auto"/>
              <w:right w:val="single" w:sz="8" w:space="0" w:color="auto"/>
            </w:tcBorders>
            <w:shd w:val="clear" w:color="000000" w:fill="808080"/>
            <w:vAlign w:val="center"/>
            <w:hideMark/>
          </w:tcPr>
          <w:p w14:paraId="69AA54FD" w14:textId="77777777" w:rsidR="000F2BDD" w:rsidRPr="00E82940" w:rsidRDefault="000F2BDD" w:rsidP="000F2BDD">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Ingresos Estimados</w:t>
            </w:r>
          </w:p>
        </w:tc>
      </w:tr>
      <w:tr w:rsidR="000F2BDD" w:rsidRPr="00E82940" w14:paraId="57C3ADC7"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BFBFBF"/>
            <w:noWrap/>
            <w:vAlign w:val="center"/>
            <w:hideMark/>
          </w:tcPr>
          <w:p w14:paraId="6BA7DBC0" w14:textId="77777777" w:rsidR="000F2BDD" w:rsidRPr="00E82940" w:rsidRDefault="000F2BDD" w:rsidP="000F2BDD">
            <w:pPr>
              <w:jc w:val="both"/>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1</w:t>
            </w:r>
          </w:p>
        </w:tc>
        <w:tc>
          <w:tcPr>
            <w:tcW w:w="2563" w:type="pct"/>
            <w:tcBorders>
              <w:top w:val="nil"/>
              <w:left w:val="nil"/>
              <w:bottom w:val="single" w:sz="8" w:space="0" w:color="auto"/>
              <w:right w:val="single" w:sz="8" w:space="0" w:color="auto"/>
            </w:tcBorders>
            <w:shd w:val="clear" w:color="000000" w:fill="BFBFBF"/>
            <w:noWrap/>
            <w:vAlign w:val="center"/>
            <w:hideMark/>
          </w:tcPr>
          <w:p w14:paraId="21A64FEF" w14:textId="77777777" w:rsidR="000F2BDD" w:rsidRPr="00E82940" w:rsidRDefault="000F2BDD" w:rsidP="000F2BDD">
            <w:pPr>
              <w:jc w:val="both"/>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No Etiquetado (Libre disposición)</w:t>
            </w:r>
          </w:p>
        </w:tc>
        <w:tc>
          <w:tcPr>
            <w:tcW w:w="2245" w:type="pct"/>
            <w:tcBorders>
              <w:top w:val="nil"/>
              <w:left w:val="nil"/>
              <w:bottom w:val="single" w:sz="8" w:space="0" w:color="auto"/>
              <w:right w:val="single" w:sz="8" w:space="0" w:color="auto"/>
            </w:tcBorders>
            <w:shd w:val="clear" w:color="000000" w:fill="BFBFBF"/>
            <w:noWrap/>
            <w:vAlign w:val="center"/>
            <w:hideMark/>
          </w:tcPr>
          <w:p w14:paraId="04554EFB" w14:textId="77777777" w:rsidR="000F2BDD" w:rsidRPr="00E82940" w:rsidRDefault="000F2BDD" w:rsidP="000F2BDD">
            <w:pPr>
              <w:jc w:val="right"/>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 xml:space="preserve"> $                                               42,145,912,763.52 </w:t>
            </w:r>
          </w:p>
        </w:tc>
      </w:tr>
      <w:tr w:rsidR="000F2BDD" w:rsidRPr="00E82940" w14:paraId="766D49B9"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08EE86C9"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11</w:t>
            </w:r>
          </w:p>
        </w:tc>
        <w:tc>
          <w:tcPr>
            <w:tcW w:w="2563" w:type="pct"/>
            <w:tcBorders>
              <w:top w:val="nil"/>
              <w:left w:val="nil"/>
              <w:bottom w:val="single" w:sz="8" w:space="0" w:color="auto"/>
              <w:right w:val="single" w:sz="8" w:space="0" w:color="auto"/>
            </w:tcBorders>
            <w:shd w:val="clear" w:color="000000" w:fill="FFFFFF"/>
            <w:noWrap/>
            <w:vAlign w:val="center"/>
            <w:hideMark/>
          </w:tcPr>
          <w:p w14:paraId="41B5782E"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Fiscales</w:t>
            </w:r>
          </w:p>
        </w:tc>
        <w:tc>
          <w:tcPr>
            <w:tcW w:w="2245" w:type="pct"/>
            <w:tcBorders>
              <w:top w:val="nil"/>
              <w:left w:val="nil"/>
              <w:bottom w:val="single" w:sz="8" w:space="0" w:color="auto"/>
              <w:right w:val="single" w:sz="8" w:space="0" w:color="auto"/>
            </w:tcBorders>
            <w:shd w:val="clear" w:color="000000" w:fill="FFFFFF"/>
            <w:noWrap/>
            <w:vAlign w:val="center"/>
            <w:hideMark/>
          </w:tcPr>
          <w:p w14:paraId="69D04829"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12,328,814,582.52 </w:t>
            </w:r>
          </w:p>
        </w:tc>
      </w:tr>
      <w:tr w:rsidR="000F2BDD" w:rsidRPr="00E82940" w14:paraId="1535DD66"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59B22F93"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12</w:t>
            </w:r>
          </w:p>
        </w:tc>
        <w:tc>
          <w:tcPr>
            <w:tcW w:w="2563" w:type="pct"/>
            <w:tcBorders>
              <w:top w:val="nil"/>
              <w:left w:val="nil"/>
              <w:bottom w:val="single" w:sz="8" w:space="0" w:color="auto"/>
              <w:right w:val="single" w:sz="8" w:space="0" w:color="auto"/>
            </w:tcBorders>
            <w:shd w:val="clear" w:color="000000" w:fill="FFFFFF"/>
            <w:noWrap/>
            <w:vAlign w:val="center"/>
            <w:hideMark/>
          </w:tcPr>
          <w:p w14:paraId="23D7ED80"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Financiamientos Internos</w:t>
            </w:r>
          </w:p>
        </w:tc>
        <w:tc>
          <w:tcPr>
            <w:tcW w:w="2245" w:type="pct"/>
            <w:tcBorders>
              <w:top w:val="nil"/>
              <w:left w:val="nil"/>
              <w:bottom w:val="single" w:sz="8" w:space="0" w:color="auto"/>
              <w:right w:val="single" w:sz="8" w:space="0" w:color="auto"/>
            </w:tcBorders>
            <w:shd w:val="clear" w:color="000000" w:fill="FFFFFF"/>
            <w:noWrap/>
            <w:vAlign w:val="center"/>
            <w:hideMark/>
          </w:tcPr>
          <w:p w14:paraId="2DBF0BD6"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0F2BDD" w:rsidRPr="00E82940" w14:paraId="2946B467"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4E7B3E90"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13</w:t>
            </w:r>
          </w:p>
        </w:tc>
        <w:tc>
          <w:tcPr>
            <w:tcW w:w="2563" w:type="pct"/>
            <w:tcBorders>
              <w:top w:val="nil"/>
              <w:left w:val="nil"/>
              <w:bottom w:val="single" w:sz="8" w:space="0" w:color="auto"/>
              <w:right w:val="single" w:sz="8" w:space="0" w:color="auto"/>
            </w:tcBorders>
            <w:shd w:val="clear" w:color="000000" w:fill="FFFFFF"/>
            <w:noWrap/>
            <w:vAlign w:val="center"/>
            <w:hideMark/>
          </w:tcPr>
          <w:p w14:paraId="691BF01A"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Financiamientos Externos</w:t>
            </w:r>
          </w:p>
        </w:tc>
        <w:tc>
          <w:tcPr>
            <w:tcW w:w="2245" w:type="pct"/>
            <w:tcBorders>
              <w:top w:val="nil"/>
              <w:left w:val="nil"/>
              <w:bottom w:val="single" w:sz="8" w:space="0" w:color="auto"/>
              <w:right w:val="single" w:sz="8" w:space="0" w:color="auto"/>
            </w:tcBorders>
            <w:shd w:val="clear" w:color="000000" w:fill="FFFFFF"/>
            <w:noWrap/>
            <w:vAlign w:val="center"/>
            <w:hideMark/>
          </w:tcPr>
          <w:p w14:paraId="6FD714D2"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0F2BDD" w:rsidRPr="00E82940" w14:paraId="1F1C57EB"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18838D7D"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14</w:t>
            </w:r>
          </w:p>
        </w:tc>
        <w:tc>
          <w:tcPr>
            <w:tcW w:w="2563" w:type="pct"/>
            <w:tcBorders>
              <w:top w:val="nil"/>
              <w:left w:val="nil"/>
              <w:bottom w:val="single" w:sz="8" w:space="0" w:color="auto"/>
              <w:right w:val="single" w:sz="8" w:space="0" w:color="auto"/>
            </w:tcBorders>
            <w:shd w:val="clear" w:color="000000" w:fill="FFFFFF"/>
            <w:noWrap/>
            <w:vAlign w:val="center"/>
            <w:hideMark/>
          </w:tcPr>
          <w:p w14:paraId="09D7C57C"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Ingresos Propios</w:t>
            </w:r>
          </w:p>
        </w:tc>
        <w:tc>
          <w:tcPr>
            <w:tcW w:w="2245" w:type="pct"/>
            <w:tcBorders>
              <w:top w:val="nil"/>
              <w:left w:val="nil"/>
              <w:bottom w:val="single" w:sz="8" w:space="0" w:color="auto"/>
              <w:right w:val="single" w:sz="8" w:space="0" w:color="auto"/>
            </w:tcBorders>
            <w:shd w:val="clear" w:color="000000" w:fill="FFFFFF"/>
            <w:noWrap/>
            <w:vAlign w:val="center"/>
            <w:hideMark/>
          </w:tcPr>
          <w:p w14:paraId="35BFEE0E"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0F2BDD" w:rsidRPr="00E82940" w14:paraId="603E5A6C"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1D659B21"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15</w:t>
            </w:r>
          </w:p>
        </w:tc>
        <w:tc>
          <w:tcPr>
            <w:tcW w:w="2563" w:type="pct"/>
            <w:tcBorders>
              <w:top w:val="nil"/>
              <w:left w:val="nil"/>
              <w:bottom w:val="single" w:sz="8" w:space="0" w:color="auto"/>
              <w:right w:val="single" w:sz="8" w:space="0" w:color="auto"/>
            </w:tcBorders>
            <w:shd w:val="clear" w:color="000000" w:fill="FFFFFF"/>
            <w:noWrap/>
            <w:vAlign w:val="center"/>
            <w:hideMark/>
          </w:tcPr>
          <w:p w14:paraId="5DFD02C6"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Federales</w:t>
            </w:r>
          </w:p>
        </w:tc>
        <w:tc>
          <w:tcPr>
            <w:tcW w:w="2245" w:type="pct"/>
            <w:tcBorders>
              <w:top w:val="nil"/>
              <w:left w:val="nil"/>
              <w:bottom w:val="single" w:sz="8" w:space="0" w:color="auto"/>
              <w:right w:val="single" w:sz="8" w:space="0" w:color="auto"/>
            </w:tcBorders>
            <w:shd w:val="clear" w:color="000000" w:fill="FFFFFF"/>
            <w:noWrap/>
            <w:vAlign w:val="center"/>
            <w:hideMark/>
          </w:tcPr>
          <w:p w14:paraId="4E605233"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29,817,098,181.00 </w:t>
            </w:r>
          </w:p>
        </w:tc>
      </w:tr>
      <w:tr w:rsidR="000F2BDD" w:rsidRPr="00E82940" w14:paraId="0A75F55F"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531FD0A7"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16</w:t>
            </w:r>
          </w:p>
        </w:tc>
        <w:tc>
          <w:tcPr>
            <w:tcW w:w="2563" w:type="pct"/>
            <w:tcBorders>
              <w:top w:val="nil"/>
              <w:left w:val="nil"/>
              <w:bottom w:val="single" w:sz="8" w:space="0" w:color="auto"/>
              <w:right w:val="single" w:sz="8" w:space="0" w:color="auto"/>
            </w:tcBorders>
            <w:shd w:val="clear" w:color="000000" w:fill="FFFFFF"/>
            <w:noWrap/>
            <w:vAlign w:val="center"/>
            <w:hideMark/>
          </w:tcPr>
          <w:p w14:paraId="06947455"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Estatales</w:t>
            </w:r>
          </w:p>
        </w:tc>
        <w:tc>
          <w:tcPr>
            <w:tcW w:w="2245" w:type="pct"/>
            <w:tcBorders>
              <w:top w:val="nil"/>
              <w:left w:val="nil"/>
              <w:bottom w:val="single" w:sz="8" w:space="0" w:color="auto"/>
              <w:right w:val="single" w:sz="8" w:space="0" w:color="auto"/>
            </w:tcBorders>
            <w:shd w:val="clear" w:color="000000" w:fill="FFFFFF"/>
            <w:noWrap/>
            <w:vAlign w:val="center"/>
            <w:hideMark/>
          </w:tcPr>
          <w:p w14:paraId="083F964E"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0F2BDD" w:rsidRPr="00E82940" w14:paraId="7C67ECD1"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6A52F87A"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17</w:t>
            </w:r>
          </w:p>
        </w:tc>
        <w:tc>
          <w:tcPr>
            <w:tcW w:w="2563" w:type="pct"/>
            <w:tcBorders>
              <w:top w:val="nil"/>
              <w:left w:val="nil"/>
              <w:bottom w:val="single" w:sz="8" w:space="0" w:color="auto"/>
              <w:right w:val="single" w:sz="8" w:space="0" w:color="auto"/>
            </w:tcBorders>
            <w:shd w:val="clear" w:color="000000" w:fill="FFFFFF"/>
            <w:noWrap/>
            <w:vAlign w:val="center"/>
            <w:hideMark/>
          </w:tcPr>
          <w:p w14:paraId="0C135EA7"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Otros Recursos de Libre Disposición</w:t>
            </w:r>
          </w:p>
        </w:tc>
        <w:tc>
          <w:tcPr>
            <w:tcW w:w="2245" w:type="pct"/>
            <w:tcBorders>
              <w:top w:val="nil"/>
              <w:left w:val="nil"/>
              <w:bottom w:val="single" w:sz="8" w:space="0" w:color="auto"/>
              <w:right w:val="single" w:sz="8" w:space="0" w:color="auto"/>
            </w:tcBorders>
            <w:shd w:val="clear" w:color="000000" w:fill="FFFFFF"/>
            <w:noWrap/>
            <w:vAlign w:val="center"/>
            <w:hideMark/>
          </w:tcPr>
          <w:p w14:paraId="5E22E995"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0F2BDD" w:rsidRPr="00E82940" w14:paraId="6F01FB5C"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BFBFBF"/>
            <w:noWrap/>
            <w:vAlign w:val="center"/>
            <w:hideMark/>
          </w:tcPr>
          <w:p w14:paraId="39F4F926" w14:textId="77777777" w:rsidR="000F2BDD" w:rsidRPr="00E82940" w:rsidRDefault="000F2BDD" w:rsidP="000F2BDD">
            <w:pPr>
              <w:jc w:val="both"/>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2</w:t>
            </w:r>
          </w:p>
        </w:tc>
        <w:tc>
          <w:tcPr>
            <w:tcW w:w="2563" w:type="pct"/>
            <w:tcBorders>
              <w:top w:val="nil"/>
              <w:left w:val="nil"/>
              <w:bottom w:val="single" w:sz="8" w:space="0" w:color="auto"/>
              <w:right w:val="single" w:sz="8" w:space="0" w:color="auto"/>
            </w:tcBorders>
            <w:shd w:val="clear" w:color="000000" w:fill="BFBFBF"/>
            <w:noWrap/>
            <w:vAlign w:val="center"/>
            <w:hideMark/>
          </w:tcPr>
          <w:p w14:paraId="0606FDF3" w14:textId="77777777" w:rsidR="000F2BDD" w:rsidRPr="00E82940" w:rsidRDefault="000F2BDD" w:rsidP="000F2BDD">
            <w:pPr>
              <w:jc w:val="both"/>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Etiquetado</w:t>
            </w:r>
          </w:p>
        </w:tc>
        <w:tc>
          <w:tcPr>
            <w:tcW w:w="2245" w:type="pct"/>
            <w:tcBorders>
              <w:top w:val="nil"/>
              <w:left w:val="nil"/>
              <w:bottom w:val="single" w:sz="8" w:space="0" w:color="auto"/>
              <w:right w:val="single" w:sz="8" w:space="0" w:color="auto"/>
            </w:tcBorders>
            <w:shd w:val="clear" w:color="000000" w:fill="BFBFBF"/>
            <w:noWrap/>
            <w:vAlign w:val="center"/>
            <w:hideMark/>
          </w:tcPr>
          <w:p w14:paraId="55491045" w14:textId="77777777" w:rsidR="000F2BDD" w:rsidRPr="00E82940" w:rsidRDefault="000F2BDD" w:rsidP="000F2BDD">
            <w:pPr>
              <w:jc w:val="right"/>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 xml:space="preserve"> $                                               26,283,415,776.95 </w:t>
            </w:r>
          </w:p>
        </w:tc>
      </w:tr>
      <w:tr w:rsidR="000F2BDD" w:rsidRPr="00E82940" w14:paraId="75D622CC"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3A14DF86"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25</w:t>
            </w:r>
          </w:p>
        </w:tc>
        <w:tc>
          <w:tcPr>
            <w:tcW w:w="2563" w:type="pct"/>
            <w:tcBorders>
              <w:top w:val="nil"/>
              <w:left w:val="nil"/>
              <w:bottom w:val="single" w:sz="8" w:space="0" w:color="auto"/>
              <w:right w:val="single" w:sz="8" w:space="0" w:color="auto"/>
            </w:tcBorders>
            <w:shd w:val="clear" w:color="000000" w:fill="FFFFFF"/>
            <w:noWrap/>
            <w:vAlign w:val="center"/>
            <w:hideMark/>
          </w:tcPr>
          <w:p w14:paraId="4DCFEF1F"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Federales</w:t>
            </w:r>
          </w:p>
        </w:tc>
        <w:tc>
          <w:tcPr>
            <w:tcW w:w="2245" w:type="pct"/>
            <w:tcBorders>
              <w:top w:val="nil"/>
              <w:left w:val="nil"/>
              <w:bottom w:val="single" w:sz="8" w:space="0" w:color="auto"/>
              <w:right w:val="single" w:sz="8" w:space="0" w:color="auto"/>
            </w:tcBorders>
            <w:shd w:val="clear" w:color="000000" w:fill="FFFFFF"/>
            <w:noWrap/>
            <w:vAlign w:val="center"/>
            <w:hideMark/>
          </w:tcPr>
          <w:p w14:paraId="3D155121"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26,283,415,776.95 </w:t>
            </w:r>
          </w:p>
        </w:tc>
      </w:tr>
      <w:tr w:rsidR="000F2BDD" w:rsidRPr="00E82940" w14:paraId="4CDEA94A" w14:textId="77777777" w:rsidTr="000F2BDD">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3301D4B6"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26</w:t>
            </w:r>
          </w:p>
        </w:tc>
        <w:tc>
          <w:tcPr>
            <w:tcW w:w="2563" w:type="pct"/>
            <w:tcBorders>
              <w:top w:val="nil"/>
              <w:left w:val="nil"/>
              <w:bottom w:val="single" w:sz="8" w:space="0" w:color="auto"/>
              <w:right w:val="single" w:sz="8" w:space="0" w:color="auto"/>
            </w:tcBorders>
            <w:shd w:val="clear" w:color="000000" w:fill="FFFFFF"/>
            <w:noWrap/>
            <w:vAlign w:val="center"/>
            <w:hideMark/>
          </w:tcPr>
          <w:p w14:paraId="684A1378"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Estatales</w:t>
            </w:r>
          </w:p>
        </w:tc>
        <w:tc>
          <w:tcPr>
            <w:tcW w:w="2245" w:type="pct"/>
            <w:tcBorders>
              <w:top w:val="nil"/>
              <w:left w:val="nil"/>
              <w:bottom w:val="single" w:sz="8" w:space="0" w:color="auto"/>
              <w:right w:val="single" w:sz="8" w:space="0" w:color="auto"/>
            </w:tcBorders>
            <w:shd w:val="clear" w:color="000000" w:fill="FFFFFF"/>
            <w:noWrap/>
            <w:vAlign w:val="center"/>
            <w:hideMark/>
          </w:tcPr>
          <w:p w14:paraId="7CD9DC20"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0F2BDD" w:rsidRPr="00E82940" w14:paraId="4007C965" w14:textId="77777777" w:rsidTr="000F2BDD">
        <w:trPr>
          <w:trHeight w:val="564"/>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15116ADB"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27</w:t>
            </w:r>
          </w:p>
        </w:tc>
        <w:tc>
          <w:tcPr>
            <w:tcW w:w="2563" w:type="pct"/>
            <w:tcBorders>
              <w:top w:val="nil"/>
              <w:left w:val="nil"/>
              <w:bottom w:val="single" w:sz="8" w:space="0" w:color="auto"/>
              <w:right w:val="single" w:sz="8" w:space="0" w:color="auto"/>
            </w:tcBorders>
            <w:shd w:val="clear" w:color="000000" w:fill="FFFFFF"/>
            <w:noWrap/>
            <w:vAlign w:val="center"/>
            <w:hideMark/>
          </w:tcPr>
          <w:p w14:paraId="583D0768" w14:textId="77777777" w:rsidR="000F2BDD" w:rsidRPr="00E82940" w:rsidRDefault="000F2BDD" w:rsidP="000F2BDD">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Otros Recursos de Transferencias Federales Etiquetadas</w:t>
            </w:r>
          </w:p>
        </w:tc>
        <w:tc>
          <w:tcPr>
            <w:tcW w:w="2245" w:type="pct"/>
            <w:tcBorders>
              <w:top w:val="nil"/>
              <w:left w:val="nil"/>
              <w:bottom w:val="single" w:sz="8" w:space="0" w:color="auto"/>
              <w:right w:val="single" w:sz="8" w:space="0" w:color="auto"/>
            </w:tcBorders>
            <w:shd w:val="clear" w:color="000000" w:fill="FFFFFF"/>
            <w:noWrap/>
            <w:vAlign w:val="center"/>
            <w:hideMark/>
          </w:tcPr>
          <w:p w14:paraId="3852154C" w14:textId="77777777" w:rsidR="000F2BDD" w:rsidRPr="00E82940" w:rsidRDefault="000F2BDD" w:rsidP="000F2BDD">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0F2BDD" w:rsidRPr="00E82940" w14:paraId="5A2362DE" w14:textId="77777777" w:rsidTr="000F2BDD">
        <w:trPr>
          <w:trHeight w:val="300"/>
        </w:trPr>
        <w:tc>
          <w:tcPr>
            <w:tcW w:w="2755" w:type="pct"/>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05C5F7CB" w14:textId="77777777" w:rsidR="000F2BDD" w:rsidRPr="00E82940" w:rsidRDefault="000F2BDD" w:rsidP="000F2BDD">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TOTAL GENERAL</w:t>
            </w:r>
          </w:p>
        </w:tc>
        <w:tc>
          <w:tcPr>
            <w:tcW w:w="2245" w:type="pct"/>
            <w:tcBorders>
              <w:top w:val="nil"/>
              <w:left w:val="nil"/>
              <w:bottom w:val="single" w:sz="8" w:space="0" w:color="auto"/>
              <w:right w:val="single" w:sz="8" w:space="0" w:color="auto"/>
            </w:tcBorders>
            <w:shd w:val="clear" w:color="000000" w:fill="808080"/>
            <w:noWrap/>
            <w:vAlign w:val="center"/>
            <w:hideMark/>
          </w:tcPr>
          <w:p w14:paraId="16BFE0E5" w14:textId="77777777" w:rsidR="000F2BDD" w:rsidRPr="00E82940" w:rsidRDefault="000F2BDD" w:rsidP="000F2BDD">
            <w:pPr>
              <w:jc w:val="right"/>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 xml:space="preserve"> $                                               68,429,328,540.47 </w:t>
            </w:r>
          </w:p>
        </w:tc>
      </w:tr>
    </w:tbl>
    <w:p w14:paraId="1A94C8E6" w14:textId="77777777" w:rsidR="000F2BDD" w:rsidRDefault="000F2BDD" w:rsidP="000F2BDD">
      <w:pPr>
        <w:ind w:right="67"/>
        <w:jc w:val="center"/>
        <w:rPr>
          <w:rFonts w:cs="Arial"/>
          <w:b/>
          <w:bCs/>
          <w:sz w:val="24"/>
          <w:szCs w:val="24"/>
        </w:rPr>
      </w:pPr>
    </w:p>
    <w:p w14:paraId="58EBE8C2" w14:textId="77777777" w:rsidR="000F2BDD" w:rsidRDefault="000F2BDD" w:rsidP="000F2BDD">
      <w:pPr>
        <w:ind w:right="67"/>
        <w:jc w:val="center"/>
        <w:rPr>
          <w:rFonts w:cs="Arial"/>
          <w:b/>
          <w:bCs/>
          <w:sz w:val="24"/>
          <w:szCs w:val="24"/>
        </w:rPr>
      </w:pPr>
    </w:p>
    <w:p w14:paraId="6D4D4612" w14:textId="77777777" w:rsidR="000F2BDD" w:rsidRDefault="000F2BDD" w:rsidP="000F2BDD">
      <w:pPr>
        <w:rPr>
          <w:rFonts w:cs="Arial"/>
          <w:b/>
          <w:bCs/>
          <w:sz w:val="24"/>
          <w:szCs w:val="24"/>
        </w:rPr>
      </w:pPr>
      <w:r>
        <w:rPr>
          <w:rFonts w:cs="Arial"/>
          <w:b/>
          <w:bCs/>
          <w:sz w:val="24"/>
          <w:szCs w:val="24"/>
        </w:rPr>
        <w:br w:type="page"/>
      </w:r>
    </w:p>
    <w:p w14:paraId="48861A72" w14:textId="77777777" w:rsidR="000F2BDD" w:rsidRPr="00382EDF" w:rsidRDefault="000F2BDD" w:rsidP="000F2BDD">
      <w:pPr>
        <w:ind w:right="67"/>
        <w:jc w:val="center"/>
        <w:rPr>
          <w:rFonts w:cs="Arial"/>
          <w:b/>
          <w:bCs/>
          <w:sz w:val="24"/>
          <w:szCs w:val="24"/>
        </w:rPr>
      </w:pPr>
      <w:r w:rsidRPr="00382EDF">
        <w:rPr>
          <w:rFonts w:cs="Arial"/>
          <w:b/>
          <w:bCs/>
          <w:sz w:val="24"/>
          <w:szCs w:val="24"/>
        </w:rPr>
        <w:t>V. ANEXO CLASIFICACIÓN ECONÓMICA</w:t>
      </w:r>
    </w:p>
    <w:p w14:paraId="5BB175A2" w14:textId="77777777" w:rsidR="000F2BDD" w:rsidRDefault="000F2BDD" w:rsidP="000F2BDD">
      <w:pPr>
        <w:ind w:right="67"/>
        <w:jc w:val="center"/>
        <w:rPr>
          <w:rFonts w:cs="Arial"/>
          <w:b/>
          <w:bCs/>
          <w:sz w:val="24"/>
          <w:szCs w:val="24"/>
        </w:rPr>
      </w:pPr>
      <w:r w:rsidRPr="00382EDF">
        <w:rPr>
          <w:rFonts w:cs="Arial"/>
          <w:b/>
          <w:bCs/>
          <w:sz w:val="24"/>
          <w:szCs w:val="24"/>
        </w:rPr>
        <w:t>(Pesos)</w:t>
      </w:r>
    </w:p>
    <w:p w14:paraId="41FAA91C" w14:textId="77777777" w:rsidR="000F2BDD" w:rsidRDefault="000F2BDD" w:rsidP="000F2BDD">
      <w:pPr>
        <w:ind w:right="67"/>
        <w:jc w:val="center"/>
        <w:rPr>
          <w:rFonts w:cs="Arial"/>
          <w:b/>
          <w:bCs/>
          <w:sz w:val="24"/>
          <w:szCs w:val="24"/>
        </w:rPr>
      </w:pPr>
    </w:p>
    <w:tbl>
      <w:tblPr>
        <w:tblW w:w="8828" w:type="dxa"/>
        <w:jc w:val="center"/>
        <w:tblCellMar>
          <w:left w:w="70" w:type="dxa"/>
          <w:right w:w="70" w:type="dxa"/>
        </w:tblCellMar>
        <w:tblLook w:val="04A0" w:firstRow="1" w:lastRow="0" w:firstColumn="1" w:lastColumn="0" w:noHBand="0" w:noVBand="1"/>
      </w:tblPr>
      <w:tblGrid>
        <w:gridCol w:w="1364"/>
        <w:gridCol w:w="5198"/>
        <w:gridCol w:w="2312"/>
      </w:tblGrid>
      <w:tr w:rsidR="000F2BDD" w:rsidRPr="00C847BD" w14:paraId="6A472105" w14:textId="77777777" w:rsidTr="00FE3E56">
        <w:trPr>
          <w:trHeight w:val="288"/>
          <w:jc w:val="center"/>
        </w:trPr>
        <w:tc>
          <w:tcPr>
            <w:tcW w:w="8828"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836682B" w14:textId="77777777" w:rsidR="000F2BDD" w:rsidRPr="00C847BD" w:rsidRDefault="000F2BDD" w:rsidP="000F2BDD">
            <w:pPr>
              <w:jc w:val="center"/>
              <w:rPr>
                <w:rFonts w:cs="Arial"/>
                <w:b/>
                <w:bCs/>
                <w:color w:val="FFFFFF"/>
                <w:sz w:val="22"/>
                <w:szCs w:val="22"/>
                <w:lang w:val="es-MX" w:eastAsia="es-MX"/>
              </w:rPr>
            </w:pPr>
            <w:r w:rsidRPr="00C847BD">
              <w:rPr>
                <w:rFonts w:cs="Arial"/>
                <w:b/>
                <w:bCs/>
                <w:color w:val="FFFFFF"/>
                <w:sz w:val="22"/>
                <w:szCs w:val="22"/>
                <w:lang w:val="es-MX" w:eastAsia="es-MX"/>
              </w:rPr>
              <w:t>CLASIFICACIÓN ECONÓMICA (INGRESOS)</w:t>
            </w:r>
          </w:p>
        </w:tc>
      </w:tr>
      <w:tr w:rsidR="000F2BDD" w:rsidRPr="00C847BD" w14:paraId="57FB819B" w14:textId="77777777" w:rsidTr="00FE3E56">
        <w:trPr>
          <w:trHeight w:val="288"/>
          <w:jc w:val="center"/>
        </w:trPr>
        <w:tc>
          <w:tcPr>
            <w:tcW w:w="6516"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5CAB022" w14:textId="77777777" w:rsidR="000F2BDD" w:rsidRPr="00C847BD" w:rsidRDefault="000F2BDD" w:rsidP="000F2BDD">
            <w:pPr>
              <w:jc w:val="center"/>
              <w:rPr>
                <w:rFonts w:cs="Arial"/>
                <w:b/>
                <w:bCs/>
                <w:color w:val="FFFFFF"/>
                <w:sz w:val="22"/>
                <w:szCs w:val="22"/>
                <w:lang w:val="es-MX" w:eastAsia="es-MX"/>
              </w:rPr>
            </w:pPr>
            <w:r w:rsidRPr="00C847BD">
              <w:rPr>
                <w:rFonts w:cs="Arial"/>
                <w:b/>
                <w:bCs/>
                <w:color w:val="FFFFFF"/>
                <w:sz w:val="22"/>
                <w:szCs w:val="22"/>
                <w:lang w:val="es-MX" w:eastAsia="es-MX"/>
              </w:rPr>
              <w:t>ENTIDAD PÚBLICA:</w:t>
            </w:r>
          </w:p>
        </w:tc>
        <w:tc>
          <w:tcPr>
            <w:tcW w:w="2312" w:type="dxa"/>
            <w:tcBorders>
              <w:top w:val="nil"/>
              <w:left w:val="nil"/>
              <w:bottom w:val="single" w:sz="4" w:space="0" w:color="auto"/>
              <w:right w:val="single" w:sz="4" w:space="0" w:color="auto"/>
            </w:tcBorders>
            <w:shd w:val="clear" w:color="000000" w:fill="808080"/>
            <w:vAlign w:val="center"/>
            <w:hideMark/>
          </w:tcPr>
          <w:p w14:paraId="0BD3D0BC" w14:textId="77777777" w:rsidR="000F2BDD" w:rsidRPr="00C847BD" w:rsidRDefault="000F2BDD" w:rsidP="000F2BDD">
            <w:pPr>
              <w:jc w:val="center"/>
              <w:rPr>
                <w:rFonts w:ascii="Arial Narrow" w:hAnsi="Arial Narrow" w:cs="Calibri"/>
                <w:b/>
                <w:bCs/>
                <w:color w:val="FFFFFF"/>
                <w:sz w:val="22"/>
                <w:szCs w:val="22"/>
                <w:lang w:val="es-MX" w:eastAsia="es-MX"/>
              </w:rPr>
            </w:pPr>
            <w:r w:rsidRPr="00C847BD">
              <w:rPr>
                <w:rFonts w:ascii="Arial Narrow" w:hAnsi="Arial Narrow" w:cs="Calibri"/>
                <w:b/>
                <w:bCs/>
                <w:color w:val="FFFFFF"/>
                <w:sz w:val="22"/>
                <w:szCs w:val="22"/>
                <w:lang w:val="es-MX" w:eastAsia="es-MX"/>
              </w:rPr>
              <w:t>COAHUILA</w:t>
            </w:r>
          </w:p>
        </w:tc>
      </w:tr>
      <w:tr w:rsidR="000F2BDD" w:rsidRPr="00C847BD" w14:paraId="768DAAB9" w14:textId="77777777" w:rsidTr="00FE3E56">
        <w:trPr>
          <w:trHeight w:val="288"/>
          <w:jc w:val="center"/>
        </w:trPr>
        <w:tc>
          <w:tcPr>
            <w:tcW w:w="6516"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6A7F1D2" w14:textId="77777777" w:rsidR="000F2BDD" w:rsidRPr="00C847BD" w:rsidRDefault="000F2BDD" w:rsidP="000F2BDD">
            <w:pPr>
              <w:jc w:val="center"/>
              <w:rPr>
                <w:rFonts w:cs="Arial"/>
                <w:b/>
                <w:bCs/>
                <w:color w:val="FFFFFF"/>
                <w:sz w:val="22"/>
                <w:szCs w:val="22"/>
                <w:lang w:val="es-MX" w:eastAsia="es-MX"/>
              </w:rPr>
            </w:pPr>
            <w:r w:rsidRPr="00C847BD">
              <w:rPr>
                <w:rFonts w:cs="Arial"/>
                <w:b/>
                <w:bCs/>
                <w:color w:val="FFFFFF"/>
                <w:sz w:val="22"/>
                <w:szCs w:val="22"/>
                <w:lang w:val="es-MX" w:eastAsia="es-MX"/>
              </w:rPr>
              <w:t>EJERCICIO FISCAL:</w:t>
            </w:r>
          </w:p>
        </w:tc>
        <w:tc>
          <w:tcPr>
            <w:tcW w:w="2312" w:type="dxa"/>
            <w:tcBorders>
              <w:top w:val="nil"/>
              <w:left w:val="nil"/>
              <w:bottom w:val="single" w:sz="4" w:space="0" w:color="auto"/>
              <w:right w:val="single" w:sz="4" w:space="0" w:color="auto"/>
            </w:tcBorders>
            <w:shd w:val="clear" w:color="000000" w:fill="808080"/>
            <w:vAlign w:val="center"/>
            <w:hideMark/>
          </w:tcPr>
          <w:p w14:paraId="53F4EF50" w14:textId="77777777" w:rsidR="000F2BDD" w:rsidRPr="00C847BD" w:rsidRDefault="000F2BDD" w:rsidP="000F2BDD">
            <w:pPr>
              <w:jc w:val="center"/>
              <w:rPr>
                <w:rFonts w:ascii="Arial Narrow" w:hAnsi="Arial Narrow" w:cs="Calibri"/>
                <w:b/>
                <w:bCs/>
                <w:color w:val="FFFFFF"/>
                <w:sz w:val="22"/>
                <w:szCs w:val="22"/>
                <w:lang w:val="es-MX" w:eastAsia="es-MX"/>
              </w:rPr>
            </w:pPr>
            <w:r w:rsidRPr="00C847BD">
              <w:rPr>
                <w:rFonts w:ascii="Arial Narrow" w:hAnsi="Arial Narrow" w:cs="Calibri"/>
                <w:b/>
                <w:bCs/>
                <w:color w:val="FFFFFF"/>
                <w:sz w:val="22"/>
                <w:szCs w:val="22"/>
                <w:lang w:val="es-MX" w:eastAsia="es-MX"/>
              </w:rPr>
              <w:t>2024</w:t>
            </w:r>
          </w:p>
        </w:tc>
      </w:tr>
      <w:tr w:rsidR="000F2BDD" w:rsidRPr="00C847BD" w14:paraId="555D5736" w14:textId="77777777" w:rsidTr="00FE3E56">
        <w:trPr>
          <w:trHeight w:val="288"/>
          <w:jc w:val="center"/>
        </w:trPr>
        <w:tc>
          <w:tcPr>
            <w:tcW w:w="6516"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33DB732B" w14:textId="77777777" w:rsidR="000F2BDD" w:rsidRPr="00C847BD" w:rsidRDefault="000F2BDD" w:rsidP="000F2BDD">
            <w:pPr>
              <w:jc w:val="center"/>
              <w:rPr>
                <w:rFonts w:cs="Arial"/>
                <w:b/>
                <w:bCs/>
                <w:color w:val="FFFFFF"/>
                <w:sz w:val="22"/>
                <w:szCs w:val="22"/>
                <w:lang w:val="es-MX" w:eastAsia="es-MX"/>
              </w:rPr>
            </w:pPr>
            <w:r w:rsidRPr="00C847BD">
              <w:rPr>
                <w:rFonts w:cs="Arial"/>
                <w:b/>
                <w:bCs/>
                <w:color w:val="FFFFFF"/>
                <w:sz w:val="22"/>
                <w:szCs w:val="22"/>
                <w:lang w:val="es-MX" w:eastAsia="es-MX"/>
              </w:rPr>
              <w:t>CE-Ingresos</w:t>
            </w:r>
          </w:p>
        </w:tc>
        <w:tc>
          <w:tcPr>
            <w:tcW w:w="2312" w:type="dxa"/>
            <w:tcBorders>
              <w:top w:val="nil"/>
              <w:left w:val="nil"/>
              <w:bottom w:val="single" w:sz="4" w:space="0" w:color="auto"/>
              <w:right w:val="single" w:sz="4" w:space="0" w:color="auto"/>
            </w:tcBorders>
            <w:shd w:val="clear" w:color="000000" w:fill="808080"/>
            <w:vAlign w:val="center"/>
            <w:hideMark/>
          </w:tcPr>
          <w:p w14:paraId="04DE0B1F" w14:textId="77777777" w:rsidR="000F2BDD" w:rsidRPr="00C847BD" w:rsidRDefault="000F2BDD" w:rsidP="000F2BDD">
            <w:pPr>
              <w:jc w:val="right"/>
              <w:rPr>
                <w:rFonts w:cs="Arial"/>
                <w:b/>
                <w:bCs/>
                <w:color w:val="FFFFFF"/>
                <w:sz w:val="22"/>
                <w:szCs w:val="22"/>
                <w:lang w:val="es-MX" w:eastAsia="es-MX"/>
              </w:rPr>
            </w:pPr>
            <w:r w:rsidRPr="00C847BD">
              <w:rPr>
                <w:rFonts w:cs="Arial"/>
                <w:b/>
                <w:bCs/>
                <w:color w:val="FFFFFF"/>
                <w:sz w:val="22"/>
                <w:szCs w:val="22"/>
                <w:lang w:val="es-MX" w:eastAsia="es-MX"/>
              </w:rPr>
              <w:t>Ingresos Estimados</w:t>
            </w:r>
          </w:p>
        </w:tc>
      </w:tr>
      <w:tr w:rsidR="000F2BDD" w:rsidRPr="00C847BD" w14:paraId="3F95D72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A6A6A6"/>
            <w:noWrap/>
            <w:vAlign w:val="center"/>
            <w:hideMark/>
          </w:tcPr>
          <w:p w14:paraId="78E7A03C"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w:t>
            </w:r>
          </w:p>
        </w:tc>
        <w:tc>
          <w:tcPr>
            <w:tcW w:w="5198" w:type="dxa"/>
            <w:tcBorders>
              <w:top w:val="nil"/>
              <w:left w:val="nil"/>
              <w:bottom w:val="single" w:sz="4" w:space="0" w:color="auto"/>
              <w:right w:val="single" w:sz="4" w:space="0" w:color="auto"/>
            </w:tcBorders>
            <w:shd w:val="clear" w:color="000000" w:fill="A6A6A6"/>
            <w:noWrap/>
            <w:vAlign w:val="center"/>
            <w:hideMark/>
          </w:tcPr>
          <w:p w14:paraId="68FB1408" w14:textId="77777777" w:rsidR="000F2BDD" w:rsidRPr="00C847BD" w:rsidRDefault="000F2BDD" w:rsidP="000F2BDD">
            <w:pPr>
              <w:rPr>
                <w:rFonts w:cs="Arial"/>
                <w:b/>
                <w:bCs/>
                <w:color w:val="000000"/>
                <w:sz w:val="22"/>
                <w:szCs w:val="22"/>
                <w:lang w:val="es-MX" w:eastAsia="es-MX"/>
              </w:rPr>
            </w:pPr>
            <w:r w:rsidRPr="00C847BD">
              <w:rPr>
                <w:rFonts w:cs="Arial"/>
                <w:b/>
                <w:bCs/>
                <w:color w:val="000000"/>
                <w:sz w:val="22"/>
                <w:szCs w:val="22"/>
                <w:lang w:val="es-MX" w:eastAsia="es-MX"/>
              </w:rPr>
              <w:t>INGRESOS</w:t>
            </w:r>
          </w:p>
        </w:tc>
        <w:tc>
          <w:tcPr>
            <w:tcW w:w="2312" w:type="dxa"/>
            <w:tcBorders>
              <w:top w:val="nil"/>
              <w:left w:val="nil"/>
              <w:bottom w:val="single" w:sz="4" w:space="0" w:color="auto"/>
              <w:right w:val="single" w:sz="4" w:space="0" w:color="auto"/>
            </w:tcBorders>
            <w:shd w:val="clear" w:color="000000" w:fill="A6A6A6"/>
            <w:noWrap/>
            <w:vAlign w:val="bottom"/>
            <w:hideMark/>
          </w:tcPr>
          <w:p w14:paraId="033C6907"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$68,429,328,540.47</w:t>
            </w:r>
          </w:p>
        </w:tc>
      </w:tr>
      <w:tr w:rsidR="000F2BDD" w:rsidRPr="00C847BD" w14:paraId="683183D1"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726BFA6A"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1.1</w:t>
            </w:r>
          </w:p>
        </w:tc>
        <w:tc>
          <w:tcPr>
            <w:tcW w:w="5198" w:type="dxa"/>
            <w:tcBorders>
              <w:top w:val="nil"/>
              <w:left w:val="nil"/>
              <w:bottom w:val="single" w:sz="4" w:space="0" w:color="auto"/>
              <w:right w:val="single" w:sz="4" w:space="0" w:color="auto"/>
            </w:tcBorders>
            <w:shd w:val="clear" w:color="000000" w:fill="D9D9D9"/>
            <w:noWrap/>
            <w:vAlign w:val="center"/>
            <w:hideMark/>
          </w:tcPr>
          <w:p w14:paraId="3372A008" w14:textId="77777777" w:rsidR="000F2BDD" w:rsidRPr="00C847BD" w:rsidRDefault="000F2BDD" w:rsidP="000F2BDD">
            <w:pPr>
              <w:rPr>
                <w:rFonts w:cs="Arial"/>
                <w:b/>
                <w:bCs/>
                <w:color w:val="000000"/>
                <w:sz w:val="22"/>
                <w:szCs w:val="22"/>
                <w:lang w:val="es-MX" w:eastAsia="es-MX"/>
              </w:rPr>
            </w:pPr>
            <w:r w:rsidRPr="00C847BD">
              <w:rPr>
                <w:rFonts w:cs="Arial"/>
                <w:b/>
                <w:bCs/>
                <w:color w:val="000000"/>
                <w:sz w:val="22"/>
                <w:szCs w:val="22"/>
                <w:lang w:val="es-MX" w:eastAsia="es-MX"/>
              </w:rPr>
              <w:t>INGRESOS CORRIENTES</w:t>
            </w:r>
          </w:p>
        </w:tc>
        <w:tc>
          <w:tcPr>
            <w:tcW w:w="2312" w:type="dxa"/>
            <w:tcBorders>
              <w:top w:val="nil"/>
              <w:left w:val="nil"/>
              <w:bottom w:val="single" w:sz="4" w:space="0" w:color="auto"/>
              <w:right w:val="single" w:sz="4" w:space="0" w:color="auto"/>
            </w:tcBorders>
            <w:shd w:val="clear" w:color="000000" w:fill="D9D9D9"/>
            <w:noWrap/>
            <w:vAlign w:val="bottom"/>
            <w:hideMark/>
          </w:tcPr>
          <w:p w14:paraId="4F721F8F"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$68,429,328,540.47</w:t>
            </w:r>
          </w:p>
        </w:tc>
      </w:tr>
      <w:tr w:rsidR="000F2BDD" w:rsidRPr="00C847BD" w14:paraId="656FA64B"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4E9AE515"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1.1.1</w:t>
            </w:r>
          </w:p>
        </w:tc>
        <w:tc>
          <w:tcPr>
            <w:tcW w:w="5198" w:type="dxa"/>
            <w:tcBorders>
              <w:top w:val="nil"/>
              <w:left w:val="nil"/>
              <w:bottom w:val="single" w:sz="4" w:space="0" w:color="auto"/>
              <w:right w:val="single" w:sz="4" w:space="0" w:color="auto"/>
            </w:tcBorders>
            <w:shd w:val="clear" w:color="000000" w:fill="F2F2F2"/>
            <w:noWrap/>
            <w:vAlign w:val="center"/>
            <w:hideMark/>
          </w:tcPr>
          <w:p w14:paraId="27532FA5" w14:textId="77777777" w:rsidR="000F2BDD" w:rsidRPr="00C847BD" w:rsidRDefault="000F2BDD" w:rsidP="000F2BDD">
            <w:pPr>
              <w:rPr>
                <w:rFonts w:cs="Arial"/>
                <w:b/>
                <w:bCs/>
                <w:color w:val="000000"/>
                <w:sz w:val="22"/>
                <w:szCs w:val="22"/>
                <w:lang w:val="es-MX" w:eastAsia="es-MX"/>
              </w:rPr>
            </w:pPr>
            <w:r w:rsidRPr="00C847BD">
              <w:rPr>
                <w:rFonts w:cs="Arial"/>
                <w:b/>
                <w:bCs/>
                <w:color w:val="000000"/>
                <w:sz w:val="22"/>
                <w:szCs w:val="22"/>
                <w:lang w:val="es-MX" w:eastAsia="es-MX"/>
              </w:rPr>
              <w:t>Impuestos</w:t>
            </w:r>
          </w:p>
        </w:tc>
        <w:tc>
          <w:tcPr>
            <w:tcW w:w="2312" w:type="dxa"/>
            <w:tcBorders>
              <w:top w:val="nil"/>
              <w:left w:val="nil"/>
              <w:bottom w:val="single" w:sz="4" w:space="0" w:color="auto"/>
              <w:right w:val="single" w:sz="4" w:space="0" w:color="auto"/>
            </w:tcBorders>
            <w:shd w:val="clear" w:color="000000" w:fill="F2F2F2"/>
            <w:noWrap/>
            <w:vAlign w:val="center"/>
            <w:hideMark/>
          </w:tcPr>
          <w:p w14:paraId="3D579EB0"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$7,302,380,338.31</w:t>
            </w:r>
          </w:p>
        </w:tc>
      </w:tr>
      <w:tr w:rsidR="000F2BDD" w:rsidRPr="00C847BD" w14:paraId="1EC80258"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74B7BB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1.1.1.1</w:t>
            </w:r>
          </w:p>
        </w:tc>
        <w:tc>
          <w:tcPr>
            <w:tcW w:w="5198" w:type="dxa"/>
            <w:tcBorders>
              <w:top w:val="nil"/>
              <w:left w:val="nil"/>
              <w:bottom w:val="single" w:sz="4" w:space="0" w:color="auto"/>
              <w:right w:val="single" w:sz="4" w:space="0" w:color="auto"/>
            </w:tcBorders>
            <w:shd w:val="clear" w:color="auto" w:fill="auto"/>
            <w:noWrap/>
            <w:vAlign w:val="center"/>
            <w:hideMark/>
          </w:tcPr>
          <w:p w14:paraId="75D5E79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Impuestos sobre el ingreso, las utilidades y las ganancias de capital</w:t>
            </w:r>
          </w:p>
        </w:tc>
        <w:tc>
          <w:tcPr>
            <w:tcW w:w="2312" w:type="dxa"/>
            <w:tcBorders>
              <w:top w:val="nil"/>
              <w:left w:val="nil"/>
              <w:bottom w:val="single" w:sz="4" w:space="0" w:color="auto"/>
              <w:right w:val="single" w:sz="4" w:space="0" w:color="auto"/>
            </w:tcBorders>
            <w:shd w:val="clear" w:color="auto" w:fill="auto"/>
            <w:noWrap/>
            <w:vAlign w:val="center"/>
            <w:hideMark/>
          </w:tcPr>
          <w:p w14:paraId="2A23142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$31,985,479.90</w:t>
            </w:r>
          </w:p>
        </w:tc>
      </w:tr>
      <w:tr w:rsidR="000F2BDD" w:rsidRPr="00C847BD" w14:paraId="5B72F83A"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A0EA0F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1.1.1.2 </w:t>
            </w:r>
          </w:p>
        </w:tc>
        <w:tc>
          <w:tcPr>
            <w:tcW w:w="5198" w:type="dxa"/>
            <w:tcBorders>
              <w:top w:val="nil"/>
              <w:left w:val="nil"/>
              <w:bottom w:val="single" w:sz="4" w:space="0" w:color="auto"/>
              <w:right w:val="single" w:sz="4" w:space="0" w:color="auto"/>
            </w:tcBorders>
            <w:shd w:val="clear" w:color="auto" w:fill="auto"/>
            <w:noWrap/>
            <w:vAlign w:val="center"/>
            <w:hideMark/>
          </w:tcPr>
          <w:p w14:paraId="1E420A0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Impuestos sobre nómina y la fuerza de trabajo</w:t>
            </w:r>
          </w:p>
        </w:tc>
        <w:tc>
          <w:tcPr>
            <w:tcW w:w="2312" w:type="dxa"/>
            <w:tcBorders>
              <w:top w:val="nil"/>
              <w:left w:val="nil"/>
              <w:bottom w:val="single" w:sz="4" w:space="0" w:color="auto"/>
              <w:right w:val="single" w:sz="4" w:space="0" w:color="auto"/>
            </w:tcBorders>
            <w:shd w:val="clear" w:color="000000" w:fill="FFFFFF"/>
            <w:noWrap/>
            <w:vAlign w:val="center"/>
            <w:hideMark/>
          </w:tcPr>
          <w:p w14:paraId="6686C65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$4,996,963,576.50</w:t>
            </w:r>
          </w:p>
        </w:tc>
      </w:tr>
      <w:tr w:rsidR="000F2BDD" w:rsidRPr="00C847BD" w14:paraId="6B00480C"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4A9AB0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1.1.1.3</w:t>
            </w:r>
          </w:p>
        </w:tc>
        <w:tc>
          <w:tcPr>
            <w:tcW w:w="5198" w:type="dxa"/>
            <w:tcBorders>
              <w:top w:val="nil"/>
              <w:left w:val="nil"/>
              <w:bottom w:val="single" w:sz="4" w:space="0" w:color="auto"/>
              <w:right w:val="single" w:sz="4" w:space="0" w:color="auto"/>
            </w:tcBorders>
            <w:shd w:val="clear" w:color="auto" w:fill="auto"/>
            <w:noWrap/>
            <w:vAlign w:val="center"/>
            <w:hideMark/>
          </w:tcPr>
          <w:p w14:paraId="5C12085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Impuestos sobre la propiedad</w:t>
            </w:r>
          </w:p>
        </w:tc>
        <w:tc>
          <w:tcPr>
            <w:tcW w:w="2312" w:type="dxa"/>
            <w:tcBorders>
              <w:top w:val="nil"/>
              <w:left w:val="nil"/>
              <w:bottom w:val="single" w:sz="4" w:space="0" w:color="auto"/>
              <w:right w:val="single" w:sz="4" w:space="0" w:color="auto"/>
            </w:tcBorders>
            <w:shd w:val="clear" w:color="000000" w:fill="FFFFFF"/>
            <w:noWrap/>
            <w:vAlign w:val="center"/>
            <w:hideMark/>
          </w:tcPr>
          <w:p w14:paraId="3AD72702"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383CF1B"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4D8E9C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1.1.1.4</w:t>
            </w:r>
          </w:p>
        </w:tc>
        <w:tc>
          <w:tcPr>
            <w:tcW w:w="5198" w:type="dxa"/>
            <w:tcBorders>
              <w:top w:val="nil"/>
              <w:left w:val="nil"/>
              <w:bottom w:val="single" w:sz="4" w:space="0" w:color="auto"/>
              <w:right w:val="single" w:sz="4" w:space="0" w:color="auto"/>
            </w:tcBorders>
            <w:shd w:val="clear" w:color="auto" w:fill="auto"/>
            <w:noWrap/>
            <w:vAlign w:val="center"/>
            <w:hideMark/>
          </w:tcPr>
          <w:p w14:paraId="108D1CAF"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Impuestos sobre los bienes y servicios</w:t>
            </w:r>
          </w:p>
        </w:tc>
        <w:tc>
          <w:tcPr>
            <w:tcW w:w="2312" w:type="dxa"/>
            <w:tcBorders>
              <w:top w:val="nil"/>
              <w:left w:val="nil"/>
              <w:bottom w:val="single" w:sz="4" w:space="0" w:color="auto"/>
              <w:right w:val="single" w:sz="4" w:space="0" w:color="auto"/>
            </w:tcBorders>
            <w:shd w:val="clear" w:color="000000" w:fill="FFFFFF"/>
            <w:noWrap/>
            <w:vAlign w:val="center"/>
            <w:hideMark/>
          </w:tcPr>
          <w:p w14:paraId="1092318E"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$1,897,431,936.24</w:t>
            </w:r>
          </w:p>
        </w:tc>
      </w:tr>
      <w:tr w:rsidR="000F2BDD" w:rsidRPr="00C847BD" w14:paraId="4D783F73" w14:textId="77777777" w:rsidTr="00FE3E56">
        <w:trPr>
          <w:trHeight w:val="792"/>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2AD135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1.1.1.5</w:t>
            </w:r>
          </w:p>
        </w:tc>
        <w:tc>
          <w:tcPr>
            <w:tcW w:w="5198" w:type="dxa"/>
            <w:tcBorders>
              <w:top w:val="nil"/>
              <w:left w:val="nil"/>
              <w:bottom w:val="single" w:sz="4" w:space="0" w:color="auto"/>
              <w:right w:val="single" w:sz="4" w:space="0" w:color="auto"/>
            </w:tcBorders>
            <w:shd w:val="clear" w:color="auto" w:fill="auto"/>
            <w:noWrap/>
            <w:vAlign w:val="center"/>
            <w:hideMark/>
          </w:tcPr>
          <w:p w14:paraId="44CB532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Impuestos sobre el comercio y las transacciones internacionales/comercio exterior</w:t>
            </w:r>
          </w:p>
        </w:tc>
        <w:tc>
          <w:tcPr>
            <w:tcW w:w="2312" w:type="dxa"/>
            <w:tcBorders>
              <w:top w:val="nil"/>
              <w:left w:val="nil"/>
              <w:bottom w:val="single" w:sz="4" w:space="0" w:color="auto"/>
              <w:right w:val="single" w:sz="4" w:space="0" w:color="auto"/>
            </w:tcBorders>
            <w:shd w:val="clear" w:color="000000" w:fill="FFFFFF"/>
            <w:noWrap/>
            <w:vAlign w:val="center"/>
            <w:hideMark/>
          </w:tcPr>
          <w:p w14:paraId="474216F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747BDC5"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926F55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1.1.1.6</w:t>
            </w:r>
          </w:p>
        </w:tc>
        <w:tc>
          <w:tcPr>
            <w:tcW w:w="5198" w:type="dxa"/>
            <w:tcBorders>
              <w:top w:val="nil"/>
              <w:left w:val="nil"/>
              <w:bottom w:val="single" w:sz="4" w:space="0" w:color="auto"/>
              <w:right w:val="single" w:sz="4" w:space="0" w:color="auto"/>
            </w:tcBorders>
            <w:shd w:val="clear" w:color="auto" w:fill="auto"/>
            <w:noWrap/>
            <w:vAlign w:val="center"/>
            <w:hideMark/>
          </w:tcPr>
          <w:p w14:paraId="069E1CC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Impuestos ecológicos</w:t>
            </w:r>
          </w:p>
        </w:tc>
        <w:tc>
          <w:tcPr>
            <w:tcW w:w="2312" w:type="dxa"/>
            <w:tcBorders>
              <w:top w:val="nil"/>
              <w:left w:val="nil"/>
              <w:bottom w:val="single" w:sz="4" w:space="0" w:color="auto"/>
              <w:right w:val="single" w:sz="4" w:space="0" w:color="auto"/>
            </w:tcBorders>
            <w:shd w:val="clear" w:color="000000" w:fill="FFFFFF"/>
            <w:noWrap/>
            <w:vAlign w:val="center"/>
            <w:hideMark/>
          </w:tcPr>
          <w:p w14:paraId="7AC233BC"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$48,785,684.43</w:t>
            </w:r>
          </w:p>
        </w:tc>
      </w:tr>
      <w:tr w:rsidR="000F2BDD" w:rsidRPr="00C847BD" w14:paraId="27299BD4"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647D57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1.1.1.7</w:t>
            </w:r>
          </w:p>
        </w:tc>
        <w:tc>
          <w:tcPr>
            <w:tcW w:w="5198" w:type="dxa"/>
            <w:tcBorders>
              <w:top w:val="nil"/>
              <w:left w:val="nil"/>
              <w:bottom w:val="single" w:sz="4" w:space="0" w:color="auto"/>
              <w:right w:val="single" w:sz="4" w:space="0" w:color="auto"/>
            </w:tcBorders>
            <w:shd w:val="clear" w:color="auto" w:fill="auto"/>
            <w:noWrap/>
            <w:vAlign w:val="center"/>
            <w:hideMark/>
          </w:tcPr>
          <w:p w14:paraId="6CD4A76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Impuesto a los rendimientos petroleros</w:t>
            </w:r>
          </w:p>
        </w:tc>
        <w:tc>
          <w:tcPr>
            <w:tcW w:w="2312" w:type="dxa"/>
            <w:tcBorders>
              <w:top w:val="nil"/>
              <w:left w:val="nil"/>
              <w:bottom w:val="single" w:sz="4" w:space="0" w:color="auto"/>
              <w:right w:val="single" w:sz="4" w:space="0" w:color="auto"/>
            </w:tcBorders>
            <w:shd w:val="clear" w:color="000000" w:fill="FFFFFF"/>
            <w:noWrap/>
            <w:vAlign w:val="center"/>
            <w:hideMark/>
          </w:tcPr>
          <w:p w14:paraId="3526A8E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796E909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24BD09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1.1.1.8</w:t>
            </w:r>
          </w:p>
        </w:tc>
        <w:tc>
          <w:tcPr>
            <w:tcW w:w="5198" w:type="dxa"/>
            <w:tcBorders>
              <w:top w:val="nil"/>
              <w:left w:val="nil"/>
              <w:bottom w:val="single" w:sz="4" w:space="0" w:color="auto"/>
              <w:right w:val="single" w:sz="4" w:space="0" w:color="auto"/>
            </w:tcBorders>
            <w:shd w:val="clear" w:color="auto" w:fill="auto"/>
            <w:noWrap/>
            <w:vAlign w:val="center"/>
            <w:hideMark/>
          </w:tcPr>
          <w:p w14:paraId="318CCEC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Otros impuestos</w:t>
            </w:r>
          </w:p>
        </w:tc>
        <w:tc>
          <w:tcPr>
            <w:tcW w:w="2312" w:type="dxa"/>
            <w:tcBorders>
              <w:top w:val="nil"/>
              <w:left w:val="nil"/>
              <w:bottom w:val="single" w:sz="4" w:space="0" w:color="auto"/>
              <w:right w:val="single" w:sz="4" w:space="0" w:color="auto"/>
            </w:tcBorders>
            <w:shd w:val="clear" w:color="000000" w:fill="FFFFFF"/>
            <w:noWrap/>
            <w:vAlign w:val="center"/>
            <w:hideMark/>
          </w:tcPr>
          <w:p w14:paraId="01E64195"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$869,456.00</w:t>
            </w:r>
          </w:p>
        </w:tc>
      </w:tr>
      <w:tr w:rsidR="000F2BDD" w:rsidRPr="00C847BD" w14:paraId="05736B2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1AE228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1.1.1.9</w:t>
            </w:r>
          </w:p>
        </w:tc>
        <w:tc>
          <w:tcPr>
            <w:tcW w:w="5198" w:type="dxa"/>
            <w:tcBorders>
              <w:top w:val="nil"/>
              <w:left w:val="nil"/>
              <w:bottom w:val="single" w:sz="4" w:space="0" w:color="auto"/>
              <w:right w:val="single" w:sz="4" w:space="0" w:color="auto"/>
            </w:tcBorders>
            <w:shd w:val="clear" w:color="auto" w:fill="auto"/>
            <w:noWrap/>
            <w:vAlign w:val="center"/>
            <w:hideMark/>
          </w:tcPr>
          <w:p w14:paraId="306EDFC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Accesorios</w:t>
            </w:r>
          </w:p>
        </w:tc>
        <w:tc>
          <w:tcPr>
            <w:tcW w:w="2312" w:type="dxa"/>
            <w:tcBorders>
              <w:top w:val="nil"/>
              <w:left w:val="nil"/>
              <w:bottom w:val="single" w:sz="4" w:space="0" w:color="auto"/>
              <w:right w:val="single" w:sz="4" w:space="0" w:color="auto"/>
            </w:tcBorders>
            <w:shd w:val="clear" w:color="000000" w:fill="FFFFFF"/>
            <w:noWrap/>
            <w:vAlign w:val="center"/>
            <w:hideMark/>
          </w:tcPr>
          <w:p w14:paraId="288B5CC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$326,344,205.24</w:t>
            </w:r>
          </w:p>
        </w:tc>
      </w:tr>
      <w:tr w:rsidR="000F2BDD" w:rsidRPr="00C847BD" w14:paraId="5764D54D"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7E292BB"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1.1.2 </w:t>
            </w:r>
          </w:p>
        </w:tc>
        <w:tc>
          <w:tcPr>
            <w:tcW w:w="5198" w:type="dxa"/>
            <w:tcBorders>
              <w:top w:val="nil"/>
              <w:left w:val="nil"/>
              <w:bottom w:val="single" w:sz="4" w:space="0" w:color="auto"/>
              <w:right w:val="single" w:sz="4" w:space="0" w:color="auto"/>
            </w:tcBorders>
            <w:shd w:val="clear" w:color="000000" w:fill="F2F2F2"/>
            <w:noWrap/>
            <w:vAlign w:val="center"/>
            <w:hideMark/>
          </w:tcPr>
          <w:p w14:paraId="0A23E86D"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Contribuciones a la Seguridad Social</w:t>
            </w:r>
          </w:p>
        </w:tc>
        <w:tc>
          <w:tcPr>
            <w:tcW w:w="2312" w:type="dxa"/>
            <w:tcBorders>
              <w:top w:val="nil"/>
              <w:left w:val="nil"/>
              <w:bottom w:val="single" w:sz="4" w:space="0" w:color="auto"/>
              <w:right w:val="single" w:sz="4" w:space="0" w:color="auto"/>
            </w:tcBorders>
            <w:shd w:val="clear" w:color="000000" w:fill="F2F2F2"/>
            <w:noWrap/>
            <w:vAlign w:val="center"/>
            <w:hideMark/>
          </w:tcPr>
          <w:p w14:paraId="1E9864EF"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6BAE39CD"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257D8D1"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1.1.2.1 </w:t>
            </w:r>
          </w:p>
        </w:tc>
        <w:tc>
          <w:tcPr>
            <w:tcW w:w="5198" w:type="dxa"/>
            <w:tcBorders>
              <w:top w:val="nil"/>
              <w:left w:val="nil"/>
              <w:bottom w:val="single" w:sz="4" w:space="0" w:color="auto"/>
              <w:right w:val="single" w:sz="4" w:space="0" w:color="auto"/>
            </w:tcBorders>
            <w:shd w:val="clear" w:color="auto" w:fill="auto"/>
            <w:noWrap/>
            <w:vAlign w:val="center"/>
            <w:hideMark/>
          </w:tcPr>
          <w:p w14:paraId="0F25AEB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Contribuciones de los empleados</w:t>
            </w:r>
          </w:p>
        </w:tc>
        <w:tc>
          <w:tcPr>
            <w:tcW w:w="2312" w:type="dxa"/>
            <w:tcBorders>
              <w:top w:val="nil"/>
              <w:left w:val="nil"/>
              <w:bottom w:val="single" w:sz="4" w:space="0" w:color="auto"/>
              <w:right w:val="single" w:sz="4" w:space="0" w:color="auto"/>
            </w:tcBorders>
            <w:shd w:val="clear" w:color="000000" w:fill="FFFFFF"/>
            <w:noWrap/>
            <w:vAlign w:val="center"/>
            <w:hideMark/>
          </w:tcPr>
          <w:p w14:paraId="33AC14FF"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EC5B0B9"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5EC4C0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1.1.2.2 </w:t>
            </w:r>
          </w:p>
        </w:tc>
        <w:tc>
          <w:tcPr>
            <w:tcW w:w="5198" w:type="dxa"/>
            <w:tcBorders>
              <w:top w:val="nil"/>
              <w:left w:val="nil"/>
              <w:bottom w:val="single" w:sz="4" w:space="0" w:color="auto"/>
              <w:right w:val="single" w:sz="4" w:space="0" w:color="auto"/>
            </w:tcBorders>
            <w:shd w:val="clear" w:color="auto" w:fill="auto"/>
            <w:noWrap/>
            <w:vAlign w:val="center"/>
            <w:hideMark/>
          </w:tcPr>
          <w:p w14:paraId="252DB1B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Contribuciones de los empleadores</w:t>
            </w:r>
          </w:p>
        </w:tc>
        <w:tc>
          <w:tcPr>
            <w:tcW w:w="2312" w:type="dxa"/>
            <w:tcBorders>
              <w:top w:val="nil"/>
              <w:left w:val="nil"/>
              <w:bottom w:val="single" w:sz="4" w:space="0" w:color="auto"/>
              <w:right w:val="single" w:sz="4" w:space="0" w:color="auto"/>
            </w:tcBorders>
            <w:shd w:val="clear" w:color="000000" w:fill="FFFFFF"/>
            <w:noWrap/>
            <w:vAlign w:val="center"/>
            <w:hideMark/>
          </w:tcPr>
          <w:p w14:paraId="6508698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7758C56E"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11957A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1.1.2.3 </w:t>
            </w:r>
          </w:p>
        </w:tc>
        <w:tc>
          <w:tcPr>
            <w:tcW w:w="5198" w:type="dxa"/>
            <w:tcBorders>
              <w:top w:val="nil"/>
              <w:left w:val="nil"/>
              <w:bottom w:val="single" w:sz="4" w:space="0" w:color="auto"/>
              <w:right w:val="single" w:sz="4" w:space="0" w:color="auto"/>
            </w:tcBorders>
            <w:shd w:val="clear" w:color="auto" w:fill="auto"/>
            <w:noWrap/>
            <w:vAlign w:val="center"/>
            <w:hideMark/>
          </w:tcPr>
          <w:p w14:paraId="5444DFE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Contribuciones de los trabajadores por cuenta propia o no empleados</w:t>
            </w:r>
          </w:p>
        </w:tc>
        <w:tc>
          <w:tcPr>
            <w:tcW w:w="2312" w:type="dxa"/>
            <w:tcBorders>
              <w:top w:val="nil"/>
              <w:left w:val="nil"/>
              <w:bottom w:val="single" w:sz="4" w:space="0" w:color="auto"/>
              <w:right w:val="single" w:sz="4" w:space="0" w:color="auto"/>
            </w:tcBorders>
            <w:shd w:val="clear" w:color="000000" w:fill="FFFFFF"/>
            <w:noWrap/>
            <w:vAlign w:val="center"/>
            <w:hideMark/>
          </w:tcPr>
          <w:p w14:paraId="714ECE99"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7F974101"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39B04E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1.1.2.4</w:t>
            </w:r>
          </w:p>
        </w:tc>
        <w:tc>
          <w:tcPr>
            <w:tcW w:w="5198" w:type="dxa"/>
            <w:tcBorders>
              <w:top w:val="nil"/>
              <w:left w:val="nil"/>
              <w:bottom w:val="single" w:sz="4" w:space="0" w:color="auto"/>
              <w:right w:val="single" w:sz="4" w:space="0" w:color="auto"/>
            </w:tcBorders>
            <w:shd w:val="clear" w:color="auto" w:fill="auto"/>
            <w:noWrap/>
            <w:vAlign w:val="center"/>
            <w:hideMark/>
          </w:tcPr>
          <w:p w14:paraId="0D18A43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Contribuciones no clasificables</w:t>
            </w:r>
          </w:p>
        </w:tc>
        <w:tc>
          <w:tcPr>
            <w:tcW w:w="2312" w:type="dxa"/>
            <w:tcBorders>
              <w:top w:val="nil"/>
              <w:left w:val="nil"/>
              <w:bottom w:val="single" w:sz="4" w:space="0" w:color="auto"/>
              <w:right w:val="single" w:sz="4" w:space="0" w:color="auto"/>
            </w:tcBorders>
            <w:shd w:val="clear" w:color="000000" w:fill="FFFFFF"/>
            <w:noWrap/>
            <w:vAlign w:val="center"/>
            <w:hideMark/>
          </w:tcPr>
          <w:p w14:paraId="056144C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49D7E40"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8A5B999"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1.1.3</w:t>
            </w:r>
          </w:p>
        </w:tc>
        <w:tc>
          <w:tcPr>
            <w:tcW w:w="5198" w:type="dxa"/>
            <w:tcBorders>
              <w:top w:val="nil"/>
              <w:left w:val="nil"/>
              <w:bottom w:val="single" w:sz="4" w:space="0" w:color="auto"/>
              <w:right w:val="single" w:sz="4" w:space="0" w:color="auto"/>
            </w:tcBorders>
            <w:shd w:val="clear" w:color="auto" w:fill="auto"/>
            <w:noWrap/>
            <w:vAlign w:val="center"/>
            <w:hideMark/>
          </w:tcPr>
          <w:p w14:paraId="38CE14B3"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Contribuciones de Mejoras</w:t>
            </w:r>
          </w:p>
        </w:tc>
        <w:tc>
          <w:tcPr>
            <w:tcW w:w="2312" w:type="dxa"/>
            <w:tcBorders>
              <w:top w:val="nil"/>
              <w:left w:val="nil"/>
              <w:bottom w:val="single" w:sz="4" w:space="0" w:color="auto"/>
              <w:right w:val="single" w:sz="4" w:space="0" w:color="auto"/>
            </w:tcBorders>
            <w:shd w:val="clear" w:color="000000" w:fill="FFFFFF"/>
            <w:noWrap/>
            <w:vAlign w:val="center"/>
            <w:hideMark/>
          </w:tcPr>
          <w:p w14:paraId="54FCE301"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$85,687,676.90</w:t>
            </w:r>
          </w:p>
        </w:tc>
      </w:tr>
      <w:tr w:rsidR="000F2BDD" w:rsidRPr="00C847BD" w14:paraId="0F67A0D7"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29010B68"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1.1.4</w:t>
            </w:r>
          </w:p>
        </w:tc>
        <w:tc>
          <w:tcPr>
            <w:tcW w:w="5198" w:type="dxa"/>
            <w:tcBorders>
              <w:top w:val="nil"/>
              <w:left w:val="nil"/>
              <w:bottom w:val="single" w:sz="4" w:space="0" w:color="auto"/>
              <w:right w:val="single" w:sz="4" w:space="0" w:color="auto"/>
            </w:tcBorders>
            <w:shd w:val="clear" w:color="000000" w:fill="F2F2F2"/>
            <w:noWrap/>
            <w:vAlign w:val="center"/>
            <w:hideMark/>
          </w:tcPr>
          <w:p w14:paraId="281F6A6D"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Derechos y Productos y Aprovechamientos Corrientes</w:t>
            </w:r>
          </w:p>
        </w:tc>
        <w:tc>
          <w:tcPr>
            <w:tcW w:w="2312" w:type="dxa"/>
            <w:tcBorders>
              <w:top w:val="nil"/>
              <w:left w:val="nil"/>
              <w:bottom w:val="single" w:sz="4" w:space="0" w:color="auto"/>
              <w:right w:val="single" w:sz="4" w:space="0" w:color="auto"/>
            </w:tcBorders>
            <w:shd w:val="clear" w:color="000000" w:fill="F2F2F2"/>
            <w:noWrap/>
            <w:vAlign w:val="center"/>
            <w:hideMark/>
          </w:tcPr>
          <w:p w14:paraId="5842A2AD"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$4,940,746,567.31</w:t>
            </w:r>
          </w:p>
        </w:tc>
      </w:tr>
      <w:tr w:rsidR="000F2BDD" w:rsidRPr="00C847BD" w14:paraId="60D6FD1F"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592115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1.1.4.1</w:t>
            </w:r>
          </w:p>
        </w:tc>
        <w:tc>
          <w:tcPr>
            <w:tcW w:w="5198" w:type="dxa"/>
            <w:tcBorders>
              <w:top w:val="nil"/>
              <w:left w:val="nil"/>
              <w:bottom w:val="single" w:sz="4" w:space="0" w:color="auto"/>
              <w:right w:val="single" w:sz="4" w:space="0" w:color="auto"/>
            </w:tcBorders>
            <w:shd w:val="clear" w:color="auto" w:fill="auto"/>
            <w:noWrap/>
            <w:vAlign w:val="center"/>
            <w:hideMark/>
          </w:tcPr>
          <w:p w14:paraId="1FB07AD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Derechos no incluidos en otros conceptos</w:t>
            </w:r>
          </w:p>
        </w:tc>
        <w:tc>
          <w:tcPr>
            <w:tcW w:w="2312" w:type="dxa"/>
            <w:tcBorders>
              <w:top w:val="nil"/>
              <w:left w:val="nil"/>
              <w:bottom w:val="single" w:sz="4" w:space="0" w:color="auto"/>
              <w:right w:val="single" w:sz="4" w:space="0" w:color="auto"/>
            </w:tcBorders>
            <w:shd w:val="clear" w:color="000000" w:fill="FFFFFF"/>
            <w:noWrap/>
            <w:vAlign w:val="center"/>
            <w:hideMark/>
          </w:tcPr>
          <w:p w14:paraId="50657F7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$4,733,285,556.64</w:t>
            </w:r>
          </w:p>
        </w:tc>
      </w:tr>
      <w:tr w:rsidR="000F2BDD" w:rsidRPr="00C847BD" w14:paraId="6BB51EB5"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2B97DC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1.1.4.2</w:t>
            </w:r>
          </w:p>
        </w:tc>
        <w:tc>
          <w:tcPr>
            <w:tcW w:w="5198" w:type="dxa"/>
            <w:tcBorders>
              <w:top w:val="nil"/>
              <w:left w:val="nil"/>
              <w:bottom w:val="single" w:sz="4" w:space="0" w:color="auto"/>
              <w:right w:val="single" w:sz="4" w:space="0" w:color="auto"/>
            </w:tcBorders>
            <w:shd w:val="clear" w:color="auto" w:fill="auto"/>
            <w:noWrap/>
            <w:vAlign w:val="center"/>
            <w:hideMark/>
          </w:tcPr>
          <w:p w14:paraId="111A39BF"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Productos corrientes no incluidos en otros conceptos</w:t>
            </w:r>
          </w:p>
        </w:tc>
        <w:tc>
          <w:tcPr>
            <w:tcW w:w="2312" w:type="dxa"/>
            <w:tcBorders>
              <w:top w:val="nil"/>
              <w:left w:val="nil"/>
              <w:bottom w:val="single" w:sz="4" w:space="0" w:color="auto"/>
              <w:right w:val="single" w:sz="4" w:space="0" w:color="auto"/>
            </w:tcBorders>
            <w:shd w:val="clear" w:color="000000" w:fill="FFFFFF"/>
            <w:noWrap/>
            <w:vAlign w:val="center"/>
            <w:hideMark/>
          </w:tcPr>
          <w:p w14:paraId="362605B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$131,746,191.64</w:t>
            </w:r>
          </w:p>
        </w:tc>
      </w:tr>
      <w:tr w:rsidR="000F2BDD" w:rsidRPr="00C847BD" w14:paraId="2DF7F451"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E67E391"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1.1.4.3</w:t>
            </w:r>
          </w:p>
        </w:tc>
        <w:tc>
          <w:tcPr>
            <w:tcW w:w="5198" w:type="dxa"/>
            <w:tcBorders>
              <w:top w:val="nil"/>
              <w:left w:val="nil"/>
              <w:bottom w:val="single" w:sz="4" w:space="0" w:color="auto"/>
              <w:right w:val="single" w:sz="4" w:space="0" w:color="auto"/>
            </w:tcBorders>
            <w:shd w:val="clear" w:color="auto" w:fill="auto"/>
            <w:noWrap/>
            <w:vAlign w:val="center"/>
            <w:hideMark/>
          </w:tcPr>
          <w:p w14:paraId="1291F50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Aprovechamientos corrientes no incluidos en otros conceptos</w:t>
            </w:r>
          </w:p>
        </w:tc>
        <w:tc>
          <w:tcPr>
            <w:tcW w:w="2312" w:type="dxa"/>
            <w:tcBorders>
              <w:top w:val="nil"/>
              <w:left w:val="nil"/>
              <w:bottom w:val="single" w:sz="4" w:space="0" w:color="auto"/>
              <w:right w:val="single" w:sz="4" w:space="0" w:color="auto"/>
            </w:tcBorders>
            <w:shd w:val="clear" w:color="000000" w:fill="FFFFFF"/>
            <w:noWrap/>
            <w:vAlign w:val="center"/>
            <w:hideMark/>
          </w:tcPr>
          <w:p w14:paraId="04723F6D"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$75,714,819.03</w:t>
            </w:r>
          </w:p>
        </w:tc>
      </w:tr>
      <w:tr w:rsidR="000F2BDD" w:rsidRPr="00C847BD" w14:paraId="14B439CD"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1C64985A"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1.1.5</w:t>
            </w:r>
          </w:p>
        </w:tc>
        <w:tc>
          <w:tcPr>
            <w:tcW w:w="5198" w:type="dxa"/>
            <w:tcBorders>
              <w:top w:val="nil"/>
              <w:left w:val="nil"/>
              <w:bottom w:val="single" w:sz="4" w:space="0" w:color="auto"/>
              <w:right w:val="single" w:sz="4" w:space="0" w:color="auto"/>
            </w:tcBorders>
            <w:shd w:val="clear" w:color="000000" w:fill="F2F2F2"/>
            <w:noWrap/>
            <w:vAlign w:val="center"/>
            <w:hideMark/>
          </w:tcPr>
          <w:p w14:paraId="5A356EC3"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Rentas de la Propiedad</w:t>
            </w:r>
          </w:p>
        </w:tc>
        <w:tc>
          <w:tcPr>
            <w:tcW w:w="2312" w:type="dxa"/>
            <w:tcBorders>
              <w:top w:val="nil"/>
              <w:left w:val="nil"/>
              <w:bottom w:val="single" w:sz="4" w:space="0" w:color="auto"/>
              <w:right w:val="single" w:sz="4" w:space="0" w:color="auto"/>
            </w:tcBorders>
            <w:shd w:val="clear" w:color="000000" w:fill="F2F2F2"/>
            <w:noWrap/>
            <w:vAlign w:val="center"/>
            <w:hideMark/>
          </w:tcPr>
          <w:p w14:paraId="4EE72646"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5DAC0222"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611A364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1.1.5.1 </w:t>
            </w:r>
          </w:p>
        </w:tc>
        <w:tc>
          <w:tcPr>
            <w:tcW w:w="5198" w:type="dxa"/>
            <w:tcBorders>
              <w:top w:val="nil"/>
              <w:left w:val="nil"/>
              <w:bottom w:val="single" w:sz="4" w:space="0" w:color="auto"/>
              <w:right w:val="single" w:sz="4" w:space="0" w:color="auto"/>
            </w:tcBorders>
            <w:shd w:val="clear" w:color="000000" w:fill="F2F2F2"/>
            <w:noWrap/>
            <w:vAlign w:val="center"/>
            <w:hideMark/>
          </w:tcPr>
          <w:p w14:paraId="45A2171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Intereses</w:t>
            </w:r>
          </w:p>
        </w:tc>
        <w:tc>
          <w:tcPr>
            <w:tcW w:w="2312" w:type="dxa"/>
            <w:tcBorders>
              <w:top w:val="nil"/>
              <w:left w:val="nil"/>
              <w:bottom w:val="single" w:sz="4" w:space="0" w:color="auto"/>
              <w:right w:val="single" w:sz="4" w:space="0" w:color="auto"/>
            </w:tcBorders>
            <w:shd w:val="clear" w:color="000000" w:fill="F2F2F2"/>
            <w:noWrap/>
            <w:vAlign w:val="center"/>
            <w:hideMark/>
          </w:tcPr>
          <w:p w14:paraId="765CB58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97FB1A0"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ADABE5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1.1.5.1.1 </w:t>
            </w:r>
          </w:p>
        </w:tc>
        <w:tc>
          <w:tcPr>
            <w:tcW w:w="5198" w:type="dxa"/>
            <w:tcBorders>
              <w:top w:val="nil"/>
              <w:left w:val="nil"/>
              <w:bottom w:val="single" w:sz="4" w:space="0" w:color="auto"/>
              <w:right w:val="single" w:sz="4" w:space="0" w:color="auto"/>
            </w:tcBorders>
            <w:shd w:val="clear" w:color="auto" w:fill="auto"/>
            <w:noWrap/>
            <w:vAlign w:val="center"/>
            <w:hideMark/>
          </w:tcPr>
          <w:p w14:paraId="24C4462E"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Internos</w:t>
            </w:r>
          </w:p>
        </w:tc>
        <w:tc>
          <w:tcPr>
            <w:tcW w:w="2312" w:type="dxa"/>
            <w:tcBorders>
              <w:top w:val="nil"/>
              <w:left w:val="nil"/>
              <w:bottom w:val="single" w:sz="4" w:space="0" w:color="auto"/>
              <w:right w:val="single" w:sz="4" w:space="0" w:color="auto"/>
            </w:tcBorders>
            <w:shd w:val="clear" w:color="000000" w:fill="FFFFFF"/>
            <w:noWrap/>
            <w:vAlign w:val="center"/>
            <w:hideMark/>
          </w:tcPr>
          <w:p w14:paraId="18C505E4"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3F54E3D1"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2CE310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1.1.5.1.2 </w:t>
            </w:r>
          </w:p>
        </w:tc>
        <w:tc>
          <w:tcPr>
            <w:tcW w:w="5198" w:type="dxa"/>
            <w:tcBorders>
              <w:top w:val="nil"/>
              <w:left w:val="nil"/>
              <w:bottom w:val="single" w:sz="4" w:space="0" w:color="auto"/>
              <w:right w:val="single" w:sz="4" w:space="0" w:color="auto"/>
            </w:tcBorders>
            <w:shd w:val="clear" w:color="auto" w:fill="auto"/>
            <w:noWrap/>
            <w:vAlign w:val="center"/>
            <w:hideMark/>
          </w:tcPr>
          <w:p w14:paraId="0B3A99B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Externos</w:t>
            </w:r>
          </w:p>
        </w:tc>
        <w:tc>
          <w:tcPr>
            <w:tcW w:w="2312" w:type="dxa"/>
            <w:tcBorders>
              <w:top w:val="nil"/>
              <w:left w:val="nil"/>
              <w:bottom w:val="single" w:sz="4" w:space="0" w:color="auto"/>
              <w:right w:val="single" w:sz="4" w:space="0" w:color="auto"/>
            </w:tcBorders>
            <w:shd w:val="clear" w:color="000000" w:fill="FFFFFF"/>
            <w:noWrap/>
            <w:vAlign w:val="center"/>
            <w:hideMark/>
          </w:tcPr>
          <w:p w14:paraId="62284E68"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A9FA836"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6B4A251"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1.1.5.2 </w:t>
            </w:r>
          </w:p>
        </w:tc>
        <w:tc>
          <w:tcPr>
            <w:tcW w:w="5198" w:type="dxa"/>
            <w:tcBorders>
              <w:top w:val="nil"/>
              <w:left w:val="nil"/>
              <w:bottom w:val="single" w:sz="4" w:space="0" w:color="auto"/>
              <w:right w:val="single" w:sz="4" w:space="0" w:color="auto"/>
            </w:tcBorders>
            <w:shd w:val="clear" w:color="auto" w:fill="auto"/>
            <w:noWrap/>
            <w:vAlign w:val="center"/>
            <w:hideMark/>
          </w:tcPr>
          <w:p w14:paraId="4AC3CBA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Dividendos y retiros de las </w:t>
            </w:r>
            <w:proofErr w:type="spellStart"/>
            <w:r w:rsidRPr="00C847BD">
              <w:rPr>
                <w:rFonts w:cs="Arial"/>
                <w:color w:val="000000"/>
                <w:sz w:val="22"/>
                <w:szCs w:val="22"/>
                <w:lang w:val="es-MX" w:eastAsia="es-MX"/>
              </w:rPr>
              <w:t>cuasisociedades</w:t>
            </w:r>
            <w:proofErr w:type="spellEnd"/>
          </w:p>
        </w:tc>
        <w:tc>
          <w:tcPr>
            <w:tcW w:w="2312" w:type="dxa"/>
            <w:tcBorders>
              <w:top w:val="nil"/>
              <w:left w:val="nil"/>
              <w:bottom w:val="single" w:sz="4" w:space="0" w:color="auto"/>
              <w:right w:val="single" w:sz="4" w:space="0" w:color="auto"/>
            </w:tcBorders>
            <w:shd w:val="clear" w:color="000000" w:fill="FFFFFF"/>
            <w:noWrap/>
            <w:vAlign w:val="center"/>
            <w:hideMark/>
          </w:tcPr>
          <w:p w14:paraId="5468916B"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89DF5F3"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A05007F"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1.1.5.3 </w:t>
            </w:r>
          </w:p>
        </w:tc>
        <w:tc>
          <w:tcPr>
            <w:tcW w:w="5198" w:type="dxa"/>
            <w:tcBorders>
              <w:top w:val="nil"/>
              <w:left w:val="nil"/>
              <w:bottom w:val="single" w:sz="4" w:space="0" w:color="auto"/>
              <w:right w:val="single" w:sz="4" w:space="0" w:color="auto"/>
            </w:tcBorders>
            <w:shd w:val="clear" w:color="auto" w:fill="auto"/>
            <w:noWrap/>
            <w:vAlign w:val="center"/>
            <w:hideMark/>
          </w:tcPr>
          <w:p w14:paraId="5CF1030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Arrendamientos de tierras y terrenos</w:t>
            </w:r>
          </w:p>
        </w:tc>
        <w:tc>
          <w:tcPr>
            <w:tcW w:w="2312" w:type="dxa"/>
            <w:tcBorders>
              <w:top w:val="nil"/>
              <w:left w:val="nil"/>
              <w:bottom w:val="single" w:sz="4" w:space="0" w:color="auto"/>
              <w:right w:val="single" w:sz="4" w:space="0" w:color="auto"/>
            </w:tcBorders>
            <w:shd w:val="clear" w:color="000000" w:fill="FFFFFF"/>
            <w:noWrap/>
            <w:vAlign w:val="center"/>
            <w:hideMark/>
          </w:tcPr>
          <w:p w14:paraId="250DAC76"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C953DC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EF11EE6"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1.1.5.4 </w:t>
            </w:r>
          </w:p>
        </w:tc>
        <w:tc>
          <w:tcPr>
            <w:tcW w:w="5198" w:type="dxa"/>
            <w:tcBorders>
              <w:top w:val="nil"/>
              <w:left w:val="nil"/>
              <w:bottom w:val="single" w:sz="4" w:space="0" w:color="auto"/>
              <w:right w:val="single" w:sz="4" w:space="0" w:color="auto"/>
            </w:tcBorders>
            <w:shd w:val="clear" w:color="auto" w:fill="auto"/>
            <w:noWrap/>
            <w:vAlign w:val="center"/>
            <w:hideMark/>
          </w:tcPr>
          <w:p w14:paraId="033B638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Otros</w:t>
            </w:r>
          </w:p>
        </w:tc>
        <w:tc>
          <w:tcPr>
            <w:tcW w:w="2312" w:type="dxa"/>
            <w:tcBorders>
              <w:top w:val="nil"/>
              <w:left w:val="nil"/>
              <w:bottom w:val="single" w:sz="4" w:space="0" w:color="auto"/>
              <w:right w:val="single" w:sz="4" w:space="0" w:color="auto"/>
            </w:tcBorders>
            <w:shd w:val="clear" w:color="000000" w:fill="FFFFFF"/>
            <w:noWrap/>
            <w:vAlign w:val="center"/>
            <w:hideMark/>
          </w:tcPr>
          <w:p w14:paraId="1866033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058CA7D" w14:textId="77777777" w:rsidTr="00FE3E56">
        <w:trPr>
          <w:trHeight w:val="1056"/>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246FD702"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1.1.6</w:t>
            </w:r>
          </w:p>
        </w:tc>
        <w:tc>
          <w:tcPr>
            <w:tcW w:w="5198" w:type="dxa"/>
            <w:tcBorders>
              <w:top w:val="nil"/>
              <w:left w:val="nil"/>
              <w:bottom w:val="single" w:sz="4" w:space="0" w:color="auto"/>
              <w:right w:val="single" w:sz="4" w:space="0" w:color="auto"/>
            </w:tcBorders>
            <w:shd w:val="clear" w:color="000000" w:fill="F2F2F2"/>
            <w:noWrap/>
            <w:vAlign w:val="center"/>
            <w:hideMark/>
          </w:tcPr>
          <w:p w14:paraId="719827CA"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Ventas de Bienes y Servicios de Entidades del Gobierno General/Ingreso de Explotación de Entidades Empresariales</w:t>
            </w:r>
          </w:p>
        </w:tc>
        <w:tc>
          <w:tcPr>
            <w:tcW w:w="2312" w:type="dxa"/>
            <w:tcBorders>
              <w:top w:val="nil"/>
              <w:left w:val="nil"/>
              <w:bottom w:val="single" w:sz="4" w:space="0" w:color="auto"/>
              <w:right w:val="single" w:sz="4" w:space="0" w:color="auto"/>
            </w:tcBorders>
            <w:shd w:val="clear" w:color="000000" w:fill="F2F2F2"/>
            <w:noWrap/>
            <w:vAlign w:val="center"/>
            <w:hideMark/>
          </w:tcPr>
          <w:p w14:paraId="753B55D5"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441FF062" w14:textId="77777777" w:rsidTr="00FE3E56">
        <w:trPr>
          <w:trHeight w:val="407"/>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95CC57F"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1.1.6.1</w:t>
            </w:r>
          </w:p>
        </w:tc>
        <w:tc>
          <w:tcPr>
            <w:tcW w:w="5198" w:type="dxa"/>
            <w:tcBorders>
              <w:top w:val="nil"/>
              <w:left w:val="nil"/>
              <w:bottom w:val="single" w:sz="4" w:space="0" w:color="auto"/>
              <w:right w:val="single" w:sz="4" w:space="0" w:color="auto"/>
            </w:tcBorders>
            <w:shd w:val="clear" w:color="auto" w:fill="auto"/>
            <w:noWrap/>
            <w:vAlign w:val="center"/>
            <w:hideMark/>
          </w:tcPr>
          <w:p w14:paraId="271179C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Ventas de establecimientos no de mercado</w:t>
            </w:r>
          </w:p>
        </w:tc>
        <w:tc>
          <w:tcPr>
            <w:tcW w:w="2312" w:type="dxa"/>
            <w:tcBorders>
              <w:top w:val="nil"/>
              <w:left w:val="nil"/>
              <w:bottom w:val="single" w:sz="4" w:space="0" w:color="auto"/>
              <w:right w:val="single" w:sz="4" w:space="0" w:color="auto"/>
            </w:tcBorders>
            <w:shd w:val="clear" w:color="000000" w:fill="FFFFFF"/>
            <w:noWrap/>
            <w:vAlign w:val="center"/>
            <w:hideMark/>
          </w:tcPr>
          <w:p w14:paraId="647A551C"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2AE6DEC1" w14:textId="77777777" w:rsidTr="00FE3E56">
        <w:trPr>
          <w:trHeight w:val="413"/>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855B7F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1.1.6.2</w:t>
            </w:r>
          </w:p>
        </w:tc>
        <w:tc>
          <w:tcPr>
            <w:tcW w:w="5198" w:type="dxa"/>
            <w:tcBorders>
              <w:top w:val="nil"/>
              <w:left w:val="nil"/>
              <w:bottom w:val="single" w:sz="4" w:space="0" w:color="auto"/>
              <w:right w:val="single" w:sz="4" w:space="0" w:color="auto"/>
            </w:tcBorders>
            <w:shd w:val="clear" w:color="auto" w:fill="auto"/>
            <w:noWrap/>
            <w:vAlign w:val="center"/>
            <w:hideMark/>
          </w:tcPr>
          <w:p w14:paraId="2B7E785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Ventas de establecimientos de mercado</w:t>
            </w:r>
          </w:p>
        </w:tc>
        <w:tc>
          <w:tcPr>
            <w:tcW w:w="2312" w:type="dxa"/>
            <w:tcBorders>
              <w:top w:val="nil"/>
              <w:left w:val="nil"/>
              <w:bottom w:val="single" w:sz="4" w:space="0" w:color="auto"/>
              <w:right w:val="single" w:sz="4" w:space="0" w:color="auto"/>
            </w:tcBorders>
            <w:shd w:val="clear" w:color="000000" w:fill="FFFFFF"/>
            <w:noWrap/>
            <w:vAlign w:val="center"/>
            <w:hideMark/>
          </w:tcPr>
          <w:p w14:paraId="2DDA4DC9"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17E800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5FC579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1.1.6.3</w:t>
            </w:r>
          </w:p>
        </w:tc>
        <w:tc>
          <w:tcPr>
            <w:tcW w:w="5198" w:type="dxa"/>
            <w:tcBorders>
              <w:top w:val="nil"/>
              <w:left w:val="nil"/>
              <w:bottom w:val="single" w:sz="4" w:space="0" w:color="auto"/>
              <w:right w:val="single" w:sz="4" w:space="0" w:color="auto"/>
            </w:tcBorders>
            <w:shd w:val="clear" w:color="auto" w:fill="auto"/>
            <w:noWrap/>
            <w:vAlign w:val="center"/>
            <w:hideMark/>
          </w:tcPr>
          <w:p w14:paraId="6CB8647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Derechos administrativos</w:t>
            </w:r>
          </w:p>
        </w:tc>
        <w:tc>
          <w:tcPr>
            <w:tcW w:w="2312" w:type="dxa"/>
            <w:tcBorders>
              <w:top w:val="nil"/>
              <w:left w:val="nil"/>
              <w:bottom w:val="single" w:sz="4" w:space="0" w:color="auto"/>
              <w:right w:val="single" w:sz="4" w:space="0" w:color="auto"/>
            </w:tcBorders>
            <w:shd w:val="clear" w:color="000000" w:fill="FFFFFF"/>
            <w:noWrap/>
            <w:vAlign w:val="center"/>
            <w:hideMark/>
          </w:tcPr>
          <w:p w14:paraId="78F3F157"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50746B9" w14:textId="77777777" w:rsidTr="00FE3E56">
        <w:trPr>
          <w:trHeight w:val="792"/>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2D027C43"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1.1.7 </w:t>
            </w:r>
          </w:p>
        </w:tc>
        <w:tc>
          <w:tcPr>
            <w:tcW w:w="5198" w:type="dxa"/>
            <w:tcBorders>
              <w:top w:val="nil"/>
              <w:left w:val="nil"/>
              <w:bottom w:val="single" w:sz="4" w:space="0" w:color="auto"/>
              <w:right w:val="single" w:sz="4" w:space="0" w:color="auto"/>
            </w:tcBorders>
            <w:shd w:val="clear" w:color="000000" w:fill="F2F2F2"/>
            <w:noWrap/>
            <w:vAlign w:val="center"/>
            <w:hideMark/>
          </w:tcPr>
          <w:p w14:paraId="5365E982"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Subsidios y Subvenciones Recibidos por Entidades Empresariales Públicas</w:t>
            </w:r>
          </w:p>
        </w:tc>
        <w:tc>
          <w:tcPr>
            <w:tcW w:w="2312" w:type="dxa"/>
            <w:tcBorders>
              <w:top w:val="nil"/>
              <w:left w:val="nil"/>
              <w:bottom w:val="single" w:sz="4" w:space="0" w:color="auto"/>
              <w:right w:val="single" w:sz="4" w:space="0" w:color="auto"/>
            </w:tcBorders>
            <w:shd w:val="clear" w:color="000000" w:fill="F2F2F2"/>
            <w:noWrap/>
            <w:vAlign w:val="center"/>
            <w:hideMark/>
          </w:tcPr>
          <w:p w14:paraId="07BC11E6"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499C0EFE" w14:textId="77777777" w:rsidTr="00FE3E56">
        <w:trPr>
          <w:trHeight w:val="591"/>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330FA7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1.1.7.1</w:t>
            </w:r>
          </w:p>
        </w:tc>
        <w:tc>
          <w:tcPr>
            <w:tcW w:w="5198" w:type="dxa"/>
            <w:tcBorders>
              <w:top w:val="nil"/>
              <w:left w:val="nil"/>
              <w:bottom w:val="single" w:sz="4" w:space="0" w:color="auto"/>
              <w:right w:val="single" w:sz="4" w:space="0" w:color="auto"/>
            </w:tcBorders>
            <w:shd w:val="clear" w:color="auto" w:fill="auto"/>
            <w:noWrap/>
            <w:vAlign w:val="center"/>
            <w:hideMark/>
          </w:tcPr>
          <w:p w14:paraId="5905066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Subsidios y Subvenciones recibidos por entidades empresariales públicas no financieras</w:t>
            </w:r>
          </w:p>
        </w:tc>
        <w:tc>
          <w:tcPr>
            <w:tcW w:w="2312" w:type="dxa"/>
            <w:tcBorders>
              <w:top w:val="nil"/>
              <w:left w:val="nil"/>
              <w:bottom w:val="single" w:sz="4" w:space="0" w:color="auto"/>
              <w:right w:val="single" w:sz="4" w:space="0" w:color="auto"/>
            </w:tcBorders>
            <w:shd w:val="clear" w:color="000000" w:fill="FFFFFF"/>
            <w:noWrap/>
            <w:vAlign w:val="center"/>
            <w:hideMark/>
          </w:tcPr>
          <w:p w14:paraId="30D3D4EB"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30E49D29" w14:textId="77777777" w:rsidTr="00FE3E56">
        <w:trPr>
          <w:trHeight w:val="557"/>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2F7F50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1.1.7.2</w:t>
            </w:r>
          </w:p>
        </w:tc>
        <w:tc>
          <w:tcPr>
            <w:tcW w:w="5198" w:type="dxa"/>
            <w:tcBorders>
              <w:top w:val="nil"/>
              <w:left w:val="nil"/>
              <w:bottom w:val="single" w:sz="4" w:space="0" w:color="auto"/>
              <w:right w:val="single" w:sz="4" w:space="0" w:color="auto"/>
            </w:tcBorders>
            <w:shd w:val="clear" w:color="auto" w:fill="auto"/>
            <w:noWrap/>
            <w:vAlign w:val="center"/>
            <w:hideMark/>
          </w:tcPr>
          <w:p w14:paraId="7D7FBD5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Subsidios y Subvenciones recibidos por entidades empresariales públicas financieras</w:t>
            </w:r>
          </w:p>
        </w:tc>
        <w:tc>
          <w:tcPr>
            <w:tcW w:w="2312" w:type="dxa"/>
            <w:tcBorders>
              <w:top w:val="nil"/>
              <w:left w:val="nil"/>
              <w:bottom w:val="single" w:sz="4" w:space="0" w:color="auto"/>
              <w:right w:val="single" w:sz="4" w:space="0" w:color="auto"/>
            </w:tcBorders>
            <w:shd w:val="clear" w:color="000000" w:fill="FFFFFF"/>
            <w:noWrap/>
            <w:vAlign w:val="center"/>
            <w:hideMark/>
          </w:tcPr>
          <w:p w14:paraId="288FD4D4"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1A37072"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4D6E070F"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1.1.8</w:t>
            </w:r>
          </w:p>
        </w:tc>
        <w:tc>
          <w:tcPr>
            <w:tcW w:w="5198" w:type="dxa"/>
            <w:tcBorders>
              <w:top w:val="nil"/>
              <w:left w:val="nil"/>
              <w:bottom w:val="single" w:sz="4" w:space="0" w:color="auto"/>
              <w:right w:val="single" w:sz="4" w:space="0" w:color="auto"/>
            </w:tcBorders>
            <w:shd w:val="clear" w:color="000000" w:fill="F2F2F2"/>
            <w:noWrap/>
            <w:vAlign w:val="center"/>
            <w:hideMark/>
          </w:tcPr>
          <w:p w14:paraId="1111AA23"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Transferencias, Asignaciones y Donativos Corrientes Recibidos</w:t>
            </w:r>
          </w:p>
        </w:tc>
        <w:tc>
          <w:tcPr>
            <w:tcW w:w="2312" w:type="dxa"/>
            <w:tcBorders>
              <w:top w:val="nil"/>
              <w:left w:val="nil"/>
              <w:bottom w:val="single" w:sz="4" w:space="0" w:color="auto"/>
              <w:right w:val="single" w:sz="4" w:space="0" w:color="auto"/>
            </w:tcBorders>
            <w:shd w:val="clear" w:color="000000" w:fill="F2F2F2"/>
            <w:noWrap/>
            <w:vAlign w:val="center"/>
            <w:hideMark/>
          </w:tcPr>
          <w:p w14:paraId="6DB8B277"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$26,283,415,776.95</w:t>
            </w:r>
          </w:p>
        </w:tc>
      </w:tr>
      <w:tr w:rsidR="000F2BDD" w:rsidRPr="00C847BD" w14:paraId="02190FBA"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61DB0EF"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1.1.8.1</w:t>
            </w:r>
            <w:r w:rsidRPr="00C847BD">
              <w:rPr>
                <w:rFonts w:cs="Arial"/>
                <w:b/>
                <w:bCs/>
                <w:color w:val="000000"/>
                <w:sz w:val="22"/>
                <w:szCs w:val="22"/>
                <w:lang w:val="es-MX" w:eastAsia="es-MX"/>
              </w:rPr>
              <w:t xml:space="preserve"> </w:t>
            </w:r>
          </w:p>
        </w:tc>
        <w:tc>
          <w:tcPr>
            <w:tcW w:w="5198" w:type="dxa"/>
            <w:tcBorders>
              <w:top w:val="nil"/>
              <w:left w:val="nil"/>
              <w:bottom w:val="single" w:sz="4" w:space="0" w:color="auto"/>
              <w:right w:val="single" w:sz="4" w:space="0" w:color="auto"/>
            </w:tcBorders>
            <w:shd w:val="clear" w:color="auto" w:fill="auto"/>
            <w:noWrap/>
            <w:vAlign w:val="center"/>
            <w:hideMark/>
          </w:tcPr>
          <w:p w14:paraId="4C19B3C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Del sector privado</w:t>
            </w:r>
          </w:p>
        </w:tc>
        <w:tc>
          <w:tcPr>
            <w:tcW w:w="2312" w:type="dxa"/>
            <w:tcBorders>
              <w:top w:val="nil"/>
              <w:left w:val="nil"/>
              <w:bottom w:val="single" w:sz="4" w:space="0" w:color="auto"/>
              <w:right w:val="single" w:sz="4" w:space="0" w:color="auto"/>
            </w:tcBorders>
            <w:shd w:val="clear" w:color="000000" w:fill="FFFFFF"/>
            <w:noWrap/>
            <w:vAlign w:val="center"/>
            <w:hideMark/>
          </w:tcPr>
          <w:p w14:paraId="1112321C"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DE92EE3"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167D04D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w:t>
            </w:r>
            <w:r w:rsidRPr="00C847BD">
              <w:rPr>
                <w:rFonts w:cs="Arial"/>
                <w:b/>
                <w:bCs/>
                <w:color w:val="000000"/>
                <w:sz w:val="22"/>
                <w:szCs w:val="22"/>
                <w:lang w:val="es-MX" w:eastAsia="es-MX"/>
              </w:rPr>
              <w:t>.</w:t>
            </w:r>
            <w:r w:rsidRPr="00C847BD">
              <w:rPr>
                <w:rFonts w:cs="Arial"/>
                <w:color w:val="000000"/>
                <w:sz w:val="22"/>
                <w:szCs w:val="22"/>
                <w:lang w:val="es-MX" w:eastAsia="es-MX"/>
              </w:rPr>
              <w:t xml:space="preserve">1.8.2 </w:t>
            </w:r>
          </w:p>
        </w:tc>
        <w:tc>
          <w:tcPr>
            <w:tcW w:w="5198" w:type="dxa"/>
            <w:tcBorders>
              <w:top w:val="nil"/>
              <w:left w:val="nil"/>
              <w:bottom w:val="single" w:sz="4" w:space="0" w:color="auto"/>
              <w:right w:val="single" w:sz="4" w:space="0" w:color="auto"/>
            </w:tcBorders>
            <w:shd w:val="clear" w:color="000000" w:fill="F2F2F2"/>
            <w:noWrap/>
            <w:vAlign w:val="center"/>
            <w:hideMark/>
          </w:tcPr>
          <w:p w14:paraId="552FCE1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Del sector público</w:t>
            </w:r>
          </w:p>
        </w:tc>
        <w:tc>
          <w:tcPr>
            <w:tcW w:w="2312" w:type="dxa"/>
            <w:tcBorders>
              <w:top w:val="nil"/>
              <w:left w:val="nil"/>
              <w:bottom w:val="single" w:sz="4" w:space="0" w:color="auto"/>
              <w:right w:val="single" w:sz="4" w:space="0" w:color="auto"/>
            </w:tcBorders>
            <w:shd w:val="clear" w:color="000000" w:fill="F2F2F2"/>
            <w:noWrap/>
            <w:vAlign w:val="center"/>
            <w:hideMark/>
          </w:tcPr>
          <w:p w14:paraId="2602A10D"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$26,283,415,776.95</w:t>
            </w:r>
          </w:p>
        </w:tc>
      </w:tr>
      <w:tr w:rsidR="000F2BDD" w:rsidRPr="00C847BD" w14:paraId="5AB6CDE6"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5B8990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1.1.8.2.1</w:t>
            </w:r>
          </w:p>
        </w:tc>
        <w:tc>
          <w:tcPr>
            <w:tcW w:w="5198" w:type="dxa"/>
            <w:tcBorders>
              <w:top w:val="nil"/>
              <w:left w:val="nil"/>
              <w:bottom w:val="single" w:sz="4" w:space="0" w:color="auto"/>
              <w:right w:val="single" w:sz="4" w:space="0" w:color="auto"/>
            </w:tcBorders>
            <w:shd w:val="clear" w:color="auto" w:fill="auto"/>
            <w:noWrap/>
            <w:vAlign w:val="center"/>
            <w:hideMark/>
          </w:tcPr>
          <w:p w14:paraId="15D35DD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la Federación</w:t>
            </w:r>
          </w:p>
        </w:tc>
        <w:tc>
          <w:tcPr>
            <w:tcW w:w="2312" w:type="dxa"/>
            <w:tcBorders>
              <w:top w:val="nil"/>
              <w:left w:val="nil"/>
              <w:bottom w:val="single" w:sz="4" w:space="0" w:color="auto"/>
              <w:right w:val="single" w:sz="4" w:space="0" w:color="auto"/>
            </w:tcBorders>
            <w:shd w:val="clear" w:color="000000" w:fill="FFFFFF"/>
            <w:noWrap/>
            <w:vAlign w:val="center"/>
            <w:hideMark/>
          </w:tcPr>
          <w:p w14:paraId="68C4A33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5B3F7F5"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205C4A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1.1.8.2.2</w:t>
            </w:r>
          </w:p>
        </w:tc>
        <w:tc>
          <w:tcPr>
            <w:tcW w:w="5198" w:type="dxa"/>
            <w:tcBorders>
              <w:top w:val="nil"/>
              <w:left w:val="nil"/>
              <w:bottom w:val="single" w:sz="4" w:space="0" w:color="auto"/>
              <w:right w:val="single" w:sz="4" w:space="0" w:color="auto"/>
            </w:tcBorders>
            <w:shd w:val="clear" w:color="auto" w:fill="auto"/>
            <w:noWrap/>
            <w:vAlign w:val="center"/>
            <w:hideMark/>
          </w:tcPr>
          <w:p w14:paraId="2255005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Entidades Federativas</w:t>
            </w:r>
          </w:p>
        </w:tc>
        <w:tc>
          <w:tcPr>
            <w:tcW w:w="2312" w:type="dxa"/>
            <w:tcBorders>
              <w:top w:val="nil"/>
              <w:left w:val="nil"/>
              <w:bottom w:val="single" w:sz="4" w:space="0" w:color="auto"/>
              <w:right w:val="single" w:sz="4" w:space="0" w:color="auto"/>
            </w:tcBorders>
            <w:shd w:val="clear" w:color="000000" w:fill="FFFFFF"/>
            <w:noWrap/>
            <w:vAlign w:val="center"/>
            <w:hideMark/>
          </w:tcPr>
          <w:p w14:paraId="31FA2D98"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$26,283,415,776.95</w:t>
            </w:r>
          </w:p>
        </w:tc>
      </w:tr>
      <w:tr w:rsidR="000F2BDD" w:rsidRPr="00C847BD" w14:paraId="09A7EF9E"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43C66BE"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1.1.8.2.3</w:t>
            </w:r>
          </w:p>
        </w:tc>
        <w:tc>
          <w:tcPr>
            <w:tcW w:w="5198" w:type="dxa"/>
            <w:tcBorders>
              <w:top w:val="nil"/>
              <w:left w:val="nil"/>
              <w:bottom w:val="single" w:sz="4" w:space="0" w:color="auto"/>
              <w:right w:val="single" w:sz="4" w:space="0" w:color="auto"/>
            </w:tcBorders>
            <w:shd w:val="clear" w:color="auto" w:fill="auto"/>
            <w:noWrap/>
            <w:vAlign w:val="center"/>
            <w:hideMark/>
          </w:tcPr>
          <w:p w14:paraId="5C3E60B6"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Municipios</w:t>
            </w:r>
          </w:p>
        </w:tc>
        <w:tc>
          <w:tcPr>
            <w:tcW w:w="2312" w:type="dxa"/>
            <w:tcBorders>
              <w:top w:val="nil"/>
              <w:left w:val="nil"/>
              <w:bottom w:val="single" w:sz="4" w:space="0" w:color="auto"/>
              <w:right w:val="single" w:sz="4" w:space="0" w:color="auto"/>
            </w:tcBorders>
            <w:shd w:val="clear" w:color="000000" w:fill="FFFFFF"/>
            <w:noWrap/>
            <w:vAlign w:val="center"/>
            <w:hideMark/>
          </w:tcPr>
          <w:p w14:paraId="60111037"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5458D85"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0AA0278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1.1.8.3 </w:t>
            </w:r>
          </w:p>
        </w:tc>
        <w:tc>
          <w:tcPr>
            <w:tcW w:w="5198" w:type="dxa"/>
            <w:tcBorders>
              <w:top w:val="nil"/>
              <w:left w:val="nil"/>
              <w:bottom w:val="single" w:sz="4" w:space="0" w:color="auto"/>
              <w:right w:val="single" w:sz="4" w:space="0" w:color="auto"/>
            </w:tcBorders>
            <w:shd w:val="clear" w:color="000000" w:fill="F2F2F2"/>
            <w:noWrap/>
            <w:vAlign w:val="center"/>
            <w:hideMark/>
          </w:tcPr>
          <w:p w14:paraId="3D189F6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Del sector externo</w:t>
            </w:r>
          </w:p>
        </w:tc>
        <w:tc>
          <w:tcPr>
            <w:tcW w:w="2312" w:type="dxa"/>
            <w:tcBorders>
              <w:top w:val="nil"/>
              <w:left w:val="nil"/>
              <w:bottom w:val="single" w:sz="4" w:space="0" w:color="auto"/>
              <w:right w:val="single" w:sz="4" w:space="0" w:color="auto"/>
            </w:tcBorders>
            <w:shd w:val="clear" w:color="000000" w:fill="F2F2F2"/>
            <w:noWrap/>
            <w:vAlign w:val="center"/>
            <w:hideMark/>
          </w:tcPr>
          <w:p w14:paraId="74A767C9"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B486AAD"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852F8C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1.1.8.3.1</w:t>
            </w:r>
          </w:p>
        </w:tc>
        <w:tc>
          <w:tcPr>
            <w:tcW w:w="5198" w:type="dxa"/>
            <w:tcBorders>
              <w:top w:val="nil"/>
              <w:left w:val="nil"/>
              <w:bottom w:val="single" w:sz="4" w:space="0" w:color="auto"/>
              <w:right w:val="single" w:sz="4" w:space="0" w:color="auto"/>
            </w:tcBorders>
            <w:shd w:val="clear" w:color="auto" w:fill="auto"/>
            <w:noWrap/>
            <w:vAlign w:val="center"/>
            <w:hideMark/>
          </w:tcPr>
          <w:p w14:paraId="521E3BB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gobiernos extranjeros</w:t>
            </w:r>
          </w:p>
        </w:tc>
        <w:tc>
          <w:tcPr>
            <w:tcW w:w="2312" w:type="dxa"/>
            <w:tcBorders>
              <w:top w:val="nil"/>
              <w:left w:val="nil"/>
              <w:bottom w:val="single" w:sz="4" w:space="0" w:color="auto"/>
              <w:right w:val="single" w:sz="4" w:space="0" w:color="auto"/>
            </w:tcBorders>
            <w:shd w:val="clear" w:color="000000" w:fill="FFFFFF"/>
            <w:noWrap/>
            <w:vAlign w:val="center"/>
            <w:hideMark/>
          </w:tcPr>
          <w:p w14:paraId="6CE4A986"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2B3EF64D"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4311F0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1.1.8.3.2</w:t>
            </w:r>
          </w:p>
        </w:tc>
        <w:tc>
          <w:tcPr>
            <w:tcW w:w="5198" w:type="dxa"/>
            <w:tcBorders>
              <w:top w:val="nil"/>
              <w:left w:val="nil"/>
              <w:bottom w:val="single" w:sz="4" w:space="0" w:color="auto"/>
              <w:right w:val="single" w:sz="4" w:space="0" w:color="auto"/>
            </w:tcBorders>
            <w:shd w:val="clear" w:color="auto" w:fill="auto"/>
            <w:noWrap/>
            <w:vAlign w:val="center"/>
            <w:hideMark/>
          </w:tcPr>
          <w:p w14:paraId="2B80218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organismos internacionales</w:t>
            </w:r>
          </w:p>
        </w:tc>
        <w:tc>
          <w:tcPr>
            <w:tcW w:w="2312" w:type="dxa"/>
            <w:tcBorders>
              <w:top w:val="nil"/>
              <w:left w:val="nil"/>
              <w:bottom w:val="single" w:sz="4" w:space="0" w:color="auto"/>
              <w:right w:val="single" w:sz="4" w:space="0" w:color="auto"/>
            </w:tcBorders>
            <w:shd w:val="clear" w:color="000000" w:fill="FFFFFF"/>
            <w:noWrap/>
            <w:vAlign w:val="center"/>
            <w:hideMark/>
          </w:tcPr>
          <w:p w14:paraId="6D9293D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295DE299"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97BB53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1.1.8.3.3</w:t>
            </w:r>
          </w:p>
        </w:tc>
        <w:tc>
          <w:tcPr>
            <w:tcW w:w="5198" w:type="dxa"/>
            <w:tcBorders>
              <w:top w:val="nil"/>
              <w:left w:val="nil"/>
              <w:bottom w:val="single" w:sz="4" w:space="0" w:color="auto"/>
              <w:right w:val="single" w:sz="4" w:space="0" w:color="auto"/>
            </w:tcBorders>
            <w:shd w:val="clear" w:color="auto" w:fill="auto"/>
            <w:noWrap/>
            <w:vAlign w:val="center"/>
            <w:hideMark/>
          </w:tcPr>
          <w:p w14:paraId="09E42FF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Del sector privado externo</w:t>
            </w:r>
          </w:p>
        </w:tc>
        <w:tc>
          <w:tcPr>
            <w:tcW w:w="2312" w:type="dxa"/>
            <w:tcBorders>
              <w:top w:val="nil"/>
              <w:left w:val="nil"/>
              <w:bottom w:val="single" w:sz="4" w:space="0" w:color="auto"/>
              <w:right w:val="single" w:sz="4" w:space="0" w:color="auto"/>
            </w:tcBorders>
            <w:shd w:val="clear" w:color="000000" w:fill="FFFFFF"/>
            <w:noWrap/>
            <w:vAlign w:val="center"/>
            <w:hideMark/>
          </w:tcPr>
          <w:p w14:paraId="1210CB8F"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79CC863"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1CAE386"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1.1.9</w:t>
            </w:r>
          </w:p>
        </w:tc>
        <w:tc>
          <w:tcPr>
            <w:tcW w:w="5198" w:type="dxa"/>
            <w:tcBorders>
              <w:top w:val="nil"/>
              <w:left w:val="nil"/>
              <w:bottom w:val="single" w:sz="4" w:space="0" w:color="auto"/>
              <w:right w:val="single" w:sz="4" w:space="0" w:color="auto"/>
            </w:tcBorders>
            <w:shd w:val="clear" w:color="auto" w:fill="auto"/>
            <w:noWrap/>
            <w:vAlign w:val="center"/>
            <w:hideMark/>
          </w:tcPr>
          <w:p w14:paraId="2F873A49"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Participaciones</w:t>
            </w:r>
          </w:p>
        </w:tc>
        <w:tc>
          <w:tcPr>
            <w:tcW w:w="2312" w:type="dxa"/>
            <w:tcBorders>
              <w:top w:val="nil"/>
              <w:left w:val="nil"/>
              <w:bottom w:val="single" w:sz="4" w:space="0" w:color="auto"/>
              <w:right w:val="single" w:sz="4" w:space="0" w:color="auto"/>
            </w:tcBorders>
            <w:shd w:val="clear" w:color="000000" w:fill="FFFFFF"/>
            <w:noWrap/>
            <w:vAlign w:val="center"/>
            <w:hideMark/>
          </w:tcPr>
          <w:p w14:paraId="71D3DB9B"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$29,817,098,181.00</w:t>
            </w:r>
          </w:p>
        </w:tc>
      </w:tr>
      <w:tr w:rsidR="000F2BDD" w:rsidRPr="00C847BD" w14:paraId="22DBE91D"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04C05A35"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1.2</w:t>
            </w:r>
          </w:p>
        </w:tc>
        <w:tc>
          <w:tcPr>
            <w:tcW w:w="5198" w:type="dxa"/>
            <w:tcBorders>
              <w:top w:val="nil"/>
              <w:left w:val="nil"/>
              <w:bottom w:val="single" w:sz="4" w:space="0" w:color="auto"/>
              <w:right w:val="single" w:sz="4" w:space="0" w:color="auto"/>
            </w:tcBorders>
            <w:shd w:val="clear" w:color="000000" w:fill="D9D9D9"/>
            <w:noWrap/>
            <w:vAlign w:val="center"/>
            <w:hideMark/>
          </w:tcPr>
          <w:p w14:paraId="6251475E" w14:textId="77777777" w:rsidR="000F2BDD" w:rsidRPr="00C847BD" w:rsidRDefault="000F2BDD" w:rsidP="000F2BDD">
            <w:pPr>
              <w:rPr>
                <w:rFonts w:cs="Arial"/>
                <w:b/>
                <w:bCs/>
                <w:color w:val="000000"/>
                <w:sz w:val="22"/>
                <w:szCs w:val="22"/>
                <w:lang w:val="es-MX" w:eastAsia="es-MX"/>
              </w:rPr>
            </w:pPr>
            <w:r w:rsidRPr="00C847BD">
              <w:rPr>
                <w:rFonts w:cs="Arial"/>
                <w:b/>
                <w:bCs/>
                <w:color w:val="000000"/>
                <w:sz w:val="22"/>
                <w:szCs w:val="22"/>
                <w:lang w:val="es-MX" w:eastAsia="es-MX"/>
              </w:rPr>
              <w:t>INGRESOS DE CAPITAL</w:t>
            </w:r>
          </w:p>
        </w:tc>
        <w:tc>
          <w:tcPr>
            <w:tcW w:w="2312" w:type="dxa"/>
            <w:tcBorders>
              <w:top w:val="nil"/>
              <w:left w:val="nil"/>
              <w:bottom w:val="single" w:sz="4" w:space="0" w:color="auto"/>
              <w:right w:val="single" w:sz="4" w:space="0" w:color="auto"/>
            </w:tcBorders>
            <w:shd w:val="clear" w:color="000000" w:fill="D9D9D9"/>
            <w:noWrap/>
            <w:vAlign w:val="bottom"/>
            <w:hideMark/>
          </w:tcPr>
          <w:p w14:paraId="632BD01E"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5FC590D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698ACBAF"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1.2.1</w:t>
            </w:r>
          </w:p>
        </w:tc>
        <w:tc>
          <w:tcPr>
            <w:tcW w:w="5198" w:type="dxa"/>
            <w:tcBorders>
              <w:top w:val="nil"/>
              <w:left w:val="nil"/>
              <w:bottom w:val="single" w:sz="4" w:space="0" w:color="auto"/>
              <w:right w:val="single" w:sz="4" w:space="0" w:color="auto"/>
            </w:tcBorders>
            <w:shd w:val="clear" w:color="000000" w:fill="F2F2F2"/>
            <w:noWrap/>
            <w:vAlign w:val="center"/>
            <w:hideMark/>
          </w:tcPr>
          <w:p w14:paraId="0CB4E3BA" w14:textId="77777777" w:rsidR="000F2BDD" w:rsidRPr="00C847BD" w:rsidRDefault="000F2BDD" w:rsidP="000F2BDD">
            <w:pPr>
              <w:rPr>
                <w:rFonts w:cs="Arial"/>
                <w:b/>
                <w:bCs/>
                <w:color w:val="000000"/>
                <w:sz w:val="22"/>
                <w:szCs w:val="22"/>
                <w:lang w:val="es-MX" w:eastAsia="es-MX"/>
              </w:rPr>
            </w:pPr>
            <w:r w:rsidRPr="00C847BD">
              <w:rPr>
                <w:rFonts w:cs="Arial"/>
                <w:b/>
                <w:bCs/>
                <w:color w:val="000000"/>
                <w:sz w:val="22"/>
                <w:szCs w:val="22"/>
                <w:lang w:val="es-MX" w:eastAsia="es-MX"/>
              </w:rPr>
              <w:t>Venta (Disposición) de Activos</w:t>
            </w:r>
          </w:p>
        </w:tc>
        <w:tc>
          <w:tcPr>
            <w:tcW w:w="2312" w:type="dxa"/>
            <w:tcBorders>
              <w:top w:val="nil"/>
              <w:left w:val="nil"/>
              <w:bottom w:val="single" w:sz="4" w:space="0" w:color="auto"/>
              <w:right w:val="single" w:sz="4" w:space="0" w:color="auto"/>
            </w:tcBorders>
            <w:shd w:val="clear" w:color="000000" w:fill="F2F2F2"/>
            <w:noWrap/>
            <w:vAlign w:val="center"/>
            <w:hideMark/>
          </w:tcPr>
          <w:p w14:paraId="1291004F"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2D3D1847"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952868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1.2.1.1</w:t>
            </w:r>
          </w:p>
        </w:tc>
        <w:tc>
          <w:tcPr>
            <w:tcW w:w="5198" w:type="dxa"/>
            <w:tcBorders>
              <w:top w:val="nil"/>
              <w:left w:val="nil"/>
              <w:bottom w:val="single" w:sz="4" w:space="0" w:color="auto"/>
              <w:right w:val="single" w:sz="4" w:space="0" w:color="auto"/>
            </w:tcBorders>
            <w:shd w:val="clear" w:color="auto" w:fill="auto"/>
            <w:noWrap/>
            <w:vAlign w:val="center"/>
            <w:hideMark/>
          </w:tcPr>
          <w:p w14:paraId="2DFF137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 de activos fijos</w:t>
            </w:r>
          </w:p>
        </w:tc>
        <w:tc>
          <w:tcPr>
            <w:tcW w:w="2312" w:type="dxa"/>
            <w:tcBorders>
              <w:top w:val="nil"/>
              <w:left w:val="nil"/>
              <w:bottom w:val="single" w:sz="4" w:space="0" w:color="auto"/>
              <w:right w:val="single" w:sz="4" w:space="0" w:color="auto"/>
            </w:tcBorders>
            <w:shd w:val="clear" w:color="000000" w:fill="FFFFFF"/>
            <w:noWrap/>
            <w:vAlign w:val="center"/>
            <w:hideMark/>
          </w:tcPr>
          <w:p w14:paraId="2D9AF887"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ACD86CE"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BD92F5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1.2.1.2</w:t>
            </w:r>
          </w:p>
        </w:tc>
        <w:tc>
          <w:tcPr>
            <w:tcW w:w="5198" w:type="dxa"/>
            <w:tcBorders>
              <w:top w:val="nil"/>
              <w:left w:val="nil"/>
              <w:bottom w:val="single" w:sz="4" w:space="0" w:color="auto"/>
              <w:right w:val="single" w:sz="4" w:space="0" w:color="auto"/>
            </w:tcBorders>
            <w:shd w:val="clear" w:color="auto" w:fill="auto"/>
            <w:noWrap/>
            <w:vAlign w:val="center"/>
            <w:hideMark/>
          </w:tcPr>
          <w:p w14:paraId="75F9E46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 de objetos de valor</w:t>
            </w:r>
          </w:p>
        </w:tc>
        <w:tc>
          <w:tcPr>
            <w:tcW w:w="2312" w:type="dxa"/>
            <w:tcBorders>
              <w:top w:val="nil"/>
              <w:left w:val="nil"/>
              <w:bottom w:val="single" w:sz="4" w:space="0" w:color="auto"/>
              <w:right w:val="single" w:sz="4" w:space="0" w:color="auto"/>
            </w:tcBorders>
            <w:shd w:val="clear" w:color="000000" w:fill="FFFFFF"/>
            <w:noWrap/>
            <w:vAlign w:val="center"/>
            <w:hideMark/>
          </w:tcPr>
          <w:p w14:paraId="0EBB8442"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2CAABAC"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9B97AD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1.2.1.3</w:t>
            </w:r>
          </w:p>
        </w:tc>
        <w:tc>
          <w:tcPr>
            <w:tcW w:w="5198" w:type="dxa"/>
            <w:tcBorders>
              <w:top w:val="nil"/>
              <w:left w:val="nil"/>
              <w:bottom w:val="single" w:sz="4" w:space="0" w:color="auto"/>
              <w:right w:val="single" w:sz="4" w:space="0" w:color="auto"/>
            </w:tcBorders>
            <w:shd w:val="clear" w:color="auto" w:fill="auto"/>
            <w:noWrap/>
            <w:vAlign w:val="center"/>
            <w:hideMark/>
          </w:tcPr>
          <w:p w14:paraId="6BAA09B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 de activos no producidos</w:t>
            </w:r>
          </w:p>
        </w:tc>
        <w:tc>
          <w:tcPr>
            <w:tcW w:w="2312" w:type="dxa"/>
            <w:tcBorders>
              <w:top w:val="nil"/>
              <w:left w:val="nil"/>
              <w:bottom w:val="single" w:sz="4" w:space="0" w:color="auto"/>
              <w:right w:val="single" w:sz="4" w:space="0" w:color="auto"/>
            </w:tcBorders>
            <w:shd w:val="clear" w:color="000000" w:fill="FFFFFF"/>
            <w:noWrap/>
            <w:vAlign w:val="center"/>
            <w:hideMark/>
          </w:tcPr>
          <w:p w14:paraId="7544284B"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85BAFEE"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4428CB03"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1.2.2 </w:t>
            </w:r>
          </w:p>
        </w:tc>
        <w:tc>
          <w:tcPr>
            <w:tcW w:w="5198" w:type="dxa"/>
            <w:tcBorders>
              <w:top w:val="nil"/>
              <w:left w:val="nil"/>
              <w:bottom w:val="single" w:sz="4" w:space="0" w:color="auto"/>
              <w:right w:val="single" w:sz="4" w:space="0" w:color="auto"/>
            </w:tcBorders>
            <w:shd w:val="clear" w:color="000000" w:fill="F2F2F2"/>
            <w:noWrap/>
            <w:vAlign w:val="center"/>
            <w:hideMark/>
          </w:tcPr>
          <w:p w14:paraId="6C0110A6"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Disminución de Existencias</w:t>
            </w:r>
          </w:p>
        </w:tc>
        <w:tc>
          <w:tcPr>
            <w:tcW w:w="2312" w:type="dxa"/>
            <w:tcBorders>
              <w:top w:val="nil"/>
              <w:left w:val="nil"/>
              <w:bottom w:val="single" w:sz="4" w:space="0" w:color="auto"/>
              <w:right w:val="single" w:sz="4" w:space="0" w:color="auto"/>
            </w:tcBorders>
            <w:shd w:val="clear" w:color="000000" w:fill="F2F2F2"/>
            <w:noWrap/>
            <w:vAlign w:val="center"/>
            <w:hideMark/>
          </w:tcPr>
          <w:p w14:paraId="7FE892FB"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404D03CA"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07903F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1.2.2.1</w:t>
            </w:r>
          </w:p>
        </w:tc>
        <w:tc>
          <w:tcPr>
            <w:tcW w:w="5198" w:type="dxa"/>
            <w:tcBorders>
              <w:top w:val="nil"/>
              <w:left w:val="nil"/>
              <w:bottom w:val="single" w:sz="4" w:space="0" w:color="auto"/>
              <w:right w:val="single" w:sz="4" w:space="0" w:color="auto"/>
            </w:tcBorders>
            <w:shd w:val="clear" w:color="auto" w:fill="auto"/>
            <w:noWrap/>
            <w:vAlign w:val="center"/>
            <w:hideMark/>
          </w:tcPr>
          <w:p w14:paraId="0D9A180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Materiales y suministros</w:t>
            </w:r>
          </w:p>
        </w:tc>
        <w:tc>
          <w:tcPr>
            <w:tcW w:w="2312" w:type="dxa"/>
            <w:tcBorders>
              <w:top w:val="nil"/>
              <w:left w:val="nil"/>
              <w:bottom w:val="single" w:sz="4" w:space="0" w:color="auto"/>
              <w:right w:val="single" w:sz="4" w:space="0" w:color="auto"/>
            </w:tcBorders>
            <w:shd w:val="clear" w:color="000000" w:fill="FFFFFF"/>
            <w:noWrap/>
            <w:vAlign w:val="center"/>
            <w:hideMark/>
          </w:tcPr>
          <w:p w14:paraId="6B97F98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E5C340A"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597428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1.2.2.2</w:t>
            </w:r>
          </w:p>
        </w:tc>
        <w:tc>
          <w:tcPr>
            <w:tcW w:w="5198" w:type="dxa"/>
            <w:tcBorders>
              <w:top w:val="nil"/>
              <w:left w:val="nil"/>
              <w:bottom w:val="single" w:sz="4" w:space="0" w:color="auto"/>
              <w:right w:val="single" w:sz="4" w:space="0" w:color="auto"/>
            </w:tcBorders>
            <w:shd w:val="clear" w:color="auto" w:fill="auto"/>
            <w:noWrap/>
            <w:vAlign w:val="center"/>
            <w:hideMark/>
          </w:tcPr>
          <w:p w14:paraId="76DF652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Materias Primas</w:t>
            </w:r>
          </w:p>
        </w:tc>
        <w:tc>
          <w:tcPr>
            <w:tcW w:w="2312" w:type="dxa"/>
            <w:tcBorders>
              <w:top w:val="nil"/>
              <w:left w:val="nil"/>
              <w:bottom w:val="single" w:sz="4" w:space="0" w:color="auto"/>
              <w:right w:val="single" w:sz="4" w:space="0" w:color="auto"/>
            </w:tcBorders>
            <w:shd w:val="clear" w:color="000000" w:fill="FFFFFF"/>
            <w:noWrap/>
            <w:vAlign w:val="center"/>
            <w:hideMark/>
          </w:tcPr>
          <w:p w14:paraId="73390AB2"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24D18FEF"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2455AB1"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1.2.2.3</w:t>
            </w:r>
          </w:p>
        </w:tc>
        <w:tc>
          <w:tcPr>
            <w:tcW w:w="5198" w:type="dxa"/>
            <w:tcBorders>
              <w:top w:val="nil"/>
              <w:left w:val="nil"/>
              <w:bottom w:val="single" w:sz="4" w:space="0" w:color="auto"/>
              <w:right w:val="single" w:sz="4" w:space="0" w:color="auto"/>
            </w:tcBorders>
            <w:shd w:val="clear" w:color="auto" w:fill="auto"/>
            <w:noWrap/>
            <w:vAlign w:val="center"/>
            <w:hideMark/>
          </w:tcPr>
          <w:p w14:paraId="19B52A4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Trabajos en curso</w:t>
            </w:r>
          </w:p>
        </w:tc>
        <w:tc>
          <w:tcPr>
            <w:tcW w:w="2312" w:type="dxa"/>
            <w:tcBorders>
              <w:top w:val="nil"/>
              <w:left w:val="nil"/>
              <w:bottom w:val="single" w:sz="4" w:space="0" w:color="auto"/>
              <w:right w:val="single" w:sz="4" w:space="0" w:color="auto"/>
            </w:tcBorders>
            <w:shd w:val="clear" w:color="000000" w:fill="FFFFFF"/>
            <w:noWrap/>
            <w:vAlign w:val="center"/>
            <w:hideMark/>
          </w:tcPr>
          <w:p w14:paraId="5623571B"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3A0CBF7F"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68B979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1.2.2.4</w:t>
            </w:r>
          </w:p>
        </w:tc>
        <w:tc>
          <w:tcPr>
            <w:tcW w:w="5198" w:type="dxa"/>
            <w:tcBorders>
              <w:top w:val="nil"/>
              <w:left w:val="nil"/>
              <w:bottom w:val="single" w:sz="4" w:space="0" w:color="auto"/>
              <w:right w:val="single" w:sz="4" w:space="0" w:color="auto"/>
            </w:tcBorders>
            <w:shd w:val="clear" w:color="auto" w:fill="auto"/>
            <w:noWrap/>
            <w:vAlign w:val="center"/>
            <w:hideMark/>
          </w:tcPr>
          <w:p w14:paraId="04437EE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Bienes terminados</w:t>
            </w:r>
          </w:p>
        </w:tc>
        <w:tc>
          <w:tcPr>
            <w:tcW w:w="2312" w:type="dxa"/>
            <w:tcBorders>
              <w:top w:val="nil"/>
              <w:left w:val="nil"/>
              <w:bottom w:val="single" w:sz="4" w:space="0" w:color="auto"/>
              <w:right w:val="single" w:sz="4" w:space="0" w:color="auto"/>
            </w:tcBorders>
            <w:shd w:val="clear" w:color="000000" w:fill="FFFFFF"/>
            <w:noWrap/>
            <w:vAlign w:val="center"/>
            <w:hideMark/>
          </w:tcPr>
          <w:p w14:paraId="2C685835"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815DB95"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61B479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1.2.2.5</w:t>
            </w:r>
          </w:p>
        </w:tc>
        <w:tc>
          <w:tcPr>
            <w:tcW w:w="5198" w:type="dxa"/>
            <w:tcBorders>
              <w:top w:val="nil"/>
              <w:left w:val="nil"/>
              <w:bottom w:val="single" w:sz="4" w:space="0" w:color="auto"/>
              <w:right w:val="single" w:sz="4" w:space="0" w:color="auto"/>
            </w:tcBorders>
            <w:shd w:val="clear" w:color="auto" w:fill="auto"/>
            <w:noWrap/>
            <w:vAlign w:val="center"/>
            <w:hideMark/>
          </w:tcPr>
          <w:p w14:paraId="2F9697F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Bienes para venta</w:t>
            </w:r>
          </w:p>
        </w:tc>
        <w:tc>
          <w:tcPr>
            <w:tcW w:w="2312" w:type="dxa"/>
            <w:tcBorders>
              <w:top w:val="nil"/>
              <w:left w:val="nil"/>
              <w:bottom w:val="single" w:sz="4" w:space="0" w:color="auto"/>
              <w:right w:val="single" w:sz="4" w:space="0" w:color="auto"/>
            </w:tcBorders>
            <w:shd w:val="clear" w:color="000000" w:fill="FFFFFF"/>
            <w:noWrap/>
            <w:vAlign w:val="center"/>
            <w:hideMark/>
          </w:tcPr>
          <w:p w14:paraId="3F50C156"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E9AA039"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995A6B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1.2.2.6</w:t>
            </w:r>
          </w:p>
        </w:tc>
        <w:tc>
          <w:tcPr>
            <w:tcW w:w="5198" w:type="dxa"/>
            <w:tcBorders>
              <w:top w:val="nil"/>
              <w:left w:val="nil"/>
              <w:bottom w:val="single" w:sz="4" w:space="0" w:color="auto"/>
              <w:right w:val="single" w:sz="4" w:space="0" w:color="auto"/>
            </w:tcBorders>
            <w:shd w:val="clear" w:color="auto" w:fill="auto"/>
            <w:noWrap/>
            <w:vAlign w:val="center"/>
            <w:hideMark/>
          </w:tcPr>
          <w:p w14:paraId="1D298E2E"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Bienes en tránsito</w:t>
            </w:r>
          </w:p>
        </w:tc>
        <w:tc>
          <w:tcPr>
            <w:tcW w:w="2312" w:type="dxa"/>
            <w:tcBorders>
              <w:top w:val="nil"/>
              <w:left w:val="nil"/>
              <w:bottom w:val="single" w:sz="4" w:space="0" w:color="auto"/>
              <w:right w:val="single" w:sz="4" w:space="0" w:color="auto"/>
            </w:tcBorders>
            <w:shd w:val="clear" w:color="000000" w:fill="FFFFFF"/>
            <w:noWrap/>
            <w:vAlign w:val="center"/>
            <w:hideMark/>
          </w:tcPr>
          <w:p w14:paraId="5E402A10"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75C7789" w14:textId="77777777" w:rsidTr="00FE3E56">
        <w:trPr>
          <w:trHeight w:val="412"/>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D01809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1.2.2.7</w:t>
            </w:r>
          </w:p>
        </w:tc>
        <w:tc>
          <w:tcPr>
            <w:tcW w:w="5198" w:type="dxa"/>
            <w:tcBorders>
              <w:top w:val="nil"/>
              <w:left w:val="nil"/>
              <w:bottom w:val="single" w:sz="4" w:space="0" w:color="auto"/>
              <w:right w:val="single" w:sz="4" w:space="0" w:color="auto"/>
            </w:tcBorders>
            <w:shd w:val="clear" w:color="auto" w:fill="auto"/>
            <w:noWrap/>
            <w:vAlign w:val="center"/>
            <w:hideMark/>
          </w:tcPr>
          <w:p w14:paraId="6DAE676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Existencia de material de seguridad y defensa</w:t>
            </w:r>
          </w:p>
        </w:tc>
        <w:tc>
          <w:tcPr>
            <w:tcW w:w="2312" w:type="dxa"/>
            <w:tcBorders>
              <w:top w:val="nil"/>
              <w:left w:val="nil"/>
              <w:bottom w:val="single" w:sz="4" w:space="0" w:color="auto"/>
              <w:right w:val="single" w:sz="4" w:space="0" w:color="auto"/>
            </w:tcBorders>
            <w:shd w:val="clear" w:color="000000" w:fill="FFFFFF"/>
            <w:noWrap/>
            <w:vAlign w:val="center"/>
            <w:hideMark/>
          </w:tcPr>
          <w:p w14:paraId="56C10EA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39BF8E64" w14:textId="77777777" w:rsidTr="00FE3E56">
        <w:trPr>
          <w:trHeight w:val="792"/>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41628C33"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1.2.3</w:t>
            </w:r>
          </w:p>
        </w:tc>
        <w:tc>
          <w:tcPr>
            <w:tcW w:w="5198" w:type="dxa"/>
            <w:tcBorders>
              <w:top w:val="nil"/>
              <w:left w:val="nil"/>
              <w:bottom w:val="single" w:sz="4" w:space="0" w:color="auto"/>
              <w:right w:val="single" w:sz="4" w:space="0" w:color="auto"/>
            </w:tcBorders>
            <w:shd w:val="clear" w:color="000000" w:fill="F2F2F2"/>
            <w:noWrap/>
            <w:vAlign w:val="center"/>
            <w:hideMark/>
          </w:tcPr>
          <w:p w14:paraId="7CA95AAA"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Incremento de la Depreciación, Amortización, Estimaciones y Provisiones Acumuladas</w:t>
            </w:r>
          </w:p>
        </w:tc>
        <w:tc>
          <w:tcPr>
            <w:tcW w:w="2312" w:type="dxa"/>
            <w:tcBorders>
              <w:top w:val="nil"/>
              <w:left w:val="nil"/>
              <w:bottom w:val="single" w:sz="4" w:space="0" w:color="auto"/>
              <w:right w:val="single" w:sz="4" w:space="0" w:color="auto"/>
            </w:tcBorders>
            <w:shd w:val="clear" w:color="000000" w:fill="F2F2F2"/>
            <w:noWrap/>
            <w:vAlign w:val="center"/>
            <w:hideMark/>
          </w:tcPr>
          <w:p w14:paraId="0808194F"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4633EAC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4C66FFE"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1.2.3.1</w:t>
            </w:r>
          </w:p>
        </w:tc>
        <w:tc>
          <w:tcPr>
            <w:tcW w:w="5198" w:type="dxa"/>
            <w:tcBorders>
              <w:top w:val="nil"/>
              <w:left w:val="nil"/>
              <w:bottom w:val="single" w:sz="4" w:space="0" w:color="auto"/>
              <w:right w:val="single" w:sz="4" w:space="0" w:color="auto"/>
            </w:tcBorders>
            <w:shd w:val="clear" w:color="auto" w:fill="auto"/>
            <w:noWrap/>
            <w:vAlign w:val="center"/>
            <w:hideMark/>
          </w:tcPr>
          <w:p w14:paraId="4BC318B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Depreciación y amortización</w:t>
            </w:r>
          </w:p>
        </w:tc>
        <w:tc>
          <w:tcPr>
            <w:tcW w:w="2312" w:type="dxa"/>
            <w:tcBorders>
              <w:top w:val="nil"/>
              <w:left w:val="nil"/>
              <w:bottom w:val="single" w:sz="4" w:space="0" w:color="auto"/>
              <w:right w:val="single" w:sz="4" w:space="0" w:color="auto"/>
            </w:tcBorders>
            <w:shd w:val="clear" w:color="000000" w:fill="FFFFFF"/>
            <w:noWrap/>
            <w:vAlign w:val="center"/>
            <w:hideMark/>
          </w:tcPr>
          <w:p w14:paraId="16975210"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637C502" w14:textId="77777777" w:rsidTr="00FE3E56">
        <w:trPr>
          <w:trHeight w:val="335"/>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0C2D29F"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1.2.3.2</w:t>
            </w:r>
          </w:p>
        </w:tc>
        <w:tc>
          <w:tcPr>
            <w:tcW w:w="5198" w:type="dxa"/>
            <w:tcBorders>
              <w:top w:val="nil"/>
              <w:left w:val="nil"/>
              <w:bottom w:val="single" w:sz="4" w:space="0" w:color="auto"/>
              <w:right w:val="single" w:sz="4" w:space="0" w:color="auto"/>
            </w:tcBorders>
            <w:shd w:val="clear" w:color="auto" w:fill="auto"/>
            <w:noWrap/>
            <w:vAlign w:val="center"/>
            <w:hideMark/>
          </w:tcPr>
          <w:p w14:paraId="5D17010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Estimaciones por deterioro de inventarios</w:t>
            </w:r>
          </w:p>
        </w:tc>
        <w:tc>
          <w:tcPr>
            <w:tcW w:w="2312" w:type="dxa"/>
            <w:tcBorders>
              <w:top w:val="nil"/>
              <w:left w:val="nil"/>
              <w:bottom w:val="single" w:sz="4" w:space="0" w:color="auto"/>
              <w:right w:val="single" w:sz="4" w:space="0" w:color="auto"/>
            </w:tcBorders>
            <w:shd w:val="clear" w:color="000000" w:fill="FFFFFF"/>
            <w:noWrap/>
            <w:vAlign w:val="center"/>
            <w:hideMark/>
          </w:tcPr>
          <w:p w14:paraId="568FD052"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B76E9BF" w14:textId="77777777" w:rsidTr="00FE3E56">
        <w:trPr>
          <w:trHeight w:val="411"/>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48DDB2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1.2.3.3</w:t>
            </w:r>
          </w:p>
        </w:tc>
        <w:tc>
          <w:tcPr>
            <w:tcW w:w="5198" w:type="dxa"/>
            <w:tcBorders>
              <w:top w:val="nil"/>
              <w:left w:val="nil"/>
              <w:bottom w:val="single" w:sz="4" w:space="0" w:color="auto"/>
              <w:right w:val="single" w:sz="4" w:space="0" w:color="auto"/>
            </w:tcBorders>
            <w:shd w:val="clear" w:color="auto" w:fill="auto"/>
            <w:noWrap/>
            <w:vAlign w:val="center"/>
            <w:hideMark/>
          </w:tcPr>
          <w:p w14:paraId="511D69E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Otras estimaciones por pérdida o deterioro</w:t>
            </w:r>
          </w:p>
        </w:tc>
        <w:tc>
          <w:tcPr>
            <w:tcW w:w="2312" w:type="dxa"/>
            <w:tcBorders>
              <w:top w:val="nil"/>
              <w:left w:val="nil"/>
              <w:bottom w:val="single" w:sz="4" w:space="0" w:color="auto"/>
              <w:right w:val="single" w:sz="4" w:space="0" w:color="auto"/>
            </w:tcBorders>
            <w:shd w:val="clear" w:color="000000" w:fill="FFFFFF"/>
            <w:noWrap/>
            <w:vAlign w:val="center"/>
            <w:hideMark/>
          </w:tcPr>
          <w:p w14:paraId="707534C9"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01DE5B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BF21F6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1.2.3.4</w:t>
            </w:r>
          </w:p>
        </w:tc>
        <w:tc>
          <w:tcPr>
            <w:tcW w:w="5198" w:type="dxa"/>
            <w:tcBorders>
              <w:top w:val="nil"/>
              <w:left w:val="nil"/>
              <w:bottom w:val="single" w:sz="4" w:space="0" w:color="auto"/>
              <w:right w:val="single" w:sz="4" w:space="0" w:color="auto"/>
            </w:tcBorders>
            <w:shd w:val="clear" w:color="auto" w:fill="auto"/>
            <w:noWrap/>
            <w:vAlign w:val="center"/>
            <w:hideMark/>
          </w:tcPr>
          <w:p w14:paraId="12AC66A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Provisiones</w:t>
            </w:r>
          </w:p>
        </w:tc>
        <w:tc>
          <w:tcPr>
            <w:tcW w:w="2312" w:type="dxa"/>
            <w:tcBorders>
              <w:top w:val="nil"/>
              <w:left w:val="nil"/>
              <w:bottom w:val="single" w:sz="4" w:space="0" w:color="auto"/>
              <w:right w:val="single" w:sz="4" w:space="0" w:color="auto"/>
            </w:tcBorders>
            <w:shd w:val="clear" w:color="000000" w:fill="FFFFFF"/>
            <w:noWrap/>
            <w:vAlign w:val="center"/>
            <w:hideMark/>
          </w:tcPr>
          <w:p w14:paraId="7AEBB8CF"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B808326"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56029BE2"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1.2.4</w:t>
            </w:r>
          </w:p>
        </w:tc>
        <w:tc>
          <w:tcPr>
            <w:tcW w:w="5198" w:type="dxa"/>
            <w:tcBorders>
              <w:top w:val="nil"/>
              <w:left w:val="nil"/>
              <w:bottom w:val="single" w:sz="4" w:space="0" w:color="auto"/>
              <w:right w:val="single" w:sz="4" w:space="0" w:color="auto"/>
            </w:tcBorders>
            <w:shd w:val="clear" w:color="000000" w:fill="F2F2F2"/>
            <w:noWrap/>
            <w:vAlign w:val="center"/>
            <w:hideMark/>
          </w:tcPr>
          <w:p w14:paraId="3D23175A"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Transferencias, Asignaciones y Donativos de Capital Recibidos</w:t>
            </w:r>
          </w:p>
        </w:tc>
        <w:tc>
          <w:tcPr>
            <w:tcW w:w="2312" w:type="dxa"/>
            <w:tcBorders>
              <w:top w:val="nil"/>
              <w:left w:val="nil"/>
              <w:bottom w:val="single" w:sz="4" w:space="0" w:color="auto"/>
              <w:right w:val="single" w:sz="4" w:space="0" w:color="auto"/>
            </w:tcBorders>
            <w:shd w:val="clear" w:color="000000" w:fill="F2F2F2"/>
            <w:noWrap/>
            <w:vAlign w:val="center"/>
            <w:hideMark/>
          </w:tcPr>
          <w:p w14:paraId="0643A0E7"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7A1E517F"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C3442B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1.2.4.1 </w:t>
            </w:r>
          </w:p>
        </w:tc>
        <w:tc>
          <w:tcPr>
            <w:tcW w:w="5198" w:type="dxa"/>
            <w:tcBorders>
              <w:top w:val="nil"/>
              <w:left w:val="nil"/>
              <w:bottom w:val="single" w:sz="4" w:space="0" w:color="auto"/>
              <w:right w:val="single" w:sz="4" w:space="0" w:color="auto"/>
            </w:tcBorders>
            <w:shd w:val="clear" w:color="auto" w:fill="auto"/>
            <w:noWrap/>
            <w:vAlign w:val="center"/>
            <w:hideMark/>
          </w:tcPr>
          <w:p w14:paraId="3BF02E56"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Del sector privado</w:t>
            </w:r>
          </w:p>
        </w:tc>
        <w:tc>
          <w:tcPr>
            <w:tcW w:w="2312" w:type="dxa"/>
            <w:tcBorders>
              <w:top w:val="nil"/>
              <w:left w:val="nil"/>
              <w:bottom w:val="single" w:sz="4" w:space="0" w:color="auto"/>
              <w:right w:val="single" w:sz="4" w:space="0" w:color="auto"/>
            </w:tcBorders>
            <w:shd w:val="clear" w:color="000000" w:fill="FFFFFF"/>
            <w:noWrap/>
            <w:vAlign w:val="center"/>
            <w:hideMark/>
          </w:tcPr>
          <w:p w14:paraId="082E7A8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9B4AB0F"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78295C8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1.2.4.2 </w:t>
            </w:r>
          </w:p>
        </w:tc>
        <w:tc>
          <w:tcPr>
            <w:tcW w:w="5198" w:type="dxa"/>
            <w:tcBorders>
              <w:top w:val="nil"/>
              <w:left w:val="nil"/>
              <w:bottom w:val="single" w:sz="4" w:space="0" w:color="auto"/>
              <w:right w:val="single" w:sz="4" w:space="0" w:color="auto"/>
            </w:tcBorders>
            <w:shd w:val="clear" w:color="000000" w:fill="F2F2F2"/>
            <w:noWrap/>
            <w:vAlign w:val="center"/>
            <w:hideMark/>
          </w:tcPr>
          <w:p w14:paraId="65CFE71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Del sector público</w:t>
            </w:r>
          </w:p>
        </w:tc>
        <w:tc>
          <w:tcPr>
            <w:tcW w:w="2312" w:type="dxa"/>
            <w:tcBorders>
              <w:top w:val="nil"/>
              <w:left w:val="nil"/>
              <w:bottom w:val="single" w:sz="4" w:space="0" w:color="auto"/>
              <w:right w:val="single" w:sz="4" w:space="0" w:color="auto"/>
            </w:tcBorders>
            <w:shd w:val="clear" w:color="000000" w:fill="F2F2F2"/>
            <w:noWrap/>
            <w:vAlign w:val="center"/>
            <w:hideMark/>
          </w:tcPr>
          <w:p w14:paraId="73E0FF72"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CC6F44E"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3130EA1"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1.2.4.2.1</w:t>
            </w:r>
          </w:p>
        </w:tc>
        <w:tc>
          <w:tcPr>
            <w:tcW w:w="5198" w:type="dxa"/>
            <w:tcBorders>
              <w:top w:val="nil"/>
              <w:left w:val="nil"/>
              <w:bottom w:val="single" w:sz="4" w:space="0" w:color="auto"/>
              <w:right w:val="single" w:sz="4" w:space="0" w:color="auto"/>
            </w:tcBorders>
            <w:shd w:val="clear" w:color="auto" w:fill="auto"/>
            <w:noWrap/>
            <w:vAlign w:val="center"/>
            <w:hideMark/>
          </w:tcPr>
          <w:p w14:paraId="4D250876"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la Federación</w:t>
            </w:r>
          </w:p>
        </w:tc>
        <w:tc>
          <w:tcPr>
            <w:tcW w:w="2312" w:type="dxa"/>
            <w:tcBorders>
              <w:top w:val="nil"/>
              <w:left w:val="nil"/>
              <w:bottom w:val="single" w:sz="4" w:space="0" w:color="auto"/>
              <w:right w:val="single" w:sz="4" w:space="0" w:color="auto"/>
            </w:tcBorders>
            <w:shd w:val="clear" w:color="000000" w:fill="FFFFFF"/>
            <w:noWrap/>
            <w:vAlign w:val="center"/>
            <w:hideMark/>
          </w:tcPr>
          <w:p w14:paraId="20C265C5"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1D7103B"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79747F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1.2.4.2.2</w:t>
            </w:r>
          </w:p>
        </w:tc>
        <w:tc>
          <w:tcPr>
            <w:tcW w:w="5198" w:type="dxa"/>
            <w:tcBorders>
              <w:top w:val="nil"/>
              <w:left w:val="nil"/>
              <w:bottom w:val="single" w:sz="4" w:space="0" w:color="auto"/>
              <w:right w:val="single" w:sz="4" w:space="0" w:color="auto"/>
            </w:tcBorders>
            <w:shd w:val="clear" w:color="auto" w:fill="auto"/>
            <w:noWrap/>
            <w:vAlign w:val="center"/>
            <w:hideMark/>
          </w:tcPr>
          <w:p w14:paraId="61B0198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Entidades Federativas</w:t>
            </w:r>
          </w:p>
        </w:tc>
        <w:tc>
          <w:tcPr>
            <w:tcW w:w="2312" w:type="dxa"/>
            <w:tcBorders>
              <w:top w:val="nil"/>
              <w:left w:val="nil"/>
              <w:bottom w:val="single" w:sz="4" w:space="0" w:color="auto"/>
              <w:right w:val="single" w:sz="4" w:space="0" w:color="auto"/>
            </w:tcBorders>
            <w:shd w:val="clear" w:color="000000" w:fill="FFFFFF"/>
            <w:noWrap/>
            <w:vAlign w:val="center"/>
            <w:hideMark/>
          </w:tcPr>
          <w:p w14:paraId="3BD05198"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92CF763"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296835E"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1.2.4.2.3</w:t>
            </w:r>
          </w:p>
        </w:tc>
        <w:tc>
          <w:tcPr>
            <w:tcW w:w="5198" w:type="dxa"/>
            <w:tcBorders>
              <w:top w:val="nil"/>
              <w:left w:val="nil"/>
              <w:bottom w:val="single" w:sz="4" w:space="0" w:color="auto"/>
              <w:right w:val="single" w:sz="4" w:space="0" w:color="auto"/>
            </w:tcBorders>
            <w:shd w:val="clear" w:color="auto" w:fill="auto"/>
            <w:noWrap/>
            <w:vAlign w:val="center"/>
            <w:hideMark/>
          </w:tcPr>
          <w:p w14:paraId="133AA87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Municipios</w:t>
            </w:r>
          </w:p>
        </w:tc>
        <w:tc>
          <w:tcPr>
            <w:tcW w:w="2312" w:type="dxa"/>
            <w:tcBorders>
              <w:top w:val="nil"/>
              <w:left w:val="nil"/>
              <w:bottom w:val="single" w:sz="4" w:space="0" w:color="auto"/>
              <w:right w:val="single" w:sz="4" w:space="0" w:color="auto"/>
            </w:tcBorders>
            <w:shd w:val="clear" w:color="000000" w:fill="FFFFFF"/>
            <w:noWrap/>
            <w:vAlign w:val="center"/>
            <w:hideMark/>
          </w:tcPr>
          <w:p w14:paraId="4C5E4FEC"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1B0D1CF"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2D1B64F6"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1.2.4.3</w:t>
            </w:r>
          </w:p>
        </w:tc>
        <w:tc>
          <w:tcPr>
            <w:tcW w:w="5198" w:type="dxa"/>
            <w:tcBorders>
              <w:top w:val="nil"/>
              <w:left w:val="nil"/>
              <w:bottom w:val="single" w:sz="4" w:space="0" w:color="auto"/>
              <w:right w:val="single" w:sz="4" w:space="0" w:color="auto"/>
            </w:tcBorders>
            <w:shd w:val="clear" w:color="000000" w:fill="F2F2F2"/>
            <w:noWrap/>
            <w:vAlign w:val="center"/>
            <w:hideMark/>
          </w:tcPr>
          <w:p w14:paraId="0EFCFC99"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Del sector externo</w:t>
            </w:r>
          </w:p>
        </w:tc>
        <w:tc>
          <w:tcPr>
            <w:tcW w:w="2312" w:type="dxa"/>
            <w:tcBorders>
              <w:top w:val="nil"/>
              <w:left w:val="nil"/>
              <w:bottom w:val="single" w:sz="4" w:space="0" w:color="auto"/>
              <w:right w:val="single" w:sz="4" w:space="0" w:color="auto"/>
            </w:tcBorders>
            <w:shd w:val="clear" w:color="000000" w:fill="F2F2F2"/>
            <w:noWrap/>
            <w:vAlign w:val="center"/>
            <w:hideMark/>
          </w:tcPr>
          <w:p w14:paraId="1A733B26"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95ED24E"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76DC41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1.2.4.3.1</w:t>
            </w:r>
          </w:p>
        </w:tc>
        <w:tc>
          <w:tcPr>
            <w:tcW w:w="5198" w:type="dxa"/>
            <w:tcBorders>
              <w:top w:val="nil"/>
              <w:left w:val="nil"/>
              <w:bottom w:val="single" w:sz="4" w:space="0" w:color="auto"/>
              <w:right w:val="single" w:sz="4" w:space="0" w:color="auto"/>
            </w:tcBorders>
            <w:shd w:val="clear" w:color="auto" w:fill="auto"/>
            <w:noWrap/>
            <w:vAlign w:val="center"/>
            <w:hideMark/>
          </w:tcPr>
          <w:p w14:paraId="1908BB0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gobiernos extranjeros</w:t>
            </w:r>
          </w:p>
        </w:tc>
        <w:tc>
          <w:tcPr>
            <w:tcW w:w="2312" w:type="dxa"/>
            <w:tcBorders>
              <w:top w:val="nil"/>
              <w:left w:val="nil"/>
              <w:bottom w:val="single" w:sz="4" w:space="0" w:color="auto"/>
              <w:right w:val="single" w:sz="4" w:space="0" w:color="auto"/>
            </w:tcBorders>
            <w:shd w:val="clear" w:color="000000" w:fill="FFFFFF"/>
            <w:noWrap/>
            <w:vAlign w:val="center"/>
            <w:hideMark/>
          </w:tcPr>
          <w:p w14:paraId="7EFB4A50"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90406C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5B6BBE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1.2.4.3.2</w:t>
            </w:r>
          </w:p>
        </w:tc>
        <w:tc>
          <w:tcPr>
            <w:tcW w:w="5198" w:type="dxa"/>
            <w:tcBorders>
              <w:top w:val="nil"/>
              <w:left w:val="nil"/>
              <w:bottom w:val="single" w:sz="4" w:space="0" w:color="auto"/>
              <w:right w:val="single" w:sz="4" w:space="0" w:color="auto"/>
            </w:tcBorders>
            <w:shd w:val="clear" w:color="auto" w:fill="auto"/>
            <w:noWrap/>
            <w:vAlign w:val="center"/>
            <w:hideMark/>
          </w:tcPr>
          <w:p w14:paraId="1E533DE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 organismos internacionales</w:t>
            </w:r>
          </w:p>
        </w:tc>
        <w:tc>
          <w:tcPr>
            <w:tcW w:w="2312" w:type="dxa"/>
            <w:tcBorders>
              <w:top w:val="nil"/>
              <w:left w:val="nil"/>
              <w:bottom w:val="single" w:sz="4" w:space="0" w:color="auto"/>
              <w:right w:val="single" w:sz="4" w:space="0" w:color="auto"/>
            </w:tcBorders>
            <w:shd w:val="clear" w:color="000000" w:fill="FFFFFF"/>
            <w:noWrap/>
            <w:vAlign w:val="center"/>
            <w:hideMark/>
          </w:tcPr>
          <w:p w14:paraId="7A7B58A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9129D03"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A850EE1"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1.2.4.3.3</w:t>
            </w:r>
          </w:p>
        </w:tc>
        <w:tc>
          <w:tcPr>
            <w:tcW w:w="5198" w:type="dxa"/>
            <w:tcBorders>
              <w:top w:val="nil"/>
              <w:left w:val="nil"/>
              <w:bottom w:val="single" w:sz="4" w:space="0" w:color="auto"/>
              <w:right w:val="single" w:sz="4" w:space="0" w:color="auto"/>
            </w:tcBorders>
            <w:shd w:val="clear" w:color="auto" w:fill="auto"/>
            <w:noWrap/>
            <w:vAlign w:val="center"/>
            <w:hideMark/>
          </w:tcPr>
          <w:p w14:paraId="3D98C0F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Del sector privado externo</w:t>
            </w:r>
          </w:p>
        </w:tc>
        <w:tc>
          <w:tcPr>
            <w:tcW w:w="2312" w:type="dxa"/>
            <w:tcBorders>
              <w:top w:val="nil"/>
              <w:left w:val="nil"/>
              <w:bottom w:val="single" w:sz="4" w:space="0" w:color="auto"/>
              <w:right w:val="single" w:sz="4" w:space="0" w:color="auto"/>
            </w:tcBorders>
            <w:shd w:val="clear" w:color="000000" w:fill="FFFFFF"/>
            <w:noWrap/>
            <w:vAlign w:val="center"/>
            <w:hideMark/>
          </w:tcPr>
          <w:p w14:paraId="28301E99"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34421A10" w14:textId="77777777" w:rsidTr="00FE3E56">
        <w:trPr>
          <w:trHeight w:val="792"/>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A1E563B"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1.2.5</w:t>
            </w:r>
          </w:p>
        </w:tc>
        <w:tc>
          <w:tcPr>
            <w:tcW w:w="5198" w:type="dxa"/>
            <w:tcBorders>
              <w:top w:val="nil"/>
              <w:left w:val="nil"/>
              <w:bottom w:val="single" w:sz="4" w:space="0" w:color="auto"/>
              <w:right w:val="single" w:sz="4" w:space="0" w:color="auto"/>
            </w:tcBorders>
            <w:shd w:val="clear" w:color="000000" w:fill="F2F2F2"/>
            <w:noWrap/>
            <w:vAlign w:val="center"/>
            <w:hideMark/>
          </w:tcPr>
          <w:p w14:paraId="38DEDC9E"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Recuperación de Inversiones Financieras Realizadas con Fines De Política</w:t>
            </w:r>
          </w:p>
        </w:tc>
        <w:tc>
          <w:tcPr>
            <w:tcW w:w="2312" w:type="dxa"/>
            <w:tcBorders>
              <w:top w:val="nil"/>
              <w:left w:val="nil"/>
              <w:bottom w:val="single" w:sz="4" w:space="0" w:color="auto"/>
              <w:right w:val="single" w:sz="4" w:space="0" w:color="auto"/>
            </w:tcBorders>
            <w:shd w:val="clear" w:color="000000" w:fill="F2F2F2"/>
            <w:noWrap/>
            <w:vAlign w:val="center"/>
            <w:hideMark/>
          </w:tcPr>
          <w:p w14:paraId="58C2624D"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3C305F9F" w14:textId="77777777" w:rsidTr="00FE3E56">
        <w:trPr>
          <w:trHeight w:val="605"/>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6EE957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1.2.5.1</w:t>
            </w:r>
          </w:p>
        </w:tc>
        <w:tc>
          <w:tcPr>
            <w:tcW w:w="5198" w:type="dxa"/>
            <w:tcBorders>
              <w:top w:val="nil"/>
              <w:left w:val="nil"/>
              <w:bottom w:val="single" w:sz="4" w:space="0" w:color="auto"/>
              <w:right w:val="single" w:sz="4" w:space="0" w:color="auto"/>
            </w:tcBorders>
            <w:shd w:val="clear" w:color="auto" w:fill="auto"/>
            <w:noWrap/>
            <w:vAlign w:val="center"/>
            <w:hideMark/>
          </w:tcPr>
          <w:p w14:paraId="69E955F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 de Acciones y participaciones de capital adquiridas con fines de política</w:t>
            </w:r>
          </w:p>
        </w:tc>
        <w:tc>
          <w:tcPr>
            <w:tcW w:w="2312" w:type="dxa"/>
            <w:tcBorders>
              <w:top w:val="nil"/>
              <w:left w:val="nil"/>
              <w:bottom w:val="single" w:sz="4" w:space="0" w:color="auto"/>
              <w:right w:val="single" w:sz="4" w:space="0" w:color="auto"/>
            </w:tcBorders>
            <w:shd w:val="clear" w:color="000000" w:fill="FFFFFF"/>
            <w:noWrap/>
            <w:vAlign w:val="center"/>
            <w:hideMark/>
          </w:tcPr>
          <w:p w14:paraId="3793CD1B"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7D14E05"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6D1364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1.2.5.2</w:t>
            </w:r>
          </w:p>
        </w:tc>
        <w:tc>
          <w:tcPr>
            <w:tcW w:w="5198" w:type="dxa"/>
            <w:tcBorders>
              <w:top w:val="nil"/>
              <w:left w:val="nil"/>
              <w:bottom w:val="single" w:sz="4" w:space="0" w:color="auto"/>
              <w:right w:val="single" w:sz="4" w:space="0" w:color="auto"/>
            </w:tcBorders>
            <w:shd w:val="clear" w:color="auto" w:fill="auto"/>
            <w:noWrap/>
            <w:vAlign w:val="center"/>
            <w:hideMark/>
          </w:tcPr>
          <w:p w14:paraId="431CCBC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Valores representativos de deuda adquiridos con fines de política</w:t>
            </w:r>
          </w:p>
        </w:tc>
        <w:tc>
          <w:tcPr>
            <w:tcW w:w="2312" w:type="dxa"/>
            <w:tcBorders>
              <w:top w:val="nil"/>
              <w:left w:val="nil"/>
              <w:bottom w:val="single" w:sz="4" w:space="0" w:color="auto"/>
              <w:right w:val="single" w:sz="4" w:space="0" w:color="auto"/>
            </w:tcBorders>
            <w:shd w:val="clear" w:color="000000" w:fill="FFFFFF"/>
            <w:noWrap/>
            <w:vAlign w:val="center"/>
            <w:hideMark/>
          </w:tcPr>
          <w:p w14:paraId="42C2D77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6C00632"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3AAE27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1.2.5.3</w:t>
            </w:r>
          </w:p>
        </w:tc>
        <w:tc>
          <w:tcPr>
            <w:tcW w:w="5198" w:type="dxa"/>
            <w:tcBorders>
              <w:top w:val="nil"/>
              <w:left w:val="nil"/>
              <w:bottom w:val="single" w:sz="4" w:space="0" w:color="auto"/>
              <w:right w:val="single" w:sz="4" w:space="0" w:color="auto"/>
            </w:tcBorders>
            <w:shd w:val="clear" w:color="auto" w:fill="auto"/>
            <w:noWrap/>
            <w:vAlign w:val="center"/>
            <w:hideMark/>
          </w:tcPr>
          <w:p w14:paraId="0DBEE87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 de obligaciones negociables adquiridas con fines de política</w:t>
            </w:r>
          </w:p>
        </w:tc>
        <w:tc>
          <w:tcPr>
            <w:tcW w:w="2312" w:type="dxa"/>
            <w:tcBorders>
              <w:top w:val="nil"/>
              <w:left w:val="nil"/>
              <w:bottom w:val="single" w:sz="4" w:space="0" w:color="auto"/>
              <w:right w:val="single" w:sz="4" w:space="0" w:color="auto"/>
            </w:tcBorders>
            <w:shd w:val="clear" w:color="000000" w:fill="FFFFFF"/>
            <w:noWrap/>
            <w:vAlign w:val="center"/>
            <w:hideMark/>
          </w:tcPr>
          <w:p w14:paraId="6FE8F305"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823CBB9"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FBA7DE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1.2.5.4</w:t>
            </w:r>
          </w:p>
        </w:tc>
        <w:tc>
          <w:tcPr>
            <w:tcW w:w="5198" w:type="dxa"/>
            <w:tcBorders>
              <w:top w:val="nil"/>
              <w:left w:val="nil"/>
              <w:bottom w:val="single" w:sz="4" w:space="0" w:color="auto"/>
              <w:right w:val="single" w:sz="4" w:space="0" w:color="auto"/>
            </w:tcBorders>
            <w:shd w:val="clear" w:color="auto" w:fill="auto"/>
            <w:noWrap/>
            <w:vAlign w:val="center"/>
            <w:hideMark/>
          </w:tcPr>
          <w:p w14:paraId="507D340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Recuperación de préstamos realizados con fines de política</w:t>
            </w:r>
          </w:p>
        </w:tc>
        <w:tc>
          <w:tcPr>
            <w:tcW w:w="2312" w:type="dxa"/>
            <w:tcBorders>
              <w:top w:val="nil"/>
              <w:left w:val="nil"/>
              <w:bottom w:val="single" w:sz="4" w:space="0" w:color="auto"/>
              <w:right w:val="single" w:sz="4" w:space="0" w:color="auto"/>
            </w:tcBorders>
            <w:shd w:val="clear" w:color="000000" w:fill="FFFFFF"/>
            <w:noWrap/>
            <w:vAlign w:val="center"/>
            <w:hideMark/>
          </w:tcPr>
          <w:p w14:paraId="6E40D477"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27A86CD"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A6A6A6"/>
            <w:noWrap/>
            <w:vAlign w:val="center"/>
            <w:hideMark/>
          </w:tcPr>
          <w:p w14:paraId="204B40AA"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3</w:t>
            </w:r>
          </w:p>
        </w:tc>
        <w:tc>
          <w:tcPr>
            <w:tcW w:w="5198" w:type="dxa"/>
            <w:tcBorders>
              <w:top w:val="nil"/>
              <w:left w:val="nil"/>
              <w:bottom w:val="single" w:sz="4" w:space="0" w:color="auto"/>
              <w:right w:val="single" w:sz="4" w:space="0" w:color="auto"/>
            </w:tcBorders>
            <w:shd w:val="clear" w:color="000000" w:fill="A6A6A6"/>
            <w:noWrap/>
            <w:vAlign w:val="center"/>
            <w:hideMark/>
          </w:tcPr>
          <w:p w14:paraId="01FC860A"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FINANCIAMIENTO</w:t>
            </w:r>
          </w:p>
        </w:tc>
        <w:tc>
          <w:tcPr>
            <w:tcW w:w="2312" w:type="dxa"/>
            <w:tcBorders>
              <w:top w:val="nil"/>
              <w:left w:val="nil"/>
              <w:bottom w:val="single" w:sz="4" w:space="0" w:color="auto"/>
              <w:right w:val="single" w:sz="4" w:space="0" w:color="auto"/>
            </w:tcBorders>
            <w:shd w:val="clear" w:color="000000" w:fill="A6A6A6"/>
            <w:noWrap/>
            <w:vAlign w:val="bottom"/>
            <w:hideMark/>
          </w:tcPr>
          <w:p w14:paraId="4FAEDDA9"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22318CC7"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319207E4"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3.1</w:t>
            </w:r>
          </w:p>
        </w:tc>
        <w:tc>
          <w:tcPr>
            <w:tcW w:w="5198" w:type="dxa"/>
            <w:tcBorders>
              <w:top w:val="nil"/>
              <w:left w:val="nil"/>
              <w:bottom w:val="single" w:sz="4" w:space="0" w:color="auto"/>
              <w:right w:val="single" w:sz="4" w:space="0" w:color="auto"/>
            </w:tcBorders>
            <w:shd w:val="clear" w:color="000000" w:fill="D9D9D9"/>
            <w:noWrap/>
            <w:vAlign w:val="center"/>
            <w:hideMark/>
          </w:tcPr>
          <w:p w14:paraId="4A45901E"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FUENTES FINANCIERAS</w:t>
            </w:r>
          </w:p>
        </w:tc>
        <w:tc>
          <w:tcPr>
            <w:tcW w:w="2312" w:type="dxa"/>
            <w:tcBorders>
              <w:top w:val="nil"/>
              <w:left w:val="nil"/>
              <w:bottom w:val="single" w:sz="4" w:space="0" w:color="auto"/>
              <w:right w:val="single" w:sz="4" w:space="0" w:color="auto"/>
            </w:tcBorders>
            <w:shd w:val="clear" w:color="000000" w:fill="D9D9D9"/>
            <w:noWrap/>
            <w:vAlign w:val="bottom"/>
            <w:hideMark/>
          </w:tcPr>
          <w:p w14:paraId="69B6BB05"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0E4EBD27"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61F27F97"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3.1.1 </w:t>
            </w:r>
          </w:p>
        </w:tc>
        <w:tc>
          <w:tcPr>
            <w:tcW w:w="5198" w:type="dxa"/>
            <w:tcBorders>
              <w:top w:val="nil"/>
              <w:left w:val="nil"/>
              <w:bottom w:val="single" w:sz="4" w:space="0" w:color="auto"/>
              <w:right w:val="single" w:sz="4" w:space="0" w:color="auto"/>
            </w:tcBorders>
            <w:shd w:val="clear" w:color="000000" w:fill="F2F2F2"/>
            <w:noWrap/>
            <w:vAlign w:val="center"/>
            <w:hideMark/>
          </w:tcPr>
          <w:p w14:paraId="2F15A0C5"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Disminución de Activos Financieros</w:t>
            </w:r>
          </w:p>
        </w:tc>
        <w:tc>
          <w:tcPr>
            <w:tcW w:w="2312" w:type="dxa"/>
            <w:tcBorders>
              <w:top w:val="nil"/>
              <w:left w:val="nil"/>
              <w:bottom w:val="single" w:sz="4" w:space="0" w:color="auto"/>
              <w:right w:val="single" w:sz="4" w:space="0" w:color="auto"/>
            </w:tcBorders>
            <w:shd w:val="clear" w:color="000000" w:fill="F2F2F2"/>
            <w:noWrap/>
            <w:vAlign w:val="bottom"/>
            <w:hideMark/>
          </w:tcPr>
          <w:p w14:paraId="6BC56208"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577B351B"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7DBB3889"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3.1.1.1 </w:t>
            </w:r>
          </w:p>
        </w:tc>
        <w:tc>
          <w:tcPr>
            <w:tcW w:w="5198" w:type="dxa"/>
            <w:tcBorders>
              <w:top w:val="nil"/>
              <w:left w:val="nil"/>
              <w:bottom w:val="single" w:sz="4" w:space="0" w:color="auto"/>
              <w:right w:val="single" w:sz="4" w:space="0" w:color="auto"/>
            </w:tcBorders>
            <w:shd w:val="clear" w:color="000000" w:fill="F2F2F2"/>
            <w:noWrap/>
            <w:vAlign w:val="center"/>
            <w:hideMark/>
          </w:tcPr>
          <w:p w14:paraId="1274E8E4"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Disminución de Activos Financieros Corrientes (Circulantes)</w:t>
            </w:r>
          </w:p>
        </w:tc>
        <w:tc>
          <w:tcPr>
            <w:tcW w:w="2312" w:type="dxa"/>
            <w:tcBorders>
              <w:top w:val="nil"/>
              <w:left w:val="nil"/>
              <w:bottom w:val="single" w:sz="4" w:space="0" w:color="auto"/>
              <w:right w:val="single" w:sz="4" w:space="0" w:color="auto"/>
            </w:tcBorders>
            <w:shd w:val="clear" w:color="000000" w:fill="F2F2F2"/>
            <w:noWrap/>
            <w:vAlign w:val="bottom"/>
            <w:hideMark/>
          </w:tcPr>
          <w:p w14:paraId="2A1735E4"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7F060FC0"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CB13F6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3.1.1.1.1 </w:t>
            </w:r>
          </w:p>
        </w:tc>
        <w:tc>
          <w:tcPr>
            <w:tcW w:w="5198" w:type="dxa"/>
            <w:tcBorders>
              <w:top w:val="nil"/>
              <w:left w:val="nil"/>
              <w:bottom w:val="single" w:sz="4" w:space="0" w:color="auto"/>
              <w:right w:val="single" w:sz="4" w:space="0" w:color="auto"/>
            </w:tcBorders>
            <w:shd w:val="clear" w:color="auto" w:fill="auto"/>
            <w:noWrap/>
            <w:vAlign w:val="center"/>
            <w:hideMark/>
          </w:tcPr>
          <w:p w14:paraId="26D9154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Disminución de caja y bancos (efectivos y equivalentes)</w:t>
            </w:r>
          </w:p>
        </w:tc>
        <w:tc>
          <w:tcPr>
            <w:tcW w:w="2312" w:type="dxa"/>
            <w:tcBorders>
              <w:top w:val="nil"/>
              <w:left w:val="nil"/>
              <w:bottom w:val="single" w:sz="4" w:space="0" w:color="auto"/>
              <w:right w:val="single" w:sz="4" w:space="0" w:color="auto"/>
            </w:tcBorders>
            <w:shd w:val="clear" w:color="000000" w:fill="FFFFFF"/>
            <w:noWrap/>
            <w:vAlign w:val="center"/>
            <w:hideMark/>
          </w:tcPr>
          <w:p w14:paraId="7112F320"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F7985F1" w14:textId="77777777" w:rsidTr="00FE3E56">
        <w:trPr>
          <w:trHeight w:val="792"/>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697462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3.1.1.1.2 </w:t>
            </w:r>
          </w:p>
        </w:tc>
        <w:tc>
          <w:tcPr>
            <w:tcW w:w="5198" w:type="dxa"/>
            <w:tcBorders>
              <w:top w:val="nil"/>
              <w:left w:val="nil"/>
              <w:bottom w:val="single" w:sz="4" w:space="0" w:color="auto"/>
              <w:right w:val="single" w:sz="4" w:space="0" w:color="auto"/>
            </w:tcBorders>
            <w:shd w:val="clear" w:color="auto" w:fill="auto"/>
            <w:noWrap/>
            <w:vAlign w:val="center"/>
            <w:hideMark/>
          </w:tcPr>
          <w:p w14:paraId="146AA3A1"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Disminución de inversiones financieras de corto plazo (derechos a recibir efectivo o equivalentes)</w:t>
            </w:r>
          </w:p>
        </w:tc>
        <w:tc>
          <w:tcPr>
            <w:tcW w:w="2312" w:type="dxa"/>
            <w:tcBorders>
              <w:top w:val="nil"/>
              <w:left w:val="nil"/>
              <w:bottom w:val="single" w:sz="4" w:space="0" w:color="auto"/>
              <w:right w:val="single" w:sz="4" w:space="0" w:color="auto"/>
            </w:tcBorders>
            <w:shd w:val="clear" w:color="000000" w:fill="FFFFFF"/>
            <w:noWrap/>
            <w:vAlign w:val="center"/>
            <w:hideMark/>
          </w:tcPr>
          <w:p w14:paraId="5A141514"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2C6C80B"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4145B0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3.1.1.1.3 </w:t>
            </w:r>
          </w:p>
        </w:tc>
        <w:tc>
          <w:tcPr>
            <w:tcW w:w="5198" w:type="dxa"/>
            <w:tcBorders>
              <w:top w:val="nil"/>
              <w:left w:val="nil"/>
              <w:bottom w:val="single" w:sz="4" w:space="0" w:color="auto"/>
              <w:right w:val="single" w:sz="4" w:space="0" w:color="auto"/>
            </w:tcBorders>
            <w:shd w:val="clear" w:color="auto" w:fill="auto"/>
            <w:noWrap/>
            <w:vAlign w:val="center"/>
            <w:hideMark/>
          </w:tcPr>
          <w:p w14:paraId="1BF5B5C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Disminución de cuentas por cobrar</w:t>
            </w:r>
          </w:p>
        </w:tc>
        <w:tc>
          <w:tcPr>
            <w:tcW w:w="2312" w:type="dxa"/>
            <w:tcBorders>
              <w:top w:val="nil"/>
              <w:left w:val="nil"/>
              <w:bottom w:val="single" w:sz="4" w:space="0" w:color="auto"/>
              <w:right w:val="single" w:sz="4" w:space="0" w:color="auto"/>
            </w:tcBorders>
            <w:shd w:val="clear" w:color="000000" w:fill="FFFFFF"/>
            <w:noWrap/>
            <w:vAlign w:val="center"/>
            <w:hideMark/>
          </w:tcPr>
          <w:p w14:paraId="3C4C362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2A302B77"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EF51F3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3.1.1.1.4 </w:t>
            </w:r>
          </w:p>
        </w:tc>
        <w:tc>
          <w:tcPr>
            <w:tcW w:w="5198" w:type="dxa"/>
            <w:tcBorders>
              <w:top w:val="nil"/>
              <w:left w:val="nil"/>
              <w:bottom w:val="single" w:sz="4" w:space="0" w:color="auto"/>
              <w:right w:val="single" w:sz="4" w:space="0" w:color="auto"/>
            </w:tcBorders>
            <w:shd w:val="clear" w:color="auto" w:fill="auto"/>
            <w:noWrap/>
            <w:vAlign w:val="center"/>
            <w:hideMark/>
          </w:tcPr>
          <w:p w14:paraId="0CBB7D4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Disminución de documentos por cobrar</w:t>
            </w:r>
          </w:p>
        </w:tc>
        <w:tc>
          <w:tcPr>
            <w:tcW w:w="2312" w:type="dxa"/>
            <w:tcBorders>
              <w:top w:val="nil"/>
              <w:left w:val="nil"/>
              <w:bottom w:val="single" w:sz="4" w:space="0" w:color="auto"/>
              <w:right w:val="single" w:sz="4" w:space="0" w:color="auto"/>
            </w:tcBorders>
            <w:shd w:val="clear" w:color="000000" w:fill="FFFFFF"/>
            <w:noWrap/>
            <w:vAlign w:val="center"/>
            <w:hideMark/>
          </w:tcPr>
          <w:p w14:paraId="0FC24079"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44CCDCD"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5002EF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3.1.1.1.5 </w:t>
            </w:r>
          </w:p>
        </w:tc>
        <w:tc>
          <w:tcPr>
            <w:tcW w:w="5198" w:type="dxa"/>
            <w:tcBorders>
              <w:top w:val="nil"/>
              <w:left w:val="nil"/>
              <w:bottom w:val="single" w:sz="4" w:space="0" w:color="auto"/>
              <w:right w:val="single" w:sz="4" w:space="0" w:color="auto"/>
            </w:tcBorders>
            <w:shd w:val="clear" w:color="auto" w:fill="auto"/>
            <w:noWrap/>
            <w:vAlign w:val="center"/>
            <w:hideMark/>
          </w:tcPr>
          <w:p w14:paraId="4316EFE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Recuperación de préstamos otorgados de corto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61FD7A6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7A4CFCB"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180274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3.1.1.1.6 </w:t>
            </w:r>
          </w:p>
        </w:tc>
        <w:tc>
          <w:tcPr>
            <w:tcW w:w="5198" w:type="dxa"/>
            <w:tcBorders>
              <w:top w:val="nil"/>
              <w:left w:val="nil"/>
              <w:bottom w:val="single" w:sz="4" w:space="0" w:color="auto"/>
              <w:right w:val="single" w:sz="4" w:space="0" w:color="auto"/>
            </w:tcBorders>
            <w:shd w:val="clear" w:color="auto" w:fill="auto"/>
            <w:noWrap/>
            <w:vAlign w:val="center"/>
            <w:hideMark/>
          </w:tcPr>
          <w:p w14:paraId="4C6EFD7F"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Disminución de otros activos financieros corrientes</w:t>
            </w:r>
          </w:p>
        </w:tc>
        <w:tc>
          <w:tcPr>
            <w:tcW w:w="2312" w:type="dxa"/>
            <w:tcBorders>
              <w:top w:val="nil"/>
              <w:left w:val="nil"/>
              <w:bottom w:val="single" w:sz="4" w:space="0" w:color="auto"/>
              <w:right w:val="single" w:sz="4" w:space="0" w:color="auto"/>
            </w:tcBorders>
            <w:shd w:val="clear" w:color="000000" w:fill="FFFFFF"/>
            <w:noWrap/>
            <w:vAlign w:val="center"/>
            <w:hideMark/>
          </w:tcPr>
          <w:p w14:paraId="58FFC7E7"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72C5BF48"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8C487A5"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3.1.1.2 </w:t>
            </w:r>
          </w:p>
        </w:tc>
        <w:tc>
          <w:tcPr>
            <w:tcW w:w="5198" w:type="dxa"/>
            <w:tcBorders>
              <w:top w:val="nil"/>
              <w:left w:val="nil"/>
              <w:bottom w:val="single" w:sz="4" w:space="0" w:color="auto"/>
              <w:right w:val="single" w:sz="4" w:space="0" w:color="auto"/>
            </w:tcBorders>
            <w:shd w:val="clear" w:color="000000" w:fill="F2F2F2"/>
            <w:noWrap/>
            <w:vAlign w:val="center"/>
            <w:hideMark/>
          </w:tcPr>
          <w:p w14:paraId="6694AA2B"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Disminución de Activos Financieros No Corrientes</w:t>
            </w:r>
          </w:p>
        </w:tc>
        <w:tc>
          <w:tcPr>
            <w:tcW w:w="2312" w:type="dxa"/>
            <w:tcBorders>
              <w:top w:val="nil"/>
              <w:left w:val="nil"/>
              <w:bottom w:val="single" w:sz="4" w:space="0" w:color="auto"/>
              <w:right w:val="single" w:sz="4" w:space="0" w:color="auto"/>
            </w:tcBorders>
            <w:shd w:val="clear" w:color="000000" w:fill="F2F2F2"/>
            <w:noWrap/>
            <w:vAlign w:val="bottom"/>
            <w:hideMark/>
          </w:tcPr>
          <w:p w14:paraId="70511CAB"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5525DB59" w14:textId="77777777" w:rsidTr="00FE3E56">
        <w:trPr>
          <w:trHeight w:val="792"/>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2748346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3.1.1.2.1</w:t>
            </w:r>
          </w:p>
        </w:tc>
        <w:tc>
          <w:tcPr>
            <w:tcW w:w="5198" w:type="dxa"/>
            <w:tcBorders>
              <w:top w:val="nil"/>
              <w:left w:val="nil"/>
              <w:bottom w:val="single" w:sz="4" w:space="0" w:color="auto"/>
              <w:right w:val="single" w:sz="4" w:space="0" w:color="auto"/>
            </w:tcBorders>
            <w:shd w:val="clear" w:color="000000" w:fill="F2F2F2"/>
            <w:noWrap/>
            <w:vAlign w:val="center"/>
            <w:hideMark/>
          </w:tcPr>
          <w:p w14:paraId="180F280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Recuperación de inversiones financieras de largo plazo con fines de liquidez</w:t>
            </w:r>
          </w:p>
        </w:tc>
        <w:tc>
          <w:tcPr>
            <w:tcW w:w="2312" w:type="dxa"/>
            <w:tcBorders>
              <w:top w:val="nil"/>
              <w:left w:val="nil"/>
              <w:bottom w:val="single" w:sz="4" w:space="0" w:color="auto"/>
              <w:right w:val="single" w:sz="4" w:space="0" w:color="auto"/>
            </w:tcBorders>
            <w:shd w:val="clear" w:color="000000" w:fill="F2F2F2"/>
            <w:noWrap/>
            <w:vAlign w:val="bottom"/>
            <w:hideMark/>
          </w:tcPr>
          <w:p w14:paraId="187ED7B4"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DB188E1"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85CBFB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3.1.1.2.1.1</w:t>
            </w:r>
          </w:p>
        </w:tc>
        <w:tc>
          <w:tcPr>
            <w:tcW w:w="5198" w:type="dxa"/>
            <w:tcBorders>
              <w:top w:val="nil"/>
              <w:left w:val="nil"/>
              <w:bottom w:val="single" w:sz="4" w:space="0" w:color="auto"/>
              <w:right w:val="single" w:sz="4" w:space="0" w:color="auto"/>
            </w:tcBorders>
            <w:shd w:val="clear" w:color="auto" w:fill="auto"/>
            <w:noWrap/>
            <w:vAlign w:val="center"/>
            <w:hideMark/>
          </w:tcPr>
          <w:p w14:paraId="0932EBC1"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 de acciones y participaciones de capital</w:t>
            </w:r>
          </w:p>
        </w:tc>
        <w:tc>
          <w:tcPr>
            <w:tcW w:w="2312" w:type="dxa"/>
            <w:tcBorders>
              <w:top w:val="nil"/>
              <w:left w:val="nil"/>
              <w:bottom w:val="single" w:sz="4" w:space="0" w:color="auto"/>
              <w:right w:val="single" w:sz="4" w:space="0" w:color="auto"/>
            </w:tcBorders>
            <w:shd w:val="clear" w:color="000000" w:fill="FFFFFF"/>
            <w:noWrap/>
            <w:vAlign w:val="center"/>
            <w:hideMark/>
          </w:tcPr>
          <w:p w14:paraId="018B07A9"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00D73D2"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EDCF93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3.1.1.2.1.2</w:t>
            </w:r>
          </w:p>
        </w:tc>
        <w:tc>
          <w:tcPr>
            <w:tcW w:w="5198" w:type="dxa"/>
            <w:tcBorders>
              <w:top w:val="nil"/>
              <w:left w:val="nil"/>
              <w:bottom w:val="single" w:sz="4" w:space="0" w:color="auto"/>
              <w:right w:val="single" w:sz="4" w:space="0" w:color="auto"/>
            </w:tcBorders>
            <w:shd w:val="clear" w:color="auto" w:fill="auto"/>
            <w:noWrap/>
            <w:vAlign w:val="center"/>
            <w:hideMark/>
          </w:tcPr>
          <w:p w14:paraId="6E51208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 de títulos y valores representativos de deuda</w:t>
            </w:r>
          </w:p>
        </w:tc>
        <w:tc>
          <w:tcPr>
            <w:tcW w:w="2312" w:type="dxa"/>
            <w:tcBorders>
              <w:top w:val="nil"/>
              <w:left w:val="nil"/>
              <w:bottom w:val="single" w:sz="4" w:space="0" w:color="auto"/>
              <w:right w:val="single" w:sz="4" w:space="0" w:color="auto"/>
            </w:tcBorders>
            <w:shd w:val="clear" w:color="000000" w:fill="FFFFFF"/>
            <w:noWrap/>
            <w:vAlign w:val="center"/>
            <w:hideMark/>
          </w:tcPr>
          <w:p w14:paraId="395A80D6"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7FD180CD"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F21369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3.1.1.2.1.3</w:t>
            </w:r>
          </w:p>
        </w:tc>
        <w:tc>
          <w:tcPr>
            <w:tcW w:w="5198" w:type="dxa"/>
            <w:tcBorders>
              <w:top w:val="nil"/>
              <w:left w:val="nil"/>
              <w:bottom w:val="single" w:sz="4" w:space="0" w:color="auto"/>
              <w:right w:val="single" w:sz="4" w:space="0" w:color="auto"/>
            </w:tcBorders>
            <w:shd w:val="clear" w:color="auto" w:fill="auto"/>
            <w:noWrap/>
            <w:vAlign w:val="center"/>
            <w:hideMark/>
          </w:tcPr>
          <w:p w14:paraId="383785D6"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Venta de obligaciones negociables</w:t>
            </w:r>
          </w:p>
        </w:tc>
        <w:tc>
          <w:tcPr>
            <w:tcW w:w="2312" w:type="dxa"/>
            <w:tcBorders>
              <w:top w:val="nil"/>
              <w:left w:val="nil"/>
              <w:bottom w:val="single" w:sz="4" w:space="0" w:color="auto"/>
              <w:right w:val="single" w:sz="4" w:space="0" w:color="auto"/>
            </w:tcBorders>
            <w:shd w:val="clear" w:color="000000" w:fill="FFFFFF"/>
            <w:noWrap/>
            <w:vAlign w:val="center"/>
            <w:hideMark/>
          </w:tcPr>
          <w:p w14:paraId="451633E4"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9A58FB0"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347238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3.1.1.2.1.4 </w:t>
            </w:r>
          </w:p>
        </w:tc>
        <w:tc>
          <w:tcPr>
            <w:tcW w:w="5198" w:type="dxa"/>
            <w:tcBorders>
              <w:top w:val="nil"/>
              <w:left w:val="nil"/>
              <w:bottom w:val="single" w:sz="4" w:space="0" w:color="auto"/>
              <w:right w:val="single" w:sz="4" w:space="0" w:color="auto"/>
            </w:tcBorders>
            <w:shd w:val="clear" w:color="auto" w:fill="auto"/>
            <w:noWrap/>
            <w:vAlign w:val="center"/>
            <w:hideMark/>
          </w:tcPr>
          <w:p w14:paraId="7B2B7B1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Recuperación de préstamos</w:t>
            </w:r>
          </w:p>
        </w:tc>
        <w:tc>
          <w:tcPr>
            <w:tcW w:w="2312" w:type="dxa"/>
            <w:tcBorders>
              <w:top w:val="nil"/>
              <w:left w:val="nil"/>
              <w:bottom w:val="single" w:sz="4" w:space="0" w:color="auto"/>
              <w:right w:val="single" w:sz="4" w:space="0" w:color="auto"/>
            </w:tcBorders>
            <w:shd w:val="clear" w:color="000000" w:fill="FFFFFF"/>
            <w:noWrap/>
            <w:vAlign w:val="center"/>
            <w:hideMark/>
          </w:tcPr>
          <w:p w14:paraId="4E1D0069"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0985A4F"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F86411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3.1.1.2.2</w:t>
            </w:r>
          </w:p>
        </w:tc>
        <w:tc>
          <w:tcPr>
            <w:tcW w:w="5198" w:type="dxa"/>
            <w:tcBorders>
              <w:top w:val="nil"/>
              <w:left w:val="nil"/>
              <w:bottom w:val="single" w:sz="4" w:space="0" w:color="auto"/>
              <w:right w:val="single" w:sz="4" w:space="0" w:color="auto"/>
            </w:tcBorders>
            <w:shd w:val="clear" w:color="auto" w:fill="auto"/>
            <w:noWrap/>
            <w:vAlign w:val="center"/>
            <w:hideMark/>
          </w:tcPr>
          <w:p w14:paraId="0C7B9CE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Disminución de otros activos financieros no corrientes</w:t>
            </w:r>
          </w:p>
        </w:tc>
        <w:tc>
          <w:tcPr>
            <w:tcW w:w="2312" w:type="dxa"/>
            <w:tcBorders>
              <w:top w:val="nil"/>
              <w:left w:val="nil"/>
              <w:bottom w:val="single" w:sz="4" w:space="0" w:color="auto"/>
              <w:right w:val="single" w:sz="4" w:space="0" w:color="auto"/>
            </w:tcBorders>
            <w:shd w:val="clear" w:color="000000" w:fill="FFFFFF"/>
            <w:noWrap/>
            <w:vAlign w:val="center"/>
            <w:hideMark/>
          </w:tcPr>
          <w:p w14:paraId="7D3FB890"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84193CC"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3FCD550D"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3.1.2 </w:t>
            </w:r>
          </w:p>
        </w:tc>
        <w:tc>
          <w:tcPr>
            <w:tcW w:w="5198" w:type="dxa"/>
            <w:tcBorders>
              <w:top w:val="nil"/>
              <w:left w:val="nil"/>
              <w:bottom w:val="single" w:sz="4" w:space="0" w:color="auto"/>
              <w:right w:val="single" w:sz="4" w:space="0" w:color="auto"/>
            </w:tcBorders>
            <w:shd w:val="clear" w:color="000000" w:fill="D9D9D9"/>
            <w:noWrap/>
            <w:vAlign w:val="center"/>
            <w:hideMark/>
          </w:tcPr>
          <w:p w14:paraId="4344B115"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Incremento de pasivos</w:t>
            </w:r>
          </w:p>
        </w:tc>
        <w:tc>
          <w:tcPr>
            <w:tcW w:w="2312" w:type="dxa"/>
            <w:tcBorders>
              <w:top w:val="nil"/>
              <w:left w:val="nil"/>
              <w:bottom w:val="single" w:sz="4" w:space="0" w:color="auto"/>
              <w:right w:val="single" w:sz="4" w:space="0" w:color="auto"/>
            </w:tcBorders>
            <w:shd w:val="clear" w:color="000000" w:fill="D9D9D9"/>
            <w:noWrap/>
            <w:vAlign w:val="bottom"/>
            <w:hideMark/>
          </w:tcPr>
          <w:p w14:paraId="3D4A58E8"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0F2C4292"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36CFD8F2"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3.1.2.1 </w:t>
            </w:r>
          </w:p>
        </w:tc>
        <w:tc>
          <w:tcPr>
            <w:tcW w:w="5198" w:type="dxa"/>
            <w:tcBorders>
              <w:top w:val="nil"/>
              <w:left w:val="nil"/>
              <w:bottom w:val="single" w:sz="4" w:space="0" w:color="auto"/>
              <w:right w:val="single" w:sz="4" w:space="0" w:color="auto"/>
            </w:tcBorders>
            <w:shd w:val="clear" w:color="000000" w:fill="D9D9D9"/>
            <w:noWrap/>
            <w:vAlign w:val="center"/>
            <w:hideMark/>
          </w:tcPr>
          <w:p w14:paraId="5EC27B9A"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Incremento de Pasivos Corrientes</w:t>
            </w:r>
          </w:p>
        </w:tc>
        <w:tc>
          <w:tcPr>
            <w:tcW w:w="2312" w:type="dxa"/>
            <w:tcBorders>
              <w:top w:val="nil"/>
              <w:left w:val="nil"/>
              <w:bottom w:val="single" w:sz="4" w:space="0" w:color="auto"/>
              <w:right w:val="single" w:sz="4" w:space="0" w:color="auto"/>
            </w:tcBorders>
            <w:shd w:val="clear" w:color="000000" w:fill="D9D9D9"/>
            <w:noWrap/>
            <w:vAlign w:val="bottom"/>
            <w:hideMark/>
          </w:tcPr>
          <w:p w14:paraId="660CABEB"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547B8243"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002999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3.1.2.1.1 </w:t>
            </w:r>
          </w:p>
        </w:tc>
        <w:tc>
          <w:tcPr>
            <w:tcW w:w="5198" w:type="dxa"/>
            <w:tcBorders>
              <w:top w:val="nil"/>
              <w:left w:val="nil"/>
              <w:bottom w:val="single" w:sz="4" w:space="0" w:color="auto"/>
              <w:right w:val="single" w:sz="4" w:space="0" w:color="auto"/>
            </w:tcBorders>
            <w:shd w:val="clear" w:color="auto" w:fill="auto"/>
            <w:noWrap/>
            <w:vAlign w:val="center"/>
            <w:hideMark/>
          </w:tcPr>
          <w:p w14:paraId="6ECB9C7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Incremento de cuentas por pagar</w:t>
            </w:r>
          </w:p>
        </w:tc>
        <w:tc>
          <w:tcPr>
            <w:tcW w:w="2312" w:type="dxa"/>
            <w:tcBorders>
              <w:top w:val="nil"/>
              <w:left w:val="nil"/>
              <w:bottom w:val="single" w:sz="4" w:space="0" w:color="auto"/>
              <w:right w:val="single" w:sz="4" w:space="0" w:color="auto"/>
            </w:tcBorders>
            <w:shd w:val="clear" w:color="000000" w:fill="FFFFFF"/>
            <w:noWrap/>
            <w:vAlign w:val="center"/>
            <w:hideMark/>
          </w:tcPr>
          <w:p w14:paraId="143F1E56"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5D16A38"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14126F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3.1.2.1.2 </w:t>
            </w:r>
          </w:p>
        </w:tc>
        <w:tc>
          <w:tcPr>
            <w:tcW w:w="5198" w:type="dxa"/>
            <w:tcBorders>
              <w:top w:val="nil"/>
              <w:left w:val="nil"/>
              <w:bottom w:val="single" w:sz="4" w:space="0" w:color="auto"/>
              <w:right w:val="single" w:sz="4" w:space="0" w:color="auto"/>
            </w:tcBorders>
            <w:shd w:val="clear" w:color="auto" w:fill="auto"/>
            <w:noWrap/>
            <w:vAlign w:val="center"/>
            <w:hideMark/>
          </w:tcPr>
          <w:p w14:paraId="5B7FED4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Incremento de documentos por pagar</w:t>
            </w:r>
          </w:p>
        </w:tc>
        <w:tc>
          <w:tcPr>
            <w:tcW w:w="2312" w:type="dxa"/>
            <w:tcBorders>
              <w:top w:val="nil"/>
              <w:left w:val="nil"/>
              <w:bottom w:val="single" w:sz="4" w:space="0" w:color="auto"/>
              <w:right w:val="single" w:sz="4" w:space="0" w:color="auto"/>
            </w:tcBorders>
            <w:shd w:val="clear" w:color="000000" w:fill="FFFFFF"/>
            <w:noWrap/>
            <w:vAlign w:val="center"/>
            <w:hideMark/>
          </w:tcPr>
          <w:p w14:paraId="55BD9A33"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FC1E12E"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2DE4E26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3.1.2.1.3 </w:t>
            </w:r>
          </w:p>
        </w:tc>
        <w:tc>
          <w:tcPr>
            <w:tcW w:w="5198" w:type="dxa"/>
            <w:tcBorders>
              <w:top w:val="nil"/>
              <w:left w:val="nil"/>
              <w:bottom w:val="single" w:sz="4" w:space="0" w:color="auto"/>
              <w:right w:val="single" w:sz="4" w:space="0" w:color="auto"/>
            </w:tcBorders>
            <w:shd w:val="clear" w:color="000000" w:fill="F2F2F2"/>
            <w:noWrap/>
            <w:vAlign w:val="center"/>
            <w:hideMark/>
          </w:tcPr>
          <w:p w14:paraId="40CF41A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Conversión de la deuda pública a largo plazo en porción circulante</w:t>
            </w:r>
          </w:p>
        </w:tc>
        <w:tc>
          <w:tcPr>
            <w:tcW w:w="2312" w:type="dxa"/>
            <w:tcBorders>
              <w:top w:val="nil"/>
              <w:left w:val="nil"/>
              <w:bottom w:val="single" w:sz="4" w:space="0" w:color="auto"/>
              <w:right w:val="single" w:sz="4" w:space="0" w:color="auto"/>
            </w:tcBorders>
            <w:shd w:val="clear" w:color="000000" w:fill="F2F2F2"/>
            <w:noWrap/>
            <w:vAlign w:val="bottom"/>
            <w:hideMark/>
          </w:tcPr>
          <w:p w14:paraId="6A162CCF"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528103FD"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7BE895B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3.1.2.1.3.1 </w:t>
            </w:r>
          </w:p>
        </w:tc>
        <w:tc>
          <w:tcPr>
            <w:tcW w:w="5198" w:type="dxa"/>
            <w:tcBorders>
              <w:top w:val="nil"/>
              <w:left w:val="nil"/>
              <w:bottom w:val="single" w:sz="4" w:space="0" w:color="auto"/>
              <w:right w:val="single" w:sz="4" w:space="0" w:color="auto"/>
            </w:tcBorders>
            <w:shd w:val="clear" w:color="000000" w:fill="F2F2F2"/>
            <w:noWrap/>
            <w:vAlign w:val="center"/>
            <w:hideMark/>
          </w:tcPr>
          <w:p w14:paraId="24C3D4C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Conversión de títulos y valores de largo plazo en corto plazo</w:t>
            </w:r>
          </w:p>
        </w:tc>
        <w:tc>
          <w:tcPr>
            <w:tcW w:w="2312" w:type="dxa"/>
            <w:tcBorders>
              <w:top w:val="nil"/>
              <w:left w:val="nil"/>
              <w:bottom w:val="single" w:sz="4" w:space="0" w:color="auto"/>
              <w:right w:val="single" w:sz="4" w:space="0" w:color="auto"/>
            </w:tcBorders>
            <w:shd w:val="clear" w:color="000000" w:fill="F2F2F2"/>
            <w:noWrap/>
            <w:vAlign w:val="bottom"/>
            <w:hideMark/>
          </w:tcPr>
          <w:p w14:paraId="07C60380"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3A67D40B" w14:textId="77777777" w:rsidTr="00FE3E56">
        <w:trPr>
          <w:trHeight w:val="792"/>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A82ED7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3.1.2.1.3.1.1</w:t>
            </w:r>
          </w:p>
        </w:tc>
        <w:tc>
          <w:tcPr>
            <w:tcW w:w="5198" w:type="dxa"/>
            <w:tcBorders>
              <w:top w:val="nil"/>
              <w:left w:val="nil"/>
              <w:bottom w:val="single" w:sz="4" w:space="0" w:color="auto"/>
              <w:right w:val="single" w:sz="4" w:space="0" w:color="auto"/>
            </w:tcBorders>
            <w:shd w:val="clear" w:color="auto" w:fill="auto"/>
            <w:noWrap/>
            <w:vAlign w:val="center"/>
            <w:hideMark/>
          </w:tcPr>
          <w:p w14:paraId="4BDD691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Porción de corto plazo de títulos y valores de la deuda pública interna de L.P.</w:t>
            </w:r>
          </w:p>
        </w:tc>
        <w:tc>
          <w:tcPr>
            <w:tcW w:w="2312" w:type="dxa"/>
            <w:tcBorders>
              <w:top w:val="nil"/>
              <w:left w:val="nil"/>
              <w:bottom w:val="single" w:sz="4" w:space="0" w:color="auto"/>
              <w:right w:val="single" w:sz="4" w:space="0" w:color="auto"/>
            </w:tcBorders>
            <w:shd w:val="clear" w:color="000000" w:fill="FFFFFF"/>
            <w:noWrap/>
            <w:vAlign w:val="center"/>
            <w:hideMark/>
          </w:tcPr>
          <w:p w14:paraId="0815764B"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757C3DEE" w14:textId="77777777" w:rsidTr="00FE3E56">
        <w:trPr>
          <w:trHeight w:val="792"/>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C3E77B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3.1.2.1.3.1.2</w:t>
            </w:r>
          </w:p>
        </w:tc>
        <w:tc>
          <w:tcPr>
            <w:tcW w:w="5198" w:type="dxa"/>
            <w:tcBorders>
              <w:top w:val="nil"/>
              <w:left w:val="nil"/>
              <w:bottom w:val="single" w:sz="4" w:space="0" w:color="auto"/>
              <w:right w:val="single" w:sz="4" w:space="0" w:color="auto"/>
            </w:tcBorders>
            <w:shd w:val="clear" w:color="auto" w:fill="auto"/>
            <w:noWrap/>
            <w:vAlign w:val="center"/>
            <w:hideMark/>
          </w:tcPr>
          <w:p w14:paraId="4382CF5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Porción de corto plazo de títulos y valores de la deuda pública externa de L.P.</w:t>
            </w:r>
          </w:p>
        </w:tc>
        <w:tc>
          <w:tcPr>
            <w:tcW w:w="2312" w:type="dxa"/>
            <w:tcBorders>
              <w:top w:val="nil"/>
              <w:left w:val="nil"/>
              <w:bottom w:val="single" w:sz="4" w:space="0" w:color="auto"/>
              <w:right w:val="single" w:sz="4" w:space="0" w:color="auto"/>
            </w:tcBorders>
            <w:shd w:val="clear" w:color="000000" w:fill="FFFFFF"/>
            <w:noWrap/>
            <w:vAlign w:val="center"/>
            <w:hideMark/>
          </w:tcPr>
          <w:p w14:paraId="0C5A0B9D"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351B044F"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A60C0A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3.1.2.1.3.2</w:t>
            </w:r>
          </w:p>
        </w:tc>
        <w:tc>
          <w:tcPr>
            <w:tcW w:w="5198" w:type="dxa"/>
            <w:tcBorders>
              <w:top w:val="nil"/>
              <w:left w:val="nil"/>
              <w:bottom w:val="single" w:sz="4" w:space="0" w:color="auto"/>
              <w:right w:val="single" w:sz="4" w:space="0" w:color="auto"/>
            </w:tcBorders>
            <w:shd w:val="clear" w:color="000000" w:fill="F2F2F2"/>
            <w:noWrap/>
            <w:vAlign w:val="center"/>
            <w:hideMark/>
          </w:tcPr>
          <w:p w14:paraId="2CCAD35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Conversión de préstamos de largo plazo en corto plazo</w:t>
            </w:r>
          </w:p>
        </w:tc>
        <w:tc>
          <w:tcPr>
            <w:tcW w:w="2312" w:type="dxa"/>
            <w:tcBorders>
              <w:top w:val="nil"/>
              <w:left w:val="nil"/>
              <w:bottom w:val="single" w:sz="4" w:space="0" w:color="auto"/>
              <w:right w:val="single" w:sz="4" w:space="0" w:color="auto"/>
            </w:tcBorders>
            <w:shd w:val="clear" w:color="000000" w:fill="F2F2F2"/>
            <w:noWrap/>
            <w:vAlign w:val="bottom"/>
            <w:hideMark/>
          </w:tcPr>
          <w:p w14:paraId="7C1B0EFD"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9067E3E"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881230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3.1.2.1.3.2.1</w:t>
            </w:r>
          </w:p>
        </w:tc>
        <w:tc>
          <w:tcPr>
            <w:tcW w:w="5198" w:type="dxa"/>
            <w:tcBorders>
              <w:top w:val="nil"/>
              <w:left w:val="nil"/>
              <w:bottom w:val="single" w:sz="4" w:space="0" w:color="auto"/>
              <w:right w:val="single" w:sz="4" w:space="0" w:color="auto"/>
            </w:tcBorders>
            <w:shd w:val="clear" w:color="auto" w:fill="auto"/>
            <w:noWrap/>
            <w:vAlign w:val="center"/>
            <w:hideMark/>
          </w:tcPr>
          <w:p w14:paraId="3D2A1664"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Porción a corto plazo de préstamos de la deuda pública interna de L.P.</w:t>
            </w:r>
          </w:p>
        </w:tc>
        <w:tc>
          <w:tcPr>
            <w:tcW w:w="2312" w:type="dxa"/>
            <w:tcBorders>
              <w:top w:val="nil"/>
              <w:left w:val="nil"/>
              <w:bottom w:val="single" w:sz="4" w:space="0" w:color="auto"/>
              <w:right w:val="single" w:sz="4" w:space="0" w:color="auto"/>
            </w:tcBorders>
            <w:shd w:val="clear" w:color="000000" w:fill="FFFFFF"/>
            <w:noWrap/>
            <w:vAlign w:val="center"/>
            <w:hideMark/>
          </w:tcPr>
          <w:p w14:paraId="12A9D96A"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8954044"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925D5F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3.1.2.1.3.2.2</w:t>
            </w:r>
          </w:p>
        </w:tc>
        <w:tc>
          <w:tcPr>
            <w:tcW w:w="5198" w:type="dxa"/>
            <w:tcBorders>
              <w:top w:val="nil"/>
              <w:left w:val="nil"/>
              <w:bottom w:val="single" w:sz="4" w:space="0" w:color="auto"/>
              <w:right w:val="single" w:sz="4" w:space="0" w:color="auto"/>
            </w:tcBorders>
            <w:shd w:val="clear" w:color="auto" w:fill="auto"/>
            <w:noWrap/>
            <w:vAlign w:val="center"/>
            <w:hideMark/>
          </w:tcPr>
          <w:p w14:paraId="2B8EE6A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Porción a corto plazo de préstamos de la deuda pública externa de L.P.</w:t>
            </w:r>
          </w:p>
        </w:tc>
        <w:tc>
          <w:tcPr>
            <w:tcW w:w="2312" w:type="dxa"/>
            <w:tcBorders>
              <w:top w:val="nil"/>
              <w:left w:val="nil"/>
              <w:bottom w:val="single" w:sz="4" w:space="0" w:color="auto"/>
              <w:right w:val="single" w:sz="4" w:space="0" w:color="auto"/>
            </w:tcBorders>
            <w:shd w:val="clear" w:color="000000" w:fill="FFFFFF"/>
            <w:noWrap/>
            <w:vAlign w:val="center"/>
            <w:hideMark/>
          </w:tcPr>
          <w:p w14:paraId="2432B6A3"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40375EF3"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0CF3B4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3.1.2.1.4</w:t>
            </w:r>
          </w:p>
        </w:tc>
        <w:tc>
          <w:tcPr>
            <w:tcW w:w="5198" w:type="dxa"/>
            <w:tcBorders>
              <w:top w:val="nil"/>
              <w:left w:val="nil"/>
              <w:bottom w:val="single" w:sz="4" w:space="0" w:color="auto"/>
              <w:right w:val="single" w:sz="4" w:space="0" w:color="auto"/>
            </w:tcBorders>
            <w:shd w:val="clear" w:color="auto" w:fill="auto"/>
            <w:noWrap/>
            <w:vAlign w:val="center"/>
            <w:hideMark/>
          </w:tcPr>
          <w:p w14:paraId="4921228D"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Incremento de otros pasivos de corto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17375151"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3AF4637F"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274277E8"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3.1.2.2 </w:t>
            </w:r>
          </w:p>
        </w:tc>
        <w:tc>
          <w:tcPr>
            <w:tcW w:w="5198" w:type="dxa"/>
            <w:tcBorders>
              <w:top w:val="nil"/>
              <w:left w:val="nil"/>
              <w:bottom w:val="single" w:sz="4" w:space="0" w:color="auto"/>
              <w:right w:val="single" w:sz="4" w:space="0" w:color="auto"/>
            </w:tcBorders>
            <w:shd w:val="clear" w:color="000000" w:fill="D9D9D9"/>
            <w:noWrap/>
            <w:vAlign w:val="center"/>
            <w:hideMark/>
          </w:tcPr>
          <w:p w14:paraId="3BFEBAC6"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Incremento de Pasivos No Corrientes</w:t>
            </w:r>
          </w:p>
        </w:tc>
        <w:tc>
          <w:tcPr>
            <w:tcW w:w="2312" w:type="dxa"/>
            <w:tcBorders>
              <w:top w:val="nil"/>
              <w:left w:val="nil"/>
              <w:bottom w:val="single" w:sz="4" w:space="0" w:color="auto"/>
              <w:right w:val="single" w:sz="4" w:space="0" w:color="auto"/>
            </w:tcBorders>
            <w:shd w:val="clear" w:color="000000" w:fill="D9D9D9"/>
            <w:noWrap/>
            <w:vAlign w:val="bottom"/>
            <w:hideMark/>
          </w:tcPr>
          <w:p w14:paraId="36502050"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0F2BDD" w:rsidRPr="00C847BD" w14:paraId="61666DB7"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C99CF16"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3.1.2.2.1 </w:t>
            </w:r>
          </w:p>
        </w:tc>
        <w:tc>
          <w:tcPr>
            <w:tcW w:w="5198" w:type="dxa"/>
            <w:tcBorders>
              <w:top w:val="nil"/>
              <w:left w:val="nil"/>
              <w:bottom w:val="single" w:sz="4" w:space="0" w:color="auto"/>
              <w:right w:val="single" w:sz="4" w:space="0" w:color="auto"/>
            </w:tcBorders>
            <w:shd w:val="clear" w:color="auto" w:fill="auto"/>
            <w:noWrap/>
            <w:vAlign w:val="center"/>
            <w:hideMark/>
          </w:tcPr>
          <w:p w14:paraId="43AA519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Incremento de cuentas por pagar a largo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7807E198"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F6EF610"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18BFC1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3.1.2.2.2</w:t>
            </w:r>
          </w:p>
        </w:tc>
        <w:tc>
          <w:tcPr>
            <w:tcW w:w="5198" w:type="dxa"/>
            <w:tcBorders>
              <w:top w:val="nil"/>
              <w:left w:val="nil"/>
              <w:bottom w:val="single" w:sz="4" w:space="0" w:color="auto"/>
              <w:right w:val="single" w:sz="4" w:space="0" w:color="auto"/>
            </w:tcBorders>
            <w:shd w:val="clear" w:color="auto" w:fill="auto"/>
            <w:noWrap/>
            <w:vAlign w:val="center"/>
            <w:hideMark/>
          </w:tcPr>
          <w:p w14:paraId="6252ECC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Incremento de documentos por pagar a largo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22534446"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651D997E"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0EE2AC57"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3.1.2.2.3</w:t>
            </w:r>
            <w:r w:rsidRPr="00C847BD">
              <w:rPr>
                <w:rFonts w:cs="Arial"/>
                <w:b/>
                <w:bCs/>
                <w:color w:val="000000"/>
                <w:sz w:val="22"/>
                <w:szCs w:val="22"/>
                <w:lang w:val="es-MX" w:eastAsia="es-MX"/>
              </w:rPr>
              <w:t xml:space="preserve"> </w:t>
            </w:r>
          </w:p>
        </w:tc>
        <w:tc>
          <w:tcPr>
            <w:tcW w:w="5198" w:type="dxa"/>
            <w:tcBorders>
              <w:top w:val="nil"/>
              <w:left w:val="nil"/>
              <w:bottom w:val="single" w:sz="4" w:space="0" w:color="auto"/>
              <w:right w:val="single" w:sz="4" w:space="0" w:color="auto"/>
            </w:tcBorders>
            <w:shd w:val="clear" w:color="000000" w:fill="F2F2F2"/>
            <w:noWrap/>
            <w:vAlign w:val="center"/>
            <w:hideMark/>
          </w:tcPr>
          <w:p w14:paraId="28FA4812"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Colocación de títulos y valores a largo plazo</w:t>
            </w:r>
          </w:p>
        </w:tc>
        <w:tc>
          <w:tcPr>
            <w:tcW w:w="2312" w:type="dxa"/>
            <w:tcBorders>
              <w:top w:val="nil"/>
              <w:left w:val="nil"/>
              <w:bottom w:val="single" w:sz="4" w:space="0" w:color="auto"/>
              <w:right w:val="single" w:sz="4" w:space="0" w:color="auto"/>
            </w:tcBorders>
            <w:shd w:val="clear" w:color="000000" w:fill="F2F2F2"/>
            <w:noWrap/>
            <w:vAlign w:val="bottom"/>
            <w:hideMark/>
          </w:tcPr>
          <w:p w14:paraId="24AB9270"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6C2CA31"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B96699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3.1.2.2.3.1</w:t>
            </w:r>
          </w:p>
        </w:tc>
        <w:tc>
          <w:tcPr>
            <w:tcW w:w="5198" w:type="dxa"/>
            <w:tcBorders>
              <w:top w:val="nil"/>
              <w:left w:val="nil"/>
              <w:bottom w:val="single" w:sz="4" w:space="0" w:color="auto"/>
              <w:right w:val="single" w:sz="4" w:space="0" w:color="auto"/>
            </w:tcBorders>
            <w:shd w:val="clear" w:color="auto" w:fill="auto"/>
            <w:noWrap/>
            <w:vAlign w:val="center"/>
            <w:hideMark/>
          </w:tcPr>
          <w:p w14:paraId="145C9DA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Colocación de títulos y valores de la deuda pública interna</w:t>
            </w:r>
          </w:p>
        </w:tc>
        <w:tc>
          <w:tcPr>
            <w:tcW w:w="2312" w:type="dxa"/>
            <w:tcBorders>
              <w:top w:val="nil"/>
              <w:left w:val="nil"/>
              <w:bottom w:val="single" w:sz="4" w:space="0" w:color="auto"/>
              <w:right w:val="single" w:sz="4" w:space="0" w:color="auto"/>
            </w:tcBorders>
            <w:shd w:val="clear" w:color="000000" w:fill="FFFFFF"/>
            <w:noWrap/>
            <w:vAlign w:val="center"/>
            <w:hideMark/>
          </w:tcPr>
          <w:p w14:paraId="40187EBC"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370C0C8D"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9D36FBF"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3.1.2.2.3.2</w:t>
            </w:r>
          </w:p>
        </w:tc>
        <w:tc>
          <w:tcPr>
            <w:tcW w:w="5198" w:type="dxa"/>
            <w:tcBorders>
              <w:top w:val="nil"/>
              <w:left w:val="nil"/>
              <w:bottom w:val="single" w:sz="4" w:space="0" w:color="auto"/>
              <w:right w:val="single" w:sz="4" w:space="0" w:color="auto"/>
            </w:tcBorders>
            <w:shd w:val="clear" w:color="auto" w:fill="auto"/>
            <w:noWrap/>
            <w:vAlign w:val="center"/>
            <w:hideMark/>
          </w:tcPr>
          <w:p w14:paraId="3F72EA33"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Colocación de títulos y valores de la deuda pública externa</w:t>
            </w:r>
          </w:p>
        </w:tc>
        <w:tc>
          <w:tcPr>
            <w:tcW w:w="2312" w:type="dxa"/>
            <w:tcBorders>
              <w:top w:val="nil"/>
              <w:left w:val="nil"/>
              <w:bottom w:val="single" w:sz="4" w:space="0" w:color="auto"/>
              <w:right w:val="single" w:sz="4" w:space="0" w:color="auto"/>
            </w:tcBorders>
            <w:shd w:val="clear" w:color="000000" w:fill="FFFFFF"/>
            <w:noWrap/>
            <w:vAlign w:val="center"/>
            <w:hideMark/>
          </w:tcPr>
          <w:p w14:paraId="368F6B16"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EEC9A9A"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644A43BA"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3.1.2.2.4 </w:t>
            </w:r>
          </w:p>
        </w:tc>
        <w:tc>
          <w:tcPr>
            <w:tcW w:w="5198" w:type="dxa"/>
            <w:tcBorders>
              <w:top w:val="nil"/>
              <w:left w:val="nil"/>
              <w:bottom w:val="single" w:sz="4" w:space="0" w:color="auto"/>
              <w:right w:val="single" w:sz="4" w:space="0" w:color="auto"/>
            </w:tcBorders>
            <w:shd w:val="clear" w:color="000000" w:fill="F2F2F2"/>
            <w:noWrap/>
            <w:vAlign w:val="center"/>
            <w:hideMark/>
          </w:tcPr>
          <w:p w14:paraId="101533DB"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Obtención de préstamos de la deuda pública a largo plazo</w:t>
            </w:r>
          </w:p>
        </w:tc>
        <w:tc>
          <w:tcPr>
            <w:tcW w:w="2312" w:type="dxa"/>
            <w:tcBorders>
              <w:top w:val="nil"/>
              <w:left w:val="nil"/>
              <w:bottom w:val="single" w:sz="4" w:space="0" w:color="auto"/>
              <w:right w:val="single" w:sz="4" w:space="0" w:color="auto"/>
            </w:tcBorders>
            <w:shd w:val="clear" w:color="000000" w:fill="F2F2F2"/>
            <w:noWrap/>
            <w:vAlign w:val="bottom"/>
            <w:hideMark/>
          </w:tcPr>
          <w:p w14:paraId="187300A6"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771AFB8E"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5F3C590"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3.1.2.2.4.1</w:t>
            </w:r>
          </w:p>
        </w:tc>
        <w:tc>
          <w:tcPr>
            <w:tcW w:w="5198" w:type="dxa"/>
            <w:tcBorders>
              <w:top w:val="nil"/>
              <w:left w:val="nil"/>
              <w:bottom w:val="single" w:sz="4" w:space="0" w:color="auto"/>
              <w:right w:val="single" w:sz="4" w:space="0" w:color="auto"/>
            </w:tcBorders>
            <w:shd w:val="clear" w:color="auto" w:fill="auto"/>
            <w:noWrap/>
            <w:vAlign w:val="center"/>
            <w:hideMark/>
          </w:tcPr>
          <w:p w14:paraId="13EEE0F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Obtención de préstamos internos</w:t>
            </w:r>
          </w:p>
        </w:tc>
        <w:tc>
          <w:tcPr>
            <w:tcW w:w="2312" w:type="dxa"/>
            <w:tcBorders>
              <w:top w:val="nil"/>
              <w:left w:val="nil"/>
              <w:bottom w:val="single" w:sz="4" w:space="0" w:color="auto"/>
              <w:right w:val="single" w:sz="4" w:space="0" w:color="auto"/>
            </w:tcBorders>
            <w:shd w:val="clear" w:color="000000" w:fill="FFFFFF"/>
            <w:noWrap/>
            <w:vAlign w:val="center"/>
            <w:hideMark/>
          </w:tcPr>
          <w:p w14:paraId="4E38E0F5"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D588EB3"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1316DA5"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3.1.2.2.4.2 </w:t>
            </w:r>
          </w:p>
        </w:tc>
        <w:tc>
          <w:tcPr>
            <w:tcW w:w="5198" w:type="dxa"/>
            <w:tcBorders>
              <w:top w:val="nil"/>
              <w:left w:val="nil"/>
              <w:bottom w:val="single" w:sz="4" w:space="0" w:color="auto"/>
              <w:right w:val="single" w:sz="4" w:space="0" w:color="auto"/>
            </w:tcBorders>
            <w:shd w:val="clear" w:color="auto" w:fill="auto"/>
            <w:noWrap/>
            <w:vAlign w:val="center"/>
            <w:hideMark/>
          </w:tcPr>
          <w:p w14:paraId="404844E8"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Obtención de préstamos externos</w:t>
            </w:r>
          </w:p>
        </w:tc>
        <w:tc>
          <w:tcPr>
            <w:tcW w:w="2312" w:type="dxa"/>
            <w:tcBorders>
              <w:top w:val="nil"/>
              <w:left w:val="nil"/>
              <w:bottom w:val="single" w:sz="4" w:space="0" w:color="auto"/>
              <w:right w:val="single" w:sz="4" w:space="0" w:color="auto"/>
            </w:tcBorders>
            <w:shd w:val="clear" w:color="000000" w:fill="FFFFFF"/>
            <w:noWrap/>
            <w:vAlign w:val="center"/>
            <w:hideMark/>
          </w:tcPr>
          <w:p w14:paraId="2F885CB0"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B439984" w14:textId="77777777" w:rsidTr="00FE3E56">
        <w:trPr>
          <w:trHeight w:val="52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9673CC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 xml:space="preserve">3.1.2.2.5 </w:t>
            </w:r>
          </w:p>
        </w:tc>
        <w:tc>
          <w:tcPr>
            <w:tcW w:w="5198" w:type="dxa"/>
            <w:tcBorders>
              <w:top w:val="nil"/>
              <w:left w:val="nil"/>
              <w:bottom w:val="single" w:sz="4" w:space="0" w:color="auto"/>
              <w:right w:val="single" w:sz="4" w:space="0" w:color="auto"/>
            </w:tcBorders>
            <w:shd w:val="clear" w:color="auto" w:fill="auto"/>
            <w:noWrap/>
            <w:vAlign w:val="center"/>
            <w:hideMark/>
          </w:tcPr>
          <w:p w14:paraId="38943ACC" w14:textId="77777777" w:rsidR="000F2BDD" w:rsidRPr="00C847BD" w:rsidRDefault="000F2BDD" w:rsidP="000F2BDD">
            <w:pPr>
              <w:jc w:val="both"/>
              <w:rPr>
                <w:rFonts w:cs="Arial"/>
                <w:color w:val="000000"/>
                <w:sz w:val="22"/>
                <w:szCs w:val="22"/>
                <w:lang w:val="es-MX" w:eastAsia="es-MX"/>
              </w:rPr>
            </w:pPr>
            <w:r w:rsidRPr="00C847BD">
              <w:rPr>
                <w:rFonts w:cs="Arial"/>
                <w:color w:val="000000"/>
                <w:sz w:val="22"/>
                <w:szCs w:val="22"/>
                <w:lang w:val="es-MX" w:eastAsia="es-MX"/>
              </w:rPr>
              <w:t>Incremento de otros pasivos de largo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29A07209"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1A1574D9" w14:textId="77777777" w:rsidTr="00FE3E56">
        <w:trPr>
          <w:trHeight w:val="288"/>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B65130D"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 xml:space="preserve">3.1.3 </w:t>
            </w:r>
          </w:p>
        </w:tc>
        <w:tc>
          <w:tcPr>
            <w:tcW w:w="5198" w:type="dxa"/>
            <w:tcBorders>
              <w:top w:val="nil"/>
              <w:left w:val="nil"/>
              <w:bottom w:val="single" w:sz="4" w:space="0" w:color="auto"/>
              <w:right w:val="single" w:sz="4" w:space="0" w:color="auto"/>
            </w:tcBorders>
            <w:shd w:val="clear" w:color="auto" w:fill="auto"/>
            <w:noWrap/>
            <w:vAlign w:val="center"/>
            <w:hideMark/>
          </w:tcPr>
          <w:p w14:paraId="2F98B91C" w14:textId="77777777" w:rsidR="000F2BDD" w:rsidRPr="00C847BD" w:rsidRDefault="000F2BDD" w:rsidP="000F2BDD">
            <w:pPr>
              <w:jc w:val="both"/>
              <w:rPr>
                <w:rFonts w:cs="Arial"/>
                <w:b/>
                <w:bCs/>
                <w:color w:val="000000"/>
                <w:sz w:val="22"/>
                <w:szCs w:val="22"/>
                <w:lang w:val="es-MX" w:eastAsia="es-MX"/>
              </w:rPr>
            </w:pPr>
            <w:r w:rsidRPr="00C847BD">
              <w:rPr>
                <w:rFonts w:cs="Arial"/>
                <w:b/>
                <w:bCs/>
                <w:color w:val="000000"/>
                <w:sz w:val="22"/>
                <w:szCs w:val="22"/>
                <w:lang w:val="es-MX" w:eastAsia="es-MX"/>
              </w:rPr>
              <w:t>Incremento del Patrimonio</w:t>
            </w:r>
          </w:p>
        </w:tc>
        <w:tc>
          <w:tcPr>
            <w:tcW w:w="2312" w:type="dxa"/>
            <w:tcBorders>
              <w:top w:val="nil"/>
              <w:left w:val="nil"/>
              <w:bottom w:val="single" w:sz="4" w:space="0" w:color="auto"/>
              <w:right w:val="single" w:sz="4" w:space="0" w:color="auto"/>
            </w:tcBorders>
            <w:shd w:val="clear" w:color="000000" w:fill="FFFFFF"/>
            <w:noWrap/>
            <w:vAlign w:val="center"/>
            <w:hideMark/>
          </w:tcPr>
          <w:p w14:paraId="1102236B" w14:textId="77777777" w:rsidR="000F2BDD" w:rsidRPr="00C847BD" w:rsidRDefault="000F2BDD" w:rsidP="000F2BDD">
            <w:pPr>
              <w:jc w:val="right"/>
              <w:rPr>
                <w:rFonts w:cs="Arial"/>
                <w:color w:val="000000"/>
                <w:sz w:val="22"/>
                <w:szCs w:val="22"/>
                <w:lang w:val="es-MX" w:eastAsia="es-MX"/>
              </w:rPr>
            </w:pPr>
            <w:r w:rsidRPr="00C847BD">
              <w:rPr>
                <w:rFonts w:cs="Arial"/>
                <w:color w:val="000000"/>
                <w:sz w:val="22"/>
                <w:szCs w:val="22"/>
                <w:lang w:val="es-MX" w:eastAsia="es-MX"/>
              </w:rPr>
              <w:t>$0.00</w:t>
            </w:r>
          </w:p>
        </w:tc>
      </w:tr>
      <w:tr w:rsidR="000F2BDD" w:rsidRPr="00C847BD" w14:paraId="01711CBE" w14:textId="77777777" w:rsidTr="00FE3E56">
        <w:trPr>
          <w:trHeight w:val="288"/>
          <w:jc w:val="center"/>
        </w:trPr>
        <w:tc>
          <w:tcPr>
            <w:tcW w:w="1318" w:type="dxa"/>
            <w:tcBorders>
              <w:top w:val="nil"/>
              <w:left w:val="single" w:sz="4" w:space="0" w:color="auto"/>
              <w:bottom w:val="single" w:sz="4" w:space="0" w:color="auto"/>
              <w:right w:val="nil"/>
            </w:tcBorders>
            <w:shd w:val="clear" w:color="000000" w:fill="A6A6A6"/>
            <w:noWrap/>
            <w:vAlign w:val="center"/>
            <w:hideMark/>
          </w:tcPr>
          <w:p w14:paraId="44306C6B" w14:textId="77777777" w:rsidR="000F2BDD" w:rsidRPr="00C847BD" w:rsidRDefault="000F2BDD" w:rsidP="000F2BDD">
            <w:pPr>
              <w:jc w:val="center"/>
              <w:rPr>
                <w:rFonts w:cs="Arial"/>
                <w:b/>
                <w:bCs/>
                <w:color w:val="000000"/>
                <w:sz w:val="22"/>
                <w:szCs w:val="22"/>
                <w:lang w:val="es-MX" w:eastAsia="es-MX"/>
              </w:rPr>
            </w:pPr>
            <w:r w:rsidRPr="00C847BD">
              <w:rPr>
                <w:rFonts w:cs="Arial"/>
                <w:b/>
                <w:bCs/>
                <w:color w:val="000000"/>
                <w:sz w:val="22"/>
                <w:szCs w:val="22"/>
                <w:lang w:val="es-MX" w:eastAsia="es-MX"/>
              </w:rPr>
              <w:t>Total General</w:t>
            </w:r>
          </w:p>
        </w:tc>
        <w:tc>
          <w:tcPr>
            <w:tcW w:w="5198" w:type="dxa"/>
            <w:tcBorders>
              <w:top w:val="nil"/>
              <w:left w:val="nil"/>
              <w:bottom w:val="single" w:sz="4" w:space="0" w:color="auto"/>
              <w:right w:val="single" w:sz="4" w:space="0" w:color="auto"/>
            </w:tcBorders>
            <w:shd w:val="clear" w:color="000000" w:fill="A6A6A6"/>
            <w:noWrap/>
            <w:vAlign w:val="center"/>
            <w:hideMark/>
          </w:tcPr>
          <w:p w14:paraId="10BC1892" w14:textId="77777777" w:rsidR="000F2BDD" w:rsidRPr="00C847BD" w:rsidRDefault="000F2BDD" w:rsidP="000F2BDD">
            <w:pPr>
              <w:jc w:val="center"/>
              <w:rPr>
                <w:rFonts w:cs="Arial"/>
                <w:b/>
                <w:bCs/>
                <w:color w:val="000000"/>
                <w:sz w:val="22"/>
                <w:szCs w:val="22"/>
                <w:lang w:val="es-MX" w:eastAsia="es-MX"/>
              </w:rPr>
            </w:pPr>
            <w:r w:rsidRPr="00C847BD">
              <w:rPr>
                <w:rFonts w:cs="Arial"/>
                <w:b/>
                <w:bCs/>
                <w:color w:val="000000"/>
                <w:sz w:val="22"/>
                <w:szCs w:val="22"/>
                <w:lang w:val="es-MX" w:eastAsia="es-MX"/>
              </w:rPr>
              <w:t> </w:t>
            </w:r>
          </w:p>
        </w:tc>
        <w:tc>
          <w:tcPr>
            <w:tcW w:w="2312" w:type="dxa"/>
            <w:tcBorders>
              <w:top w:val="nil"/>
              <w:left w:val="nil"/>
              <w:bottom w:val="single" w:sz="4" w:space="0" w:color="auto"/>
              <w:right w:val="single" w:sz="4" w:space="0" w:color="auto"/>
            </w:tcBorders>
            <w:shd w:val="clear" w:color="000000" w:fill="A6A6A6"/>
            <w:noWrap/>
            <w:vAlign w:val="bottom"/>
            <w:hideMark/>
          </w:tcPr>
          <w:p w14:paraId="1B074865" w14:textId="77777777" w:rsidR="000F2BDD" w:rsidRPr="00C847BD" w:rsidRDefault="000F2BDD" w:rsidP="000F2BDD">
            <w:pPr>
              <w:jc w:val="right"/>
              <w:rPr>
                <w:rFonts w:cs="Arial"/>
                <w:b/>
                <w:bCs/>
                <w:color w:val="000000"/>
                <w:sz w:val="22"/>
                <w:szCs w:val="22"/>
                <w:lang w:val="es-MX" w:eastAsia="es-MX"/>
              </w:rPr>
            </w:pPr>
            <w:r w:rsidRPr="00C847BD">
              <w:rPr>
                <w:rFonts w:cs="Arial"/>
                <w:b/>
                <w:bCs/>
                <w:color w:val="000000"/>
                <w:sz w:val="22"/>
                <w:szCs w:val="22"/>
                <w:lang w:val="es-MX" w:eastAsia="es-MX"/>
              </w:rPr>
              <w:t>$68,429,328,540.47</w:t>
            </w:r>
          </w:p>
        </w:tc>
      </w:tr>
    </w:tbl>
    <w:p w14:paraId="6B685487" w14:textId="77777777" w:rsidR="000F2BDD" w:rsidRDefault="000F2BDD" w:rsidP="000F2BDD">
      <w:pPr>
        <w:ind w:right="67"/>
        <w:jc w:val="center"/>
        <w:rPr>
          <w:rFonts w:cs="Arial"/>
          <w:b/>
          <w:bCs/>
          <w:sz w:val="24"/>
          <w:szCs w:val="24"/>
        </w:rPr>
      </w:pPr>
    </w:p>
    <w:p w14:paraId="1C7F9F08" w14:textId="77777777" w:rsidR="000F2BDD" w:rsidRDefault="000F2BDD" w:rsidP="000F2BDD">
      <w:pPr>
        <w:rPr>
          <w:rFonts w:cs="Arial"/>
          <w:b/>
          <w:bCs/>
          <w:sz w:val="24"/>
          <w:szCs w:val="24"/>
        </w:rPr>
      </w:pPr>
      <w:r>
        <w:rPr>
          <w:rFonts w:cs="Arial"/>
          <w:b/>
          <w:bCs/>
          <w:sz w:val="24"/>
          <w:szCs w:val="24"/>
        </w:rPr>
        <w:br w:type="page"/>
      </w:r>
    </w:p>
    <w:p w14:paraId="6704A8C8" w14:textId="77777777" w:rsidR="000F2BDD" w:rsidRDefault="000F2BDD" w:rsidP="000F2BDD">
      <w:pPr>
        <w:ind w:right="67"/>
        <w:jc w:val="center"/>
        <w:rPr>
          <w:rFonts w:cs="Arial"/>
          <w:b/>
          <w:bCs/>
          <w:sz w:val="24"/>
          <w:szCs w:val="24"/>
        </w:rPr>
      </w:pPr>
    </w:p>
    <w:p w14:paraId="38CBE74F" w14:textId="77777777" w:rsidR="000F2BDD" w:rsidRPr="00E308C0" w:rsidRDefault="000F2BDD" w:rsidP="000F2BDD">
      <w:pPr>
        <w:spacing w:line="360" w:lineRule="auto"/>
        <w:jc w:val="center"/>
        <w:rPr>
          <w:rFonts w:cs="Arial"/>
          <w:b/>
          <w:sz w:val="22"/>
          <w:szCs w:val="22"/>
        </w:rPr>
      </w:pPr>
      <w:r w:rsidRPr="00E308C0">
        <w:rPr>
          <w:rFonts w:cs="Arial"/>
          <w:b/>
          <w:bCs/>
          <w:sz w:val="24"/>
          <w:szCs w:val="24"/>
        </w:rPr>
        <w:t xml:space="preserve">VI. ANEXO </w:t>
      </w:r>
      <w:r w:rsidRPr="00E308C0">
        <w:rPr>
          <w:rFonts w:cs="Arial"/>
          <w:b/>
          <w:sz w:val="22"/>
          <w:szCs w:val="22"/>
        </w:rPr>
        <w:t>EVOLUCIÓN DE FINANZAS PÚBLICAS</w:t>
      </w:r>
    </w:p>
    <w:p w14:paraId="017595B3" w14:textId="77777777" w:rsidR="000F2BDD" w:rsidRPr="00E308C0" w:rsidRDefault="000F2BDD" w:rsidP="000F2BDD">
      <w:pPr>
        <w:ind w:right="67"/>
        <w:jc w:val="center"/>
        <w:rPr>
          <w:rFonts w:cs="Arial"/>
          <w:b/>
          <w:sz w:val="22"/>
          <w:szCs w:val="22"/>
        </w:rPr>
      </w:pPr>
      <w:r w:rsidRPr="00E308C0">
        <w:rPr>
          <w:rFonts w:cs="Arial"/>
          <w:b/>
          <w:sz w:val="22"/>
          <w:szCs w:val="22"/>
        </w:rPr>
        <w:t>INGRESOS</w:t>
      </w:r>
    </w:p>
    <w:p w14:paraId="16FC98E5" w14:textId="77777777" w:rsidR="000F2BDD" w:rsidRPr="00E308C0" w:rsidRDefault="000F2BDD" w:rsidP="000F2BDD">
      <w:pPr>
        <w:ind w:right="67"/>
        <w:jc w:val="center"/>
        <w:rPr>
          <w:rFonts w:cs="Arial"/>
          <w:b/>
          <w:bCs/>
          <w:sz w:val="24"/>
          <w:szCs w:val="24"/>
        </w:rPr>
      </w:pPr>
    </w:p>
    <w:p w14:paraId="73824AC1" w14:textId="77777777" w:rsidR="000F2BDD" w:rsidRPr="00E308C0" w:rsidRDefault="000F2BDD" w:rsidP="000F2BDD">
      <w:pPr>
        <w:ind w:right="67"/>
        <w:jc w:val="center"/>
        <w:rPr>
          <w:rFonts w:cs="Arial"/>
          <w:b/>
          <w:bCs/>
          <w:sz w:val="24"/>
          <w:szCs w:val="24"/>
        </w:rPr>
      </w:pPr>
      <w:r w:rsidRPr="00E308C0">
        <w:rPr>
          <w:rFonts w:cs="Arial"/>
          <w:b/>
          <w:bCs/>
          <w:sz w:val="24"/>
          <w:szCs w:val="24"/>
        </w:rPr>
        <w:t>Formato 7 c) Resultados de Ingresos - LDF</w:t>
      </w:r>
    </w:p>
    <w:p w14:paraId="687AB0FB" w14:textId="77777777" w:rsidR="000F2BDD" w:rsidRDefault="000F2BDD" w:rsidP="000F2BDD">
      <w:pPr>
        <w:ind w:right="67"/>
        <w:jc w:val="center"/>
        <w:rPr>
          <w:rFonts w:cs="Arial"/>
          <w:b/>
          <w:bCs/>
          <w:sz w:val="24"/>
          <w:szCs w:val="24"/>
        </w:rPr>
      </w:pPr>
    </w:p>
    <w:tbl>
      <w:tblPr>
        <w:tblW w:w="5905" w:type="pct"/>
        <w:tblInd w:w="-856" w:type="dxa"/>
        <w:tblLayout w:type="fixed"/>
        <w:tblCellMar>
          <w:left w:w="70" w:type="dxa"/>
          <w:right w:w="70" w:type="dxa"/>
        </w:tblCellMar>
        <w:tblLook w:val="04A0" w:firstRow="1" w:lastRow="0" w:firstColumn="1" w:lastColumn="0" w:noHBand="0" w:noVBand="1"/>
      </w:tblPr>
      <w:tblGrid>
        <w:gridCol w:w="2360"/>
        <w:gridCol w:w="1609"/>
        <w:gridCol w:w="1560"/>
        <w:gridCol w:w="1560"/>
        <w:gridCol w:w="1558"/>
        <w:gridCol w:w="1560"/>
        <w:gridCol w:w="1558"/>
      </w:tblGrid>
      <w:tr w:rsidR="000F2BDD" w:rsidRPr="00734F7A" w14:paraId="6753D736" w14:textId="77777777" w:rsidTr="00D041DF">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45E46DC4"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RESULTADOS DE INGRESOS - LDF</w:t>
            </w:r>
          </w:p>
        </w:tc>
      </w:tr>
      <w:tr w:rsidR="000F2BDD" w:rsidRPr="00734F7A" w14:paraId="7EE620F6" w14:textId="77777777" w:rsidTr="00D041DF">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167418BF"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(PESOS)</w:t>
            </w:r>
          </w:p>
        </w:tc>
      </w:tr>
      <w:tr w:rsidR="000F2BDD" w:rsidRPr="00734F7A" w14:paraId="2642659B" w14:textId="77777777" w:rsidTr="00D041DF">
        <w:trPr>
          <w:trHeight w:val="288"/>
        </w:trPr>
        <w:tc>
          <w:tcPr>
            <w:tcW w:w="1003" w:type="pct"/>
            <w:tcBorders>
              <w:top w:val="nil"/>
              <w:left w:val="single" w:sz="4" w:space="0" w:color="auto"/>
              <w:bottom w:val="single" w:sz="4" w:space="0" w:color="auto"/>
              <w:right w:val="single" w:sz="4" w:space="0" w:color="auto"/>
            </w:tcBorders>
            <w:shd w:val="clear" w:color="000000" w:fill="808080"/>
            <w:vAlign w:val="center"/>
            <w:hideMark/>
          </w:tcPr>
          <w:p w14:paraId="5D8B8BCE"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ENTIDAD PÚBLICA:</w:t>
            </w:r>
          </w:p>
        </w:tc>
        <w:tc>
          <w:tcPr>
            <w:tcW w:w="3997" w:type="pct"/>
            <w:gridSpan w:val="6"/>
            <w:tcBorders>
              <w:top w:val="single" w:sz="4" w:space="0" w:color="auto"/>
              <w:left w:val="nil"/>
              <w:bottom w:val="single" w:sz="4" w:space="0" w:color="auto"/>
              <w:right w:val="single" w:sz="4" w:space="0" w:color="000000"/>
            </w:tcBorders>
            <w:shd w:val="clear" w:color="000000" w:fill="808080"/>
            <w:vAlign w:val="center"/>
            <w:hideMark/>
          </w:tcPr>
          <w:p w14:paraId="4D7F4337"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COAHUILA</w:t>
            </w:r>
          </w:p>
        </w:tc>
      </w:tr>
      <w:tr w:rsidR="000F2BDD" w:rsidRPr="00734F7A" w14:paraId="1578ECC4" w14:textId="77777777" w:rsidTr="00D041DF">
        <w:trPr>
          <w:trHeight w:val="288"/>
        </w:trPr>
        <w:tc>
          <w:tcPr>
            <w:tcW w:w="1003" w:type="pct"/>
            <w:tcBorders>
              <w:top w:val="nil"/>
              <w:left w:val="single" w:sz="4" w:space="0" w:color="auto"/>
              <w:bottom w:val="single" w:sz="4" w:space="0" w:color="auto"/>
              <w:right w:val="single" w:sz="4" w:space="0" w:color="auto"/>
            </w:tcBorders>
            <w:shd w:val="clear" w:color="000000" w:fill="808080"/>
            <w:vAlign w:val="center"/>
            <w:hideMark/>
          </w:tcPr>
          <w:p w14:paraId="5C40AFDE"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EJERCICIO FISCAL:</w:t>
            </w:r>
          </w:p>
        </w:tc>
        <w:tc>
          <w:tcPr>
            <w:tcW w:w="3997" w:type="pct"/>
            <w:gridSpan w:val="6"/>
            <w:tcBorders>
              <w:top w:val="single" w:sz="4" w:space="0" w:color="auto"/>
              <w:left w:val="nil"/>
              <w:bottom w:val="single" w:sz="4" w:space="0" w:color="auto"/>
              <w:right w:val="single" w:sz="4" w:space="0" w:color="000000"/>
            </w:tcBorders>
            <w:shd w:val="clear" w:color="000000" w:fill="808080"/>
            <w:vAlign w:val="center"/>
            <w:hideMark/>
          </w:tcPr>
          <w:p w14:paraId="38A7B935"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2024</w:t>
            </w:r>
          </w:p>
        </w:tc>
      </w:tr>
      <w:tr w:rsidR="000F2BDD" w:rsidRPr="00734F7A" w14:paraId="53BEFE32"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BFBFBF"/>
            <w:noWrap/>
            <w:vAlign w:val="center"/>
            <w:hideMark/>
          </w:tcPr>
          <w:p w14:paraId="5B1FCBC1" w14:textId="77777777" w:rsidR="000F2BDD" w:rsidRPr="00734F7A" w:rsidRDefault="000F2BDD" w:rsidP="000F2BDD">
            <w:pPr>
              <w:jc w:val="center"/>
              <w:rPr>
                <w:rFonts w:cs="Arial"/>
                <w:b/>
                <w:bCs/>
                <w:sz w:val="16"/>
                <w:szCs w:val="16"/>
                <w:lang w:val="es-MX" w:eastAsia="es-MX"/>
              </w:rPr>
            </w:pPr>
            <w:r w:rsidRPr="00734F7A">
              <w:rPr>
                <w:rFonts w:cs="Arial"/>
                <w:b/>
                <w:bCs/>
                <w:sz w:val="16"/>
                <w:szCs w:val="16"/>
                <w:lang w:val="es-MX" w:eastAsia="es-MX"/>
              </w:rPr>
              <w:t xml:space="preserve">Concepto </w:t>
            </w:r>
          </w:p>
        </w:tc>
        <w:tc>
          <w:tcPr>
            <w:tcW w:w="684" w:type="pct"/>
            <w:tcBorders>
              <w:top w:val="nil"/>
              <w:left w:val="nil"/>
              <w:bottom w:val="single" w:sz="4" w:space="0" w:color="auto"/>
              <w:right w:val="single" w:sz="4" w:space="0" w:color="auto"/>
            </w:tcBorders>
            <w:shd w:val="clear" w:color="000000" w:fill="BFBFBF"/>
            <w:vAlign w:val="center"/>
            <w:hideMark/>
          </w:tcPr>
          <w:p w14:paraId="6DD89FED" w14:textId="77777777" w:rsidR="000F2BDD" w:rsidRPr="00734F7A" w:rsidRDefault="000F2BDD" w:rsidP="000F2BDD">
            <w:pPr>
              <w:jc w:val="center"/>
              <w:rPr>
                <w:rFonts w:cs="Arial"/>
                <w:b/>
                <w:bCs/>
                <w:sz w:val="16"/>
                <w:szCs w:val="16"/>
                <w:lang w:val="es-MX" w:eastAsia="es-MX"/>
              </w:rPr>
            </w:pPr>
            <w:r w:rsidRPr="00734F7A">
              <w:rPr>
                <w:rFonts w:cs="Arial"/>
                <w:b/>
                <w:bCs/>
                <w:sz w:val="16"/>
                <w:szCs w:val="16"/>
                <w:lang w:val="es-MX" w:eastAsia="es-MX"/>
              </w:rPr>
              <w:t>2018</w:t>
            </w:r>
          </w:p>
        </w:tc>
        <w:tc>
          <w:tcPr>
            <w:tcW w:w="663" w:type="pct"/>
            <w:tcBorders>
              <w:top w:val="nil"/>
              <w:left w:val="nil"/>
              <w:bottom w:val="single" w:sz="4" w:space="0" w:color="auto"/>
              <w:right w:val="single" w:sz="4" w:space="0" w:color="auto"/>
            </w:tcBorders>
            <w:shd w:val="clear" w:color="000000" w:fill="BFBFBF"/>
            <w:vAlign w:val="center"/>
            <w:hideMark/>
          </w:tcPr>
          <w:p w14:paraId="2A7C27C2" w14:textId="77777777" w:rsidR="000F2BDD" w:rsidRPr="00734F7A" w:rsidRDefault="000F2BDD" w:rsidP="000F2BDD">
            <w:pPr>
              <w:jc w:val="center"/>
              <w:rPr>
                <w:rFonts w:cs="Arial"/>
                <w:b/>
                <w:bCs/>
                <w:sz w:val="16"/>
                <w:szCs w:val="16"/>
                <w:lang w:val="es-MX" w:eastAsia="es-MX"/>
              </w:rPr>
            </w:pPr>
            <w:r w:rsidRPr="00734F7A">
              <w:rPr>
                <w:rFonts w:cs="Arial"/>
                <w:b/>
                <w:bCs/>
                <w:sz w:val="16"/>
                <w:szCs w:val="16"/>
                <w:lang w:val="es-MX" w:eastAsia="es-MX"/>
              </w:rPr>
              <w:t>2019</w:t>
            </w:r>
          </w:p>
        </w:tc>
        <w:tc>
          <w:tcPr>
            <w:tcW w:w="663" w:type="pct"/>
            <w:tcBorders>
              <w:top w:val="nil"/>
              <w:left w:val="nil"/>
              <w:bottom w:val="single" w:sz="4" w:space="0" w:color="auto"/>
              <w:right w:val="single" w:sz="4" w:space="0" w:color="auto"/>
            </w:tcBorders>
            <w:shd w:val="clear" w:color="000000" w:fill="BFBFBF"/>
            <w:vAlign w:val="center"/>
            <w:hideMark/>
          </w:tcPr>
          <w:p w14:paraId="780DFD3D" w14:textId="77777777" w:rsidR="000F2BDD" w:rsidRPr="00734F7A" w:rsidRDefault="000F2BDD" w:rsidP="000F2BDD">
            <w:pPr>
              <w:jc w:val="center"/>
              <w:rPr>
                <w:rFonts w:cs="Arial"/>
                <w:b/>
                <w:bCs/>
                <w:sz w:val="16"/>
                <w:szCs w:val="16"/>
                <w:lang w:val="es-MX" w:eastAsia="es-MX"/>
              </w:rPr>
            </w:pPr>
            <w:r w:rsidRPr="00734F7A">
              <w:rPr>
                <w:rFonts w:cs="Arial"/>
                <w:b/>
                <w:bCs/>
                <w:sz w:val="16"/>
                <w:szCs w:val="16"/>
                <w:lang w:val="es-MX" w:eastAsia="es-MX"/>
              </w:rPr>
              <w:t>2020</w:t>
            </w:r>
          </w:p>
        </w:tc>
        <w:tc>
          <w:tcPr>
            <w:tcW w:w="662" w:type="pct"/>
            <w:tcBorders>
              <w:top w:val="nil"/>
              <w:left w:val="nil"/>
              <w:bottom w:val="single" w:sz="4" w:space="0" w:color="auto"/>
              <w:right w:val="single" w:sz="4" w:space="0" w:color="auto"/>
            </w:tcBorders>
            <w:shd w:val="clear" w:color="000000" w:fill="BFBFBF"/>
            <w:vAlign w:val="center"/>
            <w:hideMark/>
          </w:tcPr>
          <w:p w14:paraId="4BB8FD1A" w14:textId="77777777" w:rsidR="000F2BDD" w:rsidRPr="00734F7A" w:rsidRDefault="000F2BDD" w:rsidP="000F2BDD">
            <w:pPr>
              <w:jc w:val="center"/>
              <w:rPr>
                <w:rFonts w:cs="Arial"/>
                <w:b/>
                <w:bCs/>
                <w:sz w:val="16"/>
                <w:szCs w:val="16"/>
                <w:lang w:val="es-MX" w:eastAsia="es-MX"/>
              </w:rPr>
            </w:pPr>
            <w:r w:rsidRPr="00734F7A">
              <w:rPr>
                <w:rFonts w:cs="Arial"/>
                <w:b/>
                <w:bCs/>
                <w:sz w:val="16"/>
                <w:szCs w:val="16"/>
                <w:lang w:val="es-MX" w:eastAsia="es-MX"/>
              </w:rPr>
              <w:t>2021</w:t>
            </w:r>
          </w:p>
        </w:tc>
        <w:tc>
          <w:tcPr>
            <w:tcW w:w="663" w:type="pct"/>
            <w:tcBorders>
              <w:top w:val="nil"/>
              <w:left w:val="nil"/>
              <w:bottom w:val="single" w:sz="4" w:space="0" w:color="auto"/>
              <w:right w:val="single" w:sz="4" w:space="0" w:color="auto"/>
            </w:tcBorders>
            <w:shd w:val="clear" w:color="000000" w:fill="BFBFBF"/>
            <w:vAlign w:val="center"/>
            <w:hideMark/>
          </w:tcPr>
          <w:p w14:paraId="12D2B6AC" w14:textId="77777777" w:rsidR="000F2BDD" w:rsidRPr="00734F7A" w:rsidRDefault="000F2BDD" w:rsidP="000F2BDD">
            <w:pPr>
              <w:jc w:val="center"/>
              <w:rPr>
                <w:rFonts w:cs="Arial"/>
                <w:b/>
                <w:bCs/>
                <w:sz w:val="16"/>
                <w:szCs w:val="16"/>
                <w:lang w:val="es-MX" w:eastAsia="es-MX"/>
              </w:rPr>
            </w:pPr>
            <w:r w:rsidRPr="00734F7A">
              <w:rPr>
                <w:rFonts w:cs="Arial"/>
                <w:b/>
                <w:bCs/>
                <w:sz w:val="16"/>
                <w:szCs w:val="16"/>
                <w:lang w:val="es-MX" w:eastAsia="es-MX"/>
              </w:rPr>
              <w:t>2022</w:t>
            </w:r>
          </w:p>
        </w:tc>
        <w:tc>
          <w:tcPr>
            <w:tcW w:w="662" w:type="pct"/>
            <w:tcBorders>
              <w:top w:val="nil"/>
              <w:left w:val="nil"/>
              <w:bottom w:val="single" w:sz="4" w:space="0" w:color="auto"/>
              <w:right w:val="single" w:sz="4" w:space="0" w:color="auto"/>
            </w:tcBorders>
            <w:shd w:val="clear" w:color="000000" w:fill="BFBFBF"/>
            <w:vAlign w:val="center"/>
            <w:hideMark/>
          </w:tcPr>
          <w:p w14:paraId="38B6B15D" w14:textId="77777777" w:rsidR="000F2BDD" w:rsidRPr="00734F7A" w:rsidRDefault="000F2BDD" w:rsidP="000F2BDD">
            <w:pPr>
              <w:jc w:val="center"/>
              <w:rPr>
                <w:rFonts w:cs="Arial"/>
                <w:b/>
                <w:bCs/>
                <w:sz w:val="16"/>
                <w:szCs w:val="16"/>
                <w:lang w:val="es-MX" w:eastAsia="es-MX"/>
              </w:rPr>
            </w:pPr>
            <w:r w:rsidRPr="00734F7A">
              <w:rPr>
                <w:rFonts w:cs="Arial"/>
                <w:b/>
                <w:bCs/>
                <w:sz w:val="16"/>
                <w:szCs w:val="16"/>
                <w:lang w:val="es-MX" w:eastAsia="es-MX"/>
              </w:rPr>
              <w:t>2023</w:t>
            </w:r>
          </w:p>
        </w:tc>
      </w:tr>
      <w:tr w:rsidR="000F2BDD" w:rsidRPr="00734F7A" w14:paraId="0BA25CF6" w14:textId="77777777" w:rsidTr="00086834">
        <w:trPr>
          <w:trHeight w:val="528"/>
        </w:trPr>
        <w:tc>
          <w:tcPr>
            <w:tcW w:w="1003" w:type="pct"/>
            <w:tcBorders>
              <w:top w:val="nil"/>
              <w:left w:val="single" w:sz="4" w:space="0" w:color="auto"/>
              <w:bottom w:val="single" w:sz="4" w:space="0" w:color="auto"/>
              <w:right w:val="single" w:sz="4" w:space="0" w:color="auto"/>
            </w:tcBorders>
            <w:shd w:val="clear" w:color="000000" w:fill="D9D9D9"/>
            <w:vAlign w:val="center"/>
            <w:hideMark/>
          </w:tcPr>
          <w:p w14:paraId="612AB3F5"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1. Ingresos de Libre Disposición (1=A+B+C+D+E+F+G+H+I+J+K+L)</w:t>
            </w:r>
          </w:p>
        </w:tc>
        <w:tc>
          <w:tcPr>
            <w:tcW w:w="684" w:type="pct"/>
            <w:tcBorders>
              <w:top w:val="nil"/>
              <w:left w:val="nil"/>
              <w:bottom w:val="single" w:sz="4" w:space="0" w:color="auto"/>
              <w:right w:val="single" w:sz="4" w:space="0" w:color="auto"/>
            </w:tcBorders>
            <w:shd w:val="clear" w:color="000000" w:fill="D9D9D9"/>
            <w:vAlign w:val="center"/>
            <w:hideMark/>
          </w:tcPr>
          <w:p w14:paraId="3E469825"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26,021,342,469.00</w:t>
            </w:r>
          </w:p>
        </w:tc>
        <w:tc>
          <w:tcPr>
            <w:tcW w:w="663" w:type="pct"/>
            <w:tcBorders>
              <w:top w:val="nil"/>
              <w:left w:val="nil"/>
              <w:bottom w:val="single" w:sz="4" w:space="0" w:color="auto"/>
              <w:right w:val="single" w:sz="4" w:space="0" w:color="auto"/>
            </w:tcBorders>
            <w:shd w:val="clear" w:color="000000" w:fill="D9D9D9"/>
            <w:vAlign w:val="center"/>
            <w:hideMark/>
          </w:tcPr>
          <w:p w14:paraId="35478AA0"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28,779,685,091.00</w:t>
            </w:r>
          </w:p>
        </w:tc>
        <w:tc>
          <w:tcPr>
            <w:tcW w:w="663" w:type="pct"/>
            <w:tcBorders>
              <w:top w:val="nil"/>
              <w:left w:val="nil"/>
              <w:bottom w:val="single" w:sz="4" w:space="0" w:color="auto"/>
              <w:right w:val="single" w:sz="4" w:space="0" w:color="auto"/>
            </w:tcBorders>
            <w:shd w:val="clear" w:color="000000" w:fill="D9D9D9"/>
            <w:vAlign w:val="center"/>
            <w:hideMark/>
          </w:tcPr>
          <w:p w14:paraId="149DE509"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26,084,109,245.00</w:t>
            </w:r>
          </w:p>
        </w:tc>
        <w:tc>
          <w:tcPr>
            <w:tcW w:w="662" w:type="pct"/>
            <w:tcBorders>
              <w:top w:val="nil"/>
              <w:left w:val="nil"/>
              <w:bottom w:val="single" w:sz="4" w:space="0" w:color="auto"/>
              <w:right w:val="single" w:sz="4" w:space="0" w:color="auto"/>
            </w:tcBorders>
            <w:shd w:val="clear" w:color="000000" w:fill="D9D9D9"/>
            <w:vAlign w:val="center"/>
            <w:hideMark/>
          </w:tcPr>
          <w:p w14:paraId="086833A2"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30,206,185,615.00</w:t>
            </w:r>
          </w:p>
        </w:tc>
        <w:tc>
          <w:tcPr>
            <w:tcW w:w="663" w:type="pct"/>
            <w:tcBorders>
              <w:top w:val="nil"/>
              <w:left w:val="nil"/>
              <w:bottom w:val="single" w:sz="4" w:space="0" w:color="auto"/>
              <w:right w:val="single" w:sz="4" w:space="0" w:color="auto"/>
            </w:tcBorders>
            <w:shd w:val="clear" w:color="000000" w:fill="D9D9D9"/>
            <w:vAlign w:val="center"/>
            <w:hideMark/>
          </w:tcPr>
          <w:p w14:paraId="20918B85"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34,500,770,444.85</w:t>
            </w:r>
          </w:p>
        </w:tc>
        <w:tc>
          <w:tcPr>
            <w:tcW w:w="662" w:type="pct"/>
            <w:tcBorders>
              <w:top w:val="nil"/>
              <w:left w:val="nil"/>
              <w:bottom w:val="single" w:sz="4" w:space="0" w:color="auto"/>
              <w:right w:val="single" w:sz="4" w:space="0" w:color="auto"/>
            </w:tcBorders>
            <w:shd w:val="clear" w:color="000000" w:fill="D9D9D9"/>
            <w:vAlign w:val="center"/>
            <w:hideMark/>
          </w:tcPr>
          <w:p w14:paraId="0AA2339A"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39,598,950,772.98</w:t>
            </w:r>
          </w:p>
        </w:tc>
      </w:tr>
      <w:tr w:rsidR="000F2BDD" w:rsidRPr="00734F7A" w14:paraId="4E427566"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6ED4FDD1"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A. Impuestos</w:t>
            </w:r>
          </w:p>
        </w:tc>
        <w:tc>
          <w:tcPr>
            <w:tcW w:w="684" w:type="pct"/>
            <w:tcBorders>
              <w:top w:val="nil"/>
              <w:left w:val="nil"/>
              <w:bottom w:val="single" w:sz="4" w:space="0" w:color="auto"/>
              <w:right w:val="single" w:sz="4" w:space="0" w:color="auto"/>
            </w:tcBorders>
            <w:shd w:val="clear" w:color="000000" w:fill="FFFFFF"/>
            <w:vAlign w:val="center"/>
            <w:hideMark/>
          </w:tcPr>
          <w:p w14:paraId="7C1A1A75"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2,541,598,532.00</w:t>
            </w:r>
          </w:p>
        </w:tc>
        <w:tc>
          <w:tcPr>
            <w:tcW w:w="663" w:type="pct"/>
            <w:tcBorders>
              <w:top w:val="nil"/>
              <w:left w:val="nil"/>
              <w:bottom w:val="single" w:sz="4" w:space="0" w:color="auto"/>
              <w:right w:val="single" w:sz="4" w:space="0" w:color="auto"/>
            </w:tcBorders>
            <w:shd w:val="clear" w:color="000000" w:fill="FFFFFF"/>
            <w:vAlign w:val="center"/>
            <w:hideMark/>
          </w:tcPr>
          <w:p w14:paraId="1075EB20"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4,243,892,532.00</w:t>
            </w:r>
          </w:p>
        </w:tc>
        <w:tc>
          <w:tcPr>
            <w:tcW w:w="663" w:type="pct"/>
            <w:tcBorders>
              <w:top w:val="nil"/>
              <w:left w:val="nil"/>
              <w:bottom w:val="single" w:sz="4" w:space="0" w:color="auto"/>
              <w:right w:val="single" w:sz="4" w:space="0" w:color="auto"/>
            </w:tcBorders>
            <w:shd w:val="clear" w:color="000000" w:fill="FFFFFF"/>
            <w:vAlign w:val="center"/>
            <w:hideMark/>
          </w:tcPr>
          <w:p w14:paraId="16C9DE67"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3,218,788,366.00</w:t>
            </w:r>
          </w:p>
        </w:tc>
        <w:tc>
          <w:tcPr>
            <w:tcW w:w="662" w:type="pct"/>
            <w:tcBorders>
              <w:top w:val="nil"/>
              <w:left w:val="nil"/>
              <w:bottom w:val="single" w:sz="4" w:space="0" w:color="auto"/>
              <w:right w:val="single" w:sz="4" w:space="0" w:color="auto"/>
            </w:tcBorders>
            <w:shd w:val="clear" w:color="000000" w:fill="FFFFFF"/>
            <w:vAlign w:val="center"/>
            <w:hideMark/>
          </w:tcPr>
          <w:p w14:paraId="5965DC99"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3,450,125,781.00</w:t>
            </w:r>
          </w:p>
        </w:tc>
        <w:tc>
          <w:tcPr>
            <w:tcW w:w="663" w:type="pct"/>
            <w:tcBorders>
              <w:top w:val="nil"/>
              <w:left w:val="nil"/>
              <w:bottom w:val="single" w:sz="4" w:space="0" w:color="auto"/>
              <w:right w:val="single" w:sz="4" w:space="0" w:color="auto"/>
            </w:tcBorders>
            <w:shd w:val="clear" w:color="000000" w:fill="FFFFFF"/>
            <w:vAlign w:val="center"/>
            <w:hideMark/>
          </w:tcPr>
          <w:p w14:paraId="33CCC8DA"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4,732,986,584.50</w:t>
            </w:r>
          </w:p>
        </w:tc>
        <w:tc>
          <w:tcPr>
            <w:tcW w:w="662" w:type="pct"/>
            <w:tcBorders>
              <w:top w:val="nil"/>
              <w:left w:val="nil"/>
              <w:bottom w:val="single" w:sz="4" w:space="0" w:color="auto"/>
              <w:right w:val="single" w:sz="4" w:space="0" w:color="auto"/>
            </w:tcBorders>
            <w:shd w:val="clear" w:color="000000" w:fill="FFFFFF"/>
            <w:vAlign w:val="center"/>
            <w:hideMark/>
          </w:tcPr>
          <w:p w14:paraId="524222EB"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4,367,715,979.54</w:t>
            </w:r>
          </w:p>
        </w:tc>
      </w:tr>
      <w:tr w:rsidR="000F2BDD" w:rsidRPr="00734F7A" w14:paraId="7165D5E3"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669EB6B3"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B. Cuotas y Aportaciones de Seguridad Social</w:t>
            </w:r>
          </w:p>
        </w:tc>
        <w:tc>
          <w:tcPr>
            <w:tcW w:w="684" w:type="pct"/>
            <w:tcBorders>
              <w:top w:val="nil"/>
              <w:left w:val="nil"/>
              <w:bottom w:val="single" w:sz="4" w:space="0" w:color="auto"/>
              <w:right w:val="single" w:sz="4" w:space="0" w:color="auto"/>
            </w:tcBorders>
            <w:shd w:val="clear" w:color="000000" w:fill="FFFFFF"/>
            <w:vAlign w:val="center"/>
            <w:hideMark/>
          </w:tcPr>
          <w:p w14:paraId="71D3D966"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67481F3B"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54E2F9F7"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229C6946"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657F7586"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65CC8060"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r>
      <w:tr w:rsidR="000F2BDD" w:rsidRPr="00734F7A" w14:paraId="19F5DB35"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6ACB5EB2"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C. Contribuciones de Mejoras</w:t>
            </w:r>
          </w:p>
        </w:tc>
        <w:tc>
          <w:tcPr>
            <w:tcW w:w="684" w:type="pct"/>
            <w:tcBorders>
              <w:top w:val="nil"/>
              <w:left w:val="nil"/>
              <w:bottom w:val="single" w:sz="4" w:space="0" w:color="auto"/>
              <w:right w:val="single" w:sz="4" w:space="0" w:color="auto"/>
            </w:tcBorders>
            <w:shd w:val="clear" w:color="000000" w:fill="FFFFFF"/>
            <w:vAlign w:val="center"/>
            <w:hideMark/>
          </w:tcPr>
          <w:p w14:paraId="16FCCEF9"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668,946,902.00</w:t>
            </w:r>
          </w:p>
        </w:tc>
        <w:tc>
          <w:tcPr>
            <w:tcW w:w="663" w:type="pct"/>
            <w:tcBorders>
              <w:top w:val="nil"/>
              <w:left w:val="nil"/>
              <w:bottom w:val="single" w:sz="4" w:space="0" w:color="auto"/>
              <w:right w:val="single" w:sz="4" w:space="0" w:color="auto"/>
            </w:tcBorders>
            <w:shd w:val="clear" w:color="000000" w:fill="FFFFFF"/>
            <w:vAlign w:val="center"/>
            <w:hideMark/>
          </w:tcPr>
          <w:p w14:paraId="7B9CE71E"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720,927,988.00</w:t>
            </w:r>
          </w:p>
        </w:tc>
        <w:tc>
          <w:tcPr>
            <w:tcW w:w="663" w:type="pct"/>
            <w:tcBorders>
              <w:top w:val="nil"/>
              <w:left w:val="nil"/>
              <w:bottom w:val="single" w:sz="4" w:space="0" w:color="auto"/>
              <w:right w:val="single" w:sz="4" w:space="0" w:color="auto"/>
            </w:tcBorders>
            <w:shd w:val="clear" w:color="000000" w:fill="FFFFFF"/>
            <w:vAlign w:val="center"/>
            <w:hideMark/>
          </w:tcPr>
          <w:p w14:paraId="4D5B60BC"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478,801,398.00</w:t>
            </w:r>
          </w:p>
        </w:tc>
        <w:tc>
          <w:tcPr>
            <w:tcW w:w="662" w:type="pct"/>
            <w:tcBorders>
              <w:top w:val="nil"/>
              <w:left w:val="nil"/>
              <w:bottom w:val="single" w:sz="4" w:space="0" w:color="auto"/>
              <w:right w:val="single" w:sz="4" w:space="0" w:color="auto"/>
            </w:tcBorders>
            <w:shd w:val="clear" w:color="000000" w:fill="FFFFFF"/>
            <w:vAlign w:val="center"/>
            <w:hideMark/>
          </w:tcPr>
          <w:p w14:paraId="459AE96F"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834,341,817.00</w:t>
            </w:r>
          </w:p>
        </w:tc>
        <w:tc>
          <w:tcPr>
            <w:tcW w:w="663" w:type="pct"/>
            <w:tcBorders>
              <w:top w:val="nil"/>
              <w:left w:val="nil"/>
              <w:bottom w:val="single" w:sz="4" w:space="0" w:color="auto"/>
              <w:right w:val="single" w:sz="4" w:space="0" w:color="auto"/>
            </w:tcBorders>
            <w:shd w:val="clear" w:color="000000" w:fill="FFFFFF"/>
            <w:vAlign w:val="center"/>
            <w:hideMark/>
          </w:tcPr>
          <w:p w14:paraId="62FA18B2"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14,944,979.12</w:t>
            </w:r>
          </w:p>
        </w:tc>
        <w:tc>
          <w:tcPr>
            <w:tcW w:w="662" w:type="pct"/>
            <w:tcBorders>
              <w:top w:val="nil"/>
              <w:left w:val="nil"/>
              <w:bottom w:val="single" w:sz="4" w:space="0" w:color="auto"/>
              <w:right w:val="single" w:sz="4" w:space="0" w:color="auto"/>
            </w:tcBorders>
            <w:shd w:val="clear" w:color="000000" w:fill="FFFFFF"/>
            <w:vAlign w:val="center"/>
            <w:hideMark/>
          </w:tcPr>
          <w:p w14:paraId="2F92488B"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92,201,098.92</w:t>
            </w:r>
          </w:p>
        </w:tc>
      </w:tr>
      <w:tr w:rsidR="000F2BDD" w:rsidRPr="00734F7A" w14:paraId="3A41E343"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07E74A83"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D. Derechos</w:t>
            </w:r>
          </w:p>
        </w:tc>
        <w:tc>
          <w:tcPr>
            <w:tcW w:w="684" w:type="pct"/>
            <w:tcBorders>
              <w:top w:val="nil"/>
              <w:left w:val="nil"/>
              <w:bottom w:val="single" w:sz="4" w:space="0" w:color="auto"/>
              <w:right w:val="single" w:sz="4" w:space="0" w:color="auto"/>
            </w:tcBorders>
            <w:shd w:val="clear" w:color="000000" w:fill="FFFFFF"/>
            <w:vAlign w:val="center"/>
            <w:hideMark/>
          </w:tcPr>
          <w:p w14:paraId="4F22374A"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2,882,451,400.00</w:t>
            </w:r>
          </w:p>
        </w:tc>
        <w:tc>
          <w:tcPr>
            <w:tcW w:w="663" w:type="pct"/>
            <w:tcBorders>
              <w:top w:val="nil"/>
              <w:left w:val="nil"/>
              <w:bottom w:val="single" w:sz="4" w:space="0" w:color="auto"/>
              <w:right w:val="single" w:sz="4" w:space="0" w:color="auto"/>
            </w:tcBorders>
            <w:shd w:val="clear" w:color="000000" w:fill="FFFFFF"/>
            <w:vAlign w:val="center"/>
            <w:hideMark/>
          </w:tcPr>
          <w:p w14:paraId="6EAFF875"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4,097,191,986.00</w:t>
            </w:r>
          </w:p>
        </w:tc>
        <w:tc>
          <w:tcPr>
            <w:tcW w:w="663" w:type="pct"/>
            <w:tcBorders>
              <w:top w:val="nil"/>
              <w:left w:val="nil"/>
              <w:bottom w:val="single" w:sz="4" w:space="0" w:color="auto"/>
              <w:right w:val="single" w:sz="4" w:space="0" w:color="auto"/>
            </w:tcBorders>
            <w:shd w:val="clear" w:color="000000" w:fill="FFFFFF"/>
            <w:vAlign w:val="center"/>
            <w:hideMark/>
          </w:tcPr>
          <w:p w14:paraId="6FDB93E4"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3,283,219,875.00</w:t>
            </w:r>
          </w:p>
        </w:tc>
        <w:tc>
          <w:tcPr>
            <w:tcW w:w="662" w:type="pct"/>
            <w:tcBorders>
              <w:top w:val="nil"/>
              <w:left w:val="nil"/>
              <w:bottom w:val="single" w:sz="4" w:space="0" w:color="auto"/>
              <w:right w:val="single" w:sz="4" w:space="0" w:color="auto"/>
            </w:tcBorders>
            <w:shd w:val="clear" w:color="000000" w:fill="FFFFFF"/>
            <w:vAlign w:val="center"/>
            <w:hideMark/>
          </w:tcPr>
          <w:p w14:paraId="55C5878A"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4,479,014,415.00</w:t>
            </w:r>
          </w:p>
        </w:tc>
        <w:tc>
          <w:tcPr>
            <w:tcW w:w="663" w:type="pct"/>
            <w:tcBorders>
              <w:top w:val="nil"/>
              <w:left w:val="nil"/>
              <w:bottom w:val="single" w:sz="4" w:space="0" w:color="auto"/>
              <w:right w:val="single" w:sz="4" w:space="0" w:color="auto"/>
            </w:tcBorders>
            <w:shd w:val="clear" w:color="000000" w:fill="FFFFFF"/>
            <w:vAlign w:val="center"/>
            <w:hideMark/>
          </w:tcPr>
          <w:p w14:paraId="15EDA0C3"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5,162,826,025.63</w:t>
            </w:r>
          </w:p>
        </w:tc>
        <w:tc>
          <w:tcPr>
            <w:tcW w:w="662" w:type="pct"/>
            <w:tcBorders>
              <w:top w:val="nil"/>
              <w:left w:val="nil"/>
              <w:bottom w:val="single" w:sz="4" w:space="0" w:color="auto"/>
              <w:right w:val="single" w:sz="4" w:space="0" w:color="auto"/>
            </w:tcBorders>
            <w:shd w:val="clear" w:color="000000" w:fill="FFFFFF"/>
            <w:vAlign w:val="center"/>
            <w:hideMark/>
          </w:tcPr>
          <w:p w14:paraId="583D1455"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4,315,496,856.52</w:t>
            </w:r>
          </w:p>
        </w:tc>
      </w:tr>
      <w:tr w:rsidR="000F2BDD" w:rsidRPr="00734F7A" w14:paraId="4D56E73F"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0CB847C7"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E. Productos</w:t>
            </w:r>
          </w:p>
        </w:tc>
        <w:tc>
          <w:tcPr>
            <w:tcW w:w="684" w:type="pct"/>
            <w:tcBorders>
              <w:top w:val="nil"/>
              <w:left w:val="nil"/>
              <w:bottom w:val="single" w:sz="4" w:space="0" w:color="auto"/>
              <w:right w:val="single" w:sz="4" w:space="0" w:color="auto"/>
            </w:tcBorders>
            <w:shd w:val="clear" w:color="000000" w:fill="FFFFFF"/>
            <w:vAlign w:val="center"/>
            <w:hideMark/>
          </w:tcPr>
          <w:p w14:paraId="14A646E2"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188,116,345.00</w:t>
            </w:r>
          </w:p>
        </w:tc>
        <w:tc>
          <w:tcPr>
            <w:tcW w:w="663" w:type="pct"/>
            <w:tcBorders>
              <w:top w:val="nil"/>
              <w:left w:val="nil"/>
              <w:bottom w:val="single" w:sz="4" w:space="0" w:color="auto"/>
              <w:right w:val="single" w:sz="4" w:space="0" w:color="auto"/>
            </w:tcBorders>
            <w:shd w:val="clear" w:color="000000" w:fill="FFFFFF"/>
            <w:vAlign w:val="center"/>
            <w:hideMark/>
          </w:tcPr>
          <w:p w14:paraId="49F9F84F"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246,533,746.00</w:t>
            </w:r>
          </w:p>
        </w:tc>
        <w:tc>
          <w:tcPr>
            <w:tcW w:w="663" w:type="pct"/>
            <w:tcBorders>
              <w:top w:val="nil"/>
              <w:left w:val="nil"/>
              <w:bottom w:val="single" w:sz="4" w:space="0" w:color="auto"/>
              <w:right w:val="single" w:sz="4" w:space="0" w:color="auto"/>
            </w:tcBorders>
            <w:shd w:val="clear" w:color="000000" w:fill="FFFFFF"/>
            <w:vAlign w:val="center"/>
            <w:hideMark/>
          </w:tcPr>
          <w:p w14:paraId="15B7CEFC"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143,599,197.00</w:t>
            </w:r>
          </w:p>
        </w:tc>
        <w:tc>
          <w:tcPr>
            <w:tcW w:w="662" w:type="pct"/>
            <w:tcBorders>
              <w:top w:val="nil"/>
              <w:left w:val="nil"/>
              <w:bottom w:val="single" w:sz="4" w:space="0" w:color="auto"/>
              <w:right w:val="single" w:sz="4" w:space="0" w:color="auto"/>
            </w:tcBorders>
            <w:shd w:val="clear" w:color="000000" w:fill="FFFFFF"/>
            <w:vAlign w:val="center"/>
            <w:hideMark/>
          </w:tcPr>
          <w:p w14:paraId="478C5CAF"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86,997,306.00</w:t>
            </w:r>
          </w:p>
        </w:tc>
        <w:tc>
          <w:tcPr>
            <w:tcW w:w="663" w:type="pct"/>
            <w:tcBorders>
              <w:top w:val="nil"/>
              <w:left w:val="nil"/>
              <w:bottom w:val="single" w:sz="4" w:space="0" w:color="auto"/>
              <w:right w:val="single" w:sz="4" w:space="0" w:color="auto"/>
            </w:tcBorders>
            <w:shd w:val="clear" w:color="000000" w:fill="FFFFFF"/>
            <w:vAlign w:val="center"/>
            <w:hideMark/>
          </w:tcPr>
          <w:p w14:paraId="6ECC75D2"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148,180,393.90</w:t>
            </w:r>
          </w:p>
        </w:tc>
        <w:tc>
          <w:tcPr>
            <w:tcW w:w="662" w:type="pct"/>
            <w:tcBorders>
              <w:top w:val="nil"/>
              <w:left w:val="nil"/>
              <w:bottom w:val="single" w:sz="4" w:space="0" w:color="auto"/>
              <w:right w:val="single" w:sz="4" w:space="0" w:color="auto"/>
            </w:tcBorders>
            <w:shd w:val="clear" w:color="000000" w:fill="FFFFFF"/>
            <w:vAlign w:val="center"/>
            <w:hideMark/>
          </w:tcPr>
          <w:p w14:paraId="34D0E7BC"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328,801,694.50</w:t>
            </w:r>
          </w:p>
        </w:tc>
      </w:tr>
      <w:tr w:rsidR="000F2BDD" w:rsidRPr="00734F7A" w14:paraId="72BEC653"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19F22E76"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F. Aprovechamientos</w:t>
            </w:r>
          </w:p>
        </w:tc>
        <w:tc>
          <w:tcPr>
            <w:tcW w:w="684" w:type="pct"/>
            <w:tcBorders>
              <w:top w:val="nil"/>
              <w:left w:val="nil"/>
              <w:bottom w:val="single" w:sz="4" w:space="0" w:color="auto"/>
              <w:right w:val="single" w:sz="4" w:space="0" w:color="auto"/>
            </w:tcBorders>
            <w:shd w:val="clear" w:color="000000" w:fill="FFFFFF"/>
            <w:vAlign w:val="center"/>
            <w:hideMark/>
          </w:tcPr>
          <w:p w14:paraId="7AED1EC9"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352,807,266.00</w:t>
            </w:r>
          </w:p>
        </w:tc>
        <w:tc>
          <w:tcPr>
            <w:tcW w:w="663" w:type="pct"/>
            <w:tcBorders>
              <w:top w:val="nil"/>
              <w:left w:val="nil"/>
              <w:bottom w:val="single" w:sz="4" w:space="0" w:color="auto"/>
              <w:right w:val="single" w:sz="4" w:space="0" w:color="auto"/>
            </w:tcBorders>
            <w:shd w:val="clear" w:color="000000" w:fill="FFFFFF"/>
            <w:vAlign w:val="center"/>
            <w:hideMark/>
          </w:tcPr>
          <w:p w14:paraId="75C2EE84"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37,426,265.00</w:t>
            </w:r>
          </w:p>
        </w:tc>
        <w:tc>
          <w:tcPr>
            <w:tcW w:w="663" w:type="pct"/>
            <w:tcBorders>
              <w:top w:val="nil"/>
              <w:left w:val="nil"/>
              <w:bottom w:val="single" w:sz="4" w:space="0" w:color="auto"/>
              <w:right w:val="single" w:sz="4" w:space="0" w:color="auto"/>
            </w:tcBorders>
            <w:shd w:val="clear" w:color="000000" w:fill="FFFFFF"/>
            <w:vAlign w:val="center"/>
            <w:hideMark/>
          </w:tcPr>
          <w:p w14:paraId="52453490"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88,326,940.00</w:t>
            </w:r>
          </w:p>
        </w:tc>
        <w:tc>
          <w:tcPr>
            <w:tcW w:w="662" w:type="pct"/>
            <w:tcBorders>
              <w:top w:val="nil"/>
              <w:left w:val="nil"/>
              <w:bottom w:val="single" w:sz="4" w:space="0" w:color="auto"/>
              <w:right w:val="single" w:sz="4" w:space="0" w:color="auto"/>
            </w:tcBorders>
            <w:shd w:val="clear" w:color="000000" w:fill="FFFFFF"/>
            <w:vAlign w:val="center"/>
            <w:hideMark/>
          </w:tcPr>
          <w:p w14:paraId="43FE66D5"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76,090,957.00</w:t>
            </w:r>
          </w:p>
        </w:tc>
        <w:tc>
          <w:tcPr>
            <w:tcW w:w="663" w:type="pct"/>
            <w:tcBorders>
              <w:top w:val="nil"/>
              <w:left w:val="nil"/>
              <w:bottom w:val="single" w:sz="4" w:space="0" w:color="auto"/>
              <w:right w:val="single" w:sz="4" w:space="0" w:color="auto"/>
            </w:tcBorders>
            <w:shd w:val="clear" w:color="000000" w:fill="FFFFFF"/>
            <w:vAlign w:val="center"/>
            <w:hideMark/>
          </w:tcPr>
          <w:p w14:paraId="11BBD026"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72,471,823.65</w:t>
            </w:r>
          </w:p>
        </w:tc>
        <w:tc>
          <w:tcPr>
            <w:tcW w:w="662" w:type="pct"/>
            <w:tcBorders>
              <w:top w:val="nil"/>
              <w:left w:val="nil"/>
              <w:bottom w:val="single" w:sz="4" w:space="0" w:color="auto"/>
              <w:right w:val="single" w:sz="4" w:space="0" w:color="auto"/>
            </w:tcBorders>
            <w:shd w:val="clear" w:color="000000" w:fill="FFFFFF"/>
            <w:vAlign w:val="center"/>
            <w:hideMark/>
          </w:tcPr>
          <w:p w14:paraId="6D2D0251"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61,859,954.70</w:t>
            </w:r>
          </w:p>
        </w:tc>
      </w:tr>
      <w:tr w:rsidR="000F2BDD" w:rsidRPr="00734F7A" w14:paraId="114693B6" w14:textId="77777777" w:rsidTr="00086834">
        <w:trPr>
          <w:trHeight w:val="52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1BCB4362"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G. Ingresos por Venta de Bienes, Prestación de Servicios y Otros Ingresos</w:t>
            </w:r>
          </w:p>
        </w:tc>
        <w:tc>
          <w:tcPr>
            <w:tcW w:w="684" w:type="pct"/>
            <w:tcBorders>
              <w:top w:val="nil"/>
              <w:left w:val="nil"/>
              <w:bottom w:val="single" w:sz="4" w:space="0" w:color="auto"/>
              <w:right w:val="single" w:sz="4" w:space="0" w:color="auto"/>
            </w:tcBorders>
            <w:shd w:val="clear" w:color="000000" w:fill="FFFFFF"/>
            <w:vAlign w:val="center"/>
            <w:hideMark/>
          </w:tcPr>
          <w:p w14:paraId="5FE4C95C"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670DC88E"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16D3CC46"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 </w:t>
            </w:r>
          </w:p>
        </w:tc>
        <w:tc>
          <w:tcPr>
            <w:tcW w:w="662" w:type="pct"/>
            <w:tcBorders>
              <w:top w:val="nil"/>
              <w:left w:val="nil"/>
              <w:bottom w:val="single" w:sz="4" w:space="0" w:color="auto"/>
              <w:right w:val="single" w:sz="4" w:space="0" w:color="auto"/>
            </w:tcBorders>
            <w:shd w:val="clear" w:color="000000" w:fill="FFFFFF"/>
            <w:vAlign w:val="center"/>
            <w:hideMark/>
          </w:tcPr>
          <w:p w14:paraId="5650675B"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 </w:t>
            </w:r>
          </w:p>
        </w:tc>
        <w:tc>
          <w:tcPr>
            <w:tcW w:w="663" w:type="pct"/>
            <w:tcBorders>
              <w:top w:val="nil"/>
              <w:left w:val="nil"/>
              <w:bottom w:val="single" w:sz="4" w:space="0" w:color="auto"/>
              <w:right w:val="single" w:sz="4" w:space="0" w:color="auto"/>
            </w:tcBorders>
            <w:shd w:val="clear" w:color="000000" w:fill="FFFFFF"/>
            <w:vAlign w:val="center"/>
            <w:hideMark/>
          </w:tcPr>
          <w:p w14:paraId="6599E44D"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5BD83A6F"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r>
      <w:tr w:rsidR="000F2BDD" w:rsidRPr="00734F7A" w14:paraId="60D209E0"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5B9D695C"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H. Participaciones</w:t>
            </w:r>
          </w:p>
        </w:tc>
        <w:tc>
          <w:tcPr>
            <w:tcW w:w="684" w:type="pct"/>
            <w:tcBorders>
              <w:top w:val="nil"/>
              <w:left w:val="nil"/>
              <w:bottom w:val="single" w:sz="4" w:space="0" w:color="auto"/>
              <w:right w:val="single" w:sz="4" w:space="0" w:color="auto"/>
            </w:tcBorders>
            <w:shd w:val="clear" w:color="000000" w:fill="FFFFFF"/>
            <w:vAlign w:val="center"/>
            <w:hideMark/>
          </w:tcPr>
          <w:p w14:paraId="40DFC9C2"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18,965,677,157.00</w:t>
            </w:r>
          </w:p>
        </w:tc>
        <w:tc>
          <w:tcPr>
            <w:tcW w:w="663" w:type="pct"/>
            <w:tcBorders>
              <w:top w:val="nil"/>
              <w:left w:val="nil"/>
              <w:bottom w:val="single" w:sz="4" w:space="0" w:color="auto"/>
              <w:right w:val="single" w:sz="4" w:space="0" w:color="auto"/>
            </w:tcBorders>
            <w:shd w:val="clear" w:color="000000" w:fill="FFFFFF"/>
            <w:vAlign w:val="center"/>
            <w:hideMark/>
          </w:tcPr>
          <w:p w14:paraId="644C016C"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18,790,221,856.00</w:t>
            </w:r>
          </w:p>
        </w:tc>
        <w:tc>
          <w:tcPr>
            <w:tcW w:w="663" w:type="pct"/>
            <w:tcBorders>
              <w:top w:val="nil"/>
              <w:left w:val="nil"/>
              <w:bottom w:val="single" w:sz="4" w:space="0" w:color="auto"/>
              <w:right w:val="single" w:sz="4" w:space="0" w:color="auto"/>
            </w:tcBorders>
            <w:shd w:val="clear" w:color="000000" w:fill="FFFFFF"/>
            <w:vAlign w:val="center"/>
            <w:hideMark/>
          </w:tcPr>
          <w:p w14:paraId="52DF864B"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18,530,235,772.00</w:t>
            </w:r>
          </w:p>
        </w:tc>
        <w:tc>
          <w:tcPr>
            <w:tcW w:w="662" w:type="pct"/>
            <w:tcBorders>
              <w:top w:val="nil"/>
              <w:left w:val="nil"/>
              <w:bottom w:val="single" w:sz="4" w:space="0" w:color="auto"/>
              <w:right w:val="single" w:sz="4" w:space="0" w:color="auto"/>
            </w:tcBorders>
            <w:shd w:val="clear" w:color="000000" w:fill="FFFFFF"/>
            <w:vAlign w:val="center"/>
            <w:hideMark/>
          </w:tcPr>
          <w:p w14:paraId="642FC0F6"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20,036,133,028.00</w:t>
            </w:r>
          </w:p>
        </w:tc>
        <w:tc>
          <w:tcPr>
            <w:tcW w:w="663" w:type="pct"/>
            <w:tcBorders>
              <w:top w:val="nil"/>
              <w:left w:val="nil"/>
              <w:bottom w:val="single" w:sz="4" w:space="0" w:color="auto"/>
              <w:right w:val="single" w:sz="4" w:space="0" w:color="auto"/>
            </w:tcBorders>
            <w:shd w:val="clear" w:color="000000" w:fill="FFFFFF"/>
            <w:vAlign w:val="center"/>
            <w:hideMark/>
          </w:tcPr>
          <w:p w14:paraId="170A95C8"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23,197,813,830.77</w:t>
            </w:r>
          </w:p>
        </w:tc>
        <w:tc>
          <w:tcPr>
            <w:tcW w:w="662" w:type="pct"/>
            <w:tcBorders>
              <w:top w:val="nil"/>
              <w:left w:val="nil"/>
              <w:bottom w:val="single" w:sz="4" w:space="0" w:color="auto"/>
              <w:right w:val="single" w:sz="4" w:space="0" w:color="auto"/>
            </w:tcBorders>
            <w:shd w:val="clear" w:color="000000" w:fill="FFFFFF"/>
            <w:vAlign w:val="center"/>
            <w:hideMark/>
          </w:tcPr>
          <w:p w14:paraId="0C20C92A"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28,429,084,865.07</w:t>
            </w:r>
          </w:p>
        </w:tc>
      </w:tr>
      <w:tr w:rsidR="000F2BDD" w:rsidRPr="00734F7A" w14:paraId="2BC99C10"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74D1CA5C"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I. Incentivos Derivados de la Colaboración Fiscal</w:t>
            </w:r>
          </w:p>
        </w:tc>
        <w:tc>
          <w:tcPr>
            <w:tcW w:w="684" w:type="pct"/>
            <w:tcBorders>
              <w:top w:val="nil"/>
              <w:left w:val="nil"/>
              <w:bottom w:val="single" w:sz="4" w:space="0" w:color="auto"/>
              <w:right w:val="single" w:sz="4" w:space="0" w:color="auto"/>
            </w:tcBorders>
            <w:shd w:val="clear" w:color="000000" w:fill="FFFFFF"/>
            <w:vAlign w:val="center"/>
            <w:hideMark/>
          </w:tcPr>
          <w:p w14:paraId="2F4D3285"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421,744,867.00</w:t>
            </w:r>
          </w:p>
        </w:tc>
        <w:tc>
          <w:tcPr>
            <w:tcW w:w="663" w:type="pct"/>
            <w:tcBorders>
              <w:top w:val="nil"/>
              <w:left w:val="nil"/>
              <w:bottom w:val="single" w:sz="4" w:space="0" w:color="auto"/>
              <w:right w:val="single" w:sz="4" w:space="0" w:color="auto"/>
            </w:tcBorders>
            <w:shd w:val="clear" w:color="000000" w:fill="FFFFFF"/>
            <w:vAlign w:val="center"/>
            <w:hideMark/>
          </w:tcPr>
          <w:p w14:paraId="3F97DEF9"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643,490,718.00</w:t>
            </w:r>
          </w:p>
        </w:tc>
        <w:tc>
          <w:tcPr>
            <w:tcW w:w="663" w:type="pct"/>
            <w:tcBorders>
              <w:top w:val="nil"/>
              <w:left w:val="nil"/>
              <w:bottom w:val="single" w:sz="4" w:space="0" w:color="auto"/>
              <w:right w:val="single" w:sz="4" w:space="0" w:color="auto"/>
            </w:tcBorders>
            <w:shd w:val="clear" w:color="000000" w:fill="FFFFFF"/>
            <w:vAlign w:val="center"/>
            <w:hideMark/>
          </w:tcPr>
          <w:p w14:paraId="4051DB50"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341,137,697.00</w:t>
            </w:r>
          </w:p>
        </w:tc>
        <w:tc>
          <w:tcPr>
            <w:tcW w:w="662" w:type="pct"/>
            <w:tcBorders>
              <w:top w:val="nil"/>
              <w:left w:val="nil"/>
              <w:bottom w:val="single" w:sz="4" w:space="0" w:color="auto"/>
              <w:right w:val="single" w:sz="4" w:space="0" w:color="auto"/>
            </w:tcBorders>
            <w:shd w:val="clear" w:color="000000" w:fill="FFFFFF"/>
            <w:vAlign w:val="center"/>
            <w:hideMark/>
          </w:tcPr>
          <w:p w14:paraId="1F575246"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$1,243,482,311.00</w:t>
            </w:r>
          </w:p>
        </w:tc>
        <w:tc>
          <w:tcPr>
            <w:tcW w:w="663" w:type="pct"/>
            <w:tcBorders>
              <w:top w:val="nil"/>
              <w:left w:val="nil"/>
              <w:bottom w:val="single" w:sz="4" w:space="0" w:color="auto"/>
              <w:right w:val="single" w:sz="4" w:space="0" w:color="auto"/>
            </w:tcBorders>
            <w:shd w:val="clear" w:color="000000" w:fill="FFFFFF"/>
            <w:vAlign w:val="center"/>
            <w:hideMark/>
          </w:tcPr>
          <w:p w14:paraId="73FC0278"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$1,099,462,336.17</w:t>
            </w:r>
          </w:p>
        </w:tc>
        <w:tc>
          <w:tcPr>
            <w:tcW w:w="662" w:type="pct"/>
            <w:tcBorders>
              <w:top w:val="nil"/>
              <w:left w:val="nil"/>
              <w:bottom w:val="single" w:sz="4" w:space="0" w:color="auto"/>
              <w:right w:val="single" w:sz="4" w:space="0" w:color="auto"/>
            </w:tcBorders>
            <w:shd w:val="clear" w:color="000000" w:fill="FFFFFF"/>
            <w:vAlign w:val="center"/>
            <w:hideMark/>
          </w:tcPr>
          <w:p w14:paraId="25F7BAE5"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1,940,756,501.64</w:t>
            </w:r>
          </w:p>
        </w:tc>
      </w:tr>
      <w:tr w:rsidR="000F2BDD" w:rsidRPr="00734F7A" w14:paraId="47ECB251"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7074E67B"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J. Transferencias y Asignaciones</w:t>
            </w:r>
          </w:p>
        </w:tc>
        <w:tc>
          <w:tcPr>
            <w:tcW w:w="684" w:type="pct"/>
            <w:tcBorders>
              <w:top w:val="nil"/>
              <w:left w:val="nil"/>
              <w:bottom w:val="single" w:sz="4" w:space="0" w:color="auto"/>
              <w:right w:val="single" w:sz="4" w:space="0" w:color="auto"/>
            </w:tcBorders>
            <w:shd w:val="clear" w:color="000000" w:fill="FFFFFF"/>
            <w:vAlign w:val="center"/>
            <w:hideMark/>
          </w:tcPr>
          <w:p w14:paraId="4FBAE043"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4F3A539D"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0BA68FBF"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0FE54079"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68E70A44"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0281C845"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r>
      <w:tr w:rsidR="000F2BDD" w:rsidRPr="00734F7A" w14:paraId="18AB13DF"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5E81B08F"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K. Convenios</w:t>
            </w:r>
          </w:p>
        </w:tc>
        <w:tc>
          <w:tcPr>
            <w:tcW w:w="684" w:type="pct"/>
            <w:tcBorders>
              <w:top w:val="nil"/>
              <w:left w:val="nil"/>
              <w:bottom w:val="single" w:sz="4" w:space="0" w:color="auto"/>
              <w:right w:val="single" w:sz="4" w:space="0" w:color="auto"/>
            </w:tcBorders>
            <w:shd w:val="clear" w:color="000000" w:fill="FFFFFF"/>
            <w:vAlign w:val="center"/>
            <w:hideMark/>
          </w:tcPr>
          <w:p w14:paraId="305F3458"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4F67D801"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5DD67581"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0766B939"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0ADC6DA4"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72,084,471.11</w:t>
            </w:r>
          </w:p>
        </w:tc>
        <w:tc>
          <w:tcPr>
            <w:tcW w:w="662" w:type="pct"/>
            <w:tcBorders>
              <w:top w:val="nil"/>
              <w:left w:val="nil"/>
              <w:bottom w:val="single" w:sz="4" w:space="0" w:color="auto"/>
              <w:right w:val="single" w:sz="4" w:space="0" w:color="auto"/>
            </w:tcBorders>
            <w:shd w:val="clear" w:color="000000" w:fill="FFFFFF"/>
            <w:vAlign w:val="center"/>
            <w:hideMark/>
          </w:tcPr>
          <w:p w14:paraId="4566ED51"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63,033,822.09</w:t>
            </w:r>
          </w:p>
        </w:tc>
      </w:tr>
      <w:tr w:rsidR="000F2BDD" w:rsidRPr="00734F7A" w14:paraId="02DAAEA5"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76260483"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L. Otros Ingresos de Libre Disposición</w:t>
            </w:r>
          </w:p>
        </w:tc>
        <w:tc>
          <w:tcPr>
            <w:tcW w:w="684" w:type="pct"/>
            <w:tcBorders>
              <w:top w:val="nil"/>
              <w:left w:val="nil"/>
              <w:bottom w:val="single" w:sz="4" w:space="0" w:color="auto"/>
              <w:right w:val="single" w:sz="4" w:space="0" w:color="auto"/>
            </w:tcBorders>
            <w:shd w:val="clear" w:color="000000" w:fill="FFFFFF"/>
            <w:vAlign w:val="center"/>
            <w:hideMark/>
          </w:tcPr>
          <w:p w14:paraId="2B87FFC4"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1B6BC484"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105ECC48"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1FCF8ED8"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78A7C025"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568336D0"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r>
      <w:tr w:rsidR="000F2BDD" w:rsidRPr="00734F7A" w14:paraId="145011E6"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1A6AA4B2" w14:textId="77777777" w:rsidR="000F2BDD" w:rsidRPr="00734F7A" w:rsidRDefault="000F2BDD" w:rsidP="000F2BDD">
            <w:pPr>
              <w:rPr>
                <w:rFonts w:cs="Arial"/>
                <w:color w:val="F2F2F2"/>
                <w:sz w:val="16"/>
                <w:szCs w:val="16"/>
                <w:lang w:val="es-MX" w:eastAsia="es-MX"/>
              </w:rPr>
            </w:pPr>
            <w:r w:rsidRPr="00734F7A">
              <w:rPr>
                <w:rFonts w:cs="Arial"/>
                <w:color w:val="F2F2F2"/>
                <w:sz w:val="16"/>
                <w:szCs w:val="16"/>
                <w:lang w:val="es-MX" w:eastAsia="es-MX"/>
              </w:rPr>
              <w:t> </w:t>
            </w:r>
          </w:p>
        </w:tc>
        <w:tc>
          <w:tcPr>
            <w:tcW w:w="684" w:type="pct"/>
            <w:tcBorders>
              <w:top w:val="nil"/>
              <w:left w:val="nil"/>
              <w:bottom w:val="single" w:sz="4" w:space="0" w:color="auto"/>
              <w:right w:val="single" w:sz="4" w:space="0" w:color="auto"/>
            </w:tcBorders>
            <w:shd w:val="clear" w:color="000000" w:fill="F2F2F2"/>
            <w:vAlign w:val="center"/>
            <w:hideMark/>
          </w:tcPr>
          <w:p w14:paraId="083CEF5A"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24B6FA08"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1AA2D070"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73230FC2"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232072B9"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2EDDF6C1"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r w:rsidR="000F2BDD" w:rsidRPr="00734F7A" w14:paraId="6F26EB99" w14:textId="77777777" w:rsidTr="00086834">
        <w:trPr>
          <w:trHeight w:val="576"/>
        </w:trPr>
        <w:tc>
          <w:tcPr>
            <w:tcW w:w="1003" w:type="pct"/>
            <w:tcBorders>
              <w:top w:val="nil"/>
              <w:left w:val="single" w:sz="4" w:space="0" w:color="auto"/>
              <w:bottom w:val="single" w:sz="4" w:space="0" w:color="auto"/>
              <w:right w:val="single" w:sz="4" w:space="0" w:color="auto"/>
            </w:tcBorders>
            <w:shd w:val="clear" w:color="000000" w:fill="D9D9D9"/>
            <w:vAlign w:val="center"/>
            <w:hideMark/>
          </w:tcPr>
          <w:p w14:paraId="5ECB587A"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2. Transferencias Federales Etiquetadas</w:t>
            </w:r>
            <w:r w:rsidRPr="00734F7A">
              <w:rPr>
                <w:rFonts w:cs="Arial"/>
                <w:b/>
                <w:bCs/>
                <w:color w:val="000000"/>
                <w:sz w:val="16"/>
                <w:szCs w:val="16"/>
                <w:vertAlign w:val="superscript"/>
                <w:lang w:val="es-MX" w:eastAsia="es-MX"/>
              </w:rPr>
              <w:t xml:space="preserve"> </w:t>
            </w:r>
            <w:r w:rsidRPr="00734F7A">
              <w:rPr>
                <w:rFonts w:cs="Arial"/>
                <w:b/>
                <w:bCs/>
                <w:color w:val="000000"/>
                <w:sz w:val="16"/>
                <w:szCs w:val="16"/>
                <w:lang w:val="es-MX" w:eastAsia="es-MX"/>
              </w:rPr>
              <w:t>(2=A+B+C+D+E)</w:t>
            </w:r>
          </w:p>
        </w:tc>
        <w:tc>
          <w:tcPr>
            <w:tcW w:w="684" w:type="pct"/>
            <w:tcBorders>
              <w:top w:val="nil"/>
              <w:left w:val="nil"/>
              <w:bottom w:val="single" w:sz="4" w:space="0" w:color="auto"/>
              <w:right w:val="single" w:sz="4" w:space="0" w:color="auto"/>
            </w:tcBorders>
            <w:shd w:val="clear" w:color="000000" w:fill="D9D9D9"/>
            <w:vAlign w:val="center"/>
            <w:hideMark/>
          </w:tcPr>
          <w:p w14:paraId="3A0E3BCE"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27,355,375,335.00</w:t>
            </w:r>
          </w:p>
        </w:tc>
        <w:tc>
          <w:tcPr>
            <w:tcW w:w="663" w:type="pct"/>
            <w:tcBorders>
              <w:top w:val="nil"/>
              <w:left w:val="nil"/>
              <w:bottom w:val="single" w:sz="4" w:space="0" w:color="auto"/>
              <w:right w:val="single" w:sz="4" w:space="0" w:color="auto"/>
            </w:tcBorders>
            <w:shd w:val="clear" w:color="000000" w:fill="D9D9D9"/>
            <w:vAlign w:val="center"/>
            <w:hideMark/>
          </w:tcPr>
          <w:p w14:paraId="4F190E80"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24,271,219,033.00</w:t>
            </w:r>
          </w:p>
        </w:tc>
        <w:tc>
          <w:tcPr>
            <w:tcW w:w="663" w:type="pct"/>
            <w:tcBorders>
              <w:top w:val="nil"/>
              <w:left w:val="nil"/>
              <w:bottom w:val="single" w:sz="4" w:space="0" w:color="auto"/>
              <w:right w:val="single" w:sz="4" w:space="0" w:color="auto"/>
            </w:tcBorders>
            <w:shd w:val="clear" w:color="000000" w:fill="D9D9D9"/>
            <w:vAlign w:val="center"/>
            <w:hideMark/>
          </w:tcPr>
          <w:p w14:paraId="0F4E14FA"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26,269,507,517.00</w:t>
            </w:r>
          </w:p>
        </w:tc>
        <w:tc>
          <w:tcPr>
            <w:tcW w:w="662" w:type="pct"/>
            <w:tcBorders>
              <w:top w:val="nil"/>
              <w:left w:val="nil"/>
              <w:bottom w:val="single" w:sz="4" w:space="0" w:color="auto"/>
              <w:right w:val="single" w:sz="4" w:space="0" w:color="auto"/>
            </w:tcBorders>
            <w:shd w:val="clear" w:color="000000" w:fill="D9D9D9"/>
            <w:vAlign w:val="center"/>
            <w:hideMark/>
          </w:tcPr>
          <w:p w14:paraId="41877171"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24,253,441,332.00</w:t>
            </w:r>
          </w:p>
        </w:tc>
        <w:tc>
          <w:tcPr>
            <w:tcW w:w="663" w:type="pct"/>
            <w:tcBorders>
              <w:top w:val="nil"/>
              <w:left w:val="nil"/>
              <w:bottom w:val="single" w:sz="4" w:space="0" w:color="auto"/>
              <w:right w:val="single" w:sz="4" w:space="0" w:color="auto"/>
            </w:tcBorders>
            <w:shd w:val="clear" w:color="000000" w:fill="D9D9D9"/>
            <w:vAlign w:val="center"/>
            <w:hideMark/>
          </w:tcPr>
          <w:p w14:paraId="0417E5DA"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25,532,825,964.98</w:t>
            </w:r>
          </w:p>
        </w:tc>
        <w:tc>
          <w:tcPr>
            <w:tcW w:w="662" w:type="pct"/>
            <w:tcBorders>
              <w:top w:val="nil"/>
              <w:left w:val="nil"/>
              <w:bottom w:val="single" w:sz="4" w:space="0" w:color="auto"/>
              <w:right w:val="single" w:sz="4" w:space="0" w:color="auto"/>
            </w:tcBorders>
            <w:shd w:val="clear" w:color="000000" w:fill="D9D9D9"/>
            <w:vAlign w:val="center"/>
            <w:hideMark/>
          </w:tcPr>
          <w:p w14:paraId="23D9A1F5"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27,737,561,789.31</w:t>
            </w:r>
          </w:p>
        </w:tc>
      </w:tr>
      <w:tr w:rsidR="000F2BDD" w:rsidRPr="00734F7A" w14:paraId="3EA21FB0"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4329443E"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A. Aportaciones</w:t>
            </w:r>
          </w:p>
        </w:tc>
        <w:tc>
          <w:tcPr>
            <w:tcW w:w="684" w:type="pct"/>
            <w:tcBorders>
              <w:top w:val="nil"/>
              <w:left w:val="nil"/>
              <w:bottom w:val="single" w:sz="4" w:space="0" w:color="auto"/>
              <w:right w:val="single" w:sz="4" w:space="0" w:color="auto"/>
            </w:tcBorders>
            <w:shd w:val="clear" w:color="000000" w:fill="FFFFFF"/>
            <w:vAlign w:val="center"/>
            <w:hideMark/>
          </w:tcPr>
          <w:p w14:paraId="212BDB83"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16,486,169,107.00</w:t>
            </w:r>
          </w:p>
        </w:tc>
        <w:tc>
          <w:tcPr>
            <w:tcW w:w="663" w:type="pct"/>
            <w:tcBorders>
              <w:top w:val="nil"/>
              <w:left w:val="nil"/>
              <w:bottom w:val="single" w:sz="4" w:space="0" w:color="auto"/>
              <w:right w:val="single" w:sz="4" w:space="0" w:color="auto"/>
            </w:tcBorders>
            <w:shd w:val="clear" w:color="000000" w:fill="FFFFFF"/>
            <w:vAlign w:val="center"/>
            <w:hideMark/>
          </w:tcPr>
          <w:p w14:paraId="2A90F407"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17,575,431,967.00</w:t>
            </w:r>
          </w:p>
        </w:tc>
        <w:tc>
          <w:tcPr>
            <w:tcW w:w="663" w:type="pct"/>
            <w:tcBorders>
              <w:top w:val="nil"/>
              <w:left w:val="nil"/>
              <w:bottom w:val="single" w:sz="4" w:space="0" w:color="auto"/>
              <w:right w:val="single" w:sz="4" w:space="0" w:color="auto"/>
            </w:tcBorders>
            <w:shd w:val="clear" w:color="000000" w:fill="FFFFFF"/>
            <w:vAlign w:val="center"/>
            <w:hideMark/>
          </w:tcPr>
          <w:p w14:paraId="15EE764E"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18,135,911,534.00</w:t>
            </w:r>
          </w:p>
        </w:tc>
        <w:tc>
          <w:tcPr>
            <w:tcW w:w="662" w:type="pct"/>
            <w:tcBorders>
              <w:top w:val="nil"/>
              <w:left w:val="nil"/>
              <w:bottom w:val="single" w:sz="4" w:space="0" w:color="auto"/>
              <w:right w:val="single" w:sz="4" w:space="0" w:color="auto"/>
            </w:tcBorders>
            <w:shd w:val="clear" w:color="000000" w:fill="FFFFFF"/>
            <w:vAlign w:val="center"/>
            <w:hideMark/>
          </w:tcPr>
          <w:p w14:paraId="783D45EE"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18,624,260,968.00</w:t>
            </w:r>
          </w:p>
        </w:tc>
        <w:tc>
          <w:tcPr>
            <w:tcW w:w="663" w:type="pct"/>
            <w:tcBorders>
              <w:top w:val="nil"/>
              <w:left w:val="nil"/>
              <w:bottom w:val="single" w:sz="4" w:space="0" w:color="auto"/>
              <w:right w:val="single" w:sz="4" w:space="0" w:color="auto"/>
            </w:tcBorders>
            <w:shd w:val="clear" w:color="000000" w:fill="FFFFFF"/>
            <w:vAlign w:val="center"/>
            <w:hideMark/>
          </w:tcPr>
          <w:p w14:paraId="61B0B31F"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20,318,972,811.05</w:t>
            </w:r>
          </w:p>
        </w:tc>
        <w:tc>
          <w:tcPr>
            <w:tcW w:w="662" w:type="pct"/>
            <w:tcBorders>
              <w:top w:val="nil"/>
              <w:left w:val="nil"/>
              <w:bottom w:val="single" w:sz="4" w:space="0" w:color="auto"/>
              <w:right w:val="single" w:sz="4" w:space="0" w:color="auto"/>
            </w:tcBorders>
            <w:shd w:val="clear" w:color="000000" w:fill="FFFFFF"/>
            <w:vAlign w:val="center"/>
            <w:hideMark/>
          </w:tcPr>
          <w:p w14:paraId="52D4893F"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22,235,531,474.44</w:t>
            </w:r>
          </w:p>
        </w:tc>
      </w:tr>
      <w:tr w:rsidR="000F2BDD" w:rsidRPr="00734F7A" w14:paraId="62FD5126"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6CA668B1"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B. Convenios</w:t>
            </w:r>
          </w:p>
        </w:tc>
        <w:tc>
          <w:tcPr>
            <w:tcW w:w="684" w:type="pct"/>
            <w:tcBorders>
              <w:top w:val="nil"/>
              <w:left w:val="nil"/>
              <w:bottom w:val="single" w:sz="4" w:space="0" w:color="auto"/>
              <w:right w:val="single" w:sz="4" w:space="0" w:color="auto"/>
            </w:tcBorders>
            <w:shd w:val="clear" w:color="000000" w:fill="FFFFFF"/>
            <w:vAlign w:val="center"/>
            <w:hideMark/>
          </w:tcPr>
          <w:p w14:paraId="470B52A0"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9,795,383,695.00</w:t>
            </w:r>
          </w:p>
        </w:tc>
        <w:tc>
          <w:tcPr>
            <w:tcW w:w="663" w:type="pct"/>
            <w:tcBorders>
              <w:top w:val="nil"/>
              <w:left w:val="nil"/>
              <w:bottom w:val="single" w:sz="4" w:space="0" w:color="auto"/>
              <w:right w:val="single" w:sz="4" w:space="0" w:color="auto"/>
            </w:tcBorders>
            <w:shd w:val="clear" w:color="000000" w:fill="FFFFFF"/>
            <w:vAlign w:val="center"/>
            <w:hideMark/>
          </w:tcPr>
          <w:p w14:paraId="186D9593"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5,974,536,769.00</w:t>
            </w:r>
          </w:p>
        </w:tc>
        <w:tc>
          <w:tcPr>
            <w:tcW w:w="663" w:type="pct"/>
            <w:tcBorders>
              <w:top w:val="nil"/>
              <w:left w:val="nil"/>
              <w:bottom w:val="single" w:sz="4" w:space="0" w:color="auto"/>
              <w:right w:val="single" w:sz="4" w:space="0" w:color="auto"/>
            </w:tcBorders>
            <w:shd w:val="clear" w:color="000000" w:fill="FFFFFF"/>
            <w:vAlign w:val="center"/>
            <w:hideMark/>
          </w:tcPr>
          <w:p w14:paraId="3F0FECE3"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7,482,759,823.00</w:t>
            </w:r>
          </w:p>
        </w:tc>
        <w:tc>
          <w:tcPr>
            <w:tcW w:w="662" w:type="pct"/>
            <w:tcBorders>
              <w:top w:val="nil"/>
              <w:left w:val="nil"/>
              <w:bottom w:val="single" w:sz="4" w:space="0" w:color="auto"/>
              <w:right w:val="single" w:sz="4" w:space="0" w:color="auto"/>
            </w:tcBorders>
            <w:shd w:val="clear" w:color="000000" w:fill="FFFFFF"/>
            <w:vAlign w:val="center"/>
            <w:hideMark/>
          </w:tcPr>
          <w:p w14:paraId="60FF9B0D"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4,977,938,014.00</w:t>
            </w:r>
          </w:p>
        </w:tc>
        <w:tc>
          <w:tcPr>
            <w:tcW w:w="663" w:type="pct"/>
            <w:tcBorders>
              <w:top w:val="nil"/>
              <w:left w:val="nil"/>
              <w:bottom w:val="single" w:sz="4" w:space="0" w:color="auto"/>
              <w:right w:val="single" w:sz="4" w:space="0" w:color="auto"/>
            </w:tcBorders>
            <w:shd w:val="clear" w:color="000000" w:fill="FFFFFF"/>
            <w:vAlign w:val="center"/>
            <w:hideMark/>
          </w:tcPr>
          <w:p w14:paraId="48EC32B7"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5,098,400,649.50</w:t>
            </w:r>
          </w:p>
        </w:tc>
        <w:tc>
          <w:tcPr>
            <w:tcW w:w="662" w:type="pct"/>
            <w:tcBorders>
              <w:top w:val="nil"/>
              <w:left w:val="nil"/>
              <w:bottom w:val="single" w:sz="4" w:space="0" w:color="auto"/>
              <w:right w:val="single" w:sz="4" w:space="0" w:color="auto"/>
            </w:tcBorders>
            <w:shd w:val="clear" w:color="000000" w:fill="FFFFFF"/>
            <w:vAlign w:val="center"/>
            <w:hideMark/>
          </w:tcPr>
          <w:p w14:paraId="28626D06"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5,388,412,456.44</w:t>
            </w:r>
          </w:p>
        </w:tc>
      </w:tr>
      <w:tr w:rsidR="000F2BDD" w:rsidRPr="00734F7A" w14:paraId="08B75848"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2B1F1412"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C. Fondos Distintos de Aportaciones</w:t>
            </w:r>
          </w:p>
        </w:tc>
        <w:tc>
          <w:tcPr>
            <w:tcW w:w="684" w:type="pct"/>
            <w:tcBorders>
              <w:top w:val="nil"/>
              <w:left w:val="nil"/>
              <w:bottom w:val="single" w:sz="4" w:space="0" w:color="auto"/>
              <w:right w:val="single" w:sz="4" w:space="0" w:color="auto"/>
            </w:tcBorders>
            <w:shd w:val="clear" w:color="000000" w:fill="FFFFFF"/>
            <w:vAlign w:val="center"/>
            <w:hideMark/>
          </w:tcPr>
          <w:p w14:paraId="6251B447"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682,203,216.00</w:t>
            </w:r>
          </w:p>
        </w:tc>
        <w:tc>
          <w:tcPr>
            <w:tcW w:w="663" w:type="pct"/>
            <w:tcBorders>
              <w:top w:val="nil"/>
              <w:left w:val="nil"/>
              <w:bottom w:val="single" w:sz="4" w:space="0" w:color="auto"/>
              <w:right w:val="single" w:sz="4" w:space="0" w:color="auto"/>
            </w:tcBorders>
            <w:shd w:val="clear" w:color="000000" w:fill="FFFFFF"/>
            <w:vAlign w:val="center"/>
            <w:hideMark/>
          </w:tcPr>
          <w:p w14:paraId="737DFB68"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703,034,987.00</w:t>
            </w:r>
          </w:p>
        </w:tc>
        <w:tc>
          <w:tcPr>
            <w:tcW w:w="663" w:type="pct"/>
            <w:tcBorders>
              <w:top w:val="nil"/>
              <w:left w:val="nil"/>
              <w:bottom w:val="single" w:sz="4" w:space="0" w:color="auto"/>
              <w:right w:val="single" w:sz="4" w:space="0" w:color="auto"/>
            </w:tcBorders>
            <w:shd w:val="clear" w:color="000000" w:fill="FFFFFF"/>
            <w:vAlign w:val="center"/>
            <w:hideMark/>
          </w:tcPr>
          <w:p w14:paraId="4322A909"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650,836,160.00</w:t>
            </w:r>
          </w:p>
        </w:tc>
        <w:tc>
          <w:tcPr>
            <w:tcW w:w="662" w:type="pct"/>
            <w:tcBorders>
              <w:top w:val="nil"/>
              <w:left w:val="nil"/>
              <w:bottom w:val="single" w:sz="4" w:space="0" w:color="auto"/>
              <w:right w:val="single" w:sz="4" w:space="0" w:color="auto"/>
            </w:tcBorders>
            <w:shd w:val="clear" w:color="000000" w:fill="FFFFFF"/>
            <w:vAlign w:val="center"/>
            <w:hideMark/>
          </w:tcPr>
          <w:p w14:paraId="23BB999C"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651,242,350.00</w:t>
            </w:r>
          </w:p>
        </w:tc>
        <w:tc>
          <w:tcPr>
            <w:tcW w:w="663" w:type="pct"/>
            <w:tcBorders>
              <w:top w:val="nil"/>
              <w:left w:val="nil"/>
              <w:bottom w:val="single" w:sz="4" w:space="0" w:color="auto"/>
              <w:right w:val="single" w:sz="4" w:space="0" w:color="auto"/>
            </w:tcBorders>
            <w:shd w:val="clear" w:color="000000" w:fill="FFFFFF"/>
            <w:vAlign w:val="center"/>
            <w:hideMark/>
          </w:tcPr>
          <w:p w14:paraId="6F00B941"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104,122,926.00</w:t>
            </w:r>
          </w:p>
        </w:tc>
        <w:tc>
          <w:tcPr>
            <w:tcW w:w="662" w:type="pct"/>
            <w:tcBorders>
              <w:top w:val="nil"/>
              <w:left w:val="nil"/>
              <w:bottom w:val="single" w:sz="4" w:space="0" w:color="auto"/>
              <w:right w:val="single" w:sz="4" w:space="0" w:color="auto"/>
            </w:tcBorders>
            <w:shd w:val="clear" w:color="000000" w:fill="FFFFFF"/>
            <w:vAlign w:val="center"/>
            <w:hideMark/>
          </w:tcPr>
          <w:p w14:paraId="09CFECAD"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97,249,513.00</w:t>
            </w:r>
          </w:p>
        </w:tc>
      </w:tr>
      <w:tr w:rsidR="000F2BDD" w:rsidRPr="00734F7A" w14:paraId="69EAA672" w14:textId="77777777" w:rsidTr="00086834">
        <w:trPr>
          <w:trHeight w:val="52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7CC274CE"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D. Transferencias, Subsidios y Subvenciones, y Pensiones y Jubilaciones</w:t>
            </w:r>
          </w:p>
        </w:tc>
        <w:tc>
          <w:tcPr>
            <w:tcW w:w="684" w:type="pct"/>
            <w:tcBorders>
              <w:top w:val="nil"/>
              <w:left w:val="nil"/>
              <w:bottom w:val="single" w:sz="4" w:space="0" w:color="auto"/>
              <w:right w:val="single" w:sz="4" w:space="0" w:color="auto"/>
            </w:tcBorders>
            <w:shd w:val="clear" w:color="000000" w:fill="FFFFFF"/>
            <w:vAlign w:val="center"/>
            <w:hideMark/>
          </w:tcPr>
          <w:p w14:paraId="4B07FAF2"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391,619,317.00</w:t>
            </w:r>
          </w:p>
        </w:tc>
        <w:tc>
          <w:tcPr>
            <w:tcW w:w="663" w:type="pct"/>
            <w:tcBorders>
              <w:top w:val="nil"/>
              <w:left w:val="nil"/>
              <w:bottom w:val="single" w:sz="4" w:space="0" w:color="auto"/>
              <w:right w:val="single" w:sz="4" w:space="0" w:color="auto"/>
            </w:tcBorders>
            <w:shd w:val="clear" w:color="000000" w:fill="FFFFFF"/>
            <w:vAlign w:val="center"/>
            <w:hideMark/>
          </w:tcPr>
          <w:p w14:paraId="0C32F65A"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18,215,310.00</w:t>
            </w:r>
          </w:p>
        </w:tc>
        <w:tc>
          <w:tcPr>
            <w:tcW w:w="663" w:type="pct"/>
            <w:tcBorders>
              <w:top w:val="nil"/>
              <w:left w:val="nil"/>
              <w:bottom w:val="single" w:sz="4" w:space="0" w:color="auto"/>
              <w:right w:val="single" w:sz="4" w:space="0" w:color="auto"/>
            </w:tcBorders>
            <w:shd w:val="clear" w:color="000000" w:fill="FFFFFF"/>
            <w:vAlign w:val="center"/>
            <w:hideMark/>
          </w:tcPr>
          <w:p w14:paraId="1A218568"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1307AECA"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28C94437"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4C4ABABC"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r>
      <w:tr w:rsidR="000F2BDD" w:rsidRPr="00734F7A" w14:paraId="496C84D3"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6A004FAF"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E. Otras Transferencias Federales Etiquetadas</w:t>
            </w:r>
          </w:p>
        </w:tc>
        <w:tc>
          <w:tcPr>
            <w:tcW w:w="684" w:type="pct"/>
            <w:tcBorders>
              <w:top w:val="nil"/>
              <w:left w:val="nil"/>
              <w:bottom w:val="single" w:sz="4" w:space="0" w:color="auto"/>
              <w:right w:val="single" w:sz="4" w:space="0" w:color="auto"/>
            </w:tcBorders>
            <w:shd w:val="clear" w:color="000000" w:fill="FFFFFF"/>
            <w:vAlign w:val="center"/>
            <w:hideMark/>
          </w:tcPr>
          <w:p w14:paraId="28FDD879"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2D666303"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4BF147C0"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025A6C8B"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6202B12A"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11,329,578.43</w:t>
            </w:r>
          </w:p>
        </w:tc>
        <w:tc>
          <w:tcPr>
            <w:tcW w:w="662" w:type="pct"/>
            <w:tcBorders>
              <w:top w:val="nil"/>
              <w:left w:val="nil"/>
              <w:bottom w:val="single" w:sz="4" w:space="0" w:color="auto"/>
              <w:right w:val="single" w:sz="4" w:space="0" w:color="auto"/>
            </w:tcBorders>
            <w:shd w:val="clear" w:color="000000" w:fill="FFFFFF"/>
            <w:vAlign w:val="center"/>
            <w:hideMark/>
          </w:tcPr>
          <w:p w14:paraId="1C537998"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16,368,345.43</w:t>
            </w:r>
          </w:p>
        </w:tc>
      </w:tr>
      <w:tr w:rsidR="000F2BDD" w:rsidRPr="00734F7A" w14:paraId="52B2565B"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63306CDD" w14:textId="77777777" w:rsidR="000F2BDD" w:rsidRPr="00734F7A" w:rsidRDefault="000F2BDD" w:rsidP="000F2BDD">
            <w:pPr>
              <w:rPr>
                <w:rFonts w:cs="Arial"/>
                <w:color w:val="F2F2F2"/>
                <w:sz w:val="16"/>
                <w:szCs w:val="16"/>
                <w:lang w:val="es-MX" w:eastAsia="es-MX"/>
              </w:rPr>
            </w:pPr>
            <w:r w:rsidRPr="00734F7A">
              <w:rPr>
                <w:rFonts w:cs="Arial"/>
                <w:color w:val="F2F2F2"/>
                <w:sz w:val="16"/>
                <w:szCs w:val="16"/>
                <w:lang w:val="es-MX" w:eastAsia="es-MX"/>
              </w:rPr>
              <w:t> </w:t>
            </w:r>
          </w:p>
        </w:tc>
        <w:tc>
          <w:tcPr>
            <w:tcW w:w="684" w:type="pct"/>
            <w:tcBorders>
              <w:top w:val="nil"/>
              <w:left w:val="nil"/>
              <w:bottom w:val="single" w:sz="4" w:space="0" w:color="auto"/>
              <w:right w:val="single" w:sz="4" w:space="0" w:color="auto"/>
            </w:tcBorders>
            <w:shd w:val="clear" w:color="000000" w:fill="F2F2F2"/>
            <w:vAlign w:val="center"/>
            <w:hideMark/>
          </w:tcPr>
          <w:p w14:paraId="53CD4ECC"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0654D343"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7F395B12"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5667C869"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66803C2F"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6091C152"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r w:rsidR="000F2BDD" w:rsidRPr="00734F7A" w14:paraId="66E2930C"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D9D9D9"/>
            <w:vAlign w:val="center"/>
            <w:hideMark/>
          </w:tcPr>
          <w:p w14:paraId="1EA7CCA8"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3. Ingresos Derivados de Financiamientos (3=A)</w:t>
            </w:r>
          </w:p>
        </w:tc>
        <w:tc>
          <w:tcPr>
            <w:tcW w:w="684" w:type="pct"/>
            <w:tcBorders>
              <w:top w:val="nil"/>
              <w:left w:val="nil"/>
              <w:bottom w:val="single" w:sz="4" w:space="0" w:color="auto"/>
              <w:right w:val="single" w:sz="4" w:space="0" w:color="auto"/>
            </w:tcBorders>
            <w:shd w:val="clear" w:color="000000" w:fill="D9D9D9"/>
            <w:vAlign w:val="center"/>
            <w:hideMark/>
          </w:tcPr>
          <w:p w14:paraId="26631C94"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550,000,000.00</w:t>
            </w:r>
          </w:p>
        </w:tc>
        <w:tc>
          <w:tcPr>
            <w:tcW w:w="663" w:type="pct"/>
            <w:tcBorders>
              <w:top w:val="nil"/>
              <w:left w:val="nil"/>
              <w:bottom w:val="single" w:sz="4" w:space="0" w:color="auto"/>
              <w:right w:val="single" w:sz="4" w:space="0" w:color="auto"/>
            </w:tcBorders>
            <w:shd w:val="clear" w:color="000000" w:fill="D9D9D9"/>
            <w:vAlign w:val="center"/>
            <w:hideMark/>
          </w:tcPr>
          <w:p w14:paraId="434C218C"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1,400,000,000.00</w:t>
            </w:r>
          </w:p>
        </w:tc>
        <w:tc>
          <w:tcPr>
            <w:tcW w:w="663" w:type="pct"/>
            <w:tcBorders>
              <w:top w:val="nil"/>
              <w:left w:val="nil"/>
              <w:bottom w:val="single" w:sz="4" w:space="0" w:color="auto"/>
              <w:right w:val="single" w:sz="4" w:space="0" w:color="auto"/>
            </w:tcBorders>
            <w:shd w:val="clear" w:color="000000" w:fill="D9D9D9"/>
            <w:vAlign w:val="center"/>
            <w:hideMark/>
          </w:tcPr>
          <w:p w14:paraId="5AAFD226"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2,000,000,000.00</w:t>
            </w:r>
          </w:p>
        </w:tc>
        <w:tc>
          <w:tcPr>
            <w:tcW w:w="662" w:type="pct"/>
            <w:tcBorders>
              <w:top w:val="nil"/>
              <w:left w:val="nil"/>
              <w:bottom w:val="single" w:sz="4" w:space="0" w:color="auto"/>
              <w:right w:val="single" w:sz="4" w:space="0" w:color="auto"/>
            </w:tcBorders>
            <w:shd w:val="clear" w:color="000000" w:fill="D9D9D9"/>
            <w:vAlign w:val="center"/>
            <w:hideMark/>
          </w:tcPr>
          <w:p w14:paraId="261DD0ED"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3,661,900,000.00</w:t>
            </w:r>
          </w:p>
        </w:tc>
        <w:tc>
          <w:tcPr>
            <w:tcW w:w="663" w:type="pct"/>
            <w:tcBorders>
              <w:top w:val="nil"/>
              <w:left w:val="nil"/>
              <w:bottom w:val="single" w:sz="4" w:space="0" w:color="auto"/>
              <w:right w:val="single" w:sz="4" w:space="0" w:color="auto"/>
            </w:tcBorders>
            <w:shd w:val="clear" w:color="000000" w:fill="D9D9D9"/>
            <w:vAlign w:val="center"/>
            <w:hideMark/>
          </w:tcPr>
          <w:p w14:paraId="60E4D4C2"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3,555,000,000.00</w:t>
            </w:r>
          </w:p>
        </w:tc>
        <w:tc>
          <w:tcPr>
            <w:tcW w:w="662" w:type="pct"/>
            <w:tcBorders>
              <w:top w:val="nil"/>
              <w:left w:val="nil"/>
              <w:bottom w:val="single" w:sz="4" w:space="0" w:color="auto"/>
              <w:right w:val="single" w:sz="4" w:space="0" w:color="auto"/>
            </w:tcBorders>
            <w:shd w:val="clear" w:color="000000" w:fill="D9D9D9"/>
            <w:vAlign w:val="center"/>
            <w:hideMark/>
          </w:tcPr>
          <w:p w14:paraId="45C30D50"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450,000,000.00</w:t>
            </w:r>
          </w:p>
        </w:tc>
      </w:tr>
      <w:tr w:rsidR="000F2BDD" w:rsidRPr="00734F7A" w14:paraId="4B7EE036"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1D301D29"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A. Ingresos Derivados de Financiamientos</w:t>
            </w:r>
          </w:p>
        </w:tc>
        <w:tc>
          <w:tcPr>
            <w:tcW w:w="684" w:type="pct"/>
            <w:tcBorders>
              <w:top w:val="nil"/>
              <w:left w:val="nil"/>
              <w:bottom w:val="single" w:sz="4" w:space="0" w:color="auto"/>
              <w:right w:val="single" w:sz="4" w:space="0" w:color="auto"/>
            </w:tcBorders>
            <w:shd w:val="clear" w:color="000000" w:fill="FFFFFF"/>
            <w:vAlign w:val="center"/>
            <w:hideMark/>
          </w:tcPr>
          <w:p w14:paraId="59DB73A7"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550,000,000.00</w:t>
            </w:r>
          </w:p>
        </w:tc>
        <w:tc>
          <w:tcPr>
            <w:tcW w:w="663" w:type="pct"/>
            <w:tcBorders>
              <w:top w:val="nil"/>
              <w:left w:val="nil"/>
              <w:bottom w:val="single" w:sz="4" w:space="0" w:color="auto"/>
              <w:right w:val="single" w:sz="4" w:space="0" w:color="auto"/>
            </w:tcBorders>
            <w:shd w:val="clear" w:color="000000" w:fill="FFFFFF"/>
            <w:vAlign w:val="center"/>
            <w:hideMark/>
          </w:tcPr>
          <w:p w14:paraId="52F0ABA1"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1,400,000,000.00</w:t>
            </w:r>
          </w:p>
        </w:tc>
        <w:tc>
          <w:tcPr>
            <w:tcW w:w="663" w:type="pct"/>
            <w:tcBorders>
              <w:top w:val="nil"/>
              <w:left w:val="nil"/>
              <w:bottom w:val="single" w:sz="4" w:space="0" w:color="auto"/>
              <w:right w:val="single" w:sz="4" w:space="0" w:color="auto"/>
            </w:tcBorders>
            <w:shd w:val="clear" w:color="000000" w:fill="FFFFFF"/>
            <w:vAlign w:val="center"/>
            <w:hideMark/>
          </w:tcPr>
          <w:p w14:paraId="75F510C8"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2,000,000,000.00</w:t>
            </w:r>
          </w:p>
        </w:tc>
        <w:tc>
          <w:tcPr>
            <w:tcW w:w="662" w:type="pct"/>
            <w:tcBorders>
              <w:top w:val="nil"/>
              <w:left w:val="nil"/>
              <w:bottom w:val="single" w:sz="4" w:space="0" w:color="auto"/>
              <w:right w:val="single" w:sz="4" w:space="0" w:color="auto"/>
            </w:tcBorders>
            <w:shd w:val="clear" w:color="000000" w:fill="FFFFFF"/>
            <w:vAlign w:val="center"/>
            <w:hideMark/>
          </w:tcPr>
          <w:p w14:paraId="5591CBEE"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3,661,900,000.00</w:t>
            </w:r>
          </w:p>
        </w:tc>
        <w:tc>
          <w:tcPr>
            <w:tcW w:w="663" w:type="pct"/>
            <w:tcBorders>
              <w:top w:val="nil"/>
              <w:left w:val="nil"/>
              <w:bottom w:val="single" w:sz="4" w:space="0" w:color="auto"/>
              <w:right w:val="single" w:sz="4" w:space="0" w:color="auto"/>
            </w:tcBorders>
            <w:shd w:val="clear" w:color="000000" w:fill="FFFFFF"/>
            <w:vAlign w:val="center"/>
            <w:hideMark/>
          </w:tcPr>
          <w:p w14:paraId="55494C4A"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3,555,000,000.00</w:t>
            </w:r>
          </w:p>
        </w:tc>
        <w:tc>
          <w:tcPr>
            <w:tcW w:w="662" w:type="pct"/>
            <w:tcBorders>
              <w:top w:val="nil"/>
              <w:left w:val="nil"/>
              <w:bottom w:val="single" w:sz="4" w:space="0" w:color="auto"/>
              <w:right w:val="single" w:sz="4" w:space="0" w:color="auto"/>
            </w:tcBorders>
            <w:shd w:val="clear" w:color="000000" w:fill="FFFFFF"/>
            <w:vAlign w:val="center"/>
            <w:hideMark/>
          </w:tcPr>
          <w:p w14:paraId="7800A31F"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450,000,000.00</w:t>
            </w:r>
          </w:p>
        </w:tc>
      </w:tr>
      <w:tr w:rsidR="000F2BDD" w:rsidRPr="00734F7A" w14:paraId="0E6B6215"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5D6C4C82" w14:textId="77777777" w:rsidR="000F2BDD" w:rsidRPr="00734F7A" w:rsidRDefault="000F2BDD" w:rsidP="000F2BDD">
            <w:pPr>
              <w:rPr>
                <w:rFonts w:cs="Arial"/>
                <w:color w:val="F2F2F2"/>
                <w:sz w:val="16"/>
                <w:szCs w:val="16"/>
                <w:lang w:val="es-MX" w:eastAsia="es-MX"/>
              </w:rPr>
            </w:pPr>
            <w:r w:rsidRPr="00734F7A">
              <w:rPr>
                <w:rFonts w:cs="Arial"/>
                <w:color w:val="F2F2F2"/>
                <w:sz w:val="16"/>
                <w:szCs w:val="16"/>
                <w:lang w:val="es-MX" w:eastAsia="es-MX"/>
              </w:rPr>
              <w:t> </w:t>
            </w:r>
          </w:p>
        </w:tc>
        <w:tc>
          <w:tcPr>
            <w:tcW w:w="684" w:type="pct"/>
            <w:tcBorders>
              <w:top w:val="nil"/>
              <w:left w:val="nil"/>
              <w:bottom w:val="single" w:sz="4" w:space="0" w:color="auto"/>
              <w:right w:val="single" w:sz="4" w:space="0" w:color="auto"/>
            </w:tcBorders>
            <w:shd w:val="clear" w:color="000000" w:fill="F2F2F2"/>
            <w:vAlign w:val="center"/>
            <w:hideMark/>
          </w:tcPr>
          <w:p w14:paraId="1EC00FB7"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492795F4"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0EB08D82"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26315BDE"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4E9E0A7F"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2005827B"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r w:rsidR="000F2BDD" w:rsidRPr="00734F7A" w14:paraId="0FC54A5C"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D9D9D9"/>
            <w:vAlign w:val="center"/>
            <w:hideMark/>
          </w:tcPr>
          <w:p w14:paraId="489E7859"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4. Total de Resultados de Ingresos (4=1+2+3)</w:t>
            </w:r>
          </w:p>
        </w:tc>
        <w:tc>
          <w:tcPr>
            <w:tcW w:w="684" w:type="pct"/>
            <w:tcBorders>
              <w:top w:val="nil"/>
              <w:left w:val="nil"/>
              <w:bottom w:val="single" w:sz="4" w:space="0" w:color="auto"/>
              <w:right w:val="single" w:sz="4" w:space="0" w:color="auto"/>
            </w:tcBorders>
            <w:shd w:val="clear" w:color="000000" w:fill="D9D9D9"/>
            <w:vAlign w:val="center"/>
            <w:hideMark/>
          </w:tcPr>
          <w:p w14:paraId="027BDB6F"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53,926,717,804.00</w:t>
            </w:r>
          </w:p>
        </w:tc>
        <w:tc>
          <w:tcPr>
            <w:tcW w:w="663" w:type="pct"/>
            <w:tcBorders>
              <w:top w:val="nil"/>
              <w:left w:val="nil"/>
              <w:bottom w:val="single" w:sz="4" w:space="0" w:color="auto"/>
              <w:right w:val="single" w:sz="4" w:space="0" w:color="auto"/>
            </w:tcBorders>
            <w:shd w:val="clear" w:color="000000" w:fill="D9D9D9"/>
            <w:vAlign w:val="center"/>
            <w:hideMark/>
          </w:tcPr>
          <w:p w14:paraId="649DD06B"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54,450,904,124.00</w:t>
            </w:r>
          </w:p>
        </w:tc>
        <w:tc>
          <w:tcPr>
            <w:tcW w:w="663" w:type="pct"/>
            <w:tcBorders>
              <w:top w:val="nil"/>
              <w:left w:val="nil"/>
              <w:bottom w:val="single" w:sz="4" w:space="0" w:color="auto"/>
              <w:right w:val="single" w:sz="4" w:space="0" w:color="auto"/>
            </w:tcBorders>
            <w:shd w:val="clear" w:color="000000" w:fill="D9D9D9"/>
            <w:vAlign w:val="center"/>
            <w:hideMark/>
          </w:tcPr>
          <w:p w14:paraId="15518154"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54,353,616,762.00</w:t>
            </w:r>
          </w:p>
        </w:tc>
        <w:tc>
          <w:tcPr>
            <w:tcW w:w="662" w:type="pct"/>
            <w:tcBorders>
              <w:top w:val="nil"/>
              <w:left w:val="nil"/>
              <w:bottom w:val="single" w:sz="4" w:space="0" w:color="auto"/>
              <w:right w:val="single" w:sz="4" w:space="0" w:color="auto"/>
            </w:tcBorders>
            <w:shd w:val="clear" w:color="000000" w:fill="D9D9D9"/>
            <w:vAlign w:val="center"/>
            <w:hideMark/>
          </w:tcPr>
          <w:p w14:paraId="72DB1F92"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58,121,526,947.00</w:t>
            </w:r>
          </w:p>
        </w:tc>
        <w:tc>
          <w:tcPr>
            <w:tcW w:w="663" w:type="pct"/>
            <w:tcBorders>
              <w:top w:val="nil"/>
              <w:left w:val="nil"/>
              <w:bottom w:val="single" w:sz="4" w:space="0" w:color="auto"/>
              <w:right w:val="single" w:sz="4" w:space="0" w:color="auto"/>
            </w:tcBorders>
            <w:shd w:val="clear" w:color="000000" w:fill="D9D9D9"/>
            <w:vAlign w:val="center"/>
            <w:hideMark/>
          </w:tcPr>
          <w:p w14:paraId="5B571CBF"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63,588,596,409.83</w:t>
            </w:r>
          </w:p>
        </w:tc>
        <w:tc>
          <w:tcPr>
            <w:tcW w:w="662" w:type="pct"/>
            <w:tcBorders>
              <w:top w:val="nil"/>
              <w:left w:val="nil"/>
              <w:bottom w:val="single" w:sz="4" w:space="0" w:color="auto"/>
              <w:right w:val="single" w:sz="4" w:space="0" w:color="auto"/>
            </w:tcBorders>
            <w:shd w:val="clear" w:color="000000" w:fill="D9D9D9"/>
            <w:vAlign w:val="center"/>
            <w:hideMark/>
          </w:tcPr>
          <w:p w14:paraId="37F6BD34"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67,786,512,562.29</w:t>
            </w:r>
          </w:p>
        </w:tc>
      </w:tr>
      <w:tr w:rsidR="000F2BDD" w:rsidRPr="00734F7A" w14:paraId="35650A21"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1EC2766D"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 </w:t>
            </w:r>
          </w:p>
        </w:tc>
        <w:tc>
          <w:tcPr>
            <w:tcW w:w="684" w:type="pct"/>
            <w:tcBorders>
              <w:top w:val="nil"/>
              <w:left w:val="nil"/>
              <w:bottom w:val="single" w:sz="4" w:space="0" w:color="auto"/>
              <w:right w:val="single" w:sz="4" w:space="0" w:color="auto"/>
            </w:tcBorders>
            <w:shd w:val="clear" w:color="000000" w:fill="F2F2F2"/>
            <w:vAlign w:val="center"/>
            <w:hideMark/>
          </w:tcPr>
          <w:p w14:paraId="2546069F"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0A78BF22"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554925C3"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723A7C55"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48C0C88E"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26DADD35"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r w:rsidR="000F2BDD" w:rsidRPr="00734F7A" w14:paraId="5F71A976"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00425F98"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Datos Informativos</w:t>
            </w:r>
          </w:p>
        </w:tc>
        <w:tc>
          <w:tcPr>
            <w:tcW w:w="684" w:type="pct"/>
            <w:tcBorders>
              <w:top w:val="nil"/>
              <w:left w:val="nil"/>
              <w:bottom w:val="single" w:sz="4" w:space="0" w:color="auto"/>
              <w:right w:val="single" w:sz="4" w:space="0" w:color="auto"/>
            </w:tcBorders>
            <w:shd w:val="clear" w:color="000000" w:fill="F2F2F2"/>
            <w:vAlign w:val="center"/>
            <w:hideMark/>
          </w:tcPr>
          <w:p w14:paraId="0D5A0843"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51FBB51A"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405F8895"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2C079BE4"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3AF4328D"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454411F4"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 </w:t>
            </w:r>
          </w:p>
        </w:tc>
      </w:tr>
      <w:tr w:rsidR="000F2BDD" w:rsidRPr="00734F7A" w14:paraId="32254043" w14:textId="77777777" w:rsidTr="00086834">
        <w:trPr>
          <w:trHeight w:val="52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267EFC52"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1. Ingresos Derivados de Financiamientos con Fuente de Pago de Recursos de Libre Disposición</w:t>
            </w:r>
          </w:p>
        </w:tc>
        <w:tc>
          <w:tcPr>
            <w:tcW w:w="684" w:type="pct"/>
            <w:tcBorders>
              <w:top w:val="nil"/>
              <w:left w:val="nil"/>
              <w:bottom w:val="single" w:sz="4" w:space="0" w:color="auto"/>
              <w:right w:val="single" w:sz="4" w:space="0" w:color="auto"/>
            </w:tcBorders>
            <w:shd w:val="clear" w:color="000000" w:fill="FFFFFF"/>
            <w:vAlign w:val="center"/>
            <w:hideMark/>
          </w:tcPr>
          <w:p w14:paraId="70A29134"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$550,000,000.00</w:t>
            </w:r>
          </w:p>
        </w:tc>
        <w:tc>
          <w:tcPr>
            <w:tcW w:w="663" w:type="pct"/>
            <w:tcBorders>
              <w:top w:val="nil"/>
              <w:left w:val="nil"/>
              <w:bottom w:val="single" w:sz="4" w:space="0" w:color="auto"/>
              <w:right w:val="single" w:sz="4" w:space="0" w:color="auto"/>
            </w:tcBorders>
            <w:shd w:val="clear" w:color="000000" w:fill="FFFFFF"/>
            <w:vAlign w:val="center"/>
            <w:hideMark/>
          </w:tcPr>
          <w:p w14:paraId="27A979AB"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1,400,000,000.00</w:t>
            </w:r>
          </w:p>
        </w:tc>
        <w:tc>
          <w:tcPr>
            <w:tcW w:w="663" w:type="pct"/>
            <w:tcBorders>
              <w:top w:val="nil"/>
              <w:left w:val="nil"/>
              <w:bottom w:val="single" w:sz="4" w:space="0" w:color="auto"/>
              <w:right w:val="single" w:sz="4" w:space="0" w:color="auto"/>
            </w:tcBorders>
            <w:shd w:val="clear" w:color="000000" w:fill="FFFFFF"/>
            <w:vAlign w:val="center"/>
            <w:hideMark/>
          </w:tcPr>
          <w:p w14:paraId="2BAD5FAD"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2,000,000,000.00</w:t>
            </w:r>
          </w:p>
        </w:tc>
        <w:tc>
          <w:tcPr>
            <w:tcW w:w="662" w:type="pct"/>
            <w:tcBorders>
              <w:top w:val="nil"/>
              <w:left w:val="nil"/>
              <w:bottom w:val="single" w:sz="4" w:space="0" w:color="auto"/>
              <w:right w:val="single" w:sz="4" w:space="0" w:color="auto"/>
            </w:tcBorders>
            <w:shd w:val="clear" w:color="000000" w:fill="FFFFFF"/>
            <w:vAlign w:val="center"/>
            <w:hideMark/>
          </w:tcPr>
          <w:p w14:paraId="353C3F6C" w14:textId="77777777" w:rsidR="000F2BDD" w:rsidRPr="00734F7A" w:rsidRDefault="000F2BDD" w:rsidP="000F2BDD">
            <w:pPr>
              <w:jc w:val="right"/>
              <w:rPr>
                <w:rFonts w:cs="Arial"/>
                <w:sz w:val="16"/>
                <w:szCs w:val="16"/>
                <w:lang w:val="es-MX" w:eastAsia="es-MX"/>
              </w:rPr>
            </w:pPr>
            <w:r w:rsidRPr="00734F7A">
              <w:rPr>
                <w:rFonts w:cs="Arial"/>
                <w:sz w:val="16"/>
                <w:szCs w:val="16"/>
                <w:lang w:eastAsia="es-MX"/>
              </w:rPr>
              <w:t>3,661,900,000.00</w:t>
            </w:r>
          </w:p>
        </w:tc>
        <w:tc>
          <w:tcPr>
            <w:tcW w:w="663" w:type="pct"/>
            <w:tcBorders>
              <w:top w:val="nil"/>
              <w:left w:val="nil"/>
              <w:bottom w:val="single" w:sz="4" w:space="0" w:color="auto"/>
              <w:right w:val="single" w:sz="4" w:space="0" w:color="auto"/>
            </w:tcBorders>
            <w:shd w:val="clear" w:color="000000" w:fill="FFFFFF"/>
            <w:vAlign w:val="center"/>
            <w:hideMark/>
          </w:tcPr>
          <w:p w14:paraId="6359E853"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3,555,000,000.00</w:t>
            </w:r>
          </w:p>
        </w:tc>
        <w:tc>
          <w:tcPr>
            <w:tcW w:w="662" w:type="pct"/>
            <w:tcBorders>
              <w:top w:val="nil"/>
              <w:left w:val="nil"/>
              <w:bottom w:val="single" w:sz="4" w:space="0" w:color="auto"/>
              <w:right w:val="single" w:sz="4" w:space="0" w:color="auto"/>
            </w:tcBorders>
            <w:shd w:val="clear" w:color="000000" w:fill="FFFFFF"/>
            <w:vAlign w:val="center"/>
            <w:hideMark/>
          </w:tcPr>
          <w:p w14:paraId="0B32AD0B"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450,000,000.00</w:t>
            </w:r>
          </w:p>
        </w:tc>
      </w:tr>
      <w:tr w:rsidR="000F2BDD" w:rsidRPr="00734F7A" w14:paraId="0FDBC553" w14:textId="77777777" w:rsidTr="00086834">
        <w:trPr>
          <w:trHeight w:val="52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5A1F05D5"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2. Ingresos derivados de Financiamientos con Fuente de Pago de Transferencias Federales Etiquetadas</w:t>
            </w:r>
          </w:p>
        </w:tc>
        <w:tc>
          <w:tcPr>
            <w:tcW w:w="684" w:type="pct"/>
            <w:tcBorders>
              <w:top w:val="nil"/>
              <w:left w:val="nil"/>
              <w:bottom w:val="single" w:sz="4" w:space="0" w:color="auto"/>
              <w:right w:val="single" w:sz="4" w:space="0" w:color="auto"/>
            </w:tcBorders>
            <w:shd w:val="clear" w:color="000000" w:fill="FFFFFF"/>
            <w:vAlign w:val="center"/>
            <w:hideMark/>
          </w:tcPr>
          <w:p w14:paraId="732F9EC2"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04EA6547"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2F3BFE61"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2B9AA1D0"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3" w:type="pct"/>
            <w:tcBorders>
              <w:top w:val="nil"/>
              <w:left w:val="nil"/>
              <w:bottom w:val="single" w:sz="4" w:space="0" w:color="auto"/>
              <w:right w:val="single" w:sz="4" w:space="0" w:color="auto"/>
            </w:tcBorders>
            <w:shd w:val="clear" w:color="000000" w:fill="FFFFFF"/>
            <w:vAlign w:val="center"/>
            <w:hideMark/>
          </w:tcPr>
          <w:p w14:paraId="663E627B"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c>
          <w:tcPr>
            <w:tcW w:w="662" w:type="pct"/>
            <w:tcBorders>
              <w:top w:val="nil"/>
              <w:left w:val="nil"/>
              <w:bottom w:val="single" w:sz="4" w:space="0" w:color="auto"/>
              <w:right w:val="single" w:sz="4" w:space="0" w:color="auto"/>
            </w:tcBorders>
            <w:shd w:val="clear" w:color="000000" w:fill="FFFFFF"/>
            <w:vAlign w:val="center"/>
            <w:hideMark/>
          </w:tcPr>
          <w:p w14:paraId="0254F230" w14:textId="77777777" w:rsidR="000F2BDD" w:rsidRPr="00734F7A" w:rsidRDefault="000F2BDD" w:rsidP="000F2BDD">
            <w:pPr>
              <w:jc w:val="right"/>
              <w:rPr>
                <w:rFonts w:cs="Arial"/>
                <w:sz w:val="16"/>
                <w:szCs w:val="16"/>
                <w:lang w:val="es-MX" w:eastAsia="es-MX"/>
              </w:rPr>
            </w:pPr>
            <w:r w:rsidRPr="00734F7A">
              <w:rPr>
                <w:rFonts w:cs="Arial"/>
                <w:sz w:val="16"/>
                <w:szCs w:val="16"/>
                <w:lang w:val="es-MX" w:eastAsia="es-MX"/>
              </w:rPr>
              <w:t>0.00</w:t>
            </w:r>
          </w:p>
        </w:tc>
      </w:tr>
      <w:tr w:rsidR="000F2BDD" w:rsidRPr="00734F7A" w14:paraId="0EA6DEE3"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D9D9D9"/>
            <w:vAlign w:val="center"/>
            <w:hideMark/>
          </w:tcPr>
          <w:p w14:paraId="7D2DC93B"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3. Ingresos Derivados de Financiamiento (3 = 1 + 2)</w:t>
            </w:r>
          </w:p>
        </w:tc>
        <w:tc>
          <w:tcPr>
            <w:tcW w:w="684" w:type="pct"/>
            <w:tcBorders>
              <w:top w:val="nil"/>
              <w:left w:val="nil"/>
              <w:bottom w:val="single" w:sz="4" w:space="0" w:color="auto"/>
              <w:right w:val="single" w:sz="4" w:space="0" w:color="auto"/>
            </w:tcBorders>
            <w:shd w:val="clear" w:color="000000" w:fill="D9D9D9"/>
            <w:vAlign w:val="center"/>
            <w:hideMark/>
          </w:tcPr>
          <w:p w14:paraId="608DE999"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550,000,000.00</w:t>
            </w:r>
          </w:p>
        </w:tc>
        <w:tc>
          <w:tcPr>
            <w:tcW w:w="663" w:type="pct"/>
            <w:tcBorders>
              <w:top w:val="nil"/>
              <w:left w:val="nil"/>
              <w:bottom w:val="single" w:sz="4" w:space="0" w:color="auto"/>
              <w:right w:val="single" w:sz="4" w:space="0" w:color="auto"/>
            </w:tcBorders>
            <w:shd w:val="clear" w:color="000000" w:fill="D9D9D9"/>
            <w:vAlign w:val="center"/>
            <w:hideMark/>
          </w:tcPr>
          <w:p w14:paraId="3F477484"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1,400,000,000.00</w:t>
            </w:r>
          </w:p>
        </w:tc>
        <w:tc>
          <w:tcPr>
            <w:tcW w:w="663" w:type="pct"/>
            <w:tcBorders>
              <w:top w:val="nil"/>
              <w:left w:val="nil"/>
              <w:bottom w:val="single" w:sz="4" w:space="0" w:color="auto"/>
              <w:right w:val="single" w:sz="4" w:space="0" w:color="auto"/>
            </w:tcBorders>
            <w:shd w:val="clear" w:color="000000" w:fill="D9D9D9"/>
            <w:vAlign w:val="center"/>
            <w:hideMark/>
          </w:tcPr>
          <w:p w14:paraId="334DAEF1"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2,000,000,000.00</w:t>
            </w:r>
          </w:p>
        </w:tc>
        <w:tc>
          <w:tcPr>
            <w:tcW w:w="662" w:type="pct"/>
            <w:tcBorders>
              <w:top w:val="nil"/>
              <w:left w:val="nil"/>
              <w:bottom w:val="single" w:sz="4" w:space="0" w:color="auto"/>
              <w:right w:val="single" w:sz="4" w:space="0" w:color="auto"/>
            </w:tcBorders>
            <w:shd w:val="clear" w:color="000000" w:fill="D9D9D9"/>
            <w:vAlign w:val="center"/>
            <w:hideMark/>
          </w:tcPr>
          <w:p w14:paraId="463D15DD"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3,661,900,000.00</w:t>
            </w:r>
          </w:p>
        </w:tc>
        <w:tc>
          <w:tcPr>
            <w:tcW w:w="663" w:type="pct"/>
            <w:tcBorders>
              <w:top w:val="nil"/>
              <w:left w:val="nil"/>
              <w:bottom w:val="single" w:sz="4" w:space="0" w:color="auto"/>
              <w:right w:val="single" w:sz="4" w:space="0" w:color="auto"/>
            </w:tcBorders>
            <w:shd w:val="clear" w:color="000000" w:fill="D9D9D9"/>
            <w:vAlign w:val="center"/>
            <w:hideMark/>
          </w:tcPr>
          <w:p w14:paraId="307C8F9C"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3,555,000,000.00</w:t>
            </w:r>
          </w:p>
        </w:tc>
        <w:tc>
          <w:tcPr>
            <w:tcW w:w="662" w:type="pct"/>
            <w:tcBorders>
              <w:top w:val="nil"/>
              <w:left w:val="nil"/>
              <w:bottom w:val="single" w:sz="4" w:space="0" w:color="auto"/>
              <w:right w:val="single" w:sz="4" w:space="0" w:color="auto"/>
            </w:tcBorders>
            <w:shd w:val="clear" w:color="000000" w:fill="D9D9D9"/>
            <w:vAlign w:val="center"/>
            <w:hideMark/>
          </w:tcPr>
          <w:p w14:paraId="359E22B9" w14:textId="77777777" w:rsidR="000F2BDD" w:rsidRPr="00734F7A" w:rsidRDefault="000F2BDD" w:rsidP="000F2BDD">
            <w:pPr>
              <w:jc w:val="right"/>
              <w:rPr>
                <w:rFonts w:cs="Arial"/>
                <w:b/>
                <w:bCs/>
                <w:sz w:val="16"/>
                <w:szCs w:val="16"/>
                <w:lang w:val="es-MX" w:eastAsia="es-MX"/>
              </w:rPr>
            </w:pPr>
            <w:r w:rsidRPr="00734F7A">
              <w:rPr>
                <w:rFonts w:cs="Arial"/>
                <w:b/>
                <w:bCs/>
                <w:sz w:val="16"/>
                <w:szCs w:val="16"/>
                <w:lang w:val="es-MX" w:eastAsia="es-MX"/>
              </w:rPr>
              <w:t>450,000,000.00</w:t>
            </w:r>
          </w:p>
        </w:tc>
      </w:tr>
      <w:tr w:rsidR="000F2BDD" w:rsidRPr="00734F7A" w14:paraId="5D9E512E" w14:textId="77777777" w:rsidTr="00086834">
        <w:trPr>
          <w:trHeight w:val="288"/>
        </w:trPr>
        <w:tc>
          <w:tcPr>
            <w:tcW w:w="1003" w:type="pct"/>
            <w:tcBorders>
              <w:top w:val="nil"/>
              <w:left w:val="single" w:sz="4" w:space="0" w:color="auto"/>
              <w:bottom w:val="single" w:sz="4" w:space="0" w:color="auto"/>
              <w:right w:val="single" w:sz="4" w:space="0" w:color="auto"/>
            </w:tcBorders>
            <w:shd w:val="clear" w:color="000000" w:fill="F2F2F2"/>
            <w:vAlign w:val="center"/>
            <w:hideMark/>
          </w:tcPr>
          <w:p w14:paraId="32C16F7A" w14:textId="77777777" w:rsidR="000F2BDD" w:rsidRPr="00734F7A" w:rsidRDefault="000F2BDD" w:rsidP="000F2BDD">
            <w:pPr>
              <w:rPr>
                <w:rFonts w:cs="Arial"/>
                <w:color w:val="F2F2F2"/>
                <w:sz w:val="16"/>
                <w:szCs w:val="16"/>
                <w:lang w:val="es-MX" w:eastAsia="es-MX"/>
              </w:rPr>
            </w:pPr>
            <w:r w:rsidRPr="00734F7A">
              <w:rPr>
                <w:rFonts w:cs="Arial"/>
                <w:color w:val="F2F2F2"/>
                <w:sz w:val="16"/>
                <w:szCs w:val="16"/>
                <w:lang w:val="es-MX" w:eastAsia="es-MX"/>
              </w:rPr>
              <w:t> </w:t>
            </w:r>
          </w:p>
        </w:tc>
        <w:tc>
          <w:tcPr>
            <w:tcW w:w="684" w:type="pct"/>
            <w:tcBorders>
              <w:top w:val="nil"/>
              <w:left w:val="nil"/>
              <w:bottom w:val="single" w:sz="4" w:space="0" w:color="auto"/>
              <w:right w:val="single" w:sz="4" w:space="0" w:color="auto"/>
            </w:tcBorders>
            <w:shd w:val="clear" w:color="000000" w:fill="F2F2F2"/>
            <w:vAlign w:val="center"/>
            <w:hideMark/>
          </w:tcPr>
          <w:p w14:paraId="41DE59F6"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0A2E0684"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22BCA8C2"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3AA2D3CC"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3" w:type="pct"/>
            <w:tcBorders>
              <w:top w:val="nil"/>
              <w:left w:val="nil"/>
              <w:bottom w:val="single" w:sz="4" w:space="0" w:color="auto"/>
              <w:right w:val="single" w:sz="4" w:space="0" w:color="auto"/>
            </w:tcBorders>
            <w:shd w:val="clear" w:color="000000" w:fill="F2F2F2"/>
            <w:vAlign w:val="center"/>
            <w:hideMark/>
          </w:tcPr>
          <w:p w14:paraId="13A4113A"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662" w:type="pct"/>
            <w:tcBorders>
              <w:top w:val="nil"/>
              <w:left w:val="nil"/>
              <w:bottom w:val="single" w:sz="4" w:space="0" w:color="auto"/>
              <w:right w:val="single" w:sz="4" w:space="0" w:color="auto"/>
            </w:tcBorders>
            <w:shd w:val="clear" w:color="000000" w:fill="F2F2F2"/>
            <w:vAlign w:val="center"/>
            <w:hideMark/>
          </w:tcPr>
          <w:p w14:paraId="1835A8ED"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r w:rsidR="000F2BDD" w:rsidRPr="00734F7A" w14:paraId="53A00E6C" w14:textId="77777777" w:rsidTr="00086834">
        <w:trPr>
          <w:trHeight w:val="288"/>
        </w:trPr>
        <w:tc>
          <w:tcPr>
            <w:tcW w:w="3675" w:type="pct"/>
            <w:gridSpan w:val="5"/>
            <w:tcBorders>
              <w:top w:val="nil"/>
              <w:left w:val="nil"/>
              <w:bottom w:val="nil"/>
              <w:right w:val="nil"/>
            </w:tcBorders>
            <w:shd w:val="clear" w:color="auto" w:fill="auto"/>
            <w:noWrap/>
            <w:vAlign w:val="bottom"/>
            <w:hideMark/>
          </w:tcPr>
          <w:p w14:paraId="1D9D3DAF"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 Los importes del ejercicio 2023 corresponden a los ingresos devengados al cierre trimestral más reciente disponible y estimados para el resto del ejercicio.</w:t>
            </w:r>
          </w:p>
        </w:tc>
        <w:tc>
          <w:tcPr>
            <w:tcW w:w="663" w:type="pct"/>
            <w:tcBorders>
              <w:top w:val="nil"/>
              <w:left w:val="nil"/>
              <w:bottom w:val="nil"/>
              <w:right w:val="nil"/>
            </w:tcBorders>
            <w:shd w:val="clear" w:color="auto" w:fill="auto"/>
            <w:noWrap/>
            <w:vAlign w:val="bottom"/>
            <w:hideMark/>
          </w:tcPr>
          <w:p w14:paraId="34543299" w14:textId="77777777" w:rsidR="000F2BDD" w:rsidRPr="00734F7A" w:rsidRDefault="000F2BDD" w:rsidP="000F2BDD">
            <w:pPr>
              <w:rPr>
                <w:rFonts w:cs="Arial"/>
                <w:color w:val="000000"/>
                <w:sz w:val="16"/>
                <w:szCs w:val="16"/>
                <w:lang w:val="es-MX" w:eastAsia="es-MX"/>
              </w:rPr>
            </w:pPr>
          </w:p>
        </w:tc>
        <w:tc>
          <w:tcPr>
            <w:tcW w:w="662" w:type="pct"/>
            <w:tcBorders>
              <w:top w:val="nil"/>
              <w:left w:val="nil"/>
              <w:bottom w:val="nil"/>
              <w:right w:val="nil"/>
            </w:tcBorders>
            <w:shd w:val="clear" w:color="auto" w:fill="auto"/>
            <w:noWrap/>
            <w:vAlign w:val="bottom"/>
            <w:hideMark/>
          </w:tcPr>
          <w:p w14:paraId="1D25F120" w14:textId="77777777" w:rsidR="000F2BDD" w:rsidRPr="00734F7A" w:rsidRDefault="000F2BDD" w:rsidP="000F2BDD">
            <w:pPr>
              <w:rPr>
                <w:rFonts w:ascii="Times New Roman" w:hAnsi="Times New Roman"/>
                <w:sz w:val="16"/>
                <w:szCs w:val="16"/>
                <w:lang w:val="es-MX" w:eastAsia="es-MX"/>
              </w:rPr>
            </w:pPr>
          </w:p>
        </w:tc>
      </w:tr>
    </w:tbl>
    <w:p w14:paraId="3E562F1C" w14:textId="77777777" w:rsidR="000F2BDD" w:rsidRDefault="000F2BDD" w:rsidP="000F2BDD">
      <w:pPr>
        <w:ind w:right="67"/>
        <w:jc w:val="center"/>
        <w:rPr>
          <w:rFonts w:cs="Arial"/>
          <w:b/>
          <w:bCs/>
          <w:sz w:val="24"/>
          <w:szCs w:val="24"/>
        </w:rPr>
      </w:pPr>
    </w:p>
    <w:p w14:paraId="0B5A11E7" w14:textId="77777777" w:rsidR="000F2BDD" w:rsidRDefault="000F2BDD" w:rsidP="000F2BDD">
      <w:pPr>
        <w:rPr>
          <w:rFonts w:cs="Arial"/>
          <w:b/>
          <w:bCs/>
          <w:sz w:val="24"/>
          <w:szCs w:val="24"/>
        </w:rPr>
      </w:pPr>
      <w:r>
        <w:rPr>
          <w:rFonts w:cs="Arial"/>
          <w:b/>
          <w:bCs/>
          <w:sz w:val="24"/>
          <w:szCs w:val="24"/>
        </w:rPr>
        <w:br w:type="page"/>
      </w:r>
    </w:p>
    <w:p w14:paraId="196D7E65" w14:textId="77777777" w:rsidR="000F2BDD" w:rsidRPr="00E308C0" w:rsidRDefault="000F2BDD" w:rsidP="000F2BDD">
      <w:pPr>
        <w:spacing w:line="360" w:lineRule="auto"/>
        <w:jc w:val="center"/>
        <w:rPr>
          <w:rFonts w:cs="Arial"/>
          <w:b/>
          <w:sz w:val="22"/>
          <w:szCs w:val="22"/>
        </w:rPr>
      </w:pPr>
      <w:r w:rsidRPr="00E308C0">
        <w:rPr>
          <w:rFonts w:cs="Arial"/>
          <w:b/>
          <w:bCs/>
          <w:sz w:val="24"/>
          <w:szCs w:val="24"/>
        </w:rPr>
        <w:t xml:space="preserve">VII. ANEXO </w:t>
      </w:r>
      <w:r w:rsidRPr="00E308C0">
        <w:rPr>
          <w:rFonts w:cs="Arial"/>
          <w:b/>
          <w:sz w:val="22"/>
          <w:szCs w:val="22"/>
        </w:rPr>
        <w:t>PROYECCIÓN DE FINANZAS PÚBLICAS</w:t>
      </w:r>
    </w:p>
    <w:p w14:paraId="1896BA5E" w14:textId="77777777" w:rsidR="000F2BDD" w:rsidRPr="00E308C0" w:rsidRDefault="000F2BDD" w:rsidP="000F2BDD">
      <w:pPr>
        <w:spacing w:line="360" w:lineRule="auto"/>
        <w:jc w:val="center"/>
        <w:rPr>
          <w:rFonts w:cs="Arial"/>
          <w:b/>
          <w:sz w:val="22"/>
          <w:szCs w:val="22"/>
        </w:rPr>
      </w:pPr>
      <w:r w:rsidRPr="00E308C0">
        <w:rPr>
          <w:rFonts w:cs="Arial"/>
          <w:b/>
          <w:sz w:val="22"/>
          <w:szCs w:val="22"/>
        </w:rPr>
        <w:t>INGRESOS</w:t>
      </w:r>
    </w:p>
    <w:p w14:paraId="69785B2C" w14:textId="77777777" w:rsidR="000F2BDD" w:rsidRPr="00E308C0" w:rsidRDefault="000F2BDD" w:rsidP="000F2BDD">
      <w:pPr>
        <w:spacing w:line="360" w:lineRule="auto"/>
        <w:jc w:val="center"/>
        <w:rPr>
          <w:rFonts w:cs="Arial"/>
          <w:b/>
          <w:sz w:val="22"/>
          <w:szCs w:val="22"/>
        </w:rPr>
      </w:pPr>
    </w:p>
    <w:p w14:paraId="494E9B93" w14:textId="77777777" w:rsidR="000F2BDD" w:rsidRPr="00E308C0" w:rsidRDefault="000F2BDD" w:rsidP="000F2BDD">
      <w:pPr>
        <w:spacing w:line="360" w:lineRule="auto"/>
        <w:jc w:val="center"/>
        <w:rPr>
          <w:rFonts w:cs="Arial"/>
          <w:b/>
          <w:sz w:val="22"/>
          <w:szCs w:val="22"/>
        </w:rPr>
      </w:pPr>
      <w:r w:rsidRPr="00E308C0">
        <w:rPr>
          <w:rFonts w:cs="Arial"/>
          <w:b/>
          <w:sz w:val="22"/>
          <w:szCs w:val="22"/>
        </w:rPr>
        <w:t>Formato 7 a) Proyecciones de Ingresos - LDF</w:t>
      </w:r>
    </w:p>
    <w:tbl>
      <w:tblPr>
        <w:tblpPr w:leftFromText="141" w:rightFromText="141" w:vertAnchor="text" w:horzAnchor="margin" w:tblpXSpec="center" w:tblpY="219"/>
        <w:tblW w:w="11694" w:type="dxa"/>
        <w:tblLayout w:type="fixed"/>
        <w:tblCellMar>
          <w:left w:w="70" w:type="dxa"/>
          <w:right w:w="70" w:type="dxa"/>
        </w:tblCellMar>
        <w:tblLook w:val="04A0" w:firstRow="1" w:lastRow="0" w:firstColumn="1" w:lastColumn="0" w:noHBand="0" w:noVBand="1"/>
      </w:tblPr>
      <w:tblGrid>
        <w:gridCol w:w="1913"/>
        <w:gridCol w:w="1701"/>
        <w:gridCol w:w="1701"/>
        <w:gridCol w:w="1701"/>
        <w:gridCol w:w="1559"/>
        <w:gridCol w:w="1560"/>
        <w:gridCol w:w="1559"/>
      </w:tblGrid>
      <w:tr w:rsidR="000F2BDD" w:rsidRPr="00734F7A" w14:paraId="5E322482" w14:textId="77777777" w:rsidTr="000F2BDD">
        <w:trPr>
          <w:trHeight w:val="288"/>
        </w:trPr>
        <w:tc>
          <w:tcPr>
            <w:tcW w:w="11694"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67B32227"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PROYECCIONES DE INGRESOS - LDF</w:t>
            </w:r>
          </w:p>
        </w:tc>
      </w:tr>
      <w:tr w:rsidR="000F2BDD" w:rsidRPr="00734F7A" w14:paraId="196CB6B2" w14:textId="77777777" w:rsidTr="000F2BDD">
        <w:trPr>
          <w:trHeight w:val="288"/>
        </w:trPr>
        <w:tc>
          <w:tcPr>
            <w:tcW w:w="11694"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44AF701C"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(PESOS)</w:t>
            </w:r>
          </w:p>
        </w:tc>
      </w:tr>
      <w:tr w:rsidR="000F2BDD" w:rsidRPr="00734F7A" w14:paraId="52B803FE" w14:textId="77777777" w:rsidTr="000F2BDD">
        <w:trPr>
          <w:trHeight w:val="288"/>
        </w:trPr>
        <w:tc>
          <w:tcPr>
            <w:tcW w:w="11694" w:type="dxa"/>
            <w:gridSpan w:val="7"/>
            <w:tcBorders>
              <w:top w:val="single" w:sz="4" w:space="0" w:color="auto"/>
              <w:left w:val="single" w:sz="4" w:space="0" w:color="auto"/>
              <w:bottom w:val="single" w:sz="4" w:space="0" w:color="000000"/>
              <w:right w:val="single" w:sz="4" w:space="0" w:color="auto"/>
            </w:tcBorders>
            <w:shd w:val="clear" w:color="000000" w:fill="808080"/>
            <w:vAlign w:val="center"/>
            <w:hideMark/>
          </w:tcPr>
          <w:p w14:paraId="7AA979F1"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(CIFRAS NOMINALES)</w:t>
            </w:r>
          </w:p>
        </w:tc>
      </w:tr>
      <w:tr w:rsidR="000F2BDD" w:rsidRPr="00734F7A" w14:paraId="16527D5C"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808080"/>
            <w:vAlign w:val="center"/>
            <w:hideMark/>
          </w:tcPr>
          <w:p w14:paraId="787E0169"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ENTIDAD PÚBLICA:</w:t>
            </w:r>
          </w:p>
        </w:tc>
        <w:tc>
          <w:tcPr>
            <w:tcW w:w="9781" w:type="dxa"/>
            <w:gridSpan w:val="6"/>
            <w:tcBorders>
              <w:top w:val="single" w:sz="4" w:space="0" w:color="auto"/>
              <w:left w:val="nil"/>
              <w:bottom w:val="single" w:sz="4" w:space="0" w:color="auto"/>
              <w:right w:val="single" w:sz="4" w:space="0" w:color="auto"/>
            </w:tcBorders>
            <w:shd w:val="clear" w:color="000000" w:fill="808080"/>
            <w:vAlign w:val="center"/>
            <w:hideMark/>
          </w:tcPr>
          <w:p w14:paraId="150906B1"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COAHUILA</w:t>
            </w:r>
          </w:p>
        </w:tc>
      </w:tr>
      <w:tr w:rsidR="000F2BDD" w:rsidRPr="00734F7A" w14:paraId="39BBF4F6"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808080"/>
            <w:vAlign w:val="center"/>
            <w:hideMark/>
          </w:tcPr>
          <w:p w14:paraId="759FE9B7"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EJERCICIO FISCAL:</w:t>
            </w:r>
          </w:p>
        </w:tc>
        <w:tc>
          <w:tcPr>
            <w:tcW w:w="9781" w:type="dxa"/>
            <w:gridSpan w:val="6"/>
            <w:tcBorders>
              <w:top w:val="single" w:sz="4" w:space="0" w:color="auto"/>
              <w:left w:val="nil"/>
              <w:bottom w:val="single" w:sz="4" w:space="0" w:color="000000"/>
              <w:right w:val="single" w:sz="4" w:space="0" w:color="auto"/>
            </w:tcBorders>
            <w:shd w:val="clear" w:color="000000" w:fill="808080"/>
            <w:vAlign w:val="bottom"/>
            <w:hideMark/>
          </w:tcPr>
          <w:p w14:paraId="12D613A2" w14:textId="77777777" w:rsidR="000F2BDD" w:rsidRPr="00734F7A" w:rsidRDefault="000F2BDD" w:rsidP="000F2BDD">
            <w:pPr>
              <w:jc w:val="center"/>
              <w:rPr>
                <w:rFonts w:cs="Arial"/>
                <w:b/>
                <w:bCs/>
                <w:color w:val="FFFFFF"/>
                <w:sz w:val="16"/>
                <w:szCs w:val="16"/>
                <w:lang w:val="es-MX" w:eastAsia="es-MX"/>
              </w:rPr>
            </w:pPr>
            <w:r w:rsidRPr="00734F7A">
              <w:rPr>
                <w:rFonts w:cs="Arial"/>
                <w:b/>
                <w:bCs/>
                <w:color w:val="FFFFFF"/>
                <w:sz w:val="16"/>
                <w:szCs w:val="16"/>
                <w:lang w:val="es-MX" w:eastAsia="es-MX"/>
              </w:rPr>
              <w:t>2024</w:t>
            </w:r>
          </w:p>
        </w:tc>
      </w:tr>
      <w:tr w:rsidR="000F2BDD" w:rsidRPr="00734F7A" w14:paraId="03A0A390" w14:textId="77777777" w:rsidTr="000F2BDD">
        <w:trPr>
          <w:trHeight w:val="288"/>
        </w:trPr>
        <w:tc>
          <w:tcPr>
            <w:tcW w:w="1913" w:type="dxa"/>
            <w:vMerge w:val="restart"/>
            <w:tcBorders>
              <w:top w:val="nil"/>
              <w:left w:val="single" w:sz="4" w:space="0" w:color="auto"/>
              <w:bottom w:val="single" w:sz="4" w:space="0" w:color="auto"/>
              <w:right w:val="nil"/>
            </w:tcBorders>
            <w:shd w:val="clear" w:color="000000" w:fill="BFBFBF"/>
            <w:noWrap/>
            <w:vAlign w:val="center"/>
            <w:hideMark/>
          </w:tcPr>
          <w:p w14:paraId="7AB1434D" w14:textId="77777777" w:rsidR="000F2BDD" w:rsidRPr="00734F7A" w:rsidRDefault="000F2BDD" w:rsidP="000F2BDD">
            <w:pPr>
              <w:jc w:val="center"/>
              <w:rPr>
                <w:rFonts w:cs="Arial"/>
                <w:b/>
                <w:bCs/>
                <w:color w:val="000000"/>
                <w:sz w:val="16"/>
                <w:szCs w:val="16"/>
                <w:lang w:val="es-MX" w:eastAsia="es-MX"/>
              </w:rPr>
            </w:pPr>
            <w:r w:rsidRPr="00734F7A">
              <w:rPr>
                <w:rFonts w:cs="Arial"/>
                <w:b/>
                <w:bCs/>
                <w:color w:val="000000"/>
                <w:sz w:val="16"/>
                <w:szCs w:val="16"/>
                <w:lang w:val="es-MX" w:eastAsia="es-MX"/>
              </w:rPr>
              <w:t xml:space="preserve">Concepto </w:t>
            </w:r>
          </w:p>
        </w:tc>
        <w:tc>
          <w:tcPr>
            <w:tcW w:w="1701" w:type="dxa"/>
            <w:tcBorders>
              <w:top w:val="nil"/>
              <w:left w:val="single" w:sz="4" w:space="0" w:color="auto"/>
              <w:bottom w:val="single" w:sz="4" w:space="0" w:color="auto"/>
              <w:right w:val="single" w:sz="4" w:space="0" w:color="auto"/>
            </w:tcBorders>
            <w:shd w:val="clear" w:color="000000" w:fill="BFBFBF"/>
            <w:vAlign w:val="center"/>
            <w:hideMark/>
          </w:tcPr>
          <w:p w14:paraId="7D6FDB2D" w14:textId="77777777" w:rsidR="000F2BDD" w:rsidRPr="00734F7A" w:rsidRDefault="000F2BDD" w:rsidP="000F2BDD">
            <w:pPr>
              <w:jc w:val="center"/>
              <w:rPr>
                <w:rFonts w:cs="Arial"/>
                <w:b/>
                <w:bCs/>
                <w:color w:val="000000"/>
                <w:sz w:val="16"/>
                <w:szCs w:val="16"/>
                <w:lang w:val="es-MX" w:eastAsia="es-MX"/>
              </w:rPr>
            </w:pPr>
            <w:r w:rsidRPr="00734F7A">
              <w:rPr>
                <w:rFonts w:cs="Arial"/>
                <w:b/>
                <w:bCs/>
                <w:color w:val="000000"/>
                <w:sz w:val="16"/>
                <w:szCs w:val="16"/>
                <w:lang w:val="es-MX" w:eastAsia="es-MX"/>
              </w:rPr>
              <w:t>2024</w:t>
            </w:r>
          </w:p>
        </w:tc>
        <w:tc>
          <w:tcPr>
            <w:tcW w:w="1701" w:type="dxa"/>
            <w:vMerge w:val="restart"/>
            <w:tcBorders>
              <w:top w:val="nil"/>
              <w:left w:val="nil"/>
              <w:bottom w:val="single" w:sz="4" w:space="0" w:color="auto"/>
              <w:right w:val="single" w:sz="4" w:space="0" w:color="auto"/>
            </w:tcBorders>
            <w:shd w:val="clear" w:color="000000" w:fill="BFBFBF"/>
            <w:vAlign w:val="center"/>
            <w:hideMark/>
          </w:tcPr>
          <w:p w14:paraId="47385771" w14:textId="77777777" w:rsidR="000F2BDD" w:rsidRPr="00734F7A" w:rsidRDefault="000F2BDD" w:rsidP="000F2BDD">
            <w:pPr>
              <w:jc w:val="center"/>
              <w:rPr>
                <w:rFonts w:cs="Arial"/>
                <w:b/>
                <w:bCs/>
                <w:color w:val="000000"/>
                <w:sz w:val="16"/>
                <w:szCs w:val="16"/>
                <w:lang w:val="es-MX" w:eastAsia="es-MX"/>
              </w:rPr>
            </w:pPr>
            <w:r w:rsidRPr="00734F7A">
              <w:rPr>
                <w:rFonts w:cs="Arial"/>
                <w:b/>
                <w:bCs/>
                <w:color w:val="000000"/>
                <w:sz w:val="16"/>
                <w:szCs w:val="16"/>
                <w:lang w:val="es-MX" w:eastAsia="es-MX"/>
              </w:rPr>
              <w:t>2025</w:t>
            </w:r>
          </w:p>
        </w:tc>
        <w:tc>
          <w:tcPr>
            <w:tcW w:w="1701" w:type="dxa"/>
            <w:vMerge w:val="restart"/>
            <w:tcBorders>
              <w:top w:val="nil"/>
              <w:left w:val="nil"/>
              <w:bottom w:val="single" w:sz="4" w:space="0" w:color="auto"/>
              <w:right w:val="single" w:sz="4" w:space="0" w:color="auto"/>
            </w:tcBorders>
            <w:shd w:val="clear" w:color="000000" w:fill="BFBFBF"/>
            <w:vAlign w:val="center"/>
            <w:hideMark/>
          </w:tcPr>
          <w:p w14:paraId="577F5AE6" w14:textId="77777777" w:rsidR="000F2BDD" w:rsidRPr="00734F7A" w:rsidRDefault="000F2BDD" w:rsidP="000F2BDD">
            <w:pPr>
              <w:jc w:val="center"/>
              <w:rPr>
                <w:rFonts w:cs="Arial"/>
                <w:b/>
                <w:bCs/>
                <w:color w:val="000000"/>
                <w:sz w:val="16"/>
                <w:szCs w:val="16"/>
                <w:lang w:val="es-MX" w:eastAsia="es-MX"/>
              </w:rPr>
            </w:pPr>
            <w:r w:rsidRPr="00734F7A">
              <w:rPr>
                <w:rFonts w:cs="Arial"/>
                <w:b/>
                <w:bCs/>
                <w:color w:val="000000"/>
                <w:sz w:val="16"/>
                <w:szCs w:val="16"/>
                <w:lang w:val="es-MX" w:eastAsia="es-MX"/>
              </w:rPr>
              <w:t>2026</w:t>
            </w:r>
          </w:p>
        </w:tc>
        <w:tc>
          <w:tcPr>
            <w:tcW w:w="1559" w:type="dxa"/>
            <w:vMerge w:val="restart"/>
            <w:tcBorders>
              <w:top w:val="nil"/>
              <w:left w:val="nil"/>
              <w:bottom w:val="single" w:sz="4" w:space="0" w:color="auto"/>
              <w:right w:val="single" w:sz="4" w:space="0" w:color="auto"/>
            </w:tcBorders>
            <w:shd w:val="clear" w:color="000000" w:fill="BFBFBF"/>
            <w:vAlign w:val="center"/>
            <w:hideMark/>
          </w:tcPr>
          <w:p w14:paraId="4BCF0305" w14:textId="77777777" w:rsidR="000F2BDD" w:rsidRPr="00734F7A" w:rsidRDefault="000F2BDD" w:rsidP="000F2BDD">
            <w:pPr>
              <w:jc w:val="center"/>
              <w:rPr>
                <w:rFonts w:cs="Arial"/>
                <w:b/>
                <w:bCs/>
                <w:color w:val="000000"/>
                <w:sz w:val="16"/>
                <w:szCs w:val="16"/>
                <w:lang w:val="es-MX" w:eastAsia="es-MX"/>
              </w:rPr>
            </w:pPr>
            <w:r w:rsidRPr="00734F7A">
              <w:rPr>
                <w:rFonts w:cs="Arial"/>
                <w:b/>
                <w:bCs/>
                <w:color w:val="000000"/>
                <w:sz w:val="16"/>
                <w:szCs w:val="16"/>
                <w:lang w:val="es-MX" w:eastAsia="es-MX"/>
              </w:rPr>
              <w:t>2027</w:t>
            </w:r>
          </w:p>
        </w:tc>
        <w:tc>
          <w:tcPr>
            <w:tcW w:w="1560" w:type="dxa"/>
            <w:vMerge w:val="restart"/>
            <w:tcBorders>
              <w:top w:val="nil"/>
              <w:left w:val="nil"/>
              <w:bottom w:val="single" w:sz="4" w:space="0" w:color="auto"/>
              <w:right w:val="single" w:sz="4" w:space="0" w:color="auto"/>
            </w:tcBorders>
            <w:shd w:val="clear" w:color="000000" w:fill="BFBFBF"/>
            <w:vAlign w:val="center"/>
            <w:hideMark/>
          </w:tcPr>
          <w:p w14:paraId="5FB3AC02" w14:textId="77777777" w:rsidR="000F2BDD" w:rsidRPr="00734F7A" w:rsidRDefault="000F2BDD" w:rsidP="000F2BDD">
            <w:pPr>
              <w:jc w:val="center"/>
              <w:rPr>
                <w:rFonts w:cs="Arial"/>
                <w:b/>
                <w:bCs/>
                <w:color w:val="000000"/>
                <w:sz w:val="16"/>
                <w:szCs w:val="16"/>
                <w:lang w:val="es-MX" w:eastAsia="es-MX"/>
              </w:rPr>
            </w:pPr>
            <w:r w:rsidRPr="00734F7A">
              <w:rPr>
                <w:rFonts w:cs="Arial"/>
                <w:b/>
                <w:bCs/>
                <w:color w:val="000000"/>
                <w:sz w:val="16"/>
                <w:szCs w:val="16"/>
                <w:lang w:val="es-MX" w:eastAsia="es-MX"/>
              </w:rPr>
              <w:t>2028</w:t>
            </w:r>
          </w:p>
        </w:tc>
        <w:tc>
          <w:tcPr>
            <w:tcW w:w="1559" w:type="dxa"/>
            <w:vMerge w:val="restart"/>
            <w:tcBorders>
              <w:top w:val="nil"/>
              <w:left w:val="nil"/>
              <w:bottom w:val="single" w:sz="4" w:space="0" w:color="auto"/>
              <w:right w:val="single" w:sz="4" w:space="0" w:color="auto"/>
            </w:tcBorders>
            <w:shd w:val="clear" w:color="000000" w:fill="BFBFBF"/>
            <w:vAlign w:val="center"/>
            <w:hideMark/>
          </w:tcPr>
          <w:p w14:paraId="0ADAB6BA" w14:textId="77777777" w:rsidR="000F2BDD" w:rsidRPr="00734F7A" w:rsidRDefault="000F2BDD" w:rsidP="000F2BDD">
            <w:pPr>
              <w:jc w:val="center"/>
              <w:rPr>
                <w:rFonts w:cs="Arial"/>
                <w:b/>
                <w:bCs/>
                <w:color w:val="000000"/>
                <w:sz w:val="16"/>
                <w:szCs w:val="16"/>
                <w:lang w:val="es-MX" w:eastAsia="es-MX"/>
              </w:rPr>
            </w:pPr>
            <w:r w:rsidRPr="00734F7A">
              <w:rPr>
                <w:rFonts w:cs="Arial"/>
                <w:b/>
                <w:bCs/>
                <w:color w:val="000000"/>
                <w:sz w:val="16"/>
                <w:szCs w:val="16"/>
                <w:lang w:val="es-MX" w:eastAsia="es-MX"/>
              </w:rPr>
              <w:t>2029</w:t>
            </w:r>
          </w:p>
        </w:tc>
      </w:tr>
      <w:tr w:rsidR="000F2BDD" w:rsidRPr="00734F7A" w14:paraId="2B56A95D" w14:textId="77777777" w:rsidTr="000F2BDD">
        <w:trPr>
          <w:trHeight w:val="528"/>
        </w:trPr>
        <w:tc>
          <w:tcPr>
            <w:tcW w:w="1913" w:type="dxa"/>
            <w:vMerge/>
            <w:tcBorders>
              <w:top w:val="nil"/>
              <w:left w:val="single" w:sz="4" w:space="0" w:color="auto"/>
              <w:bottom w:val="single" w:sz="4" w:space="0" w:color="auto"/>
              <w:right w:val="nil"/>
            </w:tcBorders>
            <w:vAlign w:val="center"/>
            <w:hideMark/>
          </w:tcPr>
          <w:p w14:paraId="44AF824F" w14:textId="77777777" w:rsidR="000F2BDD" w:rsidRPr="00734F7A" w:rsidRDefault="000F2BDD" w:rsidP="000F2BDD">
            <w:pPr>
              <w:rPr>
                <w:rFonts w:cs="Arial"/>
                <w:b/>
                <w:bCs/>
                <w:color w:val="000000"/>
                <w:sz w:val="16"/>
                <w:szCs w:val="16"/>
                <w:lang w:val="es-MX" w:eastAsia="es-MX"/>
              </w:rPr>
            </w:pPr>
          </w:p>
        </w:tc>
        <w:tc>
          <w:tcPr>
            <w:tcW w:w="1701" w:type="dxa"/>
            <w:tcBorders>
              <w:top w:val="nil"/>
              <w:left w:val="single" w:sz="4" w:space="0" w:color="auto"/>
              <w:bottom w:val="single" w:sz="4" w:space="0" w:color="auto"/>
              <w:right w:val="single" w:sz="4" w:space="0" w:color="auto"/>
            </w:tcBorders>
            <w:shd w:val="clear" w:color="000000" w:fill="BFBFBF"/>
            <w:vAlign w:val="center"/>
            <w:hideMark/>
          </w:tcPr>
          <w:p w14:paraId="1C26F6FB" w14:textId="77777777" w:rsidR="000F2BDD" w:rsidRPr="00734F7A" w:rsidRDefault="000F2BDD" w:rsidP="000F2BDD">
            <w:pPr>
              <w:jc w:val="center"/>
              <w:rPr>
                <w:rFonts w:cs="Arial"/>
                <w:b/>
                <w:bCs/>
                <w:color w:val="000000"/>
                <w:sz w:val="16"/>
                <w:szCs w:val="16"/>
                <w:lang w:val="es-MX" w:eastAsia="es-MX"/>
              </w:rPr>
            </w:pPr>
            <w:r w:rsidRPr="00734F7A">
              <w:rPr>
                <w:rFonts w:cs="Arial"/>
                <w:b/>
                <w:bCs/>
                <w:color w:val="000000"/>
                <w:sz w:val="16"/>
                <w:szCs w:val="16"/>
                <w:lang w:val="es-MX" w:eastAsia="es-MX"/>
              </w:rPr>
              <w:t>(de Iniciativa de Ley)</w:t>
            </w:r>
          </w:p>
        </w:tc>
        <w:tc>
          <w:tcPr>
            <w:tcW w:w="1701" w:type="dxa"/>
            <w:vMerge/>
            <w:tcBorders>
              <w:top w:val="nil"/>
              <w:left w:val="nil"/>
              <w:bottom w:val="single" w:sz="4" w:space="0" w:color="auto"/>
              <w:right w:val="single" w:sz="4" w:space="0" w:color="auto"/>
            </w:tcBorders>
            <w:vAlign w:val="center"/>
            <w:hideMark/>
          </w:tcPr>
          <w:p w14:paraId="1DDDAC57" w14:textId="77777777" w:rsidR="000F2BDD" w:rsidRPr="00734F7A" w:rsidRDefault="000F2BDD" w:rsidP="000F2BDD">
            <w:pPr>
              <w:rPr>
                <w:rFonts w:cs="Arial"/>
                <w:b/>
                <w:bCs/>
                <w:color w:val="000000"/>
                <w:sz w:val="16"/>
                <w:szCs w:val="16"/>
                <w:lang w:val="es-MX" w:eastAsia="es-MX"/>
              </w:rPr>
            </w:pPr>
          </w:p>
        </w:tc>
        <w:tc>
          <w:tcPr>
            <w:tcW w:w="1701" w:type="dxa"/>
            <w:vMerge/>
            <w:tcBorders>
              <w:top w:val="nil"/>
              <w:left w:val="nil"/>
              <w:bottom w:val="single" w:sz="4" w:space="0" w:color="auto"/>
              <w:right w:val="single" w:sz="4" w:space="0" w:color="auto"/>
            </w:tcBorders>
            <w:vAlign w:val="center"/>
            <w:hideMark/>
          </w:tcPr>
          <w:p w14:paraId="5C293F13" w14:textId="77777777" w:rsidR="000F2BDD" w:rsidRPr="00734F7A" w:rsidRDefault="000F2BDD" w:rsidP="000F2BDD">
            <w:pPr>
              <w:rPr>
                <w:rFonts w:cs="Arial"/>
                <w:b/>
                <w:bCs/>
                <w:color w:val="000000"/>
                <w:sz w:val="16"/>
                <w:szCs w:val="16"/>
                <w:lang w:val="es-MX" w:eastAsia="es-MX"/>
              </w:rPr>
            </w:pPr>
          </w:p>
        </w:tc>
        <w:tc>
          <w:tcPr>
            <w:tcW w:w="1559" w:type="dxa"/>
            <w:vMerge/>
            <w:tcBorders>
              <w:top w:val="nil"/>
              <w:left w:val="nil"/>
              <w:bottom w:val="single" w:sz="4" w:space="0" w:color="auto"/>
              <w:right w:val="single" w:sz="4" w:space="0" w:color="auto"/>
            </w:tcBorders>
            <w:vAlign w:val="center"/>
            <w:hideMark/>
          </w:tcPr>
          <w:p w14:paraId="3565A1F5" w14:textId="77777777" w:rsidR="000F2BDD" w:rsidRPr="00734F7A" w:rsidRDefault="000F2BDD" w:rsidP="000F2BDD">
            <w:pPr>
              <w:rPr>
                <w:rFonts w:cs="Arial"/>
                <w:b/>
                <w:bCs/>
                <w:color w:val="000000"/>
                <w:sz w:val="16"/>
                <w:szCs w:val="16"/>
                <w:lang w:val="es-MX" w:eastAsia="es-MX"/>
              </w:rPr>
            </w:pPr>
          </w:p>
        </w:tc>
        <w:tc>
          <w:tcPr>
            <w:tcW w:w="1560" w:type="dxa"/>
            <w:vMerge/>
            <w:tcBorders>
              <w:top w:val="nil"/>
              <w:left w:val="nil"/>
              <w:bottom w:val="single" w:sz="4" w:space="0" w:color="auto"/>
              <w:right w:val="single" w:sz="4" w:space="0" w:color="auto"/>
            </w:tcBorders>
            <w:vAlign w:val="center"/>
            <w:hideMark/>
          </w:tcPr>
          <w:p w14:paraId="1702F69E" w14:textId="77777777" w:rsidR="000F2BDD" w:rsidRPr="00734F7A" w:rsidRDefault="000F2BDD" w:rsidP="000F2BDD">
            <w:pPr>
              <w:rPr>
                <w:rFonts w:cs="Arial"/>
                <w:b/>
                <w:bCs/>
                <w:color w:val="000000"/>
                <w:sz w:val="16"/>
                <w:szCs w:val="16"/>
                <w:lang w:val="es-MX" w:eastAsia="es-MX"/>
              </w:rPr>
            </w:pPr>
          </w:p>
        </w:tc>
        <w:tc>
          <w:tcPr>
            <w:tcW w:w="1559" w:type="dxa"/>
            <w:vMerge/>
            <w:tcBorders>
              <w:top w:val="nil"/>
              <w:left w:val="nil"/>
              <w:bottom w:val="single" w:sz="4" w:space="0" w:color="auto"/>
              <w:right w:val="single" w:sz="4" w:space="0" w:color="auto"/>
            </w:tcBorders>
            <w:vAlign w:val="center"/>
            <w:hideMark/>
          </w:tcPr>
          <w:p w14:paraId="67BBD13B" w14:textId="77777777" w:rsidR="000F2BDD" w:rsidRPr="00734F7A" w:rsidRDefault="000F2BDD" w:rsidP="000F2BDD">
            <w:pPr>
              <w:rPr>
                <w:rFonts w:cs="Arial"/>
                <w:b/>
                <w:bCs/>
                <w:color w:val="000000"/>
                <w:sz w:val="16"/>
                <w:szCs w:val="16"/>
                <w:lang w:val="es-MX" w:eastAsia="es-MX"/>
              </w:rPr>
            </w:pPr>
          </w:p>
        </w:tc>
      </w:tr>
      <w:tr w:rsidR="000F2BDD" w:rsidRPr="00734F7A" w14:paraId="5E6688CD" w14:textId="77777777" w:rsidTr="000F2BDD">
        <w:trPr>
          <w:trHeight w:val="540"/>
        </w:trPr>
        <w:tc>
          <w:tcPr>
            <w:tcW w:w="1913" w:type="dxa"/>
            <w:tcBorders>
              <w:top w:val="nil"/>
              <w:left w:val="single" w:sz="4" w:space="0" w:color="auto"/>
              <w:bottom w:val="single" w:sz="4" w:space="0" w:color="auto"/>
              <w:right w:val="single" w:sz="4" w:space="0" w:color="auto"/>
            </w:tcBorders>
            <w:shd w:val="clear" w:color="000000" w:fill="D9D9D9"/>
            <w:vAlign w:val="bottom"/>
            <w:hideMark/>
          </w:tcPr>
          <w:p w14:paraId="36AC21F6"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1. Ingresos de Libre Disposición (1=A+B+C+D+E+F+G+H+I+J+K+L)</w:t>
            </w:r>
          </w:p>
        </w:tc>
        <w:tc>
          <w:tcPr>
            <w:tcW w:w="1701" w:type="dxa"/>
            <w:tcBorders>
              <w:top w:val="nil"/>
              <w:left w:val="nil"/>
              <w:bottom w:val="single" w:sz="4" w:space="0" w:color="auto"/>
              <w:right w:val="single" w:sz="4" w:space="0" w:color="auto"/>
            </w:tcBorders>
            <w:shd w:val="clear" w:color="000000" w:fill="D9D9D9"/>
            <w:vAlign w:val="center"/>
            <w:hideMark/>
          </w:tcPr>
          <w:p w14:paraId="049FB7A8"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42,145,912,763.52</w:t>
            </w:r>
          </w:p>
        </w:tc>
        <w:tc>
          <w:tcPr>
            <w:tcW w:w="1701" w:type="dxa"/>
            <w:tcBorders>
              <w:top w:val="nil"/>
              <w:left w:val="nil"/>
              <w:bottom w:val="single" w:sz="4" w:space="0" w:color="auto"/>
              <w:right w:val="single" w:sz="4" w:space="0" w:color="auto"/>
            </w:tcBorders>
            <w:shd w:val="clear" w:color="000000" w:fill="D9D9D9"/>
            <w:vAlign w:val="center"/>
            <w:hideMark/>
          </w:tcPr>
          <w:p w14:paraId="7E5560F9"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43,966,616,194.90</w:t>
            </w:r>
          </w:p>
        </w:tc>
        <w:tc>
          <w:tcPr>
            <w:tcW w:w="1701" w:type="dxa"/>
            <w:tcBorders>
              <w:top w:val="nil"/>
              <w:left w:val="nil"/>
              <w:bottom w:val="single" w:sz="4" w:space="0" w:color="auto"/>
              <w:right w:val="single" w:sz="4" w:space="0" w:color="auto"/>
            </w:tcBorders>
            <w:shd w:val="clear" w:color="000000" w:fill="D9D9D9"/>
            <w:vAlign w:val="center"/>
            <w:hideMark/>
          </w:tcPr>
          <w:p w14:paraId="2C763276"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45,865,974,014.52</w:t>
            </w:r>
          </w:p>
        </w:tc>
        <w:tc>
          <w:tcPr>
            <w:tcW w:w="1559" w:type="dxa"/>
            <w:tcBorders>
              <w:top w:val="nil"/>
              <w:left w:val="nil"/>
              <w:bottom w:val="single" w:sz="4" w:space="0" w:color="auto"/>
              <w:right w:val="single" w:sz="4" w:space="0" w:color="auto"/>
            </w:tcBorders>
            <w:shd w:val="clear" w:color="000000" w:fill="D9D9D9"/>
            <w:vAlign w:val="center"/>
            <w:hideMark/>
          </w:tcPr>
          <w:p w14:paraId="4D7A9209"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47,847,384,091.95</w:t>
            </w:r>
          </w:p>
        </w:tc>
        <w:tc>
          <w:tcPr>
            <w:tcW w:w="1560" w:type="dxa"/>
            <w:tcBorders>
              <w:top w:val="nil"/>
              <w:left w:val="nil"/>
              <w:bottom w:val="single" w:sz="4" w:space="0" w:color="auto"/>
              <w:right w:val="single" w:sz="4" w:space="0" w:color="auto"/>
            </w:tcBorders>
            <w:shd w:val="clear" w:color="000000" w:fill="D9D9D9"/>
            <w:vAlign w:val="center"/>
            <w:hideMark/>
          </w:tcPr>
          <w:p w14:paraId="724153CF"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49,914,391,084.72</w:t>
            </w:r>
          </w:p>
        </w:tc>
        <w:tc>
          <w:tcPr>
            <w:tcW w:w="1559" w:type="dxa"/>
            <w:tcBorders>
              <w:top w:val="nil"/>
              <w:left w:val="nil"/>
              <w:bottom w:val="single" w:sz="4" w:space="0" w:color="auto"/>
              <w:right w:val="single" w:sz="4" w:space="0" w:color="auto"/>
            </w:tcBorders>
            <w:shd w:val="clear" w:color="000000" w:fill="D9D9D9"/>
            <w:vAlign w:val="center"/>
            <w:hideMark/>
          </w:tcPr>
          <w:p w14:paraId="4F3925A8"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52,070,692,779.58</w:t>
            </w:r>
          </w:p>
        </w:tc>
      </w:tr>
      <w:tr w:rsidR="000F2BDD" w:rsidRPr="00734F7A" w14:paraId="712A2DFA"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1E9B1A75" w14:textId="77777777" w:rsidR="000F2BDD" w:rsidRPr="00734F7A" w:rsidRDefault="000F2BDD" w:rsidP="000F2BDD">
            <w:pPr>
              <w:jc w:val="both"/>
              <w:rPr>
                <w:rFonts w:cs="Arial"/>
                <w:color w:val="000000"/>
                <w:sz w:val="16"/>
                <w:szCs w:val="16"/>
                <w:lang w:val="es-MX" w:eastAsia="es-MX"/>
              </w:rPr>
            </w:pPr>
            <w:r w:rsidRPr="00734F7A">
              <w:rPr>
                <w:rFonts w:cs="Arial"/>
                <w:color w:val="000000"/>
                <w:sz w:val="16"/>
                <w:szCs w:val="16"/>
                <w:lang w:val="es-MX" w:eastAsia="es-MX"/>
              </w:rPr>
              <w:t>A. Impuestos</w:t>
            </w:r>
          </w:p>
        </w:tc>
        <w:tc>
          <w:tcPr>
            <w:tcW w:w="1701" w:type="dxa"/>
            <w:tcBorders>
              <w:top w:val="nil"/>
              <w:left w:val="nil"/>
              <w:bottom w:val="single" w:sz="4" w:space="0" w:color="auto"/>
              <w:right w:val="single" w:sz="4" w:space="0" w:color="auto"/>
            </w:tcBorders>
            <w:shd w:val="clear" w:color="000000" w:fill="FFFFFF"/>
            <w:vAlign w:val="center"/>
            <w:hideMark/>
          </w:tcPr>
          <w:p w14:paraId="3F52C94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7,302,380,338.31</w:t>
            </w:r>
          </w:p>
        </w:tc>
        <w:tc>
          <w:tcPr>
            <w:tcW w:w="1701" w:type="dxa"/>
            <w:tcBorders>
              <w:top w:val="nil"/>
              <w:left w:val="nil"/>
              <w:bottom w:val="single" w:sz="4" w:space="0" w:color="auto"/>
              <w:right w:val="single" w:sz="4" w:space="0" w:color="auto"/>
            </w:tcBorders>
            <w:shd w:val="clear" w:color="000000" w:fill="FFFFFF"/>
            <w:vAlign w:val="center"/>
            <w:hideMark/>
          </w:tcPr>
          <w:p w14:paraId="65FF98C7"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7,617,843,168.92</w:t>
            </w:r>
          </w:p>
        </w:tc>
        <w:tc>
          <w:tcPr>
            <w:tcW w:w="1701" w:type="dxa"/>
            <w:tcBorders>
              <w:top w:val="nil"/>
              <w:left w:val="nil"/>
              <w:bottom w:val="single" w:sz="4" w:space="0" w:color="auto"/>
              <w:right w:val="single" w:sz="4" w:space="0" w:color="auto"/>
            </w:tcBorders>
            <w:shd w:val="clear" w:color="000000" w:fill="FFFFFF"/>
            <w:vAlign w:val="center"/>
            <w:hideMark/>
          </w:tcPr>
          <w:p w14:paraId="19950627"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7,946,933,993.82</w:t>
            </w:r>
          </w:p>
        </w:tc>
        <w:tc>
          <w:tcPr>
            <w:tcW w:w="1559" w:type="dxa"/>
            <w:tcBorders>
              <w:top w:val="nil"/>
              <w:left w:val="nil"/>
              <w:bottom w:val="single" w:sz="4" w:space="0" w:color="auto"/>
              <w:right w:val="single" w:sz="4" w:space="0" w:color="auto"/>
            </w:tcBorders>
            <w:shd w:val="clear" w:color="000000" w:fill="FFFFFF"/>
            <w:vAlign w:val="center"/>
            <w:hideMark/>
          </w:tcPr>
          <w:p w14:paraId="0519C350"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8,290,241,542.36</w:t>
            </w:r>
          </w:p>
        </w:tc>
        <w:tc>
          <w:tcPr>
            <w:tcW w:w="1560" w:type="dxa"/>
            <w:tcBorders>
              <w:top w:val="nil"/>
              <w:left w:val="nil"/>
              <w:bottom w:val="single" w:sz="4" w:space="0" w:color="auto"/>
              <w:right w:val="single" w:sz="4" w:space="0" w:color="auto"/>
            </w:tcBorders>
            <w:shd w:val="clear" w:color="000000" w:fill="FFFFFF"/>
            <w:vAlign w:val="center"/>
            <w:hideMark/>
          </w:tcPr>
          <w:p w14:paraId="48668FEE"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8,648,379,976.99</w:t>
            </w:r>
          </w:p>
        </w:tc>
        <w:tc>
          <w:tcPr>
            <w:tcW w:w="1559" w:type="dxa"/>
            <w:tcBorders>
              <w:top w:val="nil"/>
              <w:left w:val="nil"/>
              <w:bottom w:val="single" w:sz="4" w:space="0" w:color="auto"/>
              <w:right w:val="single" w:sz="4" w:space="0" w:color="auto"/>
            </w:tcBorders>
            <w:shd w:val="clear" w:color="000000" w:fill="FFFFFF"/>
            <w:vAlign w:val="center"/>
            <w:hideMark/>
          </w:tcPr>
          <w:p w14:paraId="21AC7C5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9,021,989,991.99</w:t>
            </w:r>
          </w:p>
        </w:tc>
      </w:tr>
      <w:tr w:rsidR="000F2BDD" w:rsidRPr="00734F7A" w14:paraId="7026141B"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7A32C801" w14:textId="77777777" w:rsidR="000F2BDD" w:rsidRPr="00734F7A" w:rsidRDefault="000F2BDD" w:rsidP="000F2BDD">
            <w:pPr>
              <w:jc w:val="both"/>
              <w:rPr>
                <w:rFonts w:cs="Arial"/>
                <w:color w:val="000000"/>
                <w:sz w:val="16"/>
                <w:szCs w:val="16"/>
                <w:lang w:val="es-MX" w:eastAsia="es-MX"/>
              </w:rPr>
            </w:pPr>
            <w:r w:rsidRPr="00734F7A">
              <w:rPr>
                <w:rFonts w:cs="Arial"/>
                <w:color w:val="000000"/>
                <w:sz w:val="16"/>
                <w:szCs w:val="16"/>
                <w:lang w:val="es-MX" w:eastAsia="es-MX"/>
              </w:rPr>
              <w:t>B. Cuotas y Aportaciones de Seguridad Social</w:t>
            </w:r>
          </w:p>
        </w:tc>
        <w:tc>
          <w:tcPr>
            <w:tcW w:w="1701" w:type="dxa"/>
            <w:tcBorders>
              <w:top w:val="nil"/>
              <w:left w:val="nil"/>
              <w:bottom w:val="single" w:sz="4" w:space="0" w:color="auto"/>
              <w:right w:val="single" w:sz="4" w:space="0" w:color="auto"/>
            </w:tcBorders>
            <w:shd w:val="clear" w:color="000000" w:fill="FFFFFF"/>
            <w:vAlign w:val="center"/>
            <w:hideMark/>
          </w:tcPr>
          <w:p w14:paraId="092FB5B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065A0D5D"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47BF55E4"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124EF302"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79CD4BC5"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3E0BFAC"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3BBB2372"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7FDE3BDA" w14:textId="77777777" w:rsidR="000F2BDD" w:rsidRPr="00734F7A" w:rsidRDefault="000F2BDD" w:rsidP="000F2BDD">
            <w:pPr>
              <w:jc w:val="both"/>
              <w:rPr>
                <w:rFonts w:cs="Arial"/>
                <w:color w:val="000000"/>
                <w:sz w:val="16"/>
                <w:szCs w:val="16"/>
                <w:lang w:val="es-MX" w:eastAsia="es-MX"/>
              </w:rPr>
            </w:pPr>
            <w:r w:rsidRPr="00734F7A">
              <w:rPr>
                <w:rFonts w:cs="Arial"/>
                <w:color w:val="000000"/>
                <w:sz w:val="16"/>
                <w:szCs w:val="16"/>
                <w:lang w:val="es-MX" w:eastAsia="es-MX"/>
              </w:rPr>
              <w:t>C. Contribuciones de Mejoras</w:t>
            </w:r>
          </w:p>
        </w:tc>
        <w:tc>
          <w:tcPr>
            <w:tcW w:w="1701" w:type="dxa"/>
            <w:tcBorders>
              <w:top w:val="nil"/>
              <w:left w:val="nil"/>
              <w:bottom w:val="single" w:sz="4" w:space="0" w:color="auto"/>
              <w:right w:val="single" w:sz="4" w:space="0" w:color="auto"/>
            </w:tcBorders>
            <w:shd w:val="clear" w:color="000000" w:fill="FFFFFF"/>
            <w:vAlign w:val="center"/>
            <w:hideMark/>
          </w:tcPr>
          <w:p w14:paraId="0BAB17B4"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85,687,676.90</w:t>
            </w:r>
          </w:p>
        </w:tc>
        <w:tc>
          <w:tcPr>
            <w:tcW w:w="1701" w:type="dxa"/>
            <w:tcBorders>
              <w:top w:val="nil"/>
              <w:left w:val="nil"/>
              <w:bottom w:val="single" w:sz="4" w:space="0" w:color="auto"/>
              <w:right w:val="single" w:sz="4" w:space="0" w:color="auto"/>
            </w:tcBorders>
            <w:shd w:val="clear" w:color="000000" w:fill="FFFFFF"/>
            <w:vAlign w:val="center"/>
            <w:hideMark/>
          </w:tcPr>
          <w:p w14:paraId="3DB91175"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$89,389,384.54</w:t>
            </w:r>
          </w:p>
        </w:tc>
        <w:tc>
          <w:tcPr>
            <w:tcW w:w="1701" w:type="dxa"/>
            <w:tcBorders>
              <w:top w:val="nil"/>
              <w:left w:val="nil"/>
              <w:bottom w:val="single" w:sz="4" w:space="0" w:color="auto"/>
              <w:right w:val="single" w:sz="4" w:space="0" w:color="auto"/>
            </w:tcBorders>
            <w:shd w:val="clear" w:color="000000" w:fill="FFFFFF"/>
            <w:vAlign w:val="center"/>
            <w:hideMark/>
          </w:tcPr>
          <w:p w14:paraId="7FDF90C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93,251,005.95</w:t>
            </w:r>
          </w:p>
        </w:tc>
        <w:tc>
          <w:tcPr>
            <w:tcW w:w="1559" w:type="dxa"/>
            <w:tcBorders>
              <w:top w:val="nil"/>
              <w:left w:val="nil"/>
              <w:bottom w:val="single" w:sz="4" w:space="0" w:color="auto"/>
              <w:right w:val="single" w:sz="4" w:space="0" w:color="auto"/>
            </w:tcBorders>
            <w:shd w:val="clear" w:color="000000" w:fill="FFFFFF"/>
            <w:vAlign w:val="center"/>
            <w:hideMark/>
          </w:tcPr>
          <w:p w14:paraId="3EC1922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97,279,449.41</w:t>
            </w:r>
          </w:p>
        </w:tc>
        <w:tc>
          <w:tcPr>
            <w:tcW w:w="1560" w:type="dxa"/>
            <w:tcBorders>
              <w:top w:val="nil"/>
              <w:left w:val="nil"/>
              <w:bottom w:val="single" w:sz="4" w:space="0" w:color="auto"/>
              <w:right w:val="single" w:sz="4" w:space="0" w:color="auto"/>
            </w:tcBorders>
            <w:shd w:val="clear" w:color="000000" w:fill="FFFFFF"/>
            <w:vAlign w:val="center"/>
            <w:hideMark/>
          </w:tcPr>
          <w:p w14:paraId="2311ECF8"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101,481,921.63</w:t>
            </w:r>
          </w:p>
        </w:tc>
        <w:tc>
          <w:tcPr>
            <w:tcW w:w="1559" w:type="dxa"/>
            <w:tcBorders>
              <w:top w:val="nil"/>
              <w:left w:val="nil"/>
              <w:bottom w:val="single" w:sz="4" w:space="0" w:color="auto"/>
              <w:right w:val="single" w:sz="4" w:space="0" w:color="auto"/>
            </w:tcBorders>
            <w:shd w:val="clear" w:color="000000" w:fill="FFFFFF"/>
            <w:vAlign w:val="center"/>
            <w:hideMark/>
          </w:tcPr>
          <w:p w14:paraId="01BC9C0C"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105,865,940.64</w:t>
            </w:r>
          </w:p>
        </w:tc>
      </w:tr>
      <w:tr w:rsidR="000F2BDD" w:rsidRPr="00734F7A" w14:paraId="0CB3A8BE"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154B90E7" w14:textId="77777777" w:rsidR="000F2BDD" w:rsidRPr="00734F7A" w:rsidRDefault="000F2BDD" w:rsidP="000F2BDD">
            <w:pPr>
              <w:jc w:val="both"/>
              <w:rPr>
                <w:rFonts w:cs="Arial"/>
                <w:color w:val="000000"/>
                <w:sz w:val="16"/>
                <w:szCs w:val="16"/>
                <w:lang w:val="es-MX" w:eastAsia="es-MX"/>
              </w:rPr>
            </w:pPr>
            <w:r w:rsidRPr="00734F7A">
              <w:rPr>
                <w:rFonts w:cs="Arial"/>
                <w:color w:val="000000"/>
                <w:sz w:val="16"/>
                <w:szCs w:val="16"/>
                <w:lang w:val="es-MX" w:eastAsia="es-MX"/>
              </w:rPr>
              <w:t>D. Derechos</w:t>
            </w:r>
          </w:p>
        </w:tc>
        <w:tc>
          <w:tcPr>
            <w:tcW w:w="1701" w:type="dxa"/>
            <w:tcBorders>
              <w:top w:val="nil"/>
              <w:left w:val="nil"/>
              <w:bottom w:val="single" w:sz="4" w:space="0" w:color="auto"/>
              <w:right w:val="single" w:sz="4" w:space="0" w:color="auto"/>
            </w:tcBorders>
            <w:shd w:val="clear" w:color="000000" w:fill="FFFFFF"/>
            <w:vAlign w:val="center"/>
            <w:hideMark/>
          </w:tcPr>
          <w:p w14:paraId="0F02B926"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4,733,285,556.64</w:t>
            </w:r>
          </w:p>
        </w:tc>
        <w:tc>
          <w:tcPr>
            <w:tcW w:w="1701" w:type="dxa"/>
            <w:tcBorders>
              <w:top w:val="nil"/>
              <w:left w:val="nil"/>
              <w:bottom w:val="single" w:sz="4" w:space="0" w:color="auto"/>
              <w:right w:val="single" w:sz="4" w:space="0" w:color="auto"/>
            </w:tcBorders>
            <w:shd w:val="clear" w:color="000000" w:fill="FFFFFF"/>
            <w:vAlign w:val="center"/>
            <w:hideMark/>
          </w:tcPr>
          <w:p w14:paraId="7685A85D"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$4,937,763,492.69</w:t>
            </w:r>
          </w:p>
        </w:tc>
        <w:tc>
          <w:tcPr>
            <w:tcW w:w="1701" w:type="dxa"/>
            <w:tcBorders>
              <w:top w:val="nil"/>
              <w:left w:val="nil"/>
              <w:bottom w:val="single" w:sz="4" w:space="0" w:color="auto"/>
              <w:right w:val="single" w:sz="4" w:space="0" w:color="auto"/>
            </w:tcBorders>
            <w:shd w:val="clear" w:color="000000" w:fill="FFFFFF"/>
            <w:vAlign w:val="center"/>
            <w:hideMark/>
          </w:tcPr>
          <w:p w14:paraId="0098F585"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5,151,074,875.57</w:t>
            </w:r>
          </w:p>
        </w:tc>
        <w:tc>
          <w:tcPr>
            <w:tcW w:w="1559" w:type="dxa"/>
            <w:tcBorders>
              <w:top w:val="nil"/>
              <w:left w:val="nil"/>
              <w:bottom w:val="single" w:sz="4" w:space="0" w:color="auto"/>
              <w:right w:val="single" w:sz="4" w:space="0" w:color="auto"/>
            </w:tcBorders>
            <w:shd w:val="clear" w:color="000000" w:fill="FFFFFF"/>
            <w:vAlign w:val="center"/>
            <w:hideMark/>
          </w:tcPr>
          <w:p w14:paraId="070F9B0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5,373,601,310.20</w:t>
            </w:r>
          </w:p>
        </w:tc>
        <w:tc>
          <w:tcPr>
            <w:tcW w:w="1560" w:type="dxa"/>
            <w:tcBorders>
              <w:top w:val="nil"/>
              <w:left w:val="nil"/>
              <w:bottom w:val="single" w:sz="4" w:space="0" w:color="auto"/>
              <w:right w:val="single" w:sz="4" w:space="0" w:color="auto"/>
            </w:tcBorders>
            <w:shd w:val="clear" w:color="000000" w:fill="FFFFFF"/>
            <w:vAlign w:val="center"/>
            <w:hideMark/>
          </w:tcPr>
          <w:p w14:paraId="7CBA24DE"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5,605,740,886.80</w:t>
            </w:r>
          </w:p>
        </w:tc>
        <w:tc>
          <w:tcPr>
            <w:tcW w:w="1559" w:type="dxa"/>
            <w:tcBorders>
              <w:top w:val="nil"/>
              <w:left w:val="nil"/>
              <w:bottom w:val="single" w:sz="4" w:space="0" w:color="auto"/>
              <w:right w:val="single" w:sz="4" w:space="0" w:color="auto"/>
            </w:tcBorders>
            <w:shd w:val="clear" w:color="000000" w:fill="FFFFFF"/>
            <w:vAlign w:val="center"/>
            <w:hideMark/>
          </w:tcPr>
          <w:p w14:paraId="0C25442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5,847,908,893.11</w:t>
            </w:r>
          </w:p>
        </w:tc>
      </w:tr>
      <w:tr w:rsidR="000F2BDD" w:rsidRPr="00734F7A" w14:paraId="719F265D"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635D3313" w14:textId="77777777" w:rsidR="000F2BDD" w:rsidRPr="00734F7A" w:rsidRDefault="000F2BDD" w:rsidP="000F2BDD">
            <w:pPr>
              <w:jc w:val="both"/>
              <w:rPr>
                <w:rFonts w:cs="Arial"/>
                <w:color w:val="000000"/>
                <w:sz w:val="16"/>
                <w:szCs w:val="16"/>
                <w:lang w:val="es-MX" w:eastAsia="es-MX"/>
              </w:rPr>
            </w:pPr>
            <w:r w:rsidRPr="00734F7A">
              <w:rPr>
                <w:rFonts w:cs="Arial"/>
                <w:color w:val="000000"/>
                <w:sz w:val="16"/>
                <w:szCs w:val="16"/>
                <w:lang w:val="es-MX" w:eastAsia="es-MX"/>
              </w:rPr>
              <w:t>E. Productos</w:t>
            </w:r>
          </w:p>
        </w:tc>
        <w:tc>
          <w:tcPr>
            <w:tcW w:w="1701" w:type="dxa"/>
            <w:tcBorders>
              <w:top w:val="nil"/>
              <w:left w:val="nil"/>
              <w:bottom w:val="single" w:sz="4" w:space="0" w:color="auto"/>
              <w:right w:val="single" w:sz="4" w:space="0" w:color="auto"/>
            </w:tcBorders>
            <w:shd w:val="clear" w:color="000000" w:fill="FFFFFF"/>
            <w:vAlign w:val="center"/>
            <w:hideMark/>
          </w:tcPr>
          <w:p w14:paraId="097D46A2"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131,746,191.64</w:t>
            </w:r>
          </w:p>
        </w:tc>
        <w:tc>
          <w:tcPr>
            <w:tcW w:w="1701" w:type="dxa"/>
            <w:tcBorders>
              <w:top w:val="nil"/>
              <w:left w:val="nil"/>
              <w:bottom w:val="single" w:sz="4" w:space="0" w:color="auto"/>
              <w:right w:val="single" w:sz="4" w:space="0" w:color="auto"/>
            </w:tcBorders>
            <w:shd w:val="clear" w:color="000000" w:fill="FFFFFF"/>
            <w:vAlign w:val="center"/>
            <w:hideMark/>
          </w:tcPr>
          <w:p w14:paraId="260B6974"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$137,437,627.12</w:t>
            </w:r>
          </w:p>
        </w:tc>
        <w:tc>
          <w:tcPr>
            <w:tcW w:w="1701" w:type="dxa"/>
            <w:tcBorders>
              <w:top w:val="nil"/>
              <w:left w:val="nil"/>
              <w:bottom w:val="single" w:sz="4" w:space="0" w:color="auto"/>
              <w:right w:val="single" w:sz="4" w:space="0" w:color="auto"/>
            </w:tcBorders>
            <w:shd w:val="clear" w:color="000000" w:fill="FFFFFF"/>
            <w:vAlign w:val="center"/>
            <w:hideMark/>
          </w:tcPr>
          <w:p w14:paraId="1ED94E40"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143,374,932.61</w:t>
            </w:r>
          </w:p>
        </w:tc>
        <w:tc>
          <w:tcPr>
            <w:tcW w:w="1559" w:type="dxa"/>
            <w:tcBorders>
              <w:top w:val="nil"/>
              <w:left w:val="nil"/>
              <w:bottom w:val="single" w:sz="4" w:space="0" w:color="auto"/>
              <w:right w:val="single" w:sz="4" w:space="0" w:color="auto"/>
            </w:tcBorders>
            <w:shd w:val="clear" w:color="000000" w:fill="FFFFFF"/>
            <w:vAlign w:val="center"/>
            <w:hideMark/>
          </w:tcPr>
          <w:p w14:paraId="119BAF3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149,568,729.70</w:t>
            </w:r>
          </w:p>
        </w:tc>
        <w:tc>
          <w:tcPr>
            <w:tcW w:w="1560" w:type="dxa"/>
            <w:tcBorders>
              <w:top w:val="nil"/>
              <w:left w:val="nil"/>
              <w:bottom w:val="single" w:sz="4" w:space="0" w:color="auto"/>
              <w:right w:val="single" w:sz="4" w:space="0" w:color="auto"/>
            </w:tcBorders>
            <w:shd w:val="clear" w:color="000000" w:fill="FFFFFF"/>
            <w:vAlign w:val="center"/>
            <w:hideMark/>
          </w:tcPr>
          <w:p w14:paraId="1C9C9849"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156,030,098.82</w:t>
            </w:r>
          </w:p>
        </w:tc>
        <w:tc>
          <w:tcPr>
            <w:tcW w:w="1559" w:type="dxa"/>
            <w:tcBorders>
              <w:top w:val="nil"/>
              <w:left w:val="nil"/>
              <w:bottom w:val="single" w:sz="4" w:space="0" w:color="auto"/>
              <w:right w:val="single" w:sz="4" w:space="0" w:color="auto"/>
            </w:tcBorders>
            <w:shd w:val="clear" w:color="000000" w:fill="FFFFFF"/>
            <w:vAlign w:val="center"/>
            <w:hideMark/>
          </w:tcPr>
          <w:p w14:paraId="3E8AE5D0"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162,770,599.09</w:t>
            </w:r>
          </w:p>
        </w:tc>
      </w:tr>
      <w:tr w:rsidR="000F2BDD" w:rsidRPr="00734F7A" w14:paraId="04CCE777"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018FBAC5" w14:textId="77777777" w:rsidR="000F2BDD" w:rsidRPr="00734F7A" w:rsidRDefault="000F2BDD" w:rsidP="000F2BDD">
            <w:pPr>
              <w:jc w:val="both"/>
              <w:rPr>
                <w:rFonts w:cs="Arial"/>
                <w:color w:val="000000"/>
                <w:sz w:val="16"/>
                <w:szCs w:val="16"/>
                <w:lang w:val="es-MX" w:eastAsia="es-MX"/>
              </w:rPr>
            </w:pPr>
            <w:r w:rsidRPr="00734F7A">
              <w:rPr>
                <w:rFonts w:cs="Arial"/>
                <w:color w:val="000000"/>
                <w:sz w:val="16"/>
                <w:szCs w:val="16"/>
                <w:lang w:val="es-MX" w:eastAsia="es-MX"/>
              </w:rPr>
              <w:t>F. Aprovechamientos</w:t>
            </w:r>
          </w:p>
        </w:tc>
        <w:tc>
          <w:tcPr>
            <w:tcW w:w="1701" w:type="dxa"/>
            <w:tcBorders>
              <w:top w:val="nil"/>
              <w:left w:val="nil"/>
              <w:bottom w:val="single" w:sz="4" w:space="0" w:color="auto"/>
              <w:right w:val="single" w:sz="4" w:space="0" w:color="auto"/>
            </w:tcBorders>
            <w:shd w:val="clear" w:color="000000" w:fill="FFFFFF"/>
            <w:vAlign w:val="center"/>
            <w:hideMark/>
          </w:tcPr>
          <w:p w14:paraId="01FCCA26"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75,714,819.03</w:t>
            </w:r>
          </w:p>
        </w:tc>
        <w:tc>
          <w:tcPr>
            <w:tcW w:w="1701" w:type="dxa"/>
            <w:tcBorders>
              <w:top w:val="nil"/>
              <w:left w:val="nil"/>
              <w:bottom w:val="single" w:sz="4" w:space="0" w:color="auto"/>
              <w:right w:val="single" w:sz="4" w:space="0" w:color="auto"/>
            </w:tcBorders>
            <w:shd w:val="clear" w:color="000000" w:fill="FFFFFF"/>
            <w:vAlign w:val="center"/>
            <w:hideMark/>
          </w:tcPr>
          <w:p w14:paraId="59E3B838"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$78,985,699.21</w:t>
            </w:r>
          </w:p>
        </w:tc>
        <w:tc>
          <w:tcPr>
            <w:tcW w:w="1701" w:type="dxa"/>
            <w:tcBorders>
              <w:top w:val="nil"/>
              <w:left w:val="nil"/>
              <w:bottom w:val="single" w:sz="4" w:space="0" w:color="auto"/>
              <w:right w:val="single" w:sz="4" w:space="0" w:color="auto"/>
            </w:tcBorders>
            <w:shd w:val="clear" w:color="000000" w:fill="FFFFFF"/>
            <w:vAlign w:val="center"/>
            <w:hideMark/>
          </w:tcPr>
          <w:p w14:paraId="101F2C5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82,397,881.42</w:t>
            </w:r>
          </w:p>
        </w:tc>
        <w:tc>
          <w:tcPr>
            <w:tcW w:w="1559" w:type="dxa"/>
            <w:tcBorders>
              <w:top w:val="nil"/>
              <w:left w:val="nil"/>
              <w:bottom w:val="single" w:sz="4" w:space="0" w:color="auto"/>
              <w:right w:val="single" w:sz="4" w:space="0" w:color="auto"/>
            </w:tcBorders>
            <w:shd w:val="clear" w:color="000000" w:fill="FFFFFF"/>
            <w:vAlign w:val="center"/>
            <w:hideMark/>
          </w:tcPr>
          <w:p w14:paraId="16F42D9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85,957,469.90</w:t>
            </w:r>
          </w:p>
        </w:tc>
        <w:tc>
          <w:tcPr>
            <w:tcW w:w="1560" w:type="dxa"/>
            <w:tcBorders>
              <w:top w:val="nil"/>
              <w:left w:val="nil"/>
              <w:bottom w:val="single" w:sz="4" w:space="0" w:color="auto"/>
              <w:right w:val="single" w:sz="4" w:space="0" w:color="auto"/>
            </w:tcBorders>
            <w:shd w:val="clear" w:color="000000" w:fill="FFFFFF"/>
            <w:vAlign w:val="center"/>
            <w:hideMark/>
          </w:tcPr>
          <w:p w14:paraId="3084DD1B"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89,670,832.59</w:t>
            </w:r>
          </w:p>
        </w:tc>
        <w:tc>
          <w:tcPr>
            <w:tcW w:w="1559" w:type="dxa"/>
            <w:tcBorders>
              <w:top w:val="nil"/>
              <w:left w:val="nil"/>
              <w:bottom w:val="single" w:sz="4" w:space="0" w:color="auto"/>
              <w:right w:val="single" w:sz="4" w:space="0" w:color="auto"/>
            </w:tcBorders>
            <w:shd w:val="clear" w:color="000000" w:fill="FFFFFF"/>
            <w:vAlign w:val="center"/>
            <w:hideMark/>
          </w:tcPr>
          <w:p w14:paraId="74232EF2"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93,544,612.56</w:t>
            </w:r>
          </w:p>
        </w:tc>
      </w:tr>
      <w:tr w:rsidR="000F2BDD" w:rsidRPr="00734F7A" w14:paraId="602F377A" w14:textId="77777777" w:rsidTr="000F2BDD">
        <w:trPr>
          <w:trHeight w:val="52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43D862EC"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G. Ingresos por Venta de Bienes, Prestación de Servicios y Otros Ingresos</w:t>
            </w:r>
          </w:p>
        </w:tc>
        <w:tc>
          <w:tcPr>
            <w:tcW w:w="1701" w:type="dxa"/>
            <w:tcBorders>
              <w:top w:val="nil"/>
              <w:left w:val="nil"/>
              <w:bottom w:val="single" w:sz="4" w:space="0" w:color="auto"/>
              <w:right w:val="single" w:sz="4" w:space="0" w:color="auto"/>
            </w:tcBorders>
            <w:shd w:val="clear" w:color="000000" w:fill="FFFFFF"/>
            <w:vAlign w:val="center"/>
            <w:hideMark/>
          </w:tcPr>
          <w:p w14:paraId="5F57D565"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47A25F7A"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3B35B8B7"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16FC25D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62437487"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0DA4252"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49BF2E28"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0E702E8C"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H. Participaciones</w:t>
            </w:r>
          </w:p>
        </w:tc>
        <w:tc>
          <w:tcPr>
            <w:tcW w:w="1701" w:type="dxa"/>
            <w:tcBorders>
              <w:top w:val="nil"/>
              <w:left w:val="nil"/>
              <w:bottom w:val="single" w:sz="4" w:space="0" w:color="auto"/>
              <w:right w:val="single" w:sz="4" w:space="0" w:color="auto"/>
            </w:tcBorders>
            <w:shd w:val="clear" w:color="000000" w:fill="FFFFFF"/>
            <w:vAlign w:val="center"/>
            <w:hideMark/>
          </w:tcPr>
          <w:p w14:paraId="00B6619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29,297,229,833.00</w:t>
            </w:r>
          </w:p>
        </w:tc>
        <w:tc>
          <w:tcPr>
            <w:tcW w:w="1701" w:type="dxa"/>
            <w:tcBorders>
              <w:top w:val="nil"/>
              <w:left w:val="nil"/>
              <w:bottom w:val="single" w:sz="4" w:space="0" w:color="auto"/>
              <w:right w:val="single" w:sz="4" w:space="0" w:color="auto"/>
            </w:tcBorders>
            <w:shd w:val="clear" w:color="000000" w:fill="FFFFFF"/>
            <w:vAlign w:val="center"/>
            <w:hideMark/>
          </w:tcPr>
          <w:p w14:paraId="6FC9ADB2"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30,562,870,161.79</w:t>
            </w:r>
          </w:p>
        </w:tc>
        <w:tc>
          <w:tcPr>
            <w:tcW w:w="1701" w:type="dxa"/>
            <w:tcBorders>
              <w:top w:val="nil"/>
              <w:left w:val="nil"/>
              <w:bottom w:val="single" w:sz="4" w:space="0" w:color="auto"/>
              <w:right w:val="single" w:sz="4" w:space="0" w:color="auto"/>
            </w:tcBorders>
            <w:shd w:val="clear" w:color="000000" w:fill="FFFFFF"/>
            <w:vAlign w:val="center"/>
            <w:hideMark/>
          </w:tcPr>
          <w:p w14:paraId="27198472"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31,883,186,152.77</w:t>
            </w:r>
          </w:p>
        </w:tc>
        <w:tc>
          <w:tcPr>
            <w:tcW w:w="1559" w:type="dxa"/>
            <w:tcBorders>
              <w:top w:val="nil"/>
              <w:left w:val="nil"/>
              <w:bottom w:val="single" w:sz="4" w:space="0" w:color="auto"/>
              <w:right w:val="single" w:sz="4" w:space="0" w:color="auto"/>
            </w:tcBorders>
            <w:shd w:val="clear" w:color="000000" w:fill="FFFFFF"/>
            <w:vAlign w:val="center"/>
            <w:hideMark/>
          </w:tcPr>
          <w:p w14:paraId="18FAD552" w14:textId="77777777" w:rsidR="000F2BDD" w:rsidRPr="00734F7A" w:rsidRDefault="000F2BDD" w:rsidP="000F2BDD">
            <w:pPr>
              <w:rPr>
                <w:rFonts w:cs="Arial"/>
                <w:color w:val="000000"/>
                <w:sz w:val="16"/>
                <w:szCs w:val="16"/>
                <w:lang w:val="es-MX" w:eastAsia="es-MX"/>
              </w:rPr>
            </w:pPr>
            <w:r>
              <w:rPr>
                <w:rFonts w:cs="Arial"/>
                <w:color w:val="000000"/>
                <w:sz w:val="16"/>
                <w:szCs w:val="16"/>
                <w:lang w:val="es-MX" w:eastAsia="es-MX"/>
              </w:rPr>
              <w:t>33,260,539,794.5</w:t>
            </w:r>
            <w:r w:rsidRPr="00734F7A">
              <w:rPr>
                <w:rFonts w:cs="Arial"/>
                <w:color w:val="000000"/>
                <w:sz w:val="16"/>
                <w:szCs w:val="16"/>
                <w:lang w:val="es-MX" w:eastAsia="es-MX"/>
              </w:rPr>
              <w:t>7</w:t>
            </w:r>
          </w:p>
        </w:tc>
        <w:tc>
          <w:tcPr>
            <w:tcW w:w="1560" w:type="dxa"/>
            <w:tcBorders>
              <w:top w:val="nil"/>
              <w:left w:val="nil"/>
              <w:bottom w:val="single" w:sz="4" w:space="0" w:color="auto"/>
              <w:right w:val="single" w:sz="4" w:space="0" w:color="auto"/>
            </w:tcBorders>
            <w:shd w:val="clear" w:color="000000" w:fill="FFFFFF"/>
            <w:vAlign w:val="center"/>
            <w:hideMark/>
          </w:tcPr>
          <w:p w14:paraId="69D65E56"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34,697,395,113.70</w:t>
            </w:r>
          </w:p>
        </w:tc>
        <w:tc>
          <w:tcPr>
            <w:tcW w:w="1559" w:type="dxa"/>
            <w:tcBorders>
              <w:top w:val="nil"/>
              <w:left w:val="nil"/>
              <w:bottom w:val="single" w:sz="4" w:space="0" w:color="auto"/>
              <w:right w:val="single" w:sz="4" w:space="0" w:color="auto"/>
            </w:tcBorders>
            <w:shd w:val="clear" w:color="000000" w:fill="FFFFFF"/>
            <w:vAlign w:val="center"/>
            <w:hideMark/>
          </w:tcPr>
          <w:p w14:paraId="5FEE083E"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36,196,322,582.61</w:t>
            </w:r>
          </w:p>
        </w:tc>
      </w:tr>
      <w:tr w:rsidR="000F2BDD" w:rsidRPr="00734F7A" w14:paraId="7C9DE558"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465A8322"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I. Incentivos Derivados de la Colaboración Fiscal</w:t>
            </w:r>
          </w:p>
        </w:tc>
        <w:tc>
          <w:tcPr>
            <w:tcW w:w="1701" w:type="dxa"/>
            <w:tcBorders>
              <w:top w:val="nil"/>
              <w:left w:val="nil"/>
              <w:bottom w:val="single" w:sz="4" w:space="0" w:color="auto"/>
              <w:right w:val="single" w:sz="4" w:space="0" w:color="auto"/>
            </w:tcBorders>
            <w:shd w:val="clear" w:color="000000" w:fill="FFFFFF"/>
            <w:vAlign w:val="center"/>
            <w:hideMark/>
          </w:tcPr>
          <w:p w14:paraId="19657796"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519,868,348.00</w:t>
            </w:r>
          </w:p>
        </w:tc>
        <w:tc>
          <w:tcPr>
            <w:tcW w:w="1701" w:type="dxa"/>
            <w:tcBorders>
              <w:top w:val="nil"/>
              <w:left w:val="nil"/>
              <w:bottom w:val="single" w:sz="4" w:space="0" w:color="auto"/>
              <w:right w:val="single" w:sz="4" w:space="0" w:color="auto"/>
            </w:tcBorders>
            <w:shd w:val="clear" w:color="000000" w:fill="FFFFFF"/>
            <w:vAlign w:val="center"/>
            <w:hideMark/>
          </w:tcPr>
          <w:p w14:paraId="64A96CDD"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542,326,660.63</w:t>
            </w:r>
          </w:p>
        </w:tc>
        <w:tc>
          <w:tcPr>
            <w:tcW w:w="1701" w:type="dxa"/>
            <w:tcBorders>
              <w:top w:val="nil"/>
              <w:left w:val="nil"/>
              <w:bottom w:val="single" w:sz="4" w:space="0" w:color="auto"/>
              <w:right w:val="single" w:sz="4" w:space="0" w:color="auto"/>
            </w:tcBorders>
            <w:shd w:val="clear" w:color="000000" w:fill="FFFFFF"/>
            <w:vAlign w:val="center"/>
            <w:hideMark/>
          </w:tcPr>
          <w:p w14:paraId="52C23D0A"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565,755,172.37</w:t>
            </w:r>
          </w:p>
        </w:tc>
        <w:tc>
          <w:tcPr>
            <w:tcW w:w="1559" w:type="dxa"/>
            <w:tcBorders>
              <w:top w:val="nil"/>
              <w:left w:val="nil"/>
              <w:bottom w:val="single" w:sz="4" w:space="0" w:color="auto"/>
              <w:right w:val="single" w:sz="4" w:space="0" w:color="auto"/>
            </w:tcBorders>
            <w:shd w:val="clear" w:color="000000" w:fill="FFFFFF"/>
            <w:vAlign w:val="center"/>
            <w:hideMark/>
          </w:tcPr>
          <w:p w14:paraId="00AC91E9"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590,195,795.82</w:t>
            </w:r>
          </w:p>
        </w:tc>
        <w:tc>
          <w:tcPr>
            <w:tcW w:w="1560" w:type="dxa"/>
            <w:tcBorders>
              <w:top w:val="nil"/>
              <w:left w:val="nil"/>
              <w:bottom w:val="single" w:sz="4" w:space="0" w:color="auto"/>
              <w:right w:val="single" w:sz="4" w:space="0" w:color="auto"/>
            </w:tcBorders>
            <w:shd w:val="clear" w:color="000000" w:fill="FFFFFF"/>
            <w:vAlign w:val="center"/>
            <w:hideMark/>
          </w:tcPr>
          <w:p w14:paraId="776652FC"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615,692,254.20</w:t>
            </w:r>
          </w:p>
        </w:tc>
        <w:tc>
          <w:tcPr>
            <w:tcW w:w="1559" w:type="dxa"/>
            <w:tcBorders>
              <w:top w:val="nil"/>
              <w:left w:val="nil"/>
              <w:bottom w:val="single" w:sz="4" w:space="0" w:color="auto"/>
              <w:right w:val="single" w:sz="4" w:space="0" w:color="auto"/>
            </w:tcBorders>
            <w:shd w:val="clear" w:color="000000" w:fill="FFFFFF"/>
            <w:vAlign w:val="center"/>
            <w:hideMark/>
          </w:tcPr>
          <w:p w14:paraId="2B8A885B"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642,290,159.58</w:t>
            </w:r>
          </w:p>
        </w:tc>
      </w:tr>
      <w:tr w:rsidR="000F2BDD" w:rsidRPr="00734F7A" w14:paraId="069D2BDD"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50745C73"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J. Transferencias y Asignaciones</w:t>
            </w:r>
          </w:p>
        </w:tc>
        <w:tc>
          <w:tcPr>
            <w:tcW w:w="1701" w:type="dxa"/>
            <w:tcBorders>
              <w:top w:val="nil"/>
              <w:left w:val="nil"/>
              <w:bottom w:val="single" w:sz="4" w:space="0" w:color="auto"/>
              <w:right w:val="single" w:sz="4" w:space="0" w:color="auto"/>
            </w:tcBorders>
            <w:shd w:val="clear" w:color="000000" w:fill="FFFFFF"/>
            <w:vAlign w:val="center"/>
            <w:hideMark/>
          </w:tcPr>
          <w:p w14:paraId="1B0B8ECE"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25724550"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2BD9C4B0"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C5B575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3733C3A2"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7E4FBC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12932C1F"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56A873D5"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K. Convenios</w:t>
            </w:r>
          </w:p>
        </w:tc>
        <w:tc>
          <w:tcPr>
            <w:tcW w:w="1701" w:type="dxa"/>
            <w:tcBorders>
              <w:top w:val="nil"/>
              <w:left w:val="nil"/>
              <w:bottom w:val="single" w:sz="4" w:space="0" w:color="auto"/>
              <w:right w:val="single" w:sz="4" w:space="0" w:color="auto"/>
            </w:tcBorders>
            <w:shd w:val="clear" w:color="000000" w:fill="FFFFFF"/>
            <w:vAlign w:val="center"/>
            <w:hideMark/>
          </w:tcPr>
          <w:p w14:paraId="17709536"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5519027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3B819FB9"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76D95106"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0A0644B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2D8641B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31B5CBB6"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33106EAA" w14:textId="77777777" w:rsidR="000F2BDD" w:rsidRPr="00734F7A" w:rsidRDefault="000F2BDD" w:rsidP="000F2BDD">
            <w:pPr>
              <w:jc w:val="both"/>
              <w:rPr>
                <w:rFonts w:cs="Arial"/>
                <w:color w:val="000000"/>
                <w:sz w:val="16"/>
                <w:szCs w:val="16"/>
                <w:lang w:val="es-MX" w:eastAsia="es-MX"/>
              </w:rPr>
            </w:pPr>
            <w:r w:rsidRPr="00734F7A">
              <w:rPr>
                <w:rFonts w:cs="Arial"/>
                <w:color w:val="000000"/>
                <w:sz w:val="16"/>
                <w:szCs w:val="16"/>
                <w:lang w:val="es-MX" w:eastAsia="es-MX"/>
              </w:rPr>
              <w:t>L. Otros Ingresos de Libre Disposición</w:t>
            </w:r>
          </w:p>
        </w:tc>
        <w:tc>
          <w:tcPr>
            <w:tcW w:w="1701" w:type="dxa"/>
            <w:tcBorders>
              <w:top w:val="nil"/>
              <w:left w:val="nil"/>
              <w:bottom w:val="single" w:sz="4" w:space="0" w:color="auto"/>
              <w:right w:val="single" w:sz="4" w:space="0" w:color="auto"/>
            </w:tcBorders>
            <w:shd w:val="clear" w:color="000000" w:fill="FFFFFF"/>
            <w:vAlign w:val="center"/>
            <w:hideMark/>
          </w:tcPr>
          <w:p w14:paraId="18723B97"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7164BC6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409DF17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06449DD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1167615A"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460E67ED"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03C5D9E3" w14:textId="77777777" w:rsidTr="000F2BDD">
        <w:trPr>
          <w:trHeight w:val="288"/>
        </w:trPr>
        <w:tc>
          <w:tcPr>
            <w:tcW w:w="1913" w:type="dxa"/>
            <w:tcBorders>
              <w:top w:val="nil"/>
              <w:left w:val="single" w:sz="4" w:space="0" w:color="auto"/>
              <w:bottom w:val="nil"/>
              <w:right w:val="single" w:sz="4" w:space="0" w:color="auto"/>
            </w:tcBorders>
            <w:shd w:val="clear" w:color="000000" w:fill="F2F2F2"/>
            <w:vAlign w:val="center"/>
            <w:hideMark/>
          </w:tcPr>
          <w:p w14:paraId="2654CC14" w14:textId="77777777" w:rsidR="000F2BDD" w:rsidRPr="00734F7A" w:rsidRDefault="000F2BDD" w:rsidP="000F2BDD">
            <w:pPr>
              <w:ind w:firstLineChars="300" w:firstLine="480"/>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single" w:sz="4" w:space="0" w:color="auto"/>
              <w:bottom w:val="single" w:sz="4" w:space="0" w:color="auto"/>
              <w:right w:val="single" w:sz="4" w:space="0" w:color="auto"/>
            </w:tcBorders>
            <w:shd w:val="clear" w:color="000000" w:fill="F2F2F2"/>
            <w:vAlign w:val="center"/>
            <w:hideMark/>
          </w:tcPr>
          <w:p w14:paraId="1E25CF45"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2B8D3FCB"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64D50B49"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5C1EE6BB"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28866D66"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481FB73F"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r w:rsidR="000F2BDD" w:rsidRPr="00734F7A" w14:paraId="09888606" w14:textId="77777777" w:rsidTr="000F2BDD">
        <w:trPr>
          <w:trHeight w:val="528"/>
        </w:trPr>
        <w:tc>
          <w:tcPr>
            <w:tcW w:w="19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447F74"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2. Transferencias Federales Etiquetadas (2=A+B+C+D+E)</w:t>
            </w:r>
          </w:p>
        </w:tc>
        <w:tc>
          <w:tcPr>
            <w:tcW w:w="1701" w:type="dxa"/>
            <w:tcBorders>
              <w:top w:val="nil"/>
              <w:left w:val="nil"/>
              <w:bottom w:val="single" w:sz="4" w:space="0" w:color="auto"/>
              <w:right w:val="single" w:sz="4" w:space="0" w:color="auto"/>
            </w:tcBorders>
            <w:shd w:val="clear" w:color="000000" w:fill="D9D9D9"/>
            <w:vAlign w:val="center"/>
            <w:hideMark/>
          </w:tcPr>
          <w:p w14:paraId="56DA6280"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26,283,415,776.95</w:t>
            </w:r>
          </w:p>
        </w:tc>
        <w:tc>
          <w:tcPr>
            <w:tcW w:w="1701" w:type="dxa"/>
            <w:tcBorders>
              <w:top w:val="nil"/>
              <w:left w:val="nil"/>
              <w:bottom w:val="single" w:sz="4" w:space="0" w:color="auto"/>
              <w:right w:val="single" w:sz="4" w:space="0" w:color="auto"/>
            </w:tcBorders>
            <w:shd w:val="clear" w:color="000000" w:fill="D9D9D9"/>
            <w:vAlign w:val="center"/>
            <w:hideMark/>
          </w:tcPr>
          <w:p w14:paraId="1301AEC8"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27,418,859,338.51</w:t>
            </w:r>
          </w:p>
        </w:tc>
        <w:tc>
          <w:tcPr>
            <w:tcW w:w="1701" w:type="dxa"/>
            <w:tcBorders>
              <w:top w:val="nil"/>
              <w:left w:val="nil"/>
              <w:bottom w:val="single" w:sz="4" w:space="0" w:color="auto"/>
              <w:right w:val="single" w:sz="4" w:space="0" w:color="auto"/>
            </w:tcBorders>
            <w:shd w:val="clear" w:color="000000" w:fill="D9D9D9"/>
            <w:vAlign w:val="center"/>
            <w:hideMark/>
          </w:tcPr>
          <w:p w14:paraId="429ADFCF"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28,603,354,061.94</w:t>
            </w:r>
          </w:p>
        </w:tc>
        <w:tc>
          <w:tcPr>
            <w:tcW w:w="1559" w:type="dxa"/>
            <w:tcBorders>
              <w:top w:val="nil"/>
              <w:left w:val="nil"/>
              <w:bottom w:val="single" w:sz="4" w:space="0" w:color="auto"/>
              <w:right w:val="single" w:sz="4" w:space="0" w:color="auto"/>
            </w:tcBorders>
            <w:shd w:val="clear" w:color="000000" w:fill="D9D9D9"/>
            <w:vAlign w:val="center"/>
            <w:hideMark/>
          </w:tcPr>
          <w:p w14:paraId="4A88E808"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29,839,018,957.41</w:t>
            </w:r>
          </w:p>
        </w:tc>
        <w:tc>
          <w:tcPr>
            <w:tcW w:w="1560" w:type="dxa"/>
            <w:tcBorders>
              <w:top w:val="nil"/>
              <w:left w:val="nil"/>
              <w:bottom w:val="single" w:sz="4" w:space="0" w:color="auto"/>
              <w:right w:val="single" w:sz="4" w:space="0" w:color="auto"/>
            </w:tcBorders>
            <w:shd w:val="clear" w:color="000000" w:fill="D9D9D9"/>
            <w:vAlign w:val="center"/>
            <w:hideMark/>
          </w:tcPr>
          <w:p w14:paraId="013A60F6"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31,128,064,576.37</w:t>
            </w:r>
          </w:p>
        </w:tc>
        <w:tc>
          <w:tcPr>
            <w:tcW w:w="1559" w:type="dxa"/>
            <w:tcBorders>
              <w:top w:val="nil"/>
              <w:left w:val="nil"/>
              <w:bottom w:val="single" w:sz="4" w:space="0" w:color="auto"/>
              <w:right w:val="single" w:sz="4" w:space="0" w:color="auto"/>
            </w:tcBorders>
            <w:shd w:val="clear" w:color="000000" w:fill="D9D9D9"/>
            <w:vAlign w:val="center"/>
            <w:hideMark/>
          </w:tcPr>
          <w:p w14:paraId="37A67FFB" w14:textId="77777777" w:rsidR="000F2BDD" w:rsidRPr="00A93D87" w:rsidRDefault="000F2BDD" w:rsidP="000F2BDD">
            <w:pPr>
              <w:jc w:val="right"/>
              <w:rPr>
                <w:rFonts w:cs="Arial"/>
                <w:b/>
                <w:bCs/>
                <w:color w:val="000000"/>
                <w:sz w:val="16"/>
                <w:szCs w:val="16"/>
                <w:lang w:val="es-MX" w:eastAsia="es-MX"/>
              </w:rPr>
            </w:pPr>
            <w:r w:rsidRPr="00A93D87">
              <w:rPr>
                <w:rFonts w:cs="Arial"/>
                <w:b/>
                <w:bCs/>
                <w:color w:val="000000"/>
                <w:sz w:val="16"/>
                <w:szCs w:val="16"/>
                <w:lang w:val="es-MX" w:eastAsia="es-MX"/>
              </w:rPr>
              <w:t>32,472,796,966.07</w:t>
            </w:r>
          </w:p>
        </w:tc>
      </w:tr>
      <w:tr w:rsidR="000F2BDD" w:rsidRPr="00734F7A" w14:paraId="6BC5AF9D"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558A37D8"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A. Aportaciones</w:t>
            </w:r>
          </w:p>
        </w:tc>
        <w:tc>
          <w:tcPr>
            <w:tcW w:w="1701" w:type="dxa"/>
            <w:tcBorders>
              <w:top w:val="nil"/>
              <w:left w:val="nil"/>
              <w:bottom w:val="single" w:sz="4" w:space="0" w:color="auto"/>
              <w:right w:val="single" w:sz="4" w:space="0" w:color="auto"/>
            </w:tcBorders>
            <w:shd w:val="clear" w:color="000000" w:fill="FFFFFF"/>
            <w:vAlign w:val="center"/>
            <w:hideMark/>
          </w:tcPr>
          <w:p w14:paraId="328D44FE"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22,896,852,845.95</w:t>
            </w:r>
          </w:p>
        </w:tc>
        <w:tc>
          <w:tcPr>
            <w:tcW w:w="1701" w:type="dxa"/>
            <w:tcBorders>
              <w:top w:val="nil"/>
              <w:left w:val="nil"/>
              <w:bottom w:val="single" w:sz="4" w:space="0" w:color="auto"/>
              <w:right w:val="single" w:sz="4" w:space="0" w:color="auto"/>
            </w:tcBorders>
            <w:shd w:val="clear" w:color="000000" w:fill="FFFFFF"/>
            <w:vAlign w:val="center"/>
            <w:hideMark/>
          </w:tcPr>
          <w:p w14:paraId="709C90D9"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23,885,996,888.90</w:t>
            </w:r>
          </w:p>
        </w:tc>
        <w:tc>
          <w:tcPr>
            <w:tcW w:w="1701" w:type="dxa"/>
            <w:tcBorders>
              <w:top w:val="nil"/>
              <w:left w:val="nil"/>
              <w:bottom w:val="single" w:sz="4" w:space="0" w:color="auto"/>
              <w:right w:val="single" w:sz="4" w:space="0" w:color="auto"/>
            </w:tcBorders>
            <w:shd w:val="clear" w:color="000000" w:fill="FFFFFF"/>
            <w:vAlign w:val="center"/>
            <w:hideMark/>
          </w:tcPr>
          <w:p w14:paraId="416DC719"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24,917,871,954.50</w:t>
            </w:r>
          </w:p>
        </w:tc>
        <w:tc>
          <w:tcPr>
            <w:tcW w:w="1559" w:type="dxa"/>
            <w:tcBorders>
              <w:top w:val="nil"/>
              <w:left w:val="nil"/>
              <w:bottom w:val="single" w:sz="4" w:space="0" w:color="auto"/>
              <w:right w:val="single" w:sz="4" w:space="0" w:color="auto"/>
            </w:tcBorders>
            <w:shd w:val="clear" w:color="000000" w:fill="FFFFFF"/>
            <w:vAlign w:val="center"/>
            <w:hideMark/>
          </w:tcPr>
          <w:p w14:paraId="2B7BE41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25,994,324,022.93</w:t>
            </w:r>
          </w:p>
        </w:tc>
        <w:tc>
          <w:tcPr>
            <w:tcW w:w="1560" w:type="dxa"/>
            <w:tcBorders>
              <w:top w:val="nil"/>
              <w:left w:val="nil"/>
              <w:bottom w:val="single" w:sz="4" w:space="0" w:color="auto"/>
              <w:right w:val="single" w:sz="4" w:space="0" w:color="auto"/>
            </w:tcBorders>
            <w:shd w:val="clear" w:color="000000" w:fill="FFFFFF"/>
            <w:vAlign w:val="center"/>
            <w:hideMark/>
          </w:tcPr>
          <w:p w14:paraId="4AE96626"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27,117,278,820.72</w:t>
            </w:r>
          </w:p>
        </w:tc>
        <w:tc>
          <w:tcPr>
            <w:tcW w:w="1559" w:type="dxa"/>
            <w:tcBorders>
              <w:top w:val="nil"/>
              <w:left w:val="nil"/>
              <w:bottom w:val="single" w:sz="4" w:space="0" w:color="auto"/>
              <w:right w:val="single" w:sz="4" w:space="0" w:color="auto"/>
            </w:tcBorders>
            <w:shd w:val="clear" w:color="000000" w:fill="FFFFFF"/>
            <w:vAlign w:val="center"/>
            <w:hideMark/>
          </w:tcPr>
          <w:p w14:paraId="770090F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28,288,745,265.78</w:t>
            </w:r>
          </w:p>
        </w:tc>
      </w:tr>
      <w:tr w:rsidR="000F2BDD" w:rsidRPr="00734F7A" w14:paraId="6FF81E02"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19EF0543"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B. Convenios</w:t>
            </w:r>
          </w:p>
        </w:tc>
        <w:tc>
          <w:tcPr>
            <w:tcW w:w="1701" w:type="dxa"/>
            <w:tcBorders>
              <w:top w:val="nil"/>
              <w:left w:val="nil"/>
              <w:bottom w:val="single" w:sz="4" w:space="0" w:color="auto"/>
              <w:right w:val="single" w:sz="4" w:space="0" w:color="auto"/>
            </w:tcBorders>
            <w:shd w:val="clear" w:color="000000" w:fill="FFFFFF"/>
            <w:vAlign w:val="center"/>
            <w:hideMark/>
          </w:tcPr>
          <w:p w14:paraId="01A98C1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3,307,520,785.00</w:t>
            </w:r>
          </w:p>
        </w:tc>
        <w:tc>
          <w:tcPr>
            <w:tcW w:w="1701" w:type="dxa"/>
            <w:tcBorders>
              <w:top w:val="nil"/>
              <w:left w:val="nil"/>
              <w:bottom w:val="single" w:sz="4" w:space="0" w:color="auto"/>
              <w:right w:val="single" w:sz="4" w:space="0" w:color="auto"/>
            </w:tcBorders>
            <w:shd w:val="clear" w:color="000000" w:fill="FFFFFF"/>
            <w:vAlign w:val="center"/>
            <w:hideMark/>
          </w:tcPr>
          <w:p w14:paraId="60713E40"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3,450,405,682.91</w:t>
            </w:r>
          </w:p>
        </w:tc>
        <w:tc>
          <w:tcPr>
            <w:tcW w:w="1701" w:type="dxa"/>
            <w:tcBorders>
              <w:top w:val="nil"/>
              <w:left w:val="nil"/>
              <w:bottom w:val="single" w:sz="4" w:space="0" w:color="auto"/>
              <w:right w:val="single" w:sz="4" w:space="0" w:color="auto"/>
            </w:tcBorders>
            <w:shd w:val="clear" w:color="000000" w:fill="FFFFFF"/>
            <w:vAlign w:val="center"/>
            <w:hideMark/>
          </w:tcPr>
          <w:p w14:paraId="736E17E8"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3,599,463,208.41</w:t>
            </w:r>
          </w:p>
        </w:tc>
        <w:tc>
          <w:tcPr>
            <w:tcW w:w="1559" w:type="dxa"/>
            <w:tcBorders>
              <w:top w:val="nil"/>
              <w:left w:val="nil"/>
              <w:bottom w:val="single" w:sz="4" w:space="0" w:color="auto"/>
              <w:right w:val="single" w:sz="4" w:space="0" w:color="auto"/>
            </w:tcBorders>
            <w:shd w:val="clear" w:color="000000" w:fill="FFFFFF"/>
            <w:vAlign w:val="center"/>
            <w:hideMark/>
          </w:tcPr>
          <w:p w14:paraId="619811D8"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3,754,960,019.02</w:t>
            </w:r>
          </w:p>
        </w:tc>
        <w:tc>
          <w:tcPr>
            <w:tcW w:w="1560" w:type="dxa"/>
            <w:tcBorders>
              <w:top w:val="nil"/>
              <w:left w:val="nil"/>
              <w:bottom w:val="single" w:sz="4" w:space="0" w:color="auto"/>
              <w:right w:val="single" w:sz="4" w:space="0" w:color="auto"/>
            </w:tcBorders>
            <w:shd w:val="clear" w:color="000000" w:fill="FFFFFF"/>
            <w:vAlign w:val="center"/>
            <w:hideMark/>
          </w:tcPr>
          <w:p w14:paraId="21F18155"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3,917,174,291.84</w:t>
            </w:r>
          </w:p>
        </w:tc>
        <w:tc>
          <w:tcPr>
            <w:tcW w:w="1559" w:type="dxa"/>
            <w:tcBorders>
              <w:top w:val="nil"/>
              <w:left w:val="nil"/>
              <w:bottom w:val="single" w:sz="4" w:space="0" w:color="auto"/>
              <w:right w:val="single" w:sz="4" w:space="0" w:color="auto"/>
            </w:tcBorders>
            <w:shd w:val="clear" w:color="000000" w:fill="FFFFFF"/>
            <w:vAlign w:val="center"/>
            <w:hideMark/>
          </w:tcPr>
          <w:p w14:paraId="48FB690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4,086,396,221.25</w:t>
            </w:r>
          </w:p>
        </w:tc>
      </w:tr>
      <w:tr w:rsidR="000F2BDD" w:rsidRPr="00734F7A" w14:paraId="46E55DD8"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1CA419FB"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C. Fondos Distintos de Aportaciones</w:t>
            </w:r>
          </w:p>
        </w:tc>
        <w:tc>
          <w:tcPr>
            <w:tcW w:w="1701" w:type="dxa"/>
            <w:tcBorders>
              <w:top w:val="nil"/>
              <w:left w:val="nil"/>
              <w:bottom w:val="single" w:sz="4" w:space="0" w:color="auto"/>
              <w:right w:val="single" w:sz="4" w:space="0" w:color="auto"/>
            </w:tcBorders>
            <w:shd w:val="clear" w:color="000000" w:fill="FFFFFF"/>
            <w:vAlign w:val="center"/>
            <w:hideMark/>
          </w:tcPr>
          <w:p w14:paraId="5E857159"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79,042,146.00</w:t>
            </w:r>
          </w:p>
        </w:tc>
        <w:tc>
          <w:tcPr>
            <w:tcW w:w="1701" w:type="dxa"/>
            <w:tcBorders>
              <w:top w:val="nil"/>
              <w:left w:val="nil"/>
              <w:bottom w:val="single" w:sz="4" w:space="0" w:color="auto"/>
              <w:right w:val="single" w:sz="4" w:space="0" w:color="auto"/>
            </w:tcBorders>
            <w:shd w:val="clear" w:color="000000" w:fill="FFFFFF"/>
            <w:vAlign w:val="center"/>
            <w:hideMark/>
          </w:tcPr>
          <w:p w14:paraId="405A41E4"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82,456,766.71</w:t>
            </w:r>
          </w:p>
        </w:tc>
        <w:tc>
          <w:tcPr>
            <w:tcW w:w="1701" w:type="dxa"/>
            <w:tcBorders>
              <w:top w:val="nil"/>
              <w:left w:val="nil"/>
              <w:bottom w:val="single" w:sz="4" w:space="0" w:color="auto"/>
              <w:right w:val="single" w:sz="4" w:space="0" w:color="auto"/>
            </w:tcBorders>
            <w:shd w:val="clear" w:color="000000" w:fill="FFFFFF"/>
            <w:vAlign w:val="center"/>
            <w:hideMark/>
          </w:tcPr>
          <w:p w14:paraId="619EAA82"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86,018,899.03</w:t>
            </w:r>
          </w:p>
        </w:tc>
        <w:tc>
          <w:tcPr>
            <w:tcW w:w="1559" w:type="dxa"/>
            <w:tcBorders>
              <w:top w:val="nil"/>
              <w:left w:val="nil"/>
              <w:bottom w:val="single" w:sz="4" w:space="0" w:color="auto"/>
              <w:right w:val="single" w:sz="4" w:space="0" w:color="auto"/>
            </w:tcBorders>
            <w:shd w:val="clear" w:color="000000" w:fill="FFFFFF"/>
            <w:vAlign w:val="center"/>
            <w:hideMark/>
          </w:tcPr>
          <w:p w14:paraId="1F001F89"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89,734,915.47</w:t>
            </w:r>
          </w:p>
        </w:tc>
        <w:tc>
          <w:tcPr>
            <w:tcW w:w="1560" w:type="dxa"/>
            <w:tcBorders>
              <w:top w:val="nil"/>
              <w:left w:val="nil"/>
              <w:bottom w:val="single" w:sz="4" w:space="0" w:color="auto"/>
              <w:right w:val="single" w:sz="4" w:space="0" w:color="auto"/>
            </w:tcBorders>
            <w:shd w:val="clear" w:color="000000" w:fill="FFFFFF"/>
            <w:vAlign w:val="center"/>
            <w:hideMark/>
          </w:tcPr>
          <w:p w14:paraId="62C68A3B"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93,611,463.82</w:t>
            </w:r>
          </w:p>
        </w:tc>
        <w:tc>
          <w:tcPr>
            <w:tcW w:w="1559" w:type="dxa"/>
            <w:tcBorders>
              <w:top w:val="nil"/>
              <w:left w:val="nil"/>
              <w:bottom w:val="single" w:sz="4" w:space="0" w:color="auto"/>
              <w:right w:val="single" w:sz="4" w:space="0" w:color="auto"/>
            </w:tcBorders>
            <w:shd w:val="clear" w:color="000000" w:fill="FFFFFF"/>
            <w:vAlign w:val="center"/>
            <w:hideMark/>
          </w:tcPr>
          <w:p w14:paraId="75B1F3DD"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97,655,479.05</w:t>
            </w:r>
          </w:p>
        </w:tc>
      </w:tr>
      <w:tr w:rsidR="000F2BDD" w:rsidRPr="00734F7A" w14:paraId="13722D96" w14:textId="77777777" w:rsidTr="000F2BDD">
        <w:trPr>
          <w:trHeight w:val="52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684E0B59"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D. Transferencias, Subsidios y Subvenciones, y Pensiones y Jubilaciones</w:t>
            </w:r>
          </w:p>
        </w:tc>
        <w:tc>
          <w:tcPr>
            <w:tcW w:w="1701" w:type="dxa"/>
            <w:tcBorders>
              <w:top w:val="nil"/>
              <w:left w:val="nil"/>
              <w:bottom w:val="single" w:sz="4" w:space="0" w:color="auto"/>
              <w:right w:val="single" w:sz="4" w:space="0" w:color="auto"/>
            </w:tcBorders>
            <w:shd w:val="clear" w:color="000000" w:fill="FFFFFF"/>
            <w:vAlign w:val="center"/>
            <w:hideMark/>
          </w:tcPr>
          <w:p w14:paraId="1516340B"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0FD7544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52C7F550"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C1AE4A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0EC2349C"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4B68EDA8"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688346F8"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1E4B8805"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E. Otras Transferencias Federales Etiquetadas</w:t>
            </w:r>
          </w:p>
        </w:tc>
        <w:tc>
          <w:tcPr>
            <w:tcW w:w="1701" w:type="dxa"/>
            <w:tcBorders>
              <w:top w:val="nil"/>
              <w:left w:val="nil"/>
              <w:bottom w:val="single" w:sz="4" w:space="0" w:color="auto"/>
              <w:right w:val="single" w:sz="4" w:space="0" w:color="auto"/>
            </w:tcBorders>
            <w:shd w:val="clear" w:color="000000" w:fill="FFFFFF"/>
            <w:vAlign w:val="center"/>
            <w:hideMark/>
          </w:tcPr>
          <w:p w14:paraId="52ADE7F4"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74A8680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7BAD0148"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37170E7C"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0A93711C"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566EC47"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791C7B51"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0F467682" w14:textId="77777777" w:rsidR="000F2BDD" w:rsidRPr="00734F7A" w:rsidRDefault="000F2BDD" w:rsidP="000F2BDD">
            <w:pPr>
              <w:ind w:firstLineChars="300" w:firstLine="480"/>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1D3D079C"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4959AFDB"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10BC49A4"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2261CD54"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1D0EE490"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5F632201"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r w:rsidR="000F2BDD" w:rsidRPr="00734F7A" w14:paraId="3D7421C5"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D9D9D9"/>
            <w:vAlign w:val="center"/>
            <w:hideMark/>
          </w:tcPr>
          <w:p w14:paraId="54B3D566"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3. Ingresos Derivados de Financiamientos (3=A)</w:t>
            </w:r>
          </w:p>
        </w:tc>
        <w:tc>
          <w:tcPr>
            <w:tcW w:w="1701" w:type="dxa"/>
            <w:tcBorders>
              <w:top w:val="nil"/>
              <w:left w:val="nil"/>
              <w:bottom w:val="single" w:sz="4" w:space="0" w:color="auto"/>
              <w:right w:val="single" w:sz="4" w:space="0" w:color="auto"/>
            </w:tcBorders>
            <w:shd w:val="clear" w:color="000000" w:fill="D9D9D9"/>
            <w:vAlign w:val="center"/>
            <w:hideMark/>
          </w:tcPr>
          <w:p w14:paraId="120E9761"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14:paraId="54D2183D"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14:paraId="1AF8B840"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D9D9D9"/>
            <w:vAlign w:val="center"/>
            <w:hideMark/>
          </w:tcPr>
          <w:p w14:paraId="52C12BCB"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D9D9D9"/>
            <w:vAlign w:val="center"/>
            <w:hideMark/>
          </w:tcPr>
          <w:p w14:paraId="57B9DB98"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D9D9D9"/>
            <w:vAlign w:val="center"/>
            <w:hideMark/>
          </w:tcPr>
          <w:p w14:paraId="102A2FB0"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r>
      <w:tr w:rsidR="000F2BDD" w:rsidRPr="00734F7A" w14:paraId="5EDAB59F"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2B404A33"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A. Ingresos Derivados de Financiamientos</w:t>
            </w:r>
          </w:p>
        </w:tc>
        <w:tc>
          <w:tcPr>
            <w:tcW w:w="1701" w:type="dxa"/>
            <w:tcBorders>
              <w:top w:val="nil"/>
              <w:left w:val="nil"/>
              <w:bottom w:val="single" w:sz="4" w:space="0" w:color="auto"/>
              <w:right w:val="single" w:sz="4" w:space="0" w:color="auto"/>
            </w:tcBorders>
            <w:shd w:val="clear" w:color="000000" w:fill="FFFFFF"/>
            <w:vAlign w:val="center"/>
            <w:hideMark/>
          </w:tcPr>
          <w:p w14:paraId="5C6B52E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1C575F1A"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5EE8285C"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0B6128F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296C5F06"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3D8628D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4FC94433"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077680F6" w14:textId="77777777" w:rsidR="000F2BDD" w:rsidRPr="00734F7A" w:rsidRDefault="000F2BDD" w:rsidP="000F2BDD">
            <w:pPr>
              <w:rPr>
                <w:rFonts w:ascii="Calibri" w:hAnsi="Calibri" w:cs="Calibri"/>
                <w:color w:val="000000"/>
                <w:sz w:val="16"/>
                <w:szCs w:val="16"/>
                <w:lang w:val="es-MX" w:eastAsia="es-MX"/>
              </w:rPr>
            </w:pPr>
            <w:r w:rsidRPr="00734F7A">
              <w:rPr>
                <w:rFonts w:ascii="Calibri" w:hAnsi="Calibri" w:cs="Calibri"/>
                <w:color w:val="000000"/>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683E1BEE"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31C26D00"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0ADC764A"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46B2ADD4"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4FC379A7"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191EDB21"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r w:rsidR="000F2BDD" w:rsidRPr="00734F7A" w14:paraId="5173C715"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D9D9D9"/>
            <w:vAlign w:val="center"/>
            <w:hideMark/>
          </w:tcPr>
          <w:p w14:paraId="774A2FBE"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4. Total de Ingresos Proyectados (4=1+2+3)</w:t>
            </w:r>
          </w:p>
        </w:tc>
        <w:tc>
          <w:tcPr>
            <w:tcW w:w="1701" w:type="dxa"/>
            <w:tcBorders>
              <w:top w:val="nil"/>
              <w:left w:val="nil"/>
              <w:bottom w:val="single" w:sz="4" w:space="0" w:color="auto"/>
              <w:right w:val="single" w:sz="4" w:space="0" w:color="auto"/>
            </w:tcBorders>
            <w:shd w:val="clear" w:color="000000" w:fill="D9D9D9"/>
            <w:vAlign w:val="center"/>
            <w:hideMark/>
          </w:tcPr>
          <w:p w14:paraId="74167658" w14:textId="77777777" w:rsidR="000F2BDD" w:rsidRPr="00A93D87" w:rsidRDefault="000F2BDD" w:rsidP="000F2BDD">
            <w:pPr>
              <w:jc w:val="right"/>
              <w:rPr>
                <w:rFonts w:cs="Arial"/>
                <w:b/>
                <w:bCs/>
                <w:sz w:val="16"/>
                <w:szCs w:val="16"/>
                <w:lang w:val="es-MX" w:eastAsia="es-MX"/>
              </w:rPr>
            </w:pPr>
            <w:r w:rsidRPr="00A93D87">
              <w:rPr>
                <w:rFonts w:cs="Arial"/>
                <w:b/>
                <w:bCs/>
                <w:sz w:val="16"/>
                <w:szCs w:val="16"/>
                <w:lang w:val="es-MX" w:eastAsia="es-MX"/>
              </w:rPr>
              <w:t>68,429,328,540.47</w:t>
            </w:r>
          </w:p>
        </w:tc>
        <w:tc>
          <w:tcPr>
            <w:tcW w:w="1701" w:type="dxa"/>
            <w:tcBorders>
              <w:top w:val="nil"/>
              <w:left w:val="nil"/>
              <w:bottom w:val="single" w:sz="4" w:space="0" w:color="auto"/>
              <w:right w:val="single" w:sz="4" w:space="0" w:color="auto"/>
            </w:tcBorders>
            <w:shd w:val="clear" w:color="000000" w:fill="D9D9D9"/>
            <w:vAlign w:val="center"/>
            <w:hideMark/>
          </w:tcPr>
          <w:p w14:paraId="1CC70495" w14:textId="77777777" w:rsidR="000F2BDD" w:rsidRPr="00A93D87" w:rsidRDefault="000F2BDD" w:rsidP="000F2BDD">
            <w:pPr>
              <w:jc w:val="right"/>
              <w:rPr>
                <w:rFonts w:cs="Arial"/>
                <w:b/>
                <w:bCs/>
                <w:sz w:val="16"/>
                <w:szCs w:val="16"/>
                <w:lang w:val="es-MX" w:eastAsia="es-MX"/>
              </w:rPr>
            </w:pPr>
            <w:r w:rsidRPr="00A93D87">
              <w:rPr>
                <w:rFonts w:cs="Arial"/>
                <w:b/>
                <w:bCs/>
                <w:sz w:val="16"/>
                <w:szCs w:val="16"/>
                <w:lang w:val="es-MX" w:eastAsia="es-MX"/>
              </w:rPr>
              <w:t>71,385,475,533.42</w:t>
            </w:r>
          </w:p>
        </w:tc>
        <w:tc>
          <w:tcPr>
            <w:tcW w:w="1701" w:type="dxa"/>
            <w:tcBorders>
              <w:top w:val="nil"/>
              <w:left w:val="nil"/>
              <w:bottom w:val="single" w:sz="4" w:space="0" w:color="auto"/>
              <w:right w:val="single" w:sz="4" w:space="0" w:color="auto"/>
            </w:tcBorders>
            <w:shd w:val="clear" w:color="000000" w:fill="D9D9D9"/>
            <w:vAlign w:val="center"/>
            <w:hideMark/>
          </w:tcPr>
          <w:p w14:paraId="1A07904A" w14:textId="77777777" w:rsidR="000F2BDD" w:rsidRPr="00A93D87" w:rsidRDefault="000F2BDD" w:rsidP="000F2BDD">
            <w:pPr>
              <w:jc w:val="right"/>
              <w:rPr>
                <w:rFonts w:cs="Arial"/>
                <w:b/>
                <w:bCs/>
                <w:sz w:val="16"/>
                <w:szCs w:val="16"/>
                <w:lang w:val="es-MX" w:eastAsia="es-MX"/>
              </w:rPr>
            </w:pPr>
            <w:r w:rsidRPr="00A93D87">
              <w:rPr>
                <w:rFonts w:cs="Arial"/>
                <w:b/>
                <w:bCs/>
                <w:sz w:val="16"/>
                <w:szCs w:val="16"/>
                <w:lang w:val="es-MX" w:eastAsia="es-MX"/>
              </w:rPr>
              <w:t>74,469,328,076.46</w:t>
            </w:r>
          </w:p>
        </w:tc>
        <w:tc>
          <w:tcPr>
            <w:tcW w:w="1559" w:type="dxa"/>
            <w:tcBorders>
              <w:top w:val="nil"/>
              <w:left w:val="nil"/>
              <w:bottom w:val="single" w:sz="4" w:space="0" w:color="auto"/>
              <w:right w:val="single" w:sz="4" w:space="0" w:color="auto"/>
            </w:tcBorders>
            <w:shd w:val="clear" w:color="000000" w:fill="D9D9D9"/>
            <w:vAlign w:val="center"/>
            <w:hideMark/>
          </w:tcPr>
          <w:p w14:paraId="2F37174A" w14:textId="77777777" w:rsidR="000F2BDD" w:rsidRPr="00A93D87" w:rsidRDefault="000F2BDD" w:rsidP="000F2BDD">
            <w:pPr>
              <w:jc w:val="right"/>
              <w:rPr>
                <w:rFonts w:cs="Arial"/>
                <w:b/>
                <w:bCs/>
                <w:sz w:val="16"/>
                <w:szCs w:val="16"/>
                <w:lang w:val="es-MX" w:eastAsia="es-MX"/>
              </w:rPr>
            </w:pPr>
            <w:r w:rsidRPr="00A93D87">
              <w:rPr>
                <w:rFonts w:cs="Arial"/>
                <w:b/>
                <w:bCs/>
                <w:sz w:val="16"/>
                <w:szCs w:val="16"/>
                <w:lang w:val="es-MX" w:eastAsia="es-MX"/>
              </w:rPr>
              <w:t>77,686,403,049.37</w:t>
            </w:r>
          </w:p>
        </w:tc>
        <w:tc>
          <w:tcPr>
            <w:tcW w:w="1560" w:type="dxa"/>
            <w:tcBorders>
              <w:top w:val="nil"/>
              <w:left w:val="nil"/>
              <w:bottom w:val="single" w:sz="4" w:space="0" w:color="auto"/>
              <w:right w:val="single" w:sz="4" w:space="0" w:color="auto"/>
            </w:tcBorders>
            <w:shd w:val="clear" w:color="000000" w:fill="D9D9D9"/>
            <w:vAlign w:val="center"/>
            <w:hideMark/>
          </w:tcPr>
          <w:p w14:paraId="6F853265" w14:textId="77777777" w:rsidR="000F2BDD" w:rsidRPr="00A93D87" w:rsidRDefault="000F2BDD" w:rsidP="000F2BDD">
            <w:pPr>
              <w:jc w:val="right"/>
              <w:rPr>
                <w:rFonts w:cs="Arial"/>
                <w:b/>
                <w:bCs/>
                <w:sz w:val="16"/>
                <w:szCs w:val="16"/>
                <w:lang w:val="es-MX" w:eastAsia="es-MX"/>
              </w:rPr>
            </w:pPr>
            <w:r w:rsidRPr="00A93D87">
              <w:rPr>
                <w:rFonts w:cs="Arial"/>
                <w:b/>
                <w:bCs/>
                <w:sz w:val="16"/>
                <w:szCs w:val="16"/>
                <w:lang w:val="es-MX" w:eastAsia="es-MX"/>
              </w:rPr>
              <w:t>81,042,455,661.10</w:t>
            </w:r>
          </w:p>
        </w:tc>
        <w:tc>
          <w:tcPr>
            <w:tcW w:w="1559" w:type="dxa"/>
            <w:tcBorders>
              <w:top w:val="nil"/>
              <w:left w:val="nil"/>
              <w:bottom w:val="single" w:sz="4" w:space="0" w:color="auto"/>
              <w:right w:val="single" w:sz="4" w:space="0" w:color="auto"/>
            </w:tcBorders>
            <w:shd w:val="clear" w:color="000000" w:fill="D9D9D9"/>
            <w:vAlign w:val="center"/>
            <w:hideMark/>
          </w:tcPr>
          <w:p w14:paraId="63EB3597" w14:textId="77777777" w:rsidR="000F2BDD" w:rsidRPr="00A93D87" w:rsidRDefault="000F2BDD" w:rsidP="000F2BDD">
            <w:pPr>
              <w:jc w:val="right"/>
              <w:rPr>
                <w:rFonts w:cs="Arial"/>
                <w:b/>
                <w:bCs/>
                <w:sz w:val="16"/>
                <w:szCs w:val="16"/>
                <w:lang w:val="es-MX" w:eastAsia="es-MX"/>
              </w:rPr>
            </w:pPr>
            <w:r w:rsidRPr="00A93D87">
              <w:rPr>
                <w:rFonts w:cs="Arial"/>
                <w:b/>
                <w:bCs/>
                <w:sz w:val="16"/>
                <w:szCs w:val="16"/>
                <w:lang w:val="es-MX" w:eastAsia="es-MX"/>
              </w:rPr>
              <w:t>84,543,489,745.66</w:t>
            </w:r>
          </w:p>
        </w:tc>
      </w:tr>
      <w:tr w:rsidR="000F2BDD" w:rsidRPr="00734F7A" w14:paraId="143C70A4"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61A959AD" w14:textId="77777777" w:rsidR="000F2BDD" w:rsidRPr="00734F7A" w:rsidRDefault="000F2BDD" w:rsidP="000F2BDD">
            <w:pPr>
              <w:rPr>
                <w:rFonts w:ascii="Calibri" w:hAnsi="Calibri" w:cs="Calibri"/>
                <w:color w:val="000000"/>
                <w:sz w:val="16"/>
                <w:szCs w:val="16"/>
                <w:lang w:val="es-MX" w:eastAsia="es-MX"/>
              </w:rPr>
            </w:pPr>
            <w:r w:rsidRPr="00734F7A">
              <w:rPr>
                <w:rFonts w:ascii="Calibri" w:hAnsi="Calibri" w:cs="Calibri"/>
                <w:color w:val="000000"/>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38E23503"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591894E5"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1F15091C"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050B2A94"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186D141C"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2BA92D52"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r w:rsidR="000F2BDD" w:rsidRPr="00734F7A" w14:paraId="128CA103"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6DBA12DA"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Datos Informativos</w:t>
            </w:r>
          </w:p>
        </w:tc>
        <w:tc>
          <w:tcPr>
            <w:tcW w:w="1701" w:type="dxa"/>
            <w:tcBorders>
              <w:top w:val="nil"/>
              <w:left w:val="nil"/>
              <w:bottom w:val="single" w:sz="4" w:space="0" w:color="auto"/>
              <w:right w:val="single" w:sz="4" w:space="0" w:color="auto"/>
            </w:tcBorders>
            <w:shd w:val="clear" w:color="000000" w:fill="F2F2F2"/>
            <w:vAlign w:val="center"/>
            <w:hideMark/>
          </w:tcPr>
          <w:p w14:paraId="167215C8"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31BA5261"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53F719F8"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49AC2AEA"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6CF73B75"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63B0D949"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 </w:t>
            </w:r>
          </w:p>
        </w:tc>
      </w:tr>
      <w:tr w:rsidR="000F2BDD" w:rsidRPr="00734F7A" w14:paraId="0120DB18" w14:textId="77777777" w:rsidTr="000F2BDD">
        <w:trPr>
          <w:trHeight w:val="52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38099B40"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1. Ingresos Derivados de Financiamientos con Fuente de Pago de Recursos de Libre Disposición</w:t>
            </w:r>
          </w:p>
        </w:tc>
        <w:tc>
          <w:tcPr>
            <w:tcW w:w="1701" w:type="dxa"/>
            <w:tcBorders>
              <w:top w:val="nil"/>
              <w:left w:val="nil"/>
              <w:bottom w:val="single" w:sz="4" w:space="0" w:color="auto"/>
              <w:right w:val="single" w:sz="4" w:space="0" w:color="auto"/>
            </w:tcBorders>
            <w:shd w:val="clear" w:color="000000" w:fill="FFFFFF"/>
            <w:vAlign w:val="center"/>
            <w:hideMark/>
          </w:tcPr>
          <w:p w14:paraId="6395B1B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00CF1CDD"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2492EEED"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33E4CD1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6B9DE721"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23B8BC69"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7ABCEB44" w14:textId="77777777" w:rsidTr="000F2BDD">
        <w:trPr>
          <w:trHeight w:val="52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6481DE1D" w14:textId="77777777" w:rsidR="000F2BDD" w:rsidRPr="00734F7A" w:rsidRDefault="000F2BDD" w:rsidP="000F2BDD">
            <w:pPr>
              <w:rPr>
                <w:rFonts w:cs="Arial"/>
                <w:color w:val="000000"/>
                <w:sz w:val="16"/>
                <w:szCs w:val="16"/>
                <w:lang w:val="es-MX" w:eastAsia="es-MX"/>
              </w:rPr>
            </w:pPr>
            <w:r w:rsidRPr="00734F7A">
              <w:rPr>
                <w:rFonts w:cs="Arial"/>
                <w:color w:val="000000"/>
                <w:sz w:val="16"/>
                <w:szCs w:val="16"/>
                <w:lang w:val="es-MX" w:eastAsia="es-MX"/>
              </w:rPr>
              <w:t>2. Ingresos derivados de Financiamientos con Fuente de Pago de Transferencias Federales Etiquetadas</w:t>
            </w:r>
          </w:p>
        </w:tc>
        <w:tc>
          <w:tcPr>
            <w:tcW w:w="1701" w:type="dxa"/>
            <w:tcBorders>
              <w:top w:val="nil"/>
              <w:left w:val="nil"/>
              <w:bottom w:val="single" w:sz="4" w:space="0" w:color="auto"/>
              <w:right w:val="single" w:sz="4" w:space="0" w:color="auto"/>
            </w:tcBorders>
            <w:shd w:val="clear" w:color="000000" w:fill="FFFFFF"/>
            <w:vAlign w:val="center"/>
            <w:hideMark/>
          </w:tcPr>
          <w:p w14:paraId="6532F9CB"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6FA5BE54"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448397B3"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075F792F"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74B8BAAA"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6DDE0D9B" w14:textId="77777777" w:rsidR="000F2BDD" w:rsidRPr="00734F7A" w:rsidRDefault="000F2BDD" w:rsidP="000F2BDD">
            <w:pPr>
              <w:jc w:val="right"/>
              <w:rPr>
                <w:rFonts w:cs="Arial"/>
                <w:color w:val="000000"/>
                <w:sz w:val="16"/>
                <w:szCs w:val="16"/>
                <w:lang w:val="es-MX" w:eastAsia="es-MX"/>
              </w:rPr>
            </w:pPr>
            <w:r w:rsidRPr="00734F7A">
              <w:rPr>
                <w:rFonts w:cs="Arial"/>
                <w:color w:val="000000"/>
                <w:sz w:val="16"/>
                <w:szCs w:val="16"/>
                <w:lang w:val="es-MX" w:eastAsia="es-MX"/>
              </w:rPr>
              <w:t>0.00</w:t>
            </w:r>
          </w:p>
        </w:tc>
      </w:tr>
      <w:tr w:rsidR="000F2BDD" w:rsidRPr="00734F7A" w14:paraId="3CAAD4C8"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D9D9D9"/>
            <w:vAlign w:val="center"/>
            <w:hideMark/>
          </w:tcPr>
          <w:p w14:paraId="3C9A8890" w14:textId="77777777" w:rsidR="000F2BDD" w:rsidRPr="00734F7A" w:rsidRDefault="000F2BDD" w:rsidP="000F2BDD">
            <w:pPr>
              <w:rPr>
                <w:rFonts w:cs="Arial"/>
                <w:b/>
                <w:bCs/>
                <w:color w:val="000000"/>
                <w:sz w:val="16"/>
                <w:szCs w:val="16"/>
                <w:lang w:val="es-MX" w:eastAsia="es-MX"/>
              </w:rPr>
            </w:pPr>
            <w:r w:rsidRPr="00734F7A">
              <w:rPr>
                <w:rFonts w:cs="Arial"/>
                <w:b/>
                <w:bCs/>
                <w:color w:val="000000"/>
                <w:sz w:val="16"/>
                <w:szCs w:val="16"/>
                <w:lang w:val="es-MX" w:eastAsia="es-MX"/>
              </w:rPr>
              <w:t>3. Ingresos Derivados de Financiamiento (3 = 1 + 2)</w:t>
            </w:r>
          </w:p>
        </w:tc>
        <w:tc>
          <w:tcPr>
            <w:tcW w:w="1701" w:type="dxa"/>
            <w:tcBorders>
              <w:top w:val="nil"/>
              <w:left w:val="nil"/>
              <w:bottom w:val="single" w:sz="4" w:space="0" w:color="auto"/>
              <w:right w:val="single" w:sz="4" w:space="0" w:color="auto"/>
            </w:tcBorders>
            <w:shd w:val="clear" w:color="000000" w:fill="D9D9D9"/>
            <w:vAlign w:val="center"/>
            <w:hideMark/>
          </w:tcPr>
          <w:p w14:paraId="0F75D5B5"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14:paraId="3694289E"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14:paraId="6CE70126"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D9D9D9"/>
            <w:vAlign w:val="center"/>
            <w:hideMark/>
          </w:tcPr>
          <w:p w14:paraId="75240124"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D9D9D9"/>
            <w:vAlign w:val="center"/>
            <w:hideMark/>
          </w:tcPr>
          <w:p w14:paraId="014CC97A"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D9D9D9"/>
            <w:vAlign w:val="center"/>
            <w:hideMark/>
          </w:tcPr>
          <w:p w14:paraId="79DA097C" w14:textId="77777777" w:rsidR="000F2BDD" w:rsidRPr="00734F7A" w:rsidRDefault="000F2BDD" w:rsidP="000F2BDD">
            <w:pPr>
              <w:jc w:val="right"/>
              <w:rPr>
                <w:rFonts w:cs="Arial"/>
                <w:b/>
                <w:bCs/>
                <w:color w:val="000000"/>
                <w:sz w:val="16"/>
                <w:szCs w:val="16"/>
                <w:lang w:val="es-MX" w:eastAsia="es-MX"/>
              </w:rPr>
            </w:pPr>
            <w:r w:rsidRPr="00734F7A">
              <w:rPr>
                <w:rFonts w:cs="Arial"/>
                <w:b/>
                <w:bCs/>
                <w:color w:val="000000"/>
                <w:sz w:val="16"/>
                <w:szCs w:val="16"/>
                <w:lang w:val="es-MX" w:eastAsia="es-MX"/>
              </w:rPr>
              <w:t>0.00</w:t>
            </w:r>
          </w:p>
        </w:tc>
      </w:tr>
      <w:tr w:rsidR="000F2BDD" w:rsidRPr="00734F7A" w14:paraId="08F81CEC" w14:textId="77777777" w:rsidTr="000F2BDD">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00B1CFE8" w14:textId="77777777" w:rsidR="000F2BDD" w:rsidRPr="00734F7A" w:rsidRDefault="000F2BDD" w:rsidP="000F2BDD">
            <w:pPr>
              <w:ind w:firstLineChars="300" w:firstLine="480"/>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4081A331"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485E5336"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65AB1DB3"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709F491F"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29C51616"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08ED0C28" w14:textId="77777777" w:rsidR="000F2BDD" w:rsidRPr="00734F7A" w:rsidRDefault="000F2BDD" w:rsidP="000F2BDD">
            <w:pPr>
              <w:jc w:val="right"/>
              <w:rPr>
                <w:rFonts w:cs="Arial"/>
                <w:color w:val="F2F2F2"/>
                <w:sz w:val="16"/>
                <w:szCs w:val="16"/>
                <w:lang w:val="es-MX" w:eastAsia="es-MX"/>
              </w:rPr>
            </w:pPr>
            <w:r w:rsidRPr="00734F7A">
              <w:rPr>
                <w:rFonts w:cs="Arial"/>
                <w:color w:val="F2F2F2"/>
                <w:sz w:val="16"/>
                <w:szCs w:val="16"/>
                <w:lang w:val="es-MX" w:eastAsia="es-MX"/>
              </w:rPr>
              <w:t> </w:t>
            </w:r>
          </w:p>
        </w:tc>
      </w:tr>
    </w:tbl>
    <w:p w14:paraId="317A3AAA" w14:textId="77777777" w:rsidR="000F2BDD" w:rsidRDefault="000F2BDD" w:rsidP="000F2BDD">
      <w:pPr>
        <w:spacing w:line="360" w:lineRule="auto"/>
        <w:jc w:val="center"/>
        <w:rPr>
          <w:rFonts w:cs="Arial"/>
          <w:b/>
          <w:sz w:val="22"/>
          <w:szCs w:val="22"/>
        </w:rPr>
      </w:pPr>
    </w:p>
    <w:p w14:paraId="392956B0" w14:textId="77777777" w:rsidR="000F2BDD" w:rsidRDefault="000F2BDD" w:rsidP="000F2BDD">
      <w:pPr>
        <w:spacing w:line="360" w:lineRule="auto"/>
        <w:jc w:val="center"/>
        <w:rPr>
          <w:rFonts w:cs="Arial"/>
          <w:b/>
          <w:sz w:val="22"/>
          <w:szCs w:val="22"/>
        </w:rPr>
      </w:pPr>
    </w:p>
    <w:p w14:paraId="01EF69FE" w14:textId="77777777" w:rsidR="000F2BDD" w:rsidRDefault="000F2BDD" w:rsidP="000F2BDD">
      <w:pPr>
        <w:rPr>
          <w:rFonts w:cs="Arial"/>
          <w:b/>
          <w:sz w:val="22"/>
          <w:szCs w:val="22"/>
        </w:rPr>
      </w:pPr>
      <w:r>
        <w:rPr>
          <w:rFonts w:cs="Arial"/>
          <w:b/>
          <w:sz w:val="22"/>
          <w:szCs w:val="22"/>
        </w:rPr>
        <w:br w:type="page"/>
      </w:r>
    </w:p>
    <w:p w14:paraId="58C1F6C2" w14:textId="77777777" w:rsidR="000F2BDD" w:rsidRPr="00E308C0" w:rsidRDefault="000F2BDD" w:rsidP="000F2BDD">
      <w:pPr>
        <w:ind w:right="67"/>
        <w:jc w:val="center"/>
        <w:rPr>
          <w:rFonts w:cs="Arial"/>
          <w:b/>
          <w:bCs/>
          <w:sz w:val="24"/>
          <w:szCs w:val="24"/>
        </w:rPr>
      </w:pPr>
      <w:r w:rsidRPr="00E308C0">
        <w:rPr>
          <w:rFonts w:cs="Arial"/>
          <w:b/>
          <w:bCs/>
          <w:sz w:val="24"/>
          <w:szCs w:val="24"/>
        </w:rPr>
        <w:t>VIII. ANEXO INFORMACIÓN ADICIONAL A LA INICIATIVA DE LA LEY DE INGRESOS</w:t>
      </w:r>
    </w:p>
    <w:p w14:paraId="2424673E" w14:textId="77777777" w:rsidR="000F2BDD" w:rsidRDefault="000F2BDD" w:rsidP="000F2BDD">
      <w:pPr>
        <w:ind w:right="67"/>
        <w:jc w:val="center"/>
        <w:rPr>
          <w:rFonts w:cs="Arial"/>
          <w:b/>
          <w:bCs/>
          <w:sz w:val="24"/>
          <w:szCs w:val="24"/>
          <w:highlight w:val="yellow"/>
        </w:rPr>
      </w:pPr>
    </w:p>
    <w:tbl>
      <w:tblPr>
        <w:tblW w:w="0" w:type="auto"/>
        <w:tblCellMar>
          <w:left w:w="70" w:type="dxa"/>
          <w:right w:w="70" w:type="dxa"/>
        </w:tblCellMar>
        <w:tblLook w:val="04A0" w:firstRow="1" w:lastRow="0" w:firstColumn="1" w:lastColumn="0" w:noHBand="0" w:noVBand="1"/>
      </w:tblPr>
      <w:tblGrid>
        <w:gridCol w:w="8042"/>
        <w:gridCol w:w="1920"/>
      </w:tblGrid>
      <w:tr w:rsidR="000F2BDD" w:rsidRPr="002B207A" w14:paraId="2936E1E3" w14:textId="77777777" w:rsidTr="000F2BDD">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14:paraId="23997C2F" w14:textId="77777777" w:rsidR="000F2BDD" w:rsidRPr="002B207A" w:rsidRDefault="000F2BDD" w:rsidP="000F2BDD">
            <w:pPr>
              <w:jc w:val="center"/>
              <w:rPr>
                <w:rFonts w:cs="Arial"/>
                <w:b/>
                <w:bCs/>
                <w:color w:val="FFFFFF"/>
                <w:sz w:val="20"/>
                <w:lang w:val="es-MX" w:eastAsia="es-MX"/>
              </w:rPr>
            </w:pPr>
            <w:r w:rsidRPr="002B207A">
              <w:rPr>
                <w:rFonts w:cs="Arial"/>
                <w:b/>
                <w:bCs/>
                <w:color w:val="FFFFFF"/>
                <w:sz w:val="20"/>
                <w:lang w:val="es-MX" w:eastAsia="es-MX"/>
              </w:rPr>
              <w:t>Coahuila de Zaragoza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523DD590" w14:textId="77777777" w:rsidR="000F2BDD" w:rsidRPr="002B207A" w:rsidRDefault="000F2BDD" w:rsidP="000F2BDD">
            <w:pPr>
              <w:jc w:val="center"/>
              <w:rPr>
                <w:rFonts w:cs="Arial"/>
                <w:b/>
                <w:bCs/>
                <w:color w:val="FFFFFF"/>
                <w:sz w:val="20"/>
                <w:lang w:val="es-MX" w:eastAsia="es-MX"/>
              </w:rPr>
            </w:pPr>
            <w:r w:rsidRPr="002B207A">
              <w:rPr>
                <w:rFonts w:cs="Arial"/>
                <w:b/>
                <w:bCs/>
                <w:color w:val="FFFFFF"/>
                <w:sz w:val="20"/>
                <w:lang w:val="es-MX" w:eastAsia="es-MX"/>
              </w:rPr>
              <w:t>Ingreso Estimado</w:t>
            </w:r>
          </w:p>
        </w:tc>
      </w:tr>
      <w:tr w:rsidR="000F2BDD" w:rsidRPr="002B207A" w14:paraId="3FC1120E"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39847C82" w14:textId="77777777" w:rsidR="000F2BDD" w:rsidRPr="002B207A" w:rsidRDefault="000F2BDD" w:rsidP="000F2BDD">
            <w:pPr>
              <w:jc w:val="center"/>
              <w:rPr>
                <w:rFonts w:cs="Arial"/>
                <w:b/>
                <w:bCs/>
                <w:color w:val="FFFFFF"/>
                <w:sz w:val="20"/>
                <w:lang w:val="es-MX" w:eastAsia="es-MX"/>
              </w:rPr>
            </w:pPr>
            <w:r w:rsidRPr="002B207A">
              <w:rPr>
                <w:rFonts w:cs="Arial"/>
                <w:b/>
                <w:bCs/>
                <w:color w:val="FFFFFF"/>
                <w:sz w:val="20"/>
                <w:lang w:val="es-MX" w:eastAsia="es-MX"/>
              </w:rPr>
              <w:t>Iniciativa de Ley de Ingresos para el Ejercicio Fiscal 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9662A" w14:textId="77777777" w:rsidR="000F2BDD" w:rsidRPr="002B207A" w:rsidRDefault="000F2BDD" w:rsidP="000F2BDD">
            <w:pPr>
              <w:rPr>
                <w:rFonts w:cs="Arial"/>
                <w:b/>
                <w:bCs/>
                <w:color w:val="FFFFFF"/>
                <w:sz w:val="20"/>
                <w:lang w:val="es-MX" w:eastAsia="es-MX"/>
              </w:rPr>
            </w:pPr>
          </w:p>
        </w:tc>
      </w:tr>
      <w:tr w:rsidR="000F2BDD" w:rsidRPr="002B207A" w14:paraId="200399AC"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6CDE70C9" w14:textId="77777777" w:rsidR="000F2BDD" w:rsidRPr="002B207A" w:rsidRDefault="000F2BDD" w:rsidP="000F2BDD">
            <w:pPr>
              <w:jc w:val="center"/>
              <w:rPr>
                <w:rFonts w:cs="Arial"/>
                <w:b/>
                <w:bCs/>
                <w:sz w:val="20"/>
                <w:lang w:val="es-MX" w:eastAsia="es-MX"/>
              </w:rPr>
            </w:pPr>
            <w:r w:rsidRPr="002B207A">
              <w:rPr>
                <w:rFonts w:cs="Arial"/>
                <w:b/>
                <w:bCs/>
                <w:sz w:val="20"/>
                <w:lang w:val="es-MX" w:eastAsia="es-MX"/>
              </w:rPr>
              <w:t>Total</w:t>
            </w:r>
          </w:p>
        </w:tc>
        <w:tc>
          <w:tcPr>
            <w:tcW w:w="0" w:type="auto"/>
            <w:tcBorders>
              <w:top w:val="nil"/>
              <w:left w:val="nil"/>
              <w:bottom w:val="single" w:sz="4" w:space="0" w:color="auto"/>
              <w:right w:val="single" w:sz="4" w:space="0" w:color="auto"/>
            </w:tcBorders>
            <w:shd w:val="clear" w:color="000000" w:fill="BFBFBF"/>
            <w:vAlign w:val="center"/>
            <w:hideMark/>
          </w:tcPr>
          <w:p w14:paraId="2C99B6B9" w14:textId="77777777" w:rsidR="000F2BDD" w:rsidRPr="002B207A" w:rsidRDefault="000F2BDD" w:rsidP="000F2BDD">
            <w:pPr>
              <w:jc w:val="right"/>
              <w:rPr>
                <w:rFonts w:cs="Arial"/>
                <w:b/>
                <w:bCs/>
                <w:sz w:val="20"/>
                <w:lang w:val="es-MX" w:eastAsia="es-MX"/>
              </w:rPr>
            </w:pPr>
            <w:r w:rsidRPr="002B207A">
              <w:rPr>
                <w:rFonts w:cs="Arial"/>
                <w:b/>
                <w:bCs/>
                <w:sz w:val="20"/>
                <w:lang w:val="es-MX" w:eastAsia="es-MX"/>
              </w:rPr>
              <w:t>$68,429,328,540.47</w:t>
            </w:r>
          </w:p>
        </w:tc>
      </w:tr>
      <w:tr w:rsidR="000F2BDD" w:rsidRPr="002B207A" w14:paraId="50735192"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52B1362" w14:textId="77777777" w:rsidR="000F2BDD" w:rsidRPr="002B207A" w:rsidRDefault="000F2BDD" w:rsidP="000F2BDD">
            <w:pPr>
              <w:rPr>
                <w:rFonts w:cs="Arial"/>
                <w:b/>
                <w:bCs/>
                <w:sz w:val="20"/>
                <w:lang w:val="es-MX" w:eastAsia="es-MX"/>
              </w:rPr>
            </w:pPr>
            <w:r w:rsidRPr="002B207A">
              <w:rPr>
                <w:rFonts w:cs="Arial"/>
                <w:b/>
                <w:bCs/>
                <w:sz w:val="20"/>
                <w:lang w:val="es-MX" w:eastAsia="es-MX"/>
              </w:rPr>
              <w:t>Impuestos</w:t>
            </w:r>
          </w:p>
        </w:tc>
        <w:tc>
          <w:tcPr>
            <w:tcW w:w="0" w:type="auto"/>
            <w:tcBorders>
              <w:top w:val="nil"/>
              <w:left w:val="nil"/>
              <w:bottom w:val="single" w:sz="4" w:space="0" w:color="auto"/>
              <w:right w:val="single" w:sz="4" w:space="0" w:color="auto"/>
            </w:tcBorders>
            <w:shd w:val="clear" w:color="000000" w:fill="BFBFBF"/>
            <w:vAlign w:val="center"/>
            <w:hideMark/>
          </w:tcPr>
          <w:p w14:paraId="20935D69" w14:textId="77777777" w:rsidR="000F2BDD" w:rsidRPr="002B207A" w:rsidRDefault="000F2BDD" w:rsidP="000F2BDD">
            <w:pPr>
              <w:jc w:val="right"/>
              <w:rPr>
                <w:rFonts w:cs="Arial"/>
                <w:b/>
                <w:bCs/>
                <w:sz w:val="20"/>
                <w:lang w:val="es-MX" w:eastAsia="es-MX"/>
              </w:rPr>
            </w:pPr>
            <w:r w:rsidRPr="002B207A">
              <w:rPr>
                <w:rFonts w:cs="Arial"/>
                <w:b/>
                <w:bCs/>
                <w:sz w:val="20"/>
                <w:lang w:val="es-MX" w:eastAsia="es-MX"/>
              </w:rPr>
              <w:t>$7,302,380,338.31</w:t>
            </w:r>
          </w:p>
        </w:tc>
      </w:tr>
      <w:tr w:rsidR="000F2BDD" w:rsidRPr="002B207A" w14:paraId="55FAE260"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30D325E"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5C52224E"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$31,985,479.90</w:t>
            </w:r>
          </w:p>
        </w:tc>
      </w:tr>
      <w:tr w:rsidR="000F2BDD" w:rsidRPr="002B207A" w14:paraId="6446539C"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4CB6720"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Impuestos Sobre el Patrimonio</w:t>
            </w:r>
          </w:p>
        </w:tc>
        <w:tc>
          <w:tcPr>
            <w:tcW w:w="0" w:type="auto"/>
            <w:tcBorders>
              <w:top w:val="nil"/>
              <w:left w:val="nil"/>
              <w:bottom w:val="single" w:sz="4" w:space="0" w:color="auto"/>
              <w:right w:val="single" w:sz="4" w:space="0" w:color="auto"/>
            </w:tcBorders>
            <w:shd w:val="clear" w:color="auto" w:fill="auto"/>
            <w:vAlign w:val="center"/>
            <w:hideMark/>
          </w:tcPr>
          <w:p w14:paraId="5A3FFFD4"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4826DD15"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9028194"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Impuestos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7031F8E8"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$1,897,431,936.24</w:t>
            </w:r>
          </w:p>
        </w:tc>
      </w:tr>
      <w:tr w:rsidR="000F2BDD" w:rsidRPr="002B207A" w14:paraId="2E0D5589"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5FC51C3"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Impuestos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0BD9653C"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483B947F"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0973F16"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Impuestos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555C126C"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$4,996,963,576.50</w:t>
            </w:r>
          </w:p>
        </w:tc>
      </w:tr>
      <w:tr w:rsidR="000F2BDD" w:rsidRPr="002B207A" w14:paraId="2590E6D3"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0BCAF1E"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Impuestos Ecológicos</w:t>
            </w:r>
          </w:p>
        </w:tc>
        <w:tc>
          <w:tcPr>
            <w:tcW w:w="0" w:type="auto"/>
            <w:tcBorders>
              <w:top w:val="nil"/>
              <w:left w:val="nil"/>
              <w:bottom w:val="single" w:sz="4" w:space="0" w:color="auto"/>
              <w:right w:val="single" w:sz="4" w:space="0" w:color="auto"/>
            </w:tcBorders>
            <w:shd w:val="clear" w:color="auto" w:fill="auto"/>
            <w:vAlign w:val="center"/>
            <w:hideMark/>
          </w:tcPr>
          <w:p w14:paraId="5196E9B7"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$48,785,684.43</w:t>
            </w:r>
          </w:p>
        </w:tc>
      </w:tr>
      <w:tr w:rsidR="000F2BDD" w:rsidRPr="002B207A" w14:paraId="508D1809"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2F40238"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Accesorios de Impuestos</w:t>
            </w:r>
          </w:p>
        </w:tc>
        <w:tc>
          <w:tcPr>
            <w:tcW w:w="0" w:type="auto"/>
            <w:tcBorders>
              <w:top w:val="nil"/>
              <w:left w:val="nil"/>
              <w:bottom w:val="single" w:sz="4" w:space="0" w:color="auto"/>
              <w:right w:val="single" w:sz="4" w:space="0" w:color="auto"/>
            </w:tcBorders>
            <w:shd w:val="clear" w:color="auto" w:fill="auto"/>
            <w:vAlign w:val="center"/>
            <w:hideMark/>
          </w:tcPr>
          <w:p w14:paraId="260608D2"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$326,344,205.24</w:t>
            </w:r>
          </w:p>
        </w:tc>
      </w:tr>
      <w:tr w:rsidR="000F2BDD" w:rsidRPr="002B207A" w14:paraId="56E999FC"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FDFF081"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Otros Impuestos</w:t>
            </w:r>
          </w:p>
        </w:tc>
        <w:tc>
          <w:tcPr>
            <w:tcW w:w="0" w:type="auto"/>
            <w:tcBorders>
              <w:top w:val="nil"/>
              <w:left w:val="nil"/>
              <w:bottom w:val="single" w:sz="4" w:space="0" w:color="auto"/>
              <w:right w:val="single" w:sz="4" w:space="0" w:color="auto"/>
            </w:tcBorders>
            <w:shd w:val="clear" w:color="auto" w:fill="auto"/>
            <w:vAlign w:val="center"/>
            <w:hideMark/>
          </w:tcPr>
          <w:p w14:paraId="5D1A5988"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061BFF32" w14:textId="77777777" w:rsidTr="000F2BDD">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AC541BF"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Impuestos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5C781720"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$869,456.00</w:t>
            </w:r>
          </w:p>
        </w:tc>
      </w:tr>
      <w:tr w:rsidR="000F2BDD" w:rsidRPr="002B207A" w14:paraId="1319E27B"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B19C919" w14:textId="77777777" w:rsidR="000F2BDD" w:rsidRPr="002B207A" w:rsidRDefault="000F2BDD" w:rsidP="000F2BDD">
            <w:pPr>
              <w:rPr>
                <w:rFonts w:cs="Arial"/>
                <w:b/>
                <w:bCs/>
                <w:sz w:val="20"/>
                <w:lang w:val="es-MX" w:eastAsia="es-MX"/>
              </w:rPr>
            </w:pPr>
            <w:r w:rsidRPr="002B207A">
              <w:rPr>
                <w:rFonts w:cs="Arial"/>
                <w:b/>
                <w:bCs/>
                <w:sz w:val="20"/>
                <w:lang w:val="es-MX" w:eastAsia="es-MX"/>
              </w:rPr>
              <w:t>Cuotas y Aportaciones de Seguridad Social</w:t>
            </w:r>
          </w:p>
        </w:tc>
        <w:tc>
          <w:tcPr>
            <w:tcW w:w="0" w:type="auto"/>
            <w:tcBorders>
              <w:top w:val="nil"/>
              <w:left w:val="nil"/>
              <w:bottom w:val="single" w:sz="4" w:space="0" w:color="auto"/>
              <w:right w:val="single" w:sz="4" w:space="0" w:color="auto"/>
            </w:tcBorders>
            <w:shd w:val="clear" w:color="000000" w:fill="BFBFBF"/>
            <w:vAlign w:val="center"/>
            <w:hideMark/>
          </w:tcPr>
          <w:p w14:paraId="2744BD2B" w14:textId="77777777" w:rsidR="000F2BDD" w:rsidRPr="002B207A" w:rsidRDefault="000F2BDD" w:rsidP="000F2BDD">
            <w:pPr>
              <w:jc w:val="right"/>
              <w:rPr>
                <w:rFonts w:cs="Arial"/>
                <w:b/>
                <w:bCs/>
                <w:sz w:val="20"/>
                <w:lang w:val="es-MX" w:eastAsia="es-MX"/>
              </w:rPr>
            </w:pPr>
            <w:r w:rsidRPr="002B207A">
              <w:rPr>
                <w:rFonts w:cs="Arial"/>
                <w:b/>
                <w:bCs/>
                <w:sz w:val="20"/>
                <w:lang w:val="es-MX" w:eastAsia="es-MX"/>
              </w:rPr>
              <w:t>$0.00</w:t>
            </w:r>
          </w:p>
        </w:tc>
      </w:tr>
      <w:tr w:rsidR="000F2BDD" w:rsidRPr="002B207A" w14:paraId="6A62013D"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3124393"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4EB755C3"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45D5A2B3"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CD67479"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Cuotas para la Seguridad Social</w:t>
            </w:r>
          </w:p>
        </w:tc>
        <w:tc>
          <w:tcPr>
            <w:tcW w:w="0" w:type="auto"/>
            <w:tcBorders>
              <w:top w:val="nil"/>
              <w:left w:val="nil"/>
              <w:bottom w:val="single" w:sz="4" w:space="0" w:color="auto"/>
              <w:right w:val="single" w:sz="4" w:space="0" w:color="auto"/>
            </w:tcBorders>
            <w:shd w:val="clear" w:color="auto" w:fill="auto"/>
            <w:vAlign w:val="center"/>
            <w:hideMark/>
          </w:tcPr>
          <w:p w14:paraId="5A3F34B3"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6C731031"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FCF878B"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Cuotas de Ahorro para el Retiro</w:t>
            </w:r>
          </w:p>
        </w:tc>
        <w:tc>
          <w:tcPr>
            <w:tcW w:w="0" w:type="auto"/>
            <w:tcBorders>
              <w:top w:val="nil"/>
              <w:left w:val="nil"/>
              <w:bottom w:val="single" w:sz="4" w:space="0" w:color="auto"/>
              <w:right w:val="single" w:sz="4" w:space="0" w:color="auto"/>
            </w:tcBorders>
            <w:shd w:val="clear" w:color="auto" w:fill="auto"/>
            <w:vAlign w:val="center"/>
            <w:hideMark/>
          </w:tcPr>
          <w:p w14:paraId="478FA328"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1C06128F"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5411FC4"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Otras Cuotas y Aportaciones para la Seguridad Social</w:t>
            </w:r>
          </w:p>
        </w:tc>
        <w:tc>
          <w:tcPr>
            <w:tcW w:w="0" w:type="auto"/>
            <w:tcBorders>
              <w:top w:val="nil"/>
              <w:left w:val="nil"/>
              <w:bottom w:val="single" w:sz="4" w:space="0" w:color="auto"/>
              <w:right w:val="single" w:sz="4" w:space="0" w:color="auto"/>
            </w:tcBorders>
            <w:shd w:val="clear" w:color="auto" w:fill="auto"/>
            <w:vAlign w:val="center"/>
            <w:hideMark/>
          </w:tcPr>
          <w:p w14:paraId="7E6C4E55"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406CD197"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002BF35"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Accesorios de Cuotas y Aportaciones de Seguridad Social</w:t>
            </w:r>
          </w:p>
        </w:tc>
        <w:tc>
          <w:tcPr>
            <w:tcW w:w="0" w:type="auto"/>
            <w:tcBorders>
              <w:top w:val="nil"/>
              <w:left w:val="nil"/>
              <w:bottom w:val="single" w:sz="4" w:space="0" w:color="auto"/>
              <w:right w:val="single" w:sz="4" w:space="0" w:color="auto"/>
            </w:tcBorders>
            <w:shd w:val="clear" w:color="auto" w:fill="auto"/>
            <w:vAlign w:val="center"/>
            <w:hideMark/>
          </w:tcPr>
          <w:p w14:paraId="746E2420"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0E8A1E1C"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29B17256" w14:textId="77777777" w:rsidR="000F2BDD" w:rsidRPr="002B207A" w:rsidRDefault="000F2BDD" w:rsidP="000F2BDD">
            <w:pPr>
              <w:rPr>
                <w:rFonts w:cs="Arial"/>
                <w:b/>
                <w:bCs/>
                <w:color w:val="000000"/>
                <w:sz w:val="20"/>
                <w:lang w:val="es-MX" w:eastAsia="es-MX"/>
              </w:rPr>
            </w:pPr>
            <w:r w:rsidRPr="002B207A">
              <w:rPr>
                <w:rFonts w:cs="Arial"/>
                <w:b/>
                <w:bCs/>
                <w:color w:val="000000"/>
                <w:sz w:val="20"/>
                <w:lang w:val="es-MX" w:eastAsia="es-MX"/>
              </w:rPr>
              <w:t>Contribuciones de Mejoras</w:t>
            </w:r>
          </w:p>
        </w:tc>
        <w:tc>
          <w:tcPr>
            <w:tcW w:w="0" w:type="auto"/>
            <w:tcBorders>
              <w:top w:val="nil"/>
              <w:left w:val="nil"/>
              <w:bottom w:val="single" w:sz="4" w:space="0" w:color="auto"/>
              <w:right w:val="single" w:sz="4" w:space="0" w:color="auto"/>
            </w:tcBorders>
            <w:shd w:val="clear" w:color="000000" w:fill="BFBFBF"/>
            <w:vAlign w:val="center"/>
            <w:hideMark/>
          </w:tcPr>
          <w:p w14:paraId="177C16F9" w14:textId="77777777" w:rsidR="000F2BDD" w:rsidRPr="002B207A" w:rsidRDefault="000F2BDD" w:rsidP="000F2BDD">
            <w:pPr>
              <w:jc w:val="right"/>
              <w:rPr>
                <w:rFonts w:cs="Arial"/>
                <w:b/>
                <w:bCs/>
                <w:color w:val="000000"/>
                <w:sz w:val="20"/>
                <w:lang w:val="es-MX" w:eastAsia="es-MX"/>
              </w:rPr>
            </w:pPr>
            <w:r w:rsidRPr="002B207A">
              <w:rPr>
                <w:rFonts w:cs="Arial"/>
                <w:b/>
                <w:bCs/>
                <w:color w:val="000000"/>
                <w:sz w:val="20"/>
                <w:lang w:val="es-MX" w:eastAsia="es-MX"/>
              </w:rPr>
              <w:t>$85,687,676.90</w:t>
            </w:r>
          </w:p>
        </w:tc>
      </w:tr>
      <w:tr w:rsidR="000F2BDD" w:rsidRPr="002B207A" w14:paraId="1474C983"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3B1CEDE"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Contribuciones de Mejoras por Obras Públicas</w:t>
            </w:r>
          </w:p>
        </w:tc>
        <w:tc>
          <w:tcPr>
            <w:tcW w:w="0" w:type="auto"/>
            <w:tcBorders>
              <w:top w:val="nil"/>
              <w:left w:val="nil"/>
              <w:bottom w:val="single" w:sz="4" w:space="0" w:color="auto"/>
              <w:right w:val="single" w:sz="4" w:space="0" w:color="auto"/>
            </w:tcBorders>
            <w:shd w:val="clear" w:color="auto" w:fill="auto"/>
            <w:vAlign w:val="center"/>
            <w:hideMark/>
          </w:tcPr>
          <w:p w14:paraId="375A0B6B"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$85,687,676.90</w:t>
            </w:r>
          </w:p>
        </w:tc>
      </w:tr>
      <w:tr w:rsidR="000F2BDD" w:rsidRPr="002B207A" w14:paraId="7484A2A9" w14:textId="77777777" w:rsidTr="000F2BDD">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F635E8F"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Contribuciones de Mejoras no Comprendidas en la Ley de Ingresos Vigente, Causadas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022F8818"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2675D94D"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1F61121A" w14:textId="77777777" w:rsidR="000F2BDD" w:rsidRPr="002B207A" w:rsidRDefault="000F2BDD" w:rsidP="000F2BDD">
            <w:pPr>
              <w:rPr>
                <w:rFonts w:cs="Arial"/>
                <w:b/>
                <w:bCs/>
                <w:color w:val="000000"/>
                <w:sz w:val="20"/>
                <w:lang w:val="es-MX" w:eastAsia="es-MX"/>
              </w:rPr>
            </w:pPr>
            <w:r w:rsidRPr="002B207A">
              <w:rPr>
                <w:rFonts w:cs="Arial"/>
                <w:b/>
                <w:bCs/>
                <w:color w:val="000000"/>
                <w:sz w:val="20"/>
                <w:lang w:val="es-MX" w:eastAsia="es-MX"/>
              </w:rPr>
              <w:t>Derechos</w:t>
            </w:r>
          </w:p>
        </w:tc>
        <w:tc>
          <w:tcPr>
            <w:tcW w:w="0" w:type="auto"/>
            <w:tcBorders>
              <w:top w:val="nil"/>
              <w:left w:val="nil"/>
              <w:bottom w:val="single" w:sz="4" w:space="0" w:color="auto"/>
              <w:right w:val="single" w:sz="4" w:space="0" w:color="auto"/>
            </w:tcBorders>
            <w:shd w:val="clear" w:color="000000" w:fill="BFBFBF"/>
            <w:vAlign w:val="center"/>
            <w:hideMark/>
          </w:tcPr>
          <w:p w14:paraId="6A003ECB" w14:textId="77777777" w:rsidR="000F2BDD" w:rsidRPr="002B207A" w:rsidRDefault="000F2BDD" w:rsidP="000F2BDD">
            <w:pPr>
              <w:jc w:val="right"/>
              <w:rPr>
                <w:rFonts w:cs="Arial"/>
                <w:b/>
                <w:bCs/>
                <w:color w:val="000000"/>
                <w:sz w:val="20"/>
                <w:lang w:val="es-MX" w:eastAsia="es-MX"/>
              </w:rPr>
            </w:pPr>
            <w:r w:rsidRPr="002B207A">
              <w:rPr>
                <w:rFonts w:cs="Arial"/>
                <w:b/>
                <w:bCs/>
                <w:color w:val="000000"/>
                <w:sz w:val="20"/>
                <w:lang w:val="es-MX" w:eastAsia="es-MX"/>
              </w:rPr>
              <w:t>$4,733,285,556.64</w:t>
            </w:r>
          </w:p>
        </w:tc>
      </w:tr>
      <w:tr w:rsidR="000F2BDD" w:rsidRPr="002B207A" w14:paraId="4DB6BAA3" w14:textId="77777777" w:rsidTr="000F2BDD">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21E1380"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26DED5A4"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$2,993,803.00</w:t>
            </w:r>
          </w:p>
        </w:tc>
      </w:tr>
      <w:tr w:rsidR="000F2BDD" w:rsidRPr="002B207A" w14:paraId="6B81263B"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622D2AF"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30F96AC0"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$4,592,413,384.28</w:t>
            </w:r>
          </w:p>
        </w:tc>
      </w:tr>
      <w:tr w:rsidR="000F2BDD" w:rsidRPr="002B207A" w14:paraId="61E1481E"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4A4A782"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Otros Derechos</w:t>
            </w:r>
          </w:p>
        </w:tc>
        <w:tc>
          <w:tcPr>
            <w:tcW w:w="0" w:type="auto"/>
            <w:tcBorders>
              <w:top w:val="nil"/>
              <w:left w:val="nil"/>
              <w:bottom w:val="single" w:sz="4" w:space="0" w:color="auto"/>
              <w:right w:val="single" w:sz="4" w:space="0" w:color="auto"/>
            </w:tcBorders>
            <w:shd w:val="clear" w:color="auto" w:fill="auto"/>
            <w:vAlign w:val="center"/>
            <w:hideMark/>
          </w:tcPr>
          <w:p w14:paraId="4BBB0CA7"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2D338992"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A98A4DB"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Accesorios de Derechos</w:t>
            </w:r>
          </w:p>
        </w:tc>
        <w:tc>
          <w:tcPr>
            <w:tcW w:w="0" w:type="auto"/>
            <w:tcBorders>
              <w:top w:val="nil"/>
              <w:left w:val="nil"/>
              <w:bottom w:val="single" w:sz="4" w:space="0" w:color="auto"/>
              <w:right w:val="single" w:sz="4" w:space="0" w:color="auto"/>
            </w:tcBorders>
            <w:shd w:val="clear" w:color="auto" w:fill="auto"/>
            <w:vAlign w:val="center"/>
            <w:hideMark/>
          </w:tcPr>
          <w:p w14:paraId="6CF925FF"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$137,878,369.36</w:t>
            </w:r>
          </w:p>
        </w:tc>
      </w:tr>
      <w:tr w:rsidR="000F2BDD" w:rsidRPr="002B207A" w14:paraId="375C52C6"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D31691A"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Derechos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5B99D3B9"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209720D3"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6BE0455A" w14:textId="77777777" w:rsidR="000F2BDD" w:rsidRPr="002B207A" w:rsidRDefault="000F2BDD" w:rsidP="000F2BDD">
            <w:pPr>
              <w:rPr>
                <w:rFonts w:cs="Arial"/>
                <w:b/>
                <w:bCs/>
                <w:color w:val="000000"/>
                <w:sz w:val="20"/>
                <w:lang w:val="es-MX" w:eastAsia="es-MX"/>
              </w:rPr>
            </w:pPr>
            <w:r w:rsidRPr="002B207A">
              <w:rPr>
                <w:rFonts w:cs="Arial"/>
                <w:b/>
                <w:bCs/>
                <w:color w:val="000000"/>
                <w:sz w:val="20"/>
                <w:lang w:val="es-MX" w:eastAsia="es-MX"/>
              </w:rPr>
              <w:t>Productos</w:t>
            </w:r>
          </w:p>
        </w:tc>
        <w:tc>
          <w:tcPr>
            <w:tcW w:w="0" w:type="auto"/>
            <w:tcBorders>
              <w:top w:val="nil"/>
              <w:left w:val="nil"/>
              <w:bottom w:val="single" w:sz="4" w:space="0" w:color="auto"/>
              <w:right w:val="single" w:sz="4" w:space="0" w:color="auto"/>
            </w:tcBorders>
            <w:shd w:val="clear" w:color="000000" w:fill="BFBFBF"/>
            <w:vAlign w:val="center"/>
            <w:hideMark/>
          </w:tcPr>
          <w:p w14:paraId="15D17C38" w14:textId="77777777" w:rsidR="000F2BDD" w:rsidRPr="002B207A" w:rsidRDefault="000F2BDD" w:rsidP="000F2BDD">
            <w:pPr>
              <w:jc w:val="right"/>
              <w:rPr>
                <w:rFonts w:cs="Arial"/>
                <w:b/>
                <w:bCs/>
                <w:color w:val="000000"/>
                <w:sz w:val="20"/>
                <w:lang w:val="es-MX" w:eastAsia="es-MX"/>
              </w:rPr>
            </w:pPr>
            <w:r w:rsidRPr="002B207A">
              <w:rPr>
                <w:rFonts w:cs="Arial"/>
                <w:b/>
                <w:bCs/>
                <w:color w:val="000000"/>
                <w:sz w:val="20"/>
                <w:lang w:val="es-MX" w:eastAsia="es-MX"/>
              </w:rPr>
              <w:t>$131,746,191.64</w:t>
            </w:r>
          </w:p>
        </w:tc>
      </w:tr>
      <w:tr w:rsidR="000F2BDD" w:rsidRPr="002B207A" w14:paraId="67467697"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0D30622"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Productos</w:t>
            </w:r>
          </w:p>
        </w:tc>
        <w:tc>
          <w:tcPr>
            <w:tcW w:w="0" w:type="auto"/>
            <w:tcBorders>
              <w:top w:val="nil"/>
              <w:left w:val="nil"/>
              <w:bottom w:val="single" w:sz="4" w:space="0" w:color="auto"/>
              <w:right w:val="single" w:sz="4" w:space="0" w:color="auto"/>
            </w:tcBorders>
            <w:shd w:val="clear" w:color="auto" w:fill="auto"/>
            <w:vAlign w:val="center"/>
            <w:hideMark/>
          </w:tcPr>
          <w:p w14:paraId="1A9F2B22"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$131,746,191.64</w:t>
            </w:r>
          </w:p>
        </w:tc>
      </w:tr>
      <w:tr w:rsidR="000F2BDD" w:rsidRPr="002B207A" w14:paraId="608C2193"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5406463"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Productos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6257E229"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645D8F46"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AF0E6B4" w14:textId="77777777" w:rsidR="000F2BDD" w:rsidRPr="002B207A" w:rsidRDefault="000F2BDD" w:rsidP="000F2BDD">
            <w:pPr>
              <w:rPr>
                <w:rFonts w:cs="Arial"/>
                <w:b/>
                <w:bCs/>
                <w:color w:val="000000"/>
                <w:sz w:val="20"/>
                <w:lang w:val="es-MX" w:eastAsia="es-MX"/>
              </w:rPr>
            </w:pPr>
            <w:r w:rsidRPr="002B207A">
              <w:rPr>
                <w:rFonts w:cs="Arial"/>
                <w:b/>
                <w:bCs/>
                <w:color w:val="000000"/>
                <w:sz w:val="20"/>
                <w:lang w:val="es-MX" w:eastAsia="es-MX"/>
              </w:rPr>
              <w:t>Aprovechamientos</w:t>
            </w:r>
          </w:p>
        </w:tc>
        <w:tc>
          <w:tcPr>
            <w:tcW w:w="0" w:type="auto"/>
            <w:tcBorders>
              <w:top w:val="nil"/>
              <w:left w:val="nil"/>
              <w:bottom w:val="single" w:sz="4" w:space="0" w:color="auto"/>
              <w:right w:val="single" w:sz="4" w:space="0" w:color="auto"/>
            </w:tcBorders>
            <w:shd w:val="clear" w:color="000000" w:fill="BFBFBF"/>
            <w:vAlign w:val="center"/>
            <w:hideMark/>
          </w:tcPr>
          <w:p w14:paraId="06CF9396" w14:textId="77777777" w:rsidR="000F2BDD" w:rsidRPr="002B207A" w:rsidRDefault="000F2BDD" w:rsidP="000F2BDD">
            <w:pPr>
              <w:jc w:val="right"/>
              <w:rPr>
                <w:rFonts w:cs="Arial"/>
                <w:b/>
                <w:bCs/>
                <w:color w:val="000000"/>
                <w:sz w:val="20"/>
                <w:lang w:val="es-MX" w:eastAsia="es-MX"/>
              </w:rPr>
            </w:pPr>
            <w:r w:rsidRPr="002B207A">
              <w:rPr>
                <w:rFonts w:cs="Arial"/>
                <w:b/>
                <w:bCs/>
                <w:color w:val="000000"/>
                <w:sz w:val="20"/>
                <w:lang w:val="es-MX" w:eastAsia="es-MX"/>
              </w:rPr>
              <w:t>$75,714,819.03</w:t>
            </w:r>
          </w:p>
        </w:tc>
      </w:tr>
      <w:tr w:rsidR="000F2BDD" w:rsidRPr="002B207A" w14:paraId="5623151C"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44E4997"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Aprovechamientos</w:t>
            </w:r>
          </w:p>
        </w:tc>
        <w:tc>
          <w:tcPr>
            <w:tcW w:w="0" w:type="auto"/>
            <w:tcBorders>
              <w:top w:val="nil"/>
              <w:left w:val="nil"/>
              <w:bottom w:val="single" w:sz="4" w:space="0" w:color="auto"/>
              <w:right w:val="single" w:sz="4" w:space="0" w:color="auto"/>
            </w:tcBorders>
            <w:shd w:val="clear" w:color="auto" w:fill="auto"/>
            <w:vAlign w:val="center"/>
            <w:hideMark/>
          </w:tcPr>
          <w:p w14:paraId="7A6A2BE6"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$75,714,819.03</w:t>
            </w:r>
          </w:p>
        </w:tc>
      </w:tr>
      <w:tr w:rsidR="000F2BDD" w:rsidRPr="002B207A" w14:paraId="6E41C2D1"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AEDA512"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Aprovechamientos Patrimoniales</w:t>
            </w:r>
          </w:p>
        </w:tc>
        <w:tc>
          <w:tcPr>
            <w:tcW w:w="0" w:type="auto"/>
            <w:tcBorders>
              <w:top w:val="nil"/>
              <w:left w:val="nil"/>
              <w:bottom w:val="single" w:sz="4" w:space="0" w:color="auto"/>
              <w:right w:val="single" w:sz="4" w:space="0" w:color="auto"/>
            </w:tcBorders>
            <w:shd w:val="clear" w:color="auto" w:fill="auto"/>
            <w:vAlign w:val="center"/>
            <w:hideMark/>
          </w:tcPr>
          <w:p w14:paraId="29E26B79"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372B6084"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BDBBF2A"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Accesorios de Aprovechamientos</w:t>
            </w:r>
          </w:p>
        </w:tc>
        <w:tc>
          <w:tcPr>
            <w:tcW w:w="0" w:type="auto"/>
            <w:tcBorders>
              <w:top w:val="nil"/>
              <w:left w:val="nil"/>
              <w:bottom w:val="single" w:sz="4" w:space="0" w:color="auto"/>
              <w:right w:val="single" w:sz="4" w:space="0" w:color="auto"/>
            </w:tcBorders>
            <w:shd w:val="clear" w:color="auto" w:fill="auto"/>
            <w:vAlign w:val="center"/>
            <w:hideMark/>
          </w:tcPr>
          <w:p w14:paraId="6841962E"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64A0F3AE" w14:textId="77777777" w:rsidTr="000F2BDD">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62280D2"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Aprovechamientos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44B4BC19"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4867CC28"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0DB149EF" w14:textId="77777777" w:rsidR="000F2BDD" w:rsidRPr="002B207A" w:rsidRDefault="000F2BDD" w:rsidP="000F2BDD">
            <w:pPr>
              <w:rPr>
                <w:rFonts w:cs="Arial"/>
                <w:b/>
                <w:bCs/>
                <w:color w:val="000000"/>
                <w:sz w:val="20"/>
                <w:lang w:val="es-MX" w:eastAsia="es-MX"/>
              </w:rPr>
            </w:pPr>
            <w:r w:rsidRPr="002B207A">
              <w:rPr>
                <w:rFonts w:cs="Arial"/>
                <w:b/>
                <w:bCs/>
                <w:color w:val="000000"/>
                <w:sz w:val="20"/>
                <w:lang w:val="es-MX" w:eastAsia="es-MX"/>
              </w:rPr>
              <w:t>Ingresos por Venta de Bienes, Prestación de Servicios y Otros Ingresos</w:t>
            </w:r>
          </w:p>
        </w:tc>
        <w:tc>
          <w:tcPr>
            <w:tcW w:w="0" w:type="auto"/>
            <w:tcBorders>
              <w:top w:val="nil"/>
              <w:left w:val="nil"/>
              <w:bottom w:val="single" w:sz="4" w:space="0" w:color="auto"/>
              <w:right w:val="single" w:sz="4" w:space="0" w:color="auto"/>
            </w:tcBorders>
            <w:shd w:val="clear" w:color="000000" w:fill="BFBFBF"/>
            <w:vAlign w:val="center"/>
            <w:hideMark/>
          </w:tcPr>
          <w:p w14:paraId="656E02A1" w14:textId="77777777" w:rsidR="000F2BDD" w:rsidRPr="002B207A" w:rsidRDefault="000F2BDD" w:rsidP="000F2BDD">
            <w:pPr>
              <w:jc w:val="right"/>
              <w:rPr>
                <w:rFonts w:cs="Arial"/>
                <w:b/>
                <w:bCs/>
                <w:color w:val="000000"/>
                <w:sz w:val="20"/>
                <w:lang w:val="es-MX" w:eastAsia="es-MX"/>
              </w:rPr>
            </w:pPr>
            <w:r w:rsidRPr="002B207A">
              <w:rPr>
                <w:rFonts w:cs="Arial"/>
                <w:b/>
                <w:bCs/>
                <w:color w:val="000000"/>
                <w:sz w:val="20"/>
                <w:lang w:val="es-MX" w:eastAsia="es-MX"/>
              </w:rPr>
              <w:t>$0.00</w:t>
            </w:r>
          </w:p>
        </w:tc>
      </w:tr>
      <w:tr w:rsidR="000F2BDD" w:rsidRPr="002B207A" w14:paraId="6F1D01B8" w14:textId="77777777" w:rsidTr="000F2BDD">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10FE310"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Ingresos por Venta de Bienes y Prestación de Servicios de Instituciones Públicas de Seguridad Social</w:t>
            </w:r>
          </w:p>
        </w:tc>
        <w:tc>
          <w:tcPr>
            <w:tcW w:w="0" w:type="auto"/>
            <w:tcBorders>
              <w:top w:val="nil"/>
              <w:left w:val="nil"/>
              <w:bottom w:val="single" w:sz="4" w:space="0" w:color="auto"/>
              <w:right w:val="single" w:sz="4" w:space="0" w:color="auto"/>
            </w:tcBorders>
            <w:shd w:val="clear" w:color="auto" w:fill="auto"/>
            <w:vAlign w:val="center"/>
            <w:hideMark/>
          </w:tcPr>
          <w:p w14:paraId="6986B00E"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03E57571" w14:textId="77777777" w:rsidTr="000F2BDD">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6D7DA9E"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Ingresos por Venta de Bienes y Prestación de Servicios de Empresas Productivas del Estado</w:t>
            </w:r>
          </w:p>
        </w:tc>
        <w:tc>
          <w:tcPr>
            <w:tcW w:w="0" w:type="auto"/>
            <w:tcBorders>
              <w:top w:val="nil"/>
              <w:left w:val="nil"/>
              <w:bottom w:val="single" w:sz="4" w:space="0" w:color="auto"/>
              <w:right w:val="single" w:sz="4" w:space="0" w:color="auto"/>
            </w:tcBorders>
            <w:shd w:val="clear" w:color="auto" w:fill="auto"/>
            <w:vAlign w:val="center"/>
            <w:hideMark/>
          </w:tcPr>
          <w:p w14:paraId="61EAB317"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6018183D" w14:textId="77777777" w:rsidTr="000F2BDD">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4D71BBD"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Ingresos por Venta de Bienes y Prestación de Servicios de Entidades Paraestatales y Fideicomisos No Empresariales y No Financieros</w:t>
            </w:r>
          </w:p>
        </w:tc>
        <w:tc>
          <w:tcPr>
            <w:tcW w:w="0" w:type="auto"/>
            <w:tcBorders>
              <w:top w:val="nil"/>
              <w:left w:val="nil"/>
              <w:bottom w:val="single" w:sz="4" w:space="0" w:color="auto"/>
              <w:right w:val="single" w:sz="4" w:space="0" w:color="auto"/>
            </w:tcBorders>
            <w:shd w:val="clear" w:color="auto" w:fill="auto"/>
            <w:vAlign w:val="center"/>
            <w:hideMark/>
          </w:tcPr>
          <w:p w14:paraId="1B4FD12B"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29D5CEB8" w14:textId="77777777" w:rsidTr="000F2BDD">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766D027"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Ingresos por Venta de Bienes y Prestación de Servicios de Entidades Paraestatales Empresariales No Financieras con Participación Estatal Mayoritaria</w:t>
            </w:r>
          </w:p>
        </w:tc>
        <w:tc>
          <w:tcPr>
            <w:tcW w:w="0" w:type="auto"/>
            <w:tcBorders>
              <w:top w:val="nil"/>
              <w:left w:val="nil"/>
              <w:bottom w:val="single" w:sz="4" w:space="0" w:color="auto"/>
              <w:right w:val="single" w:sz="4" w:space="0" w:color="auto"/>
            </w:tcBorders>
            <w:shd w:val="clear" w:color="auto" w:fill="auto"/>
            <w:vAlign w:val="center"/>
            <w:hideMark/>
          </w:tcPr>
          <w:p w14:paraId="5E4C2289"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5C83A95A" w14:textId="77777777" w:rsidTr="000F2BDD">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A68205F"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Ingresos por Venta de Bienes y Prestación de Servicios de Entidades Paraestatales Empresariales Financieras Monetarias con Participación Estatal Mayoritaria</w:t>
            </w:r>
          </w:p>
        </w:tc>
        <w:tc>
          <w:tcPr>
            <w:tcW w:w="0" w:type="auto"/>
            <w:tcBorders>
              <w:top w:val="nil"/>
              <w:left w:val="nil"/>
              <w:bottom w:val="single" w:sz="4" w:space="0" w:color="auto"/>
              <w:right w:val="single" w:sz="4" w:space="0" w:color="auto"/>
            </w:tcBorders>
            <w:shd w:val="clear" w:color="auto" w:fill="auto"/>
            <w:vAlign w:val="center"/>
            <w:hideMark/>
          </w:tcPr>
          <w:p w14:paraId="57AE807A"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4BD881DE" w14:textId="77777777" w:rsidTr="000F2BDD">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204C427"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Ingresos por Venta de Bienes y Prestación de Servicios de Entidades Paraestatales Empresariales Financieras No Monetarias con Participación Estatal Mayoritaria</w:t>
            </w:r>
          </w:p>
        </w:tc>
        <w:tc>
          <w:tcPr>
            <w:tcW w:w="0" w:type="auto"/>
            <w:tcBorders>
              <w:top w:val="nil"/>
              <w:left w:val="nil"/>
              <w:bottom w:val="single" w:sz="4" w:space="0" w:color="auto"/>
              <w:right w:val="single" w:sz="4" w:space="0" w:color="auto"/>
            </w:tcBorders>
            <w:shd w:val="clear" w:color="auto" w:fill="auto"/>
            <w:vAlign w:val="center"/>
            <w:hideMark/>
          </w:tcPr>
          <w:p w14:paraId="4BE5D992"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3B843D14" w14:textId="77777777" w:rsidTr="000F2BDD">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BFAF498"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Ingresos por Venta de Bienes y Prestación de Servicios de Fideicomisos Financieros Públicos con Participación Estatal Mayoritaria</w:t>
            </w:r>
          </w:p>
        </w:tc>
        <w:tc>
          <w:tcPr>
            <w:tcW w:w="0" w:type="auto"/>
            <w:tcBorders>
              <w:top w:val="nil"/>
              <w:left w:val="nil"/>
              <w:bottom w:val="single" w:sz="4" w:space="0" w:color="auto"/>
              <w:right w:val="single" w:sz="4" w:space="0" w:color="auto"/>
            </w:tcBorders>
            <w:shd w:val="clear" w:color="auto" w:fill="auto"/>
            <w:vAlign w:val="center"/>
            <w:hideMark/>
          </w:tcPr>
          <w:p w14:paraId="758647FA"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1AE2F23A" w14:textId="77777777" w:rsidTr="000F2BDD">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B27FA76"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Ingresos por Venta de Bienes y Prestación de Servicios de los Poderes Legislativo y Judicial, y de los Órganos Autónomos</w:t>
            </w:r>
          </w:p>
        </w:tc>
        <w:tc>
          <w:tcPr>
            <w:tcW w:w="0" w:type="auto"/>
            <w:tcBorders>
              <w:top w:val="nil"/>
              <w:left w:val="nil"/>
              <w:bottom w:val="single" w:sz="4" w:space="0" w:color="auto"/>
              <w:right w:val="single" w:sz="4" w:space="0" w:color="auto"/>
            </w:tcBorders>
            <w:shd w:val="clear" w:color="auto" w:fill="auto"/>
            <w:vAlign w:val="center"/>
            <w:hideMark/>
          </w:tcPr>
          <w:p w14:paraId="27C064AC"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138D138C"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F736973"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Otros Ingresos</w:t>
            </w:r>
          </w:p>
        </w:tc>
        <w:tc>
          <w:tcPr>
            <w:tcW w:w="0" w:type="auto"/>
            <w:tcBorders>
              <w:top w:val="nil"/>
              <w:left w:val="nil"/>
              <w:bottom w:val="single" w:sz="4" w:space="0" w:color="auto"/>
              <w:right w:val="single" w:sz="4" w:space="0" w:color="auto"/>
            </w:tcBorders>
            <w:shd w:val="clear" w:color="auto" w:fill="auto"/>
            <w:vAlign w:val="center"/>
            <w:hideMark/>
          </w:tcPr>
          <w:p w14:paraId="59A1141A"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4F5A5007"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26339D21" w14:textId="77777777" w:rsidR="000F2BDD" w:rsidRPr="002B207A" w:rsidRDefault="000F2BDD" w:rsidP="000F2BDD">
            <w:pPr>
              <w:rPr>
                <w:rFonts w:cs="Arial"/>
                <w:b/>
                <w:bCs/>
                <w:color w:val="000000"/>
                <w:sz w:val="20"/>
                <w:lang w:val="es-MX" w:eastAsia="es-MX"/>
              </w:rPr>
            </w:pPr>
            <w:r w:rsidRPr="002B207A">
              <w:rPr>
                <w:rFonts w:cs="Arial"/>
                <w:b/>
                <w:bCs/>
                <w:color w:val="000000"/>
                <w:sz w:val="20"/>
                <w:lang w:val="es-MX" w:eastAsia="es-MX"/>
              </w:rPr>
              <w:t>Participaciones, Aportaciones, Convenios, Incentivos Derivados de la Colaboración Fiscal y Fondos Distintos de Aportaciones</w:t>
            </w:r>
          </w:p>
        </w:tc>
        <w:tc>
          <w:tcPr>
            <w:tcW w:w="0" w:type="auto"/>
            <w:tcBorders>
              <w:top w:val="nil"/>
              <w:left w:val="nil"/>
              <w:bottom w:val="single" w:sz="4" w:space="0" w:color="auto"/>
              <w:right w:val="single" w:sz="4" w:space="0" w:color="auto"/>
            </w:tcBorders>
            <w:shd w:val="clear" w:color="000000" w:fill="BFBFBF"/>
            <w:vAlign w:val="center"/>
            <w:hideMark/>
          </w:tcPr>
          <w:p w14:paraId="251FC877" w14:textId="77777777" w:rsidR="000F2BDD" w:rsidRPr="002B207A" w:rsidRDefault="000F2BDD" w:rsidP="000F2BDD">
            <w:pPr>
              <w:jc w:val="right"/>
              <w:rPr>
                <w:rFonts w:cs="Arial"/>
                <w:b/>
                <w:bCs/>
                <w:color w:val="000000"/>
                <w:sz w:val="20"/>
                <w:lang w:val="es-MX" w:eastAsia="es-MX"/>
              </w:rPr>
            </w:pPr>
            <w:r w:rsidRPr="002B207A">
              <w:rPr>
                <w:rFonts w:cs="Arial"/>
                <w:b/>
                <w:bCs/>
                <w:color w:val="000000"/>
                <w:sz w:val="20"/>
                <w:lang w:val="es-MX" w:eastAsia="es-MX"/>
              </w:rPr>
              <w:t>$56,100,513,957.95</w:t>
            </w:r>
          </w:p>
        </w:tc>
      </w:tr>
      <w:tr w:rsidR="000F2BDD" w:rsidRPr="002B207A" w14:paraId="5CC78BE4"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6BCEB5E"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Participaciones</w:t>
            </w:r>
          </w:p>
        </w:tc>
        <w:tc>
          <w:tcPr>
            <w:tcW w:w="0" w:type="auto"/>
            <w:tcBorders>
              <w:top w:val="nil"/>
              <w:left w:val="nil"/>
              <w:bottom w:val="single" w:sz="4" w:space="0" w:color="auto"/>
              <w:right w:val="single" w:sz="4" w:space="0" w:color="auto"/>
            </w:tcBorders>
            <w:shd w:val="clear" w:color="auto" w:fill="auto"/>
            <w:vAlign w:val="center"/>
            <w:hideMark/>
          </w:tcPr>
          <w:p w14:paraId="289E5249" w14:textId="77777777" w:rsidR="000F2BDD" w:rsidRPr="002B207A" w:rsidRDefault="000F2BDD" w:rsidP="000F2BDD">
            <w:pPr>
              <w:jc w:val="right"/>
              <w:rPr>
                <w:rFonts w:cs="Arial"/>
                <w:sz w:val="20"/>
                <w:lang w:val="es-MX" w:eastAsia="es-MX"/>
              </w:rPr>
            </w:pPr>
            <w:r w:rsidRPr="002B207A">
              <w:rPr>
                <w:rFonts w:cs="Arial"/>
                <w:sz w:val="20"/>
                <w:lang w:val="es-MX" w:eastAsia="es-MX"/>
              </w:rPr>
              <w:t>$29,297,229,833.00</w:t>
            </w:r>
          </w:p>
        </w:tc>
      </w:tr>
      <w:tr w:rsidR="000F2BDD" w:rsidRPr="002B207A" w14:paraId="351F9A7C"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E4E8DB4"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 xml:space="preserve">Aportaciones </w:t>
            </w:r>
          </w:p>
        </w:tc>
        <w:tc>
          <w:tcPr>
            <w:tcW w:w="0" w:type="auto"/>
            <w:tcBorders>
              <w:top w:val="nil"/>
              <w:left w:val="nil"/>
              <w:bottom w:val="single" w:sz="4" w:space="0" w:color="auto"/>
              <w:right w:val="single" w:sz="4" w:space="0" w:color="auto"/>
            </w:tcBorders>
            <w:shd w:val="clear" w:color="auto" w:fill="auto"/>
            <w:vAlign w:val="center"/>
            <w:hideMark/>
          </w:tcPr>
          <w:p w14:paraId="569F3776" w14:textId="77777777" w:rsidR="000F2BDD" w:rsidRPr="002B207A" w:rsidRDefault="000F2BDD" w:rsidP="000F2BDD">
            <w:pPr>
              <w:jc w:val="right"/>
              <w:rPr>
                <w:rFonts w:cs="Arial"/>
                <w:sz w:val="20"/>
                <w:lang w:val="es-MX" w:eastAsia="es-MX"/>
              </w:rPr>
            </w:pPr>
            <w:r w:rsidRPr="002B207A">
              <w:rPr>
                <w:rFonts w:cs="Arial"/>
                <w:sz w:val="20"/>
                <w:lang w:val="es-MX" w:eastAsia="es-MX"/>
              </w:rPr>
              <w:t>$22,896,852,845.95</w:t>
            </w:r>
          </w:p>
        </w:tc>
      </w:tr>
      <w:tr w:rsidR="000F2BDD" w:rsidRPr="002B207A" w14:paraId="737E73C6"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876611D"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Convenios</w:t>
            </w:r>
          </w:p>
        </w:tc>
        <w:tc>
          <w:tcPr>
            <w:tcW w:w="0" w:type="auto"/>
            <w:tcBorders>
              <w:top w:val="nil"/>
              <w:left w:val="nil"/>
              <w:bottom w:val="single" w:sz="4" w:space="0" w:color="auto"/>
              <w:right w:val="single" w:sz="4" w:space="0" w:color="auto"/>
            </w:tcBorders>
            <w:shd w:val="clear" w:color="auto" w:fill="auto"/>
            <w:vAlign w:val="center"/>
            <w:hideMark/>
          </w:tcPr>
          <w:p w14:paraId="107855C0" w14:textId="77777777" w:rsidR="000F2BDD" w:rsidRPr="002B207A" w:rsidRDefault="000F2BDD" w:rsidP="000F2BDD">
            <w:pPr>
              <w:jc w:val="right"/>
              <w:rPr>
                <w:rFonts w:cs="Arial"/>
                <w:sz w:val="20"/>
                <w:lang w:val="es-MX" w:eastAsia="es-MX"/>
              </w:rPr>
            </w:pPr>
            <w:r w:rsidRPr="002B207A">
              <w:rPr>
                <w:rFonts w:cs="Arial"/>
                <w:sz w:val="20"/>
                <w:lang w:val="es-MX" w:eastAsia="es-MX"/>
              </w:rPr>
              <w:t>$3,307,520,785.00</w:t>
            </w:r>
          </w:p>
        </w:tc>
      </w:tr>
      <w:tr w:rsidR="000F2BDD" w:rsidRPr="002B207A" w14:paraId="489A03BF"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52C68A4"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Incentivos Derivados de la Colaboración Fiscal</w:t>
            </w:r>
          </w:p>
        </w:tc>
        <w:tc>
          <w:tcPr>
            <w:tcW w:w="0" w:type="auto"/>
            <w:tcBorders>
              <w:top w:val="nil"/>
              <w:left w:val="nil"/>
              <w:bottom w:val="single" w:sz="4" w:space="0" w:color="auto"/>
              <w:right w:val="single" w:sz="4" w:space="0" w:color="auto"/>
            </w:tcBorders>
            <w:shd w:val="clear" w:color="auto" w:fill="auto"/>
            <w:vAlign w:val="center"/>
            <w:hideMark/>
          </w:tcPr>
          <w:p w14:paraId="23B74335" w14:textId="77777777" w:rsidR="000F2BDD" w:rsidRPr="002B207A" w:rsidRDefault="000F2BDD" w:rsidP="000F2BDD">
            <w:pPr>
              <w:jc w:val="right"/>
              <w:rPr>
                <w:rFonts w:cs="Arial"/>
                <w:sz w:val="20"/>
                <w:lang w:val="es-MX" w:eastAsia="es-MX"/>
              </w:rPr>
            </w:pPr>
            <w:r w:rsidRPr="002B207A">
              <w:rPr>
                <w:rFonts w:cs="Arial"/>
                <w:sz w:val="20"/>
                <w:lang w:val="es-MX" w:eastAsia="es-MX"/>
              </w:rPr>
              <w:t>$519,868,348.00</w:t>
            </w:r>
          </w:p>
        </w:tc>
      </w:tr>
      <w:tr w:rsidR="000F2BDD" w:rsidRPr="002B207A" w14:paraId="2DDFC3F3"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78E98C4"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Fondos Distintos de Aportaciones</w:t>
            </w:r>
          </w:p>
        </w:tc>
        <w:tc>
          <w:tcPr>
            <w:tcW w:w="0" w:type="auto"/>
            <w:tcBorders>
              <w:top w:val="nil"/>
              <w:left w:val="nil"/>
              <w:bottom w:val="single" w:sz="4" w:space="0" w:color="auto"/>
              <w:right w:val="single" w:sz="4" w:space="0" w:color="auto"/>
            </w:tcBorders>
            <w:shd w:val="clear" w:color="auto" w:fill="auto"/>
            <w:vAlign w:val="center"/>
            <w:hideMark/>
          </w:tcPr>
          <w:p w14:paraId="14878401" w14:textId="77777777" w:rsidR="000F2BDD" w:rsidRPr="002B207A" w:rsidRDefault="000F2BDD" w:rsidP="000F2BDD">
            <w:pPr>
              <w:jc w:val="right"/>
              <w:rPr>
                <w:rFonts w:cs="Arial"/>
                <w:sz w:val="20"/>
                <w:lang w:val="es-MX" w:eastAsia="es-MX"/>
              </w:rPr>
            </w:pPr>
            <w:r w:rsidRPr="002B207A">
              <w:rPr>
                <w:rFonts w:cs="Arial"/>
                <w:sz w:val="20"/>
                <w:lang w:val="es-MX" w:eastAsia="es-MX"/>
              </w:rPr>
              <w:t>$79,042,146.00</w:t>
            </w:r>
          </w:p>
        </w:tc>
      </w:tr>
      <w:tr w:rsidR="000F2BDD" w:rsidRPr="002B207A" w14:paraId="1D37DE1D"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C6D13D8" w14:textId="77777777" w:rsidR="000F2BDD" w:rsidRPr="002B207A" w:rsidRDefault="000F2BDD" w:rsidP="000F2BDD">
            <w:pPr>
              <w:rPr>
                <w:rFonts w:cs="Arial"/>
                <w:b/>
                <w:bCs/>
                <w:color w:val="000000"/>
                <w:sz w:val="20"/>
                <w:lang w:val="es-MX" w:eastAsia="es-MX"/>
              </w:rPr>
            </w:pPr>
            <w:r w:rsidRPr="002B207A">
              <w:rPr>
                <w:rFonts w:cs="Arial"/>
                <w:b/>
                <w:bCs/>
                <w:color w:val="000000"/>
                <w:sz w:val="20"/>
                <w:lang w:val="es-MX" w:eastAsia="es-MX"/>
              </w:rPr>
              <w:t>Transferencias, Asignaciones, Subsidios y Subvenciones, y Pensiones y Jubilaciones</w:t>
            </w:r>
          </w:p>
        </w:tc>
        <w:tc>
          <w:tcPr>
            <w:tcW w:w="0" w:type="auto"/>
            <w:tcBorders>
              <w:top w:val="nil"/>
              <w:left w:val="nil"/>
              <w:bottom w:val="single" w:sz="4" w:space="0" w:color="auto"/>
              <w:right w:val="single" w:sz="4" w:space="0" w:color="auto"/>
            </w:tcBorders>
            <w:shd w:val="clear" w:color="000000" w:fill="BFBFBF"/>
            <w:vAlign w:val="center"/>
            <w:hideMark/>
          </w:tcPr>
          <w:p w14:paraId="7F9F4C1D" w14:textId="77777777" w:rsidR="000F2BDD" w:rsidRPr="002B207A" w:rsidRDefault="000F2BDD" w:rsidP="000F2BDD">
            <w:pPr>
              <w:jc w:val="right"/>
              <w:rPr>
                <w:rFonts w:cs="Arial"/>
                <w:b/>
                <w:bCs/>
                <w:color w:val="000000"/>
                <w:sz w:val="20"/>
                <w:lang w:val="es-MX" w:eastAsia="es-MX"/>
              </w:rPr>
            </w:pPr>
            <w:r w:rsidRPr="002B207A">
              <w:rPr>
                <w:rFonts w:cs="Arial"/>
                <w:b/>
                <w:bCs/>
                <w:color w:val="000000"/>
                <w:sz w:val="20"/>
                <w:lang w:val="es-MX" w:eastAsia="es-MX"/>
              </w:rPr>
              <w:t>$0.00</w:t>
            </w:r>
          </w:p>
        </w:tc>
      </w:tr>
      <w:tr w:rsidR="000F2BDD" w:rsidRPr="002B207A" w14:paraId="3D7F77F3"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350AF78"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Transferencias y Asignaciones</w:t>
            </w:r>
          </w:p>
        </w:tc>
        <w:tc>
          <w:tcPr>
            <w:tcW w:w="0" w:type="auto"/>
            <w:tcBorders>
              <w:top w:val="nil"/>
              <w:left w:val="nil"/>
              <w:bottom w:val="single" w:sz="4" w:space="0" w:color="auto"/>
              <w:right w:val="single" w:sz="4" w:space="0" w:color="auto"/>
            </w:tcBorders>
            <w:shd w:val="clear" w:color="auto" w:fill="auto"/>
            <w:vAlign w:val="center"/>
            <w:hideMark/>
          </w:tcPr>
          <w:p w14:paraId="49683329"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13B10F66"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E297DC4"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78CAB5E5"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5E9A615A"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AA8839D"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 xml:space="preserve">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7DCDE36A"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7CF78AB9" w14:textId="77777777" w:rsidTr="000F2BDD">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3959FAC"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Transferencias del Fondo Mexicano del Petróleo para la Estabilización y el Desarrollo</w:t>
            </w:r>
          </w:p>
        </w:tc>
        <w:tc>
          <w:tcPr>
            <w:tcW w:w="0" w:type="auto"/>
            <w:tcBorders>
              <w:top w:val="nil"/>
              <w:left w:val="nil"/>
              <w:bottom w:val="single" w:sz="4" w:space="0" w:color="auto"/>
              <w:right w:val="single" w:sz="4" w:space="0" w:color="auto"/>
            </w:tcBorders>
            <w:shd w:val="clear" w:color="auto" w:fill="auto"/>
            <w:vAlign w:val="center"/>
            <w:hideMark/>
          </w:tcPr>
          <w:p w14:paraId="7E1B6B7D"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364BC771" w14:textId="77777777" w:rsidTr="000F2BDD">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3F91E633" w14:textId="77777777" w:rsidR="000F2BDD" w:rsidRPr="002B207A" w:rsidRDefault="000F2BDD" w:rsidP="000F2BDD">
            <w:pPr>
              <w:rPr>
                <w:rFonts w:cs="Arial"/>
                <w:b/>
                <w:bCs/>
                <w:color w:val="000000"/>
                <w:sz w:val="20"/>
                <w:lang w:val="es-MX" w:eastAsia="es-MX"/>
              </w:rPr>
            </w:pPr>
            <w:r w:rsidRPr="002B207A">
              <w:rPr>
                <w:rFonts w:cs="Arial"/>
                <w:b/>
                <w:bCs/>
                <w:color w:val="000000"/>
                <w:sz w:val="20"/>
                <w:lang w:val="es-MX" w:eastAsia="es-MX"/>
              </w:rPr>
              <w:t>Ingresos Derivados de Financiamientos</w:t>
            </w:r>
          </w:p>
        </w:tc>
        <w:tc>
          <w:tcPr>
            <w:tcW w:w="0" w:type="auto"/>
            <w:tcBorders>
              <w:top w:val="nil"/>
              <w:left w:val="nil"/>
              <w:bottom w:val="single" w:sz="4" w:space="0" w:color="auto"/>
              <w:right w:val="single" w:sz="4" w:space="0" w:color="auto"/>
            </w:tcBorders>
            <w:shd w:val="clear" w:color="000000" w:fill="BFBFBF"/>
            <w:vAlign w:val="center"/>
            <w:hideMark/>
          </w:tcPr>
          <w:p w14:paraId="5B390A44" w14:textId="77777777" w:rsidR="000F2BDD" w:rsidRPr="002B207A" w:rsidRDefault="000F2BDD" w:rsidP="000F2BDD">
            <w:pPr>
              <w:jc w:val="right"/>
              <w:rPr>
                <w:rFonts w:cs="Arial"/>
                <w:b/>
                <w:bCs/>
                <w:color w:val="000000"/>
                <w:sz w:val="20"/>
                <w:lang w:val="es-MX" w:eastAsia="es-MX"/>
              </w:rPr>
            </w:pPr>
            <w:r w:rsidRPr="002B207A">
              <w:rPr>
                <w:rFonts w:cs="Arial"/>
                <w:b/>
                <w:bCs/>
                <w:color w:val="000000"/>
                <w:sz w:val="20"/>
                <w:lang w:val="es-MX" w:eastAsia="es-MX"/>
              </w:rPr>
              <w:t>$0.00</w:t>
            </w:r>
          </w:p>
        </w:tc>
      </w:tr>
      <w:tr w:rsidR="000F2BDD" w:rsidRPr="002B207A" w14:paraId="5F09AB1B"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42F13BE"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6D1523C2"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65FEB329"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0F61EBA"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4D0578F8"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r w:rsidR="000F2BDD" w:rsidRPr="002B207A" w14:paraId="765F1E33" w14:textId="77777777" w:rsidTr="000F2BD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72C0967" w14:textId="77777777" w:rsidR="000F2BDD" w:rsidRPr="002B207A" w:rsidRDefault="000F2BDD" w:rsidP="000F2BDD">
            <w:pPr>
              <w:rPr>
                <w:rFonts w:cs="Arial"/>
                <w:color w:val="000000"/>
                <w:sz w:val="20"/>
                <w:lang w:val="es-MX" w:eastAsia="es-MX"/>
              </w:rPr>
            </w:pPr>
            <w:r w:rsidRPr="002B207A">
              <w:rPr>
                <w:rFonts w:cs="Arial"/>
                <w:color w:val="000000"/>
                <w:sz w:val="20"/>
                <w:lang w:val="es-MX" w:eastAsia="es-MX"/>
              </w:rPr>
              <w:t>Financiamiento Interno</w:t>
            </w:r>
          </w:p>
        </w:tc>
        <w:tc>
          <w:tcPr>
            <w:tcW w:w="0" w:type="auto"/>
            <w:tcBorders>
              <w:top w:val="nil"/>
              <w:left w:val="nil"/>
              <w:bottom w:val="single" w:sz="4" w:space="0" w:color="auto"/>
              <w:right w:val="single" w:sz="4" w:space="0" w:color="auto"/>
            </w:tcBorders>
            <w:shd w:val="clear" w:color="auto" w:fill="auto"/>
            <w:vAlign w:val="center"/>
            <w:hideMark/>
          </w:tcPr>
          <w:p w14:paraId="6F71A8A1"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$0.00</w:t>
            </w:r>
          </w:p>
        </w:tc>
      </w:tr>
    </w:tbl>
    <w:p w14:paraId="3A167227" w14:textId="77777777" w:rsidR="000F2BDD" w:rsidRDefault="000F2BDD" w:rsidP="000F2BDD">
      <w:pPr>
        <w:rPr>
          <w:rFonts w:cs="Arial"/>
          <w:b/>
          <w:bCs/>
          <w:sz w:val="24"/>
          <w:szCs w:val="24"/>
          <w:highlight w:val="yellow"/>
        </w:rPr>
      </w:pPr>
      <w:r>
        <w:rPr>
          <w:rFonts w:cs="Arial"/>
          <w:b/>
          <w:bCs/>
          <w:sz w:val="24"/>
          <w:szCs w:val="24"/>
          <w:highlight w:val="yellow"/>
        </w:rPr>
        <w:br w:type="page"/>
      </w:r>
    </w:p>
    <w:p w14:paraId="0A26241A" w14:textId="77777777" w:rsidR="000F2BDD" w:rsidRPr="00E308C0" w:rsidRDefault="000F2BDD" w:rsidP="000F2BDD">
      <w:pPr>
        <w:ind w:right="67"/>
        <w:jc w:val="center"/>
        <w:rPr>
          <w:rFonts w:cs="Arial"/>
          <w:b/>
          <w:bCs/>
          <w:sz w:val="24"/>
          <w:szCs w:val="24"/>
        </w:rPr>
      </w:pPr>
      <w:r w:rsidRPr="00E308C0">
        <w:rPr>
          <w:rFonts w:cs="Arial"/>
          <w:b/>
          <w:bCs/>
          <w:sz w:val="24"/>
          <w:szCs w:val="24"/>
        </w:rPr>
        <w:t>IX. ANEXO OBJETIVOS ANUALES, ESTRATEGIAS Y METAS DE INGRESOS</w:t>
      </w:r>
    </w:p>
    <w:p w14:paraId="7443BC6E" w14:textId="77777777" w:rsidR="000F2BDD" w:rsidRDefault="000F2BDD" w:rsidP="000F2BDD">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2809"/>
        <w:gridCol w:w="2602"/>
        <w:gridCol w:w="2323"/>
        <w:gridCol w:w="2228"/>
      </w:tblGrid>
      <w:tr w:rsidR="000F2BDD" w:rsidRPr="002B207A" w14:paraId="60A52D9C"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B0A2" w14:textId="77777777" w:rsidR="000F2BDD" w:rsidRPr="002B207A" w:rsidRDefault="000F2BDD" w:rsidP="000F2BDD">
            <w:pPr>
              <w:jc w:val="center"/>
              <w:rPr>
                <w:rFonts w:cs="Arial"/>
                <w:b/>
                <w:bCs/>
                <w:color w:val="000000"/>
                <w:sz w:val="20"/>
                <w:lang w:val="es-MX" w:eastAsia="es-MX"/>
              </w:rPr>
            </w:pPr>
            <w:r w:rsidRPr="002B207A">
              <w:rPr>
                <w:rFonts w:cs="Arial"/>
                <w:b/>
                <w:bCs/>
                <w:color w:val="000000"/>
                <w:sz w:val="20"/>
                <w:lang w:val="es-MX" w:eastAsia="es-MX"/>
              </w:rPr>
              <w:t>Objetivos Anuales, Estrategias y Metas de Ingresos</w:t>
            </w:r>
          </w:p>
        </w:tc>
      </w:tr>
      <w:tr w:rsidR="000F2BDD" w:rsidRPr="002B207A" w14:paraId="43FBFEA4"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3B60E" w14:textId="77777777" w:rsidR="000F2BDD" w:rsidRPr="002B207A" w:rsidRDefault="000F2BDD" w:rsidP="000F2BDD">
            <w:pPr>
              <w:jc w:val="center"/>
              <w:rPr>
                <w:rFonts w:cs="Arial"/>
                <w:b/>
                <w:bCs/>
                <w:color w:val="000000"/>
                <w:sz w:val="20"/>
                <w:lang w:val="es-MX" w:eastAsia="es-MX"/>
              </w:rPr>
            </w:pPr>
            <w:r w:rsidRPr="002B207A">
              <w:rPr>
                <w:rFonts w:cs="Arial"/>
                <w:b/>
                <w:bCs/>
                <w:color w:val="000000"/>
                <w:sz w:val="20"/>
                <w:lang w:val="es-MX" w:eastAsia="es-MX"/>
              </w:rPr>
              <w:t>Objetivos Anuales</w:t>
            </w:r>
          </w:p>
        </w:tc>
      </w:tr>
      <w:tr w:rsidR="000F2BDD" w:rsidRPr="002B207A" w14:paraId="75F2E2A2"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4C553"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1.- Recaudar de manera eficiente los recursos públicos de libre disposición</w:t>
            </w:r>
          </w:p>
        </w:tc>
      </w:tr>
      <w:tr w:rsidR="000F2BDD" w:rsidRPr="002B207A" w14:paraId="06C03528"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46C2"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2.- Cumplir con las metas recaudatorias establecidas en la presente Ley de Ingresos</w:t>
            </w:r>
          </w:p>
        </w:tc>
      </w:tr>
      <w:tr w:rsidR="000F2BDD" w:rsidRPr="002B207A" w14:paraId="748B30B1"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3E740"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3.- Cumplir con lo establecido en la legislación aplicable</w:t>
            </w:r>
          </w:p>
        </w:tc>
      </w:tr>
      <w:tr w:rsidR="000F2BDD" w:rsidRPr="002B207A" w14:paraId="6B5BE605"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7FEEF" w14:textId="77777777" w:rsidR="000F2BDD" w:rsidRPr="002B207A" w:rsidRDefault="000F2BDD" w:rsidP="000F2BDD">
            <w:pPr>
              <w:jc w:val="center"/>
              <w:rPr>
                <w:rFonts w:cs="Arial"/>
                <w:b/>
                <w:bCs/>
                <w:color w:val="000000"/>
                <w:sz w:val="20"/>
                <w:lang w:val="es-MX" w:eastAsia="es-MX"/>
              </w:rPr>
            </w:pPr>
            <w:r w:rsidRPr="002B207A">
              <w:rPr>
                <w:rFonts w:cs="Arial"/>
                <w:b/>
                <w:bCs/>
                <w:color w:val="000000"/>
                <w:sz w:val="20"/>
                <w:lang w:val="es-MX" w:eastAsia="es-MX"/>
              </w:rPr>
              <w:t>Estrategias</w:t>
            </w:r>
          </w:p>
        </w:tc>
      </w:tr>
      <w:tr w:rsidR="000F2BDD" w:rsidRPr="002B207A" w14:paraId="377947E1"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4DCB"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1.- Administrar de manera eficiente los padrones de contribuyentes</w:t>
            </w:r>
          </w:p>
        </w:tc>
      </w:tr>
      <w:tr w:rsidR="000F2BDD" w:rsidRPr="002B207A" w14:paraId="7140B916"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74221"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 xml:space="preserve">2.- </w:t>
            </w: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r>
      <w:tr w:rsidR="000F2BDD" w:rsidRPr="002B207A" w14:paraId="162712EB"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7DAC"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3.- Actuar con apego a derecho conforme a las facultades y obligaciones con las que se cuentan</w:t>
            </w:r>
          </w:p>
        </w:tc>
      </w:tr>
      <w:tr w:rsidR="000F2BDD" w:rsidRPr="002B207A" w14:paraId="437F180C"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7645" w14:textId="77777777" w:rsidR="000F2BDD" w:rsidRPr="002B207A" w:rsidRDefault="000F2BDD" w:rsidP="000F2BDD">
            <w:pPr>
              <w:jc w:val="center"/>
              <w:rPr>
                <w:rFonts w:cs="Arial"/>
                <w:b/>
                <w:bCs/>
                <w:color w:val="000000"/>
                <w:sz w:val="20"/>
                <w:lang w:val="es-MX" w:eastAsia="es-MX"/>
              </w:rPr>
            </w:pPr>
            <w:r w:rsidRPr="002B207A">
              <w:rPr>
                <w:rFonts w:cs="Arial"/>
                <w:b/>
                <w:bCs/>
                <w:color w:val="000000"/>
                <w:sz w:val="20"/>
                <w:lang w:val="es-MX" w:eastAsia="es-MX"/>
              </w:rPr>
              <w:t>Metas</w:t>
            </w:r>
          </w:p>
        </w:tc>
      </w:tr>
      <w:tr w:rsidR="000F2BDD" w:rsidRPr="002B207A" w14:paraId="5741DF90"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A5C3F"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1.- Recaudar el 100% de los ingresos propios</w:t>
            </w:r>
          </w:p>
        </w:tc>
      </w:tr>
      <w:tr w:rsidR="000F2BDD" w:rsidRPr="002B207A" w14:paraId="1701C554"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A68C3"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2.- Otorgar Certificados de Promoción Fiscal conforme a los presupuestado</w:t>
            </w:r>
          </w:p>
        </w:tc>
      </w:tr>
      <w:tr w:rsidR="000F2BDD" w:rsidRPr="002B207A" w14:paraId="0E29D2A8"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BDBBE"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3.- No crear nuevas contribuciones con respecto al año anterior</w:t>
            </w:r>
          </w:p>
        </w:tc>
      </w:tr>
      <w:tr w:rsidR="000F2BDD" w:rsidRPr="002B207A" w14:paraId="50AC2060" w14:textId="77777777" w:rsidTr="000F2BDD">
        <w:trPr>
          <w:trHeight w:val="288"/>
        </w:trPr>
        <w:tc>
          <w:tcPr>
            <w:tcW w:w="1410" w:type="pct"/>
            <w:tcBorders>
              <w:top w:val="nil"/>
              <w:left w:val="nil"/>
              <w:bottom w:val="nil"/>
              <w:right w:val="nil"/>
            </w:tcBorders>
            <w:shd w:val="clear" w:color="auto" w:fill="auto"/>
            <w:noWrap/>
            <w:vAlign w:val="center"/>
            <w:hideMark/>
          </w:tcPr>
          <w:p w14:paraId="75832735" w14:textId="77777777" w:rsidR="000F2BDD" w:rsidRPr="002B207A" w:rsidRDefault="000F2BDD" w:rsidP="000F2BDD">
            <w:pPr>
              <w:jc w:val="both"/>
              <w:rPr>
                <w:rFonts w:cs="Arial"/>
                <w:color w:val="000000"/>
                <w:sz w:val="20"/>
                <w:lang w:val="es-MX" w:eastAsia="es-MX"/>
              </w:rPr>
            </w:pPr>
          </w:p>
        </w:tc>
        <w:tc>
          <w:tcPr>
            <w:tcW w:w="1306" w:type="pct"/>
            <w:tcBorders>
              <w:top w:val="nil"/>
              <w:left w:val="nil"/>
              <w:bottom w:val="nil"/>
              <w:right w:val="nil"/>
            </w:tcBorders>
            <w:shd w:val="clear" w:color="auto" w:fill="auto"/>
            <w:noWrap/>
            <w:vAlign w:val="center"/>
            <w:hideMark/>
          </w:tcPr>
          <w:p w14:paraId="43841497" w14:textId="77777777" w:rsidR="000F2BDD" w:rsidRPr="002B207A" w:rsidRDefault="000F2BDD" w:rsidP="000F2BDD">
            <w:pPr>
              <w:jc w:val="both"/>
              <w:rPr>
                <w:rFonts w:cs="Arial"/>
                <w:sz w:val="20"/>
                <w:lang w:val="es-MX" w:eastAsia="es-MX"/>
              </w:rPr>
            </w:pPr>
          </w:p>
        </w:tc>
        <w:tc>
          <w:tcPr>
            <w:tcW w:w="1166" w:type="pct"/>
            <w:tcBorders>
              <w:top w:val="nil"/>
              <w:left w:val="nil"/>
              <w:bottom w:val="nil"/>
              <w:right w:val="nil"/>
            </w:tcBorders>
            <w:shd w:val="clear" w:color="auto" w:fill="auto"/>
            <w:noWrap/>
            <w:vAlign w:val="center"/>
            <w:hideMark/>
          </w:tcPr>
          <w:p w14:paraId="3D16B3E8" w14:textId="77777777" w:rsidR="000F2BDD" w:rsidRPr="002B207A" w:rsidRDefault="000F2BDD" w:rsidP="000F2BDD">
            <w:pPr>
              <w:jc w:val="both"/>
              <w:rPr>
                <w:rFonts w:cs="Arial"/>
                <w:sz w:val="20"/>
                <w:lang w:val="es-MX" w:eastAsia="es-MX"/>
              </w:rPr>
            </w:pPr>
          </w:p>
        </w:tc>
        <w:tc>
          <w:tcPr>
            <w:tcW w:w="1118" w:type="pct"/>
            <w:tcBorders>
              <w:top w:val="nil"/>
              <w:left w:val="nil"/>
              <w:bottom w:val="nil"/>
              <w:right w:val="nil"/>
            </w:tcBorders>
            <w:shd w:val="clear" w:color="auto" w:fill="auto"/>
            <w:noWrap/>
            <w:vAlign w:val="center"/>
            <w:hideMark/>
          </w:tcPr>
          <w:p w14:paraId="2B0096F6" w14:textId="77777777" w:rsidR="000F2BDD" w:rsidRPr="002B207A" w:rsidRDefault="000F2BDD" w:rsidP="000F2BDD">
            <w:pPr>
              <w:jc w:val="both"/>
              <w:rPr>
                <w:rFonts w:cs="Arial"/>
                <w:sz w:val="20"/>
                <w:lang w:val="es-MX" w:eastAsia="es-MX"/>
              </w:rPr>
            </w:pPr>
          </w:p>
        </w:tc>
      </w:tr>
      <w:tr w:rsidR="000F2BDD" w:rsidRPr="002B207A" w14:paraId="721BE4F8" w14:textId="77777777" w:rsidTr="000F2BDD">
        <w:trPr>
          <w:trHeight w:val="288"/>
        </w:trPr>
        <w:tc>
          <w:tcPr>
            <w:tcW w:w="1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2E7E0" w14:textId="77777777" w:rsidR="000F2BDD" w:rsidRPr="002B207A" w:rsidRDefault="000F2BDD" w:rsidP="000F2BDD">
            <w:pPr>
              <w:jc w:val="center"/>
              <w:rPr>
                <w:rFonts w:cs="Arial"/>
                <w:b/>
                <w:bCs/>
                <w:color w:val="000000"/>
                <w:sz w:val="20"/>
                <w:lang w:val="es-MX" w:eastAsia="es-MX"/>
              </w:rPr>
            </w:pPr>
            <w:r w:rsidRPr="002B207A">
              <w:rPr>
                <w:rFonts w:cs="Arial"/>
                <w:b/>
                <w:bCs/>
                <w:color w:val="000000"/>
                <w:sz w:val="20"/>
                <w:lang w:val="es-MX" w:eastAsia="es-MX"/>
              </w:rPr>
              <w:t>Ingresos Locales</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4B6676E2" w14:textId="77777777" w:rsidR="000F2BDD" w:rsidRPr="002B207A" w:rsidRDefault="000F2BDD" w:rsidP="000F2BDD">
            <w:pPr>
              <w:jc w:val="center"/>
              <w:rPr>
                <w:rFonts w:cs="Arial"/>
                <w:b/>
                <w:bCs/>
                <w:color w:val="000000"/>
                <w:sz w:val="20"/>
                <w:lang w:val="es-MX" w:eastAsia="es-MX"/>
              </w:rPr>
            </w:pPr>
            <w:r w:rsidRPr="002B207A">
              <w:rPr>
                <w:rFonts w:cs="Arial"/>
                <w:b/>
                <w:bCs/>
                <w:color w:val="000000"/>
                <w:sz w:val="20"/>
                <w:lang w:val="es-MX" w:eastAsia="es-MX"/>
              </w:rPr>
              <w:t>Objetivos 2024 (Descripción)</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34EB9558" w14:textId="77777777" w:rsidR="000F2BDD" w:rsidRPr="002B207A" w:rsidRDefault="000F2BDD" w:rsidP="000F2BDD">
            <w:pPr>
              <w:jc w:val="center"/>
              <w:rPr>
                <w:rFonts w:cs="Arial"/>
                <w:b/>
                <w:bCs/>
                <w:color w:val="000000"/>
                <w:sz w:val="20"/>
                <w:lang w:val="es-MX" w:eastAsia="es-MX"/>
              </w:rPr>
            </w:pPr>
            <w:r w:rsidRPr="002B207A">
              <w:rPr>
                <w:rFonts w:cs="Arial"/>
                <w:b/>
                <w:bCs/>
                <w:color w:val="000000"/>
                <w:sz w:val="20"/>
                <w:lang w:val="es-MX" w:eastAsia="es-MX"/>
              </w:rPr>
              <w:t>Estrategias 2024 (Descripción)</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14:paraId="4CCD1142" w14:textId="77777777" w:rsidR="000F2BDD" w:rsidRPr="002B207A" w:rsidRDefault="000F2BDD" w:rsidP="000F2BDD">
            <w:pPr>
              <w:jc w:val="center"/>
              <w:rPr>
                <w:rFonts w:cs="Arial"/>
                <w:b/>
                <w:bCs/>
                <w:color w:val="000000"/>
                <w:sz w:val="20"/>
                <w:lang w:val="es-MX" w:eastAsia="es-MX"/>
              </w:rPr>
            </w:pPr>
            <w:r w:rsidRPr="002B207A">
              <w:rPr>
                <w:rFonts w:cs="Arial"/>
                <w:b/>
                <w:bCs/>
                <w:color w:val="000000"/>
                <w:sz w:val="20"/>
                <w:lang w:val="es-MX" w:eastAsia="es-MX"/>
              </w:rPr>
              <w:t>Metas 2024 (Monto)</w:t>
            </w:r>
          </w:p>
        </w:tc>
      </w:tr>
      <w:tr w:rsidR="000F2BDD" w:rsidRPr="002B207A" w14:paraId="1D8B71CB" w14:textId="77777777" w:rsidTr="000F2BDD">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332BEFB0"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Impuestos</w:t>
            </w:r>
          </w:p>
        </w:tc>
        <w:tc>
          <w:tcPr>
            <w:tcW w:w="1306" w:type="pct"/>
            <w:tcBorders>
              <w:top w:val="nil"/>
              <w:left w:val="nil"/>
              <w:bottom w:val="single" w:sz="4" w:space="0" w:color="auto"/>
              <w:right w:val="single" w:sz="4" w:space="0" w:color="auto"/>
            </w:tcBorders>
            <w:shd w:val="clear" w:color="auto" w:fill="auto"/>
            <w:vAlign w:val="center"/>
            <w:hideMark/>
          </w:tcPr>
          <w:p w14:paraId="3796F480"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352EA9DE" w14:textId="77777777" w:rsidR="000F2BDD" w:rsidRPr="002B207A" w:rsidRDefault="000F2BDD" w:rsidP="000F2BDD">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5A377B8B"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7,302,380,338.31</w:t>
            </w:r>
          </w:p>
        </w:tc>
      </w:tr>
      <w:tr w:rsidR="000F2BDD" w:rsidRPr="002B207A" w14:paraId="0B6DDF15" w14:textId="77777777" w:rsidTr="000F2BDD">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09993A9D"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Contribuciones de Mejoras</w:t>
            </w:r>
          </w:p>
        </w:tc>
        <w:tc>
          <w:tcPr>
            <w:tcW w:w="1306" w:type="pct"/>
            <w:tcBorders>
              <w:top w:val="nil"/>
              <w:left w:val="nil"/>
              <w:bottom w:val="single" w:sz="4" w:space="0" w:color="auto"/>
              <w:right w:val="single" w:sz="4" w:space="0" w:color="auto"/>
            </w:tcBorders>
            <w:shd w:val="clear" w:color="auto" w:fill="auto"/>
            <w:vAlign w:val="center"/>
            <w:hideMark/>
          </w:tcPr>
          <w:p w14:paraId="566A3F8C"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4514C5A3" w14:textId="77777777" w:rsidR="000F2BDD" w:rsidRPr="002B207A" w:rsidRDefault="000F2BDD" w:rsidP="000F2BDD">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48EEC7A5"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85,687,676.90</w:t>
            </w:r>
          </w:p>
        </w:tc>
      </w:tr>
      <w:tr w:rsidR="000F2BDD" w:rsidRPr="002B207A" w14:paraId="77371FDC" w14:textId="77777777" w:rsidTr="000F2BDD">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1113EFD0"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Derechos</w:t>
            </w:r>
          </w:p>
        </w:tc>
        <w:tc>
          <w:tcPr>
            <w:tcW w:w="1306" w:type="pct"/>
            <w:tcBorders>
              <w:top w:val="nil"/>
              <w:left w:val="nil"/>
              <w:bottom w:val="single" w:sz="4" w:space="0" w:color="auto"/>
              <w:right w:val="single" w:sz="4" w:space="0" w:color="auto"/>
            </w:tcBorders>
            <w:shd w:val="clear" w:color="auto" w:fill="auto"/>
            <w:vAlign w:val="center"/>
            <w:hideMark/>
          </w:tcPr>
          <w:p w14:paraId="44E3C778"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71681651" w14:textId="77777777" w:rsidR="000F2BDD" w:rsidRPr="002B207A" w:rsidRDefault="000F2BDD" w:rsidP="000F2BDD">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412D0575"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4,733,285,556.64</w:t>
            </w:r>
          </w:p>
        </w:tc>
      </w:tr>
      <w:tr w:rsidR="000F2BDD" w:rsidRPr="002B207A" w14:paraId="01B7CA35" w14:textId="77777777" w:rsidTr="000F2BDD">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18CE2A45"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Productos</w:t>
            </w:r>
          </w:p>
        </w:tc>
        <w:tc>
          <w:tcPr>
            <w:tcW w:w="1306" w:type="pct"/>
            <w:tcBorders>
              <w:top w:val="nil"/>
              <w:left w:val="nil"/>
              <w:bottom w:val="single" w:sz="4" w:space="0" w:color="auto"/>
              <w:right w:val="single" w:sz="4" w:space="0" w:color="auto"/>
            </w:tcBorders>
            <w:shd w:val="clear" w:color="auto" w:fill="auto"/>
            <w:vAlign w:val="center"/>
            <w:hideMark/>
          </w:tcPr>
          <w:p w14:paraId="3838498C"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626A4757" w14:textId="77777777" w:rsidR="000F2BDD" w:rsidRPr="002B207A" w:rsidRDefault="000F2BDD" w:rsidP="000F2BDD">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223FB963"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131,746,191.64</w:t>
            </w:r>
          </w:p>
        </w:tc>
      </w:tr>
      <w:tr w:rsidR="000F2BDD" w:rsidRPr="002B207A" w14:paraId="246353C5" w14:textId="77777777" w:rsidTr="000F2BDD">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02D5126C"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Aprovechamientos</w:t>
            </w:r>
          </w:p>
        </w:tc>
        <w:tc>
          <w:tcPr>
            <w:tcW w:w="1306" w:type="pct"/>
            <w:tcBorders>
              <w:top w:val="nil"/>
              <w:left w:val="nil"/>
              <w:bottom w:val="single" w:sz="4" w:space="0" w:color="auto"/>
              <w:right w:val="single" w:sz="4" w:space="0" w:color="auto"/>
            </w:tcBorders>
            <w:shd w:val="clear" w:color="auto" w:fill="auto"/>
            <w:vAlign w:val="center"/>
            <w:hideMark/>
          </w:tcPr>
          <w:p w14:paraId="4330716F" w14:textId="77777777" w:rsidR="000F2BDD" w:rsidRPr="002B207A" w:rsidRDefault="000F2BDD" w:rsidP="000F2BDD">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347C82A4" w14:textId="77777777" w:rsidR="000F2BDD" w:rsidRPr="002B207A" w:rsidRDefault="000F2BDD" w:rsidP="000F2BDD">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27AC9F2D" w14:textId="77777777" w:rsidR="000F2BDD" w:rsidRPr="002B207A" w:rsidRDefault="000F2BDD" w:rsidP="000F2BDD">
            <w:pPr>
              <w:jc w:val="right"/>
              <w:rPr>
                <w:rFonts w:cs="Arial"/>
                <w:color w:val="000000"/>
                <w:sz w:val="20"/>
                <w:lang w:val="es-MX" w:eastAsia="es-MX"/>
              </w:rPr>
            </w:pPr>
            <w:r w:rsidRPr="002B207A">
              <w:rPr>
                <w:rFonts w:cs="Arial"/>
                <w:color w:val="000000"/>
                <w:sz w:val="20"/>
                <w:lang w:val="es-MX" w:eastAsia="es-MX"/>
              </w:rPr>
              <w:t>75,714,819.03</w:t>
            </w:r>
          </w:p>
        </w:tc>
      </w:tr>
      <w:tr w:rsidR="000F2BDD" w:rsidRPr="002B207A" w14:paraId="2F62C0B5" w14:textId="77777777" w:rsidTr="000F2BDD">
        <w:trPr>
          <w:trHeight w:val="288"/>
        </w:trPr>
        <w:tc>
          <w:tcPr>
            <w:tcW w:w="1410" w:type="pct"/>
            <w:tcBorders>
              <w:top w:val="nil"/>
              <w:left w:val="nil"/>
              <w:bottom w:val="nil"/>
              <w:right w:val="nil"/>
            </w:tcBorders>
            <w:shd w:val="clear" w:color="auto" w:fill="auto"/>
            <w:noWrap/>
            <w:vAlign w:val="center"/>
            <w:hideMark/>
          </w:tcPr>
          <w:p w14:paraId="11917EEA" w14:textId="77777777" w:rsidR="000F2BDD" w:rsidRPr="002B207A" w:rsidRDefault="000F2BDD" w:rsidP="000F2BDD">
            <w:pPr>
              <w:jc w:val="right"/>
              <w:rPr>
                <w:rFonts w:cs="Arial"/>
                <w:color w:val="000000"/>
                <w:sz w:val="20"/>
                <w:lang w:val="es-MX" w:eastAsia="es-MX"/>
              </w:rPr>
            </w:pPr>
          </w:p>
        </w:tc>
        <w:tc>
          <w:tcPr>
            <w:tcW w:w="1306" w:type="pct"/>
            <w:tcBorders>
              <w:top w:val="nil"/>
              <w:left w:val="nil"/>
              <w:bottom w:val="nil"/>
              <w:right w:val="nil"/>
            </w:tcBorders>
            <w:shd w:val="clear" w:color="auto" w:fill="auto"/>
            <w:vAlign w:val="center"/>
            <w:hideMark/>
          </w:tcPr>
          <w:p w14:paraId="15BEA263" w14:textId="77777777" w:rsidR="000F2BDD" w:rsidRPr="002B207A" w:rsidRDefault="000F2BDD" w:rsidP="000F2BDD">
            <w:pPr>
              <w:jc w:val="both"/>
              <w:rPr>
                <w:rFonts w:cs="Arial"/>
                <w:sz w:val="20"/>
                <w:lang w:val="es-MX" w:eastAsia="es-MX"/>
              </w:rPr>
            </w:pPr>
          </w:p>
        </w:tc>
        <w:tc>
          <w:tcPr>
            <w:tcW w:w="1166" w:type="pct"/>
            <w:tcBorders>
              <w:top w:val="nil"/>
              <w:left w:val="nil"/>
              <w:bottom w:val="nil"/>
              <w:right w:val="nil"/>
            </w:tcBorders>
            <w:shd w:val="clear" w:color="auto" w:fill="auto"/>
            <w:vAlign w:val="center"/>
            <w:hideMark/>
          </w:tcPr>
          <w:p w14:paraId="4D687F77" w14:textId="77777777" w:rsidR="000F2BDD" w:rsidRPr="002B207A" w:rsidRDefault="000F2BDD" w:rsidP="000F2BDD">
            <w:pPr>
              <w:jc w:val="both"/>
              <w:rPr>
                <w:rFonts w:cs="Arial"/>
                <w:sz w:val="20"/>
                <w:lang w:val="es-MX" w:eastAsia="es-MX"/>
              </w:rPr>
            </w:pPr>
          </w:p>
        </w:tc>
        <w:tc>
          <w:tcPr>
            <w:tcW w:w="1118" w:type="pct"/>
            <w:tcBorders>
              <w:top w:val="nil"/>
              <w:left w:val="single" w:sz="4" w:space="0" w:color="auto"/>
              <w:bottom w:val="single" w:sz="4" w:space="0" w:color="auto"/>
              <w:right w:val="single" w:sz="4" w:space="0" w:color="auto"/>
            </w:tcBorders>
            <w:shd w:val="clear" w:color="auto" w:fill="auto"/>
            <w:noWrap/>
            <w:vAlign w:val="center"/>
            <w:hideMark/>
          </w:tcPr>
          <w:p w14:paraId="3CEEC75B" w14:textId="77777777" w:rsidR="000F2BDD" w:rsidRPr="002B207A" w:rsidRDefault="000F2BDD" w:rsidP="000F2BDD">
            <w:pPr>
              <w:jc w:val="right"/>
              <w:rPr>
                <w:rFonts w:cs="Arial"/>
                <w:b/>
                <w:bCs/>
                <w:color w:val="000000"/>
                <w:sz w:val="20"/>
                <w:lang w:val="es-MX" w:eastAsia="es-MX"/>
              </w:rPr>
            </w:pPr>
            <w:r w:rsidRPr="002B207A">
              <w:rPr>
                <w:rFonts w:cs="Arial"/>
                <w:b/>
                <w:bCs/>
                <w:color w:val="000000"/>
                <w:sz w:val="20"/>
                <w:lang w:val="es-MX" w:eastAsia="es-MX"/>
              </w:rPr>
              <w:t>12,328,814,582.52</w:t>
            </w:r>
          </w:p>
        </w:tc>
      </w:tr>
    </w:tbl>
    <w:p w14:paraId="7A87A0A3" w14:textId="77777777" w:rsidR="000F2BDD" w:rsidRDefault="000F2BDD" w:rsidP="000F2BDD">
      <w:pPr>
        <w:ind w:right="67"/>
        <w:jc w:val="center"/>
        <w:rPr>
          <w:rFonts w:cs="Arial"/>
          <w:b/>
          <w:bCs/>
          <w:sz w:val="24"/>
          <w:szCs w:val="24"/>
        </w:rPr>
      </w:pPr>
    </w:p>
    <w:p w14:paraId="3D3ABFB4" w14:textId="4FAF88EF" w:rsidR="000F2BDD" w:rsidRPr="00506055" w:rsidRDefault="000F2BDD" w:rsidP="00FE3E56">
      <w:pPr>
        <w:rPr>
          <w:rFonts w:cs="Arial"/>
          <w:b/>
          <w:bCs/>
          <w:sz w:val="24"/>
          <w:szCs w:val="24"/>
        </w:rPr>
      </w:pPr>
      <w:r>
        <w:rPr>
          <w:rFonts w:cs="Arial"/>
          <w:b/>
          <w:bCs/>
          <w:sz w:val="24"/>
          <w:szCs w:val="24"/>
          <w:highlight w:val="yellow"/>
        </w:rPr>
        <w:br w:type="page"/>
      </w:r>
      <w:r w:rsidRPr="00506055">
        <w:rPr>
          <w:rFonts w:cs="Arial"/>
          <w:b/>
          <w:bCs/>
          <w:sz w:val="24"/>
          <w:szCs w:val="24"/>
        </w:rPr>
        <w:t>X. ANEXO TECHO DE FINANCIAMIENTO Y FINANCIAMIENTO NETO</w:t>
      </w:r>
    </w:p>
    <w:p w14:paraId="11D927EC" w14:textId="77777777" w:rsidR="000F2BDD" w:rsidRDefault="000F2BDD" w:rsidP="000F2BDD">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6175"/>
        <w:gridCol w:w="2120"/>
        <w:gridCol w:w="1038"/>
        <w:gridCol w:w="629"/>
      </w:tblGrid>
      <w:tr w:rsidR="000F2BDD" w:rsidRPr="002B207A" w14:paraId="0CE5AF16" w14:textId="77777777" w:rsidTr="000F2BD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D3FCE"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Calificación del Sistema de Alertas al cierre de la Cuenta Pública 2022</w:t>
            </w:r>
          </w:p>
        </w:tc>
      </w:tr>
      <w:tr w:rsidR="000F2BDD" w:rsidRPr="002B207A" w14:paraId="684BD0EE" w14:textId="77777777" w:rsidTr="000F2BDD">
        <w:trPr>
          <w:trHeight w:val="576"/>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627A8C06" w14:textId="77777777" w:rsidR="000F2BDD" w:rsidRPr="002B207A" w:rsidRDefault="000F2BDD" w:rsidP="000F2BDD">
            <w:pPr>
              <w:rPr>
                <w:rFonts w:cs="Arial"/>
                <w:color w:val="000000"/>
                <w:sz w:val="22"/>
                <w:szCs w:val="22"/>
                <w:lang w:val="es-MX" w:eastAsia="es-MX"/>
              </w:rPr>
            </w:pPr>
            <w:r w:rsidRPr="002B207A">
              <w:rPr>
                <w:rFonts w:cs="Arial"/>
                <w:color w:val="000000"/>
                <w:sz w:val="22"/>
                <w:szCs w:val="22"/>
                <w:lang w:val="es-MX" w:eastAsia="es-MX"/>
              </w:rPr>
              <w:t>Calificación del Sistema de Alertas al cierre de la Cuenta Pública 202</w:t>
            </w:r>
            <w:r>
              <w:rPr>
                <w:rFonts w:cs="Arial"/>
                <w:color w:val="000000"/>
                <w:sz w:val="22"/>
                <w:szCs w:val="22"/>
                <w:lang w:val="es-MX" w:eastAsia="es-MX"/>
              </w:rPr>
              <w:t>2</w:t>
            </w:r>
            <w:r w:rsidRPr="002B207A">
              <w:rPr>
                <w:rFonts w:cs="Arial"/>
                <w:color w:val="000000"/>
                <w:sz w:val="22"/>
                <w:szCs w:val="22"/>
                <w:lang w:val="es-MX" w:eastAsia="es-MX"/>
              </w:rPr>
              <w:t xml:space="preserve"> para la entidad</w:t>
            </w:r>
          </w:p>
        </w:tc>
        <w:tc>
          <w:tcPr>
            <w:tcW w:w="1064" w:type="pct"/>
            <w:tcBorders>
              <w:top w:val="nil"/>
              <w:left w:val="nil"/>
              <w:bottom w:val="single" w:sz="4" w:space="0" w:color="auto"/>
              <w:right w:val="single" w:sz="4" w:space="0" w:color="auto"/>
            </w:tcBorders>
            <w:shd w:val="clear" w:color="000000" w:fill="92D050"/>
            <w:noWrap/>
            <w:vAlign w:val="center"/>
            <w:hideMark/>
          </w:tcPr>
          <w:p w14:paraId="125AA264"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Verde</w:t>
            </w:r>
          </w:p>
        </w:tc>
        <w:tc>
          <w:tcPr>
            <w:tcW w:w="521" w:type="pct"/>
            <w:tcBorders>
              <w:top w:val="nil"/>
              <w:left w:val="nil"/>
              <w:bottom w:val="single" w:sz="4" w:space="0" w:color="auto"/>
              <w:right w:val="single" w:sz="4" w:space="0" w:color="auto"/>
            </w:tcBorders>
            <w:shd w:val="clear" w:color="000000" w:fill="FFFF00"/>
            <w:noWrap/>
            <w:vAlign w:val="center"/>
            <w:hideMark/>
          </w:tcPr>
          <w:p w14:paraId="3A14927F"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Amarillo</w:t>
            </w:r>
          </w:p>
        </w:tc>
        <w:tc>
          <w:tcPr>
            <w:tcW w:w="315" w:type="pct"/>
            <w:tcBorders>
              <w:top w:val="nil"/>
              <w:left w:val="nil"/>
              <w:bottom w:val="single" w:sz="4" w:space="0" w:color="auto"/>
              <w:right w:val="single" w:sz="4" w:space="0" w:color="auto"/>
            </w:tcBorders>
            <w:shd w:val="clear" w:color="000000" w:fill="FF0000"/>
            <w:noWrap/>
            <w:vAlign w:val="center"/>
            <w:hideMark/>
          </w:tcPr>
          <w:p w14:paraId="4244E682"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Rojo</w:t>
            </w:r>
          </w:p>
        </w:tc>
      </w:tr>
      <w:tr w:rsidR="000F2BDD" w:rsidRPr="002B207A" w14:paraId="5C406875" w14:textId="77777777" w:rsidTr="000F2BDD">
        <w:trPr>
          <w:trHeight w:val="288"/>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3F9B3425" w14:textId="77777777" w:rsidR="000F2BDD" w:rsidRPr="002B207A" w:rsidRDefault="000F2BDD" w:rsidP="000F2BDD">
            <w:pPr>
              <w:rPr>
                <w:rFonts w:cs="Arial"/>
                <w:color w:val="000000"/>
                <w:sz w:val="22"/>
                <w:szCs w:val="22"/>
                <w:lang w:val="es-MX" w:eastAsia="es-MX"/>
              </w:rPr>
            </w:pPr>
            <w:r w:rsidRPr="002B207A">
              <w:rPr>
                <w:rFonts w:cs="Arial"/>
                <w:color w:val="000000"/>
                <w:sz w:val="22"/>
                <w:szCs w:val="22"/>
                <w:lang w:val="es-MX" w:eastAsia="es-MX"/>
              </w:rPr>
              <w:t>Techo de financiamiento de los Ingresos de Libre Disposición</w:t>
            </w:r>
          </w:p>
        </w:tc>
        <w:tc>
          <w:tcPr>
            <w:tcW w:w="1064" w:type="pct"/>
            <w:tcBorders>
              <w:top w:val="nil"/>
              <w:left w:val="nil"/>
              <w:bottom w:val="single" w:sz="4" w:space="0" w:color="auto"/>
              <w:right w:val="single" w:sz="4" w:space="0" w:color="auto"/>
            </w:tcBorders>
            <w:shd w:val="clear" w:color="auto" w:fill="auto"/>
            <w:noWrap/>
            <w:vAlign w:val="center"/>
            <w:hideMark/>
          </w:tcPr>
          <w:p w14:paraId="402C48AE"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15%</w:t>
            </w:r>
          </w:p>
        </w:tc>
        <w:tc>
          <w:tcPr>
            <w:tcW w:w="521" w:type="pct"/>
            <w:tcBorders>
              <w:top w:val="nil"/>
              <w:left w:val="nil"/>
              <w:bottom w:val="single" w:sz="4" w:space="0" w:color="auto"/>
              <w:right w:val="single" w:sz="4" w:space="0" w:color="auto"/>
            </w:tcBorders>
            <w:shd w:val="clear" w:color="000000" w:fill="D9D9D9"/>
            <w:noWrap/>
            <w:vAlign w:val="center"/>
            <w:hideMark/>
          </w:tcPr>
          <w:p w14:paraId="7DED21DC"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5%</w:t>
            </w:r>
          </w:p>
        </w:tc>
        <w:tc>
          <w:tcPr>
            <w:tcW w:w="315" w:type="pct"/>
            <w:tcBorders>
              <w:top w:val="nil"/>
              <w:left w:val="nil"/>
              <w:bottom w:val="single" w:sz="4" w:space="0" w:color="auto"/>
              <w:right w:val="single" w:sz="4" w:space="0" w:color="auto"/>
            </w:tcBorders>
            <w:shd w:val="clear" w:color="auto" w:fill="auto"/>
            <w:noWrap/>
            <w:vAlign w:val="center"/>
            <w:hideMark/>
          </w:tcPr>
          <w:p w14:paraId="0D38EF49"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0%</w:t>
            </w:r>
          </w:p>
        </w:tc>
      </w:tr>
      <w:tr w:rsidR="000F2BDD" w:rsidRPr="002B207A" w14:paraId="08BEFF3F" w14:textId="77777777" w:rsidTr="000F2BDD">
        <w:trPr>
          <w:trHeight w:val="288"/>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2DF43F66" w14:textId="77777777" w:rsidR="000F2BDD" w:rsidRPr="002B207A" w:rsidRDefault="000F2BDD" w:rsidP="000F2BDD">
            <w:pPr>
              <w:rPr>
                <w:rFonts w:cs="Arial"/>
                <w:color w:val="000000"/>
                <w:sz w:val="22"/>
                <w:szCs w:val="22"/>
                <w:lang w:val="es-MX" w:eastAsia="es-MX"/>
              </w:rPr>
            </w:pPr>
            <w:r w:rsidRPr="002B207A">
              <w:rPr>
                <w:rFonts w:cs="Arial"/>
                <w:color w:val="000000"/>
                <w:sz w:val="22"/>
                <w:szCs w:val="22"/>
                <w:lang w:val="es-MX" w:eastAsia="es-MX"/>
              </w:rPr>
              <w:t>Ingresos de Libre Disposición (monto presupuestado)</w:t>
            </w:r>
          </w:p>
        </w:tc>
        <w:tc>
          <w:tcPr>
            <w:tcW w:w="1900" w:type="pct"/>
            <w:gridSpan w:val="3"/>
            <w:tcBorders>
              <w:top w:val="single" w:sz="4" w:space="0" w:color="auto"/>
              <w:left w:val="nil"/>
              <w:bottom w:val="single" w:sz="4" w:space="0" w:color="auto"/>
              <w:right w:val="single" w:sz="4" w:space="0" w:color="auto"/>
            </w:tcBorders>
            <w:shd w:val="clear" w:color="auto" w:fill="auto"/>
            <w:noWrap/>
            <w:vAlign w:val="center"/>
            <w:hideMark/>
          </w:tcPr>
          <w:p w14:paraId="0E30FF4E" w14:textId="77777777" w:rsidR="000F2BDD" w:rsidRPr="002B207A" w:rsidRDefault="000F2BDD" w:rsidP="000F2BDD">
            <w:pPr>
              <w:jc w:val="center"/>
              <w:rPr>
                <w:rFonts w:cs="Arial"/>
                <w:color w:val="000000"/>
                <w:sz w:val="22"/>
                <w:szCs w:val="22"/>
                <w:lang w:val="es-MX" w:eastAsia="es-MX"/>
              </w:rPr>
            </w:pPr>
            <w:r w:rsidRPr="002B207A">
              <w:rPr>
                <w:rFonts w:cs="Arial"/>
                <w:color w:val="000000"/>
                <w:sz w:val="22"/>
                <w:szCs w:val="22"/>
                <w:lang w:val="es-MX" w:eastAsia="es-MX"/>
              </w:rPr>
              <w:t>$42,145,912,763.52</w:t>
            </w:r>
          </w:p>
        </w:tc>
      </w:tr>
      <w:tr w:rsidR="000F2BDD" w:rsidRPr="002B207A" w14:paraId="4F8F392F" w14:textId="77777777" w:rsidTr="000F2BDD">
        <w:trPr>
          <w:trHeight w:val="576"/>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2252D84C" w14:textId="77777777" w:rsidR="000F2BDD" w:rsidRPr="002B207A" w:rsidRDefault="000F2BDD" w:rsidP="000F2BDD">
            <w:pPr>
              <w:rPr>
                <w:rFonts w:cs="Arial"/>
                <w:b/>
                <w:bCs/>
                <w:color w:val="000000"/>
                <w:sz w:val="22"/>
                <w:szCs w:val="22"/>
                <w:lang w:val="es-MX" w:eastAsia="es-MX"/>
              </w:rPr>
            </w:pPr>
            <w:r w:rsidRPr="002B207A">
              <w:rPr>
                <w:rFonts w:cs="Arial"/>
                <w:b/>
                <w:bCs/>
                <w:color w:val="000000"/>
                <w:sz w:val="22"/>
                <w:szCs w:val="22"/>
                <w:lang w:val="es-MX" w:eastAsia="es-MX"/>
              </w:rPr>
              <w:t>Multiplicación del techo de financiamiento por los ILD = Techo de Financiamiento para la Entidad</w:t>
            </w:r>
          </w:p>
        </w:tc>
        <w:tc>
          <w:tcPr>
            <w:tcW w:w="190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40AF3A"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$2,107,295,638.18</w:t>
            </w:r>
          </w:p>
        </w:tc>
      </w:tr>
      <w:tr w:rsidR="000F2BDD" w:rsidRPr="002B207A" w14:paraId="0D96E3BC" w14:textId="77777777" w:rsidTr="000F2BDD">
        <w:trPr>
          <w:trHeight w:val="288"/>
        </w:trPr>
        <w:tc>
          <w:tcPr>
            <w:tcW w:w="3100" w:type="pct"/>
            <w:tcBorders>
              <w:top w:val="nil"/>
              <w:left w:val="nil"/>
              <w:bottom w:val="nil"/>
              <w:right w:val="nil"/>
            </w:tcBorders>
            <w:shd w:val="clear" w:color="auto" w:fill="auto"/>
            <w:noWrap/>
            <w:vAlign w:val="bottom"/>
            <w:hideMark/>
          </w:tcPr>
          <w:p w14:paraId="4491963E" w14:textId="77777777" w:rsidR="000F2BDD" w:rsidRPr="002B207A" w:rsidRDefault="000F2BDD" w:rsidP="000F2BDD">
            <w:pPr>
              <w:jc w:val="center"/>
              <w:rPr>
                <w:rFonts w:cs="Arial"/>
                <w:b/>
                <w:bCs/>
                <w:color w:val="000000"/>
                <w:sz w:val="22"/>
                <w:szCs w:val="22"/>
                <w:lang w:val="es-MX" w:eastAsia="es-MX"/>
              </w:rPr>
            </w:pPr>
          </w:p>
        </w:tc>
        <w:tc>
          <w:tcPr>
            <w:tcW w:w="1064" w:type="pct"/>
            <w:tcBorders>
              <w:top w:val="nil"/>
              <w:left w:val="nil"/>
              <w:bottom w:val="nil"/>
              <w:right w:val="nil"/>
            </w:tcBorders>
            <w:shd w:val="clear" w:color="auto" w:fill="auto"/>
            <w:noWrap/>
            <w:vAlign w:val="bottom"/>
            <w:hideMark/>
          </w:tcPr>
          <w:p w14:paraId="203D9E05" w14:textId="77777777" w:rsidR="000F2BDD" w:rsidRPr="002B207A" w:rsidRDefault="000F2BDD" w:rsidP="000F2BDD">
            <w:pPr>
              <w:rPr>
                <w:rFonts w:cs="Arial"/>
                <w:sz w:val="22"/>
                <w:szCs w:val="22"/>
                <w:lang w:val="es-MX" w:eastAsia="es-MX"/>
              </w:rPr>
            </w:pPr>
          </w:p>
        </w:tc>
        <w:tc>
          <w:tcPr>
            <w:tcW w:w="521" w:type="pct"/>
            <w:tcBorders>
              <w:top w:val="nil"/>
              <w:left w:val="nil"/>
              <w:bottom w:val="nil"/>
              <w:right w:val="nil"/>
            </w:tcBorders>
            <w:shd w:val="clear" w:color="auto" w:fill="auto"/>
            <w:noWrap/>
            <w:vAlign w:val="bottom"/>
            <w:hideMark/>
          </w:tcPr>
          <w:p w14:paraId="76E3E2F4" w14:textId="77777777" w:rsidR="000F2BDD" w:rsidRPr="002B207A" w:rsidRDefault="000F2BDD" w:rsidP="000F2BDD">
            <w:pPr>
              <w:rPr>
                <w:rFonts w:cs="Arial"/>
                <w:sz w:val="22"/>
                <w:szCs w:val="22"/>
                <w:lang w:val="es-MX" w:eastAsia="es-MX"/>
              </w:rPr>
            </w:pPr>
          </w:p>
        </w:tc>
        <w:tc>
          <w:tcPr>
            <w:tcW w:w="315" w:type="pct"/>
            <w:tcBorders>
              <w:top w:val="nil"/>
              <w:left w:val="nil"/>
              <w:bottom w:val="nil"/>
              <w:right w:val="nil"/>
            </w:tcBorders>
            <w:shd w:val="clear" w:color="auto" w:fill="auto"/>
            <w:noWrap/>
            <w:vAlign w:val="bottom"/>
            <w:hideMark/>
          </w:tcPr>
          <w:p w14:paraId="1F86B33D" w14:textId="77777777" w:rsidR="000F2BDD" w:rsidRPr="002B207A" w:rsidRDefault="000F2BDD" w:rsidP="000F2BDD">
            <w:pPr>
              <w:rPr>
                <w:rFonts w:cs="Arial"/>
                <w:sz w:val="22"/>
                <w:szCs w:val="22"/>
                <w:lang w:val="es-MX" w:eastAsia="es-MX"/>
              </w:rPr>
            </w:pPr>
          </w:p>
        </w:tc>
      </w:tr>
      <w:tr w:rsidR="000F2BDD" w:rsidRPr="002B207A" w14:paraId="1CAFBBD0" w14:textId="77777777" w:rsidTr="000F2BDD">
        <w:trPr>
          <w:trHeight w:val="288"/>
        </w:trPr>
        <w:tc>
          <w:tcPr>
            <w:tcW w:w="4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B5C17"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Formato Financiamiento Neto</w:t>
            </w:r>
          </w:p>
        </w:tc>
        <w:tc>
          <w:tcPr>
            <w:tcW w:w="521" w:type="pct"/>
            <w:tcBorders>
              <w:top w:val="nil"/>
              <w:left w:val="nil"/>
              <w:bottom w:val="nil"/>
              <w:right w:val="nil"/>
            </w:tcBorders>
            <w:shd w:val="clear" w:color="auto" w:fill="auto"/>
            <w:noWrap/>
            <w:vAlign w:val="bottom"/>
            <w:hideMark/>
          </w:tcPr>
          <w:p w14:paraId="78F8D26B" w14:textId="77777777" w:rsidR="000F2BDD" w:rsidRPr="002B207A" w:rsidRDefault="000F2BDD" w:rsidP="000F2BDD">
            <w:pPr>
              <w:jc w:val="center"/>
              <w:rPr>
                <w:rFonts w:cs="Arial"/>
                <w:b/>
                <w:bCs/>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7CAD3AA5" w14:textId="77777777" w:rsidR="000F2BDD" w:rsidRPr="002B207A" w:rsidRDefault="000F2BDD" w:rsidP="000F2BDD">
            <w:pPr>
              <w:rPr>
                <w:rFonts w:cs="Arial"/>
                <w:sz w:val="22"/>
                <w:szCs w:val="22"/>
                <w:lang w:val="es-MX" w:eastAsia="es-MX"/>
              </w:rPr>
            </w:pPr>
          </w:p>
        </w:tc>
      </w:tr>
      <w:tr w:rsidR="000F2BDD" w:rsidRPr="002B207A" w14:paraId="0BB8FD07" w14:textId="77777777" w:rsidTr="000F2BDD">
        <w:trPr>
          <w:trHeight w:val="288"/>
        </w:trPr>
        <w:tc>
          <w:tcPr>
            <w:tcW w:w="3100" w:type="pct"/>
            <w:tcBorders>
              <w:top w:val="nil"/>
              <w:left w:val="single" w:sz="4" w:space="0" w:color="auto"/>
              <w:bottom w:val="single" w:sz="4" w:space="0" w:color="auto"/>
              <w:right w:val="single" w:sz="4" w:space="0" w:color="auto"/>
            </w:tcBorders>
            <w:shd w:val="clear" w:color="auto" w:fill="auto"/>
            <w:noWrap/>
            <w:vAlign w:val="center"/>
            <w:hideMark/>
          </w:tcPr>
          <w:p w14:paraId="1CC4D562"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Concepto</w:t>
            </w:r>
          </w:p>
        </w:tc>
        <w:tc>
          <w:tcPr>
            <w:tcW w:w="1064" w:type="pct"/>
            <w:tcBorders>
              <w:top w:val="nil"/>
              <w:left w:val="nil"/>
              <w:bottom w:val="single" w:sz="4" w:space="0" w:color="auto"/>
              <w:right w:val="single" w:sz="4" w:space="0" w:color="auto"/>
            </w:tcBorders>
            <w:shd w:val="clear" w:color="auto" w:fill="auto"/>
            <w:noWrap/>
            <w:vAlign w:val="center"/>
            <w:hideMark/>
          </w:tcPr>
          <w:p w14:paraId="463ADAA1" w14:textId="77777777" w:rsidR="000F2BDD" w:rsidRPr="002B207A" w:rsidRDefault="000F2BDD" w:rsidP="000F2BDD">
            <w:pPr>
              <w:jc w:val="center"/>
              <w:rPr>
                <w:rFonts w:cs="Arial"/>
                <w:b/>
                <w:bCs/>
                <w:color w:val="000000"/>
                <w:sz w:val="22"/>
                <w:szCs w:val="22"/>
                <w:lang w:val="es-MX" w:eastAsia="es-MX"/>
              </w:rPr>
            </w:pPr>
            <w:r w:rsidRPr="002B207A">
              <w:rPr>
                <w:rFonts w:cs="Arial"/>
                <w:b/>
                <w:bCs/>
                <w:color w:val="000000"/>
                <w:sz w:val="22"/>
                <w:szCs w:val="22"/>
                <w:lang w:val="es-MX" w:eastAsia="es-MX"/>
              </w:rPr>
              <w:t>Propuesto</w:t>
            </w:r>
          </w:p>
        </w:tc>
        <w:tc>
          <w:tcPr>
            <w:tcW w:w="521" w:type="pct"/>
            <w:tcBorders>
              <w:top w:val="nil"/>
              <w:left w:val="nil"/>
              <w:bottom w:val="nil"/>
              <w:right w:val="nil"/>
            </w:tcBorders>
            <w:shd w:val="clear" w:color="auto" w:fill="auto"/>
            <w:noWrap/>
            <w:vAlign w:val="bottom"/>
            <w:hideMark/>
          </w:tcPr>
          <w:p w14:paraId="5AE23E02" w14:textId="77777777" w:rsidR="000F2BDD" w:rsidRPr="002B207A" w:rsidRDefault="000F2BDD" w:rsidP="000F2BDD">
            <w:pPr>
              <w:jc w:val="center"/>
              <w:rPr>
                <w:rFonts w:cs="Arial"/>
                <w:b/>
                <w:bCs/>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3471C5AB" w14:textId="77777777" w:rsidR="000F2BDD" w:rsidRPr="002B207A" w:rsidRDefault="000F2BDD" w:rsidP="000F2BDD">
            <w:pPr>
              <w:rPr>
                <w:rFonts w:cs="Arial"/>
                <w:sz w:val="22"/>
                <w:szCs w:val="22"/>
                <w:lang w:val="es-MX" w:eastAsia="es-MX"/>
              </w:rPr>
            </w:pPr>
          </w:p>
        </w:tc>
      </w:tr>
      <w:tr w:rsidR="000F2BDD" w:rsidRPr="002B207A" w14:paraId="6A9F2626" w14:textId="77777777" w:rsidTr="000F2BDD">
        <w:trPr>
          <w:trHeight w:val="288"/>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52CFA918" w14:textId="77777777" w:rsidR="000F2BDD" w:rsidRPr="002B207A" w:rsidRDefault="000F2BDD" w:rsidP="000F2BDD">
            <w:pPr>
              <w:rPr>
                <w:rFonts w:cs="Arial"/>
                <w:color w:val="000000"/>
                <w:sz w:val="22"/>
                <w:szCs w:val="22"/>
                <w:lang w:val="es-MX" w:eastAsia="es-MX"/>
              </w:rPr>
            </w:pPr>
            <w:r w:rsidRPr="002B207A">
              <w:rPr>
                <w:rFonts w:cs="Arial"/>
                <w:color w:val="000000"/>
                <w:sz w:val="22"/>
                <w:szCs w:val="22"/>
                <w:lang w:val="es-MX" w:eastAsia="es-MX"/>
              </w:rPr>
              <w:t>Financiamiento Neto*</w:t>
            </w:r>
          </w:p>
        </w:tc>
        <w:tc>
          <w:tcPr>
            <w:tcW w:w="1064" w:type="pct"/>
            <w:tcBorders>
              <w:top w:val="nil"/>
              <w:left w:val="nil"/>
              <w:bottom w:val="single" w:sz="4" w:space="0" w:color="auto"/>
              <w:right w:val="single" w:sz="4" w:space="0" w:color="auto"/>
            </w:tcBorders>
            <w:shd w:val="clear" w:color="auto" w:fill="auto"/>
            <w:noWrap/>
            <w:vAlign w:val="center"/>
            <w:hideMark/>
          </w:tcPr>
          <w:p w14:paraId="0396D65D" w14:textId="77777777" w:rsidR="000F2BDD" w:rsidRPr="002B207A" w:rsidRDefault="000F2BDD" w:rsidP="000F2BDD">
            <w:pPr>
              <w:jc w:val="right"/>
              <w:rPr>
                <w:rFonts w:cs="Arial"/>
                <w:color w:val="000000"/>
                <w:sz w:val="22"/>
                <w:szCs w:val="22"/>
                <w:lang w:val="es-MX" w:eastAsia="es-MX"/>
              </w:rPr>
            </w:pPr>
            <w:r w:rsidRPr="002B207A">
              <w:rPr>
                <w:rFonts w:cs="Arial"/>
                <w:color w:val="FF0000"/>
                <w:sz w:val="22"/>
                <w:szCs w:val="22"/>
                <w:lang w:val="es-MX" w:eastAsia="es-MX"/>
              </w:rPr>
              <w:t>-$2,051,095,698.64</w:t>
            </w:r>
          </w:p>
        </w:tc>
        <w:tc>
          <w:tcPr>
            <w:tcW w:w="521" w:type="pct"/>
            <w:tcBorders>
              <w:top w:val="nil"/>
              <w:left w:val="nil"/>
              <w:bottom w:val="nil"/>
              <w:right w:val="nil"/>
            </w:tcBorders>
            <w:shd w:val="clear" w:color="auto" w:fill="auto"/>
            <w:noWrap/>
            <w:vAlign w:val="bottom"/>
            <w:hideMark/>
          </w:tcPr>
          <w:p w14:paraId="4CAA5CB1" w14:textId="77777777" w:rsidR="000F2BDD" w:rsidRPr="002B207A" w:rsidRDefault="000F2BDD" w:rsidP="000F2BDD">
            <w:pPr>
              <w:jc w:val="right"/>
              <w:rPr>
                <w:rFonts w:cs="Arial"/>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3EB2C0E7" w14:textId="77777777" w:rsidR="000F2BDD" w:rsidRPr="002B207A" w:rsidRDefault="000F2BDD" w:rsidP="000F2BDD">
            <w:pPr>
              <w:rPr>
                <w:rFonts w:cs="Arial"/>
                <w:sz w:val="22"/>
                <w:szCs w:val="22"/>
                <w:lang w:val="es-MX" w:eastAsia="es-MX"/>
              </w:rPr>
            </w:pPr>
          </w:p>
        </w:tc>
      </w:tr>
      <w:tr w:rsidR="000F2BDD" w:rsidRPr="002B207A" w14:paraId="0E3E7461" w14:textId="77777777" w:rsidTr="000F2BDD">
        <w:trPr>
          <w:trHeight w:val="576"/>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76875D89" w14:textId="77777777" w:rsidR="000F2BDD" w:rsidRPr="002B207A" w:rsidRDefault="000F2BDD" w:rsidP="000F2BDD">
            <w:pPr>
              <w:rPr>
                <w:rFonts w:cs="Arial"/>
                <w:color w:val="000000"/>
                <w:sz w:val="22"/>
                <w:szCs w:val="22"/>
                <w:lang w:val="es-MX" w:eastAsia="es-MX"/>
              </w:rPr>
            </w:pPr>
            <w:r w:rsidRPr="002B207A">
              <w:rPr>
                <w:rFonts w:cs="Arial"/>
                <w:color w:val="000000"/>
                <w:sz w:val="22"/>
                <w:szCs w:val="22"/>
                <w:lang w:val="es-MX" w:eastAsia="es-MX"/>
              </w:rPr>
              <w:t>Financiamiento Neto con Fuente de Pago de Ingresos de Libre Disposición</w:t>
            </w:r>
          </w:p>
        </w:tc>
        <w:tc>
          <w:tcPr>
            <w:tcW w:w="1064" w:type="pct"/>
            <w:tcBorders>
              <w:top w:val="nil"/>
              <w:left w:val="nil"/>
              <w:bottom w:val="single" w:sz="4" w:space="0" w:color="auto"/>
              <w:right w:val="single" w:sz="4" w:space="0" w:color="auto"/>
            </w:tcBorders>
            <w:shd w:val="clear" w:color="auto" w:fill="auto"/>
            <w:noWrap/>
            <w:vAlign w:val="center"/>
            <w:hideMark/>
          </w:tcPr>
          <w:p w14:paraId="421C59E3" w14:textId="77777777" w:rsidR="000F2BDD" w:rsidRPr="002B207A" w:rsidRDefault="000F2BDD" w:rsidP="000F2BDD">
            <w:pPr>
              <w:jc w:val="right"/>
              <w:rPr>
                <w:rFonts w:cs="Arial"/>
                <w:color w:val="000000"/>
                <w:sz w:val="22"/>
                <w:szCs w:val="22"/>
                <w:lang w:val="es-MX" w:eastAsia="es-MX"/>
              </w:rPr>
            </w:pPr>
            <w:r w:rsidRPr="002B207A">
              <w:rPr>
                <w:rFonts w:cs="Arial"/>
                <w:color w:val="FF0000"/>
                <w:sz w:val="22"/>
                <w:szCs w:val="22"/>
                <w:lang w:val="es-MX" w:eastAsia="es-MX"/>
              </w:rPr>
              <w:t>-$2,051,095,698.64</w:t>
            </w:r>
          </w:p>
        </w:tc>
        <w:tc>
          <w:tcPr>
            <w:tcW w:w="521" w:type="pct"/>
            <w:tcBorders>
              <w:top w:val="nil"/>
              <w:left w:val="nil"/>
              <w:bottom w:val="nil"/>
              <w:right w:val="nil"/>
            </w:tcBorders>
            <w:shd w:val="clear" w:color="auto" w:fill="auto"/>
            <w:noWrap/>
            <w:vAlign w:val="bottom"/>
            <w:hideMark/>
          </w:tcPr>
          <w:p w14:paraId="54B142E3" w14:textId="77777777" w:rsidR="000F2BDD" w:rsidRPr="002B207A" w:rsidRDefault="000F2BDD" w:rsidP="000F2BDD">
            <w:pPr>
              <w:jc w:val="right"/>
              <w:rPr>
                <w:rFonts w:cs="Arial"/>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2F5FEE1C" w14:textId="77777777" w:rsidR="000F2BDD" w:rsidRPr="002B207A" w:rsidRDefault="000F2BDD" w:rsidP="000F2BDD">
            <w:pPr>
              <w:rPr>
                <w:rFonts w:cs="Arial"/>
                <w:sz w:val="22"/>
                <w:szCs w:val="22"/>
                <w:lang w:val="es-MX" w:eastAsia="es-MX"/>
              </w:rPr>
            </w:pPr>
          </w:p>
        </w:tc>
      </w:tr>
      <w:tr w:rsidR="000F2BDD" w:rsidRPr="002B207A" w14:paraId="1D0AF4D0" w14:textId="77777777" w:rsidTr="000F2BDD">
        <w:trPr>
          <w:trHeight w:val="576"/>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0D03564D" w14:textId="77777777" w:rsidR="000F2BDD" w:rsidRPr="002B207A" w:rsidRDefault="000F2BDD" w:rsidP="000F2BDD">
            <w:pPr>
              <w:rPr>
                <w:rFonts w:cs="Arial"/>
                <w:color w:val="000000"/>
                <w:sz w:val="22"/>
                <w:szCs w:val="22"/>
                <w:lang w:val="es-MX" w:eastAsia="es-MX"/>
              </w:rPr>
            </w:pPr>
            <w:r w:rsidRPr="002B207A">
              <w:rPr>
                <w:rFonts w:cs="Arial"/>
                <w:color w:val="000000"/>
                <w:sz w:val="22"/>
                <w:szCs w:val="22"/>
                <w:lang w:val="es-MX" w:eastAsia="es-MX"/>
              </w:rPr>
              <w:t>Financiamiento Neto con Fuente de Pago de Transferencias Federales Etiquetadas</w:t>
            </w:r>
          </w:p>
        </w:tc>
        <w:tc>
          <w:tcPr>
            <w:tcW w:w="1064" w:type="pct"/>
            <w:tcBorders>
              <w:top w:val="nil"/>
              <w:left w:val="nil"/>
              <w:bottom w:val="single" w:sz="4" w:space="0" w:color="auto"/>
              <w:right w:val="single" w:sz="4" w:space="0" w:color="auto"/>
            </w:tcBorders>
            <w:shd w:val="clear" w:color="auto" w:fill="auto"/>
            <w:noWrap/>
            <w:vAlign w:val="center"/>
            <w:hideMark/>
          </w:tcPr>
          <w:p w14:paraId="54129021" w14:textId="77777777" w:rsidR="000F2BDD" w:rsidRPr="002B207A" w:rsidRDefault="000F2BDD" w:rsidP="000F2BDD">
            <w:pPr>
              <w:jc w:val="right"/>
              <w:rPr>
                <w:rFonts w:cs="Arial"/>
                <w:color w:val="000000"/>
                <w:sz w:val="22"/>
                <w:szCs w:val="22"/>
                <w:lang w:val="es-MX" w:eastAsia="es-MX"/>
              </w:rPr>
            </w:pPr>
            <w:r w:rsidRPr="002B207A">
              <w:rPr>
                <w:rFonts w:cs="Arial"/>
                <w:color w:val="000000"/>
                <w:sz w:val="22"/>
                <w:szCs w:val="22"/>
                <w:lang w:val="es-MX" w:eastAsia="es-MX"/>
              </w:rPr>
              <w:t>$0.00</w:t>
            </w:r>
          </w:p>
        </w:tc>
        <w:tc>
          <w:tcPr>
            <w:tcW w:w="521" w:type="pct"/>
            <w:tcBorders>
              <w:top w:val="nil"/>
              <w:left w:val="nil"/>
              <w:bottom w:val="nil"/>
              <w:right w:val="nil"/>
            </w:tcBorders>
            <w:shd w:val="clear" w:color="auto" w:fill="auto"/>
            <w:noWrap/>
            <w:vAlign w:val="bottom"/>
            <w:hideMark/>
          </w:tcPr>
          <w:p w14:paraId="673018C1" w14:textId="77777777" w:rsidR="000F2BDD" w:rsidRPr="002B207A" w:rsidRDefault="000F2BDD" w:rsidP="000F2BDD">
            <w:pPr>
              <w:jc w:val="right"/>
              <w:rPr>
                <w:rFonts w:cs="Arial"/>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3B328AFE" w14:textId="77777777" w:rsidR="000F2BDD" w:rsidRPr="002B207A" w:rsidRDefault="000F2BDD" w:rsidP="000F2BDD">
            <w:pPr>
              <w:rPr>
                <w:rFonts w:cs="Arial"/>
                <w:sz w:val="22"/>
                <w:szCs w:val="22"/>
                <w:lang w:val="es-MX" w:eastAsia="es-MX"/>
              </w:rPr>
            </w:pPr>
          </w:p>
        </w:tc>
      </w:tr>
      <w:tr w:rsidR="000F2BDD" w:rsidRPr="002B207A" w14:paraId="04F339B2" w14:textId="77777777" w:rsidTr="000F2BDD">
        <w:trPr>
          <w:trHeight w:val="450"/>
        </w:trPr>
        <w:tc>
          <w:tcPr>
            <w:tcW w:w="41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5E8E6D" w14:textId="77777777" w:rsidR="000F2BDD" w:rsidRPr="002B207A" w:rsidRDefault="000F2BDD" w:rsidP="000F2BDD">
            <w:pPr>
              <w:rPr>
                <w:rFonts w:cs="Arial"/>
                <w:i/>
                <w:iCs/>
                <w:color w:val="000000"/>
                <w:sz w:val="14"/>
                <w:szCs w:val="14"/>
                <w:lang w:val="es-MX" w:eastAsia="es-MX"/>
              </w:rPr>
            </w:pPr>
            <w:r w:rsidRPr="002B207A">
              <w:rPr>
                <w:rFonts w:cs="Arial"/>
                <w:i/>
                <w:iCs/>
                <w:color w:val="000000"/>
                <w:sz w:val="14"/>
                <w:szCs w:val="14"/>
                <w:lang w:val="es-MX" w:eastAsia="es-MX"/>
              </w:rPr>
              <w:t>* Se</w:t>
            </w:r>
            <w:r>
              <w:rPr>
                <w:rFonts w:cs="Arial"/>
                <w:i/>
                <w:iCs/>
                <w:color w:val="000000"/>
                <w:sz w:val="14"/>
                <w:szCs w:val="14"/>
                <w:lang w:val="es-MX" w:eastAsia="es-MX"/>
              </w:rPr>
              <w:t xml:space="preserve"> </w:t>
            </w:r>
            <w:r w:rsidRPr="002B207A">
              <w:rPr>
                <w:rFonts w:cs="Arial"/>
                <w:i/>
                <w:iCs/>
                <w:color w:val="000000"/>
                <w:sz w:val="14"/>
                <w:szCs w:val="14"/>
                <w:lang w:val="es-MX" w:eastAsia="es-MX"/>
              </w:rPr>
              <w:t>desglosa</w:t>
            </w:r>
            <w:r>
              <w:rPr>
                <w:rFonts w:cs="Arial"/>
                <w:i/>
                <w:iCs/>
                <w:color w:val="000000"/>
                <w:sz w:val="14"/>
                <w:szCs w:val="14"/>
                <w:lang w:val="es-MX" w:eastAsia="es-MX"/>
              </w:rPr>
              <w:t xml:space="preserve"> </w:t>
            </w:r>
            <w:r w:rsidRPr="002B207A">
              <w:rPr>
                <w:rFonts w:cs="Arial"/>
                <w:i/>
                <w:iCs/>
                <w:color w:val="000000"/>
                <w:sz w:val="14"/>
                <w:szCs w:val="14"/>
                <w:lang w:val="es-MX" w:eastAsia="es-MX"/>
              </w:rPr>
              <w:t>la fuente de pago por Ingresos de Libre Disposición o Transferencias Etiquetadas, según el caso</w:t>
            </w:r>
          </w:p>
        </w:tc>
        <w:tc>
          <w:tcPr>
            <w:tcW w:w="521" w:type="pct"/>
            <w:tcBorders>
              <w:top w:val="nil"/>
              <w:left w:val="nil"/>
              <w:bottom w:val="nil"/>
              <w:right w:val="nil"/>
            </w:tcBorders>
            <w:shd w:val="clear" w:color="auto" w:fill="auto"/>
            <w:noWrap/>
            <w:vAlign w:val="bottom"/>
            <w:hideMark/>
          </w:tcPr>
          <w:p w14:paraId="6E8AD4A5" w14:textId="77777777" w:rsidR="000F2BDD" w:rsidRPr="002B207A" w:rsidRDefault="000F2BDD" w:rsidP="000F2BDD">
            <w:pPr>
              <w:rPr>
                <w:rFonts w:cs="Arial"/>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5F0CB11B" w14:textId="77777777" w:rsidR="000F2BDD" w:rsidRPr="002B207A" w:rsidRDefault="000F2BDD" w:rsidP="000F2BDD">
            <w:pPr>
              <w:rPr>
                <w:rFonts w:cs="Arial"/>
                <w:sz w:val="22"/>
                <w:szCs w:val="22"/>
                <w:lang w:val="es-MX" w:eastAsia="es-MX"/>
              </w:rPr>
            </w:pPr>
          </w:p>
        </w:tc>
      </w:tr>
    </w:tbl>
    <w:p w14:paraId="01F90FD3" w14:textId="77777777" w:rsidR="000F2BDD" w:rsidRDefault="000F2BDD" w:rsidP="000F2BDD">
      <w:pPr>
        <w:ind w:right="67"/>
        <w:jc w:val="center"/>
        <w:rPr>
          <w:rFonts w:cs="Arial"/>
          <w:b/>
          <w:bCs/>
          <w:sz w:val="24"/>
          <w:szCs w:val="24"/>
        </w:rPr>
      </w:pPr>
    </w:p>
    <w:p w14:paraId="4AE0C0EF" w14:textId="77777777" w:rsidR="000F2BDD" w:rsidRDefault="000F2BDD" w:rsidP="000F2BDD">
      <w:pPr>
        <w:ind w:right="67"/>
        <w:jc w:val="center"/>
        <w:rPr>
          <w:rFonts w:cs="Arial"/>
          <w:b/>
          <w:bCs/>
          <w:sz w:val="24"/>
          <w:szCs w:val="24"/>
        </w:rPr>
      </w:pPr>
    </w:p>
    <w:p w14:paraId="2B565BE8" w14:textId="77777777" w:rsidR="000F2BDD" w:rsidRDefault="000F2BDD" w:rsidP="000F2BDD">
      <w:pPr>
        <w:ind w:right="67"/>
        <w:jc w:val="center"/>
        <w:rPr>
          <w:rFonts w:cs="Arial"/>
          <w:b/>
          <w:bCs/>
          <w:sz w:val="24"/>
          <w:szCs w:val="24"/>
        </w:rPr>
      </w:pPr>
    </w:p>
    <w:p w14:paraId="2B109DE9" w14:textId="77777777" w:rsidR="000F2BDD" w:rsidRDefault="000F2BDD" w:rsidP="000F2BDD">
      <w:pPr>
        <w:ind w:right="67"/>
        <w:jc w:val="center"/>
        <w:rPr>
          <w:rFonts w:cs="Arial"/>
          <w:b/>
          <w:bCs/>
          <w:sz w:val="24"/>
          <w:szCs w:val="24"/>
        </w:rPr>
      </w:pPr>
    </w:p>
    <w:p w14:paraId="3786CA30" w14:textId="77777777" w:rsidR="000F2BDD" w:rsidRDefault="000F2BDD" w:rsidP="000F2BDD">
      <w:pPr>
        <w:rPr>
          <w:rFonts w:cs="Arial"/>
          <w:b/>
          <w:bCs/>
          <w:sz w:val="24"/>
          <w:szCs w:val="24"/>
          <w:highlight w:val="yellow"/>
        </w:rPr>
      </w:pPr>
      <w:r>
        <w:rPr>
          <w:rFonts w:cs="Arial"/>
          <w:b/>
          <w:bCs/>
          <w:sz w:val="24"/>
          <w:szCs w:val="24"/>
          <w:highlight w:val="yellow"/>
        </w:rPr>
        <w:br w:type="page"/>
      </w:r>
    </w:p>
    <w:p w14:paraId="49076569" w14:textId="77777777" w:rsidR="000F2BDD" w:rsidRDefault="000F2BDD" w:rsidP="000F2BDD">
      <w:pPr>
        <w:ind w:right="67"/>
        <w:jc w:val="center"/>
        <w:rPr>
          <w:rFonts w:cs="Arial"/>
          <w:b/>
          <w:bCs/>
          <w:sz w:val="24"/>
          <w:szCs w:val="24"/>
        </w:rPr>
      </w:pPr>
      <w:r w:rsidRPr="00125AB1">
        <w:rPr>
          <w:rFonts w:cs="Arial"/>
          <w:b/>
          <w:bCs/>
          <w:sz w:val="24"/>
          <w:szCs w:val="24"/>
        </w:rPr>
        <w:t>XI. ANEXO INFORMACIÓN RELATIVA A LA EVALUACIÓN MÁS RECIENTE DEL DESEMPEÑO</w:t>
      </w:r>
    </w:p>
    <w:p w14:paraId="3BCA3C0B" w14:textId="77777777" w:rsidR="000F2BDD" w:rsidRDefault="000F2BDD" w:rsidP="000F2BDD">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1416"/>
        <w:gridCol w:w="1394"/>
        <w:gridCol w:w="1395"/>
        <w:gridCol w:w="1401"/>
        <w:gridCol w:w="1395"/>
        <w:gridCol w:w="1401"/>
        <w:gridCol w:w="1395"/>
        <w:gridCol w:w="165"/>
      </w:tblGrid>
      <w:tr w:rsidR="000F2BDD" w:rsidRPr="00A45AA1" w14:paraId="1BE9F0B3" w14:textId="77777777" w:rsidTr="000F2BDD">
        <w:trPr>
          <w:gridAfter w:val="1"/>
          <w:wAfter w:w="84" w:type="pct"/>
          <w:trHeight w:val="299"/>
        </w:trPr>
        <w:tc>
          <w:tcPr>
            <w:tcW w:w="491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E5619"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 xml:space="preserve">EVALUACIONES TRIMESTRALES A LA ADMINISTRACIÓN FISCAL GENERAL DEL ESTADO DE COAHUILA POR PARTE DEL ICAI </w:t>
            </w:r>
          </w:p>
        </w:tc>
      </w:tr>
      <w:tr w:rsidR="000F2BDD" w:rsidRPr="00A45AA1" w14:paraId="34B69409" w14:textId="77777777" w:rsidTr="000F2BDD">
        <w:trPr>
          <w:trHeight w:val="288"/>
        </w:trPr>
        <w:tc>
          <w:tcPr>
            <w:tcW w:w="4916" w:type="pct"/>
            <w:gridSpan w:val="7"/>
            <w:vMerge/>
            <w:tcBorders>
              <w:top w:val="single" w:sz="4" w:space="0" w:color="auto"/>
              <w:left w:val="single" w:sz="4" w:space="0" w:color="auto"/>
              <w:bottom w:val="single" w:sz="4" w:space="0" w:color="auto"/>
              <w:right w:val="single" w:sz="4" w:space="0" w:color="auto"/>
            </w:tcBorders>
            <w:vAlign w:val="center"/>
            <w:hideMark/>
          </w:tcPr>
          <w:p w14:paraId="78C3C0EA" w14:textId="77777777" w:rsidR="000F2BDD" w:rsidRPr="00A45AA1" w:rsidRDefault="000F2BDD" w:rsidP="000F2BDD">
            <w:pPr>
              <w:rPr>
                <w:rFonts w:ascii="Arial Narrow" w:hAnsi="Arial Narrow" w:cs="Calibri"/>
                <w:b/>
                <w:bCs/>
                <w:color w:val="000000"/>
                <w:sz w:val="20"/>
                <w:lang w:val="es-MX" w:eastAsia="es-MX"/>
              </w:rPr>
            </w:pPr>
          </w:p>
        </w:tc>
        <w:tc>
          <w:tcPr>
            <w:tcW w:w="84" w:type="pct"/>
            <w:tcBorders>
              <w:top w:val="nil"/>
              <w:left w:val="nil"/>
              <w:bottom w:val="nil"/>
              <w:right w:val="nil"/>
            </w:tcBorders>
            <w:shd w:val="clear" w:color="auto" w:fill="auto"/>
            <w:noWrap/>
            <w:vAlign w:val="bottom"/>
            <w:hideMark/>
          </w:tcPr>
          <w:p w14:paraId="08CCD290" w14:textId="77777777" w:rsidR="000F2BDD" w:rsidRPr="00A45AA1" w:rsidRDefault="000F2BDD" w:rsidP="000F2BDD">
            <w:pPr>
              <w:jc w:val="center"/>
              <w:rPr>
                <w:rFonts w:ascii="Arial Narrow" w:hAnsi="Arial Narrow" w:cs="Calibri"/>
                <w:b/>
                <w:bCs/>
                <w:color w:val="000000"/>
                <w:sz w:val="20"/>
                <w:lang w:val="es-MX" w:eastAsia="es-MX"/>
              </w:rPr>
            </w:pPr>
          </w:p>
        </w:tc>
      </w:tr>
      <w:tr w:rsidR="000F2BDD" w:rsidRPr="00A45AA1" w14:paraId="04134AA2" w14:textId="77777777" w:rsidTr="000F2BDD">
        <w:trPr>
          <w:trHeight w:val="288"/>
        </w:trPr>
        <w:tc>
          <w:tcPr>
            <w:tcW w:w="4916" w:type="pct"/>
            <w:gridSpan w:val="7"/>
            <w:vMerge/>
            <w:tcBorders>
              <w:top w:val="single" w:sz="4" w:space="0" w:color="auto"/>
              <w:left w:val="single" w:sz="4" w:space="0" w:color="auto"/>
              <w:bottom w:val="single" w:sz="4" w:space="0" w:color="auto"/>
              <w:right w:val="single" w:sz="4" w:space="0" w:color="auto"/>
            </w:tcBorders>
            <w:vAlign w:val="center"/>
            <w:hideMark/>
          </w:tcPr>
          <w:p w14:paraId="5B5A002C" w14:textId="77777777" w:rsidR="000F2BDD" w:rsidRPr="00A45AA1" w:rsidRDefault="000F2BDD" w:rsidP="000F2BDD">
            <w:pPr>
              <w:rPr>
                <w:rFonts w:ascii="Arial Narrow" w:hAnsi="Arial Narrow" w:cs="Calibri"/>
                <w:b/>
                <w:bCs/>
                <w:color w:val="000000"/>
                <w:sz w:val="20"/>
                <w:lang w:val="es-MX" w:eastAsia="es-MX"/>
              </w:rPr>
            </w:pPr>
          </w:p>
        </w:tc>
        <w:tc>
          <w:tcPr>
            <w:tcW w:w="84" w:type="pct"/>
            <w:tcBorders>
              <w:top w:val="nil"/>
              <w:left w:val="nil"/>
              <w:bottom w:val="nil"/>
              <w:right w:val="nil"/>
            </w:tcBorders>
            <w:shd w:val="clear" w:color="auto" w:fill="auto"/>
            <w:noWrap/>
            <w:vAlign w:val="bottom"/>
            <w:hideMark/>
          </w:tcPr>
          <w:p w14:paraId="26C58F32" w14:textId="77777777" w:rsidR="000F2BDD" w:rsidRPr="00A45AA1" w:rsidRDefault="000F2BDD" w:rsidP="000F2BDD">
            <w:pPr>
              <w:rPr>
                <w:rFonts w:ascii="Times New Roman" w:hAnsi="Times New Roman"/>
                <w:sz w:val="20"/>
                <w:lang w:val="es-MX" w:eastAsia="es-MX"/>
              </w:rPr>
            </w:pPr>
          </w:p>
        </w:tc>
      </w:tr>
      <w:tr w:rsidR="000F2BDD" w:rsidRPr="00A45AA1" w14:paraId="1F928DCA" w14:textId="77777777" w:rsidTr="000F2BDD">
        <w:trPr>
          <w:trHeight w:val="288"/>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7322D7AE"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AÑO</w:t>
            </w:r>
          </w:p>
        </w:tc>
        <w:tc>
          <w:tcPr>
            <w:tcW w:w="700" w:type="pct"/>
            <w:tcBorders>
              <w:top w:val="nil"/>
              <w:left w:val="nil"/>
              <w:bottom w:val="single" w:sz="4" w:space="0" w:color="auto"/>
              <w:right w:val="single" w:sz="4" w:space="0" w:color="auto"/>
            </w:tcBorders>
            <w:shd w:val="clear" w:color="auto" w:fill="auto"/>
            <w:vAlign w:val="center"/>
            <w:hideMark/>
          </w:tcPr>
          <w:p w14:paraId="1AB91C35"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2017</w:t>
            </w:r>
          </w:p>
        </w:tc>
        <w:tc>
          <w:tcPr>
            <w:tcW w:w="700" w:type="pct"/>
            <w:tcBorders>
              <w:top w:val="nil"/>
              <w:left w:val="nil"/>
              <w:bottom w:val="single" w:sz="4" w:space="0" w:color="auto"/>
              <w:right w:val="single" w:sz="4" w:space="0" w:color="auto"/>
            </w:tcBorders>
            <w:shd w:val="clear" w:color="auto" w:fill="auto"/>
            <w:vAlign w:val="center"/>
            <w:hideMark/>
          </w:tcPr>
          <w:p w14:paraId="4A7BE99B"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2018</w:t>
            </w:r>
          </w:p>
        </w:tc>
        <w:tc>
          <w:tcPr>
            <w:tcW w:w="703" w:type="pct"/>
            <w:tcBorders>
              <w:top w:val="nil"/>
              <w:left w:val="nil"/>
              <w:bottom w:val="single" w:sz="4" w:space="0" w:color="auto"/>
              <w:right w:val="single" w:sz="4" w:space="0" w:color="auto"/>
            </w:tcBorders>
            <w:shd w:val="clear" w:color="auto" w:fill="auto"/>
            <w:vAlign w:val="center"/>
            <w:hideMark/>
          </w:tcPr>
          <w:p w14:paraId="0EBDBCAC"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2019</w:t>
            </w:r>
          </w:p>
        </w:tc>
        <w:tc>
          <w:tcPr>
            <w:tcW w:w="700" w:type="pct"/>
            <w:tcBorders>
              <w:top w:val="nil"/>
              <w:left w:val="nil"/>
              <w:bottom w:val="single" w:sz="4" w:space="0" w:color="auto"/>
              <w:right w:val="single" w:sz="4" w:space="0" w:color="auto"/>
            </w:tcBorders>
            <w:shd w:val="clear" w:color="auto" w:fill="auto"/>
            <w:vAlign w:val="center"/>
            <w:hideMark/>
          </w:tcPr>
          <w:p w14:paraId="1FFBD267"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2020</w:t>
            </w:r>
          </w:p>
        </w:tc>
        <w:tc>
          <w:tcPr>
            <w:tcW w:w="703" w:type="pct"/>
            <w:tcBorders>
              <w:top w:val="nil"/>
              <w:left w:val="nil"/>
              <w:bottom w:val="single" w:sz="4" w:space="0" w:color="auto"/>
              <w:right w:val="single" w:sz="4" w:space="0" w:color="auto"/>
            </w:tcBorders>
            <w:shd w:val="clear" w:color="auto" w:fill="auto"/>
            <w:vAlign w:val="center"/>
            <w:hideMark/>
          </w:tcPr>
          <w:p w14:paraId="1AC36A93"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2021</w:t>
            </w:r>
          </w:p>
        </w:tc>
        <w:tc>
          <w:tcPr>
            <w:tcW w:w="700" w:type="pct"/>
            <w:tcBorders>
              <w:top w:val="nil"/>
              <w:left w:val="nil"/>
              <w:bottom w:val="single" w:sz="4" w:space="0" w:color="auto"/>
              <w:right w:val="single" w:sz="4" w:space="0" w:color="auto"/>
            </w:tcBorders>
            <w:shd w:val="clear" w:color="auto" w:fill="auto"/>
            <w:vAlign w:val="center"/>
            <w:hideMark/>
          </w:tcPr>
          <w:p w14:paraId="55DC42DF"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2022</w:t>
            </w:r>
          </w:p>
        </w:tc>
        <w:tc>
          <w:tcPr>
            <w:tcW w:w="84" w:type="pct"/>
            <w:vAlign w:val="center"/>
            <w:hideMark/>
          </w:tcPr>
          <w:p w14:paraId="7DFE4B10" w14:textId="77777777" w:rsidR="000F2BDD" w:rsidRPr="00A45AA1" w:rsidRDefault="000F2BDD" w:rsidP="000F2BDD">
            <w:pPr>
              <w:rPr>
                <w:rFonts w:ascii="Times New Roman" w:hAnsi="Times New Roman"/>
                <w:sz w:val="20"/>
                <w:lang w:val="es-MX" w:eastAsia="es-MX"/>
              </w:rPr>
            </w:pPr>
          </w:p>
        </w:tc>
      </w:tr>
      <w:tr w:rsidR="000F2BDD" w:rsidRPr="00A45AA1" w14:paraId="15129234" w14:textId="77777777" w:rsidTr="000F2BDD">
        <w:trPr>
          <w:trHeight w:val="552"/>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5456444A"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1ER TRIMESTRE</w:t>
            </w:r>
          </w:p>
        </w:tc>
        <w:tc>
          <w:tcPr>
            <w:tcW w:w="700" w:type="pct"/>
            <w:tcBorders>
              <w:top w:val="nil"/>
              <w:left w:val="nil"/>
              <w:bottom w:val="single" w:sz="4" w:space="0" w:color="auto"/>
              <w:right w:val="single" w:sz="4" w:space="0" w:color="auto"/>
            </w:tcBorders>
            <w:shd w:val="clear" w:color="auto" w:fill="auto"/>
            <w:vAlign w:val="center"/>
            <w:hideMark/>
          </w:tcPr>
          <w:p w14:paraId="0C86B6C8"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98.46%</w:t>
            </w:r>
          </w:p>
        </w:tc>
        <w:tc>
          <w:tcPr>
            <w:tcW w:w="700" w:type="pct"/>
            <w:tcBorders>
              <w:top w:val="nil"/>
              <w:left w:val="nil"/>
              <w:bottom w:val="single" w:sz="4" w:space="0" w:color="auto"/>
              <w:right w:val="single" w:sz="4" w:space="0" w:color="auto"/>
            </w:tcBorders>
            <w:shd w:val="clear" w:color="auto" w:fill="auto"/>
            <w:vAlign w:val="center"/>
            <w:hideMark/>
          </w:tcPr>
          <w:p w14:paraId="271EDFB7"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667926C7"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0" w:type="pct"/>
            <w:tcBorders>
              <w:top w:val="nil"/>
              <w:left w:val="nil"/>
              <w:bottom w:val="single" w:sz="4" w:space="0" w:color="auto"/>
              <w:right w:val="single" w:sz="4" w:space="0" w:color="auto"/>
            </w:tcBorders>
            <w:shd w:val="clear" w:color="auto" w:fill="auto"/>
            <w:vAlign w:val="center"/>
            <w:hideMark/>
          </w:tcPr>
          <w:p w14:paraId="50D17C14"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98.48%</w:t>
            </w:r>
          </w:p>
        </w:tc>
        <w:tc>
          <w:tcPr>
            <w:tcW w:w="703" w:type="pct"/>
            <w:tcBorders>
              <w:top w:val="nil"/>
              <w:left w:val="nil"/>
              <w:bottom w:val="single" w:sz="4" w:space="0" w:color="auto"/>
              <w:right w:val="single" w:sz="4" w:space="0" w:color="auto"/>
            </w:tcBorders>
            <w:shd w:val="clear" w:color="auto" w:fill="auto"/>
            <w:vAlign w:val="center"/>
            <w:hideMark/>
          </w:tcPr>
          <w:p w14:paraId="0F91F8AA"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98.48%</w:t>
            </w:r>
          </w:p>
        </w:tc>
        <w:tc>
          <w:tcPr>
            <w:tcW w:w="700" w:type="pct"/>
            <w:tcBorders>
              <w:top w:val="nil"/>
              <w:left w:val="nil"/>
              <w:bottom w:val="single" w:sz="4" w:space="0" w:color="auto"/>
              <w:right w:val="single" w:sz="4" w:space="0" w:color="auto"/>
            </w:tcBorders>
            <w:shd w:val="clear" w:color="auto" w:fill="auto"/>
            <w:vAlign w:val="center"/>
            <w:hideMark/>
          </w:tcPr>
          <w:p w14:paraId="6DFD4CB9"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84" w:type="pct"/>
            <w:vAlign w:val="center"/>
            <w:hideMark/>
          </w:tcPr>
          <w:p w14:paraId="2975538A" w14:textId="77777777" w:rsidR="000F2BDD" w:rsidRPr="00A45AA1" w:rsidRDefault="000F2BDD" w:rsidP="000F2BDD">
            <w:pPr>
              <w:rPr>
                <w:rFonts w:ascii="Times New Roman" w:hAnsi="Times New Roman"/>
                <w:sz w:val="20"/>
                <w:lang w:val="es-MX" w:eastAsia="es-MX"/>
              </w:rPr>
            </w:pPr>
          </w:p>
        </w:tc>
      </w:tr>
      <w:tr w:rsidR="000F2BDD" w:rsidRPr="00A45AA1" w14:paraId="76E1E5B2" w14:textId="77777777" w:rsidTr="000F2BDD">
        <w:trPr>
          <w:trHeight w:val="552"/>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047F89CB"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2DO TRIMESTRE</w:t>
            </w:r>
          </w:p>
        </w:tc>
        <w:tc>
          <w:tcPr>
            <w:tcW w:w="700" w:type="pct"/>
            <w:tcBorders>
              <w:top w:val="nil"/>
              <w:left w:val="nil"/>
              <w:bottom w:val="single" w:sz="4" w:space="0" w:color="auto"/>
              <w:right w:val="single" w:sz="4" w:space="0" w:color="auto"/>
            </w:tcBorders>
            <w:shd w:val="clear" w:color="auto" w:fill="auto"/>
            <w:vAlign w:val="center"/>
            <w:hideMark/>
          </w:tcPr>
          <w:p w14:paraId="2BD5ED5D"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98.46%</w:t>
            </w:r>
          </w:p>
        </w:tc>
        <w:tc>
          <w:tcPr>
            <w:tcW w:w="700" w:type="pct"/>
            <w:tcBorders>
              <w:top w:val="nil"/>
              <w:left w:val="nil"/>
              <w:bottom w:val="single" w:sz="4" w:space="0" w:color="auto"/>
              <w:right w:val="single" w:sz="4" w:space="0" w:color="auto"/>
            </w:tcBorders>
            <w:shd w:val="clear" w:color="auto" w:fill="auto"/>
            <w:vAlign w:val="center"/>
            <w:hideMark/>
          </w:tcPr>
          <w:p w14:paraId="48FFE09A"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96.21%</w:t>
            </w:r>
          </w:p>
        </w:tc>
        <w:tc>
          <w:tcPr>
            <w:tcW w:w="703" w:type="pct"/>
            <w:tcBorders>
              <w:top w:val="nil"/>
              <w:left w:val="nil"/>
              <w:bottom w:val="single" w:sz="4" w:space="0" w:color="auto"/>
              <w:right w:val="single" w:sz="4" w:space="0" w:color="auto"/>
            </w:tcBorders>
            <w:shd w:val="clear" w:color="auto" w:fill="auto"/>
            <w:vAlign w:val="center"/>
            <w:hideMark/>
          </w:tcPr>
          <w:p w14:paraId="1B58494B"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0" w:type="pct"/>
            <w:tcBorders>
              <w:top w:val="nil"/>
              <w:left w:val="nil"/>
              <w:bottom w:val="single" w:sz="4" w:space="0" w:color="auto"/>
              <w:right w:val="single" w:sz="4" w:space="0" w:color="auto"/>
            </w:tcBorders>
            <w:shd w:val="clear" w:color="auto" w:fill="auto"/>
            <w:vAlign w:val="center"/>
            <w:hideMark/>
          </w:tcPr>
          <w:p w14:paraId="25007174"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1D0D3341"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100.00%</w:t>
            </w:r>
          </w:p>
        </w:tc>
        <w:tc>
          <w:tcPr>
            <w:tcW w:w="700" w:type="pct"/>
            <w:tcBorders>
              <w:top w:val="nil"/>
              <w:left w:val="nil"/>
              <w:bottom w:val="single" w:sz="4" w:space="0" w:color="auto"/>
              <w:right w:val="single" w:sz="4" w:space="0" w:color="auto"/>
            </w:tcBorders>
            <w:shd w:val="clear" w:color="auto" w:fill="auto"/>
            <w:vAlign w:val="center"/>
            <w:hideMark/>
          </w:tcPr>
          <w:p w14:paraId="1E73FC5D"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color w:val="000000"/>
                <w:sz w:val="20"/>
                <w:lang w:eastAsia="es-MX"/>
              </w:rPr>
              <w:t>99.25%</w:t>
            </w:r>
          </w:p>
        </w:tc>
        <w:tc>
          <w:tcPr>
            <w:tcW w:w="84" w:type="pct"/>
            <w:vAlign w:val="center"/>
            <w:hideMark/>
          </w:tcPr>
          <w:p w14:paraId="62A534A7" w14:textId="77777777" w:rsidR="000F2BDD" w:rsidRPr="00A45AA1" w:rsidRDefault="000F2BDD" w:rsidP="000F2BDD">
            <w:pPr>
              <w:rPr>
                <w:rFonts w:ascii="Times New Roman" w:hAnsi="Times New Roman"/>
                <w:sz w:val="20"/>
                <w:lang w:val="es-MX" w:eastAsia="es-MX"/>
              </w:rPr>
            </w:pPr>
          </w:p>
        </w:tc>
      </w:tr>
      <w:tr w:rsidR="000F2BDD" w:rsidRPr="00A45AA1" w14:paraId="6B219C16" w14:textId="77777777" w:rsidTr="000F2BDD">
        <w:trPr>
          <w:trHeight w:val="552"/>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5335E79B"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3ER TRIMESTRE</w:t>
            </w:r>
          </w:p>
        </w:tc>
        <w:tc>
          <w:tcPr>
            <w:tcW w:w="700" w:type="pct"/>
            <w:tcBorders>
              <w:top w:val="nil"/>
              <w:left w:val="nil"/>
              <w:bottom w:val="single" w:sz="4" w:space="0" w:color="auto"/>
              <w:right w:val="single" w:sz="4" w:space="0" w:color="auto"/>
            </w:tcBorders>
            <w:shd w:val="clear" w:color="auto" w:fill="auto"/>
            <w:vAlign w:val="center"/>
            <w:hideMark/>
          </w:tcPr>
          <w:p w14:paraId="56030E95"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97.73%</w:t>
            </w:r>
          </w:p>
        </w:tc>
        <w:tc>
          <w:tcPr>
            <w:tcW w:w="700" w:type="pct"/>
            <w:tcBorders>
              <w:top w:val="nil"/>
              <w:left w:val="nil"/>
              <w:bottom w:val="single" w:sz="4" w:space="0" w:color="auto"/>
              <w:right w:val="single" w:sz="4" w:space="0" w:color="auto"/>
            </w:tcBorders>
            <w:shd w:val="clear" w:color="auto" w:fill="auto"/>
            <w:vAlign w:val="center"/>
            <w:hideMark/>
          </w:tcPr>
          <w:p w14:paraId="4E534BD6"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98.48%</w:t>
            </w:r>
          </w:p>
        </w:tc>
        <w:tc>
          <w:tcPr>
            <w:tcW w:w="703" w:type="pct"/>
            <w:tcBorders>
              <w:top w:val="nil"/>
              <w:left w:val="nil"/>
              <w:bottom w:val="single" w:sz="4" w:space="0" w:color="auto"/>
              <w:right w:val="single" w:sz="4" w:space="0" w:color="auto"/>
            </w:tcBorders>
            <w:shd w:val="clear" w:color="auto" w:fill="auto"/>
            <w:vAlign w:val="center"/>
            <w:hideMark/>
          </w:tcPr>
          <w:p w14:paraId="6C91252F"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0" w:type="pct"/>
            <w:tcBorders>
              <w:top w:val="nil"/>
              <w:left w:val="nil"/>
              <w:bottom w:val="single" w:sz="4" w:space="0" w:color="auto"/>
              <w:right w:val="single" w:sz="4" w:space="0" w:color="auto"/>
            </w:tcBorders>
            <w:shd w:val="clear" w:color="auto" w:fill="auto"/>
            <w:vAlign w:val="center"/>
            <w:hideMark/>
          </w:tcPr>
          <w:p w14:paraId="174C711D"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6A9C34E2"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100.00%</w:t>
            </w:r>
          </w:p>
        </w:tc>
        <w:tc>
          <w:tcPr>
            <w:tcW w:w="700" w:type="pct"/>
            <w:tcBorders>
              <w:top w:val="nil"/>
              <w:left w:val="nil"/>
              <w:bottom w:val="single" w:sz="4" w:space="0" w:color="auto"/>
              <w:right w:val="single" w:sz="4" w:space="0" w:color="auto"/>
            </w:tcBorders>
            <w:shd w:val="clear" w:color="auto" w:fill="auto"/>
            <w:vAlign w:val="center"/>
            <w:hideMark/>
          </w:tcPr>
          <w:p w14:paraId="05A5A9A8"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color w:val="000000"/>
                <w:sz w:val="20"/>
                <w:lang w:val="es-MX" w:eastAsia="es-MX"/>
              </w:rPr>
              <w:t> </w:t>
            </w:r>
          </w:p>
        </w:tc>
        <w:tc>
          <w:tcPr>
            <w:tcW w:w="84" w:type="pct"/>
            <w:vAlign w:val="center"/>
            <w:hideMark/>
          </w:tcPr>
          <w:p w14:paraId="3F6A468E" w14:textId="77777777" w:rsidR="000F2BDD" w:rsidRPr="00A45AA1" w:rsidRDefault="000F2BDD" w:rsidP="000F2BDD">
            <w:pPr>
              <w:rPr>
                <w:rFonts w:ascii="Times New Roman" w:hAnsi="Times New Roman"/>
                <w:sz w:val="20"/>
                <w:lang w:val="es-MX" w:eastAsia="es-MX"/>
              </w:rPr>
            </w:pPr>
          </w:p>
        </w:tc>
      </w:tr>
      <w:tr w:rsidR="000F2BDD" w:rsidRPr="00A45AA1" w14:paraId="6242BE2A" w14:textId="77777777" w:rsidTr="000F2BDD">
        <w:trPr>
          <w:trHeight w:val="552"/>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036DE46B" w14:textId="77777777" w:rsidR="000F2BDD" w:rsidRPr="00A45AA1" w:rsidRDefault="000F2BDD" w:rsidP="000F2BDD">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4TO TRIMESTRE</w:t>
            </w:r>
          </w:p>
        </w:tc>
        <w:tc>
          <w:tcPr>
            <w:tcW w:w="700" w:type="pct"/>
            <w:tcBorders>
              <w:top w:val="nil"/>
              <w:left w:val="nil"/>
              <w:bottom w:val="single" w:sz="4" w:space="0" w:color="auto"/>
              <w:right w:val="single" w:sz="4" w:space="0" w:color="auto"/>
            </w:tcBorders>
            <w:shd w:val="clear" w:color="auto" w:fill="auto"/>
            <w:vAlign w:val="center"/>
            <w:hideMark/>
          </w:tcPr>
          <w:p w14:paraId="29E08A0E"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96.97%</w:t>
            </w:r>
          </w:p>
        </w:tc>
        <w:tc>
          <w:tcPr>
            <w:tcW w:w="700" w:type="pct"/>
            <w:tcBorders>
              <w:top w:val="nil"/>
              <w:left w:val="nil"/>
              <w:bottom w:val="single" w:sz="4" w:space="0" w:color="auto"/>
              <w:right w:val="single" w:sz="4" w:space="0" w:color="auto"/>
            </w:tcBorders>
            <w:shd w:val="clear" w:color="auto" w:fill="auto"/>
            <w:vAlign w:val="center"/>
            <w:hideMark/>
          </w:tcPr>
          <w:p w14:paraId="261D02DF"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4203D8F0"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100.00%</w:t>
            </w:r>
          </w:p>
        </w:tc>
        <w:tc>
          <w:tcPr>
            <w:tcW w:w="700" w:type="pct"/>
            <w:tcBorders>
              <w:top w:val="nil"/>
              <w:left w:val="nil"/>
              <w:bottom w:val="single" w:sz="4" w:space="0" w:color="auto"/>
              <w:right w:val="single" w:sz="4" w:space="0" w:color="auto"/>
            </w:tcBorders>
            <w:shd w:val="clear" w:color="auto" w:fill="auto"/>
            <w:vAlign w:val="center"/>
            <w:hideMark/>
          </w:tcPr>
          <w:p w14:paraId="28A6444F"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0D974B5E"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100.00%</w:t>
            </w:r>
          </w:p>
        </w:tc>
        <w:tc>
          <w:tcPr>
            <w:tcW w:w="700" w:type="pct"/>
            <w:tcBorders>
              <w:top w:val="nil"/>
              <w:left w:val="nil"/>
              <w:bottom w:val="single" w:sz="4" w:space="0" w:color="auto"/>
              <w:right w:val="single" w:sz="4" w:space="0" w:color="auto"/>
            </w:tcBorders>
            <w:shd w:val="clear" w:color="auto" w:fill="auto"/>
            <w:vAlign w:val="center"/>
            <w:hideMark/>
          </w:tcPr>
          <w:p w14:paraId="0032FF43" w14:textId="77777777" w:rsidR="000F2BDD" w:rsidRPr="00A45AA1" w:rsidRDefault="000F2BDD" w:rsidP="000F2BDD">
            <w:pPr>
              <w:jc w:val="center"/>
              <w:rPr>
                <w:rFonts w:ascii="Arial Narrow" w:hAnsi="Arial Narrow" w:cs="Calibri"/>
                <w:color w:val="000000"/>
                <w:sz w:val="20"/>
                <w:lang w:val="es-MX" w:eastAsia="es-MX"/>
              </w:rPr>
            </w:pPr>
            <w:r w:rsidRPr="00A45AA1">
              <w:rPr>
                <w:rFonts w:ascii="Arial Narrow" w:hAnsi="Arial Narrow" w:cs="Calibri"/>
                <w:color w:val="000000"/>
                <w:sz w:val="20"/>
                <w:lang w:val="es-MX" w:eastAsia="es-MX"/>
              </w:rPr>
              <w:t> </w:t>
            </w:r>
          </w:p>
        </w:tc>
        <w:tc>
          <w:tcPr>
            <w:tcW w:w="84" w:type="pct"/>
            <w:vAlign w:val="center"/>
            <w:hideMark/>
          </w:tcPr>
          <w:p w14:paraId="3F7763F7" w14:textId="77777777" w:rsidR="000F2BDD" w:rsidRPr="00A45AA1" w:rsidRDefault="000F2BDD" w:rsidP="000F2BDD">
            <w:pPr>
              <w:rPr>
                <w:rFonts w:ascii="Times New Roman" w:hAnsi="Times New Roman"/>
                <w:sz w:val="20"/>
                <w:lang w:val="es-MX" w:eastAsia="es-MX"/>
              </w:rPr>
            </w:pPr>
          </w:p>
        </w:tc>
      </w:tr>
    </w:tbl>
    <w:p w14:paraId="35864BC4" w14:textId="77777777" w:rsidR="000F2BDD" w:rsidRDefault="000F2BDD" w:rsidP="000F2BDD">
      <w:pPr>
        <w:ind w:right="67"/>
        <w:jc w:val="center"/>
        <w:rPr>
          <w:rFonts w:cs="Arial"/>
          <w:b/>
          <w:bCs/>
          <w:sz w:val="24"/>
          <w:szCs w:val="24"/>
        </w:rPr>
      </w:pPr>
    </w:p>
    <w:p w14:paraId="7C15775D" w14:textId="77777777" w:rsidR="000F2BDD" w:rsidRDefault="000F2BDD" w:rsidP="000F2BDD">
      <w:pPr>
        <w:spacing w:line="360" w:lineRule="auto"/>
        <w:jc w:val="right"/>
        <w:rPr>
          <w:rFonts w:cs="Arial"/>
          <w:b/>
          <w:sz w:val="22"/>
          <w:szCs w:val="22"/>
        </w:rPr>
      </w:pPr>
      <w:r>
        <w:rPr>
          <w:rFonts w:cs="Arial"/>
          <w:b/>
          <w:sz w:val="22"/>
          <w:szCs w:val="22"/>
        </w:rPr>
        <w:t>Con cifras de las últimas evaluaciones disponibles</w:t>
      </w:r>
    </w:p>
    <w:p w14:paraId="2C0F5D99" w14:textId="77777777" w:rsidR="000F2BDD" w:rsidRPr="000F2BDD" w:rsidRDefault="000F2BDD" w:rsidP="00082123">
      <w:pPr>
        <w:pStyle w:val="Default"/>
        <w:spacing w:line="360" w:lineRule="auto"/>
        <w:jc w:val="center"/>
        <w:rPr>
          <w:rFonts w:ascii="Arial" w:hAnsi="Arial" w:cs="Arial"/>
          <w:b/>
          <w:bCs/>
          <w:color w:val="auto"/>
        </w:rPr>
      </w:pPr>
    </w:p>
    <w:p w14:paraId="1984F3DD" w14:textId="77777777" w:rsidR="00E4674B" w:rsidRDefault="00E4674B" w:rsidP="00082123">
      <w:pPr>
        <w:pStyle w:val="Default"/>
        <w:spacing w:line="360" w:lineRule="auto"/>
        <w:jc w:val="center"/>
        <w:rPr>
          <w:rFonts w:ascii="Arial" w:hAnsi="Arial" w:cs="Arial"/>
          <w:b/>
          <w:bCs/>
          <w:color w:val="auto"/>
          <w:lang w:val="es-MX"/>
        </w:rPr>
      </w:pPr>
    </w:p>
    <w:p w14:paraId="47AFAAB7" w14:textId="77777777" w:rsidR="00E4674B" w:rsidRDefault="00E4674B" w:rsidP="00082123">
      <w:pPr>
        <w:pStyle w:val="Default"/>
        <w:spacing w:line="360" w:lineRule="auto"/>
        <w:jc w:val="center"/>
        <w:rPr>
          <w:rFonts w:ascii="Arial" w:hAnsi="Arial" w:cs="Arial"/>
          <w:b/>
          <w:bCs/>
          <w:color w:val="auto"/>
          <w:lang w:val="es-MX"/>
        </w:rPr>
      </w:pPr>
    </w:p>
    <w:p w14:paraId="43D4B4B8" w14:textId="77777777" w:rsidR="00E4674B" w:rsidRDefault="00E4674B" w:rsidP="00082123">
      <w:pPr>
        <w:pStyle w:val="Default"/>
        <w:spacing w:line="360" w:lineRule="auto"/>
        <w:jc w:val="center"/>
        <w:rPr>
          <w:rFonts w:ascii="Arial" w:hAnsi="Arial" w:cs="Arial"/>
          <w:b/>
          <w:bCs/>
          <w:color w:val="auto"/>
          <w:lang w:val="es-MX"/>
        </w:rPr>
      </w:pPr>
    </w:p>
    <w:p w14:paraId="0E482C52" w14:textId="77777777" w:rsidR="00E4674B" w:rsidRDefault="00E4674B" w:rsidP="00082123">
      <w:pPr>
        <w:pStyle w:val="Default"/>
        <w:spacing w:line="360" w:lineRule="auto"/>
        <w:jc w:val="center"/>
        <w:rPr>
          <w:rFonts w:ascii="Arial" w:hAnsi="Arial" w:cs="Arial"/>
          <w:b/>
          <w:bCs/>
          <w:color w:val="auto"/>
          <w:lang w:val="es-MX"/>
        </w:rPr>
      </w:pPr>
    </w:p>
    <w:p w14:paraId="7CD6AC40" w14:textId="77777777" w:rsidR="00E4674B" w:rsidRDefault="00E4674B" w:rsidP="00082123">
      <w:pPr>
        <w:pStyle w:val="Default"/>
        <w:spacing w:line="360" w:lineRule="auto"/>
        <w:jc w:val="center"/>
        <w:rPr>
          <w:rFonts w:ascii="Arial" w:hAnsi="Arial" w:cs="Arial"/>
          <w:b/>
          <w:bCs/>
          <w:color w:val="auto"/>
          <w:lang w:val="es-MX"/>
        </w:rPr>
      </w:pPr>
    </w:p>
    <w:p w14:paraId="2F930C98" w14:textId="77777777" w:rsidR="00E4674B" w:rsidRDefault="00E4674B" w:rsidP="00082123">
      <w:pPr>
        <w:pStyle w:val="Default"/>
        <w:spacing w:line="360" w:lineRule="auto"/>
        <w:jc w:val="center"/>
        <w:rPr>
          <w:rFonts w:ascii="Arial" w:hAnsi="Arial" w:cs="Arial"/>
          <w:b/>
          <w:bCs/>
          <w:color w:val="auto"/>
          <w:lang w:val="es-MX"/>
        </w:rPr>
      </w:pPr>
    </w:p>
    <w:p w14:paraId="1A88500D" w14:textId="77777777" w:rsidR="00E4674B" w:rsidRDefault="00E4674B" w:rsidP="00082123">
      <w:pPr>
        <w:pStyle w:val="Default"/>
        <w:spacing w:line="360" w:lineRule="auto"/>
        <w:jc w:val="center"/>
        <w:rPr>
          <w:rFonts w:ascii="Arial" w:hAnsi="Arial" w:cs="Arial"/>
          <w:b/>
          <w:bCs/>
          <w:color w:val="auto"/>
          <w:lang w:val="es-MX"/>
        </w:rPr>
      </w:pPr>
    </w:p>
    <w:p w14:paraId="48A24057" w14:textId="77777777" w:rsidR="00E4674B" w:rsidRDefault="00E4674B" w:rsidP="00082123">
      <w:pPr>
        <w:pStyle w:val="Default"/>
        <w:spacing w:line="360" w:lineRule="auto"/>
        <w:jc w:val="center"/>
        <w:rPr>
          <w:rFonts w:ascii="Arial" w:hAnsi="Arial" w:cs="Arial"/>
          <w:b/>
          <w:bCs/>
          <w:color w:val="auto"/>
          <w:lang w:val="es-MX"/>
        </w:rPr>
      </w:pPr>
    </w:p>
    <w:p w14:paraId="5B5D23C6" w14:textId="77777777" w:rsidR="00E4674B" w:rsidRDefault="00E4674B" w:rsidP="00082123">
      <w:pPr>
        <w:pStyle w:val="Default"/>
        <w:spacing w:line="360" w:lineRule="auto"/>
        <w:jc w:val="center"/>
        <w:rPr>
          <w:rFonts w:ascii="Arial" w:hAnsi="Arial" w:cs="Arial"/>
          <w:b/>
          <w:bCs/>
          <w:color w:val="auto"/>
          <w:lang w:val="es-MX"/>
        </w:rPr>
      </w:pPr>
    </w:p>
    <w:p w14:paraId="696E33E7" w14:textId="77777777" w:rsidR="00E4674B" w:rsidRDefault="00E4674B" w:rsidP="00082123">
      <w:pPr>
        <w:pStyle w:val="Default"/>
        <w:spacing w:line="360" w:lineRule="auto"/>
        <w:jc w:val="center"/>
        <w:rPr>
          <w:rFonts w:ascii="Arial" w:hAnsi="Arial" w:cs="Arial"/>
          <w:b/>
          <w:bCs/>
          <w:color w:val="auto"/>
          <w:lang w:val="es-MX"/>
        </w:rPr>
      </w:pPr>
    </w:p>
    <w:p w14:paraId="3B1BFDA9" w14:textId="77777777" w:rsidR="00E4674B" w:rsidRDefault="00E4674B" w:rsidP="00082123">
      <w:pPr>
        <w:pStyle w:val="Default"/>
        <w:spacing w:line="360" w:lineRule="auto"/>
        <w:jc w:val="center"/>
        <w:rPr>
          <w:rFonts w:ascii="Arial" w:hAnsi="Arial" w:cs="Arial"/>
          <w:b/>
          <w:bCs/>
          <w:color w:val="auto"/>
          <w:lang w:val="es-MX"/>
        </w:rPr>
      </w:pPr>
    </w:p>
    <w:p w14:paraId="78988B23" w14:textId="77777777" w:rsidR="00E4674B" w:rsidRDefault="00E4674B" w:rsidP="00082123">
      <w:pPr>
        <w:pStyle w:val="Default"/>
        <w:spacing w:line="360" w:lineRule="auto"/>
        <w:jc w:val="center"/>
        <w:rPr>
          <w:rFonts w:ascii="Arial" w:hAnsi="Arial" w:cs="Arial"/>
          <w:b/>
          <w:bCs/>
          <w:color w:val="auto"/>
          <w:lang w:val="es-MX"/>
        </w:rPr>
      </w:pPr>
    </w:p>
    <w:p w14:paraId="29B92E80" w14:textId="77777777" w:rsidR="00E4674B" w:rsidRDefault="00E4674B" w:rsidP="00082123">
      <w:pPr>
        <w:pStyle w:val="Default"/>
        <w:spacing w:line="360" w:lineRule="auto"/>
        <w:jc w:val="center"/>
        <w:rPr>
          <w:rFonts w:ascii="Arial" w:hAnsi="Arial" w:cs="Arial"/>
          <w:b/>
          <w:bCs/>
          <w:color w:val="auto"/>
          <w:lang w:val="es-MX"/>
        </w:rPr>
      </w:pPr>
    </w:p>
    <w:p w14:paraId="20D6425F" w14:textId="77777777" w:rsidR="00E4674B" w:rsidRPr="00310960" w:rsidRDefault="00E4674B" w:rsidP="00082123">
      <w:pPr>
        <w:pStyle w:val="Default"/>
        <w:spacing w:line="360" w:lineRule="auto"/>
        <w:jc w:val="center"/>
        <w:rPr>
          <w:rFonts w:ascii="Arial" w:hAnsi="Arial" w:cs="Arial"/>
          <w:b/>
          <w:bCs/>
          <w:color w:val="auto"/>
          <w:lang w:val="es-MX"/>
        </w:rPr>
      </w:pPr>
    </w:p>
    <w:p w14:paraId="2DC80A0A" w14:textId="77777777" w:rsidR="00082123" w:rsidRPr="00310960" w:rsidRDefault="00082123" w:rsidP="00082123">
      <w:pPr>
        <w:ind w:right="67"/>
        <w:jc w:val="center"/>
        <w:rPr>
          <w:rFonts w:cs="Arial"/>
          <w:b/>
          <w:bCs/>
          <w:sz w:val="24"/>
          <w:szCs w:val="24"/>
        </w:rPr>
      </w:pPr>
    </w:p>
    <w:p w14:paraId="39B53FCD" w14:textId="45586916" w:rsidR="003B0AA7" w:rsidRDefault="003B0AA7" w:rsidP="00082123">
      <w:pPr>
        <w:ind w:right="67"/>
        <w:jc w:val="center"/>
        <w:rPr>
          <w:rFonts w:cs="Arial"/>
          <w:b/>
          <w:bCs/>
          <w:sz w:val="24"/>
          <w:szCs w:val="24"/>
        </w:rPr>
      </w:pPr>
    </w:p>
    <w:sectPr w:rsidR="003B0AA7" w:rsidSect="00E4674B">
      <w:footerReference w:type="even" r:id="rId8"/>
      <w:footerReference w:type="default" r:id="rId9"/>
      <w:type w:val="continuous"/>
      <w:pgSz w:w="12240" w:h="15840" w:code="1"/>
      <w:pgMar w:top="2552" w:right="1134" w:bottom="1134" w:left="1134" w:header="284" w:footer="6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56F78" w14:textId="77777777" w:rsidR="001D1A1F" w:rsidRDefault="001D1A1F">
      <w:r>
        <w:separator/>
      </w:r>
    </w:p>
  </w:endnote>
  <w:endnote w:type="continuationSeparator" w:id="0">
    <w:p w14:paraId="54255E82" w14:textId="77777777" w:rsidR="001D1A1F" w:rsidRDefault="001D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7606A" w14:textId="35CBD862" w:rsidR="00FB78C4" w:rsidRDefault="00FB78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759B">
      <w:rPr>
        <w:rStyle w:val="Nmerodepgina"/>
        <w:noProof/>
      </w:rPr>
      <w:t>1</w:t>
    </w:r>
    <w:r>
      <w:rPr>
        <w:rStyle w:val="Nmerodepgina"/>
      </w:rPr>
      <w:fldChar w:fldCharType="end"/>
    </w:r>
  </w:p>
  <w:p w14:paraId="50FAC748" w14:textId="77777777" w:rsidR="00FB78C4" w:rsidRDefault="00FB78C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9BBD9" w14:textId="77777777" w:rsidR="00FB78C4" w:rsidRDefault="00FB78C4">
    <w:pPr>
      <w:ind w:right="49"/>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5C7B3" w14:textId="77777777" w:rsidR="001D1A1F" w:rsidRDefault="001D1A1F">
      <w:r>
        <w:separator/>
      </w:r>
    </w:p>
  </w:footnote>
  <w:footnote w:type="continuationSeparator" w:id="0">
    <w:p w14:paraId="1FCFDDBD" w14:textId="77777777" w:rsidR="001D1A1F" w:rsidRDefault="001D1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0B0E13"/>
    <w:multiLevelType w:val="hybridMultilevel"/>
    <w:tmpl w:val="DFE4AEC0"/>
    <w:lvl w:ilvl="0" w:tplc="8392E1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BC1C68"/>
    <w:multiLevelType w:val="hybridMultilevel"/>
    <w:tmpl w:val="ED766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426852">
    <w:abstractNumId w:val="1"/>
  </w:num>
  <w:num w:numId="2" w16cid:durableId="281964201">
    <w:abstractNumId w:val="18"/>
  </w:num>
  <w:num w:numId="3" w16cid:durableId="259801284">
    <w:abstractNumId w:val="17"/>
  </w:num>
  <w:num w:numId="4" w16cid:durableId="1052387363">
    <w:abstractNumId w:val="11"/>
  </w:num>
  <w:num w:numId="5" w16cid:durableId="1562210222">
    <w:abstractNumId w:val="6"/>
  </w:num>
  <w:num w:numId="6" w16cid:durableId="583757172">
    <w:abstractNumId w:val="0"/>
  </w:num>
  <w:num w:numId="7" w16cid:durableId="310446063">
    <w:abstractNumId w:val="4"/>
  </w:num>
  <w:num w:numId="8" w16cid:durableId="1170825840">
    <w:abstractNumId w:val="3"/>
  </w:num>
  <w:num w:numId="9" w16cid:durableId="1749450721">
    <w:abstractNumId w:val="20"/>
  </w:num>
  <w:num w:numId="10" w16cid:durableId="1931113965">
    <w:abstractNumId w:val="14"/>
  </w:num>
  <w:num w:numId="11" w16cid:durableId="1595095028">
    <w:abstractNumId w:val="5"/>
  </w:num>
  <w:num w:numId="12" w16cid:durableId="1012802593">
    <w:abstractNumId w:val="19"/>
  </w:num>
  <w:num w:numId="13" w16cid:durableId="1257399300">
    <w:abstractNumId w:val="15"/>
  </w:num>
  <w:num w:numId="14" w16cid:durableId="942807252">
    <w:abstractNumId w:val="7"/>
  </w:num>
  <w:num w:numId="15" w16cid:durableId="284623730">
    <w:abstractNumId w:val="2"/>
  </w:num>
  <w:num w:numId="16" w16cid:durableId="1043674159">
    <w:abstractNumId w:val="10"/>
  </w:num>
  <w:num w:numId="17" w16cid:durableId="262424808">
    <w:abstractNumId w:val="12"/>
  </w:num>
  <w:num w:numId="18" w16cid:durableId="371619354">
    <w:abstractNumId w:val="9"/>
  </w:num>
  <w:num w:numId="19" w16cid:durableId="2133017482">
    <w:abstractNumId w:val="8"/>
  </w:num>
  <w:num w:numId="20" w16cid:durableId="1016736818">
    <w:abstractNumId w:val="13"/>
  </w:num>
  <w:num w:numId="21" w16cid:durableId="10413188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CF"/>
    <w:rsid w:val="00001E7E"/>
    <w:rsid w:val="0000466F"/>
    <w:rsid w:val="000356EA"/>
    <w:rsid w:val="00035711"/>
    <w:rsid w:val="000403B6"/>
    <w:rsid w:val="000447FB"/>
    <w:rsid w:val="000450F1"/>
    <w:rsid w:val="00047A41"/>
    <w:rsid w:val="00057BB0"/>
    <w:rsid w:val="000622AE"/>
    <w:rsid w:val="00065660"/>
    <w:rsid w:val="0007072B"/>
    <w:rsid w:val="000732A5"/>
    <w:rsid w:val="00080FA3"/>
    <w:rsid w:val="00082123"/>
    <w:rsid w:val="00086834"/>
    <w:rsid w:val="00087609"/>
    <w:rsid w:val="00090435"/>
    <w:rsid w:val="00093B01"/>
    <w:rsid w:val="00094496"/>
    <w:rsid w:val="00094F40"/>
    <w:rsid w:val="00096C15"/>
    <w:rsid w:val="000A36B0"/>
    <w:rsid w:val="000B347D"/>
    <w:rsid w:val="000C1D06"/>
    <w:rsid w:val="000C4CC1"/>
    <w:rsid w:val="000D09BC"/>
    <w:rsid w:val="000E4486"/>
    <w:rsid w:val="000E4CC8"/>
    <w:rsid w:val="000E5DF5"/>
    <w:rsid w:val="000E70BF"/>
    <w:rsid w:val="000E738E"/>
    <w:rsid w:val="000F29C3"/>
    <w:rsid w:val="000F2BDD"/>
    <w:rsid w:val="000F5BDE"/>
    <w:rsid w:val="000F5EF7"/>
    <w:rsid w:val="000F780D"/>
    <w:rsid w:val="0010248E"/>
    <w:rsid w:val="001056C4"/>
    <w:rsid w:val="00105C77"/>
    <w:rsid w:val="0011088C"/>
    <w:rsid w:val="00110A65"/>
    <w:rsid w:val="00113DDC"/>
    <w:rsid w:val="00122618"/>
    <w:rsid w:val="00125AB1"/>
    <w:rsid w:val="00127E08"/>
    <w:rsid w:val="00130EE4"/>
    <w:rsid w:val="00131AE9"/>
    <w:rsid w:val="00132FCB"/>
    <w:rsid w:val="00136987"/>
    <w:rsid w:val="00140C34"/>
    <w:rsid w:val="00143F37"/>
    <w:rsid w:val="001602E3"/>
    <w:rsid w:val="001648E2"/>
    <w:rsid w:val="00170234"/>
    <w:rsid w:val="00171FAF"/>
    <w:rsid w:val="0017757A"/>
    <w:rsid w:val="001775BA"/>
    <w:rsid w:val="00183AC0"/>
    <w:rsid w:val="001852EA"/>
    <w:rsid w:val="00190453"/>
    <w:rsid w:val="00191187"/>
    <w:rsid w:val="001A6F8B"/>
    <w:rsid w:val="001B0B7D"/>
    <w:rsid w:val="001C4A59"/>
    <w:rsid w:val="001D1A1F"/>
    <w:rsid w:val="001F47F4"/>
    <w:rsid w:val="0020160F"/>
    <w:rsid w:val="00211402"/>
    <w:rsid w:val="00226603"/>
    <w:rsid w:val="00227739"/>
    <w:rsid w:val="00230E25"/>
    <w:rsid w:val="0025162A"/>
    <w:rsid w:val="00254A26"/>
    <w:rsid w:val="0025517B"/>
    <w:rsid w:val="00260200"/>
    <w:rsid w:val="0026247A"/>
    <w:rsid w:val="0027117A"/>
    <w:rsid w:val="00273D5D"/>
    <w:rsid w:val="00276B04"/>
    <w:rsid w:val="00285790"/>
    <w:rsid w:val="002857E9"/>
    <w:rsid w:val="00293552"/>
    <w:rsid w:val="0029619E"/>
    <w:rsid w:val="002A01CE"/>
    <w:rsid w:val="002A0B97"/>
    <w:rsid w:val="002A33C9"/>
    <w:rsid w:val="002B1827"/>
    <w:rsid w:val="002B32ED"/>
    <w:rsid w:val="002D0FBC"/>
    <w:rsid w:val="002D68A2"/>
    <w:rsid w:val="002F26A9"/>
    <w:rsid w:val="002F4DB4"/>
    <w:rsid w:val="00310960"/>
    <w:rsid w:val="00322445"/>
    <w:rsid w:val="00323308"/>
    <w:rsid w:val="00326C1D"/>
    <w:rsid w:val="00334700"/>
    <w:rsid w:val="003412FE"/>
    <w:rsid w:val="00342462"/>
    <w:rsid w:val="003470BD"/>
    <w:rsid w:val="003475C8"/>
    <w:rsid w:val="003515F3"/>
    <w:rsid w:val="00357306"/>
    <w:rsid w:val="00360A88"/>
    <w:rsid w:val="0036138B"/>
    <w:rsid w:val="00374674"/>
    <w:rsid w:val="0037579D"/>
    <w:rsid w:val="00375886"/>
    <w:rsid w:val="00376A64"/>
    <w:rsid w:val="00381411"/>
    <w:rsid w:val="00382EDF"/>
    <w:rsid w:val="00393542"/>
    <w:rsid w:val="00395508"/>
    <w:rsid w:val="00396E3C"/>
    <w:rsid w:val="003978EE"/>
    <w:rsid w:val="003A40B2"/>
    <w:rsid w:val="003A577D"/>
    <w:rsid w:val="003B0AA7"/>
    <w:rsid w:val="003C7F79"/>
    <w:rsid w:val="003D15AA"/>
    <w:rsid w:val="003D32CB"/>
    <w:rsid w:val="003D3761"/>
    <w:rsid w:val="003D78CA"/>
    <w:rsid w:val="003E3837"/>
    <w:rsid w:val="003E3B5F"/>
    <w:rsid w:val="003F2E1B"/>
    <w:rsid w:val="003F6ECF"/>
    <w:rsid w:val="003F7042"/>
    <w:rsid w:val="004022A3"/>
    <w:rsid w:val="00407F8B"/>
    <w:rsid w:val="00416758"/>
    <w:rsid w:val="00424DB1"/>
    <w:rsid w:val="004271A9"/>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6684"/>
    <w:rsid w:val="004B7373"/>
    <w:rsid w:val="004B778F"/>
    <w:rsid w:val="004D3B81"/>
    <w:rsid w:val="004D41C4"/>
    <w:rsid w:val="004D490B"/>
    <w:rsid w:val="004D5EAD"/>
    <w:rsid w:val="004E36B6"/>
    <w:rsid w:val="004F248D"/>
    <w:rsid w:val="004F2768"/>
    <w:rsid w:val="004F30B3"/>
    <w:rsid w:val="00503138"/>
    <w:rsid w:val="00506055"/>
    <w:rsid w:val="00511EE0"/>
    <w:rsid w:val="00515FDA"/>
    <w:rsid w:val="00516AE0"/>
    <w:rsid w:val="005208AA"/>
    <w:rsid w:val="00520F89"/>
    <w:rsid w:val="00523750"/>
    <w:rsid w:val="00523D70"/>
    <w:rsid w:val="005268DF"/>
    <w:rsid w:val="0052759B"/>
    <w:rsid w:val="00531B4B"/>
    <w:rsid w:val="005551CD"/>
    <w:rsid w:val="0055571F"/>
    <w:rsid w:val="00562344"/>
    <w:rsid w:val="005718FE"/>
    <w:rsid w:val="00581074"/>
    <w:rsid w:val="00586BA4"/>
    <w:rsid w:val="00587920"/>
    <w:rsid w:val="00595A14"/>
    <w:rsid w:val="0059693F"/>
    <w:rsid w:val="005A4406"/>
    <w:rsid w:val="005A4C7A"/>
    <w:rsid w:val="005B39B7"/>
    <w:rsid w:val="005C090F"/>
    <w:rsid w:val="005C53E9"/>
    <w:rsid w:val="005D0DAD"/>
    <w:rsid w:val="005D404F"/>
    <w:rsid w:val="005E08FF"/>
    <w:rsid w:val="005E3242"/>
    <w:rsid w:val="005E6B11"/>
    <w:rsid w:val="005F0C32"/>
    <w:rsid w:val="005F7C31"/>
    <w:rsid w:val="006017A6"/>
    <w:rsid w:val="00610B6D"/>
    <w:rsid w:val="00611820"/>
    <w:rsid w:val="00613E53"/>
    <w:rsid w:val="00615C1A"/>
    <w:rsid w:val="006317B0"/>
    <w:rsid w:val="00632B2F"/>
    <w:rsid w:val="006343B8"/>
    <w:rsid w:val="00640266"/>
    <w:rsid w:val="00640691"/>
    <w:rsid w:val="00643CAC"/>
    <w:rsid w:val="006511E3"/>
    <w:rsid w:val="00654C39"/>
    <w:rsid w:val="00657E27"/>
    <w:rsid w:val="00665878"/>
    <w:rsid w:val="0067540B"/>
    <w:rsid w:val="0067592F"/>
    <w:rsid w:val="0068039E"/>
    <w:rsid w:val="00683E1A"/>
    <w:rsid w:val="0068440A"/>
    <w:rsid w:val="00687B53"/>
    <w:rsid w:val="00690710"/>
    <w:rsid w:val="00692B51"/>
    <w:rsid w:val="006961E6"/>
    <w:rsid w:val="006A4EB7"/>
    <w:rsid w:val="006A5C7D"/>
    <w:rsid w:val="006A6B4B"/>
    <w:rsid w:val="006A7953"/>
    <w:rsid w:val="006B36E1"/>
    <w:rsid w:val="006B3AEB"/>
    <w:rsid w:val="006C070E"/>
    <w:rsid w:val="006C2A73"/>
    <w:rsid w:val="006C5B97"/>
    <w:rsid w:val="006E3152"/>
    <w:rsid w:val="006E3753"/>
    <w:rsid w:val="006E701F"/>
    <w:rsid w:val="006F18D6"/>
    <w:rsid w:val="006F19B9"/>
    <w:rsid w:val="006F5EE0"/>
    <w:rsid w:val="00702FCC"/>
    <w:rsid w:val="0070464C"/>
    <w:rsid w:val="00710A58"/>
    <w:rsid w:val="007115A5"/>
    <w:rsid w:val="00720A42"/>
    <w:rsid w:val="00720F18"/>
    <w:rsid w:val="00722CB4"/>
    <w:rsid w:val="00725E99"/>
    <w:rsid w:val="00727366"/>
    <w:rsid w:val="00732CA3"/>
    <w:rsid w:val="00735EF3"/>
    <w:rsid w:val="00737A41"/>
    <w:rsid w:val="00741702"/>
    <w:rsid w:val="007439B9"/>
    <w:rsid w:val="00750AA4"/>
    <w:rsid w:val="00763C75"/>
    <w:rsid w:val="00766595"/>
    <w:rsid w:val="00774522"/>
    <w:rsid w:val="00775AD4"/>
    <w:rsid w:val="007827A2"/>
    <w:rsid w:val="00782841"/>
    <w:rsid w:val="007843CF"/>
    <w:rsid w:val="00784A70"/>
    <w:rsid w:val="0079218E"/>
    <w:rsid w:val="00792D1A"/>
    <w:rsid w:val="00795CD7"/>
    <w:rsid w:val="007969F6"/>
    <w:rsid w:val="007A5599"/>
    <w:rsid w:val="007A76B7"/>
    <w:rsid w:val="007B6535"/>
    <w:rsid w:val="007C279A"/>
    <w:rsid w:val="007C4293"/>
    <w:rsid w:val="007C4B0D"/>
    <w:rsid w:val="007D0206"/>
    <w:rsid w:val="007D4E41"/>
    <w:rsid w:val="007D721D"/>
    <w:rsid w:val="007E3DDF"/>
    <w:rsid w:val="007F0FA9"/>
    <w:rsid w:val="007F7467"/>
    <w:rsid w:val="007F7A7A"/>
    <w:rsid w:val="00800639"/>
    <w:rsid w:val="00802D57"/>
    <w:rsid w:val="00814E58"/>
    <w:rsid w:val="00822F86"/>
    <w:rsid w:val="00823378"/>
    <w:rsid w:val="00835C11"/>
    <w:rsid w:val="00844FC6"/>
    <w:rsid w:val="0085137D"/>
    <w:rsid w:val="00851D16"/>
    <w:rsid w:val="008540F0"/>
    <w:rsid w:val="008560AA"/>
    <w:rsid w:val="008575C9"/>
    <w:rsid w:val="00863FD2"/>
    <w:rsid w:val="0086582A"/>
    <w:rsid w:val="008678B3"/>
    <w:rsid w:val="008700A4"/>
    <w:rsid w:val="008703CF"/>
    <w:rsid w:val="0088665D"/>
    <w:rsid w:val="00887950"/>
    <w:rsid w:val="00894740"/>
    <w:rsid w:val="008A5FE6"/>
    <w:rsid w:val="008B3B5A"/>
    <w:rsid w:val="008C14AB"/>
    <w:rsid w:val="008C5E31"/>
    <w:rsid w:val="008C7B78"/>
    <w:rsid w:val="008D0C51"/>
    <w:rsid w:val="008E605A"/>
    <w:rsid w:val="00901FB2"/>
    <w:rsid w:val="009037A4"/>
    <w:rsid w:val="00906601"/>
    <w:rsid w:val="00910BBB"/>
    <w:rsid w:val="00915A3C"/>
    <w:rsid w:val="009345B1"/>
    <w:rsid w:val="00936611"/>
    <w:rsid w:val="009418A4"/>
    <w:rsid w:val="00941A90"/>
    <w:rsid w:val="0094411E"/>
    <w:rsid w:val="00956F60"/>
    <w:rsid w:val="00966D2F"/>
    <w:rsid w:val="00967E8E"/>
    <w:rsid w:val="00972607"/>
    <w:rsid w:val="009932B3"/>
    <w:rsid w:val="0099787A"/>
    <w:rsid w:val="009B1824"/>
    <w:rsid w:val="009B1A23"/>
    <w:rsid w:val="009B69DC"/>
    <w:rsid w:val="009C1442"/>
    <w:rsid w:val="009C1CCB"/>
    <w:rsid w:val="009C2EC0"/>
    <w:rsid w:val="009D296D"/>
    <w:rsid w:val="009D4F29"/>
    <w:rsid w:val="009E046B"/>
    <w:rsid w:val="009E5F41"/>
    <w:rsid w:val="009F0C75"/>
    <w:rsid w:val="009F43AD"/>
    <w:rsid w:val="00A0234B"/>
    <w:rsid w:val="00A03847"/>
    <w:rsid w:val="00A0600A"/>
    <w:rsid w:val="00A11E44"/>
    <w:rsid w:val="00A13227"/>
    <w:rsid w:val="00A15FAF"/>
    <w:rsid w:val="00A2452C"/>
    <w:rsid w:val="00A26817"/>
    <w:rsid w:val="00A279EA"/>
    <w:rsid w:val="00A27D7A"/>
    <w:rsid w:val="00A34DA9"/>
    <w:rsid w:val="00A3754F"/>
    <w:rsid w:val="00A467E0"/>
    <w:rsid w:val="00A46BF1"/>
    <w:rsid w:val="00A500C5"/>
    <w:rsid w:val="00A8371B"/>
    <w:rsid w:val="00A9038F"/>
    <w:rsid w:val="00A92CB5"/>
    <w:rsid w:val="00A937F7"/>
    <w:rsid w:val="00AA0D92"/>
    <w:rsid w:val="00AA642C"/>
    <w:rsid w:val="00AA79E1"/>
    <w:rsid w:val="00AB08E2"/>
    <w:rsid w:val="00AB474D"/>
    <w:rsid w:val="00AB538D"/>
    <w:rsid w:val="00AB57FC"/>
    <w:rsid w:val="00AC3493"/>
    <w:rsid w:val="00AC4E39"/>
    <w:rsid w:val="00AC4EAD"/>
    <w:rsid w:val="00AD0137"/>
    <w:rsid w:val="00AD2CCF"/>
    <w:rsid w:val="00AD2D40"/>
    <w:rsid w:val="00AE36E3"/>
    <w:rsid w:val="00AE4FEF"/>
    <w:rsid w:val="00B003B9"/>
    <w:rsid w:val="00B00970"/>
    <w:rsid w:val="00B055FF"/>
    <w:rsid w:val="00B104EC"/>
    <w:rsid w:val="00B12F0E"/>
    <w:rsid w:val="00B14F9A"/>
    <w:rsid w:val="00B17D61"/>
    <w:rsid w:val="00B2205F"/>
    <w:rsid w:val="00B22B93"/>
    <w:rsid w:val="00B3058E"/>
    <w:rsid w:val="00B32DA4"/>
    <w:rsid w:val="00B40F8D"/>
    <w:rsid w:val="00B41C2E"/>
    <w:rsid w:val="00B41F8A"/>
    <w:rsid w:val="00B528B9"/>
    <w:rsid w:val="00B5612C"/>
    <w:rsid w:val="00B5666B"/>
    <w:rsid w:val="00B62AF4"/>
    <w:rsid w:val="00B947F5"/>
    <w:rsid w:val="00BA004E"/>
    <w:rsid w:val="00BA38D2"/>
    <w:rsid w:val="00BA48E8"/>
    <w:rsid w:val="00BA5D5C"/>
    <w:rsid w:val="00BB17C9"/>
    <w:rsid w:val="00BB2967"/>
    <w:rsid w:val="00BB3A53"/>
    <w:rsid w:val="00BC3258"/>
    <w:rsid w:val="00BC408D"/>
    <w:rsid w:val="00BE13F4"/>
    <w:rsid w:val="00BE306F"/>
    <w:rsid w:val="00BE7010"/>
    <w:rsid w:val="00BE70A4"/>
    <w:rsid w:val="00C04E6F"/>
    <w:rsid w:val="00C05DDA"/>
    <w:rsid w:val="00C17813"/>
    <w:rsid w:val="00C230F3"/>
    <w:rsid w:val="00C444CF"/>
    <w:rsid w:val="00C51245"/>
    <w:rsid w:val="00C52D17"/>
    <w:rsid w:val="00C52E05"/>
    <w:rsid w:val="00C616F1"/>
    <w:rsid w:val="00C62867"/>
    <w:rsid w:val="00C64256"/>
    <w:rsid w:val="00C6772C"/>
    <w:rsid w:val="00C718E4"/>
    <w:rsid w:val="00C75BF4"/>
    <w:rsid w:val="00C800DE"/>
    <w:rsid w:val="00C8148D"/>
    <w:rsid w:val="00C84D4C"/>
    <w:rsid w:val="00C8631B"/>
    <w:rsid w:val="00C94F9A"/>
    <w:rsid w:val="00C963F7"/>
    <w:rsid w:val="00C9676A"/>
    <w:rsid w:val="00C968D7"/>
    <w:rsid w:val="00CA605F"/>
    <w:rsid w:val="00CB5036"/>
    <w:rsid w:val="00CB6B9A"/>
    <w:rsid w:val="00CC20AE"/>
    <w:rsid w:val="00CC2BD2"/>
    <w:rsid w:val="00CC4C21"/>
    <w:rsid w:val="00CD04A2"/>
    <w:rsid w:val="00CD14B9"/>
    <w:rsid w:val="00CD1E4D"/>
    <w:rsid w:val="00CD723A"/>
    <w:rsid w:val="00CF3EC3"/>
    <w:rsid w:val="00D01FF2"/>
    <w:rsid w:val="00D03B8C"/>
    <w:rsid w:val="00D041DF"/>
    <w:rsid w:val="00D06635"/>
    <w:rsid w:val="00D108C0"/>
    <w:rsid w:val="00D12C04"/>
    <w:rsid w:val="00D13D65"/>
    <w:rsid w:val="00D14F88"/>
    <w:rsid w:val="00D22EC2"/>
    <w:rsid w:val="00D27401"/>
    <w:rsid w:val="00D351F0"/>
    <w:rsid w:val="00D413C1"/>
    <w:rsid w:val="00D46157"/>
    <w:rsid w:val="00D475FE"/>
    <w:rsid w:val="00D52815"/>
    <w:rsid w:val="00D57A82"/>
    <w:rsid w:val="00D75314"/>
    <w:rsid w:val="00D833C5"/>
    <w:rsid w:val="00D87223"/>
    <w:rsid w:val="00DA08AC"/>
    <w:rsid w:val="00DA7DA3"/>
    <w:rsid w:val="00DB356E"/>
    <w:rsid w:val="00DC6102"/>
    <w:rsid w:val="00DC73B2"/>
    <w:rsid w:val="00DD2D4A"/>
    <w:rsid w:val="00DE0209"/>
    <w:rsid w:val="00DE027B"/>
    <w:rsid w:val="00DE778A"/>
    <w:rsid w:val="00DF3B96"/>
    <w:rsid w:val="00E0390C"/>
    <w:rsid w:val="00E03D5F"/>
    <w:rsid w:val="00E16615"/>
    <w:rsid w:val="00E177D6"/>
    <w:rsid w:val="00E20271"/>
    <w:rsid w:val="00E20EAC"/>
    <w:rsid w:val="00E21161"/>
    <w:rsid w:val="00E215BE"/>
    <w:rsid w:val="00E21E05"/>
    <w:rsid w:val="00E238BA"/>
    <w:rsid w:val="00E24EA1"/>
    <w:rsid w:val="00E308C0"/>
    <w:rsid w:val="00E313E2"/>
    <w:rsid w:val="00E371DD"/>
    <w:rsid w:val="00E423B1"/>
    <w:rsid w:val="00E4577D"/>
    <w:rsid w:val="00E45894"/>
    <w:rsid w:val="00E4674B"/>
    <w:rsid w:val="00E50130"/>
    <w:rsid w:val="00E52256"/>
    <w:rsid w:val="00E71399"/>
    <w:rsid w:val="00E77DB9"/>
    <w:rsid w:val="00E913BA"/>
    <w:rsid w:val="00E919A5"/>
    <w:rsid w:val="00E931BE"/>
    <w:rsid w:val="00EA1C37"/>
    <w:rsid w:val="00EA2CF4"/>
    <w:rsid w:val="00EA595D"/>
    <w:rsid w:val="00EA69BB"/>
    <w:rsid w:val="00EC1BDF"/>
    <w:rsid w:val="00EC20DC"/>
    <w:rsid w:val="00EC6233"/>
    <w:rsid w:val="00EC6705"/>
    <w:rsid w:val="00ED56A9"/>
    <w:rsid w:val="00ED7F82"/>
    <w:rsid w:val="00EE3ED2"/>
    <w:rsid w:val="00EE56EF"/>
    <w:rsid w:val="00EE6F02"/>
    <w:rsid w:val="00F14F48"/>
    <w:rsid w:val="00F16801"/>
    <w:rsid w:val="00F200B1"/>
    <w:rsid w:val="00F26E36"/>
    <w:rsid w:val="00F31EE5"/>
    <w:rsid w:val="00F32D00"/>
    <w:rsid w:val="00F3586A"/>
    <w:rsid w:val="00F362B7"/>
    <w:rsid w:val="00F3687D"/>
    <w:rsid w:val="00F532A0"/>
    <w:rsid w:val="00F617CF"/>
    <w:rsid w:val="00F618E4"/>
    <w:rsid w:val="00F61DDC"/>
    <w:rsid w:val="00F62229"/>
    <w:rsid w:val="00F634EC"/>
    <w:rsid w:val="00F70F53"/>
    <w:rsid w:val="00F72559"/>
    <w:rsid w:val="00F73D80"/>
    <w:rsid w:val="00F74A5E"/>
    <w:rsid w:val="00F74D16"/>
    <w:rsid w:val="00F83FB9"/>
    <w:rsid w:val="00F867F5"/>
    <w:rsid w:val="00F87C59"/>
    <w:rsid w:val="00F928A7"/>
    <w:rsid w:val="00F92A31"/>
    <w:rsid w:val="00F96973"/>
    <w:rsid w:val="00F96FD3"/>
    <w:rsid w:val="00F97D65"/>
    <w:rsid w:val="00FA1A63"/>
    <w:rsid w:val="00FA2897"/>
    <w:rsid w:val="00FB0F9C"/>
    <w:rsid w:val="00FB78C4"/>
    <w:rsid w:val="00FC2FF4"/>
    <w:rsid w:val="00FC3D3F"/>
    <w:rsid w:val="00FE2247"/>
    <w:rsid w:val="00FE3E56"/>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2b2b2"/>
    </o:shapedefaults>
    <o:shapelayout v:ext="edit">
      <o:idmap v:ext="edit" data="2"/>
    </o:shapelayout>
  </w:shapeDefaults>
  <w:decimalSymbol w:val="."/>
  <w:listSeparator w:val=","/>
  <w14:docId w14:val="241EB337"/>
  <w15:docId w15:val="{CC53CC9B-E78B-4319-9931-28A96203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3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Ttulo1Car">
    <w:name w:val="Título 1 Car"/>
    <w:basedOn w:val="Fuentedeprrafopredeter"/>
    <w:link w:val="Ttulo1"/>
    <w:rsid w:val="0000466F"/>
    <w:rPr>
      <w:b/>
      <w:bCs/>
    </w:rPr>
  </w:style>
  <w:style w:type="character" w:customStyle="1" w:styleId="Ttulo2Car">
    <w:name w:val="Título 2 Car"/>
    <w:basedOn w:val="Fuentedeprrafopredeter"/>
    <w:link w:val="Ttulo2"/>
    <w:rsid w:val="0000466F"/>
    <w:rPr>
      <w:rFonts w:ascii="Arial" w:hAnsi="Arial"/>
      <w:b/>
      <w:sz w:val="18"/>
    </w:rPr>
  </w:style>
  <w:style w:type="character" w:customStyle="1" w:styleId="Ttulo3Car">
    <w:name w:val="Título 3 Car"/>
    <w:basedOn w:val="Fuentedeprrafopredeter"/>
    <w:link w:val="Ttulo3"/>
    <w:rsid w:val="0000466F"/>
    <w:rPr>
      <w:rFonts w:ascii="Arial" w:hAnsi="Arial"/>
      <w:sz w:val="27"/>
    </w:rPr>
  </w:style>
  <w:style w:type="character" w:customStyle="1" w:styleId="Ttulo4Car">
    <w:name w:val="Título 4 Car"/>
    <w:basedOn w:val="Fuentedeprrafopredeter"/>
    <w:link w:val="Ttulo4"/>
    <w:rsid w:val="0000466F"/>
    <w:rPr>
      <w:rFonts w:ascii="Arial" w:hAnsi="Arial"/>
      <w:b/>
      <w:sz w:val="18"/>
    </w:rPr>
  </w:style>
  <w:style w:type="character" w:customStyle="1" w:styleId="Ttulo5Car">
    <w:name w:val="Título 5 Car"/>
    <w:basedOn w:val="Fuentedeprrafopredeter"/>
    <w:link w:val="Ttulo5"/>
    <w:rsid w:val="0000466F"/>
    <w:rPr>
      <w:rFonts w:ascii="Arial" w:hAnsi="Arial"/>
      <w:b/>
    </w:rPr>
  </w:style>
  <w:style w:type="character" w:customStyle="1" w:styleId="Ttulo6Car">
    <w:name w:val="Título 6 Car"/>
    <w:basedOn w:val="Fuentedeprrafopredeter"/>
    <w:link w:val="Ttulo6"/>
    <w:rsid w:val="0000466F"/>
    <w:rPr>
      <w:rFonts w:ascii="Arial" w:hAnsi="Arial"/>
      <w:b/>
    </w:rPr>
  </w:style>
  <w:style w:type="character" w:customStyle="1" w:styleId="Ttulo7Car">
    <w:name w:val="Título 7 Car"/>
    <w:basedOn w:val="Fuentedeprrafopredeter"/>
    <w:link w:val="Ttulo7"/>
    <w:rsid w:val="0000466F"/>
    <w:rPr>
      <w:rFonts w:ascii="Arial" w:hAnsi="Arial"/>
      <w:b/>
      <w:sz w:val="27"/>
    </w:rPr>
  </w:style>
  <w:style w:type="character" w:customStyle="1" w:styleId="Ttulo8Car">
    <w:name w:val="Título 8 Car"/>
    <w:basedOn w:val="Fuentedeprrafopredeter"/>
    <w:link w:val="Ttulo8"/>
    <w:rsid w:val="0000466F"/>
    <w:rPr>
      <w:rFonts w:ascii="Arial" w:hAnsi="Arial"/>
      <w:sz w:val="26"/>
    </w:rPr>
  </w:style>
  <w:style w:type="character" w:customStyle="1" w:styleId="Ttulo9Car">
    <w:name w:val="Título 9 Car"/>
    <w:basedOn w:val="Fuentedeprrafopredeter"/>
    <w:link w:val="Ttulo9"/>
    <w:rsid w:val="0000466F"/>
    <w:rPr>
      <w:rFonts w:ascii="Arial" w:hAnsi="Arial"/>
      <w:sz w:val="26"/>
      <w:lang w:val="es-ES_tradnl"/>
    </w:rPr>
  </w:style>
  <w:style w:type="character" w:customStyle="1" w:styleId="EncabezadoCar">
    <w:name w:val="Encabezado Car"/>
    <w:basedOn w:val="Fuentedeprrafopredeter"/>
    <w:link w:val="Encabezado"/>
    <w:uiPriority w:val="99"/>
    <w:rsid w:val="0000466F"/>
    <w:rPr>
      <w:rFonts w:ascii="Arial" w:hAnsi="Arial"/>
      <w:sz w:val="26"/>
    </w:rPr>
  </w:style>
  <w:style w:type="character" w:customStyle="1" w:styleId="TextoindependienteCar">
    <w:name w:val="Texto independiente Car"/>
    <w:basedOn w:val="Fuentedeprrafopredeter"/>
    <w:link w:val="Textoindependiente"/>
    <w:rsid w:val="0000466F"/>
    <w:rPr>
      <w:rFonts w:ascii="Arial" w:hAnsi="Arial"/>
      <w:sz w:val="27"/>
    </w:rPr>
  </w:style>
  <w:style w:type="character" w:customStyle="1" w:styleId="Textoindependiente2Car">
    <w:name w:val="Texto independiente 2 Car"/>
    <w:basedOn w:val="Fuentedeprrafopredeter"/>
    <w:link w:val="Textoindependiente2"/>
    <w:rsid w:val="0000466F"/>
    <w:rPr>
      <w:sz w:val="28"/>
    </w:rPr>
  </w:style>
  <w:style w:type="character" w:customStyle="1" w:styleId="Textoindependiente3Car">
    <w:name w:val="Texto independiente 3 Car"/>
    <w:basedOn w:val="Fuentedeprrafopredeter"/>
    <w:link w:val="Textoindependiente3"/>
    <w:rsid w:val="0000466F"/>
    <w:rPr>
      <w:rFonts w:ascii="Arial" w:hAnsi="Arial"/>
      <w:sz w:val="18"/>
    </w:rPr>
  </w:style>
  <w:style w:type="character" w:customStyle="1" w:styleId="SangradetextonormalCar">
    <w:name w:val="Sangría de texto normal Car"/>
    <w:basedOn w:val="Fuentedeprrafopredeter"/>
    <w:link w:val="Sangradetextonormal"/>
    <w:rsid w:val="0000466F"/>
    <w:rPr>
      <w:rFonts w:ascii="Tahoma" w:hAnsi="Tahoma"/>
      <w:sz w:val="24"/>
    </w:rPr>
  </w:style>
  <w:style w:type="character" w:customStyle="1" w:styleId="Sangra3detindependienteCar">
    <w:name w:val="Sangría 3 de t. independiente Car"/>
    <w:basedOn w:val="Fuentedeprrafopredeter"/>
    <w:link w:val="Sangra3detindependiente"/>
    <w:rsid w:val="0000466F"/>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00466F"/>
    <w:rPr>
      <w:rFonts w:ascii="Tahoma" w:hAnsi="Tahoma" w:cs="Tahoma"/>
      <w:sz w:val="26"/>
      <w:shd w:val="clear" w:color="auto" w:fill="000080"/>
    </w:rPr>
  </w:style>
  <w:style w:type="paragraph" w:styleId="Sinespaciado">
    <w:name w:val="No Spacing"/>
    <w:uiPriority w:val="1"/>
    <w:qFormat/>
    <w:rsid w:val="007C4B0D"/>
    <w:rPr>
      <w:rFonts w:ascii="Arial" w:hAnsi="Arial"/>
      <w:sz w:val="26"/>
    </w:rPr>
  </w:style>
  <w:style w:type="character" w:styleId="Hipervnculo">
    <w:name w:val="Hyperlink"/>
    <w:basedOn w:val="Fuentedeprrafopredeter"/>
    <w:uiPriority w:val="99"/>
    <w:unhideWhenUsed/>
    <w:rsid w:val="002857E9"/>
    <w:rPr>
      <w:color w:val="0000FF" w:themeColor="hyperlink"/>
      <w:u w:val="single"/>
    </w:rPr>
  </w:style>
  <w:style w:type="character" w:styleId="Refdenotaalpie">
    <w:name w:val="footnote reference"/>
    <w:uiPriority w:val="99"/>
    <w:rsid w:val="00DB356E"/>
  </w:style>
  <w:style w:type="paragraph" w:styleId="Textonotapie">
    <w:name w:val="footnote text"/>
    <w:basedOn w:val="Normal"/>
    <w:link w:val="TextonotapieCar"/>
    <w:uiPriority w:val="99"/>
    <w:rsid w:val="00DB356E"/>
    <w:rPr>
      <w:sz w:val="20"/>
      <w:lang w:val="es-MX"/>
    </w:rPr>
  </w:style>
  <w:style w:type="character" w:customStyle="1" w:styleId="TextonotapieCar">
    <w:name w:val="Texto nota pie Car"/>
    <w:basedOn w:val="Fuentedeprrafopredeter"/>
    <w:link w:val="Textonotapie"/>
    <w:uiPriority w:val="99"/>
    <w:rsid w:val="00DB356E"/>
    <w:rPr>
      <w:rFonts w:ascii="Arial" w:hAnsi="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27365776">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363331917">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70564981">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838888713">
      <w:bodyDiv w:val="1"/>
      <w:marLeft w:val="0"/>
      <w:marRight w:val="0"/>
      <w:marTop w:val="0"/>
      <w:marBottom w:val="0"/>
      <w:divBdr>
        <w:top w:val="none" w:sz="0" w:space="0" w:color="auto"/>
        <w:left w:val="none" w:sz="0" w:space="0" w:color="auto"/>
        <w:bottom w:val="none" w:sz="0" w:space="0" w:color="auto"/>
        <w:right w:val="none" w:sz="0" w:space="0" w:color="auto"/>
      </w:divBdr>
    </w:div>
    <w:div w:id="845897220">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60128053">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230532575">
      <w:bodyDiv w:val="1"/>
      <w:marLeft w:val="0"/>
      <w:marRight w:val="0"/>
      <w:marTop w:val="0"/>
      <w:marBottom w:val="0"/>
      <w:divBdr>
        <w:top w:val="none" w:sz="0" w:space="0" w:color="auto"/>
        <w:left w:val="none" w:sz="0" w:space="0" w:color="auto"/>
        <w:bottom w:val="none" w:sz="0" w:space="0" w:color="auto"/>
        <w:right w:val="none" w:sz="0" w:space="0" w:color="auto"/>
      </w:divBdr>
    </w:div>
    <w:div w:id="1324698699">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349671698">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19676003">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1993365398">
      <w:bodyDiv w:val="1"/>
      <w:marLeft w:val="0"/>
      <w:marRight w:val="0"/>
      <w:marTop w:val="0"/>
      <w:marBottom w:val="0"/>
      <w:divBdr>
        <w:top w:val="none" w:sz="0" w:space="0" w:color="auto"/>
        <w:left w:val="none" w:sz="0" w:space="0" w:color="auto"/>
        <w:bottom w:val="none" w:sz="0" w:space="0" w:color="auto"/>
        <w:right w:val="none" w:sz="0" w:space="0" w:color="auto"/>
      </w:divBdr>
    </w:div>
    <w:div w:id="2014258216">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 w:id="2036611698">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0712-D495-4B7B-8FD6-838A5EBE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9080</Words>
  <Characters>49944</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Congreso</cp:lastModifiedBy>
  <cp:revision>2</cp:revision>
  <cp:lastPrinted>2023-12-22T17:28:00Z</cp:lastPrinted>
  <dcterms:created xsi:type="dcterms:W3CDTF">2024-02-21T21:02:00Z</dcterms:created>
  <dcterms:modified xsi:type="dcterms:W3CDTF">2024-02-21T21:02:00Z</dcterms:modified>
</cp:coreProperties>
</file>