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06" w:rsidRPr="00716606" w:rsidRDefault="00716606" w:rsidP="00716606">
      <w:pPr>
        <w:spacing w:after="0"/>
        <w:rPr>
          <w:rFonts w:ascii="Arial" w:hAnsi="Arial" w:cs="Arial"/>
          <w:b/>
          <w:sz w:val="24"/>
          <w:szCs w:val="24"/>
        </w:rPr>
      </w:pPr>
      <w:r w:rsidRPr="00716606">
        <w:rPr>
          <w:rFonts w:ascii="Arial" w:hAnsi="Arial" w:cs="Arial"/>
          <w:b/>
          <w:i/>
          <w:sz w:val="24"/>
          <w:szCs w:val="24"/>
        </w:rPr>
        <w:t>TEXTO ORIGINAL.</w:t>
      </w:r>
    </w:p>
    <w:p w:rsidR="00716606" w:rsidRPr="00716606" w:rsidRDefault="00716606" w:rsidP="00716606">
      <w:pPr>
        <w:tabs>
          <w:tab w:val="left" w:pos="8749"/>
        </w:tabs>
        <w:spacing w:after="0"/>
        <w:rPr>
          <w:rFonts w:ascii="Arial" w:hAnsi="Arial" w:cs="Arial"/>
          <w:b/>
          <w:i/>
          <w:snapToGrid w:val="0"/>
          <w:sz w:val="24"/>
          <w:szCs w:val="24"/>
        </w:rPr>
      </w:pPr>
    </w:p>
    <w:p w:rsidR="00716606" w:rsidRPr="00716606" w:rsidRDefault="00716606" w:rsidP="00716606">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B26A76" w:rsidRPr="00716606" w:rsidRDefault="00B26A76" w:rsidP="00716606">
      <w:pPr>
        <w:spacing w:after="0" w:line="240" w:lineRule="auto"/>
        <w:jc w:val="both"/>
        <w:rPr>
          <w:rFonts w:ascii="Arial" w:eastAsia="Times New Roman" w:hAnsi="Arial" w:cs="Arial"/>
          <w:b/>
          <w:snapToGrid w:val="0"/>
          <w:sz w:val="24"/>
          <w:szCs w:val="24"/>
          <w:lang w:val="es-ES_tradnl" w:eastAsia="es-ES"/>
        </w:rPr>
      </w:pPr>
    </w:p>
    <w:p w:rsidR="00B26A76" w:rsidRPr="00716606" w:rsidRDefault="00B26A76" w:rsidP="00716606">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QUE EL CONGRESO DEL ESTADO INDEPENDIENTE, LIBRE Y SOBERANO DE COAHUILA DE ZARAGOZA;</w:t>
      </w: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widowControl w:val="0"/>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DECRETA:</w:t>
      </w:r>
    </w:p>
    <w:p w:rsidR="00003C6D" w:rsidRPr="002F5A5C" w:rsidRDefault="00003C6D" w:rsidP="00003C6D">
      <w:pPr>
        <w:widowControl w:val="0"/>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widowControl w:val="0"/>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 xml:space="preserve">NÚMERO 111.- </w:t>
      </w:r>
    </w:p>
    <w:p w:rsidR="00003C6D" w:rsidRPr="002F5A5C" w:rsidRDefault="00003C6D" w:rsidP="00003C6D">
      <w:pPr>
        <w:spacing w:after="0" w:line="240" w:lineRule="auto"/>
        <w:jc w:val="both"/>
        <w:rPr>
          <w:rFonts w:ascii="Arial" w:hAnsi="Arial" w:cs="Arial"/>
          <w:sz w:val="24"/>
          <w:szCs w:val="24"/>
        </w:rPr>
      </w:pP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 xml:space="preserve">LEY DE INGRESOS DEL MUNICIPIO DE ABASOLO, COAHUILA DE ZARAGOZA, </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PARA EL EJERCICIO FISCAL 2019.</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TITULO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DISPOSICIONES GENERALES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ARTÍCULO 1.- </w:t>
      </w:r>
      <w:r w:rsidRPr="002F5A5C">
        <w:rPr>
          <w:rFonts w:ascii="Arial" w:hAnsi="Arial" w:cs="Arial"/>
          <w:sz w:val="24"/>
          <w:szCs w:val="24"/>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Forman parte de los ingresos las contribuciones, productos y aprovechamientos causados en ejercicios anteriores, pendientes de liquidación o pago.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2F5A5C" w:rsidRDefault="002F5A5C" w:rsidP="002F5A5C">
      <w:pPr>
        <w:rPr>
          <w:sz w:val="24"/>
          <w:szCs w:val="24"/>
        </w:rPr>
      </w:pPr>
    </w:p>
    <w:p w:rsidR="006A6487" w:rsidRPr="002F5A5C" w:rsidRDefault="006A6487" w:rsidP="002F5A5C">
      <w:pPr>
        <w:rPr>
          <w:sz w:val="24"/>
          <w:szCs w:val="24"/>
        </w:rPr>
      </w:pPr>
    </w:p>
    <w:tbl>
      <w:tblPr>
        <w:tblW w:w="10201" w:type="dxa"/>
        <w:tblLayout w:type="fixed"/>
        <w:tblCellMar>
          <w:left w:w="70" w:type="dxa"/>
          <w:right w:w="70" w:type="dxa"/>
        </w:tblCellMar>
        <w:tblLook w:val="04A0" w:firstRow="1" w:lastRow="0" w:firstColumn="1" w:lastColumn="0" w:noHBand="0" w:noVBand="1"/>
      </w:tblPr>
      <w:tblGrid>
        <w:gridCol w:w="421"/>
        <w:gridCol w:w="263"/>
        <w:gridCol w:w="263"/>
        <w:gridCol w:w="7270"/>
        <w:gridCol w:w="1984"/>
      </w:tblGrid>
      <w:tr w:rsidR="002F5A5C" w:rsidRPr="002F5A5C" w:rsidTr="006A6487">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PRESUPUESTO DE INGRESOS CONTENIDO EN LA LEY DE INGRESOS 2019</w:t>
            </w:r>
          </w:p>
        </w:tc>
        <w:tc>
          <w:tcPr>
            <w:tcW w:w="1984" w:type="dxa"/>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ABASOLO</w:t>
            </w:r>
          </w:p>
        </w:tc>
      </w:tr>
      <w:tr w:rsidR="002F5A5C" w:rsidRPr="002F5A5C" w:rsidTr="006A6487">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F5A5C" w:rsidRPr="002F5A5C" w:rsidRDefault="002F5A5C" w:rsidP="006A6487">
            <w:pPr>
              <w:jc w:val="both"/>
              <w:rPr>
                <w:rFonts w:ascii="Arial" w:hAnsi="Arial" w:cs="Arial"/>
                <w:b/>
                <w:bCs/>
                <w:sz w:val="24"/>
                <w:szCs w:val="24"/>
                <w:lang w:eastAsia="es-MX"/>
              </w:rPr>
            </w:pPr>
            <w:r w:rsidRPr="002F5A5C">
              <w:rPr>
                <w:rFonts w:ascii="Arial" w:hAnsi="Arial" w:cs="Arial"/>
                <w:b/>
                <w:bCs/>
                <w:sz w:val="24"/>
                <w:szCs w:val="24"/>
                <w:lang w:eastAsia="es-MX"/>
              </w:rPr>
              <w:t>TOTAL DE INGRESOS</w:t>
            </w:r>
          </w:p>
        </w:tc>
        <w:tc>
          <w:tcPr>
            <w:tcW w:w="1984" w:type="dxa"/>
            <w:tcBorders>
              <w:top w:val="nil"/>
              <w:left w:val="nil"/>
              <w:bottom w:val="single" w:sz="4" w:space="0" w:color="auto"/>
              <w:right w:val="single" w:sz="4" w:space="0" w:color="auto"/>
            </w:tcBorders>
            <w:shd w:val="clear" w:color="auto" w:fill="BFBFBF" w:themeFill="background1" w:themeFillShade="BF"/>
            <w:noWrap/>
            <w:hideMark/>
          </w:tcPr>
          <w:p w:rsidR="002F5A5C" w:rsidRPr="002F5A5C" w:rsidRDefault="002F5A5C" w:rsidP="006A6487">
            <w:pPr>
              <w:jc w:val="right"/>
              <w:rPr>
                <w:rFonts w:ascii="Arial" w:hAnsi="Arial" w:cs="Arial"/>
                <w:b/>
                <w:bCs/>
                <w:sz w:val="24"/>
                <w:szCs w:val="24"/>
              </w:rPr>
            </w:pPr>
            <w:r w:rsidRPr="002F5A5C">
              <w:rPr>
                <w:rFonts w:ascii="Arial" w:hAnsi="Arial" w:cs="Arial"/>
                <w:b/>
                <w:bCs/>
                <w:sz w:val="24"/>
                <w:szCs w:val="24"/>
              </w:rPr>
              <w:t>35,019,671.00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1</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Impuestos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val="es-419" w:eastAsia="es-MX"/>
              </w:rPr>
            </w:pPr>
            <w:r w:rsidRPr="002F5A5C">
              <w:rPr>
                <w:rFonts w:ascii="Arial" w:hAnsi="Arial" w:cs="Arial"/>
                <w:b/>
                <w:bCs/>
                <w:color w:val="000000"/>
                <w:sz w:val="24"/>
                <w:szCs w:val="24"/>
                <w:lang w:eastAsia="es-MX"/>
              </w:rPr>
              <w:t>$604,483</w:t>
            </w:r>
            <w:r w:rsidRPr="002F5A5C">
              <w:rPr>
                <w:rFonts w:ascii="Arial" w:hAnsi="Arial" w:cs="Arial"/>
                <w:b/>
                <w:bCs/>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Impuestos Sobre el Patrimonio</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$ 579,577</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 Predial</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$ 378,767</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 Sobre Adquisición de Inmuebles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$ 200,810</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Impuestos sobre la producción, el consumo y las transferencias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4</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xml:space="preserve">Impuestos al comercio exterior </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5</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Impuestos sobre nómina y asimilables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6</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Impuestos ecológicos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Accesorios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$ 24,906</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Accesorios de Impuestos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$ 24,906</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2</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Cuotas y Aportaciones de Seguridad Social</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3</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Contribuciones de mejoras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4</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Derechos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 $ 117,332</w:t>
            </w:r>
            <w:r w:rsidRPr="002F5A5C">
              <w:rPr>
                <w:rFonts w:ascii="Arial" w:hAnsi="Arial" w:cs="Arial"/>
                <w:b/>
                <w:bCs/>
                <w:color w:val="000000"/>
                <w:sz w:val="24"/>
                <w:szCs w:val="24"/>
                <w:lang w:val="es-419" w:eastAsia="es-MX"/>
              </w:rPr>
              <w:t>.00</w:t>
            </w:r>
            <w:r w:rsidRPr="002F5A5C">
              <w:rPr>
                <w:rFonts w:ascii="Arial" w:hAnsi="Arial" w:cs="Arial"/>
                <w:b/>
                <w:bCs/>
                <w:color w:val="000000"/>
                <w:sz w:val="24"/>
                <w:szCs w:val="24"/>
                <w:lang w:eastAsia="es-MX"/>
              </w:rPr>
              <w:t xml:space="preserve"> </w:t>
            </w:r>
          </w:p>
        </w:tc>
      </w:tr>
      <w:tr w:rsidR="002F5A5C" w:rsidRPr="002F5A5C" w:rsidTr="006A6487">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533" w:type="dxa"/>
            <w:gridSpan w:val="2"/>
            <w:tcBorders>
              <w:top w:val="single" w:sz="4" w:space="0" w:color="auto"/>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Derechos por el uso, goce, aprovechamiento o explotación de</w:t>
            </w:r>
            <w:r w:rsidRPr="002F5A5C">
              <w:rPr>
                <w:rFonts w:ascii="Arial" w:hAnsi="Arial" w:cs="Arial"/>
                <w:bCs/>
                <w:color w:val="000000"/>
                <w:sz w:val="24"/>
                <w:szCs w:val="24"/>
                <w:lang w:eastAsia="es-MX"/>
              </w:rPr>
              <w:br/>
              <w:t>bienes de dominio público.</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Derechos por prestación de servicios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$ 106,889</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Servicios de Agua Potable y Alcantarillado</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$ 96,272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Servicios en Panteones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Otros Servicios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$ 10,617</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Otros Derechos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$ 10,443</w:t>
            </w:r>
            <w:r w:rsidRPr="002F5A5C">
              <w:rPr>
                <w:rFonts w:ascii="Arial" w:hAnsi="Arial" w:cs="Arial"/>
                <w:color w:val="000000"/>
                <w:sz w:val="24"/>
                <w:szCs w:val="24"/>
                <w:lang w:val="es-419" w:eastAsia="es-MX"/>
              </w:rPr>
              <w:t>.00</w:t>
            </w:r>
          </w:p>
        </w:tc>
      </w:tr>
      <w:tr w:rsidR="002F5A5C" w:rsidRPr="002F5A5C" w:rsidTr="006A6487">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Servicios por Alineación de Predios y Asignación de Números Oficiales</w:t>
            </w:r>
          </w:p>
        </w:tc>
        <w:tc>
          <w:tcPr>
            <w:tcW w:w="1984"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$ 2,317</w:t>
            </w:r>
            <w:r w:rsidRPr="002F5A5C">
              <w:rPr>
                <w:rFonts w:ascii="Arial" w:hAnsi="Arial" w:cs="Arial"/>
                <w:color w:val="000000"/>
                <w:sz w:val="24"/>
                <w:szCs w:val="24"/>
                <w:lang w:val="es-419" w:eastAsia="es-MX"/>
              </w:rPr>
              <w:t>.00</w:t>
            </w:r>
          </w:p>
        </w:tc>
      </w:tr>
      <w:tr w:rsidR="002F5A5C" w:rsidRPr="002F5A5C" w:rsidTr="006A6487">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Licencias para Establecimientos que Expendan Bebidas Alcohólicas</w:t>
            </w:r>
          </w:p>
        </w:tc>
        <w:tc>
          <w:tcPr>
            <w:tcW w:w="1984"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$ 8,126</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4</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Accesorios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eastAsia="es-MX"/>
              </w:rPr>
            </w:pPr>
            <w:r w:rsidRPr="002F5A5C">
              <w:rPr>
                <w:rFonts w:ascii="Arial" w:hAnsi="Arial" w:cs="Arial"/>
                <w:bCs/>
                <w:color w:val="000000"/>
                <w:sz w:val="24"/>
                <w:szCs w:val="24"/>
                <w:lang w:eastAsia="es-MX"/>
              </w:rPr>
              <w:t>$ 0.00 </w:t>
            </w:r>
          </w:p>
        </w:tc>
      </w:tr>
      <w:tr w:rsidR="002F5A5C" w:rsidRPr="002F5A5C" w:rsidTr="006A6487">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5</w:t>
            </w:r>
          </w:p>
        </w:tc>
        <w:tc>
          <w:tcPr>
            <w:tcW w:w="7533" w:type="dxa"/>
            <w:gridSpan w:val="2"/>
            <w:tcBorders>
              <w:top w:val="single" w:sz="4" w:space="0" w:color="auto"/>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Derechos no comprendidos en las fracciones de la Ley de Ingresos </w:t>
            </w:r>
            <w:r w:rsidRPr="002F5A5C">
              <w:rPr>
                <w:rFonts w:ascii="Arial" w:hAnsi="Arial" w:cs="Arial"/>
                <w:bCs/>
                <w:color w:val="000000"/>
                <w:sz w:val="24"/>
                <w:szCs w:val="24"/>
                <w:lang w:eastAsia="es-MX"/>
              </w:rPr>
              <w:br/>
              <w:t>causados en ejercicios fiscales anteriores pendientes de liquidación</w:t>
            </w:r>
            <w:r w:rsidRPr="002F5A5C">
              <w:rPr>
                <w:rFonts w:ascii="Arial" w:hAnsi="Arial" w:cs="Arial"/>
                <w:bCs/>
                <w:color w:val="000000"/>
                <w:sz w:val="24"/>
                <w:szCs w:val="24"/>
                <w:lang w:eastAsia="es-MX"/>
              </w:rPr>
              <w:br/>
              <w:t>y pago</w:t>
            </w:r>
          </w:p>
        </w:tc>
        <w:tc>
          <w:tcPr>
            <w:tcW w:w="1984" w:type="dxa"/>
            <w:tcBorders>
              <w:top w:val="nil"/>
              <w:left w:val="nil"/>
              <w:bottom w:val="single" w:sz="4" w:space="0" w:color="auto"/>
              <w:right w:val="single" w:sz="4" w:space="0" w:color="auto"/>
            </w:tcBorders>
            <w:shd w:val="clear" w:color="auto" w:fill="auto"/>
            <w:noWrap/>
            <w:vAlign w:val="bottom"/>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$ 0.00</w:t>
            </w:r>
          </w:p>
        </w:tc>
      </w:tr>
      <w:tr w:rsidR="002F5A5C" w:rsidRPr="002F5A5C" w:rsidTr="006A6487">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vAlign w:val="bottom"/>
          </w:tcPr>
          <w:p w:rsidR="002F5A5C" w:rsidRPr="002F5A5C" w:rsidRDefault="002F5A5C" w:rsidP="006A6487">
            <w:pPr>
              <w:jc w:val="right"/>
              <w:rPr>
                <w:rFonts w:ascii="Arial" w:hAnsi="Arial" w:cs="Arial"/>
                <w:color w:val="000000"/>
                <w:sz w:val="24"/>
                <w:szCs w:val="24"/>
                <w:lang w:eastAsia="es-MX"/>
              </w:rPr>
            </w:pP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5</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Productos </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6</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Aprovechamientos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 $ 66,328</w:t>
            </w:r>
            <w:r w:rsidRPr="002F5A5C">
              <w:rPr>
                <w:rFonts w:ascii="Arial" w:hAnsi="Arial" w:cs="Arial"/>
                <w:b/>
                <w:bCs/>
                <w:color w:val="000000"/>
                <w:sz w:val="24"/>
                <w:szCs w:val="24"/>
                <w:lang w:val="es-419" w:eastAsia="es-MX"/>
              </w:rPr>
              <w:t>.00</w:t>
            </w:r>
            <w:r w:rsidRPr="002F5A5C">
              <w:rPr>
                <w:rFonts w:ascii="Arial" w:hAnsi="Arial" w:cs="Arial"/>
                <w:b/>
                <w:bCs/>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Aprovechamientos de tipo corriente</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val="es-419" w:eastAsia="es-MX"/>
              </w:rPr>
            </w:pPr>
            <w:r w:rsidRPr="002F5A5C">
              <w:rPr>
                <w:rFonts w:ascii="Arial" w:hAnsi="Arial" w:cs="Arial"/>
                <w:bCs/>
                <w:color w:val="000000"/>
                <w:sz w:val="24"/>
                <w:szCs w:val="24"/>
                <w:lang w:eastAsia="es-MX"/>
              </w:rPr>
              <w:t xml:space="preserve"> $ 66,328</w:t>
            </w:r>
            <w:r w:rsidRPr="002F5A5C">
              <w:rPr>
                <w:rFonts w:ascii="Arial" w:hAnsi="Arial" w:cs="Arial"/>
                <w:bCs/>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Ingresos Derivados de Sanciones</w:t>
            </w:r>
          </w:p>
        </w:tc>
        <w:tc>
          <w:tcPr>
            <w:tcW w:w="1984"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$ 66,328</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Aprovechamientos de capital</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$ 0.00</w:t>
            </w:r>
          </w:p>
        </w:tc>
      </w:tr>
      <w:tr w:rsidR="002F5A5C" w:rsidRPr="002F5A5C" w:rsidTr="006A6487">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533" w:type="dxa"/>
            <w:gridSpan w:val="2"/>
            <w:tcBorders>
              <w:top w:val="single" w:sz="4" w:space="0" w:color="auto"/>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Aprovechamientos no comprendidos en las fracciones de la Ley de </w:t>
            </w:r>
            <w:r w:rsidRPr="002F5A5C">
              <w:rPr>
                <w:rFonts w:ascii="Arial" w:hAnsi="Arial" w:cs="Arial"/>
                <w:bCs/>
                <w:color w:val="000000"/>
                <w:sz w:val="24"/>
                <w:szCs w:val="24"/>
                <w:lang w:eastAsia="es-MX"/>
              </w:rPr>
              <w:br/>
              <w:t xml:space="preserve">Ingresos causadas en ejercicios fiscales anteriores pendientes de </w:t>
            </w:r>
            <w:r w:rsidRPr="002F5A5C">
              <w:rPr>
                <w:rFonts w:ascii="Arial" w:hAnsi="Arial" w:cs="Arial"/>
                <w:bCs/>
                <w:color w:val="000000"/>
                <w:sz w:val="24"/>
                <w:szCs w:val="24"/>
                <w:lang w:eastAsia="es-MX"/>
              </w:rPr>
              <w:br/>
              <w:t>liquidación y pago</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$ 0.00</w:t>
            </w:r>
          </w:p>
        </w:tc>
      </w:tr>
      <w:tr w:rsidR="002F5A5C" w:rsidRPr="002F5A5C" w:rsidTr="006A6487">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7</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Ingresos por ventas de bienes y servicios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color w:val="000000"/>
                <w:sz w:val="24"/>
                <w:szCs w:val="24"/>
                <w:lang w:eastAsia="es-MX"/>
              </w:rPr>
            </w:pPr>
            <w:r w:rsidRPr="002F5A5C">
              <w:rPr>
                <w:rFonts w:ascii="Arial" w:hAnsi="Arial" w:cs="Arial"/>
                <w:b/>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8</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Participaciones y Aportaciones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$ 34,231,529</w:t>
            </w:r>
            <w:r w:rsidRPr="002F5A5C">
              <w:rPr>
                <w:rFonts w:ascii="Arial" w:hAnsi="Arial" w:cs="Arial"/>
                <w:b/>
                <w:bCs/>
                <w:color w:val="000000"/>
                <w:sz w:val="24"/>
                <w:szCs w:val="24"/>
                <w:lang w:val="es-419" w:eastAsia="es-MX"/>
              </w:rPr>
              <w:t>.00</w:t>
            </w:r>
            <w:r w:rsidRPr="002F5A5C">
              <w:rPr>
                <w:rFonts w:ascii="Arial" w:hAnsi="Arial" w:cs="Arial"/>
                <w:b/>
                <w:bCs/>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Participaciones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eastAsia="es-MX"/>
              </w:rPr>
            </w:pPr>
            <w:r w:rsidRPr="002F5A5C">
              <w:rPr>
                <w:rFonts w:ascii="Arial" w:hAnsi="Arial" w:cs="Arial"/>
                <w:bCs/>
                <w:color w:val="000000"/>
                <w:sz w:val="24"/>
                <w:szCs w:val="24"/>
                <w:lang w:eastAsia="es-MX"/>
              </w:rPr>
              <w:t>$ 14,847,106</w:t>
            </w:r>
            <w:r w:rsidRPr="002F5A5C">
              <w:rPr>
                <w:rFonts w:ascii="Arial" w:hAnsi="Arial" w:cs="Arial"/>
                <w:bCs/>
                <w:color w:val="000000"/>
                <w:sz w:val="24"/>
                <w:szCs w:val="24"/>
                <w:lang w:val="es-419" w:eastAsia="es-MX"/>
              </w:rPr>
              <w:t>.00</w:t>
            </w:r>
            <w:r w:rsidRPr="002F5A5C">
              <w:rPr>
                <w:rFonts w:ascii="Arial" w:hAnsi="Arial" w:cs="Arial"/>
                <w:bCs/>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nil"/>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single" w:sz="4" w:space="0" w:color="auto"/>
              <w:bottom w:val="single" w:sz="4" w:space="0" w:color="auto"/>
              <w:right w:val="nil"/>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ISR Participable</w:t>
            </w:r>
          </w:p>
        </w:tc>
        <w:tc>
          <w:tcPr>
            <w:tcW w:w="1984"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 $ 0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Fondo general de participaciones.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$11,789,792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 sobre autos nuevo</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$ 287,180</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4</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xml:space="preserve">Impuesto </w:t>
            </w:r>
            <w:proofErr w:type="spellStart"/>
            <w:r w:rsidRPr="002F5A5C">
              <w:rPr>
                <w:rFonts w:ascii="Arial" w:hAnsi="Arial" w:cs="Arial"/>
                <w:color w:val="000000"/>
                <w:sz w:val="24"/>
                <w:szCs w:val="24"/>
                <w:lang w:eastAsia="es-MX"/>
              </w:rPr>
              <w:t>esp</w:t>
            </w:r>
            <w:proofErr w:type="spellEnd"/>
            <w:r w:rsidRPr="002F5A5C">
              <w:rPr>
                <w:rFonts w:ascii="Arial" w:hAnsi="Arial" w:cs="Arial"/>
                <w:color w:val="000000"/>
                <w:sz w:val="24"/>
                <w:szCs w:val="24"/>
                <w:lang w:eastAsia="es-MX"/>
              </w:rPr>
              <w:t xml:space="preserve"> s/ </w:t>
            </w:r>
            <w:proofErr w:type="spellStart"/>
            <w:r w:rsidRPr="002F5A5C">
              <w:rPr>
                <w:rFonts w:ascii="Arial" w:hAnsi="Arial" w:cs="Arial"/>
                <w:color w:val="000000"/>
                <w:sz w:val="24"/>
                <w:szCs w:val="24"/>
                <w:lang w:eastAsia="es-MX"/>
              </w:rPr>
              <w:t>prod</w:t>
            </w:r>
            <w:proofErr w:type="spellEnd"/>
            <w:r w:rsidRPr="002F5A5C">
              <w:rPr>
                <w:rFonts w:ascii="Arial" w:hAnsi="Arial" w:cs="Arial"/>
                <w:color w:val="000000"/>
                <w:sz w:val="24"/>
                <w:szCs w:val="24"/>
                <w:lang w:eastAsia="es-MX"/>
              </w:rPr>
              <w:t xml:space="preserve">. y </w:t>
            </w:r>
            <w:proofErr w:type="spellStart"/>
            <w:r w:rsidRPr="002F5A5C">
              <w:rPr>
                <w:rFonts w:ascii="Arial" w:hAnsi="Arial" w:cs="Arial"/>
                <w:color w:val="000000"/>
                <w:sz w:val="24"/>
                <w:szCs w:val="24"/>
                <w:lang w:eastAsia="es-MX"/>
              </w:rPr>
              <w:t>serv</w:t>
            </w:r>
            <w:proofErr w:type="spellEnd"/>
            <w:r w:rsidRPr="002F5A5C">
              <w:rPr>
                <w:rFonts w:ascii="Arial" w:hAnsi="Arial" w:cs="Arial"/>
                <w:color w:val="000000"/>
                <w:sz w:val="24"/>
                <w:szCs w:val="24"/>
                <w:lang w:eastAsia="es-MX"/>
              </w:rPr>
              <w:t>.</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$ 373,983</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5</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Fondo de fomento municipal</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$ 290,922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6</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xml:space="preserve">Impuesto </w:t>
            </w:r>
            <w:proofErr w:type="spellStart"/>
            <w:r w:rsidRPr="002F5A5C">
              <w:rPr>
                <w:rFonts w:ascii="Arial" w:hAnsi="Arial" w:cs="Arial"/>
                <w:color w:val="000000"/>
                <w:sz w:val="24"/>
                <w:szCs w:val="24"/>
                <w:lang w:eastAsia="es-MX"/>
              </w:rPr>
              <w:t>esp</w:t>
            </w:r>
            <w:proofErr w:type="spellEnd"/>
            <w:r w:rsidRPr="002F5A5C">
              <w:rPr>
                <w:rFonts w:ascii="Arial" w:hAnsi="Arial" w:cs="Arial"/>
                <w:color w:val="000000"/>
                <w:sz w:val="24"/>
                <w:szCs w:val="24"/>
                <w:lang w:eastAsia="es-MX"/>
              </w:rPr>
              <w:t xml:space="preserve"> s/ </w:t>
            </w:r>
            <w:proofErr w:type="spellStart"/>
            <w:r w:rsidRPr="002F5A5C">
              <w:rPr>
                <w:rFonts w:ascii="Arial" w:hAnsi="Arial" w:cs="Arial"/>
                <w:color w:val="000000"/>
                <w:sz w:val="24"/>
                <w:szCs w:val="24"/>
                <w:lang w:eastAsia="es-MX"/>
              </w:rPr>
              <w:t>prod</w:t>
            </w:r>
            <w:proofErr w:type="spellEnd"/>
            <w:r w:rsidRPr="002F5A5C">
              <w:rPr>
                <w:rFonts w:ascii="Arial" w:hAnsi="Arial" w:cs="Arial"/>
                <w:color w:val="000000"/>
                <w:sz w:val="24"/>
                <w:szCs w:val="24"/>
                <w:lang w:eastAsia="es-MX"/>
              </w:rPr>
              <w:t xml:space="preserve"> de combustible</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$ 369,892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7</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Fondo de fiscalización</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$ 58,641</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8</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Ajuste a las participaciones</w:t>
            </w:r>
          </w:p>
        </w:tc>
        <w:tc>
          <w:tcPr>
            <w:tcW w:w="1984" w:type="dxa"/>
            <w:tcBorders>
              <w:top w:val="nil"/>
              <w:left w:val="nil"/>
              <w:bottom w:val="single" w:sz="4" w:space="0" w:color="auto"/>
              <w:right w:val="single" w:sz="4" w:space="0" w:color="auto"/>
            </w:tcBorders>
            <w:shd w:val="clear" w:color="auto" w:fill="auto"/>
            <w:noWrap/>
            <w:vAlign w:val="center"/>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$ 1,676,696</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Aportaciones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$ 10,767,651</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FISM</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$ 10,274,597</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FORTAMUN</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$ 493,055</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Convenios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$8,616,771</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Hidrocarburos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$8,616,771</w:t>
            </w:r>
            <w:r w:rsidRPr="002F5A5C">
              <w:rPr>
                <w:rFonts w:ascii="Arial" w:hAnsi="Arial" w:cs="Arial"/>
                <w:color w:val="000000"/>
                <w:sz w:val="24"/>
                <w:szCs w:val="24"/>
                <w:lang w:val="es-419" w:eastAsia="es-MX"/>
              </w:rPr>
              <w:t>.00</w:t>
            </w:r>
          </w:p>
        </w:tc>
      </w:tr>
      <w:tr w:rsidR="002F5A5C" w:rsidRPr="002F5A5C" w:rsidTr="006A6487">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9</w:t>
            </w:r>
          </w:p>
        </w:tc>
        <w:tc>
          <w:tcPr>
            <w:tcW w:w="7796"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Transferencias, Asignaciones, Subsidios y Otras ayudas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7796" w:type="dxa"/>
            <w:gridSpan w:val="3"/>
            <w:tcBorders>
              <w:top w:val="single" w:sz="4" w:space="0" w:color="auto"/>
              <w:left w:val="nil"/>
              <w:bottom w:val="single" w:sz="4" w:space="0" w:color="auto"/>
              <w:right w:val="single" w:sz="4" w:space="0" w:color="auto"/>
            </w:tcBorders>
            <w:shd w:val="clear" w:color="auto" w:fill="auto"/>
            <w:noWrap/>
            <w:vAlign w:val="bottom"/>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10</w:t>
            </w:r>
          </w:p>
        </w:tc>
        <w:tc>
          <w:tcPr>
            <w:tcW w:w="7796"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Ingresos derivados del financiamientos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bl>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TÍTULO SEGUNDO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LAS CONTRIBUCIONES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PREDIAL</w:t>
      </w:r>
    </w:p>
    <w:p w:rsidR="002F5A5C" w:rsidRPr="002F5A5C" w:rsidRDefault="002F5A5C" w:rsidP="002F5A5C">
      <w:pPr>
        <w:tabs>
          <w:tab w:val="left" w:pos="2780"/>
        </w:tabs>
        <w:jc w:val="both"/>
        <w:rPr>
          <w:rFonts w:ascii="Arial" w:hAnsi="Arial" w:cs="Arial"/>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bCs/>
          <w:sz w:val="24"/>
          <w:szCs w:val="24"/>
        </w:rPr>
        <w:t>ARTÍCULO 2.-</w:t>
      </w:r>
      <w:r w:rsidRPr="002F5A5C">
        <w:rPr>
          <w:rFonts w:ascii="Arial" w:hAnsi="Arial" w:cs="Arial"/>
          <w:sz w:val="24"/>
          <w:szCs w:val="24"/>
        </w:rPr>
        <w:t xml:space="preserve"> El impuesto predial se pagará con las tasas siguientes:</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Sobre Predios Urbanos 5 al millar.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Sobre Predios Rústicos 3 al millar.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III.- En ningún caso el monto de impuesto predial será inferior de $ 1</w:t>
      </w:r>
      <w:r w:rsidRPr="002F5A5C">
        <w:rPr>
          <w:rFonts w:ascii="Arial" w:hAnsi="Arial" w:cs="Arial"/>
          <w:sz w:val="24"/>
          <w:szCs w:val="24"/>
          <w:lang w:val="es-419"/>
        </w:rPr>
        <w:t>4</w:t>
      </w:r>
      <w:r w:rsidRPr="002F5A5C">
        <w:rPr>
          <w:rFonts w:ascii="Arial" w:hAnsi="Arial" w:cs="Arial"/>
          <w:sz w:val="24"/>
          <w:szCs w:val="24"/>
        </w:rPr>
        <w:t xml:space="preserve">.00 por bimestre.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SEGUNDO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ADQUISICIÓN DE INMUEBLES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bCs/>
          <w:sz w:val="24"/>
          <w:szCs w:val="24"/>
        </w:rPr>
        <w:t>ARTÍCULO 3.-</w:t>
      </w:r>
      <w:r w:rsidRPr="002F5A5C">
        <w:rPr>
          <w:rFonts w:ascii="Arial" w:hAnsi="Arial" w:cs="Arial"/>
          <w:sz w:val="24"/>
          <w:szCs w:val="24"/>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w:t>
      </w:r>
      <w:r w:rsidRPr="002F5A5C">
        <w:rPr>
          <w:rFonts w:ascii="Arial" w:hAnsi="Arial" w:cs="Arial"/>
          <w:sz w:val="24"/>
          <w:szCs w:val="24"/>
        </w:rPr>
        <w:lastRenderedPageBreak/>
        <w:t>exigible el pago, entre el mencionado índice correspondiente al mes anterior a aquel en que se optó por el diferimiento del pago del impuesto.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2F5A5C">
          <w:rPr>
            <w:rFonts w:ascii="Arial" w:hAnsi="Arial" w:cs="Arial"/>
            <w:sz w:val="24"/>
            <w:szCs w:val="24"/>
          </w:rPr>
          <w:t>200 metros cuadrados</w:t>
        </w:r>
      </w:smartTag>
      <w:r w:rsidRPr="002F5A5C">
        <w:rPr>
          <w:rFonts w:ascii="Arial" w:hAnsi="Arial" w:cs="Arial"/>
          <w:sz w:val="24"/>
          <w:szCs w:val="24"/>
        </w:rPr>
        <w:t xml:space="preserve"> y tenga una construcción inferior a </w:t>
      </w:r>
      <w:smartTag w:uri="urn:schemas-microsoft-com:office:smarttags" w:element="metricconverter">
        <w:smartTagPr>
          <w:attr w:name="ProductID" w:val="105 metros cuadrados"/>
        </w:smartTagPr>
        <w:r w:rsidRPr="002F5A5C">
          <w:rPr>
            <w:rFonts w:ascii="Arial" w:hAnsi="Arial" w:cs="Arial"/>
            <w:sz w:val="24"/>
            <w:szCs w:val="24"/>
          </w:rPr>
          <w:t>105 metros cuadrados.</w:t>
        </w:r>
      </w:smartTag>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TERCERO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EL EJERCICIO DE ACTIVIDADES MERCANTILES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4.-</w:t>
      </w:r>
      <w:r w:rsidRPr="002F5A5C">
        <w:rPr>
          <w:rFonts w:ascii="Arial" w:hAnsi="Arial" w:cs="Arial"/>
          <w:bCs/>
          <w:sz w:val="24"/>
          <w:szCs w:val="24"/>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rPr>
          <w:rFonts w:ascii="Arial" w:hAnsi="Arial" w:cs="Arial"/>
          <w:sz w:val="24"/>
          <w:szCs w:val="24"/>
        </w:rPr>
      </w:pPr>
      <w:r w:rsidRPr="002F5A5C">
        <w:rPr>
          <w:rFonts w:ascii="Arial" w:hAnsi="Arial" w:cs="Arial"/>
          <w:sz w:val="24"/>
          <w:szCs w:val="24"/>
        </w:rPr>
        <w:t>Este impuesto se pagará de acuerdo a las tasas y cuotas siguientes: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b/>
          <w:color w:val="FF0000"/>
          <w:sz w:val="24"/>
          <w:szCs w:val="24"/>
        </w:rPr>
      </w:pPr>
      <w:r w:rsidRPr="002F5A5C">
        <w:rPr>
          <w:rFonts w:ascii="Arial" w:hAnsi="Arial" w:cs="Arial"/>
          <w:sz w:val="24"/>
          <w:szCs w:val="24"/>
        </w:rPr>
        <w:t xml:space="preserve">I.- Comerciantes establecidos de ropa y/o calzado $ 46.00 mensual.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Comerciantes ambulantes;</w:t>
      </w:r>
    </w:p>
    <w:p w:rsidR="002F5A5C" w:rsidRPr="002F5A5C" w:rsidRDefault="002F5A5C" w:rsidP="002F5A5C">
      <w:pPr>
        <w:jc w:val="both"/>
        <w:rPr>
          <w:rFonts w:ascii="Arial" w:hAnsi="Arial" w:cs="Arial"/>
          <w:sz w:val="24"/>
          <w:szCs w:val="24"/>
        </w:rPr>
      </w:pPr>
    </w:p>
    <w:p w:rsidR="002F5A5C" w:rsidRDefault="002F5A5C" w:rsidP="002F5A5C">
      <w:pPr>
        <w:ind w:left="426" w:hanging="426"/>
        <w:jc w:val="both"/>
        <w:rPr>
          <w:rFonts w:ascii="Arial" w:hAnsi="Arial" w:cs="Arial"/>
          <w:sz w:val="24"/>
          <w:szCs w:val="24"/>
        </w:rPr>
      </w:pPr>
      <w:r w:rsidRPr="002F5A5C">
        <w:rPr>
          <w:rFonts w:ascii="Arial" w:hAnsi="Arial" w:cs="Arial"/>
          <w:sz w:val="24"/>
          <w:szCs w:val="24"/>
        </w:rPr>
        <w:t>1.- Que expendan habitualmente en la vía pública mercancía que no sea para cons</w:t>
      </w:r>
      <w:r w:rsidR="006A6487">
        <w:rPr>
          <w:rFonts w:ascii="Arial" w:hAnsi="Arial" w:cs="Arial"/>
          <w:sz w:val="24"/>
          <w:szCs w:val="24"/>
        </w:rPr>
        <w:t>umo humano</w:t>
      </w:r>
      <w:r w:rsidRPr="002F5A5C">
        <w:rPr>
          <w:rFonts w:ascii="Arial" w:hAnsi="Arial" w:cs="Arial"/>
          <w:sz w:val="24"/>
          <w:szCs w:val="24"/>
        </w:rPr>
        <w:t xml:space="preserve"> $ 47.00 mensual.</w:t>
      </w:r>
    </w:p>
    <w:p w:rsidR="006A6487" w:rsidRPr="002F5A5C" w:rsidRDefault="006A6487" w:rsidP="002F5A5C">
      <w:pPr>
        <w:ind w:left="426" w:hanging="426"/>
        <w:jc w:val="both"/>
        <w:rPr>
          <w:rFonts w:ascii="Arial" w:hAnsi="Arial" w:cs="Arial"/>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2.- Que expendan habitualmente en la vía pública mercancía para consumo humano $47.00 mensual.</w:t>
      </w:r>
    </w:p>
    <w:p w:rsidR="006A6487" w:rsidRPr="002F5A5C" w:rsidRDefault="006A6487" w:rsidP="002F5A5C">
      <w:pPr>
        <w:jc w:val="both"/>
        <w:rPr>
          <w:rFonts w:ascii="Arial" w:hAnsi="Arial" w:cs="Arial"/>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 xml:space="preserve">3.- Que expendan habitualmente en puestos semifijos $ 32.00 mensual. </w:t>
      </w:r>
    </w:p>
    <w:p w:rsidR="006A6487" w:rsidRPr="002F5A5C" w:rsidRDefault="006A6487" w:rsidP="002F5A5C">
      <w:pPr>
        <w:jc w:val="both"/>
        <w:rPr>
          <w:rFonts w:ascii="Arial" w:hAnsi="Arial" w:cs="Arial"/>
          <w:b/>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 xml:space="preserve">4.- Que expendan habitualmente en puestos fijos $ 93.50 mensual. </w:t>
      </w:r>
    </w:p>
    <w:p w:rsidR="006A6487" w:rsidRPr="002F5A5C" w:rsidRDefault="006A6487" w:rsidP="002F5A5C">
      <w:pPr>
        <w:jc w:val="both"/>
        <w:rPr>
          <w:rFonts w:ascii="Arial" w:hAnsi="Arial" w:cs="Arial"/>
          <w:sz w:val="24"/>
          <w:szCs w:val="24"/>
        </w:rPr>
      </w:pPr>
    </w:p>
    <w:p w:rsidR="002F5A5C" w:rsidRDefault="002F5A5C" w:rsidP="002F5A5C">
      <w:pPr>
        <w:ind w:left="284" w:hanging="284"/>
        <w:jc w:val="both"/>
        <w:rPr>
          <w:rFonts w:ascii="Arial" w:hAnsi="Arial" w:cs="Arial"/>
          <w:sz w:val="24"/>
          <w:szCs w:val="24"/>
        </w:rPr>
      </w:pPr>
      <w:r w:rsidRPr="002F5A5C">
        <w:rPr>
          <w:rFonts w:ascii="Arial" w:hAnsi="Arial" w:cs="Arial"/>
          <w:sz w:val="24"/>
          <w:szCs w:val="24"/>
        </w:rPr>
        <w:t xml:space="preserve">5.- Comerciantes eventuales que expendan las mercancías citadas en los incisos anteriores </w:t>
      </w:r>
      <w:r w:rsidR="006A6487">
        <w:rPr>
          <w:rFonts w:ascii="Arial" w:hAnsi="Arial" w:cs="Arial"/>
          <w:sz w:val="24"/>
          <w:szCs w:val="24"/>
        </w:rPr>
        <w:t xml:space="preserve">  </w:t>
      </w:r>
      <w:r w:rsidRPr="002F5A5C">
        <w:rPr>
          <w:rFonts w:ascii="Arial" w:hAnsi="Arial" w:cs="Arial"/>
          <w:sz w:val="24"/>
          <w:szCs w:val="24"/>
        </w:rPr>
        <w:t xml:space="preserve">$ 46.50 mensual. </w:t>
      </w:r>
    </w:p>
    <w:p w:rsidR="006A6487" w:rsidRPr="002F5A5C" w:rsidRDefault="006A6487" w:rsidP="002F5A5C">
      <w:pPr>
        <w:ind w:left="284" w:hanging="284"/>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6.- En tianguis, fiestas, verbenas, etc. $ 32.00 diario. </w:t>
      </w:r>
    </w:p>
    <w:p w:rsidR="002F5A5C" w:rsidRPr="006A6487" w:rsidRDefault="002F5A5C" w:rsidP="002F5A5C">
      <w:pPr>
        <w:jc w:val="both"/>
        <w:rPr>
          <w:rFonts w:ascii="Arial" w:hAnsi="Arial" w:cs="Arial"/>
          <w:sz w:val="16"/>
          <w:szCs w:val="16"/>
        </w:rPr>
      </w:pPr>
    </w:p>
    <w:p w:rsidR="002F5A5C" w:rsidRPr="002F5A5C" w:rsidRDefault="002F5A5C" w:rsidP="002F5A5C">
      <w:pPr>
        <w:ind w:right="50"/>
        <w:jc w:val="both"/>
        <w:rPr>
          <w:rFonts w:ascii="Arial" w:hAnsi="Arial" w:cs="Arial"/>
          <w:sz w:val="24"/>
          <w:szCs w:val="24"/>
        </w:rPr>
      </w:pPr>
      <w:r w:rsidRPr="002F5A5C">
        <w:rPr>
          <w:rFonts w:ascii="Arial" w:hAnsi="Arial" w:cs="Arial"/>
          <w:sz w:val="24"/>
          <w:szCs w:val="24"/>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CUARTO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ESPECTÁCULOS Y DIVERSIONES PÚBLICAS</w:t>
      </w:r>
    </w:p>
    <w:p w:rsidR="002F5A5C" w:rsidRPr="006A6487" w:rsidRDefault="002F5A5C" w:rsidP="002F5A5C">
      <w:pPr>
        <w:jc w:val="both"/>
        <w:rPr>
          <w:rFonts w:ascii="Arial" w:hAnsi="Arial" w:cs="Arial"/>
          <w:b/>
          <w:sz w:val="16"/>
          <w:szCs w:val="16"/>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5.-</w:t>
      </w:r>
      <w:r w:rsidRPr="002F5A5C">
        <w:rPr>
          <w:rFonts w:ascii="Arial" w:hAnsi="Arial" w:cs="Arial"/>
          <w:bCs/>
          <w:sz w:val="24"/>
          <w:szCs w:val="24"/>
        </w:rPr>
        <w:t xml:space="preserve"> Es objeto de este impuesto la realización de espectáculos y diversiones públicas no gravadas por el Impuesto al Valor Agregado, </w:t>
      </w:r>
      <w:r w:rsidRPr="002F5A5C">
        <w:rPr>
          <w:rFonts w:ascii="Arial" w:hAnsi="Arial" w:cs="Arial"/>
          <w:sz w:val="24"/>
          <w:szCs w:val="24"/>
        </w:rPr>
        <w:t>se pagará de conformidad a los conceptos, tasas y cuotas siguientes:</w:t>
      </w:r>
    </w:p>
    <w:p w:rsidR="002F5A5C" w:rsidRPr="006A6487" w:rsidRDefault="002F5A5C" w:rsidP="002F5A5C">
      <w:pPr>
        <w:ind w:right="50"/>
        <w:jc w:val="both"/>
        <w:rPr>
          <w:rFonts w:ascii="Arial" w:hAnsi="Arial" w:cs="Arial"/>
          <w:bCs/>
          <w:sz w:val="16"/>
          <w:szCs w:val="16"/>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Bailes privados: En los casos de que estas actividades sean organizadas con objeto de recabar fondos para fines de beneficencia o de carácter familiar, no se realizará cobro alguno.</w:t>
      </w:r>
    </w:p>
    <w:p w:rsidR="002F5A5C" w:rsidRPr="006A6487" w:rsidRDefault="002F5A5C" w:rsidP="002F5A5C">
      <w:pPr>
        <w:jc w:val="both"/>
        <w:rPr>
          <w:rFonts w:ascii="Arial" w:hAnsi="Arial" w:cs="Arial"/>
          <w:sz w:val="16"/>
          <w:szCs w:val="16"/>
        </w:rPr>
      </w:pPr>
    </w:p>
    <w:p w:rsidR="002F5A5C" w:rsidRDefault="002F5A5C" w:rsidP="002F5A5C">
      <w:pPr>
        <w:jc w:val="both"/>
        <w:rPr>
          <w:rFonts w:ascii="Arial" w:hAnsi="Arial" w:cs="Arial"/>
          <w:sz w:val="24"/>
          <w:szCs w:val="24"/>
        </w:rPr>
      </w:pPr>
      <w:r w:rsidRPr="002F5A5C">
        <w:rPr>
          <w:rFonts w:ascii="Arial" w:hAnsi="Arial" w:cs="Arial"/>
          <w:sz w:val="24"/>
          <w:szCs w:val="24"/>
        </w:rPr>
        <w:t>II.- Eventos donde se presenten Orquestas, conjuntos y grupos musicales</w:t>
      </w:r>
    </w:p>
    <w:p w:rsidR="006A6487" w:rsidRPr="006A6487" w:rsidRDefault="006A6487" w:rsidP="002F5A5C">
      <w:pPr>
        <w:jc w:val="both"/>
        <w:rPr>
          <w:rFonts w:ascii="Arial" w:hAnsi="Arial" w:cs="Arial"/>
          <w:sz w:val="16"/>
          <w:szCs w:val="16"/>
        </w:rPr>
      </w:pPr>
    </w:p>
    <w:p w:rsidR="002F5A5C" w:rsidRDefault="002F5A5C" w:rsidP="002F5A5C">
      <w:pPr>
        <w:pStyle w:val="Prrafodelista"/>
        <w:ind w:left="426" w:hanging="426"/>
        <w:rPr>
          <w:rFonts w:cs="Arial"/>
          <w:sz w:val="24"/>
          <w:szCs w:val="24"/>
        </w:rPr>
      </w:pPr>
      <w:r w:rsidRPr="002F5A5C">
        <w:rPr>
          <w:rFonts w:cs="Arial"/>
          <w:sz w:val="24"/>
          <w:szCs w:val="24"/>
        </w:rPr>
        <w:t>1.- Conjuntos musicales, solistas o artistas foráneos contratados para actuar dentro del municipio, pagarán el 5% sobre la cantidad percibida, según contrato.</w:t>
      </w:r>
    </w:p>
    <w:p w:rsidR="006A6487" w:rsidRPr="002F5A5C" w:rsidRDefault="006A6487" w:rsidP="002F5A5C">
      <w:pPr>
        <w:pStyle w:val="Prrafodelista"/>
        <w:ind w:left="426" w:hanging="426"/>
        <w:rPr>
          <w:rFonts w:cs="Arial"/>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2.- Solistas, artistas de la localidad pagarán por actuación $ 68.00</w:t>
      </w:r>
    </w:p>
    <w:p w:rsidR="006A6487" w:rsidRPr="002F5A5C" w:rsidRDefault="006A6487"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Aparatos electro musicales pagarán una cuota del $ 98.00.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Carpas, circos: Pagarán el 4% sobre el valor del boletaje vendido.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Espectáculos deportivos: Pagarán el 4% sobre el boletaje vendido.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 Carreras de caballos: 12% Sobre la entrada bruta, previa autorización de la Secretaría de Gobernación.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VI.- Bailes públicos no organizados por centros recreativos o sociales pagarán el 10% de entrada bruta.</w:t>
      </w:r>
    </w:p>
    <w:p w:rsidR="002F5A5C" w:rsidRPr="002F5A5C" w:rsidRDefault="002F5A5C" w:rsidP="002F5A5C">
      <w:pPr>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QUINTO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LOTERÍAS, RIFAS Y SORTEOS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6.-</w:t>
      </w:r>
      <w:r w:rsidRPr="002F5A5C">
        <w:rPr>
          <w:rFonts w:ascii="Arial" w:hAnsi="Arial" w:cs="Arial"/>
          <w:bCs/>
          <w:sz w:val="24"/>
          <w:szCs w:val="24"/>
        </w:rPr>
        <w:t xml:space="preserve"> Es objeto de este impuesto la realización o explotación de loterías, rifas y sorteos o juegos permitidos y autorizados conforme a la Ley Federal de Juegos y Sorteos</w:t>
      </w:r>
      <w:r w:rsidRPr="002F5A5C">
        <w:rPr>
          <w:rFonts w:ascii="Arial" w:hAnsi="Arial" w:cs="Arial"/>
          <w:sz w:val="24"/>
          <w:szCs w:val="24"/>
        </w:rPr>
        <w:t>, se pagará con la tasa del 10% sobre ingresos brutos que se perciban.</w:t>
      </w:r>
    </w:p>
    <w:p w:rsidR="002F5A5C" w:rsidRPr="002F5A5C" w:rsidRDefault="002F5A5C" w:rsidP="002F5A5C">
      <w:pPr>
        <w:jc w:val="both"/>
        <w:rPr>
          <w:rFonts w:ascii="Arial" w:hAnsi="Arial" w:cs="Arial"/>
          <w:b/>
          <w:bCs/>
          <w:sz w:val="24"/>
          <w:szCs w:val="24"/>
        </w:rPr>
      </w:pPr>
      <w:r w:rsidRPr="002F5A5C">
        <w:rPr>
          <w:rFonts w:ascii="Arial" w:hAnsi="Arial" w:cs="Arial"/>
          <w:sz w:val="24"/>
          <w:szCs w:val="24"/>
        </w:rPr>
        <w:t>(Previo permiso de la Secretaría de Gobernación).</w:t>
      </w:r>
    </w:p>
    <w:p w:rsidR="002F5A5C" w:rsidRPr="002F5A5C" w:rsidRDefault="002F5A5C" w:rsidP="002F5A5C">
      <w:pPr>
        <w:jc w:val="both"/>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lastRenderedPageBreak/>
        <w:t>CAPÍTULO SEXTO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LAS CONTRIBUCIONES ESPECIALES</w:t>
      </w:r>
    </w:p>
    <w:p w:rsidR="002F5A5C" w:rsidRPr="002F5A5C" w:rsidRDefault="002F5A5C" w:rsidP="002F5A5C">
      <w:pPr>
        <w:jc w:val="both"/>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OBRA PÚBLICA</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7.-</w:t>
      </w:r>
      <w:r w:rsidRPr="002F5A5C">
        <w:rPr>
          <w:rFonts w:ascii="Arial" w:hAnsi="Arial" w:cs="Arial"/>
          <w:bCs/>
          <w:sz w:val="24"/>
          <w:szCs w:val="24"/>
        </w:rPr>
        <w:t xml:space="preserve"> Es objeto de la contribución por obra pública, la construcción, reconstrucción y ampliación de las obras que se indican en el Código Financiero para los Municipios del Estado de Coahuila de Zaragoza. </w:t>
      </w:r>
      <w:r w:rsidRPr="002F5A5C">
        <w:rPr>
          <w:rFonts w:ascii="Arial" w:hAnsi="Arial" w:cs="Arial"/>
          <w:sz w:val="24"/>
          <w:szCs w:val="24"/>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2F5A5C" w:rsidRPr="002F5A5C" w:rsidRDefault="002F5A5C" w:rsidP="002F5A5C">
      <w:pPr>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SÉPTIMO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DERECHOS POR LA PRESTACIÓN DE SERVICIOS PÚBLICOS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DE AGUA POTABLE Y ALCANTARILLADO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8.-</w:t>
      </w:r>
      <w:r w:rsidRPr="002F5A5C">
        <w:rPr>
          <w:rFonts w:ascii="Arial" w:hAnsi="Arial"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F5A5C" w:rsidRPr="002F5A5C" w:rsidRDefault="002F5A5C" w:rsidP="002F5A5C">
      <w:pPr>
        <w:jc w:val="both"/>
        <w:rPr>
          <w:rFonts w:ascii="Arial" w:hAnsi="Arial" w:cs="Arial"/>
          <w:bCs/>
          <w:sz w:val="24"/>
          <w:szCs w:val="24"/>
        </w:rPr>
      </w:pPr>
    </w:p>
    <w:p w:rsidR="002F5A5C" w:rsidRPr="002F5A5C" w:rsidRDefault="002F5A5C" w:rsidP="002F5A5C">
      <w:pPr>
        <w:ind w:right="50"/>
        <w:jc w:val="both"/>
        <w:rPr>
          <w:rFonts w:ascii="Arial" w:hAnsi="Arial" w:cs="Arial"/>
          <w:bCs/>
          <w:sz w:val="24"/>
          <w:szCs w:val="24"/>
        </w:rPr>
      </w:pPr>
      <w:r w:rsidRPr="002F5A5C">
        <w:rPr>
          <w:rFonts w:ascii="Arial" w:hAnsi="Arial" w:cs="Arial"/>
          <w:bCs/>
          <w:sz w:val="24"/>
          <w:szCs w:val="24"/>
        </w:rPr>
        <w:t xml:space="preserve">Los Servicios de Agua Potable y Alcantarillado se cobrarán con base en las cuotas o tarifas que establezca la Ley de Ingresos Municipal. </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Cs/>
          <w:sz w:val="24"/>
          <w:szCs w:val="24"/>
        </w:rPr>
        <w:t>La determinación de cuotas y tarifas estará a lo dispuesto en el Capítulo Sexto de la Ley de Aguas para los Municipios del Estado de Coahuila de Zaragoza.</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lastRenderedPageBreak/>
        <w:t>I.- El agua potable y drenaje para uso doméstico en casa habitación se cobrará de acuerdo a lo siguiente:</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1.    Área urbana, pagarán una tarifa de $38.00 por mes. </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2.    Área rural, pagará una tarifa de $ 29.00 por mes. </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II.- El agua potable y drenaje para los usos que se autoricen conforme a las disposiciones aplicables se cobrará a los usuarios de acuerdo a las siguientes tarifas.</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1.  Comercios pagarán una tarifa de $ 74.00 por mes.  </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2.  Industrias pagarán una tarifa de $ 299.00 por mes. </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3.  Gobiernos e instituciones, pagarán una tarifa de $ 75.00 por mes. </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Las tarifas establecidas en el presente artículo podrán ser actualizadas conforme a lo establecido en el Artículo 22 del Código Financiero para los Municipios del Estado de Coahuila de Zaragoza.</w:t>
      </w:r>
    </w:p>
    <w:p w:rsidR="002F5A5C" w:rsidRPr="002F5A5C" w:rsidRDefault="002F5A5C" w:rsidP="002F5A5C">
      <w:pPr>
        <w:tabs>
          <w:tab w:val="left" w:pos="603"/>
          <w:tab w:val="left" w:pos="1139"/>
        </w:tabs>
        <w:jc w:val="both"/>
        <w:rPr>
          <w:rFonts w:ascii="Arial" w:hAnsi="Arial" w:cs="Arial"/>
          <w:sz w:val="24"/>
          <w:szCs w:val="24"/>
        </w:rPr>
      </w:pPr>
      <w:r w:rsidRPr="002F5A5C">
        <w:rPr>
          <w:rFonts w:ascii="Arial" w:hAnsi="Arial" w:cs="Arial"/>
          <w:sz w:val="24"/>
          <w:szCs w:val="24"/>
        </w:rPr>
        <w:tab/>
      </w:r>
      <w:r w:rsidRPr="002F5A5C">
        <w:rPr>
          <w:rFonts w:ascii="Arial" w:hAnsi="Arial" w:cs="Arial"/>
          <w:sz w:val="24"/>
          <w:szCs w:val="24"/>
        </w:rPr>
        <w:tab/>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EN PANTEONES</w:t>
      </w:r>
    </w:p>
    <w:p w:rsidR="002F5A5C" w:rsidRPr="002F5A5C" w:rsidRDefault="002F5A5C" w:rsidP="002F5A5C">
      <w:pPr>
        <w:jc w:val="center"/>
        <w:rPr>
          <w:rFonts w:ascii="Arial" w:hAnsi="Arial" w:cs="Arial"/>
          <w:b/>
          <w:bCs/>
          <w:sz w:val="24"/>
          <w:szCs w:val="24"/>
        </w:rPr>
      </w:pPr>
    </w:p>
    <w:p w:rsidR="002F5A5C" w:rsidRPr="002F5A5C" w:rsidRDefault="002F5A5C" w:rsidP="002F5A5C">
      <w:pPr>
        <w:ind w:right="50"/>
        <w:jc w:val="both"/>
        <w:rPr>
          <w:rFonts w:ascii="Arial" w:hAnsi="Arial" w:cs="Arial"/>
          <w:b/>
          <w:sz w:val="24"/>
          <w:szCs w:val="24"/>
        </w:rPr>
      </w:pPr>
      <w:r w:rsidRPr="002F5A5C">
        <w:rPr>
          <w:rFonts w:ascii="Arial" w:hAnsi="Arial" w:cs="Arial"/>
          <w:b/>
          <w:sz w:val="24"/>
          <w:szCs w:val="24"/>
        </w:rPr>
        <w:t>ARTÍCULO 9.-</w:t>
      </w:r>
      <w:r w:rsidRPr="002F5A5C">
        <w:rPr>
          <w:rFonts w:ascii="Arial" w:hAnsi="Arial" w:cs="Arial"/>
          <w:bCs/>
          <w:sz w:val="24"/>
          <w:szCs w:val="24"/>
        </w:rPr>
        <w:t xml:space="preserve"> Es objeto de este derecho, la prestación de servicios relacionados con la vigilancia, administración, limpieza, reglamentación de panteones y otros actos afines a la inhumación o exhumación de cadáveres en el Municipio.</w:t>
      </w:r>
    </w:p>
    <w:p w:rsidR="002F5A5C" w:rsidRPr="002F5A5C" w:rsidRDefault="002F5A5C" w:rsidP="002F5A5C">
      <w:pPr>
        <w:tabs>
          <w:tab w:val="left" w:pos="8987"/>
        </w:tabs>
        <w:jc w:val="both"/>
        <w:rPr>
          <w:rFonts w:ascii="Arial" w:hAnsi="Arial" w:cs="Arial"/>
          <w:sz w:val="24"/>
          <w:szCs w:val="24"/>
          <w:u w:val="single"/>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El pago de este derecho se causará conforme a los conceptos y tarifas siguientes:</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lastRenderedPageBreak/>
        <w:t>I.- Por servicios de inhumación, exhumación y re inhumación, $ 92.00.</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b/>
          <w:color w:val="FF0000"/>
          <w:sz w:val="24"/>
          <w:szCs w:val="24"/>
        </w:rPr>
      </w:pPr>
      <w:r w:rsidRPr="002F5A5C">
        <w:rPr>
          <w:rFonts w:ascii="Arial" w:hAnsi="Arial" w:cs="Arial"/>
          <w:sz w:val="24"/>
          <w:szCs w:val="24"/>
        </w:rPr>
        <w:t>II.- Autorización para traslado e intervención de cadáveres en el municipio, $ 61.50.</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III.- Autorización para construir y reconstruir monumentos, $ 45.00.</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pStyle w:val="Default"/>
        <w:jc w:val="center"/>
        <w:rPr>
          <w:b/>
          <w:bCs/>
        </w:rPr>
      </w:pPr>
      <w:r w:rsidRPr="002F5A5C">
        <w:rPr>
          <w:b/>
          <w:bCs/>
        </w:rPr>
        <w:t>SECCIÓN III</w:t>
      </w:r>
    </w:p>
    <w:p w:rsidR="002F5A5C" w:rsidRDefault="002F5A5C" w:rsidP="002F5A5C">
      <w:pPr>
        <w:pStyle w:val="Default"/>
        <w:jc w:val="center"/>
        <w:rPr>
          <w:b/>
          <w:bCs/>
        </w:rPr>
      </w:pPr>
      <w:r w:rsidRPr="002F5A5C">
        <w:rPr>
          <w:b/>
          <w:bCs/>
        </w:rPr>
        <w:t>DE LOS SERVICIOS DE PROTECCIÓN CIVIL</w:t>
      </w:r>
    </w:p>
    <w:p w:rsidR="006A6487" w:rsidRPr="002F5A5C" w:rsidRDefault="006A6487" w:rsidP="002F5A5C">
      <w:pPr>
        <w:pStyle w:val="Default"/>
        <w:jc w:val="center"/>
        <w:rPr>
          <w:b/>
          <w:bCs/>
        </w:rPr>
      </w:pPr>
    </w:p>
    <w:p w:rsidR="002F5A5C" w:rsidRPr="002F5A5C" w:rsidRDefault="002F5A5C" w:rsidP="002F5A5C">
      <w:pPr>
        <w:pStyle w:val="Default"/>
        <w:jc w:val="both"/>
      </w:pPr>
    </w:p>
    <w:p w:rsidR="002F5A5C" w:rsidRPr="002F5A5C" w:rsidRDefault="002F5A5C" w:rsidP="002F5A5C">
      <w:pPr>
        <w:pStyle w:val="Default"/>
        <w:jc w:val="both"/>
      </w:pPr>
      <w:r w:rsidRPr="002F5A5C">
        <w:rPr>
          <w:b/>
          <w:bCs/>
        </w:rPr>
        <w:t xml:space="preserve">ARTICULO 10.- </w:t>
      </w:r>
      <w:r w:rsidRPr="002F5A5C">
        <w:t>Son objeto de este derecho los servicios prestados por las autoridades municipales en materia de protección civil, conforme a las disposiciones reglamentarias que rijan en el Municipio.</w:t>
      </w:r>
    </w:p>
    <w:p w:rsidR="002F5A5C" w:rsidRPr="002F5A5C" w:rsidRDefault="002F5A5C" w:rsidP="002F5A5C">
      <w:pPr>
        <w:pStyle w:val="Default"/>
        <w:jc w:val="both"/>
      </w:pPr>
    </w:p>
    <w:p w:rsidR="002F5A5C" w:rsidRPr="002F5A5C" w:rsidRDefault="002F5A5C" w:rsidP="002F5A5C">
      <w:pPr>
        <w:pStyle w:val="Default"/>
        <w:jc w:val="both"/>
      </w:pPr>
      <w:r w:rsidRPr="002F5A5C">
        <w:t>I.- Por dictamen y en su caso autorización de programa de protección civil incluyendo programa interno, plan de contingencias o programa especial $1,377.00</w:t>
      </w:r>
    </w:p>
    <w:p w:rsidR="002F5A5C" w:rsidRPr="002F5A5C" w:rsidRDefault="002F5A5C" w:rsidP="002F5A5C">
      <w:pPr>
        <w:pStyle w:val="Default"/>
        <w:jc w:val="both"/>
      </w:pPr>
    </w:p>
    <w:p w:rsidR="002F5A5C" w:rsidRPr="002F5A5C" w:rsidRDefault="002F5A5C" w:rsidP="002F5A5C">
      <w:pPr>
        <w:pStyle w:val="Default"/>
        <w:jc w:val="both"/>
      </w:pPr>
      <w:r w:rsidRPr="002F5A5C">
        <w:t>II.- Por dictámenes de seguridad en materia de protección civil relativos a:</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pStyle w:val="Default"/>
        <w:jc w:val="both"/>
      </w:pPr>
      <w:r w:rsidRPr="002F5A5C">
        <w:t>1.- Eventos masivos o espectáculos:</w:t>
      </w:r>
    </w:p>
    <w:p w:rsidR="002F5A5C" w:rsidRPr="002F5A5C" w:rsidRDefault="002F5A5C" w:rsidP="002F5A5C">
      <w:pPr>
        <w:pStyle w:val="Default"/>
        <w:ind w:left="993" w:hanging="284"/>
        <w:jc w:val="both"/>
      </w:pPr>
      <w:r w:rsidRPr="002F5A5C">
        <w:t>a) Con una asistencia de 50 a 999 personas sin consumo de alcohol y/o actividad de beneficio comunitario $768.00</w:t>
      </w:r>
    </w:p>
    <w:p w:rsidR="002F5A5C" w:rsidRPr="002F5A5C" w:rsidRDefault="002F5A5C" w:rsidP="002F5A5C">
      <w:pPr>
        <w:pStyle w:val="Default"/>
        <w:ind w:left="993" w:hanging="284"/>
        <w:jc w:val="both"/>
      </w:pPr>
      <w:r w:rsidRPr="002F5A5C">
        <w:t>b) Con una asistencia de 50 a 999 personas con consumo de alcohol $1,537.00.</w:t>
      </w:r>
    </w:p>
    <w:p w:rsidR="002F5A5C" w:rsidRPr="002F5A5C" w:rsidRDefault="002F5A5C" w:rsidP="002F5A5C">
      <w:pPr>
        <w:pStyle w:val="Default"/>
        <w:ind w:left="708"/>
        <w:jc w:val="both"/>
      </w:pPr>
      <w:r w:rsidRPr="002F5A5C">
        <w:t>c) Con una asistencia de 1,000 a 10,000 personas $2,303.00.</w:t>
      </w:r>
    </w:p>
    <w:p w:rsidR="002F5A5C" w:rsidRPr="002F5A5C" w:rsidRDefault="002F5A5C" w:rsidP="002F5A5C">
      <w:pPr>
        <w:pStyle w:val="Default"/>
        <w:jc w:val="both"/>
      </w:pPr>
    </w:p>
    <w:p w:rsidR="002F5A5C" w:rsidRPr="002F5A5C" w:rsidRDefault="002F5A5C" w:rsidP="002F5A5C">
      <w:pPr>
        <w:pStyle w:val="Default"/>
        <w:jc w:val="both"/>
      </w:pPr>
      <w:r w:rsidRPr="002F5A5C">
        <w:t>2.- En su modalidad de instalaciones temporales</w:t>
      </w:r>
    </w:p>
    <w:p w:rsidR="002F5A5C" w:rsidRPr="002F5A5C" w:rsidRDefault="002F5A5C" w:rsidP="002F5A5C">
      <w:pPr>
        <w:pStyle w:val="Default"/>
        <w:ind w:left="993" w:hanging="284"/>
        <w:jc w:val="both"/>
      </w:pPr>
      <w:r w:rsidRPr="002F5A5C">
        <w:t>a) Dictamen de riesgo para instalación de circos y estructuras varias en períodos máximos de 2 semanas de $382.00. a $768.00.</w:t>
      </w:r>
    </w:p>
    <w:p w:rsidR="002F5A5C" w:rsidRPr="002F5A5C" w:rsidRDefault="002F5A5C" w:rsidP="002F5A5C">
      <w:pPr>
        <w:pStyle w:val="Default"/>
        <w:ind w:left="993" w:hanging="285"/>
        <w:jc w:val="both"/>
      </w:pPr>
      <w:r w:rsidRPr="002F5A5C">
        <w:t>b) Dictamen de riesgo para instalación juegos mecánicos en períodos máximos de 2 semanas de $382.00 a $768.00.</w:t>
      </w:r>
    </w:p>
    <w:p w:rsidR="002F5A5C" w:rsidRPr="002F5A5C" w:rsidRDefault="002F5A5C" w:rsidP="002F5A5C">
      <w:pPr>
        <w:pStyle w:val="Default"/>
        <w:jc w:val="both"/>
      </w:pPr>
    </w:p>
    <w:p w:rsidR="002F5A5C" w:rsidRPr="002F5A5C" w:rsidRDefault="002F5A5C" w:rsidP="002F5A5C">
      <w:pPr>
        <w:pStyle w:val="Default"/>
        <w:jc w:val="both"/>
      </w:pPr>
      <w:r w:rsidRPr="002F5A5C">
        <w:t>III.- Por personal asignado a la evaluación de simulacros $382.00</w:t>
      </w:r>
    </w:p>
    <w:p w:rsidR="002F5A5C" w:rsidRPr="002F5A5C" w:rsidRDefault="002F5A5C" w:rsidP="002F5A5C">
      <w:pPr>
        <w:pStyle w:val="Default"/>
        <w:jc w:val="both"/>
      </w:pPr>
    </w:p>
    <w:p w:rsidR="002F5A5C" w:rsidRPr="002F5A5C" w:rsidRDefault="002F5A5C" w:rsidP="002F5A5C">
      <w:pPr>
        <w:pStyle w:val="Default"/>
        <w:jc w:val="both"/>
      </w:pPr>
      <w:r w:rsidRPr="002F5A5C">
        <w:t>IV.- Otros servicios de protección civil:</w:t>
      </w:r>
    </w:p>
    <w:p w:rsidR="002F5A5C" w:rsidRPr="002F5A5C" w:rsidRDefault="002F5A5C" w:rsidP="002F5A5C">
      <w:pPr>
        <w:pStyle w:val="Default"/>
        <w:jc w:val="both"/>
      </w:pPr>
    </w:p>
    <w:p w:rsidR="002F5A5C" w:rsidRDefault="002F5A5C" w:rsidP="002F5A5C">
      <w:pPr>
        <w:pStyle w:val="Default"/>
        <w:jc w:val="both"/>
      </w:pPr>
      <w:r w:rsidRPr="002F5A5C">
        <w:t>1.- Cursos de protección civil $461.00 por persona.</w:t>
      </w:r>
    </w:p>
    <w:p w:rsidR="006A6487" w:rsidRPr="002F5A5C" w:rsidRDefault="006A6487" w:rsidP="002F5A5C">
      <w:pPr>
        <w:pStyle w:val="Default"/>
        <w:jc w:val="both"/>
      </w:pPr>
    </w:p>
    <w:p w:rsidR="002F5A5C" w:rsidRPr="002F5A5C" w:rsidRDefault="002F5A5C" w:rsidP="002F5A5C">
      <w:pPr>
        <w:jc w:val="both"/>
        <w:rPr>
          <w:rFonts w:ascii="Arial" w:hAnsi="Arial" w:cs="Arial"/>
          <w:sz w:val="24"/>
          <w:szCs w:val="24"/>
        </w:rPr>
      </w:pPr>
      <w:r w:rsidRPr="002F5A5C">
        <w:rPr>
          <w:rFonts w:ascii="Arial" w:hAnsi="Arial" w:cs="Arial"/>
          <w:sz w:val="24"/>
          <w:szCs w:val="24"/>
        </w:rPr>
        <w:t>2.- Protección civil prevención de contingencias $460.00.</w:t>
      </w:r>
    </w:p>
    <w:p w:rsidR="002F5A5C" w:rsidRPr="002F5A5C" w:rsidRDefault="002F5A5C" w:rsidP="002F5A5C">
      <w:pPr>
        <w:jc w:val="both"/>
        <w:rPr>
          <w:rFonts w:ascii="Arial" w:hAnsi="Arial" w:cs="Arial"/>
          <w:sz w:val="24"/>
          <w:szCs w:val="24"/>
        </w:rPr>
      </w:pPr>
      <w:r w:rsidRPr="002F5A5C">
        <w:rPr>
          <w:rFonts w:ascii="Arial" w:hAnsi="Arial" w:cs="Arial"/>
          <w:sz w:val="24"/>
          <w:szCs w:val="24"/>
        </w:rPr>
        <w:t>3.- Dictamen de protección civil $768.00</w:t>
      </w:r>
    </w:p>
    <w:p w:rsidR="002F5A5C" w:rsidRPr="002F5A5C" w:rsidRDefault="002F5A5C" w:rsidP="002F5A5C">
      <w:pPr>
        <w:tabs>
          <w:tab w:val="left" w:pos="1139"/>
        </w:tabs>
        <w:rPr>
          <w:rFonts w:ascii="Arial" w:hAnsi="Arial" w:cs="Arial"/>
          <w:sz w:val="24"/>
          <w:szCs w:val="24"/>
        </w:rPr>
      </w:pPr>
      <w:r w:rsidRPr="002F5A5C">
        <w:rPr>
          <w:rFonts w:ascii="Arial" w:hAnsi="Arial" w:cs="Arial"/>
          <w:sz w:val="24"/>
          <w:szCs w:val="24"/>
        </w:rPr>
        <w:lastRenderedPageBreak/>
        <w:t>V.-</w:t>
      </w:r>
      <w:r w:rsidRPr="002F5A5C">
        <w:rPr>
          <w:rFonts w:ascii="Arial" w:hAnsi="Arial" w:cs="Arial"/>
          <w:sz w:val="24"/>
          <w:szCs w:val="24"/>
          <w:lang w:val="es-ES_tradnl"/>
        </w:rPr>
        <w:t xml:space="preserve"> Por elaboración del plan de contingencia a que hace referencia la fracción III, se cobrara la cantidad   $ 2,250.00 pesos.</w:t>
      </w:r>
      <w:r w:rsidRPr="002F5A5C">
        <w:rPr>
          <w:rFonts w:ascii="Arial" w:hAnsi="Arial" w:cs="Arial"/>
          <w:sz w:val="24"/>
          <w:szCs w:val="24"/>
        </w:rPr>
        <w:tab/>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OCTAVO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 xml:space="preserve">DE LOS DERECHOS POR EXPEDICIÓN DE LICENCIAS, PERMISOS, </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AUTORIZACIONES Y CONCESIONES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LA EXPEDICION DE LICENCIAS PARA CONSTRUCCIÓN</w:t>
      </w:r>
    </w:p>
    <w:p w:rsidR="002F5A5C" w:rsidRPr="002F5A5C" w:rsidRDefault="002F5A5C" w:rsidP="002F5A5C">
      <w:pPr>
        <w:ind w:right="50"/>
        <w:jc w:val="center"/>
        <w:rPr>
          <w:rFonts w:ascii="Arial" w:hAnsi="Arial" w:cs="Arial"/>
          <w:bCs/>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 xml:space="preserve">ARTÍCULO 11.- </w:t>
      </w:r>
      <w:r w:rsidRPr="002F5A5C">
        <w:rPr>
          <w:rFonts w:ascii="Arial" w:hAnsi="Arial" w:cs="Arial"/>
          <w:bCs/>
          <w:sz w:val="24"/>
          <w:szCs w:val="24"/>
        </w:rPr>
        <w:t xml:space="preserve">Son objeto de estos derechos, la expedición de licencias </w:t>
      </w:r>
      <w:r w:rsidRPr="002F5A5C">
        <w:rPr>
          <w:rFonts w:ascii="Arial" w:hAnsi="Arial" w:cs="Arial"/>
          <w:sz w:val="24"/>
          <w:szCs w:val="24"/>
        </w:rPr>
        <w:t>por los conceptos siguientes y que se cubrirán conforme a la tarifa en cada uno de ellos señalada:</w:t>
      </w:r>
    </w:p>
    <w:p w:rsidR="002F5A5C" w:rsidRPr="002F5A5C" w:rsidRDefault="002F5A5C" w:rsidP="002F5A5C">
      <w:pPr>
        <w:ind w:right="50"/>
        <w:jc w:val="both"/>
        <w:rPr>
          <w:rFonts w:ascii="Arial" w:hAnsi="Arial" w:cs="Arial"/>
          <w:sz w:val="24"/>
          <w:szCs w:val="24"/>
        </w:rPr>
      </w:pPr>
    </w:p>
    <w:p w:rsidR="002F5A5C" w:rsidRPr="002F5A5C" w:rsidRDefault="002F5A5C" w:rsidP="002F5A5C">
      <w:pPr>
        <w:ind w:left="3480" w:hanging="3480"/>
        <w:jc w:val="both"/>
        <w:rPr>
          <w:rFonts w:ascii="Arial" w:hAnsi="Arial" w:cs="Arial"/>
          <w:sz w:val="24"/>
          <w:szCs w:val="24"/>
        </w:rPr>
      </w:pPr>
      <w:r w:rsidRPr="002F5A5C">
        <w:rPr>
          <w:rFonts w:ascii="Arial" w:hAnsi="Arial" w:cs="Arial"/>
          <w:sz w:val="24"/>
          <w:szCs w:val="24"/>
        </w:rPr>
        <w:t xml:space="preserve">I.- Licencias para construcción o demolición                                                                                                                    </w:t>
      </w:r>
    </w:p>
    <w:p w:rsidR="002F5A5C" w:rsidRPr="002F5A5C" w:rsidRDefault="002F5A5C" w:rsidP="002F5A5C">
      <w:pPr>
        <w:ind w:left="3480" w:hanging="3480"/>
        <w:jc w:val="both"/>
        <w:rPr>
          <w:rFonts w:ascii="Arial" w:hAnsi="Arial" w:cs="Arial"/>
          <w:sz w:val="24"/>
          <w:szCs w:val="24"/>
        </w:rPr>
      </w:pPr>
    </w:p>
    <w:p w:rsidR="002F5A5C" w:rsidRPr="002F5A5C" w:rsidRDefault="002F5A5C" w:rsidP="002F5A5C">
      <w:pPr>
        <w:tabs>
          <w:tab w:val="left" w:pos="3570"/>
          <w:tab w:val="right" w:pos="10540"/>
        </w:tabs>
        <w:ind w:left="3480" w:hanging="3480"/>
        <w:jc w:val="both"/>
        <w:rPr>
          <w:rFonts w:ascii="Arial" w:hAnsi="Arial" w:cs="Arial"/>
          <w:sz w:val="24"/>
          <w:szCs w:val="24"/>
        </w:rPr>
      </w:pPr>
      <w:r w:rsidRPr="002F5A5C">
        <w:rPr>
          <w:rFonts w:ascii="Arial" w:hAnsi="Arial" w:cs="Arial"/>
          <w:sz w:val="24"/>
          <w:szCs w:val="24"/>
        </w:rPr>
        <w:tab/>
        <w:t>Construcción        Demolición</w:t>
      </w:r>
    </w:p>
    <w:p w:rsidR="002F5A5C" w:rsidRPr="002F5A5C" w:rsidRDefault="002F5A5C" w:rsidP="002F5A5C">
      <w:pPr>
        <w:ind w:left="3480" w:hanging="3480"/>
        <w:jc w:val="both"/>
        <w:rPr>
          <w:rFonts w:ascii="Arial" w:hAnsi="Arial" w:cs="Arial"/>
          <w:sz w:val="24"/>
          <w:szCs w:val="24"/>
        </w:rPr>
      </w:pPr>
      <w:r w:rsidRPr="002F5A5C">
        <w:rPr>
          <w:rFonts w:ascii="Arial" w:hAnsi="Arial" w:cs="Arial"/>
          <w:sz w:val="24"/>
          <w:szCs w:val="24"/>
        </w:rPr>
        <w:t xml:space="preserve">1.- Edificios para hoteles, oficinas, </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comercios y residencias              </w:t>
      </w:r>
      <w:r w:rsidRPr="002F5A5C">
        <w:rPr>
          <w:rFonts w:ascii="Arial" w:hAnsi="Arial" w:cs="Arial"/>
          <w:sz w:val="24"/>
          <w:szCs w:val="24"/>
          <w:lang w:val="es-419"/>
        </w:rPr>
        <w:t xml:space="preserve"> </w:t>
      </w:r>
      <w:r w:rsidRPr="002F5A5C">
        <w:rPr>
          <w:rFonts w:ascii="Arial" w:hAnsi="Arial" w:cs="Arial"/>
          <w:sz w:val="24"/>
          <w:szCs w:val="24"/>
        </w:rPr>
        <w:t xml:space="preserve"> $ 1.56 m²              $ 1.94 m²         </w:t>
      </w:r>
    </w:p>
    <w:p w:rsidR="002F5A5C" w:rsidRPr="002F5A5C" w:rsidRDefault="002F5A5C" w:rsidP="002F5A5C">
      <w:pPr>
        <w:jc w:val="both"/>
        <w:rPr>
          <w:rFonts w:ascii="Arial" w:hAnsi="Arial" w:cs="Arial"/>
          <w:sz w:val="24"/>
          <w:szCs w:val="24"/>
        </w:rPr>
      </w:pPr>
      <w:r w:rsidRPr="002F5A5C">
        <w:rPr>
          <w:rFonts w:ascii="Arial" w:hAnsi="Arial" w:cs="Arial"/>
          <w:sz w:val="24"/>
          <w:szCs w:val="24"/>
        </w:rPr>
        <w:t>2.- Locales Comerciales                      $ 1.22 m²              $ 1.22 m²</w:t>
      </w:r>
    </w:p>
    <w:p w:rsidR="002F5A5C" w:rsidRPr="002F5A5C" w:rsidRDefault="002F5A5C" w:rsidP="002F5A5C">
      <w:pPr>
        <w:jc w:val="both"/>
        <w:rPr>
          <w:rFonts w:ascii="Arial" w:hAnsi="Arial" w:cs="Arial"/>
          <w:sz w:val="24"/>
          <w:szCs w:val="24"/>
        </w:rPr>
      </w:pPr>
      <w:r w:rsidRPr="002F5A5C">
        <w:rPr>
          <w:rFonts w:ascii="Arial" w:hAnsi="Arial" w:cs="Arial"/>
          <w:sz w:val="24"/>
          <w:szCs w:val="24"/>
        </w:rPr>
        <w:t>3.- Casa habitación y bodegas            $ 1.51 m²              $ 1.67 m²</w:t>
      </w:r>
    </w:p>
    <w:p w:rsidR="002F5A5C" w:rsidRPr="002F5A5C" w:rsidRDefault="002F5A5C" w:rsidP="002F5A5C">
      <w:pPr>
        <w:jc w:val="both"/>
        <w:rPr>
          <w:rFonts w:ascii="Arial" w:hAnsi="Arial" w:cs="Arial"/>
          <w:sz w:val="24"/>
          <w:szCs w:val="24"/>
        </w:rPr>
      </w:pPr>
      <w:r w:rsidRPr="002F5A5C">
        <w:rPr>
          <w:rFonts w:ascii="Arial" w:hAnsi="Arial" w:cs="Arial"/>
          <w:sz w:val="24"/>
          <w:szCs w:val="24"/>
        </w:rPr>
        <w:t>4.- Casa de interés social                    $ 1.05 m²              $ 1.05 m²</w:t>
      </w:r>
    </w:p>
    <w:p w:rsidR="002F5A5C" w:rsidRPr="002F5A5C" w:rsidRDefault="002F5A5C" w:rsidP="002F5A5C">
      <w:pPr>
        <w:ind w:firstLine="708"/>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Licencias para albercas                  $ 2.03 m³              $ 2.28 m³</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III.- Licencias para bardas                   $ 1.40 </w:t>
      </w:r>
      <w:proofErr w:type="spellStart"/>
      <w:r w:rsidRPr="002F5A5C">
        <w:rPr>
          <w:rFonts w:ascii="Arial" w:hAnsi="Arial" w:cs="Arial"/>
          <w:sz w:val="24"/>
          <w:szCs w:val="24"/>
        </w:rPr>
        <w:t>m.l</w:t>
      </w:r>
      <w:proofErr w:type="spellEnd"/>
      <w:r w:rsidRPr="002F5A5C">
        <w:rPr>
          <w:rFonts w:ascii="Arial" w:hAnsi="Arial" w:cs="Arial"/>
          <w:sz w:val="24"/>
          <w:szCs w:val="24"/>
        </w:rPr>
        <w:t xml:space="preserve">.             $ 0.70 </w:t>
      </w:r>
      <w:proofErr w:type="spellStart"/>
      <w:r w:rsidRPr="002F5A5C">
        <w:rPr>
          <w:rFonts w:ascii="Arial" w:hAnsi="Arial" w:cs="Arial"/>
          <w:sz w:val="24"/>
          <w:szCs w:val="24"/>
        </w:rPr>
        <w:t>m.l</w:t>
      </w:r>
      <w:proofErr w:type="spellEnd"/>
      <w:r w:rsidRPr="002F5A5C">
        <w:rPr>
          <w:rFonts w:ascii="Arial" w:hAnsi="Arial" w:cs="Arial"/>
          <w:sz w:val="24"/>
          <w:szCs w:val="24"/>
        </w:rPr>
        <w:t>.</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IV.- Por autorización de planos de lotificación $ 26.00 por cada lote.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V.- Obras Exteriores.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Sin ocupación de banquetas, residencias y edificios, $ 0.44 metro lineal por día.</w:t>
      </w:r>
    </w:p>
    <w:p w:rsidR="002F5A5C" w:rsidRPr="002F5A5C" w:rsidRDefault="002F5A5C" w:rsidP="002F5A5C">
      <w:pPr>
        <w:jc w:val="both"/>
        <w:rPr>
          <w:rFonts w:ascii="Arial" w:hAnsi="Arial" w:cs="Arial"/>
          <w:sz w:val="24"/>
          <w:szCs w:val="24"/>
        </w:rPr>
      </w:pPr>
      <w:r w:rsidRPr="002F5A5C">
        <w:rPr>
          <w:rFonts w:ascii="Arial" w:hAnsi="Arial" w:cs="Arial"/>
          <w:sz w:val="24"/>
          <w:szCs w:val="24"/>
        </w:rPr>
        <w:t>2.- Por ocupación de banquetas, además del pago anterior se pagarán, $ 0.44 por día de ocupación por metro lineal.</w:t>
      </w:r>
    </w:p>
    <w:p w:rsidR="002F5A5C" w:rsidRPr="002F5A5C" w:rsidRDefault="002F5A5C" w:rsidP="002F5A5C">
      <w:pPr>
        <w:jc w:val="both"/>
        <w:rPr>
          <w:rFonts w:ascii="Arial" w:hAnsi="Arial" w:cs="Arial"/>
          <w:sz w:val="24"/>
          <w:szCs w:val="24"/>
        </w:rPr>
      </w:pPr>
      <w:r w:rsidRPr="002F5A5C">
        <w:rPr>
          <w:rFonts w:ascii="Arial" w:hAnsi="Arial" w:cs="Arial"/>
          <w:sz w:val="24"/>
          <w:szCs w:val="24"/>
        </w:rPr>
        <w:t>3.- Permiso de rotura de pavimentos $78.00</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4.- Depósito por arreglar la rotura del pavimento, cuando dicha obra esté terminada $ 125.00. </w:t>
      </w:r>
    </w:p>
    <w:p w:rsidR="002F5A5C" w:rsidRPr="002F5A5C" w:rsidRDefault="002F5A5C" w:rsidP="002F5A5C">
      <w:pPr>
        <w:pStyle w:val="Default"/>
        <w:jc w:val="both"/>
        <w:rPr>
          <w:lang w:val="es-ES"/>
        </w:rPr>
      </w:pPr>
    </w:p>
    <w:p w:rsidR="002F5A5C" w:rsidRPr="002F5A5C" w:rsidRDefault="002F5A5C" w:rsidP="002F5A5C">
      <w:pPr>
        <w:pStyle w:val="Default"/>
        <w:jc w:val="both"/>
      </w:pPr>
      <w:r w:rsidRPr="002F5A5C">
        <w:t xml:space="preserve">VI.- Certificación por uso del suelo por única vez, se pagará conforme a lo siguiente: </w:t>
      </w:r>
    </w:p>
    <w:p w:rsidR="002F5A5C" w:rsidRPr="002F5A5C" w:rsidRDefault="002F5A5C" w:rsidP="002F5A5C">
      <w:pPr>
        <w:pStyle w:val="Default"/>
        <w:jc w:val="both"/>
      </w:pPr>
    </w:p>
    <w:p w:rsidR="002F5A5C" w:rsidRPr="002F5A5C" w:rsidRDefault="002F5A5C" w:rsidP="002F5A5C">
      <w:pPr>
        <w:pStyle w:val="Default"/>
        <w:jc w:val="both"/>
      </w:pPr>
      <w:r w:rsidRPr="002F5A5C">
        <w:t>1. Por predios menores a 500 m2 $287.00 cada uno</w:t>
      </w:r>
      <w:r w:rsidRPr="002F5A5C">
        <w:rPr>
          <w:lang w:val="es-419"/>
        </w:rPr>
        <w:t>.</w:t>
      </w:r>
      <w:r w:rsidRPr="002F5A5C">
        <w:t xml:space="preserve"> </w:t>
      </w:r>
    </w:p>
    <w:p w:rsidR="002F5A5C" w:rsidRPr="002F5A5C" w:rsidRDefault="002F5A5C" w:rsidP="002F5A5C">
      <w:pPr>
        <w:pStyle w:val="Default"/>
        <w:jc w:val="both"/>
      </w:pPr>
      <w:r w:rsidRPr="002F5A5C">
        <w:t>2. Por predios de entre 501 a 1000 m2 $357.00 cada uno</w:t>
      </w:r>
      <w:r w:rsidRPr="002F5A5C">
        <w:rPr>
          <w:lang w:val="es-419"/>
        </w:rPr>
        <w:t>.</w:t>
      </w:r>
      <w:r w:rsidRPr="002F5A5C">
        <w:t xml:space="preserve"> </w:t>
      </w:r>
    </w:p>
    <w:p w:rsidR="002F5A5C" w:rsidRPr="002F5A5C" w:rsidRDefault="002F5A5C" w:rsidP="002F5A5C">
      <w:pPr>
        <w:pStyle w:val="Default"/>
        <w:jc w:val="both"/>
      </w:pPr>
      <w:r w:rsidRPr="002F5A5C">
        <w:t xml:space="preserve">3. Por predios de 1001 m2. o más $428.00 cada uno. </w:t>
      </w:r>
    </w:p>
    <w:p w:rsidR="002F5A5C" w:rsidRPr="002F5A5C" w:rsidRDefault="002F5A5C" w:rsidP="002F5A5C">
      <w:pPr>
        <w:jc w:val="both"/>
        <w:rPr>
          <w:rFonts w:ascii="Arial" w:hAnsi="Arial" w:cs="Arial"/>
          <w:sz w:val="24"/>
          <w:szCs w:val="24"/>
          <w:shd w:val="clear" w:color="auto" w:fill="FFFFFF"/>
        </w:rPr>
      </w:pPr>
    </w:p>
    <w:p w:rsidR="002F5A5C" w:rsidRPr="002F5A5C" w:rsidRDefault="002F5A5C" w:rsidP="002F5A5C">
      <w:pPr>
        <w:jc w:val="both"/>
        <w:rPr>
          <w:rFonts w:ascii="Arial" w:hAnsi="Arial" w:cs="Arial"/>
          <w:sz w:val="24"/>
          <w:szCs w:val="24"/>
        </w:rPr>
      </w:pPr>
      <w:r w:rsidRPr="002F5A5C">
        <w:rPr>
          <w:rFonts w:ascii="Arial" w:hAnsi="Arial" w:cs="Arial"/>
          <w:sz w:val="24"/>
          <w:szCs w:val="24"/>
          <w:shd w:val="clear" w:color="auto" w:fill="FFFFFF"/>
        </w:rPr>
        <w:t xml:space="preserve">VII.- </w:t>
      </w:r>
      <w:r w:rsidRPr="002F5A5C">
        <w:rPr>
          <w:rFonts w:ascii="Arial" w:hAnsi="Arial" w:cs="Arial"/>
          <w:sz w:val="24"/>
          <w:szCs w:val="24"/>
        </w:rPr>
        <w:t>Por licencia para construcción e instalación por cada antena de telefonía, cuota única de 206 Unidades de Medida y Actualización.</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IX.- Por la expedición de permiso de construcción y remodelación de la instalación dedicada a la explotación del gas de lutitas o gas </w:t>
      </w:r>
      <w:proofErr w:type="spellStart"/>
      <w:r w:rsidRPr="002F5A5C">
        <w:rPr>
          <w:rFonts w:ascii="Arial" w:hAnsi="Arial" w:cs="Arial"/>
          <w:sz w:val="24"/>
          <w:szCs w:val="24"/>
        </w:rPr>
        <w:t>shale</w:t>
      </w:r>
      <w:proofErr w:type="spellEnd"/>
      <w:r w:rsidRPr="002F5A5C">
        <w:rPr>
          <w:rFonts w:ascii="Arial" w:hAnsi="Arial" w:cs="Arial"/>
          <w:sz w:val="24"/>
          <w:szCs w:val="24"/>
        </w:rPr>
        <w:t>, se cobrará la cantidad de $ 46,793.00 por permiso para cada unidad.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X.- Por la expedición de permiso de construcción y remodelación de la instalación dedicada a la extracción de Gas Natural $ 46,793.00 por permiso para cada unidad.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XI.- Por la expedición de permiso de construcción y remodelación de la instalación dedicada a la extracción de Gas No Asociado $ 46,793.00 por permiso para cada unidad.</w:t>
      </w:r>
    </w:p>
    <w:p w:rsidR="002F5A5C" w:rsidRPr="002F5A5C" w:rsidRDefault="002F5A5C" w:rsidP="002F5A5C">
      <w:pPr>
        <w:jc w:val="both"/>
        <w:rPr>
          <w:rFonts w:ascii="Arial" w:hAnsi="Arial" w:cs="Arial"/>
          <w:sz w:val="24"/>
          <w:szCs w:val="24"/>
        </w:rPr>
      </w:pPr>
    </w:p>
    <w:p w:rsidR="002F5A5C" w:rsidRPr="002F5A5C" w:rsidRDefault="002F5A5C" w:rsidP="002F5A5C">
      <w:pPr>
        <w:tabs>
          <w:tab w:val="left" w:pos="1139"/>
        </w:tabs>
        <w:jc w:val="both"/>
        <w:rPr>
          <w:rFonts w:ascii="Arial" w:hAnsi="Arial" w:cs="Arial"/>
          <w:sz w:val="24"/>
          <w:szCs w:val="24"/>
        </w:rPr>
      </w:pPr>
      <w:r w:rsidRPr="002F5A5C">
        <w:rPr>
          <w:rFonts w:ascii="Arial" w:hAnsi="Arial" w:cs="Arial"/>
          <w:sz w:val="24"/>
          <w:szCs w:val="24"/>
        </w:rPr>
        <w:lastRenderedPageBreak/>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XIII.- Por la expedición de permiso de construcción y remodelación de pozo para la extracción de cualquier hidrocarburo $ 46,793.00 por permiso para cada pozo.</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POR ALINEACIÓN DE PREDIOS</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Y ASIGNACIÓN DE NÚMEROS OFICIALES</w:t>
      </w:r>
    </w:p>
    <w:p w:rsidR="002F5A5C" w:rsidRPr="002F5A5C" w:rsidRDefault="002F5A5C" w:rsidP="002F5A5C">
      <w:pPr>
        <w:jc w:val="center"/>
        <w:rPr>
          <w:rFonts w:ascii="Arial" w:hAnsi="Arial" w:cs="Arial"/>
          <w:bCs/>
          <w:sz w:val="24"/>
          <w:szCs w:val="24"/>
        </w:rPr>
      </w:pPr>
    </w:p>
    <w:p w:rsidR="002F5A5C" w:rsidRPr="002F5A5C" w:rsidRDefault="002F5A5C" w:rsidP="002F5A5C">
      <w:pPr>
        <w:ind w:right="50"/>
        <w:jc w:val="both"/>
        <w:rPr>
          <w:rFonts w:ascii="Arial" w:hAnsi="Arial" w:cs="Arial"/>
          <w:bCs/>
          <w:sz w:val="24"/>
          <w:szCs w:val="24"/>
        </w:rPr>
      </w:pPr>
      <w:r w:rsidRPr="002F5A5C">
        <w:rPr>
          <w:rFonts w:ascii="Arial" w:hAnsi="Arial" w:cs="Arial"/>
          <w:b/>
          <w:sz w:val="24"/>
          <w:szCs w:val="24"/>
        </w:rPr>
        <w:t>ARTÍCULO 12.-</w:t>
      </w:r>
      <w:r w:rsidRPr="002F5A5C">
        <w:rPr>
          <w:rFonts w:ascii="Arial" w:hAnsi="Arial" w:cs="Arial"/>
          <w:bCs/>
          <w:sz w:val="24"/>
          <w:szCs w:val="24"/>
        </w:rPr>
        <w:t xml:space="preserve"> Son objeto de estos derechos, los servicios que preste el Municipio por el alineamiento de frentes de predios sobre la vía pública y la asignación del número oficial correspondiente a dichos predios.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Los derechos correspondientes a estos servicios se cubrirán conforme a la siguiente tarifa: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 Por alineamiento de terrenos y lotes ubicados en la cabecera del Municipio que no exceda de </w:t>
      </w:r>
      <w:smartTag w:uri="urn:schemas-microsoft-com:office:smarttags" w:element="metricconverter">
        <w:smartTagPr>
          <w:attr w:name="ProductID" w:val="10 metros"/>
        </w:smartTagPr>
        <w:r w:rsidRPr="002F5A5C">
          <w:rPr>
            <w:rFonts w:ascii="Arial" w:hAnsi="Arial" w:cs="Arial"/>
            <w:sz w:val="24"/>
            <w:szCs w:val="24"/>
          </w:rPr>
          <w:t>10 metros</w:t>
        </w:r>
      </w:smartTag>
      <w:r w:rsidRPr="002F5A5C">
        <w:rPr>
          <w:rFonts w:ascii="Arial" w:hAnsi="Arial" w:cs="Arial"/>
          <w:sz w:val="24"/>
          <w:szCs w:val="24"/>
        </w:rPr>
        <w:t xml:space="preserve"> de frente a la vía pública, pagarán a razón de $</w:t>
      </w:r>
      <w:r w:rsidRPr="002F5A5C">
        <w:rPr>
          <w:rFonts w:ascii="Arial" w:hAnsi="Arial" w:cs="Arial"/>
          <w:sz w:val="24"/>
          <w:szCs w:val="24"/>
          <w:lang w:val="es-419"/>
        </w:rPr>
        <w:t xml:space="preserve"> </w:t>
      </w:r>
      <w:r w:rsidRPr="002F5A5C">
        <w:rPr>
          <w:rFonts w:ascii="Arial" w:hAnsi="Arial" w:cs="Arial"/>
          <w:sz w:val="24"/>
          <w:szCs w:val="24"/>
        </w:rPr>
        <w:t>12.</w:t>
      </w:r>
      <w:r w:rsidRPr="002F5A5C">
        <w:rPr>
          <w:rFonts w:ascii="Arial" w:hAnsi="Arial" w:cs="Arial"/>
          <w:sz w:val="24"/>
          <w:szCs w:val="24"/>
          <w:lang w:val="es-419"/>
        </w:rPr>
        <w:t>59</w:t>
      </w:r>
      <w:r w:rsidRPr="002F5A5C">
        <w:rPr>
          <w:rFonts w:ascii="Arial" w:hAnsi="Arial" w:cs="Arial"/>
          <w:sz w:val="24"/>
          <w:szCs w:val="24"/>
        </w:rPr>
        <w:t xml:space="preserve"> m².</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Por la adquisición de su número oficial domiciliar, se cobrará $</w:t>
      </w:r>
      <w:r w:rsidRPr="002F5A5C">
        <w:rPr>
          <w:rFonts w:ascii="Arial" w:hAnsi="Arial" w:cs="Arial"/>
          <w:sz w:val="24"/>
          <w:szCs w:val="24"/>
          <w:lang w:val="es-419"/>
        </w:rPr>
        <w:t xml:space="preserve"> </w:t>
      </w:r>
      <w:r w:rsidRPr="002F5A5C">
        <w:rPr>
          <w:rFonts w:ascii="Arial" w:hAnsi="Arial" w:cs="Arial"/>
          <w:sz w:val="24"/>
          <w:szCs w:val="24"/>
        </w:rPr>
        <w:t>75.00.</w:t>
      </w:r>
    </w:p>
    <w:p w:rsidR="002F5A5C" w:rsidRDefault="002F5A5C" w:rsidP="002F5A5C">
      <w:pPr>
        <w:rPr>
          <w:sz w:val="24"/>
          <w:szCs w:val="24"/>
        </w:rPr>
      </w:pPr>
    </w:p>
    <w:p w:rsidR="001A4F54" w:rsidRDefault="001A4F54" w:rsidP="002F5A5C">
      <w:pPr>
        <w:rPr>
          <w:sz w:val="24"/>
          <w:szCs w:val="24"/>
        </w:rPr>
      </w:pPr>
    </w:p>
    <w:p w:rsidR="001A4F54" w:rsidRPr="002F5A5C" w:rsidRDefault="001A4F54" w:rsidP="002F5A5C">
      <w:pPr>
        <w:rPr>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lastRenderedPageBreak/>
        <w:t>SECCIÓN III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LA EXPEDICIÓN DE LICENCIAS PARA FRACCIONAMIENTOS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13.-</w:t>
      </w:r>
      <w:r w:rsidRPr="002F5A5C">
        <w:rPr>
          <w:rFonts w:ascii="Arial" w:hAnsi="Arial" w:cs="Arial"/>
          <w:bCs/>
          <w:sz w:val="24"/>
          <w:szCs w:val="24"/>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2F5A5C">
        <w:rPr>
          <w:rFonts w:ascii="Arial" w:hAnsi="Arial" w:cs="Arial"/>
          <w:sz w:val="24"/>
          <w:szCs w:val="24"/>
        </w:rPr>
        <w:t>y se causarán de acuerdo a la siguiente tarifa:</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Por revisión y aprobación de planos y expedición de licencias para fraccionamientos, se causarán los derechos por metro cuadrado de área vendible de acuerdo con la siguiente tabla: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Fraccionamiento residencial tipo medio $ 2.23.</w:t>
      </w:r>
    </w:p>
    <w:p w:rsidR="002F5A5C" w:rsidRPr="002F5A5C" w:rsidRDefault="002F5A5C" w:rsidP="002F5A5C">
      <w:pPr>
        <w:jc w:val="both"/>
        <w:rPr>
          <w:rFonts w:ascii="Arial" w:hAnsi="Arial" w:cs="Arial"/>
          <w:sz w:val="24"/>
          <w:szCs w:val="24"/>
        </w:rPr>
      </w:pPr>
      <w:r w:rsidRPr="002F5A5C">
        <w:rPr>
          <w:rFonts w:ascii="Arial" w:hAnsi="Arial" w:cs="Arial"/>
          <w:sz w:val="24"/>
          <w:szCs w:val="24"/>
        </w:rPr>
        <w:t>2.- Fraccionamiento de interés social, popular y campestre $ 1.47.</w:t>
      </w:r>
    </w:p>
    <w:p w:rsidR="002F5A5C" w:rsidRPr="002F5A5C" w:rsidRDefault="002F5A5C" w:rsidP="002F5A5C">
      <w:pPr>
        <w:jc w:val="both"/>
        <w:rPr>
          <w:rFonts w:ascii="Arial" w:hAnsi="Arial" w:cs="Arial"/>
          <w:sz w:val="24"/>
          <w:szCs w:val="24"/>
        </w:rPr>
      </w:pPr>
      <w:r w:rsidRPr="002F5A5C">
        <w:rPr>
          <w:rFonts w:ascii="Arial" w:hAnsi="Arial" w:cs="Arial"/>
          <w:sz w:val="24"/>
          <w:szCs w:val="24"/>
        </w:rPr>
        <w:t>3.- Fraccionamiento industrial, comercial y panteones $ 1.47.</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Para efectos de relotificación, fusión y subdivisión o adecuación de predios se cobrará por metro cuadrado de acuerdo a lo siguiente: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Zona residencial y tipo medio                   $ 1.12.</w:t>
      </w:r>
    </w:p>
    <w:p w:rsidR="002F5A5C" w:rsidRPr="002F5A5C" w:rsidRDefault="002F5A5C" w:rsidP="002F5A5C">
      <w:pPr>
        <w:jc w:val="both"/>
        <w:rPr>
          <w:rFonts w:ascii="Arial" w:hAnsi="Arial" w:cs="Arial"/>
          <w:sz w:val="24"/>
          <w:szCs w:val="24"/>
        </w:rPr>
      </w:pPr>
      <w:r w:rsidRPr="002F5A5C">
        <w:rPr>
          <w:rFonts w:ascii="Arial" w:hAnsi="Arial" w:cs="Arial"/>
          <w:sz w:val="24"/>
          <w:szCs w:val="24"/>
        </w:rPr>
        <w:t>2.- Zona de interés social y popular               $ 0.73.</w:t>
      </w:r>
    </w:p>
    <w:p w:rsidR="002F5A5C" w:rsidRPr="002F5A5C" w:rsidRDefault="002F5A5C" w:rsidP="002F5A5C">
      <w:pPr>
        <w:jc w:val="both"/>
        <w:rPr>
          <w:rFonts w:ascii="Arial" w:hAnsi="Arial" w:cs="Arial"/>
          <w:sz w:val="24"/>
          <w:szCs w:val="24"/>
        </w:rPr>
      </w:pPr>
      <w:r w:rsidRPr="002F5A5C">
        <w:rPr>
          <w:rFonts w:ascii="Arial" w:hAnsi="Arial" w:cs="Arial"/>
          <w:sz w:val="24"/>
          <w:szCs w:val="24"/>
        </w:rPr>
        <w:t>3.- Zona campestre, industrial y comercial    $ 0.67.</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IV</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LICENCIAS PARA ESTABLECIMIENTOS QUE EXPENDAN BEBIDAS ALCOHÓLICAS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14.-</w:t>
      </w:r>
      <w:r w:rsidRPr="002F5A5C">
        <w:rPr>
          <w:rFonts w:ascii="Arial" w:hAnsi="Arial" w:cs="Arial"/>
          <w:bCs/>
          <w:sz w:val="24"/>
          <w:szCs w:val="24"/>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2F5A5C">
        <w:rPr>
          <w:rFonts w:ascii="Arial" w:hAnsi="Arial" w:cs="Arial"/>
          <w:sz w:val="24"/>
          <w:szCs w:val="24"/>
        </w:rPr>
        <w:t>se cobrará de acuerdo a la siguiente:</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b/>
          <w:sz w:val="24"/>
          <w:szCs w:val="24"/>
        </w:rPr>
      </w:pPr>
      <w:r w:rsidRPr="002F5A5C">
        <w:rPr>
          <w:rFonts w:ascii="Arial" w:hAnsi="Arial" w:cs="Arial"/>
          <w:b/>
          <w:sz w:val="24"/>
          <w:szCs w:val="24"/>
        </w:rPr>
        <w:t>TARIFA</w:t>
      </w:r>
    </w:p>
    <w:p w:rsidR="002F5A5C" w:rsidRPr="002F5A5C" w:rsidRDefault="002F5A5C" w:rsidP="002F5A5C">
      <w:pPr>
        <w:jc w:val="both"/>
        <w:rPr>
          <w:rFonts w:ascii="Arial" w:hAnsi="Arial" w:cs="Arial"/>
          <w:b/>
          <w:sz w:val="24"/>
          <w:szCs w:val="24"/>
        </w:rPr>
      </w:pPr>
    </w:p>
    <w:p w:rsidR="002F5A5C" w:rsidRPr="002F5A5C" w:rsidRDefault="002F5A5C" w:rsidP="002F5A5C">
      <w:pPr>
        <w:tabs>
          <w:tab w:val="left" w:pos="1139"/>
        </w:tabs>
        <w:jc w:val="both"/>
        <w:rPr>
          <w:rFonts w:ascii="Arial" w:hAnsi="Arial" w:cs="Arial"/>
          <w:sz w:val="24"/>
          <w:szCs w:val="24"/>
        </w:rPr>
      </w:pPr>
      <w:r w:rsidRPr="002F5A5C">
        <w:rPr>
          <w:rFonts w:ascii="Arial" w:hAnsi="Arial" w:cs="Arial"/>
          <w:sz w:val="24"/>
          <w:szCs w:val="24"/>
        </w:rPr>
        <w:t>I.-Expedición de Licencia para el Funcionamiento de Establecimientos que Expendan Bebidas Alcohólicas bajo cualquier modalidad, $5,687.00.</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Refrendo Anual de Licencia para el Funcionamiento de Establecimientos que Expendan Bebidas Alcohólicas bajo cualquier modalidad:</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w:t>
      </w:r>
    </w:p>
    <w:p w:rsidR="002F5A5C" w:rsidRPr="002F5A5C" w:rsidRDefault="002F5A5C" w:rsidP="002F5A5C">
      <w:pPr>
        <w:jc w:val="both"/>
        <w:rPr>
          <w:rFonts w:ascii="Arial" w:hAnsi="Arial" w:cs="Arial"/>
          <w:sz w:val="24"/>
          <w:szCs w:val="24"/>
        </w:rPr>
      </w:pPr>
      <w:r w:rsidRPr="002F5A5C">
        <w:rPr>
          <w:rFonts w:ascii="Arial" w:hAnsi="Arial" w:cs="Arial"/>
          <w:sz w:val="24"/>
          <w:szCs w:val="24"/>
        </w:rPr>
        <w:t>1.- Expendios, Depósitos y Cantinas     $ 3,386.00</w:t>
      </w:r>
    </w:p>
    <w:p w:rsidR="002F5A5C" w:rsidRPr="002F5A5C" w:rsidRDefault="002F5A5C" w:rsidP="002F5A5C">
      <w:pPr>
        <w:jc w:val="both"/>
        <w:rPr>
          <w:rFonts w:ascii="Arial" w:hAnsi="Arial" w:cs="Arial"/>
          <w:sz w:val="24"/>
          <w:szCs w:val="24"/>
        </w:rPr>
      </w:pPr>
      <w:r w:rsidRPr="002F5A5C">
        <w:rPr>
          <w:rFonts w:ascii="Arial" w:hAnsi="Arial" w:cs="Arial"/>
          <w:sz w:val="24"/>
          <w:szCs w:val="24"/>
        </w:rPr>
        <w:t>2.- Restaurantes y Supermercados       $ 1,354.00</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ind w:right="50"/>
        <w:jc w:val="both"/>
        <w:rPr>
          <w:rFonts w:ascii="Arial" w:hAnsi="Arial" w:cs="Arial"/>
          <w:bCs/>
          <w:sz w:val="24"/>
          <w:szCs w:val="24"/>
        </w:rPr>
      </w:pPr>
      <w:r w:rsidRPr="002F5A5C">
        <w:rPr>
          <w:rFonts w:ascii="Arial" w:hAnsi="Arial" w:cs="Arial"/>
          <w:sz w:val="24"/>
          <w:szCs w:val="24"/>
        </w:rPr>
        <w:t>Se otorga un incentivo del 15% en el pago del refrendo anual de licencias para establecimientos que expendan bebidas alcohólicas. (Solo el refrendo municipal) en los meses de enero, febrero y marzo.</w:t>
      </w:r>
    </w:p>
    <w:p w:rsidR="002F5A5C" w:rsidRPr="002F5A5C" w:rsidRDefault="002F5A5C" w:rsidP="002F5A5C">
      <w:pPr>
        <w:jc w:val="center"/>
        <w:rPr>
          <w:rFonts w:ascii="Arial" w:hAnsi="Arial" w:cs="Arial"/>
          <w:b/>
          <w:sz w:val="24"/>
          <w:szCs w:val="24"/>
        </w:rPr>
      </w:pPr>
    </w:p>
    <w:p w:rsidR="002F5A5C" w:rsidRPr="002F5A5C" w:rsidRDefault="002F5A5C" w:rsidP="002F5A5C">
      <w:pPr>
        <w:jc w:val="center"/>
        <w:rPr>
          <w:rFonts w:ascii="Arial" w:hAnsi="Arial" w:cs="Arial"/>
          <w:b/>
          <w:sz w:val="24"/>
          <w:szCs w:val="24"/>
        </w:rPr>
      </w:pPr>
      <w:r w:rsidRPr="002F5A5C">
        <w:rPr>
          <w:rFonts w:ascii="Arial" w:hAnsi="Arial" w:cs="Arial"/>
          <w:b/>
          <w:sz w:val="24"/>
          <w:szCs w:val="24"/>
        </w:rPr>
        <w:t>SECCIÓN V</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CATASTRALES</w:t>
      </w:r>
    </w:p>
    <w:p w:rsidR="002F5A5C" w:rsidRPr="002F5A5C" w:rsidRDefault="002F5A5C" w:rsidP="002F5A5C">
      <w:pPr>
        <w:ind w:right="50"/>
        <w:jc w:val="center"/>
        <w:rPr>
          <w:rFonts w:ascii="Arial" w:hAnsi="Arial" w:cs="Arial"/>
          <w:b/>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15.-</w:t>
      </w:r>
      <w:r w:rsidRPr="002F5A5C">
        <w:rPr>
          <w:rFonts w:ascii="Arial" w:hAnsi="Arial" w:cs="Arial"/>
          <w:bCs/>
          <w:sz w:val="24"/>
          <w:szCs w:val="24"/>
        </w:rPr>
        <w:t xml:space="preserve"> Son objeto de estos derechos, los servicios que presten las autoridades municipales </w:t>
      </w:r>
      <w:r w:rsidRPr="002F5A5C">
        <w:rPr>
          <w:rFonts w:ascii="Arial" w:hAnsi="Arial" w:cs="Arial"/>
          <w:sz w:val="24"/>
          <w:szCs w:val="24"/>
        </w:rPr>
        <w:t>por los conceptos señalados y que se pagarán conforme a las siguientes tarifas:</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Certificaciones catastrales: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Revisión, registro y certificación de planos catastrales $ 82.00</w:t>
      </w:r>
    </w:p>
    <w:p w:rsidR="002F5A5C" w:rsidRPr="002F5A5C" w:rsidRDefault="002F5A5C" w:rsidP="002F5A5C">
      <w:pPr>
        <w:ind w:left="600" w:hanging="600"/>
        <w:jc w:val="both"/>
        <w:rPr>
          <w:rFonts w:ascii="Arial" w:hAnsi="Arial" w:cs="Arial"/>
          <w:sz w:val="24"/>
          <w:szCs w:val="24"/>
        </w:rPr>
      </w:pPr>
      <w:r w:rsidRPr="002F5A5C">
        <w:rPr>
          <w:rFonts w:ascii="Arial" w:hAnsi="Arial" w:cs="Arial"/>
          <w:sz w:val="24"/>
          <w:szCs w:val="24"/>
        </w:rPr>
        <w:t>2.- Revisión, cálculo y registros sobre planos de fraccionamientos, subdivisión y relotificación $ 17.00.</w:t>
      </w:r>
    </w:p>
    <w:p w:rsidR="002F5A5C" w:rsidRPr="002F5A5C" w:rsidRDefault="002F5A5C" w:rsidP="002F5A5C">
      <w:pPr>
        <w:jc w:val="both"/>
        <w:rPr>
          <w:rFonts w:ascii="Arial" w:hAnsi="Arial" w:cs="Arial"/>
          <w:sz w:val="24"/>
          <w:szCs w:val="24"/>
        </w:rPr>
      </w:pPr>
      <w:r w:rsidRPr="002F5A5C">
        <w:rPr>
          <w:rFonts w:ascii="Arial" w:hAnsi="Arial" w:cs="Arial"/>
          <w:sz w:val="24"/>
          <w:szCs w:val="24"/>
        </w:rPr>
        <w:t>3.- Certificación unitaria de plano catastral $ 82.00</w:t>
      </w:r>
    </w:p>
    <w:p w:rsidR="002F5A5C" w:rsidRPr="002F5A5C" w:rsidRDefault="002F5A5C" w:rsidP="002F5A5C">
      <w:pPr>
        <w:jc w:val="both"/>
        <w:rPr>
          <w:rFonts w:ascii="Arial" w:hAnsi="Arial" w:cs="Arial"/>
          <w:sz w:val="24"/>
          <w:szCs w:val="24"/>
        </w:rPr>
      </w:pPr>
      <w:r w:rsidRPr="002F5A5C">
        <w:rPr>
          <w:rFonts w:ascii="Arial" w:hAnsi="Arial" w:cs="Arial"/>
          <w:sz w:val="24"/>
          <w:szCs w:val="24"/>
        </w:rPr>
        <w:t>4.- Certificado catastral $ 82.00</w:t>
      </w: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5.- Certificado de no propiedad $ 82.00.</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Registros Catastrales: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Avalúo catastral $ 134.00.</w:t>
      </w:r>
    </w:p>
    <w:p w:rsidR="002F5A5C" w:rsidRPr="002F5A5C" w:rsidRDefault="002F5A5C" w:rsidP="002F5A5C">
      <w:pPr>
        <w:ind w:left="708" w:hanging="708"/>
        <w:jc w:val="both"/>
        <w:rPr>
          <w:rFonts w:ascii="Arial" w:hAnsi="Arial" w:cs="Arial"/>
          <w:sz w:val="24"/>
          <w:szCs w:val="24"/>
        </w:rPr>
      </w:pPr>
      <w:r w:rsidRPr="002F5A5C">
        <w:rPr>
          <w:rFonts w:ascii="Arial" w:hAnsi="Arial" w:cs="Arial"/>
          <w:sz w:val="24"/>
          <w:szCs w:val="24"/>
        </w:rPr>
        <w:t>2.- Avalúo definitivo $ 246.00 Por avalúo y con vigencia de 60 días naturales.</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3.- Revisión y apertura de registros por concepto de adquisición de inmuebles, lo que resulte de aplicar el 1.8 al millar al valor catastral.</w:t>
      </w:r>
    </w:p>
    <w:p w:rsidR="002F5A5C" w:rsidRPr="002F5A5C" w:rsidRDefault="002F5A5C" w:rsidP="002F5A5C">
      <w:pPr>
        <w:jc w:val="both"/>
        <w:rPr>
          <w:rFonts w:ascii="Arial" w:hAnsi="Arial" w:cs="Arial"/>
          <w:sz w:val="24"/>
          <w:szCs w:val="24"/>
        </w:rPr>
      </w:pPr>
      <w:r w:rsidRPr="002F5A5C">
        <w:rPr>
          <w:rFonts w:ascii="Arial" w:hAnsi="Arial" w:cs="Arial"/>
          <w:sz w:val="24"/>
          <w:szCs w:val="24"/>
        </w:rPr>
        <w:t>4.- Por aclaración o rectificación en un testimonio $134.00</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Deslinde de predios urbanos y rústicos:</w:t>
      </w:r>
    </w:p>
    <w:p w:rsidR="002F5A5C" w:rsidRPr="002F5A5C" w:rsidRDefault="002F5A5C" w:rsidP="002F5A5C">
      <w:pPr>
        <w:jc w:val="both"/>
        <w:rPr>
          <w:rFonts w:ascii="Arial" w:hAnsi="Arial" w:cs="Arial"/>
          <w:sz w:val="24"/>
          <w:szCs w:val="24"/>
        </w:rPr>
      </w:pP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 xml:space="preserve">1.- Deslinde de predios urbanos $ 0.72 por metro cuadrado, hasta </w:t>
      </w:r>
      <w:smartTag w:uri="urn:schemas-microsoft-com:office:smarttags" w:element="metricconverter">
        <w:smartTagPr>
          <w:attr w:name="ProductID" w:val="20,000.00 mﾲ"/>
        </w:smartTagPr>
        <w:r w:rsidRPr="002F5A5C">
          <w:rPr>
            <w:rFonts w:ascii="Arial" w:hAnsi="Arial" w:cs="Arial"/>
            <w:sz w:val="24"/>
            <w:szCs w:val="24"/>
          </w:rPr>
          <w:t>20,000.00 m²</w:t>
        </w:r>
      </w:smartTag>
      <w:r w:rsidRPr="002F5A5C">
        <w:rPr>
          <w:rFonts w:ascii="Arial" w:hAnsi="Arial" w:cs="Arial"/>
          <w:sz w:val="24"/>
          <w:szCs w:val="24"/>
        </w:rPr>
        <w:t>, lo que exceda a razón de $ 0.16 por m².</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2.- $ 277.00 por hectárea hasta </w:t>
      </w:r>
      <w:smartTag w:uri="urn:schemas-microsoft-com:office:smarttags" w:element="metricconverter">
        <w:smartTagPr>
          <w:attr w:name="ProductID" w:val="10 hect￡reas"/>
        </w:smartTagPr>
        <w:r w:rsidRPr="002F5A5C">
          <w:rPr>
            <w:rFonts w:ascii="Arial" w:hAnsi="Arial" w:cs="Arial"/>
            <w:sz w:val="24"/>
            <w:szCs w:val="24"/>
          </w:rPr>
          <w:t>10 hectáreas</w:t>
        </w:r>
      </w:smartTag>
      <w:r w:rsidRPr="002F5A5C">
        <w:rPr>
          <w:rFonts w:ascii="Arial" w:hAnsi="Arial" w:cs="Arial"/>
          <w:sz w:val="24"/>
          <w:szCs w:val="24"/>
        </w:rPr>
        <w:t>, lo que exceda a   $144.00 por hectárea.</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 xml:space="preserve">3.- Colocación de mojoneras $ 358.00, de </w:t>
      </w:r>
      <w:smartTag w:uri="urn:schemas-microsoft-com:office:smarttags" w:element="metricconverter">
        <w:smartTagPr>
          <w:attr w:name="ProductID" w:val="6”"/>
        </w:smartTagPr>
        <w:r w:rsidRPr="002F5A5C">
          <w:rPr>
            <w:rFonts w:ascii="Arial" w:hAnsi="Arial" w:cs="Arial"/>
            <w:sz w:val="24"/>
            <w:szCs w:val="24"/>
          </w:rPr>
          <w:t>6”</w:t>
        </w:r>
      </w:smartTag>
      <w:r w:rsidRPr="002F5A5C">
        <w:rPr>
          <w:rFonts w:ascii="Arial" w:hAnsi="Arial" w:cs="Arial"/>
          <w:sz w:val="24"/>
          <w:szCs w:val="24"/>
        </w:rPr>
        <w:t xml:space="preserve"> de diámetro por </w:t>
      </w:r>
      <w:smartTag w:uri="urn:schemas-microsoft-com:office:smarttags" w:element="metricconverter">
        <w:smartTagPr>
          <w:attr w:name="ProductID" w:val="90 cent￭metros"/>
        </w:smartTagPr>
        <w:r w:rsidRPr="002F5A5C">
          <w:rPr>
            <w:rFonts w:ascii="Arial" w:hAnsi="Arial" w:cs="Arial"/>
            <w:sz w:val="24"/>
            <w:szCs w:val="24"/>
          </w:rPr>
          <w:t>90 centímetros</w:t>
        </w:r>
      </w:smartTag>
      <w:r w:rsidRPr="002F5A5C">
        <w:rPr>
          <w:rFonts w:ascii="Arial" w:hAnsi="Arial" w:cs="Arial"/>
          <w:sz w:val="24"/>
          <w:szCs w:val="24"/>
        </w:rPr>
        <w:t xml:space="preserve"> de alto y $ 208.</w:t>
      </w:r>
      <w:r w:rsidRPr="002F5A5C">
        <w:rPr>
          <w:rFonts w:ascii="Arial" w:hAnsi="Arial" w:cs="Arial"/>
          <w:sz w:val="24"/>
          <w:szCs w:val="24"/>
          <w:lang w:val="es-419"/>
        </w:rPr>
        <w:t>67</w:t>
      </w:r>
      <w:r w:rsidRPr="002F5A5C">
        <w:rPr>
          <w:rFonts w:ascii="Arial" w:hAnsi="Arial" w:cs="Arial"/>
          <w:sz w:val="24"/>
          <w:szCs w:val="24"/>
        </w:rPr>
        <w:t xml:space="preserve"> por </w:t>
      </w:r>
      <w:smartTag w:uri="urn:schemas-microsoft-com:office:smarttags" w:element="metricconverter">
        <w:smartTagPr>
          <w:attr w:name="ProductID" w:val="4”"/>
        </w:smartTagPr>
        <w:r w:rsidRPr="002F5A5C">
          <w:rPr>
            <w:rFonts w:ascii="Arial" w:hAnsi="Arial" w:cs="Arial"/>
            <w:sz w:val="24"/>
            <w:szCs w:val="24"/>
          </w:rPr>
          <w:t>4”</w:t>
        </w:r>
      </w:smartTag>
      <w:r w:rsidRPr="002F5A5C">
        <w:rPr>
          <w:rFonts w:ascii="Arial" w:hAnsi="Arial" w:cs="Arial"/>
          <w:sz w:val="24"/>
          <w:szCs w:val="24"/>
        </w:rPr>
        <w:t xml:space="preserve"> de diámetro por </w:t>
      </w:r>
      <w:smartTag w:uri="urn:schemas-microsoft-com:office:smarttags" w:element="metricconverter">
        <w:smartTagPr>
          <w:attr w:name="ProductID" w:val="40 cent￭metros"/>
        </w:smartTagPr>
        <w:r w:rsidRPr="002F5A5C">
          <w:rPr>
            <w:rFonts w:ascii="Arial" w:hAnsi="Arial" w:cs="Arial"/>
            <w:sz w:val="24"/>
            <w:szCs w:val="24"/>
          </w:rPr>
          <w:t>40 centímetros</w:t>
        </w:r>
      </w:smartTag>
      <w:r w:rsidRPr="002F5A5C">
        <w:rPr>
          <w:rFonts w:ascii="Arial" w:hAnsi="Arial" w:cs="Arial"/>
          <w:sz w:val="24"/>
          <w:szCs w:val="24"/>
        </w:rPr>
        <w:t xml:space="preserve"> de alto por punta vértice.</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4.- Para lo dispuesto en las fracciones anteriores, cualquiera que sea la superficie del predio, el importe de los derechos no podrá ser inferior a $ 288.00. </w:t>
      </w:r>
    </w:p>
    <w:p w:rsidR="002F5A5C" w:rsidRPr="002F5A5C" w:rsidRDefault="002F5A5C" w:rsidP="002F5A5C">
      <w:pPr>
        <w:jc w:val="both"/>
        <w:rPr>
          <w:rFonts w:ascii="Arial" w:hAnsi="Arial" w:cs="Arial"/>
          <w:sz w:val="24"/>
          <w:szCs w:val="24"/>
        </w:rPr>
      </w:pPr>
    </w:p>
    <w:p w:rsidR="002F5A5C" w:rsidRPr="002F5A5C" w:rsidRDefault="002F5A5C" w:rsidP="002F5A5C">
      <w:pPr>
        <w:ind w:right="50"/>
        <w:jc w:val="center"/>
        <w:rPr>
          <w:rFonts w:ascii="Arial" w:hAnsi="Arial" w:cs="Arial"/>
          <w:b/>
          <w:sz w:val="24"/>
          <w:szCs w:val="24"/>
        </w:rPr>
      </w:pPr>
      <w:r w:rsidRPr="002F5A5C">
        <w:rPr>
          <w:rFonts w:ascii="Arial" w:hAnsi="Arial" w:cs="Arial"/>
          <w:b/>
          <w:sz w:val="24"/>
          <w:szCs w:val="24"/>
        </w:rPr>
        <w:t>SECCIÓN VI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POR CERTIFICACIONES Y LEGALIZACIONES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16.-</w:t>
      </w:r>
      <w:r w:rsidRPr="002F5A5C">
        <w:rPr>
          <w:rFonts w:ascii="Arial" w:hAnsi="Arial" w:cs="Arial"/>
          <w:bCs/>
          <w:sz w:val="24"/>
          <w:szCs w:val="24"/>
        </w:rPr>
        <w:t xml:space="preserve"> Son objeto de estos derechos, los servicios prestados por la autoridad municipal </w:t>
      </w:r>
      <w:r w:rsidRPr="002F5A5C">
        <w:rPr>
          <w:rFonts w:ascii="Arial" w:hAnsi="Arial" w:cs="Arial"/>
          <w:sz w:val="24"/>
          <w:szCs w:val="24"/>
        </w:rPr>
        <w:t>por los conceptos siguientes que se pagarán conforme a las tarifas señaladas:</w:t>
      </w:r>
    </w:p>
    <w:p w:rsidR="002F5A5C" w:rsidRPr="002F5A5C" w:rsidRDefault="002F5A5C" w:rsidP="002F5A5C">
      <w:pPr>
        <w:tabs>
          <w:tab w:val="left" w:pos="2227"/>
        </w:tabs>
        <w:jc w:val="both"/>
        <w:rPr>
          <w:rFonts w:ascii="Arial" w:hAnsi="Arial" w:cs="Arial"/>
          <w:sz w:val="24"/>
          <w:szCs w:val="24"/>
        </w:rPr>
      </w:pPr>
      <w:r w:rsidRPr="002F5A5C">
        <w:rPr>
          <w:rFonts w:ascii="Arial" w:hAnsi="Arial" w:cs="Arial"/>
          <w:sz w:val="24"/>
          <w:szCs w:val="24"/>
        </w:rPr>
        <w:tab/>
      </w:r>
    </w:p>
    <w:p w:rsidR="002F5A5C" w:rsidRPr="002F5A5C" w:rsidRDefault="002F5A5C" w:rsidP="002F5A5C">
      <w:pPr>
        <w:jc w:val="both"/>
        <w:rPr>
          <w:rFonts w:ascii="Arial" w:hAnsi="Arial" w:cs="Arial"/>
          <w:b/>
          <w:color w:val="FF0000"/>
          <w:sz w:val="24"/>
          <w:szCs w:val="24"/>
        </w:rPr>
      </w:pPr>
      <w:r w:rsidRPr="002F5A5C">
        <w:rPr>
          <w:rFonts w:ascii="Arial" w:hAnsi="Arial" w:cs="Arial"/>
          <w:sz w:val="24"/>
          <w:szCs w:val="24"/>
        </w:rPr>
        <w:t>I.- Certificados y Legalizaciones de firmas $ 84.00.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b/>
          <w:sz w:val="24"/>
          <w:szCs w:val="24"/>
        </w:rPr>
      </w:pPr>
      <w:r w:rsidRPr="002F5A5C">
        <w:rPr>
          <w:rFonts w:ascii="Arial" w:hAnsi="Arial" w:cs="Arial"/>
          <w:b/>
          <w:sz w:val="24"/>
          <w:szCs w:val="24"/>
        </w:rPr>
        <w:t>TABLA</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Expedición de copia simple, $0.54</w:t>
      </w:r>
    </w:p>
    <w:p w:rsidR="002F5A5C" w:rsidRPr="002F5A5C" w:rsidRDefault="002F5A5C" w:rsidP="002F5A5C">
      <w:pPr>
        <w:jc w:val="both"/>
        <w:rPr>
          <w:rFonts w:ascii="Arial" w:hAnsi="Arial" w:cs="Arial"/>
          <w:sz w:val="24"/>
          <w:szCs w:val="24"/>
        </w:rPr>
      </w:pPr>
      <w:r w:rsidRPr="002F5A5C">
        <w:rPr>
          <w:rFonts w:ascii="Arial" w:hAnsi="Arial" w:cs="Arial"/>
          <w:sz w:val="24"/>
          <w:szCs w:val="24"/>
        </w:rPr>
        <w:t>2.- Expedición de copia certificada, $ 7.00</w:t>
      </w:r>
    </w:p>
    <w:p w:rsidR="002F5A5C" w:rsidRPr="002F5A5C" w:rsidRDefault="002F5A5C" w:rsidP="002F5A5C">
      <w:pPr>
        <w:jc w:val="both"/>
        <w:rPr>
          <w:rFonts w:ascii="Arial" w:hAnsi="Arial" w:cs="Arial"/>
          <w:sz w:val="24"/>
          <w:szCs w:val="24"/>
        </w:rPr>
      </w:pPr>
      <w:r w:rsidRPr="002F5A5C">
        <w:rPr>
          <w:rFonts w:ascii="Arial" w:hAnsi="Arial" w:cs="Arial"/>
          <w:sz w:val="24"/>
          <w:szCs w:val="24"/>
        </w:rPr>
        <w:t>3.- Expedición de copia a color, $19.00</w:t>
      </w:r>
    </w:p>
    <w:p w:rsidR="002F5A5C" w:rsidRPr="002F5A5C" w:rsidRDefault="002F5A5C" w:rsidP="002F5A5C">
      <w:pPr>
        <w:jc w:val="both"/>
        <w:rPr>
          <w:rFonts w:ascii="Arial" w:hAnsi="Arial" w:cs="Arial"/>
          <w:sz w:val="24"/>
          <w:szCs w:val="24"/>
        </w:rPr>
      </w:pPr>
      <w:r w:rsidRPr="002F5A5C">
        <w:rPr>
          <w:rFonts w:ascii="Arial" w:hAnsi="Arial" w:cs="Arial"/>
          <w:sz w:val="24"/>
          <w:szCs w:val="24"/>
        </w:rPr>
        <w:t>4.- Por cada disco compacto, $13.00</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5.- Expedición de copia simple de planos, $64.00 </w:t>
      </w:r>
    </w:p>
    <w:p w:rsidR="002F5A5C" w:rsidRPr="002F5A5C" w:rsidRDefault="002F5A5C" w:rsidP="002F5A5C">
      <w:pPr>
        <w:jc w:val="both"/>
        <w:rPr>
          <w:rFonts w:ascii="Arial" w:hAnsi="Arial" w:cs="Arial"/>
          <w:sz w:val="24"/>
          <w:szCs w:val="24"/>
        </w:rPr>
      </w:pPr>
      <w:r w:rsidRPr="002F5A5C">
        <w:rPr>
          <w:rFonts w:ascii="Arial" w:hAnsi="Arial" w:cs="Arial"/>
          <w:sz w:val="24"/>
          <w:szCs w:val="24"/>
        </w:rPr>
        <w:t>6.- Expedición de copia certificada de planos, $39.00 adicionales a la anterior cuota.</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autoSpaceDE w:val="0"/>
        <w:autoSpaceDN w:val="0"/>
        <w:adjustRightInd w:val="0"/>
        <w:jc w:val="center"/>
        <w:rPr>
          <w:rFonts w:ascii="Arial" w:hAnsi="Arial" w:cs="Arial"/>
          <w:b/>
          <w:bCs/>
          <w:sz w:val="24"/>
          <w:szCs w:val="24"/>
        </w:rPr>
      </w:pPr>
      <w:r w:rsidRPr="002F5A5C">
        <w:rPr>
          <w:rFonts w:ascii="Arial" w:hAnsi="Arial" w:cs="Arial"/>
          <w:b/>
          <w:bCs/>
          <w:sz w:val="24"/>
          <w:szCs w:val="24"/>
        </w:rPr>
        <w:t>SECCIÓN VII</w:t>
      </w:r>
    </w:p>
    <w:p w:rsidR="002F5A5C" w:rsidRPr="002F5A5C" w:rsidRDefault="002F5A5C" w:rsidP="002F5A5C">
      <w:pPr>
        <w:autoSpaceDE w:val="0"/>
        <w:autoSpaceDN w:val="0"/>
        <w:adjustRightInd w:val="0"/>
        <w:jc w:val="center"/>
        <w:rPr>
          <w:rFonts w:ascii="Arial" w:hAnsi="Arial" w:cs="Arial"/>
          <w:b/>
          <w:bCs/>
          <w:sz w:val="24"/>
          <w:szCs w:val="24"/>
        </w:rPr>
      </w:pPr>
      <w:r w:rsidRPr="002F5A5C">
        <w:rPr>
          <w:rFonts w:ascii="Arial" w:hAnsi="Arial" w:cs="Arial"/>
          <w:b/>
          <w:bCs/>
          <w:sz w:val="24"/>
          <w:szCs w:val="24"/>
        </w:rPr>
        <w:t xml:space="preserve">POR LA EXPEDICIÓN DE LICENCIAS, PERMISOS, AUTORIZACIONES </w:t>
      </w:r>
    </w:p>
    <w:p w:rsidR="002F5A5C" w:rsidRPr="002F5A5C" w:rsidRDefault="002F5A5C" w:rsidP="002F5A5C">
      <w:pPr>
        <w:autoSpaceDE w:val="0"/>
        <w:autoSpaceDN w:val="0"/>
        <w:adjustRightInd w:val="0"/>
        <w:jc w:val="center"/>
        <w:rPr>
          <w:rFonts w:ascii="Arial" w:hAnsi="Arial" w:cs="Arial"/>
          <w:b/>
          <w:bCs/>
          <w:sz w:val="24"/>
          <w:szCs w:val="24"/>
        </w:rPr>
      </w:pPr>
      <w:r w:rsidRPr="002F5A5C">
        <w:rPr>
          <w:rFonts w:ascii="Arial" w:hAnsi="Arial" w:cs="Arial"/>
          <w:b/>
          <w:bCs/>
          <w:sz w:val="24"/>
          <w:szCs w:val="24"/>
        </w:rPr>
        <w:t>Y SERVICIOS DE CONTROL AMBIENTAL</w:t>
      </w:r>
    </w:p>
    <w:p w:rsidR="002F5A5C" w:rsidRPr="002F5A5C" w:rsidRDefault="002F5A5C" w:rsidP="002F5A5C">
      <w:pPr>
        <w:autoSpaceDE w:val="0"/>
        <w:autoSpaceDN w:val="0"/>
        <w:adjustRightInd w:val="0"/>
        <w:jc w:val="both"/>
        <w:rPr>
          <w:rFonts w:ascii="Arial" w:hAnsi="Arial" w:cs="Arial"/>
          <w:b/>
          <w:bCs/>
          <w:sz w:val="24"/>
          <w:szCs w:val="24"/>
        </w:rPr>
      </w:pPr>
    </w:p>
    <w:p w:rsidR="002F5A5C" w:rsidRPr="002F5A5C" w:rsidRDefault="002F5A5C" w:rsidP="002F5A5C">
      <w:pPr>
        <w:autoSpaceDE w:val="0"/>
        <w:autoSpaceDN w:val="0"/>
        <w:adjustRightInd w:val="0"/>
        <w:jc w:val="both"/>
        <w:rPr>
          <w:rFonts w:ascii="Arial" w:hAnsi="Arial" w:cs="Arial"/>
          <w:sz w:val="24"/>
          <w:szCs w:val="24"/>
        </w:rPr>
      </w:pPr>
      <w:r w:rsidRPr="002F5A5C">
        <w:rPr>
          <w:rFonts w:ascii="Arial" w:hAnsi="Arial" w:cs="Arial"/>
          <w:b/>
          <w:bCs/>
          <w:sz w:val="24"/>
          <w:szCs w:val="24"/>
        </w:rPr>
        <w:t xml:space="preserve">ARTÍCULO 17.- </w:t>
      </w:r>
      <w:r w:rsidRPr="002F5A5C">
        <w:rPr>
          <w:rFonts w:ascii="Arial" w:hAnsi="Arial" w:cs="Arial"/>
          <w:bCs/>
          <w:sz w:val="24"/>
          <w:szCs w:val="24"/>
        </w:rPr>
        <w:t>Son</w:t>
      </w:r>
      <w:r w:rsidRPr="002F5A5C">
        <w:rPr>
          <w:rFonts w:ascii="Arial" w:hAnsi="Arial" w:cs="Arial"/>
          <w:sz w:val="24"/>
          <w:szCs w:val="24"/>
        </w:rPr>
        <w:t xml:space="preserve"> objeto de estos derechos, los servicios prestados por las autoridades municipales por concepto de:</w:t>
      </w:r>
    </w:p>
    <w:p w:rsidR="002F5A5C" w:rsidRPr="002F5A5C" w:rsidRDefault="002F5A5C" w:rsidP="002F5A5C">
      <w:pPr>
        <w:jc w:val="both"/>
        <w:rPr>
          <w:rFonts w:ascii="Arial" w:hAnsi="Arial" w:cs="Arial"/>
          <w:sz w:val="24"/>
          <w:szCs w:val="24"/>
        </w:rPr>
      </w:pPr>
    </w:p>
    <w:p w:rsidR="002F5A5C" w:rsidRPr="002F5A5C" w:rsidRDefault="002F5A5C" w:rsidP="002F5A5C">
      <w:pPr>
        <w:pStyle w:val="Sinespaciado"/>
        <w:jc w:val="both"/>
        <w:rPr>
          <w:rFonts w:ascii="Arial" w:hAnsi="Arial" w:cs="Arial"/>
          <w:sz w:val="24"/>
          <w:szCs w:val="24"/>
        </w:rPr>
      </w:pPr>
      <w:r w:rsidRPr="002F5A5C">
        <w:rPr>
          <w:rFonts w:ascii="Arial" w:hAnsi="Arial" w:cs="Arial"/>
          <w:sz w:val="24"/>
          <w:szCs w:val="24"/>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F5A5C">
        <w:rPr>
          <w:rFonts w:ascii="Arial" w:hAnsi="Arial" w:cs="Arial"/>
          <w:sz w:val="24"/>
          <w:szCs w:val="24"/>
        </w:rPr>
        <w:t>shale</w:t>
      </w:r>
      <w:proofErr w:type="spellEnd"/>
      <w:r w:rsidRPr="002F5A5C">
        <w:rPr>
          <w:rFonts w:ascii="Arial" w:hAnsi="Arial" w:cs="Arial"/>
          <w:sz w:val="24"/>
          <w:szCs w:val="24"/>
        </w:rPr>
        <w:t>, gas natural y gas no asociado y los pozos para la extracción de cualquier hidrocarburo, se cobrará anualmente la siguiente tarifa:</w:t>
      </w:r>
    </w:p>
    <w:p w:rsidR="002F5A5C" w:rsidRPr="002F5A5C" w:rsidRDefault="002F5A5C" w:rsidP="002F5A5C">
      <w:pPr>
        <w:pStyle w:val="Sinespaciado"/>
        <w:jc w:val="both"/>
        <w:rPr>
          <w:rFonts w:ascii="Arial" w:hAnsi="Arial" w:cs="Arial"/>
          <w:sz w:val="24"/>
          <w:szCs w:val="24"/>
        </w:rPr>
      </w:pPr>
    </w:p>
    <w:p w:rsidR="002F5A5C" w:rsidRPr="002F5A5C" w:rsidRDefault="002F5A5C" w:rsidP="002F5A5C">
      <w:pPr>
        <w:pStyle w:val="Sinespaciado"/>
        <w:jc w:val="both"/>
        <w:rPr>
          <w:rFonts w:ascii="Arial" w:hAnsi="Arial" w:cs="Arial"/>
          <w:sz w:val="24"/>
          <w:szCs w:val="24"/>
        </w:rPr>
      </w:pPr>
      <w:r w:rsidRPr="002F5A5C">
        <w:rPr>
          <w:rFonts w:ascii="Arial" w:hAnsi="Arial" w:cs="Arial"/>
          <w:sz w:val="24"/>
          <w:szCs w:val="24"/>
        </w:rPr>
        <w:t xml:space="preserve">1.- Edificación para la extracción de gas de lutitas o gas </w:t>
      </w:r>
      <w:proofErr w:type="spellStart"/>
      <w:r w:rsidRPr="002F5A5C">
        <w:rPr>
          <w:rFonts w:ascii="Arial" w:hAnsi="Arial" w:cs="Arial"/>
          <w:sz w:val="24"/>
          <w:szCs w:val="24"/>
        </w:rPr>
        <w:t>shale</w:t>
      </w:r>
      <w:proofErr w:type="spellEnd"/>
      <w:r w:rsidRPr="002F5A5C">
        <w:rPr>
          <w:rFonts w:ascii="Arial" w:hAnsi="Arial" w:cs="Arial"/>
          <w:sz w:val="24"/>
          <w:szCs w:val="24"/>
        </w:rPr>
        <w:t xml:space="preserve"> $ 29,246.00 por cada unidad. </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2.- Edificación productora de energía termoeléctrica, térmica solar, hidroeléctrica, eólica, fotovoltaica, aerogenerador, o similares, $ 29,246.00 por cada aerogenerador o unidad.</w:t>
      </w:r>
    </w:p>
    <w:p w:rsidR="002F5A5C" w:rsidRPr="002F5A5C" w:rsidRDefault="002F5A5C" w:rsidP="002F5A5C">
      <w:pPr>
        <w:jc w:val="both"/>
        <w:rPr>
          <w:rFonts w:ascii="Arial" w:hAnsi="Arial" w:cs="Arial"/>
          <w:sz w:val="24"/>
          <w:szCs w:val="24"/>
        </w:rPr>
      </w:pPr>
      <w:r w:rsidRPr="002F5A5C">
        <w:rPr>
          <w:rFonts w:ascii="Arial" w:hAnsi="Arial" w:cs="Arial"/>
          <w:sz w:val="24"/>
          <w:szCs w:val="24"/>
        </w:rPr>
        <w:t>3.- Edificación para la extracción de Gas Natural $ 29,246.00 por cada unidad.</w:t>
      </w:r>
    </w:p>
    <w:p w:rsidR="002F5A5C" w:rsidRPr="002F5A5C" w:rsidRDefault="002F5A5C" w:rsidP="002F5A5C">
      <w:pPr>
        <w:jc w:val="both"/>
        <w:rPr>
          <w:rFonts w:ascii="Arial" w:hAnsi="Arial" w:cs="Arial"/>
          <w:sz w:val="24"/>
          <w:szCs w:val="24"/>
        </w:rPr>
      </w:pPr>
      <w:r w:rsidRPr="002F5A5C">
        <w:rPr>
          <w:rFonts w:ascii="Arial" w:hAnsi="Arial" w:cs="Arial"/>
          <w:sz w:val="24"/>
          <w:szCs w:val="24"/>
        </w:rPr>
        <w:t>4.- Edificación para la extracción de Gas No Asociado $ 29,246.00 por cada unidad.</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lastRenderedPageBreak/>
        <w:t>5.-Por perforación en pozos verticales y direccionales en el área específica a yacimientos convencionales (Roca Reservorio) en Trampas Estructurales en el que se encuentre el hidrocarburo $ 29,246.00 por cada pozo.</w:t>
      </w:r>
    </w:p>
    <w:p w:rsidR="002F5A5C" w:rsidRPr="002F5A5C" w:rsidRDefault="002F5A5C" w:rsidP="002F5A5C">
      <w:pPr>
        <w:ind w:left="705" w:hanging="705"/>
        <w:jc w:val="both"/>
        <w:rPr>
          <w:rFonts w:ascii="Arial" w:hAnsi="Arial" w:cs="Arial"/>
          <w:sz w:val="24"/>
          <w:szCs w:val="24"/>
        </w:rPr>
      </w:pPr>
      <w:r w:rsidRPr="002F5A5C">
        <w:rPr>
          <w:rFonts w:ascii="Arial" w:hAnsi="Arial" w:cs="Arial"/>
          <w:sz w:val="24"/>
          <w:szCs w:val="24"/>
        </w:rPr>
        <w:t>6.- Por perforación de pozo para la extracción de cualquier hidrocarburo $ 29,246.00 por cada pozo.</w:t>
      </w:r>
    </w:p>
    <w:p w:rsidR="002F5A5C" w:rsidRDefault="002F5A5C" w:rsidP="002F5A5C">
      <w:pPr>
        <w:pStyle w:val="Sinespaciado"/>
        <w:jc w:val="both"/>
        <w:rPr>
          <w:rFonts w:ascii="Arial" w:hAnsi="Arial" w:cs="Arial"/>
          <w:sz w:val="24"/>
          <w:szCs w:val="24"/>
        </w:rPr>
      </w:pPr>
    </w:p>
    <w:p w:rsidR="001A4F54" w:rsidRPr="002F5A5C" w:rsidRDefault="001A4F54" w:rsidP="002F5A5C">
      <w:pPr>
        <w:pStyle w:val="Sinespaciado"/>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NOVENO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DERECHOS POR EL USO O APROVECHAMIENTO DE</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BIENES DEL DOMINIO PÚBLICO DEL MUNICIPIO</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DE ARRASTRE Y ALMACENAJE</w:t>
      </w:r>
    </w:p>
    <w:p w:rsidR="002F5A5C" w:rsidRPr="002F5A5C" w:rsidRDefault="002F5A5C" w:rsidP="002F5A5C">
      <w:pPr>
        <w:ind w:right="50"/>
        <w:jc w:val="both"/>
        <w:rPr>
          <w:rFonts w:ascii="Arial" w:hAnsi="Arial" w:cs="Arial"/>
          <w:b/>
          <w:sz w:val="24"/>
          <w:szCs w:val="24"/>
        </w:rPr>
      </w:pPr>
    </w:p>
    <w:p w:rsidR="002F5A5C" w:rsidRPr="002F5A5C" w:rsidRDefault="002F5A5C" w:rsidP="002F5A5C">
      <w:pPr>
        <w:pStyle w:val="Sinespaciado"/>
        <w:jc w:val="both"/>
        <w:rPr>
          <w:rFonts w:ascii="Arial" w:hAnsi="Arial" w:cs="Arial"/>
          <w:bCs/>
          <w:sz w:val="24"/>
          <w:szCs w:val="24"/>
        </w:rPr>
      </w:pPr>
      <w:r w:rsidRPr="002F5A5C">
        <w:rPr>
          <w:rFonts w:ascii="Arial" w:hAnsi="Arial" w:cs="Arial"/>
          <w:b/>
          <w:sz w:val="24"/>
          <w:szCs w:val="24"/>
        </w:rPr>
        <w:t>ARTÍCULO 18.-</w:t>
      </w:r>
      <w:r w:rsidRPr="002F5A5C">
        <w:rPr>
          <w:rFonts w:ascii="Arial" w:hAnsi="Arial" w:cs="Arial"/>
          <w:bCs/>
          <w:sz w:val="24"/>
          <w:szCs w:val="24"/>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Las cuotas correspondientes por Servicios de Arrastre y Almacenaje, serán las siguientes: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Pensión corralón autos                                          $ 7.00 diario.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Pensión corralón camiones                                  $ 8.00 diario.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Servicios de grúas prestados por el Municipio    $ 189.00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Traslado de bienes                                              $ 78.00</w:t>
      </w:r>
    </w:p>
    <w:p w:rsidR="002F5A5C" w:rsidRPr="002F5A5C" w:rsidRDefault="002F5A5C" w:rsidP="002F5A5C">
      <w:pPr>
        <w:pStyle w:val="Sinespaciado"/>
        <w:jc w:val="both"/>
        <w:rPr>
          <w:rFonts w:ascii="Arial" w:hAnsi="Arial" w:cs="Arial"/>
          <w:sz w:val="24"/>
          <w:szCs w:val="24"/>
        </w:rPr>
      </w:pPr>
    </w:p>
    <w:p w:rsidR="001A4F54" w:rsidRDefault="001A4F54"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lastRenderedPageBreak/>
        <w:t>TÍTULO TERCERO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NO TRIBUTARIOS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PRODUCTOS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PROVENIENTES DE LA VENTA O ARRENDAMIENTO DE LOTES</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Y GAVETAS DE LOS PANTEONES MUNICIPALES</w:t>
      </w:r>
    </w:p>
    <w:p w:rsidR="002F5A5C" w:rsidRPr="002F5A5C" w:rsidRDefault="002F5A5C" w:rsidP="002F5A5C">
      <w:pPr>
        <w:jc w:val="center"/>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19.-</w:t>
      </w:r>
      <w:r w:rsidRPr="002F5A5C">
        <w:rPr>
          <w:rFonts w:ascii="Arial" w:hAnsi="Arial" w:cs="Arial"/>
          <w:bCs/>
          <w:sz w:val="24"/>
          <w:szCs w:val="24"/>
        </w:rPr>
        <w:t xml:space="preserve"> Son objeto de estos productos, la venta o arrendamiento de lotes y gavetas de los panteones municipales</w:t>
      </w:r>
      <w:r w:rsidRPr="002F5A5C">
        <w:rPr>
          <w:rFonts w:ascii="Arial" w:hAnsi="Arial" w:cs="Arial"/>
          <w:sz w:val="24"/>
          <w:szCs w:val="24"/>
        </w:rPr>
        <w:t>, de acuerdo a las siguientes tarifas: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rPr>
          <w:rFonts w:ascii="Arial" w:hAnsi="Arial" w:cs="Arial"/>
          <w:sz w:val="24"/>
          <w:szCs w:val="24"/>
        </w:rPr>
      </w:pPr>
      <w:r w:rsidRPr="002F5A5C">
        <w:rPr>
          <w:rFonts w:ascii="Arial" w:hAnsi="Arial" w:cs="Arial"/>
          <w:sz w:val="24"/>
          <w:szCs w:val="24"/>
        </w:rPr>
        <w:t>I.- Ventas de lotes en el panteón municipal de acuerdo a lo siguiente:</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1.- Venta de lotes a quinquenio $30.00 por m²</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Por el uso de fosas a perpetuidad, una cuota única de $ 327.00.</w:t>
      </w:r>
    </w:p>
    <w:p w:rsidR="002F5A5C" w:rsidRPr="002F5A5C" w:rsidRDefault="002F5A5C" w:rsidP="002F5A5C">
      <w:pPr>
        <w:rPr>
          <w:sz w:val="24"/>
          <w:szCs w:val="24"/>
        </w:rPr>
      </w:pPr>
    </w:p>
    <w:p w:rsidR="002F5A5C" w:rsidRPr="002F5A5C" w:rsidRDefault="002F5A5C" w:rsidP="002F5A5C">
      <w:pPr>
        <w:jc w:val="both"/>
        <w:rPr>
          <w:rFonts w:ascii="Arial" w:hAnsi="Arial" w:cs="Arial"/>
          <w:bCs/>
          <w:sz w:val="24"/>
          <w:szCs w:val="24"/>
        </w:rPr>
      </w:pPr>
    </w:p>
    <w:p w:rsidR="002F5A5C" w:rsidRPr="002F5A5C" w:rsidRDefault="002F5A5C" w:rsidP="002F5A5C">
      <w:pPr>
        <w:ind w:right="50"/>
        <w:jc w:val="center"/>
        <w:rPr>
          <w:rFonts w:ascii="Arial" w:hAnsi="Arial" w:cs="Arial"/>
          <w:b/>
          <w:sz w:val="24"/>
          <w:szCs w:val="24"/>
        </w:rPr>
      </w:pPr>
      <w:r w:rsidRPr="002F5A5C">
        <w:rPr>
          <w:rFonts w:ascii="Arial" w:hAnsi="Arial" w:cs="Arial"/>
          <w:b/>
          <w:sz w:val="24"/>
          <w:szCs w:val="24"/>
        </w:rPr>
        <w:t>CAPÍTULO SEGUNDO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APROVECHAMIENTOS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DISPOSICIONES GENERALES</w:t>
      </w:r>
    </w:p>
    <w:p w:rsidR="002F5A5C" w:rsidRPr="002F5A5C" w:rsidRDefault="002F5A5C" w:rsidP="002F5A5C">
      <w:pPr>
        <w:ind w:right="50"/>
        <w:jc w:val="center"/>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20.-</w:t>
      </w:r>
      <w:r w:rsidRPr="002F5A5C">
        <w:rPr>
          <w:rFonts w:ascii="Arial" w:hAnsi="Arial" w:cs="Arial"/>
          <w:bCs/>
          <w:sz w:val="24"/>
          <w:szCs w:val="24"/>
        </w:rPr>
        <w:t xml:space="preserve"> Se clasifican como aprovechamientos los ingresos que perciba el Municipio por los siguientes conceptos: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Ingresos por sanciones administrativas.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La adjudicación a favor del fisco de bienes abandonados.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Ingresos por transferencia que perciba el Municipio:</w:t>
      </w:r>
    </w:p>
    <w:p w:rsidR="002F5A5C" w:rsidRPr="002F5A5C" w:rsidRDefault="002F5A5C" w:rsidP="002F5A5C">
      <w:pPr>
        <w:jc w:val="both"/>
        <w:rPr>
          <w:rFonts w:ascii="Arial" w:hAnsi="Arial" w:cs="Arial"/>
          <w:sz w:val="24"/>
          <w:szCs w:val="24"/>
        </w:rPr>
      </w:pPr>
    </w:p>
    <w:p w:rsidR="002F5A5C" w:rsidRPr="002F5A5C" w:rsidRDefault="002F5A5C" w:rsidP="002F5A5C">
      <w:pPr>
        <w:ind w:firstLine="426"/>
        <w:jc w:val="both"/>
        <w:rPr>
          <w:rFonts w:ascii="Arial" w:hAnsi="Arial" w:cs="Arial"/>
          <w:sz w:val="24"/>
          <w:szCs w:val="24"/>
        </w:rPr>
      </w:pPr>
      <w:r w:rsidRPr="002F5A5C">
        <w:rPr>
          <w:rFonts w:ascii="Arial" w:hAnsi="Arial" w:cs="Arial"/>
          <w:sz w:val="24"/>
          <w:szCs w:val="24"/>
        </w:rPr>
        <w:t>a). Cesiones, herencias, legados, o donaciones.</w:t>
      </w:r>
    </w:p>
    <w:p w:rsidR="002F5A5C" w:rsidRPr="002F5A5C" w:rsidRDefault="002F5A5C" w:rsidP="002F5A5C">
      <w:pPr>
        <w:ind w:firstLine="426"/>
        <w:jc w:val="both"/>
        <w:rPr>
          <w:rFonts w:ascii="Arial" w:hAnsi="Arial" w:cs="Arial"/>
          <w:sz w:val="24"/>
          <w:szCs w:val="24"/>
        </w:rPr>
      </w:pPr>
    </w:p>
    <w:p w:rsidR="002F5A5C" w:rsidRPr="002F5A5C" w:rsidRDefault="002F5A5C" w:rsidP="002F5A5C">
      <w:pPr>
        <w:ind w:firstLine="426"/>
        <w:jc w:val="both"/>
        <w:rPr>
          <w:rFonts w:ascii="Arial" w:hAnsi="Arial" w:cs="Arial"/>
          <w:sz w:val="24"/>
          <w:szCs w:val="24"/>
        </w:rPr>
      </w:pPr>
      <w:r w:rsidRPr="002F5A5C">
        <w:rPr>
          <w:rFonts w:ascii="Arial" w:hAnsi="Arial" w:cs="Arial"/>
          <w:sz w:val="24"/>
          <w:szCs w:val="24"/>
        </w:rPr>
        <w:t>b). Adjudicaciones en favor del Municipio.</w:t>
      </w:r>
    </w:p>
    <w:p w:rsidR="002F5A5C" w:rsidRPr="002F5A5C" w:rsidRDefault="002F5A5C" w:rsidP="002F5A5C">
      <w:pPr>
        <w:ind w:firstLine="426"/>
        <w:jc w:val="both"/>
        <w:rPr>
          <w:rFonts w:ascii="Arial" w:hAnsi="Arial" w:cs="Arial"/>
          <w:sz w:val="24"/>
          <w:szCs w:val="24"/>
        </w:rPr>
      </w:pPr>
    </w:p>
    <w:p w:rsidR="002F5A5C" w:rsidRPr="002F5A5C" w:rsidRDefault="002F5A5C" w:rsidP="002F5A5C">
      <w:pPr>
        <w:ind w:firstLine="426"/>
        <w:jc w:val="both"/>
        <w:rPr>
          <w:rFonts w:ascii="Arial" w:hAnsi="Arial" w:cs="Arial"/>
          <w:sz w:val="24"/>
          <w:szCs w:val="24"/>
        </w:rPr>
      </w:pPr>
      <w:r w:rsidRPr="002F5A5C">
        <w:rPr>
          <w:rFonts w:ascii="Arial" w:hAnsi="Arial" w:cs="Arial"/>
          <w:sz w:val="24"/>
          <w:szCs w:val="24"/>
        </w:rPr>
        <w:t>c). Aportaciones y subsidios de otro nivel de gobierno u organismos públicos o privados.</w:t>
      </w:r>
    </w:p>
    <w:p w:rsidR="002F5A5C" w:rsidRPr="002F5A5C" w:rsidRDefault="002F5A5C" w:rsidP="002F5A5C">
      <w:pPr>
        <w:ind w:firstLine="426"/>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POR TRANSFERENCIA</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21.-</w:t>
      </w:r>
      <w:r w:rsidRPr="002F5A5C">
        <w:rPr>
          <w:rFonts w:ascii="Arial" w:hAnsi="Arial" w:cs="Arial"/>
          <w:bCs/>
          <w:sz w:val="24"/>
          <w:szCs w:val="24"/>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DERIVADOS DE SANCIONES</w:t>
      </w:r>
    </w:p>
    <w:p w:rsidR="002F5A5C" w:rsidRPr="002F5A5C" w:rsidRDefault="002F5A5C" w:rsidP="002F5A5C">
      <w:pPr>
        <w:jc w:val="center"/>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22.-</w:t>
      </w:r>
      <w:r w:rsidRPr="002F5A5C">
        <w:rPr>
          <w:rFonts w:ascii="Arial" w:hAnsi="Arial" w:cs="Arial"/>
          <w:bCs/>
          <w:sz w:val="24"/>
          <w:szCs w:val="24"/>
        </w:rPr>
        <w:t xml:space="preserve"> Se clasifican en este concepto los ingresos que perciba el Municipio por la aplicación de sanciones pecuniarias por infracciones cometidas por personas físicas o morales en violación a las leyes y reglamentos administrativos.</w:t>
      </w:r>
    </w:p>
    <w:p w:rsidR="002F5A5C" w:rsidRPr="002F5A5C" w:rsidRDefault="002F5A5C" w:rsidP="002F5A5C">
      <w:pPr>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ARTICULO 23.- </w:t>
      </w:r>
      <w:r w:rsidRPr="002F5A5C">
        <w:rPr>
          <w:rFonts w:ascii="Arial" w:hAnsi="Arial" w:cs="Arial"/>
          <w:sz w:val="24"/>
          <w:szCs w:val="24"/>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ARTICULO 24.- </w:t>
      </w:r>
      <w:r w:rsidRPr="002F5A5C">
        <w:rPr>
          <w:rFonts w:ascii="Arial" w:hAnsi="Arial" w:cs="Arial"/>
          <w:sz w:val="24"/>
          <w:szCs w:val="24"/>
        </w:rPr>
        <w:t>Los montos aplicables por concepto de multas estarán determinados por los reglamentos y demás disposiciones municipales que contemplen las infracciones cometidas.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ARTÍCULO 25.- </w:t>
      </w:r>
      <w:r w:rsidRPr="002F5A5C">
        <w:rPr>
          <w:rFonts w:ascii="Arial" w:hAnsi="Arial" w:cs="Arial"/>
          <w:sz w:val="24"/>
          <w:szCs w:val="24"/>
        </w:rPr>
        <w:t>Los ingresos que perciba el municipio por concepto de sanciones administrativas y fiscales, serán los siguientes:</w:t>
      </w:r>
    </w:p>
    <w:p w:rsidR="002F5A5C" w:rsidRPr="002F5A5C" w:rsidRDefault="002F5A5C" w:rsidP="002F5A5C">
      <w:pPr>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w:t>
      </w:r>
      <w:r w:rsidRPr="002F5A5C">
        <w:rPr>
          <w:rFonts w:ascii="Arial" w:hAnsi="Arial" w:cs="Arial"/>
          <w:sz w:val="24"/>
          <w:szCs w:val="24"/>
        </w:rPr>
        <w:t xml:space="preserve"> De diez a cincuenta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los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Presentar los avisos, declaraciones, solicitudes, datos, libros, informes, copias o documentos alterados, falsificados, incompletos o con errores que traigan la evasión de una obligación fiscal.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No dar aviso de cambio de domicilio de los establecimientos donde se enajenan  bebidas alcohólicas, así como el cambio del nombre del titular de los derechos de la licencia de una obligación fiscal.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d).- No presentar, o hacerlo extemporáneamente, los avisos, declaraciones, solicitudes, datos, informes, copias, libros o documentos que prevengan las disposiciones fiscales o no aclararlos cuando las autoridades fiscales lo soliciten.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e).- Faltar a la obligación de extender o exigir recibos, facturas o cualesquiera documentos que señales las leyes fiscales.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f).- No pagar los créditos fiscales dentro de los plazos señalados por las Leyes Fiscales.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los jueces, encargados de los registros públicos, notarios, corredores y en general a los funcionarios que tengan fe pública consistente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Proporcionar los informes, datos o documentos alterados o falsificados.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Extender constancia de haberse cumplido con las obligaciones fiscales en los actos en que intervengan, cuando no proceda su otorgamiento.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Las cometidas por los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Alterar documentos fiscales que tengan en su poder.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Asentar falsamente que se dio cumplimento a las disposiciones fiscales o que se practicaron visitas de auditoría o inspección o incluir datos falsos en las actas relativas.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4.- Las cometidas por terceros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Consentir o tolerar que se inscriban a su nombre negociaciones ajenas o percibir a nombre propio ingresos gravables que correspondan a otra persona, cuando esto último origine la evasión de impuestos.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Presentar los avisos, informes, datos o documentos que le sean solicitados, alterados, falsificados, incompletos o inexactos.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II.-</w:t>
      </w:r>
      <w:r w:rsidRPr="002F5A5C">
        <w:rPr>
          <w:rFonts w:ascii="Arial" w:hAnsi="Arial" w:cs="Arial"/>
          <w:sz w:val="24"/>
          <w:szCs w:val="24"/>
        </w:rPr>
        <w:t xml:space="preserve"> De veintiún</w:t>
      </w:r>
      <w:r w:rsidRPr="002F5A5C">
        <w:rPr>
          <w:rFonts w:ascii="Arial" w:hAnsi="Arial" w:cs="Arial"/>
          <w:sz w:val="24"/>
          <w:szCs w:val="24"/>
          <w:lang w:val="es-419"/>
        </w:rPr>
        <w:t>o</w:t>
      </w:r>
      <w:r w:rsidRPr="002F5A5C">
        <w:rPr>
          <w:rFonts w:ascii="Arial" w:hAnsi="Arial" w:cs="Arial"/>
          <w:sz w:val="24"/>
          <w:szCs w:val="24"/>
        </w:rPr>
        <w:t xml:space="preserve"> a cien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los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Utilizar interpósita persona para manifestar negociaciones propias o para recibir ingresos gravables dejando de pagar las contribuciones.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c).- No contar con la Licencia y la autorización anual correspondiente para la colocación de anuncios publicitarios.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los jueces, encargados de los registros públicos, notarios, corredores y en general a los funcionarios que tengan fe pública consistente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Expedir testimonios de escrituras, documentos o minutas cuando no estén pagadas las contribuciones correspondientes.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Resistirse por cualquier medio, a las visitas de auditores o inspectores.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No suministrar los datos o informes que legalmente puedan exigir los auditores o inspectores.  No mostrarles los libros, documentos, registros y, en general, los elementos necesarios para la práctica de la visita.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Las cometidas por los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a).- Faltar a la obligación de guardar secreto respecto de los asuntos que conozca, revelar los datos declarados por los contribuyentes o aprovecharse de ellos.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Facilitar o permitir la alteración de las declaraciones, avisos o cualquier otro documento. Cooperar en cualquier forma para que eludan las prestaciones fiscales.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III.-</w:t>
      </w:r>
      <w:r w:rsidRPr="002F5A5C">
        <w:rPr>
          <w:rFonts w:ascii="Arial" w:hAnsi="Arial" w:cs="Arial"/>
          <w:sz w:val="24"/>
          <w:szCs w:val="24"/>
        </w:rPr>
        <w:t xml:space="preserve"> De ciento cinco a doscientas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Eludir el pago de créditos fiscales mediante inexactitudes, simulaciones, falsificaciones, omisiones u otras maniobras semejantes.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a).- Practicar visitas domiciliarias, de auditoría, inspecciones o verificaciones sin que exista orden emitida por autoridad competente.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Las multas señaladas en esta fracción, se impondrá únicamente en el caso de que no pueda precisarse el monto de la prestación fiscal omitida, de lo contrario la multa será de uno a tres tantos de la misma.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IV</w:t>
      </w:r>
      <w:r w:rsidRPr="002F5A5C">
        <w:rPr>
          <w:rFonts w:ascii="Arial" w:hAnsi="Arial" w:cs="Arial"/>
          <w:sz w:val="24"/>
          <w:szCs w:val="24"/>
        </w:rPr>
        <w:t>.- De ciento cinco a trescientos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los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Enajenar bebidas alcohólicas sin contar con la licencia o autorización o su refrendo anual correspondiente.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jueces, encargados de los registros públicos, notarios, corredores y en general a los funcionarios que tengan fe pública,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Inscribir o registrar documentos, instrumentos o libros, sin la constancia de haberse pagado el gravamen correspondiente.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No proporcionar informes o datos, no exhibir documentos cuando deban hacerlo en los términos que fijen las disposiciones fiscales o cuando lo exijan las autoridades competentes, o presentarlos incompletos o inexactos.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Las cometidas por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Extender actas, legalizar firmas, expedir certificados o certificaciones autorizar documentos o inscribirlos o registrarlos, sin estar cubiertos los impuestos o derechos que en cada caso procedan o cuando no se exhiban las constancias respectivas.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4.- Las cometidas por terceros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No proporcionar avisos, informes, datos o documentos o no exhibirlos en los términos fijados por las disposiciones fiscales o cuando las autoridades lo exijan con apoyo a sus facultades legales. No aclararlos cuando las mismas autoridades lo soliciten.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w:t>
      </w:r>
      <w:r w:rsidRPr="002F5A5C">
        <w:rPr>
          <w:rFonts w:ascii="Arial" w:hAnsi="Arial" w:cs="Arial"/>
          <w:sz w:val="24"/>
          <w:szCs w:val="24"/>
        </w:rPr>
        <w:t xml:space="preserve"> Es obligación de toda persona que construya o repare una obra:</w:t>
      </w:r>
    </w:p>
    <w:p w:rsidR="002F5A5C" w:rsidRPr="002F5A5C" w:rsidRDefault="002F5A5C" w:rsidP="002F5A5C">
      <w:pPr>
        <w:jc w:val="both"/>
        <w:rPr>
          <w:rFonts w:ascii="Arial" w:hAnsi="Arial" w:cs="Arial"/>
          <w:sz w:val="24"/>
          <w:szCs w:val="24"/>
        </w:rPr>
      </w:pPr>
    </w:p>
    <w:p w:rsidR="001A4F54" w:rsidRDefault="001A4F54"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Solicitar la inspección o supervisión de las obras correspondientes por parte de la oficina de Obras Públicas o del departamento competente.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Obtener permiso del Departamento de Obras Públicas para preparar fachadas o bardas. Dicho permiso será gratuito.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Quien no cumpla con esta disposición será sancionado con una multa de media Unidad de Medida y Actualización a un Unidad de Medida y Actualización</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VI.-</w:t>
      </w:r>
      <w:r w:rsidRPr="002F5A5C">
        <w:rPr>
          <w:rFonts w:ascii="Arial" w:hAnsi="Arial" w:cs="Arial"/>
          <w:sz w:val="24"/>
          <w:szCs w:val="24"/>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Los infractores serán sancionados con una multa de </w:t>
      </w:r>
      <w:smartTag w:uri="urn:schemas-microsoft-com:office:smarttags" w:element="metricconverter">
        <w:smartTagPr>
          <w:attr w:name="ProductID" w:val="1 a"/>
        </w:smartTagPr>
        <w:r w:rsidRPr="002F5A5C">
          <w:rPr>
            <w:rFonts w:ascii="Arial" w:hAnsi="Arial" w:cs="Arial"/>
            <w:sz w:val="24"/>
            <w:szCs w:val="24"/>
          </w:rPr>
          <w:t>1 a</w:t>
        </w:r>
      </w:smartTag>
      <w:r w:rsidRPr="002F5A5C">
        <w:rPr>
          <w:rFonts w:ascii="Arial" w:hAnsi="Arial" w:cs="Arial"/>
          <w:sz w:val="24"/>
          <w:szCs w:val="24"/>
        </w:rPr>
        <w:t xml:space="preserve"> 2 Unidades de Medida y Actualización sin perjuicio de construir la obra de protección a su cargo.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VII.-</w:t>
      </w:r>
      <w:r w:rsidRPr="002F5A5C">
        <w:rPr>
          <w:rFonts w:ascii="Arial" w:hAnsi="Arial" w:cs="Arial"/>
          <w:sz w:val="24"/>
          <w:szCs w:val="24"/>
        </w:rPr>
        <w:t xml:space="preserve"> Cuando se efectúe matanza clandestina, se aplicará una multa de </w:t>
      </w:r>
      <w:smartTag w:uri="urn:schemas-microsoft-com:office:smarttags" w:element="metricconverter">
        <w:smartTagPr>
          <w:attr w:name="ProductID" w:val="2 a"/>
        </w:smartTagPr>
        <w:r w:rsidRPr="002F5A5C">
          <w:rPr>
            <w:rFonts w:ascii="Arial" w:hAnsi="Arial" w:cs="Arial"/>
            <w:sz w:val="24"/>
            <w:szCs w:val="24"/>
          </w:rPr>
          <w:t>2 a</w:t>
        </w:r>
      </w:smartTag>
      <w:r w:rsidRPr="002F5A5C">
        <w:rPr>
          <w:rFonts w:ascii="Arial" w:hAnsi="Arial" w:cs="Arial"/>
          <w:sz w:val="24"/>
          <w:szCs w:val="24"/>
        </w:rPr>
        <w:t xml:space="preserve"> 3 Unidades de Medida y Actualización, previa inspección de la canal.</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VIII.-</w:t>
      </w:r>
      <w:r w:rsidRPr="002F5A5C">
        <w:rPr>
          <w:rFonts w:ascii="Arial" w:hAnsi="Arial" w:cs="Arial"/>
          <w:sz w:val="24"/>
          <w:szCs w:val="24"/>
        </w:rPr>
        <w:t xml:space="preserve"> Los predios no construidos en la zona urbana, deberán ser bardeados o cercados a la altura mínima de dos metros, con cualquier clase de material adecuado, el incumplimiento de esta disposición se sancionará con una multa de medio a 1 Unidad de Medida y Actualización, por metro lineal.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IX.-</w:t>
      </w:r>
      <w:r w:rsidRPr="002F5A5C">
        <w:rPr>
          <w:rFonts w:ascii="Arial" w:hAnsi="Arial" w:cs="Arial"/>
          <w:sz w:val="24"/>
          <w:szCs w:val="24"/>
        </w:rPr>
        <w:t xml:space="preserve"> Las banquetas que se encuentran en mal estado deberán ser reparadas inmediatamente después de que así lo ordene el Departamento de Obras Públicas Municipales, se impondrá una multa de medio a 1 Unidad Unidades de Medida y Actualización de Medida y Actualización, por metro cuadrado, a los infractores de esta disposición.</w:t>
      </w:r>
    </w:p>
    <w:p w:rsidR="002F5A5C" w:rsidRDefault="002F5A5C" w:rsidP="002F5A5C">
      <w:pPr>
        <w:jc w:val="both"/>
        <w:rPr>
          <w:rFonts w:ascii="Arial" w:hAnsi="Arial" w:cs="Arial"/>
          <w:sz w:val="24"/>
          <w:szCs w:val="24"/>
        </w:rPr>
      </w:pPr>
    </w:p>
    <w:p w:rsidR="001A4F54" w:rsidRPr="002F5A5C" w:rsidRDefault="001A4F54"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X.-</w:t>
      </w:r>
      <w:r w:rsidRPr="002F5A5C">
        <w:rPr>
          <w:rFonts w:ascii="Arial" w:hAnsi="Arial" w:cs="Arial"/>
          <w:sz w:val="24"/>
          <w:szCs w:val="24"/>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Pr="002F5A5C">
          <w:rPr>
            <w:rFonts w:ascii="Arial" w:hAnsi="Arial" w:cs="Arial"/>
            <w:sz w:val="24"/>
            <w:szCs w:val="24"/>
          </w:rPr>
          <w:t>80 a</w:t>
        </w:r>
      </w:smartTag>
      <w:r w:rsidRPr="002F5A5C">
        <w:rPr>
          <w:rFonts w:ascii="Arial" w:hAnsi="Arial" w:cs="Arial"/>
          <w:sz w:val="24"/>
          <w:szCs w:val="24"/>
        </w:rPr>
        <w:t xml:space="preserve"> 85 Unidades de Medida y Actualización; en la primera reincidencia se duplicará la multa y cuando reincida por segunda </w:t>
      </w:r>
      <w:proofErr w:type="spellStart"/>
      <w:r w:rsidRPr="002F5A5C">
        <w:rPr>
          <w:rFonts w:ascii="Arial" w:hAnsi="Arial" w:cs="Arial"/>
          <w:sz w:val="24"/>
          <w:szCs w:val="24"/>
        </w:rPr>
        <w:t>ó</w:t>
      </w:r>
      <w:proofErr w:type="spellEnd"/>
      <w:r w:rsidRPr="002F5A5C">
        <w:rPr>
          <w:rFonts w:ascii="Arial" w:hAnsi="Arial" w:cs="Arial"/>
          <w:sz w:val="24"/>
          <w:szCs w:val="24"/>
        </w:rPr>
        <w:t xml:space="preserve"> más veces se triplicará la sanción, independientemente de las sanciones que determine la Ley de la materia.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w:t>
      </w:r>
      <w:r w:rsidRPr="002F5A5C">
        <w:rPr>
          <w:rFonts w:ascii="Arial" w:hAnsi="Arial" w:cs="Arial"/>
          <w:sz w:val="24"/>
          <w:szCs w:val="24"/>
        </w:rPr>
        <w:t xml:space="preserve"> De 7 a 18 Unidades de Medida y Actualización por alterar el orden público.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XII.-</w:t>
      </w:r>
      <w:r w:rsidRPr="002F5A5C">
        <w:rPr>
          <w:rFonts w:ascii="Arial" w:hAnsi="Arial" w:cs="Arial"/>
          <w:sz w:val="24"/>
          <w:szCs w:val="24"/>
        </w:rPr>
        <w:t xml:space="preserve"> De 8 a 23 Unidades de Medida y Actualización por conducir bajos los influjos del alcohol.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XIII.-</w:t>
      </w:r>
      <w:r w:rsidRPr="002F5A5C">
        <w:rPr>
          <w:rFonts w:ascii="Arial" w:hAnsi="Arial" w:cs="Arial"/>
          <w:sz w:val="24"/>
          <w:szCs w:val="24"/>
        </w:rPr>
        <w:t xml:space="preserve"> De 8 a 18 Unidades de Medida y Actualización por participar en colisiones vehiculares.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XIV.-</w:t>
      </w:r>
      <w:r w:rsidRPr="002F5A5C">
        <w:rPr>
          <w:rFonts w:ascii="Arial" w:hAnsi="Arial" w:cs="Arial"/>
          <w:sz w:val="24"/>
          <w:szCs w:val="24"/>
        </w:rPr>
        <w:t xml:space="preserve"> De 10 a 23 Unidades de Medida y Actualización por conducir a exceso de velocidad en zona escolar.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w:t>
      </w:r>
      <w:r w:rsidRPr="002F5A5C">
        <w:rPr>
          <w:rFonts w:ascii="Arial" w:hAnsi="Arial" w:cs="Arial"/>
          <w:sz w:val="24"/>
          <w:szCs w:val="24"/>
        </w:rPr>
        <w:t xml:space="preserve"> De 7 a 18 Unidades de Medida y Actualización por conducir a exceso de velocidad permitida por reglamento de tránsito en resto de vialidades.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XVI.-</w:t>
      </w:r>
      <w:r w:rsidRPr="002F5A5C">
        <w:rPr>
          <w:rFonts w:ascii="Arial" w:hAnsi="Arial" w:cs="Arial"/>
          <w:sz w:val="24"/>
          <w:szCs w:val="24"/>
        </w:rPr>
        <w:t xml:space="preserve"> De 8 a 18 Unidades de Medida y Actualización por participar en robo en propiedad privada.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XVII.-</w:t>
      </w:r>
      <w:r w:rsidRPr="002F5A5C">
        <w:rPr>
          <w:rFonts w:ascii="Arial" w:hAnsi="Arial" w:cs="Arial"/>
          <w:sz w:val="24"/>
          <w:szCs w:val="24"/>
        </w:rPr>
        <w:t xml:space="preserve"> De 10 a 33 Unidades de Medida y Actualización por causar daños al Patrimonio Municipal.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XVIII.-</w:t>
      </w:r>
      <w:r w:rsidRPr="002F5A5C">
        <w:rPr>
          <w:rFonts w:ascii="Arial" w:hAnsi="Arial" w:cs="Arial"/>
          <w:sz w:val="24"/>
          <w:szCs w:val="24"/>
        </w:rPr>
        <w:t xml:space="preserve"> De 10 a 19 Unidades de Medida y Actualización por conducir vehículos automotores sin precaución alguna poniendo en riesgo la integridad física de las personas.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26.-</w:t>
      </w:r>
      <w:r w:rsidRPr="002F5A5C">
        <w:rPr>
          <w:rFonts w:ascii="Arial" w:hAnsi="Arial" w:cs="Arial"/>
          <w:sz w:val="24"/>
          <w:szCs w:val="24"/>
        </w:rPr>
        <w:t xml:space="preserve"> En la aplicación de las multas a que se refiere el presente capítulo, se tomará en consideración lo dispuesto en el artículo 21 de la Constitución Política de los Estados Unidos Mexicanos.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 xml:space="preserve">ARTICULO 27.- </w:t>
      </w:r>
      <w:r w:rsidRPr="002F5A5C">
        <w:rPr>
          <w:rFonts w:ascii="Arial" w:hAnsi="Arial" w:cs="Arial"/>
          <w:sz w:val="24"/>
          <w:szCs w:val="24"/>
        </w:rPr>
        <w:t>Cuando se autorice el pago de contribuciones en forma diferida o en parcialidades, se causarán recargos a razón del 2% mensual sobre saldos insolutos.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ARTÍCULO 28.- </w:t>
      </w:r>
      <w:r w:rsidRPr="002F5A5C">
        <w:rPr>
          <w:rFonts w:ascii="Arial" w:hAnsi="Arial" w:cs="Arial"/>
          <w:sz w:val="24"/>
          <w:szCs w:val="24"/>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2F5A5C" w:rsidRPr="002F5A5C" w:rsidRDefault="002F5A5C" w:rsidP="002F5A5C">
      <w:pPr>
        <w:jc w:val="both"/>
        <w:rPr>
          <w:rFonts w:ascii="Arial" w:hAnsi="Arial" w:cs="Arial"/>
          <w:b/>
          <w:sz w:val="24"/>
          <w:szCs w:val="24"/>
        </w:rPr>
      </w:pPr>
    </w:p>
    <w:p w:rsidR="002F5A5C" w:rsidRPr="002F5A5C" w:rsidRDefault="002F5A5C" w:rsidP="002F5A5C">
      <w:pPr>
        <w:ind w:right="50"/>
        <w:jc w:val="center"/>
        <w:rPr>
          <w:rFonts w:ascii="Arial" w:hAnsi="Arial" w:cs="Arial"/>
          <w:b/>
          <w:sz w:val="24"/>
          <w:szCs w:val="24"/>
        </w:rPr>
      </w:pPr>
      <w:r w:rsidRPr="002F5A5C">
        <w:rPr>
          <w:rFonts w:ascii="Arial" w:hAnsi="Arial" w:cs="Arial"/>
          <w:b/>
          <w:sz w:val="24"/>
          <w:szCs w:val="24"/>
        </w:rPr>
        <w:t>CAPÍTULO TERCERO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LAS PARTICIPACIONES Y APORTACIONES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 xml:space="preserve">ARTÍCULO 29.- </w:t>
      </w:r>
      <w:r w:rsidRPr="002F5A5C">
        <w:rPr>
          <w:rFonts w:ascii="Arial" w:hAnsi="Arial" w:cs="Arial"/>
          <w:bCs/>
          <w:sz w:val="24"/>
          <w:szCs w:val="24"/>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2F5A5C" w:rsidRPr="002F5A5C" w:rsidRDefault="002F5A5C" w:rsidP="002F5A5C">
      <w:pPr>
        <w:jc w:val="both"/>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30.-</w:t>
      </w:r>
      <w:r w:rsidRPr="002F5A5C">
        <w:rPr>
          <w:rFonts w:ascii="Arial" w:hAnsi="Arial" w:cs="Arial"/>
          <w:bCs/>
          <w:sz w:val="24"/>
          <w:szCs w:val="24"/>
        </w:rPr>
        <w:t xml:space="preserve"> Las participaciones que perciba el Municipio por ingresos del Estado, se determinarán en los acuerdos o convenios que al efecto se celebren.</w:t>
      </w:r>
    </w:p>
    <w:p w:rsidR="002F5A5C" w:rsidRPr="002F5A5C" w:rsidRDefault="002F5A5C" w:rsidP="002F5A5C">
      <w:pPr>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CUARTO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EXTRAORDINARIOS</w:t>
      </w:r>
    </w:p>
    <w:p w:rsidR="002F5A5C" w:rsidRPr="002F5A5C" w:rsidRDefault="002F5A5C" w:rsidP="002F5A5C">
      <w:pPr>
        <w:jc w:val="center"/>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31.-</w:t>
      </w:r>
      <w:r w:rsidRPr="002F5A5C">
        <w:rPr>
          <w:rFonts w:ascii="Arial" w:hAnsi="Arial" w:cs="Arial"/>
          <w:bCs/>
          <w:sz w:val="24"/>
          <w:szCs w:val="24"/>
        </w:rPr>
        <w:t xml:space="preserve"> Quedan comprendidos dentro de esta clasificación, los ingresos cuya percepción se decrete excepcionalmente para proveer el pago de gastos por inversiones extraordinarias o especiales del Municipio. </w:t>
      </w:r>
    </w:p>
    <w:p w:rsidR="002F5A5C" w:rsidRDefault="002F5A5C" w:rsidP="002F5A5C">
      <w:pPr>
        <w:jc w:val="center"/>
        <w:rPr>
          <w:rFonts w:ascii="Arial" w:hAnsi="Arial" w:cs="Arial"/>
          <w:b/>
          <w:bCs/>
          <w:sz w:val="24"/>
          <w:szCs w:val="24"/>
        </w:rPr>
      </w:pPr>
    </w:p>
    <w:p w:rsidR="001A4F54" w:rsidRPr="002F5A5C" w:rsidRDefault="001A4F54" w:rsidP="002F5A5C">
      <w:pPr>
        <w:jc w:val="center"/>
        <w:rPr>
          <w:rFonts w:ascii="Arial" w:hAnsi="Arial" w:cs="Arial"/>
          <w:b/>
          <w:bCs/>
          <w:sz w:val="24"/>
          <w:szCs w:val="24"/>
        </w:rPr>
      </w:pPr>
    </w:p>
    <w:p w:rsidR="002F5A5C" w:rsidRPr="002F5A5C" w:rsidRDefault="002F5A5C" w:rsidP="002F5A5C">
      <w:pPr>
        <w:jc w:val="center"/>
        <w:rPr>
          <w:rFonts w:ascii="Arial" w:hAnsi="Arial" w:cs="Arial"/>
          <w:bCs/>
          <w:sz w:val="24"/>
          <w:szCs w:val="24"/>
        </w:rPr>
      </w:pPr>
      <w:r w:rsidRPr="002F5A5C">
        <w:rPr>
          <w:rFonts w:ascii="Arial" w:hAnsi="Arial" w:cs="Arial"/>
          <w:b/>
          <w:bCs/>
          <w:sz w:val="24"/>
          <w:szCs w:val="24"/>
        </w:rPr>
        <w:lastRenderedPageBreak/>
        <w:t>TITULO CUARTO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ESTÍMULOS FISCALES E INCENTIVOS</w:t>
      </w:r>
    </w:p>
    <w:p w:rsidR="002F5A5C" w:rsidRPr="002F5A5C" w:rsidRDefault="002F5A5C" w:rsidP="002F5A5C">
      <w:pPr>
        <w:jc w:val="center"/>
        <w:rPr>
          <w:rFonts w:ascii="Arial" w:hAnsi="Arial" w:cs="Arial"/>
          <w:b/>
          <w:bCs/>
          <w:sz w:val="24"/>
          <w:szCs w:val="24"/>
        </w:rPr>
      </w:pPr>
    </w:p>
    <w:p w:rsidR="002F5A5C" w:rsidRPr="002F5A5C" w:rsidRDefault="002F5A5C" w:rsidP="002F5A5C">
      <w:pPr>
        <w:autoSpaceDE w:val="0"/>
        <w:autoSpaceDN w:val="0"/>
        <w:adjustRightInd w:val="0"/>
        <w:ind w:right="49"/>
        <w:contextualSpacing/>
        <w:jc w:val="both"/>
        <w:rPr>
          <w:rFonts w:ascii="Arial" w:hAnsi="Arial" w:cs="Arial"/>
          <w:b/>
          <w:color w:val="000000"/>
          <w:sz w:val="24"/>
          <w:szCs w:val="24"/>
        </w:rPr>
      </w:pPr>
      <w:r w:rsidRPr="002F5A5C">
        <w:rPr>
          <w:rFonts w:ascii="Arial" w:hAnsi="Arial" w:cs="Arial"/>
          <w:b/>
          <w:bCs/>
          <w:sz w:val="24"/>
          <w:szCs w:val="24"/>
        </w:rPr>
        <w:t xml:space="preserve">ARTÍCULO 32.- </w:t>
      </w:r>
      <w:r w:rsidRPr="002F5A5C">
        <w:rPr>
          <w:rFonts w:ascii="Arial" w:hAnsi="Arial" w:cs="Arial"/>
          <w:color w:val="000000"/>
          <w:sz w:val="24"/>
          <w:szCs w:val="24"/>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2F5A5C" w:rsidRDefault="002F5A5C" w:rsidP="002F5A5C">
      <w:pPr>
        <w:autoSpaceDE w:val="0"/>
        <w:autoSpaceDN w:val="0"/>
        <w:adjustRightInd w:val="0"/>
        <w:ind w:right="49"/>
        <w:contextualSpacing/>
        <w:jc w:val="both"/>
        <w:rPr>
          <w:rFonts w:ascii="Arial" w:hAnsi="Arial" w:cs="Arial"/>
          <w:b/>
          <w:color w:val="000000"/>
          <w:sz w:val="24"/>
          <w:szCs w:val="24"/>
        </w:rPr>
      </w:pPr>
    </w:p>
    <w:p w:rsidR="001A4F54" w:rsidRPr="002F5A5C" w:rsidRDefault="001A4F54" w:rsidP="002F5A5C">
      <w:pPr>
        <w:autoSpaceDE w:val="0"/>
        <w:autoSpaceDN w:val="0"/>
        <w:adjustRightInd w:val="0"/>
        <w:ind w:right="49"/>
        <w:contextualSpacing/>
        <w:jc w:val="both"/>
        <w:rPr>
          <w:rFonts w:ascii="Arial" w:hAnsi="Arial" w:cs="Arial"/>
          <w:b/>
          <w:color w:val="000000"/>
          <w:sz w:val="24"/>
          <w:szCs w:val="24"/>
        </w:rPr>
      </w:pPr>
    </w:p>
    <w:p w:rsidR="002F5A5C" w:rsidRPr="002F5A5C" w:rsidRDefault="002F5A5C" w:rsidP="002F5A5C">
      <w:pPr>
        <w:jc w:val="center"/>
        <w:rPr>
          <w:rFonts w:ascii="Arial" w:hAnsi="Arial" w:cs="Arial"/>
          <w:b/>
          <w:sz w:val="24"/>
          <w:szCs w:val="24"/>
          <w:lang w:val="en-US"/>
        </w:rPr>
      </w:pPr>
      <w:r w:rsidRPr="002F5A5C">
        <w:rPr>
          <w:rFonts w:ascii="Arial" w:hAnsi="Arial" w:cs="Arial"/>
          <w:b/>
          <w:sz w:val="24"/>
          <w:szCs w:val="24"/>
          <w:lang w:val="en-US"/>
        </w:rPr>
        <w:t>T R A N S I T O R I O S</w:t>
      </w:r>
    </w:p>
    <w:p w:rsidR="002F5A5C" w:rsidRPr="002F5A5C" w:rsidRDefault="002F5A5C" w:rsidP="002F5A5C">
      <w:pPr>
        <w:jc w:val="center"/>
        <w:rPr>
          <w:rFonts w:ascii="Arial" w:hAnsi="Arial" w:cs="Arial"/>
          <w:b/>
          <w:sz w:val="24"/>
          <w:szCs w:val="24"/>
          <w:lang w:val="en-US"/>
        </w:rPr>
      </w:pPr>
    </w:p>
    <w:p w:rsidR="002F5A5C" w:rsidRPr="002F5A5C" w:rsidRDefault="002F5A5C" w:rsidP="002F5A5C">
      <w:pPr>
        <w:tabs>
          <w:tab w:val="left" w:pos="-709"/>
        </w:tabs>
        <w:jc w:val="both"/>
        <w:rPr>
          <w:rFonts w:ascii="Arial" w:hAnsi="Arial" w:cs="Arial"/>
          <w:sz w:val="24"/>
          <w:szCs w:val="24"/>
        </w:rPr>
      </w:pPr>
      <w:r w:rsidRPr="002F5A5C">
        <w:rPr>
          <w:rFonts w:ascii="Arial" w:hAnsi="Arial" w:cs="Arial"/>
          <w:b/>
          <w:sz w:val="24"/>
          <w:szCs w:val="24"/>
        </w:rPr>
        <w:t>PRIMERO.-</w:t>
      </w:r>
      <w:r w:rsidRPr="002F5A5C">
        <w:rPr>
          <w:rFonts w:ascii="Arial" w:hAnsi="Arial" w:cs="Arial"/>
          <w:sz w:val="24"/>
          <w:szCs w:val="24"/>
        </w:rPr>
        <w:t xml:space="preserve"> Esta Ley empezará a regir a partir del día 1º de enero del año 2019.</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SEGUNDO.- </w:t>
      </w:r>
      <w:r w:rsidRPr="002F5A5C">
        <w:rPr>
          <w:rFonts w:ascii="Arial" w:hAnsi="Arial" w:cs="Arial"/>
          <w:sz w:val="24"/>
          <w:szCs w:val="24"/>
        </w:rPr>
        <w:t>Para los efectos de lo dispuesto en esta Ley, se entenderá por: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Adultos mayores.- Personas de 60 o más años de edad.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Personas con discapacidad.-  Todo ser humano que presente temporal o permanentemente una limitación, pérdida o disminución de sus facultades físicas, intelectuales o sensoriales, para realizar sus actividades.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Pensionados.- Personas que por vejez, incapacidad, viudez o enfermedad, reciben una pensión por cualquier institución.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Jubilados.- Personas separadas del ámbito laboral por antigüedad en el servicio.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 Los beneficios a adultos mayores, personas con discapacidad y madres solteras, no se harán efectivos si se demuestra que tienen solvencia económica significativa o son propietarios de varios inmuebles.</w:t>
      </w: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VI.- Cuando el importe anual del Impuesto Predial se cubra antes del 31 de enero del 2019, se otorgará un incentivo del 15% al contribuyente del monto total, por concepto de pago anticipado; si el pago se hace durante el mes de febrero, se otorgará un incentivo del 10% y durante el mes de marzo un incentivo del 5%.</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TERCERO.- </w:t>
      </w:r>
      <w:r w:rsidRPr="002F5A5C">
        <w:rPr>
          <w:rFonts w:ascii="Arial" w:hAnsi="Arial" w:cs="Arial"/>
          <w:bCs/>
          <w:sz w:val="24"/>
          <w:szCs w:val="24"/>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2F5A5C" w:rsidRPr="002F5A5C" w:rsidRDefault="002F5A5C" w:rsidP="002F5A5C">
      <w:pPr>
        <w:pStyle w:val="Sinespaciado"/>
        <w:jc w:val="both"/>
        <w:rPr>
          <w:rFonts w:ascii="Arial" w:hAnsi="Arial" w:cs="Arial"/>
          <w:b/>
          <w:sz w:val="24"/>
          <w:szCs w:val="24"/>
        </w:rPr>
      </w:pPr>
    </w:p>
    <w:p w:rsidR="002F5A5C" w:rsidRPr="002F5A5C" w:rsidRDefault="002F5A5C" w:rsidP="002F5A5C">
      <w:pPr>
        <w:pStyle w:val="Sinespaciado"/>
        <w:jc w:val="both"/>
        <w:rPr>
          <w:rFonts w:ascii="Arial" w:hAnsi="Arial" w:cs="Arial"/>
          <w:sz w:val="24"/>
          <w:szCs w:val="24"/>
        </w:rPr>
      </w:pPr>
      <w:r w:rsidRPr="002F5A5C">
        <w:rPr>
          <w:rFonts w:ascii="Arial" w:hAnsi="Arial" w:cs="Arial"/>
          <w:b/>
          <w:sz w:val="24"/>
          <w:szCs w:val="24"/>
        </w:rPr>
        <w:t xml:space="preserve">CUARTO.-  </w:t>
      </w:r>
      <w:r w:rsidRPr="002F5A5C">
        <w:rPr>
          <w:rFonts w:ascii="Arial" w:hAnsi="Arial" w:cs="Arial"/>
          <w:sz w:val="24"/>
          <w:szCs w:val="24"/>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F5A5C" w:rsidRPr="002F5A5C" w:rsidRDefault="002F5A5C" w:rsidP="002F5A5C">
      <w:pPr>
        <w:pStyle w:val="Sinespaciado"/>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QUINTO.- </w:t>
      </w:r>
      <w:r w:rsidRPr="002F5A5C">
        <w:rPr>
          <w:rFonts w:ascii="Arial" w:hAnsi="Arial" w:cs="Arial"/>
          <w:sz w:val="24"/>
          <w:szCs w:val="24"/>
        </w:rPr>
        <w:t>El municipio de Abasolo,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SEXTO.-  </w:t>
      </w:r>
      <w:r w:rsidRPr="002F5A5C">
        <w:rPr>
          <w:rFonts w:ascii="Arial" w:hAnsi="Arial" w:cs="Arial"/>
          <w:sz w:val="24"/>
          <w:szCs w:val="24"/>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b/>
          <w:bCs/>
          <w:sz w:val="24"/>
          <w:szCs w:val="24"/>
        </w:rPr>
      </w:pPr>
      <w:r w:rsidRPr="002F5A5C">
        <w:rPr>
          <w:rFonts w:ascii="Arial" w:hAnsi="Arial" w:cs="Arial"/>
          <w:b/>
          <w:sz w:val="24"/>
          <w:szCs w:val="24"/>
        </w:rPr>
        <w:t xml:space="preserve">SÉPTIMO. - </w:t>
      </w:r>
      <w:r w:rsidRPr="002F5A5C">
        <w:rPr>
          <w:rFonts w:ascii="Arial" w:hAnsi="Arial" w:cs="Arial"/>
          <w:sz w:val="24"/>
          <w:szCs w:val="24"/>
        </w:rPr>
        <w:t>Publíquese la presente Ley en el Periódico Oficial del Gobierno del Estado.</w:t>
      </w:r>
    </w:p>
    <w:p w:rsidR="002F5A5C" w:rsidRPr="002F5A5C" w:rsidRDefault="002F5A5C" w:rsidP="002F5A5C">
      <w:pPr>
        <w:rPr>
          <w:rFonts w:ascii="Arial" w:eastAsiaTheme="majorEastAsia" w:hAnsi="Arial" w:cs="Arial"/>
          <w:sz w:val="24"/>
          <w:szCs w:val="24"/>
        </w:rPr>
      </w:pPr>
    </w:p>
    <w:p w:rsidR="002F5A5C" w:rsidRPr="002F5A5C" w:rsidRDefault="002F5A5C" w:rsidP="002F5A5C">
      <w:pPr>
        <w:rPr>
          <w:sz w:val="24"/>
          <w:szCs w:val="24"/>
        </w:rPr>
      </w:pPr>
    </w:p>
    <w:p w:rsidR="00003C6D" w:rsidRPr="002F5A5C" w:rsidRDefault="00003C6D" w:rsidP="00003C6D">
      <w:pPr>
        <w:widowControl w:val="0"/>
        <w:tabs>
          <w:tab w:val="left" w:pos="8749"/>
        </w:tabs>
        <w:spacing w:after="0" w:line="240" w:lineRule="auto"/>
        <w:jc w:val="both"/>
        <w:rPr>
          <w:rFonts w:ascii="Arial" w:eastAsia="Calibri" w:hAnsi="Arial" w:cs="Arial"/>
          <w:b/>
          <w:sz w:val="24"/>
          <w:szCs w:val="24"/>
          <w:lang w:val="es-ES_tradnl"/>
        </w:rPr>
      </w:pPr>
    </w:p>
    <w:p w:rsidR="00003C6D" w:rsidRPr="002F5A5C" w:rsidRDefault="00003C6D" w:rsidP="00003C6D">
      <w:pPr>
        <w:widowControl w:val="0"/>
        <w:tabs>
          <w:tab w:val="left" w:pos="8749"/>
        </w:tabs>
        <w:spacing w:after="0" w:line="240" w:lineRule="auto"/>
        <w:jc w:val="both"/>
        <w:rPr>
          <w:rFonts w:ascii="Arial" w:eastAsia="Calibri" w:hAnsi="Arial" w:cs="Arial"/>
          <w:b/>
          <w:sz w:val="24"/>
          <w:szCs w:val="24"/>
          <w:lang w:val="es-ES_tradnl"/>
        </w:rPr>
      </w:pPr>
    </w:p>
    <w:p w:rsidR="002F5A5C" w:rsidRPr="002F5A5C" w:rsidRDefault="002F5A5C" w:rsidP="00003C6D">
      <w:pPr>
        <w:widowControl w:val="0"/>
        <w:tabs>
          <w:tab w:val="left" w:pos="8749"/>
        </w:tabs>
        <w:spacing w:after="0" w:line="240" w:lineRule="auto"/>
        <w:jc w:val="both"/>
        <w:rPr>
          <w:rFonts w:ascii="Arial" w:eastAsia="Calibri" w:hAnsi="Arial" w:cs="Arial"/>
          <w:b/>
          <w:sz w:val="24"/>
          <w:szCs w:val="24"/>
          <w:lang w:val="es-ES_tradnl"/>
        </w:rPr>
      </w:pPr>
    </w:p>
    <w:p w:rsidR="002F5A5C" w:rsidRPr="002F5A5C" w:rsidRDefault="002F5A5C" w:rsidP="00003C6D">
      <w:pPr>
        <w:widowControl w:val="0"/>
        <w:tabs>
          <w:tab w:val="left" w:pos="8749"/>
        </w:tabs>
        <w:spacing w:after="0" w:line="240" w:lineRule="auto"/>
        <w:jc w:val="both"/>
        <w:rPr>
          <w:rFonts w:ascii="Arial" w:eastAsia="Calibri" w:hAnsi="Arial" w:cs="Arial"/>
          <w:b/>
          <w:sz w:val="24"/>
          <w:szCs w:val="24"/>
          <w:lang w:val="es-ES_tradnl"/>
        </w:rPr>
      </w:pPr>
    </w:p>
    <w:p w:rsidR="002F5A5C" w:rsidRDefault="002F5A5C" w:rsidP="00003C6D">
      <w:pPr>
        <w:widowControl w:val="0"/>
        <w:tabs>
          <w:tab w:val="left" w:pos="8749"/>
        </w:tabs>
        <w:spacing w:after="0" w:line="240" w:lineRule="auto"/>
        <w:jc w:val="both"/>
        <w:rPr>
          <w:rFonts w:ascii="Arial" w:eastAsia="Calibri" w:hAnsi="Arial" w:cs="Arial"/>
          <w:b/>
          <w:sz w:val="24"/>
          <w:szCs w:val="24"/>
          <w:lang w:val="es-ES_tradnl"/>
        </w:rPr>
      </w:pPr>
    </w:p>
    <w:p w:rsidR="00003C6D" w:rsidRPr="002F5A5C" w:rsidRDefault="00003C6D" w:rsidP="00003C6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DADO en la Ciudad de Saltillo, Coahuila de Zaragoza, a los cuatro días del mes de diciembre del año dos mil dieciocho.</w:t>
      </w: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DIPUTADO PRESIDENTE</w:t>
      </w: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0"/>
      </w:tblGrid>
      <w:tr w:rsidR="00D5508C" w:rsidTr="00DA7FBB">
        <w:tc>
          <w:tcPr>
            <w:tcW w:w="5098" w:type="dxa"/>
          </w:tcPr>
          <w:p w:rsidR="00D5508C"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D5508C"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D5508C"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D5508C"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D5508C" w:rsidRPr="002A7613"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D5508C"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Saltillo, Coahuila de Zaragoza, a 17 de diciembre de 2018.</w:t>
      </w: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bookmarkStart w:id="0" w:name="_GoBack"/>
      <w:bookmarkEnd w:id="0"/>
    </w:p>
    <w:p w:rsidR="00D5508C"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Pr="002A7613" w:rsidRDefault="00D5508C" w:rsidP="00D5508C">
      <w:pPr>
        <w:spacing w:after="0" w:line="240" w:lineRule="auto"/>
        <w:jc w:val="center"/>
        <w:rPr>
          <w:rFonts w:ascii="Arial" w:eastAsia="Times New Roman" w:hAnsi="Arial" w:cs="Arial"/>
          <w:b/>
          <w:snapToGrid w:val="0"/>
          <w:sz w:val="24"/>
          <w:szCs w:val="24"/>
          <w:lang w:val="es-ES_tradnl" w:eastAsia="es-ES"/>
        </w:rPr>
      </w:pPr>
    </w:p>
    <w:p w:rsidR="00D5508C" w:rsidRDefault="00D5508C" w:rsidP="00D5508C">
      <w:pPr>
        <w:spacing w:after="0" w:line="240" w:lineRule="auto"/>
        <w:rPr>
          <w:rFonts w:ascii="Arial" w:eastAsia="Times New Roman" w:hAnsi="Arial" w:cs="Arial"/>
          <w:b/>
          <w:snapToGrid w:val="0"/>
          <w:sz w:val="24"/>
          <w:szCs w:val="24"/>
          <w:lang w:val="es-ES_tradnl" w:eastAsia="es-E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D5508C" w:rsidTr="00DA7FBB">
        <w:tc>
          <w:tcPr>
            <w:tcW w:w="5245" w:type="dxa"/>
          </w:tcPr>
          <w:p w:rsidR="00D5508C" w:rsidRPr="002A7613"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D5508C" w:rsidRPr="002A7613"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D5508C" w:rsidRPr="002A7613" w:rsidRDefault="00D5508C" w:rsidP="00D5508C">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D5508C" w:rsidRDefault="00D5508C" w:rsidP="00D5508C">
            <w:pPr>
              <w:jc w:val="center"/>
              <w:rPr>
                <w:rFonts w:ascii="Arial" w:hAnsi="Arial" w:cs="Arial"/>
                <w:b/>
                <w:snapToGrid w:val="0"/>
                <w:sz w:val="24"/>
                <w:szCs w:val="24"/>
                <w:lang w:val="es-ES_tradnl" w:eastAsia="es-ES"/>
              </w:rPr>
            </w:pPr>
          </w:p>
        </w:tc>
        <w:tc>
          <w:tcPr>
            <w:tcW w:w="4536" w:type="dxa"/>
          </w:tcPr>
          <w:p w:rsidR="00D5508C" w:rsidRDefault="00D5508C" w:rsidP="00D5508C">
            <w:pPr>
              <w:jc w:val="center"/>
              <w:rPr>
                <w:rFonts w:ascii="Arial" w:hAnsi="Arial" w:cs="Arial"/>
                <w:b/>
                <w:snapToGrid w:val="0"/>
                <w:sz w:val="24"/>
                <w:szCs w:val="24"/>
                <w:lang w:val="es-ES_tradnl" w:eastAsia="es-ES"/>
              </w:rPr>
            </w:pPr>
          </w:p>
        </w:tc>
      </w:tr>
    </w:tbl>
    <w:p w:rsidR="00D5508C" w:rsidRPr="002A7613" w:rsidRDefault="00D5508C" w:rsidP="00D5508C">
      <w:pPr>
        <w:spacing w:after="0" w:line="240" w:lineRule="auto"/>
        <w:rPr>
          <w:rFonts w:ascii="Arial" w:eastAsia="Times New Roman" w:hAnsi="Arial" w:cs="Arial"/>
          <w:b/>
          <w:snapToGrid w:val="0"/>
          <w:sz w:val="24"/>
          <w:szCs w:val="24"/>
          <w:lang w:val="es-ES_tradnl" w:eastAsia="es-ES"/>
        </w:rPr>
      </w:pPr>
    </w:p>
    <w:p w:rsidR="00003C6D" w:rsidRPr="002F5A5C" w:rsidRDefault="00003C6D" w:rsidP="00D5508C">
      <w:pPr>
        <w:tabs>
          <w:tab w:val="left" w:pos="8749"/>
        </w:tabs>
        <w:spacing w:after="0" w:line="240" w:lineRule="auto"/>
        <w:jc w:val="center"/>
        <w:rPr>
          <w:rFonts w:ascii="Arial" w:hAnsi="Arial" w:cs="Arial"/>
          <w:sz w:val="24"/>
          <w:szCs w:val="24"/>
        </w:rPr>
      </w:pPr>
    </w:p>
    <w:sectPr w:rsidR="00003C6D" w:rsidRPr="002F5A5C" w:rsidSect="006A648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A01" w:rsidRDefault="006A0A01" w:rsidP="00F40416">
      <w:pPr>
        <w:spacing w:after="0" w:line="240" w:lineRule="auto"/>
      </w:pPr>
      <w:r>
        <w:separator/>
      </w:r>
    </w:p>
  </w:endnote>
  <w:endnote w:type="continuationSeparator" w:id="0">
    <w:p w:rsidR="006A0A01" w:rsidRDefault="006A0A01" w:rsidP="00F4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A01" w:rsidRDefault="006A0A01" w:rsidP="00F40416">
      <w:pPr>
        <w:spacing w:after="0" w:line="240" w:lineRule="auto"/>
      </w:pPr>
      <w:r>
        <w:separator/>
      </w:r>
    </w:p>
  </w:footnote>
  <w:footnote w:type="continuationSeparator" w:id="0">
    <w:p w:rsidR="006A0A01" w:rsidRDefault="006A0A01" w:rsidP="00F40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6D"/>
    <w:rsid w:val="00003C6D"/>
    <w:rsid w:val="000653EC"/>
    <w:rsid w:val="001A4F54"/>
    <w:rsid w:val="002F5A5C"/>
    <w:rsid w:val="003E1479"/>
    <w:rsid w:val="00441EA6"/>
    <w:rsid w:val="004562E7"/>
    <w:rsid w:val="006A0A01"/>
    <w:rsid w:val="006A6487"/>
    <w:rsid w:val="00716606"/>
    <w:rsid w:val="007A76CD"/>
    <w:rsid w:val="00A60353"/>
    <w:rsid w:val="00B26A76"/>
    <w:rsid w:val="00D5508C"/>
    <w:rsid w:val="00DA7FBB"/>
    <w:rsid w:val="00F40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783EEE"/>
  <w15:chartTrackingRefBased/>
  <w15:docId w15:val="{AF1E9399-99CA-4005-B160-0B404C8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C6D"/>
  </w:style>
  <w:style w:type="paragraph" w:styleId="Ttulo1">
    <w:name w:val="heading 1"/>
    <w:basedOn w:val="Normal"/>
    <w:next w:val="Normal"/>
    <w:link w:val="Ttulo1Car"/>
    <w:uiPriority w:val="9"/>
    <w:qFormat/>
    <w:rsid w:val="002F5A5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2F5A5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5A5C"/>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2F5A5C"/>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uiPriority w:val="34"/>
    <w:qFormat/>
    <w:rsid w:val="002F5A5C"/>
    <w:pPr>
      <w:spacing w:after="0" w:line="240" w:lineRule="auto"/>
      <w:ind w:left="720"/>
      <w:contextualSpacing/>
      <w:jc w:val="both"/>
    </w:pPr>
    <w:rPr>
      <w:rFonts w:ascii="Arial" w:eastAsia="Times New Roman" w:hAnsi="Arial" w:cs="Times New Roman"/>
      <w:sz w:val="20"/>
      <w:szCs w:val="20"/>
      <w:lang w:eastAsia="es-ES"/>
    </w:rPr>
  </w:style>
  <w:style w:type="paragraph" w:customStyle="1" w:styleId="Default">
    <w:name w:val="Default"/>
    <w:rsid w:val="002F5A5C"/>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F5A5C"/>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F5A5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F5A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5A5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F5A5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F5A5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F5A5C"/>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2F5A5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2F5A5C"/>
    <w:rPr>
      <w:rFonts w:ascii="Times New Roman" w:eastAsia="Times New Roman" w:hAnsi="Times New Roman" w:cs="Times New Roman"/>
      <w:sz w:val="24"/>
      <w:szCs w:val="24"/>
      <w:lang w:val="es-ES" w:eastAsia="es-ES"/>
    </w:rPr>
  </w:style>
  <w:style w:type="paragraph" w:customStyle="1" w:styleId="ecxmsonormal">
    <w:name w:val="ecxmsonormal"/>
    <w:basedOn w:val="Normal"/>
    <w:rsid w:val="002F5A5C"/>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2F5A5C"/>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2F5A5C"/>
    <w:rPr>
      <w:rFonts w:ascii="Segoe UI" w:eastAsia="Times New Roman" w:hAnsi="Segoe UI" w:cs="Segoe UI"/>
      <w:sz w:val="18"/>
      <w:szCs w:val="18"/>
      <w:lang w:val="es-ES" w:eastAsia="es-ES"/>
    </w:rPr>
  </w:style>
  <w:style w:type="table" w:styleId="Tablaconcuadrcula">
    <w:name w:val="Table Grid"/>
    <w:basedOn w:val="Tablanormal"/>
    <w:uiPriority w:val="39"/>
    <w:rsid w:val="00D5508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6942</Words>
  <Characters>38185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9</cp:revision>
  <cp:lastPrinted>2018-12-04T16:46:00Z</cp:lastPrinted>
  <dcterms:created xsi:type="dcterms:W3CDTF">2019-01-09T16:32:00Z</dcterms:created>
  <dcterms:modified xsi:type="dcterms:W3CDTF">2019-01-09T16:37:00Z</dcterms:modified>
</cp:coreProperties>
</file>