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717" w:rsidRPr="00716606" w:rsidRDefault="00556717" w:rsidP="00556717">
      <w:pPr>
        <w:spacing w:after="0"/>
        <w:rPr>
          <w:rFonts w:ascii="Arial" w:hAnsi="Arial" w:cs="Arial"/>
          <w:b/>
          <w:sz w:val="24"/>
          <w:szCs w:val="24"/>
        </w:rPr>
      </w:pPr>
      <w:bookmarkStart w:id="0" w:name="_Hlk534796217"/>
      <w:r w:rsidRPr="00716606">
        <w:rPr>
          <w:rFonts w:ascii="Arial" w:hAnsi="Arial" w:cs="Arial"/>
          <w:b/>
          <w:i/>
          <w:sz w:val="24"/>
          <w:szCs w:val="24"/>
        </w:rPr>
        <w:t>TEXTO ORIGINAL.</w:t>
      </w:r>
    </w:p>
    <w:p w:rsidR="00556717" w:rsidRPr="00716606" w:rsidRDefault="00556717" w:rsidP="00556717">
      <w:pPr>
        <w:tabs>
          <w:tab w:val="left" w:pos="8749"/>
        </w:tabs>
        <w:spacing w:after="0"/>
        <w:rPr>
          <w:rFonts w:ascii="Arial" w:hAnsi="Arial" w:cs="Arial"/>
          <w:b/>
          <w:i/>
          <w:snapToGrid w:val="0"/>
          <w:sz w:val="24"/>
          <w:szCs w:val="24"/>
        </w:rPr>
      </w:pPr>
    </w:p>
    <w:p w:rsidR="00556717" w:rsidRPr="00716606" w:rsidRDefault="00556717" w:rsidP="00556717">
      <w:pPr>
        <w:tabs>
          <w:tab w:val="left" w:pos="8749"/>
        </w:tabs>
        <w:spacing w:after="0"/>
        <w:rPr>
          <w:rFonts w:ascii="Arial" w:hAnsi="Arial" w:cs="Arial"/>
          <w:b/>
          <w:i/>
          <w:snapToGrid w:val="0"/>
          <w:sz w:val="24"/>
          <w:szCs w:val="24"/>
        </w:rPr>
      </w:pPr>
      <w:r w:rsidRPr="00716606">
        <w:rPr>
          <w:rFonts w:ascii="Arial" w:hAnsi="Arial" w:cs="Arial"/>
          <w:b/>
          <w:i/>
          <w:snapToGrid w:val="0"/>
          <w:sz w:val="24"/>
          <w:szCs w:val="24"/>
        </w:rPr>
        <w:t>Ley publicada en el Periódico Oficial, el viernes 2</w:t>
      </w:r>
      <w:r>
        <w:rPr>
          <w:rFonts w:ascii="Arial" w:hAnsi="Arial" w:cs="Arial"/>
          <w:b/>
          <w:i/>
          <w:snapToGrid w:val="0"/>
          <w:sz w:val="24"/>
          <w:szCs w:val="24"/>
        </w:rPr>
        <w:t>1</w:t>
      </w:r>
      <w:r w:rsidRPr="00716606">
        <w:rPr>
          <w:rFonts w:ascii="Arial" w:hAnsi="Arial" w:cs="Arial"/>
          <w:b/>
          <w:i/>
          <w:snapToGrid w:val="0"/>
          <w:sz w:val="24"/>
          <w:szCs w:val="24"/>
        </w:rPr>
        <w:t xml:space="preserve"> de diciembre de 201</w:t>
      </w:r>
      <w:r>
        <w:rPr>
          <w:rFonts w:ascii="Arial" w:hAnsi="Arial" w:cs="Arial"/>
          <w:b/>
          <w:i/>
          <w:snapToGrid w:val="0"/>
          <w:sz w:val="24"/>
          <w:szCs w:val="24"/>
        </w:rPr>
        <w:t>8</w:t>
      </w:r>
      <w:r w:rsidRPr="00716606">
        <w:rPr>
          <w:rFonts w:ascii="Arial" w:hAnsi="Arial" w:cs="Arial"/>
          <w:b/>
          <w:i/>
          <w:snapToGrid w:val="0"/>
          <w:sz w:val="24"/>
          <w:szCs w:val="24"/>
        </w:rPr>
        <w:t>.</w:t>
      </w:r>
    </w:p>
    <w:p w:rsidR="00556717" w:rsidRPr="00716606" w:rsidRDefault="00556717" w:rsidP="00556717">
      <w:pPr>
        <w:spacing w:after="0" w:line="240" w:lineRule="auto"/>
        <w:jc w:val="both"/>
        <w:rPr>
          <w:rFonts w:ascii="Arial" w:eastAsia="Times New Roman" w:hAnsi="Arial" w:cs="Arial"/>
          <w:b/>
          <w:snapToGrid w:val="0"/>
          <w:sz w:val="24"/>
          <w:szCs w:val="24"/>
          <w:lang w:val="es-ES_tradnl" w:eastAsia="es-ES"/>
        </w:rPr>
      </w:pPr>
    </w:p>
    <w:p w:rsidR="00556717" w:rsidRPr="00716606" w:rsidRDefault="00556717" w:rsidP="00556717">
      <w:pPr>
        <w:spacing w:after="0" w:line="240" w:lineRule="auto"/>
        <w:jc w:val="both"/>
        <w:rPr>
          <w:rFonts w:ascii="Arial" w:eastAsia="Times New Roman" w:hAnsi="Arial" w:cs="Arial"/>
          <w:b/>
          <w:snapToGrid w:val="0"/>
          <w:sz w:val="24"/>
          <w:szCs w:val="24"/>
          <w:lang w:val="es-ES_tradnl" w:eastAsia="es-ES"/>
        </w:rPr>
      </w:pPr>
      <w:r w:rsidRPr="00716606">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bookmarkEnd w:id="0"/>
    <w:p w:rsidR="00D33D8A" w:rsidRDefault="00D33D8A" w:rsidP="00FF019A">
      <w:pPr>
        <w:spacing w:after="0" w:line="240" w:lineRule="auto"/>
        <w:jc w:val="both"/>
        <w:rPr>
          <w:rFonts w:ascii="Arial" w:eastAsia="Times New Roman" w:hAnsi="Arial" w:cs="Arial"/>
          <w:b/>
          <w:snapToGrid w:val="0"/>
          <w:sz w:val="23"/>
          <w:szCs w:val="23"/>
          <w:lang w:val="es-ES_tradnl" w:eastAsia="es-ES"/>
        </w:rPr>
      </w:pPr>
    </w:p>
    <w:p w:rsidR="00FF019A" w:rsidRPr="0036363C" w:rsidRDefault="00FF019A" w:rsidP="00FF019A">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rsidR="00FF019A" w:rsidRDefault="00FF019A" w:rsidP="00FF019A">
      <w:pPr>
        <w:spacing w:after="0" w:line="240" w:lineRule="auto"/>
        <w:jc w:val="both"/>
        <w:rPr>
          <w:rFonts w:ascii="Arial" w:eastAsia="Times New Roman" w:hAnsi="Arial" w:cs="Arial"/>
          <w:b/>
          <w:snapToGrid w:val="0"/>
          <w:sz w:val="23"/>
          <w:szCs w:val="23"/>
          <w:lang w:val="es-ES_tradnl" w:eastAsia="es-ES"/>
        </w:rPr>
      </w:pPr>
    </w:p>
    <w:p w:rsidR="00FF019A" w:rsidRPr="0036363C" w:rsidRDefault="00FF019A" w:rsidP="00FF019A">
      <w:pPr>
        <w:spacing w:after="0" w:line="240" w:lineRule="auto"/>
        <w:jc w:val="both"/>
        <w:rPr>
          <w:rFonts w:ascii="Arial" w:eastAsia="Times New Roman" w:hAnsi="Arial" w:cs="Arial"/>
          <w:b/>
          <w:snapToGrid w:val="0"/>
          <w:sz w:val="23"/>
          <w:szCs w:val="23"/>
          <w:lang w:val="es-ES_tradnl" w:eastAsia="es-ES"/>
        </w:rPr>
      </w:pPr>
    </w:p>
    <w:p w:rsidR="00FF019A" w:rsidRPr="0036363C" w:rsidRDefault="00FF019A" w:rsidP="00FF019A">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rsidR="00FF019A" w:rsidRPr="0036363C" w:rsidRDefault="00FF019A" w:rsidP="00FF019A">
      <w:pPr>
        <w:widowControl w:val="0"/>
        <w:spacing w:after="0" w:line="240" w:lineRule="auto"/>
        <w:jc w:val="both"/>
        <w:rPr>
          <w:rFonts w:ascii="Arial" w:eastAsia="Times New Roman" w:hAnsi="Arial" w:cs="Arial"/>
          <w:b/>
          <w:snapToGrid w:val="0"/>
          <w:sz w:val="23"/>
          <w:szCs w:val="23"/>
          <w:lang w:val="es-ES_tradnl" w:eastAsia="es-ES"/>
        </w:rPr>
      </w:pPr>
    </w:p>
    <w:p w:rsidR="00FF019A" w:rsidRDefault="00FF019A" w:rsidP="008C2DDC">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157</w:t>
      </w:r>
      <w:r w:rsidRPr="0036363C">
        <w:rPr>
          <w:rFonts w:ascii="Arial" w:eastAsia="Times New Roman" w:hAnsi="Arial" w:cs="Arial"/>
          <w:b/>
          <w:snapToGrid w:val="0"/>
          <w:sz w:val="23"/>
          <w:szCs w:val="23"/>
          <w:lang w:val="es-ES_tradnl" w:eastAsia="es-ES"/>
        </w:rPr>
        <w:t xml:space="preserve">.- </w:t>
      </w:r>
    </w:p>
    <w:p w:rsidR="008C2DDC" w:rsidRPr="008C2DDC" w:rsidRDefault="008C2DDC" w:rsidP="008C2DDC">
      <w:pPr>
        <w:widowControl w:val="0"/>
        <w:spacing w:after="0" w:line="240" w:lineRule="auto"/>
        <w:jc w:val="both"/>
        <w:rPr>
          <w:rFonts w:ascii="Arial" w:eastAsia="Times New Roman" w:hAnsi="Arial" w:cs="Arial"/>
          <w:b/>
          <w:snapToGrid w:val="0"/>
          <w:sz w:val="23"/>
          <w:szCs w:val="23"/>
          <w:lang w:val="es-ES_tradnl" w:eastAsia="es-ES"/>
        </w:rPr>
      </w:pPr>
    </w:p>
    <w:p w:rsidR="008C2DDC" w:rsidRPr="008C2DDC" w:rsidRDefault="008C2DDC" w:rsidP="008C2DDC">
      <w:pPr>
        <w:tabs>
          <w:tab w:val="left" w:pos="284"/>
        </w:tabs>
        <w:spacing w:after="0" w:line="240" w:lineRule="auto"/>
        <w:jc w:val="center"/>
        <w:rPr>
          <w:rFonts w:ascii="Arial" w:eastAsia="Times New Roman" w:hAnsi="Arial" w:cs="Arial"/>
          <w:b/>
          <w:bCs/>
          <w:lang w:val="es-ES" w:eastAsia="es-ES"/>
        </w:rPr>
      </w:pPr>
    </w:p>
    <w:p w:rsidR="008C2DDC" w:rsidRPr="008C2DDC" w:rsidRDefault="008C2DDC" w:rsidP="008C2DDC">
      <w:pPr>
        <w:tabs>
          <w:tab w:val="left" w:pos="284"/>
        </w:tabs>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 xml:space="preserve">LEY DE INGRESOS DEL MUNICIPIO DE ARTEAGA, </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COAHUILA DE ZARAGOZA, PARA EL EJERCICIO FISCAL 2019</w:t>
      </w:r>
    </w:p>
    <w:p w:rsidR="008C2DDC" w:rsidRPr="008C2DDC" w:rsidRDefault="008C2DDC" w:rsidP="008C2DDC">
      <w:pPr>
        <w:spacing w:after="0" w:line="240" w:lineRule="auto"/>
        <w:jc w:val="center"/>
        <w:rPr>
          <w:rFonts w:ascii="Arial" w:eastAsia="Times New Roman" w:hAnsi="Arial" w:cs="Arial"/>
          <w:b/>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TITULO PRIMERO</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DISPOSICIONES GENERALES</w:t>
      </w:r>
    </w:p>
    <w:p w:rsidR="008C2DDC" w:rsidRPr="008C2DDC" w:rsidRDefault="008C2DDC" w:rsidP="008C2DDC">
      <w:pPr>
        <w:spacing w:after="0" w:line="240" w:lineRule="auto"/>
        <w:ind w:left="142"/>
        <w:jc w:val="both"/>
        <w:rPr>
          <w:rFonts w:ascii="Arial" w:eastAsia="Times New Roman" w:hAnsi="Arial" w:cs="Arial"/>
          <w:b/>
          <w:bCs/>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b/>
          <w:lang w:val="es-ES" w:eastAsia="es-ES"/>
        </w:rPr>
        <w:t xml:space="preserve">ARTÍCULO 1.- </w:t>
      </w:r>
      <w:r w:rsidRPr="008C2DDC">
        <w:rPr>
          <w:rFonts w:ascii="Arial" w:eastAsia="Times New Roman" w:hAnsi="Arial" w:cs="Arial"/>
          <w:lang w:val="es-ES" w:eastAsia="es-ES"/>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Arteaga, Coahuila de Zaragoza.</w:t>
      </w:r>
    </w:p>
    <w:p w:rsidR="008C2DDC" w:rsidRPr="008C2DDC" w:rsidRDefault="008C2DDC" w:rsidP="008C2DDC">
      <w:pPr>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                                                                                         </w:t>
      </w: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Forman parte de los ingresos las contribuciones, productos y aprovechamientos causados en ejercicios anteriores, pendientes de liquidación o pago.</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La presente Ley se encuentra regulada en los términos establecidos en el Código Financiero para los Municipios del Estado de Coahuila de Zaragoza, específicamente en lo referente a los ingresos para el ejercicio fiscal del año 2019, mismos que se integran con base en los conceptos señalados a continuación:</w:t>
      </w:r>
    </w:p>
    <w:p w:rsidR="008C2DDC" w:rsidRPr="008C2DDC" w:rsidRDefault="008C2DDC" w:rsidP="008C2DDC">
      <w:pPr>
        <w:spacing w:after="0" w:line="240" w:lineRule="auto"/>
        <w:jc w:val="both"/>
        <w:rPr>
          <w:rFonts w:ascii="Arial" w:eastAsia="Times New Roman" w:hAnsi="Arial" w:cs="Arial"/>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
        <w:gridCol w:w="279"/>
        <w:gridCol w:w="420"/>
        <w:gridCol w:w="7121"/>
        <w:gridCol w:w="1654"/>
      </w:tblGrid>
      <w:tr w:rsidR="008C2DDC" w:rsidRPr="008C2DDC" w:rsidTr="008C2DDC">
        <w:trPr>
          <w:trHeight w:val="240"/>
        </w:trPr>
        <w:tc>
          <w:tcPr>
            <w:tcW w:w="4170" w:type="pct"/>
            <w:gridSpan w:val="4"/>
            <w:shd w:val="clear" w:color="auto" w:fill="auto"/>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r w:rsidRPr="008C2DDC">
              <w:rPr>
                <w:rFonts w:ascii="Arial" w:eastAsia="Times New Roman" w:hAnsi="Arial" w:cs="Arial"/>
                <w:b/>
                <w:bCs/>
                <w:lang w:val="es-ES" w:eastAsia="es-MX"/>
              </w:rPr>
              <w:t>Presupuesto de Ingresos Contenido en la Ley de Ingresos 2019</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b/>
                <w:bCs/>
                <w:sz w:val="24"/>
                <w:szCs w:val="24"/>
                <w:lang w:val="es-ES" w:eastAsia="es-MX"/>
              </w:rPr>
            </w:pPr>
            <w:r w:rsidRPr="008C2DDC">
              <w:rPr>
                <w:rFonts w:ascii="Arial" w:eastAsia="Times New Roman" w:hAnsi="Arial" w:cs="Arial"/>
                <w:b/>
                <w:bCs/>
                <w:lang w:val="es-ES" w:eastAsia="es-MX"/>
              </w:rPr>
              <w:t>Arteaga</w:t>
            </w:r>
          </w:p>
        </w:tc>
      </w:tr>
      <w:tr w:rsidR="008C2DDC" w:rsidRPr="008C2DDC" w:rsidTr="008C2DDC">
        <w:trPr>
          <w:trHeight w:val="278"/>
        </w:trPr>
        <w:tc>
          <w:tcPr>
            <w:tcW w:w="4170" w:type="pct"/>
            <w:gridSpan w:val="4"/>
            <w:shd w:val="clear" w:color="auto" w:fill="FFFFFF" w:themeFill="background1"/>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r w:rsidRPr="008C2DDC">
              <w:rPr>
                <w:rFonts w:ascii="Arial" w:eastAsia="Times New Roman" w:hAnsi="Arial" w:cs="Arial"/>
                <w:b/>
                <w:bCs/>
                <w:lang w:val="es-ES" w:eastAsia="es-MX"/>
              </w:rPr>
              <w:t>TOTAL DE INGRESOS</w:t>
            </w:r>
          </w:p>
        </w:tc>
        <w:tc>
          <w:tcPr>
            <w:tcW w:w="830" w:type="pct"/>
            <w:shd w:val="clear" w:color="auto" w:fill="FFFFFF" w:themeFill="background1"/>
            <w:noWrap/>
            <w:vAlign w:val="center"/>
            <w:hideMark/>
          </w:tcPr>
          <w:p w:rsidR="008C2DDC" w:rsidRPr="008C2DDC" w:rsidRDefault="008C2DDC" w:rsidP="008C2DDC">
            <w:pPr>
              <w:spacing w:after="0" w:line="240" w:lineRule="auto"/>
              <w:jc w:val="right"/>
              <w:rPr>
                <w:rFonts w:ascii="Arial" w:eastAsia="Times New Roman" w:hAnsi="Arial" w:cs="Arial"/>
                <w:b/>
                <w:bCs/>
                <w:sz w:val="24"/>
                <w:szCs w:val="24"/>
                <w:lang w:val="es-ES" w:eastAsia="es-MX"/>
              </w:rPr>
            </w:pPr>
            <w:r w:rsidRPr="008C2DDC">
              <w:rPr>
                <w:rFonts w:ascii="Arial" w:eastAsia="Times New Roman" w:hAnsi="Arial" w:cs="Arial"/>
                <w:b/>
                <w:lang w:val="es-ES" w:eastAsia="es-MX"/>
              </w:rPr>
              <w:t>164,772,753.00</w:t>
            </w:r>
          </w:p>
        </w:tc>
      </w:tr>
      <w:tr w:rsidR="008C2DDC" w:rsidRPr="008C2DDC" w:rsidTr="008C2DDC">
        <w:trPr>
          <w:trHeight w:val="278"/>
        </w:trPr>
        <w:tc>
          <w:tcPr>
            <w:tcW w:w="245" w:type="pct"/>
            <w:shd w:val="clear" w:color="000000" w:fill="D8D8D8"/>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r w:rsidRPr="008C2DDC">
              <w:rPr>
                <w:rFonts w:ascii="Arial" w:eastAsia="Times New Roman" w:hAnsi="Arial" w:cs="Arial"/>
                <w:b/>
                <w:bCs/>
                <w:lang w:val="es-ES" w:eastAsia="es-MX"/>
              </w:rPr>
              <w:t>1</w:t>
            </w:r>
          </w:p>
        </w:tc>
        <w:tc>
          <w:tcPr>
            <w:tcW w:w="3925" w:type="pct"/>
            <w:gridSpan w:val="3"/>
            <w:shd w:val="clear" w:color="000000" w:fill="D8D8D8"/>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r w:rsidRPr="008C2DDC">
              <w:rPr>
                <w:rFonts w:ascii="Arial" w:eastAsia="Times New Roman" w:hAnsi="Arial" w:cs="Arial"/>
                <w:b/>
                <w:bCs/>
                <w:lang w:val="es-ES" w:eastAsia="es-MX"/>
              </w:rPr>
              <w:t>Impuestos</w:t>
            </w:r>
          </w:p>
        </w:tc>
        <w:tc>
          <w:tcPr>
            <w:tcW w:w="830" w:type="pct"/>
            <w:shd w:val="clear" w:color="000000" w:fill="D8D8D8"/>
            <w:noWrap/>
            <w:vAlign w:val="center"/>
            <w:hideMark/>
          </w:tcPr>
          <w:p w:rsidR="008C2DDC" w:rsidRPr="008C2DDC" w:rsidRDefault="008C2DDC" w:rsidP="008C2DDC">
            <w:pPr>
              <w:spacing w:after="0" w:line="240" w:lineRule="auto"/>
              <w:jc w:val="right"/>
              <w:rPr>
                <w:rFonts w:ascii="Arial" w:eastAsia="Times New Roman" w:hAnsi="Arial" w:cs="Arial"/>
                <w:b/>
                <w:bCs/>
                <w:sz w:val="24"/>
                <w:szCs w:val="24"/>
                <w:lang w:val="es-ES" w:eastAsia="es-MX"/>
              </w:rPr>
            </w:pPr>
            <w:r w:rsidRPr="008C2DDC">
              <w:rPr>
                <w:rFonts w:ascii="Arial" w:eastAsia="Times New Roman" w:hAnsi="Arial" w:cs="Arial"/>
                <w:b/>
                <w:lang w:val="es-ES" w:eastAsia="es-MX"/>
              </w:rPr>
              <w:t>70,773,939.00</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2</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Impuestos Sobre el Patrimonio</w:t>
            </w:r>
          </w:p>
        </w:tc>
        <w:tc>
          <w:tcPr>
            <w:tcW w:w="830" w:type="pct"/>
            <w:shd w:val="clear" w:color="auto" w:fill="auto"/>
            <w:noWrap/>
            <w:hideMark/>
          </w:tcPr>
          <w:p w:rsidR="008C2DDC" w:rsidRPr="008C2DDC" w:rsidRDefault="008C2DDC" w:rsidP="008C2DDC">
            <w:pPr>
              <w:spacing w:after="0" w:line="240" w:lineRule="auto"/>
              <w:jc w:val="right"/>
              <w:rPr>
                <w:rFonts w:ascii="Arial" w:eastAsia="Times New Roman" w:hAnsi="Arial" w:cs="Arial"/>
                <w:sz w:val="24"/>
                <w:szCs w:val="24"/>
                <w:lang w:val="es-ES" w:eastAsia="es-ES"/>
              </w:rPr>
            </w:pPr>
            <w:r w:rsidRPr="008C2DDC">
              <w:rPr>
                <w:rFonts w:ascii="Arial" w:eastAsia="Times New Roman" w:hAnsi="Arial" w:cs="Arial"/>
                <w:lang w:val="es-ES" w:eastAsia="es-MX"/>
              </w:rPr>
              <w:t>70,386494.00</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hideMark/>
          </w:tcPr>
          <w:p w:rsidR="008C2DDC" w:rsidRPr="008C2DDC" w:rsidRDefault="008C2DDC" w:rsidP="008C2DDC">
            <w:pPr>
              <w:spacing w:after="0" w:line="240" w:lineRule="auto"/>
              <w:rPr>
                <w:rFonts w:ascii="Arial" w:eastAsia="Times New Roman" w:hAnsi="Arial" w:cs="Arial"/>
                <w:sz w:val="24"/>
                <w:szCs w:val="24"/>
                <w:lang w:val="es-ES" w:eastAsia="es-ES"/>
              </w:rPr>
            </w:pPr>
            <w:r w:rsidRPr="008C2DDC">
              <w:rPr>
                <w:rFonts w:ascii="Arial" w:eastAsia="Times New Roman" w:hAnsi="Arial" w:cs="Arial"/>
                <w:lang w:val="es-ES" w:eastAsia="es-MX"/>
              </w:rPr>
              <w:t>Impuesto Predial</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24,649,931.00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2</w:t>
            </w:r>
          </w:p>
        </w:tc>
        <w:tc>
          <w:tcPr>
            <w:tcW w:w="3574" w:type="pct"/>
            <w:shd w:val="clear" w:color="auto" w:fill="auto"/>
            <w:noWrap/>
            <w:hideMark/>
          </w:tcPr>
          <w:p w:rsidR="008C2DDC" w:rsidRPr="008C2DDC" w:rsidRDefault="008C2DDC" w:rsidP="008C2DDC">
            <w:pPr>
              <w:spacing w:after="0" w:line="240" w:lineRule="auto"/>
              <w:rPr>
                <w:rFonts w:ascii="Arial" w:eastAsia="Times New Roman" w:hAnsi="Arial" w:cs="Arial"/>
                <w:sz w:val="24"/>
                <w:szCs w:val="24"/>
                <w:lang w:val="es-ES" w:eastAsia="es-ES"/>
              </w:rPr>
            </w:pPr>
            <w:r w:rsidRPr="008C2DDC">
              <w:rPr>
                <w:rFonts w:ascii="Arial" w:eastAsia="Times New Roman" w:hAnsi="Arial" w:cs="Arial"/>
                <w:lang w:val="es-ES" w:eastAsia="es-MX"/>
              </w:rPr>
              <w:t>Impuesto Sobre Adquisición de Inmuebles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45,736,563.00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3</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Impuesto Sobre Plusvalía</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3</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Impuestos sobre la producción, el consumo y las transacciones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Impuestos sobre la producción, el consumo y las transacciones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4</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Impuestos al comercio exterior</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Impuestos al comercio exterior</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5</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Impuestos sobre Nóminas y Asimilables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Impuestos sobre Nóminas y Asimilables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6</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Impuestos Ecológicos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Impuestos Ecológicos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7</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Accesorios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386,832.00</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Accesorios de Impuestos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386,832.00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8</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Otros Impuestos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613.00</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Impuesto Sobre el Ejercicio de Actividades Mercantiles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613.00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2</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Impuesto Sobre Prestación de Servicios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3</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Impuesto Sobre Espectáculos y Diversiones Públicas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0.00</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4</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Impuesto Sobre Enajenación de Bienes Muebles Usados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5</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Impuesto Sobre Loterías, Rifas y Sorteos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9</w:t>
            </w:r>
          </w:p>
        </w:tc>
        <w:tc>
          <w:tcPr>
            <w:tcW w:w="3785" w:type="pct"/>
            <w:gridSpan w:val="2"/>
            <w:shd w:val="clear" w:color="auto" w:fill="auto"/>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Impuestos no comprendidos en las fracciones de la Ley de Ingresos causadas en ejercicios fiscales anteriores pendientes de liquidación o pago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Impuesto Predial de ejercicios anteriores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2</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Impuesto sobre Adquisición de Inmuebles de ejercicios anteriores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p>
        </w:tc>
      </w:tr>
      <w:tr w:rsidR="008C2DDC" w:rsidRPr="008C2DDC" w:rsidTr="008C2DDC">
        <w:trPr>
          <w:trHeight w:val="240"/>
        </w:trPr>
        <w:tc>
          <w:tcPr>
            <w:tcW w:w="245" w:type="pct"/>
            <w:shd w:val="clear" w:color="000000" w:fill="D8D8D8"/>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r w:rsidRPr="008C2DDC">
              <w:rPr>
                <w:rFonts w:ascii="Arial" w:eastAsia="Times New Roman" w:hAnsi="Arial" w:cs="Arial"/>
                <w:b/>
                <w:bCs/>
                <w:lang w:val="es-ES" w:eastAsia="es-MX"/>
              </w:rPr>
              <w:t>2</w:t>
            </w:r>
          </w:p>
        </w:tc>
        <w:tc>
          <w:tcPr>
            <w:tcW w:w="3925" w:type="pct"/>
            <w:gridSpan w:val="3"/>
            <w:shd w:val="clear" w:color="000000" w:fill="D8D8D8"/>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r w:rsidRPr="008C2DDC">
              <w:rPr>
                <w:rFonts w:ascii="Arial" w:eastAsia="Times New Roman" w:hAnsi="Arial" w:cs="Arial"/>
                <w:b/>
                <w:bCs/>
                <w:lang w:val="es-ES" w:eastAsia="es-MX"/>
              </w:rPr>
              <w:t>Cuotas y Aportaciones de seguridad social</w:t>
            </w:r>
          </w:p>
        </w:tc>
        <w:tc>
          <w:tcPr>
            <w:tcW w:w="830" w:type="pct"/>
            <w:shd w:val="clear" w:color="000000" w:fill="D8D8D8"/>
            <w:noWrap/>
            <w:vAlign w:val="center"/>
            <w:hideMark/>
          </w:tcPr>
          <w:p w:rsidR="008C2DDC" w:rsidRPr="008C2DDC" w:rsidRDefault="008C2DDC" w:rsidP="008C2DDC">
            <w:pPr>
              <w:spacing w:after="0" w:line="240" w:lineRule="auto"/>
              <w:jc w:val="right"/>
              <w:rPr>
                <w:rFonts w:ascii="Arial" w:eastAsia="Times New Roman" w:hAnsi="Arial" w:cs="Arial"/>
                <w:b/>
                <w:bCs/>
                <w:sz w:val="24"/>
                <w:szCs w:val="24"/>
                <w:lang w:val="es-ES" w:eastAsia="es-MX"/>
              </w:rPr>
            </w:pPr>
            <w:r w:rsidRPr="008C2DDC">
              <w:rPr>
                <w:rFonts w:ascii="Arial" w:eastAsia="Times New Roman" w:hAnsi="Arial" w:cs="Arial"/>
                <w:b/>
                <w:bCs/>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Aportaciones para Fondos de Vivienda</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Aportaciones para Fondos de Vivienda</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2</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Cuotas para el Seguro Social</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Cuotas para el Seguro Social</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3</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Cuotas de Ahorro para el Retiro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Cuotas de Ahorro para el Retiro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4</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Otras Cuotas y Aportaciones para la seguridad social</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Otras Cuotas y Aportaciones para la seguridad social</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5</w:t>
            </w:r>
          </w:p>
        </w:tc>
        <w:tc>
          <w:tcPr>
            <w:tcW w:w="3785" w:type="pct"/>
            <w:gridSpan w:val="2"/>
            <w:shd w:val="clear" w:color="auto" w:fill="auto"/>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Accesorios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Accesorios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000000" w:fill="D8D8D8"/>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r w:rsidRPr="008C2DDC">
              <w:rPr>
                <w:rFonts w:ascii="Arial" w:eastAsia="Times New Roman" w:hAnsi="Arial" w:cs="Arial"/>
                <w:b/>
                <w:bCs/>
                <w:lang w:val="es-ES" w:eastAsia="es-MX"/>
              </w:rPr>
              <w:t>3</w:t>
            </w:r>
          </w:p>
        </w:tc>
        <w:tc>
          <w:tcPr>
            <w:tcW w:w="3925" w:type="pct"/>
            <w:gridSpan w:val="3"/>
            <w:shd w:val="clear" w:color="000000" w:fill="D8D8D8"/>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r w:rsidRPr="008C2DDC">
              <w:rPr>
                <w:rFonts w:ascii="Arial" w:eastAsia="Times New Roman" w:hAnsi="Arial" w:cs="Arial"/>
                <w:b/>
                <w:bCs/>
                <w:lang w:val="es-ES" w:eastAsia="es-MX"/>
              </w:rPr>
              <w:t>Contribuciones de Mejoras</w:t>
            </w:r>
          </w:p>
        </w:tc>
        <w:tc>
          <w:tcPr>
            <w:tcW w:w="830" w:type="pct"/>
            <w:shd w:val="clear" w:color="000000" w:fill="D8D8D8"/>
            <w:noWrap/>
            <w:vAlign w:val="center"/>
            <w:hideMark/>
          </w:tcPr>
          <w:p w:rsidR="008C2DDC" w:rsidRPr="008C2DDC" w:rsidRDefault="008C2DDC" w:rsidP="008C2DDC">
            <w:pPr>
              <w:spacing w:after="0" w:line="240" w:lineRule="auto"/>
              <w:jc w:val="right"/>
              <w:rPr>
                <w:rFonts w:ascii="Arial" w:eastAsia="Times New Roman" w:hAnsi="Arial" w:cs="Arial"/>
                <w:b/>
                <w:bCs/>
                <w:sz w:val="24"/>
                <w:szCs w:val="24"/>
                <w:lang w:val="es-ES" w:eastAsia="es-MX"/>
              </w:rPr>
            </w:pPr>
            <w:r w:rsidRPr="008C2DDC">
              <w:rPr>
                <w:rFonts w:ascii="Arial" w:eastAsia="Times New Roman" w:hAnsi="Arial" w:cs="Arial"/>
                <w:b/>
                <w:lang w:val="es-ES" w:eastAsia="es-MX"/>
              </w:rPr>
              <w:t>568,303.00</w:t>
            </w:r>
            <w:r w:rsidRPr="008C2DDC">
              <w:rPr>
                <w:rFonts w:ascii="Arial" w:eastAsia="Times New Roman" w:hAnsi="Arial" w:cs="Arial"/>
                <w:b/>
                <w:bCs/>
                <w:lang w:val="es-ES" w:eastAsia="es-MX"/>
              </w:rPr>
              <w:t xml:space="preserve">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Contribución de Mejoras por Obras Públicas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568,303.00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Contribución por Gasto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2</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Contribución por Obra Pública</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3</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Contribución por Responsabilidad Objetiva</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48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4</w:t>
            </w:r>
          </w:p>
        </w:tc>
        <w:tc>
          <w:tcPr>
            <w:tcW w:w="3574" w:type="pct"/>
            <w:shd w:val="clear" w:color="auto" w:fill="auto"/>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Contribución por Mantenimiento, Mejoramiento y Equipamiento del Cuerpo de Bomberos de los Municipios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366,991.00 </w:t>
            </w:r>
          </w:p>
        </w:tc>
      </w:tr>
      <w:tr w:rsidR="008C2DDC" w:rsidRPr="008C2DDC" w:rsidTr="008C2DDC">
        <w:trPr>
          <w:trHeight w:val="77"/>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5</w:t>
            </w:r>
          </w:p>
        </w:tc>
        <w:tc>
          <w:tcPr>
            <w:tcW w:w="3574" w:type="pct"/>
            <w:shd w:val="clear" w:color="auto" w:fill="auto"/>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Contribución por Mantenimiento y Conservación del Centro Histórico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201,312.00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6</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Contribución por Otros Servicios Municipales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9</w:t>
            </w:r>
          </w:p>
        </w:tc>
        <w:tc>
          <w:tcPr>
            <w:tcW w:w="3785" w:type="pct"/>
            <w:gridSpan w:val="2"/>
            <w:shd w:val="clear" w:color="auto" w:fill="auto"/>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Contribuciones de Mejoras no comprendidas en las fracciones de la Ley de Ingresos causadas en ejercicios fiscales anteriores pendientes de liquidación o pago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72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Contribuciones de Mejoras no comprendidas en las fracciones de la Ley de Ingresos causadas en ejercicios fiscales anteriores pendientes de liquidación o pago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000000" w:fill="D8D8D8"/>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r w:rsidRPr="008C2DDC">
              <w:rPr>
                <w:rFonts w:ascii="Arial" w:eastAsia="Times New Roman" w:hAnsi="Arial" w:cs="Arial"/>
                <w:b/>
                <w:bCs/>
                <w:lang w:val="es-ES" w:eastAsia="es-MX"/>
              </w:rPr>
              <w:lastRenderedPageBreak/>
              <w:t>4</w:t>
            </w:r>
          </w:p>
        </w:tc>
        <w:tc>
          <w:tcPr>
            <w:tcW w:w="3925" w:type="pct"/>
            <w:gridSpan w:val="3"/>
            <w:shd w:val="clear" w:color="000000" w:fill="D8D8D8"/>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r w:rsidRPr="008C2DDC">
              <w:rPr>
                <w:rFonts w:ascii="Arial" w:eastAsia="Times New Roman" w:hAnsi="Arial" w:cs="Arial"/>
                <w:b/>
                <w:bCs/>
                <w:lang w:val="es-ES" w:eastAsia="es-MX"/>
              </w:rPr>
              <w:t>Derechos</w:t>
            </w:r>
          </w:p>
        </w:tc>
        <w:tc>
          <w:tcPr>
            <w:tcW w:w="830" w:type="pct"/>
            <w:shd w:val="clear" w:color="000000" w:fill="D8D8D8"/>
            <w:noWrap/>
            <w:vAlign w:val="center"/>
            <w:hideMark/>
          </w:tcPr>
          <w:p w:rsidR="008C2DDC" w:rsidRPr="008C2DDC" w:rsidRDefault="008C2DDC" w:rsidP="008C2DDC">
            <w:pPr>
              <w:spacing w:after="0" w:line="240" w:lineRule="auto"/>
              <w:jc w:val="right"/>
              <w:rPr>
                <w:rFonts w:ascii="Arial" w:eastAsia="Times New Roman" w:hAnsi="Arial" w:cs="Arial"/>
                <w:b/>
                <w:color w:val="000000"/>
                <w:sz w:val="24"/>
                <w:szCs w:val="24"/>
                <w:lang w:val="es-ES" w:eastAsia="es-ES"/>
              </w:rPr>
            </w:pPr>
            <w:r w:rsidRPr="008C2DDC">
              <w:rPr>
                <w:rFonts w:ascii="Arial" w:eastAsia="Times New Roman" w:hAnsi="Arial" w:cs="Arial"/>
                <w:b/>
                <w:color w:val="000000"/>
                <w:lang w:val="es-ES" w:eastAsia="es-ES"/>
              </w:rPr>
              <w:t>164,805,465.00</w:t>
            </w:r>
          </w:p>
        </w:tc>
      </w:tr>
      <w:tr w:rsidR="008C2DDC" w:rsidRPr="008C2DDC" w:rsidTr="008C2DDC">
        <w:trPr>
          <w:trHeight w:val="503"/>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785" w:type="pct"/>
            <w:gridSpan w:val="2"/>
            <w:shd w:val="clear" w:color="auto" w:fill="auto"/>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Derechos por el Uso, Goce, Aprovechamiento o Explotación de Bienes de Dominio Público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4,018.00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Servicios de Arrastre y Almacenaje</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2</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Provenientes de la Ocupación de las Vías Públicas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4,018.00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3</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Provenientes del Uso de las Pensiones Municipales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4</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Provenientes del Uso de Otros Bienes de Dominio Público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2</w:t>
            </w:r>
          </w:p>
        </w:tc>
        <w:tc>
          <w:tcPr>
            <w:tcW w:w="3785" w:type="pct"/>
            <w:gridSpan w:val="2"/>
            <w:shd w:val="clear" w:color="auto" w:fill="auto"/>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Derechos a los hidrocarburos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Derechos a los hidrocarburos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3</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Derechos por Prestación de Servicios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2,113,292.00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Servicios de Agua Potable y Alcantarillado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2</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Servicios de Rastros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4,556.00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3</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Servicios de Alumbrado Público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4</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Servicios en Mercados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1,142,023.00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5</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Servicios de Aseo Público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6</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Servicios de Seguridad Pública</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12,006.00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7</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Servicios en Panteones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20,257.00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8</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Servicios de Tránsito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886,671.00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9</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Servicios de Previsión Social</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10</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Servicios de Protección Civil</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47,779.00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Servicios de Saneamiento y Aguas Residuales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12</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Servicios en Materia de Educación y Cultura</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13</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Otros Servicios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4</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Otros Derechos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9,646,046.00</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Expedición de Licencias para Construcción</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1,871,660.00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2</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Servicios por Alineación de Predios y Asignación de Números Oficiales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281,357.00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3</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Expedición de Licencias para Fraccionamientos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1,950,614.00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4</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Licencias para Establecimientos que Expendan Bebidas Alcohólicas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2,088,171.00 </w:t>
            </w:r>
          </w:p>
        </w:tc>
      </w:tr>
      <w:tr w:rsidR="008C2DDC" w:rsidRPr="008C2DDC" w:rsidTr="008C2DDC">
        <w:trPr>
          <w:trHeight w:val="48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5</w:t>
            </w:r>
          </w:p>
        </w:tc>
        <w:tc>
          <w:tcPr>
            <w:tcW w:w="3574" w:type="pct"/>
            <w:shd w:val="clear" w:color="auto" w:fill="auto"/>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Expedición de Licencias para la Colocación y Uso de Anuncios y Carteles Publicitarios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25,289.00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6</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Servicios Catastrales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2,215,704.00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7</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Servicios por Certificaciones y Legalizaciones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432,689.00 </w:t>
            </w:r>
          </w:p>
        </w:tc>
      </w:tr>
      <w:tr w:rsidR="008C2DDC" w:rsidRPr="008C2DDC" w:rsidTr="008C2DDC">
        <w:trPr>
          <w:trHeight w:val="48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8</w:t>
            </w:r>
          </w:p>
        </w:tc>
        <w:tc>
          <w:tcPr>
            <w:tcW w:w="3574" w:type="pct"/>
            <w:shd w:val="clear" w:color="auto" w:fill="auto"/>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Expedición de Licencias, Permisos, Autorizaciones y Servicios de Control Ambiental</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780,562.00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5</w:t>
            </w:r>
          </w:p>
        </w:tc>
        <w:tc>
          <w:tcPr>
            <w:tcW w:w="3785" w:type="pct"/>
            <w:gridSpan w:val="2"/>
            <w:shd w:val="clear" w:color="auto" w:fill="auto"/>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Accesorios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16,356.00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Recargos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16,356.00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9</w:t>
            </w:r>
          </w:p>
        </w:tc>
        <w:tc>
          <w:tcPr>
            <w:tcW w:w="3785" w:type="pct"/>
            <w:gridSpan w:val="2"/>
            <w:shd w:val="clear" w:color="auto" w:fill="auto"/>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Derechos no comprendidos en las fracciones de la Ley de Ingresos causadas en ejercicios fiscales anteriores pendientes de liquidación o pago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Derechos causados en ejercicios fiscales anteriores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000000" w:fill="D8D8D8"/>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r w:rsidRPr="008C2DDC">
              <w:rPr>
                <w:rFonts w:ascii="Arial" w:eastAsia="Times New Roman" w:hAnsi="Arial" w:cs="Arial"/>
                <w:b/>
                <w:bCs/>
                <w:lang w:val="es-ES" w:eastAsia="es-MX"/>
              </w:rPr>
              <w:t>5</w:t>
            </w:r>
          </w:p>
        </w:tc>
        <w:tc>
          <w:tcPr>
            <w:tcW w:w="3925" w:type="pct"/>
            <w:gridSpan w:val="3"/>
            <w:shd w:val="clear" w:color="000000" w:fill="D8D8D8"/>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r w:rsidRPr="008C2DDC">
              <w:rPr>
                <w:rFonts w:ascii="Arial" w:eastAsia="Times New Roman" w:hAnsi="Arial" w:cs="Arial"/>
                <w:b/>
                <w:bCs/>
                <w:lang w:val="es-ES" w:eastAsia="es-MX"/>
              </w:rPr>
              <w:t>Productos</w:t>
            </w:r>
          </w:p>
        </w:tc>
        <w:tc>
          <w:tcPr>
            <w:tcW w:w="830" w:type="pct"/>
            <w:shd w:val="clear" w:color="000000" w:fill="D8D8D8"/>
            <w:noWrap/>
            <w:vAlign w:val="center"/>
            <w:hideMark/>
          </w:tcPr>
          <w:p w:rsidR="008C2DDC" w:rsidRPr="008C2DDC" w:rsidRDefault="008C2DDC" w:rsidP="008C2DDC">
            <w:pPr>
              <w:spacing w:after="0" w:line="240" w:lineRule="auto"/>
              <w:jc w:val="right"/>
              <w:rPr>
                <w:rFonts w:ascii="Arial" w:eastAsia="Times New Roman" w:hAnsi="Arial" w:cs="Arial"/>
                <w:b/>
                <w:bCs/>
                <w:sz w:val="24"/>
                <w:szCs w:val="24"/>
                <w:lang w:val="es-ES" w:eastAsia="es-MX"/>
              </w:rPr>
            </w:pPr>
            <w:r w:rsidRPr="008C2DDC">
              <w:rPr>
                <w:rFonts w:ascii="Arial" w:eastAsia="Times New Roman" w:hAnsi="Arial" w:cs="Arial"/>
                <w:b/>
                <w:lang w:val="es-ES" w:eastAsia="es-MX"/>
              </w:rPr>
              <w:t>257,212.00</w:t>
            </w:r>
            <w:r w:rsidRPr="008C2DDC">
              <w:rPr>
                <w:rFonts w:ascii="Arial" w:eastAsia="Times New Roman" w:hAnsi="Arial" w:cs="Arial"/>
                <w:b/>
                <w:bCs/>
                <w:lang w:val="es-ES" w:eastAsia="es-MX"/>
              </w:rPr>
              <w:t xml:space="preserve">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Productos de Tipo Corriente</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257,212.00</w:t>
            </w:r>
          </w:p>
        </w:tc>
      </w:tr>
      <w:tr w:rsidR="008C2DDC" w:rsidRPr="008C2DDC" w:rsidTr="008C2DDC">
        <w:trPr>
          <w:trHeight w:val="48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Provenientes de la Venta o Arrendamiento de Lotes y Gavetas de los Panteones Municipales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48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2</w:t>
            </w:r>
          </w:p>
        </w:tc>
        <w:tc>
          <w:tcPr>
            <w:tcW w:w="3574" w:type="pct"/>
            <w:shd w:val="clear" w:color="auto" w:fill="auto"/>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Provenientes del Arrendamiento de Locales Ubicados en los Mercados Municipales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3</w:t>
            </w:r>
          </w:p>
        </w:tc>
        <w:tc>
          <w:tcPr>
            <w:tcW w:w="3574" w:type="pct"/>
            <w:shd w:val="clear" w:color="auto" w:fill="auto"/>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Otros Productos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257,212.00</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2</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Productos de capital</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Productos de capital</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9</w:t>
            </w:r>
          </w:p>
        </w:tc>
        <w:tc>
          <w:tcPr>
            <w:tcW w:w="3785" w:type="pct"/>
            <w:gridSpan w:val="2"/>
            <w:shd w:val="clear" w:color="auto" w:fill="auto"/>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Productos no comprendidos en las fracciones de la Ley de Ingresos causadas en ejercicios fiscales anteriores pendientes de liquidación o pago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72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Productos no comprendidos en las fracciones de la Ley de Ingresos causadas en ejercicios fiscales anteriores pendientes de liquidación o pago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000000" w:fill="D8D8D8"/>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r w:rsidRPr="008C2DDC">
              <w:rPr>
                <w:rFonts w:ascii="Arial" w:eastAsia="Times New Roman" w:hAnsi="Arial" w:cs="Arial"/>
                <w:b/>
                <w:bCs/>
                <w:lang w:val="es-ES" w:eastAsia="es-MX"/>
              </w:rPr>
              <w:t>6</w:t>
            </w:r>
          </w:p>
        </w:tc>
        <w:tc>
          <w:tcPr>
            <w:tcW w:w="3925" w:type="pct"/>
            <w:gridSpan w:val="3"/>
            <w:shd w:val="clear" w:color="000000" w:fill="D8D8D8"/>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r w:rsidRPr="008C2DDC">
              <w:rPr>
                <w:rFonts w:ascii="Arial" w:eastAsia="Times New Roman" w:hAnsi="Arial" w:cs="Arial"/>
                <w:b/>
                <w:bCs/>
                <w:lang w:val="es-ES" w:eastAsia="es-MX"/>
              </w:rPr>
              <w:t>Aprovechamientos</w:t>
            </w:r>
          </w:p>
        </w:tc>
        <w:tc>
          <w:tcPr>
            <w:tcW w:w="830" w:type="pct"/>
            <w:shd w:val="clear" w:color="000000" w:fill="D8D8D8"/>
            <w:noWrap/>
            <w:vAlign w:val="center"/>
            <w:hideMark/>
          </w:tcPr>
          <w:p w:rsidR="008C2DDC" w:rsidRPr="008C2DDC" w:rsidRDefault="008C2DDC" w:rsidP="008C2DDC">
            <w:pPr>
              <w:spacing w:after="0" w:line="240" w:lineRule="auto"/>
              <w:jc w:val="right"/>
              <w:rPr>
                <w:rFonts w:ascii="Arial" w:eastAsia="Times New Roman" w:hAnsi="Arial" w:cs="Arial"/>
                <w:b/>
                <w:bCs/>
                <w:sz w:val="24"/>
                <w:szCs w:val="24"/>
                <w:lang w:val="es-ES" w:eastAsia="es-MX"/>
              </w:rPr>
            </w:pPr>
            <w:r w:rsidRPr="008C2DDC">
              <w:rPr>
                <w:rFonts w:ascii="Arial" w:eastAsia="Times New Roman" w:hAnsi="Arial" w:cs="Arial"/>
                <w:b/>
                <w:lang w:val="es-ES" w:eastAsia="es-MX"/>
              </w:rPr>
              <w:t>2,393,847.00</w:t>
            </w:r>
            <w:r w:rsidRPr="008C2DDC">
              <w:rPr>
                <w:rFonts w:ascii="Arial" w:eastAsia="Times New Roman" w:hAnsi="Arial" w:cs="Arial"/>
                <w:b/>
                <w:bCs/>
                <w:lang w:val="es-ES" w:eastAsia="es-MX"/>
              </w:rPr>
              <w:t xml:space="preserve">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Aprovechamientos de Tipo Corriente</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2,393,847.00</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Ingresos por Transferencia</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162,130.00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2</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Ingresos Derivados de Sanciones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1,691,521.00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3</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Otros Aprovechamientos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540,196.00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4</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Aprovechamientos por Retenciones no Aplicadas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5</w:t>
            </w:r>
          </w:p>
        </w:tc>
        <w:tc>
          <w:tcPr>
            <w:tcW w:w="3574" w:type="pct"/>
            <w:shd w:val="clear" w:color="auto" w:fill="auto"/>
            <w:noWrap/>
            <w:vAlign w:val="bottom"/>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Devoluciones de impuestos estatales y/o federales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2</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Aprovechamientos de capital</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Aprovechamientos de capital</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9</w:t>
            </w:r>
          </w:p>
        </w:tc>
        <w:tc>
          <w:tcPr>
            <w:tcW w:w="3785" w:type="pct"/>
            <w:gridSpan w:val="2"/>
            <w:shd w:val="clear" w:color="auto" w:fill="auto"/>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Aprovechamientos no comprendidos en las fracciones de la Ley de Ingresos causadas en ejercicios fiscales anteriores pendientes de liquidación o pago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Aprovechamientos no comprendidos en las fracciones de la Ley de Ingresos causadas en ejercicios fiscales anteriores pendientes de liquidación o pago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000000" w:fill="D8D8D8"/>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r w:rsidRPr="008C2DDC">
              <w:rPr>
                <w:rFonts w:ascii="Arial" w:eastAsia="Times New Roman" w:hAnsi="Arial" w:cs="Arial"/>
                <w:b/>
                <w:bCs/>
                <w:lang w:val="es-ES" w:eastAsia="es-MX"/>
              </w:rPr>
              <w:t>7</w:t>
            </w:r>
          </w:p>
        </w:tc>
        <w:tc>
          <w:tcPr>
            <w:tcW w:w="3925" w:type="pct"/>
            <w:gridSpan w:val="3"/>
            <w:shd w:val="clear" w:color="000000" w:fill="D8D8D8"/>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r w:rsidRPr="008C2DDC">
              <w:rPr>
                <w:rFonts w:ascii="Arial" w:eastAsia="Times New Roman" w:hAnsi="Arial" w:cs="Arial"/>
                <w:b/>
                <w:bCs/>
                <w:lang w:val="es-ES" w:eastAsia="es-MX"/>
              </w:rPr>
              <w:t>Ingresos por Ventas de Bienes y Servicios</w:t>
            </w:r>
          </w:p>
        </w:tc>
        <w:tc>
          <w:tcPr>
            <w:tcW w:w="830" w:type="pct"/>
            <w:shd w:val="clear" w:color="000000" w:fill="D8D8D8"/>
            <w:noWrap/>
            <w:vAlign w:val="center"/>
            <w:hideMark/>
          </w:tcPr>
          <w:p w:rsidR="008C2DDC" w:rsidRPr="008C2DDC" w:rsidRDefault="008C2DDC" w:rsidP="008C2DDC">
            <w:pPr>
              <w:spacing w:after="0" w:line="240" w:lineRule="auto"/>
              <w:jc w:val="right"/>
              <w:rPr>
                <w:rFonts w:ascii="Arial" w:eastAsia="Times New Roman" w:hAnsi="Arial" w:cs="Arial"/>
                <w:b/>
                <w:bCs/>
                <w:sz w:val="24"/>
                <w:szCs w:val="24"/>
                <w:lang w:val="es-ES" w:eastAsia="es-MX"/>
              </w:rPr>
            </w:pPr>
            <w:r w:rsidRPr="008C2DDC">
              <w:rPr>
                <w:rFonts w:ascii="Arial" w:eastAsia="Times New Roman" w:hAnsi="Arial" w:cs="Arial"/>
                <w:b/>
                <w:bCs/>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Ingresos por Ventas de Bienes y Servicios de Organismos Descentralizados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Ingresos por Ventas de Bienes y Servicios de Organismos Descentralizados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2</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Ingresos de operación de entidades paraestatales empresariales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Ingresos de operación de entidades paraestatales empresariales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3</w:t>
            </w:r>
          </w:p>
        </w:tc>
        <w:tc>
          <w:tcPr>
            <w:tcW w:w="3785" w:type="pct"/>
            <w:gridSpan w:val="2"/>
            <w:shd w:val="clear" w:color="auto" w:fill="auto"/>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Ingresos por ventas de bienes y servicios producidos en establecimientos del Gobierno Central</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Ingresos por ventas de bienes y servicios producidos en establecimientos del Gobierno Central</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000000" w:fill="D8D8D8"/>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r w:rsidRPr="008C2DDC">
              <w:rPr>
                <w:rFonts w:ascii="Arial" w:eastAsia="Times New Roman" w:hAnsi="Arial" w:cs="Arial"/>
                <w:b/>
                <w:bCs/>
                <w:lang w:val="es-ES" w:eastAsia="es-MX"/>
              </w:rPr>
              <w:t>8</w:t>
            </w:r>
          </w:p>
        </w:tc>
        <w:tc>
          <w:tcPr>
            <w:tcW w:w="3925" w:type="pct"/>
            <w:gridSpan w:val="3"/>
            <w:shd w:val="clear" w:color="000000" w:fill="D8D8D8"/>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r w:rsidRPr="008C2DDC">
              <w:rPr>
                <w:rFonts w:ascii="Arial" w:eastAsia="Times New Roman" w:hAnsi="Arial" w:cs="Arial"/>
                <w:b/>
                <w:bCs/>
                <w:lang w:val="es-ES" w:eastAsia="es-MX"/>
              </w:rPr>
              <w:t>Participaciones y Aportaciones</w:t>
            </w:r>
          </w:p>
        </w:tc>
        <w:tc>
          <w:tcPr>
            <w:tcW w:w="830" w:type="pct"/>
            <w:shd w:val="clear" w:color="000000" w:fill="D8D8D8"/>
            <w:noWrap/>
            <w:vAlign w:val="center"/>
            <w:hideMark/>
          </w:tcPr>
          <w:p w:rsidR="008C2DDC" w:rsidRPr="008C2DDC" w:rsidRDefault="008C2DDC" w:rsidP="008C2DDC">
            <w:pPr>
              <w:spacing w:after="0" w:line="240" w:lineRule="auto"/>
              <w:jc w:val="right"/>
              <w:rPr>
                <w:rFonts w:ascii="Arial" w:eastAsia="Times New Roman" w:hAnsi="Arial" w:cs="Arial"/>
                <w:b/>
                <w:bCs/>
                <w:sz w:val="24"/>
                <w:szCs w:val="24"/>
                <w:lang w:val="es-ES" w:eastAsia="es-MX"/>
              </w:rPr>
            </w:pPr>
            <w:r w:rsidRPr="008C2DDC">
              <w:rPr>
                <w:rFonts w:ascii="Arial" w:eastAsia="Times New Roman" w:hAnsi="Arial" w:cs="Arial"/>
                <w:b/>
                <w:lang w:val="es-ES" w:eastAsia="es-MX"/>
              </w:rPr>
              <w:t>79,032,452.00</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Participaciones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53,626,5290.00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ISR Participable</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3,114,128.00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2</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Otras Participaciones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50,512,401.00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2</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Aportaciones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25,405,923.00</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FISM</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10,585,598.00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2</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FORTAMUN</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14,820,325.00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3</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Convenios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Convenios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000000" w:fill="D8D8D8"/>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r w:rsidRPr="008C2DDC">
              <w:rPr>
                <w:rFonts w:ascii="Arial" w:eastAsia="Times New Roman" w:hAnsi="Arial" w:cs="Arial"/>
                <w:b/>
                <w:bCs/>
                <w:lang w:val="es-ES" w:eastAsia="es-MX"/>
              </w:rPr>
              <w:t>9</w:t>
            </w:r>
          </w:p>
        </w:tc>
        <w:tc>
          <w:tcPr>
            <w:tcW w:w="3925" w:type="pct"/>
            <w:gridSpan w:val="3"/>
            <w:shd w:val="clear" w:color="000000" w:fill="D8D8D8"/>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r w:rsidRPr="008C2DDC">
              <w:rPr>
                <w:rFonts w:ascii="Arial" w:eastAsia="Times New Roman" w:hAnsi="Arial" w:cs="Arial"/>
                <w:b/>
                <w:bCs/>
                <w:lang w:val="es-ES" w:eastAsia="es-MX"/>
              </w:rPr>
              <w:t>Transferencias, Asignaciones, Subsidios y Otras Ayudas</w:t>
            </w:r>
          </w:p>
        </w:tc>
        <w:tc>
          <w:tcPr>
            <w:tcW w:w="830" w:type="pct"/>
            <w:shd w:val="clear" w:color="000000" w:fill="D8D8D8"/>
            <w:noWrap/>
            <w:vAlign w:val="center"/>
            <w:hideMark/>
          </w:tcPr>
          <w:p w:rsidR="008C2DDC" w:rsidRPr="008C2DDC" w:rsidRDefault="008C2DDC" w:rsidP="008C2DDC">
            <w:pPr>
              <w:spacing w:after="0" w:line="240" w:lineRule="auto"/>
              <w:jc w:val="right"/>
              <w:rPr>
                <w:rFonts w:ascii="Arial" w:eastAsia="Times New Roman" w:hAnsi="Arial" w:cs="Arial"/>
                <w:b/>
                <w:bCs/>
                <w:sz w:val="24"/>
                <w:szCs w:val="24"/>
                <w:lang w:val="es-ES" w:eastAsia="es-MX"/>
              </w:rPr>
            </w:pPr>
            <w:r w:rsidRPr="008C2DDC">
              <w:rPr>
                <w:rFonts w:ascii="Arial" w:eastAsia="Times New Roman" w:hAnsi="Arial" w:cs="Arial"/>
                <w:b/>
                <w:bCs/>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Transferencias Internas y Asignaciones al Sector Público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Transferencias Internas y Asignaciones al Sector Público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2</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Transferencias al Resto del Sector Público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Transferencias Otorgadas al Municipio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3</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Subsidios y Subvenciones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Otros Subsidios Federales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2</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SUBSEMUN</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4</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Ayudas sociales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Donativos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5</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Pensiones y Jubilaciones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Pensiones y Jubilaciones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6</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Transferencias a Fideicomisos, mandatos y análogos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Transferencias a Fideicomisos, mandatos y análogos</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000000" w:fill="D8D8D8"/>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r w:rsidRPr="008C2DDC">
              <w:rPr>
                <w:rFonts w:ascii="Arial" w:eastAsia="Times New Roman" w:hAnsi="Arial" w:cs="Arial"/>
                <w:b/>
                <w:bCs/>
                <w:lang w:val="es-ES" w:eastAsia="es-MX"/>
              </w:rPr>
              <w:t>10</w:t>
            </w:r>
          </w:p>
        </w:tc>
        <w:tc>
          <w:tcPr>
            <w:tcW w:w="3925" w:type="pct"/>
            <w:gridSpan w:val="3"/>
            <w:shd w:val="clear" w:color="000000" w:fill="D8D8D8"/>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r w:rsidRPr="008C2DDC">
              <w:rPr>
                <w:rFonts w:ascii="Arial" w:eastAsia="Times New Roman" w:hAnsi="Arial" w:cs="Arial"/>
                <w:b/>
                <w:bCs/>
                <w:lang w:val="es-ES" w:eastAsia="es-MX"/>
              </w:rPr>
              <w:t>Ingresos Derivados de Financiamientos</w:t>
            </w:r>
          </w:p>
        </w:tc>
        <w:tc>
          <w:tcPr>
            <w:tcW w:w="830" w:type="pct"/>
            <w:shd w:val="clear" w:color="000000" w:fill="D8D8D8"/>
            <w:noWrap/>
            <w:vAlign w:val="center"/>
            <w:hideMark/>
          </w:tcPr>
          <w:p w:rsidR="008C2DDC" w:rsidRPr="008C2DDC" w:rsidRDefault="008C2DDC" w:rsidP="008C2DDC">
            <w:pPr>
              <w:spacing w:after="0" w:line="240" w:lineRule="auto"/>
              <w:jc w:val="right"/>
              <w:rPr>
                <w:rFonts w:ascii="Arial" w:eastAsia="Times New Roman" w:hAnsi="Arial" w:cs="Arial"/>
                <w:b/>
                <w:bCs/>
                <w:sz w:val="24"/>
                <w:szCs w:val="24"/>
                <w:lang w:val="es-ES" w:eastAsia="es-MX"/>
              </w:rPr>
            </w:pPr>
            <w:r w:rsidRPr="008C2DDC">
              <w:rPr>
                <w:rFonts w:ascii="Arial" w:eastAsia="Times New Roman" w:hAnsi="Arial" w:cs="Arial"/>
                <w:lang w:val="es-ES" w:eastAsia="es-MX"/>
              </w:rPr>
              <w:t>0.00</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Endeudamiento Interno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Deuda Pública Municipal</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 xml:space="preserve">0.00 </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2</w:t>
            </w:r>
          </w:p>
        </w:tc>
        <w:tc>
          <w:tcPr>
            <w:tcW w:w="3785" w:type="pct"/>
            <w:gridSpan w:val="2"/>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Endeudamiento externo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0.00</w:t>
            </w:r>
          </w:p>
        </w:tc>
      </w:tr>
      <w:tr w:rsidR="008C2DDC" w:rsidRPr="008C2DDC" w:rsidTr="008C2DDC">
        <w:trPr>
          <w:trHeight w:val="240"/>
        </w:trPr>
        <w:tc>
          <w:tcPr>
            <w:tcW w:w="245"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b/>
                <w:bCs/>
                <w:sz w:val="24"/>
                <w:szCs w:val="24"/>
                <w:lang w:val="es-ES" w:eastAsia="es-MX"/>
              </w:rPr>
            </w:pPr>
          </w:p>
        </w:tc>
        <w:tc>
          <w:tcPr>
            <w:tcW w:w="140"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p>
        </w:tc>
        <w:tc>
          <w:tcPr>
            <w:tcW w:w="211"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1</w:t>
            </w:r>
          </w:p>
        </w:tc>
        <w:tc>
          <w:tcPr>
            <w:tcW w:w="3574" w:type="pct"/>
            <w:shd w:val="clear" w:color="auto" w:fill="auto"/>
            <w:noWrap/>
            <w:vAlign w:val="center"/>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Endeudamiento externo</w:t>
            </w:r>
          </w:p>
        </w:tc>
        <w:tc>
          <w:tcPr>
            <w:tcW w:w="830" w:type="pct"/>
            <w:shd w:val="clear" w:color="auto" w:fill="auto"/>
            <w:noWrap/>
            <w:vAlign w:val="center"/>
            <w:hideMark/>
          </w:tcPr>
          <w:p w:rsidR="008C2DDC" w:rsidRPr="008C2DDC" w:rsidRDefault="008C2DDC" w:rsidP="008C2DDC">
            <w:pPr>
              <w:spacing w:after="0" w:line="240" w:lineRule="auto"/>
              <w:jc w:val="right"/>
              <w:rPr>
                <w:rFonts w:ascii="Arial" w:eastAsia="Times New Roman" w:hAnsi="Arial" w:cs="Arial"/>
                <w:sz w:val="24"/>
                <w:szCs w:val="24"/>
                <w:lang w:val="es-ES" w:eastAsia="es-MX"/>
              </w:rPr>
            </w:pPr>
            <w:r w:rsidRPr="008C2DDC">
              <w:rPr>
                <w:rFonts w:ascii="Arial" w:eastAsia="Times New Roman" w:hAnsi="Arial" w:cs="Arial"/>
                <w:lang w:val="es-ES" w:eastAsia="es-MX"/>
              </w:rPr>
              <w:t>0.00</w:t>
            </w:r>
          </w:p>
        </w:tc>
      </w:tr>
    </w:tbl>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TÍTULO SEGUNDO</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LAS CONTRIBUCIONES</w:t>
      </w:r>
    </w:p>
    <w:p w:rsidR="008C2DDC" w:rsidRPr="008C2DDC" w:rsidRDefault="008C2DDC" w:rsidP="008C2DDC">
      <w:pPr>
        <w:spacing w:after="0" w:line="240" w:lineRule="auto"/>
        <w:jc w:val="center"/>
        <w:rPr>
          <w:rFonts w:ascii="Arial" w:eastAsia="Times New Roman" w:hAnsi="Arial" w:cs="Arial"/>
          <w:b/>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CAPÍTULO PRIMERO</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DEL IMPUESTO PREDIAL</w:t>
      </w:r>
    </w:p>
    <w:p w:rsidR="008C2DDC" w:rsidRPr="008C2DDC" w:rsidRDefault="008C2DDC" w:rsidP="008C2DDC">
      <w:pPr>
        <w:widowControl w:val="0"/>
        <w:spacing w:after="0" w:line="240" w:lineRule="auto"/>
        <w:ind w:left="142"/>
        <w:contextualSpacing/>
        <w:jc w:val="both"/>
        <w:rPr>
          <w:rFonts w:ascii="Arial" w:eastAsia="Times New Roman" w:hAnsi="Arial" w:cs="Arial"/>
          <w:b/>
          <w:snapToGrid w:val="0"/>
          <w:lang w:val="es-ES" w:eastAsia="es-ES"/>
        </w:rPr>
      </w:pPr>
    </w:p>
    <w:p w:rsidR="008C2DDC" w:rsidRPr="008C2DDC" w:rsidRDefault="008C2DDC" w:rsidP="008C2DDC">
      <w:pPr>
        <w:widowControl w:val="0"/>
        <w:spacing w:after="0" w:line="240" w:lineRule="auto"/>
        <w:ind w:left="142"/>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ARTÍCULO 2.- Para Determinar el monto que se causará por Impuesto Predial se estará a lo establecido por el Código Financiero para el Estado de Coahuila de Zaragoza en su Capítulo Primero del Título Segundo. </w:t>
      </w:r>
    </w:p>
    <w:p w:rsidR="008C2DDC" w:rsidRPr="008C2DDC" w:rsidRDefault="008C2DDC" w:rsidP="008C2DDC">
      <w:pPr>
        <w:widowControl w:val="0"/>
        <w:spacing w:after="0" w:line="240" w:lineRule="auto"/>
        <w:ind w:left="142"/>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 </w:t>
      </w:r>
    </w:p>
    <w:p w:rsidR="008C2DDC" w:rsidRPr="008C2DDC" w:rsidRDefault="008C2DDC" w:rsidP="008C2DDC">
      <w:pPr>
        <w:widowControl w:val="0"/>
        <w:spacing w:after="0" w:line="240" w:lineRule="auto"/>
        <w:ind w:left="142"/>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 El impuesto se pagará multiplicando el valor catastral actualizado del inmueble con las tasas que le aplique de acuerdo al tipo de predio del que se trate de conformidad con lo siguiente:</w:t>
      </w:r>
    </w:p>
    <w:p w:rsidR="008C2DDC" w:rsidRPr="008C2DDC" w:rsidRDefault="008C2DDC" w:rsidP="008C2DDC">
      <w:pPr>
        <w:spacing w:after="0" w:line="240" w:lineRule="auto"/>
        <w:rPr>
          <w:rFonts w:ascii="Arial" w:eastAsia="Times New Roman" w:hAnsi="Arial" w:cs="Arial"/>
          <w:lang w:val="es-ES" w:eastAsia="es-ES"/>
        </w:rPr>
      </w:pPr>
    </w:p>
    <w:p w:rsidR="008C2DDC" w:rsidRPr="008C2DDC" w:rsidRDefault="008C2DDC" w:rsidP="008C2DDC">
      <w:pPr>
        <w:widowControl w:val="0"/>
        <w:spacing w:after="0" w:line="240" w:lineRule="auto"/>
        <w:ind w:left="634" w:hanging="142"/>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I. Sobre los predios catalogados catastralmente como urbanos, con o sin edificación, la tasa será de 4 al millar anual.</w:t>
      </w:r>
    </w:p>
    <w:p w:rsidR="008C2DDC" w:rsidRPr="008C2DDC" w:rsidRDefault="008C2DDC" w:rsidP="008C2DDC">
      <w:pPr>
        <w:widowControl w:val="0"/>
        <w:spacing w:after="0" w:line="240" w:lineRule="auto"/>
        <w:ind w:left="634" w:hanging="142"/>
        <w:contextualSpacing/>
        <w:jc w:val="both"/>
        <w:rPr>
          <w:rFonts w:ascii="Arial" w:eastAsia="Times New Roman" w:hAnsi="Arial" w:cs="Arial"/>
          <w:b/>
          <w:snapToGrid w:val="0"/>
          <w:lang w:val="es-ES" w:eastAsia="es-ES"/>
        </w:rPr>
      </w:pPr>
    </w:p>
    <w:p w:rsidR="008C2DDC" w:rsidRPr="008C2DDC" w:rsidRDefault="008C2DDC" w:rsidP="008C2DDC">
      <w:pPr>
        <w:widowControl w:val="0"/>
        <w:spacing w:after="0" w:line="240" w:lineRule="auto"/>
        <w:ind w:left="634" w:hanging="142"/>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II. Sobre predios catalogados catastralmente como rústicos y predios de extracción ejidal ya titulados, con o sin edificación, la tasa será de 4 al millar anual.</w:t>
      </w:r>
    </w:p>
    <w:p w:rsidR="008C2DDC" w:rsidRPr="008C2DDC" w:rsidRDefault="008C2DDC" w:rsidP="008C2DDC">
      <w:pPr>
        <w:widowControl w:val="0"/>
        <w:spacing w:after="0" w:line="240" w:lineRule="auto"/>
        <w:ind w:left="634" w:hanging="142"/>
        <w:contextualSpacing/>
        <w:jc w:val="both"/>
        <w:rPr>
          <w:rFonts w:ascii="Arial" w:eastAsia="Times New Roman" w:hAnsi="Arial" w:cs="Arial"/>
          <w:b/>
          <w:snapToGrid w:val="0"/>
          <w:lang w:val="es-ES" w:eastAsia="es-ES"/>
        </w:rPr>
      </w:pPr>
    </w:p>
    <w:p w:rsidR="008C2DDC" w:rsidRPr="008C2DDC" w:rsidRDefault="008C2DDC" w:rsidP="008C2DDC">
      <w:pPr>
        <w:widowControl w:val="0"/>
        <w:spacing w:after="0" w:line="240" w:lineRule="auto"/>
        <w:ind w:left="634" w:hanging="142"/>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III. En ningún caso el monto del impuesto predial será inferior a $ 44.60 por bimestre o $ 267.60 anuales. El pago mínimo se mantendrá aun existiendo estímulos o incentivos fiscales aplicables de acuerdo con la presente Ley o con otros ordenamientos aplicables en la materia.  </w:t>
      </w:r>
    </w:p>
    <w:p w:rsidR="008C2DDC" w:rsidRPr="008C2DDC" w:rsidRDefault="008C2DDC" w:rsidP="008C2DDC">
      <w:pPr>
        <w:widowControl w:val="0"/>
        <w:spacing w:after="0" w:line="240" w:lineRule="auto"/>
        <w:ind w:left="103" w:hanging="142"/>
        <w:contextualSpacing/>
        <w:jc w:val="both"/>
        <w:rPr>
          <w:rFonts w:ascii="Arial" w:eastAsia="Times New Roman" w:hAnsi="Arial" w:cs="Arial"/>
          <w:b/>
          <w:snapToGrid w:val="0"/>
          <w:lang w:val="es-ES" w:eastAsia="es-ES"/>
        </w:rPr>
      </w:pPr>
    </w:p>
    <w:p w:rsidR="008C2DDC" w:rsidRDefault="008C2DDC" w:rsidP="008C2DDC">
      <w:pPr>
        <w:widowControl w:val="0"/>
        <w:spacing w:after="0" w:line="240" w:lineRule="auto"/>
        <w:ind w:left="103" w:hanging="142"/>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B) Los siguientes Estímulos Fiscales serán aplicables al impuesto predial:</w:t>
      </w:r>
    </w:p>
    <w:p w:rsidR="00D33D8A" w:rsidRDefault="00D33D8A" w:rsidP="008C2DDC">
      <w:pPr>
        <w:widowControl w:val="0"/>
        <w:spacing w:after="0" w:line="240" w:lineRule="auto"/>
        <w:ind w:left="103" w:hanging="142"/>
        <w:contextualSpacing/>
        <w:jc w:val="both"/>
        <w:rPr>
          <w:rFonts w:ascii="Arial" w:eastAsia="Times New Roman" w:hAnsi="Arial" w:cs="Arial"/>
          <w:b/>
          <w:snapToGrid w:val="0"/>
          <w:lang w:val="es-ES" w:eastAsia="es-ES"/>
        </w:rPr>
      </w:pPr>
    </w:p>
    <w:p w:rsidR="00D33D8A" w:rsidRDefault="00D33D8A" w:rsidP="008C2DDC">
      <w:pPr>
        <w:widowControl w:val="0"/>
        <w:spacing w:after="0" w:line="240" w:lineRule="auto"/>
        <w:ind w:left="103" w:hanging="142"/>
        <w:contextualSpacing/>
        <w:jc w:val="both"/>
        <w:rPr>
          <w:rFonts w:ascii="Arial" w:eastAsia="Times New Roman" w:hAnsi="Arial" w:cs="Arial"/>
          <w:b/>
          <w:snapToGrid w:val="0"/>
          <w:lang w:val="es-ES" w:eastAsia="es-ES"/>
        </w:rPr>
      </w:pPr>
    </w:p>
    <w:p w:rsidR="00D33D8A" w:rsidRPr="008C2DDC" w:rsidRDefault="00D33D8A" w:rsidP="008C2DDC">
      <w:pPr>
        <w:widowControl w:val="0"/>
        <w:spacing w:after="0" w:line="240" w:lineRule="auto"/>
        <w:ind w:left="103" w:hanging="142"/>
        <w:contextualSpacing/>
        <w:jc w:val="both"/>
        <w:rPr>
          <w:rFonts w:ascii="Arial" w:eastAsia="Times New Roman" w:hAnsi="Arial" w:cs="Arial"/>
          <w:b/>
          <w:snapToGrid w:val="0"/>
          <w:lang w:val="es-ES" w:eastAsia="es-ES"/>
        </w:rPr>
      </w:pPr>
    </w:p>
    <w:p w:rsidR="008C2DDC" w:rsidRPr="008C2DDC" w:rsidRDefault="008C2DDC" w:rsidP="008C2DDC">
      <w:pPr>
        <w:widowControl w:val="0"/>
        <w:spacing w:after="0" w:line="240" w:lineRule="auto"/>
        <w:ind w:left="103" w:hanging="142"/>
        <w:contextualSpacing/>
        <w:jc w:val="both"/>
        <w:rPr>
          <w:rFonts w:ascii="Arial" w:eastAsia="Times New Roman" w:hAnsi="Arial" w:cs="Arial"/>
          <w:b/>
          <w:snapToGrid w:val="0"/>
          <w:lang w:val="es-ES" w:eastAsia="es-ES"/>
        </w:rPr>
      </w:pPr>
    </w:p>
    <w:p w:rsidR="008C2DDC" w:rsidRPr="008C2DDC" w:rsidRDefault="008C2DDC" w:rsidP="008C2DDC">
      <w:pPr>
        <w:widowControl w:val="0"/>
        <w:spacing w:after="0" w:line="240" w:lineRule="auto"/>
        <w:ind w:left="681" w:hanging="189"/>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I. Cuando la cuota anual respectiva al impuesto a que se refiere este capítulo se cubra antes del 31 de enero, se otorgará un estímulo fiscal de un 15% del monto total calculado; si el pago se hace durante el mes de febrero se otorgará un estímulo fiscal correspondiente a un 10% del monto total calculado; y, si el pago se realiza durante el mes de marzo el </w:t>
      </w:r>
      <w:r w:rsidRPr="008C2DDC">
        <w:rPr>
          <w:rFonts w:ascii="Arial" w:eastAsia="Times New Roman" w:hAnsi="Arial" w:cs="Arial"/>
          <w:b/>
          <w:snapToGrid w:val="0"/>
          <w:lang w:val="es-ES" w:eastAsia="es-ES"/>
        </w:rPr>
        <w:lastRenderedPageBreak/>
        <w:t>estímulo fiscal será de un 5% del monto total calculado. Para que el presente estímulo sea aplicable, el contribuyente debe estar al corriente y sin adeudos respecto de la cuenta predial sujeta al estímulo y efectuar el pago en una sola exhibición cubriendo el año completo.</w:t>
      </w:r>
    </w:p>
    <w:p w:rsidR="008C2DDC" w:rsidRPr="008C2DDC" w:rsidRDefault="008C2DDC" w:rsidP="008C2DDC">
      <w:pPr>
        <w:widowControl w:val="0"/>
        <w:spacing w:after="0" w:line="240" w:lineRule="auto"/>
        <w:ind w:left="1401" w:hanging="189"/>
        <w:contextualSpacing/>
        <w:jc w:val="both"/>
        <w:rPr>
          <w:rFonts w:ascii="Arial" w:eastAsia="Times New Roman" w:hAnsi="Arial" w:cs="Arial"/>
          <w:b/>
          <w:i/>
          <w:snapToGrid w:val="0"/>
          <w:lang w:val="es-ES" w:eastAsia="es-ES"/>
        </w:rPr>
      </w:pPr>
    </w:p>
    <w:p w:rsidR="008C2DDC" w:rsidRPr="008C2DDC" w:rsidRDefault="008C2DDC" w:rsidP="008C2DDC">
      <w:pPr>
        <w:widowControl w:val="0"/>
        <w:spacing w:after="0" w:line="240" w:lineRule="auto"/>
        <w:ind w:left="823" w:hanging="331"/>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II. A los contribuyentes que acrediten ante la autoridad fiscal municipal la calidad de pensionados, jubilados, adultos mayores o personas con discapacidad, se les otorgará un incentivo correspondiente al 50% de la cuota que le corresponda al año en curso, única y exclusivamente respecto de la casa habitación de su propiedad en la que tengan señalado su domicilio. Para tener derecho a este incentivo el contribuyente deberá cumplir estar al corriente y sin adeudos respecto de la cuenta predial sujeta al estímulo, hacer el pago en una sola exhibición cubriendo el año completo, y además, acreditar ante la autoridad fiscal municipal que el inmueble respecto del que pretende aplicar el estímulo es el mismo en el que habita; esto mediante la presentación de  una copia de la credencial vigente emitida por el Instituto Nacional Electoral (INE) o Instituto federal Electoral (IFE), además de un comprobante de domicilio reciente y que esté a su nombre, al de su cónyuge o descendiente en línea recta. </w:t>
      </w:r>
    </w:p>
    <w:p w:rsidR="008C2DDC" w:rsidRPr="008C2DDC" w:rsidRDefault="008C2DDC" w:rsidP="008C2DDC">
      <w:pPr>
        <w:spacing w:after="0" w:line="240" w:lineRule="auto"/>
        <w:ind w:hanging="189"/>
        <w:rPr>
          <w:rFonts w:ascii="Arial" w:eastAsia="Times New Roman" w:hAnsi="Arial" w:cs="Arial"/>
          <w:i/>
          <w:lang w:val="es-ES" w:eastAsia="es-ES"/>
        </w:rPr>
      </w:pPr>
    </w:p>
    <w:p w:rsidR="008C2DDC" w:rsidRPr="008C2DDC" w:rsidRDefault="008C2DDC" w:rsidP="008C2DDC">
      <w:pPr>
        <w:widowControl w:val="0"/>
        <w:spacing w:after="0" w:line="240" w:lineRule="auto"/>
        <w:ind w:left="823" w:hanging="331"/>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III. Se otorgará un incentivo del 35% del impuesto causado en forma anual, a las instituciones de beneficencia e instituciones educativas no públicas, respecto a los predios que sean de su propiedad y que acrediten ante la Tesorería Municipal que cuentan con autorización o reconocimiento de validez en los términos de Ley de la materia, con la finalidad de incrementar el nivel educativo en el Municipio a través de la emisión del certificado de promoción fiscal correspondiente. En ambos casos será a través de un reembolso una vez realizado el pago del impuesto a que se refiere este artículo esto durante su primer año de creación.</w:t>
      </w:r>
    </w:p>
    <w:p w:rsidR="008C2DDC" w:rsidRPr="008C2DDC" w:rsidRDefault="008C2DDC" w:rsidP="008C2DDC">
      <w:pPr>
        <w:widowControl w:val="0"/>
        <w:spacing w:after="0" w:line="240" w:lineRule="auto"/>
        <w:ind w:left="823" w:hanging="189"/>
        <w:contextualSpacing/>
        <w:jc w:val="both"/>
        <w:rPr>
          <w:rFonts w:ascii="Arial" w:eastAsia="Times New Roman" w:hAnsi="Arial" w:cs="Arial"/>
          <w:b/>
          <w:snapToGrid w:val="0"/>
          <w:lang w:val="es-ES" w:eastAsia="es-ES"/>
        </w:rPr>
      </w:pPr>
    </w:p>
    <w:p w:rsidR="008C2DDC" w:rsidRPr="008C2DDC" w:rsidRDefault="008C2DDC" w:rsidP="008C2DDC">
      <w:pPr>
        <w:widowControl w:val="0"/>
        <w:spacing w:after="0" w:line="240" w:lineRule="auto"/>
        <w:ind w:left="823" w:hanging="331"/>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IV. A las empresas de nueva creación en el Municipio respecto al predio donde ésta se localice, que generen nuevos empleos formales directos a hombres y mujeres en su primera oportunidad laboral, así como para personas con discapacidad y adultos mayores entre 40 y 60 años de edad; lo anterior respecto del monto total anual calculado con los porcentajes que correspondan de acuerdo a la siguiente tabla: </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tbl>
      <w:tblPr>
        <w:tblW w:w="664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38"/>
        <w:gridCol w:w="1701"/>
        <w:gridCol w:w="1701"/>
      </w:tblGrid>
      <w:tr w:rsidR="008C2DDC" w:rsidRPr="008C2DDC" w:rsidTr="008C2DDC">
        <w:trPr>
          <w:jc w:val="center"/>
        </w:trPr>
        <w:tc>
          <w:tcPr>
            <w:tcW w:w="3238" w:type="dxa"/>
          </w:tcPr>
          <w:p w:rsidR="008C2DDC" w:rsidRPr="008C2DDC" w:rsidRDefault="008C2DDC" w:rsidP="008C2DDC">
            <w:pPr>
              <w:spacing w:after="0" w:line="240" w:lineRule="auto"/>
              <w:ind w:left="142"/>
              <w:rPr>
                <w:rFonts w:ascii="Arial" w:eastAsia="Times New Roman" w:hAnsi="Arial" w:cs="Arial"/>
                <w:bCs/>
                <w:sz w:val="24"/>
                <w:szCs w:val="24"/>
                <w:lang w:val="es-ES" w:eastAsia="es-ES"/>
              </w:rPr>
            </w:pPr>
            <w:r w:rsidRPr="008C2DDC">
              <w:rPr>
                <w:rFonts w:ascii="Arial" w:eastAsia="Times New Roman" w:hAnsi="Arial" w:cs="Arial"/>
                <w:bCs/>
                <w:lang w:val="es-ES" w:eastAsia="es-ES"/>
              </w:rPr>
              <w:t>Número de empleos directos generados por empresas</w:t>
            </w:r>
          </w:p>
        </w:tc>
        <w:tc>
          <w:tcPr>
            <w:tcW w:w="1701" w:type="dxa"/>
          </w:tcPr>
          <w:p w:rsidR="008C2DDC" w:rsidRPr="008C2DDC" w:rsidRDefault="008C2DDC" w:rsidP="008C2DDC">
            <w:pPr>
              <w:spacing w:after="0" w:line="240" w:lineRule="auto"/>
              <w:ind w:left="142"/>
              <w:jc w:val="center"/>
              <w:rPr>
                <w:rFonts w:ascii="Arial" w:eastAsia="Times New Roman" w:hAnsi="Arial" w:cs="Arial"/>
                <w:bCs/>
                <w:sz w:val="24"/>
                <w:szCs w:val="24"/>
                <w:lang w:val="es-ES" w:eastAsia="es-ES"/>
              </w:rPr>
            </w:pPr>
            <w:r w:rsidRPr="008C2DDC">
              <w:rPr>
                <w:rFonts w:ascii="Arial" w:eastAsia="Times New Roman" w:hAnsi="Arial" w:cs="Arial"/>
                <w:bCs/>
                <w:lang w:val="es-ES" w:eastAsia="es-ES"/>
              </w:rPr>
              <w:t>Porcentaje de incentivo</w:t>
            </w:r>
          </w:p>
        </w:tc>
        <w:tc>
          <w:tcPr>
            <w:tcW w:w="1701" w:type="dxa"/>
          </w:tcPr>
          <w:p w:rsidR="008C2DDC" w:rsidRPr="008C2DDC" w:rsidRDefault="008C2DDC" w:rsidP="008C2DDC">
            <w:pPr>
              <w:spacing w:after="0" w:line="240" w:lineRule="auto"/>
              <w:ind w:left="142"/>
              <w:jc w:val="center"/>
              <w:rPr>
                <w:rFonts w:ascii="Arial" w:eastAsia="Times New Roman" w:hAnsi="Arial" w:cs="Arial"/>
                <w:bCs/>
                <w:sz w:val="24"/>
                <w:szCs w:val="24"/>
                <w:lang w:val="es-ES" w:eastAsia="es-ES"/>
              </w:rPr>
            </w:pPr>
            <w:r w:rsidRPr="008C2DDC">
              <w:rPr>
                <w:rFonts w:ascii="Arial" w:eastAsia="Times New Roman" w:hAnsi="Arial" w:cs="Arial"/>
                <w:bCs/>
                <w:lang w:val="es-ES" w:eastAsia="es-ES"/>
              </w:rPr>
              <w:t>Período al que aplica</w:t>
            </w:r>
          </w:p>
        </w:tc>
      </w:tr>
      <w:tr w:rsidR="008C2DDC" w:rsidRPr="008C2DDC" w:rsidTr="008C2DDC">
        <w:trPr>
          <w:jc w:val="center"/>
        </w:trPr>
        <w:tc>
          <w:tcPr>
            <w:tcW w:w="3238" w:type="dxa"/>
          </w:tcPr>
          <w:p w:rsidR="008C2DDC" w:rsidRPr="008C2DDC" w:rsidRDefault="008C2DDC" w:rsidP="008C2DDC">
            <w:pPr>
              <w:spacing w:after="0" w:line="240" w:lineRule="auto"/>
              <w:ind w:left="142"/>
              <w:rPr>
                <w:rFonts w:ascii="Arial" w:eastAsia="Times New Roman" w:hAnsi="Arial" w:cs="Arial"/>
                <w:bCs/>
                <w:sz w:val="24"/>
                <w:szCs w:val="24"/>
                <w:lang w:val="es-ES" w:eastAsia="es-ES"/>
              </w:rPr>
            </w:pPr>
            <w:r w:rsidRPr="008C2DDC">
              <w:rPr>
                <w:rFonts w:ascii="Arial" w:eastAsia="Times New Roman" w:hAnsi="Arial" w:cs="Arial"/>
                <w:bCs/>
                <w:lang w:val="es-ES" w:eastAsia="es-ES"/>
              </w:rPr>
              <w:t>10 a 250</w:t>
            </w:r>
          </w:p>
        </w:tc>
        <w:tc>
          <w:tcPr>
            <w:tcW w:w="1701" w:type="dxa"/>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15%</w:t>
            </w:r>
          </w:p>
        </w:tc>
        <w:tc>
          <w:tcPr>
            <w:tcW w:w="1701" w:type="dxa"/>
          </w:tcPr>
          <w:p w:rsidR="008C2DDC" w:rsidRPr="008C2DDC" w:rsidRDefault="008C2DDC" w:rsidP="008C2DDC">
            <w:pPr>
              <w:spacing w:after="0" w:line="240" w:lineRule="auto"/>
              <w:ind w:left="142"/>
              <w:jc w:val="center"/>
              <w:rPr>
                <w:rFonts w:ascii="Arial" w:eastAsia="Times New Roman" w:hAnsi="Arial" w:cs="Arial"/>
                <w:bCs/>
                <w:sz w:val="24"/>
                <w:szCs w:val="24"/>
                <w:lang w:val="es-ES" w:eastAsia="es-ES"/>
              </w:rPr>
            </w:pPr>
            <w:r w:rsidRPr="008C2DDC">
              <w:rPr>
                <w:rFonts w:ascii="Arial" w:eastAsia="Times New Roman" w:hAnsi="Arial" w:cs="Arial"/>
                <w:bCs/>
                <w:lang w:val="es-ES" w:eastAsia="es-ES"/>
              </w:rPr>
              <w:t>2019</w:t>
            </w:r>
          </w:p>
        </w:tc>
      </w:tr>
      <w:tr w:rsidR="008C2DDC" w:rsidRPr="008C2DDC" w:rsidTr="008C2DDC">
        <w:trPr>
          <w:jc w:val="center"/>
        </w:trPr>
        <w:tc>
          <w:tcPr>
            <w:tcW w:w="3238" w:type="dxa"/>
          </w:tcPr>
          <w:p w:rsidR="008C2DDC" w:rsidRPr="008C2DDC" w:rsidRDefault="008C2DDC" w:rsidP="008C2DDC">
            <w:pPr>
              <w:spacing w:after="0" w:line="240" w:lineRule="auto"/>
              <w:ind w:left="142"/>
              <w:rPr>
                <w:rFonts w:ascii="Arial" w:eastAsia="Times New Roman" w:hAnsi="Arial" w:cs="Arial"/>
                <w:bCs/>
                <w:sz w:val="24"/>
                <w:szCs w:val="24"/>
                <w:lang w:val="es-ES" w:eastAsia="es-ES"/>
              </w:rPr>
            </w:pPr>
            <w:r w:rsidRPr="008C2DDC">
              <w:rPr>
                <w:rFonts w:ascii="Arial" w:eastAsia="Times New Roman" w:hAnsi="Arial" w:cs="Arial"/>
                <w:bCs/>
                <w:lang w:val="es-ES" w:eastAsia="es-ES"/>
              </w:rPr>
              <w:t>251 a 500</w:t>
            </w:r>
          </w:p>
        </w:tc>
        <w:tc>
          <w:tcPr>
            <w:tcW w:w="1701" w:type="dxa"/>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30%</w:t>
            </w:r>
          </w:p>
        </w:tc>
        <w:tc>
          <w:tcPr>
            <w:tcW w:w="1701" w:type="dxa"/>
          </w:tcPr>
          <w:p w:rsidR="008C2DDC" w:rsidRPr="008C2DDC" w:rsidRDefault="008C2DDC" w:rsidP="008C2DDC">
            <w:pPr>
              <w:spacing w:after="0" w:line="240" w:lineRule="auto"/>
              <w:ind w:left="142"/>
              <w:jc w:val="center"/>
              <w:rPr>
                <w:rFonts w:ascii="Arial" w:eastAsia="Times New Roman" w:hAnsi="Arial" w:cs="Arial"/>
                <w:bCs/>
                <w:sz w:val="24"/>
                <w:szCs w:val="24"/>
                <w:lang w:val="es-ES" w:eastAsia="es-ES"/>
              </w:rPr>
            </w:pPr>
            <w:r w:rsidRPr="008C2DDC">
              <w:rPr>
                <w:rFonts w:ascii="Arial" w:eastAsia="Times New Roman" w:hAnsi="Arial" w:cs="Arial"/>
                <w:bCs/>
                <w:lang w:val="es-ES" w:eastAsia="es-ES"/>
              </w:rPr>
              <w:t>2019</w:t>
            </w:r>
          </w:p>
        </w:tc>
      </w:tr>
      <w:tr w:rsidR="008C2DDC" w:rsidRPr="008C2DDC" w:rsidTr="008C2DDC">
        <w:trPr>
          <w:jc w:val="center"/>
        </w:trPr>
        <w:tc>
          <w:tcPr>
            <w:tcW w:w="3238" w:type="dxa"/>
          </w:tcPr>
          <w:p w:rsidR="008C2DDC" w:rsidRPr="008C2DDC" w:rsidRDefault="008C2DDC" w:rsidP="008C2DDC">
            <w:pPr>
              <w:spacing w:after="0" w:line="240" w:lineRule="auto"/>
              <w:ind w:left="142"/>
              <w:rPr>
                <w:rFonts w:ascii="Arial" w:eastAsia="Times New Roman" w:hAnsi="Arial" w:cs="Arial"/>
                <w:bCs/>
                <w:sz w:val="24"/>
                <w:szCs w:val="24"/>
                <w:lang w:val="es-ES" w:eastAsia="es-ES"/>
              </w:rPr>
            </w:pPr>
            <w:r w:rsidRPr="008C2DDC">
              <w:rPr>
                <w:rFonts w:ascii="Arial" w:eastAsia="Times New Roman" w:hAnsi="Arial" w:cs="Arial"/>
                <w:bCs/>
                <w:lang w:val="es-ES" w:eastAsia="es-ES"/>
              </w:rPr>
              <w:t>501 e adelante</w:t>
            </w:r>
          </w:p>
        </w:tc>
        <w:tc>
          <w:tcPr>
            <w:tcW w:w="1701" w:type="dxa"/>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50%</w:t>
            </w:r>
          </w:p>
        </w:tc>
        <w:tc>
          <w:tcPr>
            <w:tcW w:w="1701" w:type="dxa"/>
          </w:tcPr>
          <w:p w:rsidR="008C2DDC" w:rsidRPr="008C2DDC" w:rsidRDefault="008C2DDC" w:rsidP="008C2DDC">
            <w:pPr>
              <w:spacing w:after="0" w:line="240" w:lineRule="auto"/>
              <w:ind w:left="142"/>
              <w:jc w:val="center"/>
              <w:rPr>
                <w:rFonts w:ascii="Arial" w:eastAsia="Times New Roman" w:hAnsi="Arial" w:cs="Arial"/>
                <w:bCs/>
                <w:sz w:val="24"/>
                <w:szCs w:val="24"/>
                <w:lang w:val="es-ES" w:eastAsia="es-ES"/>
              </w:rPr>
            </w:pPr>
            <w:r w:rsidRPr="008C2DDC">
              <w:rPr>
                <w:rFonts w:ascii="Arial" w:eastAsia="Times New Roman" w:hAnsi="Arial" w:cs="Arial"/>
                <w:bCs/>
                <w:lang w:val="es-ES" w:eastAsia="es-ES"/>
              </w:rPr>
              <w:t>2019</w:t>
            </w:r>
          </w:p>
        </w:tc>
      </w:tr>
    </w:tbl>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widowControl w:val="0"/>
        <w:spacing w:after="0" w:line="240" w:lineRule="auto"/>
        <w:ind w:left="823"/>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Para hacer efectivo el estímulo fiscal señalado en esta fracción el contribuyente deberá de satisfacer los siguientes requisitos:</w:t>
      </w:r>
    </w:p>
    <w:p w:rsidR="008C2DDC" w:rsidRPr="008C2DDC" w:rsidRDefault="008C2DDC" w:rsidP="008C2DDC">
      <w:pPr>
        <w:widowControl w:val="0"/>
        <w:spacing w:after="0" w:line="240" w:lineRule="auto"/>
        <w:ind w:left="823"/>
        <w:contextualSpacing/>
        <w:jc w:val="both"/>
        <w:rPr>
          <w:rFonts w:ascii="Arial" w:eastAsia="Times New Roman" w:hAnsi="Arial" w:cs="Arial"/>
          <w:b/>
          <w:snapToGrid w:val="0"/>
          <w:lang w:val="es-ES" w:eastAsia="es-ES"/>
        </w:rPr>
      </w:pPr>
    </w:p>
    <w:p w:rsidR="008C2DDC" w:rsidRPr="00D33D8A" w:rsidRDefault="008C2DDC" w:rsidP="00D33D8A">
      <w:pPr>
        <w:pStyle w:val="Prrafodelista"/>
        <w:numPr>
          <w:ilvl w:val="0"/>
          <w:numId w:val="89"/>
        </w:numPr>
        <w:rPr>
          <w:rFonts w:cs="Arial"/>
        </w:rPr>
      </w:pPr>
      <w:r w:rsidRPr="00D33D8A">
        <w:rPr>
          <w:rFonts w:cs="Arial"/>
        </w:rPr>
        <w:t>El pago debe hacerse en una sola exhibición, cubriendo el año completo de manera anticipada.</w:t>
      </w:r>
    </w:p>
    <w:p w:rsidR="00D33D8A" w:rsidRPr="00D33D8A" w:rsidRDefault="00D33D8A" w:rsidP="00D33D8A">
      <w:pPr>
        <w:pStyle w:val="Prrafodelista"/>
        <w:ind w:left="1278"/>
        <w:rPr>
          <w:rFonts w:cs="Arial"/>
        </w:rPr>
      </w:pPr>
    </w:p>
    <w:p w:rsidR="008C2DDC" w:rsidRPr="008C2DDC" w:rsidRDefault="008C2DDC" w:rsidP="008C2DDC">
      <w:pPr>
        <w:widowControl w:val="0"/>
        <w:spacing w:after="0" w:line="240" w:lineRule="auto"/>
        <w:ind w:left="1201" w:hanging="283"/>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2. Deberá presentar solicitud por escrito y celebrar convenio con la Tesorería Municipal por el valor del impuesto cubierto y el estímulo fiscal a aplicar.</w:t>
      </w:r>
    </w:p>
    <w:p w:rsidR="008C2DDC" w:rsidRPr="008C2DDC" w:rsidRDefault="008C2DDC" w:rsidP="008C2DDC">
      <w:pPr>
        <w:widowControl w:val="0"/>
        <w:spacing w:after="0" w:line="240" w:lineRule="auto"/>
        <w:ind w:left="1201" w:hanging="283"/>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3. La autoridad fiscal municipal liberará el estímulo cuando el contribuyente compruebe la creación de los empleos formales, mediante la presentación de las liquidaciones </w:t>
      </w:r>
      <w:r w:rsidRPr="008C2DDC">
        <w:rPr>
          <w:rFonts w:ascii="Arial" w:eastAsia="Times New Roman" w:hAnsi="Arial" w:cs="Arial"/>
          <w:b/>
          <w:snapToGrid w:val="0"/>
          <w:lang w:val="es-ES" w:eastAsia="es-ES"/>
        </w:rPr>
        <w:lastRenderedPageBreak/>
        <w:t>al Instituto Mexicano del Seguro Social durante el presente año fiscal o el inmediato anterior.</w:t>
      </w:r>
    </w:p>
    <w:p w:rsidR="008C2DDC" w:rsidRPr="008C2DDC" w:rsidRDefault="008C2DDC" w:rsidP="008C2DDC">
      <w:pPr>
        <w:widowControl w:val="0"/>
        <w:spacing w:after="0" w:line="240" w:lineRule="auto"/>
        <w:ind w:left="1401"/>
        <w:contextualSpacing/>
        <w:jc w:val="both"/>
        <w:rPr>
          <w:rFonts w:ascii="Arial" w:eastAsia="Times New Roman" w:hAnsi="Arial" w:cs="Arial"/>
          <w:b/>
          <w:snapToGrid w:val="0"/>
          <w:lang w:val="es-ES" w:eastAsia="es-ES"/>
        </w:rPr>
      </w:pPr>
    </w:p>
    <w:p w:rsidR="008C2DDC" w:rsidRPr="008C2DDC" w:rsidRDefault="008C2DDC" w:rsidP="008C2DDC">
      <w:pPr>
        <w:widowControl w:val="0"/>
        <w:spacing w:after="0" w:line="240" w:lineRule="auto"/>
        <w:ind w:left="823" w:hanging="331"/>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V. Con la finalidad de abatir el rezago y facilitar la regularización del pago del impuesto predial e incrementar la captación de ingresos se otorgará, a los dueños de Fraccionamientos Urbanos: habitacionales, industriales y comerciales; y Fraccionamientos Rústicos: campestres, habitacionales, comerciales e industriales autorizados, un estímulo fiscal respecto a los lotes que no hayan protocolizado ante Notario Público la transmisión de la propiedad, de acuerdo a la siguiente tabla: </w:t>
      </w:r>
    </w:p>
    <w:p w:rsidR="008C2DDC" w:rsidRPr="008C2DDC" w:rsidRDefault="008C2DDC" w:rsidP="008C2DDC">
      <w:pPr>
        <w:spacing w:after="0" w:line="240" w:lineRule="auto"/>
        <w:rPr>
          <w:rFonts w:ascii="Arial" w:eastAsia="Times New Roman" w:hAnsi="Arial" w:cs="Arial"/>
          <w:lang w:val="es-ES" w:eastAsia="es-ES"/>
        </w:rPr>
      </w:pPr>
    </w:p>
    <w:tbl>
      <w:tblPr>
        <w:tblW w:w="67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840"/>
        <w:gridCol w:w="1550"/>
        <w:gridCol w:w="1407"/>
      </w:tblGrid>
      <w:tr w:rsidR="008C2DDC" w:rsidRPr="008C2DDC" w:rsidTr="008C2DDC">
        <w:trPr>
          <w:trHeight w:val="506"/>
          <w:jc w:val="center"/>
        </w:trPr>
        <w:tc>
          <w:tcPr>
            <w:tcW w:w="3840" w:type="dxa"/>
            <w:shd w:val="clear" w:color="auto" w:fill="auto"/>
            <w:hideMark/>
          </w:tcPr>
          <w:p w:rsidR="008C2DDC" w:rsidRPr="008C2DDC" w:rsidRDefault="008C2DDC" w:rsidP="008C2DDC">
            <w:pPr>
              <w:spacing w:after="0" w:line="240" w:lineRule="auto"/>
              <w:ind w:firstLine="37"/>
              <w:jc w:val="both"/>
              <w:rPr>
                <w:rFonts w:ascii="Arial" w:eastAsia="Times New Roman" w:hAnsi="Arial" w:cs="Arial"/>
                <w:sz w:val="24"/>
                <w:szCs w:val="24"/>
                <w:lang w:val="es-ES" w:eastAsia="es-MX"/>
              </w:rPr>
            </w:pPr>
            <w:r w:rsidRPr="008C2DDC">
              <w:rPr>
                <w:rFonts w:ascii="Arial" w:eastAsia="Times New Roman" w:hAnsi="Arial" w:cs="Arial"/>
                <w:bCs/>
                <w:lang w:val="es-ES" w:eastAsia="es-MX"/>
              </w:rPr>
              <w:t>Urbanización y servicios: agua, drenaje, energía eléctrica, alumbrado público, pavimentación.</w:t>
            </w:r>
          </w:p>
        </w:tc>
        <w:tc>
          <w:tcPr>
            <w:tcW w:w="1550" w:type="dxa"/>
            <w:shd w:val="clear" w:color="auto" w:fill="auto"/>
            <w:hideMark/>
          </w:tcPr>
          <w:p w:rsidR="008C2DDC" w:rsidRPr="008C2DDC" w:rsidRDefault="008C2DDC" w:rsidP="008C2DDC">
            <w:pPr>
              <w:spacing w:after="0" w:line="240" w:lineRule="auto"/>
              <w:jc w:val="center"/>
              <w:rPr>
                <w:rFonts w:ascii="Arial" w:eastAsia="Times New Roman" w:hAnsi="Arial" w:cs="Arial"/>
                <w:sz w:val="24"/>
                <w:szCs w:val="24"/>
                <w:lang w:val="es-ES" w:eastAsia="es-MX"/>
              </w:rPr>
            </w:pPr>
            <w:r w:rsidRPr="008C2DDC">
              <w:rPr>
                <w:rFonts w:ascii="Arial" w:eastAsia="Times New Roman" w:hAnsi="Arial" w:cs="Arial"/>
                <w:bCs/>
                <w:lang w:val="es-ES" w:eastAsia="es-MX"/>
              </w:rPr>
              <w:t>Porcentaje de incentivo</w:t>
            </w:r>
          </w:p>
        </w:tc>
        <w:tc>
          <w:tcPr>
            <w:tcW w:w="1407" w:type="dxa"/>
            <w:shd w:val="clear" w:color="auto" w:fill="auto"/>
            <w:hideMark/>
          </w:tcPr>
          <w:p w:rsidR="008C2DDC" w:rsidRPr="008C2DDC" w:rsidRDefault="008C2DDC" w:rsidP="008C2DDC">
            <w:pPr>
              <w:spacing w:after="0" w:line="240" w:lineRule="auto"/>
              <w:jc w:val="center"/>
              <w:rPr>
                <w:rFonts w:ascii="Arial" w:eastAsia="Times New Roman" w:hAnsi="Arial" w:cs="Arial"/>
                <w:sz w:val="24"/>
                <w:szCs w:val="24"/>
                <w:lang w:val="es-ES" w:eastAsia="es-MX"/>
              </w:rPr>
            </w:pPr>
            <w:r w:rsidRPr="008C2DDC">
              <w:rPr>
                <w:rFonts w:ascii="Arial" w:eastAsia="Times New Roman" w:hAnsi="Arial" w:cs="Arial"/>
                <w:bCs/>
                <w:lang w:val="es-ES" w:eastAsia="es-MX"/>
              </w:rPr>
              <w:t>Periodo de aplicación</w:t>
            </w:r>
          </w:p>
        </w:tc>
      </w:tr>
      <w:tr w:rsidR="008C2DDC" w:rsidRPr="008C2DDC" w:rsidTr="008C2DDC">
        <w:trPr>
          <w:trHeight w:val="300"/>
          <w:jc w:val="center"/>
        </w:trPr>
        <w:tc>
          <w:tcPr>
            <w:tcW w:w="3840" w:type="dxa"/>
            <w:shd w:val="clear" w:color="auto" w:fill="auto"/>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Lotes sin urbanizar</w:t>
            </w:r>
          </w:p>
        </w:tc>
        <w:tc>
          <w:tcPr>
            <w:tcW w:w="1550" w:type="dxa"/>
            <w:shd w:val="clear" w:color="auto" w:fill="auto"/>
            <w:hideMark/>
          </w:tcPr>
          <w:p w:rsidR="008C2DDC" w:rsidRPr="008C2DDC" w:rsidRDefault="008C2DDC" w:rsidP="008C2DDC">
            <w:pPr>
              <w:spacing w:after="0" w:line="240" w:lineRule="auto"/>
              <w:jc w:val="center"/>
              <w:rPr>
                <w:rFonts w:ascii="Arial" w:eastAsia="Times New Roman" w:hAnsi="Arial" w:cs="Arial"/>
                <w:sz w:val="24"/>
                <w:szCs w:val="24"/>
                <w:lang w:val="es-ES" w:eastAsia="es-MX"/>
              </w:rPr>
            </w:pPr>
            <w:r w:rsidRPr="008C2DDC">
              <w:rPr>
                <w:rFonts w:ascii="Arial" w:eastAsia="Times New Roman" w:hAnsi="Arial" w:cs="Arial"/>
                <w:lang w:val="es-ES" w:eastAsia="es-MX"/>
              </w:rPr>
              <w:t>80%</w:t>
            </w:r>
          </w:p>
        </w:tc>
        <w:tc>
          <w:tcPr>
            <w:tcW w:w="1407" w:type="dxa"/>
            <w:shd w:val="clear" w:color="auto" w:fill="auto"/>
            <w:hideMark/>
          </w:tcPr>
          <w:p w:rsidR="008C2DDC" w:rsidRPr="008C2DDC" w:rsidRDefault="008C2DDC" w:rsidP="008C2DDC">
            <w:pPr>
              <w:spacing w:after="0" w:line="240" w:lineRule="auto"/>
              <w:jc w:val="center"/>
              <w:rPr>
                <w:rFonts w:ascii="Arial" w:eastAsia="Times New Roman" w:hAnsi="Arial" w:cs="Arial"/>
                <w:sz w:val="24"/>
                <w:szCs w:val="24"/>
                <w:lang w:val="es-ES" w:eastAsia="es-MX"/>
              </w:rPr>
            </w:pPr>
            <w:r w:rsidRPr="008C2DDC">
              <w:rPr>
                <w:rFonts w:ascii="Arial" w:eastAsia="Times New Roman" w:hAnsi="Arial" w:cs="Arial"/>
                <w:lang w:val="es-ES" w:eastAsia="es-MX"/>
              </w:rPr>
              <w:t>2012-2019</w:t>
            </w:r>
          </w:p>
        </w:tc>
      </w:tr>
      <w:tr w:rsidR="008C2DDC" w:rsidRPr="008C2DDC" w:rsidTr="008C2DDC">
        <w:trPr>
          <w:trHeight w:val="300"/>
          <w:jc w:val="center"/>
        </w:trPr>
        <w:tc>
          <w:tcPr>
            <w:tcW w:w="3840" w:type="dxa"/>
            <w:shd w:val="clear" w:color="auto" w:fill="auto"/>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Lotes con 2 servicios</w:t>
            </w:r>
          </w:p>
        </w:tc>
        <w:tc>
          <w:tcPr>
            <w:tcW w:w="1550" w:type="dxa"/>
            <w:shd w:val="clear" w:color="auto" w:fill="auto"/>
            <w:hideMark/>
          </w:tcPr>
          <w:p w:rsidR="008C2DDC" w:rsidRPr="008C2DDC" w:rsidRDefault="008C2DDC" w:rsidP="008C2DDC">
            <w:pPr>
              <w:spacing w:after="0" w:line="240" w:lineRule="auto"/>
              <w:jc w:val="center"/>
              <w:rPr>
                <w:rFonts w:ascii="Arial" w:eastAsia="Times New Roman" w:hAnsi="Arial" w:cs="Arial"/>
                <w:sz w:val="24"/>
                <w:szCs w:val="24"/>
                <w:lang w:val="es-ES" w:eastAsia="es-MX"/>
              </w:rPr>
            </w:pPr>
            <w:r w:rsidRPr="008C2DDC">
              <w:rPr>
                <w:rFonts w:ascii="Arial" w:eastAsia="Times New Roman" w:hAnsi="Arial" w:cs="Arial"/>
                <w:lang w:val="es-ES" w:eastAsia="es-MX"/>
              </w:rPr>
              <w:t>60%</w:t>
            </w:r>
          </w:p>
        </w:tc>
        <w:tc>
          <w:tcPr>
            <w:tcW w:w="1407" w:type="dxa"/>
            <w:shd w:val="clear" w:color="auto" w:fill="auto"/>
            <w:hideMark/>
          </w:tcPr>
          <w:p w:rsidR="008C2DDC" w:rsidRPr="008C2DDC" w:rsidRDefault="008C2DDC" w:rsidP="008C2DDC">
            <w:pPr>
              <w:spacing w:after="0" w:line="240" w:lineRule="auto"/>
              <w:jc w:val="center"/>
              <w:rPr>
                <w:rFonts w:ascii="Arial" w:eastAsia="Times New Roman" w:hAnsi="Arial" w:cs="Arial"/>
                <w:sz w:val="24"/>
                <w:szCs w:val="24"/>
                <w:lang w:val="es-ES" w:eastAsia="es-MX"/>
              </w:rPr>
            </w:pPr>
            <w:r w:rsidRPr="008C2DDC">
              <w:rPr>
                <w:rFonts w:ascii="Arial" w:eastAsia="Times New Roman" w:hAnsi="Arial" w:cs="Arial"/>
                <w:lang w:val="es-ES" w:eastAsia="es-MX"/>
              </w:rPr>
              <w:t>2012-2019</w:t>
            </w:r>
          </w:p>
        </w:tc>
      </w:tr>
      <w:tr w:rsidR="008C2DDC" w:rsidRPr="008C2DDC" w:rsidTr="008C2DDC">
        <w:trPr>
          <w:trHeight w:val="300"/>
          <w:jc w:val="center"/>
        </w:trPr>
        <w:tc>
          <w:tcPr>
            <w:tcW w:w="3840" w:type="dxa"/>
            <w:shd w:val="clear" w:color="auto" w:fill="auto"/>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Lotes con 3 servicios</w:t>
            </w:r>
          </w:p>
        </w:tc>
        <w:tc>
          <w:tcPr>
            <w:tcW w:w="1550" w:type="dxa"/>
            <w:shd w:val="clear" w:color="auto" w:fill="auto"/>
            <w:hideMark/>
          </w:tcPr>
          <w:p w:rsidR="008C2DDC" w:rsidRPr="008C2DDC" w:rsidRDefault="008C2DDC" w:rsidP="008C2DDC">
            <w:pPr>
              <w:spacing w:after="0" w:line="240" w:lineRule="auto"/>
              <w:jc w:val="center"/>
              <w:rPr>
                <w:rFonts w:ascii="Arial" w:eastAsia="Times New Roman" w:hAnsi="Arial" w:cs="Arial"/>
                <w:sz w:val="24"/>
                <w:szCs w:val="24"/>
                <w:lang w:val="es-ES" w:eastAsia="es-MX"/>
              </w:rPr>
            </w:pPr>
            <w:r w:rsidRPr="008C2DDC">
              <w:rPr>
                <w:rFonts w:ascii="Arial" w:eastAsia="Times New Roman" w:hAnsi="Arial" w:cs="Arial"/>
                <w:lang w:val="es-ES" w:eastAsia="es-MX"/>
              </w:rPr>
              <w:t>40%</w:t>
            </w:r>
          </w:p>
        </w:tc>
        <w:tc>
          <w:tcPr>
            <w:tcW w:w="1407" w:type="dxa"/>
            <w:shd w:val="clear" w:color="auto" w:fill="auto"/>
            <w:hideMark/>
          </w:tcPr>
          <w:p w:rsidR="008C2DDC" w:rsidRPr="008C2DDC" w:rsidRDefault="008C2DDC" w:rsidP="008C2DDC">
            <w:pPr>
              <w:spacing w:after="0" w:line="240" w:lineRule="auto"/>
              <w:jc w:val="center"/>
              <w:rPr>
                <w:rFonts w:ascii="Arial" w:eastAsia="Times New Roman" w:hAnsi="Arial" w:cs="Arial"/>
                <w:sz w:val="24"/>
                <w:szCs w:val="24"/>
                <w:lang w:val="es-ES" w:eastAsia="es-MX"/>
              </w:rPr>
            </w:pPr>
            <w:r w:rsidRPr="008C2DDC">
              <w:rPr>
                <w:rFonts w:ascii="Arial" w:eastAsia="Times New Roman" w:hAnsi="Arial" w:cs="Arial"/>
                <w:lang w:val="es-ES" w:eastAsia="es-MX"/>
              </w:rPr>
              <w:t>2012-2019</w:t>
            </w:r>
          </w:p>
        </w:tc>
      </w:tr>
      <w:tr w:rsidR="008C2DDC" w:rsidRPr="008C2DDC" w:rsidTr="008C2DDC">
        <w:trPr>
          <w:trHeight w:val="262"/>
          <w:jc w:val="center"/>
        </w:trPr>
        <w:tc>
          <w:tcPr>
            <w:tcW w:w="3840" w:type="dxa"/>
            <w:shd w:val="clear" w:color="auto" w:fill="auto"/>
            <w:hideMark/>
          </w:tcPr>
          <w:p w:rsidR="008C2DDC" w:rsidRPr="008C2DDC" w:rsidRDefault="008C2DDC" w:rsidP="008C2DDC">
            <w:pPr>
              <w:spacing w:after="0" w:line="240" w:lineRule="auto"/>
              <w:jc w:val="both"/>
              <w:rPr>
                <w:rFonts w:ascii="Arial" w:eastAsia="Times New Roman" w:hAnsi="Arial" w:cs="Arial"/>
                <w:sz w:val="24"/>
                <w:szCs w:val="24"/>
                <w:lang w:val="es-ES" w:eastAsia="es-MX"/>
              </w:rPr>
            </w:pPr>
            <w:r w:rsidRPr="008C2DDC">
              <w:rPr>
                <w:rFonts w:ascii="Arial" w:eastAsia="Times New Roman" w:hAnsi="Arial" w:cs="Arial"/>
                <w:lang w:val="es-ES" w:eastAsia="es-MX"/>
              </w:rPr>
              <w:t>Lotes con todos los servicios</w:t>
            </w:r>
          </w:p>
        </w:tc>
        <w:tc>
          <w:tcPr>
            <w:tcW w:w="1550" w:type="dxa"/>
            <w:shd w:val="clear" w:color="auto" w:fill="auto"/>
            <w:hideMark/>
          </w:tcPr>
          <w:p w:rsidR="008C2DDC" w:rsidRPr="008C2DDC" w:rsidRDefault="008C2DDC" w:rsidP="008C2DDC">
            <w:pPr>
              <w:spacing w:after="0" w:line="240" w:lineRule="auto"/>
              <w:jc w:val="center"/>
              <w:rPr>
                <w:rFonts w:ascii="Arial" w:eastAsia="Times New Roman" w:hAnsi="Arial" w:cs="Arial"/>
                <w:sz w:val="24"/>
                <w:szCs w:val="24"/>
                <w:lang w:val="es-ES" w:eastAsia="es-MX"/>
              </w:rPr>
            </w:pPr>
            <w:r w:rsidRPr="008C2DDC">
              <w:rPr>
                <w:rFonts w:ascii="Arial" w:eastAsia="Times New Roman" w:hAnsi="Arial" w:cs="Arial"/>
                <w:lang w:val="es-ES" w:eastAsia="es-MX"/>
              </w:rPr>
              <w:t>20%</w:t>
            </w:r>
          </w:p>
        </w:tc>
        <w:tc>
          <w:tcPr>
            <w:tcW w:w="1407" w:type="dxa"/>
            <w:shd w:val="clear" w:color="auto" w:fill="auto"/>
            <w:hideMark/>
          </w:tcPr>
          <w:p w:rsidR="008C2DDC" w:rsidRPr="008C2DDC" w:rsidRDefault="008C2DDC" w:rsidP="008C2DDC">
            <w:pPr>
              <w:spacing w:after="0" w:line="240" w:lineRule="auto"/>
              <w:jc w:val="center"/>
              <w:rPr>
                <w:rFonts w:ascii="Arial" w:eastAsia="Times New Roman" w:hAnsi="Arial" w:cs="Arial"/>
                <w:sz w:val="24"/>
                <w:szCs w:val="24"/>
                <w:lang w:val="es-ES" w:eastAsia="es-MX"/>
              </w:rPr>
            </w:pPr>
            <w:r w:rsidRPr="008C2DDC">
              <w:rPr>
                <w:rFonts w:ascii="Arial" w:eastAsia="Times New Roman" w:hAnsi="Arial" w:cs="Arial"/>
                <w:lang w:val="es-ES" w:eastAsia="es-MX"/>
              </w:rPr>
              <w:t>2012-2019</w:t>
            </w:r>
          </w:p>
        </w:tc>
      </w:tr>
    </w:tbl>
    <w:p w:rsidR="008C2DDC" w:rsidRPr="008C2DDC" w:rsidRDefault="008C2DDC" w:rsidP="008C2DDC">
      <w:pPr>
        <w:spacing w:after="0" w:line="240" w:lineRule="auto"/>
        <w:rPr>
          <w:rFonts w:ascii="Arial" w:eastAsia="Times New Roman" w:hAnsi="Arial" w:cs="Arial"/>
          <w:lang w:val="es-ES" w:eastAsia="es-ES"/>
        </w:rPr>
      </w:pPr>
    </w:p>
    <w:p w:rsidR="008C2DDC" w:rsidRPr="008C2DDC" w:rsidRDefault="008C2DDC" w:rsidP="008C2DDC">
      <w:pPr>
        <w:spacing w:after="0" w:line="240" w:lineRule="auto"/>
        <w:ind w:left="67"/>
        <w:jc w:val="both"/>
        <w:rPr>
          <w:rFonts w:ascii="Arial" w:eastAsia="Times New Roman" w:hAnsi="Arial" w:cs="Arial"/>
          <w:lang w:val="es-ES" w:eastAsia="es-ES"/>
        </w:rPr>
      </w:pPr>
      <w:r w:rsidRPr="008C2DDC">
        <w:rPr>
          <w:rFonts w:ascii="Arial" w:eastAsia="Times New Roman" w:hAnsi="Arial" w:cs="Arial"/>
          <w:lang w:val="es-ES" w:eastAsia="es-ES"/>
        </w:rPr>
        <w:t>La aplicación de este estímulo se hará previa inspección, dictamen y/o resolución de la dirección de Catastro a solicitud escrita del contribuyente. En este estímulo no se aplicará el beneficio por pronto pago.</w:t>
      </w:r>
    </w:p>
    <w:p w:rsidR="008C2DDC" w:rsidRPr="008C2DDC" w:rsidRDefault="008C2DDC" w:rsidP="008C2DDC">
      <w:pPr>
        <w:spacing w:after="0" w:line="240" w:lineRule="auto"/>
        <w:ind w:left="142"/>
        <w:rPr>
          <w:rFonts w:ascii="Arial" w:eastAsia="Times New Roman" w:hAnsi="Arial" w:cs="Arial"/>
          <w:lang w:val="es-ES" w:eastAsia="es-ES"/>
        </w:rPr>
      </w:pPr>
    </w:p>
    <w:p w:rsidR="008C2DDC" w:rsidRPr="008C2DDC" w:rsidRDefault="008C2DDC" w:rsidP="008C2DDC">
      <w:pPr>
        <w:widowControl w:val="0"/>
        <w:spacing w:after="0" w:line="240" w:lineRule="auto"/>
        <w:ind w:left="823" w:hanging="331"/>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VI. Sólo los bienes del dominio público de la Federación, de los Estados o los Municipios estarán exentos del pago del impuesto predial, salvo que tales bienes sean utilizados para actividades distintas a la prestación de un servicio público.</w:t>
      </w:r>
    </w:p>
    <w:p w:rsidR="008C2DDC" w:rsidRPr="008C2DDC" w:rsidRDefault="008C2DDC" w:rsidP="008C2DDC">
      <w:pPr>
        <w:spacing w:after="0" w:line="240" w:lineRule="auto"/>
        <w:ind w:left="142"/>
        <w:jc w:val="center"/>
        <w:rPr>
          <w:rFonts w:ascii="Arial" w:eastAsia="Times New Roman" w:hAnsi="Arial" w:cs="Arial"/>
          <w:lang w:val="es-ES" w:eastAsia="es-ES"/>
        </w:rPr>
      </w:pPr>
    </w:p>
    <w:p w:rsidR="008C2DDC" w:rsidRPr="008C2DDC" w:rsidRDefault="008C2DDC" w:rsidP="008C2DDC">
      <w:pPr>
        <w:spacing w:after="0" w:line="240" w:lineRule="auto"/>
        <w:ind w:left="142"/>
        <w:jc w:val="center"/>
        <w:rPr>
          <w:rFonts w:ascii="Arial" w:eastAsia="Times New Roman" w:hAnsi="Arial" w:cs="Arial"/>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CAPÍTULO SEGUNDO</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DEL IMPUESTO SOBRE ADQUISICIÓN DE INMUEBLES</w:t>
      </w:r>
    </w:p>
    <w:p w:rsidR="008C2DDC" w:rsidRPr="008C2DDC" w:rsidRDefault="008C2DDC" w:rsidP="008C2DDC">
      <w:pPr>
        <w:spacing w:after="0" w:line="240" w:lineRule="auto"/>
        <w:jc w:val="center"/>
        <w:rPr>
          <w:rFonts w:ascii="Arial" w:eastAsia="Times New Roman" w:hAnsi="Arial" w:cs="Arial"/>
          <w:b/>
          <w:bCs/>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b/>
          <w:bCs/>
          <w:lang w:val="es-ES" w:eastAsia="es-ES"/>
        </w:rPr>
        <w:t>ARTÍCULO 3.-</w:t>
      </w:r>
      <w:r w:rsidRPr="008C2DDC">
        <w:rPr>
          <w:rFonts w:ascii="Arial" w:eastAsia="Times New Roman" w:hAnsi="Arial" w:cs="Arial"/>
          <w:lang w:val="es-ES" w:eastAsia="es-ES"/>
        </w:rPr>
        <w:t xml:space="preserve"> Es objeto de este impuesto, la adquisición de inmuebles que consistan en el suelo, en las construcciones o en el suelo y las construcciones adheridas a él, ubicados en el Municipio de Arteaga, Coahuila de Zaragoza, así como los derechos relacionados con los mismos a que a este capítulo se refiere.</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Para los efectos de este capítulo, se entiende por adquisición la que se derive de los actos jurídicos enumerados en las fracciones I a la XIII del artículo 50 del Código Financiero para los Municipios del Estado de Coahuila de Zaragoza.</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El Impuesto Sobre Adquisición de Inmuebles se pagará por los sujetos obligados, personas físicas o morales, con responsabilidad directa, objetiva o solidaria según lo dispuesto por el Código Financiero para los Municipios del Estado de Coahuila de Zaragoza; se calculará aplicando la tasa del 3% sobre la base gravable prevista en el mismo ordenamiento.</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 xml:space="preserve">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w:t>
      </w:r>
      <w:r w:rsidRPr="008C2DDC">
        <w:rPr>
          <w:rFonts w:ascii="Arial" w:eastAsia="Times New Roman" w:hAnsi="Arial" w:cs="Arial"/>
          <w:lang w:val="es-ES" w:eastAsia="es-ES"/>
        </w:rPr>
        <w:lastRenderedPageBreak/>
        <w:t>que opere la traslación de dominio o se celebre el contrato prometido, según sea el caso. El 50% diferido se actualizará aplicando el valor catastral vigente a la fecha en que se manifieste la operación.</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widowControl w:val="0"/>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En la compraventa con reserva de dominio y en la promesa de adquirir, se presume transmitido el dominio o celebrado el contrato prometido, cuando venza el plazo fijado en el contrato respectivo y será exigible el impuesto correspondiente salvo que se compruebe que el contrato fue rescindido o que el futuro adquiriente cedió sus derechos.</w:t>
      </w:r>
    </w:p>
    <w:p w:rsidR="008C2DDC" w:rsidRPr="008C2DDC" w:rsidRDefault="008C2DDC" w:rsidP="008C2DDC">
      <w:pPr>
        <w:spacing w:after="0" w:line="240" w:lineRule="auto"/>
        <w:ind w:left="386" w:hanging="386"/>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La cesión de derechos derivados de contratos de los señalados en el párrafo anterior, causarán nuevamente el impuesto establecido en este capítulo. El cesionario podrá igualmente, optar por diferir el pago del impuesto en los términos y condiciones mencionados en dicho párrafo.</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rPr>
          <w:rFonts w:ascii="Arial" w:eastAsia="Times New Roman" w:hAnsi="Arial" w:cs="Arial"/>
          <w:lang w:val="es-ES" w:eastAsia="es-ES"/>
        </w:rPr>
      </w:pPr>
      <w:r w:rsidRPr="008C2DDC">
        <w:rPr>
          <w:rFonts w:ascii="Arial" w:eastAsia="Times New Roman" w:hAnsi="Arial" w:cs="Arial"/>
          <w:lang w:val="es-ES" w:eastAsia="es-ES"/>
        </w:rPr>
        <w:t>Para efectos del presente impuesto, se otorgarán los siguientes estímulos e incentivos fiscales:</w:t>
      </w:r>
    </w:p>
    <w:p w:rsidR="008C2DDC" w:rsidRPr="008C2DDC" w:rsidRDefault="008C2DDC" w:rsidP="008C2DDC">
      <w:pPr>
        <w:spacing w:after="0" w:line="240" w:lineRule="auto"/>
        <w:rPr>
          <w:rFonts w:ascii="Arial" w:eastAsia="Times New Roman" w:hAnsi="Arial" w:cs="Arial"/>
          <w:lang w:val="es-ES" w:eastAsia="es-ES"/>
        </w:rPr>
      </w:pPr>
    </w:p>
    <w:p w:rsidR="008C2DDC" w:rsidRPr="008C2DDC" w:rsidRDefault="008C2DDC" w:rsidP="008C2DDC">
      <w:pPr>
        <w:numPr>
          <w:ilvl w:val="0"/>
          <w:numId w:val="6"/>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En las adquisiciones de inmuebles que realicen las dependencias y entidades de la Administración Pública Federal (INFONAVIT, FOVISSSTE, IMSS), del Estado de Coahuila y los Municipios, que tengan por objeto promover, construir y enajenar unidades habitacionales o lotes de terreno de tipo popular, para satisfacer las necesidades de vivienda de personas de bajos ingresos económicos, se aplicará la tasa del 0%.</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6"/>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En las adquisiciones de inmuebles que realicen los adquirentes o posesionarios tratándose de los programas habitacionales y de regularización de la tenencia de la tierra promovidos por las dependencias y entidades a que se refiere el párrafo anterior, se aplicara la tasa del 0% siempre y cuando sea considerada una unidad habitacional de tipo popular de conformidad a lo establecido en el artículo 55 del Código financiero para el Estado de Coahuila de Zaragoza.</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86"/>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En el caso de que la adquisición de inmuebles se dé a través de herencias, legados y cesión de derechos hereditarios, se aplicará la tasa del 1%, siempre que se realice entre ascendientes o descendientes en línea recta hasta el segundo grado o bien el cónyuge supérstite.</w:t>
      </w:r>
    </w:p>
    <w:p w:rsidR="008C2DDC" w:rsidRPr="008C2DDC" w:rsidRDefault="008C2DDC" w:rsidP="008C2DDC">
      <w:pPr>
        <w:widowControl w:val="0"/>
        <w:spacing w:after="0" w:line="240" w:lineRule="auto"/>
        <w:ind w:left="426" w:hanging="426"/>
        <w:contextualSpacing/>
        <w:jc w:val="both"/>
        <w:rPr>
          <w:rFonts w:ascii="Arial" w:eastAsia="Times New Roman" w:hAnsi="Arial" w:cs="Arial"/>
          <w:b/>
          <w:snapToGrid w:val="0"/>
          <w:lang w:val="es-ES" w:eastAsia="es-ES"/>
        </w:rPr>
      </w:pPr>
    </w:p>
    <w:p w:rsidR="008C2DDC" w:rsidRPr="008C2DDC" w:rsidRDefault="008C2DDC" w:rsidP="008C2DDC">
      <w:pPr>
        <w:numPr>
          <w:ilvl w:val="0"/>
          <w:numId w:val="86"/>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Cuando la adquisición de inmuebles derive de una donación en línea recta hasta segundo grado de ascendientes o descendientes, o entre cónyuges, se aplicará la tasa del 1.5%.  </w:t>
      </w:r>
    </w:p>
    <w:p w:rsidR="008C2DDC" w:rsidRPr="008C2DDC" w:rsidRDefault="008C2DDC" w:rsidP="008C2DDC">
      <w:pPr>
        <w:widowControl w:val="0"/>
        <w:spacing w:after="0" w:line="240" w:lineRule="auto"/>
        <w:ind w:left="426" w:hanging="426"/>
        <w:contextualSpacing/>
        <w:jc w:val="both"/>
        <w:rPr>
          <w:rFonts w:ascii="Arial" w:eastAsia="Times New Roman" w:hAnsi="Arial" w:cs="Arial"/>
          <w:b/>
          <w:snapToGrid w:val="0"/>
          <w:lang w:val="es-ES" w:eastAsia="es-ES"/>
        </w:rPr>
      </w:pPr>
    </w:p>
    <w:p w:rsidR="008C2DDC" w:rsidRPr="008C2DDC" w:rsidRDefault="008C2DDC" w:rsidP="008C2DDC">
      <w:pPr>
        <w:numPr>
          <w:ilvl w:val="0"/>
          <w:numId w:val="86"/>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 los sujetos obligados que acrediten ante la autoridad fiscal municipal tener la calidad de pensionados, jubilados, adultos mayores y personas con discapacidad, se les otorgara incentivo del 50% del impuesto correspondiente siempre y cuando la superficie del predio no exceda de 200.00 M2 de terreno y de 105.00 M2 de construcción, que el resultado del avalúo catastral realizado para los efectos de la Declaración del Impuesto Sobre Adquisición de Inmuebles no exceda de $1,057,885.92; además, que el contribuyente que adquiere el predio no cuente con otra propiedad en el Municipio de Arteaga; y el inmueble se encuentre debidamente escriturado a su nombre. Este beneficio no es aplicable con otros estímulos.</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86"/>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Los contribuyentes que adquieran predios para la instalación de empresas de nueva creación, o bien, para la ampliación de las ya existentes en el Municipio, que generen nuevos empleos directos a hombres y mujeres en su primera oportunidad laboral, así </w:t>
      </w:r>
      <w:r w:rsidRPr="008C2DDC">
        <w:rPr>
          <w:rFonts w:ascii="Arial" w:eastAsia="Times New Roman" w:hAnsi="Arial" w:cs="Arial"/>
          <w:b/>
          <w:snapToGrid w:val="0"/>
          <w:lang w:val="es-ES" w:eastAsia="es-ES"/>
        </w:rPr>
        <w:lastRenderedPageBreak/>
        <w:t>como a personas con discapacidad y adultos entre 40 y 60 años de edad, pagarán el impuesto a que se refiere este artículo obteniendo un incentivo fiscal de acuerdo a la siguiente tabla:</w:t>
      </w:r>
    </w:p>
    <w:p w:rsidR="008C2DDC" w:rsidRPr="008C2DDC" w:rsidRDefault="008C2DDC" w:rsidP="008C2DDC">
      <w:pPr>
        <w:spacing w:after="0" w:line="240" w:lineRule="auto"/>
        <w:ind w:left="386" w:hanging="386"/>
        <w:rPr>
          <w:rFonts w:ascii="Arial" w:eastAsia="Times New Roman" w:hAnsi="Arial" w:cs="Arial"/>
          <w:lang w:val="es-ES" w:eastAsia="es-ES"/>
        </w:rPr>
      </w:pPr>
    </w:p>
    <w:tbl>
      <w:tblPr>
        <w:tblW w:w="64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20" w:firstRow="1" w:lastRow="0" w:firstColumn="0" w:lastColumn="0" w:noHBand="0" w:noVBand="0"/>
      </w:tblPr>
      <w:tblGrid>
        <w:gridCol w:w="4132"/>
        <w:gridCol w:w="2268"/>
      </w:tblGrid>
      <w:tr w:rsidR="008C2DDC" w:rsidRPr="008C2DDC" w:rsidTr="008C2DDC">
        <w:trPr>
          <w:trHeight w:val="300"/>
          <w:jc w:val="center"/>
        </w:trPr>
        <w:tc>
          <w:tcPr>
            <w:tcW w:w="4132" w:type="dxa"/>
            <w:vAlign w:val="center"/>
          </w:tcPr>
          <w:p w:rsidR="008C2DDC" w:rsidRPr="008C2DDC" w:rsidRDefault="008C2DDC" w:rsidP="008C2DDC">
            <w:pPr>
              <w:spacing w:after="0" w:line="240" w:lineRule="auto"/>
              <w:ind w:left="142"/>
              <w:jc w:val="center"/>
              <w:rPr>
                <w:rFonts w:ascii="Arial" w:eastAsia="Times New Roman" w:hAnsi="Arial" w:cs="Arial"/>
                <w:bCs/>
                <w:sz w:val="24"/>
                <w:szCs w:val="24"/>
                <w:lang w:val="es-ES" w:eastAsia="es-ES"/>
              </w:rPr>
            </w:pPr>
            <w:r w:rsidRPr="008C2DDC">
              <w:rPr>
                <w:rFonts w:ascii="Arial" w:eastAsia="Times New Roman" w:hAnsi="Arial" w:cs="Arial"/>
                <w:bCs/>
                <w:lang w:val="es-ES" w:eastAsia="es-ES"/>
              </w:rPr>
              <w:t>NUMERO DE EMPLEOS DIRECTOS</w:t>
            </w:r>
          </w:p>
          <w:p w:rsidR="008C2DDC" w:rsidRPr="008C2DDC" w:rsidRDefault="008C2DDC" w:rsidP="008C2DDC">
            <w:pPr>
              <w:spacing w:after="0" w:line="240" w:lineRule="auto"/>
              <w:ind w:left="142"/>
              <w:jc w:val="center"/>
              <w:rPr>
                <w:rFonts w:ascii="Arial" w:eastAsia="Times New Roman" w:hAnsi="Arial" w:cs="Arial"/>
                <w:bCs/>
                <w:sz w:val="24"/>
                <w:szCs w:val="24"/>
                <w:lang w:val="es-ES" w:eastAsia="es-ES"/>
              </w:rPr>
            </w:pPr>
            <w:r w:rsidRPr="008C2DDC">
              <w:rPr>
                <w:rFonts w:ascii="Arial" w:eastAsia="Times New Roman" w:hAnsi="Arial" w:cs="Arial"/>
                <w:bCs/>
                <w:lang w:val="es-ES" w:eastAsia="es-ES"/>
              </w:rPr>
              <w:t>GENERADOS POR LAS EMPRESAS</w:t>
            </w:r>
          </w:p>
        </w:tc>
        <w:tc>
          <w:tcPr>
            <w:tcW w:w="2268" w:type="dxa"/>
            <w:vAlign w:val="center"/>
          </w:tcPr>
          <w:p w:rsidR="008C2DDC" w:rsidRPr="008C2DDC" w:rsidRDefault="008C2DDC" w:rsidP="008C2DDC">
            <w:pPr>
              <w:spacing w:after="0" w:line="240" w:lineRule="auto"/>
              <w:ind w:left="142"/>
              <w:jc w:val="center"/>
              <w:rPr>
                <w:rFonts w:ascii="Arial" w:eastAsia="Times New Roman" w:hAnsi="Arial" w:cs="Arial"/>
                <w:bCs/>
                <w:sz w:val="24"/>
                <w:szCs w:val="24"/>
                <w:lang w:val="es-ES" w:eastAsia="es-ES"/>
              </w:rPr>
            </w:pPr>
            <w:r w:rsidRPr="008C2DDC">
              <w:rPr>
                <w:rFonts w:ascii="Arial" w:eastAsia="Times New Roman" w:hAnsi="Arial" w:cs="Arial"/>
                <w:bCs/>
                <w:lang w:val="es-ES" w:eastAsia="es-ES"/>
              </w:rPr>
              <w:t>PORCENTAJE DE INCENTIVO</w:t>
            </w:r>
          </w:p>
        </w:tc>
      </w:tr>
      <w:tr w:rsidR="008C2DDC" w:rsidRPr="008C2DDC" w:rsidTr="008C2DDC">
        <w:trPr>
          <w:jc w:val="center"/>
        </w:trPr>
        <w:tc>
          <w:tcPr>
            <w:tcW w:w="4132" w:type="dxa"/>
          </w:tcPr>
          <w:p w:rsidR="008C2DDC" w:rsidRPr="008C2DDC" w:rsidRDefault="008C2DDC" w:rsidP="008C2DDC">
            <w:pPr>
              <w:spacing w:after="0" w:line="240" w:lineRule="auto"/>
              <w:ind w:left="142"/>
              <w:rPr>
                <w:rFonts w:ascii="Arial" w:eastAsia="Times New Roman" w:hAnsi="Arial" w:cs="Arial"/>
                <w:sz w:val="24"/>
                <w:szCs w:val="24"/>
                <w:lang w:val="es-ES" w:eastAsia="es-ES"/>
              </w:rPr>
            </w:pPr>
            <w:r w:rsidRPr="008C2DDC">
              <w:rPr>
                <w:rFonts w:ascii="Arial" w:eastAsia="Times New Roman" w:hAnsi="Arial" w:cs="Arial"/>
                <w:lang w:val="es-ES" w:eastAsia="es-ES"/>
              </w:rPr>
              <w:t>010 a 251</w:t>
            </w:r>
          </w:p>
        </w:tc>
        <w:tc>
          <w:tcPr>
            <w:tcW w:w="2268" w:type="dxa"/>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15 %</w:t>
            </w:r>
          </w:p>
        </w:tc>
      </w:tr>
      <w:tr w:rsidR="008C2DDC" w:rsidRPr="008C2DDC" w:rsidTr="008C2DDC">
        <w:trPr>
          <w:jc w:val="center"/>
        </w:trPr>
        <w:tc>
          <w:tcPr>
            <w:tcW w:w="4132" w:type="dxa"/>
          </w:tcPr>
          <w:p w:rsidR="008C2DDC" w:rsidRPr="008C2DDC" w:rsidRDefault="008C2DDC" w:rsidP="008C2DDC">
            <w:pPr>
              <w:spacing w:after="0" w:line="240" w:lineRule="auto"/>
              <w:ind w:left="142"/>
              <w:rPr>
                <w:rFonts w:ascii="Arial" w:eastAsia="Times New Roman" w:hAnsi="Arial" w:cs="Arial"/>
                <w:sz w:val="24"/>
                <w:szCs w:val="24"/>
                <w:lang w:val="es-ES" w:eastAsia="es-ES"/>
              </w:rPr>
            </w:pPr>
            <w:r w:rsidRPr="008C2DDC">
              <w:rPr>
                <w:rFonts w:ascii="Arial" w:eastAsia="Times New Roman" w:hAnsi="Arial" w:cs="Arial"/>
                <w:lang w:val="es-ES" w:eastAsia="es-ES"/>
              </w:rPr>
              <w:t>251 a 500</w:t>
            </w:r>
          </w:p>
        </w:tc>
        <w:tc>
          <w:tcPr>
            <w:tcW w:w="2268" w:type="dxa"/>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25 %</w:t>
            </w:r>
          </w:p>
        </w:tc>
      </w:tr>
      <w:tr w:rsidR="008C2DDC" w:rsidRPr="008C2DDC" w:rsidTr="008C2DDC">
        <w:trPr>
          <w:jc w:val="center"/>
        </w:trPr>
        <w:tc>
          <w:tcPr>
            <w:tcW w:w="4132" w:type="dxa"/>
          </w:tcPr>
          <w:p w:rsidR="008C2DDC" w:rsidRPr="008C2DDC" w:rsidRDefault="008C2DDC" w:rsidP="008C2DDC">
            <w:pPr>
              <w:spacing w:after="0" w:line="240" w:lineRule="auto"/>
              <w:ind w:left="142"/>
              <w:rPr>
                <w:rFonts w:ascii="Arial" w:eastAsia="Times New Roman" w:hAnsi="Arial" w:cs="Arial"/>
                <w:sz w:val="24"/>
                <w:szCs w:val="24"/>
                <w:lang w:val="es-ES" w:eastAsia="es-ES"/>
              </w:rPr>
            </w:pPr>
            <w:r w:rsidRPr="008C2DDC">
              <w:rPr>
                <w:rFonts w:ascii="Arial" w:eastAsia="Times New Roman" w:hAnsi="Arial" w:cs="Arial"/>
                <w:lang w:val="es-ES" w:eastAsia="es-ES"/>
              </w:rPr>
              <w:t>501 en adelante</w:t>
            </w:r>
          </w:p>
        </w:tc>
        <w:tc>
          <w:tcPr>
            <w:tcW w:w="2268" w:type="dxa"/>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35 %</w:t>
            </w:r>
          </w:p>
        </w:tc>
      </w:tr>
    </w:tbl>
    <w:p w:rsidR="008C2DDC" w:rsidRPr="008C2DDC" w:rsidRDefault="008C2DDC" w:rsidP="008C2DDC">
      <w:pPr>
        <w:spacing w:after="0" w:line="240" w:lineRule="auto"/>
        <w:rPr>
          <w:rFonts w:ascii="Arial" w:eastAsia="Times New Roman" w:hAnsi="Arial" w:cs="Arial"/>
          <w:lang w:val="es-ES" w:eastAsia="es-ES"/>
        </w:rPr>
      </w:pPr>
    </w:p>
    <w:p w:rsidR="008C2DDC" w:rsidRPr="008C2DDC" w:rsidRDefault="008C2DDC" w:rsidP="008C2DDC">
      <w:pPr>
        <w:spacing w:after="0" w:line="240" w:lineRule="auto"/>
        <w:ind w:left="426"/>
        <w:jc w:val="both"/>
        <w:rPr>
          <w:rFonts w:ascii="Arial" w:eastAsia="Times New Roman" w:hAnsi="Arial" w:cs="Arial"/>
          <w:lang w:val="es-ES" w:eastAsia="es-ES"/>
        </w:rPr>
      </w:pPr>
      <w:r w:rsidRPr="008C2DDC">
        <w:rPr>
          <w:rFonts w:ascii="Arial" w:eastAsia="Times New Roman" w:hAnsi="Arial" w:cs="Arial"/>
          <w:lang w:val="es-ES" w:eastAsia="es-ES"/>
        </w:rPr>
        <w:t>Para obtener el estímulo fiscal que se señala en esta fracción, el contribuyente deberá celebrar convenio por escrito con la autoridad fiscal del Municipio de Arteaga, y cumplir con los siguientes requisitos:</w:t>
      </w:r>
    </w:p>
    <w:p w:rsidR="008C2DDC" w:rsidRPr="008C2DDC" w:rsidRDefault="008C2DDC" w:rsidP="008C2DDC">
      <w:pPr>
        <w:spacing w:after="0" w:line="240" w:lineRule="auto"/>
        <w:ind w:left="426"/>
        <w:jc w:val="both"/>
        <w:rPr>
          <w:rFonts w:ascii="Arial" w:eastAsia="Times New Roman" w:hAnsi="Arial" w:cs="Arial"/>
          <w:lang w:val="es-ES" w:eastAsia="es-ES"/>
        </w:rPr>
      </w:pPr>
    </w:p>
    <w:p w:rsidR="008C2DDC" w:rsidRPr="008C2DDC" w:rsidRDefault="008C2DDC" w:rsidP="008C2DDC">
      <w:pPr>
        <w:spacing w:after="0" w:line="240" w:lineRule="auto"/>
        <w:ind w:left="426"/>
        <w:jc w:val="both"/>
        <w:rPr>
          <w:rFonts w:ascii="Arial" w:eastAsia="Times New Roman" w:hAnsi="Arial" w:cs="Arial"/>
          <w:lang w:val="es-ES" w:eastAsia="es-ES"/>
        </w:rPr>
      </w:pPr>
      <w:r w:rsidRPr="008C2DDC">
        <w:rPr>
          <w:rFonts w:ascii="Arial" w:eastAsia="Times New Roman" w:hAnsi="Arial" w:cs="Arial"/>
          <w:lang w:val="es-ES" w:eastAsia="es-ES"/>
        </w:rPr>
        <w:t>a) Acreditar ante la Tesorería Municipal contar con el registro vigente ante la Secretaria de Hacienda y Crédito Público.</w:t>
      </w:r>
    </w:p>
    <w:p w:rsidR="008C2DDC" w:rsidRPr="008C2DDC" w:rsidRDefault="008C2DDC" w:rsidP="008C2DDC">
      <w:pPr>
        <w:spacing w:after="0" w:line="240" w:lineRule="auto"/>
        <w:ind w:left="426"/>
        <w:jc w:val="both"/>
        <w:rPr>
          <w:rFonts w:ascii="Arial" w:eastAsia="Times New Roman" w:hAnsi="Arial" w:cs="Arial"/>
          <w:lang w:val="es-ES" w:eastAsia="es-ES"/>
        </w:rPr>
      </w:pPr>
      <w:r w:rsidRPr="008C2DDC">
        <w:rPr>
          <w:rFonts w:ascii="Arial" w:eastAsia="Times New Roman" w:hAnsi="Arial" w:cs="Arial"/>
          <w:lang w:val="es-ES" w:eastAsia="es-ES"/>
        </w:rPr>
        <w:t>b) Acreditar ante la Tesorería Municipal, mediante copia simple de las altas debidamente presentadas ante el Instituto Mexicano de Seguro Social, del número de empleos directos permanentes generados.</w:t>
      </w:r>
    </w:p>
    <w:p w:rsidR="008C2DDC" w:rsidRPr="008C2DDC" w:rsidRDefault="008C2DDC" w:rsidP="008C2DDC">
      <w:pPr>
        <w:spacing w:after="0" w:line="240" w:lineRule="auto"/>
        <w:ind w:left="426"/>
        <w:jc w:val="both"/>
        <w:rPr>
          <w:rFonts w:ascii="Arial" w:eastAsia="Times New Roman" w:hAnsi="Arial" w:cs="Arial"/>
          <w:lang w:val="es-ES" w:eastAsia="es-ES"/>
        </w:rPr>
      </w:pPr>
    </w:p>
    <w:p w:rsidR="008C2DDC" w:rsidRPr="008C2DDC" w:rsidRDefault="008C2DDC" w:rsidP="008C2DDC">
      <w:pPr>
        <w:spacing w:after="0" w:line="240" w:lineRule="auto"/>
        <w:ind w:left="426"/>
        <w:jc w:val="both"/>
        <w:rPr>
          <w:rFonts w:ascii="Arial" w:eastAsia="Times New Roman" w:hAnsi="Arial" w:cs="Arial"/>
          <w:lang w:val="es-ES" w:eastAsia="es-ES"/>
        </w:rPr>
      </w:pPr>
      <w:r w:rsidRPr="008C2DDC">
        <w:rPr>
          <w:rFonts w:ascii="Arial" w:eastAsia="Times New Roman" w:hAnsi="Arial" w:cs="Arial"/>
          <w:lang w:val="es-ES" w:eastAsia="es-ES"/>
        </w:rPr>
        <w:t>En los casos en que el contribuyente no realice el pago del impuesto dentro del plazo estipulado en el Artículo 58 del Código Financiero para los Municipios del Estado de Coahuila, es acreedor al cobro de los recargos correspondientes estipulados en el artículo 41 de esta ley.</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ind w:left="142"/>
        <w:jc w:val="center"/>
        <w:rPr>
          <w:rFonts w:ascii="Arial" w:eastAsia="Times New Roman" w:hAnsi="Arial" w:cs="Arial"/>
          <w:b/>
          <w:bCs/>
          <w:lang w:val="es-ES" w:eastAsia="es-ES"/>
        </w:rPr>
      </w:pPr>
      <w:r w:rsidRPr="008C2DDC">
        <w:rPr>
          <w:rFonts w:ascii="Arial" w:eastAsia="Times New Roman" w:hAnsi="Arial" w:cs="Arial"/>
          <w:b/>
          <w:bCs/>
          <w:lang w:val="es-ES" w:eastAsia="es-ES"/>
        </w:rPr>
        <w:t>CAPÍTULO TERCERO</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DEL IMPUESTO SOBRE EL EJERCICIO DE ACTIVIDADES MERCANTILES</w:t>
      </w:r>
    </w:p>
    <w:p w:rsidR="008C2DDC" w:rsidRPr="008C2DDC" w:rsidRDefault="008C2DDC" w:rsidP="008C2DDC">
      <w:pPr>
        <w:spacing w:after="0" w:line="240" w:lineRule="auto"/>
        <w:ind w:left="142"/>
        <w:jc w:val="both"/>
        <w:rPr>
          <w:rFonts w:ascii="Arial" w:eastAsia="Times New Roman" w:hAnsi="Arial" w:cs="Arial"/>
          <w:b/>
          <w:bCs/>
          <w:lang w:val="es-ES" w:eastAsia="es-ES"/>
        </w:rPr>
      </w:pPr>
    </w:p>
    <w:p w:rsidR="008C2DDC" w:rsidRPr="008C2DDC" w:rsidRDefault="008C2DDC" w:rsidP="008C2DDC">
      <w:pPr>
        <w:spacing w:after="0" w:line="240" w:lineRule="auto"/>
        <w:ind w:right="50"/>
        <w:jc w:val="both"/>
        <w:rPr>
          <w:rFonts w:ascii="Arial" w:eastAsia="Times New Roman" w:hAnsi="Arial" w:cs="Arial"/>
          <w:bCs/>
          <w:lang w:val="es-ES" w:eastAsia="es-ES"/>
        </w:rPr>
      </w:pPr>
      <w:r w:rsidRPr="008C2DDC">
        <w:rPr>
          <w:rFonts w:ascii="Arial" w:eastAsia="Times New Roman" w:hAnsi="Arial" w:cs="Arial"/>
          <w:b/>
          <w:lang w:val="es-ES" w:eastAsia="es-ES"/>
        </w:rPr>
        <w:t>ARTÍCULO 4.-</w:t>
      </w:r>
      <w:r w:rsidRPr="008C2DDC">
        <w:rPr>
          <w:rFonts w:ascii="Arial" w:eastAsia="Times New Roman" w:hAnsi="Arial" w:cs="Arial"/>
          <w:bCs/>
          <w:lang w:val="es-ES" w:eastAsia="es-ES"/>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widowControl w:val="0"/>
        <w:tabs>
          <w:tab w:val="left" w:pos="284"/>
        </w:tabs>
        <w:spacing w:after="0" w:line="240" w:lineRule="auto"/>
        <w:ind w:left="426" w:right="50" w:hanging="426"/>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I. Comerciantes establecidos con local fijo $ 394.00 pesos semestrales.</w:t>
      </w: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r>
    </w:p>
    <w:p w:rsidR="008C2DDC" w:rsidRPr="008C2DDC" w:rsidRDefault="008C2DDC" w:rsidP="008C2DDC">
      <w:pPr>
        <w:widowControl w:val="0"/>
        <w:tabs>
          <w:tab w:val="left" w:pos="284"/>
        </w:tabs>
        <w:spacing w:after="0" w:line="240" w:lineRule="auto"/>
        <w:ind w:left="426" w:right="50" w:hanging="426"/>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r>
    </w:p>
    <w:p w:rsidR="008C2DDC" w:rsidRPr="008C2DDC" w:rsidRDefault="008C2DDC" w:rsidP="008C2DDC">
      <w:pPr>
        <w:widowControl w:val="0"/>
        <w:tabs>
          <w:tab w:val="left" w:pos="284"/>
        </w:tabs>
        <w:spacing w:after="0" w:line="240" w:lineRule="auto"/>
        <w:ind w:left="426" w:right="50" w:hanging="426"/>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II. Comerciantes </w:t>
      </w:r>
      <w:proofErr w:type="spellStart"/>
      <w:r w:rsidRPr="008C2DDC">
        <w:rPr>
          <w:rFonts w:ascii="Arial" w:eastAsia="Times New Roman" w:hAnsi="Arial" w:cs="Arial"/>
          <w:b/>
          <w:snapToGrid w:val="0"/>
          <w:lang w:val="es-ES" w:eastAsia="es-ES"/>
        </w:rPr>
        <w:t>semi-fijos</w:t>
      </w:r>
      <w:proofErr w:type="spellEnd"/>
      <w:r w:rsidRPr="008C2DDC">
        <w:rPr>
          <w:rFonts w:ascii="Arial" w:eastAsia="Times New Roman" w:hAnsi="Arial" w:cs="Arial"/>
          <w:b/>
          <w:snapToGrid w:val="0"/>
          <w:lang w:val="es-ES" w:eastAsia="es-ES"/>
        </w:rPr>
        <w:t>.</w:t>
      </w: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r>
    </w:p>
    <w:p w:rsidR="008C2DDC" w:rsidRPr="008C2DDC" w:rsidRDefault="008C2DDC" w:rsidP="008C2DDC">
      <w:pPr>
        <w:widowControl w:val="0"/>
        <w:tabs>
          <w:tab w:val="left" w:pos="284"/>
        </w:tabs>
        <w:spacing w:after="0" w:line="240" w:lineRule="auto"/>
        <w:ind w:left="426" w:right="50" w:hanging="426"/>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r>
    </w:p>
    <w:p w:rsidR="008C2DDC" w:rsidRPr="008C2DDC" w:rsidRDefault="008C2DDC" w:rsidP="008C2DDC">
      <w:pPr>
        <w:widowControl w:val="0"/>
        <w:tabs>
          <w:tab w:val="left" w:pos="284"/>
        </w:tabs>
        <w:spacing w:after="0" w:line="240" w:lineRule="auto"/>
        <w:ind w:left="426" w:right="50" w:hanging="426"/>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1. Que expendan habitualmente en la vía pública mercancía que no sea para consumo humano                   $ 66.50 pesos mensual.</w:t>
      </w:r>
      <w:r w:rsidRPr="008C2DDC">
        <w:rPr>
          <w:rFonts w:ascii="Arial" w:eastAsia="Times New Roman" w:hAnsi="Arial" w:cs="Arial"/>
          <w:b/>
          <w:snapToGrid w:val="0"/>
          <w:lang w:val="es-ES" w:eastAsia="es-ES"/>
        </w:rPr>
        <w:tab/>
      </w:r>
    </w:p>
    <w:p w:rsidR="008C2DDC" w:rsidRPr="008C2DDC" w:rsidRDefault="008C2DDC" w:rsidP="008C2DDC">
      <w:pPr>
        <w:widowControl w:val="0"/>
        <w:tabs>
          <w:tab w:val="left" w:pos="284"/>
        </w:tabs>
        <w:spacing w:after="0" w:line="240" w:lineRule="auto"/>
        <w:ind w:left="426" w:right="50" w:hanging="426"/>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r>
    </w:p>
    <w:p w:rsidR="008C2DDC" w:rsidRPr="008C2DDC" w:rsidRDefault="008C2DDC" w:rsidP="008C2DDC">
      <w:pPr>
        <w:widowControl w:val="0"/>
        <w:tabs>
          <w:tab w:val="left" w:pos="284"/>
        </w:tabs>
        <w:spacing w:after="0" w:line="240" w:lineRule="auto"/>
        <w:ind w:left="426" w:right="50" w:hanging="426"/>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2.</w:t>
      </w:r>
      <w:r w:rsidRPr="008C2DDC">
        <w:rPr>
          <w:rFonts w:ascii="Arial" w:eastAsia="Times New Roman" w:hAnsi="Arial" w:cs="Arial"/>
          <w:b/>
          <w:snapToGrid w:val="0"/>
          <w:lang w:val="es-ES" w:eastAsia="es-ES"/>
        </w:rPr>
        <w:tab/>
        <w:t>Que expendan habitualmente en la vía pública mercancía para consumo humano:</w:t>
      </w:r>
      <w:r w:rsidRPr="008C2DDC">
        <w:rPr>
          <w:rFonts w:ascii="Arial" w:eastAsia="Times New Roman" w:hAnsi="Arial" w:cs="Arial"/>
          <w:b/>
          <w:snapToGrid w:val="0"/>
          <w:lang w:val="es-ES" w:eastAsia="es-ES"/>
        </w:rPr>
        <w:tab/>
      </w:r>
    </w:p>
    <w:p w:rsidR="008C2DDC" w:rsidRPr="008C2DDC" w:rsidRDefault="008C2DDC" w:rsidP="008C2DDC">
      <w:pPr>
        <w:widowControl w:val="0"/>
        <w:tabs>
          <w:tab w:val="left" w:pos="284"/>
        </w:tabs>
        <w:spacing w:after="0" w:line="240" w:lineRule="auto"/>
        <w:ind w:left="426" w:right="50" w:hanging="426"/>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w:t>
      </w:r>
      <w:r w:rsidRPr="008C2DDC">
        <w:rPr>
          <w:rFonts w:ascii="Arial" w:eastAsia="Times New Roman" w:hAnsi="Arial" w:cs="Arial"/>
          <w:b/>
          <w:snapToGrid w:val="0"/>
          <w:lang w:val="es-ES" w:eastAsia="es-ES"/>
        </w:rPr>
        <w:tab/>
        <w:t xml:space="preserve">Por aguas frescas, frutas rebanadas, dulces y otro $ </w:t>
      </w:r>
      <w:proofErr w:type="gramStart"/>
      <w:r w:rsidRPr="008C2DDC">
        <w:rPr>
          <w:rFonts w:ascii="Arial" w:eastAsia="Times New Roman" w:hAnsi="Arial" w:cs="Arial"/>
          <w:b/>
          <w:snapToGrid w:val="0"/>
          <w:lang w:val="es-ES" w:eastAsia="es-ES"/>
        </w:rPr>
        <w:t>66.50  pesos</w:t>
      </w:r>
      <w:proofErr w:type="gramEnd"/>
      <w:r w:rsidRPr="008C2DDC">
        <w:rPr>
          <w:rFonts w:ascii="Arial" w:eastAsia="Times New Roman" w:hAnsi="Arial" w:cs="Arial"/>
          <w:b/>
          <w:snapToGrid w:val="0"/>
          <w:lang w:val="es-ES" w:eastAsia="es-ES"/>
        </w:rPr>
        <w:t xml:space="preserve"> mensuales. </w:t>
      </w:r>
      <w:r w:rsidRPr="008C2DDC">
        <w:rPr>
          <w:rFonts w:ascii="Arial" w:eastAsia="Times New Roman" w:hAnsi="Arial" w:cs="Arial"/>
          <w:b/>
          <w:snapToGrid w:val="0"/>
          <w:lang w:val="es-ES" w:eastAsia="es-ES"/>
        </w:rPr>
        <w:tab/>
      </w:r>
    </w:p>
    <w:p w:rsidR="008C2DDC" w:rsidRPr="008C2DDC" w:rsidRDefault="008C2DDC" w:rsidP="008C2DDC">
      <w:pPr>
        <w:widowControl w:val="0"/>
        <w:tabs>
          <w:tab w:val="left" w:pos="284"/>
        </w:tabs>
        <w:spacing w:after="0" w:line="240" w:lineRule="auto"/>
        <w:ind w:left="426" w:right="50" w:hanging="426"/>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b.</w:t>
      </w:r>
      <w:r w:rsidRPr="008C2DDC">
        <w:rPr>
          <w:rFonts w:ascii="Arial" w:eastAsia="Times New Roman" w:hAnsi="Arial" w:cs="Arial"/>
          <w:b/>
          <w:snapToGrid w:val="0"/>
          <w:lang w:val="es-ES" w:eastAsia="es-ES"/>
        </w:rPr>
        <w:tab/>
        <w:t>Por alimentos preparados, tales como tortas, tacos, lonches y similares $ 164.50 pesos mensuales.</w:t>
      </w:r>
      <w:r w:rsidRPr="008C2DDC">
        <w:rPr>
          <w:rFonts w:ascii="Arial" w:eastAsia="Times New Roman" w:hAnsi="Arial" w:cs="Arial"/>
          <w:b/>
          <w:snapToGrid w:val="0"/>
          <w:lang w:val="es-ES" w:eastAsia="es-ES"/>
        </w:rPr>
        <w:tab/>
      </w:r>
    </w:p>
    <w:p w:rsidR="008C2DDC" w:rsidRDefault="008C2DDC" w:rsidP="008C2DDC">
      <w:pPr>
        <w:widowControl w:val="0"/>
        <w:tabs>
          <w:tab w:val="left" w:pos="284"/>
        </w:tabs>
        <w:spacing w:after="0" w:line="240" w:lineRule="auto"/>
        <w:ind w:left="426" w:right="50" w:hanging="426"/>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r>
    </w:p>
    <w:p w:rsidR="00D33D8A" w:rsidRPr="008C2DDC" w:rsidRDefault="00D33D8A" w:rsidP="008C2DDC">
      <w:pPr>
        <w:widowControl w:val="0"/>
        <w:tabs>
          <w:tab w:val="left" w:pos="284"/>
        </w:tabs>
        <w:spacing w:after="0" w:line="240" w:lineRule="auto"/>
        <w:ind w:left="426" w:right="50" w:hanging="426"/>
        <w:contextualSpacing/>
        <w:jc w:val="both"/>
        <w:rPr>
          <w:rFonts w:ascii="Arial" w:eastAsia="Times New Roman" w:hAnsi="Arial" w:cs="Arial"/>
          <w:b/>
          <w:snapToGrid w:val="0"/>
          <w:lang w:val="es-ES" w:eastAsia="es-ES"/>
        </w:rPr>
      </w:pPr>
    </w:p>
    <w:p w:rsidR="008C2DDC" w:rsidRPr="008C2DDC" w:rsidRDefault="008C2DDC" w:rsidP="008C2DDC">
      <w:pPr>
        <w:widowControl w:val="0"/>
        <w:tabs>
          <w:tab w:val="left" w:pos="284"/>
        </w:tabs>
        <w:spacing w:after="0" w:line="240" w:lineRule="auto"/>
        <w:ind w:left="426" w:right="50" w:hanging="426"/>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3.</w:t>
      </w:r>
      <w:r w:rsidRPr="008C2DDC">
        <w:rPr>
          <w:rFonts w:ascii="Arial" w:eastAsia="Times New Roman" w:hAnsi="Arial" w:cs="Arial"/>
          <w:b/>
          <w:snapToGrid w:val="0"/>
          <w:lang w:val="es-ES" w:eastAsia="es-ES"/>
        </w:rPr>
        <w:tab/>
        <w:t>Que expendan habitualmente en puestos semifijos en las plazas, kioscos y parques pagarán                  $ 12.88 M2 o fracción por día.</w:t>
      </w:r>
      <w:r w:rsidRPr="008C2DDC">
        <w:rPr>
          <w:rFonts w:ascii="Arial" w:eastAsia="Times New Roman" w:hAnsi="Arial" w:cs="Arial"/>
          <w:b/>
          <w:snapToGrid w:val="0"/>
          <w:lang w:val="es-ES" w:eastAsia="es-ES"/>
        </w:rPr>
        <w:tab/>
      </w:r>
    </w:p>
    <w:p w:rsidR="008C2DDC" w:rsidRPr="008C2DDC" w:rsidRDefault="008C2DDC" w:rsidP="008C2DDC">
      <w:pPr>
        <w:widowControl w:val="0"/>
        <w:tabs>
          <w:tab w:val="left" w:pos="284"/>
        </w:tabs>
        <w:spacing w:after="0" w:line="240" w:lineRule="auto"/>
        <w:ind w:left="426" w:right="50" w:hanging="426"/>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r>
    </w:p>
    <w:p w:rsidR="008C2DDC" w:rsidRPr="008C2DDC" w:rsidRDefault="008C2DDC" w:rsidP="008C2DDC">
      <w:pPr>
        <w:widowControl w:val="0"/>
        <w:tabs>
          <w:tab w:val="left" w:pos="284"/>
        </w:tabs>
        <w:spacing w:after="0" w:line="240" w:lineRule="auto"/>
        <w:ind w:left="426" w:right="50" w:hanging="426"/>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lastRenderedPageBreak/>
        <w:t>4.</w:t>
      </w:r>
      <w:r w:rsidRPr="008C2DDC">
        <w:rPr>
          <w:rFonts w:ascii="Arial" w:eastAsia="Times New Roman" w:hAnsi="Arial" w:cs="Arial"/>
          <w:b/>
          <w:snapToGrid w:val="0"/>
          <w:lang w:val="es-ES" w:eastAsia="es-ES"/>
        </w:rPr>
        <w:tab/>
        <w:t>Que expendan habitualmente en puestos fijos $ 107.50 pesos mensuales.</w:t>
      </w:r>
      <w:r w:rsidRPr="008C2DDC">
        <w:rPr>
          <w:rFonts w:ascii="Arial" w:eastAsia="Times New Roman" w:hAnsi="Arial" w:cs="Arial"/>
          <w:b/>
          <w:snapToGrid w:val="0"/>
          <w:lang w:val="es-ES" w:eastAsia="es-ES"/>
        </w:rPr>
        <w:tab/>
      </w:r>
    </w:p>
    <w:p w:rsidR="008C2DDC" w:rsidRPr="008C2DDC" w:rsidRDefault="008C2DDC" w:rsidP="008C2DDC">
      <w:pPr>
        <w:widowControl w:val="0"/>
        <w:tabs>
          <w:tab w:val="left" w:pos="284"/>
        </w:tabs>
        <w:spacing w:after="0" w:line="240" w:lineRule="auto"/>
        <w:ind w:left="426" w:right="50" w:hanging="426"/>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r>
    </w:p>
    <w:p w:rsidR="008C2DDC" w:rsidRPr="008C2DDC" w:rsidRDefault="008C2DDC" w:rsidP="008C2DDC">
      <w:pPr>
        <w:widowControl w:val="0"/>
        <w:tabs>
          <w:tab w:val="left" w:pos="284"/>
        </w:tabs>
        <w:spacing w:after="0" w:line="240" w:lineRule="auto"/>
        <w:ind w:left="426" w:right="50" w:hanging="426"/>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5.</w:t>
      </w:r>
      <w:r w:rsidRPr="008C2DDC">
        <w:rPr>
          <w:rFonts w:ascii="Arial" w:eastAsia="Times New Roman" w:hAnsi="Arial" w:cs="Arial"/>
          <w:b/>
          <w:snapToGrid w:val="0"/>
          <w:lang w:val="es-ES" w:eastAsia="es-ES"/>
        </w:rPr>
        <w:tab/>
        <w:t>Comerciantes eventuales que expendan las mercancías citadas en los numerales anteriores                    $ 53.00 pesos diarios.</w:t>
      </w:r>
      <w:r w:rsidRPr="008C2DDC">
        <w:rPr>
          <w:rFonts w:ascii="Arial" w:eastAsia="Times New Roman" w:hAnsi="Arial" w:cs="Arial"/>
          <w:b/>
          <w:snapToGrid w:val="0"/>
          <w:lang w:val="es-ES" w:eastAsia="es-ES"/>
        </w:rPr>
        <w:tab/>
      </w:r>
    </w:p>
    <w:p w:rsidR="008C2DDC" w:rsidRPr="008C2DDC" w:rsidRDefault="008C2DDC" w:rsidP="008C2DDC">
      <w:pPr>
        <w:widowControl w:val="0"/>
        <w:tabs>
          <w:tab w:val="left" w:pos="284"/>
        </w:tabs>
        <w:spacing w:after="0" w:line="240" w:lineRule="auto"/>
        <w:ind w:left="426" w:right="50" w:hanging="426"/>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r>
    </w:p>
    <w:p w:rsidR="008C2DDC" w:rsidRPr="008C2DDC" w:rsidRDefault="008C2DDC" w:rsidP="008C2DDC">
      <w:pPr>
        <w:widowControl w:val="0"/>
        <w:tabs>
          <w:tab w:val="left" w:pos="284"/>
        </w:tabs>
        <w:spacing w:after="0" w:line="240" w:lineRule="auto"/>
        <w:ind w:left="426" w:right="50" w:hanging="426"/>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6.</w:t>
      </w:r>
      <w:r w:rsidRPr="008C2DDC">
        <w:rPr>
          <w:rFonts w:ascii="Arial" w:eastAsia="Times New Roman" w:hAnsi="Arial" w:cs="Arial"/>
          <w:b/>
          <w:snapToGrid w:val="0"/>
          <w:lang w:val="es-ES" w:eastAsia="es-ES"/>
        </w:rPr>
        <w:tab/>
        <w:t>En Ferias, Fiestas, Verbenas y otros $ 16.86 pesos diarios por m2 o fracción por día.</w:t>
      </w:r>
      <w:r w:rsidRPr="008C2DDC">
        <w:rPr>
          <w:rFonts w:ascii="Arial" w:eastAsia="Times New Roman" w:hAnsi="Arial" w:cs="Arial"/>
          <w:b/>
          <w:snapToGrid w:val="0"/>
          <w:lang w:val="es-ES" w:eastAsia="es-ES"/>
        </w:rPr>
        <w:tab/>
      </w:r>
    </w:p>
    <w:p w:rsidR="008C2DDC" w:rsidRPr="008C2DDC" w:rsidRDefault="008C2DDC" w:rsidP="008C2DDC">
      <w:pPr>
        <w:widowControl w:val="0"/>
        <w:tabs>
          <w:tab w:val="left" w:pos="284"/>
        </w:tabs>
        <w:spacing w:after="0" w:line="240" w:lineRule="auto"/>
        <w:ind w:left="426" w:right="50" w:hanging="426"/>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r w:rsidRPr="008C2DDC">
        <w:rPr>
          <w:rFonts w:ascii="Arial" w:eastAsia="Times New Roman" w:hAnsi="Arial" w:cs="Arial"/>
          <w:lang w:val="es-ES" w:eastAsia="es-ES"/>
        </w:rPr>
        <w:tab/>
      </w:r>
      <w:r w:rsidRPr="008C2DDC">
        <w:rPr>
          <w:rFonts w:ascii="Arial" w:eastAsia="Times New Roman" w:hAnsi="Arial" w:cs="Arial"/>
          <w:lang w:val="es-ES" w:eastAsia="es-ES"/>
        </w:rPr>
        <w:tab/>
        <w:t xml:space="preserve">. </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CAPÍTULO CUARTO</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DEL IMPUESTO SOBRE ESPECTÁCULOS Y DIVERSIONES PÚBLICAS</w:t>
      </w:r>
    </w:p>
    <w:p w:rsidR="008C2DDC" w:rsidRPr="008C2DDC" w:rsidRDefault="008C2DDC" w:rsidP="008C2DDC">
      <w:pPr>
        <w:spacing w:after="0" w:line="240" w:lineRule="auto"/>
        <w:ind w:left="142" w:right="50"/>
        <w:jc w:val="both"/>
        <w:rPr>
          <w:rFonts w:ascii="Arial" w:eastAsia="Times New Roman" w:hAnsi="Arial" w:cs="Arial"/>
          <w:b/>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b/>
          <w:lang w:val="es-ES" w:eastAsia="es-ES"/>
        </w:rPr>
        <w:t>ARTÍCULO 5.-</w:t>
      </w:r>
      <w:r w:rsidRPr="008C2DDC">
        <w:rPr>
          <w:rFonts w:ascii="Arial" w:eastAsia="Times New Roman" w:hAnsi="Arial" w:cs="Arial"/>
          <w:bCs/>
          <w:lang w:val="es-ES" w:eastAsia="es-ES"/>
        </w:rPr>
        <w:t xml:space="preserve"> Es objeto de este impuesto la realización de espectáculos y diversiones públicas no gravadas por el Impuesto al Valor Agregado, estas </w:t>
      </w:r>
      <w:r w:rsidRPr="008C2DDC">
        <w:rPr>
          <w:rFonts w:ascii="Arial" w:eastAsia="Times New Roman" w:hAnsi="Arial" w:cs="Arial"/>
          <w:lang w:val="es-ES" w:eastAsia="es-ES"/>
        </w:rPr>
        <w:t>se pagarán de conformidad a los conceptos, tasas y cuotas siguientes:</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rPr>
          <w:rFonts w:ascii="Arial" w:eastAsia="Times New Roman" w:hAnsi="Arial" w:cs="Arial"/>
          <w:lang w:val="es-ES" w:eastAsia="es-ES"/>
        </w:rPr>
      </w:pPr>
      <w:r w:rsidRPr="008C2DDC">
        <w:rPr>
          <w:rFonts w:ascii="Arial" w:eastAsia="Times New Roman" w:hAnsi="Arial" w:cs="Arial"/>
          <w:lang w:val="es-ES" w:eastAsia="es-ES"/>
        </w:rPr>
        <w:t>I. Con la tasa del 11.50% sobre los ingresos que se perciban por los siguientes espectáculos o diversiones:</w:t>
      </w:r>
    </w:p>
    <w:p w:rsidR="008C2DDC" w:rsidRPr="008C2DDC" w:rsidRDefault="008C2DDC" w:rsidP="008C2DDC">
      <w:pPr>
        <w:spacing w:after="0" w:line="240" w:lineRule="auto"/>
        <w:ind w:left="142"/>
        <w:rPr>
          <w:rFonts w:ascii="Arial" w:eastAsia="Times New Roman" w:hAnsi="Arial" w:cs="Arial"/>
          <w:lang w:val="es-ES" w:eastAsia="es-ES"/>
        </w:rPr>
      </w:pPr>
      <w:r w:rsidRPr="008C2DDC">
        <w:rPr>
          <w:rFonts w:ascii="Arial" w:eastAsia="Times New Roman" w:hAnsi="Arial" w:cs="Arial"/>
          <w:lang w:val="es-ES" w:eastAsia="es-ES"/>
        </w:rPr>
        <w:t>1.</w:t>
      </w:r>
      <w:r w:rsidRPr="008C2DDC">
        <w:rPr>
          <w:rFonts w:ascii="Arial" w:eastAsia="Times New Roman" w:hAnsi="Arial" w:cs="Arial"/>
          <w:lang w:val="es-ES" w:eastAsia="es-ES"/>
        </w:rPr>
        <w:tab/>
        <w:t>Bailes públicos o privados</w:t>
      </w:r>
    </w:p>
    <w:p w:rsidR="008C2DDC" w:rsidRPr="008C2DDC" w:rsidRDefault="008C2DDC" w:rsidP="008C2DDC">
      <w:pPr>
        <w:spacing w:after="0" w:line="240" w:lineRule="auto"/>
        <w:ind w:left="142"/>
        <w:rPr>
          <w:rFonts w:ascii="Arial" w:eastAsia="Times New Roman" w:hAnsi="Arial" w:cs="Arial"/>
          <w:lang w:val="es-ES" w:eastAsia="es-ES"/>
        </w:rPr>
      </w:pPr>
      <w:r w:rsidRPr="008C2DDC">
        <w:rPr>
          <w:rFonts w:ascii="Arial" w:eastAsia="Times New Roman" w:hAnsi="Arial" w:cs="Arial"/>
          <w:lang w:val="es-ES" w:eastAsia="es-ES"/>
        </w:rPr>
        <w:t>2.</w:t>
      </w:r>
      <w:r w:rsidRPr="008C2DDC">
        <w:rPr>
          <w:rFonts w:ascii="Arial" w:eastAsia="Times New Roman" w:hAnsi="Arial" w:cs="Arial"/>
          <w:lang w:val="es-ES" w:eastAsia="es-ES"/>
        </w:rPr>
        <w:tab/>
        <w:t>Espectáculos deportivos, jaripeos y similares.</w:t>
      </w:r>
    </w:p>
    <w:p w:rsidR="008C2DDC" w:rsidRPr="008C2DDC" w:rsidRDefault="008C2DDC" w:rsidP="008C2DDC">
      <w:pPr>
        <w:spacing w:after="0" w:line="240" w:lineRule="auto"/>
        <w:ind w:left="142"/>
        <w:rPr>
          <w:rFonts w:ascii="Arial" w:eastAsia="Times New Roman" w:hAnsi="Arial" w:cs="Arial"/>
          <w:lang w:val="es-ES" w:eastAsia="es-ES"/>
        </w:rPr>
      </w:pPr>
      <w:r w:rsidRPr="008C2DDC">
        <w:rPr>
          <w:rFonts w:ascii="Arial" w:eastAsia="Times New Roman" w:hAnsi="Arial" w:cs="Arial"/>
          <w:lang w:val="es-ES" w:eastAsia="es-ES"/>
        </w:rPr>
        <w:t>3.</w:t>
      </w:r>
      <w:r w:rsidRPr="008C2DDC">
        <w:rPr>
          <w:rFonts w:ascii="Arial" w:eastAsia="Times New Roman" w:hAnsi="Arial" w:cs="Arial"/>
          <w:lang w:val="es-ES" w:eastAsia="es-ES"/>
        </w:rPr>
        <w:tab/>
        <w:t>Espectáculos culturales, teatrales, musicales y artísticos.</w:t>
      </w:r>
    </w:p>
    <w:p w:rsidR="008C2DDC" w:rsidRPr="008C2DDC" w:rsidRDefault="008C2DDC" w:rsidP="008C2DDC">
      <w:pPr>
        <w:spacing w:after="0" w:line="240" w:lineRule="auto"/>
        <w:ind w:left="142"/>
        <w:rPr>
          <w:rFonts w:ascii="Arial" w:eastAsia="Times New Roman" w:hAnsi="Arial" w:cs="Arial"/>
          <w:lang w:val="es-ES" w:eastAsia="es-ES"/>
        </w:rPr>
      </w:pPr>
      <w:r w:rsidRPr="008C2DDC">
        <w:rPr>
          <w:rFonts w:ascii="Arial" w:eastAsia="Times New Roman" w:hAnsi="Arial" w:cs="Arial"/>
          <w:lang w:val="es-ES" w:eastAsia="es-ES"/>
        </w:rPr>
        <w:t>4.</w:t>
      </w:r>
      <w:r w:rsidRPr="008C2DDC">
        <w:rPr>
          <w:rFonts w:ascii="Arial" w:eastAsia="Times New Roman" w:hAnsi="Arial" w:cs="Arial"/>
          <w:lang w:val="es-ES" w:eastAsia="es-ES"/>
        </w:rPr>
        <w:tab/>
        <w:t>Cualquier otra diversión o espectáculo no gravado con el Impuesto al Valor Agregado.</w:t>
      </w:r>
    </w:p>
    <w:p w:rsidR="008C2DDC" w:rsidRPr="008C2DDC" w:rsidRDefault="008C2DDC" w:rsidP="008C2DDC">
      <w:pPr>
        <w:spacing w:after="0" w:line="240" w:lineRule="auto"/>
        <w:ind w:left="142"/>
        <w:rPr>
          <w:rFonts w:ascii="Arial" w:eastAsia="Times New Roman" w:hAnsi="Arial" w:cs="Arial"/>
          <w:lang w:val="es-ES" w:eastAsia="es-ES"/>
        </w:rPr>
      </w:pPr>
      <w:r w:rsidRPr="008C2DDC">
        <w:rPr>
          <w:rFonts w:ascii="Arial" w:eastAsia="Times New Roman" w:hAnsi="Arial" w:cs="Arial"/>
          <w:lang w:val="es-ES" w:eastAsia="es-ES"/>
        </w:rPr>
        <w:tab/>
      </w:r>
    </w:p>
    <w:p w:rsidR="008C2DDC" w:rsidRPr="008C2DDC" w:rsidRDefault="008C2DDC" w:rsidP="008C2DDC">
      <w:pPr>
        <w:spacing w:after="0" w:line="240" w:lineRule="auto"/>
        <w:rPr>
          <w:rFonts w:ascii="Arial" w:eastAsia="Times New Roman" w:hAnsi="Arial" w:cs="Arial"/>
          <w:lang w:val="es-ES" w:eastAsia="es-ES"/>
        </w:rPr>
      </w:pPr>
      <w:r w:rsidRPr="008C2DDC">
        <w:rPr>
          <w:rFonts w:ascii="Arial" w:eastAsia="Times New Roman" w:hAnsi="Arial" w:cs="Arial"/>
          <w:lang w:val="es-ES" w:eastAsia="es-ES"/>
        </w:rPr>
        <w:t>II.</w:t>
      </w:r>
      <w:r w:rsidRPr="008C2DDC">
        <w:rPr>
          <w:rFonts w:ascii="Arial" w:eastAsia="Times New Roman" w:hAnsi="Arial" w:cs="Arial"/>
          <w:lang w:val="es-ES" w:eastAsia="es-ES"/>
        </w:rPr>
        <w:tab/>
        <w:t>Con cuota mensual:</w:t>
      </w:r>
    </w:p>
    <w:p w:rsidR="008C2DDC" w:rsidRPr="008C2DDC" w:rsidRDefault="008C2DDC" w:rsidP="008C2DDC">
      <w:pPr>
        <w:spacing w:after="0" w:line="240" w:lineRule="auto"/>
        <w:ind w:left="709" w:hanging="567"/>
        <w:rPr>
          <w:rFonts w:ascii="Arial" w:eastAsia="Times New Roman" w:hAnsi="Arial" w:cs="Arial"/>
          <w:lang w:val="es-ES" w:eastAsia="es-ES"/>
        </w:rPr>
      </w:pPr>
      <w:r w:rsidRPr="008C2DDC">
        <w:rPr>
          <w:rFonts w:ascii="Arial" w:eastAsia="Times New Roman" w:hAnsi="Arial" w:cs="Arial"/>
          <w:lang w:val="es-ES" w:eastAsia="es-ES"/>
        </w:rPr>
        <w:t>1.</w:t>
      </w:r>
      <w:r w:rsidRPr="008C2DDC">
        <w:rPr>
          <w:rFonts w:ascii="Arial" w:eastAsia="Times New Roman" w:hAnsi="Arial" w:cs="Arial"/>
          <w:lang w:val="es-ES" w:eastAsia="es-ES"/>
        </w:rPr>
        <w:tab/>
        <w:t xml:space="preserve">El propietario o poseedor de </w:t>
      </w:r>
      <w:proofErr w:type="spellStart"/>
      <w:r w:rsidRPr="008C2DDC">
        <w:rPr>
          <w:rFonts w:ascii="Arial" w:eastAsia="Times New Roman" w:hAnsi="Arial" w:cs="Arial"/>
          <w:lang w:val="es-ES" w:eastAsia="es-ES"/>
        </w:rPr>
        <w:t>rockolas</w:t>
      </w:r>
      <w:proofErr w:type="spellEnd"/>
      <w:r w:rsidRPr="008C2DDC">
        <w:rPr>
          <w:rFonts w:ascii="Arial" w:eastAsia="Times New Roman" w:hAnsi="Arial" w:cs="Arial"/>
          <w:lang w:val="es-ES" w:eastAsia="es-ES"/>
        </w:rPr>
        <w:t xml:space="preserve"> que perciban ingreso por el mismo pagarán $ 161.50 pesos por </w:t>
      </w:r>
      <w:proofErr w:type="spellStart"/>
      <w:r w:rsidRPr="008C2DDC">
        <w:rPr>
          <w:rFonts w:ascii="Arial" w:eastAsia="Times New Roman" w:hAnsi="Arial" w:cs="Arial"/>
          <w:lang w:val="es-ES" w:eastAsia="es-ES"/>
        </w:rPr>
        <w:t>rockola</w:t>
      </w:r>
      <w:proofErr w:type="spellEnd"/>
      <w:r w:rsidRPr="008C2DDC">
        <w:rPr>
          <w:rFonts w:ascii="Arial" w:eastAsia="Times New Roman" w:hAnsi="Arial" w:cs="Arial"/>
          <w:lang w:val="es-ES" w:eastAsia="es-ES"/>
        </w:rPr>
        <w:t>.</w:t>
      </w:r>
    </w:p>
    <w:p w:rsidR="008C2DDC" w:rsidRPr="008C2DDC" w:rsidRDefault="008C2DDC" w:rsidP="008C2DDC">
      <w:pPr>
        <w:spacing w:after="0" w:line="240" w:lineRule="auto"/>
        <w:ind w:left="142"/>
        <w:rPr>
          <w:rFonts w:ascii="Arial" w:eastAsia="Times New Roman" w:hAnsi="Arial" w:cs="Arial"/>
          <w:lang w:val="es-ES" w:eastAsia="es-ES"/>
        </w:rPr>
      </w:pPr>
      <w:r w:rsidRPr="008C2DDC">
        <w:rPr>
          <w:rFonts w:ascii="Arial" w:eastAsia="Times New Roman" w:hAnsi="Arial" w:cs="Arial"/>
          <w:lang w:val="es-ES" w:eastAsia="es-ES"/>
        </w:rPr>
        <w:t>2.</w:t>
      </w:r>
      <w:r w:rsidRPr="008C2DDC">
        <w:rPr>
          <w:rFonts w:ascii="Arial" w:eastAsia="Times New Roman" w:hAnsi="Arial" w:cs="Arial"/>
          <w:lang w:val="es-ES" w:eastAsia="es-ES"/>
        </w:rPr>
        <w:tab/>
        <w:t>Billares, por mesa de billar $ 84.50 pesos por mesa instalada.</w:t>
      </w:r>
    </w:p>
    <w:p w:rsidR="008C2DDC" w:rsidRPr="008C2DDC" w:rsidRDefault="008C2DDC" w:rsidP="008C2DDC">
      <w:pPr>
        <w:spacing w:after="0" w:line="240" w:lineRule="auto"/>
        <w:ind w:left="142"/>
        <w:rPr>
          <w:rFonts w:ascii="Arial" w:eastAsia="Times New Roman" w:hAnsi="Arial" w:cs="Arial"/>
          <w:lang w:val="es-ES" w:eastAsia="es-ES"/>
        </w:rPr>
      </w:pPr>
      <w:r w:rsidRPr="008C2DDC">
        <w:rPr>
          <w:rFonts w:ascii="Arial" w:eastAsia="Times New Roman" w:hAnsi="Arial" w:cs="Arial"/>
          <w:lang w:val="es-ES" w:eastAsia="es-ES"/>
        </w:rPr>
        <w:tab/>
      </w:r>
    </w:p>
    <w:p w:rsidR="008C2DDC" w:rsidRPr="008C2DDC" w:rsidRDefault="008C2DDC" w:rsidP="008C2DDC">
      <w:pPr>
        <w:spacing w:after="0" w:line="240" w:lineRule="auto"/>
        <w:rPr>
          <w:rFonts w:ascii="Arial" w:eastAsia="Times New Roman" w:hAnsi="Arial" w:cs="Arial"/>
          <w:lang w:val="es-ES" w:eastAsia="es-ES"/>
        </w:rPr>
      </w:pPr>
      <w:r w:rsidRPr="008C2DDC">
        <w:rPr>
          <w:rFonts w:ascii="Arial" w:eastAsia="Times New Roman" w:hAnsi="Arial" w:cs="Arial"/>
          <w:lang w:val="es-ES" w:eastAsia="es-ES"/>
        </w:rPr>
        <w:t>III.</w:t>
      </w:r>
      <w:r w:rsidRPr="008C2DDC">
        <w:rPr>
          <w:rFonts w:ascii="Arial" w:eastAsia="Times New Roman" w:hAnsi="Arial" w:cs="Arial"/>
          <w:lang w:val="es-ES" w:eastAsia="es-ES"/>
        </w:rPr>
        <w:tab/>
        <w:t xml:space="preserve">Con tasa del 5% sobre ingresos que perciban los siguientes espectáculos o diversiones: </w:t>
      </w:r>
    </w:p>
    <w:p w:rsidR="008C2DDC" w:rsidRPr="008C2DDC" w:rsidRDefault="008C2DDC" w:rsidP="008C2DDC">
      <w:pPr>
        <w:spacing w:after="0" w:line="240" w:lineRule="auto"/>
        <w:ind w:left="142"/>
        <w:rPr>
          <w:rFonts w:ascii="Arial" w:eastAsia="Times New Roman" w:hAnsi="Arial" w:cs="Arial"/>
          <w:lang w:val="es-ES" w:eastAsia="es-ES"/>
        </w:rPr>
      </w:pPr>
      <w:r w:rsidRPr="008C2DDC">
        <w:rPr>
          <w:rFonts w:ascii="Arial" w:eastAsia="Times New Roman" w:hAnsi="Arial" w:cs="Arial"/>
          <w:lang w:val="es-ES" w:eastAsia="es-ES"/>
        </w:rPr>
        <w:t>1.</w:t>
      </w:r>
      <w:r w:rsidRPr="008C2DDC">
        <w:rPr>
          <w:rFonts w:ascii="Arial" w:eastAsia="Times New Roman" w:hAnsi="Arial" w:cs="Arial"/>
          <w:lang w:val="es-ES" w:eastAsia="es-ES"/>
        </w:rPr>
        <w:tab/>
        <w:t>Espectáculos deportivos, de box, lucha libre y otros.</w:t>
      </w:r>
    </w:p>
    <w:p w:rsidR="008C2DDC" w:rsidRPr="008C2DDC" w:rsidRDefault="008C2DDC" w:rsidP="008C2DDC">
      <w:pPr>
        <w:spacing w:after="0" w:line="240" w:lineRule="auto"/>
        <w:ind w:left="142"/>
        <w:rPr>
          <w:rFonts w:ascii="Arial" w:eastAsia="Times New Roman" w:hAnsi="Arial" w:cs="Arial"/>
          <w:lang w:val="es-ES" w:eastAsia="es-ES"/>
        </w:rPr>
      </w:pPr>
      <w:r w:rsidRPr="008C2DDC">
        <w:rPr>
          <w:rFonts w:ascii="Arial" w:eastAsia="Times New Roman" w:hAnsi="Arial" w:cs="Arial"/>
          <w:lang w:val="es-ES" w:eastAsia="es-ES"/>
        </w:rPr>
        <w:t>2.</w:t>
      </w:r>
      <w:r w:rsidRPr="008C2DDC">
        <w:rPr>
          <w:rFonts w:ascii="Arial" w:eastAsia="Times New Roman" w:hAnsi="Arial" w:cs="Arial"/>
          <w:lang w:val="es-ES" w:eastAsia="es-ES"/>
        </w:rPr>
        <w:tab/>
        <w:t>Circos y carpas.</w:t>
      </w:r>
    </w:p>
    <w:p w:rsidR="008C2DDC" w:rsidRPr="008C2DDC" w:rsidRDefault="008C2DDC" w:rsidP="008C2DDC">
      <w:pPr>
        <w:spacing w:after="0" w:line="240" w:lineRule="auto"/>
        <w:ind w:left="709" w:hanging="567"/>
        <w:rPr>
          <w:rFonts w:ascii="Arial" w:eastAsia="Times New Roman" w:hAnsi="Arial" w:cs="Arial"/>
          <w:lang w:val="es-ES" w:eastAsia="es-ES"/>
        </w:rPr>
      </w:pPr>
      <w:r w:rsidRPr="008C2DDC">
        <w:rPr>
          <w:rFonts w:ascii="Arial" w:eastAsia="Times New Roman" w:hAnsi="Arial" w:cs="Arial"/>
          <w:lang w:val="es-ES" w:eastAsia="es-ES"/>
        </w:rPr>
        <w:t>3.</w:t>
      </w:r>
      <w:r w:rsidRPr="008C2DDC">
        <w:rPr>
          <w:rFonts w:ascii="Arial" w:eastAsia="Times New Roman" w:hAnsi="Arial" w:cs="Arial"/>
          <w:lang w:val="es-ES" w:eastAsia="es-ES"/>
        </w:rPr>
        <w:tab/>
        <w:t>Para solicitud de permisos de instalación de circos se deberá entregar un depósito de garantía equivalente a 52 Unidades de Medida y Actualización (UMA).</w:t>
      </w:r>
    </w:p>
    <w:p w:rsidR="008C2DDC" w:rsidRPr="008C2DDC" w:rsidRDefault="008C2DDC" w:rsidP="008C2DDC">
      <w:pPr>
        <w:spacing w:after="0" w:line="240" w:lineRule="auto"/>
        <w:ind w:left="142"/>
        <w:rPr>
          <w:rFonts w:ascii="Arial" w:eastAsia="Times New Roman" w:hAnsi="Arial" w:cs="Arial"/>
          <w:lang w:val="es-ES" w:eastAsia="es-ES"/>
        </w:rPr>
      </w:pPr>
      <w:r w:rsidRPr="008C2DDC">
        <w:rPr>
          <w:rFonts w:ascii="Arial" w:eastAsia="Times New Roman" w:hAnsi="Arial" w:cs="Arial"/>
          <w:lang w:val="es-ES" w:eastAsia="es-ES"/>
        </w:rPr>
        <w:tab/>
      </w:r>
    </w:p>
    <w:p w:rsidR="008C2DDC" w:rsidRPr="008C2DDC" w:rsidRDefault="008C2DDC" w:rsidP="008C2DDC">
      <w:pPr>
        <w:spacing w:after="0" w:line="240" w:lineRule="auto"/>
        <w:rPr>
          <w:rFonts w:ascii="Arial" w:eastAsia="Times New Roman" w:hAnsi="Arial" w:cs="Arial"/>
          <w:lang w:val="es-ES" w:eastAsia="es-ES"/>
        </w:rPr>
      </w:pPr>
      <w:r w:rsidRPr="008C2DDC">
        <w:rPr>
          <w:rFonts w:ascii="Arial" w:eastAsia="Times New Roman" w:hAnsi="Arial" w:cs="Arial"/>
          <w:lang w:val="es-ES" w:eastAsia="es-ES"/>
        </w:rPr>
        <w:t>IV.</w:t>
      </w:r>
      <w:r w:rsidRPr="008C2DDC">
        <w:rPr>
          <w:rFonts w:ascii="Arial" w:eastAsia="Times New Roman" w:hAnsi="Arial" w:cs="Arial"/>
          <w:lang w:val="es-ES" w:eastAsia="es-ES"/>
        </w:rPr>
        <w:tab/>
        <w:t>Expedición de licencia de funcionamiento por primera vez:</w:t>
      </w:r>
    </w:p>
    <w:p w:rsidR="008C2DDC" w:rsidRPr="008C2DDC" w:rsidRDefault="008C2DDC" w:rsidP="008C2DDC">
      <w:pPr>
        <w:spacing w:after="0" w:line="240" w:lineRule="auto"/>
        <w:ind w:left="142"/>
        <w:rPr>
          <w:rFonts w:ascii="Arial" w:eastAsia="Times New Roman" w:hAnsi="Arial" w:cs="Arial"/>
          <w:lang w:val="es-ES" w:eastAsia="es-ES"/>
        </w:rPr>
      </w:pPr>
      <w:r w:rsidRPr="008C2DDC">
        <w:rPr>
          <w:rFonts w:ascii="Arial" w:eastAsia="Times New Roman" w:hAnsi="Arial" w:cs="Arial"/>
          <w:lang w:val="es-ES" w:eastAsia="es-ES"/>
        </w:rPr>
        <w:t>1.</w:t>
      </w:r>
      <w:r w:rsidRPr="008C2DDC">
        <w:rPr>
          <w:rFonts w:ascii="Arial" w:eastAsia="Times New Roman" w:hAnsi="Arial" w:cs="Arial"/>
          <w:lang w:val="es-ES" w:eastAsia="es-ES"/>
        </w:rPr>
        <w:tab/>
        <w:t>Videojuegos $ 558.50</w:t>
      </w:r>
    </w:p>
    <w:p w:rsidR="008C2DDC" w:rsidRPr="008C2DDC" w:rsidRDefault="008C2DDC" w:rsidP="008C2DDC">
      <w:pPr>
        <w:spacing w:after="0" w:line="240" w:lineRule="auto"/>
        <w:ind w:left="709" w:hanging="567"/>
        <w:rPr>
          <w:rFonts w:ascii="Arial" w:eastAsia="Times New Roman" w:hAnsi="Arial" w:cs="Arial"/>
          <w:lang w:val="es-ES" w:eastAsia="es-ES"/>
        </w:rPr>
      </w:pPr>
      <w:r w:rsidRPr="008C2DDC">
        <w:rPr>
          <w:rFonts w:ascii="Arial" w:eastAsia="Times New Roman" w:hAnsi="Arial" w:cs="Arial"/>
          <w:lang w:val="es-ES" w:eastAsia="es-ES"/>
        </w:rPr>
        <w:t>2.</w:t>
      </w:r>
      <w:r w:rsidRPr="008C2DDC">
        <w:rPr>
          <w:rFonts w:ascii="Arial" w:eastAsia="Times New Roman" w:hAnsi="Arial" w:cs="Arial"/>
          <w:lang w:val="es-ES" w:eastAsia="es-ES"/>
        </w:rPr>
        <w:tab/>
        <w:t>Máquina de videojuegos electrónicos, pantallas o monitores que entreguen premios en especie: por maquina $ 2,723.00.</w:t>
      </w:r>
    </w:p>
    <w:p w:rsidR="008C2DDC" w:rsidRPr="008C2DDC" w:rsidRDefault="008C2DDC" w:rsidP="008C2DDC">
      <w:pPr>
        <w:spacing w:after="0" w:line="240" w:lineRule="auto"/>
        <w:ind w:left="142"/>
        <w:rPr>
          <w:rFonts w:ascii="Arial" w:eastAsia="Times New Roman" w:hAnsi="Arial" w:cs="Arial"/>
          <w:lang w:val="es-ES" w:eastAsia="es-ES"/>
        </w:rPr>
      </w:pPr>
      <w:r w:rsidRPr="008C2DDC">
        <w:rPr>
          <w:rFonts w:ascii="Arial" w:eastAsia="Times New Roman" w:hAnsi="Arial" w:cs="Arial"/>
          <w:lang w:val="es-ES" w:eastAsia="es-ES"/>
        </w:rPr>
        <w:tab/>
      </w:r>
    </w:p>
    <w:p w:rsidR="008C2DDC" w:rsidRPr="008C2DDC" w:rsidRDefault="008C2DDC" w:rsidP="008C2DDC">
      <w:pPr>
        <w:spacing w:after="0" w:line="240" w:lineRule="auto"/>
        <w:rPr>
          <w:rFonts w:ascii="Arial" w:eastAsia="Times New Roman" w:hAnsi="Arial" w:cs="Arial"/>
          <w:lang w:val="es-ES" w:eastAsia="es-ES"/>
        </w:rPr>
      </w:pPr>
      <w:r w:rsidRPr="008C2DDC">
        <w:rPr>
          <w:rFonts w:ascii="Arial" w:eastAsia="Times New Roman" w:hAnsi="Arial" w:cs="Arial"/>
          <w:lang w:val="es-ES" w:eastAsia="es-ES"/>
        </w:rPr>
        <w:t>V.</w:t>
      </w:r>
      <w:r w:rsidRPr="008C2DDC">
        <w:rPr>
          <w:rFonts w:ascii="Arial" w:eastAsia="Times New Roman" w:hAnsi="Arial" w:cs="Arial"/>
          <w:lang w:val="es-ES" w:eastAsia="es-ES"/>
        </w:rPr>
        <w:tab/>
        <w:t>Cuota anual por licencias para:</w:t>
      </w:r>
    </w:p>
    <w:p w:rsidR="008C2DDC" w:rsidRPr="008C2DDC" w:rsidRDefault="008C2DDC" w:rsidP="008C2DDC">
      <w:pPr>
        <w:spacing w:after="0" w:line="240" w:lineRule="auto"/>
        <w:ind w:left="142"/>
        <w:rPr>
          <w:rFonts w:ascii="Arial" w:eastAsia="Times New Roman" w:hAnsi="Arial" w:cs="Arial"/>
          <w:lang w:val="es-ES" w:eastAsia="es-ES"/>
        </w:rPr>
      </w:pPr>
      <w:r w:rsidRPr="008C2DDC">
        <w:rPr>
          <w:rFonts w:ascii="Arial" w:eastAsia="Times New Roman" w:hAnsi="Arial" w:cs="Arial"/>
          <w:lang w:val="es-ES" w:eastAsia="es-ES"/>
        </w:rPr>
        <w:t>1.      Videojuegos $ 390.50 por máquina.</w:t>
      </w:r>
      <w:r w:rsidRPr="008C2DDC">
        <w:rPr>
          <w:rFonts w:ascii="Arial" w:eastAsia="Times New Roman" w:hAnsi="Arial" w:cs="Arial"/>
          <w:lang w:val="es-ES" w:eastAsia="es-ES"/>
        </w:rPr>
        <w:tab/>
      </w:r>
    </w:p>
    <w:p w:rsidR="008C2DDC" w:rsidRPr="008C2DDC" w:rsidRDefault="008C2DDC" w:rsidP="008C2DDC">
      <w:pPr>
        <w:spacing w:after="0" w:line="240" w:lineRule="auto"/>
        <w:ind w:left="709" w:hanging="709"/>
        <w:rPr>
          <w:rFonts w:ascii="Arial" w:eastAsia="Times New Roman" w:hAnsi="Arial" w:cs="Arial"/>
          <w:lang w:val="es-ES" w:eastAsia="es-ES"/>
        </w:rPr>
      </w:pPr>
      <w:r w:rsidRPr="008C2DDC">
        <w:rPr>
          <w:rFonts w:ascii="Arial" w:eastAsia="Times New Roman" w:hAnsi="Arial" w:cs="Arial"/>
          <w:lang w:val="es-ES" w:eastAsia="es-ES"/>
        </w:rPr>
        <w:lastRenderedPageBreak/>
        <w:t xml:space="preserve">  2.       Máquina de videojuegos electrónicos, pantallas o monitores que entreguen premios en especie por maquina $ 1,393.00.</w:t>
      </w:r>
    </w:p>
    <w:p w:rsidR="008C2DDC" w:rsidRPr="008C2DDC" w:rsidRDefault="008C2DDC" w:rsidP="008C2DDC">
      <w:pPr>
        <w:spacing w:after="0" w:line="240" w:lineRule="auto"/>
        <w:jc w:val="center"/>
        <w:rPr>
          <w:rFonts w:ascii="Arial" w:eastAsia="Times New Roman" w:hAnsi="Arial" w:cs="Arial"/>
          <w:b/>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CAPÍTULO QUINTO</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DEL IMPUESTO SOBRE LOTERÍAS, RIFAS Y SORTEOS</w:t>
      </w:r>
    </w:p>
    <w:p w:rsidR="008C2DDC" w:rsidRPr="008C2DDC" w:rsidRDefault="008C2DDC" w:rsidP="008C2DDC">
      <w:pPr>
        <w:spacing w:after="0" w:line="240" w:lineRule="auto"/>
        <w:jc w:val="center"/>
        <w:rPr>
          <w:rFonts w:ascii="Arial" w:eastAsia="Times New Roman" w:hAnsi="Arial" w:cs="Arial"/>
          <w:b/>
          <w:bCs/>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b/>
          <w:lang w:val="es-ES" w:eastAsia="es-ES"/>
        </w:rPr>
        <w:t>ARTÍCULO 6.-</w:t>
      </w:r>
      <w:r w:rsidRPr="008C2DDC">
        <w:rPr>
          <w:rFonts w:ascii="Arial" w:eastAsia="Times New Roman" w:hAnsi="Arial" w:cs="Arial"/>
          <w:bCs/>
          <w:lang w:val="es-ES" w:eastAsia="es-ES"/>
        </w:rPr>
        <w:t xml:space="preserve"> Es objeto de este impuesto la realización o explotación de loterías, rifas y sorteos o juegos permitidos y autorizados conforme a la Ley Federal de Juegos y Sorteos. S</w:t>
      </w:r>
      <w:r w:rsidRPr="008C2DDC">
        <w:rPr>
          <w:rFonts w:ascii="Arial" w:eastAsia="Times New Roman" w:hAnsi="Arial" w:cs="Arial"/>
          <w:lang w:val="es-ES" w:eastAsia="es-ES"/>
        </w:rPr>
        <w:t>e pagará con la tasa del 11% sobre el valor de los ingresos que se perciban. (Previo permiso de la Secretaría de Gobernación).</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Si el evento se efectúa con el propósito para promover ventas, servicios u otros se pagará con la tasa del 11% sobre el valor comercial de los premios.</w:t>
      </w:r>
    </w:p>
    <w:p w:rsidR="008C2DDC" w:rsidRPr="008C2DDC" w:rsidRDefault="008C2DDC" w:rsidP="008C2DDC">
      <w:pPr>
        <w:spacing w:after="0" w:line="240" w:lineRule="auto"/>
        <w:ind w:left="142" w:right="50"/>
        <w:jc w:val="both"/>
        <w:rPr>
          <w:rFonts w:ascii="Arial" w:eastAsia="Times New Roman" w:hAnsi="Arial" w:cs="Arial"/>
          <w:lang w:val="es-ES" w:eastAsia="es-ES"/>
        </w:rPr>
      </w:pPr>
    </w:p>
    <w:p w:rsidR="008C2DDC" w:rsidRPr="008C2DDC" w:rsidRDefault="008C2DDC" w:rsidP="008C2DDC">
      <w:pPr>
        <w:tabs>
          <w:tab w:val="left" w:pos="2780"/>
        </w:tabs>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Que este impuesto se deberá pagar el día siguiente de efectuada la lotería, rifa, sorteo o cualquier otro permitido. Dejando de por medio una garantía previa a su celebración. (Documento, cheque certificado, etc.).</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CAPÍTULO SÉXTO</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LAS CONTRIBUCIONES ESPECIALES</w:t>
      </w:r>
    </w:p>
    <w:p w:rsidR="008C2DDC" w:rsidRPr="008C2DDC" w:rsidRDefault="008C2DDC" w:rsidP="008C2DDC">
      <w:pPr>
        <w:spacing w:after="0" w:line="240" w:lineRule="auto"/>
        <w:jc w:val="center"/>
        <w:rPr>
          <w:rFonts w:ascii="Arial" w:eastAsia="Times New Roman" w:hAnsi="Arial" w:cs="Arial"/>
          <w:b/>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proofErr w:type="gramStart"/>
      <w:r w:rsidRPr="008C2DDC">
        <w:rPr>
          <w:rFonts w:ascii="Arial" w:eastAsia="Times New Roman" w:hAnsi="Arial" w:cs="Arial"/>
          <w:b/>
          <w:bCs/>
          <w:lang w:val="es-ES" w:eastAsia="es-ES"/>
        </w:rPr>
        <w:t>SECCIÓN  I</w:t>
      </w:r>
      <w:proofErr w:type="gramEnd"/>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LA CONTRIBUCIÓN POR GASTO</w:t>
      </w:r>
    </w:p>
    <w:p w:rsidR="008C2DDC" w:rsidRPr="008C2DDC" w:rsidRDefault="008C2DDC" w:rsidP="008C2DDC">
      <w:pPr>
        <w:spacing w:after="0" w:line="240" w:lineRule="auto"/>
        <w:jc w:val="both"/>
        <w:rPr>
          <w:rFonts w:ascii="Arial" w:eastAsia="Times New Roman" w:hAnsi="Arial" w:cs="Arial"/>
          <w:b/>
          <w:bCs/>
          <w:lang w:val="es-ES" w:eastAsia="es-ES"/>
        </w:rPr>
      </w:pPr>
    </w:p>
    <w:p w:rsidR="008C2DDC" w:rsidRPr="008C2DDC" w:rsidRDefault="008C2DDC" w:rsidP="008C2DDC">
      <w:pPr>
        <w:spacing w:after="0" w:line="240" w:lineRule="auto"/>
        <w:jc w:val="both"/>
        <w:rPr>
          <w:rFonts w:ascii="Arial" w:eastAsia="Times New Roman" w:hAnsi="Arial" w:cs="Arial"/>
          <w:bCs/>
          <w:lang w:val="es-ES" w:eastAsia="es-ES"/>
        </w:rPr>
      </w:pPr>
      <w:r w:rsidRPr="008C2DDC">
        <w:rPr>
          <w:rFonts w:ascii="Arial" w:eastAsia="Times New Roman" w:hAnsi="Arial" w:cs="Arial"/>
          <w:b/>
          <w:lang w:val="es-ES" w:eastAsia="es-ES"/>
        </w:rPr>
        <w:t>ARTÍCULO 7.-</w:t>
      </w:r>
      <w:r w:rsidRPr="008C2DDC">
        <w:rPr>
          <w:rFonts w:ascii="Arial" w:eastAsia="Times New Roman" w:hAnsi="Arial" w:cs="Arial"/>
          <w:bCs/>
          <w:lang w:val="es-ES" w:eastAsia="es-ES"/>
        </w:rPr>
        <w:t xml:space="preserve"> Es objeto de esta contribución el gasto público específico que se origine por el ejercicio de una determinada actividad de particulares. </w:t>
      </w:r>
    </w:p>
    <w:p w:rsidR="008C2DDC" w:rsidRPr="008C2DDC" w:rsidRDefault="008C2DDC" w:rsidP="008C2DDC">
      <w:pPr>
        <w:spacing w:after="0" w:line="240" w:lineRule="auto"/>
        <w:jc w:val="both"/>
        <w:rPr>
          <w:rFonts w:ascii="Arial" w:eastAsia="Times New Roman" w:hAnsi="Arial" w:cs="Arial"/>
          <w:bCs/>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La Tesorería Municipal formulará y notificará la resolución debidamente fundada y motivada en la que se determinarán los importes de las contribuciones a cargo de los contribuyentes.</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Las contribuciones por gasto deberán ser pagadas en la Tesorería Municipal, dentro de los quince días siguientes en que surta efectos la notificación de la resolución que contenga la determinación de las contribuciones.</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II</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POR OBRA PÚBLICA</w:t>
      </w:r>
    </w:p>
    <w:p w:rsidR="008C2DDC" w:rsidRPr="008C2DDC" w:rsidRDefault="008C2DDC" w:rsidP="008C2DDC">
      <w:pPr>
        <w:spacing w:after="0" w:line="240" w:lineRule="auto"/>
        <w:jc w:val="center"/>
        <w:rPr>
          <w:rFonts w:ascii="Arial" w:eastAsia="Times New Roman" w:hAnsi="Arial" w:cs="Arial"/>
          <w:b/>
          <w:bCs/>
          <w:lang w:val="es-ES" w:eastAsia="es-ES"/>
        </w:rPr>
      </w:pPr>
    </w:p>
    <w:p w:rsidR="008C2DDC" w:rsidRPr="008C2DDC" w:rsidRDefault="008C2DDC" w:rsidP="008C2DDC">
      <w:pPr>
        <w:spacing w:after="0" w:line="240" w:lineRule="auto"/>
        <w:jc w:val="both"/>
        <w:rPr>
          <w:rFonts w:ascii="Arial" w:eastAsia="Times New Roman" w:hAnsi="Arial" w:cs="Arial"/>
          <w:bCs/>
          <w:lang w:val="es-ES" w:eastAsia="es-ES"/>
        </w:rPr>
      </w:pPr>
      <w:r w:rsidRPr="008C2DDC">
        <w:rPr>
          <w:rFonts w:ascii="Arial" w:eastAsia="Times New Roman" w:hAnsi="Arial" w:cs="Arial"/>
          <w:b/>
          <w:lang w:val="es-ES" w:eastAsia="es-ES"/>
        </w:rPr>
        <w:t>ARTÍCULO 8.-</w:t>
      </w:r>
      <w:r w:rsidRPr="008C2DDC">
        <w:rPr>
          <w:rFonts w:ascii="Arial" w:eastAsia="Times New Roman" w:hAnsi="Arial" w:cs="Arial"/>
          <w:bCs/>
          <w:lang w:val="es-ES" w:eastAsia="es-ES"/>
        </w:rPr>
        <w:t xml:space="preserve"> Es objeto de la contribución por obra pública, la construcción, reconstrucción y ampliación de las obras que se indican en el Código Financiero para los Municipios del Estado de Coahuila de Zaragoza. </w:t>
      </w:r>
    </w:p>
    <w:p w:rsidR="008C2DDC" w:rsidRPr="008C2DDC" w:rsidRDefault="008C2DDC" w:rsidP="008C2DDC">
      <w:pPr>
        <w:spacing w:after="0" w:line="240" w:lineRule="auto"/>
        <w:jc w:val="both"/>
        <w:rPr>
          <w:rFonts w:ascii="Arial" w:eastAsia="Times New Roman" w:hAnsi="Arial" w:cs="Arial"/>
          <w:bCs/>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En todo caso, el porcentaje a contribuir por los particulares se dividirá conforme al mencionado procedimiento entre los propietarios de los predios beneficiados.</w:t>
      </w:r>
    </w:p>
    <w:p w:rsidR="008C2DDC" w:rsidRPr="008C2DDC" w:rsidRDefault="008C2DDC" w:rsidP="008C2DDC">
      <w:pPr>
        <w:widowControl w:val="0"/>
        <w:tabs>
          <w:tab w:val="left" w:pos="2780"/>
        </w:tabs>
        <w:spacing w:after="0" w:line="240" w:lineRule="auto"/>
        <w:contextualSpacing/>
        <w:jc w:val="both"/>
        <w:rPr>
          <w:rFonts w:ascii="Arial" w:eastAsia="Times New Roman" w:hAnsi="Arial" w:cs="Arial"/>
          <w:b/>
          <w:snapToGrid w:val="0"/>
          <w:lang w:val="es-ES" w:eastAsia="es-ES"/>
        </w:rPr>
      </w:pPr>
    </w:p>
    <w:p w:rsidR="008C2DDC" w:rsidRPr="008C2DDC" w:rsidRDefault="008C2DDC" w:rsidP="008C2DDC">
      <w:pPr>
        <w:widowControl w:val="0"/>
        <w:tabs>
          <w:tab w:val="left" w:pos="2780"/>
        </w:tabs>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I.  Las contribuciones a que se refiere esta sección podrán ser de carácter voluntario o de carácter obligatorio para los beneficiarios (Obras por Cooperación), de acuerdo con las normas siguientes:</w:t>
      </w:r>
    </w:p>
    <w:p w:rsidR="008C2DDC" w:rsidRPr="008C2DDC" w:rsidRDefault="008C2DDC" w:rsidP="008C2DDC">
      <w:pPr>
        <w:widowControl w:val="0"/>
        <w:tabs>
          <w:tab w:val="left" w:pos="2780"/>
        </w:tabs>
        <w:spacing w:after="0" w:line="240" w:lineRule="auto"/>
        <w:contextualSpacing/>
        <w:jc w:val="both"/>
        <w:rPr>
          <w:rFonts w:ascii="Arial" w:eastAsia="Times New Roman" w:hAnsi="Arial" w:cs="Arial"/>
          <w:b/>
          <w:snapToGrid w:val="0"/>
          <w:lang w:val="es-ES" w:eastAsia="es-ES"/>
        </w:rPr>
      </w:pPr>
    </w:p>
    <w:p w:rsidR="008C2DDC" w:rsidRPr="008C2DDC" w:rsidRDefault="008C2DDC" w:rsidP="008C2DDC">
      <w:pPr>
        <w:numPr>
          <w:ilvl w:val="0"/>
          <w:numId w:val="36"/>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Será voluntaria aquella en la cual los particulares aporten total o parcialmente la suma necesaria para realizar las obras de que se trate en forma espontánea y de acuerdo con el plan correspondiente, o a promoción de las autoridades municipales. La cooperación voluntaria se convertirá en contribución obligatoria una vez formalizado el convenio correspondiente y será exigible en los términos del presente ordenamiento y de las leyes fiscales relativas.</w:t>
      </w:r>
    </w:p>
    <w:p w:rsidR="008C2DDC" w:rsidRPr="008C2DDC" w:rsidRDefault="008C2DDC" w:rsidP="008C2DDC">
      <w:pPr>
        <w:spacing w:after="0" w:line="240" w:lineRule="auto"/>
        <w:ind w:left="142"/>
        <w:jc w:val="both"/>
        <w:rPr>
          <w:rFonts w:ascii="Arial" w:eastAsia="Times New Roman" w:hAnsi="Arial" w:cs="Arial"/>
          <w:lang w:val="es-ES" w:eastAsia="es-ES"/>
        </w:rPr>
      </w:pPr>
    </w:p>
    <w:p w:rsidR="008C2DDC" w:rsidRPr="008C2DDC" w:rsidRDefault="008C2DDC" w:rsidP="008C2DDC">
      <w:pPr>
        <w:numPr>
          <w:ilvl w:val="0"/>
          <w:numId w:val="36"/>
        </w:numPr>
        <w:spacing w:after="0" w:line="240" w:lineRule="auto"/>
        <w:ind w:left="709" w:hanging="283"/>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Serán obligatorias las que establezca el Ayuntamiento con este carácter para cubrir los costos de las obras que, enunciativamente y no limitativamente, se señalan a continuación:</w:t>
      </w:r>
    </w:p>
    <w:p w:rsidR="008C2DDC" w:rsidRPr="008C2DDC" w:rsidRDefault="008C2DDC" w:rsidP="008C2DDC">
      <w:pPr>
        <w:spacing w:after="0" w:line="240" w:lineRule="auto"/>
        <w:ind w:left="142"/>
        <w:contextualSpacing/>
        <w:jc w:val="both"/>
        <w:rPr>
          <w:rFonts w:ascii="Arial" w:eastAsia="Times New Roman" w:hAnsi="Arial" w:cs="Arial"/>
          <w:lang w:val="es-ES" w:eastAsia="es-ES"/>
        </w:rPr>
      </w:pPr>
    </w:p>
    <w:p w:rsidR="008C2DDC" w:rsidRPr="008C2DDC" w:rsidRDefault="008C2DDC" w:rsidP="008C2DDC">
      <w:pPr>
        <w:numPr>
          <w:ilvl w:val="1"/>
          <w:numId w:val="36"/>
        </w:numPr>
        <w:spacing w:after="0" w:line="240" w:lineRule="auto"/>
        <w:ind w:left="1134" w:hanging="283"/>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La pavimentación o repavimentación de las vías públicas y el embanquetado y construcción de guarniciones de las mismas.</w:t>
      </w:r>
    </w:p>
    <w:p w:rsidR="008C2DDC" w:rsidRPr="008C2DDC" w:rsidRDefault="008C2DDC" w:rsidP="008C2DDC">
      <w:pPr>
        <w:numPr>
          <w:ilvl w:val="1"/>
          <w:numId w:val="36"/>
        </w:numPr>
        <w:spacing w:after="0" w:line="240" w:lineRule="auto"/>
        <w:ind w:left="1134" w:hanging="283"/>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La electrificación de las zonas urbanas o rurales, tanto para usos domésticos como para usos industriales y agropecuarios.</w:t>
      </w:r>
    </w:p>
    <w:p w:rsidR="008C2DDC" w:rsidRPr="008C2DDC" w:rsidRDefault="008C2DDC" w:rsidP="008C2DDC">
      <w:pPr>
        <w:numPr>
          <w:ilvl w:val="1"/>
          <w:numId w:val="36"/>
        </w:numPr>
        <w:spacing w:after="0" w:line="240" w:lineRule="auto"/>
        <w:ind w:left="1134" w:hanging="283"/>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Las necesidades para adoptar o mejorar el alumbrado público.</w:t>
      </w:r>
    </w:p>
    <w:p w:rsidR="008C2DDC" w:rsidRPr="008C2DDC" w:rsidRDefault="008C2DDC" w:rsidP="008C2DDC">
      <w:pPr>
        <w:numPr>
          <w:ilvl w:val="1"/>
          <w:numId w:val="36"/>
        </w:numPr>
        <w:spacing w:after="0" w:line="240" w:lineRule="auto"/>
        <w:ind w:left="1134" w:hanging="283"/>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Las que se requieran para adoptar o mejorar los servicios de agua potable, drenaje sanitario, drenaje pluvial y gas natural para uso doméstico.</w:t>
      </w:r>
    </w:p>
    <w:p w:rsidR="008C2DDC" w:rsidRPr="008C2DDC" w:rsidRDefault="008C2DDC" w:rsidP="008C2DDC">
      <w:pPr>
        <w:numPr>
          <w:ilvl w:val="1"/>
          <w:numId w:val="36"/>
        </w:numPr>
        <w:spacing w:after="0" w:line="240" w:lineRule="auto"/>
        <w:ind w:left="1134" w:hanging="283"/>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Las necesarias para la construcción y conservación de caminos vecinales.</w:t>
      </w:r>
    </w:p>
    <w:p w:rsidR="008C2DDC" w:rsidRPr="008C2DDC" w:rsidRDefault="008C2DDC" w:rsidP="008C2DDC">
      <w:pPr>
        <w:numPr>
          <w:ilvl w:val="1"/>
          <w:numId w:val="36"/>
        </w:numPr>
        <w:spacing w:after="0" w:line="240" w:lineRule="auto"/>
        <w:ind w:left="1134" w:hanging="283"/>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Las demás que determine el Ayuntamiento.</w:t>
      </w:r>
    </w:p>
    <w:p w:rsidR="008C2DDC" w:rsidRPr="008C2DDC" w:rsidRDefault="008C2DDC" w:rsidP="008C2DDC">
      <w:pPr>
        <w:spacing w:after="0" w:line="240" w:lineRule="auto"/>
        <w:ind w:left="142"/>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b/>
          <w:bCs/>
          <w:lang w:val="es-ES" w:eastAsia="es-ES"/>
        </w:rPr>
      </w:pPr>
      <w:r w:rsidRPr="008C2DDC">
        <w:rPr>
          <w:rFonts w:ascii="Arial" w:eastAsia="Times New Roman" w:hAnsi="Arial" w:cs="Arial"/>
          <w:lang w:val="es-ES" w:eastAsia="es-ES"/>
        </w:rPr>
        <w:t>A falta de disposición expresa en este artículo, se aplicará en forma supletoria y en lo conducente, el Código Financiero para el Estado de Coahuila de Zaragoza.</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III</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POR RESPONSABILIDAD OBJETIVA</w:t>
      </w:r>
    </w:p>
    <w:p w:rsidR="008C2DDC" w:rsidRPr="008C2DDC" w:rsidRDefault="008C2DDC" w:rsidP="008C2DDC">
      <w:pPr>
        <w:spacing w:after="0" w:line="240" w:lineRule="auto"/>
        <w:jc w:val="center"/>
        <w:rPr>
          <w:rFonts w:ascii="Arial" w:eastAsia="Times New Roman" w:hAnsi="Arial" w:cs="Arial"/>
          <w:b/>
          <w:bCs/>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b/>
          <w:lang w:val="es-ES" w:eastAsia="es-ES"/>
        </w:rPr>
        <w:t>ARTÍCULO 9.-</w:t>
      </w:r>
      <w:r w:rsidRPr="008C2DDC">
        <w:rPr>
          <w:rFonts w:ascii="Arial" w:eastAsia="Times New Roman" w:hAnsi="Arial" w:cs="Arial"/>
          <w:bCs/>
          <w:lang w:val="es-ES" w:eastAsia="es-E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8C2DDC">
        <w:rPr>
          <w:rFonts w:ascii="Arial" w:eastAsia="Times New Roman" w:hAnsi="Arial" w:cs="Arial"/>
          <w:lang w:val="es-ES" w:eastAsia="es-ES"/>
        </w:rPr>
        <w:t xml:space="preserve"> y se pagará en la Tesorería Municipal, dentro de los quince días siguientes en que se notifique al contribuyente el resultado de la cuantificación de los daños o deterioros causados.</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El resultado de la cuantificación de los daños o deterioros causados se determinará mediante los estudios técnicos que lleve a cabo por parte de la dependencia que se designe para tal efecto dependiendo del tipo de daño causado.</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SECCION IV</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POR MANTENIMIENTO, MEJORAMIENTO Y EQUIPAMIENTO</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DEL CUERPO DE BOMBEROS DE LOS MUNICIPIOS</w:t>
      </w:r>
    </w:p>
    <w:p w:rsidR="008C2DDC" w:rsidRPr="008C2DDC" w:rsidRDefault="008C2DDC" w:rsidP="008C2DDC">
      <w:pPr>
        <w:spacing w:after="0" w:line="240" w:lineRule="auto"/>
        <w:jc w:val="both"/>
        <w:rPr>
          <w:rFonts w:ascii="Arial" w:eastAsia="Times New Roman" w:hAnsi="Arial" w:cs="Arial"/>
          <w:b/>
          <w:bCs/>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b/>
          <w:bCs/>
          <w:lang w:val="es-ES" w:eastAsia="es-ES"/>
        </w:rPr>
        <w:t>ARTÍCULO 10.-</w:t>
      </w:r>
      <w:r w:rsidRPr="008C2DDC">
        <w:rPr>
          <w:rFonts w:ascii="Arial" w:eastAsia="Times New Roman" w:hAnsi="Arial" w:cs="Arial"/>
          <w:lang w:val="es-ES" w:eastAsia="es-ES"/>
        </w:rPr>
        <w:t xml:space="preserve"> Es objeto de esta contribución la realización de pagos por concepto de impuestos, derechos y cualquier otra contribución que se cause conforme al </w:t>
      </w:r>
      <w:r w:rsidRPr="008C2DDC">
        <w:rPr>
          <w:rFonts w:ascii="Arial" w:eastAsia="Times New Roman" w:hAnsi="Arial" w:cs="Arial"/>
          <w:bCs/>
          <w:lang w:val="es-ES" w:eastAsia="es-ES"/>
        </w:rPr>
        <w:t>Código Financiero para los Municipios del Estado de Coahuila de Zaragoza</w:t>
      </w:r>
      <w:r w:rsidRPr="008C2DDC">
        <w:rPr>
          <w:rFonts w:ascii="Arial" w:eastAsia="Times New Roman" w:hAnsi="Arial" w:cs="Arial"/>
          <w:lang w:val="es-ES" w:eastAsia="es-ES"/>
        </w:rPr>
        <w:t xml:space="preserve"> y demás disposiciones fiscales del Municipio, así como los accesorios que se paguen.</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El monto a pagar por esta contribución será de $ 27.00 pesos anuales los cuales serán recaudados adjunto al cobro del impuesto predial.</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SECCION V</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POR MANTENIMIENTO Y CONSERVACION DEL CENTRO HISTÓRICO</w:t>
      </w:r>
    </w:p>
    <w:p w:rsidR="008C2DDC" w:rsidRPr="008C2DDC" w:rsidRDefault="008C2DDC" w:rsidP="008C2DDC">
      <w:pPr>
        <w:spacing w:after="0" w:line="240" w:lineRule="auto"/>
        <w:jc w:val="center"/>
        <w:rPr>
          <w:rFonts w:ascii="Arial" w:eastAsia="Times New Roman" w:hAnsi="Arial" w:cs="Arial"/>
          <w:b/>
          <w:bCs/>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b/>
          <w:bCs/>
          <w:lang w:val="es-ES" w:eastAsia="es-ES"/>
        </w:rPr>
        <w:t>ARTÍCULO 11.-</w:t>
      </w:r>
      <w:r w:rsidRPr="008C2DDC">
        <w:rPr>
          <w:rFonts w:ascii="Arial" w:eastAsia="Times New Roman" w:hAnsi="Arial" w:cs="Arial"/>
          <w:lang w:val="es-ES" w:eastAsia="es-ES"/>
        </w:rPr>
        <w:t xml:space="preserve"> Es objeto de esta contribución para el mantenimiento y conservación del Centro Histórico del Municipio de Arteaga, Coahuila de Zaragoza, la realización de pagos por concepto del impuesto predial que se cause. </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Los ingresos que se obtengan por esta contribución, serán destinados al mantenimiento y conservación del Centro Histórico de los Municipios del Estado a través del Patronato que para tal efecto se constituya en cada uno de ellos.</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b/>
          <w:bCs/>
          <w:lang w:val="es-ES" w:eastAsia="es-ES"/>
        </w:rPr>
      </w:pPr>
      <w:r w:rsidRPr="008C2DDC">
        <w:rPr>
          <w:rFonts w:ascii="Arial" w:eastAsia="Times New Roman" w:hAnsi="Arial" w:cs="Arial"/>
          <w:lang w:val="es-ES" w:eastAsia="es-ES"/>
        </w:rPr>
        <w:t>Se pagará aplicando sobre el impuesto predial del año, una tasa de 1%. En el caso del pago mínimo de predial no se realizará cobro alguno.</w:t>
      </w:r>
    </w:p>
    <w:p w:rsidR="008C2DDC" w:rsidRPr="008C2DDC" w:rsidRDefault="008C2DDC" w:rsidP="008C2DDC">
      <w:pPr>
        <w:spacing w:after="0" w:line="240" w:lineRule="auto"/>
        <w:jc w:val="both"/>
        <w:rPr>
          <w:rFonts w:ascii="Arial" w:eastAsia="Times New Roman" w:hAnsi="Arial" w:cs="Arial"/>
          <w:b/>
          <w:bCs/>
          <w:lang w:val="es-ES" w:eastAsia="es-ES"/>
        </w:rPr>
      </w:pPr>
    </w:p>
    <w:p w:rsidR="008C2DDC" w:rsidRPr="008C2DDC" w:rsidRDefault="008C2DDC" w:rsidP="008C2DDC">
      <w:pPr>
        <w:spacing w:after="0" w:line="240" w:lineRule="auto"/>
        <w:jc w:val="both"/>
        <w:rPr>
          <w:rFonts w:ascii="Arial" w:eastAsia="Times New Roman" w:hAnsi="Arial" w:cs="Arial"/>
          <w:b/>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CAPÍTULO SÉPTIMO</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LOS DERECHOS POR LA PRESTACIÓN DE SERVICIOS PÚBLICOS</w:t>
      </w:r>
    </w:p>
    <w:p w:rsidR="008C2DDC" w:rsidRPr="008C2DDC" w:rsidRDefault="008C2DDC" w:rsidP="008C2DDC">
      <w:pPr>
        <w:spacing w:after="0" w:line="240" w:lineRule="auto"/>
        <w:jc w:val="center"/>
        <w:rPr>
          <w:rFonts w:ascii="Arial" w:eastAsia="Times New Roman" w:hAnsi="Arial" w:cs="Arial"/>
          <w:b/>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I</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LOS SERVICIOS DE AGUA POTABLE Y ALCANTARILLADO</w:t>
      </w:r>
    </w:p>
    <w:p w:rsidR="008C2DDC" w:rsidRPr="008C2DDC" w:rsidRDefault="008C2DDC" w:rsidP="008C2DDC">
      <w:pPr>
        <w:spacing w:after="0" w:line="240" w:lineRule="auto"/>
        <w:ind w:right="50"/>
        <w:jc w:val="center"/>
        <w:rPr>
          <w:rFonts w:ascii="Arial" w:eastAsia="Times New Roman" w:hAnsi="Arial" w:cs="Arial"/>
          <w:b/>
          <w:lang w:val="es-ES" w:eastAsia="es-ES"/>
        </w:rPr>
      </w:pPr>
    </w:p>
    <w:p w:rsidR="008C2DDC" w:rsidRPr="008C2DDC" w:rsidRDefault="008C2DDC" w:rsidP="008C2DDC">
      <w:pPr>
        <w:spacing w:after="0" w:line="240" w:lineRule="auto"/>
        <w:ind w:right="50"/>
        <w:jc w:val="both"/>
        <w:rPr>
          <w:rFonts w:ascii="Arial" w:eastAsia="Times New Roman" w:hAnsi="Arial" w:cs="Arial"/>
          <w:bCs/>
          <w:lang w:val="es-ES" w:eastAsia="es-ES"/>
        </w:rPr>
      </w:pPr>
      <w:r w:rsidRPr="008C2DDC">
        <w:rPr>
          <w:rFonts w:ascii="Arial" w:eastAsia="Times New Roman" w:hAnsi="Arial" w:cs="Arial"/>
          <w:b/>
          <w:lang w:val="es-ES" w:eastAsia="es-ES"/>
        </w:rPr>
        <w:t>ARTÍCULO 12.-</w:t>
      </w:r>
      <w:r w:rsidRPr="008C2DDC">
        <w:rPr>
          <w:rFonts w:ascii="Arial" w:eastAsia="Times New Roman" w:hAnsi="Arial" w:cs="Arial"/>
          <w:bCs/>
          <w:lang w:val="es-ES" w:eastAsia="es-E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ind w:right="50"/>
        <w:jc w:val="both"/>
        <w:rPr>
          <w:rFonts w:ascii="Arial" w:eastAsia="Times New Roman" w:hAnsi="Arial" w:cs="Arial"/>
          <w:bCs/>
          <w:lang w:val="es-ES" w:eastAsia="es-ES"/>
        </w:rPr>
      </w:pPr>
      <w:r w:rsidRPr="008C2DDC">
        <w:rPr>
          <w:rFonts w:ascii="Arial" w:eastAsia="Times New Roman" w:hAnsi="Arial" w:cs="Arial"/>
          <w:bCs/>
          <w:lang w:val="es-ES" w:eastAsia="es-ES"/>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Los servicios de saneamiento y sus tarifas de normatividad, se cobrarán con lo dispuesto en la Ley de Aguas para los Municipios del Estado de Coahuila de Zaragoza, y/o a los establecidos en la modificación al acuerdo por el que se aprueban por el Consejo Directivo del Organismo Público Descentralizado “Comisión Estatal de Agua y Saneamiento de Coahuila”, las tarifas de normatividad actualizada de las descargas residuales a los sistemas de alcantarillados en la entidad generada por establecimientos.</w:t>
      </w:r>
    </w:p>
    <w:p w:rsidR="008C2DDC" w:rsidRPr="008C2DDC" w:rsidRDefault="008C2DDC" w:rsidP="008C2DDC">
      <w:pPr>
        <w:spacing w:after="0" w:line="240" w:lineRule="auto"/>
        <w:rPr>
          <w:rFonts w:ascii="Arial" w:eastAsia="Times New Roman" w:hAnsi="Arial" w:cs="Arial"/>
          <w:lang w:val="es-ES" w:eastAsia="es-ES"/>
        </w:rPr>
      </w:pPr>
    </w:p>
    <w:p w:rsidR="008C2DDC" w:rsidRPr="008C2DDC" w:rsidRDefault="008C2DDC" w:rsidP="008C2DDC">
      <w:pPr>
        <w:spacing w:after="0" w:line="240" w:lineRule="auto"/>
        <w:rPr>
          <w:rFonts w:ascii="Arial" w:eastAsia="Times New Roman"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2"/>
        <w:gridCol w:w="813"/>
        <w:gridCol w:w="269"/>
        <w:gridCol w:w="948"/>
        <w:gridCol w:w="269"/>
        <w:gridCol w:w="1351"/>
      </w:tblGrid>
      <w:tr w:rsidR="008C2DDC" w:rsidRPr="008C2DDC" w:rsidTr="008C2DDC">
        <w:trPr>
          <w:trHeight w:val="261"/>
          <w:jc w:val="center"/>
        </w:trPr>
        <w:tc>
          <w:tcPr>
            <w:tcW w:w="0" w:type="auto"/>
            <w:gridSpan w:val="6"/>
            <w:shd w:val="clear" w:color="auto" w:fill="C9E2B8"/>
            <w:noWrap/>
            <w:vAlign w:val="bottom"/>
            <w:hideMark/>
          </w:tcPr>
          <w:p w:rsidR="008C2DDC" w:rsidRPr="008C2DDC" w:rsidRDefault="008C2DDC" w:rsidP="008C2DDC">
            <w:pPr>
              <w:spacing w:after="0" w:line="240" w:lineRule="auto"/>
              <w:jc w:val="center"/>
              <w:rPr>
                <w:rFonts w:ascii="Arial" w:eastAsia="Times New Roman" w:hAnsi="Arial" w:cs="Arial"/>
                <w:b/>
                <w:bCs/>
                <w:color w:val="000000"/>
                <w:sz w:val="24"/>
                <w:szCs w:val="24"/>
                <w:lang w:val="es-ES" w:eastAsia="es-MX"/>
              </w:rPr>
            </w:pPr>
            <w:r w:rsidRPr="008C2DDC">
              <w:rPr>
                <w:rFonts w:ascii="Arial" w:eastAsia="Times New Roman" w:hAnsi="Arial" w:cs="Arial"/>
                <w:b/>
                <w:bCs/>
                <w:color w:val="000000"/>
                <w:lang w:val="es-ES" w:eastAsia="es-MX"/>
              </w:rPr>
              <w:t>TARIFA DOMESTICA</w:t>
            </w:r>
          </w:p>
        </w:tc>
      </w:tr>
      <w:tr w:rsidR="008C2DDC" w:rsidRPr="008C2DDC" w:rsidTr="008C2DDC">
        <w:trPr>
          <w:trHeight w:val="299"/>
          <w:jc w:val="center"/>
        </w:trPr>
        <w:tc>
          <w:tcPr>
            <w:tcW w:w="0" w:type="auto"/>
            <w:shd w:val="clear" w:color="auto" w:fill="auto"/>
            <w:noWrap/>
            <w:vAlign w:val="bottom"/>
            <w:hideMark/>
          </w:tcPr>
          <w:p w:rsidR="008C2DDC" w:rsidRPr="008C2DDC" w:rsidRDefault="008C2DDC" w:rsidP="008C2DDC">
            <w:pPr>
              <w:spacing w:after="0" w:line="240" w:lineRule="auto"/>
              <w:jc w:val="center"/>
              <w:rPr>
                <w:rFonts w:ascii="Arial" w:eastAsia="Times New Roman" w:hAnsi="Arial" w:cs="Arial"/>
                <w:b/>
                <w:bCs/>
                <w:color w:val="000000"/>
                <w:sz w:val="24"/>
                <w:szCs w:val="24"/>
                <w:lang w:val="es-ES" w:eastAsia="es-MX"/>
              </w:rPr>
            </w:pPr>
            <w:r w:rsidRPr="008C2DDC">
              <w:rPr>
                <w:rFonts w:ascii="Arial" w:eastAsia="Times New Roman" w:hAnsi="Arial" w:cs="Arial"/>
                <w:b/>
                <w:bCs/>
                <w:color w:val="000000"/>
                <w:lang w:val="es-ES" w:eastAsia="es-MX"/>
              </w:rPr>
              <w:t>M</w:t>
            </w:r>
            <w:r w:rsidRPr="008C2DDC">
              <w:rPr>
                <w:rFonts w:ascii="Arial" w:eastAsia="Times New Roman" w:hAnsi="Arial" w:cs="Arial"/>
                <w:b/>
                <w:bCs/>
                <w:color w:val="000000"/>
                <w:vertAlign w:val="superscript"/>
                <w:lang w:val="es-ES" w:eastAsia="es-MX"/>
              </w:rPr>
              <w:t>3</w:t>
            </w:r>
          </w:p>
        </w:tc>
        <w:tc>
          <w:tcPr>
            <w:tcW w:w="0" w:type="auto"/>
            <w:shd w:val="clear" w:color="auto" w:fill="auto"/>
            <w:noWrap/>
            <w:vAlign w:val="bottom"/>
            <w:hideMark/>
          </w:tcPr>
          <w:p w:rsidR="008C2DDC" w:rsidRPr="008C2DDC" w:rsidRDefault="008C2DDC" w:rsidP="008C2DDC">
            <w:pPr>
              <w:spacing w:after="0" w:line="240" w:lineRule="auto"/>
              <w:jc w:val="center"/>
              <w:rPr>
                <w:rFonts w:ascii="Arial" w:eastAsia="Times New Roman" w:hAnsi="Arial" w:cs="Arial"/>
                <w:b/>
                <w:bCs/>
                <w:color w:val="000000"/>
                <w:sz w:val="24"/>
                <w:szCs w:val="24"/>
                <w:lang w:val="es-ES" w:eastAsia="es-MX"/>
              </w:rPr>
            </w:pPr>
            <w:r w:rsidRPr="008C2DDC">
              <w:rPr>
                <w:rFonts w:ascii="Arial" w:eastAsia="Times New Roman" w:hAnsi="Arial" w:cs="Arial"/>
                <w:b/>
                <w:bCs/>
                <w:color w:val="000000"/>
                <w:lang w:val="es-ES" w:eastAsia="es-MX"/>
              </w:rPr>
              <w:t>Agua</w:t>
            </w:r>
          </w:p>
        </w:tc>
        <w:tc>
          <w:tcPr>
            <w:tcW w:w="0" w:type="auto"/>
            <w:shd w:val="clear" w:color="auto" w:fill="auto"/>
            <w:noWrap/>
            <w:vAlign w:val="bottom"/>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p>
        </w:tc>
        <w:tc>
          <w:tcPr>
            <w:tcW w:w="0" w:type="auto"/>
            <w:shd w:val="clear" w:color="auto" w:fill="auto"/>
            <w:noWrap/>
            <w:vAlign w:val="bottom"/>
            <w:hideMark/>
          </w:tcPr>
          <w:p w:rsidR="008C2DDC" w:rsidRPr="008C2DDC" w:rsidRDefault="008C2DDC" w:rsidP="008C2DDC">
            <w:pPr>
              <w:spacing w:after="0" w:line="240" w:lineRule="auto"/>
              <w:jc w:val="center"/>
              <w:rPr>
                <w:rFonts w:ascii="Arial" w:eastAsia="Times New Roman" w:hAnsi="Arial" w:cs="Arial"/>
                <w:b/>
                <w:bCs/>
                <w:color w:val="000000"/>
                <w:sz w:val="24"/>
                <w:szCs w:val="24"/>
                <w:lang w:val="es-ES" w:eastAsia="es-MX"/>
              </w:rPr>
            </w:pPr>
            <w:r w:rsidRPr="008C2DDC">
              <w:rPr>
                <w:rFonts w:ascii="Arial" w:eastAsia="Times New Roman" w:hAnsi="Arial" w:cs="Arial"/>
                <w:b/>
                <w:bCs/>
                <w:color w:val="000000"/>
                <w:lang w:val="es-ES" w:eastAsia="es-MX"/>
              </w:rPr>
              <w:t>Drenaje</w:t>
            </w:r>
          </w:p>
        </w:tc>
        <w:tc>
          <w:tcPr>
            <w:tcW w:w="0" w:type="auto"/>
            <w:shd w:val="clear" w:color="auto" w:fill="auto"/>
            <w:noWrap/>
            <w:vAlign w:val="bottom"/>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p>
        </w:tc>
        <w:tc>
          <w:tcPr>
            <w:tcW w:w="0" w:type="auto"/>
            <w:shd w:val="clear" w:color="auto" w:fill="auto"/>
            <w:noWrap/>
            <w:vAlign w:val="bottom"/>
            <w:hideMark/>
          </w:tcPr>
          <w:p w:rsidR="008C2DDC" w:rsidRPr="008C2DDC" w:rsidRDefault="008C2DDC" w:rsidP="008C2DDC">
            <w:pPr>
              <w:spacing w:after="0" w:line="240" w:lineRule="auto"/>
              <w:jc w:val="center"/>
              <w:rPr>
                <w:rFonts w:ascii="Arial" w:eastAsia="Times New Roman" w:hAnsi="Arial" w:cs="Arial"/>
                <w:b/>
                <w:bCs/>
                <w:color w:val="000000"/>
                <w:sz w:val="24"/>
                <w:szCs w:val="24"/>
                <w:lang w:val="es-ES" w:eastAsia="es-MX"/>
              </w:rPr>
            </w:pPr>
            <w:r w:rsidRPr="008C2DDC">
              <w:rPr>
                <w:rFonts w:ascii="Arial" w:eastAsia="Times New Roman" w:hAnsi="Arial" w:cs="Arial"/>
                <w:b/>
                <w:bCs/>
                <w:color w:val="000000"/>
                <w:lang w:val="es-ES" w:eastAsia="es-MX"/>
              </w:rPr>
              <w:t xml:space="preserve">Total </w:t>
            </w:r>
          </w:p>
        </w:tc>
      </w:tr>
      <w:tr w:rsidR="008C2DDC" w:rsidRPr="008C2DDC" w:rsidTr="008C2DDC">
        <w:trPr>
          <w:trHeight w:val="261"/>
          <w:jc w:val="center"/>
        </w:trPr>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0 a 10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$60.00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$12.00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$72.00</w:t>
            </w:r>
          </w:p>
        </w:tc>
      </w:tr>
      <w:tr w:rsidR="008C2DDC" w:rsidRPr="008C2DDC" w:rsidTr="008C2DDC">
        <w:trPr>
          <w:trHeight w:val="261"/>
          <w:jc w:val="center"/>
        </w:trPr>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11 a 15</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$6.15</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$1.20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$7.35 x m3</w:t>
            </w:r>
          </w:p>
        </w:tc>
      </w:tr>
      <w:tr w:rsidR="008C2DDC" w:rsidRPr="008C2DDC" w:rsidTr="008C2DDC">
        <w:trPr>
          <w:trHeight w:val="261"/>
          <w:jc w:val="center"/>
        </w:trPr>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16 a 20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$7.85</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$1.55</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$9.40 x m3</w:t>
            </w:r>
          </w:p>
        </w:tc>
      </w:tr>
      <w:tr w:rsidR="008C2DDC" w:rsidRPr="008C2DDC" w:rsidTr="008C2DDC">
        <w:trPr>
          <w:trHeight w:val="261"/>
          <w:jc w:val="center"/>
        </w:trPr>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21 a 30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$14.90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$2.95</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$17.85 x m3</w:t>
            </w:r>
          </w:p>
        </w:tc>
      </w:tr>
      <w:tr w:rsidR="008C2DDC" w:rsidRPr="008C2DDC" w:rsidTr="008C2DDC">
        <w:trPr>
          <w:trHeight w:val="261"/>
          <w:jc w:val="center"/>
        </w:trPr>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31 a 50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$17.15</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$3.40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$20.55 x m3</w:t>
            </w:r>
          </w:p>
        </w:tc>
      </w:tr>
      <w:tr w:rsidR="008C2DDC" w:rsidRPr="008C2DDC" w:rsidTr="008C2DDC">
        <w:trPr>
          <w:trHeight w:val="261"/>
          <w:jc w:val="center"/>
        </w:trPr>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lastRenderedPageBreak/>
              <w:t>51 a 75</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$19.75</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$3.95</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$23.70 x m3</w:t>
            </w:r>
          </w:p>
        </w:tc>
      </w:tr>
      <w:tr w:rsidR="008C2DDC" w:rsidRPr="008C2DDC" w:rsidTr="008C2DDC">
        <w:trPr>
          <w:trHeight w:val="261"/>
          <w:jc w:val="center"/>
        </w:trPr>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76 a 100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$22.60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$4.50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$27.10 x m3</w:t>
            </w:r>
          </w:p>
        </w:tc>
      </w:tr>
      <w:tr w:rsidR="008C2DDC" w:rsidRPr="008C2DDC" w:rsidTr="008C2DDC">
        <w:trPr>
          <w:trHeight w:val="261"/>
          <w:jc w:val="center"/>
        </w:trPr>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101 a 150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$26.15</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$5.20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$31.35 x m3</w:t>
            </w:r>
          </w:p>
        </w:tc>
      </w:tr>
      <w:tr w:rsidR="008C2DDC" w:rsidRPr="008C2DDC" w:rsidTr="008C2DDC">
        <w:trPr>
          <w:trHeight w:val="261"/>
          <w:jc w:val="center"/>
        </w:trPr>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151 a 200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$30.00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$6.00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$36.00 x m3</w:t>
            </w:r>
          </w:p>
        </w:tc>
      </w:tr>
      <w:tr w:rsidR="008C2DDC" w:rsidRPr="008C2DDC" w:rsidTr="008C2DDC">
        <w:trPr>
          <w:trHeight w:val="261"/>
          <w:jc w:val="center"/>
        </w:trPr>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201 a 9999</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$34.50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$6.90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$41.40 x m3</w:t>
            </w:r>
          </w:p>
        </w:tc>
      </w:tr>
    </w:tbl>
    <w:p w:rsidR="008C2DDC" w:rsidRPr="008C2DDC" w:rsidRDefault="008C2DDC" w:rsidP="008C2DDC">
      <w:pPr>
        <w:spacing w:after="0" w:line="240" w:lineRule="auto"/>
        <w:rPr>
          <w:rFonts w:ascii="Arial" w:eastAsia="Times New Roman"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2"/>
        <w:gridCol w:w="936"/>
        <w:gridCol w:w="269"/>
        <w:gridCol w:w="948"/>
        <w:gridCol w:w="269"/>
        <w:gridCol w:w="1351"/>
      </w:tblGrid>
      <w:tr w:rsidR="008C2DDC" w:rsidRPr="008C2DDC" w:rsidTr="008C2DDC">
        <w:trPr>
          <w:trHeight w:val="261"/>
          <w:jc w:val="center"/>
        </w:trPr>
        <w:tc>
          <w:tcPr>
            <w:tcW w:w="0" w:type="auto"/>
            <w:gridSpan w:val="6"/>
            <w:shd w:val="clear" w:color="auto" w:fill="C9E2B8"/>
            <w:noWrap/>
            <w:vAlign w:val="bottom"/>
            <w:hideMark/>
          </w:tcPr>
          <w:p w:rsidR="008C2DDC" w:rsidRPr="008C2DDC" w:rsidRDefault="008C2DDC" w:rsidP="008C2DDC">
            <w:pPr>
              <w:spacing w:after="0" w:line="240" w:lineRule="auto"/>
              <w:jc w:val="center"/>
              <w:rPr>
                <w:rFonts w:ascii="Arial" w:eastAsia="Times New Roman" w:hAnsi="Arial" w:cs="Arial"/>
                <w:b/>
                <w:bCs/>
                <w:color w:val="000000"/>
                <w:sz w:val="24"/>
                <w:szCs w:val="24"/>
                <w:lang w:val="es-ES" w:eastAsia="es-MX"/>
              </w:rPr>
            </w:pPr>
            <w:r w:rsidRPr="008C2DDC">
              <w:rPr>
                <w:rFonts w:ascii="Arial" w:eastAsia="Times New Roman" w:hAnsi="Arial" w:cs="Arial"/>
                <w:b/>
                <w:bCs/>
                <w:color w:val="000000"/>
                <w:lang w:val="es-ES" w:eastAsia="es-MX"/>
              </w:rPr>
              <w:t>TARIFA INDUSTRIAL</w:t>
            </w:r>
          </w:p>
        </w:tc>
      </w:tr>
      <w:tr w:rsidR="008C2DDC" w:rsidRPr="008C2DDC" w:rsidTr="008C2DDC">
        <w:trPr>
          <w:trHeight w:val="299"/>
          <w:jc w:val="center"/>
        </w:trPr>
        <w:tc>
          <w:tcPr>
            <w:tcW w:w="0" w:type="auto"/>
            <w:shd w:val="clear" w:color="auto" w:fill="auto"/>
            <w:noWrap/>
            <w:vAlign w:val="bottom"/>
            <w:hideMark/>
          </w:tcPr>
          <w:p w:rsidR="008C2DDC" w:rsidRPr="008C2DDC" w:rsidRDefault="008C2DDC" w:rsidP="008C2DDC">
            <w:pPr>
              <w:spacing w:after="0" w:line="240" w:lineRule="auto"/>
              <w:jc w:val="center"/>
              <w:rPr>
                <w:rFonts w:ascii="Arial" w:eastAsia="Times New Roman" w:hAnsi="Arial" w:cs="Arial"/>
                <w:b/>
                <w:bCs/>
                <w:color w:val="000000"/>
                <w:sz w:val="24"/>
                <w:szCs w:val="24"/>
                <w:lang w:val="es-ES" w:eastAsia="es-MX"/>
              </w:rPr>
            </w:pPr>
            <w:r w:rsidRPr="008C2DDC">
              <w:rPr>
                <w:rFonts w:ascii="Arial" w:eastAsia="Times New Roman" w:hAnsi="Arial" w:cs="Arial"/>
                <w:b/>
                <w:bCs/>
                <w:color w:val="000000"/>
                <w:lang w:val="es-ES" w:eastAsia="es-MX"/>
              </w:rPr>
              <w:t>M</w:t>
            </w:r>
            <w:r w:rsidRPr="008C2DDC">
              <w:rPr>
                <w:rFonts w:ascii="Arial" w:eastAsia="Times New Roman" w:hAnsi="Arial" w:cs="Arial"/>
                <w:b/>
                <w:bCs/>
                <w:color w:val="000000"/>
                <w:vertAlign w:val="superscript"/>
                <w:lang w:val="es-ES" w:eastAsia="es-MX"/>
              </w:rPr>
              <w:t>3</w:t>
            </w:r>
          </w:p>
        </w:tc>
        <w:tc>
          <w:tcPr>
            <w:tcW w:w="0" w:type="auto"/>
            <w:shd w:val="clear" w:color="auto" w:fill="auto"/>
            <w:noWrap/>
            <w:vAlign w:val="bottom"/>
            <w:hideMark/>
          </w:tcPr>
          <w:p w:rsidR="008C2DDC" w:rsidRPr="008C2DDC" w:rsidRDefault="008C2DDC" w:rsidP="008C2DDC">
            <w:pPr>
              <w:spacing w:after="0" w:line="240" w:lineRule="auto"/>
              <w:jc w:val="center"/>
              <w:rPr>
                <w:rFonts w:ascii="Arial" w:eastAsia="Times New Roman" w:hAnsi="Arial" w:cs="Arial"/>
                <w:b/>
                <w:bCs/>
                <w:color w:val="000000"/>
                <w:sz w:val="24"/>
                <w:szCs w:val="24"/>
                <w:lang w:val="es-ES" w:eastAsia="es-MX"/>
              </w:rPr>
            </w:pPr>
            <w:r w:rsidRPr="008C2DDC">
              <w:rPr>
                <w:rFonts w:ascii="Arial" w:eastAsia="Times New Roman" w:hAnsi="Arial" w:cs="Arial"/>
                <w:b/>
                <w:bCs/>
                <w:color w:val="000000"/>
                <w:lang w:val="es-ES" w:eastAsia="es-MX"/>
              </w:rPr>
              <w:t>Agua</w:t>
            </w:r>
          </w:p>
        </w:tc>
        <w:tc>
          <w:tcPr>
            <w:tcW w:w="0" w:type="auto"/>
            <w:shd w:val="clear" w:color="auto" w:fill="auto"/>
            <w:noWrap/>
            <w:vAlign w:val="bottom"/>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p>
        </w:tc>
        <w:tc>
          <w:tcPr>
            <w:tcW w:w="0" w:type="auto"/>
            <w:shd w:val="clear" w:color="auto" w:fill="auto"/>
            <w:noWrap/>
            <w:vAlign w:val="bottom"/>
            <w:hideMark/>
          </w:tcPr>
          <w:p w:rsidR="008C2DDC" w:rsidRPr="008C2DDC" w:rsidRDefault="008C2DDC" w:rsidP="008C2DDC">
            <w:pPr>
              <w:spacing w:after="0" w:line="240" w:lineRule="auto"/>
              <w:jc w:val="center"/>
              <w:rPr>
                <w:rFonts w:ascii="Arial" w:eastAsia="Times New Roman" w:hAnsi="Arial" w:cs="Arial"/>
                <w:b/>
                <w:bCs/>
                <w:color w:val="000000"/>
                <w:sz w:val="24"/>
                <w:szCs w:val="24"/>
                <w:lang w:val="es-ES" w:eastAsia="es-MX"/>
              </w:rPr>
            </w:pPr>
            <w:r w:rsidRPr="008C2DDC">
              <w:rPr>
                <w:rFonts w:ascii="Arial" w:eastAsia="Times New Roman" w:hAnsi="Arial" w:cs="Arial"/>
                <w:b/>
                <w:bCs/>
                <w:color w:val="000000"/>
                <w:lang w:val="es-ES" w:eastAsia="es-MX"/>
              </w:rPr>
              <w:t>Drenaje</w:t>
            </w:r>
          </w:p>
        </w:tc>
        <w:tc>
          <w:tcPr>
            <w:tcW w:w="0" w:type="auto"/>
            <w:shd w:val="clear" w:color="auto" w:fill="auto"/>
            <w:noWrap/>
            <w:vAlign w:val="bottom"/>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p>
        </w:tc>
        <w:tc>
          <w:tcPr>
            <w:tcW w:w="0" w:type="auto"/>
            <w:shd w:val="clear" w:color="auto" w:fill="auto"/>
            <w:noWrap/>
            <w:vAlign w:val="bottom"/>
            <w:hideMark/>
          </w:tcPr>
          <w:p w:rsidR="008C2DDC" w:rsidRPr="008C2DDC" w:rsidRDefault="008C2DDC" w:rsidP="008C2DDC">
            <w:pPr>
              <w:spacing w:after="0" w:line="240" w:lineRule="auto"/>
              <w:jc w:val="center"/>
              <w:rPr>
                <w:rFonts w:ascii="Arial" w:eastAsia="Times New Roman" w:hAnsi="Arial" w:cs="Arial"/>
                <w:b/>
                <w:bCs/>
                <w:color w:val="000000"/>
                <w:sz w:val="24"/>
                <w:szCs w:val="24"/>
                <w:lang w:val="es-ES" w:eastAsia="es-MX"/>
              </w:rPr>
            </w:pPr>
            <w:r w:rsidRPr="008C2DDC">
              <w:rPr>
                <w:rFonts w:ascii="Arial" w:eastAsia="Times New Roman" w:hAnsi="Arial" w:cs="Arial"/>
                <w:b/>
                <w:bCs/>
                <w:color w:val="000000"/>
                <w:lang w:val="es-ES" w:eastAsia="es-MX"/>
              </w:rPr>
              <w:t>Total</w:t>
            </w:r>
          </w:p>
        </w:tc>
      </w:tr>
      <w:tr w:rsidR="008C2DDC" w:rsidRPr="008C2DDC" w:rsidTr="008C2DDC">
        <w:trPr>
          <w:trHeight w:val="261"/>
          <w:jc w:val="center"/>
        </w:trPr>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0 a 10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$129.45</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$32.35</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$161.80</w:t>
            </w:r>
          </w:p>
        </w:tc>
      </w:tr>
      <w:tr w:rsidR="008C2DDC" w:rsidRPr="008C2DDC" w:rsidTr="008C2DDC">
        <w:trPr>
          <w:trHeight w:val="261"/>
          <w:jc w:val="center"/>
        </w:trPr>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11 a 15</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$13.10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$3.25</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$16.35 x m3</w:t>
            </w:r>
          </w:p>
        </w:tc>
      </w:tr>
      <w:tr w:rsidR="008C2DDC" w:rsidRPr="008C2DDC" w:rsidTr="008C2DDC">
        <w:trPr>
          <w:trHeight w:val="261"/>
          <w:jc w:val="center"/>
        </w:trPr>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16 a 20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$14.30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$3.55</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$17.85 x m3</w:t>
            </w:r>
          </w:p>
        </w:tc>
      </w:tr>
      <w:tr w:rsidR="008C2DDC" w:rsidRPr="008C2DDC" w:rsidTr="008C2DDC">
        <w:trPr>
          <w:trHeight w:val="261"/>
          <w:jc w:val="center"/>
        </w:trPr>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21 a 30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$16.45</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$4.10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$20.55 x m3</w:t>
            </w:r>
          </w:p>
        </w:tc>
      </w:tr>
      <w:tr w:rsidR="008C2DDC" w:rsidRPr="008C2DDC" w:rsidTr="008C2DDC">
        <w:trPr>
          <w:trHeight w:val="261"/>
          <w:jc w:val="center"/>
        </w:trPr>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31 a 50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$22.50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$5.60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$28.10 x m3</w:t>
            </w:r>
          </w:p>
        </w:tc>
      </w:tr>
      <w:tr w:rsidR="008C2DDC" w:rsidRPr="008C2DDC" w:rsidTr="008C2DDC">
        <w:trPr>
          <w:trHeight w:val="261"/>
          <w:jc w:val="center"/>
        </w:trPr>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51 a 75</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$29.20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$7.30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$36.50 x m3</w:t>
            </w:r>
          </w:p>
        </w:tc>
      </w:tr>
      <w:tr w:rsidR="008C2DDC" w:rsidRPr="008C2DDC" w:rsidTr="008C2DDC">
        <w:trPr>
          <w:trHeight w:val="261"/>
          <w:jc w:val="center"/>
        </w:trPr>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76 a 100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$31.55</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$7.80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xml:space="preserve">$39.35 x m3 </w:t>
            </w:r>
          </w:p>
        </w:tc>
      </w:tr>
      <w:tr w:rsidR="008C2DDC" w:rsidRPr="008C2DDC" w:rsidTr="008C2DDC">
        <w:trPr>
          <w:trHeight w:val="261"/>
          <w:jc w:val="center"/>
        </w:trPr>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101 a 150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$32.95</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$8.20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$41.15 x m3</w:t>
            </w:r>
          </w:p>
        </w:tc>
      </w:tr>
      <w:tr w:rsidR="008C2DDC" w:rsidRPr="008C2DDC" w:rsidTr="008C2DDC">
        <w:trPr>
          <w:trHeight w:val="261"/>
          <w:jc w:val="center"/>
        </w:trPr>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151 a 200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$33.55</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$8.35</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$41.90 x m3</w:t>
            </w:r>
          </w:p>
        </w:tc>
      </w:tr>
      <w:tr w:rsidR="008C2DDC" w:rsidRPr="008C2DDC" w:rsidTr="008C2DDC">
        <w:trPr>
          <w:trHeight w:val="261"/>
          <w:jc w:val="center"/>
        </w:trPr>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201 a 9999</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$34.15</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$8.50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$42.65 x m3</w:t>
            </w:r>
          </w:p>
        </w:tc>
      </w:tr>
    </w:tbl>
    <w:p w:rsidR="008C2DDC" w:rsidRPr="008C2DDC" w:rsidRDefault="008C2DDC" w:rsidP="008C2DDC">
      <w:pPr>
        <w:spacing w:after="0" w:line="240" w:lineRule="auto"/>
        <w:rPr>
          <w:rFonts w:ascii="Arial" w:eastAsia="Times New Roman"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2"/>
        <w:gridCol w:w="936"/>
        <w:gridCol w:w="269"/>
        <w:gridCol w:w="948"/>
        <w:gridCol w:w="269"/>
        <w:gridCol w:w="1351"/>
      </w:tblGrid>
      <w:tr w:rsidR="008C2DDC" w:rsidRPr="008C2DDC" w:rsidTr="008C2DDC">
        <w:trPr>
          <w:trHeight w:val="261"/>
          <w:jc w:val="center"/>
        </w:trPr>
        <w:tc>
          <w:tcPr>
            <w:tcW w:w="0" w:type="auto"/>
            <w:gridSpan w:val="6"/>
            <w:shd w:val="clear" w:color="auto" w:fill="C9E2B8"/>
            <w:noWrap/>
            <w:vAlign w:val="bottom"/>
            <w:hideMark/>
          </w:tcPr>
          <w:p w:rsidR="008C2DDC" w:rsidRPr="008C2DDC" w:rsidRDefault="008C2DDC" w:rsidP="008C2DDC">
            <w:pPr>
              <w:spacing w:after="0" w:line="240" w:lineRule="auto"/>
              <w:jc w:val="center"/>
              <w:rPr>
                <w:rFonts w:ascii="Arial" w:eastAsia="Times New Roman" w:hAnsi="Arial" w:cs="Arial"/>
                <w:b/>
                <w:bCs/>
                <w:color w:val="000000"/>
                <w:sz w:val="24"/>
                <w:szCs w:val="24"/>
                <w:lang w:val="es-ES" w:eastAsia="es-MX"/>
              </w:rPr>
            </w:pPr>
            <w:r w:rsidRPr="008C2DDC">
              <w:rPr>
                <w:rFonts w:ascii="Arial" w:eastAsia="Times New Roman" w:hAnsi="Arial" w:cs="Arial"/>
                <w:b/>
                <w:bCs/>
                <w:color w:val="000000"/>
                <w:lang w:val="es-ES" w:eastAsia="es-MX"/>
              </w:rPr>
              <w:t>TARIFA COMERCIAL</w:t>
            </w:r>
          </w:p>
        </w:tc>
      </w:tr>
      <w:tr w:rsidR="008C2DDC" w:rsidRPr="008C2DDC" w:rsidTr="008C2DDC">
        <w:trPr>
          <w:trHeight w:val="299"/>
          <w:jc w:val="center"/>
        </w:trPr>
        <w:tc>
          <w:tcPr>
            <w:tcW w:w="0" w:type="auto"/>
            <w:shd w:val="clear" w:color="auto" w:fill="auto"/>
            <w:noWrap/>
            <w:vAlign w:val="bottom"/>
            <w:hideMark/>
          </w:tcPr>
          <w:p w:rsidR="008C2DDC" w:rsidRPr="008C2DDC" w:rsidRDefault="008C2DDC" w:rsidP="008C2DDC">
            <w:pPr>
              <w:spacing w:after="0" w:line="240" w:lineRule="auto"/>
              <w:jc w:val="center"/>
              <w:rPr>
                <w:rFonts w:ascii="Arial" w:eastAsia="Times New Roman" w:hAnsi="Arial" w:cs="Arial"/>
                <w:b/>
                <w:bCs/>
                <w:color w:val="000000"/>
                <w:sz w:val="24"/>
                <w:szCs w:val="24"/>
                <w:lang w:val="es-ES" w:eastAsia="es-MX"/>
              </w:rPr>
            </w:pPr>
            <w:r w:rsidRPr="008C2DDC">
              <w:rPr>
                <w:rFonts w:ascii="Arial" w:eastAsia="Times New Roman" w:hAnsi="Arial" w:cs="Arial"/>
                <w:b/>
                <w:bCs/>
                <w:color w:val="000000"/>
                <w:lang w:val="es-ES" w:eastAsia="es-MX"/>
              </w:rPr>
              <w:t>M</w:t>
            </w:r>
            <w:r w:rsidRPr="008C2DDC">
              <w:rPr>
                <w:rFonts w:ascii="Arial" w:eastAsia="Times New Roman" w:hAnsi="Arial" w:cs="Arial"/>
                <w:b/>
                <w:bCs/>
                <w:color w:val="000000"/>
                <w:vertAlign w:val="superscript"/>
                <w:lang w:val="es-ES" w:eastAsia="es-MX"/>
              </w:rPr>
              <w:t>3</w:t>
            </w:r>
          </w:p>
        </w:tc>
        <w:tc>
          <w:tcPr>
            <w:tcW w:w="0" w:type="auto"/>
            <w:shd w:val="clear" w:color="auto" w:fill="auto"/>
            <w:noWrap/>
            <w:vAlign w:val="bottom"/>
            <w:hideMark/>
          </w:tcPr>
          <w:p w:rsidR="008C2DDC" w:rsidRPr="008C2DDC" w:rsidRDefault="008C2DDC" w:rsidP="008C2DDC">
            <w:pPr>
              <w:spacing w:after="0" w:line="240" w:lineRule="auto"/>
              <w:jc w:val="center"/>
              <w:rPr>
                <w:rFonts w:ascii="Arial" w:eastAsia="Times New Roman" w:hAnsi="Arial" w:cs="Arial"/>
                <w:b/>
                <w:bCs/>
                <w:color w:val="000000"/>
                <w:sz w:val="24"/>
                <w:szCs w:val="24"/>
                <w:lang w:val="es-ES" w:eastAsia="es-MX"/>
              </w:rPr>
            </w:pPr>
            <w:r w:rsidRPr="008C2DDC">
              <w:rPr>
                <w:rFonts w:ascii="Arial" w:eastAsia="Times New Roman" w:hAnsi="Arial" w:cs="Arial"/>
                <w:b/>
                <w:bCs/>
                <w:color w:val="000000"/>
                <w:lang w:val="es-ES" w:eastAsia="es-MX"/>
              </w:rPr>
              <w:t>Agua</w:t>
            </w:r>
          </w:p>
        </w:tc>
        <w:tc>
          <w:tcPr>
            <w:tcW w:w="0" w:type="auto"/>
            <w:shd w:val="clear" w:color="auto" w:fill="auto"/>
            <w:noWrap/>
            <w:vAlign w:val="bottom"/>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p>
        </w:tc>
        <w:tc>
          <w:tcPr>
            <w:tcW w:w="0" w:type="auto"/>
            <w:shd w:val="clear" w:color="auto" w:fill="auto"/>
            <w:noWrap/>
            <w:vAlign w:val="bottom"/>
            <w:hideMark/>
          </w:tcPr>
          <w:p w:rsidR="008C2DDC" w:rsidRPr="008C2DDC" w:rsidRDefault="008C2DDC" w:rsidP="008C2DDC">
            <w:pPr>
              <w:spacing w:after="0" w:line="240" w:lineRule="auto"/>
              <w:jc w:val="center"/>
              <w:rPr>
                <w:rFonts w:ascii="Arial" w:eastAsia="Times New Roman" w:hAnsi="Arial" w:cs="Arial"/>
                <w:b/>
                <w:bCs/>
                <w:color w:val="000000"/>
                <w:sz w:val="24"/>
                <w:szCs w:val="24"/>
                <w:lang w:val="es-ES" w:eastAsia="es-MX"/>
              </w:rPr>
            </w:pPr>
            <w:r w:rsidRPr="008C2DDC">
              <w:rPr>
                <w:rFonts w:ascii="Arial" w:eastAsia="Times New Roman" w:hAnsi="Arial" w:cs="Arial"/>
                <w:b/>
                <w:bCs/>
                <w:color w:val="000000"/>
                <w:lang w:val="es-ES" w:eastAsia="es-MX"/>
              </w:rPr>
              <w:t>Drenaje</w:t>
            </w:r>
          </w:p>
        </w:tc>
        <w:tc>
          <w:tcPr>
            <w:tcW w:w="0" w:type="auto"/>
            <w:shd w:val="clear" w:color="auto" w:fill="auto"/>
            <w:noWrap/>
            <w:vAlign w:val="bottom"/>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p>
        </w:tc>
        <w:tc>
          <w:tcPr>
            <w:tcW w:w="0" w:type="auto"/>
            <w:shd w:val="clear" w:color="auto" w:fill="auto"/>
            <w:noWrap/>
            <w:vAlign w:val="bottom"/>
            <w:hideMark/>
          </w:tcPr>
          <w:p w:rsidR="008C2DDC" w:rsidRPr="008C2DDC" w:rsidRDefault="008C2DDC" w:rsidP="008C2DDC">
            <w:pPr>
              <w:spacing w:after="0" w:line="240" w:lineRule="auto"/>
              <w:jc w:val="center"/>
              <w:rPr>
                <w:rFonts w:ascii="Arial" w:eastAsia="Times New Roman" w:hAnsi="Arial" w:cs="Arial"/>
                <w:b/>
                <w:bCs/>
                <w:color w:val="000000"/>
                <w:sz w:val="24"/>
                <w:szCs w:val="24"/>
                <w:lang w:val="es-ES" w:eastAsia="es-MX"/>
              </w:rPr>
            </w:pPr>
            <w:r w:rsidRPr="008C2DDC">
              <w:rPr>
                <w:rFonts w:ascii="Arial" w:eastAsia="Times New Roman" w:hAnsi="Arial" w:cs="Arial"/>
                <w:b/>
                <w:bCs/>
                <w:color w:val="000000"/>
                <w:lang w:val="es-ES" w:eastAsia="es-MX"/>
              </w:rPr>
              <w:t>Total</w:t>
            </w:r>
          </w:p>
        </w:tc>
      </w:tr>
      <w:tr w:rsidR="008C2DDC" w:rsidRPr="008C2DDC" w:rsidTr="008C2DDC">
        <w:trPr>
          <w:trHeight w:val="261"/>
          <w:jc w:val="center"/>
        </w:trPr>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0 a 10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$107.95</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$26.95</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$134.90</w:t>
            </w:r>
          </w:p>
        </w:tc>
      </w:tr>
      <w:tr w:rsidR="008C2DDC" w:rsidRPr="008C2DDC" w:rsidTr="008C2DDC">
        <w:trPr>
          <w:trHeight w:val="261"/>
          <w:jc w:val="center"/>
        </w:trPr>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11 a 15</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$11.50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$2.85</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$14.35 x m3</w:t>
            </w:r>
          </w:p>
        </w:tc>
      </w:tr>
      <w:tr w:rsidR="008C2DDC" w:rsidRPr="008C2DDC" w:rsidTr="008C2DDC">
        <w:trPr>
          <w:trHeight w:val="261"/>
          <w:jc w:val="center"/>
        </w:trPr>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16 a 20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$12.15</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$3.00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$15.15 x m3</w:t>
            </w:r>
          </w:p>
        </w:tc>
      </w:tr>
      <w:tr w:rsidR="008C2DDC" w:rsidRPr="008C2DDC" w:rsidTr="008C2DDC">
        <w:trPr>
          <w:trHeight w:val="261"/>
          <w:jc w:val="center"/>
        </w:trPr>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21 a 30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$14.00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$3.50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xml:space="preserve">$17.50 x m3 </w:t>
            </w:r>
          </w:p>
        </w:tc>
      </w:tr>
      <w:tr w:rsidR="008C2DDC" w:rsidRPr="008C2DDC" w:rsidTr="008C2DDC">
        <w:trPr>
          <w:trHeight w:val="261"/>
          <w:jc w:val="center"/>
        </w:trPr>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31 a 50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$22.70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$5.65</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$28.35 x m3</w:t>
            </w:r>
          </w:p>
        </w:tc>
      </w:tr>
      <w:tr w:rsidR="008C2DDC" w:rsidRPr="008C2DDC" w:rsidTr="008C2DDC">
        <w:trPr>
          <w:trHeight w:val="261"/>
          <w:jc w:val="center"/>
        </w:trPr>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51 a 75</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$23.75</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$5.90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$29.65 x m3</w:t>
            </w:r>
          </w:p>
        </w:tc>
      </w:tr>
      <w:tr w:rsidR="008C2DDC" w:rsidRPr="008C2DDC" w:rsidTr="008C2DDC">
        <w:trPr>
          <w:trHeight w:val="261"/>
          <w:jc w:val="center"/>
        </w:trPr>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76 a 100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$24.80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$6.20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$31.00 x m3</w:t>
            </w:r>
          </w:p>
        </w:tc>
      </w:tr>
      <w:tr w:rsidR="008C2DDC" w:rsidRPr="008C2DDC" w:rsidTr="008C2DDC">
        <w:trPr>
          <w:trHeight w:val="261"/>
          <w:jc w:val="center"/>
        </w:trPr>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101 a 150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$25.80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$6.45</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$32.25 x m3</w:t>
            </w:r>
          </w:p>
        </w:tc>
      </w:tr>
      <w:tr w:rsidR="008C2DDC" w:rsidRPr="008C2DDC" w:rsidTr="008C2DDC">
        <w:trPr>
          <w:trHeight w:val="261"/>
          <w:jc w:val="center"/>
        </w:trPr>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151 a 200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$26.85</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$6.70</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C9E2B8"/>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$33.55 x m3</w:t>
            </w:r>
          </w:p>
        </w:tc>
      </w:tr>
      <w:tr w:rsidR="008C2DDC" w:rsidRPr="008C2DDC" w:rsidTr="008C2DDC">
        <w:trPr>
          <w:trHeight w:val="261"/>
          <w:jc w:val="center"/>
        </w:trPr>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201 a 9999</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$27.90</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$6.95</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w:t>
            </w:r>
          </w:p>
        </w:tc>
        <w:tc>
          <w:tcPr>
            <w:tcW w:w="0" w:type="auto"/>
            <w:shd w:val="clear" w:color="auto" w:fill="auto"/>
            <w:noWrap/>
            <w:hideMark/>
          </w:tcPr>
          <w:p w:rsidR="008C2DDC" w:rsidRPr="008C2DDC" w:rsidRDefault="008C2DDC" w:rsidP="008C2DDC">
            <w:pPr>
              <w:spacing w:after="0" w:line="240" w:lineRule="auto"/>
              <w:jc w:val="center"/>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$34.85 x m3</w:t>
            </w:r>
          </w:p>
        </w:tc>
      </w:tr>
    </w:tbl>
    <w:p w:rsidR="008C2DDC" w:rsidRPr="008C2DDC" w:rsidRDefault="008C2DDC" w:rsidP="008C2DDC">
      <w:pPr>
        <w:spacing w:after="0" w:line="240" w:lineRule="auto"/>
        <w:rPr>
          <w:rFonts w:ascii="Arial" w:eastAsia="Times New Roman" w:hAnsi="Arial" w:cs="Arial"/>
          <w:lang w:val="es-ES" w:eastAsia="es-ES"/>
        </w:rPr>
      </w:pPr>
    </w:p>
    <w:p w:rsidR="008C2DDC" w:rsidRPr="008C2DDC" w:rsidRDefault="008C2DDC" w:rsidP="008C2DDC">
      <w:pPr>
        <w:numPr>
          <w:ilvl w:val="0"/>
          <w:numId w:val="87"/>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Los servicios que se prestan adicionalmente por el Sistema Municipal de Agua y Saneamiento de Arteaga en materia de esta sección generarán los derechos correspondientes de conformidad con lo siguiente, debiendo tener en consideración que el I.V.A.  se agregará al momento del cobro:</w:t>
      </w:r>
    </w:p>
    <w:p w:rsidR="008C2DDC" w:rsidRPr="008C2DDC" w:rsidRDefault="008C2DDC" w:rsidP="008C2DDC">
      <w:pPr>
        <w:spacing w:after="0" w:line="240" w:lineRule="auto"/>
        <w:rPr>
          <w:rFonts w:ascii="Times New Roman" w:eastAsia="Times New Roman" w:hAnsi="Times New Roman" w:cs="Arial"/>
          <w:lang w:val="es-ES" w:eastAsia="es-ES"/>
        </w:rPr>
      </w:pPr>
    </w:p>
    <w:tbl>
      <w:tblPr>
        <w:tblW w:w="0" w:type="auto"/>
        <w:jc w:val="center"/>
        <w:tblCellMar>
          <w:left w:w="70" w:type="dxa"/>
          <w:right w:w="70" w:type="dxa"/>
        </w:tblCellMar>
        <w:tblLook w:val="04A0" w:firstRow="1" w:lastRow="0" w:firstColumn="1" w:lastColumn="0" w:noHBand="0" w:noVBand="1"/>
      </w:tblPr>
      <w:tblGrid>
        <w:gridCol w:w="1837"/>
        <w:gridCol w:w="1836"/>
        <w:gridCol w:w="1836"/>
        <w:gridCol w:w="2342"/>
      </w:tblGrid>
      <w:tr w:rsidR="008C2DDC" w:rsidRPr="008C2DDC" w:rsidTr="008C2DDC">
        <w:trPr>
          <w:trHeight w:val="300"/>
          <w:jc w:val="center"/>
        </w:trPr>
        <w:tc>
          <w:tcPr>
            <w:tcW w:w="0" w:type="auto"/>
            <w:gridSpan w:val="4"/>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jc w:val="center"/>
              <w:rPr>
                <w:rFonts w:ascii="Arial" w:eastAsia="Times New Roman" w:hAnsi="Arial" w:cs="Arial"/>
                <w:b/>
                <w:bCs/>
                <w:color w:val="000000"/>
                <w:sz w:val="24"/>
                <w:szCs w:val="24"/>
                <w:lang w:val="es-ES" w:eastAsia="es-MX"/>
              </w:rPr>
            </w:pPr>
            <w:r w:rsidRPr="008C2DDC">
              <w:rPr>
                <w:rFonts w:ascii="Arial" w:eastAsia="Times New Roman" w:hAnsi="Arial" w:cs="Arial"/>
                <w:b/>
                <w:bCs/>
                <w:color w:val="000000"/>
                <w:lang w:val="es-ES" w:eastAsia="es-MX"/>
              </w:rPr>
              <w:t xml:space="preserve">AGUA </w:t>
            </w:r>
          </w:p>
        </w:tc>
      </w:tr>
      <w:tr w:rsidR="008C2DDC" w:rsidRPr="008C2DDC" w:rsidTr="008C2DDC">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Derechos agua San Antonio de las Alazanas (contrato)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$ 2,252.00</w:t>
            </w:r>
          </w:p>
        </w:tc>
      </w:tr>
      <w:tr w:rsidR="008C2DDC" w:rsidRPr="008C2DDC" w:rsidTr="008C2DDC">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Derechos agua popular (contrato)</w:t>
            </w:r>
          </w:p>
        </w:tc>
        <w:tc>
          <w:tcPr>
            <w:tcW w:w="0" w:type="auto"/>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$ 2,252.00</w:t>
            </w:r>
          </w:p>
        </w:tc>
      </w:tr>
      <w:tr w:rsidR="008C2DDC" w:rsidRPr="008C2DDC" w:rsidTr="008C2DDC">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Derechos agua interés social (contrato)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$ 2,252.00</w:t>
            </w:r>
          </w:p>
        </w:tc>
      </w:tr>
      <w:tr w:rsidR="008C2DDC" w:rsidRPr="008C2DDC" w:rsidTr="008C2DDC">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Derechos agua residencial (contrato)</w:t>
            </w:r>
          </w:p>
        </w:tc>
        <w:tc>
          <w:tcPr>
            <w:tcW w:w="0" w:type="auto"/>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$ 3,941.00</w:t>
            </w:r>
          </w:p>
        </w:tc>
      </w:tr>
      <w:tr w:rsidR="008C2DDC" w:rsidRPr="008C2DDC" w:rsidTr="008C2DDC">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Derechos agua entes públicos (contrato)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$ 2,252.00</w:t>
            </w:r>
          </w:p>
        </w:tc>
      </w:tr>
      <w:tr w:rsidR="008C2DDC" w:rsidRPr="008C2DDC" w:rsidTr="008C2DDC">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Derechos agua comercial (contrato)</w:t>
            </w:r>
          </w:p>
        </w:tc>
        <w:tc>
          <w:tcPr>
            <w:tcW w:w="0" w:type="auto"/>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$ 9,007.00</w:t>
            </w:r>
          </w:p>
        </w:tc>
      </w:tr>
      <w:tr w:rsidR="008C2DDC" w:rsidRPr="008C2DDC" w:rsidTr="008C2DDC">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lastRenderedPageBreak/>
              <w:t>Derechos agua industrial (contrato)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$ 112,591.50</w:t>
            </w:r>
          </w:p>
        </w:tc>
      </w:tr>
      <w:tr w:rsidR="008C2DDC" w:rsidRPr="008C2DDC" w:rsidTr="008C2DDC">
        <w:trPr>
          <w:gridBefore w:val="3"/>
          <w:trHeight w:val="300"/>
          <w:jc w:val="center"/>
        </w:trPr>
        <w:tc>
          <w:tcPr>
            <w:tcW w:w="0" w:type="auto"/>
            <w:tcBorders>
              <w:left w:val="nil"/>
              <w:right w:val="nil"/>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p>
        </w:tc>
      </w:tr>
      <w:tr w:rsidR="008C2DDC" w:rsidRPr="008C2DDC" w:rsidTr="008C2DDC">
        <w:trPr>
          <w:trHeight w:val="300"/>
          <w:jc w:val="center"/>
        </w:trPr>
        <w:tc>
          <w:tcPr>
            <w:tcW w:w="0" w:type="auto"/>
            <w:gridSpan w:val="4"/>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jc w:val="center"/>
              <w:rPr>
                <w:rFonts w:ascii="Arial" w:eastAsia="Times New Roman" w:hAnsi="Arial" w:cs="Arial"/>
                <w:b/>
                <w:bCs/>
                <w:color w:val="000000"/>
                <w:sz w:val="24"/>
                <w:szCs w:val="24"/>
                <w:lang w:val="es-ES" w:eastAsia="es-MX"/>
              </w:rPr>
            </w:pPr>
            <w:r w:rsidRPr="008C2DDC">
              <w:rPr>
                <w:rFonts w:ascii="Arial" w:eastAsia="Times New Roman" w:hAnsi="Arial" w:cs="Arial"/>
                <w:b/>
                <w:bCs/>
                <w:color w:val="000000"/>
                <w:lang w:val="es-ES" w:eastAsia="es-MX"/>
              </w:rPr>
              <w:t>DRENAJE</w:t>
            </w:r>
          </w:p>
        </w:tc>
      </w:tr>
      <w:tr w:rsidR="008C2DDC" w:rsidRPr="008C2DDC" w:rsidTr="008C2DDC">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Derechos drenaje ejidos (conexión)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$ 900.00</w:t>
            </w:r>
          </w:p>
        </w:tc>
      </w:tr>
      <w:tr w:rsidR="008C2DDC" w:rsidRPr="008C2DDC" w:rsidTr="008C2DDC">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Derechos drenaje popular (conexión)</w:t>
            </w:r>
          </w:p>
        </w:tc>
        <w:tc>
          <w:tcPr>
            <w:tcW w:w="0" w:type="auto"/>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$ 900.00</w:t>
            </w:r>
          </w:p>
        </w:tc>
      </w:tr>
      <w:tr w:rsidR="008C2DDC" w:rsidRPr="008C2DDC" w:rsidTr="008C2DDC">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Derechos drenaje interés social (conexión)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$ 900.00</w:t>
            </w:r>
          </w:p>
        </w:tc>
      </w:tr>
      <w:tr w:rsidR="008C2DDC" w:rsidRPr="008C2DDC" w:rsidTr="008C2DDC">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Derechos drenaje residencial (conexión)</w:t>
            </w:r>
          </w:p>
        </w:tc>
        <w:tc>
          <w:tcPr>
            <w:tcW w:w="0" w:type="auto"/>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$ 1,689.00</w:t>
            </w:r>
          </w:p>
        </w:tc>
      </w:tr>
      <w:tr w:rsidR="008C2DDC" w:rsidRPr="008C2DDC" w:rsidTr="008C2DDC">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Derechos drenaje entes públicos (conexión)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$ 900.00</w:t>
            </w:r>
          </w:p>
        </w:tc>
      </w:tr>
      <w:tr w:rsidR="008C2DDC" w:rsidRPr="008C2DDC" w:rsidTr="008C2DDC">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Derechos drenaje comercial (conexión)</w:t>
            </w:r>
          </w:p>
        </w:tc>
        <w:tc>
          <w:tcPr>
            <w:tcW w:w="0" w:type="auto"/>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$ 1,689.00</w:t>
            </w:r>
          </w:p>
        </w:tc>
      </w:tr>
      <w:tr w:rsidR="008C2DDC" w:rsidRPr="008C2DDC" w:rsidTr="008C2DDC">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Derechos drenaje industrial (conexión)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$ 28,148.00</w:t>
            </w:r>
          </w:p>
        </w:tc>
      </w:tr>
      <w:tr w:rsidR="008C2DDC" w:rsidRPr="008C2DDC" w:rsidTr="008C2DDC">
        <w:trPr>
          <w:trHeight w:val="300"/>
          <w:jc w:val="center"/>
        </w:trPr>
        <w:tc>
          <w:tcPr>
            <w:tcW w:w="0" w:type="auto"/>
            <w:tcBorders>
              <w:top w:val="nil"/>
              <w:left w:val="nil"/>
              <w:bottom w:val="single" w:sz="4" w:space="0" w:color="auto"/>
              <w:right w:val="nil"/>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p>
        </w:tc>
        <w:tc>
          <w:tcPr>
            <w:tcW w:w="0" w:type="auto"/>
            <w:tcBorders>
              <w:top w:val="nil"/>
              <w:left w:val="nil"/>
              <w:bottom w:val="single" w:sz="4" w:space="0" w:color="auto"/>
              <w:right w:val="nil"/>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p>
        </w:tc>
        <w:tc>
          <w:tcPr>
            <w:tcW w:w="0" w:type="auto"/>
            <w:tcBorders>
              <w:top w:val="nil"/>
              <w:left w:val="nil"/>
              <w:bottom w:val="single" w:sz="4" w:space="0" w:color="auto"/>
              <w:right w:val="nil"/>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p>
        </w:tc>
        <w:tc>
          <w:tcPr>
            <w:tcW w:w="0" w:type="auto"/>
            <w:tcBorders>
              <w:top w:val="nil"/>
              <w:left w:val="nil"/>
              <w:bottom w:val="single" w:sz="4" w:space="0" w:color="auto"/>
              <w:right w:val="nil"/>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p>
        </w:tc>
      </w:tr>
      <w:tr w:rsidR="008C2DDC" w:rsidRPr="008C2DDC" w:rsidTr="008C2DDC">
        <w:trPr>
          <w:trHeight w:val="300"/>
          <w:jc w:val="center"/>
        </w:trPr>
        <w:tc>
          <w:tcPr>
            <w:tcW w:w="0" w:type="auto"/>
            <w:gridSpan w:val="4"/>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jc w:val="center"/>
              <w:rPr>
                <w:rFonts w:ascii="Arial" w:eastAsia="Times New Roman" w:hAnsi="Arial" w:cs="Arial"/>
                <w:b/>
                <w:bCs/>
                <w:color w:val="000000"/>
                <w:sz w:val="24"/>
                <w:szCs w:val="24"/>
                <w:lang w:val="es-ES" w:eastAsia="es-MX"/>
              </w:rPr>
            </w:pPr>
            <w:r w:rsidRPr="008C2DDC">
              <w:rPr>
                <w:rFonts w:ascii="Arial" w:eastAsia="Times New Roman" w:hAnsi="Arial" w:cs="Arial"/>
                <w:b/>
                <w:bCs/>
                <w:color w:val="000000"/>
                <w:lang w:val="es-ES" w:eastAsia="es-MX"/>
              </w:rPr>
              <w:t>OTROS SERVICIOS</w:t>
            </w:r>
          </w:p>
        </w:tc>
      </w:tr>
      <w:tr w:rsidR="008C2DDC" w:rsidRPr="008C2DDC" w:rsidTr="008C2DDC">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Medidor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$ 675.70</w:t>
            </w:r>
          </w:p>
        </w:tc>
      </w:tr>
      <w:tr w:rsidR="008C2DDC" w:rsidRPr="008C2DDC" w:rsidTr="008C2DDC">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Reubicación de medidor</w:t>
            </w:r>
          </w:p>
        </w:tc>
        <w:tc>
          <w:tcPr>
            <w:tcW w:w="0" w:type="auto"/>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$ 394.50</w:t>
            </w:r>
          </w:p>
        </w:tc>
      </w:tr>
      <w:tr w:rsidR="008C2DDC" w:rsidRPr="008C2DDC" w:rsidTr="008C2DDC">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Verificación de medidor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$ 135.00</w:t>
            </w:r>
          </w:p>
        </w:tc>
      </w:tr>
      <w:tr w:rsidR="008C2DDC" w:rsidRPr="008C2DDC" w:rsidTr="008C2DDC">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Inspección</w:t>
            </w:r>
          </w:p>
        </w:tc>
        <w:tc>
          <w:tcPr>
            <w:tcW w:w="0" w:type="auto"/>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$ 225.50</w:t>
            </w:r>
          </w:p>
        </w:tc>
      </w:tr>
      <w:tr w:rsidR="008C2DDC" w:rsidRPr="008C2DDC" w:rsidTr="008C2DDC">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Cambio de nombre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$ 338.00</w:t>
            </w:r>
          </w:p>
        </w:tc>
      </w:tr>
      <w:tr w:rsidR="008C2DDC" w:rsidRPr="008C2DDC" w:rsidTr="008C2DDC">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Ruptura de pavimento (m2)</w:t>
            </w:r>
          </w:p>
        </w:tc>
        <w:tc>
          <w:tcPr>
            <w:tcW w:w="0" w:type="auto"/>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$ 428.00</w:t>
            </w:r>
          </w:p>
        </w:tc>
      </w:tr>
      <w:tr w:rsidR="008C2DDC" w:rsidRPr="008C2DDC" w:rsidTr="008C2DDC">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Carta de no adeudo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xml:space="preserve">$ 338.00 </w:t>
            </w:r>
          </w:p>
        </w:tc>
      </w:tr>
      <w:tr w:rsidR="008C2DDC" w:rsidRPr="008C2DDC" w:rsidTr="008C2DDC">
        <w:trPr>
          <w:trHeight w:val="300"/>
          <w:jc w:val="center"/>
        </w:trPr>
        <w:tc>
          <w:tcPr>
            <w:tcW w:w="0" w:type="auto"/>
            <w:gridSpan w:val="2"/>
            <w:tcBorders>
              <w:top w:val="nil"/>
              <w:left w:val="nil"/>
              <w:bottom w:val="single" w:sz="4" w:space="0" w:color="auto"/>
              <w:right w:val="nil"/>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p>
        </w:tc>
        <w:tc>
          <w:tcPr>
            <w:tcW w:w="0" w:type="auto"/>
            <w:tcBorders>
              <w:top w:val="nil"/>
              <w:left w:val="nil"/>
              <w:bottom w:val="single" w:sz="4" w:space="0" w:color="auto"/>
              <w:right w:val="nil"/>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p>
        </w:tc>
        <w:tc>
          <w:tcPr>
            <w:tcW w:w="0" w:type="auto"/>
            <w:tcBorders>
              <w:top w:val="nil"/>
              <w:left w:val="nil"/>
              <w:bottom w:val="single" w:sz="4" w:space="0" w:color="auto"/>
              <w:right w:val="nil"/>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p>
        </w:tc>
      </w:tr>
      <w:tr w:rsidR="008C2DDC" w:rsidRPr="008C2DDC" w:rsidTr="008C2DDC">
        <w:trPr>
          <w:trHeight w:val="300"/>
          <w:jc w:val="center"/>
        </w:trPr>
        <w:tc>
          <w:tcPr>
            <w:tcW w:w="0" w:type="auto"/>
            <w:gridSpan w:val="4"/>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jc w:val="center"/>
              <w:rPr>
                <w:rFonts w:ascii="Arial" w:eastAsia="Times New Roman" w:hAnsi="Arial" w:cs="Arial"/>
                <w:b/>
                <w:bCs/>
                <w:color w:val="000000"/>
                <w:sz w:val="24"/>
                <w:szCs w:val="24"/>
                <w:lang w:val="es-ES" w:eastAsia="es-MX"/>
              </w:rPr>
            </w:pPr>
            <w:r w:rsidRPr="008C2DDC">
              <w:rPr>
                <w:rFonts w:ascii="Arial" w:eastAsia="Times New Roman" w:hAnsi="Arial" w:cs="Arial"/>
                <w:b/>
                <w:bCs/>
                <w:color w:val="000000"/>
                <w:lang w:val="es-ES" w:eastAsia="es-MX"/>
              </w:rPr>
              <w:t>RECONEXIÓN DEL SERVICIO</w:t>
            </w:r>
          </w:p>
        </w:tc>
      </w:tr>
      <w:tr w:rsidR="008C2DDC" w:rsidRPr="008C2DDC" w:rsidTr="008C2DDC">
        <w:trPr>
          <w:trHeight w:val="93"/>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Reconexión por suspensión de servicio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$ 112.50</w:t>
            </w:r>
          </w:p>
        </w:tc>
      </w:tr>
      <w:tr w:rsidR="008C2DDC" w:rsidRPr="008C2DDC" w:rsidTr="008C2DDC">
        <w:trPr>
          <w:trHeight w:val="300"/>
          <w:jc w:val="center"/>
        </w:trPr>
        <w:tc>
          <w:tcPr>
            <w:tcW w:w="0" w:type="auto"/>
            <w:tcBorders>
              <w:top w:val="nil"/>
              <w:left w:val="nil"/>
              <w:bottom w:val="single" w:sz="4" w:space="0" w:color="auto"/>
              <w:right w:val="nil"/>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p>
        </w:tc>
        <w:tc>
          <w:tcPr>
            <w:tcW w:w="0" w:type="auto"/>
            <w:tcBorders>
              <w:top w:val="nil"/>
              <w:left w:val="nil"/>
              <w:bottom w:val="single" w:sz="4" w:space="0" w:color="auto"/>
              <w:right w:val="nil"/>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p>
        </w:tc>
        <w:tc>
          <w:tcPr>
            <w:tcW w:w="0" w:type="auto"/>
            <w:tcBorders>
              <w:top w:val="nil"/>
              <w:left w:val="nil"/>
              <w:bottom w:val="single" w:sz="4" w:space="0" w:color="auto"/>
              <w:right w:val="nil"/>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p>
        </w:tc>
        <w:tc>
          <w:tcPr>
            <w:tcW w:w="0" w:type="auto"/>
            <w:tcBorders>
              <w:top w:val="nil"/>
              <w:left w:val="nil"/>
              <w:bottom w:val="single" w:sz="4" w:space="0" w:color="auto"/>
              <w:right w:val="nil"/>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p>
        </w:tc>
      </w:tr>
      <w:tr w:rsidR="008C2DDC" w:rsidRPr="008C2DDC" w:rsidTr="008C2DDC">
        <w:trPr>
          <w:trHeight w:val="300"/>
          <w:jc w:val="center"/>
        </w:trPr>
        <w:tc>
          <w:tcPr>
            <w:tcW w:w="0" w:type="auto"/>
            <w:gridSpan w:val="4"/>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jc w:val="center"/>
              <w:rPr>
                <w:rFonts w:ascii="Arial" w:eastAsia="Times New Roman" w:hAnsi="Arial" w:cs="Arial"/>
                <w:b/>
                <w:bCs/>
                <w:color w:val="000000"/>
                <w:sz w:val="24"/>
                <w:szCs w:val="24"/>
                <w:lang w:val="es-ES" w:eastAsia="es-MX"/>
              </w:rPr>
            </w:pPr>
            <w:r w:rsidRPr="008C2DDC">
              <w:rPr>
                <w:rFonts w:ascii="Arial" w:eastAsia="Times New Roman" w:hAnsi="Arial" w:cs="Arial"/>
                <w:b/>
                <w:bCs/>
                <w:color w:val="000000"/>
                <w:lang w:val="es-ES" w:eastAsia="es-MX"/>
              </w:rPr>
              <w:t>FACTIBILIDAD</w:t>
            </w:r>
          </w:p>
        </w:tc>
      </w:tr>
      <w:tr w:rsidR="008C2DDC" w:rsidRPr="008C2DDC" w:rsidTr="008C2DDC">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Carta de factibilidad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$ 338.00</w:t>
            </w:r>
          </w:p>
        </w:tc>
      </w:tr>
      <w:tr w:rsidR="008C2DDC" w:rsidRPr="008C2DDC" w:rsidTr="008C2DDC">
        <w:trPr>
          <w:trHeight w:val="27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D8E4BC"/>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Gasto requerido L/S (factibilidad)</w:t>
            </w:r>
          </w:p>
        </w:tc>
        <w:tc>
          <w:tcPr>
            <w:tcW w:w="0" w:type="auto"/>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8C2DDC" w:rsidRPr="008C2DDC" w:rsidRDefault="008C2DDC" w:rsidP="008C2DDC">
            <w:pPr>
              <w:spacing w:after="0" w:line="240" w:lineRule="auto"/>
              <w:rPr>
                <w:rFonts w:ascii="Arial" w:eastAsia="Times New Roman" w:hAnsi="Arial" w:cs="Arial"/>
                <w:color w:val="000000"/>
                <w:sz w:val="24"/>
                <w:szCs w:val="24"/>
                <w:lang w:val="es-ES" w:eastAsia="es-MX"/>
              </w:rPr>
            </w:pPr>
            <w:r w:rsidRPr="008C2DDC">
              <w:rPr>
                <w:rFonts w:ascii="Arial" w:eastAsia="Times New Roman" w:hAnsi="Arial" w:cs="Arial"/>
                <w:color w:val="000000"/>
                <w:lang w:val="es-ES" w:eastAsia="es-MX"/>
              </w:rPr>
              <w:t>$ 550,000.00 (por L/S)</w:t>
            </w:r>
          </w:p>
        </w:tc>
      </w:tr>
    </w:tbl>
    <w:p w:rsidR="008C2DDC" w:rsidRPr="008C2DDC" w:rsidRDefault="008C2DDC" w:rsidP="008C2DDC">
      <w:pPr>
        <w:spacing w:after="0" w:line="240" w:lineRule="auto"/>
        <w:rPr>
          <w:rFonts w:ascii="Arial" w:eastAsia="Times New Roman" w:hAnsi="Arial" w:cs="Arial"/>
          <w:lang w:val="es-ES" w:eastAsia="es-ES"/>
        </w:rPr>
      </w:pPr>
    </w:p>
    <w:p w:rsidR="008C2DDC" w:rsidRPr="008C2DDC" w:rsidRDefault="008C2DDC" w:rsidP="008C2DDC">
      <w:pPr>
        <w:autoSpaceDE w:val="0"/>
        <w:autoSpaceDN w:val="0"/>
        <w:adjustRightInd w:val="0"/>
        <w:spacing w:after="0" w:line="240" w:lineRule="auto"/>
        <w:ind w:left="851"/>
        <w:jc w:val="both"/>
        <w:rPr>
          <w:rFonts w:ascii="Arial" w:eastAsia="Times New Roman" w:hAnsi="Arial" w:cs="Arial"/>
          <w:lang w:val="es-ES" w:eastAsia="es-ES"/>
        </w:rPr>
      </w:pPr>
      <w:r w:rsidRPr="008C2DDC">
        <w:rPr>
          <w:rFonts w:ascii="Arial" w:eastAsia="Times New Roman" w:hAnsi="Arial" w:cs="Arial"/>
          <w:lang w:val="es-ES" w:eastAsia="es-ES"/>
        </w:rPr>
        <w:t>El cobro de reconexión se deberá realizar únicamente cuando se lleve a cabo una acción física que limite el servicio al usuario.</w:t>
      </w:r>
    </w:p>
    <w:p w:rsidR="008C2DDC" w:rsidRPr="008C2DDC" w:rsidRDefault="008C2DDC" w:rsidP="008C2DDC">
      <w:pPr>
        <w:spacing w:after="0" w:line="240" w:lineRule="auto"/>
        <w:rPr>
          <w:rFonts w:ascii="Arial" w:eastAsia="Times New Roman" w:hAnsi="Arial" w:cs="Arial"/>
          <w:lang w:eastAsia="es-ES"/>
        </w:rPr>
      </w:pPr>
    </w:p>
    <w:p w:rsidR="008C2DDC" w:rsidRPr="008C2DDC" w:rsidRDefault="008C2DDC" w:rsidP="008C2DDC">
      <w:pPr>
        <w:numPr>
          <w:ilvl w:val="0"/>
          <w:numId w:val="88"/>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Tratándose del pago de los derechos que correspondan a las tarifas de agua potable, además de los conceptos y sujetos señalados en el segundo párrafo del artículo 75 de la Ley de Aguas para los Municipios del Estado de Coahuila de Zaragoza, se otorgará un 50% de descuento a pensionados, jubilados, adultos mayores o personas con discapacidad respecto del importe correspondiente a los primeros 15 m3 mensuales consumidos en concepto de agua potable, drenaje y saneamiento, solamente a los usuarios referidos y que cuenten con tarifa Popular, Interés Social o Residencial y que sea, única y exclusivamente respecto del domicilio donde legalmente residan, no pudiendo en ningún caso señalar más de un domicilio. De sobrepasar el usuario el consumo referido, el volumen excedente se deberá liquidar en su totalidad de acuerdo a la tarifa ordinaria correspondiente.</w:t>
      </w:r>
    </w:p>
    <w:p w:rsidR="008C2DDC" w:rsidRPr="008C2DDC" w:rsidRDefault="008C2DDC" w:rsidP="008C2DDC">
      <w:pPr>
        <w:spacing w:after="0" w:line="240" w:lineRule="auto"/>
        <w:rPr>
          <w:rFonts w:ascii="Arial" w:eastAsia="Times New Roman" w:hAnsi="Arial" w:cs="Arial"/>
          <w:lang w:val="es-ES" w:eastAsia="es-ES"/>
        </w:rPr>
      </w:pPr>
    </w:p>
    <w:p w:rsidR="008C2DDC" w:rsidRPr="008C2DDC" w:rsidRDefault="008C2DDC" w:rsidP="008C2DDC">
      <w:pPr>
        <w:numPr>
          <w:ilvl w:val="0"/>
          <w:numId w:val="88"/>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lastRenderedPageBreak/>
        <w:t>Los predios que no cuenten con servicio de drenaje, están exentos del pago por dicho servicio.</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88"/>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concepto de saneamiento, se pagará una cuota dependiendo del consumo de agua potable que se realizó en el mes facturado, de conformidad con lo siguiente:</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3"/>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Tarifa habitacional: pagará el 10% del costo por consumo de agua potable en m3.</w:t>
      </w:r>
    </w:p>
    <w:p w:rsidR="008C2DDC" w:rsidRPr="008C2DDC" w:rsidRDefault="008C2DDC" w:rsidP="008C2DDC">
      <w:pPr>
        <w:numPr>
          <w:ilvl w:val="0"/>
          <w:numId w:val="3"/>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Tarifa comercial e industrial: pagará el 30% del costo por consumo de agua potable en m3.</w:t>
      </w:r>
    </w:p>
    <w:p w:rsidR="008C2DDC" w:rsidRPr="008C2DDC" w:rsidRDefault="008C2DDC" w:rsidP="008C2DDC">
      <w:pPr>
        <w:widowControl w:val="0"/>
        <w:spacing w:after="0" w:line="240" w:lineRule="auto"/>
        <w:ind w:left="1440"/>
        <w:contextualSpacing/>
        <w:jc w:val="both"/>
        <w:rPr>
          <w:rFonts w:ascii="Arial" w:eastAsia="Times New Roman" w:hAnsi="Arial" w:cs="Arial"/>
          <w:b/>
          <w:snapToGrid w:val="0"/>
          <w:lang w:val="es-ES" w:eastAsia="es-ES"/>
        </w:rPr>
      </w:pPr>
    </w:p>
    <w:p w:rsidR="008C2DDC" w:rsidRPr="008C2DDC" w:rsidRDefault="008C2DDC" w:rsidP="008C2DDC">
      <w:pPr>
        <w:numPr>
          <w:ilvl w:val="0"/>
          <w:numId w:val="88"/>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Los predios que no cuenten con servicio de saneamiento están exentos del pago por dicho servicio.</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88"/>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La instalación de toma clandestina de agua potable dará lugar a la regularización del servicio, así como al pago del consumo estimado por el organismo operador. Además de lo anterior, en caso de que se encuentre una toma clandestina de agua sin medidor y/o sin haber signado contrato con el Sistema Municipal de Agua y Saneamiento de Arteaga, se le impondrá una multa de 15 a 20 Unidades de Medida y Actualización vigente al momento de la infracción, lo anterior a cargo de quien se vea beneficiado por la toma, el propietario, poseedor, usuario, usufructuario, comodatario o análogo del predio donde se encuentre la toma. </w:t>
      </w:r>
      <w:r w:rsidRPr="008C2DDC">
        <w:rPr>
          <w:rFonts w:ascii="Arial" w:eastAsia="Times New Roman" w:hAnsi="Arial" w:cs="Arial"/>
          <w:b/>
          <w:snapToGrid w:val="0"/>
          <w:color w:val="000000"/>
          <w:lang w:val="es-ES" w:eastAsia="es-ES"/>
        </w:rPr>
        <w:t>Para que la multa sea procedente, la autoridad correspondiente deberá notificar mensualmente al afectado y reincidir por tercera vez sobre el mismo predio.</w:t>
      </w:r>
    </w:p>
    <w:p w:rsidR="008C2DDC" w:rsidRPr="008C2DDC" w:rsidRDefault="008C2DDC" w:rsidP="008C2DDC">
      <w:pPr>
        <w:widowControl w:val="0"/>
        <w:spacing w:after="0" w:line="240" w:lineRule="auto"/>
        <w:ind w:left="720"/>
        <w:contextualSpacing/>
        <w:jc w:val="both"/>
        <w:rPr>
          <w:rFonts w:ascii="Arial" w:eastAsia="Calibri" w:hAnsi="Arial" w:cs="Arial"/>
          <w:b/>
          <w:snapToGrid w:val="0"/>
          <w:lang w:val="es-ES" w:eastAsia="es-ES"/>
        </w:rPr>
      </w:pPr>
    </w:p>
    <w:p w:rsidR="008C2DDC" w:rsidRPr="008C2DDC" w:rsidRDefault="008C2DDC" w:rsidP="008C2DDC">
      <w:pPr>
        <w:spacing w:after="0" w:line="240" w:lineRule="auto"/>
        <w:rPr>
          <w:rFonts w:ascii="Arial" w:eastAsia="Times New Roman" w:hAnsi="Arial" w:cs="Arial"/>
          <w:lang w:eastAsia="es-ES"/>
        </w:rPr>
      </w:pPr>
      <w:r w:rsidRPr="008C2DDC">
        <w:rPr>
          <w:rFonts w:ascii="Arial" w:eastAsia="Calibri" w:hAnsi="Arial" w:cs="Arial"/>
          <w:lang w:val="es-ES" w:eastAsia="es-ES"/>
        </w:rPr>
        <w:t>Las tarifas establecidas en el presente artículo podrán ser actualizadas conforme a lo establecido en el artículo 22 del Código Financiero para los Municipios del Estado de Coahuila de Zaragoza.</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II</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LOS SERVICIOS DE RASTROS</w:t>
      </w:r>
    </w:p>
    <w:p w:rsidR="008C2DDC" w:rsidRPr="008C2DDC" w:rsidRDefault="008C2DDC" w:rsidP="008C2DDC">
      <w:pPr>
        <w:spacing w:after="0" w:line="240" w:lineRule="auto"/>
        <w:ind w:right="50"/>
        <w:jc w:val="center"/>
        <w:rPr>
          <w:rFonts w:ascii="Arial" w:eastAsia="Times New Roman" w:hAnsi="Arial" w:cs="Arial"/>
          <w:bCs/>
          <w:lang w:val="es-ES" w:eastAsia="es-ES"/>
        </w:rPr>
      </w:pPr>
    </w:p>
    <w:p w:rsidR="008C2DDC" w:rsidRPr="008C2DDC" w:rsidRDefault="008C2DDC" w:rsidP="008C2DDC">
      <w:pPr>
        <w:spacing w:after="0" w:line="240" w:lineRule="auto"/>
        <w:ind w:right="50"/>
        <w:jc w:val="both"/>
        <w:rPr>
          <w:rFonts w:ascii="Arial" w:eastAsia="Times New Roman" w:hAnsi="Arial" w:cs="Arial"/>
          <w:bCs/>
          <w:lang w:val="es-ES" w:eastAsia="es-ES"/>
        </w:rPr>
      </w:pPr>
      <w:r w:rsidRPr="008C2DDC">
        <w:rPr>
          <w:rFonts w:ascii="Arial" w:eastAsia="Times New Roman" w:hAnsi="Arial" w:cs="Arial"/>
          <w:b/>
          <w:lang w:val="es-ES" w:eastAsia="es-ES"/>
        </w:rPr>
        <w:t>ARTÍCULO 13.-</w:t>
      </w:r>
      <w:r w:rsidRPr="008C2DDC">
        <w:rPr>
          <w:rFonts w:ascii="Arial" w:eastAsia="Times New Roman" w:hAnsi="Arial" w:cs="Arial"/>
          <w:bCs/>
          <w:lang w:val="es-ES" w:eastAsia="es-E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ind w:right="50"/>
        <w:jc w:val="both"/>
        <w:rPr>
          <w:rFonts w:ascii="Arial" w:eastAsia="Times New Roman" w:hAnsi="Arial" w:cs="Arial"/>
          <w:bCs/>
          <w:lang w:val="es-ES" w:eastAsia="es-ES"/>
        </w:rPr>
      </w:pPr>
      <w:r w:rsidRPr="008C2DDC">
        <w:rPr>
          <w:rFonts w:ascii="Arial" w:eastAsia="Times New Roman" w:hAnsi="Arial" w:cs="Arial"/>
          <w:bCs/>
          <w:lang w:val="es-ES" w:eastAsia="es-ES"/>
        </w:rPr>
        <w:t>No se causará el derecho por uso de corrales, cuando los animales que se introduzcan sean sacrificados, el mismo día.</w:t>
      </w: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Los servicios a que se refiera esta sección se causarán y cobrarán conforme a los conceptos y tarifas siguientes:</w:t>
      </w:r>
    </w:p>
    <w:p w:rsidR="008C2DDC" w:rsidRPr="008C2DDC" w:rsidRDefault="008C2DDC" w:rsidP="008C2DDC">
      <w:pPr>
        <w:spacing w:after="0" w:line="240" w:lineRule="auto"/>
        <w:jc w:val="both"/>
        <w:rPr>
          <w:rFonts w:ascii="Arial" w:eastAsia="Times New Roman" w:hAnsi="Arial" w:cs="Arial"/>
          <w:b/>
          <w:bCs/>
          <w:lang w:val="es-ES" w:eastAsia="es-ES"/>
        </w:rPr>
      </w:pPr>
    </w:p>
    <w:p w:rsidR="008C2DDC" w:rsidRPr="008C2DDC" w:rsidRDefault="008C2DDC" w:rsidP="008C2DDC">
      <w:pPr>
        <w:widowControl w:val="0"/>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I. Servicio de Matanza:</w:t>
      </w:r>
    </w:p>
    <w:p w:rsidR="008C2DDC" w:rsidRPr="008C2DDC" w:rsidRDefault="008C2DDC" w:rsidP="008C2DDC">
      <w:pPr>
        <w:numPr>
          <w:ilvl w:val="0"/>
          <w:numId w:val="7"/>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Ganado vacuno: </w:t>
      </w:r>
      <w:r w:rsidRPr="008C2DDC">
        <w:rPr>
          <w:rFonts w:ascii="Arial" w:eastAsia="Times New Roman" w:hAnsi="Arial" w:cs="Arial"/>
          <w:b/>
          <w:snapToGrid w:val="0"/>
          <w:lang w:val="es-ES" w:eastAsia="es-ES"/>
        </w:rPr>
        <w:tab/>
        <w:t>$ 140.50 pesos por cabeza.</w:t>
      </w:r>
    </w:p>
    <w:p w:rsidR="008C2DDC" w:rsidRPr="008C2DDC" w:rsidRDefault="008C2DDC" w:rsidP="008C2DDC">
      <w:pPr>
        <w:numPr>
          <w:ilvl w:val="0"/>
          <w:numId w:val="7"/>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Ganado porcino: </w:t>
      </w:r>
      <w:r w:rsidRPr="008C2DDC">
        <w:rPr>
          <w:rFonts w:ascii="Arial" w:eastAsia="Times New Roman" w:hAnsi="Arial" w:cs="Arial"/>
          <w:b/>
          <w:snapToGrid w:val="0"/>
          <w:lang w:val="es-ES" w:eastAsia="es-ES"/>
        </w:rPr>
        <w:tab/>
        <w:t>$   76.00 pesos por cabeza.</w:t>
      </w:r>
    </w:p>
    <w:p w:rsidR="008C2DDC" w:rsidRPr="008C2DDC" w:rsidRDefault="008C2DDC" w:rsidP="008C2DDC">
      <w:pPr>
        <w:numPr>
          <w:ilvl w:val="0"/>
          <w:numId w:val="7"/>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Ganado de ternera:  </w:t>
      </w:r>
      <w:r w:rsidRPr="008C2DDC">
        <w:rPr>
          <w:rFonts w:ascii="Arial" w:eastAsia="Times New Roman" w:hAnsi="Arial" w:cs="Arial"/>
          <w:b/>
          <w:snapToGrid w:val="0"/>
          <w:lang w:val="es-ES" w:eastAsia="es-ES"/>
        </w:rPr>
        <w:tab/>
        <w:t>$   61.00 pesos por cabeza.</w:t>
      </w:r>
    </w:p>
    <w:p w:rsidR="008C2DDC" w:rsidRPr="008C2DDC" w:rsidRDefault="008C2DDC" w:rsidP="008C2DDC">
      <w:pPr>
        <w:numPr>
          <w:ilvl w:val="0"/>
          <w:numId w:val="7"/>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Ovino y caprino: </w:t>
      </w:r>
      <w:r w:rsidRPr="008C2DDC">
        <w:rPr>
          <w:rFonts w:ascii="Arial" w:eastAsia="Times New Roman" w:hAnsi="Arial" w:cs="Arial"/>
          <w:b/>
          <w:snapToGrid w:val="0"/>
          <w:lang w:val="es-ES" w:eastAsia="es-ES"/>
        </w:rPr>
        <w:tab/>
        <w:t>$   61.00 pesos por cabeza.</w:t>
      </w:r>
    </w:p>
    <w:p w:rsidR="008C2DDC" w:rsidRPr="008C2DDC" w:rsidRDefault="008C2DDC" w:rsidP="008C2DDC">
      <w:pPr>
        <w:tabs>
          <w:tab w:val="left" w:pos="2780"/>
        </w:tabs>
        <w:spacing w:after="0" w:line="240" w:lineRule="auto"/>
        <w:ind w:left="1222"/>
        <w:jc w:val="both"/>
        <w:rPr>
          <w:rFonts w:ascii="Arial" w:eastAsia="Times New Roman" w:hAnsi="Arial" w:cs="Arial"/>
          <w:lang w:val="es-ES" w:eastAsia="es-ES"/>
        </w:rPr>
      </w:pPr>
    </w:p>
    <w:p w:rsidR="008C2DDC" w:rsidRPr="008C2DDC" w:rsidRDefault="008C2DDC" w:rsidP="008C2DDC">
      <w:pPr>
        <w:widowControl w:val="0"/>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II. Otros Servicios: </w:t>
      </w:r>
    </w:p>
    <w:p w:rsidR="008C2DDC" w:rsidRPr="008C2DDC" w:rsidRDefault="008C2DDC" w:rsidP="008C2DDC">
      <w:pPr>
        <w:numPr>
          <w:ilvl w:val="0"/>
          <w:numId w:val="8"/>
        </w:numPr>
        <w:spacing w:after="0" w:line="240" w:lineRule="auto"/>
        <w:contextualSpacing/>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Uso de corrales: $ 25.50 pesos diarios por cabeza de ganado.</w:t>
      </w:r>
    </w:p>
    <w:p w:rsidR="008C2DDC" w:rsidRPr="008C2DDC" w:rsidRDefault="008C2DDC" w:rsidP="008C2DDC">
      <w:pPr>
        <w:numPr>
          <w:ilvl w:val="0"/>
          <w:numId w:val="8"/>
        </w:numPr>
        <w:spacing w:after="0" w:line="240" w:lineRule="auto"/>
        <w:contextualSpacing/>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Pesaje: $ 4.75 pesos por servicio por cabeza de ganado.</w:t>
      </w:r>
    </w:p>
    <w:p w:rsidR="008C2DDC" w:rsidRPr="008C2DDC" w:rsidRDefault="008C2DDC" w:rsidP="008C2DDC">
      <w:pPr>
        <w:numPr>
          <w:ilvl w:val="0"/>
          <w:numId w:val="8"/>
        </w:numPr>
        <w:spacing w:after="0" w:line="240" w:lineRule="auto"/>
        <w:contextualSpacing/>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Uso de cuarto frío: $10.00 pesos diarios por canal.</w:t>
      </w:r>
    </w:p>
    <w:p w:rsidR="008C2DDC" w:rsidRPr="008C2DDC" w:rsidRDefault="008C2DDC" w:rsidP="008C2DDC">
      <w:pPr>
        <w:numPr>
          <w:ilvl w:val="0"/>
          <w:numId w:val="8"/>
        </w:numPr>
        <w:spacing w:after="0" w:line="240" w:lineRule="auto"/>
        <w:contextualSpacing/>
        <w:rPr>
          <w:rFonts w:ascii="Arial" w:eastAsia="Times New Roman" w:hAnsi="Arial" w:cs="Arial"/>
          <w:b/>
          <w:snapToGrid w:val="0"/>
          <w:lang w:val="es-ES" w:eastAsia="es-ES"/>
        </w:rPr>
      </w:pPr>
      <w:r w:rsidRPr="008C2DDC">
        <w:rPr>
          <w:rFonts w:ascii="Arial" w:eastAsia="Times New Roman" w:hAnsi="Arial" w:cs="Arial"/>
          <w:b/>
          <w:snapToGrid w:val="0"/>
          <w:lang w:val="es-ES" w:eastAsia="es-ES"/>
        </w:rPr>
        <w:lastRenderedPageBreak/>
        <w:t>Empadronamiento: $ 45.00 pesos pago único.</w:t>
      </w:r>
    </w:p>
    <w:p w:rsidR="008C2DDC" w:rsidRPr="008C2DDC" w:rsidRDefault="008C2DDC" w:rsidP="008C2DDC">
      <w:pPr>
        <w:numPr>
          <w:ilvl w:val="0"/>
          <w:numId w:val="8"/>
        </w:numPr>
        <w:spacing w:after="0" w:line="240" w:lineRule="auto"/>
        <w:contextualSpacing/>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Registro y refrendo de hierros, marcas aretes y señales de sangre: $ 63.00 pesos por cabeza de ganado.</w:t>
      </w:r>
    </w:p>
    <w:p w:rsidR="008C2DDC" w:rsidRPr="008C2DDC" w:rsidRDefault="008C2DDC" w:rsidP="008C2DDC">
      <w:pPr>
        <w:numPr>
          <w:ilvl w:val="0"/>
          <w:numId w:val="8"/>
        </w:numPr>
        <w:spacing w:after="0" w:line="240" w:lineRule="auto"/>
        <w:contextualSpacing/>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Inspección de animales: $ 1.75 pesos por pieza.</w:t>
      </w:r>
    </w:p>
    <w:p w:rsidR="008C2DDC" w:rsidRPr="008C2DDC" w:rsidRDefault="008C2DDC" w:rsidP="008C2DDC">
      <w:pPr>
        <w:numPr>
          <w:ilvl w:val="0"/>
          <w:numId w:val="8"/>
        </w:numPr>
        <w:spacing w:after="0" w:line="240" w:lineRule="auto"/>
        <w:contextualSpacing/>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Registro de transportes autorizados o concesionados para el abasto de carnes: $ 146.00 pesos anual.</w:t>
      </w:r>
    </w:p>
    <w:p w:rsidR="008C2DDC" w:rsidRPr="008C2DDC" w:rsidRDefault="008C2DDC" w:rsidP="008C2DDC">
      <w:pPr>
        <w:widowControl w:val="0"/>
        <w:spacing w:after="0" w:line="240" w:lineRule="auto"/>
        <w:ind w:left="644"/>
        <w:contextualSpacing/>
        <w:rPr>
          <w:rFonts w:ascii="Arial" w:eastAsia="Times New Roman" w:hAnsi="Arial" w:cs="Arial"/>
          <w:b/>
          <w:snapToGrid w:val="0"/>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Estas cuotas serán aplicables tanto al Rastro Municipal, como a los lugares autorizados para la matanza.</w:t>
      </w: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Los introductores y ganaderos que se dediquen al abasto de carne, están obligados a utilizar los transportes autorizados o concesionados por los ayuntamientos, el registro de dicho transporte será válido por un año.</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Todo ingreso proveniente de este impuesto deberá presentarse para su registro contable a la Tesorería Municipal.</w:t>
      </w:r>
    </w:p>
    <w:p w:rsidR="008C2DDC" w:rsidRPr="008C2DDC" w:rsidRDefault="008C2DDC" w:rsidP="008C2DDC">
      <w:pPr>
        <w:spacing w:after="0" w:line="240" w:lineRule="auto"/>
        <w:jc w:val="both"/>
        <w:rPr>
          <w:rFonts w:ascii="Arial" w:eastAsia="Times New Roman" w:hAnsi="Arial" w:cs="Arial"/>
          <w:b/>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III</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LOS SERVICIOS DE ALUMBRADO PÚBLICO</w:t>
      </w:r>
    </w:p>
    <w:p w:rsidR="008C2DDC" w:rsidRPr="008C2DDC" w:rsidRDefault="008C2DDC" w:rsidP="008C2DDC">
      <w:pPr>
        <w:spacing w:after="0" w:line="240" w:lineRule="auto"/>
        <w:ind w:right="50"/>
        <w:jc w:val="both"/>
        <w:rPr>
          <w:rFonts w:ascii="Arial" w:eastAsia="Times New Roman" w:hAnsi="Arial" w:cs="Arial"/>
          <w:b/>
          <w:lang w:val="es-ES" w:eastAsia="es-ES"/>
        </w:rPr>
      </w:pPr>
    </w:p>
    <w:p w:rsidR="008C2DDC" w:rsidRPr="008C2DDC" w:rsidRDefault="008C2DDC" w:rsidP="008C2DDC">
      <w:pPr>
        <w:spacing w:after="0" w:line="240" w:lineRule="auto"/>
        <w:ind w:right="50"/>
        <w:jc w:val="both"/>
        <w:rPr>
          <w:rFonts w:ascii="Arial" w:eastAsia="Times New Roman" w:hAnsi="Arial" w:cs="Arial"/>
          <w:bCs/>
          <w:lang w:val="es-ES" w:eastAsia="es-ES"/>
        </w:rPr>
      </w:pPr>
      <w:r w:rsidRPr="008C2DDC">
        <w:rPr>
          <w:rFonts w:ascii="Arial" w:eastAsia="Times New Roman" w:hAnsi="Arial" w:cs="Arial"/>
          <w:b/>
          <w:lang w:val="es-ES" w:eastAsia="es-ES"/>
        </w:rPr>
        <w:t>ARTÍCULO 14.-</w:t>
      </w:r>
      <w:r w:rsidRPr="008C2DDC">
        <w:rPr>
          <w:rFonts w:ascii="Arial" w:eastAsia="Times New Roman" w:hAnsi="Arial" w:cs="Arial"/>
          <w:bCs/>
          <w:lang w:val="es-ES" w:eastAsia="es-ES"/>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expida y su monto no podrá ser superior al 5% de las cantidades que deban pagar los contribuyentes en forma particular, por el consumo de energía eléctrica.</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2019 dividiendo el Índice Nacional de Precios al Consumidor del mes de Noviembre de 2018 entre el Índice Nacional de Precios del Consumidor correspondiente al mes de Octubre de 2017.</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IV</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LOS SERVICIOS EN MERCADOS</w:t>
      </w:r>
    </w:p>
    <w:p w:rsidR="008C2DDC" w:rsidRPr="008C2DDC" w:rsidRDefault="008C2DDC" w:rsidP="008C2DDC">
      <w:pPr>
        <w:spacing w:after="0" w:line="240" w:lineRule="auto"/>
        <w:jc w:val="both"/>
        <w:rPr>
          <w:rFonts w:ascii="Arial" w:eastAsia="Times New Roman" w:hAnsi="Arial" w:cs="Arial"/>
          <w:b/>
          <w:bCs/>
          <w:lang w:val="es-ES" w:eastAsia="es-ES"/>
        </w:rPr>
      </w:pPr>
    </w:p>
    <w:p w:rsidR="008C2DDC" w:rsidRPr="008C2DDC" w:rsidRDefault="008C2DDC" w:rsidP="008C2DDC">
      <w:pPr>
        <w:spacing w:after="0" w:line="240" w:lineRule="auto"/>
        <w:ind w:right="50"/>
        <w:jc w:val="both"/>
        <w:rPr>
          <w:rFonts w:ascii="Arial" w:eastAsia="Times New Roman" w:hAnsi="Arial" w:cs="Arial"/>
          <w:bCs/>
          <w:lang w:val="es-ES" w:eastAsia="es-ES"/>
        </w:rPr>
      </w:pPr>
      <w:r w:rsidRPr="008C2DDC">
        <w:rPr>
          <w:rFonts w:ascii="Arial" w:eastAsia="Times New Roman" w:hAnsi="Arial" w:cs="Arial"/>
          <w:b/>
          <w:lang w:val="es-ES" w:eastAsia="es-ES"/>
        </w:rPr>
        <w:t>ARTÍCULO 15.-</w:t>
      </w:r>
      <w:r w:rsidRPr="008C2DDC">
        <w:rPr>
          <w:rFonts w:ascii="Arial" w:eastAsia="Times New Roman" w:hAnsi="Arial" w:cs="Arial"/>
          <w:bCs/>
          <w:lang w:val="es-ES" w:eastAsia="es-ES"/>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ind w:right="50"/>
        <w:jc w:val="both"/>
        <w:rPr>
          <w:rFonts w:ascii="Arial" w:eastAsia="Times New Roman" w:hAnsi="Arial" w:cs="Arial"/>
          <w:bCs/>
          <w:lang w:val="es-ES" w:eastAsia="es-ES"/>
        </w:rPr>
      </w:pPr>
      <w:r w:rsidRPr="008C2DDC">
        <w:rPr>
          <w:rFonts w:ascii="Arial" w:eastAsia="Times New Roman" w:hAnsi="Arial" w:cs="Arial"/>
          <w:bCs/>
          <w:lang w:val="es-ES" w:eastAsia="es-ES"/>
        </w:rPr>
        <w:lastRenderedPageBreak/>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El derecho por Servicios de Administración se pagará conforme a las cuotas siguientes, atendiendo a las bases previstas en el Código Financiero para los Municipios del Estado de Coahuila de Zaragoza:</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numPr>
          <w:ilvl w:val="0"/>
          <w:numId w:val="9"/>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Local interior $ 14.50 pesos por M2 mensuales.</w:t>
      </w:r>
    </w:p>
    <w:p w:rsidR="008C2DDC" w:rsidRPr="008C2DDC" w:rsidRDefault="008C2DDC" w:rsidP="008C2DDC">
      <w:pPr>
        <w:widowControl w:val="0"/>
        <w:spacing w:after="0" w:line="240" w:lineRule="auto"/>
        <w:ind w:left="862"/>
        <w:contextualSpacing/>
        <w:jc w:val="both"/>
        <w:rPr>
          <w:rFonts w:ascii="Arial" w:eastAsia="Times New Roman" w:hAnsi="Arial" w:cs="Arial"/>
          <w:b/>
          <w:snapToGrid w:val="0"/>
          <w:lang w:val="es-ES" w:eastAsia="es-ES"/>
        </w:rPr>
      </w:pPr>
    </w:p>
    <w:p w:rsidR="008C2DDC" w:rsidRPr="008C2DDC" w:rsidRDefault="008C2DDC" w:rsidP="008C2DDC">
      <w:pPr>
        <w:numPr>
          <w:ilvl w:val="0"/>
          <w:numId w:val="9"/>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Local exterior $ 29.00 pesos por M2 mensuales.</w:t>
      </w:r>
    </w:p>
    <w:p w:rsidR="008C2DDC" w:rsidRPr="008C2DDC" w:rsidRDefault="008C2DDC" w:rsidP="008C2DDC">
      <w:pPr>
        <w:widowControl w:val="0"/>
        <w:spacing w:after="0" w:line="240" w:lineRule="auto"/>
        <w:ind w:left="862"/>
        <w:contextualSpacing/>
        <w:jc w:val="both"/>
        <w:rPr>
          <w:rFonts w:ascii="Arial" w:eastAsia="Times New Roman" w:hAnsi="Arial" w:cs="Arial"/>
          <w:b/>
          <w:snapToGrid w:val="0"/>
          <w:lang w:val="es-ES" w:eastAsia="es-ES"/>
        </w:rPr>
      </w:pPr>
    </w:p>
    <w:p w:rsidR="008C2DDC" w:rsidRPr="008C2DDC" w:rsidRDefault="008C2DDC" w:rsidP="008C2DDC">
      <w:pPr>
        <w:numPr>
          <w:ilvl w:val="0"/>
          <w:numId w:val="9"/>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Local en esquina $ 36.00 pesos por M2 mensuales.</w:t>
      </w:r>
    </w:p>
    <w:p w:rsidR="008C2DDC" w:rsidRPr="008C2DDC" w:rsidRDefault="008C2DDC" w:rsidP="008C2DDC">
      <w:pPr>
        <w:widowControl w:val="0"/>
        <w:spacing w:after="0" w:line="240" w:lineRule="auto"/>
        <w:ind w:left="862"/>
        <w:contextualSpacing/>
        <w:jc w:val="both"/>
        <w:rPr>
          <w:rFonts w:ascii="Arial" w:eastAsia="Times New Roman" w:hAnsi="Arial" w:cs="Arial"/>
          <w:b/>
          <w:snapToGrid w:val="0"/>
          <w:lang w:val="es-ES" w:eastAsia="es-ES"/>
        </w:rPr>
      </w:pPr>
    </w:p>
    <w:p w:rsidR="008C2DDC" w:rsidRPr="008C2DDC" w:rsidRDefault="008C2DDC" w:rsidP="008C2DDC">
      <w:pPr>
        <w:numPr>
          <w:ilvl w:val="0"/>
          <w:numId w:val="9"/>
        </w:numPr>
        <w:spacing w:after="0" w:line="240" w:lineRule="auto"/>
        <w:jc w:val="both"/>
        <w:rPr>
          <w:rFonts w:ascii="Arial" w:eastAsia="Times New Roman" w:hAnsi="Arial" w:cs="Arial"/>
          <w:lang w:eastAsia="es-ES"/>
        </w:rPr>
      </w:pPr>
      <w:r w:rsidRPr="008C2DDC">
        <w:rPr>
          <w:rFonts w:ascii="Arial" w:eastAsia="Times New Roman" w:hAnsi="Arial" w:cs="Arial"/>
          <w:lang w:eastAsia="es-ES"/>
        </w:rPr>
        <w:t>Comerciantes ubicados en plazas, kioscos, calles o terrenos pagarán la cantidad de $ 38.00 pesos por M2 mensuales.</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9"/>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Comerciantes ambulantes que expendan artículos perecederos, y que cumplan con las disposiciones sanitarias aplicables, pagarán una cuota fija de $ 30.50 pesos mensuales.</w:t>
      </w:r>
    </w:p>
    <w:p w:rsidR="008C2DDC" w:rsidRPr="008C2DDC" w:rsidRDefault="008C2DDC" w:rsidP="008C2DDC">
      <w:pPr>
        <w:spacing w:after="0" w:line="240" w:lineRule="auto"/>
        <w:ind w:left="567" w:hanging="425"/>
        <w:jc w:val="both"/>
        <w:rPr>
          <w:rFonts w:ascii="Arial" w:eastAsia="Times New Roman" w:hAnsi="Arial" w:cs="Arial"/>
          <w:lang w:eastAsia="es-ES"/>
        </w:rPr>
      </w:pPr>
    </w:p>
    <w:p w:rsidR="008C2DDC" w:rsidRPr="008C2DDC" w:rsidRDefault="008C2DDC" w:rsidP="008C2DDC">
      <w:pPr>
        <w:numPr>
          <w:ilvl w:val="0"/>
          <w:numId w:val="9"/>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Comerciantes ambulantes que expendan artículos no perecederos, $ 38.00 pesos mensuales.</w:t>
      </w:r>
    </w:p>
    <w:p w:rsidR="008C2DDC" w:rsidRPr="008C2DDC" w:rsidRDefault="008C2DDC" w:rsidP="008C2DDC">
      <w:pPr>
        <w:spacing w:after="0" w:line="240" w:lineRule="auto"/>
        <w:ind w:left="142"/>
        <w:jc w:val="both"/>
        <w:rPr>
          <w:rFonts w:ascii="Arial" w:eastAsia="Times New Roman" w:hAnsi="Arial" w:cs="Arial"/>
          <w:b/>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V</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LOS SERVICIOS DE ASEO PÚBLICO</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ind w:right="50"/>
        <w:jc w:val="both"/>
        <w:rPr>
          <w:rFonts w:ascii="Arial" w:eastAsia="Times New Roman" w:hAnsi="Arial" w:cs="Arial"/>
          <w:bCs/>
          <w:lang w:val="es-ES" w:eastAsia="es-ES"/>
        </w:rPr>
      </w:pPr>
      <w:r w:rsidRPr="008C2DDC">
        <w:rPr>
          <w:rFonts w:ascii="Arial" w:eastAsia="Times New Roman" w:hAnsi="Arial" w:cs="Arial"/>
          <w:b/>
          <w:lang w:val="es-ES" w:eastAsia="es-ES"/>
        </w:rPr>
        <w:t>ARTÍCULO 16.-</w:t>
      </w:r>
      <w:r w:rsidRPr="008C2DDC">
        <w:rPr>
          <w:rFonts w:ascii="Arial" w:eastAsia="Times New Roman" w:hAnsi="Arial" w:cs="Arial"/>
          <w:bCs/>
          <w:lang w:val="es-ES" w:eastAsia="es-E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widowControl w:val="0"/>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Estarán sujetos al pago de este derecho, los propietarios o poseedores de predios ubicados en el área territorial municipal que deban recibir el servicio de recolección de basura o de limpia de predios; así como los ciudadanos que requieran servicios especiales de aseo público en forma constante y que para tal efecto celebren contrato especial de prestación de dicho servicio con el Ayuntamiento.</w:t>
      </w:r>
    </w:p>
    <w:p w:rsidR="008C2DDC" w:rsidRPr="008C2DDC" w:rsidRDefault="008C2DDC" w:rsidP="008C2DDC">
      <w:pPr>
        <w:widowControl w:val="0"/>
        <w:spacing w:after="0" w:line="240" w:lineRule="auto"/>
        <w:contextualSpacing/>
        <w:jc w:val="both"/>
        <w:rPr>
          <w:rFonts w:ascii="Arial" w:eastAsia="Times New Roman" w:hAnsi="Arial" w:cs="Arial"/>
          <w:b/>
          <w:snapToGrid w:val="0"/>
          <w:lang w:val="es-ES" w:eastAsia="es-ES"/>
        </w:rPr>
      </w:pPr>
    </w:p>
    <w:p w:rsidR="008C2DDC" w:rsidRPr="008C2DDC" w:rsidRDefault="008C2DDC" w:rsidP="008C2DDC">
      <w:pPr>
        <w:widowControl w:val="0"/>
        <w:spacing w:after="0" w:line="240" w:lineRule="auto"/>
        <w:ind w:left="360" w:hanging="218"/>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I.</w:t>
      </w:r>
      <w:r w:rsidRPr="008C2DDC">
        <w:rPr>
          <w:rFonts w:ascii="Arial" w:eastAsia="Times New Roman" w:hAnsi="Arial" w:cs="Arial"/>
          <w:b/>
          <w:snapToGrid w:val="0"/>
          <w:lang w:val="es-ES" w:eastAsia="es-ES"/>
        </w:rPr>
        <w:tab/>
        <w:t>Cuando el servicio prestado corresponda a limpieza del predio baldío sin barda o sólo cercado, la cuota establecida por M2 de superficie será de $ 2.80 pesos y deberá ser cubierta dentro de los quince días siguientes a la fecha en que el Ayuntamiento concluya la limpieza del predio.</w:t>
      </w:r>
    </w:p>
    <w:p w:rsidR="008C2DDC" w:rsidRPr="008C2DDC" w:rsidRDefault="008C2DDC" w:rsidP="008C2DDC">
      <w:pPr>
        <w:widowControl w:val="0"/>
        <w:spacing w:after="0" w:line="240" w:lineRule="auto"/>
        <w:ind w:left="360"/>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b/>
      </w:r>
    </w:p>
    <w:p w:rsidR="008C2DDC" w:rsidRPr="008C2DDC" w:rsidRDefault="008C2DDC" w:rsidP="008C2DDC">
      <w:pPr>
        <w:widowControl w:val="0"/>
        <w:spacing w:after="0" w:line="240" w:lineRule="auto"/>
        <w:ind w:left="360" w:hanging="218"/>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II.</w:t>
      </w:r>
      <w:r w:rsidRPr="008C2DDC">
        <w:rPr>
          <w:rFonts w:ascii="Arial" w:eastAsia="Times New Roman" w:hAnsi="Arial" w:cs="Arial"/>
          <w:b/>
          <w:snapToGrid w:val="0"/>
          <w:lang w:val="es-ES" w:eastAsia="es-ES"/>
        </w:rPr>
        <w:tab/>
        <w:t>Cuando el servicio de recolección de basura especial sea solicitada por los usuarios, se sujetará a las siguientes condiciones:</w:t>
      </w:r>
    </w:p>
    <w:p w:rsidR="008C2DDC" w:rsidRPr="008C2DDC" w:rsidRDefault="008C2DDC" w:rsidP="008C2DDC">
      <w:pPr>
        <w:widowControl w:val="0"/>
        <w:spacing w:after="0" w:line="240" w:lineRule="auto"/>
        <w:ind w:left="360"/>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b/>
      </w:r>
    </w:p>
    <w:p w:rsidR="008C2DDC" w:rsidRPr="008C2DDC" w:rsidRDefault="008C2DDC" w:rsidP="008C2DDC">
      <w:pPr>
        <w:widowControl w:val="0"/>
        <w:spacing w:after="0" w:line="240" w:lineRule="auto"/>
        <w:ind w:left="567" w:hanging="283"/>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1.</w:t>
      </w:r>
      <w:r w:rsidRPr="008C2DDC">
        <w:rPr>
          <w:rFonts w:ascii="Arial" w:eastAsia="Times New Roman" w:hAnsi="Arial" w:cs="Arial"/>
          <w:b/>
          <w:snapToGrid w:val="0"/>
          <w:lang w:val="es-ES" w:eastAsia="es-ES"/>
        </w:rPr>
        <w:tab/>
        <w:t>Por el uso de los servicios de relleno sanitario se cobrará de conformidad a la actividad del contribuyente.</w:t>
      </w:r>
    </w:p>
    <w:p w:rsidR="008C2DDC" w:rsidRPr="008C2DDC" w:rsidRDefault="008C2DDC" w:rsidP="008C2DDC">
      <w:pPr>
        <w:widowControl w:val="0"/>
        <w:spacing w:after="0" w:line="240" w:lineRule="auto"/>
        <w:ind w:left="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Cuando no exista contrato, se cobrará:</w:t>
      </w:r>
      <w:r w:rsidRPr="008C2DDC">
        <w:rPr>
          <w:rFonts w:ascii="Arial" w:eastAsia="Times New Roman" w:hAnsi="Arial" w:cs="Arial"/>
          <w:b/>
          <w:snapToGrid w:val="0"/>
          <w:lang w:val="es-ES" w:eastAsia="es-ES"/>
        </w:rPr>
        <w:tab/>
      </w:r>
    </w:p>
    <w:p w:rsidR="008C2DDC" w:rsidRPr="008C2DDC" w:rsidRDefault="008C2DDC" w:rsidP="008C2DDC">
      <w:pPr>
        <w:widowControl w:val="0"/>
        <w:spacing w:after="0" w:line="240" w:lineRule="auto"/>
        <w:ind w:left="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lastRenderedPageBreak/>
        <w:t>a.   Basura $ 179.00 pesos por tonelada.</w:t>
      </w:r>
    </w:p>
    <w:p w:rsidR="008C2DDC" w:rsidRPr="008C2DDC" w:rsidRDefault="008C2DDC" w:rsidP="008C2DDC">
      <w:pPr>
        <w:widowControl w:val="0"/>
        <w:spacing w:after="0" w:line="240" w:lineRule="auto"/>
        <w:ind w:left="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b.   Por cada animal muerto $ 37.00 pesos.</w:t>
      </w:r>
    </w:p>
    <w:p w:rsidR="008C2DDC" w:rsidRPr="008C2DDC" w:rsidRDefault="008C2DDC" w:rsidP="008C2DDC">
      <w:pPr>
        <w:widowControl w:val="0"/>
        <w:spacing w:after="0" w:line="240" w:lineRule="auto"/>
        <w:ind w:left="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c.   Grasa vegetal $ 368.50 pesos por m3.</w:t>
      </w:r>
    </w:p>
    <w:p w:rsidR="008C2DDC" w:rsidRPr="008C2DDC" w:rsidRDefault="008C2DDC" w:rsidP="008C2DDC">
      <w:pPr>
        <w:widowControl w:val="0"/>
        <w:spacing w:after="0" w:line="240" w:lineRule="auto"/>
        <w:ind w:left="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d.   Escombro de $ 60.50 pesos por m3.</w:t>
      </w:r>
    </w:p>
    <w:p w:rsidR="008C2DDC" w:rsidRPr="008C2DDC" w:rsidRDefault="008C2DDC" w:rsidP="008C2DDC">
      <w:pPr>
        <w:widowControl w:val="0"/>
        <w:spacing w:after="0" w:line="240" w:lineRule="auto"/>
        <w:ind w:left="360"/>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b/>
      </w:r>
    </w:p>
    <w:p w:rsidR="008C2DDC" w:rsidRPr="008C2DDC" w:rsidRDefault="008C2DDC" w:rsidP="008C2DDC">
      <w:pPr>
        <w:widowControl w:val="0"/>
        <w:spacing w:after="0" w:line="240" w:lineRule="auto"/>
        <w:ind w:left="567" w:hanging="283"/>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2.</w:t>
      </w:r>
      <w:r w:rsidRPr="008C2DDC">
        <w:rPr>
          <w:rFonts w:ascii="Arial" w:eastAsia="Times New Roman" w:hAnsi="Arial" w:cs="Arial"/>
          <w:b/>
          <w:snapToGrid w:val="0"/>
          <w:lang w:val="es-ES" w:eastAsia="es-ES"/>
        </w:rPr>
        <w:tab/>
        <w:t>El servicio municipal de recolección de basura no recogerá desechos biológicos infecciosos en instituciones en el que por el contenido de la basura requiera de un servicio especial para lo cual se cumplirá con lo que marque en el contrato respectivo, el cual deberá ser revisado por la PROFEPA.</w:t>
      </w:r>
    </w:p>
    <w:p w:rsidR="008C2DDC" w:rsidRPr="008C2DDC" w:rsidRDefault="008C2DDC" w:rsidP="008C2DDC">
      <w:pPr>
        <w:widowControl w:val="0"/>
        <w:spacing w:after="0" w:line="240" w:lineRule="auto"/>
        <w:ind w:left="360"/>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b/>
      </w:r>
    </w:p>
    <w:p w:rsidR="008C2DDC" w:rsidRPr="008C2DDC" w:rsidRDefault="008C2DDC" w:rsidP="008C2DDC">
      <w:pPr>
        <w:widowControl w:val="0"/>
        <w:spacing w:after="0" w:line="240" w:lineRule="auto"/>
        <w:ind w:left="567" w:hanging="283"/>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3.</w:t>
      </w:r>
      <w:r w:rsidRPr="008C2DDC">
        <w:rPr>
          <w:rFonts w:ascii="Arial" w:eastAsia="Times New Roman" w:hAnsi="Arial" w:cs="Arial"/>
          <w:b/>
          <w:snapToGrid w:val="0"/>
          <w:lang w:val="es-ES" w:eastAsia="es-ES"/>
        </w:rPr>
        <w:tab/>
        <w:t>Cuando por la cantidad de desecho sólido domiciliario no contaminante requiera abrir una celda especial, el costo de la misma será cubierto por el usuario.</w:t>
      </w:r>
    </w:p>
    <w:p w:rsidR="008C2DDC" w:rsidRPr="008C2DDC" w:rsidRDefault="008C2DDC" w:rsidP="008C2DDC">
      <w:pPr>
        <w:widowControl w:val="0"/>
        <w:spacing w:after="0" w:line="240" w:lineRule="auto"/>
        <w:ind w:left="360"/>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b/>
      </w:r>
    </w:p>
    <w:p w:rsidR="008C2DDC" w:rsidRPr="008C2DDC" w:rsidRDefault="008C2DDC" w:rsidP="008C2DDC">
      <w:pPr>
        <w:widowControl w:val="0"/>
        <w:spacing w:after="0" w:line="240" w:lineRule="auto"/>
        <w:ind w:left="567" w:hanging="283"/>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4.</w:t>
      </w:r>
      <w:r w:rsidRPr="008C2DDC">
        <w:rPr>
          <w:rFonts w:ascii="Arial" w:eastAsia="Times New Roman" w:hAnsi="Arial" w:cs="Arial"/>
          <w:b/>
          <w:snapToGrid w:val="0"/>
          <w:lang w:val="es-ES" w:eastAsia="es-ES"/>
        </w:rPr>
        <w:tab/>
        <w:t>Cuando por la cantidad de desecho industrial no contaminante requiera abrir una celda especial, el costo de la misma será cubierto por el usuario.</w:t>
      </w:r>
    </w:p>
    <w:p w:rsidR="008C2DDC" w:rsidRPr="008C2DDC" w:rsidRDefault="008C2DDC" w:rsidP="008C2DDC">
      <w:pPr>
        <w:widowControl w:val="0"/>
        <w:spacing w:after="0" w:line="240" w:lineRule="auto"/>
        <w:ind w:left="360"/>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b/>
      </w:r>
    </w:p>
    <w:p w:rsidR="008C2DDC" w:rsidRPr="008C2DDC" w:rsidRDefault="008C2DDC" w:rsidP="008C2DDC">
      <w:pPr>
        <w:spacing w:after="0" w:line="240" w:lineRule="auto"/>
        <w:ind w:left="709" w:hanging="349"/>
        <w:jc w:val="both"/>
        <w:rPr>
          <w:rFonts w:ascii="Arial" w:eastAsia="Times New Roman" w:hAnsi="Arial" w:cs="Arial"/>
          <w:lang w:val="es-ES" w:eastAsia="es-ES"/>
        </w:rPr>
      </w:pPr>
      <w:r w:rsidRPr="008C2DDC">
        <w:rPr>
          <w:rFonts w:ascii="Arial" w:eastAsia="Times New Roman" w:hAnsi="Arial" w:cs="Arial"/>
          <w:lang w:val="es-ES" w:eastAsia="es-ES"/>
        </w:rPr>
        <w:t>a.</w:t>
      </w:r>
      <w:r w:rsidRPr="008C2DDC">
        <w:rPr>
          <w:rFonts w:ascii="Arial" w:eastAsia="Times New Roman" w:hAnsi="Arial" w:cs="Arial"/>
          <w:lang w:val="es-ES" w:eastAsia="es-ES"/>
        </w:rPr>
        <w:tab/>
      </w:r>
      <w:r w:rsidRPr="008C2DDC">
        <w:rPr>
          <w:rFonts w:ascii="Arial" w:eastAsia="Times New Roman" w:hAnsi="Arial" w:cs="Arial"/>
          <w:lang w:eastAsia="es-ES"/>
        </w:rPr>
        <w:t>Todos los contratantes pagaran por los servicios de recolección de basura, las tarifas que a continuación se señalan:</w:t>
      </w:r>
    </w:p>
    <w:p w:rsidR="008C2DDC" w:rsidRPr="008C2DDC" w:rsidRDefault="008C2DDC" w:rsidP="008C2DDC">
      <w:pPr>
        <w:spacing w:after="0" w:line="240" w:lineRule="auto"/>
        <w:jc w:val="both"/>
        <w:rPr>
          <w:rFonts w:ascii="Arial" w:eastAsia="Times New Roman" w:hAnsi="Arial" w:cs="Arial"/>
          <w:lang w:val="es-ES" w:eastAsia="es-ES"/>
        </w:rPr>
      </w:pPr>
    </w:p>
    <w:tbl>
      <w:tblPr>
        <w:tblW w:w="674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20" w:firstRow="1" w:lastRow="0" w:firstColumn="0" w:lastColumn="0" w:noHBand="0" w:noVBand="0"/>
      </w:tblPr>
      <w:tblGrid>
        <w:gridCol w:w="2835"/>
        <w:gridCol w:w="3909"/>
      </w:tblGrid>
      <w:tr w:rsidR="008C2DDC" w:rsidRPr="008C2DDC" w:rsidTr="008C2DDC">
        <w:trPr>
          <w:trHeight w:val="511"/>
          <w:jc w:val="center"/>
        </w:trPr>
        <w:tc>
          <w:tcPr>
            <w:tcW w:w="2835" w:type="dxa"/>
          </w:tcPr>
          <w:p w:rsidR="008C2DDC" w:rsidRPr="008C2DDC" w:rsidRDefault="008C2DDC" w:rsidP="008C2DDC">
            <w:pPr>
              <w:spacing w:after="0" w:line="240" w:lineRule="auto"/>
              <w:ind w:left="142"/>
              <w:jc w:val="both"/>
              <w:rPr>
                <w:rFonts w:ascii="Arial" w:eastAsia="Times New Roman" w:hAnsi="Arial" w:cs="Arial"/>
                <w:bCs/>
                <w:sz w:val="24"/>
                <w:szCs w:val="24"/>
                <w:lang w:val="es-ES" w:eastAsia="es-ES"/>
              </w:rPr>
            </w:pPr>
            <w:r w:rsidRPr="008C2DDC">
              <w:rPr>
                <w:rFonts w:ascii="Arial" w:eastAsia="Times New Roman" w:hAnsi="Arial" w:cs="Arial"/>
                <w:bCs/>
                <w:lang w:val="es-ES" w:eastAsia="es-ES"/>
              </w:rPr>
              <w:t>VOLUMEN SEMANAL LITROS/ KILOGRAMOS</w:t>
            </w:r>
          </w:p>
        </w:tc>
        <w:tc>
          <w:tcPr>
            <w:tcW w:w="3909" w:type="dxa"/>
          </w:tcPr>
          <w:p w:rsidR="008C2DDC" w:rsidRPr="008C2DDC" w:rsidRDefault="008C2DDC" w:rsidP="008C2DDC">
            <w:pPr>
              <w:spacing w:after="0" w:line="240" w:lineRule="auto"/>
              <w:jc w:val="both"/>
              <w:rPr>
                <w:rFonts w:ascii="Arial" w:eastAsia="Times New Roman" w:hAnsi="Arial" w:cs="Arial"/>
                <w:bCs/>
                <w:sz w:val="24"/>
                <w:szCs w:val="24"/>
                <w:lang w:val="es-ES" w:eastAsia="es-ES"/>
              </w:rPr>
            </w:pPr>
            <w:r w:rsidRPr="008C2DDC">
              <w:rPr>
                <w:rFonts w:ascii="Arial" w:eastAsia="Times New Roman" w:hAnsi="Arial" w:cs="Arial"/>
                <w:bCs/>
                <w:lang w:val="es-ES" w:eastAsia="es-ES"/>
              </w:rPr>
              <w:t>CUOTA MENSUAL</w:t>
            </w:r>
          </w:p>
        </w:tc>
      </w:tr>
      <w:tr w:rsidR="008C2DDC" w:rsidRPr="008C2DDC" w:rsidTr="008C2DDC">
        <w:trPr>
          <w:trHeight w:val="255"/>
          <w:jc w:val="center"/>
        </w:trPr>
        <w:tc>
          <w:tcPr>
            <w:tcW w:w="2835" w:type="dxa"/>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001.00 - 025.00</w:t>
            </w:r>
          </w:p>
        </w:tc>
        <w:tc>
          <w:tcPr>
            <w:tcW w:w="3909" w:type="dxa"/>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90.50 pesos</w:t>
            </w:r>
          </w:p>
        </w:tc>
      </w:tr>
      <w:tr w:rsidR="008C2DDC" w:rsidRPr="008C2DDC" w:rsidTr="008C2DDC">
        <w:trPr>
          <w:trHeight w:val="255"/>
          <w:jc w:val="center"/>
        </w:trPr>
        <w:tc>
          <w:tcPr>
            <w:tcW w:w="2835"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025.01 - 050.00</w:t>
            </w:r>
          </w:p>
        </w:tc>
        <w:tc>
          <w:tcPr>
            <w:tcW w:w="3909"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$ 180.00 pesos</w:t>
            </w:r>
          </w:p>
        </w:tc>
      </w:tr>
      <w:tr w:rsidR="008C2DDC" w:rsidRPr="008C2DDC" w:rsidTr="008C2DDC">
        <w:trPr>
          <w:trHeight w:val="255"/>
          <w:jc w:val="center"/>
        </w:trPr>
        <w:tc>
          <w:tcPr>
            <w:tcW w:w="2835"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050.01 - 100.00</w:t>
            </w:r>
          </w:p>
        </w:tc>
        <w:tc>
          <w:tcPr>
            <w:tcW w:w="3909"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$ 363.50 pesos</w:t>
            </w:r>
          </w:p>
        </w:tc>
      </w:tr>
      <w:tr w:rsidR="008C2DDC" w:rsidRPr="008C2DDC" w:rsidTr="008C2DDC">
        <w:trPr>
          <w:trHeight w:val="255"/>
          <w:jc w:val="center"/>
        </w:trPr>
        <w:tc>
          <w:tcPr>
            <w:tcW w:w="2835"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100.01 – 200.00</w:t>
            </w:r>
          </w:p>
        </w:tc>
        <w:tc>
          <w:tcPr>
            <w:tcW w:w="3909"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$ 704.00 pesos</w:t>
            </w:r>
          </w:p>
        </w:tc>
      </w:tr>
      <w:tr w:rsidR="008C2DDC" w:rsidRPr="008C2DDC" w:rsidTr="008C2DDC">
        <w:trPr>
          <w:trHeight w:val="255"/>
          <w:jc w:val="center"/>
        </w:trPr>
        <w:tc>
          <w:tcPr>
            <w:tcW w:w="2835"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200.01 - 1,000.00</w:t>
            </w:r>
          </w:p>
        </w:tc>
        <w:tc>
          <w:tcPr>
            <w:tcW w:w="3909"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$ 729.50 + $ 83.00 pesos por cada 100 kilos o litros adicionales.</w:t>
            </w:r>
          </w:p>
        </w:tc>
      </w:tr>
    </w:tbl>
    <w:p w:rsidR="008C2DDC" w:rsidRPr="008C2DDC" w:rsidRDefault="008C2DDC" w:rsidP="008C2DDC">
      <w:pPr>
        <w:widowControl w:val="0"/>
        <w:spacing w:after="0" w:line="240" w:lineRule="auto"/>
        <w:ind w:left="862"/>
        <w:contextualSpacing/>
        <w:jc w:val="both"/>
        <w:rPr>
          <w:rFonts w:ascii="Arial" w:eastAsia="Times New Roman" w:hAnsi="Arial" w:cs="Arial"/>
          <w:b/>
          <w:snapToGrid w:val="0"/>
          <w:lang w:val="es-ES" w:eastAsia="es-ES"/>
        </w:rPr>
      </w:pPr>
    </w:p>
    <w:p w:rsidR="008C2DDC" w:rsidRPr="008C2DDC" w:rsidRDefault="008C2DDC" w:rsidP="008C2DDC">
      <w:pPr>
        <w:numPr>
          <w:ilvl w:val="0"/>
          <w:numId w:val="10"/>
        </w:numPr>
        <w:spacing w:after="0" w:line="240" w:lineRule="auto"/>
        <w:ind w:left="284" w:hanging="141"/>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Otros servicios los cuales también pueden ser contratados:</w:t>
      </w:r>
    </w:p>
    <w:p w:rsidR="008C2DDC" w:rsidRPr="008C2DDC" w:rsidRDefault="008C2DDC" w:rsidP="008C2DDC">
      <w:pPr>
        <w:spacing w:after="0" w:line="240" w:lineRule="auto"/>
        <w:jc w:val="both"/>
        <w:rPr>
          <w:rFonts w:ascii="Arial" w:eastAsia="Times New Roman" w:hAnsi="Arial" w:cs="Arial"/>
          <w:lang w:val="es-ES" w:eastAsia="es-ES"/>
        </w:rPr>
      </w:pPr>
    </w:p>
    <w:tbl>
      <w:tblPr>
        <w:tblW w:w="672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20" w:firstRow="1" w:lastRow="0" w:firstColumn="0" w:lastColumn="0" w:noHBand="0" w:noVBand="0"/>
      </w:tblPr>
      <w:tblGrid>
        <w:gridCol w:w="5033"/>
        <w:gridCol w:w="1692"/>
      </w:tblGrid>
      <w:tr w:rsidR="008C2DDC" w:rsidRPr="008C2DDC" w:rsidTr="008C2DDC">
        <w:trPr>
          <w:trHeight w:val="255"/>
          <w:jc w:val="center"/>
        </w:trPr>
        <w:tc>
          <w:tcPr>
            <w:tcW w:w="5033" w:type="dxa"/>
            <w:vAlign w:val="center"/>
          </w:tcPr>
          <w:p w:rsidR="008C2DDC" w:rsidRPr="008C2DDC" w:rsidRDefault="008C2DDC" w:rsidP="008C2DDC">
            <w:pPr>
              <w:tabs>
                <w:tab w:val="left" w:pos="4983"/>
              </w:tabs>
              <w:spacing w:after="0" w:line="240" w:lineRule="auto"/>
              <w:ind w:left="142"/>
              <w:jc w:val="both"/>
              <w:rPr>
                <w:rFonts w:ascii="Arial" w:eastAsia="Times New Roman" w:hAnsi="Arial" w:cs="Arial"/>
                <w:bCs/>
                <w:sz w:val="24"/>
                <w:szCs w:val="24"/>
                <w:lang w:val="es-ES" w:eastAsia="es-ES"/>
              </w:rPr>
            </w:pPr>
            <w:r w:rsidRPr="008C2DDC">
              <w:rPr>
                <w:rFonts w:ascii="Arial" w:eastAsia="Times New Roman" w:hAnsi="Arial" w:cs="Arial"/>
                <w:bCs/>
                <w:lang w:val="es-ES" w:eastAsia="es-ES"/>
              </w:rPr>
              <w:t>CONCEPTO</w:t>
            </w:r>
          </w:p>
        </w:tc>
        <w:tc>
          <w:tcPr>
            <w:tcW w:w="1692" w:type="dxa"/>
            <w:vAlign w:val="center"/>
          </w:tcPr>
          <w:p w:rsidR="008C2DDC" w:rsidRPr="008C2DDC" w:rsidRDefault="008C2DDC" w:rsidP="008C2DDC">
            <w:pPr>
              <w:spacing w:after="0" w:line="240" w:lineRule="auto"/>
              <w:ind w:left="142"/>
              <w:jc w:val="both"/>
              <w:rPr>
                <w:rFonts w:ascii="Arial" w:eastAsia="Times New Roman" w:hAnsi="Arial" w:cs="Arial"/>
                <w:bCs/>
                <w:sz w:val="24"/>
                <w:szCs w:val="24"/>
                <w:lang w:val="es-ES" w:eastAsia="es-ES"/>
              </w:rPr>
            </w:pPr>
            <w:r w:rsidRPr="008C2DDC">
              <w:rPr>
                <w:rFonts w:ascii="Arial" w:eastAsia="Times New Roman" w:hAnsi="Arial" w:cs="Arial"/>
                <w:bCs/>
                <w:lang w:val="es-ES" w:eastAsia="es-ES"/>
              </w:rPr>
              <w:t>IMPORTE PESOS</w:t>
            </w:r>
          </w:p>
        </w:tc>
      </w:tr>
      <w:tr w:rsidR="008C2DDC" w:rsidRPr="008C2DDC" w:rsidTr="008C2DDC">
        <w:trPr>
          <w:trHeight w:val="300"/>
          <w:jc w:val="center"/>
        </w:trPr>
        <w:tc>
          <w:tcPr>
            <w:tcW w:w="5033"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Recolección de basura en calles, plazas o parques, con motivo de la celebración de un evento precio por cada tambo de 200 litros.</w:t>
            </w:r>
          </w:p>
        </w:tc>
        <w:tc>
          <w:tcPr>
            <w:tcW w:w="1692" w:type="dxa"/>
            <w:noWrap/>
          </w:tcPr>
          <w:p w:rsidR="008C2DDC" w:rsidRPr="008C2DDC" w:rsidRDefault="008C2DDC" w:rsidP="008C2DDC">
            <w:pPr>
              <w:spacing w:after="0" w:line="240" w:lineRule="auto"/>
              <w:rPr>
                <w:rFonts w:ascii="Arial" w:eastAsia="Times New Roman" w:hAnsi="Arial" w:cs="Arial"/>
                <w:sz w:val="24"/>
                <w:szCs w:val="24"/>
                <w:lang w:val="es-ES" w:eastAsia="es-ES"/>
              </w:rPr>
            </w:pPr>
            <w:r w:rsidRPr="008C2DDC">
              <w:rPr>
                <w:rFonts w:ascii="Arial" w:eastAsia="Times New Roman" w:hAnsi="Arial" w:cs="Arial"/>
                <w:lang w:val="es-ES" w:eastAsia="es-ES"/>
              </w:rPr>
              <w:t>$52.80</w:t>
            </w:r>
          </w:p>
        </w:tc>
      </w:tr>
      <w:tr w:rsidR="008C2DDC" w:rsidRPr="008C2DDC" w:rsidTr="008C2DDC">
        <w:trPr>
          <w:trHeight w:val="300"/>
          <w:jc w:val="center"/>
        </w:trPr>
        <w:tc>
          <w:tcPr>
            <w:tcW w:w="6725" w:type="dxa"/>
            <w:gridSpan w:val="2"/>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Recolección de residuos sólidos que genere una feria o evento que perdure uno o más días, y las que se soliciten en domicilios particulares precio por camión con las siguientes cuotas</w:t>
            </w:r>
          </w:p>
        </w:tc>
      </w:tr>
      <w:tr w:rsidR="008C2DDC" w:rsidRPr="008C2DDC" w:rsidTr="008C2DDC">
        <w:trPr>
          <w:trHeight w:val="75"/>
          <w:jc w:val="center"/>
        </w:trPr>
        <w:tc>
          <w:tcPr>
            <w:tcW w:w="5033"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Hasta 1 M3</w:t>
            </w:r>
          </w:p>
        </w:tc>
        <w:tc>
          <w:tcPr>
            <w:tcW w:w="1692" w:type="dxa"/>
            <w:noWrap/>
          </w:tcPr>
          <w:p w:rsidR="008C2DDC" w:rsidRPr="008C2DDC" w:rsidRDefault="008C2DDC" w:rsidP="008C2DDC">
            <w:pPr>
              <w:spacing w:after="0" w:line="240" w:lineRule="auto"/>
              <w:rPr>
                <w:rFonts w:ascii="Arial" w:eastAsia="Times New Roman" w:hAnsi="Arial" w:cs="Arial"/>
                <w:sz w:val="24"/>
                <w:szCs w:val="24"/>
                <w:lang w:val="es-ES" w:eastAsia="es-ES"/>
              </w:rPr>
            </w:pPr>
            <w:r w:rsidRPr="008C2DDC">
              <w:rPr>
                <w:rFonts w:ascii="Arial" w:eastAsia="Times New Roman" w:hAnsi="Arial" w:cs="Arial"/>
                <w:lang w:val="es-ES" w:eastAsia="es-ES"/>
              </w:rPr>
              <w:t>$138.00</w:t>
            </w:r>
          </w:p>
        </w:tc>
      </w:tr>
      <w:tr w:rsidR="008C2DDC" w:rsidRPr="008C2DDC" w:rsidTr="008C2DDC">
        <w:trPr>
          <w:trHeight w:val="75"/>
          <w:jc w:val="center"/>
        </w:trPr>
        <w:tc>
          <w:tcPr>
            <w:tcW w:w="5033"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De 1.10 a 2.5 M3</w:t>
            </w:r>
          </w:p>
        </w:tc>
        <w:tc>
          <w:tcPr>
            <w:tcW w:w="1692" w:type="dxa"/>
            <w:noWrap/>
          </w:tcPr>
          <w:p w:rsidR="008C2DDC" w:rsidRPr="008C2DDC" w:rsidRDefault="008C2DDC" w:rsidP="008C2DDC">
            <w:pPr>
              <w:spacing w:after="0" w:line="240" w:lineRule="auto"/>
              <w:rPr>
                <w:rFonts w:ascii="Arial" w:eastAsia="Times New Roman" w:hAnsi="Arial" w:cs="Arial"/>
                <w:sz w:val="24"/>
                <w:szCs w:val="24"/>
                <w:lang w:val="es-ES" w:eastAsia="es-ES"/>
              </w:rPr>
            </w:pPr>
            <w:r w:rsidRPr="008C2DDC">
              <w:rPr>
                <w:rFonts w:ascii="Arial" w:eastAsia="Times New Roman" w:hAnsi="Arial" w:cs="Arial"/>
                <w:lang w:val="es-ES" w:eastAsia="es-ES"/>
              </w:rPr>
              <w:t>$249.50</w:t>
            </w:r>
          </w:p>
        </w:tc>
      </w:tr>
      <w:tr w:rsidR="008C2DDC" w:rsidRPr="008C2DDC" w:rsidTr="008C2DDC">
        <w:trPr>
          <w:trHeight w:val="75"/>
          <w:jc w:val="center"/>
        </w:trPr>
        <w:tc>
          <w:tcPr>
            <w:tcW w:w="5033"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De 2.51 a 5 m3</w:t>
            </w:r>
          </w:p>
        </w:tc>
        <w:tc>
          <w:tcPr>
            <w:tcW w:w="1692" w:type="dxa"/>
            <w:noWrap/>
          </w:tcPr>
          <w:p w:rsidR="008C2DDC" w:rsidRPr="008C2DDC" w:rsidRDefault="008C2DDC" w:rsidP="008C2DDC">
            <w:pPr>
              <w:spacing w:after="0" w:line="240" w:lineRule="auto"/>
              <w:rPr>
                <w:rFonts w:ascii="Arial" w:eastAsia="Times New Roman" w:hAnsi="Arial" w:cs="Arial"/>
                <w:sz w:val="24"/>
                <w:szCs w:val="24"/>
                <w:lang w:val="es-ES" w:eastAsia="es-ES"/>
              </w:rPr>
            </w:pPr>
            <w:r w:rsidRPr="008C2DDC">
              <w:rPr>
                <w:rFonts w:ascii="Arial" w:eastAsia="Times New Roman" w:hAnsi="Arial" w:cs="Arial"/>
                <w:lang w:val="es-ES" w:eastAsia="es-ES"/>
              </w:rPr>
              <w:t>$495.50</w:t>
            </w:r>
          </w:p>
        </w:tc>
      </w:tr>
    </w:tbl>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numPr>
          <w:ilvl w:val="0"/>
          <w:numId w:val="10"/>
        </w:numPr>
        <w:spacing w:after="0" w:line="240" w:lineRule="auto"/>
        <w:ind w:left="397" w:hanging="106"/>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El Ayuntamiento se reserva el derecho de celebrar convenios o acuerdos, con los usuarios o quienes representen sus derechos.</w:t>
      </w:r>
    </w:p>
    <w:p w:rsidR="008C2DDC" w:rsidRPr="008C2DDC" w:rsidRDefault="008C2DDC" w:rsidP="008C2DDC">
      <w:pPr>
        <w:spacing w:after="0" w:line="240" w:lineRule="auto"/>
        <w:ind w:left="397"/>
        <w:rPr>
          <w:rFonts w:ascii="Arial" w:eastAsia="Times New Roman" w:hAnsi="Arial" w:cs="Arial"/>
          <w:lang w:val="es-ES" w:eastAsia="es-ES"/>
        </w:rPr>
      </w:pPr>
    </w:p>
    <w:p w:rsidR="008C2DDC" w:rsidRPr="008C2DDC" w:rsidRDefault="008C2DDC" w:rsidP="008C2DDC">
      <w:pPr>
        <w:numPr>
          <w:ilvl w:val="0"/>
          <w:numId w:val="10"/>
        </w:numPr>
        <w:spacing w:after="0" w:line="240" w:lineRule="auto"/>
        <w:ind w:left="397" w:hanging="25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Para proveer agua a circos, plazas de toros, espectáculos, hospitales, hoteles, restaurantes, empresas de $ 104.50 pesos por M3.</w:t>
      </w:r>
    </w:p>
    <w:p w:rsidR="008C2DDC" w:rsidRPr="008C2DDC" w:rsidRDefault="008C2DDC" w:rsidP="008C2DDC">
      <w:pPr>
        <w:widowControl w:val="0"/>
        <w:spacing w:after="0" w:line="240" w:lineRule="auto"/>
        <w:ind w:left="397"/>
        <w:contextualSpacing/>
        <w:jc w:val="both"/>
        <w:rPr>
          <w:rFonts w:ascii="Arial" w:eastAsia="Times New Roman" w:hAnsi="Arial" w:cs="Arial"/>
          <w:b/>
          <w:snapToGrid w:val="0"/>
          <w:lang w:val="es-ES" w:eastAsia="es-ES"/>
        </w:rPr>
      </w:pPr>
    </w:p>
    <w:p w:rsidR="008C2DDC" w:rsidRPr="008C2DDC" w:rsidRDefault="008C2DDC" w:rsidP="008C2DDC">
      <w:pPr>
        <w:numPr>
          <w:ilvl w:val="0"/>
          <w:numId w:val="10"/>
        </w:numPr>
        <w:tabs>
          <w:tab w:val="left" w:pos="781"/>
        </w:tabs>
        <w:spacing w:after="0" w:line="240" w:lineRule="auto"/>
        <w:ind w:left="397" w:hanging="25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lastRenderedPageBreak/>
        <w:t>Por apoyo a contingencias ambientales tales como seccionamiento y/o tala de árboles, limpieza de derrame de materiales, residuos peligrosos y no peligrosos, el importe de los derechos no podrá ser inferior a $ 1,302.50 requiriéndose la valuación de los apoyos según el caso para la determinación del importe total.</w:t>
      </w:r>
    </w:p>
    <w:p w:rsidR="008C2DDC" w:rsidRPr="008C2DDC" w:rsidRDefault="008C2DDC" w:rsidP="008C2DDC">
      <w:pPr>
        <w:tabs>
          <w:tab w:val="left" w:pos="781"/>
        </w:tabs>
        <w:spacing w:after="0" w:line="240" w:lineRule="auto"/>
        <w:rPr>
          <w:rFonts w:ascii="Arial" w:eastAsia="Times New Roman" w:hAnsi="Arial" w:cs="Arial"/>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VI</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LOS SERVICIOS DE SEGURIDAD PÚBLICA</w:t>
      </w:r>
    </w:p>
    <w:p w:rsidR="008C2DDC" w:rsidRPr="008C2DDC" w:rsidRDefault="008C2DDC" w:rsidP="008C2DDC">
      <w:pPr>
        <w:spacing w:after="0" w:line="240" w:lineRule="auto"/>
        <w:jc w:val="center"/>
        <w:rPr>
          <w:rFonts w:ascii="Arial" w:eastAsia="Times New Roman" w:hAnsi="Arial" w:cs="Arial"/>
          <w:b/>
          <w:bCs/>
          <w:lang w:val="es-ES" w:eastAsia="es-ES"/>
        </w:rPr>
      </w:pPr>
    </w:p>
    <w:p w:rsidR="008C2DDC" w:rsidRPr="008C2DDC" w:rsidRDefault="008C2DDC" w:rsidP="008C2DDC">
      <w:pPr>
        <w:spacing w:after="0" w:line="240" w:lineRule="auto"/>
        <w:ind w:right="50"/>
        <w:jc w:val="both"/>
        <w:rPr>
          <w:rFonts w:ascii="Arial" w:eastAsia="Times New Roman" w:hAnsi="Arial" w:cs="Arial"/>
          <w:lang w:val="es-ES" w:eastAsia="es-ES"/>
        </w:rPr>
      </w:pPr>
      <w:r w:rsidRPr="008C2DDC">
        <w:rPr>
          <w:rFonts w:ascii="Arial" w:eastAsia="Times New Roman" w:hAnsi="Arial" w:cs="Arial"/>
          <w:b/>
          <w:lang w:val="es-ES" w:eastAsia="es-ES"/>
        </w:rPr>
        <w:t>ARTÍCULO 17.-</w:t>
      </w:r>
      <w:r w:rsidRPr="008C2DDC">
        <w:rPr>
          <w:rFonts w:ascii="Arial" w:eastAsia="Times New Roman" w:hAnsi="Arial" w:cs="Arial"/>
          <w:bCs/>
          <w:lang w:val="es-ES" w:eastAsia="es-ES"/>
        </w:rPr>
        <w:t xml:space="preserve"> Son objeto de este derecho los servicios prestados por las autoridades municipales en materia de seguridad pública, conforme a las disposiciones reglamentarias que rijan en el Municipio. </w:t>
      </w:r>
      <w:r w:rsidRPr="008C2DDC">
        <w:rPr>
          <w:rFonts w:ascii="Arial" w:eastAsia="Times New Roman" w:hAnsi="Arial" w:cs="Arial"/>
          <w:lang w:val="es-ES" w:eastAsia="es-ES"/>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widowControl w:val="0"/>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El pago de este derecho se efectuará en la Tesorería Municipal conforme a la siguiente tarifa:</w:t>
      </w:r>
    </w:p>
    <w:p w:rsidR="008C2DDC" w:rsidRPr="008C2DDC" w:rsidRDefault="008C2DDC" w:rsidP="008C2DDC">
      <w:pPr>
        <w:widowControl w:val="0"/>
        <w:spacing w:after="0" w:line="240" w:lineRule="auto"/>
        <w:ind w:left="142"/>
        <w:contextualSpacing/>
        <w:jc w:val="both"/>
        <w:rPr>
          <w:rFonts w:ascii="Arial" w:eastAsia="Times New Roman" w:hAnsi="Arial" w:cs="Arial"/>
          <w:b/>
          <w:snapToGrid w:val="0"/>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I.- Vigilancia Especial:</w:t>
      </w:r>
    </w:p>
    <w:p w:rsidR="008C2DDC" w:rsidRPr="008C2DDC" w:rsidRDefault="008C2DDC" w:rsidP="008C2DDC">
      <w:pPr>
        <w:numPr>
          <w:ilvl w:val="0"/>
          <w:numId w:val="14"/>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En fiestas con carácter social en general $ 354.50 pesos por elemento policiaco asignado por turno de 6 </w:t>
      </w:r>
      <w:proofErr w:type="spellStart"/>
      <w:r w:rsidRPr="008C2DDC">
        <w:rPr>
          <w:rFonts w:ascii="Arial" w:eastAsia="Times New Roman" w:hAnsi="Arial" w:cs="Arial"/>
          <w:b/>
          <w:snapToGrid w:val="0"/>
          <w:lang w:val="es-ES" w:eastAsia="es-ES"/>
        </w:rPr>
        <w:t>hrs</w:t>
      </w:r>
      <w:proofErr w:type="spellEnd"/>
      <w:r w:rsidRPr="008C2DDC">
        <w:rPr>
          <w:rFonts w:ascii="Arial" w:eastAsia="Times New Roman" w:hAnsi="Arial" w:cs="Arial"/>
          <w:b/>
          <w:snapToGrid w:val="0"/>
          <w:lang w:val="es-ES" w:eastAsia="es-ES"/>
        </w:rPr>
        <w:t>.</w:t>
      </w:r>
    </w:p>
    <w:p w:rsidR="008C2DDC" w:rsidRPr="008C2DDC" w:rsidRDefault="008C2DDC" w:rsidP="008C2DDC">
      <w:pPr>
        <w:numPr>
          <w:ilvl w:val="0"/>
          <w:numId w:val="14"/>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En centros deportivos una cuota equivalente a 6 Unidades de Medida y Actualización (UMA) por comisionado por 8 horas.</w:t>
      </w:r>
    </w:p>
    <w:p w:rsidR="008C2DDC" w:rsidRPr="008C2DDC" w:rsidRDefault="008C2DDC" w:rsidP="008C2DDC">
      <w:pPr>
        <w:numPr>
          <w:ilvl w:val="0"/>
          <w:numId w:val="14"/>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Empresas o instituciones una cuota equivalente de 8 Unidades de Medida y Actualización (UMA) por comisionado, por turno de 8 </w:t>
      </w:r>
      <w:proofErr w:type="spellStart"/>
      <w:r w:rsidRPr="008C2DDC">
        <w:rPr>
          <w:rFonts w:ascii="Arial" w:eastAsia="Times New Roman" w:hAnsi="Arial" w:cs="Arial"/>
          <w:b/>
          <w:snapToGrid w:val="0"/>
          <w:lang w:val="es-ES" w:eastAsia="es-ES"/>
        </w:rPr>
        <w:t>hrs</w:t>
      </w:r>
      <w:proofErr w:type="spellEnd"/>
      <w:r w:rsidRPr="008C2DDC">
        <w:rPr>
          <w:rFonts w:ascii="Arial" w:eastAsia="Times New Roman" w:hAnsi="Arial" w:cs="Arial"/>
          <w:b/>
          <w:snapToGrid w:val="0"/>
          <w:lang w:val="es-ES" w:eastAsia="es-ES"/>
        </w:rPr>
        <w:t>.</w:t>
      </w:r>
    </w:p>
    <w:p w:rsidR="008C2DDC" w:rsidRPr="008C2DDC" w:rsidRDefault="008C2DDC" w:rsidP="008C2DDC">
      <w:pPr>
        <w:numPr>
          <w:ilvl w:val="0"/>
          <w:numId w:val="14"/>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el cierre de calles para la celebración de eventos $ 274.00 pesos por evento.</w:t>
      </w:r>
    </w:p>
    <w:p w:rsidR="008C2DDC" w:rsidRPr="008C2DDC" w:rsidRDefault="008C2DDC" w:rsidP="008C2DDC">
      <w:pPr>
        <w:numPr>
          <w:ilvl w:val="0"/>
          <w:numId w:val="14"/>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rondines de vigilancia eventual, individualizada $ 283.50 pesos por día.</w:t>
      </w:r>
    </w:p>
    <w:p w:rsidR="008C2DDC" w:rsidRPr="008C2DDC" w:rsidRDefault="008C2DDC" w:rsidP="008C2DDC">
      <w:pPr>
        <w:tabs>
          <w:tab w:val="left" w:pos="2780"/>
        </w:tabs>
        <w:spacing w:after="0" w:line="240" w:lineRule="auto"/>
        <w:ind w:left="862"/>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II.- Vigilancia pedestre especial:</w:t>
      </w:r>
    </w:p>
    <w:p w:rsidR="008C2DDC" w:rsidRPr="008C2DDC" w:rsidRDefault="008C2DDC" w:rsidP="008C2DDC">
      <w:pPr>
        <w:numPr>
          <w:ilvl w:val="0"/>
          <w:numId w:val="15"/>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En áreas habitacionales a solicitud del comité de vigilancia por servicios prestados por elementos policíacos, de $ 533.50 pesos por turno de 8 horas por cada elemento.</w:t>
      </w:r>
    </w:p>
    <w:p w:rsidR="008C2DDC" w:rsidRPr="008C2DDC" w:rsidRDefault="008C2DDC" w:rsidP="008C2DDC">
      <w:pPr>
        <w:spacing w:after="0" w:line="240" w:lineRule="auto"/>
        <w:jc w:val="both"/>
        <w:rPr>
          <w:rFonts w:ascii="Arial" w:eastAsia="Times New Roman" w:hAnsi="Arial" w:cs="Arial"/>
          <w:lang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VII</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LOS SERVICIOS EN PANTEONES</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ind w:right="50"/>
        <w:jc w:val="both"/>
        <w:rPr>
          <w:rFonts w:ascii="Arial" w:eastAsia="Times New Roman" w:hAnsi="Arial" w:cs="Arial"/>
          <w:bCs/>
          <w:lang w:val="es-ES" w:eastAsia="es-ES"/>
        </w:rPr>
      </w:pPr>
      <w:r w:rsidRPr="008C2DDC">
        <w:rPr>
          <w:rFonts w:ascii="Arial" w:eastAsia="Times New Roman" w:hAnsi="Arial" w:cs="Arial"/>
          <w:b/>
          <w:lang w:val="es-ES" w:eastAsia="es-ES"/>
        </w:rPr>
        <w:t>ARTÍCULO 18.-</w:t>
      </w:r>
      <w:r w:rsidRPr="008C2DDC">
        <w:rPr>
          <w:rFonts w:ascii="Arial" w:eastAsia="Times New Roman" w:hAnsi="Arial" w:cs="Arial"/>
          <w:bCs/>
          <w:lang w:val="es-ES" w:eastAsia="es-ES"/>
        </w:rPr>
        <w:t xml:space="preserve"> Es objeto de este derecho, la prestación de servicios relacionados con la vigilancia, administración, limpieza, reglamentación de panteones y otros actos afines a la inhumación o exhumación de cadáveres en el Municipio.</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El pago de este derecho se causará conforme a los conceptos y tarifas siguientes:</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I.- Por servicios de vigilancia y reglamentación los siguientes:</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numPr>
          <w:ilvl w:val="0"/>
          <w:numId w:val="16"/>
        </w:numPr>
        <w:spacing w:after="0" w:line="240" w:lineRule="auto"/>
        <w:ind w:left="567" w:hanging="283"/>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Las autorizaciones de traslado de cadáveres fuera del Municipio o del Estado $ 1,802.50 pesos.</w:t>
      </w:r>
    </w:p>
    <w:p w:rsidR="008C2DDC" w:rsidRPr="008C2DDC" w:rsidRDefault="008C2DDC" w:rsidP="008C2DDC">
      <w:pPr>
        <w:numPr>
          <w:ilvl w:val="0"/>
          <w:numId w:val="16"/>
        </w:numPr>
        <w:spacing w:after="0" w:line="240" w:lineRule="auto"/>
        <w:ind w:left="567" w:hanging="283"/>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Las autorizaciones de traslado de cadáveres o restos a cementerios del Municipio $ 418.50 pesos.</w:t>
      </w:r>
    </w:p>
    <w:p w:rsidR="008C2DDC" w:rsidRPr="008C2DDC" w:rsidRDefault="008C2DDC" w:rsidP="008C2DDC">
      <w:pPr>
        <w:numPr>
          <w:ilvl w:val="0"/>
          <w:numId w:val="16"/>
        </w:numPr>
        <w:spacing w:after="0" w:line="240" w:lineRule="auto"/>
        <w:ind w:left="567" w:hanging="283"/>
        <w:contextualSpacing/>
        <w:jc w:val="both"/>
        <w:rPr>
          <w:rFonts w:ascii="Arial" w:eastAsia="Times New Roman" w:hAnsi="Arial" w:cs="Arial"/>
          <w:snapToGrid w:val="0"/>
          <w:u w:val="single"/>
          <w:lang w:val="es-ES" w:eastAsia="es-ES"/>
        </w:rPr>
      </w:pPr>
      <w:r w:rsidRPr="008C2DDC">
        <w:rPr>
          <w:rFonts w:ascii="Arial" w:eastAsia="Times New Roman" w:hAnsi="Arial" w:cs="Arial"/>
          <w:b/>
          <w:snapToGrid w:val="0"/>
          <w:lang w:val="es-ES" w:eastAsia="es-ES"/>
        </w:rPr>
        <w:t>Los derechos de internación de cadáveres al Municipio $ 418.50 pesos.</w:t>
      </w:r>
    </w:p>
    <w:p w:rsidR="008C2DDC" w:rsidRPr="008C2DDC" w:rsidRDefault="008C2DDC" w:rsidP="008C2DDC">
      <w:pPr>
        <w:numPr>
          <w:ilvl w:val="0"/>
          <w:numId w:val="16"/>
        </w:numPr>
        <w:spacing w:after="0" w:line="240" w:lineRule="auto"/>
        <w:ind w:left="567" w:hanging="283"/>
        <w:contextualSpacing/>
        <w:jc w:val="both"/>
        <w:rPr>
          <w:rFonts w:ascii="Arial" w:eastAsia="Times New Roman" w:hAnsi="Arial" w:cs="Arial"/>
          <w:snapToGrid w:val="0"/>
          <w:u w:val="single"/>
          <w:lang w:val="es-ES" w:eastAsia="es-ES"/>
        </w:rPr>
      </w:pPr>
      <w:r w:rsidRPr="008C2DDC">
        <w:rPr>
          <w:rFonts w:ascii="Arial" w:eastAsia="Times New Roman" w:hAnsi="Arial" w:cs="Arial"/>
          <w:b/>
          <w:snapToGrid w:val="0"/>
          <w:lang w:val="es-ES" w:eastAsia="es-ES"/>
        </w:rPr>
        <w:t>Las autorizaciones de construcción de monumentos $ 53.00 pesos.</w:t>
      </w:r>
    </w:p>
    <w:p w:rsidR="008C2DDC" w:rsidRPr="008C2DDC" w:rsidRDefault="008C2DDC" w:rsidP="008C2DDC">
      <w:pPr>
        <w:numPr>
          <w:ilvl w:val="0"/>
          <w:numId w:val="16"/>
        </w:numPr>
        <w:spacing w:after="0" w:line="240" w:lineRule="auto"/>
        <w:ind w:left="567" w:hanging="283"/>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Las autorizaciones de uso del depósito de cadáveres $ 53.00 pesos.</w:t>
      </w:r>
    </w:p>
    <w:p w:rsidR="008C2DDC" w:rsidRPr="008C2DDC" w:rsidRDefault="008C2DDC" w:rsidP="008C2DDC">
      <w:pPr>
        <w:widowControl w:val="0"/>
        <w:spacing w:after="0" w:line="240" w:lineRule="auto"/>
        <w:ind w:left="142"/>
        <w:contextualSpacing/>
        <w:jc w:val="both"/>
        <w:rPr>
          <w:rFonts w:ascii="Arial" w:eastAsia="Times New Roman" w:hAnsi="Arial" w:cs="Arial"/>
          <w:b/>
          <w:snapToGrid w:val="0"/>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lastRenderedPageBreak/>
        <w:t>II.- Por servicios de administración de panteones:</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numPr>
          <w:ilvl w:val="0"/>
          <w:numId w:val="17"/>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Servicios de inhumación $ 181.00 pesos.</w:t>
      </w:r>
    </w:p>
    <w:p w:rsidR="008C2DDC" w:rsidRPr="008C2DDC" w:rsidRDefault="008C2DDC" w:rsidP="008C2DDC">
      <w:pPr>
        <w:numPr>
          <w:ilvl w:val="0"/>
          <w:numId w:val="17"/>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Servicios de exhumación $ 181.00 pesos.</w:t>
      </w:r>
    </w:p>
    <w:p w:rsidR="008C2DDC" w:rsidRPr="008C2DDC" w:rsidRDefault="008C2DDC" w:rsidP="008C2DDC">
      <w:pPr>
        <w:numPr>
          <w:ilvl w:val="0"/>
          <w:numId w:val="17"/>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Servicios de re-inhumación $ 349.50 pesos.</w:t>
      </w:r>
    </w:p>
    <w:p w:rsidR="008C2DDC" w:rsidRPr="008C2DDC" w:rsidRDefault="008C2DDC" w:rsidP="008C2DDC">
      <w:pPr>
        <w:numPr>
          <w:ilvl w:val="0"/>
          <w:numId w:val="17"/>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Construcción, reconstrucción o profundización de fosas $ 132.00 pesos por M2.</w:t>
      </w:r>
    </w:p>
    <w:p w:rsidR="008C2DDC" w:rsidRPr="008C2DDC" w:rsidRDefault="008C2DDC" w:rsidP="008C2DDC">
      <w:pPr>
        <w:numPr>
          <w:ilvl w:val="0"/>
          <w:numId w:val="17"/>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Construcción o reparación de monumentos $ 138.50 pesos.</w:t>
      </w:r>
    </w:p>
    <w:p w:rsidR="008C2DDC" w:rsidRPr="008C2DDC" w:rsidRDefault="008C2DDC" w:rsidP="008C2DDC">
      <w:pPr>
        <w:numPr>
          <w:ilvl w:val="0"/>
          <w:numId w:val="17"/>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Certificaciones por expedición o reexpedición de antecedentes de título o de cambio de titular             $ 87.00 pesos.</w:t>
      </w:r>
    </w:p>
    <w:p w:rsidR="008C2DDC" w:rsidRPr="008C2DDC" w:rsidRDefault="008C2DDC" w:rsidP="008C2DDC">
      <w:pPr>
        <w:numPr>
          <w:ilvl w:val="0"/>
          <w:numId w:val="17"/>
        </w:numPr>
        <w:spacing w:after="0" w:line="240" w:lineRule="auto"/>
        <w:ind w:left="709" w:hanging="425"/>
        <w:contextualSpacing/>
        <w:jc w:val="both"/>
        <w:rPr>
          <w:rFonts w:ascii="Arial" w:eastAsia="Times New Roman" w:hAnsi="Arial" w:cs="Arial"/>
          <w:snapToGrid w:val="0"/>
          <w:u w:val="single"/>
          <w:lang w:val="es-ES" w:eastAsia="es-ES"/>
        </w:rPr>
      </w:pPr>
      <w:r w:rsidRPr="008C2DDC">
        <w:rPr>
          <w:rFonts w:ascii="Arial" w:eastAsia="Times New Roman" w:hAnsi="Arial" w:cs="Arial"/>
          <w:b/>
          <w:snapToGrid w:val="0"/>
          <w:lang w:val="es-ES" w:eastAsia="es-ES"/>
        </w:rPr>
        <w:t>Refrendo de derechos de inhumación $ 87.00 pesos.</w:t>
      </w:r>
    </w:p>
    <w:p w:rsidR="008C2DDC" w:rsidRPr="008C2DDC" w:rsidRDefault="008C2DDC" w:rsidP="008C2DDC">
      <w:pPr>
        <w:numPr>
          <w:ilvl w:val="0"/>
          <w:numId w:val="17"/>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Depósitos de restos en nichos o gavetas $ 138.50 pesos.</w:t>
      </w:r>
    </w:p>
    <w:p w:rsidR="008C2DDC" w:rsidRPr="008C2DDC" w:rsidRDefault="008C2DDC" w:rsidP="008C2DDC">
      <w:pPr>
        <w:numPr>
          <w:ilvl w:val="0"/>
          <w:numId w:val="17"/>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Mantenimiento de pasillos, andenes y en general de los servicios generales de los panteones                  $ 36.00 pesos.</w:t>
      </w:r>
    </w:p>
    <w:p w:rsidR="008C2DDC" w:rsidRPr="008C2DDC" w:rsidRDefault="008C2DDC" w:rsidP="008C2DDC">
      <w:pPr>
        <w:numPr>
          <w:ilvl w:val="0"/>
          <w:numId w:val="17"/>
        </w:numPr>
        <w:spacing w:after="0" w:line="240" w:lineRule="auto"/>
        <w:ind w:left="709" w:hanging="425"/>
        <w:contextualSpacing/>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Servicios de velatorio, carroza o de ómnibus de acompañamiento $ 209.00 pesos.</w:t>
      </w:r>
    </w:p>
    <w:p w:rsidR="008C2DDC" w:rsidRPr="008C2DDC" w:rsidRDefault="008C2DDC" w:rsidP="008C2DDC">
      <w:pPr>
        <w:numPr>
          <w:ilvl w:val="0"/>
          <w:numId w:val="17"/>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Gravados de letras, números o signos por unidad $ 14.50 pesos.</w:t>
      </w:r>
    </w:p>
    <w:p w:rsidR="008C2DDC" w:rsidRPr="008C2DDC" w:rsidRDefault="008C2DDC" w:rsidP="008C2DDC">
      <w:pPr>
        <w:numPr>
          <w:ilvl w:val="0"/>
          <w:numId w:val="17"/>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Monte y desmonte de monumentos $ 138.50 pesos.</w:t>
      </w:r>
    </w:p>
    <w:p w:rsidR="008C2DDC" w:rsidRPr="008C2DDC" w:rsidRDefault="008C2DDC" w:rsidP="008C2DDC">
      <w:pPr>
        <w:numPr>
          <w:ilvl w:val="0"/>
          <w:numId w:val="17"/>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Derecho de incineración $ 139.50 pesos.</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En los casos en que de acuerdo con las disposiciones administrativas que dicte el Ayuntamiento, el Municipio haga inhumaciones a título gratuito, no se estará obligado a pagar el derecho por servicios en panteón a que se refiere este capítulo.</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El pago de los derechos por servicios en panteones, se hará en la Tesorería Municipal antes de la ejecución del servicio, o al día hábil siguiente, conforme a la tarifa que establezca la Ley de Ingresos Municipal.</w:t>
      </w:r>
    </w:p>
    <w:p w:rsidR="008C2DDC" w:rsidRPr="008C2DDC" w:rsidRDefault="008C2DDC" w:rsidP="008C2DDC">
      <w:pPr>
        <w:widowControl w:val="0"/>
        <w:tabs>
          <w:tab w:val="left" w:pos="781"/>
        </w:tabs>
        <w:spacing w:after="0" w:line="240" w:lineRule="auto"/>
        <w:ind w:left="284"/>
        <w:contextualSpacing/>
        <w:jc w:val="both"/>
        <w:rPr>
          <w:rFonts w:ascii="Arial" w:eastAsia="Times New Roman" w:hAnsi="Arial" w:cs="Arial"/>
          <w:b/>
          <w:snapToGrid w:val="0"/>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VIII</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LOS SERVICIOS DE TRÁNSITO</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ind w:right="50"/>
        <w:jc w:val="both"/>
        <w:rPr>
          <w:rFonts w:ascii="Arial" w:eastAsia="Times New Roman" w:hAnsi="Arial" w:cs="Arial"/>
          <w:bCs/>
          <w:lang w:val="es-ES" w:eastAsia="es-ES"/>
        </w:rPr>
      </w:pPr>
      <w:r w:rsidRPr="008C2DDC">
        <w:rPr>
          <w:rFonts w:ascii="Arial" w:eastAsia="Times New Roman" w:hAnsi="Arial" w:cs="Arial"/>
          <w:b/>
          <w:lang w:val="es-ES" w:eastAsia="es-ES"/>
        </w:rPr>
        <w:t>ARTÍCULO 19.-</w:t>
      </w:r>
      <w:r w:rsidRPr="008C2DDC">
        <w:rPr>
          <w:rFonts w:ascii="Arial" w:eastAsia="Times New Roman" w:hAnsi="Arial" w:cs="Arial"/>
          <w:bCs/>
          <w:lang w:val="es-ES" w:eastAsia="es-ES"/>
        </w:rPr>
        <w:t xml:space="preserve"> Son objeto de estos derechos los servicios que presten las autoridades en materia de tránsito municipal por los siguientes conceptos:</w:t>
      </w:r>
    </w:p>
    <w:p w:rsidR="008C2DDC" w:rsidRPr="008C2DDC" w:rsidRDefault="008C2DDC" w:rsidP="008C2DDC">
      <w:pPr>
        <w:spacing w:after="0" w:line="240" w:lineRule="auto"/>
        <w:rPr>
          <w:rFonts w:ascii="Arial" w:eastAsia="Times New Roman" w:hAnsi="Arial" w:cs="Arial"/>
          <w:lang w:val="es-ES" w:eastAsia="es-ES"/>
        </w:rPr>
      </w:pPr>
    </w:p>
    <w:p w:rsidR="008C2DDC" w:rsidRPr="008C2DDC" w:rsidRDefault="008C2DDC" w:rsidP="008C2DDC">
      <w:pPr>
        <w:numPr>
          <w:ilvl w:val="0"/>
          <w:numId w:val="11"/>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expedición de nuevas concesiones por 30 años y/o reasignación de concesiones existentes, se pagarán, por cada vehículo, de acuerdo a lo siguiente:</w:t>
      </w:r>
    </w:p>
    <w:p w:rsidR="008C2DDC" w:rsidRPr="008C2DDC" w:rsidRDefault="008C2DDC" w:rsidP="008C2DDC">
      <w:pPr>
        <w:widowControl w:val="0"/>
        <w:spacing w:after="0" w:line="240" w:lineRule="auto"/>
        <w:ind w:left="720"/>
        <w:contextualSpacing/>
        <w:jc w:val="both"/>
        <w:rPr>
          <w:rFonts w:ascii="Arial" w:eastAsia="Calibri" w:hAnsi="Arial" w:cs="Arial"/>
          <w:b/>
          <w:snapToGrid w:val="0"/>
          <w:lang w:val="es-ES"/>
        </w:rPr>
      </w:pPr>
    </w:p>
    <w:p w:rsidR="008C2DDC" w:rsidRPr="008C2DDC" w:rsidRDefault="008C2DDC" w:rsidP="008C2DDC">
      <w:pPr>
        <w:numPr>
          <w:ilvl w:val="0"/>
          <w:numId w:val="20"/>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Taxi: $ 33,777.50.</w:t>
      </w:r>
    </w:p>
    <w:p w:rsidR="008C2DDC" w:rsidRPr="008C2DDC" w:rsidRDefault="008C2DDC" w:rsidP="008C2DDC">
      <w:pPr>
        <w:numPr>
          <w:ilvl w:val="0"/>
          <w:numId w:val="20"/>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Vehículos de carga: $ 33,777.50.</w:t>
      </w:r>
    </w:p>
    <w:p w:rsidR="008C2DDC" w:rsidRPr="008C2DDC" w:rsidRDefault="008C2DDC" w:rsidP="008C2DDC">
      <w:pPr>
        <w:numPr>
          <w:ilvl w:val="0"/>
          <w:numId w:val="20"/>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Autobuses urbanos o microbuses: $ 33,777.50.</w:t>
      </w:r>
    </w:p>
    <w:p w:rsidR="008C2DDC" w:rsidRPr="008C2DDC" w:rsidRDefault="008C2DDC" w:rsidP="008C2DDC">
      <w:pPr>
        <w:numPr>
          <w:ilvl w:val="0"/>
          <w:numId w:val="20"/>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Transporte de carga media capacidad: $ 33,777.50.</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numPr>
          <w:ilvl w:val="0"/>
          <w:numId w:val="11"/>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Por la prórroga de 30 años de concesiones existentes y explotación del servicio público de transporte de personas u objetos en carreteras o caminos de jurisdicción del Municipio, pagarán por única vez, por cada vehículo, de acuerdo a </w:t>
      </w:r>
      <w:r w:rsidRPr="008C2DDC">
        <w:rPr>
          <w:rFonts w:ascii="Arial" w:eastAsia="Calibri" w:hAnsi="Arial" w:cs="Arial"/>
          <w:b/>
          <w:snapToGrid w:val="0"/>
          <w:lang w:val="es-ES"/>
        </w:rPr>
        <w:t>lo siguiente:</w:t>
      </w:r>
    </w:p>
    <w:p w:rsidR="008C2DDC" w:rsidRPr="008C2DDC" w:rsidRDefault="008C2DDC" w:rsidP="008C2DDC">
      <w:pPr>
        <w:widowControl w:val="0"/>
        <w:spacing w:after="0" w:line="240" w:lineRule="auto"/>
        <w:ind w:left="720"/>
        <w:contextualSpacing/>
        <w:jc w:val="both"/>
        <w:rPr>
          <w:rFonts w:ascii="Arial" w:eastAsia="Calibri" w:hAnsi="Arial" w:cs="Arial"/>
          <w:b/>
          <w:snapToGrid w:val="0"/>
          <w:lang w:val="es-ES"/>
        </w:rPr>
      </w:pPr>
    </w:p>
    <w:p w:rsidR="008C2DDC" w:rsidRPr="008C2DDC" w:rsidRDefault="008C2DDC" w:rsidP="008C2DDC">
      <w:pPr>
        <w:numPr>
          <w:ilvl w:val="0"/>
          <w:numId w:val="21"/>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Taxi: $ 10,460.00.</w:t>
      </w:r>
    </w:p>
    <w:p w:rsidR="008C2DDC" w:rsidRPr="008C2DDC" w:rsidRDefault="008C2DDC" w:rsidP="008C2DDC">
      <w:pPr>
        <w:numPr>
          <w:ilvl w:val="0"/>
          <w:numId w:val="21"/>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Vehículos de carga: $ 10,460.00.</w:t>
      </w:r>
    </w:p>
    <w:p w:rsidR="008C2DDC" w:rsidRPr="008C2DDC" w:rsidRDefault="008C2DDC" w:rsidP="008C2DDC">
      <w:pPr>
        <w:numPr>
          <w:ilvl w:val="0"/>
          <w:numId w:val="21"/>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Autobuses urbanos o microbuses: $ 10,460.00.</w:t>
      </w:r>
    </w:p>
    <w:p w:rsidR="008C2DDC" w:rsidRPr="008C2DDC" w:rsidRDefault="008C2DDC" w:rsidP="008C2DDC">
      <w:pPr>
        <w:numPr>
          <w:ilvl w:val="0"/>
          <w:numId w:val="21"/>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Transporte de carga media capacidad: $ 10,460.00.</w:t>
      </w:r>
    </w:p>
    <w:p w:rsidR="008C2DDC" w:rsidRPr="008C2DDC" w:rsidRDefault="008C2DDC" w:rsidP="008C2DDC">
      <w:pPr>
        <w:spacing w:after="0" w:line="240" w:lineRule="auto"/>
        <w:ind w:left="1080"/>
        <w:rPr>
          <w:rFonts w:ascii="Arial" w:eastAsia="Times New Roman" w:hAnsi="Arial" w:cs="Arial"/>
          <w:lang w:val="es-ES" w:eastAsia="es-ES"/>
        </w:rPr>
      </w:pPr>
    </w:p>
    <w:p w:rsidR="008C2DDC" w:rsidRPr="008C2DDC" w:rsidRDefault="008C2DDC" w:rsidP="008C2DDC">
      <w:pPr>
        <w:spacing w:after="0" w:line="240" w:lineRule="auto"/>
        <w:ind w:left="1080"/>
        <w:jc w:val="both"/>
        <w:rPr>
          <w:rFonts w:ascii="Arial" w:eastAsia="Times New Roman" w:hAnsi="Arial" w:cs="Arial"/>
          <w:lang w:val="es-ES" w:eastAsia="es-ES"/>
        </w:rPr>
      </w:pPr>
      <w:r w:rsidRPr="008C2DDC">
        <w:rPr>
          <w:rFonts w:ascii="Arial" w:eastAsia="Times New Roman" w:hAnsi="Arial" w:cs="Arial"/>
          <w:lang w:val="es-ES" w:eastAsia="es-ES"/>
        </w:rPr>
        <w:lastRenderedPageBreak/>
        <w:t>Dicho concepto solo se aplicará cuando la concesión sujeta a prórroga se mantenga a nombre del mismo concesionario: la concesión de trato será intransferible por los siguientes 5 años.</w:t>
      </w:r>
    </w:p>
    <w:p w:rsidR="008C2DDC" w:rsidRPr="008C2DDC" w:rsidRDefault="008C2DDC" w:rsidP="008C2DDC">
      <w:pPr>
        <w:spacing w:after="0" w:line="240" w:lineRule="auto"/>
        <w:ind w:left="1080"/>
        <w:rPr>
          <w:rFonts w:ascii="Arial" w:eastAsia="Times New Roman" w:hAnsi="Arial" w:cs="Arial"/>
          <w:lang w:val="es-ES" w:eastAsia="es-ES"/>
        </w:rPr>
      </w:pPr>
    </w:p>
    <w:p w:rsidR="008C2DDC" w:rsidRPr="008C2DDC" w:rsidRDefault="008C2DDC" w:rsidP="008C2DDC">
      <w:pPr>
        <w:numPr>
          <w:ilvl w:val="0"/>
          <w:numId w:val="11"/>
        </w:numPr>
        <w:spacing w:after="0" w:line="240" w:lineRule="auto"/>
        <w:contextualSpacing/>
        <w:jc w:val="both"/>
        <w:rPr>
          <w:rFonts w:ascii="Arial" w:eastAsia="Calibri" w:hAnsi="Arial" w:cs="Arial"/>
          <w:b/>
          <w:snapToGrid w:val="0"/>
          <w:lang w:val="es-ES"/>
        </w:rPr>
      </w:pPr>
      <w:r w:rsidRPr="008C2DDC">
        <w:rPr>
          <w:rFonts w:ascii="Arial" w:eastAsia="Calibri" w:hAnsi="Arial" w:cs="Arial"/>
          <w:b/>
          <w:snapToGrid w:val="0"/>
          <w:lang w:val="es-ES"/>
        </w:rPr>
        <w:t>Por el refrendo de permisos, concesiones y explotación del servicio público de transporte de personas u objetos en o caminos de jurisdicción del Municipio, independientemente del costo de las placas respectivas y la presentación de una constancia de no infracción de tránsito, pagarán un derecho anual por cada vehículo de acuerdo a lo siguiente:</w:t>
      </w:r>
    </w:p>
    <w:p w:rsidR="008C2DDC" w:rsidRPr="008C2DDC" w:rsidRDefault="008C2DDC" w:rsidP="008C2DDC">
      <w:pPr>
        <w:widowControl w:val="0"/>
        <w:spacing w:after="0" w:line="240" w:lineRule="auto"/>
        <w:ind w:left="720"/>
        <w:contextualSpacing/>
        <w:jc w:val="both"/>
        <w:rPr>
          <w:rFonts w:ascii="Arial" w:eastAsia="Calibri" w:hAnsi="Arial" w:cs="Arial"/>
          <w:b/>
          <w:snapToGrid w:val="0"/>
          <w:lang w:val="es-ES"/>
        </w:rPr>
      </w:pPr>
    </w:p>
    <w:p w:rsidR="008C2DDC" w:rsidRPr="008C2DDC" w:rsidRDefault="008C2DDC" w:rsidP="008C2DDC">
      <w:pPr>
        <w:numPr>
          <w:ilvl w:val="0"/>
          <w:numId w:val="22"/>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Taxi: $ 1,969.00.</w:t>
      </w:r>
    </w:p>
    <w:p w:rsidR="008C2DDC" w:rsidRPr="008C2DDC" w:rsidRDefault="008C2DDC" w:rsidP="008C2DDC">
      <w:pPr>
        <w:numPr>
          <w:ilvl w:val="0"/>
          <w:numId w:val="22"/>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Vehículos de carga: $ 1,969.00.</w:t>
      </w:r>
    </w:p>
    <w:p w:rsidR="008C2DDC" w:rsidRPr="008C2DDC" w:rsidRDefault="008C2DDC" w:rsidP="008C2DDC">
      <w:pPr>
        <w:numPr>
          <w:ilvl w:val="0"/>
          <w:numId w:val="22"/>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Autobuses urbanos o microbuses: $ 2,912.50.</w:t>
      </w:r>
    </w:p>
    <w:p w:rsidR="008C2DDC" w:rsidRPr="008C2DDC" w:rsidRDefault="008C2DDC" w:rsidP="008C2DDC">
      <w:pPr>
        <w:numPr>
          <w:ilvl w:val="0"/>
          <w:numId w:val="22"/>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Transporte de carga media capacidad: $ 1,969.00.</w:t>
      </w:r>
    </w:p>
    <w:p w:rsidR="008C2DDC" w:rsidRPr="008C2DDC" w:rsidRDefault="008C2DDC" w:rsidP="008C2DDC">
      <w:pPr>
        <w:widowControl w:val="0"/>
        <w:spacing w:after="0" w:line="240" w:lineRule="auto"/>
        <w:ind w:left="1440"/>
        <w:contextualSpacing/>
        <w:jc w:val="both"/>
        <w:rPr>
          <w:rFonts w:ascii="Arial" w:eastAsia="Calibri" w:hAnsi="Arial" w:cs="Arial"/>
          <w:b/>
          <w:snapToGrid w:val="0"/>
          <w:lang w:val="es-ES"/>
        </w:rPr>
      </w:pPr>
    </w:p>
    <w:p w:rsidR="008C2DDC" w:rsidRPr="008C2DDC" w:rsidRDefault="008C2DDC" w:rsidP="008C2DDC">
      <w:pPr>
        <w:spacing w:after="0" w:line="240" w:lineRule="auto"/>
        <w:ind w:left="709"/>
        <w:jc w:val="both"/>
        <w:rPr>
          <w:rFonts w:ascii="Arial" w:eastAsia="Times New Roman" w:hAnsi="Arial" w:cs="Arial"/>
          <w:lang w:val="es-ES" w:eastAsia="es-ES"/>
        </w:rPr>
      </w:pPr>
      <w:r w:rsidRPr="008C2DDC">
        <w:rPr>
          <w:rFonts w:ascii="Arial" w:eastAsia="Times New Roman" w:hAnsi="Arial" w:cs="Arial"/>
          <w:lang w:val="es-ES" w:eastAsia="es-ES"/>
        </w:rPr>
        <w:t>Cuando el refrendo anual se cubra antes del 31 de marzo se otorgará un estímulo del 40% por concepto del pago anticipado.</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numPr>
          <w:ilvl w:val="0"/>
          <w:numId w:val="11"/>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En las cesiones de derechos de una concesión autorizada por el Ayuntamiento, se cobrará de acuerdo a </w:t>
      </w:r>
      <w:r w:rsidRPr="008C2DDC">
        <w:rPr>
          <w:rFonts w:ascii="Arial" w:eastAsia="Calibri" w:hAnsi="Arial" w:cs="Arial"/>
          <w:b/>
          <w:snapToGrid w:val="0"/>
          <w:lang w:val="es-ES"/>
        </w:rPr>
        <w:t>lo siguiente:</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23"/>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Taxi: $ 2,781.00.</w:t>
      </w:r>
    </w:p>
    <w:p w:rsidR="008C2DDC" w:rsidRPr="008C2DDC" w:rsidRDefault="008C2DDC" w:rsidP="008C2DDC">
      <w:pPr>
        <w:numPr>
          <w:ilvl w:val="0"/>
          <w:numId w:val="23"/>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Vehículos de carga: $ 2,781.00.</w:t>
      </w:r>
    </w:p>
    <w:p w:rsidR="008C2DDC" w:rsidRPr="008C2DDC" w:rsidRDefault="008C2DDC" w:rsidP="008C2DDC">
      <w:pPr>
        <w:numPr>
          <w:ilvl w:val="0"/>
          <w:numId w:val="23"/>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Autobuses urbanos o microbuses: $ 2,781.00.</w:t>
      </w:r>
    </w:p>
    <w:p w:rsidR="008C2DDC" w:rsidRPr="008C2DDC" w:rsidRDefault="008C2DDC" w:rsidP="008C2DDC">
      <w:pPr>
        <w:numPr>
          <w:ilvl w:val="0"/>
          <w:numId w:val="23"/>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Transporte de carga media capacidad: $ 2,781.00.</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ind w:left="851"/>
        <w:jc w:val="both"/>
        <w:rPr>
          <w:rFonts w:ascii="Arial" w:eastAsia="Calibri" w:hAnsi="Arial" w:cs="Arial"/>
          <w:lang w:val="es-ES" w:eastAsia="es-ES"/>
        </w:rPr>
      </w:pPr>
      <w:r w:rsidRPr="008C2DDC">
        <w:rPr>
          <w:rFonts w:ascii="Arial" w:eastAsia="Calibri" w:hAnsi="Arial" w:cs="Arial"/>
          <w:lang w:val="es-ES" w:eastAsia="es-ES"/>
        </w:rPr>
        <w:t>1) En los casos en que la cesión de derechos se efectúe entre cónyuges, de padre a hijo o viceversa, la tasa será del 20% del valor de la cesión según sea el caso respecto a lo establecido en el párrafo anterior, debiendo presentar documentos que lo acrediten. Este estímulo aplicará exclusivamente en la cesión de los derechos de una sola concesión y en el mismo ejercicio fiscal, cuando el titular de una concesión ceda los derechos de más de una, se cobrará el importe correspondiente por el total de la operación.</w:t>
      </w:r>
    </w:p>
    <w:p w:rsidR="008C2DDC" w:rsidRPr="008C2DDC" w:rsidRDefault="008C2DDC" w:rsidP="008C2DDC">
      <w:pPr>
        <w:spacing w:after="0" w:line="240" w:lineRule="auto"/>
        <w:ind w:left="851"/>
        <w:jc w:val="both"/>
        <w:rPr>
          <w:rFonts w:ascii="Arial" w:eastAsia="Calibri" w:hAnsi="Arial" w:cs="Arial"/>
          <w:lang w:val="es-ES" w:eastAsia="es-ES"/>
        </w:rPr>
      </w:pPr>
    </w:p>
    <w:p w:rsidR="008C2DDC" w:rsidRPr="008C2DDC" w:rsidRDefault="008C2DDC" w:rsidP="008C2DDC">
      <w:pPr>
        <w:spacing w:after="0" w:line="240" w:lineRule="auto"/>
        <w:ind w:left="851"/>
        <w:jc w:val="both"/>
        <w:rPr>
          <w:rFonts w:ascii="Arial" w:eastAsia="Calibri" w:hAnsi="Arial" w:cs="Arial"/>
          <w:lang w:val="es-ES" w:eastAsia="es-ES"/>
        </w:rPr>
      </w:pPr>
      <w:r w:rsidRPr="008C2DDC">
        <w:rPr>
          <w:rFonts w:ascii="Arial" w:eastAsia="Calibri" w:hAnsi="Arial" w:cs="Arial"/>
          <w:lang w:val="es-ES" w:eastAsia="es-ES"/>
        </w:rPr>
        <w:t>2) En los casos en que la cesión de derechos se efectúe entre hermanos, la tasa será del 20% del valor de la cesión según sea el caso, debiendo presentar documentos que lo acrediten. Este estímulo aplicará exclusivamente en la cesión de los derechos de una sola concesión y en el mismo ejercicio fiscal, cuando el titular de una concesión ceda los derechos de más de una, se cobrará el importe correspondiente por el total de la operación.</w:t>
      </w:r>
    </w:p>
    <w:p w:rsidR="008C2DDC" w:rsidRPr="008C2DDC" w:rsidRDefault="008C2DDC" w:rsidP="008C2DDC">
      <w:pPr>
        <w:spacing w:after="0" w:line="240" w:lineRule="auto"/>
        <w:ind w:left="851"/>
        <w:jc w:val="both"/>
        <w:rPr>
          <w:rFonts w:ascii="Arial" w:eastAsia="Calibri" w:hAnsi="Arial" w:cs="Arial"/>
          <w:lang w:val="es-ES" w:eastAsia="es-ES"/>
        </w:rPr>
      </w:pPr>
    </w:p>
    <w:p w:rsidR="008C2DDC" w:rsidRPr="008C2DDC" w:rsidRDefault="008C2DDC" w:rsidP="008C2DDC">
      <w:pPr>
        <w:spacing w:after="0" w:line="240" w:lineRule="auto"/>
        <w:ind w:left="851"/>
        <w:jc w:val="both"/>
        <w:rPr>
          <w:rFonts w:ascii="Arial" w:eastAsia="Calibri" w:hAnsi="Arial" w:cs="Arial"/>
          <w:lang w:val="es-ES" w:eastAsia="es-ES"/>
        </w:rPr>
      </w:pPr>
      <w:r w:rsidRPr="008C2DDC">
        <w:rPr>
          <w:rFonts w:ascii="Arial" w:eastAsia="Calibri" w:hAnsi="Arial" w:cs="Arial"/>
          <w:lang w:val="es-ES" w:eastAsia="es-ES"/>
        </w:rPr>
        <w:t>3) La cesión de derechos entre particulares deberá realizarse ante la fe de Notario Público, y el cesionario tendrá un plazo de noventa días siguientes a la fecha de la celebración de la operación, y estará sujeto a la autorización de la autoridad municipal competente. En caso de exceder el plazo establecido causará un recargo del 2% mensual sobre el valor del trámite.</w:t>
      </w:r>
    </w:p>
    <w:p w:rsidR="008C2DDC" w:rsidRPr="008C2DDC" w:rsidRDefault="008C2DDC" w:rsidP="008C2DDC">
      <w:pPr>
        <w:spacing w:after="0" w:line="240" w:lineRule="auto"/>
        <w:ind w:left="284"/>
        <w:jc w:val="both"/>
        <w:rPr>
          <w:rFonts w:ascii="Arial" w:eastAsia="Calibri" w:hAnsi="Arial" w:cs="Arial"/>
          <w:lang w:val="es-ES" w:eastAsia="es-ES"/>
        </w:rPr>
      </w:pPr>
    </w:p>
    <w:p w:rsidR="008C2DDC" w:rsidRPr="008C2DDC" w:rsidRDefault="008C2DDC" w:rsidP="008C2DDC">
      <w:pPr>
        <w:numPr>
          <w:ilvl w:val="0"/>
          <w:numId w:val="11"/>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Las cuotas correspondientes por servicio de capacitación a operadores del transporte público, examen de aptitud, examen médico, rotulación, cambio de vehículos, identificación y revisión mecánica serán las siguientes:</w:t>
      </w:r>
    </w:p>
    <w:p w:rsidR="008C2DDC" w:rsidRPr="008C2DDC" w:rsidRDefault="008C2DDC" w:rsidP="008C2DDC">
      <w:pPr>
        <w:widowControl w:val="0"/>
        <w:spacing w:after="0" w:line="240" w:lineRule="auto"/>
        <w:ind w:left="720"/>
        <w:contextualSpacing/>
        <w:jc w:val="both"/>
        <w:rPr>
          <w:rFonts w:ascii="Arial" w:eastAsia="Calibri" w:hAnsi="Arial" w:cs="Arial"/>
          <w:b/>
          <w:snapToGrid w:val="0"/>
          <w:lang w:val="es-ES"/>
        </w:rPr>
      </w:pPr>
    </w:p>
    <w:p w:rsidR="008C2DDC" w:rsidRPr="008C2DDC" w:rsidRDefault="008C2DDC" w:rsidP="008C2DDC">
      <w:pPr>
        <w:numPr>
          <w:ilvl w:val="0"/>
          <w:numId w:val="24"/>
        </w:numPr>
        <w:spacing w:after="0" w:line="240" w:lineRule="auto"/>
        <w:contextualSpacing/>
        <w:jc w:val="both"/>
        <w:rPr>
          <w:rFonts w:ascii="Arial" w:eastAsia="Calibri" w:hAnsi="Arial" w:cs="Arial"/>
          <w:b/>
          <w:snapToGrid w:val="0"/>
          <w:lang w:val="es-ES"/>
        </w:rPr>
      </w:pPr>
      <w:r w:rsidRPr="008C2DDC">
        <w:rPr>
          <w:rFonts w:ascii="Arial" w:eastAsia="Calibri" w:hAnsi="Arial" w:cs="Arial"/>
          <w:b/>
          <w:snapToGrid w:val="0"/>
          <w:lang w:val="es-ES"/>
        </w:rPr>
        <w:t>Capacitación: $ 163.00.</w:t>
      </w:r>
    </w:p>
    <w:p w:rsidR="008C2DDC" w:rsidRPr="008C2DDC" w:rsidRDefault="008C2DDC" w:rsidP="008C2DDC">
      <w:pPr>
        <w:numPr>
          <w:ilvl w:val="0"/>
          <w:numId w:val="24"/>
        </w:numPr>
        <w:spacing w:after="0" w:line="240" w:lineRule="auto"/>
        <w:contextualSpacing/>
        <w:jc w:val="both"/>
        <w:rPr>
          <w:rFonts w:ascii="Arial" w:eastAsia="Calibri" w:hAnsi="Arial" w:cs="Arial"/>
          <w:b/>
          <w:snapToGrid w:val="0"/>
          <w:lang w:val="es-ES"/>
        </w:rPr>
      </w:pPr>
      <w:r w:rsidRPr="008C2DDC">
        <w:rPr>
          <w:rFonts w:ascii="Arial" w:eastAsia="Calibri" w:hAnsi="Arial" w:cs="Arial"/>
          <w:b/>
          <w:snapToGrid w:val="0"/>
          <w:lang w:val="es-ES"/>
        </w:rPr>
        <w:lastRenderedPageBreak/>
        <w:t>Examen de aptitud para manejar vehículo de carga, taxi o transporte público: $ 117.00.</w:t>
      </w:r>
    </w:p>
    <w:p w:rsidR="008C2DDC" w:rsidRPr="008C2DDC" w:rsidRDefault="008C2DDC" w:rsidP="008C2DDC">
      <w:pPr>
        <w:numPr>
          <w:ilvl w:val="0"/>
          <w:numId w:val="24"/>
        </w:numPr>
        <w:spacing w:after="0" w:line="240" w:lineRule="auto"/>
        <w:contextualSpacing/>
        <w:jc w:val="both"/>
        <w:rPr>
          <w:rFonts w:ascii="Arial" w:eastAsia="Calibri" w:hAnsi="Arial" w:cs="Arial"/>
          <w:b/>
          <w:snapToGrid w:val="0"/>
          <w:lang w:val="es-ES"/>
        </w:rPr>
      </w:pPr>
      <w:r w:rsidRPr="008C2DDC">
        <w:rPr>
          <w:rFonts w:ascii="Arial" w:eastAsia="Calibri" w:hAnsi="Arial" w:cs="Arial"/>
          <w:b/>
          <w:snapToGrid w:val="0"/>
          <w:lang w:val="es-ES"/>
        </w:rPr>
        <w:t>Examen médico: $ 91.50.</w:t>
      </w:r>
    </w:p>
    <w:p w:rsidR="008C2DDC" w:rsidRPr="008C2DDC" w:rsidRDefault="008C2DDC" w:rsidP="008C2DDC">
      <w:pPr>
        <w:numPr>
          <w:ilvl w:val="0"/>
          <w:numId w:val="24"/>
        </w:numPr>
        <w:spacing w:after="0" w:line="240" w:lineRule="auto"/>
        <w:contextualSpacing/>
        <w:jc w:val="both"/>
        <w:rPr>
          <w:rFonts w:ascii="Arial" w:eastAsia="Calibri" w:hAnsi="Arial" w:cs="Arial"/>
          <w:b/>
          <w:snapToGrid w:val="0"/>
          <w:lang w:val="es-ES"/>
        </w:rPr>
      </w:pPr>
      <w:r w:rsidRPr="008C2DDC">
        <w:rPr>
          <w:rFonts w:ascii="Arial" w:eastAsia="Calibri" w:hAnsi="Arial" w:cs="Arial"/>
          <w:b/>
          <w:snapToGrid w:val="0"/>
          <w:lang w:val="es-ES"/>
        </w:rPr>
        <w:t>Rotulación del vehículo: $ 134.00.</w:t>
      </w:r>
    </w:p>
    <w:p w:rsidR="008C2DDC" w:rsidRPr="008C2DDC" w:rsidRDefault="008C2DDC" w:rsidP="008C2DDC">
      <w:pPr>
        <w:numPr>
          <w:ilvl w:val="0"/>
          <w:numId w:val="24"/>
        </w:numPr>
        <w:spacing w:after="0" w:line="240" w:lineRule="auto"/>
        <w:contextualSpacing/>
        <w:jc w:val="both"/>
        <w:rPr>
          <w:rFonts w:ascii="Arial" w:eastAsia="Calibri" w:hAnsi="Arial" w:cs="Arial"/>
          <w:b/>
          <w:snapToGrid w:val="0"/>
          <w:lang w:val="es-ES"/>
        </w:rPr>
      </w:pPr>
      <w:r w:rsidRPr="008C2DDC">
        <w:rPr>
          <w:rFonts w:ascii="Arial" w:eastAsia="Calibri" w:hAnsi="Arial" w:cs="Arial"/>
          <w:b/>
          <w:snapToGrid w:val="0"/>
          <w:lang w:val="es-ES"/>
        </w:rPr>
        <w:t>Cambio de vehículo particular a servicio público: $ 187.50.</w:t>
      </w:r>
    </w:p>
    <w:p w:rsidR="008C2DDC" w:rsidRPr="008C2DDC" w:rsidRDefault="008C2DDC" w:rsidP="008C2DDC">
      <w:pPr>
        <w:numPr>
          <w:ilvl w:val="0"/>
          <w:numId w:val="24"/>
        </w:numPr>
        <w:spacing w:after="0" w:line="240" w:lineRule="auto"/>
        <w:contextualSpacing/>
        <w:jc w:val="both"/>
        <w:rPr>
          <w:rFonts w:ascii="Arial" w:eastAsia="Calibri" w:hAnsi="Arial" w:cs="Arial"/>
          <w:b/>
          <w:snapToGrid w:val="0"/>
          <w:lang w:val="es-ES"/>
        </w:rPr>
      </w:pPr>
      <w:r w:rsidRPr="008C2DDC">
        <w:rPr>
          <w:rFonts w:ascii="Arial" w:eastAsia="Calibri" w:hAnsi="Arial" w:cs="Arial"/>
          <w:b/>
          <w:snapToGrid w:val="0"/>
          <w:lang w:val="es-ES"/>
        </w:rPr>
        <w:t>Identificación de vehículo y revisión mecánica: $ 326.00.</w:t>
      </w:r>
    </w:p>
    <w:p w:rsidR="008C2DDC" w:rsidRPr="008C2DDC" w:rsidRDefault="008C2DDC" w:rsidP="008C2DDC">
      <w:pPr>
        <w:widowControl w:val="0"/>
        <w:spacing w:after="0" w:line="240" w:lineRule="auto"/>
        <w:ind w:left="1440"/>
        <w:contextualSpacing/>
        <w:jc w:val="both"/>
        <w:rPr>
          <w:rFonts w:ascii="Arial" w:eastAsia="Calibri" w:hAnsi="Arial" w:cs="Arial"/>
          <w:b/>
          <w:snapToGrid w:val="0"/>
          <w:lang w:val="es-ES"/>
        </w:rPr>
      </w:pPr>
    </w:p>
    <w:p w:rsidR="008C2DDC" w:rsidRPr="008C2DDC" w:rsidRDefault="008C2DDC" w:rsidP="008C2DDC">
      <w:pPr>
        <w:numPr>
          <w:ilvl w:val="0"/>
          <w:numId w:val="11"/>
        </w:numPr>
        <w:spacing w:after="0" w:line="240" w:lineRule="auto"/>
        <w:contextualSpacing/>
        <w:jc w:val="both"/>
        <w:rPr>
          <w:rFonts w:ascii="Arial" w:eastAsia="Calibri" w:hAnsi="Arial" w:cs="Arial"/>
          <w:b/>
          <w:snapToGrid w:val="0"/>
          <w:lang w:val="es-ES"/>
        </w:rPr>
      </w:pPr>
      <w:r w:rsidRPr="008C2DDC">
        <w:rPr>
          <w:rFonts w:ascii="Arial" w:eastAsia="Calibri" w:hAnsi="Arial" w:cs="Arial"/>
          <w:b/>
          <w:snapToGrid w:val="0"/>
          <w:lang w:val="es-ES"/>
        </w:rPr>
        <w:t>Expedición de tarjetón de identificación personal para operadores del servicio público de transporte tendrá un costo de: $ 217.50.</w:t>
      </w:r>
    </w:p>
    <w:p w:rsidR="008C2DDC" w:rsidRPr="008C2DDC" w:rsidRDefault="008C2DDC" w:rsidP="008C2DDC">
      <w:pPr>
        <w:widowControl w:val="0"/>
        <w:spacing w:after="0" w:line="240" w:lineRule="auto"/>
        <w:ind w:left="720"/>
        <w:contextualSpacing/>
        <w:jc w:val="both"/>
        <w:rPr>
          <w:rFonts w:ascii="Arial" w:eastAsia="Calibri" w:hAnsi="Arial" w:cs="Arial"/>
          <w:b/>
          <w:snapToGrid w:val="0"/>
          <w:lang w:val="es-ES"/>
        </w:rPr>
      </w:pPr>
    </w:p>
    <w:p w:rsidR="008C2DDC" w:rsidRPr="008C2DDC" w:rsidRDefault="008C2DDC" w:rsidP="008C2DDC">
      <w:pPr>
        <w:numPr>
          <w:ilvl w:val="0"/>
          <w:numId w:val="11"/>
        </w:numPr>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 xml:space="preserve">El servicio de transporte entre particulares se prestará en vehículos particulares que, sin estar sujetos al otorgamiento de una concesión, permiso o autorización por parte de la </w:t>
      </w:r>
      <w:r w:rsidRPr="008C2DDC">
        <w:rPr>
          <w:rFonts w:ascii="Arial" w:eastAsia="Times New Roman" w:hAnsi="Arial" w:cs="Arial"/>
          <w:b/>
          <w:bCs/>
          <w:snapToGrid w:val="0"/>
          <w:lang w:val="es-ES" w:eastAsia="es-ES"/>
        </w:rPr>
        <w:t>Secretaría de Infraestructura y Transporte</w:t>
      </w:r>
      <w:r w:rsidRPr="008C2DDC">
        <w:rPr>
          <w:rFonts w:ascii="Arial" w:eastAsia="Times New Roman" w:hAnsi="Arial" w:cs="Arial"/>
          <w:b/>
          <w:snapToGrid w:val="0"/>
          <w:lang w:val="es-ES" w:eastAsia="es-ES"/>
        </w:rPr>
        <w:t xml:space="preserve"> o del Municipio, deberán estar registrados en una Empresa de Redes de Transporte o una empresa relacionada, filial o subsidiaria de la misma que a su vez cuente con registro para su funcionamiento otorgado por la </w:t>
      </w:r>
      <w:r w:rsidRPr="008C2DDC">
        <w:rPr>
          <w:rFonts w:ascii="Arial" w:eastAsia="Times New Roman" w:hAnsi="Arial" w:cs="Arial"/>
          <w:b/>
          <w:bCs/>
          <w:snapToGrid w:val="0"/>
          <w:lang w:val="es-ES" w:eastAsia="es-ES"/>
        </w:rPr>
        <w:t>Secretaría de Infraestructura y Transporte</w:t>
      </w:r>
      <w:r w:rsidRPr="008C2DDC">
        <w:rPr>
          <w:rFonts w:ascii="Arial" w:eastAsia="Times New Roman" w:hAnsi="Arial" w:cs="Arial"/>
          <w:b/>
          <w:snapToGrid w:val="0"/>
          <w:lang w:val="es-ES" w:eastAsia="es-ES"/>
        </w:rPr>
        <w:t xml:space="preserve">. </w:t>
      </w:r>
      <w:r w:rsidRPr="008C2DDC">
        <w:rPr>
          <w:rFonts w:ascii="Arial" w:eastAsia="Times New Roman" w:hAnsi="Arial" w:cs="Arial"/>
          <w:b/>
          <w:bCs/>
          <w:snapToGrid w:val="0"/>
          <w:lang w:val="es-ES" w:eastAsia="es-ES"/>
        </w:rPr>
        <w:t>Dicho servicio estará regulado en base a lo dispuesto en el Capítulo VII, del Título Segundo, de la Ley de Transporte y Movilidad Sustentable para el Estado de Coahuila de Zaragoza.</w:t>
      </w:r>
    </w:p>
    <w:p w:rsidR="008C2DDC" w:rsidRPr="008C2DDC" w:rsidRDefault="008C2DDC" w:rsidP="008C2DDC">
      <w:pPr>
        <w:widowControl w:val="0"/>
        <w:spacing w:after="0" w:line="240" w:lineRule="auto"/>
        <w:ind w:left="720"/>
        <w:contextualSpacing/>
        <w:jc w:val="both"/>
        <w:rPr>
          <w:rFonts w:ascii="Arial" w:eastAsia="Calibri" w:hAnsi="Arial" w:cs="Arial"/>
          <w:b/>
          <w:snapToGrid w:val="0"/>
          <w:lang w:val="es-ES"/>
        </w:rPr>
      </w:pPr>
    </w:p>
    <w:p w:rsidR="008C2DDC" w:rsidRPr="008C2DDC" w:rsidRDefault="008C2DDC" w:rsidP="008C2DDC">
      <w:pPr>
        <w:widowControl w:val="0"/>
        <w:spacing w:after="0" w:line="240" w:lineRule="auto"/>
        <w:ind w:left="720"/>
        <w:contextualSpacing/>
        <w:jc w:val="both"/>
        <w:rPr>
          <w:rFonts w:ascii="Arial" w:eastAsia="Calibri" w:hAnsi="Arial" w:cs="Arial"/>
          <w:b/>
          <w:snapToGrid w:val="0"/>
          <w:lang w:val="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IX</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LOS SERVICIOS DE PROTECCIÓN CIVIL</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ind w:right="50"/>
        <w:jc w:val="both"/>
        <w:rPr>
          <w:rFonts w:ascii="Arial" w:eastAsia="Times New Roman" w:hAnsi="Arial" w:cs="Arial"/>
          <w:bCs/>
          <w:lang w:val="es-ES" w:eastAsia="es-ES"/>
        </w:rPr>
      </w:pPr>
      <w:r w:rsidRPr="008C2DDC">
        <w:rPr>
          <w:rFonts w:ascii="Arial" w:eastAsia="Times New Roman" w:hAnsi="Arial" w:cs="Arial"/>
          <w:b/>
          <w:lang w:val="es-ES" w:eastAsia="es-ES"/>
        </w:rPr>
        <w:t>ARTÍCULO 20.-</w:t>
      </w:r>
      <w:r w:rsidRPr="008C2DDC">
        <w:rPr>
          <w:rFonts w:ascii="Arial" w:eastAsia="Times New Roman" w:hAnsi="Arial" w:cs="Arial"/>
          <w:bCs/>
          <w:lang w:val="es-ES" w:eastAsia="es-ES"/>
        </w:rPr>
        <w:t xml:space="preserve"> Son objeto de este derecho los servicios prestados por las autoridades municipales en materia de protección civil, conforme a las disposiciones reglamentarias que rijan en el Municipio.</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ind w:right="50"/>
        <w:jc w:val="both"/>
        <w:rPr>
          <w:rFonts w:ascii="Arial" w:eastAsia="Times New Roman" w:hAnsi="Arial" w:cs="Arial"/>
          <w:bCs/>
          <w:lang w:val="es-ES" w:eastAsia="es-ES"/>
        </w:rPr>
      </w:pPr>
      <w:r w:rsidRPr="008C2DDC">
        <w:rPr>
          <w:rFonts w:ascii="Arial" w:eastAsia="Times New Roman" w:hAnsi="Arial" w:cs="Arial"/>
          <w:bCs/>
          <w:lang w:val="es-ES" w:eastAsia="es-ES"/>
        </w:rPr>
        <w:t>Las cuotas correspondientes a los servicios de protección civil que soliciten los particulares, serán las siguientes:</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numPr>
          <w:ilvl w:val="0"/>
          <w:numId w:val="12"/>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servicios de prevención en eventos públicos, tales como: rodeos, charreadas, carreras de autos, carreras de motocicletas, carreras atléticas, eventos artísticos, actividades cívicas, religiosas, eventos tradicionales y similares, se cobrará de acuerdo a la siguiente tarifa:</w:t>
      </w:r>
    </w:p>
    <w:p w:rsidR="008C2DDC" w:rsidRPr="008C2DDC" w:rsidRDefault="008C2DDC" w:rsidP="008C2DDC">
      <w:pPr>
        <w:widowControl w:val="0"/>
        <w:spacing w:after="0" w:line="240" w:lineRule="auto"/>
        <w:ind w:left="862"/>
        <w:contextualSpacing/>
        <w:jc w:val="both"/>
        <w:rPr>
          <w:rFonts w:ascii="Arial" w:eastAsia="Times New Roman" w:hAnsi="Arial" w:cs="Arial"/>
          <w:b/>
          <w:snapToGrid w:val="0"/>
          <w:lang w:val="es-ES" w:eastAsia="es-ES"/>
        </w:rPr>
      </w:pPr>
    </w:p>
    <w:p w:rsidR="008C2DDC" w:rsidRPr="008C2DDC" w:rsidRDefault="008C2DDC" w:rsidP="008C2DDC">
      <w:pPr>
        <w:numPr>
          <w:ilvl w:val="0"/>
          <w:numId w:val="13"/>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servicios de prevención y traslado con una ambulancia, por cada tres horas:                  $ 1,126.00.</w:t>
      </w:r>
    </w:p>
    <w:p w:rsidR="008C2DDC" w:rsidRPr="008C2DDC" w:rsidRDefault="008C2DDC" w:rsidP="008C2DDC">
      <w:pPr>
        <w:numPr>
          <w:ilvl w:val="0"/>
          <w:numId w:val="13"/>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servicios de prevención con un carro bomba, por cada 3 horas: $ 2,252.00.</w:t>
      </w:r>
    </w:p>
    <w:p w:rsidR="008C2DDC" w:rsidRPr="008C2DDC" w:rsidRDefault="008C2DDC" w:rsidP="008C2DDC">
      <w:pPr>
        <w:numPr>
          <w:ilvl w:val="0"/>
          <w:numId w:val="13"/>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servicios de prevención en revisión de instalaciones para eventos, por cada vez que se realice: $ 1,088.00.</w:t>
      </w:r>
    </w:p>
    <w:p w:rsidR="008C2DDC" w:rsidRPr="008C2DDC" w:rsidRDefault="008C2DDC" w:rsidP="008C2DDC">
      <w:pPr>
        <w:numPr>
          <w:ilvl w:val="0"/>
          <w:numId w:val="13"/>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dictamen para la prevención de riesgos en edificios públicos, privados, de servicio, comercio e industria; conforme a revisión íntegra de documentación para obtener el visto bueno de la autoridad, incluye patio de maniobras, terraplenes y/o cualquier área que sea laborable o que implique de manera directa e indirecta riesgo a la población. Se cobrará de acuerdo a la siguiente tabla:</w:t>
      </w:r>
    </w:p>
    <w:p w:rsidR="008C2DDC" w:rsidRPr="008C2DDC" w:rsidRDefault="008C2DDC" w:rsidP="008C2DDC">
      <w:pPr>
        <w:widowControl w:val="0"/>
        <w:spacing w:after="0" w:line="240" w:lineRule="auto"/>
        <w:ind w:left="1582"/>
        <w:contextualSpacing/>
        <w:jc w:val="both"/>
        <w:rPr>
          <w:rFonts w:ascii="Arial" w:eastAsia="Times New Roman" w:hAnsi="Arial" w:cs="Arial"/>
          <w:b/>
          <w:snapToGrid w:val="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9"/>
        <w:gridCol w:w="1700"/>
      </w:tblGrid>
      <w:tr w:rsidR="008C2DDC" w:rsidRPr="008C2DDC" w:rsidTr="008C2DDC">
        <w:trPr>
          <w:jc w:val="center"/>
        </w:trPr>
        <w:tc>
          <w:tcPr>
            <w:tcW w:w="3939" w:type="dxa"/>
            <w:shd w:val="clear" w:color="auto" w:fill="D9D9D9"/>
          </w:tcPr>
          <w:p w:rsidR="008C2DDC" w:rsidRPr="008C2DDC" w:rsidRDefault="008C2DDC" w:rsidP="008C2DDC">
            <w:pPr>
              <w:spacing w:after="0" w:line="240" w:lineRule="auto"/>
              <w:rPr>
                <w:rFonts w:ascii="Arial" w:eastAsia="Times New Roman" w:hAnsi="Arial" w:cs="Arial"/>
                <w:b/>
                <w:sz w:val="24"/>
                <w:szCs w:val="24"/>
                <w:lang w:val="es-ES" w:eastAsia="es-ES"/>
              </w:rPr>
            </w:pPr>
            <w:r w:rsidRPr="008C2DDC">
              <w:rPr>
                <w:rFonts w:ascii="Arial" w:eastAsia="Times New Roman" w:hAnsi="Arial" w:cs="Arial"/>
                <w:b/>
                <w:lang w:val="es-ES" w:eastAsia="es-ES"/>
              </w:rPr>
              <w:t>M2. DE CONSTRUCCION</w:t>
            </w:r>
          </w:p>
        </w:tc>
        <w:tc>
          <w:tcPr>
            <w:tcW w:w="1700" w:type="dxa"/>
            <w:shd w:val="clear" w:color="auto" w:fill="D9D9D9"/>
          </w:tcPr>
          <w:p w:rsidR="008C2DDC" w:rsidRPr="008C2DDC" w:rsidRDefault="008C2DDC" w:rsidP="008C2DDC">
            <w:pPr>
              <w:spacing w:after="0" w:line="240" w:lineRule="auto"/>
              <w:rPr>
                <w:rFonts w:ascii="Arial" w:eastAsia="Times New Roman" w:hAnsi="Arial" w:cs="Arial"/>
                <w:b/>
                <w:sz w:val="24"/>
                <w:szCs w:val="24"/>
                <w:lang w:val="es-ES" w:eastAsia="es-ES"/>
              </w:rPr>
            </w:pPr>
            <w:r w:rsidRPr="008C2DDC">
              <w:rPr>
                <w:rFonts w:ascii="Arial" w:eastAsia="Times New Roman" w:hAnsi="Arial" w:cs="Arial"/>
                <w:b/>
                <w:lang w:val="es-ES" w:eastAsia="es-ES"/>
              </w:rPr>
              <w:t>IMPORTE</w:t>
            </w:r>
          </w:p>
        </w:tc>
      </w:tr>
      <w:tr w:rsidR="008C2DDC" w:rsidRPr="008C2DDC" w:rsidTr="008C2DDC">
        <w:trPr>
          <w:jc w:val="center"/>
        </w:trPr>
        <w:tc>
          <w:tcPr>
            <w:tcW w:w="3939" w:type="dxa"/>
            <w:shd w:val="clear" w:color="auto" w:fill="auto"/>
          </w:tcPr>
          <w:p w:rsidR="008C2DDC" w:rsidRPr="008C2DDC" w:rsidRDefault="008C2DDC" w:rsidP="008C2DDC">
            <w:pPr>
              <w:numPr>
                <w:ilvl w:val="0"/>
                <w:numId w:val="25"/>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       0 -    200</w:t>
            </w:r>
          </w:p>
        </w:tc>
        <w:tc>
          <w:tcPr>
            <w:tcW w:w="1700" w:type="dxa"/>
            <w:shd w:val="clear" w:color="auto" w:fill="auto"/>
          </w:tcPr>
          <w:p w:rsidR="008C2DDC" w:rsidRPr="008C2DDC" w:rsidRDefault="008C2DDC" w:rsidP="008C2DDC">
            <w:pPr>
              <w:spacing w:after="0" w:line="240" w:lineRule="auto"/>
              <w:jc w:val="right"/>
              <w:rPr>
                <w:rFonts w:ascii="Arial" w:eastAsia="Times New Roman" w:hAnsi="Arial" w:cs="Arial"/>
                <w:sz w:val="24"/>
                <w:szCs w:val="24"/>
                <w:lang w:val="es-ES" w:eastAsia="es-ES"/>
              </w:rPr>
            </w:pPr>
            <w:r w:rsidRPr="008C2DDC">
              <w:rPr>
                <w:rFonts w:ascii="Arial" w:eastAsia="Times New Roman" w:hAnsi="Arial" w:cs="Arial"/>
                <w:lang w:val="es-ES" w:eastAsia="es-ES"/>
              </w:rPr>
              <w:t>$ 351.50</w:t>
            </w:r>
          </w:p>
        </w:tc>
      </w:tr>
      <w:tr w:rsidR="008C2DDC" w:rsidRPr="008C2DDC" w:rsidTr="008C2DDC">
        <w:trPr>
          <w:jc w:val="center"/>
        </w:trPr>
        <w:tc>
          <w:tcPr>
            <w:tcW w:w="3939" w:type="dxa"/>
            <w:shd w:val="clear" w:color="auto" w:fill="auto"/>
          </w:tcPr>
          <w:p w:rsidR="008C2DDC" w:rsidRPr="008C2DDC" w:rsidRDefault="008C2DDC" w:rsidP="008C2DDC">
            <w:pPr>
              <w:numPr>
                <w:ilvl w:val="0"/>
                <w:numId w:val="25"/>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   201 -    400</w:t>
            </w:r>
          </w:p>
        </w:tc>
        <w:tc>
          <w:tcPr>
            <w:tcW w:w="1700" w:type="dxa"/>
            <w:shd w:val="clear" w:color="auto" w:fill="auto"/>
          </w:tcPr>
          <w:p w:rsidR="008C2DDC" w:rsidRPr="008C2DDC" w:rsidRDefault="008C2DDC" w:rsidP="008C2DDC">
            <w:pPr>
              <w:spacing w:after="0" w:line="240" w:lineRule="auto"/>
              <w:jc w:val="right"/>
              <w:rPr>
                <w:rFonts w:ascii="Arial" w:eastAsia="Times New Roman" w:hAnsi="Arial" w:cs="Arial"/>
                <w:sz w:val="24"/>
                <w:szCs w:val="24"/>
                <w:lang w:val="es-ES" w:eastAsia="es-ES"/>
              </w:rPr>
            </w:pPr>
            <w:r w:rsidRPr="008C2DDC">
              <w:rPr>
                <w:rFonts w:ascii="Arial" w:eastAsia="Times New Roman" w:hAnsi="Arial" w:cs="Arial"/>
                <w:lang w:val="es-ES" w:eastAsia="es-ES"/>
              </w:rPr>
              <w:t>$ 703.00</w:t>
            </w:r>
          </w:p>
        </w:tc>
      </w:tr>
      <w:tr w:rsidR="008C2DDC" w:rsidRPr="008C2DDC" w:rsidTr="008C2DDC">
        <w:trPr>
          <w:jc w:val="center"/>
        </w:trPr>
        <w:tc>
          <w:tcPr>
            <w:tcW w:w="3939" w:type="dxa"/>
            <w:shd w:val="clear" w:color="auto" w:fill="auto"/>
          </w:tcPr>
          <w:p w:rsidR="008C2DDC" w:rsidRPr="008C2DDC" w:rsidRDefault="008C2DDC" w:rsidP="008C2DDC">
            <w:pPr>
              <w:numPr>
                <w:ilvl w:val="0"/>
                <w:numId w:val="25"/>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lastRenderedPageBreak/>
              <w:t xml:space="preserve">   401 -    600</w:t>
            </w:r>
          </w:p>
        </w:tc>
        <w:tc>
          <w:tcPr>
            <w:tcW w:w="1700" w:type="dxa"/>
            <w:shd w:val="clear" w:color="auto" w:fill="auto"/>
          </w:tcPr>
          <w:p w:rsidR="008C2DDC" w:rsidRPr="008C2DDC" w:rsidRDefault="008C2DDC" w:rsidP="008C2DDC">
            <w:pPr>
              <w:spacing w:after="0" w:line="240" w:lineRule="auto"/>
              <w:jc w:val="right"/>
              <w:rPr>
                <w:rFonts w:ascii="Arial" w:eastAsia="Times New Roman" w:hAnsi="Arial" w:cs="Arial"/>
                <w:sz w:val="24"/>
                <w:szCs w:val="24"/>
                <w:lang w:val="es-ES" w:eastAsia="es-ES"/>
              </w:rPr>
            </w:pPr>
            <w:r w:rsidRPr="008C2DDC">
              <w:rPr>
                <w:rFonts w:ascii="Arial" w:eastAsia="Times New Roman" w:hAnsi="Arial" w:cs="Arial"/>
                <w:lang w:val="es-ES" w:eastAsia="es-ES"/>
              </w:rPr>
              <w:t>$ 1,051.50</w:t>
            </w:r>
          </w:p>
        </w:tc>
      </w:tr>
      <w:tr w:rsidR="008C2DDC" w:rsidRPr="008C2DDC" w:rsidTr="008C2DDC">
        <w:trPr>
          <w:jc w:val="center"/>
        </w:trPr>
        <w:tc>
          <w:tcPr>
            <w:tcW w:w="3939" w:type="dxa"/>
            <w:shd w:val="clear" w:color="auto" w:fill="auto"/>
          </w:tcPr>
          <w:p w:rsidR="008C2DDC" w:rsidRPr="008C2DDC" w:rsidRDefault="008C2DDC" w:rsidP="008C2DDC">
            <w:pPr>
              <w:numPr>
                <w:ilvl w:val="0"/>
                <w:numId w:val="25"/>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   601 -    800</w:t>
            </w:r>
          </w:p>
        </w:tc>
        <w:tc>
          <w:tcPr>
            <w:tcW w:w="1700" w:type="dxa"/>
            <w:shd w:val="clear" w:color="auto" w:fill="auto"/>
          </w:tcPr>
          <w:p w:rsidR="008C2DDC" w:rsidRPr="008C2DDC" w:rsidRDefault="008C2DDC" w:rsidP="008C2DDC">
            <w:pPr>
              <w:spacing w:after="0" w:line="240" w:lineRule="auto"/>
              <w:jc w:val="right"/>
              <w:rPr>
                <w:rFonts w:ascii="Arial" w:eastAsia="Times New Roman" w:hAnsi="Arial" w:cs="Arial"/>
                <w:sz w:val="24"/>
                <w:szCs w:val="24"/>
                <w:lang w:val="es-ES" w:eastAsia="es-ES"/>
              </w:rPr>
            </w:pPr>
            <w:r w:rsidRPr="008C2DDC">
              <w:rPr>
                <w:rFonts w:ascii="Arial" w:eastAsia="Times New Roman" w:hAnsi="Arial" w:cs="Arial"/>
                <w:lang w:val="es-ES" w:eastAsia="es-ES"/>
              </w:rPr>
              <w:t>$ 1,405.00</w:t>
            </w:r>
          </w:p>
        </w:tc>
      </w:tr>
      <w:tr w:rsidR="008C2DDC" w:rsidRPr="008C2DDC" w:rsidTr="008C2DDC">
        <w:trPr>
          <w:jc w:val="center"/>
        </w:trPr>
        <w:tc>
          <w:tcPr>
            <w:tcW w:w="3939" w:type="dxa"/>
            <w:shd w:val="clear" w:color="auto" w:fill="auto"/>
          </w:tcPr>
          <w:p w:rsidR="008C2DDC" w:rsidRPr="008C2DDC" w:rsidRDefault="008C2DDC" w:rsidP="008C2DDC">
            <w:pPr>
              <w:numPr>
                <w:ilvl w:val="0"/>
                <w:numId w:val="25"/>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   801 - 1,000</w:t>
            </w:r>
          </w:p>
        </w:tc>
        <w:tc>
          <w:tcPr>
            <w:tcW w:w="1700" w:type="dxa"/>
            <w:shd w:val="clear" w:color="auto" w:fill="auto"/>
          </w:tcPr>
          <w:p w:rsidR="008C2DDC" w:rsidRPr="008C2DDC" w:rsidRDefault="008C2DDC" w:rsidP="008C2DDC">
            <w:pPr>
              <w:spacing w:after="0" w:line="240" w:lineRule="auto"/>
              <w:jc w:val="right"/>
              <w:rPr>
                <w:rFonts w:ascii="Arial" w:eastAsia="Times New Roman" w:hAnsi="Arial" w:cs="Arial"/>
                <w:sz w:val="24"/>
                <w:szCs w:val="24"/>
                <w:lang w:val="es-ES" w:eastAsia="es-ES"/>
              </w:rPr>
            </w:pPr>
            <w:r w:rsidRPr="008C2DDC">
              <w:rPr>
                <w:rFonts w:ascii="Arial" w:eastAsia="Times New Roman" w:hAnsi="Arial" w:cs="Arial"/>
                <w:lang w:val="es-ES" w:eastAsia="es-ES"/>
              </w:rPr>
              <w:t>$ 1,756.00</w:t>
            </w:r>
          </w:p>
        </w:tc>
      </w:tr>
      <w:tr w:rsidR="008C2DDC" w:rsidRPr="008C2DDC" w:rsidTr="008C2DDC">
        <w:trPr>
          <w:jc w:val="center"/>
        </w:trPr>
        <w:tc>
          <w:tcPr>
            <w:tcW w:w="3939" w:type="dxa"/>
            <w:shd w:val="clear" w:color="auto" w:fill="auto"/>
          </w:tcPr>
          <w:p w:rsidR="008C2DDC" w:rsidRPr="008C2DDC" w:rsidRDefault="008C2DDC" w:rsidP="008C2DDC">
            <w:pPr>
              <w:numPr>
                <w:ilvl w:val="0"/>
                <w:numId w:val="25"/>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1,001 - 2,000</w:t>
            </w:r>
          </w:p>
        </w:tc>
        <w:tc>
          <w:tcPr>
            <w:tcW w:w="1700" w:type="dxa"/>
            <w:shd w:val="clear" w:color="auto" w:fill="auto"/>
          </w:tcPr>
          <w:p w:rsidR="008C2DDC" w:rsidRPr="008C2DDC" w:rsidRDefault="008C2DDC" w:rsidP="008C2DDC">
            <w:pPr>
              <w:spacing w:after="0" w:line="240" w:lineRule="auto"/>
              <w:jc w:val="right"/>
              <w:rPr>
                <w:rFonts w:ascii="Arial" w:eastAsia="Times New Roman" w:hAnsi="Arial" w:cs="Arial"/>
                <w:sz w:val="24"/>
                <w:szCs w:val="24"/>
                <w:lang w:val="es-ES" w:eastAsia="es-ES"/>
              </w:rPr>
            </w:pPr>
            <w:r w:rsidRPr="008C2DDC">
              <w:rPr>
                <w:rFonts w:ascii="Arial" w:eastAsia="Times New Roman" w:hAnsi="Arial" w:cs="Arial"/>
                <w:lang w:val="es-ES" w:eastAsia="es-ES"/>
              </w:rPr>
              <w:t>$ 2,107.50</w:t>
            </w:r>
          </w:p>
        </w:tc>
      </w:tr>
      <w:tr w:rsidR="008C2DDC" w:rsidRPr="008C2DDC" w:rsidTr="008C2DDC">
        <w:trPr>
          <w:jc w:val="center"/>
        </w:trPr>
        <w:tc>
          <w:tcPr>
            <w:tcW w:w="3939" w:type="dxa"/>
            <w:shd w:val="clear" w:color="auto" w:fill="auto"/>
          </w:tcPr>
          <w:p w:rsidR="008C2DDC" w:rsidRPr="008C2DDC" w:rsidRDefault="008C2DDC" w:rsidP="008C2DDC">
            <w:pPr>
              <w:numPr>
                <w:ilvl w:val="0"/>
                <w:numId w:val="25"/>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2,001 - 3,000</w:t>
            </w:r>
          </w:p>
        </w:tc>
        <w:tc>
          <w:tcPr>
            <w:tcW w:w="1700" w:type="dxa"/>
            <w:shd w:val="clear" w:color="auto" w:fill="auto"/>
          </w:tcPr>
          <w:p w:rsidR="008C2DDC" w:rsidRPr="008C2DDC" w:rsidRDefault="008C2DDC" w:rsidP="008C2DDC">
            <w:pPr>
              <w:spacing w:after="0" w:line="240" w:lineRule="auto"/>
              <w:jc w:val="right"/>
              <w:rPr>
                <w:rFonts w:ascii="Arial" w:eastAsia="Times New Roman" w:hAnsi="Arial" w:cs="Arial"/>
                <w:sz w:val="24"/>
                <w:szCs w:val="24"/>
                <w:lang w:val="es-ES" w:eastAsia="es-ES"/>
              </w:rPr>
            </w:pPr>
            <w:r w:rsidRPr="008C2DDC">
              <w:rPr>
                <w:rFonts w:ascii="Arial" w:eastAsia="Times New Roman" w:hAnsi="Arial" w:cs="Arial"/>
                <w:lang w:val="es-ES" w:eastAsia="es-ES"/>
              </w:rPr>
              <w:t>$ 2,927.00</w:t>
            </w:r>
          </w:p>
        </w:tc>
      </w:tr>
      <w:tr w:rsidR="008C2DDC" w:rsidRPr="008C2DDC" w:rsidTr="008C2DDC">
        <w:trPr>
          <w:jc w:val="center"/>
        </w:trPr>
        <w:tc>
          <w:tcPr>
            <w:tcW w:w="3939" w:type="dxa"/>
            <w:shd w:val="clear" w:color="auto" w:fill="auto"/>
          </w:tcPr>
          <w:p w:rsidR="008C2DDC" w:rsidRPr="008C2DDC" w:rsidRDefault="008C2DDC" w:rsidP="008C2DDC">
            <w:pPr>
              <w:numPr>
                <w:ilvl w:val="0"/>
                <w:numId w:val="25"/>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3,001 en adelante</w:t>
            </w:r>
          </w:p>
        </w:tc>
        <w:tc>
          <w:tcPr>
            <w:tcW w:w="1700" w:type="dxa"/>
            <w:shd w:val="clear" w:color="auto" w:fill="auto"/>
          </w:tcPr>
          <w:p w:rsidR="008C2DDC" w:rsidRPr="008C2DDC" w:rsidRDefault="008C2DDC" w:rsidP="008C2DDC">
            <w:pPr>
              <w:spacing w:after="0" w:line="240" w:lineRule="auto"/>
              <w:jc w:val="right"/>
              <w:rPr>
                <w:rFonts w:ascii="Arial" w:eastAsia="Times New Roman" w:hAnsi="Arial" w:cs="Arial"/>
                <w:sz w:val="24"/>
                <w:szCs w:val="24"/>
                <w:lang w:val="es-ES" w:eastAsia="es-ES"/>
              </w:rPr>
            </w:pPr>
            <w:r w:rsidRPr="008C2DDC">
              <w:rPr>
                <w:rFonts w:ascii="Arial" w:eastAsia="Times New Roman" w:hAnsi="Arial" w:cs="Arial"/>
                <w:lang w:val="es-ES" w:eastAsia="es-ES"/>
              </w:rPr>
              <w:t>$ 8,782.00</w:t>
            </w:r>
          </w:p>
        </w:tc>
      </w:tr>
    </w:tbl>
    <w:p w:rsidR="008C2DDC" w:rsidRPr="008C2DDC" w:rsidRDefault="008C2DDC" w:rsidP="008C2DDC">
      <w:pPr>
        <w:widowControl w:val="0"/>
        <w:spacing w:after="0" w:line="240" w:lineRule="auto"/>
        <w:ind w:left="1582"/>
        <w:contextualSpacing/>
        <w:jc w:val="both"/>
        <w:rPr>
          <w:rFonts w:ascii="Arial" w:eastAsia="Times New Roman" w:hAnsi="Arial" w:cs="Arial"/>
          <w:b/>
          <w:snapToGrid w:val="0"/>
          <w:lang w:val="es-ES" w:eastAsia="es-ES"/>
        </w:rPr>
      </w:pPr>
    </w:p>
    <w:p w:rsidR="008C2DDC" w:rsidRPr="008C2DDC" w:rsidRDefault="008C2DDC" w:rsidP="008C2DDC">
      <w:pPr>
        <w:numPr>
          <w:ilvl w:val="0"/>
          <w:numId w:val="13"/>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servicios de prevención, revisión de lugares donde se pretende utilizar fuegos y artificios pirotécnicos, se cobrará la cantidad señalada en el inciso b) más lo señalado en la tabla siguiente:</w:t>
      </w:r>
    </w:p>
    <w:p w:rsidR="008C2DDC" w:rsidRPr="008C2DDC" w:rsidRDefault="008C2DDC" w:rsidP="008C2DDC">
      <w:pPr>
        <w:widowControl w:val="0"/>
        <w:spacing w:after="0" w:line="240" w:lineRule="auto"/>
        <w:ind w:left="1582"/>
        <w:contextualSpacing/>
        <w:jc w:val="both"/>
        <w:rPr>
          <w:rFonts w:ascii="Arial" w:eastAsia="Times New Roman" w:hAnsi="Arial" w:cs="Arial"/>
          <w:b/>
          <w:snapToGrid w:val="0"/>
          <w:lang w:val="es-ES" w:eastAsia="es-ES"/>
        </w:rPr>
      </w:pPr>
    </w:p>
    <w:tbl>
      <w:tblPr>
        <w:tblW w:w="5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8"/>
        <w:gridCol w:w="1763"/>
      </w:tblGrid>
      <w:tr w:rsidR="008C2DDC" w:rsidRPr="008C2DDC" w:rsidTr="008C2DDC">
        <w:trPr>
          <w:trHeight w:val="249"/>
          <w:jc w:val="center"/>
        </w:trPr>
        <w:tc>
          <w:tcPr>
            <w:tcW w:w="3358" w:type="dxa"/>
          </w:tcPr>
          <w:p w:rsidR="008C2DDC" w:rsidRPr="008C2DDC" w:rsidRDefault="008C2DDC" w:rsidP="008C2DDC">
            <w:pPr>
              <w:spacing w:after="0" w:line="240" w:lineRule="auto"/>
              <w:jc w:val="center"/>
              <w:rPr>
                <w:rFonts w:ascii="Arial" w:eastAsia="Calibri" w:hAnsi="Arial" w:cs="Arial"/>
                <w:b/>
                <w:sz w:val="24"/>
                <w:szCs w:val="24"/>
                <w:lang w:val="es-ES" w:eastAsia="es-ES"/>
              </w:rPr>
            </w:pPr>
            <w:r w:rsidRPr="008C2DDC">
              <w:rPr>
                <w:rFonts w:ascii="Arial" w:eastAsia="Calibri" w:hAnsi="Arial" w:cs="Arial"/>
                <w:b/>
                <w:lang w:val="es-ES" w:eastAsia="es-ES"/>
              </w:rPr>
              <w:t>KILOGRAMOS DE FUEGOS Y ARTIFICIOS PIROTÉCNICOS</w:t>
            </w:r>
          </w:p>
        </w:tc>
        <w:tc>
          <w:tcPr>
            <w:tcW w:w="1763" w:type="dxa"/>
          </w:tcPr>
          <w:p w:rsidR="008C2DDC" w:rsidRPr="008C2DDC" w:rsidRDefault="008C2DDC" w:rsidP="008C2DDC">
            <w:pPr>
              <w:spacing w:after="0" w:line="240" w:lineRule="auto"/>
              <w:jc w:val="center"/>
              <w:rPr>
                <w:rFonts w:ascii="Arial" w:eastAsia="Calibri" w:hAnsi="Arial" w:cs="Arial"/>
                <w:b/>
                <w:sz w:val="24"/>
                <w:szCs w:val="24"/>
                <w:lang w:val="es-ES" w:eastAsia="es-ES"/>
              </w:rPr>
            </w:pPr>
            <w:r w:rsidRPr="008C2DDC">
              <w:rPr>
                <w:rFonts w:ascii="Arial" w:eastAsia="Calibri" w:hAnsi="Arial" w:cs="Arial"/>
                <w:b/>
                <w:lang w:val="es-ES" w:eastAsia="es-ES"/>
              </w:rPr>
              <w:t>CUOTA FIJA</w:t>
            </w:r>
          </w:p>
        </w:tc>
      </w:tr>
      <w:tr w:rsidR="008C2DDC" w:rsidRPr="008C2DDC" w:rsidTr="008C2DDC">
        <w:trPr>
          <w:trHeight w:val="316"/>
          <w:jc w:val="center"/>
        </w:trPr>
        <w:tc>
          <w:tcPr>
            <w:tcW w:w="3358" w:type="dxa"/>
          </w:tcPr>
          <w:p w:rsidR="008C2DDC" w:rsidRPr="008C2DDC" w:rsidRDefault="008C2DDC" w:rsidP="008C2DDC">
            <w:pPr>
              <w:spacing w:after="0" w:line="240" w:lineRule="auto"/>
              <w:rPr>
                <w:rFonts w:ascii="Arial" w:eastAsia="Calibri" w:hAnsi="Arial" w:cs="Arial"/>
                <w:sz w:val="24"/>
                <w:szCs w:val="24"/>
                <w:lang w:val="es-ES" w:eastAsia="es-ES"/>
              </w:rPr>
            </w:pPr>
            <w:r w:rsidRPr="008C2DDC">
              <w:rPr>
                <w:rFonts w:ascii="Arial" w:eastAsia="Calibri" w:hAnsi="Arial" w:cs="Arial"/>
                <w:lang w:val="es-ES" w:eastAsia="es-ES"/>
              </w:rPr>
              <w:t>Hasta 3</w:t>
            </w:r>
          </w:p>
        </w:tc>
        <w:tc>
          <w:tcPr>
            <w:tcW w:w="1763" w:type="dxa"/>
          </w:tcPr>
          <w:p w:rsidR="008C2DDC" w:rsidRPr="008C2DDC" w:rsidRDefault="008C2DDC" w:rsidP="008C2DDC">
            <w:pPr>
              <w:spacing w:after="0" w:line="240" w:lineRule="auto"/>
              <w:jc w:val="right"/>
              <w:rPr>
                <w:rFonts w:ascii="Arial" w:eastAsia="Calibri" w:hAnsi="Arial" w:cs="Arial"/>
                <w:sz w:val="24"/>
                <w:szCs w:val="24"/>
                <w:lang w:val="es-ES" w:eastAsia="es-ES"/>
              </w:rPr>
            </w:pPr>
            <w:r w:rsidRPr="008C2DDC">
              <w:rPr>
                <w:rFonts w:ascii="Arial" w:eastAsia="Calibri" w:hAnsi="Arial" w:cs="Arial"/>
                <w:lang w:val="es-ES" w:eastAsia="es-ES"/>
              </w:rPr>
              <w:t>$ 1,306.00</w:t>
            </w:r>
          </w:p>
        </w:tc>
      </w:tr>
      <w:tr w:rsidR="008C2DDC" w:rsidRPr="008C2DDC" w:rsidTr="008C2DDC">
        <w:trPr>
          <w:trHeight w:val="290"/>
          <w:jc w:val="center"/>
        </w:trPr>
        <w:tc>
          <w:tcPr>
            <w:tcW w:w="3358" w:type="dxa"/>
          </w:tcPr>
          <w:p w:rsidR="008C2DDC" w:rsidRPr="008C2DDC" w:rsidRDefault="008C2DDC" w:rsidP="008C2DDC">
            <w:pPr>
              <w:spacing w:after="0" w:line="240" w:lineRule="auto"/>
              <w:rPr>
                <w:rFonts w:ascii="Arial" w:eastAsia="Calibri" w:hAnsi="Arial" w:cs="Arial"/>
                <w:sz w:val="24"/>
                <w:szCs w:val="24"/>
                <w:lang w:val="es-ES" w:eastAsia="es-ES"/>
              </w:rPr>
            </w:pPr>
            <w:r w:rsidRPr="008C2DDC">
              <w:rPr>
                <w:rFonts w:ascii="Arial" w:eastAsia="Calibri" w:hAnsi="Arial" w:cs="Arial"/>
                <w:lang w:val="es-ES" w:eastAsia="es-ES"/>
              </w:rPr>
              <w:t>Más de 3 hasta 10</w:t>
            </w:r>
          </w:p>
        </w:tc>
        <w:tc>
          <w:tcPr>
            <w:tcW w:w="1763" w:type="dxa"/>
          </w:tcPr>
          <w:p w:rsidR="008C2DDC" w:rsidRPr="008C2DDC" w:rsidRDefault="008C2DDC" w:rsidP="008C2DDC">
            <w:pPr>
              <w:spacing w:after="0" w:line="240" w:lineRule="auto"/>
              <w:jc w:val="right"/>
              <w:rPr>
                <w:rFonts w:ascii="Arial" w:eastAsia="Calibri" w:hAnsi="Arial" w:cs="Arial"/>
                <w:sz w:val="24"/>
                <w:szCs w:val="24"/>
                <w:lang w:val="es-ES" w:eastAsia="es-ES"/>
              </w:rPr>
            </w:pPr>
            <w:r w:rsidRPr="008C2DDC">
              <w:rPr>
                <w:rFonts w:ascii="Arial" w:eastAsia="Calibri" w:hAnsi="Arial" w:cs="Arial"/>
                <w:lang w:val="es-ES" w:eastAsia="es-ES"/>
              </w:rPr>
              <w:t>$ 4,351.00</w:t>
            </w:r>
          </w:p>
        </w:tc>
      </w:tr>
    </w:tbl>
    <w:p w:rsidR="008C2DDC" w:rsidRPr="008C2DDC" w:rsidRDefault="008C2DDC" w:rsidP="008C2DDC">
      <w:pPr>
        <w:widowControl w:val="0"/>
        <w:spacing w:after="0" w:line="240" w:lineRule="auto"/>
        <w:ind w:left="1582"/>
        <w:contextualSpacing/>
        <w:jc w:val="both"/>
        <w:rPr>
          <w:rFonts w:ascii="Arial" w:eastAsia="Times New Roman" w:hAnsi="Arial" w:cs="Arial"/>
          <w:b/>
          <w:snapToGrid w:val="0"/>
          <w:lang w:val="es-ES" w:eastAsia="es-ES"/>
        </w:rPr>
      </w:pPr>
    </w:p>
    <w:p w:rsidR="008C2DDC" w:rsidRPr="008C2DDC" w:rsidRDefault="008C2DDC" w:rsidP="008C2DDC">
      <w:pPr>
        <w:numPr>
          <w:ilvl w:val="0"/>
          <w:numId w:val="13"/>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Servicio de prevención y control de accidentes en donde se involucren materiales peligrosos: $ 3,377.50.</w:t>
      </w:r>
    </w:p>
    <w:p w:rsidR="008C2DDC" w:rsidRPr="008C2DDC" w:rsidRDefault="008C2DDC" w:rsidP="008C2DDC">
      <w:pPr>
        <w:numPr>
          <w:ilvl w:val="0"/>
          <w:numId w:val="13"/>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revisión y autorización de lugares en donde se almacenan materiales peligrosos o explosivos: $ 3,278.50.</w:t>
      </w:r>
    </w:p>
    <w:p w:rsidR="008C2DDC" w:rsidRPr="008C2DDC" w:rsidRDefault="008C2DDC" w:rsidP="008C2DDC">
      <w:pPr>
        <w:numPr>
          <w:ilvl w:val="0"/>
          <w:numId w:val="13"/>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servicio de tiempo de respuesta a un simulacro con unidad de bomberos sin efectuar maniobras: $ 1,033.50.</w:t>
      </w:r>
    </w:p>
    <w:p w:rsidR="008C2DDC" w:rsidRPr="008C2DDC" w:rsidRDefault="008C2DDC" w:rsidP="008C2DDC">
      <w:pPr>
        <w:numPr>
          <w:ilvl w:val="0"/>
          <w:numId w:val="13"/>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servicio de tiempo de respuesta a un simulacro con ambulancia sin efectuar maniobras: $ 608.00.</w:t>
      </w:r>
    </w:p>
    <w:p w:rsidR="008C2DDC" w:rsidRPr="008C2DDC" w:rsidRDefault="008C2DDC" w:rsidP="008C2DDC">
      <w:pPr>
        <w:numPr>
          <w:ilvl w:val="0"/>
          <w:numId w:val="13"/>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Servicios de respuesta a fugas de gas L.P. y gas natural en las que se sustituya a las funciones de la brigada obligatoria: $ 878.50.</w:t>
      </w:r>
    </w:p>
    <w:p w:rsidR="008C2DDC" w:rsidRPr="008C2DDC" w:rsidRDefault="008C2DDC" w:rsidP="008C2DDC">
      <w:pPr>
        <w:numPr>
          <w:ilvl w:val="0"/>
          <w:numId w:val="13"/>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Operaciones y maniobras posteriores a la eliminación de riesgos a la población por hora de servicio: $ 1,404.50.</w:t>
      </w:r>
    </w:p>
    <w:p w:rsidR="008C2DDC" w:rsidRPr="008C2DDC" w:rsidRDefault="008C2DDC" w:rsidP="008C2DDC">
      <w:pPr>
        <w:numPr>
          <w:ilvl w:val="0"/>
          <w:numId w:val="13"/>
        </w:numPr>
        <w:spacing w:after="0" w:line="240" w:lineRule="auto"/>
        <w:jc w:val="both"/>
        <w:rPr>
          <w:rFonts w:ascii="Arial" w:eastAsia="Times New Roman" w:hAnsi="Arial" w:cs="Arial"/>
          <w:shd w:val="clear" w:color="auto" w:fill="FFFFFF"/>
          <w:lang w:val="es-ES" w:eastAsia="es-ES"/>
        </w:rPr>
      </w:pPr>
      <w:r w:rsidRPr="008C2DDC">
        <w:rPr>
          <w:rFonts w:ascii="Arial" w:eastAsia="Times New Roman" w:hAnsi="Arial" w:cs="Arial"/>
          <w:shd w:val="clear" w:color="auto" w:fill="FFFFFF"/>
          <w:lang w:val="es-ES" w:eastAsia="es-ES"/>
        </w:rPr>
        <w:t xml:space="preserve">Por supervisión en la instalación de anuncios y espectaculares </w:t>
      </w:r>
      <w:r w:rsidRPr="008C2DDC">
        <w:rPr>
          <w:rFonts w:ascii="Arial" w:eastAsia="Times New Roman" w:hAnsi="Arial" w:cs="Arial"/>
          <w:lang w:val="es-ES" w:eastAsia="es-ES"/>
        </w:rPr>
        <w:t>unipolares</w:t>
      </w:r>
      <w:r w:rsidRPr="008C2DDC">
        <w:rPr>
          <w:rFonts w:ascii="Arial" w:eastAsia="Times New Roman" w:hAnsi="Arial" w:cs="Arial"/>
          <w:shd w:val="clear" w:color="auto" w:fill="FFFFFF"/>
          <w:lang w:val="es-ES" w:eastAsia="es-ES"/>
        </w:rPr>
        <w:t xml:space="preserve"> $ 5,855.00.</w:t>
      </w:r>
    </w:p>
    <w:p w:rsidR="008C2DDC" w:rsidRPr="008C2DDC" w:rsidRDefault="008C2DDC" w:rsidP="008C2DDC">
      <w:pPr>
        <w:numPr>
          <w:ilvl w:val="0"/>
          <w:numId w:val="13"/>
        </w:numPr>
        <w:spacing w:after="0" w:line="240" w:lineRule="auto"/>
        <w:jc w:val="both"/>
        <w:rPr>
          <w:rFonts w:ascii="Arial" w:eastAsia="Times New Roman" w:hAnsi="Arial" w:cs="Arial"/>
          <w:shd w:val="clear" w:color="auto" w:fill="FFFFFF"/>
          <w:lang w:val="es-ES" w:eastAsia="es-ES"/>
        </w:rPr>
      </w:pPr>
      <w:r w:rsidRPr="008C2DDC">
        <w:rPr>
          <w:rFonts w:ascii="Arial" w:eastAsia="Times New Roman" w:hAnsi="Arial" w:cs="Arial"/>
          <w:shd w:val="clear" w:color="auto" w:fill="FFFFFF"/>
          <w:lang w:val="es-ES" w:eastAsia="es-ES"/>
        </w:rPr>
        <w:t xml:space="preserve">Por supervisión de instalaciones eléctricas en puestos </w:t>
      </w:r>
      <w:proofErr w:type="spellStart"/>
      <w:r w:rsidRPr="008C2DDC">
        <w:rPr>
          <w:rFonts w:ascii="Arial" w:eastAsia="Times New Roman" w:hAnsi="Arial" w:cs="Arial"/>
          <w:shd w:val="clear" w:color="auto" w:fill="FFFFFF"/>
          <w:lang w:val="es-ES" w:eastAsia="es-ES"/>
        </w:rPr>
        <w:t>semi-fijos</w:t>
      </w:r>
      <w:proofErr w:type="spellEnd"/>
      <w:r w:rsidRPr="008C2DDC">
        <w:rPr>
          <w:rFonts w:ascii="Arial" w:eastAsia="Times New Roman" w:hAnsi="Arial" w:cs="Arial"/>
          <w:shd w:val="clear" w:color="auto" w:fill="FFFFFF"/>
          <w:lang w:val="es-ES" w:eastAsia="es-ES"/>
        </w:rPr>
        <w:t>, manejo de gas L.P.     $ 523.00.</w:t>
      </w:r>
    </w:p>
    <w:p w:rsidR="008C2DDC" w:rsidRPr="008C2DDC" w:rsidRDefault="008C2DDC" w:rsidP="008C2DDC">
      <w:pPr>
        <w:numPr>
          <w:ilvl w:val="0"/>
          <w:numId w:val="13"/>
        </w:numPr>
        <w:spacing w:after="0" w:line="240" w:lineRule="auto"/>
        <w:jc w:val="both"/>
        <w:rPr>
          <w:rFonts w:ascii="Arial" w:eastAsia="Times New Roman" w:hAnsi="Arial" w:cs="Arial"/>
          <w:shd w:val="clear" w:color="auto" w:fill="FFFFFF"/>
          <w:lang w:val="es-ES" w:eastAsia="es-ES"/>
        </w:rPr>
      </w:pPr>
      <w:r w:rsidRPr="008C2DDC">
        <w:rPr>
          <w:rFonts w:ascii="Arial" w:eastAsia="Times New Roman" w:hAnsi="Arial" w:cs="Arial"/>
          <w:lang w:val="es-ES" w:eastAsia="es-ES"/>
        </w:rPr>
        <w:t>I</w:t>
      </w:r>
      <w:r w:rsidRPr="008C2DDC">
        <w:rPr>
          <w:rFonts w:ascii="Arial" w:eastAsia="Times New Roman" w:hAnsi="Arial" w:cs="Arial"/>
          <w:shd w:val="clear" w:color="auto" w:fill="FFFFFF"/>
          <w:lang w:val="es-ES" w:eastAsia="es-ES"/>
        </w:rPr>
        <w:t>nspección de juegos mecánicos y similares $523.00 por cada juego</w:t>
      </w:r>
    </w:p>
    <w:p w:rsidR="008C2DDC" w:rsidRPr="008C2DDC" w:rsidRDefault="008C2DDC" w:rsidP="008C2DDC">
      <w:pPr>
        <w:spacing w:after="0" w:line="240" w:lineRule="auto"/>
        <w:ind w:left="709" w:right="50" w:hanging="567"/>
        <w:jc w:val="both"/>
        <w:rPr>
          <w:rFonts w:ascii="Arial" w:eastAsia="Times New Roman" w:hAnsi="Arial" w:cs="Arial"/>
          <w:shd w:val="clear" w:color="auto" w:fill="FFFFFF"/>
          <w:lang w:val="es-ES" w:eastAsia="es-ES"/>
        </w:rPr>
      </w:pPr>
    </w:p>
    <w:p w:rsidR="008C2DDC" w:rsidRPr="008C2DDC" w:rsidRDefault="008C2DDC" w:rsidP="008C2DDC">
      <w:pPr>
        <w:numPr>
          <w:ilvl w:val="0"/>
          <w:numId w:val="4"/>
        </w:numPr>
        <w:spacing w:after="0" w:line="240" w:lineRule="auto"/>
        <w:ind w:left="851" w:hanging="709"/>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servicios de capacitación, por persona, se cobrarán las siguientes cuotas:</w:t>
      </w:r>
    </w:p>
    <w:p w:rsidR="008C2DDC" w:rsidRPr="008C2DDC" w:rsidRDefault="008C2DDC" w:rsidP="008C2DDC">
      <w:pPr>
        <w:widowControl w:val="0"/>
        <w:spacing w:after="0" w:line="240" w:lineRule="auto"/>
        <w:ind w:left="851"/>
        <w:contextualSpacing/>
        <w:jc w:val="both"/>
        <w:rPr>
          <w:rFonts w:ascii="Arial" w:eastAsia="Times New Roman" w:hAnsi="Arial" w:cs="Arial"/>
          <w:b/>
          <w:snapToGrid w:val="0"/>
          <w:lang w:val="es-ES" w:eastAsia="es-ES"/>
        </w:rPr>
      </w:pPr>
    </w:p>
    <w:p w:rsidR="008C2DDC" w:rsidRPr="008C2DDC" w:rsidRDefault="008C2DDC" w:rsidP="008C2DDC">
      <w:pPr>
        <w:numPr>
          <w:ilvl w:val="0"/>
          <w:numId w:val="26"/>
        </w:numPr>
        <w:spacing w:after="0" w:line="240" w:lineRule="auto"/>
        <w:ind w:left="1418" w:hanging="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cursos de primeros auxilios básicos: $ 243.00.</w:t>
      </w:r>
    </w:p>
    <w:p w:rsidR="008C2DDC" w:rsidRPr="008C2DDC" w:rsidRDefault="008C2DDC" w:rsidP="008C2DDC">
      <w:pPr>
        <w:numPr>
          <w:ilvl w:val="0"/>
          <w:numId w:val="26"/>
        </w:numPr>
        <w:spacing w:after="0" w:line="240" w:lineRule="auto"/>
        <w:ind w:left="1418" w:hanging="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curso de combate de incendios básico: $ 243.00.</w:t>
      </w:r>
    </w:p>
    <w:p w:rsidR="008C2DDC" w:rsidRPr="008C2DDC" w:rsidRDefault="008C2DDC" w:rsidP="008C2DDC">
      <w:pPr>
        <w:numPr>
          <w:ilvl w:val="0"/>
          <w:numId w:val="26"/>
        </w:numPr>
        <w:spacing w:after="0" w:line="240" w:lineRule="auto"/>
        <w:ind w:left="1418" w:hanging="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cursos de rescate básico: $ 365.50.</w:t>
      </w:r>
    </w:p>
    <w:p w:rsidR="008C2DDC" w:rsidRPr="008C2DDC" w:rsidRDefault="008C2DDC" w:rsidP="008C2DDC">
      <w:pPr>
        <w:numPr>
          <w:ilvl w:val="0"/>
          <w:numId w:val="26"/>
        </w:numPr>
        <w:spacing w:after="0" w:line="240" w:lineRule="auto"/>
        <w:ind w:left="1418" w:hanging="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Por cursos básicos de emergencias químicas: $ 365.50. </w:t>
      </w:r>
    </w:p>
    <w:p w:rsidR="008C2DDC" w:rsidRPr="008C2DDC" w:rsidRDefault="008C2DDC" w:rsidP="008C2DDC">
      <w:pPr>
        <w:numPr>
          <w:ilvl w:val="0"/>
          <w:numId w:val="26"/>
        </w:numPr>
        <w:spacing w:after="0" w:line="240" w:lineRule="auto"/>
        <w:ind w:left="1418" w:hanging="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cursos de evacuación y rescate básico en emergencias mayores: $ 243.50.</w:t>
      </w:r>
    </w:p>
    <w:p w:rsidR="008C2DDC" w:rsidRPr="008C2DDC" w:rsidRDefault="008C2DDC" w:rsidP="008C2DDC">
      <w:pPr>
        <w:numPr>
          <w:ilvl w:val="0"/>
          <w:numId w:val="26"/>
        </w:numPr>
        <w:spacing w:after="0" w:line="240" w:lineRule="auto"/>
        <w:ind w:left="1418" w:hanging="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el Registro como capacitador externo en materia de protección civil ante el municipio: $ 2,342.00 por año.</w:t>
      </w:r>
    </w:p>
    <w:p w:rsidR="008C2DDC" w:rsidRPr="008C2DDC" w:rsidRDefault="008C2DDC" w:rsidP="008C2DDC">
      <w:pPr>
        <w:widowControl w:val="0"/>
        <w:spacing w:after="0" w:line="240" w:lineRule="auto"/>
        <w:ind w:left="1560"/>
        <w:contextualSpacing/>
        <w:jc w:val="both"/>
        <w:rPr>
          <w:rFonts w:ascii="Arial" w:eastAsia="Times New Roman" w:hAnsi="Arial" w:cs="Arial"/>
          <w:b/>
          <w:snapToGrid w:val="0"/>
          <w:lang w:val="es-ES" w:eastAsia="es-ES"/>
        </w:rPr>
      </w:pPr>
    </w:p>
    <w:p w:rsidR="008C2DDC" w:rsidRPr="008C2DDC" w:rsidRDefault="008C2DDC" w:rsidP="008C2DDC">
      <w:pPr>
        <w:spacing w:after="0" w:line="240" w:lineRule="auto"/>
        <w:ind w:left="918" w:right="50" w:hanging="776"/>
        <w:jc w:val="both"/>
        <w:rPr>
          <w:rFonts w:ascii="Arial" w:eastAsia="Times New Roman" w:hAnsi="Arial" w:cs="Arial"/>
          <w:lang w:val="es-ES" w:eastAsia="es-ES"/>
        </w:rPr>
      </w:pPr>
      <w:r w:rsidRPr="008C2DDC">
        <w:rPr>
          <w:rFonts w:ascii="Arial" w:eastAsia="Times New Roman" w:hAnsi="Arial" w:cs="Arial"/>
          <w:lang w:val="es-ES" w:eastAsia="es-ES"/>
        </w:rPr>
        <w:t xml:space="preserve">III.   Por la expedición de constancias de hechos, en una emergencia se cobrará a razón de la siguiente tabla: </w:t>
      </w:r>
    </w:p>
    <w:p w:rsidR="008C2DDC" w:rsidRPr="008C2DDC" w:rsidRDefault="008C2DDC" w:rsidP="008C2DDC">
      <w:pPr>
        <w:spacing w:after="0" w:line="240" w:lineRule="auto"/>
        <w:ind w:left="360" w:right="50"/>
        <w:jc w:val="both"/>
        <w:rPr>
          <w:rFonts w:ascii="Arial" w:eastAsia="Times New Roman"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1338"/>
      </w:tblGrid>
      <w:tr w:rsidR="008C2DDC" w:rsidRPr="008C2DDC" w:rsidTr="008C2DDC">
        <w:trPr>
          <w:jc w:val="center"/>
        </w:trPr>
        <w:tc>
          <w:tcPr>
            <w:tcW w:w="2970" w:type="dxa"/>
            <w:shd w:val="clear" w:color="auto" w:fill="auto"/>
          </w:tcPr>
          <w:p w:rsidR="008C2DDC" w:rsidRPr="008C2DDC" w:rsidRDefault="008C2DDC" w:rsidP="008C2DDC">
            <w:pPr>
              <w:spacing w:after="0" w:line="240" w:lineRule="auto"/>
              <w:jc w:val="center"/>
              <w:rPr>
                <w:rFonts w:ascii="Arial" w:eastAsia="Times New Roman" w:hAnsi="Arial" w:cs="Arial"/>
                <w:sz w:val="24"/>
                <w:szCs w:val="24"/>
                <w:lang w:val="es-ES" w:eastAsia="es-ES"/>
              </w:rPr>
            </w:pPr>
            <w:r w:rsidRPr="008C2DDC">
              <w:rPr>
                <w:rFonts w:ascii="Arial" w:eastAsia="Times New Roman" w:hAnsi="Arial" w:cs="Arial"/>
                <w:lang w:val="es-ES" w:eastAsia="es-ES"/>
              </w:rPr>
              <w:t>Por servicio de ambulancia</w:t>
            </w:r>
          </w:p>
        </w:tc>
        <w:tc>
          <w:tcPr>
            <w:tcW w:w="1338" w:type="dxa"/>
            <w:shd w:val="clear" w:color="auto" w:fill="auto"/>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$ 468.00</w:t>
            </w:r>
          </w:p>
        </w:tc>
      </w:tr>
      <w:tr w:rsidR="008C2DDC" w:rsidRPr="008C2DDC" w:rsidTr="008C2DDC">
        <w:trPr>
          <w:jc w:val="center"/>
        </w:trPr>
        <w:tc>
          <w:tcPr>
            <w:tcW w:w="2970" w:type="dxa"/>
            <w:shd w:val="clear" w:color="auto" w:fill="auto"/>
          </w:tcPr>
          <w:p w:rsidR="008C2DDC" w:rsidRPr="008C2DDC" w:rsidRDefault="008C2DDC" w:rsidP="008C2DDC">
            <w:pPr>
              <w:spacing w:after="0" w:line="240" w:lineRule="auto"/>
              <w:rPr>
                <w:rFonts w:ascii="Arial" w:eastAsia="Times New Roman" w:hAnsi="Arial" w:cs="Arial"/>
                <w:sz w:val="24"/>
                <w:szCs w:val="24"/>
                <w:lang w:val="es-ES" w:eastAsia="es-ES"/>
              </w:rPr>
            </w:pPr>
            <w:r w:rsidRPr="008C2DDC">
              <w:rPr>
                <w:rFonts w:ascii="Arial" w:eastAsia="Times New Roman" w:hAnsi="Arial" w:cs="Arial"/>
                <w:lang w:val="es-ES" w:eastAsia="es-ES"/>
              </w:rPr>
              <w:t xml:space="preserve"> Por servicio de bomberos</w:t>
            </w:r>
          </w:p>
        </w:tc>
        <w:tc>
          <w:tcPr>
            <w:tcW w:w="1338" w:type="dxa"/>
            <w:shd w:val="clear" w:color="auto" w:fill="auto"/>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$ 468.00</w:t>
            </w:r>
          </w:p>
        </w:tc>
      </w:tr>
    </w:tbl>
    <w:p w:rsidR="008C2DDC" w:rsidRPr="008C2DDC" w:rsidRDefault="008C2DDC" w:rsidP="008C2DDC">
      <w:pPr>
        <w:widowControl w:val="0"/>
        <w:spacing w:after="0" w:line="240" w:lineRule="auto"/>
        <w:ind w:left="1560"/>
        <w:contextualSpacing/>
        <w:jc w:val="both"/>
        <w:rPr>
          <w:rFonts w:ascii="Arial" w:eastAsia="Times New Roman" w:hAnsi="Arial" w:cs="Arial"/>
          <w:snapToGrid w:val="0"/>
          <w:lang w:val="es-ES" w:eastAsia="es-ES"/>
        </w:rPr>
      </w:pPr>
    </w:p>
    <w:p w:rsidR="008C2DDC" w:rsidRPr="008C2DDC" w:rsidRDefault="008C2DDC" w:rsidP="008C2DDC">
      <w:pPr>
        <w:widowControl w:val="0"/>
        <w:spacing w:after="0" w:line="240" w:lineRule="auto"/>
        <w:ind w:left="1560"/>
        <w:contextualSpacing/>
        <w:jc w:val="both"/>
        <w:rPr>
          <w:rFonts w:ascii="Arial" w:eastAsia="Times New Roman" w:hAnsi="Arial" w:cs="Arial"/>
          <w:snapToGrid w:val="0"/>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CAPÍTULO OCTAVO</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LOS DERECHOS POR EXPEDICIÓN DE LICENCIAS,</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PERMISOS, AUTORIZACIONES Y CONCESIONES</w:t>
      </w:r>
    </w:p>
    <w:p w:rsidR="008C2DDC" w:rsidRPr="008C2DDC" w:rsidRDefault="008C2DDC" w:rsidP="008C2DDC">
      <w:pPr>
        <w:spacing w:after="0" w:line="240" w:lineRule="auto"/>
        <w:jc w:val="center"/>
        <w:rPr>
          <w:rFonts w:ascii="Arial" w:eastAsia="Times New Roman" w:hAnsi="Arial" w:cs="Arial"/>
          <w:b/>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I</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POR LA EXPEDICION DE LICENCIAS PARA CONSTRUCCIÓN</w:t>
      </w:r>
    </w:p>
    <w:p w:rsidR="008C2DDC" w:rsidRPr="008C2DDC" w:rsidRDefault="008C2DDC" w:rsidP="008C2DDC">
      <w:pPr>
        <w:spacing w:after="0" w:line="240" w:lineRule="auto"/>
        <w:ind w:left="142" w:right="50"/>
        <w:jc w:val="both"/>
        <w:rPr>
          <w:rFonts w:ascii="Arial" w:eastAsia="Times New Roman" w:hAnsi="Arial" w:cs="Arial"/>
          <w:bCs/>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b/>
          <w:lang w:val="es-ES" w:eastAsia="es-ES"/>
        </w:rPr>
        <w:t xml:space="preserve">ARTÍCULO 21.- </w:t>
      </w:r>
      <w:r w:rsidRPr="008C2DDC">
        <w:rPr>
          <w:rFonts w:ascii="Arial" w:eastAsia="Times New Roman" w:hAnsi="Arial" w:cs="Arial"/>
          <w:lang w:val="es-ES" w:eastAsia="es-ES"/>
        </w:rPr>
        <w:t>Son objeto de estos derechos, la expedición de licencias por los conceptos siguientes y se cubrirán conforme a la tarifa señalada para cada uno de ellos:</w:t>
      </w:r>
    </w:p>
    <w:p w:rsidR="008C2DDC" w:rsidRPr="008C2DDC" w:rsidRDefault="008C2DDC" w:rsidP="008C2DDC">
      <w:pPr>
        <w:spacing w:after="0" w:line="240" w:lineRule="auto"/>
        <w:ind w:left="142"/>
        <w:jc w:val="both"/>
        <w:rPr>
          <w:rFonts w:ascii="Arial" w:eastAsia="Times New Roman" w:hAnsi="Arial" w:cs="Arial"/>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la solicitud de trámite de Licencia de Construcción $ 36.00 pesos.</w:t>
      </w:r>
    </w:p>
    <w:p w:rsidR="008C2DDC" w:rsidRPr="008C2DDC" w:rsidRDefault="008C2DDC" w:rsidP="008C2DDC">
      <w:pPr>
        <w:widowControl w:val="0"/>
        <w:spacing w:after="0" w:line="240" w:lineRule="auto"/>
        <w:ind w:left="567"/>
        <w:contextualSpacing/>
        <w:jc w:val="both"/>
        <w:rPr>
          <w:rFonts w:ascii="Arial" w:eastAsia="Times New Roman" w:hAnsi="Arial" w:cs="Arial"/>
          <w:b/>
          <w:snapToGrid w:val="0"/>
          <w:lang w:val="es-ES" w:eastAsia="es-ES"/>
        </w:rPr>
      </w:pPr>
    </w:p>
    <w:p w:rsidR="008C2DDC" w:rsidRPr="008C2DDC" w:rsidRDefault="008C2DDC" w:rsidP="008C2DDC">
      <w:pPr>
        <w:numPr>
          <w:ilvl w:val="0"/>
          <w:numId w:val="18"/>
        </w:numPr>
        <w:spacing w:after="0" w:line="240" w:lineRule="auto"/>
        <w:ind w:left="567" w:hanging="578"/>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La revisión de planos será conforme a la siguiente tabla:</w:t>
      </w:r>
    </w:p>
    <w:p w:rsidR="008C2DDC" w:rsidRPr="008C2DDC" w:rsidRDefault="008C2DDC" w:rsidP="008C2DDC">
      <w:pPr>
        <w:spacing w:after="0" w:line="240" w:lineRule="auto"/>
        <w:jc w:val="both"/>
        <w:rPr>
          <w:rFonts w:ascii="Arial" w:eastAsia="Times New Roman" w:hAnsi="Arial" w:cs="Arial"/>
          <w:lang w:val="es-ES" w:eastAsia="es-ES"/>
        </w:rPr>
      </w:pPr>
    </w:p>
    <w:tbl>
      <w:tblPr>
        <w:tblW w:w="623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20" w:firstRow="1" w:lastRow="0" w:firstColumn="0" w:lastColumn="0" w:noHBand="0" w:noVBand="0"/>
      </w:tblPr>
      <w:tblGrid>
        <w:gridCol w:w="4246"/>
        <w:gridCol w:w="1985"/>
      </w:tblGrid>
      <w:tr w:rsidR="008C2DDC" w:rsidRPr="008C2DDC" w:rsidTr="008C2DDC">
        <w:trPr>
          <w:trHeight w:val="255"/>
          <w:jc w:val="center"/>
        </w:trPr>
        <w:tc>
          <w:tcPr>
            <w:tcW w:w="4246" w:type="dxa"/>
            <w:noWrap/>
          </w:tcPr>
          <w:p w:rsidR="008C2DDC" w:rsidRPr="008C2DDC" w:rsidRDefault="008C2DDC" w:rsidP="008C2DDC">
            <w:pPr>
              <w:spacing w:after="0" w:line="240" w:lineRule="auto"/>
              <w:ind w:left="142"/>
              <w:jc w:val="both"/>
              <w:rPr>
                <w:rFonts w:ascii="Arial" w:eastAsia="Times New Roman" w:hAnsi="Arial" w:cs="Arial"/>
                <w:bCs/>
                <w:sz w:val="24"/>
                <w:szCs w:val="24"/>
                <w:lang w:val="es-ES" w:eastAsia="es-ES"/>
              </w:rPr>
            </w:pPr>
            <w:r w:rsidRPr="008C2DDC">
              <w:rPr>
                <w:rFonts w:ascii="Arial" w:eastAsia="Times New Roman" w:hAnsi="Arial" w:cs="Arial"/>
                <w:bCs/>
                <w:lang w:val="es-ES" w:eastAsia="es-ES"/>
              </w:rPr>
              <w:t>TIPO</w:t>
            </w:r>
          </w:p>
        </w:tc>
        <w:tc>
          <w:tcPr>
            <w:tcW w:w="1985" w:type="dxa"/>
            <w:noWrap/>
          </w:tcPr>
          <w:p w:rsidR="008C2DDC" w:rsidRPr="008C2DDC" w:rsidRDefault="008C2DDC" w:rsidP="008C2DDC">
            <w:pPr>
              <w:spacing w:after="0" w:line="240" w:lineRule="auto"/>
              <w:ind w:left="142"/>
              <w:jc w:val="both"/>
              <w:rPr>
                <w:rFonts w:ascii="Arial" w:eastAsia="Times New Roman" w:hAnsi="Arial" w:cs="Arial"/>
                <w:bCs/>
                <w:sz w:val="24"/>
                <w:szCs w:val="24"/>
                <w:lang w:val="es-ES" w:eastAsia="es-ES"/>
              </w:rPr>
            </w:pPr>
            <w:r w:rsidRPr="008C2DDC">
              <w:rPr>
                <w:rFonts w:ascii="Arial" w:eastAsia="Times New Roman" w:hAnsi="Arial" w:cs="Arial"/>
                <w:bCs/>
                <w:lang w:val="es-ES" w:eastAsia="es-ES"/>
              </w:rPr>
              <w:t>TARIFA</w:t>
            </w:r>
          </w:p>
        </w:tc>
      </w:tr>
      <w:tr w:rsidR="008C2DDC" w:rsidRPr="008C2DDC" w:rsidTr="008C2DDC">
        <w:trPr>
          <w:trHeight w:val="255"/>
          <w:jc w:val="center"/>
        </w:trPr>
        <w:tc>
          <w:tcPr>
            <w:tcW w:w="4246"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Habitacional</w:t>
            </w:r>
          </w:p>
        </w:tc>
        <w:tc>
          <w:tcPr>
            <w:tcW w:w="1985"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$ 5.41 M2</w:t>
            </w:r>
          </w:p>
        </w:tc>
      </w:tr>
      <w:tr w:rsidR="008C2DDC" w:rsidRPr="008C2DDC" w:rsidTr="008C2DDC">
        <w:trPr>
          <w:trHeight w:val="255"/>
          <w:jc w:val="center"/>
        </w:trPr>
        <w:tc>
          <w:tcPr>
            <w:tcW w:w="4246"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Comercial y de servicios</w:t>
            </w:r>
          </w:p>
        </w:tc>
        <w:tc>
          <w:tcPr>
            <w:tcW w:w="1985"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$ 3.05 M2</w:t>
            </w:r>
          </w:p>
        </w:tc>
      </w:tr>
      <w:tr w:rsidR="008C2DDC" w:rsidRPr="008C2DDC" w:rsidTr="008C2DDC">
        <w:trPr>
          <w:trHeight w:val="255"/>
          <w:jc w:val="center"/>
        </w:trPr>
        <w:tc>
          <w:tcPr>
            <w:tcW w:w="4246"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Industrial</w:t>
            </w:r>
          </w:p>
        </w:tc>
        <w:tc>
          <w:tcPr>
            <w:tcW w:w="1985"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$ 2.82 M2</w:t>
            </w:r>
          </w:p>
        </w:tc>
      </w:tr>
      <w:tr w:rsidR="008C2DDC" w:rsidRPr="008C2DDC" w:rsidTr="008C2DDC">
        <w:trPr>
          <w:trHeight w:val="255"/>
          <w:jc w:val="center"/>
        </w:trPr>
        <w:tc>
          <w:tcPr>
            <w:tcW w:w="4246"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Bodegas</w:t>
            </w:r>
          </w:p>
        </w:tc>
        <w:tc>
          <w:tcPr>
            <w:tcW w:w="1985"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$ 3.05 M2</w:t>
            </w:r>
          </w:p>
        </w:tc>
      </w:tr>
      <w:tr w:rsidR="008C2DDC" w:rsidRPr="008C2DDC" w:rsidTr="008C2DDC">
        <w:trPr>
          <w:trHeight w:val="255"/>
          <w:jc w:val="center"/>
        </w:trPr>
        <w:tc>
          <w:tcPr>
            <w:tcW w:w="4246"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Albercas</w:t>
            </w:r>
          </w:p>
        </w:tc>
        <w:tc>
          <w:tcPr>
            <w:tcW w:w="1985"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$ 1.81 M2</w:t>
            </w:r>
          </w:p>
        </w:tc>
      </w:tr>
      <w:tr w:rsidR="008C2DDC" w:rsidRPr="008C2DDC" w:rsidTr="008C2DDC">
        <w:trPr>
          <w:trHeight w:val="255"/>
          <w:jc w:val="center"/>
        </w:trPr>
        <w:tc>
          <w:tcPr>
            <w:tcW w:w="4246"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Fraccionadores</w:t>
            </w:r>
          </w:p>
        </w:tc>
        <w:tc>
          <w:tcPr>
            <w:tcW w:w="1985"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$ 3.05 M2</w:t>
            </w:r>
          </w:p>
        </w:tc>
      </w:tr>
    </w:tbl>
    <w:p w:rsidR="008C2DDC" w:rsidRPr="008C2DDC" w:rsidRDefault="008C2DDC" w:rsidP="008C2DDC">
      <w:pPr>
        <w:widowControl w:val="0"/>
        <w:spacing w:after="0" w:line="240" w:lineRule="auto"/>
        <w:ind w:left="1429"/>
        <w:contextualSpacing/>
        <w:jc w:val="both"/>
        <w:rPr>
          <w:rFonts w:ascii="Arial" w:eastAsia="Times New Roman" w:hAnsi="Arial" w:cs="Arial"/>
          <w:b/>
          <w:snapToGrid w:val="0"/>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bCs/>
          <w:snapToGrid w:val="0"/>
          <w:lang w:val="es-ES" w:eastAsia="es-ES"/>
        </w:rPr>
      </w:pPr>
      <w:r w:rsidRPr="008C2DDC">
        <w:rPr>
          <w:rFonts w:ascii="Arial" w:eastAsia="Times New Roman" w:hAnsi="Arial" w:cs="Arial"/>
          <w:b/>
          <w:bCs/>
          <w:snapToGrid w:val="0"/>
          <w:lang w:val="es-ES" w:eastAsia="es-ES"/>
        </w:rPr>
        <w:t xml:space="preserve">Por registro o inscripción en el padrón de directores de obra $ 3,377.50 y por renovación </w:t>
      </w:r>
      <w:proofErr w:type="gramStart"/>
      <w:r w:rsidRPr="008C2DDC">
        <w:rPr>
          <w:rFonts w:ascii="Arial" w:eastAsia="Times New Roman" w:hAnsi="Arial" w:cs="Arial"/>
          <w:b/>
          <w:bCs/>
          <w:snapToGrid w:val="0"/>
          <w:lang w:val="es-ES" w:eastAsia="es-ES"/>
        </w:rPr>
        <w:t>anual  $</w:t>
      </w:r>
      <w:proofErr w:type="gramEnd"/>
      <w:r w:rsidRPr="008C2DDC">
        <w:rPr>
          <w:rFonts w:ascii="Arial" w:eastAsia="Times New Roman" w:hAnsi="Arial" w:cs="Arial"/>
          <w:b/>
          <w:bCs/>
          <w:snapToGrid w:val="0"/>
          <w:lang w:val="es-ES" w:eastAsia="es-ES"/>
        </w:rPr>
        <w:t xml:space="preserve"> 1,171.00.</w:t>
      </w:r>
    </w:p>
    <w:p w:rsidR="008C2DDC" w:rsidRPr="008C2DDC" w:rsidRDefault="008C2DDC" w:rsidP="008C2DDC">
      <w:pPr>
        <w:tabs>
          <w:tab w:val="left" w:pos="2780"/>
        </w:tabs>
        <w:spacing w:after="0" w:line="240" w:lineRule="auto"/>
        <w:jc w:val="both"/>
        <w:rPr>
          <w:rFonts w:ascii="Arial" w:eastAsia="Times New Roman" w:hAnsi="Arial" w:cs="Arial"/>
          <w:b/>
          <w:bCs/>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Por la licencia de construcciones y ampliaciones de vivienda, se cobrará por m2 de superficie de construcción, conforme a lo siguiente:</w:t>
      </w:r>
    </w:p>
    <w:p w:rsidR="008C2DDC" w:rsidRPr="008C2DDC" w:rsidRDefault="008C2DDC" w:rsidP="008C2DDC">
      <w:pPr>
        <w:tabs>
          <w:tab w:val="left" w:pos="2780"/>
        </w:tabs>
        <w:spacing w:after="0" w:line="240" w:lineRule="auto"/>
        <w:jc w:val="both"/>
        <w:rPr>
          <w:rFonts w:ascii="Arial" w:eastAsia="Times New Roman" w:hAnsi="Arial" w:cs="Arial"/>
          <w:b/>
          <w:bCs/>
          <w:lang w:val="es-ES" w:eastAsia="es-ES"/>
        </w:rPr>
      </w:pPr>
    </w:p>
    <w:p w:rsidR="008C2DDC" w:rsidRPr="008C2DDC" w:rsidRDefault="008C2DDC" w:rsidP="008C2DDC">
      <w:pPr>
        <w:numPr>
          <w:ilvl w:val="0"/>
          <w:numId w:val="19"/>
        </w:numPr>
        <w:tabs>
          <w:tab w:val="left" w:pos="2780"/>
        </w:tabs>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Cuando se trate de obras realizadas en predios localizados en zonas de densidades muy baja (H1), baja (H2) y fraccionamiento campestre (H0.5): $ 12.29.</w:t>
      </w:r>
    </w:p>
    <w:p w:rsidR="008C2DDC" w:rsidRPr="008C2DDC" w:rsidRDefault="008C2DDC" w:rsidP="008C2DDC">
      <w:pPr>
        <w:numPr>
          <w:ilvl w:val="0"/>
          <w:numId w:val="19"/>
        </w:numPr>
        <w:tabs>
          <w:tab w:val="left" w:pos="2780"/>
        </w:tabs>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Cuando se trate de obras realizadas en predios localizados en zonas de densidades media (H3), media-baja e intermedia: $ 9.41.</w:t>
      </w:r>
    </w:p>
    <w:p w:rsidR="008C2DDC" w:rsidRPr="008C2DDC" w:rsidRDefault="008C2DDC" w:rsidP="008C2DDC">
      <w:pPr>
        <w:numPr>
          <w:ilvl w:val="0"/>
          <w:numId w:val="19"/>
        </w:numPr>
        <w:tabs>
          <w:tab w:val="left" w:pos="2780"/>
        </w:tabs>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Cuando se trate de obras realizadas en predios localizados en zonas de densidades media alta (H4) y alta (H5), poblado típico (</w:t>
      </w:r>
      <w:proofErr w:type="gramStart"/>
      <w:r w:rsidRPr="008C2DDC">
        <w:rPr>
          <w:rFonts w:ascii="Arial" w:eastAsia="Times New Roman" w:hAnsi="Arial" w:cs="Arial"/>
          <w:b/>
          <w:snapToGrid w:val="0"/>
          <w:lang w:val="es-ES" w:eastAsia="es-ES"/>
        </w:rPr>
        <w:t>PT)  y</w:t>
      </w:r>
      <w:proofErr w:type="gramEnd"/>
      <w:r w:rsidRPr="008C2DDC">
        <w:rPr>
          <w:rFonts w:ascii="Arial" w:eastAsia="Times New Roman" w:hAnsi="Arial" w:cs="Arial"/>
          <w:b/>
          <w:snapToGrid w:val="0"/>
          <w:lang w:val="es-ES" w:eastAsia="es-ES"/>
        </w:rPr>
        <w:t xml:space="preserve">  rural: $ 5.87.</w:t>
      </w:r>
    </w:p>
    <w:p w:rsidR="008C2DDC" w:rsidRPr="008C2DDC" w:rsidRDefault="008C2DDC" w:rsidP="008C2DDC">
      <w:pPr>
        <w:numPr>
          <w:ilvl w:val="0"/>
          <w:numId w:val="19"/>
        </w:numPr>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Cuando se trate de obras realizadas en corredores urbanos que permitan viviendas, se cobrará conforme a la densidad colindante.</w:t>
      </w:r>
    </w:p>
    <w:p w:rsidR="008C2DDC" w:rsidRPr="008C2DDC" w:rsidRDefault="008C2DDC" w:rsidP="008C2DDC">
      <w:pPr>
        <w:spacing w:after="0" w:line="240" w:lineRule="auto"/>
        <w:ind w:firstLine="142"/>
        <w:jc w:val="both"/>
        <w:rPr>
          <w:rFonts w:ascii="Arial" w:eastAsia="Times New Roman" w:hAnsi="Arial" w:cs="Arial"/>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proofErr w:type="gramStart"/>
      <w:r w:rsidRPr="008C2DDC">
        <w:rPr>
          <w:rFonts w:ascii="Arial" w:eastAsia="Times New Roman" w:hAnsi="Arial" w:cs="Arial"/>
          <w:b/>
          <w:snapToGrid w:val="0"/>
          <w:lang w:val="es-ES" w:eastAsia="es-ES"/>
        </w:rPr>
        <w:t>Por  la</w:t>
      </w:r>
      <w:proofErr w:type="gramEnd"/>
      <w:r w:rsidRPr="008C2DDC">
        <w:rPr>
          <w:rFonts w:ascii="Arial" w:eastAsia="Times New Roman" w:hAnsi="Arial" w:cs="Arial"/>
          <w:b/>
          <w:snapToGrid w:val="0"/>
          <w:lang w:val="es-ES" w:eastAsia="es-ES"/>
        </w:rPr>
        <w:t xml:space="preserve">  licencia de construcciones y ampliaciones de  obras  de tipo comercial, de servicios y de equipamiento, por cada m2 de superficie de construcción: $ 5.30.</w:t>
      </w:r>
    </w:p>
    <w:p w:rsidR="008C2DDC" w:rsidRPr="008C2DDC" w:rsidRDefault="008C2DDC" w:rsidP="008C2DDC">
      <w:pPr>
        <w:widowControl w:val="0"/>
        <w:spacing w:after="0" w:line="240" w:lineRule="auto"/>
        <w:ind w:left="567"/>
        <w:contextualSpacing/>
        <w:jc w:val="both"/>
        <w:rPr>
          <w:rFonts w:ascii="Arial" w:eastAsia="Times New Roman" w:hAnsi="Arial" w:cs="Arial"/>
          <w:b/>
          <w:snapToGrid w:val="0"/>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la licencia de construcciones y ampliaciones de obras de tipo industrial, se cobrará por cada m2 de superficie de construcción, conforme a lo siguiente:</w:t>
      </w:r>
    </w:p>
    <w:p w:rsidR="008C2DDC" w:rsidRPr="008C2DDC" w:rsidRDefault="008C2DDC" w:rsidP="008C2DDC">
      <w:pPr>
        <w:widowControl w:val="0"/>
        <w:spacing w:after="0" w:line="240" w:lineRule="auto"/>
        <w:ind w:left="567"/>
        <w:contextualSpacing/>
        <w:jc w:val="both"/>
        <w:rPr>
          <w:rFonts w:ascii="Arial" w:eastAsia="Times New Roman" w:hAnsi="Arial" w:cs="Arial"/>
          <w:b/>
          <w:snapToGrid w:val="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276"/>
      </w:tblGrid>
      <w:tr w:rsidR="008C2DDC" w:rsidRPr="008C2DDC" w:rsidTr="008C2DDC">
        <w:trPr>
          <w:jc w:val="center"/>
        </w:trPr>
        <w:tc>
          <w:tcPr>
            <w:tcW w:w="3936" w:type="dxa"/>
          </w:tcPr>
          <w:p w:rsidR="008C2DDC" w:rsidRPr="008C2DDC" w:rsidRDefault="008C2DDC" w:rsidP="008C2DDC">
            <w:pPr>
              <w:spacing w:after="0" w:line="240" w:lineRule="auto"/>
              <w:jc w:val="both"/>
              <w:rPr>
                <w:rFonts w:ascii="Arial" w:eastAsia="Calibri" w:hAnsi="Arial" w:cs="Arial"/>
                <w:b/>
                <w:sz w:val="24"/>
                <w:szCs w:val="24"/>
                <w:lang w:val="es-ES" w:eastAsia="es-ES"/>
              </w:rPr>
            </w:pPr>
            <w:r w:rsidRPr="008C2DDC">
              <w:rPr>
                <w:rFonts w:ascii="Arial" w:eastAsia="Calibri" w:hAnsi="Arial" w:cs="Arial"/>
                <w:b/>
                <w:lang w:val="es-ES" w:eastAsia="es-ES"/>
              </w:rPr>
              <w:t>SUPERFICE m2</w:t>
            </w:r>
          </w:p>
        </w:tc>
        <w:tc>
          <w:tcPr>
            <w:tcW w:w="1276" w:type="dxa"/>
          </w:tcPr>
          <w:p w:rsidR="008C2DDC" w:rsidRPr="008C2DDC" w:rsidRDefault="008C2DDC" w:rsidP="008C2DDC">
            <w:pPr>
              <w:spacing w:after="0" w:line="240" w:lineRule="auto"/>
              <w:jc w:val="both"/>
              <w:rPr>
                <w:rFonts w:ascii="Arial" w:eastAsia="Calibri" w:hAnsi="Arial" w:cs="Arial"/>
                <w:b/>
                <w:sz w:val="24"/>
                <w:szCs w:val="24"/>
                <w:lang w:val="es-ES" w:eastAsia="es-ES"/>
              </w:rPr>
            </w:pPr>
            <w:r w:rsidRPr="008C2DDC">
              <w:rPr>
                <w:rFonts w:ascii="Arial" w:eastAsia="Calibri" w:hAnsi="Arial" w:cs="Arial"/>
                <w:b/>
                <w:lang w:val="es-ES" w:eastAsia="es-ES"/>
              </w:rPr>
              <w:t>IMPORTE</w:t>
            </w:r>
          </w:p>
        </w:tc>
      </w:tr>
      <w:tr w:rsidR="008C2DDC" w:rsidRPr="008C2DDC" w:rsidTr="008C2DDC">
        <w:trPr>
          <w:jc w:val="center"/>
        </w:trPr>
        <w:tc>
          <w:tcPr>
            <w:tcW w:w="3936" w:type="dxa"/>
          </w:tcPr>
          <w:p w:rsidR="008C2DDC" w:rsidRPr="008C2DDC" w:rsidRDefault="008C2DDC" w:rsidP="008C2DDC">
            <w:pPr>
              <w:spacing w:after="0" w:line="240" w:lineRule="auto"/>
              <w:jc w:val="both"/>
              <w:rPr>
                <w:rFonts w:ascii="Arial" w:eastAsia="Calibri" w:hAnsi="Arial" w:cs="Arial"/>
                <w:sz w:val="24"/>
                <w:szCs w:val="24"/>
                <w:lang w:val="es-ES" w:eastAsia="es-ES"/>
              </w:rPr>
            </w:pPr>
            <w:r w:rsidRPr="008C2DDC">
              <w:rPr>
                <w:rFonts w:ascii="Arial" w:eastAsia="Calibri" w:hAnsi="Arial" w:cs="Arial"/>
                <w:lang w:val="es-ES" w:eastAsia="es-ES"/>
              </w:rPr>
              <w:t>De 1 a 500</w:t>
            </w:r>
          </w:p>
        </w:tc>
        <w:tc>
          <w:tcPr>
            <w:tcW w:w="1276" w:type="dxa"/>
          </w:tcPr>
          <w:p w:rsidR="008C2DDC" w:rsidRPr="008C2DDC" w:rsidRDefault="008C2DDC" w:rsidP="008C2DDC">
            <w:pPr>
              <w:spacing w:after="0" w:line="240" w:lineRule="auto"/>
              <w:jc w:val="both"/>
              <w:rPr>
                <w:rFonts w:ascii="Arial" w:eastAsia="Calibri" w:hAnsi="Arial" w:cs="Arial"/>
                <w:sz w:val="24"/>
                <w:szCs w:val="24"/>
                <w:lang w:val="es-ES" w:eastAsia="es-ES"/>
              </w:rPr>
            </w:pPr>
            <w:r w:rsidRPr="008C2DDC">
              <w:rPr>
                <w:rFonts w:ascii="Arial" w:eastAsia="Calibri" w:hAnsi="Arial" w:cs="Arial"/>
                <w:lang w:val="es-ES" w:eastAsia="es-ES"/>
              </w:rPr>
              <w:t>$15.23</w:t>
            </w:r>
          </w:p>
        </w:tc>
      </w:tr>
      <w:tr w:rsidR="008C2DDC" w:rsidRPr="008C2DDC" w:rsidTr="008C2DDC">
        <w:trPr>
          <w:jc w:val="center"/>
        </w:trPr>
        <w:tc>
          <w:tcPr>
            <w:tcW w:w="3936" w:type="dxa"/>
          </w:tcPr>
          <w:p w:rsidR="008C2DDC" w:rsidRPr="008C2DDC" w:rsidRDefault="008C2DDC" w:rsidP="008C2DDC">
            <w:pPr>
              <w:spacing w:after="0" w:line="240" w:lineRule="auto"/>
              <w:jc w:val="both"/>
              <w:rPr>
                <w:rFonts w:ascii="Arial" w:eastAsia="Calibri" w:hAnsi="Arial" w:cs="Arial"/>
                <w:sz w:val="24"/>
                <w:szCs w:val="24"/>
                <w:lang w:val="es-ES" w:eastAsia="es-ES"/>
              </w:rPr>
            </w:pPr>
            <w:r w:rsidRPr="008C2DDC">
              <w:rPr>
                <w:rFonts w:ascii="Arial" w:eastAsia="Calibri" w:hAnsi="Arial" w:cs="Arial"/>
                <w:lang w:val="es-ES" w:eastAsia="es-ES"/>
              </w:rPr>
              <w:t>De 501 a 2,000</w:t>
            </w:r>
          </w:p>
        </w:tc>
        <w:tc>
          <w:tcPr>
            <w:tcW w:w="1276" w:type="dxa"/>
          </w:tcPr>
          <w:p w:rsidR="008C2DDC" w:rsidRPr="008C2DDC" w:rsidRDefault="008C2DDC" w:rsidP="008C2DDC">
            <w:pPr>
              <w:spacing w:after="0" w:line="240" w:lineRule="auto"/>
              <w:jc w:val="both"/>
              <w:rPr>
                <w:rFonts w:ascii="Arial" w:eastAsia="Calibri" w:hAnsi="Arial" w:cs="Arial"/>
                <w:sz w:val="24"/>
                <w:szCs w:val="24"/>
                <w:lang w:val="es-ES" w:eastAsia="es-ES"/>
              </w:rPr>
            </w:pPr>
            <w:r w:rsidRPr="008C2DDC">
              <w:rPr>
                <w:rFonts w:ascii="Arial" w:eastAsia="Calibri" w:hAnsi="Arial" w:cs="Arial"/>
                <w:lang w:val="es-ES" w:eastAsia="es-ES"/>
              </w:rPr>
              <w:t>$12.83</w:t>
            </w:r>
          </w:p>
        </w:tc>
      </w:tr>
      <w:tr w:rsidR="008C2DDC" w:rsidRPr="008C2DDC" w:rsidTr="008C2DDC">
        <w:trPr>
          <w:jc w:val="center"/>
        </w:trPr>
        <w:tc>
          <w:tcPr>
            <w:tcW w:w="3936" w:type="dxa"/>
          </w:tcPr>
          <w:p w:rsidR="008C2DDC" w:rsidRPr="008C2DDC" w:rsidRDefault="008C2DDC" w:rsidP="008C2DDC">
            <w:pPr>
              <w:spacing w:after="0" w:line="240" w:lineRule="auto"/>
              <w:jc w:val="both"/>
              <w:rPr>
                <w:rFonts w:ascii="Arial" w:eastAsia="Calibri" w:hAnsi="Arial" w:cs="Arial"/>
                <w:sz w:val="24"/>
                <w:szCs w:val="24"/>
                <w:lang w:val="es-ES" w:eastAsia="es-ES"/>
              </w:rPr>
            </w:pPr>
            <w:r w:rsidRPr="008C2DDC">
              <w:rPr>
                <w:rFonts w:ascii="Arial" w:eastAsia="Calibri" w:hAnsi="Arial" w:cs="Arial"/>
                <w:lang w:val="es-ES" w:eastAsia="es-ES"/>
              </w:rPr>
              <w:lastRenderedPageBreak/>
              <w:t>de  2,001 o mas</w:t>
            </w:r>
          </w:p>
        </w:tc>
        <w:tc>
          <w:tcPr>
            <w:tcW w:w="1276" w:type="dxa"/>
          </w:tcPr>
          <w:p w:rsidR="008C2DDC" w:rsidRPr="008C2DDC" w:rsidRDefault="008C2DDC" w:rsidP="008C2DDC">
            <w:pPr>
              <w:spacing w:after="0" w:line="240" w:lineRule="auto"/>
              <w:jc w:val="both"/>
              <w:rPr>
                <w:rFonts w:ascii="Arial" w:eastAsia="Calibri" w:hAnsi="Arial" w:cs="Arial"/>
                <w:sz w:val="24"/>
                <w:szCs w:val="24"/>
                <w:lang w:val="es-ES" w:eastAsia="es-ES"/>
              </w:rPr>
            </w:pPr>
            <w:r w:rsidRPr="008C2DDC">
              <w:rPr>
                <w:rFonts w:ascii="Arial" w:eastAsia="Calibri" w:hAnsi="Arial" w:cs="Arial"/>
                <w:lang w:val="es-ES" w:eastAsia="es-ES"/>
              </w:rPr>
              <w:t>$11.87</w:t>
            </w:r>
          </w:p>
        </w:tc>
      </w:tr>
    </w:tbl>
    <w:p w:rsidR="008C2DDC" w:rsidRPr="008C2DDC" w:rsidRDefault="008C2DDC" w:rsidP="008C2DDC">
      <w:pPr>
        <w:widowControl w:val="0"/>
        <w:spacing w:after="0" w:line="240" w:lineRule="auto"/>
        <w:ind w:left="567"/>
        <w:contextualSpacing/>
        <w:jc w:val="both"/>
        <w:rPr>
          <w:rFonts w:ascii="Arial" w:eastAsia="Times New Roman" w:hAnsi="Arial" w:cs="Arial"/>
          <w:b/>
          <w:snapToGrid w:val="0"/>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obras complementarias exteriores consideradas en la superficie del predio, como estacionamientos, plazoletas, patios de maniobras, obras de ornato; se cobrará un 25% del costo según las tarifas de las fracciones V y VI de este artículo.</w:t>
      </w:r>
    </w:p>
    <w:p w:rsidR="008C2DDC" w:rsidRPr="008C2DDC" w:rsidRDefault="008C2DDC" w:rsidP="008C2DDC">
      <w:pPr>
        <w:widowControl w:val="0"/>
        <w:spacing w:after="0" w:line="240" w:lineRule="auto"/>
        <w:ind w:left="567"/>
        <w:contextualSpacing/>
        <w:jc w:val="both"/>
        <w:rPr>
          <w:rFonts w:ascii="Arial" w:eastAsia="Times New Roman" w:hAnsi="Arial" w:cs="Arial"/>
          <w:b/>
          <w:snapToGrid w:val="0"/>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Licencia para construcción de albercas: $ 4.24 pesos M3.</w:t>
      </w:r>
    </w:p>
    <w:p w:rsidR="008C2DDC" w:rsidRPr="008C2DDC" w:rsidRDefault="008C2DDC" w:rsidP="008C2DDC">
      <w:pPr>
        <w:widowControl w:val="0"/>
        <w:tabs>
          <w:tab w:val="left" w:pos="781"/>
        </w:tabs>
        <w:spacing w:after="0" w:line="240" w:lineRule="auto"/>
        <w:ind w:left="781"/>
        <w:contextualSpacing/>
        <w:jc w:val="both"/>
        <w:rPr>
          <w:rFonts w:ascii="Arial" w:eastAsia="Times New Roman" w:hAnsi="Arial" w:cs="Arial"/>
          <w:b/>
          <w:snapToGrid w:val="0"/>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Licencia para construcción de bardas y obras lineales:</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27"/>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De hasta 2.50m de altura cuota de: $ 11.42 por metro lineal.</w:t>
      </w:r>
    </w:p>
    <w:p w:rsidR="008C2DDC" w:rsidRPr="008C2DDC" w:rsidRDefault="008C2DDC" w:rsidP="008C2DDC">
      <w:pPr>
        <w:numPr>
          <w:ilvl w:val="0"/>
          <w:numId w:val="27"/>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De más de 2.50m de altura, cuota de: $ 13.55 por metro lineal.</w:t>
      </w:r>
    </w:p>
    <w:p w:rsidR="008C2DDC" w:rsidRPr="008C2DDC" w:rsidRDefault="008C2DDC" w:rsidP="008C2DDC">
      <w:pPr>
        <w:widowControl w:val="0"/>
        <w:tabs>
          <w:tab w:val="left" w:pos="2642"/>
        </w:tabs>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b/>
      </w: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bCs/>
          <w:snapToGrid w:val="0"/>
          <w:lang w:val="es-ES" w:eastAsia="es-ES"/>
        </w:rPr>
        <w:t>Por la expedición de licencias para demolición de construcciones, se cobrará por cada metro cuadrado de construcción de acuerdo con las siguientes categorías:</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38"/>
        </w:numPr>
        <w:spacing w:after="0" w:line="240" w:lineRule="auto"/>
        <w:contextualSpacing/>
        <w:jc w:val="both"/>
        <w:rPr>
          <w:rFonts w:ascii="Arial" w:eastAsia="Times New Roman" w:hAnsi="Arial" w:cs="Arial"/>
          <w:snapToGrid w:val="0"/>
          <w:u w:val="single"/>
          <w:lang w:val="es-ES" w:eastAsia="es-ES"/>
        </w:rPr>
      </w:pPr>
      <w:r w:rsidRPr="008C2DDC">
        <w:rPr>
          <w:rFonts w:ascii="Arial" w:eastAsia="Times New Roman" w:hAnsi="Arial" w:cs="Arial"/>
          <w:b/>
          <w:snapToGrid w:val="0"/>
          <w:lang w:val="es-ES" w:eastAsia="es-ES"/>
        </w:rPr>
        <w:t>Tipo A Construcciones con estructura de concreto y muro de ladrillo $ 2.00 pesos M2.</w:t>
      </w:r>
    </w:p>
    <w:p w:rsidR="008C2DDC" w:rsidRPr="008C2DDC" w:rsidRDefault="008C2DDC" w:rsidP="008C2DDC">
      <w:pPr>
        <w:numPr>
          <w:ilvl w:val="0"/>
          <w:numId w:val="38"/>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Tipo B Construcciones con techo de terrado y muros de adobe $ 3.27 pesos M2.</w:t>
      </w:r>
    </w:p>
    <w:p w:rsidR="008C2DDC" w:rsidRPr="008C2DDC" w:rsidRDefault="008C2DDC" w:rsidP="008C2DDC">
      <w:pPr>
        <w:numPr>
          <w:ilvl w:val="0"/>
          <w:numId w:val="38"/>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Tipo C Construcciones de techo de lámina, madera o cualquier otro material $ 1.32 pesos M2.</w:t>
      </w:r>
    </w:p>
    <w:p w:rsidR="008C2DDC" w:rsidRPr="008C2DDC" w:rsidRDefault="008C2DDC" w:rsidP="008C2DDC">
      <w:pPr>
        <w:tabs>
          <w:tab w:val="left" w:pos="2780"/>
        </w:tabs>
        <w:spacing w:after="0" w:line="240" w:lineRule="auto"/>
        <w:ind w:left="142" w:firstLine="284"/>
        <w:jc w:val="both"/>
        <w:rPr>
          <w:rFonts w:ascii="Arial" w:eastAsia="Times New Roman" w:hAnsi="Arial" w:cs="Arial"/>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las licencias para construir superficies horizontales:</w:t>
      </w:r>
    </w:p>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tbl>
      <w:tblPr>
        <w:tblW w:w="645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1"/>
        <w:gridCol w:w="2717"/>
      </w:tblGrid>
      <w:tr w:rsidR="008C2DDC" w:rsidRPr="008C2DDC" w:rsidTr="008C2DDC">
        <w:trPr>
          <w:trHeight w:val="244"/>
          <w:jc w:val="center"/>
        </w:trPr>
        <w:tc>
          <w:tcPr>
            <w:tcW w:w="3741"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Primera categoría piso de mármol, mosaico, pasta terrazo o similares</w:t>
            </w:r>
          </w:p>
        </w:tc>
        <w:tc>
          <w:tcPr>
            <w:tcW w:w="2717" w:type="dxa"/>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$ 1.53 pesos por M2</w:t>
            </w:r>
          </w:p>
        </w:tc>
      </w:tr>
      <w:tr w:rsidR="008C2DDC" w:rsidRPr="008C2DDC" w:rsidTr="008C2DDC">
        <w:trPr>
          <w:trHeight w:val="510"/>
          <w:jc w:val="center"/>
        </w:trPr>
        <w:tc>
          <w:tcPr>
            <w:tcW w:w="3741"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Segunda categoría concreto, pulido, plantilla lozas de concreto, pavimentos, aislados o similares</w:t>
            </w:r>
          </w:p>
        </w:tc>
        <w:tc>
          <w:tcPr>
            <w:tcW w:w="2717" w:type="dxa"/>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$ 1.32 pesos por M2</w:t>
            </w:r>
          </w:p>
        </w:tc>
      </w:tr>
      <w:tr w:rsidR="008C2DDC" w:rsidRPr="008C2DDC" w:rsidTr="008C2DDC">
        <w:trPr>
          <w:trHeight w:val="368"/>
          <w:jc w:val="center"/>
        </w:trPr>
        <w:tc>
          <w:tcPr>
            <w:tcW w:w="3741"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Tercera categoría, construcciones de tipo provisional.</w:t>
            </w:r>
          </w:p>
        </w:tc>
        <w:tc>
          <w:tcPr>
            <w:tcW w:w="2717" w:type="dxa"/>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$ 2.67 pesos por ML</w:t>
            </w:r>
          </w:p>
        </w:tc>
      </w:tr>
    </w:tbl>
    <w:p w:rsidR="008C2DDC" w:rsidRPr="008C2DDC" w:rsidRDefault="008C2DDC" w:rsidP="008C2DDC">
      <w:pPr>
        <w:widowControl w:val="0"/>
        <w:tabs>
          <w:tab w:val="left" w:pos="781"/>
        </w:tabs>
        <w:spacing w:after="0" w:line="240" w:lineRule="auto"/>
        <w:ind w:left="2149"/>
        <w:contextualSpacing/>
        <w:jc w:val="both"/>
        <w:rPr>
          <w:rFonts w:ascii="Arial" w:eastAsia="Times New Roman" w:hAnsi="Arial" w:cs="Arial"/>
          <w:b/>
          <w:snapToGrid w:val="0"/>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la licencia de remodelación de obras:</w:t>
      </w:r>
    </w:p>
    <w:p w:rsidR="008C2DDC" w:rsidRPr="008C2DDC" w:rsidRDefault="008C2DDC" w:rsidP="008C2DDC">
      <w:pPr>
        <w:numPr>
          <w:ilvl w:val="0"/>
          <w:numId w:val="5"/>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De tipo habitacional, será sin costo;</w:t>
      </w:r>
    </w:p>
    <w:p w:rsidR="008C2DDC" w:rsidRPr="008C2DDC" w:rsidRDefault="008C2DDC" w:rsidP="008C2DDC">
      <w:pPr>
        <w:numPr>
          <w:ilvl w:val="0"/>
          <w:numId w:val="5"/>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De tipo comercial, industrial y de servicios: $ </w:t>
      </w:r>
      <w:proofErr w:type="gramStart"/>
      <w:r w:rsidRPr="008C2DDC">
        <w:rPr>
          <w:rFonts w:ascii="Arial" w:eastAsia="Times New Roman" w:hAnsi="Arial" w:cs="Arial"/>
          <w:b/>
          <w:snapToGrid w:val="0"/>
          <w:lang w:val="es-ES" w:eastAsia="es-ES"/>
        </w:rPr>
        <w:t>5.30  por</w:t>
      </w:r>
      <w:proofErr w:type="gramEnd"/>
      <w:r w:rsidRPr="008C2DDC">
        <w:rPr>
          <w:rFonts w:ascii="Arial" w:eastAsia="Times New Roman" w:hAnsi="Arial" w:cs="Arial"/>
          <w:b/>
          <w:snapToGrid w:val="0"/>
          <w:lang w:val="es-ES" w:eastAsia="es-ES"/>
        </w:rPr>
        <w:t xml:space="preserve"> m2.</w:t>
      </w:r>
    </w:p>
    <w:p w:rsidR="008C2DDC" w:rsidRPr="008C2DDC" w:rsidRDefault="008C2DDC" w:rsidP="008C2DDC">
      <w:pPr>
        <w:tabs>
          <w:tab w:val="left" w:pos="781"/>
        </w:tabs>
        <w:spacing w:after="0" w:line="240" w:lineRule="auto"/>
        <w:jc w:val="both"/>
        <w:rPr>
          <w:rFonts w:ascii="Arial" w:eastAsia="Times New Roman" w:hAnsi="Arial" w:cs="Arial"/>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Licencia para movimiento de tierras: $ 8.37 por m3.</w:t>
      </w:r>
    </w:p>
    <w:p w:rsidR="008C2DDC" w:rsidRPr="008C2DDC" w:rsidRDefault="008C2DDC" w:rsidP="008C2DDC">
      <w:pPr>
        <w:widowControl w:val="0"/>
        <w:tabs>
          <w:tab w:val="left" w:pos="781"/>
        </w:tabs>
        <w:spacing w:after="0" w:line="240" w:lineRule="auto"/>
        <w:ind w:left="709"/>
        <w:contextualSpacing/>
        <w:jc w:val="both"/>
        <w:rPr>
          <w:rFonts w:ascii="Arial" w:eastAsia="Times New Roman" w:hAnsi="Arial" w:cs="Arial"/>
          <w:b/>
          <w:snapToGrid w:val="0"/>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Limpieza en predios industriales, comerciales y de servicios, así como en fraccionamientos habitacionales e industriales: $ 2.19 por m2</w:t>
      </w:r>
    </w:p>
    <w:p w:rsidR="008C2DDC" w:rsidRPr="008C2DDC" w:rsidRDefault="008C2DDC" w:rsidP="008C2DDC">
      <w:pPr>
        <w:tabs>
          <w:tab w:val="left" w:pos="781"/>
        </w:tabs>
        <w:spacing w:after="0" w:line="240" w:lineRule="auto"/>
        <w:ind w:left="142"/>
        <w:jc w:val="both"/>
        <w:rPr>
          <w:rFonts w:ascii="Arial" w:eastAsia="Times New Roman" w:hAnsi="Arial" w:cs="Arial"/>
          <w:color w:val="FF0000"/>
          <w:lang w:val="es-ES" w:eastAsia="es-ES"/>
        </w:rPr>
      </w:pPr>
    </w:p>
    <w:p w:rsidR="008C2DDC" w:rsidRPr="008C2DDC" w:rsidRDefault="008C2DDC" w:rsidP="008C2DDC">
      <w:pPr>
        <w:numPr>
          <w:ilvl w:val="0"/>
          <w:numId w:val="18"/>
        </w:numPr>
        <w:spacing w:after="0" w:line="240" w:lineRule="auto"/>
        <w:ind w:left="528" w:hanging="528"/>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la licencia provisional de construcción, misma que tendrá una vigencia temporal de 30 días naturales, se atenderá a las siguientes cuotas:</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39"/>
        </w:numPr>
        <w:tabs>
          <w:tab w:val="left" w:pos="2780"/>
        </w:tabs>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Cuando se trate de obras realizadas en predios localizados en zonas de densidades muy baja (H1), baja (H2) y fraccionamiento campestre (H0.5): $ 270.50</w:t>
      </w:r>
    </w:p>
    <w:p w:rsidR="008C2DDC" w:rsidRPr="008C2DDC" w:rsidRDefault="008C2DDC" w:rsidP="008C2DDC">
      <w:pPr>
        <w:numPr>
          <w:ilvl w:val="0"/>
          <w:numId w:val="39"/>
        </w:numPr>
        <w:tabs>
          <w:tab w:val="left" w:pos="2780"/>
        </w:tabs>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Cuando se trate de obras realizadas en predios localizados en zonas de densidades media (H3), media-baja e intermedia: $ 162.00</w:t>
      </w:r>
    </w:p>
    <w:p w:rsidR="008C2DDC" w:rsidRPr="008C2DDC" w:rsidRDefault="008C2DDC" w:rsidP="008C2DDC">
      <w:pPr>
        <w:numPr>
          <w:ilvl w:val="0"/>
          <w:numId w:val="39"/>
        </w:numPr>
        <w:tabs>
          <w:tab w:val="left" w:pos="2780"/>
        </w:tabs>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Cuando se trate de obras realizadas en predios localizados en zonas de densidades media alta (H4) y alta (H5), poblado típico (PT)  y  rural: $ 108.00</w:t>
      </w:r>
    </w:p>
    <w:p w:rsidR="008C2DDC" w:rsidRPr="008C2DDC" w:rsidRDefault="008C2DDC" w:rsidP="008C2DDC">
      <w:pPr>
        <w:numPr>
          <w:ilvl w:val="0"/>
          <w:numId w:val="39"/>
        </w:numPr>
        <w:tabs>
          <w:tab w:val="left" w:pos="2780"/>
        </w:tabs>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lastRenderedPageBreak/>
        <w:t>Cuando se trate de obras de tipo industrial: $ 1,624.00</w:t>
      </w:r>
    </w:p>
    <w:p w:rsidR="008C2DDC" w:rsidRPr="008C2DDC" w:rsidRDefault="008C2DDC" w:rsidP="008C2DDC">
      <w:pPr>
        <w:numPr>
          <w:ilvl w:val="0"/>
          <w:numId w:val="39"/>
        </w:numPr>
        <w:tabs>
          <w:tab w:val="left" w:pos="2780"/>
        </w:tabs>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Cuando se trate de obras de tipo comercial, de servicios y equipamiento:</w:t>
      </w:r>
    </w:p>
    <w:p w:rsidR="008C2DDC" w:rsidRPr="008C2DDC" w:rsidRDefault="008C2DDC" w:rsidP="008C2DDC">
      <w:pPr>
        <w:numPr>
          <w:ilvl w:val="0"/>
          <w:numId w:val="40"/>
        </w:numPr>
        <w:tabs>
          <w:tab w:val="left" w:pos="2780"/>
        </w:tabs>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bCs/>
          <w:snapToGrid w:val="0"/>
          <w:lang w:val="es-ES" w:eastAsia="es-ES"/>
        </w:rPr>
        <w:t xml:space="preserve">De1 m2 y hasta 500 m2 de construcción: </w:t>
      </w:r>
      <w:r w:rsidRPr="008C2DDC">
        <w:rPr>
          <w:rFonts w:ascii="Arial" w:eastAsia="Times New Roman" w:hAnsi="Arial" w:cs="Arial"/>
          <w:b/>
          <w:snapToGrid w:val="0"/>
          <w:lang w:val="es-ES" w:eastAsia="es-ES"/>
        </w:rPr>
        <w:t>$ 324.50</w:t>
      </w:r>
    </w:p>
    <w:p w:rsidR="008C2DDC" w:rsidRPr="008C2DDC" w:rsidRDefault="008C2DDC" w:rsidP="008C2DDC">
      <w:pPr>
        <w:numPr>
          <w:ilvl w:val="0"/>
          <w:numId w:val="40"/>
        </w:numPr>
        <w:tabs>
          <w:tab w:val="left" w:pos="2780"/>
        </w:tabs>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bCs/>
          <w:snapToGrid w:val="0"/>
          <w:lang w:val="es-ES" w:eastAsia="es-ES"/>
        </w:rPr>
        <w:t xml:space="preserve">De 501 m2 a 1000 m2 de construcción: </w:t>
      </w:r>
      <w:r w:rsidRPr="008C2DDC">
        <w:rPr>
          <w:rFonts w:ascii="Arial" w:eastAsia="Times New Roman" w:hAnsi="Arial" w:cs="Arial"/>
          <w:b/>
          <w:snapToGrid w:val="0"/>
          <w:lang w:val="es-ES" w:eastAsia="es-ES"/>
        </w:rPr>
        <w:t>$ 433.00</w:t>
      </w:r>
    </w:p>
    <w:p w:rsidR="008C2DDC" w:rsidRPr="008C2DDC" w:rsidRDefault="008C2DDC" w:rsidP="008C2DDC">
      <w:pPr>
        <w:numPr>
          <w:ilvl w:val="0"/>
          <w:numId w:val="40"/>
        </w:numPr>
        <w:tabs>
          <w:tab w:val="left" w:pos="2780"/>
        </w:tabs>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bCs/>
          <w:snapToGrid w:val="0"/>
          <w:lang w:val="es-ES" w:eastAsia="es-ES"/>
        </w:rPr>
        <w:t xml:space="preserve">De 1001 m2 de construcción en adelante: </w:t>
      </w:r>
      <w:r w:rsidRPr="008C2DDC">
        <w:rPr>
          <w:rFonts w:ascii="Arial" w:eastAsia="Times New Roman" w:hAnsi="Arial" w:cs="Arial"/>
          <w:b/>
          <w:snapToGrid w:val="0"/>
          <w:lang w:val="es-ES" w:eastAsia="es-ES"/>
        </w:rPr>
        <w:t>$ 541.00</w:t>
      </w:r>
    </w:p>
    <w:p w:rsidR="008C2DDC" w:rsidRPr="008C2DDC" w:rsidRDefault="008C2DDC" w:rsidP="008C2DDC">
      <w:pPr>
        <w:tabs>
          <w:tab w:val="left" w:pos="2780"/>
        </w:tabs>
        <w:spacing w:after="0" w:line="240" w:lineRule="auto"/>
        <w:jc w:val="both"/>
        <w:rPr>
          <w:rFonts w:ascii="Arial" w:eastAsia="Times New Roman" w:hAnsi="Arial" w:cs="Arial"/>
          <w:bCs/>
          <w:lang w:val="es-ES" w:eastAsia="es-ES"/>
        </w:rPr>
      </w:pPr>
    </w:p>
    <w:p w:rsidR="008C2DDC" w:rsidRPr="008C2DDC" w:rsidRDefault="008C2DDC" w:rsidP="008C2DDC">
      <w:pPr>
        <w:tabs>
          <w:tab w:val="left" w:pos="2780"/>
        </w:tabs>
        <w:spacing w:after="0" w:line="240" w:lineRule="auto"/>
        <w:jc w:val="both"/>
        <w:rPr>
          <w:rFonts w:ascii="Arial" w:eastAsia="Times New Roman" w:hAnsi="Arial" w:cs="Arial"/>
          <w:bCs/>
          <w:lang w:val="es-ES" w:eastAsia="es-ES"/>
        </w:rPr>
      </w:pPr>
      <w:r w:rsidRPr="008C2DDC">
        <w:rPr>
          <w:rFonts w:ascii="Arial" w:eastAsia="Times New Roman" w:hAnsi="Arial" w:cs="Arial"/>
          <w:bCs/>
          <w:lang w:val="es-ES" w:eastAsia="es-ES"/>
        </w:rPr>
        <w:t>Las licencias de naturaleza provisional serán improrrogables y dejarán de surtir sus efectos una vez sea autorizada la licencia respectiva.</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numPr>
          <w:ilvl w:val="0"/>
          <w:numId w:val="18"/>
        </w:numPr>
        <w:spacing w:after="0" w:line="240" w:lineRule="auto"/>
        <w:ind w:left="528" w:hanging="528"/>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Las personas físicas o morales que ejecuten alguna obra y por ello se destruya la banqueta, pavimento, empedrado, terracería o camellón, estarán obligados a efectuar la reparación la cual se realizará utilizando el mismo acabado y material con el que estaba construido, en caso de que no se haga o que no cumpla con las especificaciones técnicas del municipio, esté se hará por cuenta del contribuyente quien estará obligado al pago del costo de la reparación y una cantidad adicional según lo siguiente:</w:t>
      </w:r>
    </w:p>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807"/>
        <w:gridCol w:w="1950"/>
      </w:tblGrid>
      <w:tr w:rsidR="008C2DDC" w:rsidRPr="008C2DDC" w:rsidTr="008C2DDC">
        <w:trPr>
          <w:trHeight w:val="221"/>
          <w:jc w:val="center"/>
        </w:trPr>
        <w:tc>
          <w:tcPr>
            <w:tcW w:w="3807" w:type="dxa"/>
          </w:tcPr>
          <w:p w:rsidR="008C2DDC" w:rsidRPr="008C2DDC" w:rsidRDefault="008C2DDC" w:rsidP="008C2DDC">
            <w:pPr>
              <w:spacing w:after="0" w:line="240" w:lineRule="auto"/>
              <w:ind w:left="142"/>
              <w:jc w:val="both"/>
              <w:rPr>
                <w:rFonts w:ascii="Arial" w:eastAsia="Times New Roman" w:hAnsi="Arial" w:cs="Arial"/>
                <w:bCs/>
                <w:sz w:val="24"/>
                <w:szCs w:val="24"/>
                <w:lang w:val="es-ES" w:eastAsia="es-ES"/>
              </w:rPr>
            </w:pPr>
            <w:r w:rsidRPr="008C2DDC">
              <w:rPr>
                <w:rFonts w:ascii="Arial" w:eastAsia="Times New Roman" w:hAnsi="Arial" w:cs="Arial"/>
                <w:bCs/>
                <w:lang w:val="es-ES" w:eastAsia="es-ES"/>
              </w:rPr>
              <w:t>TIPO</w:t>
            </w:r>
          </w:p>
        </w:tc>
        <w:tc>
          <w:tcPr>
            <w:tcW w:w="1950" w:type="dxa"/>
          </w:tcPr>
          <w:p w:rsidR="008C2DDC" w:rsidRPr="008C2DDC" w:rsidRDefault="008C2DDC" w:rsidP="008C2DDC">
            <w:pPr>
              <w:spacing w:after="0" w:line="240" w:lineRule="auto"/>
              <w:ind w:left="142"/>
              <w:jc w:val="both"/>
              <w:rPr>
                <w:rFonts w:ascii="Arial" w:eastAsia="Times New Roman" w:hAnsi="Arial" w:cs="Arial"/>
                <w:bCs/>
                <w:sz w:val="24"/>
                <w:szCs w:val="24"/>
                <w:lang w:val="es-ES" w:eastAsia="es-ES"/>
              </w:rPr>
            </w:pPr>
            <w:r w:rsidRPr="008C2DDC">
              <w:rPr>
                <w:rFonts w:ascii="Arial" w:eastAsia="Times New Roman" w:hAnsi="Arial" w:cs="Arial"/>
                <w:bCs/>
                <w:lang w:val="es-ES" w:eastAsia="es-ES"/>
              </w:rPr>
              <w:t>IMPORTE</w:t>
            </w:r>
          </w:p>
        </w:tc>
      </w:tr>
      <w:tr w:rsidR="008C2DDC" w:rsidRPr="008C2DDC" w:rsidTr="008C2DDC">
        <w:trPr>
          <w:trHeight w:val="276"/>
          <w:jc w:val="center"/>
        </w:trPr>
        <w:tc>
          <w:tcPr>
            <w:tcW w:w="3807" w:type="dxa"/>
          </w:tcPr>
          <w:p w:rsidR="008C2DDC" w:rsidRPr="008C2DDC" w:rsidRDefault="008C2DDC" w:rsidP="008C2DDC">
            <w:pPr>
              <w:spacing w:after="0" w:line="240" w:lineRule="auto"/>
              <w:ind w:left="142"/>
              <w:jc w:val="both"/>
              <w:rPr>
                <w:rFonts w:ascii="Arial" w:eastAsia="Times New Roman" w:hAnsi="Arial" w:cs="Arial"/>
                <w:b/>
                <w:bCs/>
                <w:sz w:val="24"/>
                <w:szCs w:val="24"/>
                <w:lang w:val="es-ES" w:eastAsia="es-ES"/>
              </w:rPr>
            </w:pPr>
            <w:r w:rsidRPr="008C2DDC">
              <w:rPr>
                <w:rFonts w:ascii="Arial" w:eastAsia="Times New Roman" w:hAnsi="Arial" w:cs="Arial"/>
                <w:bCs/>
                <w:lang w:val="es-ES" w:eastAsia="es-ES"/>
              </w:rPr>
              <w:t>Banqueta</w:t>
            </w:r>
          </w:p>
        </w:tc>
        <w:tc>
          <w:tcPr>
            <w:tcW w:w="1950" w:type="dxa"/>
          </w:tcPr>
          <w:p w:rsidR="008C2DDC" w:rsidRPr="008C2DDC" w:rsidRDefault="008C2DDC" w:rsidP="008C2DDC">
            <w:pPr>
              <w:spacing w:after="0" w:line="240" w:lineRule="auto"/>
              <w:ind w:left="142"/>
              <w:jc w:val="both"/>
              <w:rPr>
                <w:rFonts w:ascii="Arial" w:eastAsia="Times New Roman" w:hAnsi="Arial" w:cs="Arial"/>
                <w:bCs/>
                <w:sz w:val="24"/>
                <w:szCs w:val="24"/>
                <w:lang w:val="es-ES" w:eastAsia="es-ES"/>
              </w:rPr>
            </w:pPr>
            <w:r w:rsidRPr="008C2DDC">
              <w:rPr>
                <w:rFonts w:ascii="Arial" w:eastAsia="Times New Roman" w:hAnsi="Arial" w:cs="Arial"/>
                <w:bCs/>
                <w:lang w:val="es-ES" w:eastAsia="es-ES"/>
              </w:rPr>
              <w:t>$ 1,107.90 m2</w:t>
            </w:r>
          </w:p>
        </w:tc>
      </w:tr>
      <w:tr w:rsidR="008C2DDC" w:rsidRPr="008C2DDC" w:rsidTr="008C2DDC">
        <w:trPr>
          <w:trHeight w:val="266"/>
          <w:jc w:val="center"/>
        </w:trPr>
        <w:tc>
          <w:tcPr>
            <w:tcW w:w="3807" w:type="dxa"/>
          </w:tcPr>
          <w:p w:rsidR="008C2DDC" w:rsidRPr="008C2DDC" w:rsidRDefault="008C2DDC" w:rsidP="008C2DDC">
            <w:pPr>
              <w:spacing w:after="0" w:line="240" w:lineRule="auto"/>
              <w:ind w:left="142"/>
              <w:jc w:val="both"/>
              <w:rPr>
                <w:rFonts w:ascii="Arial" w:eastAsia="Times New Roman" w:hAnsi="Arial" w:cs="Arial"/>
                <w:b/>
                <w:bCs/>
                <w:sz w:val="24"/>
                <w:szCs w:val="24"/>
                <w:lang w:val="es-ES" w:eastAsia="es-ES"/>
              </w:rPr>
            </w:pPr>
            <w:r w:rsidRPr="008C2DDC">
              <w:rPr>
                <w:rFonts w:ascii="Arial" w:eastAsia="Times New Roman" w:hAnsi="Arial" w:cs="Arial"/>
                <w:bCs/>
                <w:lang w:val="es-ES" w:eastAsia="es-ES"/>
              </w:rPr>
              <w:t>Pavimento asfáltico o empedrado</w:t>
            </w:r>
          </w:p>
        </w:tc>
        <w:tc>
          <w:tcPr>
            <w:tcW w:w="1950" w:type="dxa"/>
          </w:tcPr>
          <w:p w:rsidR="008C2DDC" w:rsidRPr="008C2DDC" w:rsidRDefault="008C2DDC" w:rsidP="008C2DDC">
            <w:pPr>
              <w:spacing w:after="0" w:line="240" w:lineRule="auto"/>
              <w:ind w:left="142"/>
              <w:jc w:val="both"/>
              <w:rPr>
                <w:rFonts w:ascii="Arial" w:eastAsia="Times New Roman" w:hAnsi="Arial" w:cs="Arial"/>
                <w:bCs/>
                <w:sz w:val="24"/>
                <w:szCs w:val="24"/>
                <w:lang w:val="es-ES" w:eastAsia="es-ES"/>
              </w:rPr>
            </w:pPr>
            <w:r w:rsidRPr="008C2DDC">
              <w:rPr>
                <w:rFonts w:ascii="Arial" w:eastAsia="Times New Roman" w:hAnsi="Arial" w:cs="Arial"/>
                <w:bCs/>
                <w:lang w:val="es-ES" w:eastAsia="es-ES"/>
              </w:rPr>
              <w:t xml:space="preserve">$    684.57 m2 </w:t>
            </w:r>
          </w:p>
        </w:tc>
      </w:tr>
      <w:tr w:rsidR="008C2DDC" w:rsidRPr="008C2DDC" w:rsidTr="008C2DDC">
        <w:trPr>
          <w:trHeight w:val="266"/>
          <w:jc w:val="center"/>
        </w:trPr>
        <w:tc>
          <w:tcPr>
            <w:tcW w:w="3807" w:type="dxa"/>
          </w:tcPr>
          <w:p w:rsidR="008C2DDC" w:rsidRPr="008C2DDC" w:rsidRDefault="008C2DDC" w:rsidP="008C2DDC">
            <w:pPr>
              <w:spacing w:after="0" w:line="240" w:lineRule="auto"/>
              <w:ind w:left="142"/>
              <w:jc w:val="both"/>
              <w:rPr>
                <w:rFonts w:ascii="Arial" w:eastAsia="Times New Roman" w:hAnsi="Arial" w:cs="Arial"/>
                <w:bCs/>
                <w:sz w:val="24"/>
                <w:szCs w:val="24"/>
                <w:lang w:val="es-ES" w:eastAsia="es-ES"/>
              </w:rPr>
            </w:pPr>
            <w:r w:rsidRPr="008C2DDC">
              <w:rPr>
                <w:rFonts w:ascii="Arial" w:eastAsia="Times New Roman" w:hAnsi="Arial" w:cs="Arial"/>
                <w:bCs/>
                <w:lang w:val="es-ES" w:eastAsia="es-ES"/>
              </w:rPr>
              <w:t>Pavimento de concreto hidráulico</w:t>
            </w:r>
          </w:p>
        </w:tc>
        <w:tc>
          <w:tcPr>
            <w:tcW w:w="1950" w:type="dxa"/>
          </w:tcPr>
          <w:p w:rsidR="008C2DDC" w:rsidRPr="008C2DDC" w:rsidRDefault="008C2DDC" w:rsidP="008C2DDC">
            <w:pPr>
              <w:spacing w:after="0" w:line="240" w:lineRule="auto"/>
              <w:ind w:left="142"/>
              <w:jc w:val="both"/>
              <w:rPr>
                <w:rFonts w:ascii="Arial" w:eastAsia="Times New Roman" w:hAnsi="Arial" w:cs="Arial"/>
                <w:bCs/>
                <w:sz w:val="24"/>
                <w:szCs w:val="24"/>
                <w:lang w:val="es-ES" w:eastAsia="es-ES"/>
              </w:rPr>
            </w:pPr>
            <w:r w:rsidRPr="008C2DDC">
              <w:rPr>
                <w:rFonts w:ascii="Arial" w:eastAsia="Times New Roman" w:hAnsi="Arial" w:cs="Arial"/>
                <w:bCs/>
                <w:lang w:val="es-ES" w:eastAsia="es-ES"/>
              </w:rPr>
              <w:t>$ 1,065.87 m2</w:t>
            </w:r>
          </w:p>
        </w:tc>
      </w:tr>
      <w:tr w:rsidR="008C2DDC" w:rsidRPr="008C2DDC" w:rsidTr="008C2DDC">
        <w:trPr>
          <w:trHeight w:val="269"/>
          <w:jc w:val="center"/>
        </w:trPr>
        <w:tc>
          <w:tcPr>
            <w:tcW w:w="3807" w:type="dxa"/>
          </w:tcPr>
          <w:p w:rsidR="008C2DDC" w:rsidRPr="008C2DDC" w:rsidRDefault="008C2DDC" w:rsidP="008C2DDC">
            <w:pPr>
              <w:spacing w:after="0" w:line="240" w:lineRule="auto"/>
              <w:ind w:left="142"/>
              <w:jc w:val="both"/>
              <w:rPr>
                <w:rFonts w:ascii="Arial" w:eastAsia="Times New Roman" w:hAnsi="Arial" w:cs="Arial"/>
                <w:b/>
                <w:bCs/>
                <w:sz w:val="24"/>
                <w:szCs w:val="24"/>
                <w:lang w:val="es-ES" w:eastAsia="es-ES"/>
              </w:rPr>
            </w:pPr>
            <w:r w:rsidRPr="008C2DDC">
              <w:rPr>
                <w:rFonts w:ascii="Arial" w:eastAsia="Times New Roman" w:hAnsi="Arial" w:cs="Arial"/>
                <w:bCs/>
                <w:lang w:val="es-ES" w:eastAsia="es-ES"/>
              </w:rPr>
              <w:t>Camellón</w:t>
            </w:r>
          </w:p>
        </w:tc>
        <w:tc>
          <w:tcPr>
            <w:tcW w:w="1950" w:type="dxa"/>
          </w:tcPr>
          <w:p w:rsidR="008C2DDC" w:rsidRPr="008C2DDC" w:rsidRDefault="008C2DDC" w:rsidP="008C2DDC">
            <w:pPr>
              <w:spacing w:after="0" w:line="240" w:lineRule="auto"/>
              <w:ind w:left="142"/>
              <w:jc w:val="both"/>
              <w:rPr>
                <w:rFonts w:ascii="Arial" w:eastAsia="Times New Roman" w:hAnsi="Arial" w:cs="Arial"/>
                <w:bCs/>
                <w:sz w:val="24"/>
                <w:szCs w:val="24"/>
                <w:lang w:val="es-ES" w:eastAsia="es-ES"/>
              </w:rPr>
            </w:pPr>
            <w:r w:rsidRPr="008C2DDC">
              <w:rPr>
                <w:rFonts w:ascii="Arial" w:eastAsia="Times New Roman" w:hAnsi="Arial" w:cs="Arial"/>
                <w:bCs/>
                <w:lang w:val="es-ES" w:eastAsia="es-ES"/>
              </w:rPr>
              <w:t>$    244.24 m2</w:t>
            </w:r>
          </w:p>
        </w:tc>
      </w:tr>
    </w:tbl>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widowControl w:val="0"/>
        <w:spacing w:after="0" w:line="240" w:lineRule="auto"/>
        <w:ind w:left="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Cuando el área de la ruptura del pavimento exceda el 15% del total del tramo de la vialidad (cuadra), donde se ejecutarán los trabajos o en un período de 12 meses el solicitante acumula el mencionado porcentaje, estará obligado a realizar los trabajos de recarpeteo del total de la vialidad del tramo respectivo. En ningún caso se aceptará como pago la ejecución o reparación de una obra distinta de la afectada.</w:t>
      </w:r>
    </w:p>
    <w:p w:rsidR="008C2DDC" w:rsidRPr="008C2DDC" w:rsidRDefault="008C2DDC" w:rsidP="008C2DDC">
      <w:pPr>
        <w:widowControl w:val="0"/>
        <w:spacing w:after="0" w:line="240" w:lineRule="auto"/>
        <w:ind w:left="567"/>
        <w:contextualSpacing/>
        <w:jc w:val="both"/>
        <w:rPr>
          <w:rFonts w:ascii="Arial" w:eastAsia="Times New Roman" w:hAnsi="Arial" w:cs="Arial"/>
          <w:b/>
          <w:snapToGrid w:val="0"/>
          <w:lang w:val="es-ES" w:eastAsia="es-ES"/>
        </w:rPr>
      </w:pPr>
    </w:p>
    <w:p w:rsidR="008C2DDC" w:rsidRPr="008C2DDC" w:rsidRDefault="008C2DDC" w:rsidP="008C2DDC">
      <w:pPr>
        <w:widowControl w:val="0"/>
        <w:spacing w:after="0" w:line="240" w:lineRule="auto"/>
        <w:ind w:left="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En caso de que se ejecute alguna obra y por ello se dañe la pavimentación con antigüedad menor a tres años, están obligados al pago de $ 2,301.20 por m2. En este caso las obras de reparación quedarán a cargo del Municipio. En ningún caso se aceptará como pago la ejecución o reparación de una obra distinta de la afectada.</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Licencia para construir en explanadas o similares $ 5.64 m2.</w:t>
      </w:r>
    </w:p>
    <w:p w:rsidR="008C2DDC" w:rsidRPr="008C2DDC" w:rsidRDefault="008C2DDC" w:rsidP="008C2DDC">
      <w:pPr>
        <w:widowControl w:val="0"/>
        <w:spacing w:after="0" w:line="240" w:lineRule="auto"/>
        <w:ind w:left="567"/>
        <w:contextualSpacing/>
        <w:jc w:val="both"/>
        <w:rPr>
          <w:rFonts w:ascii="Arial" w:eastAsia="Times New Roman" w:hAnsi="Arial" w:cs="Arial"/>
          <w:b/>
          <w:snapToGrid w:val="0"/>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licencia para instalación de antena de telefonía celular: $ 29,194.00 por unidad.</w:t>
      </w:r>
    </w:p>
    <w:p w:rsidR="008C2DDC" w:rsidRPr="008C2DDC" w:rsidRDefault="008C2DDC" w:rsidP="008C2DDC">
      <w:pPr>
        <w:widowControl w:val="0"/>
        <w:spacing w:after="0" w:line="240" w:lineRule="auto"/>
        <w:ind w:left="567"/>
        <w:contextualSpacing/>
        <w:jc w:val="both"/>
        <w:rPr>
          <w:rFonts w:ascii="Arial" w:eastAsia="Times New Roman" w:hAnsi="Arial" w:cs="Arial"/>
          <w:b/>
          <w:snapToGrid w:val="0"/>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el permiso para la instalación de reductores de velocidad, previa autorización y bajo supervisión de la Dirección de Obras Públicas, será de $ 523.00 por m2. El material con que se realice la obra siempre deberá corresponder al material con que fue realizada la vialidad.</w:t>
      </w: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 xml:space="preserve"> </w:t>
      </w: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permiso para introducción de líneas de infraestructura aprovechando la vía pública se cobrará:</w:t>
      </w:r>
    </w:p>
    <w:p w:rsidR="008C2DDC" w:rsidRPr="008C2DDC" w:rsidRDefault="008C2DDC" w:rsidP="008C2DDC">
      <w:pPr>
        <w:tabs>
          <w:tab w:val="left" w:pos="781"/>
        </w:tabs>
        <w:spacing w:after="0" w:line="240" w:lineRule="auto"/>
        <w:jc w:val="both"/>
        <w:rPr>
          <w:rFonts w:ascii="Arial" w:eastAsia="Times New Roman" w:hAnsi="Arial" w:cs="Arial"/>
          <w:lang w:val="es-ES" w:eastAsia="es-ES"/>
        </w:rPr>
      </w:pPr>
    </w:p>
    <w:p w:rsidR="008C2DDC" w:rsidRPr="008C2DDC" w:rsidRDefault="008C2DDC" w:rsidP="008C2DDC">
      <w:pPr>
        <w:numPr>
          <w:ilvl w:val="0"/>
          <w:numId w:val="41"/>
        </w:numPr>
        <w:tabs>
          <w:tab w:val="left" w:pos="781"/>
        </w:tabs>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Por permiso para la Introducción de líneas de agua, drenaje, gas natural, líneas eléctricas, líneas telefónicas y de fibra óptica $ 35.92 ml </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41"/>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lastRenderedPageBreak/>
        <w:t>Por la autorización de planos, construcción y proyectos de excavaciones, remociones o rellenos de tierra, para vialidades u otros fines o construcciones de subterráneos, túneles u obras análogas, se cubrirá una cuota de $ 8.52 m3.</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numPr>
          <w:ilvl w:val="0"/>
          <w:numId w:val="41"/>
        </w:numPr>
        <w:tabs>
          <w:tab w:val="left" w:pos="0"/>
        </w:tabs>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bCs/>
          <w:snapToGrid w:val="0"/>
          <w:lang w:val="es-ES" w:eastAsia="es-ES"/>
        </w:rPr>
        <w:t>Por permiso para introducción de líneas aéreas de infraestructura e instalación de postes aprovechando la vía pública: $ 4,000.00 por cada poste nuevo.</w:t>
      </w:r>
    </w:p>
    <w:p w:rsidR="008C2DDC" w:rsidRPr="008C2DDC" w:rsidRDefault="008C2DDC" w:rsidP="008C2DDC">
      <w:pPr>
        <w:spacing w:after="0" w:line="240" w:lineRule="auto"/>
        <w:ind w:left="1429"/>
        <w:jc w:val="both"/>
        <w:rPr>
          <w:rFonts w:ascii="Arial" w:eastAsia="Times New Roman" w:hAnsi="Arial" w:cs="Arial"/>
          <w:shd w:val="clear" w:color="auto" w:fill="FFFFFF"/>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Instalación por Casetas Telefónicas nuevas por única vez:</w:t>
      </w:r>
    </w:p>
    <w:p w:rsidR="008C2DDC" w:rsidRPr="008C2DDC" w:rsidRDefault="008C2DDC" w:rsidP="008C2DDC">
      <w:pPr>
        <w:tabs>
          <w:tab w:val="left" w:pos="6237"/>
        </w:tabs>
        <w:spacing w:after="0" w:line="240" w:lineRule="auto"/>
        <w:ind w:left="567" w:hanging="567"/>
        <w:jc w:val="both"/>
        <w:rPr>
          <w:rFonts w:ascii="Arial" w:eastAsia="Times New Roman" w:hAnsi="Arial" w:cs="Arial"/>
          <w:lang w:val="es-ES" w:eastAsia="es-ES"/>
        </w:rPr>
      </w:pPr>
      <w:r w:rsidRPr="008C2DDC">
        <w:rPr>
          <w:rFonts w:ascii="Arial" w:eastAsia="Times New Roman" w:hAnsi="Arial" w:cs="Arial"/>
          <w:lang w:val="es-ES" w:eastAsia="es-ES"/>
        </w:rPr>
        <w:t xml:space="preserve">         1.- Instalación $ 825.00 precio por caseta.</w:t>
      </w:r>
    </w:p>
    <w:p w:rsidR="008C2DDC" w:rsidRPr="008C2DDC" w:rsidRDefault="008C2DDC" w:rsidP="008C2DDC">
      <w:pPr>
        <w:tabs>
          <w:tab w:val="left" w:pos="4042"/>
          <w:tab w:val="left" w:pos="6237"/>
        </w:tabs>
        <w:spacing w:after="0" w:line="240" w:lineRule="auto"/>
        <w:ind w:left="567" w:hanging="567"/>
        <w:jc w:val="both"/>
        <w:rPr>
          <w:rFonts w:ascii="Arial" w:eastAsia="Times New Roman" w:hAnsi="Arial" w:cs="Arial"/>
          <w:lang w:val="es-ES" w:eastAsia="es-ES"/>
        </w:rPr>
      </w:pPr>
      <w:r w:rsidRPr="008C2DDC">
        <w:rPr>
          <w:rFonts w:ascii="Arial" w:eastAsia="Times New Roman" w:hAnsi="Arial" w:cs="Arial"/>
          <w:lang w:val="es-ES" w:eastAsia="es-ES"/>
        </w:rPr>
        <w:t xml:space="preserve">         2.- Retiro de Casetas Telefónicas $ 468.50 precio por caseta.</w:t>
      </w:r>
    </w:p>
    <w:p w:rsidR="008C2DDC" w:rsidRPr="008C2DDC" w:rsidRDefault="008C2DDC" w:rsidP="008C2DDC">
      <w:pPr>
        <w:spacing w:after="0" w:line="240" w:lineRule="auto"/>
        <w:ind w:left="567" w:hanging="567"/>
        <w:jc w:val="both"/>
        <w:rPr>
          <w:rFonts w:ascii="Arial" w:eastAsia="Times New Roman" w:hAnsi="Arial" w:cs="Arial"/>
          <w:lang w:val="es-ES" w:eastAsia="es-ES"/>
        </w:rPr>
      </w:pPr>
      <w:r w:rsidRPr="008C2DDC">
        <w:rPr>
          <w:rFonts w:ascii="Arial" w:eastAsia="Times New Roman" w:hAnsi="Arial" w:cs="Arial"/>
          <w:lang w:val="es-ES" w:eastAsia="es-ES"/>
        </w:rPr>
        <w:t xml:space="preserve">         3.- Reubicación $ 446.00 precio por caseta.</w:t>
      </w:r>
    </w:p>
    <w:p w:rsidR="008C2DDC" w:rsidRPr="008C2DDC" w:rsidRDefault="008C2DDC" w:rsidP="008C2DDC">
      <w:pPr>
        <w:spacing w:after="0" w:line="240" w:lineRule="auto"/>
        <w:ind w:left="567" w:hanging="567"/>
        <w:jc w:val="both"/>
        <w:rPr>
          <w:rFonts w:ascii="Arial" w:eastAsia="Times New Roman" w:hAnsi="Arial" w:cs="Arial"/>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modificaciones y adecuaciones al proyecto de construcción: $ 523.00.</w:t>
      </w:r>
    </w:p>
    <w:p w:rsidR="008C2DDC" w:rsidRPr="008C2DDC" w:rsidRDefault="008C2DDC" w:rsidP="008C2DDC">
      <w:pPr>
        <w:widowControl w:val="0"/>
        <w:spacing w:after="0" w:line="240" w:lineRule="auto"/>
        <w:ind w:left="567"/>
        <w:contextualSpacing/>
        <w:jc w:val="both"/>
        <w:rPr>
          <w:rFonts w:ascii="Arial" w:eastAsia="Times New Roman" w:hAnsi="Arial" w:cs="Arial"/>
          <w:b/>
          <w:snapToGrid w:val="0"/>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certificación de planos de vivienda construida: $ 523.00.</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constancia de terminación de obra, por vivienda o unidad de edificación: $ 523.00.</w:t>
      </w:r>
    </w:p>
    <w:p w:rsidR="008C2DDC" w:rsidRPr="008C2DDC" w:rsidRDefault="008C2DDC" w:rsidP="008C2DDC">
      <w:pPr>
        <w:widowControl w:val="0"/>
        <w:spacing w:after="0" w:line="240" w:lineRule="auto"/>
        <w:ind w:left="567"/>
        <w:contextualSpacing/>
        <w:jc w:val="both"/>
        <w:rPr>
          <w:rFonts w:ascii="Arial" w:eastAsia="Times New Roman" w:hAnsi="Arial" w:cs="Arial"/>
          <w:b/>
          <w:snapToGrid w:val="0"/>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la autorización para la construcción e instalación de concentradores telefónicos con una superficie de hasta 500 m2 se cubrirá una cuota de $ 23,316.00, por cada 100 m2 o fracción adicional se cobrarán $ 1,557.00.</w:t>
      </w:r>
    </w:p>
    <w:p w:rsidR="008C2DDC" w:rsidRPr="008C2DDC" w:rsidRDefault="008C2DDC" w:rsidP="008C2DDC">
      <w:pPr>
        <w:widowControl w:val="0"/>
        <w:spacing w:after="0" w:line="240" w:lineRule="auto"/>
        <w:ind w:left="567"/>
        <w:contextualSpacing/>
        <w:jc w:val="both"/>
        <w:rPr>
          <w:rFonts w:ascii="Arial" w:eastAsia="Times New Roman" w:hAnsi="Arial" w:cs="Arial"/>
          <w:b/>
          <w:snapToGrid w:val="0"/>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la expedición de permiso de construcción y remodelación de las instalaciones que sean centrales productoras de energía termoeléctrica, térmica solar, hidroeléctrica, eólica, fotovoltaica, aerogeneradores o similares se cobrará la cantidad de $ 46,837.50 por permiso para cada aerogenerador o unidad.</w:t>
      </w:r>
    </w:p>
    <w:p w:rsidR="008C2DDC" w:rsidRPr="008C2DDC" w:rsidRDefault="008C2DDC" w:rsidP="008C2DDC">
      <w:pPr>
        <w:widowControl w:val="0"/>
        <w:spacing w:after="0" w:line="240" w:lineRule="auto"/>
        <w:ind w:left="567" w:hanging="567"/>
        <w:contextualSpacing/>
        <w:jc w:val="both"/>
        <w:rPr>
          <w:rFonts w:ascii="Arial" w:eastAsia="Times New Roman" w:hAnsi="Arial" w:cs="Arial"/>
          <w:b/>
          <w:snapToGrid w:val="0"/>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Por la expedición de permiso de construcción y remodelación de la instalación dedicada a la explotación del gas de lutitas o gas </w:t>
      </w:r>
      <w:proofErr w:type="spellStart"/>
      <w:r w:rsidRPr="008C2DDC">
        <w:rPr>
          <w:rFonts w:ascii="Arial" w:eastAsia="Times New Roman" w:hAnsi="Arial" w:cs="Arial"/>
          <w:b/>
          <w:snapToGrid w:val="0"/>
          <w:lang w:val="es-ES" w:eastAsia="es-ES"/>
        </w:rPr>
        <w:t>shale</w:t>
      </w:r>
      <w:proofErr w:type="spellEnd"/>
      <w:r w:rsidRPr="008C2DDC">
        <w:rPr>
          <w:rFonts w:ascii="Arial" w:eastAsia="Times New Roman" w:hAnsi="Arial" w:cs="Arial"/>
          <w:b/>
          <w:snapToGrid w:val="0"/>
          <w:lang w:val="es-ES" w:eastAsia="es-ES"/>
        </w:rPr>
        <w:t>, se cobrará la cantidad de $ $46,837.50 por permiso para cada unidad.</w:t>
      </w:r>
    </w:p>
    <w:p w:rsidR="008C2DDC" w:rsidRPr="008C2DDC" w:rsidRDefault="008C2DDC" w:rsidP="008C2DDC">
      <w:pPr>
        <w:widowControl w:val="0"/>
        <w:spacing w:after="0" w:line="240" w:lineRule="auto"/>
        <w:ind w:left="567" w:hanging="567"/>
        <w:contextualSpacing/>
        <w:jc w:val="both"/>
        <w:rPr>
          <w:rFonts w:ascii="Arial" w:eastAsia="Times New Roman" w:hAnsi="Arial" w:cs="Arial"/>
          <w:b/>
          <w:snapToGrid w:val="0"/>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la expedición de permiso de construcción y remodelación de la instalación dedicada a la extracción de Gas Natural $ 46,837.50 por permiso para cada unidad.</w:t>
      </w:r>
    </w:p>
    <w:p w:rsidR="008C2DDC" w:rsidRPr="008C2DDC" w:rsidRDefault="008C2DDC" w:rsidP="008C2DDC">
      <w:pPr>
        <w:widowControl w:val="0"/>
        <w:spacing w:after="0" w:line="240" w:lineRule="auto"/>
        <w:ind w:left="567" w:hanging="567"/>
        <w:contextualSpacing/>
        <w:jc w:val="both"/>
        <w:rPr>
          <w:rFonts w:ascii="Arial" w:eastAsia="Times New Roman" w:hAnsi="Arial" w:cs="Arial"/>
          <w:b/>
          <w:snapToGrid w:val="0"/>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la expedición de permiso de construcción y remodelación de la instalación dedicada a la extracción de Gas No Asociado $ 46,837.50 por permiso para cada unidad.</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la expedición de permiso de construcción y remodelación de pozos verticales y direccionales en el área específica a Yacimientos Convencionales (Roca Reservorio) en Trampas Estructurales en el que se encuentre el hidrocarburo $ 46,837.50 por permiso para cada pozo.</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la expedición de permiso de construcción y remodelación de pozo para la extracción de cualquier hidrocarburo $ 46,837.50 por permiso para cada pozo.</w:t>
      </w:r>
    </w:p>
    <w:p w:rsidR="008C2DDC" w:rsidRPr="008C2DDC" w:rsidRDefault="008C2DDC" w:rsidP="008C2DDC">
      <w:pPr>
        <w:spacing w:after="0" w:line="240" w:lineRule="auto"/>
        <w:jc w:val="both"/>
        <w:rPr>
          <w:rFonts w:ascii="Arial" w:eastAsia="Times New Roman" w:hAnsi="Arial" w:cs="Arial"/>
          <w:b/>
          <w:bCs/>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Las autoridades municipales señalaran, al expedir la licencia respectiva, el plazo de su vigencia.</w:t>
      </w:r>
    </w:p>
    <w:p w:rsid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D33D8A" w:rsidRPr="008C2DDC" w:rsidRDefault="00D33D8A"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widowControl w:val="0"/>
        <w:spacing w:after="0" w:line="240" w:lineRule="auto"/>
        <w:ind w:left="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lastRenderedPageBreak/>
        <w:t>Si terminado el plazo autorizado para la ejecución de una obra no se hubiera concluido, deberá obtenerse una prórroga de la licencia o dar aviso de la suspensión de la obra; si después del vencimiento no se tiene la prórroga en un plazo de seis meses, para continuar la construcción será necesario obtener una nueva licencia, con todas las obligaciones que el procedimiento para solicitarla implica.</w:t>
      </w:r>
    </w:p>
    <w:p w:rsidR="008C2DDC" w:rsidRPr="008C2DDC" w:rsidRDefault="008C2DDC" w:rsidP="008C2DDC">
      <w:pPr>
        <w:widowControl w:val="0"/>
        <w:spacing w:after="0" w:line="240" w:lineRule="auto"/>
        <w:ind w:left="567" w:hanging="567"/>
        <w:contextualSpacing/>
        <w:jc w:val="both"/>
        <w:rPr>
          <w:rFonts w:ascii="Arial" w:eastAsia="Times New Roman" w:hAnsi="Arial" w:cs="Arial"/>
          <w:b/>
          <w:snapToGrid w:val="0"/>
          <w:lang w:val="es-ES" w:eastAsia="es-ES"/>
        </w:rPr>
      </w:pPr>
    </w:p>
    <w:p w:rsidR="008C2DDC" w:rsidRPr="008C2DDC" w:rsidRDefault="008C2DDC" w:rsidP="008C2DDC">
      <w:pPr>
        <w:numPr>
          <w:ilvl w:val="0"/>
          <w:numId w:val="18"/>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Los predios no construidos dentro de la zona urbana deberán ser bardeados a una altura de dos metros con material adecuado, con cobro de la licencia respectiva.</w:t>
      </w:r>
    </w:p>
    <w:p w:rsidR="008C2DDC" w:rsidRPr="008C2DDC" w:rsidRDefault="008C2DDC" w:rsidP="008C2DDC">
      <w:pPr>
        <w:widowControl w:val="0"/>
        <w:spacing w:after="0" w:line="240" w:lineRule="auto"/>
        <w:ind w:left="567" w:hanging="567"/>
        <w:contextualSpacing/>
        <w:jc w:val="both"/>
        <w:rPr>
          <w:rFonts w:ascii="Arial" w:eastAsia="Times New Roman" w:hAnsi="Arial" w:cs="Arial"/>
          <w:b/>
          <w:snapToGrid w:val="0"/>
          <w:lang w:val="es-ES" w:eastAsia="es-ES"/>
        </w:rPr>
      </w:pPr>
    </w:p>
    <w:p w:rsidR="008C2DDC" w:rsidRPr="008C2DDC" w:rsidRDefault="008C2DDC" w:rsidP="008C2DDC">
      <w:pPr>
        <w:numPr>
          <w:ilvl w:val="0"/>
          <w:numId w:val="18"/>
        </w:numPr>
        <w:spacing w:after="0" w:line="240" w:lineRule="auto"/>
        <w:ind w:left="567" w:hanging="578"/>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Si los propietarios de predios no construidos dentro de la zona urbana que no tengan banquetas o teniéndolas se encuentren en mal estado, así como construcciones de obras, fachadas y marquesinas, no efectúan las construcciones o protecciones que les sean señaladas para mejorar la imagen urbana, el Municipio procederá a su realización por cuenta de los interesados, cobrando el importe de la inversión que se efectué, con un cargo adicional del veinte por ciento.</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18"/>
        </w:numPr>
        <w:tabs>
          <w:tab w:val="left" w:pos="776"/>
        </w:tabs>
        <w:spacing w:after="0" w:line="240" w:lineRule="auto"/>
        <w:ind w:left="634"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Los derechos que se refiere la presente Sección, se pagaran en la Tesorería Municipal, o en las oficinas autorizadas.</w:t>
      </w:r>
    </w:p>
    <w:p w:rsidR="008C2DDC" w:rsidRPr="008C2DDC" w:rsidRDefault="008C2DDC" w:rsidP="008C2DDC">
      <w:pPr>
        <w:widowControl w:val="0"/>
        <w:spacing w:after="0" w:line="240" w:lineRule="auto"/>
        <w:ind w:left="567"/>
        <w:contextualSpacing/>
        <w:jc w:val="both"/>
        <w:rPr>
          <w:rFonts w:ascii="Arial" w:eastAsia="Times New Roman" w:hAnsi="Arial" w:cs="Arial"/>
          <w:b/>
          <w:snapToGrid w:val="0"/>
          <w:lang w:val="es-ES" w:eastAsia="es-ES"/>
        </w:rPr>
      </w:pPr>
    </w:p>
    <w:p w:rsidR="008C2DDC" w:rsidRPr="008C2DDC" w:rsidRDefault="008C2DDC" w:rsidP="008C2DDC">
      <w:pPr>
        <w:numPr>
          <w:ilvl w:val="0"/>
          <w:numId w:val="18"/>
        </w:numPr>
        <w:tabs>
          <w:tab w:val="left" w:pos="209"/>
          <w:tab w:val="left" w:pos="918"/>
        </w:tabs>
        <w:spacing w:after="0" w:line="240" w:lineRule="auto"/>
        <w:ind w:left="776" w:hanging="709"/>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La documentación oficial que expidan las tesorerías municipales, que ampare el pago de los derechos por aprobación de planos o licencias de construcción; deberán mantenerse en un lugar visible de la obra en construcción y mostrarse a los inspectores o supervisores municipales cuantas veces sea requerida. La falta de esta documentación se sancionará con la multa correspondiente, la cual se aplicará sin perjuicio del pago de los derechos y recargos que procedan.</w:t>
      </w:r>
    </w:p>
    <w:p w:rsidR="008C2DDC" w:rsidRPr="008C2DDC" w:rsidRDefault="008C2DDC" w:rsidP="008C2DDC">
      <w:pPr>
        <w:spacing w:after="0" w:line="240" w:lineRule="auto"/>
        <w:jc w:val="center"/>
        <w:rPr>
          <w:rFonts w:ascii="Arial" w:eastAsia="Times New Roman" w:hAnsi="Arial" w:cs="Arial"/>
          <w:b/>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II</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LOS SERVICIOS POR ALINEACIÓN DE PREDIOS Y</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ASIGNACIÓN DE NÚMEROS OFICIALES</w:t>
      </w:r>
    </w:p>
    <w:p w:rsidR="008C2DDC" w:rsidRPr="008C2DDC" w:rsidRDefault="008C2DDC" w:rsidP="008C2DDC">
      <w:pPr>
        <w:spacing w:after="0" w:line="240" w:lineRule="auto"/>
        <w:jc w:val="both"/>
        <w:rPr>
          <w:rFonts w:ascii="Arial" w:eastAsia="Times New Roman" w:hAnsi="Arial" w:cs="Arial"/>
          <w:bCs/>
          <w:lang w:val="es-ES" w:eastAsia="es-ES"/>
        </w:rPr>
      </w:pPr>
    </w:p>
    <w:p w:rsidR="008C2DDC" w:rsidRPr="008C2DDC" w:rsidRDefault="008C2DDC" w:rsidP="008C2DDC">
      <w:pPr>
        <w:spacing w:after="0" w:line="240" w:lineRule="auto"/>
        <w:ind w:right="50"/>
        <w:jc w:val="both"/>
        <w:rPr>
          <w:rFonts w:ascii="Arial" w:eastAsia="Times New Roman" w:hAnsi="Arial" w:cs="Arial"/>
          <w:bCs/>
          <w:lang w:val="es-ES" w:eastAsia="es-ES"/>
        </w:rPr>
      </w:pPr>
      <w:r w:rsidRPr="008C2DDC">
        <w:rPr>
          <w:rFonts w:ascii="Arial" w:eastAsia="Times New Roman" w:hAnsi="Arial" w:cs="Arial"/>
          <w:b/>
          <w:lang w:val="es-ES" w:eastAsia="es-ES"/>
        </w:rPr>
        <w:t>ARTÍCULO 22.-</w:t>
      </w:r>
      <w:r w:rsidRPr="008C2DDC">
        <w:rPr>
          <w:rFonts w:ascii="Arial" w:eastAsia="Times New Roman" w:hAnsi="Arial" w:cs="Arial"/>
          <w:bCs/>
          <w:lang w:val="es-ES" w:eastAsia="es-ES"/>
        </w:rPr>
        <w:t xml:space="preserve"> Son objeto de estos derechos, los servicios que preste el Municipio por el alineamiento de frentes de predios sobre la vía pública y la asignación del número oficial correspondiente a dichos predios.</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Los interesados deberán solicitar el alineamiento objeto de este derecho y adquirir la placa correspondiente al número oficial asignado por el Municipio a los predios, no podrá ejecutarse alguna obra material si no se cumple previamente con la obligación antes señalada.</w:t>
      </w:r>
    </w:p>
    <w:p w:rsidR="008C2DDC" w:rsidRPr="008C2DDC" w:rsidRDefault="008C2DDC" w:rsidP="008C2DDC">
      <w:pPr>
        <w:spacing w:after="0" w:line="240" w:lineRule="auto"/>
        <w:ind w:left="142"/>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Los derechos correspondientes a estos servicios se cubrirán conforme a la siguiente tarifa:</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numPr>
          <w:ilvl w:val="0"/>
          <w:numId w:val="28"/>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Alineamiento de lotes, terrenos y predios de frentes sobre la vía pública $ 132.00 pesos hasta 10.00 metros lineales el excedente a $ 5.00 pesos ML.</w:t>
      </w:r>
    </w:p>
    <w:p w:rsidR="008C2DDC" w:rsidRPr="008C2DDC" w:rsidRDefault="008C2DDC" w:rsidP="008C2DDC">
      <w:pPr>
        <w:widowControl w:val="0"/>
        <w:spacing w:after="0" w:line="240" w:lineRule="auto"/>
        <w:ind w:left="142" w:firstLine="142"/>
        <w:contextualSpacing/>
        <w:jc w:val="both"/>
        <w:rPr>
          <w:rFonts w:ascii="Arial" w:eastAsia="Times New Roman" w:hAnsi="Arial" w:cs="Arial"/>
          <w:b/>
          <w:snapToGrid w:val="0"/>
          <w:lang w:val="es-ES" w:eastAsia="es-ES"/>
        </w:rPr>
      </w:pPr>
    </w:p>
    <w:p w:rsidR="008C2DDC" w:rsidRPr="008C2DDC" w:rsidRDefault="008C2DDC" w:rsidP="008C2DDC">
      <w:pPr>
        <w:numPr>
          <w:ilvl w:val="0"/>
          <w:numId w:val="28"/>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Asignación de número oficial:</w:t>
      </w:r>
    </w:p>
    <w:p w:rsidR="008C2DDC" w:rsidRPr="008C2DDC" w:rsidRDefault="008C2DDC" w:rsidP="008C2DDC">
      <w:pPr>
        <w:widowControl w:val="0"/>
        <w:spacing w:after="0" w:line="240" w:lineRule="auto"/>
        <w:ind w:left="1418" w:hanging="709"/>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1. Habitacional $ 195.50 pesos.</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2. Comercial e Industrial $ 229.50 pesos.</w:t>
      </w:r>
    </w:p>
    <w:p w:rsidR="008C2DDC" w:rsidRDefault="008C2DDC" w:rsidP="008C2DDC">
      <w:pPr>
        <w:widowControl w:val="0"/>
        <w:spacing w:after="0" w:line="240" w:lineRule="auto"/>
        <w:ind w:left="1560"/>
        <w:contextualSpacing/>
        <w:jc w:val="both"/>
        <w:rPr>
          <w:rFonts w:ascii="Arial" w:eastAsia="Times New Roman" w:hAnsi="Arial" w:cs="Arial"/>
          <w:b/>
          <w:snapToGrid w:val="0"/>
          <w:lang w:val="es-ES" w:eastAsia="es-ES"/>
        </w:rPr>
      </w:pPr>
    </w:p>
    <w:p w:rsidR="00D33D8A" w:rsidRDefault="00D33D8A" w:rsidP="008C2DDC">
      <w:pPr>
        <w:widowControl w:val="0"/>
        <w:spacing w:after="0" w:line="240" w:lineRule="auto"/>
        <w:ind w:left="1560"/>
        <w:contextualSpacing/>
        <w:jc w:val="both"/>
        <w:rPr>
          <w:rFonts w:ascii="Arial" w:eastAsia="Times New Roman" w:hAnsi="Arial" w:cs="Arial"/>
          <w:b/>
          <w:snapToGrid w:val="0"/>
          <w:lang w:val="es-ES" w:eastAsia="es-ES"/>
        </w:rPr>
      </w:pPr>
    </w:p>
    <w:p w:rsidR="00D33D8A" w:rsidRPr="008C2DDC" w:rsidRDefault="00D33D8A" w:rsidP="008C2DDC">
      <w:pPr>
        <w:widowControl w:val="0"/>
        <w:spacing w:after="0" w:line="240" w:lineRule="auto"/>
        <w:ind w:left="1560"/>
        <w:contextualSpacing/>
        <w:jc w:val="both"/>
        <w:rPr>
          <w:rFonts w:ascii="Arial" w:eastAsia="Times New Roman" w:hAnsi="Arial" w:cs="Arial"/>
          <w:b/>
          <w:snapToGrid w:val="0"/>
          <w:lang w:val="es-ES" w:eastAsia="es-ES"/>
        </w:rPr>
      </w:pPr>
    </w:p>
    <w:p w:rsidR="008C2DDC" w:rsidRPr="008C2DDC" w:rsidRDefault="008C2DDC" w:rsidP="008C2DDC">
      <w:pPr>
        <w:spacing w:after="0" w:line="240" w:lineRule="auto"/>
        <w:ind w:left="142"/>
        <w:jc w:val="center"/>
        <w:rPr>
          <w:rFonts w:ascii="Arial" w:eastAsia="Times New Roman" w:hAnsi="Arial" w:cs="Arial"/>
          <w:b/>
          <w:bCs/>
          <w:lang w:val="es-ES" w:eastAsia="es-ES"/>
        </w:rPr>
      </w:pPr>
      <w:r w:rsidRPr="008C2DDC">
        <w:rPr>
          <w:rFonts w:ascii="Arial" w:eastAsia="Times New Roman" w:hAnsi="Arial" w:cs="Arial"/>
          <w:b/>
          <w:bCs/>
          <w:lang w:val="es-ES" w:eastAsia="es-ES"/>
        </w:rPr>
        <w:lastRenderedPageBreak/>
        <w:t>SECCIÓN III</w:t>
      </w:r>
    </w:p>
    <w:p w:rsidR="008C2DDC" w:rsidRPr="008C2DDC" w:rsidRDefault="008C2DDC" w:rsidP="008C2DDC">
      <w:pPr>
        <w:spacing w:after="0" w:line="240" w:lineRule="auto"/>
        <w:ind w:left="142"/>
        <w:jc w:val="center"/>
        <w:rPr>
          <w:rFonts w:ascii="Arial" w:eastAsia="Times New Roman" w:hAnsi="Arial" w:cs="Arial"/>
          <w:b/>
          <w:bCs/>
          <w:lang w:val="es-ES" w:eastAsia="es-ES"/>
        </w:rPr>
      </w:pPr>
      <w:r w:rsidRPr="008C2DDC">
        <w:rPr>
          <w:rFonts w:ascii="Arial" w:eastAsia="Times New Roman" w:hAnsi="Arial" w:cs="Arial"/>
          <w:b/>
          <w:bCs/>
          <w:lang w:val="es-ES" w:eastAsia="es-ES"/>
        </w:rPr>
        <w:t>POR LA EXPEDICIÓN DE LICENCIAS PARA FRACCIONAMIENTOS</w:t>
      </w:r>
    </w:p>
    <w:p w:rsidR="008C2DDC" w:rsidRPr="008C2DDC" w:rsidRDefault="008C2DDC" w:rsidP="008C2DDC">
      <w:pPr>
        <w:spacing w:after="0" w:line="240" w:lineRule="auto"/>
        <w:ind w:left="142"/>
        <w:jc w:val="center"/>
        <w:rPr>
          <w:rFonts w:ascii="Arial" w:eastAsia="Times New Roman" w:hAnsi="Arial" w:cs="Arial"/>
          <w:bCs/>
          <w:lang w:val="es-ES" w:eastAsia="es-ES"/>
        </w:rPr>
      </w:pPr>
    </w:p>
    <w:p w:rsidR="008C2DDC" w:rsidRPr="008C2DDC" w:rsidRDefault="008C2DDC" w:rsidP="008C2DDC">
      <w:pPr>
        <w:spacing w:after="0" w:line="240" w:lineRule="auto"/>
        <w:ind w:left="142" w:right="50"/>
        <w:jc w:val="both"/>
        <w:rPr>
          <w:rFonts w:ascii="Arial" w:eastAsia="Times New Roman" w:hAnsi="Arial" w:cs="Arial"/>
          <w:bCs/>
          <w:lang w:val="es-ES" w:eastAsia="es-ES"/>
        </w:rPr>
      </w:pPr>
      <w:r w:rsidRPr="008C2DDC">
        <w:rPr>
          <w:rFonts w:ascii="Arial" w:eastAsia="Times New Roman" w:hAnsi="Arial" w:cs="Arial"/>
          <w:b/>
          <w:lang w:val="es-ES" w:eastAsia="es-ES"/>
        </w:rPr>
        <w:t>ARTÍCULO 23.-</w:t>
      </w:r>
      <w:r w:rsidRPr="008C2DDC">
        <w:rPr>
          <w:rFonts w:ascii="Arial" w:eastAsia="Times New Roman" w:hAnsi="Arial" w:cs="Arial"/>
          <w:bCs/>
          <w:lang w:val="es-ES" w:eastAsia="es-ES"/>
        </w:rPr>
        <w:t xml:space="preserve"> Este derecho se causará por la aprobación de planos, así como por la expedición de licencias de fraccionamientos habitacionales, campestres, comerciales, industriales o cementerios, así como de fusiones, subdivisiones y re-lotificaciones de predios.</w:t>
      </w:r>
    </w:p>
    <w:p w:rsidR="008C2DDC" w:rsidRPr="008C2DDC" w:rsidRDefault="008C2DDC" w:rsidP="008C2DDC">
      <w:pPr>
        <w:spacing w:after="0" w:line="240" w:lineRule="auto"/>
        <w:ind w:left="142"/>
        <w:jc w:val="both"/>
        <w:rPr>
          <w:rFonts w:ascii="Arial" w:eastAsia="Times New Roman" w:hAnsi="Arial" w:cs="Arial"/>
          <w:lang w:val="es-ES" w:eastAsia="es-ES"/>
        </w:rPr>
      </w:pPr>
    </w:p>
    <w:p w:rsidR="008C2DDC" w:rsidRPr="008C2DDC" w:rsidRDefault="008C2DDC" w:rsidP="008C2DDC">
      <w:pPr>
        <w:numPr>
          <w:ilvl w:val="0"/>
          <w:numId w:val="42"/>
        </w:numPr>
        <w:spacing w:after="0" w:line="240" w:lineRule="auto"/>
        <w:ind w:left="128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Aprobación de planos:</w:t>
      </w:r>
    </w:p>
    <w:p w:rsidR="008C2DDC" w:rsidRPr="008C2DDC" w:rsidRDefault="008C2DDC" w:rsidP="008C2DDC">
      <w:pPr>
        <w:numPr>
          <w:ilvl w:val="0"/>
          <w:numId w:val="43"/>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Habitacional $ 3.00 por M2.</w:t>
      </w:r>
    </w:p>
    <w:p w:rsidR="008C2DDC" w:rsidRPr="008C2DDC" w:rsidRDefault="008C2DDC" w:rsidP="008C2DDC">
      <w:pPr>
        <w:numPr>
          <w:ilvl w:val="0"/>
          <w:numId w:val="43"/>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Comercial e Industrial $ 5.20 por M2.</w:t>
      </w:r>
    </w:p>
    <w:p w:rsidR="008C2DDC" w:rsidRPr="008C2DDC" w:rsidRDefault="008C2DDC" w:rsidP="008C2DDC">
      <w:pPr>
        <w:spacing w:after="0" w:line="240" w:lineRule="auto"/>
        <w:ind w:left="142" w:firstLine="142"/>
        <w:jc w:val="both"/>
        <w:rPr>
          <w:rFonts w:ascii="Arial" w:eastAsia="Times New Roman" w:hAnsi="Arial" w:cs="Arial"/>
          <w:lang w:val="es-ES" w:eastAsia="es-ES"/>
        </w:rPr>
      </w:pPr>
    </w:p>
    <w:p w:rsidR="008C2DDC" w:rsidRPr="008C2DDC" w:rsidRDefault="008C2DDC" w:rsidP="008C2DDC">
      <w:pPr>
        <w:numPr>
          <w:ilvl w:val="0"/>
          <w:numId w:val="42"/>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Arial" w:hAnsi="Arial" w:cs="Arial"/>
          <w:b/>
          <w:snapToGrid w:val="0"/>
          <w:lang w:val="es-ES" w:eastAsia="es-ES"/>
        </w:rPr>
        <w:t>Certificado de uso de suelo por primera vez</w:t>
      </w:r>
      <w:r w:rsidRPr="008C2DDC">
        <w:rPr>
          <w:rFonts w:ascii="Arial" w:eastAsia="Times New Roman" w:hAnsi="Arial" w:cs="Arial"/>
          <w:b/>
          <w:snapToGrid w:val="0"/>
          <w:lang w:val="es-ES" w:eastAsia="es-ES"/>
        </w:rPr>
        <w:t xml:space="preserve"> habitacional, comercial, industrial entre otros es de:</w:t>
      </w:r>
    </w:p>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tbl>
      <w:tblPr>
        <w:tblW w:w="671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113"/>
        <w:gridCol w:w="3597"/>
      </w:tblGrid>
      <w:tr w:rsidR="008C2DDC" w:rsidRPr="008C2DDC" w:rsidTr="008C2DDC">
        <w:trPr>
          <w:trHeight w:val="452"/>
          <w:jc w:val="center"/>
        </w:trPr>
        <w:tc>
          <w:tcPr>
            <w:tcW w:w="3113"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De 001 a 200.99 M2 de superficie</w:t>
            </w:r>
          </w:p>
        </w:tc>
        <w:tc>
          <w:tcPr>
            <w:tcW w:w="3597" w:type="dxa"/>
            <w:noWrap/>
          </w:tcPr>
          <w:p w:rsidR="008C2DDC" w:rsidRPr="008C2DDC" w:rsidRDefault="008C2DDC" w:rsidP="008C2DDC">
            <w:pPr>
              <w:spacing w:after="0" w:line="240" w:lineRule="auto"/>
              <w:ind w:left="142"/>
              <w:rPr>
                <w:rFonts w:ascii="Arial" w:eastAsia="Times New Roman" w:hAnsi="Arial" w:cs="Arial"/>
                <w:sz w:val="24"/>
                <w:szCs w:val="24"/>
                <w:lang w:val="es-ES" w:eastAsia="es-ES"/>
              </w:rPr>
            </w:pPr>
            <w:r w:rsidRPr="008C2DDC">
              <w:rPr>
                <w:rFonts w:ascii="Arial" w:eastAsia="Times New Roman" w:hAnsi="Arial" w:cs="Arial"/>
                <w:lang w:val="es-ES" w:eastAsia="es-ES"/>
              </w:rPr>
              <w:t>$    540.50  pesos</w:t>
            </w:r>
          </w:p>
        </w:tc>
      </w:tr>
      <w:tr w:rsidR="008C2DDC" w:rsidRPr="008C2DDC" w:rsidTr="008C2DDC">
        <w:trPr>
          <w:trHeight w:val="559"/>
          <w:jc w:val="center"/>
        </w:trPr>
        <w:tc>
          <w:tcPr>
            <w:tcW w:w="3113"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De 201 a 500.99 M2 de superficie </w:t>
            </w:r>
          </w:p>
        </w:tc>
        <w:tc>
          <w:tcPr>
            <w:tcW w:w="3597" w:type="dxa"/>
            <w:noWrap/>
          </w:tcPr>
          <w:p w:rsidR="008C2DDC" w:rsidRPr="008C2DDC" w:rsidRDefault="008C2DDC" w:rsidP="008C2DDC">
            <w:pPr>
              <w:spacing w:after="0" w:line="240" w:lineRule="auto"/>
              <w:ind w:left="142"/>
              <w:rPr>
                <w:rFonts w:ascii="Arial" w:eastAsia="Times New Roman" w:hAnsi="Arial" w:cs="Arial"/>
                <w:sz w:val="24"/>
                <w:szCs w:val="24"/>
                <w:lang w:val="es-ES" w:eastAsia="es-ES"/>
              </w:rPr>
            </w:pPr>
            <w:r w:rsidRPr="008C2DDC">
              <w:rPr>
                <w:rFonts w:ascii="Arial" w:eastAsia="Times New Roman" w:hAnsi="Arial" w:cs="Arial"/>
                <w:lang w:val="es-ES" w:eastAsia="es-ES"/>
              </w:rPr>
              <w:t>$ 1,392.50 pesos</w:t>
            </w:r>
          </w:p>
        </w:tc>
      </w:tr>
      <w:tr w:rsidR="008C2DDC" w:rsidRPr="008C2DDC" w:rsidTr="008C2DDC">
        <w:trPr>
          <w:trHeight w:val="559"/>
          <w:jc w:val="center"/>
        </w:trPr>
        <w:tc>
          <w:tcPr>
            <w:tcW w:w="3113" w:type="dxa"/>
            <w:noWrap/>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De 501 a 1000.99 M2 de superficie</w:t>
            </w:r>
          </w:p>
        </w:tc>
        <w:tc>
          <w:tcPr>
            <w:tcW w:w="3597" w:type="dxa"/>
            <w:noWrap/>
          </w:tcPr>
          <w:p w:rsidR="008C2DDC" w:rsidRPr="008C2DDC" w:rsidRDefault="008C2DDC" w:rsidP="008C2DDC">
            <w:pPr>
              <w:spacing w:after="0" w:line="240" w:lineRule="auto"/>
              <w:ind w:left="142"/>
              <w:rPr>
                <w:rFonts w:ascii="Arial" w:eastAsia="Times New Roman" w:hAnsi="Arial" w:cs="Arial"/>
                <w:sz w:val="24"/>
                <w:szCs w:val="24"/>
                <w:lang w:val="es-ES" w:eastAsia="es-ES"/>
              </w:rPr>
            </w:pPr>
            <w:r w:rsidRPr="008C2DDC">
              <w:rPr>
                <w:rFonts w:ascii="Arial" w:eastAsia="Times New Roman" w:hAnsi="Arial" w:cs="Arial"/>
                <w:lang w:val="es-ES" w:eastAsia="es-ES"/>
              </w:rPr>
              <w:t>$ 2,781.00 pesos</w:t>
            </w:r>
          </w:p>
        </w:tc>
      </w:tr>
      <w:tr w:rsidR="008C2DDC" w:rsidRPr="008C2DDC" w:rsidTr="008C2DDC">
        <w:trPr>
          <w:trHeight w:val="559"/>
          <w:jc w:val="center"/>
        </w:trPr>
        <w:tc>
          <w:tcPr>
            <w:tcW w:w="3113" w:type="dxa"/>
            <w:noWrap/>
          </w:tcPr>
          <w:p w:rsidR="008C2DDC" w:rsidRPr="008C2DDC" w:rsidRDefault="008C2DDC" w:rsidP="008C2DDC">
            <w:pPr>
              <w:spacing w:after="0" w:line="240" w:lineRule="auto"/>
              <w:ind w:left="142"/>
              <w:rPr>
                <w:rFonts w:ascii="Arial" w:eastAsia="Times New Roman" w:hAnsi="Arial" w:cs="Arial"/>
                <w:sz w:val="24"/>
                <w:szCs w:val="24"/>
                <w:lang w:val="es-ES" w:eastAsia="es-ES"/>
              </w:rPr>
            </w:pPr>
            <w:r w:rsidRPr="008C2DDC">
              <w:rPr>
                <w:rFonts w:ascii="Arial" w:eastAsia="Times New Roman" w:hAnsi="Arial" w:cs="Arial"/>
                <w:lang w:val="es-ES" w:eastAsia="es-ES"/>
              </w:rPr>
              <w:t>De 1,001 a 10,000.00 M2</w:t>
            </w:r>
          </w:p>
        </w:tc>
        <w:tc>
          <w:tcPr>
            <w:tcW w:w="3597" w:type="dxa"/>
            <w:noWrap/>
          </w:tcPr>
          <w:p w:rsidR="008C2DDC" w:rsidRPr="008C2DDC" w:rsidRDefault="008C2DDC" w:rsidP="008C2DDC">
            <w:pPr>
              <w:spacing w:after="0" w:line="240" w:lineRule="auto"/>
              <w:ind w:left="142"/>
              <w:rPr>
                <w:rFonts w:ascii="Arial" w:eastAsia="Times New Roman" w:hAnsi="Arial" w:cs="Arial"/>
                <w:sz w:val="24"/>
                <w:szCs w:val="24"/>
                <w:lang w:val="es-ES" w:eastAsia="es-ES"/>
              </w:rPr>
            </w:pPr>
            <w:r w:rsidRPr="008C2DDC">
              <w:rPr>
                <w:rFonts w:ascii="Arial" w:eastAsia="Times New Roman" w:hAnsi="Arial" w:cs="Arial"/>
                <w:lang w:val="es-ES" w:eastAsia="es-ES"/>
              </w:rPr>
              <w:t xml:space="preserve">La tarifa anterior más   $ 0.37 por M2 restante </w:t>
            </w:r>
          </w:p>
        </w:tc>
      </w:tr>
      <w:tr w:rsidR="008C2DDC" w:rsidRPr="008C2DDC" w:rsidTr="008C2DDC">
        <w:trPr>
          <w:trHeight w:val="559"/>
          <w:jc w:val="center"/>
        </w:trPr>
        <w:tc>
          <w:tcPr>
            <w:tcW w:w="3113" w:type="dxa"/>
            <w:noWrap/>
          </w:tcPr>
          <w:p w:rsidR="008C2DDC" w:rsidRPr="008C2DDC" w:rsidRDefault="008C2DDC" w:rsidP="008C2DDC">
            <w:pPr>
              <w:spacing w:after="0" w:line="240" w:lineRule="auto"/>
              <w:ind w:left="142"/>
              <w:rPr>
                <w:rFonts w:ascii="Arial" w:eastAsia="Times New Roman" w:hAnsi="Arial" w:cs="Arial"/>
                <w:sz w:val="24"/>
                <w:szCs w:val="24"/>
                <w:lang w:val="es-ES" w:eastAsia="es-ES"/>
              </w:rPr>
            </w:pPr>
            <w:r w:rsidRPr="008C2DDC">
              <w:rPr>
                <w:rFonts w:ascii="Arial" w:eastAsia="Times New Roman" w:hAnsi="Arial" w:cs="Arial"/>
                <w:lang w:val="es-ES" w:eastAsia="es-ES"/>
              </w:rPr>
              <w:t>De 10,001.00 a 100,000.00 M2</w:t>
            </w:r>
          </w:p>
        </w:tc>
        <w:tc>
          <w:tcPr>
            <w:tcW w:w="3597" w:type="dxa"/>
            <w:noWrap/>
          </w:tcPr>
          <w:p w:rsidR="008C2DDC" w:rsidRPr="008C2DDC" w:rsidRDefault="008C2DDC" w:rsidP="008C2DDC">
            <w:pPr>
              <w:spacing w:after="0" w:line="240" w:lineRule="auto"/>
              <w:ind w:left="142"/>
              <w:rPr>
                <w:rFonts w:ascii="Arial" w:eastAsia="Times New Roman" w:hAnsi="Arial" w:cs="Arial"/>
                <w:sz w:val="24"/>
                <w:szCs w:val="24"/>
                <w:lang w:val="es-ES" w:eastAsia="es-ES"/>
              </w:rPr>
            </w:pPr>
            <w:r w:rsidRPr="008C2DDC">
              <w:rPr>
                <w:rFonts w:ascii="Arial" w:eastAsia="Times New Roman" w:hAnsi="Arial" w:cs="Arial"/>
                <w:lang w:val="es-ES" w:eastAsia="es-ES"/>
              </w:rPr>
              <w:t>Tarifa 3 anterior más    $ 0.31 M2</w:t>
            </w:r>
          </w:p>
        </w:tc>
      </w:tr>
      <w:tr w:rsidR="008C2DDC" w:rsidRPr="008C2DDC" w:rsidTr="008C2DDC">
        <w:trPr>
          <w:trHeight w:val="559"/>
          <w:jc w:val="center"/>
        </w:trPr>
        <w:tc>
          <w:tcPr>
            <w:tcW w:w="3113" w:type="dxa"/>
            <w:noWrap/>
          </w:tcPr>
          <w:p w:rsidR="008C2DDC" w:rsidRPr="008C2DDC" w:rsidRDefault="008C2DDC" w:rsidP="008C2DDC">
            <w:pPr>
              <w:spacing w:after="0" w:line="240" w:lineRule="auto"/>
              <w:ind w:left="142"/>
              <w:rPr>
                <w:rFonts w:ascii="Arial" w:eastAsia="Times New Roman" w:hAnsi="Arial" w:cs="Arial"/>
                <w:sz w:val="24"/>
                <w:szCs w:val="24"/>
                <w:lang w:val="es-ES" w:eastAsia="es-ES"/>
              </w:rPr>
            </w:pPr>
            <w:r w:rsidRPr="008C2DDC">
              <w:rPr>
                <w:rFonts w:ascii="Arial" w:eastAsia="Times New Roman" w:hAnsi="Arial" w:cs="Arial"/>
                <w:lang w:val="es-ES" w:eastAsia="es-ES"/>
              </w:rPr>
              <w:t>de 100,001 a 500,000 M2</w:t>
            </w:r>
          </w:p>
        </w:tc>
        <w:tc>
          <w:tcPr>
            <w:tcW w:w="3597" w:type="dxa"/>
            <w:noWrap/>
          </w:tcPr>
          <w:p w:rsidR="008C2DDC" w:rsidRPr="008C2DDC" w:rsidRDefault="008C2DDC" w:rsidP="008C2DDC">
            <w:pPr>
              <w:spacing w:after="0" w:line="240" w:lineRule="auto"/>
              <w:ind w:left="142"/>
              <w:rPr>
                <w:rFonts w:ascii="Arial" w:eastAsia="Times New Roman" w:hAnsi="Arial" w:cs="Arial"/>
                <w:sz w:val="24"/>
                <w:szCs w:val="24"/>
                <w:lang w:val="es-ES" w:eastAsia="es-ES"/>
              </w:rPr>
            </w:pPr>
            <w:r w:rsidRPr="008C2DDC">
              <w:rPr>
                <w:rFonts w:ascii="Arial" w:eastAsia="Times New Roman" w:hAnsi="Arial" w:cs="Arial"/>
                <w:lang w:val="es-ES" w:eastAsia="es-ES"/>
              </w:rPr>
              <w:t>Tarifa 3 anterior más    $ 0.21 M2</w:t>
            </w:r>
          </w:p>
        </w:tc>
      </w:tr>
      <w:tr w:rsidR="008C2DDC" w:rsidRPr="008C2DDC" w:rsidTr="008C2DDC">
        <w:trPr>
          <w:trHeight w:val="559"/>
          <w:jc w:val="center"/>
        </w:trPr>
        <w:tc>
          <w:tcPr>
            <w:tcW w:w="3113" w:type="dxa"/>
            <w:noWrap/>
          </w:tcPr>
          <w:p w:rsidR="008C2DDC" w:rsidRPr="008C2DDC" w:rsidRDefault="008C2DDC" w:rsidP="008C2DDC">
            <w:pPr>
              <w:spacing w:after="0" w:line="240" w:lineRule="auto"/>
              <w:ind w:left="142"/>
              <w:rPr>
                <w:rFonts w:ascii="Arial" w:eastAsia="Times New Roman" w:hAnsi="Arial" w:cs="Arial"/>
                <w:sz w:val="24"/>
                <w:szCs w:val="24"/>
                <w:lang w:val="es-ES" w:eastAsia="es-ES"/>
              </w:rPr>
            </w:pPr>
            <w:r w:rsidRPr="008C2DDC">
              <w:rPr>
                <w:rFonts w:ascii="Arial" w:eastAsia="Times New Roman" w:hAnsi="Arial" w:cs="Arial"/>
                <w:lang w:val="es-ES" w:eastAsia="es-ES"/>
              </w:rPr>
              <w:t>De 500,001.00 M2 en adelante</w:t>
            </w:r>
          </w:p>
        </w:tc>
        <w:tc>
          <w:tcPr>
            <w:tcW w:w="3597" w:type="dxa"/>
            <w:noWrap/>
          </w:tcPr>
          <w:p w:rsidR="008C2DDC" w:rsidRPr="008C2DDC" w:rsidRDefault="008C2DDC" w:rsidP="008C2DDC">
            <w:pPr>
              <w:spacing w:after="0" w:line="240" w:lineRule="auto"/>
              <w:ind w:left="142"/>
              <w:rPr>
                <w:rFonts w:ascii="Arial" w:eastAsia="Times New Roman" w:hAnsi="Arial" w:cs="Arial"/>
                <w:sz w:val="24"/>
                <w:szCs w:val="24"/>
                <w:lang w:val="es-ES" w:eastAsia="es-ES"/>
              </w:rPr>
            </w:pPr>
            <w:r w:rsidRPr="008C2DDC">
              <w:rPr>
                <w:rFonts w:ascii="Arial" w:eastAsia="Times New Roman" w:hAnsi="Arial" w:cs="Arial"/>
                <w:lang w:val="es-ES" w:eastAsia="es-ES"/>
              </w:rPr>
              <w:t>Tarifa 3 anterior más    $ 0.16 M2</w:t>
            </w:r>
          </w:p>
        </w:tc>
      </w:tr>
    </w:tbl>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numPr>
          <w:ilvl w:val="0"/>
          <w:numId w:val="42"/>
        </w:numPr>
        <w:spacing w:after="0" w:line="240" w:lineRule="auto"/>
        <w:ind w:left="567" w:hanging="567"/>
        <w:contextualSpacing/>
        <w:jc w:val="both"/>
        <w:rPr>
          <w:rFonts w:ascii="Arial" w:eastAsia="Arial" w:hAnsi="Arial" w:cs="Arial"/>
          <w:b/>
          <w:snapToGrid w:val="0"/>
          <w:lang w:val="es-ES" w:eastAsia="es-ES"/>
        </w:rPr>
      </w:pPr>
      <w:r w:rsidRPr="008C2DDC">
        <w:rPr>
          <w:rFonts w:ascii="Arial" w:eastAsia="Arial" w:hAnsi="Arial" w:cs="Arial"/>
          <w:b/>
          <w:snapToGrid w:val="0"/>
          <w:lang w:val="es-ES" w:eastAsia="es-ES"/>
        </w:rPr>
        <w:t>Refrendo del certificado de uso de suelo industrial y comercial $ 738.50 pesos</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numPr>
          <w:ilvl w:val="0"/>
          <w:numId w:val="42"/>
        </w:numPr>
        <w:spacing w:after="0" w:line="240" w:lineRule="auto"/>
        <w:ind w:left="567"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Expedición de licencias de fraccionamientos:</w:t>
      </w:r>
    </w:p>
    <w:p w:rsidR="008C2DDC" w:rsidRPr="008C2DDC" w:rsidRDefault="008C2DDC" w:rsidP="008C2DDC">
      <w:pPr>
        <w:widowControl w:val="0"/>
        <w:spacing w:after="0" w:line="240" w:lineRule="auto"/>
        <w:ind w:left="142" w:firstLine="284"/>
        <w:contextualSpacing/>
        <w:jc w:val="both"/>
        <w:rPr>
          <w:rFonts w:ascii="Arial" w:eastAsia="Times New Roman" w:hAnsi="Arial" w:cs="Arial"/>
          <w:b/>
          <w:snapToGrid w:val="0"/>
          <w:lang w:val="es-ES" w:eastAsia="es-ES"/>
        </w:rPr>
      </w:pPr>
    </w:p>
    <w:p w:rsidR="008C2DDC" w:rsidRPr="008C2DDC" w:rsidRDefault="008C2DDC" w:rsidP="008C2DDC">
      <w:pPr>
        <w:numPr>
          <w:ilvl w:val="0"/>
          <w:numId w:val="44"/>
        </w:numPr>
        <w:spacing w:after="0" w:line="240" w:lineRule="auto"/>
        <w:ind w:left="1134" w:hanging="358"/>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Residencial Alto: </w:t>
      </w: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t>$ 6.43 por M2.</w:t>
      </w:r>
    </w:p>
    <w:p w:rsidR="008C2DDC" w:rsidRPr="008C2DDC" w:rsidRDefault="008C2DDC" w:rsidP="008C2DDC">
      <w:pPr>
        <w:numPr>
          <w:ilvl w:val="0"/>
          <w:numId w:val="44"/>
        </w:numPr>
        <w:spacing w:after="0" w:line="240" w:lineRule="auto"/>
        <w:ind w:left="1134" w:hanging="358"/>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Residencial: </w:t>
      </w: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t>$ 4.51 por M2.</w:t>
      </w:r>
    </w:p>
    <w:p w:rsidR="008C2DDC" w:rsidRPr="008C2DDC" w:rsidRDefault="008C2DDC" w:rsidP="008C2DDC">
      <w:pPr>
        <w:numPr>
          <w:ilvl w:val="0"/>
          <w:numId w:val="44"/>
        </w:numPr>
        <w:spacing w:after="0" w:line="240" w:lineRule="auto"/>
        <w:ind w:left="1134" w:hanging="358"/>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Media Alta: </w:t>
      </w: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t>$ 2.22 por M2.</w:t>
      </w:r>
    </w:p>
    <w:p w:rsidR="008C2DDC" w:rsidRPr="008C2DDC" w:rsidRDefault="008C2DDC" w:rsidP="008C2DDC">
      <w:pPr>
        <w:numPr>
          <w:ilvl w:val="0"/>
          <w:numId w:val="44"/>
        </w:numPr>
        <w:spacing w:after="0" w:line="240" w:lineRule="auto"/>
        <w:ind w:left="1134" w:hanging="358"/>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Media: </w:t>
      </w: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t>$ 3.94 por M2.</w:t>
      </w:r>
    </w:p>
    <w:p w:rsidR="008C2DDC" w:rsidRPr="008C2DDC" w:rsidRDefault="008C2DDC" w:rsidP="008C2DDC">
      <w:pPr>
        <w:numPr>
          <w:ilvl w:val="0"/>
          <w:numId w:val="44"/>
        </w:numPr>
        <w:spacing w:after="0" w:line="240" w:lineRule="auto"/>
        <w:ind w:left="1134" w:hanging="358"/>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Interés Social y Popular: </w:t>
      </w:r>
      <w:r w:rsidRPr="008C2DDC">
        <w:rPr>
          <w:rFonts w:ascii="Arial" w:eastAsia="Times New Roman" w:hAnsi="Arial" w:cs="Arial"/>
          <w:b/>
          <w:snapToGrid w:val="0"/>
          <w:lang w:val="es-ES" w:eastAsia="es-ES"/>
        </w:rPr>
        <w:tab/>
        <w:t>$ 1.52 por M2.</w:t>
      </w:r>
    </w:p>
    <w:p w:rsidR="008C2DDC" w:rsidRPr="008C2DDC" w:rsidRDefault="008C2DDC" w:rsidP="008C2DDC">
      <w:pPr>
        <w:numPr>
          <w:ilvl w:val="0"/>
          <w:numId w:val="44"/>
        </w:numPr>
        <w:spacing w:after="0" w:line="240" w:lineRule="auto"/>
        <w:ind w:left="1134" w:hanging="358"/>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Comercial: </w:t>
      </w: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t>$ 3.50 por M2.</w:t>
      </w:r>
    </w:p>
    <w:p w:rsidR="008C2DDC" w:rsidRPr="008C2DDC" w:rsidRDefault="008C2DDC" w:rsidP="008C2DDC">
      <w:pPr>
        <w:numPr>
          <w:ilvl w:val="0"/>
          <w:numId w:val="44"/>
        </w:numPr>
        <w:spacing w:after="0" w:line="240" w:lineRule="auto"/>
        <w:ind w:left="1134" w:hanging="358"/>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Industrial: </w:t>
      </w: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t>$ 5.21 por M2.</w:t>
      </w:r>
    </w:p>
    <w:p w:rsidR="008C2DDC" w:rsidRPr="008C2DDC" w:rsidRDefault="008C2DDC" w:rsidP="008C2DDC">
      <w:pPr>
        <w:numPr>
          <w:ilvl w:val="0"/>
          <w:numId w:val="44"/>
        </w:numPr>
        <w:spacing w:after="0" w:line="240" w:lineRule="auto"/>
        <w:ind w:left="1134" w:hanging="358"/>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Cementerio: </w:t>
      </w: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t>$ 2.66 por M2.</w:t>
      </w:r>
    </w:p>
    <w:p w:rsidR="008C2DDC" w:rsidRPr="008C2DDC" w:rsidRDefault="008C2DDC" w:rsidP="008C2DDC">
      <w:pPr>
        <w:numPr>
          <w:ilvl w:val="0"/>
          <w:numId w:val="44"/>
        </w:numPr>
        <w:spacing w:after="0" w:line="240" w:lineRule="auto"/>
        <w:ind w:left="1134" w:hanging="358"/>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Campestre: </w:t>
      </w: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r>
      <w:r w:rsidRPr="008C2DDC">
        <w:rPr>
          <w:rFonts w:ascii="Arial" w:eastAsia="Times New Roman" w:hAnsi="Arial" w:cs="Arial"/>
          <w:b/>
          <w:snapToGrid w:val="0"/>
          <w:lang w:val="es-ES" w:eastAsia="es-ES"/>
        </w:rPr>
        <w:tab/>
        <w:t>$ 2.66 por M2.</w:t>
      </w:r>
    </w:p>
    <w:p w:rsidR="008C2DDC" w:rsidRPr="008C2DDC" w:rsidRDefault="008C2DDC" w:rsidP="008C2DDC">
      <w:pPr>
        <w:spacing w:after="0" w:line="240" w:lineRule="auto"/>
        <w:ind w:left="142" w:firstLine="284"/>
        <w:jc w:val="both"/>
        <w:rPr>
          <w:rFonts w:ascii="Arial" w:eastAsia="Times New Roman" w:hAnsi="Arial" w:cs="Arial"/>
          <w:lang w:val="es-ES" w:eastAsia="es-ES"/>
        </w:rPr>
      </w:pPr>
    </w:p>
    <w:p w:rsidR="008C2DDC" w:rsidRDefault="008C2DDC" w:rsidP="008C2DDC">
      <w:pPr>
        <w:numPr>
          <w:ilvl w:val="0"/>
          <w:numId w:val="42"/>
        </w:numPr>
        <w:spacing w:after="0" w:line="240" w:lineRule="auto"/>
        <w:ind w:left="709" w:hanging="709"/>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la autorización de adecuación, subdivisión y fusión de predios se cobrará un derecho por metro cuadrado de acuerdo con la siguiente tabla:</w:t>
      </w:r>
    </w:p>
    <w:p w:rsidR="00D33D8A" w:rsidRPr="008C2DDC" w:rsidRDefault="00D33D8A" w:rsidP="00D33D8A">
      <w:pPr>
        <w:spacing w:after="0" w:line="240" w:lineRule="auto"/>
        <w:ind w:left="709"/>
        <w:contextualSpacing/>
        <w:jc w:val="both"/>
        <w:rPr>
          <w:rFonts w:ascii="Arial" w:eastAsia="Times New Roman" w:hAnsi="Arial" w:cs="Arial"/>
          <w:b/>
          <w:snapToGrid w:val="0"/>
          <w:lang w:val="es-ES" w:eastAsia="es-ES"/>
        </w:rPr>
      </w:pPr>
    </w:p>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1019"/>
        <w:gridCol w:w="1307"/>
        <w:gridCol w:w="1642"/>
        <w:gridCol w:w="1386"/>
        <w:gridCol w:w="1396"/>
        <w:gridCol w:w="1537"/>
        <w:gridCol w:w="1679"/>
      </w:tblGrid>
      <w:tr w:rsidR="008C2DDC" w:rsidRPr="008C2DDC" w:rsidTr="008C2DDC">
        <w:trPr>
          <w:trHeight w:val="313"/>
          <w:jc w:val="center"/>
        </w:trPr>
        <w:tc>
          <w:tcPr>
            <w:tcW w:w="0" w:type="auto"/>
          </w:tcPr>
          <w:p w:rsidR="008C2DDC" w:rsidRPr="008C2DDC" w:rsidRDefault="008C2DDC" w:rsidP="008C2DDC">
            <w:pPr>
              <w:widowControl w:val="0"/>
              <w:spacing w:after="0" w:line="240" w:lineRule="auto"/>
              <w:ind w:right="-54"/>
              <w:contextualSpacing/>
              <w:jc w:val="both"/>
              <w:rPr>
                <w:rFonts w:ascii="Arial" w:eastAsia="Times New Roman" w:hAnsi="Arial" w:cs="Arial"/>
                <w:b/>
                <w:bCs/>
                <w:snapToGrid w:val="0"/>
                <w:lang w:val="es-ES" w:eastAsia="es-ES"/>
              </w:rPr>
            </w:pPr>
            <w:r w:rsidRPr="008C2DDC">
              <w:rPr>
                <w:rFonts w:ascii="Arial" w:eastAsia="Times New Roman" w:hAnsi="Arial" w:cs="Arial"/>
                <w:b/>
                <w:bCs/>
                <w:snapToGrid w:val="0"/>
                <w:lang w:val="es-ES" w:eastAsia="es-ES"/>
              </w:rPr>
              <w:lastRenderedPageBreak/>
              <w:t>Tipo</w:t>
            </w:r>
          </w:p>
        </w:tc>
        <w:tc>
          <w:tcPr>
            <w:tcW w:w="1358" w:type="dxa"/>
          </w:tcPr>
          <w:p w:rsidR="008C2DDC" w:rsidRPr="008C2DDC" w:rsidRDefault="008C2DDC" w:rsidP="008C2DDC">
            <w:pPr>
              <w:widowControl w:val="0"/>
              <w:spacing w:after="0" w:line="240" w:lineRule="auto"/>
              <w:ind w:left="34" w:hanging="34"/>
              <w:contextualSpacing/>
              <w:jc w:val="center"/>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Hasta</w:t>
            </w:r>
          </w:p>
          <w:p w:rsidR="008C2DDC" w:rsidRPr="008C2DDC" w:rsidRDefault="008C2DDC" w:rsidP="008C2DDC">
            <w:pPr>
              <w:widowControl w:val="0"/>
              <w:spacing w:after="0" w:line="240" w:lineRule="auto"/>
              <w:ind w:left="34" w:hanging="34"/>
              <w:contextualSpacing/>
              <w:jc w:val="center"/>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1,000 m2</w:t>
            </w:r>
          </w:p>
        </w:tc>
        <w:tc>
          <w:tcPr>
            <w:tcW w:w="1701" w:type="dxa"/>
          </w:tcPr>
          <w:p w:rsidR="008C2DDC" w:rsidRPr="008C2DDC" w:rsidRDefault="008C2DDC" w:rsidP="008C2DDC">
            <w:pPr>
              <w:widowControl w:val="0"/>
              <w:spacing w:after="0" w:line="240" w:lineRule="auto"/>
              <w:contextualSpacing/>
              <w:jc w:val="center"/>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1,000.01  a 5,000 m2</w:t>
            </w:r>
          </w:p>
        </w:tc>
        <w:tc>
          <w:tcPr>
            <w:tcW w:w="1418" w:type="dxa"/>
          </w:tcPr>
          <w:p w:rsidR="008C2DDC" w:rsidRPr="008C2DDC" w:rsidRDefault="008C2DDC" w:rsidP="008C2DDC">
            <w:pPr>
              <w:widowControl w:val="0"/>
              <w:spacing w:after="0" w:line="240" w:lineRule="auto"/>
              <w:contextualSpacing/>
              <w:jc w:val="center"/>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5,000.01 a 10,000 m2</w:t>
            </w:r>
          </w:p>
        </w:tc>
        <w:tc>
          <w:tcPr>
            <w:tcW w:w="1417" w:type="dxa"/>
          </w:tcPr>
          <w:p w:rsidR="008C2DDC" w:rsidRPr="008C2DDC" w:rsidRDefault="008C2DDC" w:rsidP="008C2DDC">
            <w:pPr>
              <w:widowControl w:val="0"/>
              <w:spacing w:after="0" w:line="240" w:lineRule="auto"/>
              <w:contextualSpacing/>
              <w:jc w:val="center"/>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10,000.01 a 100,000 m2</w:t>
            </w:r>
          </w:p>
        </w:tc>
        <w:tc>
          <w:tcPr>
            <w:tcW w:w="1560" w:type="dxa"/>
          </w:tcPr>
          <w:p w:rsidR="008C2DDC" w:rsidRPr="008C2DDC" w:rsidRDefault="008C2DDC" w:rsidP="008C2DDC">
            <w:pPr>
              <w:widowControl w:val="0"/>
              <w:spacing w:after="0" w:line="240" w:lineRule="auto"/>
              <w:contextualSpacing/>
              <w:jc w:val="center"/>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100,000.01 a 500,000 m2</w:t>
            </w:r>
          </w:p>
        </w:tc>
        <w:tc>
          <w:tcPr>
            <w:tcW w:w="1716" w:type="dxa"/>
          </w:tcPr>
          <w:p w:rsidR="008C2DDC" w:rsidRPr="008C2DDC" w:rsidRDefault="008C2DDC" w:rsidP="008C2DDC">
            <w:pPr>
              <w:widowControl w:val="0"/>
              <w:spacing w:after="0" w:line="240" w:lineRule="auto"/>
              <w:contextualSpacing/>
              <w:jc w:val="center"/>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500,000.01 m2 en adelante</w:t>
            </w:r>
          </w:p>
        </w:tc>
      </w:tr>
      <w:tr w:rsidR="008C2DDC" w:rsidRPr="008C2DDC" w:rsidTr="008C2DDC">
        <w:trPr>
          <w:trHeight w:val="185"/>
          <w:jc w:val="center"/>
        </w:trPr>
        <w:tc>
          <w:tcPr>
            <w:tcW w:w="0" w:type="auto"/>
          </w:tcPr>
          <w:p w:rsidR="008C2DDC" w:rsidRPr="008C2DDC" w:rsidRDefault="008C2DDC" w:rsidP="008C2DDC">
            <w:pPr>
              <w:spacing w:after="0" w:line="240" w:lineRule="auto"/>
              <w:ind w:left="-30"/>
              <w:jc w:val="both"/>
              <w:rPr>
                <w:rFonts w:ascii="Arial" w:eastAsia="Times New Roman" w:hAnsi="Arial" w:cs="Arial"/>
                <w:b/>
                <w:bCs/>
                <w:sz w:val="24"/>
                <w:szCs w:val="24"/>
                <w:lang w:val="es-ES" w:eastAsia="es-ES"/>
              </w:rPr>
            </w:pPr>
            <w:r w:rsidRPr="008C2DDC">
              <w:rPr>
                <w:rFonts w:ascii="Arial" w:eastAsia="Times New Roman" w:hAnsi="Arial" w:cs="Arial"/>
                <w:bCs/>
                <w:lang w:val="es-ES" w:eastAsia="es-ES"/>
              </w:rPr>
              <w:t>Urbanos</w:t>
            </w:r>
          </w:p>
        </w:tc>
        <w:tc>
          <w:tcPr>
            <w:tcW w:w="1358" w:type="dxa"/>
          </w:tcPr>
          <w:p w:rsidR="008C2DDC" w:rsidRPr="008C2DDC" w:rsidRDefault="008C2DDC" w:rsidP="008C2DDC">
            <w:pPr>
              <w:spacing w:after="0" w:line="240" w:lineRule="auto"/>
              <w:ind w:left="34" w:hanging="34"/>
              <w:jc w:val="center"/>
              <w:rPr>
                <w:rFonts w:ascii="Arial" w:eastAsia="Times New Roman" w:hAnsi="Arial" w:cs="Arial"/>
                <w:sz w:val="24"/>
                <w:szCs w:val="24"/>
                <w:lang w:val="es-ES" w:eastAsia="es-ES"/>
              </w:rPr>
            </w:pPr>
            <w:r w:rsidRPr="008C2DDC">
              <w:rPr>
                <w:rFonts w:ascii="Arial" w:eastAsia="Times New Roman" w:hAnsi="Arial" w:cs="Arial"/>
                <w:lang w:val="es-ES" w:eastAsia="es-ES"/>
              </w:rPr>
              <w:t>$ 1.38 M2</w:t>
            </w:r>
          </w:p>
        </w:tc>
        <w:tc>
          <w:tcPr>
            <w:tcW w:w="1701" w:type="dxa"/>
          </w:tcPr>
          <w:p w:rsidR="008C2DDC" w:rsidRPr="008C2DDC" w:rsidRDefault="008C2DDC" w:rsidP="008C2DDC">
            <w:pPr>
              <w:spacing w:after="0" w:line="240" w:lineRule="auto"/>
              <w:ind w:left="34" w:hanging="34"/>
              <w:jc w:val="center"/>
              <w:rPr>
                <w:rFonts w:ascii="Arial" w:eastAsia="Times New Roman" w:hAnsi="Arial" w:cs="Arial"/>
                <w:sz w:val="24"/>
                <w:szCs w:val="24"/>
                <w:lang w:val="es-ES" w:eastAsia="es-ES"/>
              </w:rPr>
            </w:pPr>
            <w:r w:rsidRPr="008C2DDC">
              <w:rPr>
                <w:rFonts w:ascii="Arial" w:eastAsia="Times New Roman" w:hAnsi="Arial" w:cs="Arial"/>
                <w:lang w:val="es-ES" w:eastAsia="es-ES"/>
              </w:rPr>
              <w:t>$ 1.26 M2</w:t>
            </w:r>
          </w:p>
        </w:tc>
        <w:tc>
          <w:tcPr>
            <w:tcW w:w="1418" w:type="dxa"/>
          </w:tcPr>
          <w:p w:rsidR="008C2DDC" w:rsidRPr="008C2DDC" w:rsidRDefault="008C2DDC" w:rsidP="008C2DDC">
            <w:pPr>
              <w:spacing w:after="0" w:line="240" w:lineRule="auto"/>
              <w:ind w:left="34" w:hanging="34"/>
              <w:jc w:val="center"/>
              <w:rPr>
                <w:rFonts w:ascii="Arial" w:eastAsia="Times New Roman" w:hAnsi="Arial" w:cs="Arial"/>
                <w:sz w:val="24"/>
                <w:szCs w:val="24"/>
                <w:lang w:val="es-ES" w:eastAsia="es-ES"/>
              </w:rPr>
            </w:pPr>
            <w:r w:rsidRPr="008C2DDC">
              <w:rPr>
                <w:rFonts w:ascii="Arial" w:eastAsia="Times New Roman" w:hAnsi="Arial" w:cs="Arial"/>
                <w:lang w:val="es-ES" w:eastAsia="es-ES"/>
              </w:rPr>
              <w:t>$ 0.99 M2</w:t>
            </w:r>
          </w:p>
        </w:tc>
        <w:tc>
          <w:tcPr>
            <w:tcW w:w="1417" w:type="dxa"/>
          </w:tcPr>
          <w:p w:rsidR="008C2DDC" w:rsidRPr="008C2DDC" w:rsidRDefault="008C2DDC" w:rsidP="008C2DDC">
            <w:pPr>
              <w:spacing w:after="0" w:line="240" w:lineRule="auto"/>
              <w:ind w:left="34" w:hanging="34"/>
              <w:jc w:val="center"/>
              <w:rPr>
                <w:rFonts w:ascii="Arial" w:eastAsia="Times New Roman" w:hAnsi="Arial" w:cs="Arial"/>
                <w:sz w:val="24"/>
                <w:szCs w:val="24"/>
                <w:lang w:val="es-ES" w:eastAsia="es-ES"/>
              </w:rPr>
            </w:pPr>
            <w:r w:rsidRPr="008C2DDC">
              <w:rPr>
                <w:rFonts w:ascii="Arial" w:eastAsia="Times New Roman" w:hAnsi="Arial" w:cs="Arial"/>
                <w:lang w:val="es-ES" w:eastAsia="es-ES"/>
              </w:rPr>
              <w:t>$ 0.42 M2</w:t>
            </w:r>
          </w:p>
        </w:tc>
        <w:tc>
          <w:tcPr>
            <w:tcW w:w="1560" w:type="dxa"/>
          </w:tcPr>
          <w:p w:rsidR="008C2DDC" w:rsidRPr="008C2DDC" w:rsidRDefault="008C2DDC" w:rsidP="008C2DDC">
            <w:pPr>
              <w:spacing w:after="0" w:line="240" w:lineRule="auto"/>
              <w:ind w:left="34" w:hanging="34"/>
              <w:jc w:val="center"/>
              <w:rPr>
                <w:rFonts w:ascii="Arial" w:eastAsia="Times New Roman" w:hAnsi="Arial" w:cs="Arial"/>
                <w:sz w:val="24"/>
                <w:szCs w:val="24"/>
                <w:lang w:val="es-ES" w:eastAsia="es-ES"/>
              </w:rPr>
            </w:pPr>
            <w:r w:rsidRPr="008C2DDC">
              <w:rPr>
                <w:rFonts w:ascii="Arial" w:eastAsia="Times New Roman" w:hAnsi="Arial" w:cs="Arial"/>
                <w:lang w:val="es-ES" w:eastAsia="es-ES"/>
              </w:rPr>
              <w:t>$ 0.28 M2</w:t>
            </w:r>
          </w:p>
        </w:tc>
        <w:tc>
          <w:tcPr>
            <w:tcW w:w="1716" w:type="dxa"/>
          </w:tcPr>
          <w:p w:rsidR="008C2DDC" w:rsidRPr="008C2DDC" w:rsidRDefault="008C2DDC" w:rsidP="008C2DDC">
            <w:pPr>
              <w:spacing w:after="0" w:line="240" w:lineRule="auto"/>
              <w:ind w:left="34" w:hanging="34"/>
              <w:jc w:val="center"/>
              <w:rPr>
                <w:rFonts w:ascii="Arial" w:eastAsia="Times New Roman" w:hAnsi="Arial" w:cs="Arial"/>
                <w:sz w:val="24"/>
                <w:szCs w:val="24"/>
                <w:lang w:val="es-ES" w:eastAsia="es-ES"/>
              </w:rPr>
            </w:pPr>
            <w:r w:rsidRPr="008C2DDC">
              <w:rPr>
                <w:rFonts w:ascii="Arial" w:eastAsia="Times New Roman" w:hAnsi="Arial" w:cs="Arial"/>
                <w:lang w:val="es-ES" w:eastAsia="es-ES"/>
              </w:rPr>
              <w:t>$ 0.18 M2</w:t>
            </w:r>
          </w:p>
        </w:tc>
      </w:tr>
      <w:tr w:rsidR="008C2DDC" w:rsidRPr="008C2DDC" w:rsidTr="008C2DDC">
        <w:trPr>
          <w:trHeight w:val="185"/>
          <w:jc w:val="center"/>
        </w:trPr>
        <w:tc>
          <w:tcPr>
            <w:tcW w:w="0" w:type="auto"/>
          </w:tcPr>
          <w:p w:rsidR="008C2DDC" w:rsidRPr="008C2DDC" w:rsidRDefault="008C2DDC" w:rsidP="008C2DDC">
            <w:pPr>
              <w:spacing w:after="0" w:line="240" w:lineRule="auto"/>
              <w:ind w:left="-30"/>
              <w:jc w:val="both"/>
              <w:rPr>
                <w:rFonts w:ascii="Arial" w:eastAsia="Times New Roman" w:hAnsi="Arial" w:cs="Arial"/>
                <w:b/>
                <w:bCs/>
                <w:sz w:val="24"/>
                <w:szCs w:val="24"/>
                <w:lang w:val="es-ES" w:eastAsia="es-ES"/>
              </w:rPr>
            </w:pPr>
            <w:r w:rsidRPr="008C2DDC">
              <w:rPr>
                <w:rFonts w:ascii="Arial" w:eastAsia="Times New Roman" w:hAnsi="Arial" w:cs="Arial"/>
                <w:bCs/>
                <w:lang w:val="es-ES" w:eastAsia="es-ES"/>
              </w:rPr>
              <w:t>Rústico</w:t>
            </w:r>
          </w:p>
        </w:tc>
        <w:tc>
          <w:tcPr>
            <w:tcW w:w="1358" w:type="dxa"/>
          </w:tcPr>
          <w:p w:rsidR="008C2DDC" w:rsidRPr="008C2DDC" w:rsidRDefault="008C2DDC" w:rsidP="008C2DDC">
            <w:pPr>
              <w:spacing w:after="0" w:line="240" w:lineRule="auto"/>
              <w:ind w:left="34" w:hanging="34"/>
              <w:jc w:val="center"/>
              <w:rPr>
                <w:rFonts w:ascii="Arial" w:eastAsia="Times New Roman" w:hAnsi="Arial" w:cs="Arial"/>
                <w:sz w:val="24"/>
                <w:szCs w:val="24"/>
                <w:lang w:val="es-ES" w:eastAsia="es-ES"/>
              </w:rPr>
            </w:pPr>
            <w:r w:rsidRPr="008C2DDC">
              <w:rPr>
                <w:rFonts w:ascii="Arial" w:eastAsia="Times New Roman" w:hAnsi="Arial" w:cs="Arial"/>
                <w:lang w:val="es-ES" w:eastAsia="es-ES"/>
              </w:rPr>
              <w:t>$ 0.71 M2</w:t>
            </w:r>
          </w:p>
        </w:tc>
        <w:tc>
          <w:tcPr>
            <w:tcW w:w="1701" w:type="dxa"/>
          </w:tcPr>
          <w:p w:rsidR="008C2DDC" w:rsidRPr="008C2DDC" w:rsidRDefault="008C2DDC" w:rsidP="008C2DDC">
            <w:pPr>
              <w:spacing w:after="0" w:line="240" w:lineRule="auto"/>
              <w:ind w:left="34" w:hanging="34"/>
              <w:jc w:val="center"/>
              <w:rPr>
                <w:rFonts w:ascii="Arial" w:eastAsia="Times New Roman" w:hAnsi="Arial" w:cs="Arial"/>
                <w:sz w:val="24"/>
                <w:szCs w:val="24"/>
                <w:lang w:val="es-ES" w:eastAsia="es-ES"/>
              </w:rPr>
            </w:pPr>
            <w:r w:rsidRPr="008C2DDC">
              <w:rPr>
                <w:rFonts w:ascii="Arial" w:eastAsia="Times New Roman" w:hAnsi="Arial" w:cs="Arial"/>
                <w:lang w:val="es-ES" w:eastAsia="es-ES"/>
              </w:rPr>
              <w:t>$ 0.55 M2</w:t>
            </w:r>
          </w:p>
        </w:tc>
        <w:tc>
          <w:tcPr>
            <w:tcW w:w="1418" w:type="dxa"/>
          </w:tcPr>
          <w:p w:rsidR="008C2DDC" w:rsidRPr="008C2DDC" w:rsidRDefault="008C2DDC" w:rsidP="008C2DDC">
            <w:pPr>
              <w:spacing w:after="0" w:line="240" w:lineRule="auto"/>
              <w:ind w:left="34" w:hanging="34"/>
              <w:jc w:val="center"/>
              <w:rPr>
                <w:rFonts w:ascii="Arial" w:eastAsia="Times New Roman" w:hAnsi="Arial" w:cs="Arial"/>
                <w:sz w:val="24"/>
                <w:szCs w:val="24"/>
                <w:lang w:val="es-ES" w:eastAsia="es-ES"/>
              </w:rPr>
            </w:pPr>
            <w:r w:rsidRPr="008C2DDC">
              <w:rPr>
                <w:rFonts w:ascii="Arial" w:eastAsia="Times New Roman" w:hAnsi="Arial" w:cs="Arial"/>
                <w:lang w:val="es-ES" w:eastAsia="es-ES"/>
              </w:rPr>
              <w:t>$ 0.55 M2</w:t>
            </w:r>
          </w:p>
        </w:tc>
        <w:tc>
          <w:tcPr>
            <w:tcW w:w="1417" w:type="dxa"/>
          </w:tcPr>
          <w:p w:rsidR="008C2DDC" w:rsidRPr="008C2DDC" w:rsidRDefault="008C2DDC" w:rsidP="008C2DDC">
            <w:pPr>
              <w:spacing w:after="0" w:line="240" w:lineRule="auto"/>
              <w:ind w:left="34" w:hanging="34"/>
              <w:jc w:val="center"/>
              <w:rPr>
                <w:rFonts w:ascii="Arial" w:eastAsia="Times New Roman" w:hAnsi="Arial" w:cs="Arial"/>
                <w:sz w:val="24"/>
                <w:szCs w:val="24"/>
                <w:lang w:val="es-ES" w:eastAsia="es-ES"/>
              </w:rPr>
            </w:pPr>
            <w:r w:rsidRPr="008C2DDC">
              <w:rPr>
                <w:rFonts w:ascii="Arial" w:eastAsia="Times New Roman" w:hAnsi="Arial" w:cs="Arial"/>
                <w:lang w:val="es-ES" w:eastAsia="es-ES"/>
              </w:rPr>
              <w:t>$ 0.28 M2</w:t>
            </w:r>
          </w:p>
        </w:tc>
        <w:tc>
          <w:tcPr>
            <w:tcW w:w="1560" w:type="dxa"/>
          </w:tcPr>
          <w:p w:rsidR="008C2DDC" w:rsidRPr="008C2DDC" w:rsidRDefault="008C2DDC" w:rsidP="008C2DDC">
            <w:pPr>
              <w:spacing w:after="0" w:line="240" w:lineRule="auto"/>
              <w:ind w:left="34" w:hanging="34"/>
              <w:jc w:val="center"/>
              <w:rPr>
                <w:rFonts w:ascii="Arial" w:eastAsia="Times New Roman" w:hAnsi="Arial" w:cs="Arial"/>
                <w:sz w:val="24"/>
                <w:szCs w:val="24"/>
                <w:lang w:val="es-ES" w:eastAsia="es-ES"/>
              </w:rPr>
            </w:pPr>
            <w:r w:rsidRPr="008C2DDC">
              <w:rPr>
                <w:rFonts w:ascii="Arial" w:eastAsia="Times New Roman" w:hAnsi="Arial" w:cs="Arial"/>
                <w:lang w:val="es-ES" w:eastAsia="es-ES"/>
              </w:rPr>
              <w:t>$ 0.18 M2</w:t>
            </w:r>
          </w:p>
        </w:tc>
        <w:tc>
          <w:tcPr>
            <w:tcW w:w="1716" w:type="dxa"/>
          </w:tcPr>
          <w:p w:rsidR="008C2DDC" w:rsidRPr="008C2DDC" w:rsidRDefault="008C2DDC" w:rsidP="008C2DDC">
            <w:pPr>
              <w:spacing w:after="0" w:line="240" w:lineRule="auto"/>
              <w:ind w:left="34" w:hanging="34"/>
              <w:jc w:val="center"/>
              <w:rPr>
                <w:rFonts w:ascii="Arial" w:eastAsia="Times New Roman" w:hAnsi="Arial" w:cs="Arial"/>
                <w:sz w:val="24"/>
                <w:szCs w:val="24"/>
                <w:lang w:val="es-ES" w:eastAsia="es-ES"/>
              </w:rPr>
            </w:pPr>
            <w:r w:rsidRPr="008C2DDC">
              <w:rPr>
                <w:rFonts w:ascii="Arial" w:eastAsia="Times New Roman" w:hAnsi="Arial" w:cs="Arial"/>
                <w:lang w:val="es-ES" w:eastAsia="es-ES"/>
              </w:rPr>
              <w:t>$ 0.10 M2</w:t>
            </w:r>
          </w:p>
        </w:tc>
      </w:tr>
    </w:tbl>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Cuando el área que se subdivida sea menor y hasta el 50% del total del predio a subdividir se cobrara únicamente por los metros cuadrados correspondientes a la superficie subdividida; en caso de que exceda el 50% del total del predio a subdividir, se cobrara lo correspondiente al total de la superficie del predio objeto de la subdivisión.</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 xml:space="preserve">La documentación oficial que expidan las tesorerías municipales deberá mantenerse en un lugar visible de la obra y mostrarse a los inspectores o supervisores municipales cuantas veces sea requerida. </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Cuando el predio a subdividir o fusionar ya ha presentado ese tipo de servicios anteriores, el contribuyente deberá presentar los recibos de pagos realizados ante la Tesorería de los servicios anteriores.</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b/>
          <w:bCs/>
          <w:lang w:val="es-ES" w:eastAsia="es-ES"/>
        </w:rPr>
      </w:pPr>
      <w:r w:rsidRPr="008C2DDC">
        <w:rPr>
          <w:rFonts w:ascii="Arial" w:eastAsia="Times New Roman" w:hAnsi="Arial" w:cs="Arial"/>
          <w:lang w:val="es-ES" w:eastAsia="es-ES"/>
        </w:rPr>
        <w:t>El costo para la solicitud de ingreso de cualquier trámite ante las oficinas de la Dirección de Desarrollo Urbano es de $ 40.50 pesos.</w:t>
      </w:r>
    </w:p>
    <w:p w:rsidR="008C2DDC" w:rsidRPr="008C2DDC" w:rsidRDefault="008C2DDC" w:rsidP="008C2DDC">
      <w:pPr>
        <w:spacing w:after="0" w:line="240" w:lineRule="auto"/>
        <w:ind w:right="50"/>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VI.- Por supervisión general y parcial de obras de urbanización se cobrará la superficie de área vendible de acuerdo al tabulador de la siguiente tabla:</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p>
    <w:tbl>
      <w:tblPr>
        <w:tblpPr w:leftFromText="141" w:rightFromText="141" w:bottomFromText="200" w:vertAnchor="text" w:horzAnchor="margin" w:tblpXSpec="center" w:tblpY="-191"/>
        <w:tblOverlap w:val="never"/>
        <w:tblW w:w="3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284"/>
      </w:tblGrid>
      <w:tr w:rsidR="008C2DDC" w:rsidRPr="008C2DDC" w:rsidTr="008C2DDC">
        <w:trPr>
          <w:trHeight w:val="208"/>
        </w:trPr>
        <w:tc>
          <w:tcPr>
            <w:tcW w:w="2518"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b/>
                <w:sz w:val="24"/>
                <w:szCs w:val="24"/>
                <w:lang w:val="es-ES" w:eastAsia="es-ES"/>
              </w:rPr>
            </w:pPr>
            <w:r w:rsidRPr="008C2DDC">
              <w:rPr>
                <w:rFonts w:ascii="Arial" w:eastAsia="Times New Roman" w:hAnsi="Arial" w:cs="Arial"/>
                <w:b/>
                <w:lang w:val="es-ES" w:eastAsia="es-ES"/>
              </w:rPr>
              <w:t>SUPERFICIE</w:t>
            </w:r>
          </w:p>
        </w:tc>
        <w:tc>
          <w:tcPr>
            <w:tcW w:w="1284"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b/>
                <w:sz w:val="24"/>
                <w:szCs w:val="24"/>
                <w:lang w:val="es-ES" w:eastAsia="es-ES"/>
              </w:rPr>
            </w:pPr>
            <w:r w:rsidRPr="008C2DDC">
              <w:rPr>
                <w:rFonts w:ascii="Arial" w:eastAsia="Times New Roman" w:hAnsi="Arial" w:cs="Arial"/>
                <w:b/>
                <w:lang w:val="es-ES" w:eastAsia="es-ES"/>
              </w:rPr>
              <w:t>IMPORTE</w:t>
            </w:r>
          </w:p>
        </w:tc>
      </w:tr>
      <w:tr w:rsidR="008C2DDC" w:rsidRPr="008C2DDC" w:rsidTr="008C2DDC">
        <w:trPr>
          <w:trHeight w:val="208"/>
        </w:trPr>
        <w:tc>
          <w:tcPr>
            <w:tcW w:w="2518"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1.- Menores a 0.5 has.</w:t>
            </w:r>
          </w:p>
        </w:tc>
        <w:tc>
          <w:tcPr>
            <w:tcW w:w="1284"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$ 1,351.00</w:t>
            </w:r>
          </w:p>
        </w:tc>
      </w:tr>
      <w:tr w:rsidR="008C2DDC" w:rsidRPr="008C2DDC" w:rsidTr="008C2DDC">
        <w:trPr>
          <w:trHeight w:val="208"/>
        </w:trPr>
        <w:tc>
          <w:tcPr>
            <w:tcW w:w="2518"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2.- De 0.51 a 1 has.</w:t>
            </w:r>
          </w:p>
        </w:tc>
        <w:tc>
          <w:tcPr>
            <w:tcW w:w="1284"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$ 2,026.50</w:t>
            </w:r>
          </w:p>
        </w:tc>
      </w:tr>
      <w:tr w:rsidR="008C2DDC" w:rsidRPr="008C2DDC" w:rsidTr="008C2DDC">
        <w:tc>
          <w:tcPr>
            <w:tcW w:w="2518"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3.- De 1.01 a 2 has.</w:t>
            </w:r>
          </w:p>
        </w:tc>
        <w:tc>
          <w:tcPr>
            <w:tcW w:w="1284"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$ 2,983.50</w:t>
            </w:r>
          </w:p>
        </w:tc>
      </w:tr>
      <w:tr w:rsidR="008C2DDC" w:rsidRPr="008C2DDC" w:rsidTr="008C2DDC">
        <w:tc>
          <w:tcPr>
            <w:tcW w:w="2518"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4.- De 2.01 a 5 has.</w:t>
            </w:r>
          </w:p>
        </w:tc>
        <w:tc>
          <w:tcPr>
            <w:tcW w:w="1284"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$ 5,933.50</w:t>
            </w:r>
          </w:p>
        </w:tc>
      </w:tr>
      <w:tr w:rsidR="008C2DDC" w:rsidRPr="008C2DDC" w:rsidTr="008C2DDC">
        <w:tc>
          <w:tcPr>
            <w:tcW w:w="2518"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5.- De 5.01 a 10 has.</w:t>
            </w:r>
          </w:p>
        </w:tc>
        <w:tc>
          <w:tcPr>
            <w:tcW w:w="1284"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$ 7,994.00</w:t>
            </w:r>
          </w:p>
        </w:tc>
      </w:tr>
      <w:tr w:rsidR="008C2DDC" w:rsidRPr="008C2DDC" w:rsidTr="008C2DDC">
        <w:tc>
          <w:tcPr>
            <w:tcW w:w="2518"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6.- Mayores a 10 has.</w:t>
            </w:r>
          </w:p>
        </w:tc>
        <w:tc>
          <w:tcPr>
            <w:tcW w:w="1284"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$ 9,795.00</w:t>
            </w:r>
          </w:p>
        </w:tc>
      </w:tr>
    </w:tbl>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VII.- Por recepción total o parcial de obras de urbanización se cobrará por superficie de área vendible de acuerdo al tabulador de la siguiente tabla:</w:t>
      </w:r>
    </w:p>
    <w:p w:rsidR="008C2DDC" w:rsidRPr="008C2DDC" w:rsidRDefault="008C2DDC" w:rsidP="008C2DDC">
      <w:pPr>
        <w:spacing w:after="0" w:line="240" w:lineRule="auto"/>
        <w:jc w:val="both"/>
        <w:rPr>
          <w:rFonts w:ascii="Arial" w:eastAsia="Times New Roman" w:hAnsi="Arial" w:cs="Arial"/>
          <w:lang w:val="es-ES" w:eastAsia="es-ES"/>
        </w:rPr>
      </w:pPr>
    </w:p>
    <w:tbl>
      <w:tblPr>
        <w:tblpPr w:leftFromText="141" w:rightFromText="141" w:bottomFromText="200" w:vertAnchor="text" w:horzAnchor="page" w:tblpXSpec="center" w:tblpY="79"/>
        <w:tblOverlap w:val="never"/>
        <w:tblW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418"/>
      </w:tblGrid>
      <w:tr w:rsidR="008C2DDC" w:rsidRPr="008C2DDC" w:rsidTr="008C2DDC">
        <w:tc>
          <w:tcPr>
            <w:tcW w:w="2376"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b/>
                <w:sz w:val="24"/>
                <w:szCs w:val="24"/>
                <w:lang w:val="es-ES" w:eastAsia="es-ES"/>
              </w:rPr>
            </w:pPr>
            <w:r w:rsidRPr="008C2DDC">
              <w:rPr>
                <w:rFonts w:ascii="Arial" w:eastAsia="Times New Roman" w:hAnsi="Arial" w:cs="Arial"/>
                <w:b/>
                <w:lang w:val="es-ES" w:eastAsia="es-ES"/>
              </w:rPr>
              <w:t>SUPERFICIE</w:t>
            </w:r>
          </w:p>
        </w:tc>
        <w:tc>
          <w:tcPr>
            <w:tcW w:w="1418"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b/>
                <w:sz w:val="24"/>
                <w:szCs w:val="24"/>
                <w:lang w:val="es-ES" w:eastAsia="es-ES"/>
              </w:rPr>
            </w:pPr>
            <w:r w:rsidRPr="008C2DDC">
              <w:rPr>
                <w:rFonts w:ascii="Arial" w:eastAsia="Times New Roman" w:hAnsi="Arial" w:cs="Arial"/>
                <w:b/>
                <w:lang w:val="es-ES" w:eastAsia="es-ES"/>
              </w:rPr>
              <w:t>IMPORTE</w:t>
            </w:r>
          </w:p>
        </w:tc>
      </w:tr>
      <w:tr w:rsidR="008C2DDC" w:rsidRPr="008C2DDC" w:rsidTr="008C2DDC">
        <w:tc>
          <w:tcPr>
            <w:tcW w:w="2376"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1.- Menores a 0.5 ha.</w:t>
            </w:r>
          </w:p>
        </w:tc>
        <w:tc>
          <w:tcPr>
            <w:tcW w:w="1418"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   1,351.00</w:t>
            </w:r>
          </w:p>
        </w:tc>
      </w:tr>
      <w:tr w:rsidR="008C2DDC" w:rsidRPr="008C2DDC" w:rsidTr="008C2DDC">
        <w:tc>
          <w:tcPr>
            <w:tcW w:w="2376"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2.- De 0.51 a 1 ha.</w:t>
            </w:r>
          </w:p>
        </w:tc>
        <w:tc>
          <w:tcPr>
            <w:tcW w:w="1418"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   2,026.50</w:t>
            </w:r>
          </w:p>
        </w:tc>
      </w:tr>
      <w:tr w:rsidR="008C2DDC" w:rsidRPr="008C2DDC" w:rsidTr="008C2DDC">
        <w:tc>
          <w:tcPr>
            <w:tcW w:w="2376"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3.- De 1.01 a 2 ha.</w:t>
            </w:r>
          </w:p>
        </w:tc>
        <w:tc>
          <w:tcPr>
            <w:tcW w:w="1418"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   2,983.50</w:t>
            </w:r>
          </w:p>
        </w:tc>
      </w:tr>
      <w:tr w:rsidR="008C2DDC" w:rsidRPr="008C2DDC" w:rsidTr="008C2DDC">
        <w:tc>
          <w:tcPr>
            <w:tcW w:w="2376"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4.- De 2.01 a 5 ha.</w:t>
            </w:r>
          </w:p>
        </w:tc>
        <w:tc>
          <w:tcPr>
            <w:tcW w:w="1418"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   5,933.50</w:t>
            </w:r>
          </w:p>
        </w:tc>
      </w:tr>
      <w:tr w:rsidR="008C2DDC" w:rsidRPr="008C2DDC" w:rsidTr="008C2DDC">
        <w:tc>
          <w:tcPr>
            <w:tcW w:w="2376"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5.- De 5.01 a 10 ha</w:t>
            </w:r>
          </w:p>
        </w:tc>
        <w:tc>
          <w:tcPr>
            <w:tcW w:w="1418"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   7,994.00</w:t>
            </w:r>
          </w:p>
        </w:tc>
      </w:tr>
      <w:tr w:rsidR="008C2DDC" w:rsidRPr="008C2DDC" w:rsidTr="008C2DDC">
        <w:tc>
          <w:tcPr>
            <w:tcW w:w="2376"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6.- De 10.01 a 35 ha</w:t>
            </w:r>
          </w:p>
        </w:tc>
        <w:tc>
          <w:tcPr>
            <w:tcW w:w="1418"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   9,795.50</w:t>
            </w:r>
          </w:p>
        </w:tc>
      </w:tr>
      <w:tr w:rsidR="008C2DDC" w:rsidRPr="008C2DDC" w:rsidTr="008C2DDC">
        <w:tc>
          <w:tcPr>
            <w:tcW w:w="2376" w:type="dxa"/>
            <w:tcBorders>
              <w:top w:val="single" w:sz="4" w:space="0" w:color="auto"/>
              <w:left w:val="single" w:sz="4" w:space="0" w:color="auto"/>
              <w:bottom w:val="single" w:sz="4" w:space="0" w:color="auto"/>
              <w:right w:val="single" w:sz="4" w:space="0" w:color="auto"/>
            </w:tcBorders>
            <w:hideMark/>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7.- Mayores a 35 ha.</w:t>
            </w:r>
          </w:p>
        </w:tc>
        <w:tc>
          <w:tcPr>
            <w:tcW w:w="1418" w:type="dxa"/>
            <w:tcBorders>
              <w:top w:val="single" w:sz="4" w:space="0" w:color="auto"/>
              <w:left w:val="single" w:sz="4" w:space="0" w:color="auto"/>
              <w:bottom w:val="single" w:sz="4" w:space="0" w:color="auto"/>
              <w:right w:val="single" w:sz="4" w:space="0" w:color="auto"/>
            </w:tcBorders>
          </w:tcPr>
          <w:p w:rsidR="008C2DDC" w:rsidRPr="008C2DDC" w:rsidRDefault="008C2DDC" w:rsidP="008C2DDC">
            <w:pPr>
              <w:spacing w:after="0" w:line="240" w:lineRule="auto"/>
              <w:jc w:val="both"/>
              <w:rPr>
                <w:rFonts w:ascii="Arial" w:eastAsia="Times New Roman" w:hAnsi="Arial" w:cs="Arial"/>
                <w:sz w:val="24"/>
                <w:szCs w:val="24"/>
                <w:lang w:val="es-ES" w:eastAsia="es-ES"/>
              </w:rPr>
            </w:pPr>
            <w:r w:rsidRPr="008C2DDC">
              <w:rPr>
                <w:rFonts w:ascii="Arial" w:eastAsia="Times New Roman" w:hAnsi="Arial" w:cs="Arial"/>
                <w:lang w:val="es-ES" w:eastAsia="es-ES"/>
              </w:rPr>
              <w:t>$ 11,259.00</w:t>
            </w:r>
          </w:p>
        </w:tc>
      </w:tr>
    </w:tbl>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VIII.</w:t>
      </w:r>
      <w:proofErr w:type="gramStart"/>
      <w:r w:rsidRPr="008C2DDC">
        <w:rPr>
          <w:rFonts w:ascii="Arial" w:eastAsia="Times New Roman" w:hAnsi="Arial" w:cs="Arial"/>
          <w:lang w:val="es-ES" w:eastAsia="es-ES"/>
        </w:rPr>
        <w:t>-  Cuando</w:t>
      </w:r>
      <w:proofErr w:type="gramEnd"/>
      <w:r w:rsidRPr="008C2DDC">
        <w:rPr>
          <w:rFonts w:ascii="Arial" w:eastAsia="Times New Roman" w:hAnsi="Arial" w:cs="Arial"/>
          <w:lang w:val="es-ES" w:eastAsia="es-ES"/>
        </w:rPr>
        <w:t xml:space="preserve"> por la situación física del predio en el área urbana sea necesario realizar una inspección de campo se cobrará $ 64.50 y fuera del área urbana de Arteaga $ 229.50</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IV</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POR LICENCIAS PARA ESTABLECIMIENTOS QUE EXPENDAN BEBIDAS ALCOHÓLICAS</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ind w:right="50"/>
        <w:jc w:val="both"/>
        <w:rPr>
          <w:rFonts w:ascii="Arial" w:eastAsia="Times New Roman" w:hAnsi="Arial" w:cs="Arial"/>
          <w:bCs/>
          <w:lang w:val="es-ES" w:eastAsia="es-ES"/>
        </w:rPr>
      </w:pPr>
      <w:r w:rsidRPr="008C2DDC">
        <w:rPr>
          <w:rFonts w:ascii="Arial" w:eastAsia="Times New Roman" w:hAnsi="Arial" w:cs="Arial"/>
          <w:b/>
          <w:lang w:val="es-ES" w:eastAsia="es-ES"/>
        </w:rPr>
        <w:t>ARTÍCULO 24.-</w:t>
      </w:r>
      <w:r w:rsidRPr="008C2DDC">
        <w:rPr>
          <w:rFonts w:ascii="Arial" w:eastAsia="Times New Roman" w:hAnsi="Arial" w:cs="Arial"/>
          <w:bCs/>
          <w:lang w:val="es-ES" w:eastAsia="es-E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El pago de este derecho deberá realizarse en las oficinas de la Tesorería Municipal o en las instituciones autorizadas para tal efecto, dentro de los meses de enero a marzo del ejercicio en curso, previamente al otorgamiento de la licencia o refrendo anual correspondiente, conforme a las tarifas siguientes:</w:t>
      </w:r>
    </w:p>
    <w:p w:rsidR="008C2DDC" w:rsidRPr="008C2DDC" w:rsidRDefault="008C2DDC" w:rsidP="008C2DDC">
      <w:pPr>
        <w:autoSpaceDE w:val="0"/>
        <w:autoSpaceDN w:val="0"/>
        <w:adjustRightInd w:val="0"/>
        <w:spacing w:after="0" w:line="240" w:lineRule="auto"/>
        <w:ind w:left="142"/>
        <w:jc w:val="both"/>
        <w:rPr>
          <w:rFonts w:ascii="Arial" w:eastAsia="Times New Roman" w:hAnsi="Arial" w:cs="Arial"/>
          <w:lang w:val="es-ES" w:eastAsia="es-ES"/>
        </w:rPr>
      </w:pPr>
    </w:p>
    <w:p w:rsidR="008C2DDC" w:rsidRPr="008C2DDC" w:rsidRDefault="008C2DDC" w:rsidP="008C2DDC">
      <w:pPr>
        <w:numPr>
          <w:ilvl w:val="0"/>
          <w:numId w:val="34"/>
        </w:numPr>
        <w:autoSpaceDE w:val="0"/>
        <w:autoSpaceDN w:val="0"/>
        <w:adjustRightInd w:val="0"/>
        <w:spacing w:after="0" w:line="240" w:lineRule="auto"/>
        <w:ind w:left="567" w:hanging="567"/>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 xml:space="preserve">Por la expedición de </w:t>
      </w:r>
      <w:r w:rsidRPr="008C2DDC">
        <w:rPr>
          <w:rFonts w:ascii="Arial" w:eastAsia="Times New Roman" w:hAnsi="Arial" w:cs="Arial"/>
          <w:b/>
          <w:snapToGrid w:val="0"/>
          <w:lang w:val="es-ES" w:eastAsia="es-ES"/>
        </w:rPr>
        <w:t xml:space="preserve">Licencias para el Funcionamiento de Establecimientos que Expendan Bebidas </w:t>
      </w:r>
      <w:r w:rsidRPr="008C2DDC">
        <w:rPr>
          <w:rFonts w:ascii="Arial" w:eastAsia="Times New Roman" w:hAnsi="Arial" w:cs="Arial"/>
          <w:b/>
          <w:snapToGrid w:val="0"/>
          <w:lang w:val="es-ES"/>
        </w:rPr>
        <w:t>por primera vez:</w:t>
      </w:r>
    </w:p>
    <w:p w:rsidR="008C2DDC" w:rsidRPr="008C2DDC" w:rsidRDefault="008C2DDC" w:rsidP="008C2DDC">
      <w:pPr>
        <w:widowControl w:val="0"/>
        <w:autoSpaceDE w:val="0"/>
        <w:autoSpaceDN w:val="0"/>
        <w:adjustRightInd w:val="0"/>
        <w:spacing w:after="0" w:line="240" w:lineRule="auto"/>
        <w:ind w:left="142" w:firstLine="142"/>
        <w:contextualSpacing/>
        <w:jc w:val="both"/>
        <w:rPr>
          <w:rFonts w:ascii="Arial" w:eastAsia="Times New Roman" w:hAnsi="Arial" w:cs="Arial"/>
          <w:b/>
          <w:snapToGrid w:val="0"/>
          <w:lang w:val="es-ES"/>
        </w:rPr>
      </w:pPr>
    </w:p>
    <w:p w:rsidR="008C2DDC" w:rsidRPr="008C2DDC" w:rsidRDefault="008C2DDC" w:rsidP="008C2DDC">
      <w:pPr>
        <w:numPr>
          <w:ilvl w:val="0"/>
          <w:numId w:val="29"/>
        </w:numPr>
        <w:autoSpaceDE w:val="0"/>
        <w:autoSpaceDN w:val="0"/>
        <w:adjustRightInd w:val="0"/>
        <w:spacing w:after="0" w:line="240" w:lineRule="auto"/>
        <w:ind w:left="426" w:hanging="284"/>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Cerveza, Vinos y licores:</w:t>
      </w:r>
    </w:p>
    <w:p w:rsidR="008C2DDC" w:rsidRPr="008C2DDC" w:rsidRDefault="008C2DDC" w:rsidP="008C2DDC">
      <w:pPr>
        <w:numPr>
          <w:ilvl w:val="0"/>
          <w:numId w:val="30"/>
        </w:numPr>
        <w:autoSpaceDE w:val="0"/>
        <w:autoSpaceDN w:val="0"/>
        <w:adjustRightInd w:val="0"/>
        <w:spacing w:after="0" w:line="240" w:lineRule="auto"/>
        <w:ind w:left="567" w:hanging="283"/>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Al copeo:</w:t>
      </w:r>
    </w:p>
    <w:p w:rsidR="008C2DDC" w:rsidRPr="008C2DDC" w:rsidRDefault="008C2DDC" w:rsidP="008C2DDC">
      <w:pPr>
        <w:numPr>
          <w:ilvl w:val="0"/>
          <w:numId w:val="31"/>
        </w:numPr>
        <w:autoSpaceDE w:val="0"/>
        <w:autoSpaceDN w:val="0"/>
        <w:adjustRightInd w:val="0"/>
        <w:spacing w:after="0" w:line="240" w:lineRule="auto"/>
        <w:ind w:left="924" w:hanging="357"/>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Cantinas, Centros Sociales, Clubs Sociales, Deportivos, Balnearios, Estadios y Similares, Hoteles, Moteles, Restaurant Bar. $ 180,914.00.</w:t>
      </w:r>
    </w:p>
    <w:p w:rsidR="008C2DDC" w:rsidRPr="008C2DDC" w:rsidRDefault="008C2DDC" w:rsidP="008C2DDC">
      <w:pPr>
        <w:numPr>
          <w:ilvl w:val="0"/>
          <w:numId w:val="31"/>
        </w:numPr>
        <w:autoSpaceDE w:val="0"/>
        <w:autoSpaceDN w:val="0"/>
        <w:adjustRightInd w:val="0"/>
        <w:spacing w:after="0" w:line="240" w:lineRule="auto"/>
        <w:ind w:left="924" w:hanging="357"/>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Cabarets, Centros Nocturnos, Discotecas y Ladies Bar $ 1,393,241.00.</w:t>
      </w:r>
    </w:p>
    <w:p w:rsidR="008C2DDC" w:rsidRPr="008C2DDC" w:rsidRDefault="008C2DDC" w:rsidP="008C2DDC">
      <w:pPr>
        <w:widowControl w:val="0"/>
        <w:spacing w:after="0" w:line="240" w:lineRule="auto"/>
        <w:ind w:left="142" w:firstLine="142"/>
        <w:contextualSpacing/>
        <w:jc w:val="both"/>
        <w:rPr>
          <w:rFonts w:ascii="Arial" w:eastAsia="Times New Roman" w:hAnsi="Arial" w:cs="Arial"/>
          <w:b/>
          <w:snapToGrid w:val="0"/>
          <w:lang w:val="es-ES"/>
        </w:rPr>
      </w:pPr>
    </w:p>
    <w:p w:rsidR="008C2DDC" w:rsidRPr="008C2DDC" w:rsidRDefault="008C2DDC" w:rsidP="008C2DDC">
      <w:pPr>
        <w:numPr>
          <w:ilvl w:val="0"/>
          <w:numId w:val="30"/>
        </w:numPr>
        <w:autoSpaceDE w:val="0"/>
        <w:autoSpaceDN w:val="0"/>
        <w:adjustRightInd w:val="0"/>
        <w:spacing w:after="0" w:line="240" w:lineRule="auto"/>
        <w:ind w:left="567" w:hanging="283"/>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En botella cerrada:</w:t>
      </w:r>
    </w:p>
    <w:p w:rsidR="008C2DDC" w:rsidRPr="008C2DDC" w:rsidRDefault="008C2DDC" w:rsidP="008C2DDC">
      <w:pPr>
        <w:numPr>
          <w:ilvl w:val="0"/>
          <w:numId w:val="45"/>
        </w:numPr>
        <w:autoSpaceDE w:val="0"/>
        <w:autoSpaceDN w:val="0"/>
        <w:adjustRightInd w:val="0"/>
        <w:spacing w:after="0" w:line="240" w:lineRule="auto"/>
        <w:ind w:left="993" w:hanging="426"/>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 xml:space="preserve">Abarrotes, Depósitos y Expendios $ 67,555.00. </w:t>
      </w:r>
    </w:p>
    <w:p w:rsidR="008C2DDC" w:rsidRPr="008C2DDC" w:rsidRDefault="008C2DDC" w:rsidP="008C2DDC">
      <w:pPr>
        <w:numPr>
          <w:ilvl w:val="0"/>
          <w:numId w:val="45"/>
        </w:numPr>
        <w:tabs>
          <w:tab w:val="left" w:pos="1059"/>
        </w:tabs>
        <w:autoSpaceDE w:val="0"/>
        <w:autoSpaceDN w:val="0"/>
        <w:adjustRightInd w:val="0"/>
        <w:spacing w:after="0" w:line="240" w:lineRule="auto"/>
        <w:ind w:left="993" w:hanging="426"/>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Mayoristas $ 227,164.50.</w:t>
      </w:r>
    </w:p>
    <w:p w:rsidR="008C2DDC" w:rsidRPr="008C2DDC" w:rsidRDefault="008C2DDC" w:rsidP="008C2DDC">
      <w:pPr>
        <w:numPr>
          <w:ilvl w:val="0"/>
          <w:numId w:val="45"/>
        </w:numPr>
        <w:autoSpaceDE w:val="0"/>
        <w:autoSpaceDN w:val="0"/>
        <w:adjustRightInd w:val="0"/>
        <w:spacing w:after="0" w:line="240" w:lineRule="auto"/>
        <w:ind w:left="993" w:hanging="426"/>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 xml:space="preserve">Tiendas de Conveniencia y </w:t>
      </w:r>
      <w:proofErr w:type="gramStart"/>
      <w:r w:rsidRPr="008C2DDC">
        <w:rPr>
          <w:rFonts w:ascii="Arial" w:eastAsia="Times New Roman" w:hAnsi="Arial" w:cs="Arial"/>
          <w:b/>
          <w:snapToGrid w:val="0"/>
          <w:lang w:val="es-ES"/>
        </w:rPr>
        <w:t>Supermercados  $</w:t>
      </w:r>
      <w:proofErr w:type="gramEnd"/>
      <w:r w:rsidRPr="008C2DDC">
        <w:rPr>
          <w:rFonts w:ascii="Arial" w:eastAsia="Times New Roman" w:hAnsi="Arial" w:cs="Arial"/>
          <w:b/>
          <w:snapToGrid w:val="0"/>
          <w:lang w:val="es-ES"/>
        </w:rPr>
        <w:t xml:space="preserve"> 227,164.50.</w:t>
      </w:r>
    </w:p>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u w:val="single"/>
          <w:lang w:val="es-ES" w:eastAsia="es-ES"/>
        </w:rPr>
      </w:pPr>
    </w:p>
    <w:p w:rsidR="008C2DDC" w:rsidRPr="008C2DDC" w:rsidRDefault="008C2DDC" w:rsidP="008C2DDC">
      <w:pPr>
        <w:numPr>
          <w:ilvl w:val="0"/>
          <w:numId w:val="29"/>
        </w:numPr>
        <w:autoSpaceDE w:val="0"/>
        <w:autoSpaceDN w:val="0"/>
        <w:adjustRightInd w:val="0"/>
        <w:spacing w:after="0" w:line="240" w:lineRule="auto"/>
        <w:ind w:left="426" w:hanging="284"/>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Solo Cerveza:</w:t>
      </w:r>
    </w:p>
    <w:p w:rsidR="008C2DDC" w:rsidRPr="008C2DDC" w:rsidRDefault="008C2DDC" w:rsidP="008C2DDC">
      <w:pPr>
        <w:numPr>
          <w:ilvl w:val="0"/>
          <w:numId w:val="32"/>
        </w:numPr>
        <w:autoSpaceDE w:val="0"/>
        <w:autoSpaceDN w:val="0"/>
        <w:adjustRightInd w:val="0"/>
        <w:spacing w:after="0" w:line="240" w:lineRule="auto"/>
        <w:ind w:left="567" w:hanging="283"/>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Al copeo:</w:t>
      </w:r>
    </w:p>
    <w:p w:rsidR="008C2DDC" w:rsidRPr="008C2DDC" w:rsidRDefault="008C2DDC" w:rsidP="008C2DDC">
      <w:pPr>
        <w:numPr>
          <w:ilvl w:val="1"/>
          <w:numId w:val="34"/>
        </w:numPr>
        <w:autoSpaceDE w:val="0"/>
        <w:autoSpaceDN w:val="0"/>
        <w:adjustRightInd w:val="0"/>
        <w:spacing w:after="0" w:line="240" w:lineRule="auto"/>
        <w:ind w:left="993" w:hanging="426"/>
        <w:contextualSpacing/>
        <w:rPr>
          <w:rFonts w:ascii="Arial" w:eastAsia="Times New Roman" w:hAnsi="Arial" w:cs="Arial"/>
          <w:b/>
          <w:snapToGrid w:val="0"/>
          <w:lang w:val="es-ES"/>
        </w:rPr>
      </w:pPr>
      <w:r w:rsidRPr="008C2DDC">
        <w:rPr>
          <w:rFonts w:ascii="Arial" w:eastAsia="Times New Roman" w:hAnsi="Arial" w:cs="Arial"/>
          <w:b/>
          <w:snapToGrid w:val="0"/>
          <w:lang w:val="es-ES"/>
        </w:rPr>
        <w:t>Restaurantes, Fondas, Taquerías y Loncherías $94,764.00.</w:t>
      </w:r>
    </w:p>
    <w:p w:rsidR="008C2DDC" w:rsidRPr="008C2DDC" w:rsidRDefault="008C2DDC" w:rsidP="008C2DDC">
      <w:pPr>
        <w:widowControl w:val="0"/>
        <w:autoSpaceDE w:val="0"/>
        <w:autoSpaceDN w:val="0"/>
        <w:adjustRightInd w:val="0"/>
        <w:spacing w:after="0" w:line="240" w:lineRule="auto"/>
        <w:ind w:left="142"/>
        <w:contextualSpacing/>
        <w:jc w:val="both"/>
        <w:rPr>
          <w:rFonts w:ascii="Arial" w:eastAsia="Times New Roman" w:hAnsi="Arial" w:cs="Arial"/>
          <w:b/>
          <w:snapToGrid w:val="0"/>
          <w:lang w:val="es-ES"/>
        </w:rPr>
      </w:pPr>
    </w:p>
    <w:p w:rsidR="008C2DDC" w:rsidRPr="008C2DDC" w:rsidRDefault="008C2DDC" w:rsidP="008C2DDC">
      <w:pPr>
        <w:numPr>
          <w:ilvl w:val="0"/>
          <w:numId w:val="32"/>
        </w:numPr>
        <w:autoSpaceDE w:val="0"/>
        <w:autoSpaceDN w:val="0"/>
        <w:adjustRightInd w:val="0"/>
        <w:spacing w:after="0" w:line="240" w:lineRule="auto"/>
        <w:ind w:left="567" w:hanging="283"/>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En botella cerrada:</w:t>
      </w:r>
    </w:p>
    <w:p w:rsidR="008C2DDC" w:rsidRPr="008C2DDC" w:rsidRDefault="008C2DDC" w:rsidP="008C2DDC">
      <w:pPr>
        <w:numPr>
          <w:ilvl w:val="0"/>
          <w:numId w:val="33"/>
        </w:numPr>
        <w:autoSpaceDE w:val="0"/>
        <w:autoSpaceDN w:val="0"/>
        <w:adjustRightInd w:val="0"/>
        <w:spacing w:after="0" w:line="240" w:lineRule="auto"/>
        <w:ind w:left="993" w:hanging="426"/>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Agencias y Sub-Agencias $ 127,012.50.</w:t>
      </w:r>
    </w:p>
    <w:p w:rsidR="008C2DDC" w:rsidRPr="008C2DDC" w:rsidRDefault="008C2DDC" w:rsidP="008C2DDC">
      <w:pPr>
        <w:numPr>
          <w:ilvl w:val="0"/>
          <w:numId w:val="33"/>
        </w:numPr>
        <w:autoSpaceDE w:val="0"/>
        <w:autoSpaceDN w:val="0"/>
        <w:adjustRightInd w:val="0"/>
        <w:spacing w:after="0" w:line="240" w:lineRule="auto"/>
        <w:ind w:left="993" w:hanging="426"/>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Abarrotes, depósitos, minisúper $ 45,036.50.</w:t>
      </w:r>
    </w:p>
    <w:p w:rsidR="008C2DDC" w:rsidRPr="008C2DDC" w:rsidRDefault="008C2DDC" w:rsidP="008C2DDC">
      <w:pPr>
        <w:numPr>
          <w:ilvl w:val="0"/>
          <w:numId w:val="33"/>
        </w:numPr>
        <w:autoSpaceDE w:val="0"/>
        <w:autoSpaceDN w:val="0"/>
        <w:adjustRightInd w:val="0"/>
        <w:spacing w:after="0" w:line="240" w:lineRule="auto"/>
        <w:ind w:left="993" w:hanging="426"/>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Supermercados $ 111,673.00.</w:t>
      </w:r>
    </w:p>
    <w:p w:rsidR="008C2DDC" w:rsidRPr="008C2DDC" w:rsidRDefault="008C2DDC" w:rsidP="008C2DDC">
      <w:pPr>
        <w:widowControl w:val="0"/>
        <w:autoSpaceDE w:val="0"/>
        <w:autoSpaceDN w:val="0"/>
        <w:adjustRightInd w:val="0"/>
        <w:spacing w:after="0" w:line="240" w:lineRule="auto"/>
        <w:ind w:left="142"/>
        <w:contextualSpacing/>
        <w:jc w:val="both"/>
        <w:rPr>
          <w:rFonts w:ascii="Arial" w:eastAsia="Times New Roman" w:hAnsi="Arial" w:cs="Arial"/>
          <w:b/>
          <w:snapToGrid w:val="0"/>
          <w:lang w:val="es-ES"/>
        </w:rPr>
      </w:pPr>
    </w:p>
    <w:p w:rsidR="008C2DDC" w:rsidRPr="008C2DDC" w:rsidRDefault="008C2DDC" w:rsidP="008C2DDC">
      <w:pPr>
        <w:numPr>
          <w:ilvl w:val="0"/>
          <w:numId w:val="34"/>
        </w:numPr>
        <w:autoSpaceDE w:val="0"/>
        <w:autoSpaceDN w:val="0"/>
        <w:adjustRightInd w:val="0"/>
        <w:spacing w:after="0" w:line="240" w:lineRule="auto"/>
        <w:ind w:left="567" w:hanging="567"/>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 xml:space="preserve">Por el refrendo anual de las </w:t>
      </w:r>
      <w:r w:rsidRPr="008C2DDC">
        <w:rPr>
          <w:rFonts w:ascii="Arial" w:eastAsia="Times New Roman" w:hAnsi="Arial" w:cs="Arial"/>
          <w:b/>
          <w:snapToGrid w:val="0"/>
          <w:lang w:val="es-ES" w:eastAsia="es-ES"/>
        </w:rPr>
        <w:t>Licencias para el Funcionamiento de Establecimientos que Expendan Bebidas</w:t>
      </w:r>
      <w:r w:rsidRPr="008C2DDC">
        <w:rPr>
          <w:rFonts w:ascii="Arial" w:eastAsia="Times New Roman" w:hAnsi="Arial" w:cs="Arial"/>
          <w:b/>
          <w:snapToGrid w:val="0"/>
          <w:lang w:val="es-ES"/>
        </w:rPr>
        <w:t>:</w:t>
      </w:r>
    </w:p>
    <w:p w:rsidR="008C2DDC" w:rsidRPr="008C2DDC" w:rsidRDefault="008C2DDC" w:rsidP="008C2DDC">
      <w:pPr>
        <w:widowControl w:val="0"/>
        <w:autoSpaceDE w:val="0"/>
        <w:autoSpaceDN w:val="0"/>
        <w:adjustRightInd w:val="0"/>
        <w:spacing w:after="0" w:line="240" w:lineRule="auto"/>
        <w:ind w:left="142" w:firstLine="142"/>
        <w:contextualSpacing/>
        <w:jc w:val="both"/>
        <w:rPr>
          <w:rFonts w:ascii="Arial" w:eastAsia="Times New Roman" w:hAnsi="Arial" w:cs="Arial"/>
          <w:b/>
          <w:snapToGrid w:val="0"/>
          <w:lang w:val="es-ES"/>
        </w:rPr>
      </w:pPr>
    </w:p>
    <w:p w:rsidR="008C2DDC" w:rsidRPr="008C2DDC" w:rsidRDefault="008C2DDC" w:rsidP="008C2DDC">
      <w:pPr>
        <w:numPr>
          <w:ilvl w:val="3"/>
          <w:numId w:val="34"/>
        </w:numPr>
        <w:autoSpaceDE w:val="0"/>
        <w:autoSpaceDN w:val="0"/>
        <w:adjustRightInd w:val="0"/>
        <w:spacing w:after="0" w:line="240" w:lineRule="auto"/>
        <w:ind w:left="426" w:hanging="284"/>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Cerveza, Vinos y licores:</w:t>
      </w:r>
    </w:p>
    <w:p w:rsidR="008C2DDC" w:rsidRPr="008C2DDC" w:rsidRDefault="008C2DDC" w:rsidP="008C2DDC">
      <w:pPr>
        <w:numPr>
          <w:ilvl w:val="0"/>
          <w:numId w:val="35"/>
        </w:numPr>
        <w:autoSpaceDE w:val="0"/>
        <w:autoSpaceDN w:val="0"/>
        <w:adjustRightInd w:val="0"/>
        <w:spacing w:after="0" w:line="240" w:lineRule="auto"/>
        <w:ind w:left="567" w:hanging="283"/>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Al copeo</w:t>
      </w:r>
    </w:p>
    <w:p w:rsidR="008C2DDC" w:rsidRPr="008C2DDC" w:rsidRDefault="008C2DDC" w:rsidP="008C2DDC">
      <w:pPr>
        <w:numPr>
          <w:ilvl w:val="0"/>
          <w:numId w:val="37"/>
        </w:numPr>
        <w:autoSpaceDE w:val="0"/>
        <w:autoSpaceDN w:val="0"/>
        <w:adjustRightInd w:val="0"/>
        <w:spacing w:after="0" w:line="240" w:lineRule="auto"/>
        <w:ind w:left="993" w:hanging="426"/>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Cantinas, Centros Sociales, Clubs Sociales, Deportivos, Balnearios, Estadios y Similares, Hoteles, Moteles, Restaurant Bar. $ 6,269.00.</w:t>
      </w:r>
    </w:p>
    <w:p w:rsidR="008C2DDC" w:rsidRPr="008C2DDC" w:rsidRDefault="008C2DDC" w:rsidP="008C2DDC">
      <w:pPr>
        <w:numPr>
          <w:ilvl w:val="0"/>
          <w:numId w:val="37"/>
        </w:numPr>
        <w:autoSpaceDE w:val="0"/>
        <w:autoSpaceDN w:val="0"/>
        <w:adjustRightInd w:val="0"/>
        <w:spacing w:after="0" w:line="240" w:lineRule="auto"/>
        <w:ind w:left="993" w:hanging="426"/>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Cabarets, Centros Nocturnos, Discotecas y Ladies Bar $ 23,174.50.</w:t>
      </w:r>
    </w:p>
    <w:p w:rsidR="008C2DDC" w:rsidRPr="008C2DDC" w:rsidRDefault="008C2DDC" w:rsidP="008C2DDC">
      <w:pPr>
        <w:widowControl w:val="0"/>
        <w:autoSpaceDE w:val="0"/>
        <w:autoSpaceDN w:val="0"/>
        <w:adjustRightInd w:val="0"/>
        <w:spacing w:after="0" w:line="240" w:lineRule="auto"/>
        <w:ind w:left="142" w:firstLine="142"/>
        <w:contextualSpacing/>
        <w:jc w:val="both"/>
        <w:rPr>
          <w:rFonts w:ascii="Arial" w:eastAsia="Times New Roman" w:hAnsi="Arial" w:cs="Arial"/>
          <w:b/>
          <w:snapToGrid w:val="0"/>
          <w:lang w:val="es-ES"/>
        </w:rPr>
      </w:pPr>
    </w:p>
    <w:p w:rsidR="008C2DDC" w:rsidRPr="008C2DDC" w:rsidRDefault="008C2DDC" w:rsidP="008C2DDC">
      <w:pPr>
        <w:numPr>
          <w:ilvl w:val="0"/>
          <w:numId w:val="35"/>
        </w:numPr>
        <w:autoSpaceDE w:val="0"/>
        <w:autoSpaceDN w:val="0"/>
        <w:adjustRightInd w:val="0"/>
        <w:spacing w:after="0" w:line="240" w:lineRule="auto"/>
        <w:ind w:left="567" w:hanging="283"/>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En botella cerrada:</w:t>
      </w:r>
    </w:p>
    <w:p w:rsidR="008C2DDC" w:rsidRPr="008C2DDC" w:rsidRDefault="008C2DDC" w:rsidP="008C2DDC">
      <w:pPr>
        <w:numPr>
          <w:ilvl w:val="0"/>
          <w:numId w:val="46"/>
        </w:numPr>
        <w:autoSpaceDE w:val="0"/>
        <w:autoSpaceDN w:val="0"/>
        <w:adjustRightInd w:val="0"/>
        <w:spacing w:after="0" w:line="240" w:lineRule="auto"/>
        <w:ind w:left="993" w:hanging="426"/>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Abarrotes, Depósitos, Expendios y Supermercados $ 5,688.00.</w:t>
      </w:r>
    </w:p>
    <w:p w:rsidR="008C2DDC" w:rsidRPr="008C2DDC" w:rsidRDefault="008C2DDC" w:rsidP="008C2DDC">
      <w:pPr>
        <w:numPr>
          <w:ilvl w:val="0"/>
          <w:numId w:val="46"/>
        </w:numPr>
        <w:autoSpaceDE w:val="0"/>
        <w:autoSpaceDN w:val="0"/>
        <w:adjustRightInd w:val="0"/>
        <w:spacing w:after="0" w:line="240" w:lineRule="auto"/>
        <w:ind w:left="993" w:hanging="426"/>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Mayoristas $ 7,580.50.</w:t>
      </w:r>
    </w:p>
    <w:p w:rsidR="008C2DDC" w:rsidRPr="008C2DDC" w:rsidRDefault="008C2DDC" w:rsidP="008C2DDC">
      <w:pPr>
        <w:widowControl w:val="0"/>
        <w:autoSpaceDE w:val="0"/>
        <w:autoSpaceDN w:val="0"/>
        <w:adjustRightInd w:val="0"/>
        <w:spacing w:after="0" w:line="240" w:lineRule="auto"/>
        <w:ind w:left="142" w:firstLine="142"/>
        <w:contextualSpacing/>
        <w:jc w:val="both"/>
        <w:rPr>
          <w:rFonts w:ascii="Arial" w:eastAsia="Times New Roman" w:hAnsi="Arial" w:cs="Arial"/>
          <w:b/>
          <w:snapToGrid w:val="0"/>
          <w:lang w:val="es-ES"/>
        </w:rPr>
      </w:pPr>
    </w:p>
    <w:p w:rsidR="008C2DDC" w:rsidRPr="008C2DDC" w:rsidRDefault="008C2DDC" w:rsidP="008C2DDC">
      <w:pPr>
        <w:widowControl w:val="0"/>
        <w:autoSpaceDE w:val="0"/>
        <w:autoSpaceDN w:val="0"/>
        <w:adjustRightInd w:val="0"/>
        <w:spacing w:after="0" w:line="240" w:lineRule="auto"/>
        <w:ind w:left="426" w:hanging="284"/>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2. Solo Cerveza:</w:t>
      </w:r>
    </w:p>
    <w:p w:rsidR="008C2DDC" w:rsidRPr="008C2DDC" w:rsidRDefault="008C2DDC" w:rsidP="008C2DDC">
      <w:pPr>
        <w:widowControl w:val="0"/>
        <w:autoSpaceDE w:val="0"/>
        <w:autoSpaceDN w:val="0"/>
        <w:adjustRightInd w:val="0"/>
        <w:spacing w:after="0" w:line="240" w:lineRule="auto"/>
        <w:ind w:left="567" w:hanging="283"/>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a. Al copeo:</w:t>
      </w:r>
    </w:p>
    <w:p w:rsidR="008C2DDC" w:rsidRPr="008C2DDC" w:rsidRDefault="008C2DDC" w:rsidP="008C2DDC">
      <w:pPr>
        <w:numPr>
          <w:ilvl w:val="0"/>
          <w:numId w:val="47"/>
        </w:numPr>
        <w:autoSpaceDE w:val="0"/>
        <w:autoSpaceDN w:val="0"/>
        <w:adjustRightInd w:val="0"/>
        <w:spacing w:after="0" w:line="240" w:lineRule="auto"/>
        <w:ind w:left="993" w:hanging="426"/>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Restaurantes, Fondas, Taquerías y Loncherías $ 5,688.00.</w:t>
      </w:r>
    </w:p>
    <w:p w:rsidR="008C2DDC" w:rsidRPr="008C2DDC" w:rsidRDefault="008C2DDC" w:rsidP="008C2DDC">
      <w:pPr>
        <w:widowControl w:val="0"/>
        <w:autoSpaceDE w:val="0"/>
        <w:autoSpaceDN w:val="0"/>
        <w:adjustRightInd w:val="0"/>
        <w:spacing w:after="0" w:line="240" w:lineRule="auto"/>
        <w:ind w:left="142" w:firstLine="142"/>
        <w:contextualSpacing/>
        <w:jc w:val="both"/>
        <w:rPr>
          <w:rFonts w:ascii="Arial" w:eastAsia="Times New Roman" w:hAnsi="Arial" w:cs="Arial"/>
          <w:b/>
          <w:snapToGrid w:val="0"/>
          <w:lang w:val="es-ES"/>
        </w:rPr>
      </w:pPr>
    </w:p>
    <w:p w:rsidR="008C2DDC" w:rsidRPr="008C2DDC" w:rsidRDefault="008C2DDC" w:rsidP="008C2DDC">
      <w:pPr>
        <w:widowControl w:val="0"/>
        <w:autoSpaceDE w:val="0"/>
        <w:autoSpaceDN w:val="0"/>
        <w:adjustRightInd w:val="0"/>
        <w:spacing w:after="0" w:line="240" w:lineRule="auto"/>
        <w:ind w:left="567" w:hanging="283"/>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b. En botella cerrada:</w:t>
      </w:r>
    </w:p>
    <w:p w:rsidR="008C2DDC" w:rsidRPr="008C2DDC" w:rsidRDefault="008C2DDC" w:rsidP="008C2DDC">
      <w:pPr>
        <w:numPr>
          <w:ilvl w:val="0"/>
          <w:numId w:val="48"/>
        </w:numPr>
        <w:autoSpaceDE w:val="0"/>
        <w:autoSpaceDN w:val="0"/>
        <w:adjustRightInd w:val="0"/>
        <w:spacing w:after="0" w:line="240" w:lineRule="auto"/>
        <w:ind w:left="993" w:hanging="426"/>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 xml:space="preserve">Agencias y Sub-Agencias así como Abarrotes, Depósitos, Mini súper y Supermercados </w:t>
      </w:r>
      <w:proofErr w:type="gramStart"/>
      <w:r w:rsidRPr="008C2DDC">
        <w:rPr>
          <w:rFonts w:ascii="Arial" w:eastAsia="Times New Roman" w:hAnsi="Arial" w:cs="Arial"/>
          <w:b/>
          <w:snapToGrid w:val="0"/>
          <w:lang w:val="es-ES"/>
        </w:rPr>
        <w:t>por  $</w:t>
      </w:r>
      <w:proofErr w:type="gramEnd"/>
      <w:r w:rsidRPr="008C2DDC">
        <w:rPr>
          <w:rFonts w:ascii="Arial" w:eastAsia="Times New Roman" w:hAnsi="Arial" w:cs="Arial"/>
          <w:b/>
          <w:snapToGrid w:val="0"/>
          <w:lang w:val="es-ES"/>
        </w:rPr>
        <w:t xml:space="preserve"> 7,581.50.</w:t>
      </w:r>
    </w:p>
    <w:p w:rsidR="008C2DDC" w:rsidRPr="008C2DDC" w:rsidRDefault="008C2DDC" w:rsidP="008C2DDC">
      <w:pPr>
        <w:autoSpaceDE w:val="0"/>
        <w:autoSpaceDN w:val="0"/>
        <w:adjustRightInd w:val="0"/>
        <w:spacing w:after="0" w:line="240" w:lineRule="auto"/>
        <w:jc w:val="both"/>
        <w:rPr>
          <w:rFonts w:ascii="Arial" w:eastAsia="Times New Roman" w:hAnsi="Arial" w:cs="Arial"/>
          <w:lang w:val="es-ES" w:eastAsia="es-ES"/>
        </w:rPr>
      </w:pPr>
    </w:p>
    <w:p w:rsidR="008C2DDC" w:rsidRPr="008C2DDC" w:rsidRDefault="008C2DDC" w:rsidP="008C2DDC">
      <w:pPr>
        <w:numPr>
          <w:ilvl w:val="0"/>
          <w:numId w:val="34"/>
        </w:numPr>
        <w:autoSpaceDE w:val="0"/>
        <w:autoSpaceDN w:val="0"/>
        <w:adjustRightInd w:val="0"/>
        <w:spacing w:after="0" w:line="240" w:lineRule="auto"/>
        <w:ind w:left="567" w:hanging="567"/>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Por el cambio de propietario o razón social 20 % del costo de la licencia.</w:t>
      </w:r>
    </w:p>
    <w:p w:rsidR="008C2DDC" w:rsidRPr="008C2DDC" w:rsidRDefault="008C2DDC" w:rsidP="008C2DDC">
      <w:pPr>
        <w:widowControl w:val="0"/>
        <w:autoSpaceDE w:val="0"/>
        <w:autoSpaceDN w:val="0"/>
        <w:adjustRightInd w:val="0"/>
        <w:spacing w:after="0" w:line="240" w:lineRule="auto"/>
        <w:ind w:left="142" w:hanging="567"/>
        <w:contextualSpacing/>
        <w:jc w:val="both"/>
        <w:rPr>
          <w:rFonts w:ascii="Arial" w:eastAsia="Times New Roman" w:hAnsi="Arial" w:cs="Arial"/>
          <w:b/>
          <w:snapToGrid w:val="0"/>
          <w:lang w:val="es-ES"/>
        </w:rPr>
      </w:pPr>
    </w:p>
    <w:p w:rsidR="008C2DDC" w:rsidRPr="008C2DDC" w:rsidRDefault="008C2DDC" w:rsidP="008C2DDC">
      <w:pPr>
        <w:numPr>
          <w:ilvl w:val="0"/>
          <w:numId w:val="34"/>
        </w:numPr>
        <w:autoSpaceDE w:val="0"/>
        <w:autoSpaceDN w:val="0"/>
        <w:adjustRightInd w:val="0"/>
        <w:spacing w:after="0" w:line="240" w:lineRule="auto"/>
        <w:ind w:left="567" w:hanging="567"/>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Por el cambio de domicilio y/o nombre genérico o de comodatario de las licencias de funcionamiento:</w:t>
      </w:r>
    </w:p>
    <w:p w:rsidR="008C2DDC" w:rsidRPr="008C2DDC" w:rsidRDefault="008C2DDC" w:rsidP="008C2DDC">
      <w:pPr>
        <w:autoSpaceDE w:val="0"/>
        <w:autoSpaceDN w:val="0"/>
        <w:adjustRightInd w:val="0"/>
        <w:spacing w:after="0" w:line="240" w:lineRule="auto"/>
        <w:ind w:firstLine="142"/>
        <w:jc w:val="both"/>
        <w:rPr>
          <w:rFonts w:ascii="Arial" w:eastAsia="Times New Roman" w:hAnsi="Arial" w:cs="Arial"/>
          <w:lang w:val="es-ES" w:eastAsia="es-ES"/>
        </w:rPr>
      </w:pPr>
    </w:p>
    <w:p w:rsidR="008C2DDC" w:rsidRPr="008C2DDC" w:rsidRDefault="008C2DDC" w:rsidP="008C2DDC">
      <w:pPr>
        <w:autoSpaceDE w:val="0"/>
        <w:autoSpaceDN w:val="0"/>
        <w:adjustRightInd w:val="0"/>
        <w:spacing w:after="0" w:line="240" w:lineRule="auto"/>
        <w:ind w:left="993" w:hanging="709"/>
        <w:jc w:val="both"/>
        <w:rPr>
          <w:rFonts w:ascii="Arial" w:eastAsia="Times New Roman" w:hAnsi="Arial" w:cs="Arial"/>
          <w:lang w:val="es-ES" w:eastAsia="es-ES"/>
        </w:rPr>
      </w:pPr>
      <w:r w:rsidRPr="008C2DDC">
        <w:rPr>
          <w:rFonts w:ascii="Arial" w:eastAsia="Times New Roman" w:hAnsi="Arial" w:cs="Arial"/>
          <w:lang w:val="es-ES" w:eastAsia="es-ES"/>
        </w:rPr>
        <w:t>1. Cerveza, Vinos y licores:</w:t>
      </w:r>
    </w:p>
    <w:p w:rsidR="008C2DDC" w:rsidRPr="008C2DDC" w:rsidRDefault="008C2DDC" w:rsidP="008C2DDC">
      <w:pPr>
        <w:widowControl w:val="0"/>
        <w:autoSpaceDE w:val="0"/>
        <w:autoSpaceDN w:val="0"/>
        <w:adjustRightInd w:val="0"/>
        <w:spacing w:after="0" w:line="240" w:lineRule="auto"/>
        <w:ind w:left="567" w:hanging="283"/>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 xml:space="preserve">a. </w:t>
      </w:r>
      <w:r w:rsidRPr="008C2DDC">
        <w:rPr>
          <w:rFonts w:ascii="Arial" w:eastAsia="Times New Roman" w:hAnsi="Arial" w:cs="Arial"/>
          <w:b/>
          <w:snapToGrid w:val="0"/>
          <w:lang w:val="es-ES"/>
        </w:rPr>
        <w:tab/>
        <w:t>Al copeo</w:t>
      </w:r>
    </w:p>
    <w:p w:rsidR="008C2DDC" w:rsidRPr="008C2DDC" w:rsidRDefault="008C2DDC" w:rsidP="008C2DDC">
      <w:pPr>
        <w:numPr>
          <w:ilvl w:val="0"/>
          <w:numId w:val="49"/>
        </w:numPr>
        <w:autoSpaceDE w:val="0"/>
        <w:autoSpaceDN w:val="0"/>
        <w:adjustRightInd w:val="0"/>
        <w:spacing w:after="0" w:line="240" w:lineRule="auto"/>
        <w:ind w:left="993" w:hanging="426"/>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Cantinas, Centros Sociales, Clubs Sociales, Deportivos, Balnearios, Estadios y Similares, Hoteles, Moteles, Restaurant Bar. $ 25,493.00.</w:t>
      </w:r>
    </w:p>
    <w:p w:rsidR="008C2DDC" w:rsidRPr="008C2DDC" w:rsidRDefault="008C2DDC" w:rsidP="008C2DDC">
      <w:pPr>
        <w:numPr>
          <w:ilvl w:val="0"/>
          <w:numId w:val="49"/>
        </w:numPr>
        <w:autoSpaceDE w:val="0"/>
        <w:autoSpaceDN w:val="0"/>
        <w:adjustRightInd w:val="0"/>
        <w:spacing w:after="0" w:line="240" w:lineRule="auto"/>
        <w:ind w:left="993" w:hanging="426"/>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Cabarets, Centros Nocturnos, Discotecas y Ladies Bar $ 6,896.00.</w:t>
      </w:r>
    </w:p>
    <w:p w:rsidR="008C2DDC" w:rsidRPr="008C2DDC" w:rsidRDefault="008C2DDC" w:rsidP="008C2DDC">
      <w:pPr>
        <w:widowControl w:val="0"/>
        <w:autoSpaceDE w:val="0"/>
        <w:autoSpaceDN w:val="0"/>
        <w:adjustRightInd w:val="0"/>
        <w:spacing w:after="0" w:line="240" w:lineRule="auto"/>
        <w:ind w:left="142"/>
        <w:contextualSpacing/>
        <w:jc w:val="both"/>
        <w:rPr>
          <w:rFonts w:ascii="Arial" w:eastAsia="Times New Roman" w:hAnsi="Arial" w:cs="Arial"/>
          <w:b/>
          <w:snapToGrid w:val="0"/>
          <w:lang w:val="es-ES"/>
        </w:rPr>
      </w:pPr>
    </w:p>
    <w:p w:rsidR="008C2DDC" w:rsidRPr="008C2DDC" w:rsidRDefault="008C2DDC" w:rsidP="008C2DDC">
      <w:pPr>
        <w:autoSpaceDE w:val="0"/>
        <w:autoSpaceDN w:val="0"/>
        <w:adjustRightInd w:val="0"/>
        <w:spacing w:after="0" w:line="240" w:lineRule="auto"/>
        <w:ind w:left="567" w:hanging="283"/>
        <w:jc w:val="both"/>
        <w:rPr>
          <w:rFonts w:ascii="Arial" w:eastAsia="Times New Roman" w:hAnsi="Arial" w:cs="Arial"/>
          <w:lang w:val="es-ES" w:eastAsia="es-ES"/>
        </w:rPr>
      </w:pPr>
      <w:r w:rsidRPr="008C2DDC">
        <w:rPr>
          <w:rFonts w:ascii="Arial" w:eastAsia="Times New Roman" w:hAnsi="Arial" w:cs="Arial"/>
          <w:lang w:val="es-ES" w:eastAsia="es-ES"/>
        </w:rPr>
        <w:t xml:space="preserve">b. </w:t>
      </w:r>
      <w:r w:rsidRPr="008C2DDC">
        <w:rPr>
          <w:rFonts w:ascii="Arial" w:eastAsia="Times New Roman" w:hAnsi="Arial" w:cs="Arial"/>
          <w:lang w:val="es-ES" w:eastAsia="es-ES"/>
        </w:rPr>
        <w:tab/>
        <w:t>En botella cerrada:</w:t>
      </w:r>
    </w:p>
    <w:p w:rsidR="008C2DDC" w:rsidRPr="008C2DDC" w:rsidRDefault="008C2DDC" w:rsidP="008C2DDC">
      <w:pPr>
        <w:numPr>
          <w:ilvl w:val="0"/>
          <w:numId w:val="50"/>
        </w:numPr>
        <w:autoSpaceDE w:val="0"/>
        <w:autoSpaceDN w:val="0"/>
        <w:adjustRightInd w:val="0"/>
        <w:spacing w:after="0" w:line="240" w:lineRule="auto"/>
        <w:ind w:left="993" w:hanging="426"/>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Abarrotes y Depósitos $ 6,294.00.</w:t>
      </w:r>
    </w:p>
    <w:p w:rsidR="008C2DDC" w:rsidRPr="008C2DDC" w:rsidRDefault="008C2DDC" w:rsidP="008C2DDC">
      <w:pPr>
        <w:numPr>
          <w:ilvl w:val="0"/>
          <w:numId w:val="50"/>
        </w:numPr>
        <w:autoSpaceDE w:val="0"/>
        <w:autoSpaceDN w:val="0"/>
        <w:adjustRightInd w:val="0"/>
        <w:spacing w:after="0" w:line="240" w:lineRule="auto"/>
        <w:ind w:left="993" w:hanging="426"/>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Mayoristas $ 8,338.00.</w:t>
      </w:r>
    </w:p>
    <w:p w:rsidR="008C2DDC" w:rsidRPr="008C2DDC" w:rsidRDefault="008C2DDC" w:rsidP="008C2DDC">
      <w:pPr>
        <w:numPr>
          <w:ilvl w:val="0"/>
          <w:numId w:val="50"/>
        </w:numPr>
        <w:autoSpaceDE w:val="0"/>
        <w:autoSpaceDN w:val="0"/>
        <w:adjustRightInd w:val="0"/>
        <w:spacing w:after="0" w:line="240" w:lineRule="auto"/>
        <w:ind w:left="993" w:hanging="426"/>
        <w:contextualSpacing/>
        <w:jc w:val="both"/>
        <w:rPr>
          <w:rFonts w:ascii="Arial" w:eastAsia="Times New Roman" w:hAnsi="Arial" w:cs="Arial"/>
          <w:snapToGrid w:val="0"/>
          <w:u w:val="single"/>
          <w:lang w:val="es-ES"/>
        </w:rPr>
      </w:pPr>
      <w:r w:rsidRPr="008C2DDC">
        <w:rPr>
          <w:rFonts w:ascii="Arial" w:eastAsia="Times New Roman" w:hAnsi="Arial" w:cs="Arial"/>
          <w:b/>
          <w:snapToGrid w:val="0"/>
          <w:lang w:val="es-ES"/>
        </w:rPr>
        <w:t>Supermercado $ 7,313.00.</w:t>
      </w:r>
    </w:p>
    <w:p w:rsidR="008C2DDC" w:rsidRPr="008C2DDC" w:rsidRDefault="008C2DDC" w:rsidP="008C2DDC">
      <w:pPr>
        <w:widowControl w:val="0"/>
        <w:autoSpaceDE w:val="0"/>
        <w:autoSpaceDN w:val="0"/>
        <w:adjustRightInd w:val="0"/>
        <w:spacing w:after="0" w:line="240" w:lineRule="auto"/>
        <w:ind w:left="142"/>
        <w:contextualSpacing/>
        <w:jc w:val="both"/>
        <w:rPr>
          <w:rFonts w:ascii="Arial" w:eastAsia="Times New Roman" w:hAnsi="Arial" w:cs="Arial"/>
          <w:snapToGrid w:val="0"/>
          <w:u w:val="single"/>
          <w:lang w:val="es-ES"/>
        </w:rPr>
      </w:pPr>
    </w:p>
    <w:p w:rsidR="008C2DDC" w:rsidRPr="008C2DDC" w:rsidRDefault="008C2DDC" w:rsidP="008C2DDC">
      <w:pPr>
        <w:autoSpaceDE w:val="0"/>
        <w:autoSpaceDN w:val="0"/>
        <w:adjustRightInd w:val="0"/>
        <w:spacing w:after="0" w:line="240" w:lineRule="auto"/>
        <w:ind w:left="993" w:hanging="709"/>
        <w:jc w:val="both"/>
        <w:rPr>
          <w:rFonts w:ascii="Arial" w:eastAsia="Times New Roman" w:hAnsi="Arial" w:cs="Arial"/>
          <w:lang w:val="es-ES" w:eastAsia="es-ES"/>
        </w:rPr>
      </w:pPr>
      <w:r w:rsidRPr="008C2DDC">
        <w:rPr>
          <w:rFonts w:ascii="Arial" w:eastAsia="Times New Roman" w:hAnsi="Arial" w:cs="Arial"/>
          <w:lang w:val="es-ES" w:eastAsia="es-ES"/>
        </w:rPr>
        <w:t>2.  Solo Cerveza:</w:t>
      </w:r>
    </w:p>
    <w:p w:rsidR="008C2DDC" w:rsidRPr="008C2DDC" w:rsidRDefault="008C2DDC" w:rsidP="008C2DDC">
      <w:pPr>
        <w:numPr>
          <w:ilvl w:val="1"/>
          <w:numId w:val="49"/>
        </w:numPr>
        <w:autoSpaceDE w:val="0"/>
        <w:autoSpaceDN w:val="0"/>
        <w:adjustRightInd w:val="0"/>
        <w:spacing w:after="0" w:line="240" w:lineRule="auto"/>
        <w:ind w:left="567" w:hanging="283"/>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Al copeo:</w:t>
      </w:r>
    </w:p>
    <w:p w:rsidR="008C2DDC" w:rsidRPr="008C2DDC" w:rsidRDefault="008C2DDC" w:rsidP="008C2DDC">
      <w:pPr>
        <w:numPr>
          <w:ilvl w:val="3"/>
          <w:numId w:val="49"/>
        </w:numPr>
        <w:autoSpaceDE w:val="0"/>
        <w:autoSpaceDN w:val="0"/>
        <w:adjustRightInd w:val="0"/>
        <w:spacing w:after="0" w:line="240" w:lineRule="auto"/>
        <w:ind w:left="993" w:hanging="426"/>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Restaurantes, Fondas, Taquerías y Loncherías $ 6,256.50.</w:t>
      </w:r>
    </w:p>
    <w:p w:rsidR="008C2DDC" w:rsidRPr="008C2DDC" w:rsidRDefault="008C2DDC" w:rsidP="008C2DDC">
      <w:pPr>
        <w:widowControl w:val="0"/>
        <w:autoSpaceDE w:val="0"/>
        <w:autoSpaceDN w:val="0"/>
        <w:adjustRightInd w:val="0"/>
        <w:spacing w:after="0" w:line="240" w:lineRule="auto"/>
        <w:ind w:left="142"/>
        <w:contextualSpacing/>
        <w:jc w:val="both"/>
        <w:rPr>
          <w:rFonts w:ascii="Arial" w:eastAsia="Times New Roman" w:hAnsi="Arial" w:cs="Arial"/>
          <w:b/>
          <w:snapToGrid w:val="0"/>
          <w:lang w:val="es-ES"/>
        </w:rPr>
      </w:pPr>
    </w:p>
    <w:p w:rsidR="008C2DDC" w:rsidRPr="008C2DDC" w:rsidRDefault="008C2DDC" w:rsidP="008C2DDC">
      <w:pPr>
        <w:numPr>
          <w:ilvl w:val="1"/>
          <w:numId w:val="49"/>
        </w:numPr>
        <w:autoSpaceDE w:val="0"/>
        <w:autoSpaceDN w:val="0"/>
        <w:adjustRightInd w:val="0"/>
        <w:spacing w:after="0" w:line="240" w:lineRule="auto"/>
        <w:ind w:left="567" w:hanging="283"/>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En botella cerrada:</w:t>
      </w:r>
    </w:p>
    <w:p w:rsidR="008C2DDC" w:rsidRPr="008C2DDC" w:rsidRDefault="008C2DDC" w:rsidP="008C2DDC">
      <w:pPr>
        <w:widowControl w:val="0"/>
        <w:autoSpaceDE w:val="0"/>
        <w:autoSpaceDN w:val="0"/>
        <w:adjustRightInd w:val="0"/>
        <w:spacing w:after="0" w:line="240" w:lineRule="auto"/>
        <w:ind w:left="993" w:hanging="426"/>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1.      Agencias y Sub-Agencias $ 8,339.00.</w:t>
      </w:r>
    </w:p>
    <w:p w:rsidR="008C2DDC" w:rsidRPr="008C2DDC" w:rsidRDefault="008C2DDC" w:rsidP="008C2DDC">
      <w:pPr>
        <w:autoSpaceDE w:val="0"/>
        <w:autoSpaceDN w:val="0"/>
        <w:adjustRightInd w:val="0"/>
        <w:spacing w:after="0" w:line="240" w:lineRule="auto"/>
        <w:ind w:left="142"/>
        <w:jc w:val="both"/>
        <w:rPr>
          <w:rFonts w:ascii="Arial" w:eastAsia="Times New Roman" w:hAnsi="Arial" w:cs="Arial"/>
          <w:lang w:val="es-ES" w:eastAsia="es-ES"/>
        </w:rPr>
      </w:pPr>
    </w:p>
    <w:p w:rsidR="008C2DDC" w:rsidRPr="008C2DDC" w:rsidRDefault="008C2DDC" w:rsidP="008C2DDC">
      <w:pPr>
        <w:autoSpaceDE w:val="0"/>
        <w:autoSpaceDN w:val="0"/>
        <w:adjustRightInd w:val="0"/>
        <w:spacing w:after="0" w:line="240" w:lineRule="auto"/>
        <w:ind w:left="567" w:hanging="425"/>
        <w:jc w:val="both"/>
        <w:rPr>
          <w:rFonts w:ascii="Arial" w:eastAsia="Times New Roman" w:hAnsi="Arial" w:cs="Arial"/>
          <w:lang w:val="es-ES" w:eastAsia="es-ES"/>
        </w:rPr>
      </w:pPr>
      <w:r w:rsidRPr="008C2DDC">
        <w:rPr>
          <w:rFonts w:ascii="Arial" w:eastAsia="Times New Roman" w:hAnsi="Arial" w:cs="Arial"/>
          <w:lang w:val="es-ES" w:eastAsia="es-ES"/>
        </w:rPr>
        <w:t>V. Por la solicitud de licencia de nueva creación, en caso de ser aceptada, se cubrirá una cuota de        $ 1,743.50.</w:t>
      </w:r>
    </w:p>
    <w:p w:rsidR="008C2DDC" w:rsidRPr="008C2DDC" w:rsidRDefault="008C2DDC" w:rsidP="008C2DDC">
      <w:pPr>
        <w:widowControl w:val="0"/>
        <w:autoSpaceDE w:val="0"/>
        <w:autoSpaceDN w:val="0"/>
        <w:adjustRightInd w:val="0"/>
        <w:spacing w:after="0" w:line="240" w:lineRule="auto"/>
        <w:ind w:left="567" w:hanging="425"/>
        <w:contextualSpacing/>
        <w:jc w:val="both"/>
        <w:rPr>
          <w:rFonts w:ascii="Arial" w:eastAsia="Times New Roman" w:hAnsi="Arial" w:cs="Arial"/>
          <w:b/>
          <w:snapToGrid w:val="0"/>
          <w:lang w:val="es-ES"/>
        </w:rPr>
      </w:pPr>
    </w:p>
    <w:p w:rsidR="008C2DDC" w:rsidRPr="008C2DDC" w:rsidRDefault="008C2DDC" w:rsidP="008C2DDC">
      <w:pPr>
        <w:autoSpaceDE w:val="0"/>
        <w:autoSpaceDN w:val="0"/>
        <w:adjustRightInd w:val="0"/>
        <w:spacing w:after="0" w:line="240" w:lineRule="auto"/>
        <w:ind w:left="567" w:hanging="425"/>
        <w:jc w:val="both"/>
        <w:rPr>
          <w:rFonts w:ascii="Arial" w:eastAsia="Times New Roman" w:hAnsi="Arial" w:cs="Arial"/>
          <w:lang w:val="es-ES" w:eastAsia="es-ES"/>
        </w:rPr>
      </w:pPr>
      <w:r w:rsidRPr="008C2DDC">
        <w:rPr>
          <w:rFonts w:ascii="Arial" w:eastAsia="Times New Roman" w:hAnsi="Arial" w:cs="Arial"/>
          <w:lang w:val="es-ES" w:eastAsia="es-ES"/>
        </w:rPr>
        <w:t>VI. Por el cambio de giro se deberá pagar la diferencia del costo entre la licencia existente y la nueva siempre y cuando el monto sea mayor a la existente.</w:t>
      </w:r>
    </w:p>
    <w:p w:rsidR="008C2DDC" w:rsidRPr="008C2DDC" w:rsidRDefault="008C2DDC" w:rsidP="008C2DDC">
      <w:pPr>
        <w:autoSpaceDE w:val="0"/>
        <w:autoSpaceDN w:val="0"/>
        <w:adjustRightInd w:val="0"/>
        <w:spacing w:after="0" w:line="240" w:lineRule="auto"/>
        <w:ind w:left="567" w:hanging="425"/>
        <w:jc w:val="both"/>
        <w:rPr>
          <w:rFonts w:ascii="Arial" w:eastAsia="Times New Roman" w:hAnsi="Arial" w:cs="Arial"/>
          <w:lang w:val="es-ES" w:eastAsia="es-ES"/>
        </w:rPr>
      </w:pPr>
    </w:p>
    <w:p w:rsidR="008C2DDC" w:rsidRPr="008C2DDC" w:rsidRDefault="008C2DDC" w:rsidP="008C2DDC">
      <w:pPr>
        <w:autoSpaceDE w:val="0"/>
        <w:autoSpaceDN w:val="0"/>
        <w:adjustRightInd w:val="0"/>
        <w:spacing w:after="0" w:line="240" w:lineRule="auto"/>
        <w:ind w:left="567" w:hanging="425"/>
        <w:jc w:val="both"/>
        <w:rPr>
          <w:rFonts w:ascii="Arial" w:eastAsia="Times New Roman" w:hAnsi="Arial" w:cs="Arial"/>
          <w:lang w:val="es-ES" w:eastAsia="es-ES"/>
        </w:rPr>
      </w:pPr>
      <w:r w:rsidRPr="008C2DDC">
        <w:rPr>
          <w:rFonts w:ascii="Arial" w:eastAsia="Times New Roman" w:hAnsi="Arial" w:cs="Arial"/>
          <w:lang w:val="es-ES"/>
        </w:rPr>
        <w:t>VII. Derecho para venta de cerveza en eventos y espectáculos públicos de $ 8.00 por cerveza y de                $ 105.00 por descorche de botella.</w:t>
      </w:r>
    </w:p>
    <w:p w:rsidR="008C2DDC" w:rsidRPr="008C2DDC" w:rsidRDefault="008C2DDC" w:rsidP="008C2DDC">
      <w:pPr>
        <w:widowControl w:val="0"/>
        <w:autoSpaceDE w:val="0"/>
        <w:autoSpaceDN w:val="0"/>
        <w:adjustRightInd w:val="0"/>
        <w:spacing w:after="0" w:line="240" w:lineRule="auto"/>
        <w:ind w:left="567" w:hanging="141"/>
        <w:contextualSpacing/>
        <w:jc w:val="both"/>
        <w:rPr>
          <w:rFonts w:ascii="Arial" w:eastAsia="Times New Roman" w:hAnsi="Arial" w:cs="Arial"/>
          <w:b/>
          <w:snapToGrid w:val="0"/>
          <w:lang w:val="es-ES"/>
        </w:rPr>
      </w:pPr>
    </w:p>
    <w:p w:rsidR="008C2DDC" w:rsidRPr="008C2DDC" w:rsidRDefault="008C2DDC" w:rsidP="008C2DDC">
      <w:pPr>
        <w:numPr>
          <w:ilvl w:val="0"/>
          <w:numId w:val="51"/>
        </w:numPr>
        <w:autoSpaceDE w:val="0"/>
        <w:autoSpaceDN w:val="0"/>
        <w:adjustRightInd w:val="0"/>
        <w:spacing w:after="0" w:line="240" w:lineRule="auto"/>
        <w:ind w:left="567" w:hanging="141"/>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Por el trámite de solicitud de cambio de giro, de nombre genérico, de razón social, de domicilio, de propietario y/o comodatario de las licencias de funcionamiento se pagará un 10% adicional de la tarifa correspondiente, como gasto de inspección respectiva.</w:t>
      </w:r>
    </w:p>
    <w:p w:rsidR="008C2DDC" w:rsidRPr="008C2DDC" w:rsidRDefault="008C2DDC" w:rsidP="008C2DDC">
      <w:pPr>
        <w:widowControl w:val="0"/>
        <w:spacing w:after="0" w:line="240" w:lineRule="auto"/>
        <w:ind w:left="567" w:hanging="141"/>
        <w:contextualSpacing/>
        <w:jc w:val="both"/>
        <w:rPr>
          <w:rFonts w:ascii="Arial" w:eastAsia="Times New Roman" w:hAnsi="Arial" w:cs="Arial"/>
          <w:b/>
          <w:snapToGrid w:val="0"/>
          <w:lang w:val="es-ES"/>
        </w:rPr>
      </w:pPr>
    </w:p>
    <w:p w:rsidR="008C2DDC" w:rsidRPr="008C2DDC" w:rsidRDefault="008C2DDC" w:rsidP="008C2DDC">
      <w:pPr>
        <w:numPr>
          <w:ilvl w:val="0"/>
          <w:numId w:val="51"/>
        </w:numPr>
        <w:autoSpaceDE w:val="0"/>
        <w:autoSpaceDN w:val="0"/>
        <w:adjustRightInd w:val="0"/>
        <w:spacing w:after="0" w:line="240" w:lineRule="auto"/>
        <w:ind w:left="567" w:hanging="141"/>
        <w:contextualSpacing/>
        <w:jc w:val="both"/>
        <w:rPr>
          <w:rFonts w:ascii="Arial" w:eastAsia="Times New Roman" w:hAnsi="Arial" w:cs="Arial"/>
          <w:b/>
          <w:snapToGrid w:val="0"/>
          <w:lang w:val="es-ES"/>
        </w:rPr>
      </w:pPr>
      <w:r w:rsidRPr="008C2DDC">
        <w:rPr>
          <w:rFonts w:ascii="Arial" w:eastAsia="Times New Roman" w:hAnsi="Arial" w:cs="Arial"/>
          <w:b/>
          <w:snapToGrid w:val="0"/>
          <w:lang w:val="es-ES"/>
        </w:rPr>
        <w:t xml:space="preserve">En los casos en que los traspasos se efectúen entre padres e hijos y viceversa se otorgará un estímulo del 50% de la tarifa correspondiente, </w:t>
      </w:r>
      <w:r w:rsidRPr="008C2DDC">
        <w:rPr>
          <w:rFonts w:ascii="Arial" w:eastAsia="Times New Roman" w:hAnsi="Arial" w:cs="Arial"/>
          <w:b/>
          <w:snapToGrid w:val="0"/>
          <w:lang w:val="es-ES" w:eastAsia="es-ES"/>
        </w:rPr>
        <w:t>debiendo presentar documentos que acrediten el parentesco.</w:t>
      </w:r>
    </w:p>
    <w:p w:rsidR="008C2DDC" w:rsidRPr="008C2DDC" w:rsidRDefault="008C2DDC" w:rsidP="008C2DDC">
      <w:pPr>
        <w:widowControl w:val="0"/>
        <w:spacing w:after="0" w:line="240" w:lineRule="auto"/>
        <w:ind w:left="567" w:hanging="141"/>
        <w:contextualSpacing/>
        <w:jc w:val="both"/>
        <w:rPr>
          <w:rFonts w:ascii="Arial" w:eastAsia="Times New Roman" w:hAnsi="Arial" w:cs="Arial"/>
          <w:b/>
          <w:snapToGrid w:val="0"/>
          <w:lang w:val="es-ES" w:eastAsia="es-ES"/>
        </w:rPr>
      </w:pPr>
    </w:p>
    <w:p w:rsidR="008C2DDC" w:rsidRPr="008C2DDC" w:rsidRDefault="008C2DDC" w:rsidP="008C2DDC">
      <w:pPr>
        <w:numPr>
          <w:ilvl w:val="0"/>
          <w:numId w:val="51"/>
        </w:numPr>
        <w:autoSpaceDE w:val="0"/>
        <w:autoSpaceDN w:val="0"/>
        <w:adjustRightInd w:val="0"/>
        <w:spacing w:after="0" w:line="240" w:lineRule="auto"/>
        <w:ind w:left="567" w:hanging="141"/>
        <w:contextualSpacing/>
        <w:jc w:val="both"/>
        <w:rPr>
          <w:rFonts w:ascii="Arial" w:eastAsia="Times New Roman" w:hAnsi="Arial" w:cs="Arial"/>
          <w:b/>
          <w:snapToGrid w:val="0"/>
          <w:lang w:val="es-ES"/>
        </w:rPr>
      </w:pPr>
      <w:r w:rsidRPr="008C2DDC">
        <w:rPr>
          <w:rFonts w:ascii="Arial" w:eastAsia="Times New Roman" w:hAnsi="Arial" w:cs="Arial"/>
          <w:b/>
          <w:snapToGrid w:val="0"/>
          <w:lang w:val="es-ES" w:eastAsia="es-ES"/>
        </w:rPr>
        <w:lastRenderedPageBreak/>
        <w:t>En los casos en que los traspasos se efectúen entre hermanos se cubrirá un 50% de la tarifa correspondiente al cambio de propietario, debiendo presentar documentos que acrediten el parentesco.</w:t>
      </w:r>
    </w:p>
    <w:p w:rsidR="008C2DDC" w:rsidRPr="008C2DDC" w:rsidRDefault="008C2DDC" w:rsidP="008C2DDC">
      <w:pPr>
        <w:widowControl w:val="0"/>
        <w:spacing w:after="0" w:line="240" w:lineRule="auto"/>
        <w:ind w:left="567" w:hanging="141"/>
        <w:contextualSpacing/>
        <w:jc w:val="both"/>
        <w:rPr>
          <w:rFonts w:ascii="Arial" w:eastAsia="Times New Roman" w:hAnsi="Arial" w:cs="Arial"/>
          <w:b/>
          <w:snapToGrid w:val="0"/>
          <w:lang w:val="es-ES" w:eastAsia="es-ES"/>
        </w:rPr>
      </w:pPr>
    </w:p>
    <w:p w:rsidR="008C2DDC" w:rsidRPr="008C2DDC" w:rsidRDefault="008C2DDC" w:rsidP="008C2DDC">
      <w:pPr>
        <w:numPr>
          <w:ilvl w:val="0"/>
          <w:numId w:val="51"/>
        </w:numPr>
        <w:autoSpaceDE w:val="0"/>
        <w:autoSpaceDN w:val="0"/>
        <w:adjustRightInd w:val="0"/>
        <w:spacing w:after="0" w:line="240" w:lineRule="auto"/>
        <w:ind w:left="567" w:hanging="141"/>
        <w:contextualSpacing/>
        <w:jc w:val="both"/>
        <w:rPr>
          <w:rFonts w:ascii="Arial" w:eastAsia="Times New Roman" w:hAnsi="Arial" w:cs="Arial"/>
          <w:b/>
          <w:snapToGrid w:val="0"/>
          <w:lang w:val="es-ES"/>
        </w:rPr>
      </w:pPr>
      <w:r w:rsidRPr="008C2DDC">
        <w:rPr>
          <w:rFonts w:ascii="Arial" w:eastAsia="Times New Roman" w:hAnsi="Arial" w:cs="Arial"/>
          <w:b/>
          <w:snapToGrid w:val="0"/>
          <w:lang w:val="es-ES" w:eastAsia="es-ES"/>
        </w:rPr>
        <w:t>Los giros no considerados en este artículo para su cobro, trámite y modificaciones, se les aplicarán las tarifas de acuerdo a su similar.</w:t>
      </w:r>
    </w:p>
    <w:p w:rsidR="008C2DDC" w:rsidRPr="008C2DDC" w:rsidRDefault="008C2DDC" w:rsidP="008C2DDC">
      <w:pPr>
        <w:spacing w:after="0" w:line="240" w:lineRule="auto"/>
        <w:ind w:left="142"/>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_tradnl" w:eastAsia="es-ES"/>
        </w:rPr>
      </w:pPr>
      <w:r w:rsidRPr="008C2DDC">
        <w:rPr>
          <w:rFonts w:ascii="Arial" w:eastAsia="Times New Roman" w:hAnsi="Arial" w:cs="Arial"/>
          <w:lang w:val="es-ES_tradnl" w:eastAsia="es-ES"/>
        </w:rPr>
        <w:t xml:space="preserve">En los establecimientos o lugares que se vendan o consuman bebidas alcohólicas queda estrictamente prohibida la presentación de espectáculos con personas desnudas o semidesnudas o en los que la vestimenta de los participantes permita al espectador ver en todo o en parte los órganos reproductores externos o la región genital y además, en el caso de las mujeres los senos. </w:t>
      </w:r>
    </w:p>
    <w:p w:rsidR="008C2DDC" w:rsidRPr="008C2DDC" w:rsidRDefault="008C2DDC" w:rsidP="008C2DDC">
      <w:pPr>
        <w:spacing w:after="0" w:line="240" w:lineRule="auto"/>
        <w:jc w:val="both"/>
        <w:rPr>
          <w:rFonts w:ascii="Arial" w:eastAsia="Times New Roman" w:hAnsi="Arial" w:cs="Arial"/>
          <w:lang w:val="es-ES_tradnl"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En los establecimientos conocidos como casinos, centros o casas de apuestas o de juegos de azar, cualquiera que sea su denominación, queda estrictamente prohibida la venta y consumo, aún a título gratuito, de bebidas alcohólicas.</w:t>
      </w:r>
    </w:p>
    <w:p w:rsidR="008C2DDC" w:rsidRPr="008C2DDC" w:rsidRDefault="008C2DDC" w:rsidP="008C2DDC">
      <w:pPr>
        <w:spacing w:after="0" w:line="240" w:lineRule="auto"/>
        <w:jc w:val="both"/>
        <w:rPr>
          <w:rFonts w:ascii="Arial" w:eastAsia="Times New Roman" w:hAnsi="Arial" w:cs="Arial"/>
          <w:b/>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V</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POR LA EXPEDICIÓN DE LICENCIAS PARA LA COLOCACIÓN</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Y USO DE ANUNCIOS Y CARTELES PUBLICITARIOS</w:t>
      </w:r>
    </w:p>
    <w:p w:rsidR="008C2DDC" w:rsidRPr="008C2DDC" w:rsidRDefault="008C2DDC" w:rsidP="008C2DDC">
      <w:pPr>
        <w:spacing w:after="0" w:line="240" w:lineRule="auto"/>
        <w:ind w:left="142"/>
        <w:jc w:val="both"/>
        <w:rPr>
          <w:rFonts w:ascii="Arial" w:eastAsia="Times New Roman" w:hAnsi="Arial" w:cs="Arial"/>
          <w:b/>
          <w:lang w:val="es-ES" w:eastAsia="es-ES"/>
        </w:rPr>
      </w:pPr>
    </w:p>
    <w:p w:rsidR="008C2DDC" w:rsidRPr="008C2DDC" w:rsidRDefault="008C2DDC" w:rsidP="008C2DDC">
      <w:pPr>
        <w:spacing w:after="0" w:line="240" w:lineRule="auto"/>
        <w:jc w:val="both"/>
        <w:rPr>
          <w:rFonts w:ascii="Arial" w:eastAsia="Times New Roman" w:hAnsi="Arial" w:cs="Arial"/>
          <w:bCs/>
          <w:lang w:val="es-ES" w:eastAsia="es-ES"/>
        </w:rPr>
      </w:pPr>
      <w:r w:rsidRPr="008C2DDC">
        <w:rPr>
          <w:rFonts w:ascii="Arial" w:eastAsia="Times New Roman" w:hAnsi="Arial" w:cs="Arial"/>
          <w:b/>
          <w:lang w:val="es-ES" w:eastAsia="es-ES"/>
        </w:rPr>
        <w:t>ARTÍCULO 25.-</w:t>
      </w:r>
      <w:r w:rsidRPr="008C2DDC">
        <w:rPr>
          <w:rFonts w:ascii="Arial" w:eastAsia="Times New Roman" w:hAnsi="Arial" w:cs="Arial"/>
          <w:bCs/>
          <w:lang w:val="es-ES" w:eastAsia="es-ES"/>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8C2DDC" w:rsidRPr="008C2DDC" w:rsidRDefault="008C2DDC" w:rsidP="008C2DDC">
      <w:pPr>
        <w:spacing w:after="0" w:line="240" w:lineRule="auto"/>
        <w:jc w:val="both"/>
        <w:rPr>
          <w:rFonts w:ascii="Arial" w:eastAsia="Times New Roman" w:hAnsi="Arial" w:cs="Arial"/>
          <w:bCs/>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Cuando el anuncio tenga como única finalidad la identificación propia del establecimiento comercial, industrial o de servicio de que se trate, no estará sujeto al pago de este impuesto, siempre y cuando se trate de un solo anuncio, o dos cuando sea esquina, si sobrepasa esta cantidad estará sujeto al cobro de las tasas siguientes:</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4A0" w:firstRow="1" w:lastRow="0" w:firstColumn="1" w:lastColumn="0" w:noHBand="0" w:noVBand="1"/>
      </w:tblPr>
      <w:tblGrid>
        <w:gridCol w:w="6231"/>
        <w:gridCol w:w="1932"/>
        <w:gridCol w:w="1803"/>
      </w:tblGrid>
      <w:tr w:rsidR="008C2DDC" w:rsidRPr="008C2DDC" w:rsidTr="008C2DDC">
        <w:trPr>
          <w:trHeight w:val="411"/>
        </w:trPr>
        <w:tc>
          <w:tcPr>
            <w:tcW w:w="0" w:type="auto"/>
            <w:shd w:val="clear" w:color="auto" w:fill="auto"/>
            <w:vAlign w:val="center"/>
            <w:hideMark/>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Tipo Anuncio</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Instalación Pago Único Pesos</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Refrendo Anual Pesos</w:t>
            </w:r>
          </w:p>
        </w:tc>
      </w:tr>
      <w:tr w:rsidR="008C2DDC" w:rsidRPr="008C2DDC" w:rsidTr="008C2DDC">
        <w:trPr>
          <w:trHeight w:val="279"/>
        </w:trPr>
        <w:tc>
          <w:tcPr>
            <w:tcW w:w="0" w:type="auto"/>
            <w:shd w:val="clear" w:color="auto" w:fill="auto"/>
            <w:vAlign w:val="center"/>
            <w:hideMark/>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Instalados o adosados sobre fachadas, muros paredes o tapiales sin saliente tipo valla</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$ 85.86 M2</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$ 42.78 M2</w:t>
            </w:r>
          </w:p>
        </w:tc>
      </w:tr>
      <w:tr w:rsidR="008C2DDC" w:rsidRPr="008C2DDC" w:rsidTr="008C2DDC">
        <w:trPr>
          <w:trHeight w:val="521"/>
        </w:trPr>
        <w:tc>
          <w:tcPr>
            <w:tcW w:w="0" w:type="auto"/>
            <w:shd w:val="clear" w:color="auto" w:fill="auto"/>
            <w:vAlign w:val="center"/>
            <w:hideMark/>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Pintados o adosados sobre fachadas, muros, paredes o tapiales cuya imagen tenga vista hacia la vía pública</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$ 85.21 M2</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$ 42.74 M2</w:t>
            </w:r>
          </w:p>
        </w:tc>
      </w:tr>
      <w:tr w:rsidR="008C2DDC" w:rsidRPr="008C2DDC" w:rsidTr="008C2DDC">
        <w:trPr>
          <w:trHeight w:val="549"/>
        </w:trPr>
        <w:tc>
          <w:tcPr>
            <w:tcW w:w="0" w:type="auto"/>
            <w:gridSpan w:val="3"/>
            <w:shd w:val="clear" w:color="auto" w:fill="auto"/>
            <w:vAlign w:val="center"/>
            <w:hideMark/>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Espectaculares de piso o azotea</w:t>
            </w:r>
          </w:p>
        </w:tc>
      </w:tr>
      <w:tr w:rsidR="008C2DDC" w:rsidRPr="008C2DDC" w:rsidTr="008C2DDC">
        <w:trPr>
          <w:trHeight w:val="322"/>
        </w:trPr>
        <w:tc>
          <w:tcPr>
            <w:tcW w:w="0" w:type="auto"/>
            <w:shd w:val="clear" w:color="auto" w:fill="auto"/>
            <w:vAlign w:val="center"/>
            <w:hideMark/>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Chico (hasta 45 M2)</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$ 4,658.00</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$ 1,907.00</w:t>
            </w:r>
          </w:p>
        </w:tc>
      </w:tr>
      <w:tr w:rsidR="008C2DDC" w:rsidRPr="008C2DDC" w:rsidTr="008C2DDC">
        <w:trPr>
          <w:trHeight w:val="246"/>
        </w:trPr>
        <w:tc>
          <w:tcPr>
            <w:tcW w:w="0" w:type="auto"/>
            <w:shd w:val="clear" w:color="auto" w:fill="auto"/>
            <w:vAlign w:val="center"/>
            <w:hideMark/>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Mediano (de más de 45 m2 a 65 m2)</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$ 6,904.00</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$ 2,605.00</w:t>
            </w:r>
          </w:p>
        </w:tc>
      </w:tr>
      <w:tr w:rsidR="008C2DDC" w:rsidRPr="008C2DDC" w:rsidTr="008C2DDC">
        <w:trPr>
          <w:trHeight w:val="251"/>
        </w:trPr>
        <w:tc>
          <w:tcPr>
            <w:tcW w:w="0" w:type="auto"/>
            <w:shd w:val="clear" w:color="auto" w:fill="auto"/>
            <w:vAlign w:val="center"/>
            <w:hideMark/>
          </w:tcPr>
          <w:p w:rsidR="008C2DDC" w:rsidRPr="008C2DDC" w:rsidRDefault="008C2DDC" w:rsidP="008C2DDC">
            <w:pPr>
              <w:tabs>
                <w:tab w:val="left" w:pos="4320"/>
              </w:tabs>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Grande (de más de 65m2 hasta 100</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$ 10,140.00</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$ 4,292.00</w:t>
            </w:r>
          </w:p>
        </w:tc>
      </w:tr>
      <w:tr w:rsidR="008C2DDC" w:rsidRPr="008C2DDC" w:rsidTr="008C2DDC">
        <w:trPr>
          <w:trHeight w:val="255"/>
        </w:trPr>
        <w:tc>
          <w:tcPr>
            <w:tcW w:w="0" w:type="auto"/>
            <w:shd w:val="clear" w:color="auto" w:fill="auto"/>
            <w:vAlign w:val="center"/>
            <w:hideMark/>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Colgantes, volados o en saliente sobre la fachada de un predio</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$ 254.00</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$ 118.00</w:t>
            </w:r>
          </w:p>
        </w:tc>
      </w:tr>
      <w:tr w:rsidR="008C2DDC" w:rsidRPr="008C2DDC" w:rsidTr="008C2DDC">
        <w:trPr>
          <w:trHeight w:val="86"/>
        </w:trPr>
        <w:tc>
          <w:tcPr>
            <w:tcW w:w="0" w:type="auto"/>
            <w:gridSpan w:val="3"/>
            <w:shd w:val="clear" w:color="auto" w:fill="auto"/>
            <w:vAlign w:val="center"/>
            <w:hideMark/>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Auto-soportados tipo paleta o bandera con poste hasta 15 cm. de diámetro.</w:t>
            </w:r>
          </w:p>
        </w:tc>
      </w:tr>
      <w:tr w:rsidR="008C2DDC" w:rsidRPr="008C2DDC" w:rsidTr="008C2DDC">
        <w:trPr>
          <w:trHeight w:val="238"/>
        </w:trPr>
        <w:tc>
          <w:tcPr>
            <w:tcW w:w="0" w:type="auto"/>
            <w:shd w:val="clear" w:color="auto" w:fill="auto"/>
            <w:vAlign w:val="center"/>
            <w:hideMark/>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Chico (hasta 6 m²)</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$ 692.00</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$ 147.50</w:t>
            </w:r>
          </w:p>
        </w:tc>
      </w:tr>
      <w:tr w:rsidR="008C2DDC" w:rsidRPr="008C2DDC" w:rsidTr="008C2DDC">
        <w:trPr>
          <w:trHeight w:val="119"/>
        </w:trPr>
        <w:tc>
          <w:tcPr>
            <w:tcW w:w="0" w:type="auto"/>
            <w:shd w:val="clear" w:color="auto" w:fill="auto"/>
            <w:vAlign w:val="center"/>
            <w:hideMark/>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Mediano (de más de 6 m² a 15 m² </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$ 2,742.00</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$ 689.00</w:t>
            </w:r>
          </w:p>
        </w:tc>
      </w:tr>
      <w:tr w:rsidR="008C2DDC" w:rsidRPr="008C2DDC" w:rsidTr="008C2DDC">
        <w:trPr>
          <w:trHeight w:val="70"/>
        </w:trPr>
        <w:tc>
          <w:tcPr>
            <w:tcW w:w="0" w:type="auto"/>
            <w:shd w:val="clear" w:color="auto" w:fill="auto"/>
            <w:vAlign w:val="center"/>
            <w:hideMark/>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Grande (de más de 15 m² hasta 20 m²)</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$ 3,544.00</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$ 1,923.00</w:t>
            </w:r>
          </w:p>
        </w:tc>
      </w:tr>
      <w:tr w:rsidR="008C2DDC" w:rsidRPr="008C2DDC" w:rsidTr="008C2DDC">
        <w:trPr>
          <w:trHeight w:val="70"/>
        </w:trPr>
        <w:tc>
          <w:tcPr>
            <w:tcW w:w="0" w:type="auto"/>
            <w:shd w:val="clear" w:color="auto" w:fill="auto"/>
            <w:vAlign w:val="center"/>
            <w:hideMark/>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Electrónicos   por m²  de la pantalla</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$ 1,356.00</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$ 792.00</w:t>
            </w:r>
          </w:p>
        </w:tc>
      </w:tr>
      <w:tr w:rsidR="008C2DDC" w:rsidRPr="008C2DDC" w:rsidTr="008C2DDC">
        <w:trPr>
          <w:trHeight w:val="195"/>
        </w:trPr>
        <w:tc>
          <w:tcPr>
            <w:tcW w:w="0" w:type="auto"/>
            <w:shd w:val="clear" w:color="auto" w:fill="auto"/>
            <w:vAlign w:val="center"/>
            <w:hideMark/>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lastRenderedPageBreak/>
              <w:t xml:space="preserve">Anuncios en medios móviles con límite de ocupación de la vía pública hasta de 6.00 metros lineales </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$ 254.50 diarios</w:t>
            </w:r>
          </w:p>
        </w:tc>
      </w:tr>
      <w:tr w:rsidR="008C2DDC" w:rsidRPr="008C2DDC" w:rsidTr="008C2DDC">
        <w:trPr>
          <w:trHeight w:val="523"/>
        </w:trPr>
        <w:tc>
          <w:tcPr>
            <w:tcW w:w="0" w:type="auto"/>
            <w:shd w:val="clear" w:color="auto" w:fill="auto"/>
            <w:vAlign w:val="center"/>
            <w:hideMark/>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Licencia por concepto de instalación para anuncios en exhibidores de paraderos de autobuses autorizados bajo concesión y convenio con la autoridad municipal</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$ 2,230.50</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$ 157.00 m² mensuales.</w:t>
            </w:r>
          </w:p>
        </w:tc>
      </w:tr>
      <w:tr w:rsidR="008C2DDC" w:rsidRPr="008C2DDC" w:rsidTr="008C2DDC">
        <w:trPr>
          <w:trHeight w:val="200"/>
        </w:trPr>
        <w:tc>
          <w:tcPr>
            <w:tcW w:w="0" w:type="auto"/>
            <w:shd w:val="clear" w:color="auto" w:fill="auto"/>
            <w:vAlign w:val="center"/>
            <w:hideMark/>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Otros no comprendidos en los anteriores </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$ 101.50 m²</w:t>
            </w:r>
          </w:p>
        </w:tc>
        <w:tc>
          <w:tcPr>
            <w:tcW w:w="0" w:type="auto"/>
            <w:shd w:val="clear" w:color="auto" w:fill="auto"/>
            <w:vAlign w:val="center"/>
            <w:hideMark/>
          </w:tcPr>
          <w:p w:rsidR="008C2DDC" w:rsidRPr="008C2DDC" w:rsidRDefault="008C2DDC" w:rsidP="008C2DDC">
            <w:pPr>
              <w:spacing w:after="0" w:line="240" w:lineRule="auto"/>
              <w:ind w:left="142"/>
              <w:jc w:val="center"/>
              <w:rPr>
                <w:rFonts w:ascii="Arial" w:eastAsia="Times New Roman" w:hAnsi="Arial" w:cs="Arial"/>
                <w:sz w:val="24"/>
                <w:szCs w:val="24"/>
                <w:lang w:val="es-ES" w:eastAsia="es-ES"/>
              </w:rPr>
            </w:pPr>
            <w:r w:rsidRPr="008C2DDC">
              <w:rPr>
                <w:rFonts w:ascii="Arial" w:eastAsia="Times New Roman" w:hAnsi="Arial" w:cs="Arial"/>
                <w:lang w:val="es-ES" w:eastAsia="es-ES"/>
              </w:rPr>
              <w:t>$ 50.50  m²</w:t>
            </w:r>
          </w:p>
        </w:tc>
      </w:tr>
    </w:tbl>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En caso de que el anuncio sea por publicidad de un evento especifico, se cobrara una cuota de           $ 4.69 por M2 por el tiempo estipulado en el contrato celebrado para dicho evento.</w:t>
      </w:r>
    </w:p>
    <w:p w:rsidR="008C2DDC" w:rsidRPr="008C2DDC" w:rsidRDefault="008C2DDC" w:rsidP="008C2DDC">
      <w:pPr>
        <w:spacing w:after="0" w:line="240" w:lineRule="auto"/>
        <w:ind w:left="142"/>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Este pago deberá cubrirse en el mes de enero de cada año o estará sujeto al cobro e recargos correspondientes.</w:t>
      </w:r>
    </w:p>
    <w:p w:rsidR="008C2DDC" w:rsidRPr="008C2DDC" w:rsidRDefault="008C2DDC" w:rsidP="008C2DDC">
      <w:pPr>
        <w:spacing w:after="0" w:line="240" w:lineRule="auto"/>
        <w:ind w:left="142"/>
        <w:jc w:val="both"/>
        <w:rPr>
          <w:rFonts w:ascii="Arial" w:eastAsia="Times New Roman" w:hAnsi="Arial" w:cs="Arial"/>
          <w:bCs/>
          <w:lang w:val="es-ES" w:eastAsia="es-ES"/>
        </w:rPr>
      </w:pPr>
    </w:p>
    <w:p w:rsidR="008C2DDC" w:rsidRPr="008C2DDC" w:rsidRDefault="008C2DDC" w:rsidP="008C2DDC">
      <w:pPr>
        <w:spacing w:after="0" w:line="240" w:lineRule="auto"/>
        <w:jc w:val="center"/>
        <w:rPr>
          <w:rFonts w:ascii="Arial" w:eastAsia="Times New Roman" w:hAnsi="Arial" w:cs="Arial"/>
          <w:b/>
          <w:lang w:val="es-ES" w:eastAsia="es-ES"/>
        </w:rPr>
      </w:pPr>
      <w:r w:rsidRPr="008C2DDC">
        <w:rPr>
          <w:rFonts w:ascii="Arial" w:eastAsia="Times New Roman" w:hAnsi="Arial" w:cs="Arial"/>
          <w:b/>
          <w:lang w:val="es-ES" w:eastAsia="es-ES"/>
        </w:rPr>
        <w:t>SECCIÓN VI</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LOS SERVICIOS CATASTRALES</w:t>
      </w:r>
    </w:p>
    <w:p w:rsidR="008C2DDC" w:rsidRPr="008C2DDC" w:rsidRDefault="008C2DDC" w:rsidP="008C2DDC">
      <w:pPr>
        <w:spacing w:after="0" w:line="240" w:lineRule="auto"/>
        <w:ind w:left="142" w:right="50"/>
        <w:jc w:val="both"/>
        <w:rPr>
          <w:rFonts w:ascii="Arial" w:eastAsia="Times New Roman" w:hAnsi="Arial" w:cs="Arial"/>
          <w:b/>
          <w:lang w:val="es-ES" w:eastAsia="es-ES"/>
        </w:rPr>
      </w:pPr>
    </w:p>
    <w:p w:rsidR="008C2DDC" w:rsidRPr="008C2DDC" w:rsidRDefault="008C2DDC" w:rsidP="008C2DDC">
      <w:pPr>
        <w:spacing w:after="0" w:line="240" w:lineRule="auto"/>
        <w:ind w:right="50"/>
        <w:jc w:val="both"/>
        <w:rPr>
          <w:rFonts w:ascii="Arial" w:eastAsia="Times New Roman" w:hAnsi="Arial" w:cs="Arial"/>
          <w:bCs/>
          <w:lang w:val="es-ES" w:eastAsia="es-ES"/>
        </w:rPr>
      </w:pPr>
      <w:r w:rsidRPr="008C2DDC">
        <w:rPr>
          <w:rFonts w:ascii="Arial" w:eastAsia="Times New Roman" w:hAnsi="Arial" w:cs="Arial"/>
          <w:b/>
          <w:lang w:val="es-ES" w:eastAsia="es-ES"/>
        </w:rPr>
        <w:t>ARTÍCULO 26.-</w:t>
      </w:r>
      <w:r w:rsidRPr="008C2DDC">
        <w:rPr>
          <w:rFonts w:ascii="Arial" w:eastAsia="Times New Roman" w:hAnsi="Arial" w:cs="Arial"/>
          <w:bCs/>
          <w:lang w:val="es-ES" w:eastAsia="es-ES"/>
        </w:rPr>
        <w:t xml:space="preserve"> Son objeto de estos derechos, los servicios que presten las autoridades municipales por concepto de:</w:t>
      </w:r>
    </w:p>
    <w:p w:rsidR="008C2DDC" w:rsidRPr="008C2DDC" w:rsidRDefault="008C2DDC" w:rsidP="008C2DDC">
      <w:pPr>
        <w:spacing w:after="0" w:line="240" w:lineRule="auto"/>
        <w:ind w:left="142"/>
        <w:jc w:val="both"/>
        <w:rPr>
          <w:rFonts w:ascii="Arial" w:eastAsia="Times New Roman" w:hAnsi="Arial" w:cs="Arial"/>
          <w:lang w:val="es-ES" w:eastAsia="es-ES"/>
        </w:rPr>
      </w:pPr>
    </w:p>
    <w:p w:rsidR="008C2DDC" w:rsidRPr="008C2DDC" w:rsidRDefault="008C2DDC" w:rsidP="008C2DDC">
      <w:pPr>
        <w:numPr>
          <w:ilvl w:val="0"/>
          <w:numId w:val="52"/>
        </w:numPr>
        <w:spacing w:after="0" w:line="240" w:lineRule="auto"/>
        <w:ind w:left="720"/>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Certificaciones catastrales:</w:t>
      </w:r>
    </w:p>
    <w:p w:rsidR="008C2DDC" w:rsidRPr="008C2DDC" w:rsidRDefault="008C2DDC" w:rsidP="008C2DDC">
      <w:pPr>
        <w:numPr>
          <w:ilvl w:val="0"/>
          <w:numId w:val="53"/>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Revisión y registro de planos catastrales $ 87.50.</w:t>
      </w:r>
    </w:p>
    <w:p w:rsidR="008C2DDC" w:rsidRPr="008C2DDC" w:rsidRDefault="008C2DDC" w:rsidP="008C2DDC">
      <w:pPr>
        <w:numPr>
          <w:ilvl w:val="0"/>
          <w:numId w:val="53"/>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Revisión, cálculo y registro sobre planos de fraccionamientos, subdivisión y re-lotificación              $ 23.00.</w:t>
      </w:r>
    </w:p>
    <w:p w:rsidR="008C2DDC" w:rsidRPr="008C2DDC" w:rsidRDefault="008C2DDC" w:rsidP="008C2DDC">
      <w:pPr>
        <w:numPr>
          <w:ilvl w:val="0"/>
          <w:numId w:val="53"/>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Certificación unitaria de plano catastral $ 112.00</w:t>
      </w:r>
    </w:p>
    <w:p w:rsidR="008C2DDC" w:rsidRPr="008C2DDC" w:rsidRDefault="008C2DDC" w:rsidP="008C2DDC">
      <w:pPr>
        <w:numPr>
          <w:ilvl w:val="0"/>
          <w:numId w:val="53"/>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Certificado catastral $ 112.00</w:t>
      </w:r>
    </w:p>
    <w:p w:rsidR="008C2DDC" w:rsidRPr="008C2DDC" w:rsidRDefault="008C2DDC" w:rsidP="008C2DDC">
      <w:pPr>
        <w:numPr>
          <w:ilvl w:val="0"/>
          <w:numId w:val="53"/>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Certificado de no propiedad $ 112.00</w:t>
      </w:r>
    </w:p>
    <w:p w:rsidR="008C2DDC" w:rsidRPr="008C2DDC" w:rsidRDefault="008C2DDC" w:rsidP="008C2DDC">
      <w:pPr>
        <w:widowControl w:val="0"/>
        <w:spacing w:after="0" w:line="240" w:lineRule="auto"/>
        <w:ind w:left="142" w:firstLine="142"/>
        <w:contextualSpacing/>
        <w:jc w:val="both"/>
        <w:rPr>
          <w:rFonts w:ascii="Arial" w:eastAsia="Times New Roman" w:hAnsi="Arial" w:cs="Arial"/>
          <w:b/>
          <w:snapToGrid w:val="0"/>
          <w:lang w:val="es-ES" w:eastAsia="es-ES"/>
        </w:rPr>
      </w:pPr>
    </w:p>
    <w:p w:rsidR="008C2DDC" w:rsidRPr="008C2DDC" w:rsidRDefault="008C2DDC" w:rsidP="008C2DDC">
      <w:pPr>
        <w:numPr>
          <w:ilvl w:val="0"/>
          <w:numId w:val="52"/>
        </w:numPr>
        <w:spacing w:after="0" w:line="240" w:lineRule="auto"/>
        <w:ind w:left="709"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Deslinde de Predios Urbanos y Rústicos:</w:t>
      </w:r>
    </w:p>
    <w:p w:rsidR="008C2DDC" w:rsidRPr="008C2DDC" w:rsidRDefault="008C2DDC" w:rsidP="008C2DDC">
      <w:pPr>
        <w:numPr>
          <w:ilvl w:val="0"/>
          <w:numId w:val="54"/>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Tratándose de Predios Urbanos:</w:t>
      </w:r>
    </w:p>
    <w:p w:rsidR="008C2DDC" w:rsidRPr="008C2DDC" w:rsidRDefault="008C2DDC" w:rsidP="008C2DDC">
      <w:pPr>
        <w:numPr>
          <w:ilvl w:val="0"/>
          <w:numId w:val="55"/>
        </w:numPr>
        <w:spacing w:after="0" w:line="240" w:lineRule="auto"/>
        <w:contextualSpacing/>
        <w:jc w:val="both"/>
        <w:rPr>
          <w:rFonts w:ascii="Arial" w:eastAsia="Times New Roman" w:hAnsi="Arial" w:cs="Arial"/>
          <w:b/>
          <w:snapToGrid w:val="0"/>
          <w:u w:val="single"/>
          <w:lang w:val="es-ES" w:eastAsia="es-ES"/>
        </w:rPr>
      </w:pPr>
      <w:r w:rsidRPr="008C2DDC">
        <w:rPr>
          <w:rFonts w:ascii="Arial" w:eastAsia="Times New Roman" w:hAnsi="Arial" w:cs="Arial"/>
          <w:b/>
          <w:snapToGrid w:val="0"/>
          <w:lang w:val="es-ES" w:eastAsia="es-ES"/>
        </w:rPr>
        <w:t>Deslinde de predios urbanos $ 0.60 M2. hasta 20.000 M2. Lo que exceda a razón de                    $ 0.25 por M2.</w:t>
      </w:r>
    </w:p>
    <w:p w:rsidR="008C2DDC" w:rsidRPr="008C2DDC" w:rsidRDefault="008C2DDC" w:rsidP="008C2DDC">
      <w:pPr>
        <w:widowControl w:val="0"/>
        <w:spacing w:after="0" w:line="240" w:lineRule="auto"/>
        <w:contextualSpacing/>
        <w:jc w:val="both"/>
        <w:rPr>
          <w:rFonts w:ascii="Arial" w:eastAsia="Times New Roman" w:hAnsi="Arial" w:cs="Arial"/>
          <w:b/>
          <w:snapToGrid w:val="0"/>
          <w:u w:val="single"/>
          <w:lang w:val="es-ES" w:eastAsia="es-ES"/>
        </w:rPr>
      </w:pPr>
    </w:p>
    <w:p w:rsidR="008C2DDC" w:rsidRPr="008C2DDC" w:rsidRDefault="008C2DDC" w:rsidP="008C2DDC">
      <w:pPr>
        <w:spacing w:after="0" w:line="240" w:lineRule="auto"/>
        <w:ind w:left="708"/>
        <w:jc w:val="both"/>
        <w:rPr>
          <w:rFonts w:ascii="Arial" w:eastAsia="Times New Roman" w:hAnsi="Arial" w:cs="Arial"/>
          <w:lang w:val="es-ES" w:eastAsia="es-ES"/>
        </w:rPr>
      </w:pPr>
      <w:r w:rsidRPr="008C2DDC">
        <w:rPr>
          <w:rFonts w:ascii="Arial" w:eastAsia="Times New Roman" w:hAnsi="Arial" w:cs="Arial"/>
          <w:lang w:val="es-ES" w:eastAsia="es-ES"/>
        </w:rPr>
        <w:t>Para los efectos de lo dispuesto en el inciso anterior cualquiera que sea la superficie del predio, el importe de los derechos no podrá ser inferior a $ 549.00</w:t>
      </w:r>
    </w:p>
    <w:p w:rsidR="008C2DDC" w:rsidRPr="008C2DDC" w:rsidRDefault="008C2DDC" w:rsidP="008C2DDC">
      <w:pPr>
        <w:spacing w:after="0" w:line="240" w:lineRule="auto"/>
        <w:ind w:left="142"/>
        <w:jc w:val="both"/>
        <w:rPr>
          <w:rFonts w:ascii="Arial" w:hAnsi="Arial" w:cs="Arial"/>
          <w:b/>
          <w:color w:val="000000"/>
          <w:u w:val="single"/>
          <w:lang w:val="es-ES" w:eastAsia="es-ES"/>
        </w:rPr>
      </w:pPr>
    </w:p>
    <w:p w:rsidR="008C2DDC" w:rsidRPr="008C2DDC" w:rsidRDefault="008C2DDC" w:rsidP="008C2DDC">
      <w:pPr>
        <w:widowControl w:val="0"/>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2.    Tratándose de Predios Rústicos:</w:t>
      </w:r>
    </w:p>
    <w:p w:rsidR="008C2DDC" w:rsidRPr="008C2DDC" w:rsidRDefault="008C2DDC" w:rsidP="008C2DDC">
      <w:pPr>
        <w:numPr>
          <w:ilvl w:val="0"/>
          <w:numId w:val="56"/>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$ 661.00 por hectárea, hasta 10 hectáreas, lo que exceda a razón de $ 22.00 por hectárea.</w:t>
      </w:r>
    </w:p>
    <w:p w:rsidR="008C2DDC" w:rsidRPr="008C2DDC" w:rsidRDefault="008C2DDC" w:rsidP="008C2DDC">
      <w:pPr>
        <w:numPr>
          <w:ilvl w:val="0"/>
          <w:numId w:val="56"/>
        </w:numPr>
        <w:spacing w:after="0" w:line="240" w:lineRule="auto"/>
        <w:contextualSpacing/>
        <w:jc w:val="both"/>
        <w:rPr>
          <w:rFonts w:ascii="Arial" w:eastAsia="Times New Roman" w:hAnsi="Arial" w:cs="Arial"/>
          <w:b/>
          <w:snapToGrid w:val="0"/>
          <w:color w:val="000000"/>
          <w:u w:val="single"/>
          <w:lang w:val="es-ES" w:eastAsia="es-ES"/>
        </w:rPr>
      </w:pPr>
      <w:r w:rsidRPr="008C2DDC">
        <w:rPr>
          <w:rFonts w:ascii="Arial" w:eastAsia="Times New Roman" w:hAnsi="Arial" w:cs="Arial"/>
          <w:b/>
          <w:snapToGrid w:val="0"/>
          <w:lang w:val="es-ES" w:eastAsia="es-ES"/>
        </w:rPr>
        <w:t>Señalamientos de replanteamientos, rectificaciones u otro tipo $ 548.50 6¨ de diámetro por 90 cm. de alto y $ 330.50 4¨ de diámetro por 40 cm. de alto por punto o vértice.</w:t>
      </w:r>
    </w:p>
    <w:p w:rsidR="008C2DDC" w:rsidRPr="008C2DDC" w:rsidRDefault="008C2DDC" w:rsidP="008C2DDC">
      <w:pPr>
        <w:widowControl w:val="0"/>
        <w:spacing w:after="0" w:line="240" w:lineRule="auto"/>
        <w:ind w:left="142"/>
        <w:contextualSpacing/>
        <w:jc w:val="both"/>
        <w:rPr>
          <w:rFonts w:ascii="Arial" w:eastAsia="Times New Roman" w:hAnsi="Arial" w:cs="Arial"/>
          <w:b/>
          <w:snapToGrid w:val="0"/>
          <w:lang w:val="es-ES" w:eastAsia="es-ES"/>
        </w:rPr>
      </w:pPr>
    </w:p>
    <w:p w:rsidR="008C2DDC" w:rsidRPr="008C2DDC" w:rsidRDefault="008C2DDC" w:rsidP="008C2DDC">
      <w:pPr>
        <w:spacing w:after="0" w:line="240" w:lineRule="auto"/>
        <w:ind w:left="708"/>
        <w:jc w:val="both"/>
        <w:rPr>
          <w:rFonts w:ascii="Arial" w:hAnsi="Arial" w:cs="Arial"/>
          <w:b/>
          <w:color w:val="000000"/>
          <w:u w:val="single"/>
          <w:lang w:val="es-ES" w:eastAsia="es-ES"/>
        </w:rPr>
      </w:pPr>
      <w:r w:rsidRPr="008C2DDC">
        <w:rPr>
          <w:rFonts w:ascii="Arial" w:eastAsia="Times New Roman" w:hAnsi="Arial" w:cs="Arial"/>
          <w:lang w:val="es-ES" w:eastAsia="es-ES"/>
        </w:rPr>
        <w:t>Para los efectos de lo dispuesto en los incisos anteriores, cualquiera que sea la superficie del predio, el importe de los derechos no podrá ser inferior a $ 660.00</w:t>
      </w:r>
    </w:p>
    <w:p w:rsidR="008C2DDC" w:rsidRPr="008C2DDC" w:rsidRDefault="008C2DDC" w:rsidP="008C2DDC">
      <w:pPr>
        <w:spacing w:after="0" w:line="240" w:lineRule="auto"/>
        <w:ind w:left="142"/>
        <w:jc w:val="both"/>
        <w:rPr>
          <w:rFonts w:ascii="Arial" w:eastAsia="Times New Roman" w:hAnsi="Arial" w:cs="Arial"/>
          <w:lang w:val="es-ES" w:eastAsia="es-ES"/>
        </w:rPr>
      </w:pPr>
    </w:p>
    <w:p w:rsidR="008C2DDC" w:rsidRPr="008C2DDC" w:rsidRDefault="008C2DDC" w:rsidP="008C2DDC">
      <w:pPr>
        <w:numPr>
          <w:ilvl w:val="0"/>
          <w:numId w:val="52"/>
        </w:numPr>
        <w:spacing w:after="0" w:line="240" w:lineRule="auto"/>
        <w:ind w:left="709"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Dibujo de planos urbanos y rústicos.</w:t>
      </w:r>
    </w:p>
    <w:p w:rsidR="008C2DDC" w:rsidRPr="008C2DDC" w:rsidRDefault="008C2DDC" w:rsidP="008C2DDC">
      <w:pPr>
        <w:widowControl w:val="0"/>
        <w:spacing w:after="0" w:line="240" w:lineRule="auto"/>
        <w:ind w:left="709"/>
        <w:contextualSpacing/>
        <w:jc w:val="both"/>
        <w:rPr>
          <w:rFonts w:ascii="Arial" w:eastAsia="Times New Roman" w:hAnsi="Arial" w:cs="Arial"/>
          <w:b/>
          <w:snapToGrid w:val="0"/>
          <w:lang w:val="es-ES" w:eastAsia="es-ES"/>
        </w:rPr>
      </w:pPr>
    </w:p>
    <w:p w:rsidR="008C2DDC" w:rsidRPr="008C2DDC" w:rsidRDefault="008C2DDC" w:rsidP="008C2DDC">
      <w:pPr>
        <w:numPr>
          <w:ilvl w:val="1"/>
          <w:numId w:val="52"/>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Tratándose de Predios Urbanos:</w:t>
      </w:r>
    </w:p>
    <w:p w:rsidR="008C2DDC" w:rsidRPr="008C2DDC" w:rsidRDefault="008C2DDC" w:rsidP="008C2DDC">
      <w:pPr>
        <w:numPr>
          <w:ilvl w:val="0"/>
          <w:numId w:val="57"/>
        </w:numPr>
        <w:spacing w:after="0" w:line="240" w:lineRule="auto"/>
        <w:ind w:left="1059" w:hanging="350"/>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Tamaño del plano hasta 30 x 30 cm. $ 98.00 cada uno.</w:t>
      </w:r>
    </w:p>
    <w:p w:rsidR="008C2DDC" w:rsidRPr="008C2DDC" w:rsidRDefault="008C2DDC" w:rsidP="008C2DDC">
      <w:pPr>
        <w:numPr>
          <w:ilvl w:val="0"/>
          <w:numId w:val="57"/>
        </w:numPr>
        <w:spacing w:after="0" w:line="240" w:lineRule="auto"/>
        <w:ind w:left="1134"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Sobre excedente del tamaño anterior por decímetro cuadrado o fracción $ 25.32.</w:t>
      </w:r>
    </w:p>
    <w:p w:rsidR="008C2DDC" w:rsidRPr="008C2DDC" w:rsidRDefault="008C2DDC" w:rsidP="008C2DDC">
      <w:pPr>
        <w:widowControl w:val="0"/>
        <w:spacing w:after="0" w:line="240" w:lineRule="auto"/>
        <w:contextualSpacing/>
        <w:jc w:val="both"/>
        <w:rPr>
          <w:rFonts w:ascii="Arial" w:eastAsia="Times New Roman" w:hAnsi="Arial" w:cs="Arial"/>
          <w:b/>
          <w:snapToGrid w:val="0"/>
          <w:lang w:val="es-ES" w:eastAsia="es-ES"/>
        </w:rPr>
      </w:pPr>
    </w:p>
    <w:p w:rsidR="008C2DDC" w:rsidRPr="008C2DDC" w:rsidRDefault="008C2DDC" w:rsidP="008C2DDC">
      <w:pPr>
        <w:numPr>
          <w:ilvl w:val="1"/>
          <w:numId w:val="52"/>
        </w:numPr>
        <w:spacing w:after="0" w:line="240" w:lineRule="auto"/>
        <w:ind w:left="142" w:firstLine="142"/>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Tratándose de Predios Rústicos:</w:t>
      </w:r>
    </w:p>
    <w:p w:rsidR="008C2DDC" w:rsidRPr="008C2DDC" w:rsidRDefault="008C2DDC" w:rsidP="008C2DDC">
      <w:pPr>
        <w:numPr>
          <w:ilvl w:val="0"/>
          <w:numId w:val="58"/>
        </w:numPr>
        <w:spacing w:after="0" w:line="240" w:lineRule="auto"/>
        <w:ind w:left="1134"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Polígono de hasta seis vértices $ 163.50 cada uno.</w:t>
      </w:r>
    </w:p>
    <w:p w:rsidR="008C2DDC" w:rsidRPr="008C2DDC" w:rsidRDefault="008C2DDC" w:rsidP="008C2DDC">
      <w:pPr>
        <w:numPr>
          <w:ilvl w:val="0"/>
          <w:numId w:val="58"/>
        </w:numPr>
        <w:spacing w:after="0" w:line="240" w:lineRule="auto"/>
        <w:ind w:left="1134"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cada vértice adicional $ 15.50.</w:t>
      </w:r>
    </w:p>
    <w:p w:rsidR="008C2DDC" w:rsidRPr="008C2DDC" w:rsidRDefault="008C2DDC" w:rsidP="008C2DDC">
      <w:pPr>
        <w:numPr>
          <w:ilvl w:val="0"/>
          <w:numId w:val="58"/>
        </w:numPr>
        <w:spacing w:after="0" w:line="240" w:lineRule="auto"/>
        <w:ind w:left="1134"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Planos que excedan de 50x50 cm. Sobre los dos incisos anteriores, causarán derecho por cada decímetro cuadrado adicional o fracción de $ 23.00.</w:t>
      </w:r>
    </w:p>
    <w:p w:rsidR="008C2DDC" w:rsidRPr="008C2DDC" w:rsidRDefault="008C2DDC" w:rsidP="008C2DDC">
      <w:pPr>
        <w:widowControl w:val="0"/>
        <w:spacing w:after="0" w:line="240" w:lineRule="auto"/>
        <w:ind w:left="142" w:firstLine="142"/>
        <w:contextualSpacing/>
        <w:jc w:val="both"/>
        <w:rPr>
          <w:rFonts w:ascii="Arial" w:eastAsia="Times New Roman" w:hAnsi="Arial" w:cs="Arial"/>
          <w:b/>
          <w:snapToGrid w:val="0"/>
          <w:lang w:val="es-ES" w:eastAsia="es-ES"/>
        </w:rPr>
      </w:pPr>
    </w:p>
    <w:p w:rsidR="008C2DDC" w:rsidRPr="008C2DDC" w:rsidRDefault="008C2DDC" w:rsidP="008C2DDC">
      <w:pPr>
        <w:spacing w:after="0" w:line="240" w:lineRule="auto"/>
        <w:ind w:left="709" w:hanging="709"/>
        <w:jc w:val="both"/>
        <w:rPr>
          <w:rFonts w:ascii="Arial" w:eastAsia="Times New Roman" w:hAnsi="Arial" w:cs="Arial"/>
          <w:lang w:val="es-ES" w:eastAsia="es-ES"/>
        </w:rPr>
      </w:pPr>
      <w:r w:rsidRPr="008C2DDC">
        <w:rPr>
          <w:rFonts w:ascii="Arial" w:eastAsia="Times New Roman" w:hAnsi="Arial" w:cs="Arial"/>
          <w:lang w:val="es-ES" w:eastAsia="es-ES"/>
        </w:rPr>
        <w:t>IV.       Registros Catastrales:</w:t>
      </w:r>
    </w:p>
    <w:p w:rsidR="008C2DDC" w:rsidRPr="008C2DDC" w:rsidRDefault="008C2DDC" w:rsidP="008C2DDC">
      <w:pPr>
        <w:spacing w:after="0" w:line="240" w:lineRule="auto"/>
        <w:ind w:left="709" w:hanging="425"/>
        <w:jc w:val="both"/>
        <w:rPr>
          <w:rFonts w:ascii="Arial" w:eastAsia="Times New Roman" w:hAnsi="Arial" w:cs="Arial"/>
          <w:lang w:val="es-ES" w:eastAsia="es-ES"/>
        </w:rPr>
      </w:pPr>
      <w:r w:rsidRPr="008C2DDC">
        <w:rPr>
          <w:rFonts w:ascii="Arial" w:eastAsia="Times New Roman" w:hAnsi="Arial" w:cs="Arial"/>
          <w:lang w:val="es-ES" w:eastAsia="es-ES"/>
        </w:rPr>
        <w:t xml:space="preserve">1.    Avaluó Catastral previo $ 418.00. </w:t>
      </w:r>
    </w:p>
    <w:p w:rsidR="008C2DDC" w:rsidRPr="008C2DDC" w:rsidRDefault="008C2DDC" w:rsidP="008C2DDC">
      <w:pPr>
        <w:spacing w:after="0" w:line="240" w:lineRule="auto"/>
        <w:ind w:left="709" w:hanging="425"/>
        <w:jc w:val="both"/>
        <w:rPr>
          <w:rFonts w:ascii="Arial" w:eastAsia="Times New Roman" w:hAnsi="Arial" w:cs="Arial"/>
          <w:lang w:val="es-ES" w:eastAsia="es-ES"/>
        </w:rPr>
      </w:pPr>
      <w:r w:rsidRPr="008C2DDC">
        <w:rPr>
          <w:rFonts w:ascii="Arial" w:eastAsia="Times New Roman" w:hAnsi="Arial" w:cs="Arial"/>
          <w:lang w:val="es-ES" w:eastAsia="es-ES"/>
        </w:rPr>
        <w:t>2.    Avalúo definitivo $ 530.00. Por avalúo y con vigencia de 60 días naturales.</w:t>
      </w:r>
    </w:p>
    <w:p w:rsidR="008C2DDC" w:rsidRPr="008C2DDC" w:rsidRDefault="008C2DDC" w:rsidP="008C2DDC">
      <w:pPr>
        <w:spacing w:after="0" w:line="240" w:lineRule="auto"/>
        <w:ind w:left="709" w:hanging="425"/>
        <w:jc w:val="both"/>
        <w:rPr>
          <w:rFonts w:ascii="Arial" w:eastAsia="Times New Roman" w:hAnsi="Arial" w:cs="Arial"/>
          <w:lang w:val="es-ES" w:eastAsia="es-ES"/>
        </w:rPr>
      </w:pPr>
      <w:r w:rsidRPr="008C2DDC">
        <w:rPr>
          <w:rFonts w:ascii="Arial" w:eastAsia="Times New Roman" w:hAnsi="Arial" w:cs="Arial"/>
          <w:lang w:val="es-ES" w:eastAsia="es-ES"/>
        </w:rPr>
        <w:t>3.   Revisión y apertura de registros por concepto de adquisición de inmuebles, lo que resulte de aplicar el 1.8 al millar al valor catastral.</w:t>
      </w:r>
    </w:p>
    <w:p w:rsidR="008C2DDC" w:rsidRPr="008C2DDC" w:rsidRDefault="008C2DDC" w:rsidP="008C2DDC">
      <w:pPr>
        <w:spacing w:after="0" w:line="240" w:lineRule="auto"/>
        <w:ind w:left="709" w:hanging="425"/>
        <w:jc w:val="both"/>
        <w:rPr>
          <w:rFonts w:ascii="Arial" w:eastAsia="Times New Roman" w:hAnsi="Arial" w:cs="Arial"/>
          <w:lang w:val="es-ES" w:eastAsia="es-ES"/>
        </w:rPr>
      </w:pPr>
      <w:r w:rsidRPr="008C2DDC">
        <w:rPr>
          <w:rFonts w:ascii="Arial" w:eastAsia="Times New Roman" w:hAnsi="Arial" w:cs="Arial"/>
          <w:lang w:val="es-ES" w:eastAsia="es-ES"/>
        </w:rPr>
        <w:t>4.    Por aclaración o rectificación en un testimonio $ 418.00.</w:t>
      </w:r>
    </w:p>
    <w:p w:rsidR="008C2DDC" w:rsidRPr="008C2DDC" w:rsidRDefault="008C2DDC" w:rsidP="008C2DDC">
      <w:pPr>
        <w:widowControl w:val="0"/>
        <w:spacing w:after="0" w:line="240" w:lineRule="auto"/>
        <w:ind w:left="709"/>
        <w:contextualSpacing/>
        <w:jc w:val="both"/>
        <w:rPr>
          <w:rFonts w:ascii="Arial" w:eastAsia="Times New Roman" w:hAnsi="Arial" w:cs="Arial"/>
          <w:b/>
          <w:snapToGrid w:val="0"/>
          <w:lang w:val="es-ES" w:eastAsia="es-ES"/>
        </w:rPr>
      </w:pPr>
    </w:p>
    <w:p w:rsidR="008C2DDC" w:rsidRPr="008C2DDC" w:rsidRDefault="008C2DDC" w:rsidP="008C2DDC">
      <w:pPr>
        <w:numPr>
          <w:ilvl w:val="0"/>
          <w:numId w:val="34"/>
        </w:numPr>
        <w:spacing w:after="0" w:line="240" w:lineRule="auto"/>
        <w:ind w:left="709" w:hanging="709"/>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Servicios de información:</w:t>
      </w:r>
    </w:p>
    <w:p w:rsidR="008C2DDC" w:rsidRPr="008C2DDC" w:rsidRDefault="008C2DDC" w:rsidP="008C2DDC">
      <w:pPr>
        <w:numPr>
          <w:ilvl w:val="1"/>
          <w:numId w:val="34"/>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Copias de escrituras certificadas $ 153.00.</w:t>
      </w:r>
    </w:p>
    <w:p w:rsidR="008C2DDC" w:rsidRPr="008C2DDC" w:rsidRDefault="008C2DDC" w:rsidP="008C2DDC">
      <w:pPr>
        <w:numPr>
          <w:ilvl w:val="1"/>
          <w:numId w:val="34"/>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Información de traslado de dominio $ 107.00.</w:t>
      </w:r>
    </w:p>
    <w:p w:rsidR="008C2DDC" w:rsidRPr="008C2DDC" w:rsidRDefault="008C2DDC" w:rsidP="008C2DDC">
      <w:pPr>
        <w:numPr>
          <w:ilvl w:val="1"/>
          <w:numId w:val="34"/>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Información de número de cuenta, superficie y clave catastral $ 13.50.</w:t>
      </w:r>
    </w:p>
    <w:p w:rsidR="008C2DDC" w:rsidRPr="008C2DDC" w:rsidRDefault="008C2DDC" w:rsidP="008C2DDC">
      <w:pPr>
        <w:numPr>
          <w:ilvl w:val="1"/>
          <w:numId w:val="34"/>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Copias heliográficas de las láminas catastrales $ 137.50.</w:t>
      </w:r>
    </w:p>
    <w:p w:rsidR="008C2DDC" w:rsidRPr="008C2DDC" w:rsidRDefault="008C2DDC" w:rsidP="008C2DDC">
      <w:pPr>
        <w:numPr>
          <w:ilvl w:val="1"/>
          <w:numId w:val="34"/>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Otros servicios no especificados se cobrarán desde $ 439.00 a $ 660.50 según el costo en proporcionar el servicio en que se trate.</w:t>
      </w:r>
    </w:p>
    <w:p w:rsidR="008C2DDC" w:rsidRPr="008C2DDC" w:rsidRDefault="008C2DDC" w:rsidP="008C2DDC">
      <w:pPr>
        <w:widowControl w:val="0"/>
        <w:spacing w:after="0" w:line="240" w:lineRule="auto"/>
        <w:ind w:left="142"/>
        <w:contextualSpacing/>
        <w:jc w:val="both"/>
        <w:rPr>
          <w:rFonts w:ascii="Arial" w:eastAsia="Times New Roman" w:hAnsi="Arial" w:cs="Arial"/>
          <w:b/>
          <w:snapToGrid w:val="0"/>
          <w:lang w:val="es-ES" w:eastAsia="es-ES"/>
        </w:rPr>
      </w:pPr>
    </w:p>
    <w:p w:rsidR="008C2DDC" w:rsidRPr="008C2DDC" w:rsidRDefault="008C2DDC" w:rsidP="008C2DDC">
      <w:pPr>
        <w:numPr>
          <w:ilvl w:val="0"/>
          <w:numId w:val="34"/>
        </w:numPr>
        <w:spacing w:after="0" w:line="240" w:lineRule="auto"/>
        <w:ind w:left="142"/>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Servicio de copiado.</w:t>
      </w:r>
    </w:p>
    <w:p w:rsidR="008C2DDC" w:rsidRPr="008C2DDC" w:rsidRDefault="008C2DDC" w:rsidP="008C2DDC">
      <w:pPr>
        <w:numPr>
          <w:ilvl w:val="3"/>
          <w:numId w:val="34"/>
        </w:numPr>
        <w:spacing w:after="0" w:line="240" w:lineRule="auto"/>
        <w:ind w:left="851"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Copias heliográficas de planos que obran en los archivos del departamento:</w:t>
      </w:r>
    </w:p>
    <w:p w:rsidR="008C2DDC" w:rsidRPr="008C2DDC" w:rsidRDefault="008C2DDC" w:rsidP="008C2DDC">
      <w:pPr>
        <w:numPr>
          <w:ilvl w:val="0"/>
          <w:numId w:val="59"/>
        </w:numPr>
        <w:spacing w:after="0" w:line="240" w:lineRule="auto"/>
        <w:ind w:left="1134"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Hasta 30x30 cm. $ 19.50.</w:t>
      </w:r>
    </w:p>
    <w:p w:rsidR="008C2DDC" w:rsidRPr="008C2DDC" w:rsidRDefault="008C2DDC" w:rsidP="008C2DDC">
      <w:pPr>
        <w:numPr>
          <w:ilvl w:val="0"/>
          <w:numId w:val="59"/>
        </w:numPr>
        <w:spacing w:after="0" w:line="240" w:lineRule="auto"/>
        <w:ind w:left="1134"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En tamaños mayores, por cada decímetro cuadrado adicional o fracción $ 5.50.</w:t>
      </w:r>
    </w:p>
    <w:p w:rsidR="008C2DDC" w:rsidRPr="008C2DDC" w:rsidRDefault="008C2DDC" w:rsidP="008C2DDC">
      <w:pPr>
        <w:numPr>
          <w:ilvl w:val="0"/>
          <w:numId w:val="59"/>
        </w:numPr>
        <w:spacing w:after="0" w:line="240" w:lineRule="auto"/>
        <w:ind w:left="1134"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Copias fotostáticas de planos o manifiestos que obren en los archivos del instituto, hasta tamaño oficio $ 13.00 cada uno.</w:t>
      </w:r>
    </w:p>
    <w:p w:rsidR="008C2DDC" w:rsidRPr="008C2DDC" w:rsidRDefault="008C2DDC" w:rsidP="008C2DDC">
      <w:pPr>
        <w:numPr>
          <w:ilvl w:val="0"/>
          <w:numId w:val="59"/>
        </w:numPr>
        <w:spacing w:after="0" w:line="240" w:lineRule="auto"/>
        <w:ind w:left="1134"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otros servicios catastrales de copiado no incluido en las otras fracciones $ 46.00.</w:t>
      </w:r>
    </w:p>
    <w:p w:rsidR="008C2DDC" w:rsidRPr="008C2DDC" w:rsidRDefault="008C2DDC" w:rsidP="008C2DDC">
      <w:pPr>
        <w:widowControl w:val="0"/>
        <w:spacing w:after="0" w:line="240" w:lineRule="auto"/>
        <w:ind w:left="142"/>
        <w:contextualSpacing/>
        <w:jc w:val="both"/>
        <w:rPr>
          <w:rFonts w:ascii="Arial" w:eastAsia="Times New Roman" w:hAnsi="Arial" w:cs="Arial"/>
          <w:b/>
          <w:snapToGrid w:val="0"/>
          <w:lang w:val="es-ES" w:eastAsia="es-ES"/>
        </w:rPr>
      </w:pPr>
    </w:p>
    <w:p w:rsidR="008C2DDC" w:rsidRPr="008C2DDC" w:rsidRDefault="008C2DDC" w:rsidP="008C2DDC">
      <w:pPr>
        <w:numPr>
          <w:ilvl w:val="0"/>
          <w:numId w:val="34"/>
        </w:numPr>
        <w:spacing w:after="0" w:line="240" w:lineRule="auto"/>
        <w:ind w:left="142"/>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Servicio de inspección de campo, a solicitud del interesado:</w:t>
      </w:r>
    </w:p>
    <w:p w:rsidR="008C2DDC" w:rsidRPr="008C2DDC" w:rsidRDefault="008C2DDC" w:rsidP="008C2DDC">
      <w:pPr>
        <w:numPr>
          <w:ilvl w:val="0"/>
          <w:numId w:val="60"/>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Verificación de información de $ 124.00.</w:t>
      </w:r>
    </w:p>
    <w:p w:rsidR="008C2DDC" w:rsidRPr="008C2DDC" w:rsidRDefault="008C2DDC" w:rsidP="008C2DDC">
      <w:pPr>
        <w:numPr>
          <w:ilvl w:val="0"/>
          <w:numId w:val="60"/>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La visita al predio de $ 156.50.</w:t>
      </w:r>
    </w:p>
    <w:p w:rsidR="008C2DDC" w:rsidRPr="008C2DDC" w:rsidRDefault="008C2DDC" w:rsidP="008C2DDC">
      <w:pPr>
        <w:spacing w:after="0" w:line="240" w:lineRule="auto"/>
        <w:ind w:left="142" w:firstLine="142"/>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El pago de este derecho deberá realizarse en las oficinas de la Tesorería Municipal o en las instituciones autorizadas para tal efecto, en el momento en que se soliciten los servicios, conforme a las tarifas que para tal efecto establece esta Ley.</w:t>
      </w:r>
    </w:p>
    <w:p w:rsidR="008C2DDC" w:rsidRPr="008C2DDC" w:rsidRDefault="008C2DDC" w:rsidP="008C2DDC">
      <w:pPr>
        <w:spacing w:after="0" w:line="240" w:lineRule="auto"/>
        <w:ind w:left="142" w:right="50"/>
        <w:jc w:val="both"/>
        <w:rPr>
          <w:rFonts w:ascii="Arial" w:eastAsia="Times New Roman" w:hAnsi="Arial" w:cs="Arial"/>
          <w:b/>
          <w:lang w:val="es-ES" w:eastAsia="es-ES"/>
        </w:rPr>
      </w:pPr>
    </w:p>
    <w:p w:rsidR="008C2DDC" w:rsidRPr="008C2DDC" w:rsidRDefault="008C2DDC" w:rsidP="008C2DDC">
      <w:pPr>
        <w:spacing w:after="0" w:line="240" w:lineRule="auto"/>
        <w:ind w:right="50"/>
        <w:jc w:val="center"/>
        <w:rPr>
          <w:rFonts w:ascii="Arial" w:eastAsia="Times New Roman" w:hAnsi="Arial" w:cs="Arial"/>
          <w:b/>
          <w:lang w:val="es-ES" w:eastAsia="es-ES"/>
        </w:rPr>
      </w:pPr>
      <w:r w:rsidRPr="008C2DDC">
        <w:rPr>
          <w:rFonts w:ascii="Arial" w:eastAsia="Times New Roman" w:hAnsi="Arial" w:cs="Arial"/>
          <w:b/>
          <w:lang w:val="es-ES" w:eastAsia="es-ES"/>
        </w:rPr>
        <w:t>SECCIÓN VII</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LOS SERVICIOS POR CERTIFICACIONES Y LEGALIZACIONES</w:t>
      </w:r>
    </w:p>
    <w:p w:rsidR="008C2DDC" w:rsidRPr="008C2DDC" w:rsidRDefault="008C2DDC" w:rsidP="008C2DDC">
      <w:pPr>
        <w:spacing w:after="0" w:line="240" w:lineRule="auto"/>
        <w:ind w:left="142" w:right="50"/>
        <w:jc w:val="center"/>
        <w:rPr>
          <w:rFonts w:ascii="Arial" w:eastAsia="Times New Roman" w:hAnsi="Arial" w:cs="Arial"/>
          <w:bCs/>
          <w:lang w:val="es-ES" w:eastAsia="es-ES"/>
        </w:rPr>
      </w:pPr>
    </w:p>
    <w:p w:rsidR="008C2DDC" w:rsidRPr="008C2DDC" w:rsidRDefault="008C2DDC" w:rsidP="008C2DDC">
      <w:pPr>
        <w:spacing w:after="0" w:line="240" w:lineRule="auto"/>
        <w:ind w:right="50"/>
        <w:jc w:val="both"/>
        <w:rPr>
          <w:rFonts w:ascii="Arial" w:eastAsia="Times New Roman" w:hAnsi="Arial" w:cs="Arial"/>
          <w:bCs/>
          <w:lang w:val="es-ES" w:eastAsia="es-ES"/>
        </w:rPr>
      </w:pPr>
      <w:r w:rsidRPr="008C2DDC">
        <w:rPr>
          <w:rFonts w:ascii="Arial" w:eastAsia="Times New Roman" w:hAnsi="Arial" w:cs="Arial"/>
          <w:b/>
          <w:lang w:val="es-ES" w:eastAsia="es-ES"/>
        </w:rPr>
        <w:t>ARTÍCULO 27.-</w:t>
      </w:r>
      <w:r w:rsidRPr="008C2DDC">
        <w:rPr>
          <w:rFonts w:ascii="Arial" w:eastAsia="Times New Roman" w:hAnsi="Arial" w:cs="Arial"/>
          <w:bCs/>
          <w:lang w:val="es-ES" w:eastAsia="es-ES"/>
        </w:rPr>
        <w:t xml:space="preserve"> Son objeto de estos derechos, los servicios prestados por la autoridad municipal por concepto de:</w:t>
      </w:r>
    </w:p>
    <w:p w:rsidR="008C2DDC" w:rsidRPr="008C2DDC" w:rsidRDefault="008C2DDC" w:rsidP="008C2DDC">
      <w:pPr>
        <w:spacing w:after="0" w:line="240" w:lineRule="auto"/>
        <w:ind w:left="142"/>
        <w:jc w:val="both"/>
        <w:rPr>
          <w:rFonts w:ascii="Arial" w:eastAsia="Times New Roman" w:hAnsi="Arial" w:cs="Arial"/>
          <w:lang w:val="es-ES" w:eastAsia="es-ES"/>
        </w:rPr>
      </w:pPr>
    </w:p>
    <w:p w:rsidR="008C2DDC" w:rsidRPr="008C2DDC" w:rsidRDefault="008C2DDC" w:rsidP="008C2DDC">
      <w:pPr>
        <w:numPr>
          <w:ilvl w:val="0"/>
          <w:numId w:val="70"/>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Legalización de firmas de $ 44.00.</w:t>
      </w:r>
    </w:p>
    <w:p w:rsid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D33D8A" w:rsidRDefault="00D33D8A" w:rsidP="008C2DDC">
      <w:pPr>
        <w:widowControl w:val="0"/>
        <w:spacing w:after="0" w:line="240" w:lineRule="auto"/>
        <w:ind w:left="720"/>
        <w:contextualSpacing/>
        <w:jc w:val="both"/>
        <w:rPr>
          <w:rFonts w:ascii="Arial" w:eastAsia="Times New Roman" w:hAnsi="Arial" w:cs="Arial"/>
          <w:b/>
          <w:snapToGrid w:val="0"/>
          <w:lang w:val="es-ES" w:eastAsia="es-ES"/>
        </w:rPr>
      </w:pPr>
    </w:p>
    <w:p w:rsidR="00D33D8A" w:rsidRDefault="00D33D8A" w:rsidP="008C2DDC">
      <w:pPr>
        <w:widowControl w:val="0"/>
        <w:spacing w:after="0" w:line="240" w:lineRule="auto"/>
        <w:ind w:left="720"/>
        <w:contextualSpacing/>
        <w:jc w:val="both"/>
        <w:rPr>
          <w:rFonts w:ascii="Arial" w:eastAsia="Times New Roman" w:hAnsi="Arial" w:cs="Arial"/>
          <w:b/>
          <w:snapToGrid w:val="0"/>
          <w:lang w:val="es-ES" w:eastAsia="es-ES"/>
        </w:rPr>
      </w:pPr>
    </w:p>
    <w:p w:rsidR="00D33D8A" w:rsidRPr="008C2DDC" w:rsidRDefault="00D33D8A"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70"/>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lastRenderedPageBreak/>
        <w:t>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$ 56.50.</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70"/>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Expedición de certificados médicos de solicitantes de licencias de manejar $ 46.00.</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70"/>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ind w:left="1134"/>
        <w:jc w:val="both"/>
        <w:rPr>
          <w:rFonts w:ascii="Arial" w:eastAsia="Times New Roman" w:hAnsi="Arial" w:cs="Arial"/>
          <w:b/>
          <w:lang w:val="es-ES" w:eastAsia="es-ES"/>
        </w:rPr>
      </w:pPr>
      <w:r w:rsidRPr="008C2DDC">
        <w:rPr>
          <w:rFonts w:ascii="Arial" w:eastAsia="Times New Roman" w:hAnsi="Arial" w:cs="Arial"/>
          <w:b/>
          <w:lang w:val="es-ES" w:eastAsia="es-ES"/>
        </w:rPr>
        <w:t>TABLA</w:t>
      </w:r>
    </w:p>
    <w:p w:rsidR="008C2DDC" w:rsidRPr="008C2DDC" w:rsidRDefault="008C2DDC" w:rsidP="008C2DDC">
      <w:pPr>
        <w:spacing w:after="0" w:line="240" w:lineRule="auto"/>
        <w:ind w:left="1134"/>
        <w:jc w:val="both"/>
        <w:rPr>
          <w:rFonts w:ascii="Arial" w:eastAsia="Times New Roman" w:hAnsi="Arial" w:cs="Arial"/>
          <w:lang w:val="es-ES" w:eastAsia="es-ES"/>
        </w:rPr>
      </w:pPr>
    </w:p>
    <w:p w:rsidR="008C2DDC" w:rsidRPr="008C2DDC" w:rsidRDefault="008C2DDC" w:rsidP="008C2DDC">
      <w:pPr>
        <w:numPr>
          <w:ilvl w:val="0"/>
          <w:numId w:val="61"/>
        </w:numPr>
        <w:spacing w:after="0" w:line="240" w:lineRule="auto"/>
        <w:ind w:left="851"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Expedición de copias certificadas de documentos, por cada hoja tamaño carta u oficio                 $ 18.00.</w:t>
      </w:r>
    </w:p>
    <w:p w:rsidR="008C2DDC" w:rsidRPr="008C2DDC" w:rsidRDefault="008C2DDC" w:rsidP="008C2DDC">
      <w:pPr>
        <w:numPr>
          <w:ilvl w:val="0"/>
          <w:numId w:val="61"/>
        </w:numPr>
        <w:tabs>
          <w:tab w:val="left" w:pos="3765"/>
        </w:tabs>
        <w:spacing w:after="0" w:line="240" w:lineRule="auto"/>
        <w:ind w:left="851"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cada disco compacto CD-R $ 11.50.</w:t>
      </w:r>
    </w:p>
    <w:p w:rsidR="008C2DDC" w:rsidRPr="008C2DDC" w:rsidRDefault="008C2DDC" w:rsidP="008C2DDC">
      <w:pPr>
        <w:numPr>
          <w:ilvl w:val="0"/>
          <w:numId w:val="61"/>
        </w:numPr>
        <w:spacing w:after="0" w:line="240" w:lineRule="auto"/>
        <w:ind w:left="851"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Expedición de copia a color $ 21.50.</w:t>
      </w:r>
    </w:p>
    <w:p w:rsidR="008C2DDC" w:rsidRPr="008C2DDC" w:rsidRDefault="008C2DDC" w:rsidP="008C2DDC">
      <w:pPr>
        <w:numPr>
          <w:ilvl w:val="0"/>
          <w:numId w:val="61"/>
        </w:numPr>
        <w:spacing w:after="0" w:line="240" w:lineRule="auto"/>
        <w:ind w:left="851"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cada copia simple tamaño carta u oficio $ 0.58.</w:t>
      </w:r>
    </w:p>
    <w:p w:rsidR="008C2DDC" w:rsidRPr="008C2DDC" w:rsidRDefault="008C2DDC" w:rsidP="008C2DDC">
      <w:pPr>
        <w:numPr>
          <w:ilvl w:val="0"/>
          <w:numId w:val="61"/>
        </w:numPr>
        <w:spacing w:after="0" w:line="240" w:lineRule="auto"/>
        <w:ind w:left="851"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cada hoja impresa por medio de dispositivo informático, tamaño carta u oficio $ 0.58.</w:t>
      </w:r>
    </w:p>
    <w:p w:rsidR="008C2DDC" w:rsidRPr="008C2DDC" w:rsidRDefault="008C2DDC" w:rsidP="008C2DDC">
      <w:pPr>
        <w:numPr>
          <w:ilvl w:val="0"/>
          <w:numId w:val="61"/>
        </w:numPr>
        <w:tabs>
          <w:tab w:val="left" w:pos="-709"/>
        </w:tabs>
        <w:spacing w:after="0" w:line="240" w:lineRule="auto"/>
        <w:ind w:left="851"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Expedición de copia simple de planos $ 67.50.</w:t>
      </w:r>
    </w:p>
    <w:p w:rsidR="008C2DDC" w:rsidRPr="008C2DDC" w:rsidRDefault="008C2DDC" w:rsidP="008C2DDC">
      <w:pPr>
        <w:numPr>
          <w:ilvl w:val="0"/>
          <w:numId w:val="61"/>
        </w:numPr>
        <w:tabs>
          <w:tab w:val="left" w:pos="-709"/>
        </w:tabs>
        <w:spacing w:after="0" w:line="240" w:lineRule="auto"/>
        <w:ind w:left="851"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Expedición de copia certificada de planos, $ 40.50 adicionales a la anterior cuota.</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numPr>
          <w:ilvl w:val="0"/>
          <w:numId w:val="70"/>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Tramite de registro de proveedor o contratista del Municipio </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71"/>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primera vez.  $ 351.50</w:t>
      </w:r>
    </w:p>
    <w:p w:rsidR="008C2DDC" w:rsidRPr="008C2DDC" w:rsidRDefault="008C2DDC" w:rsidP="008C2DDC">
      <w:pPr>
        <w:numPr>
          <w:ilvl w:val="0"/>
          <w:numId w:val="71"/>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Refrendo anual.    $ 208.00</w:t>
      </w:r>
    </w:p>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p w:rsidR="008C2DDC" w:rsidRPr="008C2DDC" w:rsidRDefault="008C2DDC" w:rsidP="008C2DDC">
      <w:pPr>
        <w:autoSpaceDE w:val="0"/>
        <w:autoSpaceDN w:val="0"/>
        <w:adjustRightInd w:val="0"/>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VIII</w:t>
      </w:r>
    </w:p>
    <w:p w:rsidR="008C2DDC" w:rsidRPr="008C2DDC" w:rsidRDefault="008C2DDC" w:rsidP="008C2DDC">
      <w:pPr>
        <w:autoSpaceDE w:val="0"/>
        <w:autoSpaceDN w:val="0"/>
        <w:adjustRightInd w:val="0"/>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 xml:space="preserve">POR LA EXPEDICIÓN DE LICENCIAS, PERMISOS, </w:t>
      </w:r>
    </w:p>
    <w:p w:rsidR="008C2DDC" w:rsidRPr="008C2DDC" w:rsidRDefault="008C2DDC" w:rsidP="008C2DDC">
      <w:pPr>
        <w:autoSpaceDE w:val="0"/>
        <w:autoSpaceDN w:val="0"/>
        <w:adjustRightInd w:val="0"/>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AUTORIZACIONES Y SERVICIOS DE CONTROL AMBIENTAL</w:t>
      </w:r>
    </w:p>
    <w:p w:rsidR="008C2DDC" w:rsidRPr="008C2DDC" w:rsidRDefault="008C2DDC" w:rsidP="008C2DDC">
      <w:pPr>
        <w:autoSpaceDE w:val="0"/>
        <w:autoSpaceDN w:val="0"/>
        <w:adjustRightInd w:val="0"/>
        <w:spacing w:after="0" w:line="240" w:lineRule="auto"/>
        <w:jc w:val="both"/>
        <w:rPr>
          <w:rFonts w:ascii="Arial" w:eastAsia="Times New Roman" w:hAnsi="Arial" w:cs="Arial"/>
          <w:b/>
          <w:bCs/>
          <w:lang w:val="es-ES" w:eastAsia="es-ES"/>
        </w:rPr>
      </w:pPr>
    </w:p>
    <w:p w:rsidR="008C2DDC" w:rsidRPr="008C2DDC" w:rsidRDefault="008C2DDC" w:rsidP="008C2DDC">
      <w:pPr>
        <w:autoSpaceDE w:val="0"/>
        <w:autoSpaceDN w:val="0"/>
        <w:adjustRightInd w:val="0"/>
        <w:spacing w:after="0" w:line="240" w:lineRule="auto"/>
        <w:jc w:val="both"/>
        <w:rPr>
          <w:rFonts w:ascii="Arial" w:eastAsia="Times New Roman" w:hAnsi="Arial" w:cs="Arial"/>
          <w:lang w:val="es-ES" w:eastAsia="es-ES"/>
        </w:rPr>
      </w:pPr>
      <w:r w:rsidRPr="008C2DDC">
        <w:rPr>
          <w:rFonts w:ascii="Arial" w:eastAsia="Times New Roman" w:hAnsi="Arial" w:cs="Arial"/>
          <w:b/>
          <w:bCs/>
          <w:lang w:val="es-ES" w:eastAsia="es-ES"/>
        </w:rPr>
        <w:t xml:space="preserve">ARTÍCULO 28.- </w:t>
      </w:r>
      <w:r w:rsidRPr="008C2DDC">
        <w:rPr>
          <w:rFonts w:ascii="Arial" w:eastAsia="Times New Roman" w:hAnsi="Arial" w:cs="Arial"/>
          <w:bCs/>
          <w:lang w:val="es-ES" w:eastAsia="es-ES"/>
        </w:rPr>
        <w:t>Son</w:t>
      </w:r>
      <w:r w:rsidRPr="008C2DDC">
        <w:rPr>
          <w:rFonts w:ascii="Arial" w:eastAsia="Times New Roman" w:hAnsi="Arial" w:cs="Arial"/>
          <w:lang w:val="es-ES" w:eastAsia="es-ES"/>
        </w:rPr>
        <w:t xml:space="preserve"> objeto de estos derechos, los servicios prestados por las autoridades municipales por concepto de:</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Calibri" w:hAnsi="Arial" w:cs="Arial"/>
        </w:rPr>
      </w:pPr>
      <w:r w:rsidRPr="008C2DDC">
        <w:rPr>
          <w:rFonts w:ascii="Arial" w:eastAsia="Calibri" w:hAnsi="Arial" w:cs="Arial"/>
        </w:rPr>
        <w:t xml:space="preserve">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8C2DDC">
        <w:rPr>
          <w:rFonts w:ascii="Arial" w:eastAsia="Calibri" w:hAnsi="Arial" w:cs="Arial"/>
        </w:rPr>
        <w:t>shale</w:t>
      </w:r>
      <w:proofErr w:type="spellEnd"/>
      <w:r w:rsidRPr="008C2DDC">
        <w:rPr>
          <w:rFonts w:ascii="Arial" w:eastAsia="Calibri" w:hAnsi="Arial" w:cs="Arial"/>
        </w:rPr>
        <w:t>, gas natural y gas no asociado y los pozos para la extracción de cualquier hidrocarburo, se cobrará anualmente la siguiente tarifa:</w:t>
      </w:r>
    </w:p>
    <w:p w:rsidR="008C2DDC" w:rsidRPr="008C2DDC" w:rsidRDefault="008C2DDC" w:rsidP="008C2DDC">
      <w:pPr>
        <w:spacing w:after="0" w:line="240" w:lineRule="auto"/>
        <w:jc w:val="both"/>
        <w:rPr>
          <w:rFonts w:ascii="Arial" w:eastAsia="Calibri" w:hAnsi="Arial" w:cs="Arial"/>
        </w:rPr>
      </w:pPr>
    </w:p>
    <w:p w:rsidR="008C2DDC" w:rsidRPr="008C2DDC" w:rsidRDefault="008C2DDC" w:rsidP="008C2DDC">
      <w:pPr>
        <w:numPr>
          <w:ilvl w:val="0"/>
          <w:numId w:val="62"/>
        </w:numPr>
        <w:spacing w:after="0" w:line="240" w:lineRule="auto"/>
        <w:ind w:left="584" w:hanging="357"/>
        <w:jc w:val="both"/>
        <w:rPr>
          <w:rFonts w:ascii="Arial" w:eastAsia="Calibri" w:hAnsi="Arial" w:cs="Arial"/>
        </w:rPr>
      </w:pPr>
      <w:r w:rsidRPr="008C2DDC">
        <w:rPr>
          <w:rFonts w:ascii="Arial" w:eastAsia="Calibri" w:hAnsi="Arial" w:cs="Arial"/>
        </w:rPr>
        <w:t xml:space="preserve">Edificación para la extracción de gas de lutitas o gas </w:t>
      </w:r>
      <w:proofErr w:type="spellStart"/>
      <w:r w:rsidRPr="008C2DDC">
        <w:rPr>
          <w:rFonts w:ascii="Arial" w:eastAsia="Calibri" w:hAnsi="Arial" w:cs="Arial"/>
        </w:rPr>
        <w:t>shale</w:t>
      </w:r>
      <w:proofErr w:type="spellEnd"/>
      <w:r w:rsidRPr="008C2DDC">
        <w:rPr>
          <w:rFonts w:ascii="Arial" w:eastAsia="Calibri" w:hAnsi="Arial" w:cs="Arial"/>
        </w:rPr>
        <w:t xml:space="preserve"> $ 29,274.00 por cada unidad. </w:t>
      </w:r>
    </w:p>
    <w:p w:rsidR="008C2DDC" w:rsidRPr="008C2DDC" w:rsidRDefault="008C2DDC" w:rsidP="008C2DDC">
      <w:pPr>
        <w:numPr>
          <w:ilvl w:val="0"/>
          <w:numId w:val="62"/>
        </w:numPr>
        <w:spacing w:after="0" w:line="240" w:lineRule="auto"/>
        <w:ind w:left="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Edificación productora de energía termoeléctrica, térmica solar, hidroeléctrica, eólica, fotovoltaica, aerogeneradores, o similares, $ 29,274.00 por cada aerogenerador o unidad.</w:t>
      </w:r>
    </w:p>
    <w:p w:rsidR="008C2DDC" w:rsidRPr="008C2DDC" w:rsidRDefault="008C2DDC" w:rsidP="008C2DDC">
      <w:pPr>
        <w:numPr>
          <w:ilvl w:val="0"/>
          <w:numId w:val="62"/>
        </w:numPr>
        <w:spacing w:after="0" w:line="240" w:lineRule="auto"/>
        <w:ind w:left="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Edificación para la extracción de Gas Natural $ 29,274.00 por cada unidad.</w:t>
      </w:r>
    </w:p>
    <w:p w:rsidR="008C2DDC" w:rsidRPr="008C2DDC" w:rsidRDefault="008C2DDC" w:rsidP="008C2DDC">
      <w:pPr>
        <w:numPr>
          <w:ilvl w:val="0"/>
          <w:numId w:val="62"/>
        </w:numPr>
        <w:spacing w:after="0" w:line="240" w:lineRule="auto"/>
        <w:ind w:left="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Edificación para la extracción de Gas No Asociado $ 29,274.00 por cada unidad.</w:t>
      </w:r>
    </w:p>
    <w:p w:rsidR="008C2DDC" w:rsidRPr="008C2DDC" w:rsidRDefault="008C2DDC" w:rsidP="008C2DDC">
      <w:pPr>
        <w:numPr>
          <w:ilvl w:val="0"/>
          <w:numId w:val="62"/>
        </w:numPr>
        <w:spacing w:after="0" w:line="240" w:lineRule="auto"/>
        <w:ind w:left="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lastRenderedPageBreak/>
        <w:t xml:space="preserve">Por perforación en pozos verticales y direccionales en el área específica a Yacimientos Convencionales (Roca Reservorio) en Trampas Estructurales en el que se encuentre el hidrocarburo $ 29,274.00 por cada pozo. </w:t>
      </w:r>
    </w:p>
    <w:p w:rsidR="008C2DDC" w:rsidRPr="008C2DDC" w:rsidRDefault="008C2DDC" w:rsidP="008C2DDC">
      <w:pPr>
        <w:numPr>
          <w:ilvl w:val="0"/>
          <w:numId w:val="62"/>
        </w:numPr>
        <w:spacing w:after="0" w:line="240" w:lineRule="auto"/>
        <w:ind w:left="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perforación de pozo para la extracción de cualquier hidrocarburo $ 29,274.00 por cada pozo.</w:t>
      </w:r>
    </w:p>
    <w:p w:rsidR="008C2DDC" w:rsidRPr="008C2DDC" w:rsidRDefault="008C2DDC" w:rsidP="008C2DDC">
      <w:pPr>
        <w:widowControl w:val="0"/>
        <w:spacing w:after="0" w:line="240" w:lineRule="auto"/>
        <w:ind w:left="567"/>
        <w:contextualSpacing/>
        <w:jc w:val="both"/>
        <w:rPr>
          <w:rFonts w:ascii="Arial" w:eastAsia="Times New Roman" w:hAnsi="Arial" w:cs="Arial"/>
          <w:b/>
          <w:snapToGrid w:val="0"/>
          <w:lang w:val="es-ES" w:eastAsia="es-ES"/>
        </w:rPr>
      </w:pPr>
    </w:p>
    <w:p w:rsidR="008C2DDC" w:rsidRPr="008C2DDC" w:rsidRDefault="008C2DDC" w:rsidP="008C2DDC">
      <w:pPr>
        <w:widowControl w:val="0"/>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II.- Expedición de licencia de funcionamiento industrial y comercial $1,763.00.</w:t>
      </w:r>
    </w:p>
    <w:p w:rsidR="008C2DDC" w:rsidRPr="008C2DDC" w:rsidRDefault="008C2DDC" w:rsidP="008C2DDC">
      <w:pPr>
        <w:spacing w:after="0" w:line="240" w:lineRule="auto"/>
        <w:jc w:val="both"/>
        <w:rPr>
          <w:rFonts w:ascii="Arial" w:eastAsia="Times New Roman" w:hAnsi="Arial" w:cs="Arial"/>
          <w:lang w:eastAsia="es-ES"/>
        </w:rPr>
      </w:pPr>
    </w:p>
    <w:p w:rsidR="008C2DDC" w:rsidRPr="008C2DDC" w:rsidRDefault="008C2DDC" w:rsidP="008C2DDC">
      <w:pPr>
        <w:spacing w:after="0" w:line="240" w:lineRule="auto"/>
        <w:jc w:val="both"/>
        <w:rPr>
          <w:rFonts w:ascii="Arial" w:eastAsia="Times New Roman" w:hAnsi="Arial" w:cs="Arial"/>
          <w:lang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CAPÍTULO NOVENO</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LOS DERECHOS POR EL USO O APROVECHAMIENTO DE</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BIENES DEL DOMINIO PÚBLICO DEL MUNICIPIO</w:t>
      </w:r>
    </w:p>
    <w:p w:rsidR="008C2DDC" w:rsidRPr="008C2DDC" w:rsidRDefault="008C2DDC" w:rsidP="008C2DDC">
      <w:pPr>
        <w:spacing w:after="0" w:line="240" w:lineRule="auto"/>
        <w:jc w:val="center"/>
        <w:rPr>
          <w:rFonts w:ascii="Arial" w:eastAsia="Times New Roman" w:hAnsi="Arial" w:cs="Arial"/>
          <w:b/>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I</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LOS SERVICIOS DE ARRASTRE Y ALMACENAJE</w:t>
      </w:r>
    </w:p>
    <w:p w:rsidR="008C2DDC" w:rsidRPr="008C2DDC" w:rsidRDefault="008C2DDC" w:rsidP="008C2DDC">
      <w:pPr>
        <w:spacing w:after="0" w:line="240" w:lineRule="auto"/>
        <w:ind w:left="142" w:right="50"/>
        <w:jc w:val="both"/>
        <w:rPr>
          <w:rFonts w:ascii="Arial" w:eastAsia="Times New Roman" w:hAnsi="Arial" w:cs="Arial"/>
          <w:b/>
          <w:lang w:val="es-ES" w:eastAsia="es-ES"/>
        </w:rPr>
      </w:pPr>
    </w:p>
    <w:p w:rsidR="008C2DDC" w:rsidRPr="008C2DDC" w:rsidRDefault="008C2DDC" w:rsidP="008C2DDC">
      <w:pPr>
        <w:spacing w:after="0" w:line="240" w:lineRule="auto"/>
        <w:ind w:right="50"/>
        <w:jc w:val="both"/>
        <w:rPr>
          <w:rFonts w:ascii="Arial" w:eastAsia="Times New Roman" w:hAnsi="Arial" w:cs="Arial"/>
          <w:bCs/>
          <w:lang w:val="es-ES" w:eastAsia="es-ES"/>
        </w:rPr>
      </w:pPr>
      <w:r w:rsidRPr="008C2DDC">
        <w:rPr>
          <w:rFonts w:ascii="Arial" w:eastAsia="Times New Roman" w:hAnsi="Arial" w:cs="Arial"/>
          <w:b/>
          <w:lang w:val="es-ES" w:eastAsia="es-ES"/>
        </w:rPr>
        <w:t>ARTÍCULO 29.-</w:t>
      </w:r>
      <w:r w:rsidRPr="008C2DDC">
        <w:rPr>
          <w:rFonts w:ascii="Arial" w:eastAsia="Times New Roman" w:hAnsi="Arial" w:cs="Arial"/>
          <w:bCs/>
          <w:lang w:val="es-ES" w:eastAsia="es-E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El pago de estos derechos se hará una vez proporcionado el servicio, de acuerdo a las cuotas siguientes:</w:t>
      </w:r>
    </w:p>
    <w:p w:rsidR="008C2DDC" w:rsidRPr="008C2DDC" w:rsidRDefault="008C2DDC" w:rsidP="008C2DDC">
      <w:pPr>
        <w:spacing w:after="0" w:line="240" w:lineRule="auto"/>
        <w:ind w:left="142"/>
        <w:jc w:val="both"/>
        <w:rPr>
          <w:rFonts w:ascii="Arial" w:eastAsia="Times New Roman" w:hAnsi="Arial" w:cs="Arial"/>
          <w:lang w:val="es-ES" w:eastAsia="es-ES"/>
        </w:rPr>
      </w:pPr>
    </w:p>
    <w:p w:rsidR="008C2DDC" w:rsidRPr="008C2DDC" w:rsidRDefault="008C2DDC" w:rsidP="008C2DDC">
      <w:pPr>
        <w:numPr>
          <w:ilvl w:val="0"/>
          <w:numId w:val="63"/>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Depósito de bienes muebles en corralones o pensiones propiedad del municipio:</w:t>
      </w:r>
    </w:p>
    <w:p w:rsidR="008C2DDC" w:rsidRPr="008C2DDC" w:rsidRDefault="008C2DDC" w:rsidP="008C2DDC">
      <w:pPr>
        <w:spacing w:after="0" w:line="240" w:lineRule="auto"/>
        <w:ind w:left="142" w:firstLine="566"/>
        <w:jc w:val="both"/>
        <w:rPr>
          <w:rFonts w:ascii="Arial" w:eastAsia="Times New Roman" w:hAnsi="Arial" w:cs="Arial"/>
          <w:lang w:val="es-ES" w:eastAsia="es-ES"/>
        </w:rPr>
      </w:pPr>
      <w:r w:rsidRPr="008C2DDC">
        <w:rPr>
          <w:rFonts w:ascii="Arial" w:eastAsia="Times New Roman" w:hAnsi="Arial" w:cs="Arial"/>
          <w:lang w:val="es-ES" w:eastAsia="es-ES"/>
        </w:rPr>
        <w:t>Automóviles: $ 22.50 diario.</w:t>
      </w:r>
    </w:p>
    <w:p w:rsidR="008C2DDC" w:rsidRPr="008C2DDC" w:rsidRDefault="008C2DDC" w:rsidP="008C2DDC">
      <w:pPr>
        <w:spacing w:after="0" w:line="240" w:lineRule="auto"/>
        <w:ind w:left="142" w:firstLine="566"/>
        <w:jc w:val="both"/>
        <w:rPr>
          <w:rFonts w:ascii="Arial" w:eastAsia="Times New Roman" w:hAnsi="Arial" w:cs="Arial"/>
          <w:lang w:val="es-ES" w:eastAsia="es-ES"/>
        </w:rPr>
      </w:pPr>
      <w:r w:rsidRPr="008C2DDC">
        <w:rPr>
          <w:rFonts w:ascii="Arial" w:eastAsia="Times New Roman" w:hAnsi="Arial" w:cs="Arial"/>
          <w:lang w:val="es-ES" w:eastAsia="es-ES"/>
        </w:rPr>
        <w:t>Motocicletas $ 9.50 diario.</w:t>
      </w:r>
    </w:p>
    <w:p w:rsidR="008C2DDC" w:rsidRPr="008C2DDC" w:rsidRDefault="008C2DDC" w:rsidP="008C2DDC">
      <w:pPr>
        <w:spacing w:after="0" w:line="240" w:lineRule="auto"/>
        <w:ind w:left="142" w:firstLine="566"/>
        <w:jc w:val="both"/>
        <w:rPr>
          <w:rFonts w:ascii="Arial" w:eastAsia="Times New Roman" w:hAnsi="Arial" w:cs="Arial"/>
          <w:lang w:val="es-ES" w:eastAsia="es-ES"/>
        </w:rPr>
      </w:pPr>
      <w:r w:rsidRPr="008C2DDC">
        <w:rPr>
          <w:rFonts w:ascii="Arial" w:eastAsia="Times New Roman" w:hAnsi="Arial" w:cs="Arial"/>
          <w:lang w:val="es-ES" w:eastAsia="es-ES"/>
        </w:rPr>
        <w:t>Autobuses y Camiones $ 32.50 diario.</w:t>
      </w:r>
    </w:p>
    <w:p w:rsidR="008C2DDC" w:rsidRPr="008C2DDC" w:rsidRDefault="008C2DDC" w:rsidP="008C2DDC">
      <w:pPr>
        <w:spacing w:after="0" w:line="240" w:lineRule="auto"/>
        <w:ind w:right="50" w:firstLine="708"/>
        <w:jc w:val="both"/>
        <w:rPr>
          <w:rFonts w:ascii="Arial" w:eastAsia="Times New Roman" w:hAnsi="Arial" w:cs="Arial"/>
          <w:lang w:val="es-ES" w:eastAsia="es-ES"/>
        </w:rPr>
      </w:pPr>
      <w:r w:rsidRPr="008C2DDC">
        <w:rPr>
          <w:rFonts w:ascii="Arial" w:eastAsia="Times New Roman" w:hAnsi="Arial" w:cs="Arial"/>
          <w:lang w:val="es-ES" w:eastAsia="es-ES"/>
        </w:rPr>
        <w:t>Otros $ 33.50 diario</w:t>
      </w:r>
    </w:p>
    <w:p w:rsidR="008C2DDC" w:rsidRPr="008C2DDC" w:rsidRDefault="008C2DDC" w:rsidP="008C2DDC">
      <w:pPr>
        <w:spacing w:after="0" w:line="240" w:lineRule="auto"/>
        <w:ind w:left="142" w:right="50"/>
        <w:jc w:val="both"/>
        <w:rPr>
          <w:rFonts w:ascii="Arial" w:eastAsia="Times New Roman" w:hAnsi="Arial" w:cs="Arial"/>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II</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PROVENIENTES DE LA OCUPACIÓN DE LAS VÍAS PÚBLICAS</w:t>
      </w:r>
    </w:p>
    <w:p w:rsidR="008C2DDC" w:rsidRPr="008C2DDC" w:rsidRDefault="008C2DDC" w:rsidP="008C2DDC">
      <w:pPr>
        <w:spacing w:after="0" w:line="240" w:lineRule="auto"/>
        <w:ind w:right="50"/>
        <w:jc w:val="both"/>
        <w:rPr>
          <w:rFonts w:ascii="Arial" w:eastAsia="Times New Roman" w:hAnsi="Arial" w:cs="Arial"/>
          <w:b/>
          <w:lang w:val="es-ES" w:eastAsia="es-ES"/>
        </w:rPr>
      </w:pPr>
    </w:p>
    <w:p w:rsidR="008C2DDC" w:rsidRPr="008C2DDC" w:rsidRDefault="008C2DDC" w:rsidP="008C2DDC">
      <w:pPr>
        <w:spacing w:after="0" w:line="240" w:lineRule="auto"/>
        <w:jc w:val="both"/>
        <w:rPr>
          <w:rFonts w:ascii="Arial" w:eastAsia="Times New Roman" w:hAnsi="Arial" w:cs="Arial"/>
          <w:bCs/>
          <w:lang w:val="es-ES" w:eastAsia="es-ES"/>
        </w:rPr>
      </w:pPr>
      <w:r w:rsidRPr="008C2DDC">
        <w:rPr>
          <w:rFonts w:ascii="Arial" w:eastAsia="Times New Roman" w:hAnsi="Arial" w:cs="Arial"/>
          <w:b/>
          <w:lang w:val="es-ES" w:eastAsia="es-ES"/>
        </w:rPr>
        <w:t xml:space="preserve">ARTÍCULO 30.- </w:t>
      </w:r>
      <w:r w:rsidRPr="008C2DDC">
        <w:rPr>
          <w:rFonts w:ascii="Arial" w:eastAsia="Times New Roman" w:hAnsi="Arial" w:cs="Arial"/>
          <w:bCs/>
          <w:lang w:val="es-ES" w:eastAsia="es-ES"/>
        </w:rPr>
        <w:t>Son objeto de estos derechos, la ocupación temporal de la superficie limitada bajo el control del Municipio, para el estacionamiento de vehículos.</w:t>
      </w:r>
    </w:p>
    <w:p w:rsidR="008C2DDC" w:rsidRPr="008C2DDC" w:rsidRDefault="008C2DDC" w:rsidP="008C2DDC">
      <w:pPr>
        <w:spacing w:after="0" w:line="240" w:lineRule="auto"/>
        <w:jc w:val="both"/>
        <w:rPr>
          <w:rFonts w:ascii="Arial" w:eastAsia="Times New Roman" w:hAnsi="Arial" w:cs="Arial"/>
          <w:bCs/>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lang w:val="es-ES" w:eastAsia="es-ES"/>
        </w:rPr>
        <w:t>Los contribuyentes de los derechos de ocupación de la vía pública cubrirán las tarifas siguientes conforme a los conceptos señalados:</w:t>
      </w:r>
    </w:p>
    <w:p w:rsidR="008C2DDC" w:rsidRPr="008C2DDC" w:rsidRDefault="008C2DDC" w:rsidP="008C2DDC">
      <w:pPr>
        <w:spacing w:after="0" w:line="240" w:lineRule="auto"/>
        <w:ind w:left="142"/>
        <w:jc w:val="both"/>
        <w:rPr>
          <w:rFonts w:ascii="Arial" w:eastAsia="Times New Roman" w:hAnsi="Arial" w:cs="Arial"/>
          <w:lang w:val="es-ES" w:eastAsia="es-ES"/>
        </w:rPr>
      </w:pPr>
    </w:p>
    <w:p w:rsidR="008C2DDC" w:rsidRPr="008C2DDC" w:rsidRDefault="008C2DDC" w:rsidP="008C2DDC">
      <w:pPr>
        <w:numPr>
          <w:ilvl w:val="0"/>
          <w:numId w:val="64"/>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Área de exclusividad por vehículo $ 213.00 mensual.</w:t>
      </w:r>
    </w:p>
    <w:p w:rsidR="008C2DDC" w:rsidRPr="008C2DDC" w:rsidRDefault="008C2DDC" w:rsidP="008C2DDC">
      <w:pPr>
        <w:widowControl w:val="0"/>
        <w:spacing w:after="0" w:line="240" w:lineRule="auto"/>
        <w:ind w:left="142" w:firstLine="284"/>
        <w:contextualSpacing/>
        <w:jc w:val="both"/>
        <w:rPr>
          <w:rFonts w:ascii="Arial" w:eastAsia="Times New Roman" w:hAnsi="Arial" w:cs="Arial"/>
          <w:b/>
          <w:snapToGrid w:val="0"/>
          <w:lang w:val="es-ES" w:eastAsia="es-ES"/>
        </w:rPr>
      </w:pPr>
    </w:p>
    <w:p w:rsidR="008C2DDC" w:rsidRPr="008C2DDC" w:rsidRDefault="008C2DDC" w:rsidP="008C2DDC">
      <w:pPr>
        <w:numPr>
          <w:ilvl w:val="0"/>
          <w:numId w:val="64"/>
        </w:numPr>
        <w:spacing w:after="0" w:line="240" w:lineRule="auto"/>
        <w:ind w:left="142" w:firstLine="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Los propietarios o poseedores de vehículos que ocupen la vía pública en zonas en las que se encuentren instalados aparatos </w:t>
      </w:r>
      <w:proofErr w:type="spellStart"/>
      <w:r w:rsidRPr="008C2DDC">
        <w:rPr>
          <w:rFonts w:ascii="Arial" w:eastAsia="Times New Roman" w:hAnsi="Arial" w:cs="Arial"/>
          <w:b/>
          <w:snapToGrid w:val="0"/>
          <w:lang w:val="es-ES" w:eastAsia="es-ES"/>
        </w:rPr>
        <w:t>estacionómetros</w:t>
      </w:r>
      <w:proofErr w:type="spellEnd"/>
      <w:r w:rsidRPr="008C2DDC">
        <w:rPr>
          <w:rFonts w:ascii="Arial" w:eastAsia="Times New Roman" w:hAnsi="Arial" w:cs="Arial"/>
          <w:b/>
          <w:snapToGrid w:val="0"/>
          <w:lang w:val="es-ES" w:eastAsia="es-ES"/>
        </w:rPr>
        <w:t xml:space="preserve"> de $ 3.00 por hora.</w:t>
      </w:r>
    </w:p>
    <w:p w:rsidR="008C2DDC" w:rsidRPr="008C2DDC" w:rsidRDefault="008C2DDC" w:rsidP="008C2DDC">
      <w:pPr>
        <w:widowControl w:val="0"/>
        <w:spacing w:after="0" w:line="240" w:lineRule="auto"/>
        <w:ind w:left="142" w:firstLine="284"/>
        <w:contextualSpacing/>
        <w:jc w:val="both"/>
        <w:rPr>
          <w:rFonts w:ascii="Arial" w:eastAsia="Times New Roman" w:hAnsi="Arial" w:cs="Arial"/>
          <w:b/>
          <w:snapToGrid w:val="0"/>
          <w:lang w:val="es-ES" w:eastAsia="es-ES"/>
        </w:rPr>
      </w:pPr>
    </w:p>
    <w:p w:rsidR="008C2DDC" w:rsidRPr="008C2DDC" w:rsidRDefault="008C2DDC" w:rsidP="008C2DDC">
      <w:pPr>
        <w:numPr>
          <w:ilvl w:val="0"/>
          <w:numId w:val="64"/>
        </w:numPr>
        <w:spacing w:after="0" w:line="240" w:lineRule="auto"/>
        <w:ind w:left="142" w:firstLine="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Los propietarios o poseedores de vehículos de alquiler o camiones de carga que ocupen una superficie limitada bajo el control del Municipio $ 38.00 mensual.</w:t>
      </w:r>
    </w:p>
    <w:p w:rsidR="008C2DDC" w:rsidRPr="008C2DDC" w:rsidRDefault="008C2DDC" w:rsidP="008C2DDC">
      <w:pPr>
        <w:widowControl w:val="0"/>
        <w:spacing w:after="0" w:line="240" w:lineRule="auto"/>
        <w:ind w:left="142" w:firstLine="284"/>
        <w:contextualSpacing/>
        <w:jc w:val="both"/>
        <w:rPr>
          <w:rFonts w:ascii="Arial" w:eastAsia="Times New Roman" w:hAnsi="Arial" w:cs="Arial"/>
          <w:b/>
          <w:snapToGrid w:val="0"/>
          <w:lang w:val="es-ES" w:eastAsia="es-ES"/>
        </w:rPr>
      </w:pPr>
    </w:p>
    <w:p w:rsidR="008C2DDC" w:rsidRPr="008C2DDC" w:rsidRDefault="008C2DDC" w:rsidP="008C2DDC">
      <w:pPr>
        <w:numPr>
          <w:ilvl w:val="0"/>
          <w:numId w:val="64"/>
        </w:numPr>
        <w:spacing w:after="0" w:line="240" w:lineRule="auto"/>
        <w:ind w:left="142" w:firstLine="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lastRenderedPageBreak/>
        <w:t>Estacionamientos al servicio del público en general pagarán $ 229.50 mensual cuando midan de 100 a 1000 m2.</w:t>
      </w:r>
    </w:p>
    <w:p w:rsidR="008C2DDC" w:rsidRPr="008C2DDC" w:rsidRDefault="008C2DDC" w:rsidP="008C2DDC">
      <w:pPr>
        <w:widowControl w:val="0"/>
        <w:spacing w:after="0" w:line="240" w:lineRule="auto"/>
        <w:ind w:left="142" w:firstLine="284"/>
        <w:contextualSpacing/>
        <w:jc w:val="both"/>
        <w:rPr>
          <w:rFonts w:ascii="Arial" w:eastAsia="Times New Roman" w:hAnsi="Arial" w:cs="Arial"/>
          <w:b/>
          <w:snapToGrid w:val="0"/>
          <w:lang w:val="es-ES" w:eastAsia="es-ES"/>
        </w:rPr>
      </w:pPr>
    </w:p>
    <w:p w:rsidR="008C2DDC" w:rsidRPr="008C2DDC" w:rsidRDefault="008C2DDC" w:rsidP="008C2DDC">
      <w:pPr>
        <w:numPr>
          <w:ilvl w:val="0"/>
          <w:numId w:val="64"/>
        </w:numPr>
        <w:spacing w:after="0" w:line="240" w:lineRule="auto"/>
        <w:ind w:left="142" w:firstLine="284"/>
        <w:contextualSpacing/>
        <w:jc w:val="both"/>
        <w:rPr>
          <w:rFonts w:ascii="Arial" w:eastAsia="Times New Roman" w:hAnsi="Arial" w:cs="Arial"/>
          <w:snapToGrid w:val="0"/>
          <w:lang w:val="es-ES" w:eastAsia="es-ES"/>
        </w:rPr>
      </w:pPr>
      <w:r w:rsidRPr="008C2DDC">
        <w:rPr>
          <w:rFonts w:ascii="Arial" w:eastAsia="Times New Roman" w:hAnsi="Arial" w:cs="Arial"/>
          <w:b/>
          <w:snapToGrid w:val="0"/>
          <w:lang w:val="es-ES" w:eastAsia="es-ES"/>
        </w:rPr>
        <w:t>Estacionamientos al servicio del público en general pagarán $ 122.00 mensuales, cuando midan más de 1000.01 m2 pagarán $ 430.50 pesos al mes.</w:t>
      </w:r>
    </w:p>
    <w:p w:rsidR="008C2DDC" w:rsidRPr="008C2DDC" w:rsidRDefault="008C2DDC" w:rsidP="008C2DDC">
      <w:pPr>
        <w:spacing w:after="0" w:line="240" w:lineRule="auto"/>
        <w:ind w:left="142"/>
        <w:jc w:val="both"/>
        <w:rPr>
          <w:rFonts w:ascii="Arial" w:eastAsia="Times New Roman" w:hAnsi="Arial" w:cs="Arial"/>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III</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PROVENIENTES DEL USO DE LAS PENSIONES MUNICIPALES</w:t>
      </w:r>
    </w:p>
    <w:p w:rsidR="008C2DDC" w:rsidRPr="008C2DDC" w:rsidRDefault="008C2DDC" w:rsidP="008C2DDC">
      <w:pPr>
        <w:spacing w:after="0" w:line="240" w:lineRule="auto"/>
        <w:ind w:left="142" w:right="50"/>
        <w:jc w:val="both"/>
        <w:rPr>
          <w:rFonts w:ascii="Arial" w:eastAsia="Times New Roman" w:hAnsi="Arial" w:cs="Arial"/>
          <w:bCs/>
          <w:lang w:val="es-ES" w:eastAsia="es-ES"/>
        </w:rPr>
      </w:pPr>
    </w:p>
    <w:p w:rsidR="008C2DDC" w:rsidRPr="008C2DDC" w:rsidRDefault="008C2DDC" w:rsidP="008C2DDC">
      <w:pPr>
        <w:spacing w:after="0" w:line="240" w:lineRule="auto"/>
        <w:jc w:val="both"/>
        <w:rPr>
          <w:rFonts w:ascii="Arial" w:eastAsia="Times New Roman" w:hAnsi="Arial" w:cs="Arial"/>
          <w:b/>
          <w:bCs/>
          <w:lang w:val="es-ES" w:eastAsia="es-ES"/>
        </w:rPr>
      </w:pPr>
      <w:r w:rsidRPr="008C2DDC">
        <w:rPr>
          <w:rFonts w:ascii="Arial" w:eastAsia="Times New Roman" w:hAnsi="Arial" w:cs="Arial"/>
          <w:b/>
          <w:lang w:val="es-ES" w:eastAsia="es-ES"/>
        </w:rPr>
        <w:t>ARTÍCULO 31.-</w:t>
      </w:r>
      <w:r w:rsidRPr="008C2DDC">
        <w:rPr>
          <w:rFonts w:ascii="Arial" w:eastAsia="Times New Roman" w:hAnsi="Arial" w:cs="Arial"/>
          <w:bCs/>
          <w:lang w:val="es-ES" w:eastAsia="es-ES"/>
        </w:rPr>
        <w:t xml:space="preserve"> Es objeto de estos derechos, los servicios que presta el Municipio por la ocupación temporal de una superficie limitada en las pensiones municipales.</w:t>
      </w:r>
    </w:p>
    <w:p w:rsidR="008C2DDC" w:rsidRPr="008C2DDC" w:rsidRDefault="008C2DDC" w:rsidP="008C2DDC">
      <w:pPr>
        <w:spacing w:after="0" w:line="240" w:lineRule="auto"/>
        <w:jc w:val="both"/>
        <w:rPr>
          <w:rFonts w:ascii="Arial" w:eastAsia="Times New Roman" w:hAnsi="Arial" w:cs="Arial"/>
          <w:b/>
          <w:bCs/>
          <w:lang w:val="es-ES" w:eastAsia="es-ES"/>
        </w:rPr>
      </w:pPr>
    </w:p>
    <w:p w:rsidR="008C2DDC" w:rsidRPr="008C2DDC" w:rsidRDefault="008C2DDC" w:rsidP="008C2DDC">
      <w:pPr>
        <w:spacing w:after="0" w:line="240" w:lineRule="auto"/>
        <w:jc w:val="both"/>
        <w:rPr>
          <w:rFonts w:ascii="Arial" w:eastAsia="Times New Roman" w:hAnsi="Arial" w:cs="Arial"/>
          <w:b/>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TÍTULO TERCERO</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LOS INGRESOS NO TRIBUTARIOS</w:t>
      </w:r>
    </w:p>
    <w:p w:rsidR="008C2DDC" w:rsidRPr="008C2DDC" w:rsidRDefault="008C2DDC" w:rsidP="008C2DDC">
      <w:pPr>
        <w:spacing w:after="0" w:line="240" w:lineRule="auto"/>
        <w:jc w:val="center"/>
        <w:rPr>
          <w:rFonts w:ascii="Arial" w:eastAsia="Times New Roman" w:hAnsi="Arial" w:cs="Arial"/>
          <w:b/>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CAPÍTULO PRIMERO</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LOS PRODUCTOS</w:t>
      </w:r>
    </w:p>
    <w:p w:rsidR="008C2DDC" w:rsidRPr="008C2DDC" w:rsidRDefault="008C2DDC" w:rsidP="008C2DDC">
      <w:pPr>
        <w:spacing w:after="0" w:line="240" w:lineRule="auto"/>
        <w:jc w:val="center"/>
        <w:rPr>
          <w:rFonts w:ascii="Arial" w:eastAsia="Times New Roman" w:hAnsi="Arial" w:cs="Arial"/>
          <w:b/>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I</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DISPOSICIONES GENERALES</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jc w:val="both"/>
        <w:rPr>
          <w:rFonts w:ascii="Arial" w:eastAsia="Times New Roman" w:hAnsi="Arial" w:cs="Arial"/>
          <w:bCs/>
          <w:lang w:val="es-ES" w:eastAsia="es-ES"/>
        </w:rPr>
      </w:pPr>
      <w:r w:rsidRPr="008C2DDC">
        <w:rPr>
          <w:rFonts w:ascii="Arial" w:eastAsia="Times New Roman" w:hAnsi="Arial" w:cs="Arial"/>
          <w:b/>
          <w:lang w:val="es-ES" w:eastAsia="es-ES"/>
        </w:rPr>
        <w:t>ARTÍCULO 32.-</w:t>
      </w:r>
      <w:r w:rsidRPr="008C2DDC">
        <w:rPr>
          <w:rFonts w:ascii="Arial" w:eastAsia="Times New Roman" w:hAnsi="Arial" w:cs="Arial"/>
          <w:bCs/>
          <w:lang w:val="es-ES" w:eastAsia="es-E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8C2DDC" w:rsidRPr="008C2DDC" w:rsidRDefault="008C2DDC" w:rsidP="008C2DDC">
      <w:pPr>
        <w:spacing w:after="0" w:line="240" w:lineRule="auto"/>
        <w:jc w:val="both"/>
        <w:rPr>
          <w:rFonts w:ascii="Arial" w:eastAsia="Times New Roman" w:hAnsi="Arial" w:cs="Arial"/>
          <w:bCs/>
          <w:lang w:val="es-ES" w:eastAsia="es-ES"/>
        </w:rPr>
      </w:pPr>
    </w:p>
    <w:p w:rsidR="008C2DDC" w:rsidRPr="008C2DDC" w:rsidRDefault="008C2DDC" w:rsidP="008C2DDC">
      <w:pPr>
        <w:spacing w:after="0" w:line="240" w:lineRule="auto"/>
        <w:jc w:val="both"/>
        <w:rPr>
          <w:rFonts w:ascii="Arial" w:eastAsia="Times New Roman" w:hAnsi="Arial" w:cs="Arial"/>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II</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PROVENIENTES DE LA VENTA O ARRENDAMIENTO</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LOTES Y GAVETAS DE LOS PANTEONES MUNICIPALES</w:t>
      </w:r>
    </w:p>
    <w:p w:rsidR="008C2DDC" w:rsidRPr="008C2DDC" w:rsidRDefault="008C2DDC" w:rsidP="008C2DDC">
      <w:pPr>
        <w:spacing w:after="0" w:line="240" w:lineRule="auto"/>
        <w:jc w:val="center"/>
        <w:rPr>
          <w:rFonts w:ascii="Arial" w:eastAsia="Times New Roman" w:hAnsi="Arial" w:cs="Arial"/>
          <w:b/>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b/>
          <w:lang w:val="es-ES" w:eastAsia="es-ES"/>
        </w:rPr>
        <w:t>ARTÍCULO 33.-</w:t>
      </w:r>
      <w:r w:rsidRPr="008C2DDC">
        <w:rPr>
          <w:rFonts w:ascii="Arial" w:eastAsia="Times New Roman" w:hAnsi="Arial" w:cs="Arial"/>
          <w:bCs/>
          <w:lang w:val="es-ES" w:eastAsia="es-ES"/>
        </w:rPr>
        <w:t xml:space="preserve"> Son objeto de estos productos, la venta o arrendamiento de lotes y gavetas de los panteones municipales</w:t>
      </w:r>
      <w:r w:rsidRPr="008C2DDC">
        <w:rPr>
          <w:rFonts w:ascii="Arial" w:eastAsia="Times New Roman" w:hAnsi="Arial" w:cs="Arial"/>
          <w:lang w:val="es-ES" w:eastAsia="es-ES"/>
        </w:rPr>
        <w:t>, de acuerdo a las siguientes tarifas:</w:t>
      </w:r>
    </w:p>
    <w:p w:rsidR="008C2DDC" w:rsidRPr="008C2DDC" w:rsidRDefault="008C2DDC" w:rsidP="008C2DDC">
      <w:pPr>
        <w:spacing w:after="0" w:line="240" w:lineRule="auto"/>
        <w:ind w:left="142"/>
        <w:jc w:val="both"/>
        <w:rPr>
          <w:rFonts w:ascii="Arial" w:eastAsia="Times New Roman" w:hAnsi="Arial" w:cs="Arial"/>
          <w:lang w:val="es-ES" w:eastAsia="es-ES"/>
        </w:rPr>
      </w:pPr>
    </w:p>
    <w:p w:rsidR="008C2DDC" w:rsidRPr="008C2DDC" w:rsidRDefault="008C2DDC" w:rsidP="008C2DDC">
      <w:pPr>
        <w:numPr>
          <w:ilvl w:val="0"/>
          <w:numId w:val="65"/>
        </w:numPr>
        <w:spacing w:after="0" w:line="240" w:lineRule="auto"/>
        <w:ind w:left="567"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Uso de Fosa 5 años (arrendamiento) $ 558.50</w:t>
      </w:r>
    </w:p>
    <w:p w:rsidR="008C2DDC" w:rsidRPr="008C2DDC" w:rsidRDefault="008C2DDC" w:rsidP="008C2DDC">
      <w:pPr>
        <w:widowControl w:val="0"/>
        <w:spacing w:after="0" w:line="240" w:lineRule="auto"/>
        <w:ind w:left="567" w:hanging="425"/>
        <w:contextualSpacing/>
        <w:jc w:val="both"/>
        <w:rPr>
          <w:rFonts w:ascii="Arial" w:eastAsia="Times New Roman" w:hAnsi="Arial" w:cs="Arial"/>
          <w:b/>
          <w:snapToGrid w:val="0"/>
          <w:lang w:val="es-ES" w:eastAsia="es-ES"/>
        </w:rPr>
      </w:pPr>
    </w:p>
    <w:p w:rsidR="008C2DDC" w:rsidRPr="008C2DDC" w:rsidRDefault="008C2DDC" w:rsidP="008C2DDC">
      <w:pPr>
        <w:numPr>
          <w:ilvl w:val="0"/>
          <w:numId w:val="65"/>
        </w:numPr>
        <w:spacing w:after="0" w:line="240" w:lineRule="auto"/>
        <w:ind w:left="567"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la venta de lotes en esquina o frente a pasillo $ 11,170.00.</w:t>
      </w:r>
    </w:p>
    <w:p w:rsidR="008C2DDC" w:rsidRPr="008C2DDC" w:rsidRDefault="008C2DDC" w:rsidP="008C2DDC">
      <w:pPr>
        <w:widowControl w:val="0"/>
        <w:spacing w:after="0" w:line="240" w:lineRule="auto"/>
        <w:ind w:left="567" w:hanging="425"/>
        <w:contextualSpacing/>
        <w:jc w:val="both"/>
        <w:rPr>
          <w:rFonts w:ascii="Arial" w:eastAsia="Times New Roman" w:hAnsi="Arial" w:cs="Arial"/>
          <w:b/>
          <w:snapToGrid w:val="0"/>
          <w:lang w:val="es-ES" w:eastAsia="es-ES"/>
        </w:rPr>
      </w:pPr>
    </w:p>
    <w:p w:rsidR="008C2DDC" w:rsidRPr="008C2DDC" w:rsidRDefault="008C2DDC" w:rsidP="008C2DDC">
      <w:pPr>
        <w:numPr>
          <w:ilvl w:val="0"/>
          <w:numId w:val="65"/>
        </w:numPr>
        <w:spacing w:after="0" w:line="240" w:lineRule="auto"/>
        <w:ind w:left="567"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la venta de lotes en otra área que no sea esquina o frente a pasillo $ 8,378.00.</w:t>
      </w:r>
    </w:p>
    <w:p w:rsidR="008C2DDC" w:rsidRPr="008C2DDC" w:rsidRDefault="008C2DDC" w:rsidP="008C2DDC">
      <w:pPr>
        <w:widowControl w:val="0"/>
        <w:spacing w:after="0" w:line="240" w:lineRule="auto"/>
        <w:ind w:left="567" w:hanging="425"/>
        <w:contextualSpacing/>
        <w:jc w:val="both"/>
        <w:rPr>
          <w:rFonts w:ascii="Arial" w:eastAsia="Times New Roman" w:hAnsi="Arial" w:cs="Arial"/>
          <w:b/>
          <w:snapToGrid w:val="0"/>
          <w:lang w:val="es-ES" w:eastAsia="es-ES"/>
        </w:rPr>
      </w:pPr>
    </w:p>
    <w:p w:rsidR="008C2DDC" w:rsidRPr="008C2DDC" w:rsidRDefault="008C2DDC" w:rsidP="008C2DDC">
      <w:pPr>
        <w:numPr>
          <w:ilvl w:val="0"/>
          <w:numId w:val="65"/>
        </w:numPr>
        <w:spacing w:after="0" w:line="240" w:lineRule="auto"/>
        <w:ind w:left="567"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la venta de lotes de perpetuidad en la ampliación del panteón o en el nuevo panteón municipal $ 16,888.50.</w:t>
      </w:r>
    </w:p>
    <w:p w:rsidR="008C2DDC" w:rsidRPr="008C2DDC" w:rsidRDefault="008C2DDC" w:rsidP="008C2DDC">
      <w:pPr>
        <w:spacing w:after="0" w:line="240" w:lineRule="auto"/>
        <w:ind w:left="142"/>
        <w:jc w:val="both"/>
        <w:rPr>
          <w:rFonts w:ascii="Arial" w:eastAsia="Times New Roman" w:hAnsi="Arial" w:cs="Arial"/>
          <w:b/>
          <w:bCs/>
          <w:lang w:val="es-ES" w:eastAsia="es-ES"/>
        </w:rPr>
      </w:pPr>
    </w:p>
    <w:p w:rsidR="00D33D8A" w:rsidRDefault="00D33D8A" w:rsidP="008C2DDC">
      <w:pPr>
        <w:spacing w:after="0" w:line="240" w:lineRule="auto"/>
        <w:jc w:val="center"/>
        <w:rPr>
          <w:rFonts w:ascii="Arial" w:eastAsia="Times New Roman" w:hAnsi="Arial" w:cs="Arial"/>
          <w:b/>
          <w:bCs/>
          <w:lang w:val="es-ES" w:eastAsia="es-ES"/>
        </w:rPr>
      </w:pPr>
    </w:p>
    <w:p w:rsidR="00D33D8A" w:rsidRDefault="00D33D8A" w:rsidP="008C2DDC">
      <w:pPr>
        <w:spacing w:after="0" w:line="240" w:lineRule="auto"/>
        <w:jc w:val="center"/>
        <w:rPr>
          <w:rFonts w:ascii="Arial" w:eastAsia="Times New Roman" w:hAnsi="Arial" w:cs="Arial"/>
          <w:b/>
          <w:bCs/>
          <w:lang w:val="es-ES" w:eastAsia="es-ES"/>
        </w:rPr>
      </w:pPr>
    </w:p>
    <w:p w:rsidR="00D33D8A" w:rsidRDefault="00D33D8A" w:rsidP="008C2DDC">
      <w:pPr>
        <w:spacing w:after="0" w:line="240" w:lineRule="auto"/>
        <w:jc w:val="center"/>
        <w:rPr>
          <w:rFonts w:ascii="Arial" w:eastAsia="Times New Roman" w:hAnsi="Arial" w:cs="Arial"/>
          <w:b/>
          <w:bCs/>
          <w:lang w:val="es-ES" w:eastAsia="es-ES"/>
        </w:rPr>
      </w:pPr>
    </w:p>
    <w:p w:rsidR="00D33D8A" w:rsidRDefault="00D33D8A" w:rsidP="008C2DDC">
      <w:pPr>
        <w:spacing w:after="0" w:line="240" w:lineRule="auto"/>
        <w:jc w:val="center"/>
        <w:rPr>
          <w:rFonts w:ascii="Arial" w:eastAsia="Times New Roman" w:hAnsi="Arial" w:cs="Arial"/>
          <w:b/>
          <w:bCs/>
          <w:lang w:val="es-ES" w:eastAsia="es-ES"/>
        </w:rPr>
      </w:pPr>
    </w:p>
    <w:p w:rsidR="00D33D8A" w:rsidRDefault="00D33D8A" w:rsidP="008C2DDC">
      <w:pPr>
        <w:spacing w:after="0" w:line="240" w:lineRule="auto"/>
        <w:jc w:val="center"/>
        <w:rPr>
          <w:rFonts w:ascii="Arial" w:eastAsia="Times New Roman" w:hAnsi="Arial" w:cs="Arial"/>
          <w:b/>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lastRenderedPageBreak/>
        <w:t>SECCIÓN III</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OTROS PRODUCTOS</w:t>
      </w:r>
    </w:p>
    <w:p w:rsidR="008C2DDC" w:rsidRPr="008C2DDC" w:rsidRDefault="008C2DDC" w:rsidP="008C2DDC">
      <w:pPr>
        <w:spacing w:after="0" w:line="240" w:lineRule="auto"/>
        <w:ind w:right="50"/>
        <w:jc w:val="center"/>
        <w:rPr>
          <w:rFonts w:ascii="Arial" w:eastAsia="Times New Roman" w:hAnsi="Arial" w:cs="Arial"/>
          <w:b/>
          <w:lang w:val="es-ES" w:eastAsia="es-ES"/>
        </w:rPr>
      </w:pPr>
    </w:p>
    <w:p w:rsidR="008C2DDC" w:rsidRPr="008C2DDC" w:rsidRDefault="008C2DDC" w:rsidP="008C2DDC">
      <w:pPr>
        <w:spacing w:after="0" w:line="240" w:lineRule="auto"/>
        <w:ind w:right="50"/>
        <w:jc w:val="both"/>
        <w:rPr>
          <w:rFonts w:ascii="Arial" w:eastAsia="Times New Roman" w:hAnsi="Arial" w:cs="Arial"/>
          <w:bCs/>
          <w:lang w:val="es-ES" w:eastAsia="es-ES"/>
        </w:rPr>
      </w:pPr>
      <w:r w:rsidRPr="008C2DDC">
        <w:rPr>
          <w:rFonts w:ascii="Arial" w:eastAsia="Times New Roman" w:hAnsi="Arial" w:cs="Arial"/>
          <w:b/>
          <w:lang w:val="es-ES" w:eastAsia="es-ES"/>
        </w:rPr>
        <w:t>ARTÍCULO 34.-</w:t>
      </w:r>
      <w:r w:rsidRPr="008C2DDC">
        <w:rPr>
          <w:rFonts w:ascii="Arial" w:eastAsia="Times New Roman" w:hAnsi="Arial" w:cs="Arial"/>
          <w:bCs/>
          <w:lang w:val="es-ES" w:eastAsia="es-ES"/>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ind w:right="50"/>
        <w:jc w:val="center"/>
        <w:rPr>
          <w:rFonts w:ascii="Arial" w:eastAsia="Times New Roman" w:hAnsi="Arial" w:cs="Arial"/>
          <w:b/>
          <w:lang w:val="es-ES" w:eastAsia="es-ES"/>
        </w:rPr>
      </w:pPr>
      <w:r w:rsidRPr="008C2DDC">
        <w:rPr>
          <w:rFonts w:ascii="Arial" w:eastAsia="Times New Roman" w:hAnsi="Arial" w:cs="Arial"/>
          <w:b/>
          <w:lang w:val="es-ES" w:eastAsia="es-ES"/>
        </w:rPr>
        <w:t>CAPÍTULO SEGUNDO</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LOS APROVECHAMIENTOS</w:t>
      </w:r>
    </w:p>
    <w:p w:rsidR="008C2DDC" w:rsidRPr="008C2DDC" w:rsidRDefault="008C2DDC" w:rsidP="008C2DDC">
      <w:pPr>
        <w:spacing w:after="0" w:line="240" w:lineRule="auto"/>
        <w:jc w:val="center"/>
        <w:rPr>
          <w:rFonts w:ascii="Arial" w:eastAsia="Times New Roman" w:hAnsi="Arial" w:cs="Arial"/>
          <w:b/>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I</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DISPOSICIONES GENERALES</w:t>
      </w:r>
    </w:p>
    <w:p w:rsidR="008C2DDC" w:rsidRPr="008C2DDC" w:rsidRDefault="008C2DDC" w:rsidP="008C2DDC">
      <w:pPr>
        <w:spacing w:after="0" w:line="240" w:lineRule="auto"/>
        <w:ind w:right="50"/>
        <w:jc w:val="both"/>
        <w:rPr>
          <w:rFonts w:ascii="Arial" w:eastAsia="Times New Roman" w:hAnsi="Arial" w:cs="Arial"/>
          <w:bCs/>
          <w:lang w:val="es-ES" w:eastAsia="es-ES"/>
        </w:rPr>
      </w:pPr>
    </w:p>
    <w:p w:rsidR="008C2DDC" w:rsidRPr="008C2DDC" w:rsidRDefault="008C2DDC" w:rsidP="008C2DDC">
      <w:pPr>
        <w:spacing w:after="0" w:line="240" w:lineRule="auto"/>
        <w:jc w:val="both"/>
        <w:rPr>
          <w:rFonts w:ascii="Arial" w:eastAsia="Times New Roman" w:hAnsi="Arial" w:cs="Arial"/>
          <w:bCs/>
          <w:lang w:val="es-ES" w:eastAsia="es-ES"/>
        </w:rPr>
      </w:pPr>
      <w:r w:rsidRPr="008C2DDC">
        <w:rPr>
          <w:rFonts w:ascii="Arial" w:eastAsia="Times New Roman" w:hAnsi="Arial" w:cs="Arial"/>
          <w:b/>
          <w:lang w:val="es-ES" w:eastAsia="es-ES"/>
        </w:rPr>
        <w:t>ARTÍCULO 35.-</w:t>
      </w:r>
      <w:r w:rsidRPr="008C2DDC">
        <w:rPr>
          <w:rFonts w:ascii="Arial" w:eastAsia="Times New Roman" w:hAnsi="Arial" w:cs="Arial"/>
          <w:bCs/>
          <w:lang w:val="es-ES" w:eastAsia="es-ES"/>
        </w:rPr>
        <w:t xml:space="preserve"> Se clasifican como aprovechamientos los ingresos que perciba el Municipio por los siguientes conceptos:</w:t>
      </w:r>
    </w:p>
    <w:p w:rsidR="008C2DDC" w:rsidRPr="008C2DDC" w:rsidRDefault="008C2DDC" w:rsidP="008C2DDC">
      <w:pPr>
        <w:spacing w:after="0" w:line="240" w:lineRule="auto"/>
        <w:ind w:left="142"/>
        <w:jc w:val="both"/>
        <w:rPr>
          <w:rFonts w:ascii="Arial" w:eastAsia="Times New Roman" w:hAnsi="Arial" w:cs="Arial"/>
          <w:lang w:val="es-ES" w:eastAsia="es-ES"/>
        </w:rPr>
      </w:pPr>
    </w:p>
    <w:p w:rsidR="008C2DDC" w:rsidRPr="008C2DDC" w:rsidRDefault="008C2DDC" w:rsidP="008C2DDC">
      <w:pPr>
        <w:spacing w:after="0" w:line="240" w:lineRule="auto"/>
        <w:ind w:left="142"/>
        <w:jc w:val="both"/>
        <w:rPr>
          <w:rFonts w:ascii="Arial" w:eastAsia="Times New Roman" w:hAnsi="Arial" w:cs="Arial"/>
          <w:lang w:val="es-ES" w:eastAsia="es-ES"/>
        </w:rPr>
      </w:pPr>
      <w:r w:rsidRPr="008C2DDC">
        <w:rPr>
          <w:rFonts w:ascii="Arial" w:eastAsia="Times New Roman" w:hAnsi="Arial" w:cs="Arial"/>
          <w:lang w:val="es-ES" w:eastAsia="es-ES"/>
        </w:rPr>
        <w:t>I. Ingresos por sanciones administrativas.</w:t>
      </w:r>
    </w:p>
    <w:p w:rsidR="008C2DDC" w:rsidRPr="008C2DDC" w:rsidRDefault="008C2DDC" w:rsidP="008C2DDC">
      <w:pPr>
        <w:spacing w:after="0" w:line="240" w:lineRule="auto"/>
        <w:ind w:left="142"/>
        <w:jc w:val="both"/>
        <w:rPr>
          <w:rFonts w:ascii="Arial" w:eastAsia="Times New Roman" w:hAnsi="Arial" w:cs="Arial"/>
          <w:lang w:val="es-ES" w:eastAsia="es-ES"/>
        </w:rPr>
      </w:pPr>
    </w:p>
    <w:p w:rsidR="008C2DDC" w:rsidRPr="008C2DDC" w:rsidRDefault="008C2DDC" w:rsidP="008C2DDC">
      <w:pPr>
        <w:spacing w:after="0" w:line="240" w:lineRule="auto"/>
        <w:ind w:left="142"/>
        <w:jc w:val="both"/>
        <w:rPr>
          <w:rFonts w:ascii="Arial" w:eastAsia="Times New Roman" w:hAnsi="Arial" w:cs="Arial"/>
          <w:lang w:val="es-ES" w:eastAsia="es-ES"/>
        </w:rPr>
      </w:pPr>
      <w:r w:rsidRPr="008C2DDC">
        <w:rPr>
          <w:rFonts w:ascii="Arial" w:eastAsia="Times New Roman" w:hAnsi="Arial" w:cs="Arial"/>
          <w:lang w:val="es-ES" w:eastAsia="es-ES"/>
        </w:rPr>
        <w:t>II. La adjudicación a favor del fisco de bienes abandonados.</w:t>
      </w:r>
    </w:p>
    <w:p w:rsidR="008C2DDC" w:rsidRPr="008C2DDC" w:rsidRDefault="008C2DDC" w:rsidP="008C2DDC">
      <w:pPr>
        <w:spacing w:after="0" w:line="240" w:lineRule="auto"/>
        <w:ind w:left="142"/>
        <w:jc w:val="both"/>
        <w:rPr>
          <w:rFonts w:ascii="Arial" w:eastAsia="Times New Roman" w:hAnsi="Arial" w:cs="Arial"/>
          <w:lang w:val="es-ES" w:eastAsia="es-ES"/>
        </w:rPr>
      </w:pPr>
    </w:p>
    <w:p w:rsidR="008C2DDC" w:rsidRPr="008C2DDC" w:rsidRDefault="008C2DDC" w:rsidP="008C2DDC">
      <w:pPr>
        <w:spacing w:after="0" w:line="240" w:lineRule="auto"/>
        <w:ind w:left="142"/>
        <w:jc w:val="both"/>
        <w:rPr>
          <w:rFonts w:ascii="Arial" w:eastAsia="Times New Roman" w:hAnsi="Arial" w:cs="Arial"/>
          <w:lang w:val="es-ES" w:eastAsia="es-ES"/>
        </w:rPr>
      </w:pPr>
      <w:r w:rsidRPr="008C2DDC">
        <w:rPr>
          <w:rFonts w:ascii="Arial" w:eastAsia="Times New Roman" w:hAnsi="Arial" w:cs="Arial"/>
          <w:lang w:val="es-ES" w:eastAsia="es-ES"/>
        </w:rPr>
        <w:t>III. Ingresos por transferencia que perciba el Municipio:</w:t>
      </w:r>
    </w:p>
    <w:p w:rsidR="008C2DDC" w:rsidRPr="008C2DDC" w:rsidRDefault="008C2DDC" w:rsidP="008C2DDC">
      <w:pPr>
        <w:spacing w:after="0" w:line="240" w:lineRule="auto"/>
        <w:ind w:left="284"/>
        <w:jc w:val="both"/>
        <w:rPr>
          <w:rFonts w:ascii="Arial" w:eastAsia="Times New Roman" w:hAnsi="Arial" w:cs="Arial"/>
          <w:lang w:val="es-ES" w:eastAsia="es-ES"/>
        </w:rPr>
      </w:pPr>
      <w:r w:rsidRPr="008C2DDC">
        <w:rPr>
          <w:rFonts w:ascii="Arial" w:eastAsia="Times New Roman" w:hAnsi="Arial" w:cs="Arial"/>
          <w:lang w:val="es-ES" w:eastAsia="es-ES"/>
        </w:rPr>
        <w:t>a). Cesiones, herencias, legados, o donaciones.</w:t>
      </w:r>
    </w:p>
    <w:p w:rsidR="008C2DDC" w:rsidRPr="008C2DDC" w:rsidRDefault="008C2DDC" w:rsidP="008C2DDC">
      <w:pPr>
        <w:spacing w:after="0" w:line="240" w:lineRule="auto"/>
        <w:ind w:left="284"/>
        <w:jc w:val="both"/>
        <w:rPr>
          <w:rFonts w:ascii="Arial" w:eastAsia="Times New Roman" w:hAnsi="Arial" w:cs="Arial"/>
          <w:lang w:val="es-ES" w:eastAsia="es-ES"/>
        </w:rPr>
      </w:pPr>
      <w:r w:rsidRPr="008C2DDC">
        <w:rPr>
          <w:rFonts w:ascii="Arial" w:eastAsia="Times New Roman" w:hAnsi="Arial" w:cs="Arial"/>
          <w:lang w:val="es-ES" w:eastAsia="es-ES"/>
        </w:rPr>
        <w:t>b). Adjudicaciones en favor del Municipio.</w:t>
      </w:r>
    </w:p>
    <w:p w:rsidR="008C2DDC" w:rsidRPr="008C2DDC" w:rsidRDefault="008C2DDC" w:rsidP="008C2DDC">
      <w:pPr>
        <w:spacing w:after="0" w:line="240" w:lineRule="auto"/>
        <w:ind w:left="284"/>
        <w:jc w:val="both"/>
        <w:rPr>
          <w:rFonts w:ascii="Arial" w:eastAsia="Times New Roman" w:hAnsi="Arial" w:cs="Arial"/>
          <w:lang w:val="es-ES" w:eastAsia="es-ES"/>
        </w:rPr>
      </w:pPr>
      <w:r w:rsidRPr="008C2DDC">
        <w:rPr>
          <w:rFonts w:ascii="Arial" w:eastAsia="Times New Roman" w:hAnsi="Arial" w:cs="Arial"/>
          <w:lang w:val="es-ES" w:eastAsia="es-ES"/>
        </w:rPr>
        <w:t>c). Aportaciones y subsidios de otro nivel de gobierno u organismos públicos o privados.</w:t>
      </w:r>
    </w:p>
    <w:p w:rsidR="008C2DDC" w:rsidRPr="008C2DDC" w:rsidRDefault="008C2DDC" w:rsidP="008C2DDC">
      <w:pPr>
        <w:spacing w:after="0" w:line="240" w:lineRule="auto"/>
        <w:ind w:left="142"/>
        <w:jc w:val="both"/>
        <w:rPr>
          <w:rFonts w:ascii="Arial" w:eastAsia="Times New Roman" w:hAnsi="Arial" w:cs="Arial"/>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II</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LOS INGRESOS POR TRANSFERENCIA</w:t>
      </w:r>
    </w:p>
    <w:p w:rsidR="008C2DDC" w:rsidRPr="008C2DDC" w:rsidRDefault="008C2DDC" w:rsidP="008C2DDC">
      <w:pPr>
        <w:spacing w:after="0" w:line="240" w:lineRule="auto"/>
        <w:jc w:val="both"/>
        <w:rPr>
          <w:rFonts w:ascii="Arial" w:eastAsia="Times New Roman" w:hAnsi="Arial" w:cs="Arial"/>
          <w:b/>
          <w:bCs/>
          <w:lang w:val="es-ES" w:eastAsia="es-ES"/>
        </w:rPr>
      </w:pPr>
    </w:p>
    <w:p w:rsidR="008C2DDC" w:rsidRPr="008C2DDC" w:rsidRDefault="008C2DDC" w:rsidP="008C2DDC">
      <w:pPr>
        <w:spacing w:after="0" w:line="240" w:lineRule="auto"/>
        <w:jc w:val="both"/>
        <w:rPr>
          <w:rFonts w:ascii="Arial" w:eastAsia="Times New Roman" w:hAnsi="Arial" w:cs="Arial"/>
          <w:bCs/>
          <w:lang w:val="es-ES" w:eastAsia="es-ES"/>
        </w:rPr>
      </w:pPr>
      <w:r w:rsidRPr="008C2DDC">
        <w:rPr>
          <w:rFonts w:ascii="Arial" w:eastAsia="Times New Roman" w:hAnsi="Arial" w:cs="Arial"/>
          <w:b/>
          <w:lang w:val="es-ES" w:eastAsia="es-ES"/>
        </w:rPr>
        <w:t>ARTÍCULO 36.-</w:t>
      </w:r>
      <w:r w:rsidRPr="008C2DDC">
        <w:rPr>
          <w:rFonts w:ascii="Arial" w:eastAsia="Times New Roman" w:hAnsi="Arial" w:cs="Arial"/>
          <w:bCs/>
          <w:lang w:val="es-ES" w:eastAsia="es-E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8C2DDC" w:rsidRPr="008C2DDC" w:rsidRDefault="008C2DDC" w:rsidP="008C2DDC">
      <w:pPr>
        <w:spacing w:after="0" w:line="240" w:lineRule="auto"/>
        <w:jc w:val="both"/>
        <w:rPr>
          <w:rFonts w:ascii="Arial" w:eastAsia="Times New Roman" w:hAnsi="Arial" w:cs="Arial"/>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SECCIÓN III</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LOS INGRESOS DERIVADOS DE SANCIONES</w:t>
      </w:r>
    </w:p>
    <w:p w:rsidR="008C2DDC" w:rsidRPr="008C2DDC" w:rsidRDefault="008C2DDC" w:rsidP="008C2DDC">
      <w:pPr>
        <w:spacing w:after="0" w:line="240" w:lineRule="auto"/>
        <w:jc w:val="both"/>
        <w:rPr>
          <w:rFonts w:ascii="Arial" w:eastAsia="Times New Roman" w:hAnsi="Arial" w:cs="Arial"/>
          <w:b/>
          <w:bCs/>
          <w:lang w:val="es-ES" w:eastAsia="es-ES"/>
        </w:rPr>
      </w:pPr>
    </w:p>
    <w:p w:rsidR="008C2DDC" w:rsidRPr="008C2DDC" w:rsidRDefault="008C2DDC" w:rsidP="008C2DDC">
      <w:pPr>
        <w:spacing w:after="0" w:line="240" w:lineRule="auto"/>
        <w:jc w:val="both"/>
        <w:rPr>
          <w:rFonts w:ascii="Arial" w:eastAsia="Times New Roman" w:hAnsi="Arial" w:cs="Arial"/>
          <w:bCs/>
          <w:lang w:val="es-ES" w:eastAsia="es-ES"/>
        </w:rPr>
      </w:pPr>
      <w:r w:rsidRPr="008C2DDC">
        <w:rPr>
          <w:rFonts w:ascii="Arial" w:eastAsia="Times New Roman" w:hAnsi="Arial" w:cs="Arial"/>
          <w:b/>
          <w:lang w:val="es-ES" w:eastAsia="es-ES"/>
        </w:rPr>
        <w:t>ARTÍCULO 37.-</w:t>
      </w:r>
      <w:r w:rsidRPr="008C2DDC">
        <w:rPr>
          <w:rFonts w:ascii="Arial" w:eastAsia="Times New Roman" w:hAnsi="Arial" w:cs="Arial"/>
          <w:bCs/>
          <w:lang w:val="es-ES" w:eastAsia="es-ES"/>
        </w:rPr>
        <w:t xml:space="preserve"> Se clasifican en este concepto los ingresos que perciba el Municipio por la aplicación de sanciones pecuniarias por infracciones cometidas por personas físicas o morales en violación a las leyes y reglamentos administrativos.</w:t>
      </w:r>
    </w:p>
    <w:p w:rsidR="008C2DDC" w:rsidRPr="008C2DDC" w:rsidRDefault="008C2DDC" w:rsidP="008C2DDC">
      <w:pPr>
        <w:spacing w:after="0" w:line="240" w:lineRule="auto"/>
        <w:jc w:val="both"/>
        <w:rPr>
          <w:rFonts w:ascii="Arial" w:eastAsia="Times New Roman" w:hAnsi="Arial" w:cs="Arial"/>
          <w:bCs/>
          <w:lang w:val="es-ES" w:eastAsia="es-ES"/>
        </w:rPr>
      </w:pPr>
    </w:p>
    <w:p w:rsidR="008C2DDC" w:rsidRPr="008C2DDC" w:rsidRDefault="008C2DDC" w:rsidP="008C2DDC">
      <w:pPr>
        <w:spacing w:after="0" w:line="240" w:lineRule="auto"/>
        <w:ind w:left="67"/>
        <w:jc w:val="both"/>
        <w:rPr>
          <w:rFonts w:ascii="Arial" w:eastAsia="Times New Roman" w:hAnsi="Arial" w:cs="Arial"/>
          <w:lang w:val="es-ES" w:eastAsia="es-ES"/>
        </w:rPr>
      </w:pPr>
      <w:r w:rsidRPr="008C2DDC">
        <w:rPr>
          <w:rFonts w:ascii="Arial" w:eastAsia="Times New Roman" w:hAnsi="Arial" w:cs="Arial"/>
          <w:lang w:val="es-ES" w:eastAsia="es-ES"/>
        </w:rPr>
        <w:t>En cualquiera de los casos se aplicará una sanción de 3 a 5 Unidades de Medida y Actualización (UMA) por gastos de ejecución.</w:t>
      </w:r>
    </w:p>
    <w:p w:rsidR="008C2DDC" w:rsidRPr="008C2DDC" w:rsidRDefault="008C2DDC" w:rsidP="008C2DDC">
      <w:pPr>
        <w:spacing w:after="0" w:line="240" w:lineRule="auto"/>
        <w:ind w:left="142"/>
        <w:jc w:val="both"/>
        <w:rPr>
          <w:rFonts w:ascii="Arial" w:eastAsia="Times New Roman" w:hAnsi="Arial" w:cs="Arial"/>
          <w:b/>
          <w:bCs/>
          <w:lang w:val="es-ES" w:eastAsia="es-ES"/>
        </w:rPr>
      </w:pPr>
    </w:p>
    <w:p w:rsidR="008C2DDC" w:rsidRPr="008C2DDC" w:rsidRDefault="008C2DDC" w:rsidP="008C2DDC">
      <w:pPr>
        <w:numPr>
          <w:ilvl w:val="0"/>
          <w:numId w:val="66"/>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De 5 a 25 Unidades de Medida y Actualización (UMA)  a las infracciones siguientes:</w:t>
      </w:r>
    </w:p>
    <w:p w:rsidR="008C2DDC" w:rsidRPr="008C2DDC" w:rsidRDefault="008C2DDC" w:rsidP="008C2DDC">
      <w:pPr>
        <w:numPr>
          <w:ilvl w:val="0"/>
          <w:numId w:val="67"/>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Alterar documentos fiscales que tengan en su poder.</w:t>
      </w:r>
    </w:p>
    <w:p w:rsidR="008C2DDC" w:rsidRPr="008C2DDC" w:rsidRDefault="008C2DDC" w:rsidP="008C2DDC">
      <w:pPr>
        <w:numPr>
          <w:ilvl w:val="0"/>
          <w:numId w:val="67"/>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lastRenderedPageBreak/>
        <w:t>Asentar falsamente que se dio cumplimiento a las disposiciones fiscales o que se practicaron visitas de auditoría o inspección o incluir datos falsos en las actas relativas.</w:t>
      </w:r>
    </w:p>
    <w:p w:rsidR="008C2DDC" w:rsidRPr="008C2DDC" w:rsidRDefault="008C2DDC" w:rsidP="008C2DDC">
      <w:pPr>
        <w:numPr>
          <w:ilvl w:val="0"/>
          <w:numId w:val="67"/>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El incumplimiento de obligaciones propias de su cargo, las cuales son estipuladas con fundamento a la Ley de Responsabilidades de los Servidores Públicos por el Contralor Municipal.</w:t>
      </w:r>
    </w:p>
    <w:p w:rsidR="008C2DDC" w:rsidRPr="008C2DDC" w:rsidRDefault="008C2DDC" w:rsidP="008C2DDC">
      <w:pPr>
        <w:spacing w:after="0" w:line="240" w:lineRule="auto"/>
        <w:ind w:left="142" w:firstLine="284"/>
        <w:jc w:val="both"/>
        <w:rPr>
          <w:rFonts w:ascii="Arial" w:eastAsia="Times New Roman" w:hAnsi="Arial" w:cs="Arial"/>
          <w:lang w:val="es-ES" w:eastAsia="es-ES"/>
        </w:rPr>
      </w:pPr>
    </w:p>
    <w:p w:rsidR="008C2DDC" w:rsidRPr="008C2DDC" w:rsidRDefault="008C2DDC" w:rsidP="008C2DDC">
      <w:pPr>
        <w:numPr>
          <w:ilvl w:val="0"/>
          <w:numId w:val="66"/>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De 20 a 50 Unidades de Medida y Actualización (UMA) las infracciones siguientes:</w:t>
      </w:r>
    </w:p>
    <w:p w:rsidR="008C2DDC" w:rsidRPr="008C2DDC" w:rsidRDefault="008C2DDC" w:rsidP="008C2DDC">
      <w:pPr>
        <w:numPr>
          <w:ilvl w:val="0"/>
          <w:numId w:val="68"/>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Faltar a la obligación de guardar secreto respecto de los asuntos que conozca, revelar los datos declarados por los contribuyentes o aprovecharse de ellos.</w:t>
      </w:r>
    </w:p>
    <w:p w:rsidR="008C2DDC" w:rsidRPr="008C2DDC" w:rsidRDefault="008C2DDC" w:rsidP="008C2DDC">
      <w:pPr>
        <w:numPr>
          <w:ilvl w:val="0"/>
          <w:numId w:val="68"/>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Facilitar o permitir la alteración de las declaraciones, avisos o cualquier otro documento. Cooperar en cualquier forma para que se eludan las prestaciones fiscales.</w:t>
      </w:r>
    </w:p>
    <w:p w:rsidR="008C2DDC" w:rsidRPr="008C2DDC" w:rsidRDefault="008C2DDC" w:rsidP="008C2DDC">
      <w:pPr>
        <w:spacing w:after="0" w:line="240" w:lineRule="auto"/>
        <w:ind w:firstLine="284"/>
        <w:jc w:val="both"/>
        <w:rPr>
          <w:rFonts w:ascii="Arial" w:eastAsia="Times New Roman" w:hAnsi="Arial" w:cs="Arial"/>
          <w:b/>
          <w:bCs/>
          <w:lang w:val="es-ES" w:eastAsia="es-ES"/>
        </w:rPr>
      </w:pPr>
    </w:p>
    <w:p w:rsidR="008C2DDC" w:rsidRPr="008C2DDC" w:rsidRDefault="008C2DDC" w:rsidP="008C2DDC">
      <w:pPr>
        <w:numPr>
          <w:ilvl w:val="0"/>
          <w:numId w:val="66"/>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De 50 a 75 Unidades de Medida y Actualización (UMA) a las infracciones siguientes:</w:t>
      </w:r>
    </w:p>
    <w:p w:rsidR="008C2DDC" w:rsidRPr="008C2DDC" w:rsidRDefault="008C2DDC" w:rsidP="008C2DDC">
      <w:pPr>
        <w:numPr>
          <w:ilvl w:val="0"/>
          <w:numId w:val="69"/>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Practicar visitas domiciliarias de auditoría, inspecciones o verificaciones sin que exista orden emitida por autoridad competente.</w:t>
      </w:r>
    </w:p>
    <w:p w:rsidR="008C2DDC" w:rsidRPr="008C2DDC" w:rsidRDefault="008C2DDC" w:rsidP="008C2DDC">
      <w:pPr>
        <w:widowControl w:val="0"/>
        <w:spacing w:after="0" w:line="240" w:lineRule="auto"/>
        <w:ind w:left="745"/>
        <w:contextualSpacing/>
        <w:jc w:val="both"/>
        <w:rPr>
          <w:rFonts w:ascii="Arial" w:eastAsia="Times New Roman" w:hAnsi="Arial" w:cs="Arial"/>
          <w:b/>
          <w:snapToGrid w:val="0"/>
          <w:lang w:val="es-ES" w:eastAsia="es-ES"/>
        </w:rPr>
      </w:pPr>
    </w:p>
    <w:p w:rsidR="008C2DDC" w:rsidRPr="008C2DDC" w:rsidRDefault="008C2DDC" w:rsidP="008C2DDC">
      <w:pPr>
        <w:numPr>
          <w:ilvl w:val="0"/>
          <w:numId w:val="66"/>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De 75 a 150 Unidades de Medida y Actualización (UMA) a las infracciones siguientes:</w:t>
      </w:r>
    </w:p>
    <w:p w:rsidR="008C2DDC" w:rsidRPr="008C2DDC" w:rsidRDefault="008C2DDC" w:rsidP="008C2DDC">
      <w:pPr>
        <w:numPr>
          <w:ilvl w:val="0"/>
          <w:numId w:val="72"/>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Extender actas, legalizar firmas, expedir certificados o certificaciones autorizar documentos o inscribirlos o registrarlos, sin estar cubiertos los impuestos o derechos que en cada caso procedan o cuando no se exhiban las constancias respectivas.</w:t>
      </w:r>
    </w:p>
    <w:p w:rsidR="008C2DDC" w:rsidRPr="008C2DDC" w:rsidRDefault="008C2DDC" w:rsidP="008C2DDC">
      <w:pPr>
        <w:spacing w:after="0" w:line="240" w:lineRule="auto"/>
        <w:ind w:left="142"/>
        <w:jc w:val="both"/>
        <w:rPr>
          <w:rFonts w:ascii="Arial" w:eastAsia="Times New Roman" w:hAnsi="Arial" w:cs="Arial"/>
          <w:b/>
          <w:bCs/>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b/>
          <w:bCs/>
          <w:lang w:val="es-ES" w:eastAsia="es-ES"/>
        </w:rPr>
        <w:t xml:space="preserve">ARTÍCULO 38.- </w:t>
      </w:r>
      <w:r w:rsidRPr="008C2DDC">
        <w:rPr>
          <w:rFonts w:ascii="Arial" w:eastAsia="Times New Roman" w:hAnsi="Arial" w:cs="Arial"/>
          <w:lang w:val="es-ES" w:eastAsia="es-ES"/>
        </w:rPr>
        <w:t>Se clasifican en este concepto los ingresos que perciba el municipio por la aplicación de sanciones pecuniarias por violación a la ley de ingresos y reglamentos administrativos del Municipio, para personas físicas y morales.</w:t>
      </w:r>
    </w:p>
    <w:p w:rsidR="008C2DDC" w:rsidRPr="008C2DDC" w:rsidRDefault="008C2DDC" w:rsidP="008C2DDC">
      <w:pPr>
        <w:spacing w:after="0" w:line="240" w:lineRule="auto"/>
        <w:ind w:left="142"/>
        <w:jc w:val="both"/>
        <w:rPr>
          <w:rFonts w:ascii="Arial" w:eastAsia="Times New Roman" w:hAnsi="Arial" w:cs="Arial"/>
          <w:b/>
          <w:bCs/>
          <w:lang w:val="es-ES" w:eastAsia="es-ES"/>
        </w:rPr>
      </w:pPr>
    </w:p>
    <w:p w:rsidR="008C2DDC" w:rsidRPr="008C2DDC" w:rsidRDefault="008C2DDC" w:rsidP="008C2DDC">
      <w:pPr>
        <w:spacing w:after="0" w:line="240" w:lineRule="auto"/>
        <w:jc w:val="both"/>
        <w:rPr>
          <w:rFonts w:ascii="Arial" w:eastAsia="Times New Roman" w:hAnsi="Arial" w:cs="Arial"/>
          <w:bCs/>
          <w:lang w:val="es-ES" w:eastAsia="es-ES"/>
        </w:rPr>
      </w:pPr>
      <w:r w:rsidRPr="008C2DDC">
        <w:rPr>
          <w:rFonts w:ascii="Arial" w:eastAsia="Times New Roman" w:hAnsi="Arial" w:cs="Arial"/>
          <w:bCs/>
          <w:lang w:val="es-ES" w:eastAsia="es-ES"/>
        </w:rPr>
        <w:t xml:space="preserve">A.- Servicios y/o Derechos Municipales sin incluir obras públicas y Rastro Municipal: </w:t>
      </w:r>
    </w:p>
    <w:p w:rsidR="008C2DDC" w:rsidRPr="008C2DDC" w:rsidRDefault="008C2DDC" w:rsidP="008C2DDC">
      <w:pPr>
        <w:spacing w:after="0" w:line="240" w:lineRule="auto"/>
        <w:ind w:left="142"/>
        <w:jc w:val="both"/>
        <w:rPr>
          <w:rFonts w:ascii="Arial" w:eastAsia="Times New Roman" w:hAnsi="Arial" w:cs="Arial"/>
          <w:bCs/>
          <w:lang w:val="es-ES" w:eastAsia="es-ES"/>
        </w:rPr>
      </w:pPr>
    </w:p>
    <w:p w:rsidR="008C2DDC" w:rsidRPr="008C2DDC" w:rsidRDefault="008C2DDC" w:rsidP="008C2DDC">
      <w:pPr>
        <w:numPr>
          <w:ilvl w:val="0"/>
          <w:numId w:val="74"/>
        </w:numPr>
        <w:spacing w:after="0" w:line="240" w:lineRule="auto"/>
        <w:ind w:left="567"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 De 5 a 50 Unidades de Medida y Actualización (UMA) a las    infracciones siguientes:</w:t>
      </w:r>
    </w:p>
    <w:p w:rsidR="008C2DDC" w:rsidRPr="008C2DDC" w:rsidRDefault="008C2DDC" w:rsidP="008C2DDC">
      <w:pPr>
        <w:numPr>
          <w:ilvl w:val="0"/>
          <w:numId w:val="75"/>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Presentar los avisos, declaraciones, solicitudes, datos, libros, informes, copias o documentos, alterados, falsificados, incompletos o con errores que traigan consigo la evasión de una obligación fiscal.</w:t>
      </w:r>
    </w:p>
    <w:p w:rsidR="008C2DDC" w:rsidRPr="008C2DDC" w:rsidRDefault="008C2DDC" w:rsidP="008C2DDC">
      <w:pPr>
        <w:numPr>
          <w:ilvl w:val="0"/>
          <w:numId w:val="75"/>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No dar aviso de cambio de domicilio de los establecimientos donde se enajenan bebidas alcohólicas, así como el cambio del nombre del titular de los derechos de la licencia para el funcionamiento de dichos establecimientos.</w:t>
      </w:r>
    </w:p>
    <w:p w:rsidR="008C2DDC" w:rsidRPr="008C2DDC" w:rsidRDefault="008C2DDC" w:rsidP="008C2DDC">
      <w:pPr>
        <w:numPr>
          <w:ilvl w:val="0"/>
          <w:numId w:val="75"/>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8C2DDC" w:rsidRPr="008C2DDC" w:rsidRDefault="008C2DDC" w:rsidP="008C2DDC">
      <w:pPr>
        <w:numPr>
          <w:ilvl w:val="0"/>
          <w:numId w:val="75"/>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No presentar, o hacerlo extemporáneamente, los avisos, declaraciones, solicitudes, datos, informes, copias, libros o documentos que prevengan las disposiciones fiscales o no aclararlos cuando las autoridades fiscales lo soliciten.</w:t>
      </w:r>
    </w:p>
    <w:p w:rsidR="008C2DDC" w:rsidRPr="008C2DDC" w:rsidRDefault="008C2DDC" w:rsidP="008C2DDC">
      <w:pPr>
        <w:numPr>
          <w:ilvl w:val="0"/>
          <w:numId w:val="75"/>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Faltar a la obligación de extender o exigir recibos, facturas o cualesquiera documentos que señalen las Leyes Fiscales.</w:t>
      </w:r>
    </w:p>
    <w:p w:rsidR="008C2DDC" w:rsidRPr="008C2DDC" w:rsidRDefault="008C2DDC" w:rsidP="008C2DDC">
      <w:pPr>
        <w:numPr>
          <w:ilvl w:val="0"/>
          <w:numId w:val="75"/>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No pagar los créditos fiscales dentro de los plazos señalados por las Leyes Fiscales.</w:t>
      </w:r>
    </w:p>
    <w:p w:rsidR="008C2DDC" w:rsidRPr="008C2DDC" w:rsidRDefault="008C2DDC" w:rsidP="008C2DDC">
      <w:pPr>
        <w:numPr>
          <w:ilvl w:val="0"/>
          <w:numId w:val="75"/>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Consentir o tolerar que se inscriban a su nombre negociaciones ajenas o percibir a nombre propio ingresos gravables que correspondan a otra persona, cuando esto último origine la evasión de impuestos.</w:t>
      </w:r>
    </w:p>
    <w:p w:rsidR="008C2DDC" w:rsidRPr="008C2DDC" w:rsidRDefault="008C2DDC" w:rsidP="008C2DDC">
      <w:pPr>
        <w:numPr>
          <w:ilvl w:val="0"/>
          <w:numId w:val="75"/>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Presentar los avisos, informes, datos o documentos que le sean solicitados alterados, falsificados, incompletos o inexactos.</w:t>
      </w:r>
    </w:p>
    <w:p w:rsidR="008C2DDC" w:rsidRPr="008C2DDC" w:rsidRDefault="008C2DDC" w:rsidP="008C2DDC">
      <w:pPr>
        <w:spacing w:after="0" w:line="240" w:lineRule="auto"/>
        <w:ind w:left="142"/>
        <w:jc w:val="both"/>
        <w:rPr>
          <w:rFonts w:ascii="Arial" w:eastAsia="Times New Roman" w:hAnsi="Arial" w:cs="Arial"/>
          <w:bCs/>
          <w:lang w:val="es-ES" w:eastAsia="es-ES"/>
        </w:rPr>
      </w:pPr>
    </w:p>
    <w:p w:rsidR="008C2DDC" w:rsidRPr="008C2DDC" w:rsidRDefault="008C2DDC" w:rsidP="008C2DDC">
      <w:pPr>
        <w:numPr>
          <w:ilvl w:val="0"/>
          <w:numId w:val="74"/>
        </w:numPr>
        <w:spacing w:after="0" w:line="240" w:lineRule="auto"/>
        <w:ind w:left="567" w:hanging="425"/>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De 21 a 100 Unidades de Medida y Actualización (UMA) las infracciones siguientes:</w:t>
      </w:r>
    </w:p>
    <w:p w:rsidR="008C2DDC" w:rsidRPr="008C2DDC" w:rsidRDefault="008C2DDC" w:rsidP="008C2DDC">
      <w:pPr>
        <w:numPr>
          <w:ilvl w:val="1"/>
          <w:numId w:val="73"/>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8C2DDC" w:rsidRPr="008C2DDC" w:rsidRDefault="008C2DDC" w:rsidP="008C2DDC">
      <w:pPr>
        <w:numPr>
          <w:ilvl w:val="1"/>
          <w:numId w:val="73"/>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Utilizar interpósita persona para manifestar negociaciones propias o para percibir ingresos gravables dejando de pagar las contribuciones.</w:t>
      </w:r>
    </w:p>
    <w:p w:rsidR="008C2DDC" w:rsidRPr="008C2DDC" w:rsidRDefault="008C2DDC" w:rsidP="008C2DDC">
      <w:pPr>
        <w:numPr>
          <w:ilvl w:val="1"/>
          <w:numId w:val="73"/>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No contar con la licencia y la autorización anual correspondiente para la colocación de anuncios publicitarios.</w:t>
      </w:r>
    </w:p>
    <w:p w:rsidR="008C2DDC" w:rsidRPr="008C2DDC" w:rsidRDefault="008C2DDC" w:rsidP="008C2DDC">
      <w:pPr>
        <w:numPr>
          <w:ilvl w:val="1"/>
          <w:numId w:val="73"/>
        </w:numPr>
        <w:spacing w:after="0" w:line="240" w:lineRule="auto"/>
        <w:ind w:left="709" w:hanging="425"/>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No contar con el Plan de Contingencia para las empresas certificado y registrado.</w:t>
      </w:r>
    </w:p>
    <w:p w:rsidR="008C2DDC" w:rsidRPr="008C2DDC" w:rsidRDefault="008C2DDC" w:rsidP="008C2DDC">
      <w:pPr>
        <w:widowControl w:val="0"/>
        <w:spacing w:after="0" w:line="240" w:lineRule="auto"/>
        <w:ind w:left="426"/>
        <w:contextualSpacing/>
        <w:jc w:val="both"/>
        <w:rPr>
          <w:rFonts w:ascii="Arial" w:eastAsia="Times New Roman" w:hAnsi="Arial" w:cs="Arial"/>
          <w:b/>
          <w:bCs/>
          <w:snapToGrid w:val="0"/>
          <w:lang w:val="es-ES" w:eastAsia="es-ES"/>
        </w:rPr>
      </w:pPr>
    </w:p>
    <w:p w:rsidR="008C2DDC" w:rsidRPr="008C2DDC" w:rsidRDefault="008C2DDC" w:rsidP="008C2DDC">
      <w:pPr>
        <w:numPr>
          <w:ilvl w:val="0"/>
          <w:numId w:val="74"/>
        </w:numPr>
        <w:spacing w:after="0" w:line="240" w:lineRule="auto"/>
        <w:ind w:left="567" w:hanging="425"/>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De 105 a 200 Unidades de Medida y Actualización (UMA) a las infracciones siguientes:</w:t>
      </w:r>
    </w:p>
    <w:p w:rsidR="008C2DDC" w:rsidRPr="008C2DDC" w:rsidRDefault="008C2DDC" w:rsidP="008C2DDC">
      <w:pPr>
        <w:numPr>
          <w:ilvl w:val="0"/>
          <w:numId w:val="76"/>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Eludir el pago de créditos fiscales mediante inexactitudes, simulaciones, falsificaciones, omisiones u otras maniobras semejantes.</w:t>
      </w:r>
    </w:p>
    <w:p w:rsidR="008C2DDC" w:rsidRPr="008C2DDC" w:rsidRDefault="008C2DDC" w:rsidP="008C2DDC">
      <w:pPr>
        <w:spacing w:after="0" w:line="240" w:lineRule="auto"/>
        <w:ind w:left="142" w:firstLine="284"/>
        <w:jc w:val="both"/>
        <w:rPr>
          <w:rFonts w:ascii="Arial" w:eastAsia="Times New Roman" w:hAnsi="Arial" w:cs="Arial"/>
          <w:bCs/>
          <w:lang w:val="es-ES" w:eastAsia="es-ES"/>
        </w:rPr>
      </w:pPr>
    </w:p>
    <w:p w:rsidR="008C2DDC" w:rsidRPr="008C2DDC" w:rsidRDefault="008C2DDC" w:rsidP="008C2DDC">
      <w:pPr>
        <w:numPr>
          <w:ilvl w:val="0"/>
          <w:numId w:val="74"/>
        </w:numPr>
        <w:spacing w:after="0" w:line="240" w:lineRule="auto"/>
        <w:ind w:left="567" w:hanging="425"/>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De 105 a 300 Unidades de Medida y Actualización (UMA) a las infracciones siguientes:</w:t>
      </w:r>
    </w:p>
    <w:p w:rsidR="008C2DDC" w:rsidRPr="008C2DDC" w:rsidRDefault="008C2DDC" w:rsidP="008C2DDC">
      <w:pPr>
        <w:numPr>
          <w:ilvl w:val="0"/>
          <w:numId w:val="77"/>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Enajenar bebidas alcohólicas sin contar con la licencia o autorización o su refrendo anual correspondiente.</w:t>
      </w:r>
    </w:p>
    <w:p w:rsidR="008C2DDC" w:rsidRPr="008C2DDC" w:rsidRDefault="008C2DDC" w:rsidP="008C2DDC">
      <w:pPr>
        <w:numPr>
          <w:ilvl w:val="0"/>
          <w:numId w:val="77"/>
        </w:numPr>
        <w:spacing w:after="0" w:line="240" w:lineRule="auto"/>
        <w:ind w:left="709"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No proporcionar avisos, informes, datos o documentos o no exhibirlos en el plazo fijado por las disposiciones fiscales o cuando las autoridades lo exijan con apoyo a sus facultades legales. No aclararlos cuando las mismas autoridades lo soliciten.</w:t>
      </w:r>
    </w:p>
    <w:p w:rsidR="008C2DDC" w:rsidRPr="008C2DDC" w:rsidRDefault="008C2DDC" w:rsidP="008C2DDC">
      <w:pPr>
        <w:numPr>
          <w:ilvl w:val="0"/>
          <w:numId w:val="77"/>
        </w:numPr>
        <w:spacing w:after="0" w:line="240" w:lineRule="auto"/>
        <w:ind w:left="709" w:hanging="425"/>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8C2DDC" w:rsidRPr="008C2DDC" w:rsidRDefault="008C2DDC" w:rsidP="008C2DDC">
      <w:pPr>
        <w:spacing w:after="0" w:line="240" w:lineRule="auto"/>
        <w:ind w:left="142" w:firstLine="284"/>
        <w:jc w:val="both"/>
        <w:rPr>
          <w:rFonts w:ascii="Arial" w:eastAsia="Times New Roman" w:hAnsi="Arial" w:cs="Arial"/>
          <w:bCs/>
          <w:lang w:val="es-ES" w:eastAsia="es-ES"/>
        </w:rPr>
      </w:pPr>
    </w:p>
    <w:p w:rsidR="008C2DDC" w:rsidRPr="008C2DDC" w:rsidRDefault="008C2DDC" w:rsidP="008C2DDC">
      <w:pPr>
        <w:numPr>
          <w:ilvl w:val="0"/>
          <w:numId w:val="74"/>
        </w:numPr>
        <w:spacing w:after="0" w:line="240" w:lineRule="auto"/>
        <w:ind w:left="567"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Traspasar una licencia de funcionamiento sin la autorización del C. Presidente Municipal o del Tesorero Municipal multa de 6 a 9 Unidades de Medida y Actualización (UMA).  En caso de reincidencia se aplicarán las siguientes sanciones.</w:t>
      </w:r>
    </w:p>
    <w:p w:rsidR="008C2DDC" w:rsidRPr="008C2DDC" w:rsidRDefault="008C2DDC" w:rsidP="008C2DDC">
      <w:pPr>
        <w:numPr>
          <w:ilvl w:val="0"/>
          <w:numId w:val="78"/>
        </w:numPr>
        <w:spacing w:after="0" w:line="240" w:lineRule="auto"/>
        <w:ind w:left="709" w:hanging="425"/>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Cuando se reincide por primera vez, se clausurará 72 horas el establecimiento y multa de 11 a 15 Unidades de Medida y Actualización (UMA).</w:t>
      </w:r>
    </w:p>
    <w:p w:rsidR="008C2DDC" w:rsidRPr="008C2DDC" w:rsidRDefault="008C2DDC" w:rsidP="008C2DDC">
      <w:pPr>
        <w:numPr>
          <w:ilvl w:val="0"/>
          <w:numId w:val="78"/>
        </w:numPr>
        <w:spacing w:after="0" w:line="240" w:lineRule="auto"/>
        <w:ind w:left="709" w:hanging="425"/>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Si reincide por segunda vez, se duplicará la sanción establecida en la partida anterior y se clausurará el establecimiento hasta por 30 días.</w:t>
      </w:r>
    </w:p>
    <w:p w:rsidR="008C2DDC" w:rsidRPr="008C2DDC" w:rsidRDefault="008C2DDC" w:rsidP="008C2DDC">
      <w:pPr>
        <w:numPr>
          <w:ilvl w:val="0"/>
          <w:numId w:val="78"/>
        </w:numPr>
        <w:spacing w:after="0" w:line="240" w:lineRule="auto"/>
        <w:ind w:left="709" w:hanging="425"/>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Si reincide por tercera vez o más veces, se clausurará definitivamente el establecimiento y se aplicará una multa de 22 a 91 Unidades de Medida y Actualización (UMA).</w:t>
      </w:r>
    </w:p>
    <w:p w:rsidR="008C2DDC" w:rsidRPr="008C2DDC" w:rsidRDefault="008C2DDC" w:rsidP="008C2DDC">
      <w:pPr>
        <w:spacing w:after="0" w:line="240" w:lineRule="auto"/>
        <w:ind w:left="142"/>
        <w:jc w:val="both"/>
        <w:rPr>
          <w:rFonts w:ascii="Arial" w:eastAsia="Times New Roman" w:hAnsi="Arial" w:cs="Arial"/>
          <w:bCs/>
          <w:lang w:val="es-ES" w:eastAsia="es-ES"/>
        </w:rPr>
      </w:pPr>
    </w:p>
    <w:p w:rsidR="008C2DDC" w:rsidRPr="008C2DDC" w:rsidRDefault="008C2DDC" w:rsidP="008C2DDC">
      <w:pPr>
        <w:numPr>
          <w:ilvl w:val="0"/>
          <w:numId w:val="74"/>
        </w:numPr>
        <w:spacing w:after="0" w:line="240" w:lineRule="auto"/>
        <w:ind w:left="567"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El cambio de domicilio sin previo aviso a la Autoridad Municipal, multa de 6 a 11 Unidades de Cuenta del Estado de Coahuila de Zaragoza. En caso de reincidencia se aplicarán las siguientes sanciones.</w:t>
      </w:r>
    </w:p>
    <w:p w:rsidR="008C2DDC" w:rsidRPr="008C2DDC" w:rsidRDefault="008C2DDC" w:rsidP="008C2DDC">
      <w:pPr>
        <w:numPr>
          <w:ilvl w:val="0"/>
          <w:numId w:val="79"/>
        </w:numPr>
        <w:spacing w:after="0" w:line="240" w:lineRule="auto"/>
        <w:ind w:left="709" w:hanging="425"/>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Cuando se reincide por primera vez, se clausurará 72 horas el establecimiento y multa de 11 a 15 Unidades de Medida y Actualización (UMA). Si reincide por segunda vez, se duplicará la sanción establecida en la partida anterior y se clausurará el establecimiento hasta por 30 días.</w:t>
      </w:r>
    </w:p>
    <w:p w:rsidR="008C2DDC" w:rsidRPr="008C2DDC" w:rsidRDefault="008C2DDC" w:rsidP="008C2DDC">
      <w:pPr>
        <w:numPr>
          <w:ilvl w:val="0"/>
          <w:numId w:val="79"/>
        </w:numPr>
        <w:spacing w:after="0" w:line="240" w:lineRule="auto"/>
        <w:ind w:left="709" w:hanging="425"/>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lastRenderedPageBreak/>
        <w:t>Si reincide por tercera vez o más veces, se clausurará definitivamente el establecimiento y se aplicará una multa de 22 a 91 Unidades de Medida y Actualización (UMA).</w:t>
      </w:r>
    </w:p>
    <w:p w:rsidR="008C2DDC" w:rsidRPr="008C2DDC" w:rsidRDefault="008C2DDC" w:rsidP="008C2DDC">
      <w:pPr>
        <w:widowControl w:val="0"/>
        <w:spacing w:after="0" w:line="240" w:lineRule="auto"/>
        <w:ind w:left="745"/>
        <w:contextualSpacing/>
        <w:jc w:val="both"/>
        <w:rPr>
          <w:rFonts w:ascii="Arial" w:eastAsia="Times New Roman" w:hAnsi="Arial" w:cs="Arial"/>
          <w:b/>
          <w:bCs/>
          <w:snapToGrid w:val="0"/>
          <w:lang w:val="es-ES" w:eastAsia="es-ES"/>
        </w:rPr>
      </w:pPr>
    </w:p>
    <w:p w:rsidR="008C2DDC" w:rsidRPr="008C2DDC" w:rsidRDefault="008C2DDC" w:rsidP="008C2DDC">
      <w:pPr>
        <w:numPr>
          <w:ilvl w:val="0"/>
          <w:numId w:val="74"/>
        </w:numPr>
        <w:spacing w:after="0" w:line="240" w:lineRule="auto"/>
        <w:ind w:left="567" w:hanging="425"/>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A los establecimientos que operen fuera del horario establecido se cobrará una multa de 45 a 50 Unidades de Medida y Actualización (UMA).</w:t>
      </w:r>
      <w:r w:rsidRPr="008C2DDC">
        <w:rPr>
          <w:rFonts w:ascii="Arial" w:eastAsia="Times New Roman" w:hAnsi="Arial" w:cs="Arial"/>
          <w:b/>
          <w:bCs/>
          <w:snapToGrid w:val="0"/>
          <w:lang w:val="es-ES" w:eastAsia="es-ES"/>
        </w:rPr>
        <w:tab/>
      </w:r>
    </w:p>
    <w:p w:rsidR="008C2DDC" w:rsidRPr="008C2DDC" w:rsidRDefault="008C2DDC" w:rsidP="008C2DDC">
      <w:pPr>
        <w:widowControl w:val="0"/>
        <w:tabs>
          <w:tab w:val="left" w:pos="825"/>
        </w:tabs>
        <w:spacing w:after="0" w:line="240" w:lineRule="auto"/>
        <w:ind w:left="567" w:hanging="425"/>
        <w:contextualSpacing/>
        <w:jc w:val="both"/>
        <w:rPr>
          <w:rFonts w:ascii="Arial" w:eastAsia="Times New Roman" w:hAnsi="Arial" w:cs="Arial"/>
          <w:b/>
          <w:bCs/>
          <w:snapToGrid w:val="0"/>
          <w:lang w:val="es-ES" w:eastAsia="es-ES"/>
        </w:rPr>
      </w:pPr>
    </w:p>
    <w:p w:rsidR="008C2DDC" w:rsidRPr="008C2DDC" w:rsidRDefault="008C2DDC" w:rsidP="008C2DDC">
      <w:pPr>
        <w:numPr>
          <w:ilvl w:val="0"/>
          <w:numId w:val="74"/>
        </w:numPr>
        <w:spacing w:after="0" w:line="240" w:lineRule="auto"/>
        <w:ind w:left="567" w:hanging="425"/>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Quien viole sellos de clausura se hará acreedor a una sanción de 26 a 110 Unidades de Medida y Actualización (UMA).</w:t>
      </w:r>
    </w:p>
    <w:p w:rsidR="008C2DDC" w:rsidRPr="008C2DDC" w:rsidRDefault="008C2DDC" w:rsidP="008C2DDC">
      <w:pPr>
        <w:widowControl w:val="0"/>
        <w:spacing w:after="0" w:line="240" w:lineRule="auto"/>
        <w:ind w:left="567" w:hanging="425"/>
        <w:contextualSpacing/>
        <w:jc w:val="both"/>
        <w:rPr>
          <w:rFonts w:ascii="Arial" w:eastAsia="Times New Roman" w:hAnsi="Arial" w:cs="Arial"/>
          <w:b/>
          <w:bCs/>
          <w:snapToGrid w:val="0"/>
          <w:lang w:val="es-ES" w:eastAsia="es-ES"/>
        </w:rPr>
      </w:pPr>
    </w:p>
    <w:p w:rsidR="008C2DDC" w:rsidRPr="008C2DDC" w:rsidRDefault="008C2DDC" w:rsidP="008C2DDC">
      <w:pPr>
        <w:numPr>
          <w:ilvl w:val="0"/>
          <w:numId w:val="74"/>
        </w:numPr>
        <w:spacing w:after="0" w:line="240" w:lineRule="auto"/>
        <w:ind w:left="567" w:hanging="425"/>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La violación a la reglamentación sobre establecimientos que expendan bebidas alcohólicas de 157 a 160 Unidades de Medida y Actualización (UMA).</w:t>
      </w:r>
    </w:p>
    <w:p w:rsidR="008C2DDC" w:rsidRPr="008C2DDC" w:rsidRDefault="008C2DDC" w:rsidP="008C2DDC">
      <w:pPr>
        <w:widowControl w:val="0"/>
        <w:spacing w:after="0" w:line="240" w:lineRule="auto"/>
        <w:ind w:left="567" w:hanging="425"/>
        <w:contextualSpacing/>
        <w:jc w:val="both"/>
        <w:rPr>
          <w:rFonts w:ascii="Arial" w:eastAsia="Times New Roman" w:hAnsi="Arial" w:cs="Arial"/>
          <w:b/>
          <w:bCs/>
          <w:snapToGrid w:val="0"/>
          <w:lang w:val="es-ES" w:eastAsia="es-ES"/>
        </w:rPr>
      </w:pPr>
    </w:p>
    <w:p w:rsidR="008C2DDC" w:rsidRPr="008C2DDC" w:rsidRDefault="008C2DDC" w:rsidP="008C2DDC">
      <w:pPr>
        <w:numPr>
          <w:ilvl w:val="0"/>
          <w:numId w:val="74"/>
        </w:numPr>
        <w:spacing w:after="0" w:line="240" w:lineRule="auto"/>
        <w:ind w:left="567" w:hanging="425"/>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Por venta de bebidas alcohólicas a menores de edad y/ o permitir la entrada a establecimientos que expendan bebidas alcohólicas de 105 a 108 Unidades de Medida y Actualización (UMA) por menor.</w:t>
      </w:r>
    </w:p>
    <w:p w:rsidR="008C2DDC" w:rsidRPr="008C2DDC" w:rsidRDefault="008C2DDC" w:rsidP="008C2DDC">
      <w:pPr>
        <w:spacing w:after="0" w:line="240" w:lineRule="auto"/>
        <w:ind w:left="142" w:firstLine="142"/>
        <w:jc w:val="both"/>
        <w:rPr>
          <w:rFonts w:ascii="Arial" w:eastAsia="Times New Roman" w:hAnsi="Arial" w:cs="Arial"/>
          <w:bCs/>
          <w:lang w:val="es-ES" w:eastAsia="es-ES"/>
        </w:rPr>
      </w:pPr>
    </w:p>
    <w:p w:rsidR="008C2DDC" w:rsidRPr="008C2DDC" w:rsidRDefault="008C2DDC" w:rsidP="008C2DDC">
      <w:pPr>
        <w:spacing w:after="0" w:line="240" w:lineRule="auto"/>
        <w:jc w:val="both"/>
        <w:rPr>
          <w:rFonts w:ascii="Arial" w:eastAsia="Times New Roman" w:hAnsi="Arial" w:cs="Arial"/>
          <w:bCs/>
          <w:lang w:val="es-ES" w:eastAsia="es-ES"/>
        </w:rPr>
      </w:pPr>
      <w:r w:rsidRPr="008C2DDC">
        <w:rPr>
          <w:rFonts w:ascii="Arial" w:eastAsia="Times New Roman" w:hAnsi="Arial" w:cs="Arial"/>
          <w:bCs/>
          <w:lang w:val="es-ES" w:eastAsia="es-ES"/>
        </w:rPr>
        <w:t xml:space="preserve">B.- Servicios y/o Derechos Municipales obras públicas: </w:t>
      </w:r>
    </w:p>
    <w:p w:rsidR="008C2DDC" w:rsidRPr="008C2DDC" w:rsidRDefault="008C2DDC" w:rsidP="008C2DDC">
      <w:pPr>
        <w:spacing w:after="0" w:line="240" w:lineRule="auto"/>
        <w:ind w:left="142" w:firstLine="142"/>
        <w:jc w:val="both"/>
        <w:rPr>
          <w:rFonts w:ascii="Arial" w:eastAsia="Times New Roman" w:hAnsi="Arial" w:cs="Arial"/>
          <w:bCs/>
          <w:lang w:val="es-ES" w:eastAsia="es-ES"/>
        </w:rPr>
      </w:pPr>
    </w:p>
    <w:p w:rsidR="008C2DDC" w:rsidRPr="008C2DDC" w:rsidRDefault="008C2DDC" w:rsidP="008C2DDC">
      <w:pPr>
        <w:numPr>
          <w:ilvl w:val="0"/>
          <w:numId w:val="80"/>
        </w:numPr>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Los predios no construidos en la zona urbana, deberán ser bardeados o cercados a una altura mínima de 2 metros con cualquier clase de material adecuado, el incumplimiento de esta disposición se sancionará con una multa de $ 13.00 a $ 15.16 por metro lineal.</w:t>
      </w:r>
    </w:p>
    <w:p w:rsidR="008C2DDC" w:rsidRPr="008C2DDC" w:rsidRDefault="008C2DDC" w:rsidP="008C2DDC">
      <w:pPr>
        <w:spacing w:after="0" w:line="240" w:lineRule="auto"/>
        <w:ind w:left="142" w:firstLine="142"/>
        <w:jc w:val="both"/>
        <w:rPr>
          <w:rFonts w:ascii="Arial" w:eastAsia="Times New Roman" w:hAnsi="Arial" w:cs="Arial"/>
          <w:bCs/>
          <w:lang w:val="es-ES" w:eastAsia="es-ES"/>
        </w:rPr>
      </w:pPr>
    </w:p>
    <w:p w:rsidR="008C2DDC" w:rsidRPr="008C2DDC" w:rsidRDefault="008C2DDC" w:rsidP="008C2DDC">
      <w:pPr>
        <w:numPr>
          <w:ilvl w:val="0"/>
          <w:numId w:val="80"/>
        </w:numPr>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Las banquetas que se encuentren en mal estado, deberán ser reparadas inmediatamente después de que así lo ordene la dirección de Obras Públicas del Municipio, en caso de inobservancia se aplicará una multa de $ 14.07 a $ 16.23 por m2 a los infractores de esta disposición.</w:t>
      </w:r>
    </w:p>
    <w:p w:rsidR="008C2DDC" w:rsidRPr="008C2DDC" w:rsidRDefault="008C2DDC" w:rsidP="008C2DDC">
      <w:pPr>
        <w:spacing w:after="0" w:line="240" w:lineRule="auto"/>
        <w:ind w:left="142" w:firstLine="142"/>
        <w:jc w:val="both"/>
        <w:rPr>
          <w:rFonts w:ascii="Arial" w:eastAsia="Times New Roman" w:hAnsi="Arial" w:cs="Arial"/>
          <w:bCs/>
          <w:lang w:val="es-ES" w:eastAsia="es-ES"/>
        </w:rPr>
      </w:pPr>
    </w:p>
    <w:p w:rsidR="008C2DDC" w:rsidRPr="008C2DDC" w:rsidRDefault="008C2DDC" w:rsidP="008C2DDC">
      <w:pPr>
        <w:numPr>
          <w:ilvl w:val="0"/>
          <w:numId w:val="80"/>
        </w:numPr>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Se sancionará de 8 a 15 Unidades de Medida y Actualización (UMA) a las personas que no mantengan limpios los lotes baldíos, usos y colindancias con la vía pública, cuando la dirección de Obras Públicas lo requiera, previo aviso y posterior requerimiento por parte de la autoridad competente.</w:t>
      </w:r>
    </w:p>
    <w:p w:rsidR="008C2DDC" w:rsidRPr="008C2DDC" w:rsidRDefault="008C2DDC" w:rsidP="008C2DDC">
      <w:pPr>
        <w:spacing w:after="0" w:line="240" w:lineRule="auto"/>
        <w:ind w:left="142"/>
        <w:jc w:val="both"/>
        <w:rPr>
          <w:rFonts w:ascii="Arial" w:eastAsia="Times New Roman" w:hAnsi="Arial" w:cs="Arial"/>
          <w:bCs/>
          <w:lang w:val="es-ES" w:eastAsia="es-ES"/>
        </w:rPr>
      </w:pPr>
    </w:p>
    <w:p w:rsidR="008C2DDC" w:rsidRPr="008C2DDC" w:rsidRDefault="008C2DDC" w:rsidP="008C2DDC">
      <w:pPr>
        <w:numPr>
          <w:ilvl w:val="0"/>
          <w:numId w:val="80"/>
        </w:numPr>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Los propietarios que no barden o arreglen sus banquetas cuando la dirección de Obras Públicas del Municipio así lo ordene, el municipio realizará estas obras, notificando a los afectados el importe de las mismas de no cumplir con el requerimiento de pago, se aplicarán las disposiciones legales correspondientes.</w:t>
      </w:r>
    </w:p>
    <w:p w:rsidR="008C2DDC" w:rsidRPr="008C2DDC" w:rsidRDefault="008C2DDC" w:rsidP="008C2DDC">
      <w:pPr>
        <w:spacing w:after="0" w:line="240" w:lineRule="auto"/>
        <w:ind w:left="142" w:firstLine="284"/>
        <w:jc w:val="both"/>
        <w:rPr>
          <w:rFonts w:ascii="Arial" w:eastAsia="Times New Roman" w:hAnsi="Arial" w:cs="Arial"/>
          <w:bCs/>
          <w:lang w:val="es-ES" w:eastAsia="es-ES"/>
        </w:rPr>
      </w:pPr>
    </w:p>
    <w:p w:rsidR="008C2DDC" w:rsidRPr="008C2DDC" w:rsidRDefault="008C2DDC" w:rsidP="008C2DDC">
      <w:pPr>
        <w:numPr>
          <w:ilvl w:val="0"/>
          <w:numId w:val="80"/>
        </w:numPr>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Es obligación de toda persona que construya o repare una obra, solicitar permiso a la dirección de Obras Públicas del Municipio para mejoras, fachadas o bardas, quien no cumpla con esta disposición será sancionado con una multa de 10 a 20 Unidades de Medida y Actualización (UMA).</w:t>
      </w:r>
    </w:p>
    <w:p w:rsidR="008C2DDC" w:rsidRPr="008C2DDC" w:rsidRDefault="008C2DDC" w:rsidP="008C2DDC">
      <w:pPr>
        <w:spacing w:after="0" w:line="240" w:lineRule="auto"/>
        <w:ind w:left="142" w:firstLine="284"/>
        <w:jc w:val="both"/>
        <w:rPr>
          <w:rFonts w:ascii="Arial" w:eastAsia="Times New Roman" w:hAnsi="Arial" w:cs="Arial"/>
          <w:bCs/>
          <w:lang w:val="es-ES" w:eastAsia="es-ES"/>
        </w:rPr>
      </w:pPr>
    </w:p>
    <w:p w:rsidR="008C2DDC" w:rsidRPr="008C2DDC" w:rsidRDefault="008C2DDC" w:rsidP="008C2DDC">
      <w:pPr>
        <w:numPr>
          <w:ilvl w:val="0"/>
          <w:numId w:val="80"/>
        </w:numPr>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multa de 3 a 5 Unidades de Medida y Actualización (UMA) sin perjuicio de construir la obra de protección a su cargo.</w:t>
      </w:r>
    </w:p>
    <w:p w:rsidR="008C2DDC" w:rsidRPr="008C2DDC" w:rsidRDefault="008C2DDC" w:rsidP="008C2DDC">
      <w:pPr>
        <w:spacing w:after="0" w:line="240" w:lineRule="auto"/>
        <w:ind w:left="142" w:firstLine="284"/>
        <w:jc w:val="both"/>
        <w:rPr>
          <w:rFonts w:ascii="Arial" w:eastAsia="Times New Roman" w:hAnsi="Arial" w:cs="Arial"/>
          <w:bCs/>
          <w:lang w:val="es-ES" w:eastAsia="es-ES"/>
        </w:rPr>
      </w:pPr>
    </w:p>
    <w:p w:rsidR="008C2DDC" w:rsidRPr="008C2DDC" w:rsidRDefault="008C2DDC" w:rsidP="008C2DDC">
      <w:pPr>
        <w:numPr>
          <w:ilvl w:val="0"/>
          <w:numId w:val="80"/>
        </w:numPr>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lastRenderedPageBreak/>
        <w:t>Cualquier otra infracción a esta ley o de los Reglamentos Municipales que no estén expresamente previstas en este capítulo, se aplicará una sanción de 157 a 160 Unidades de Medida y Actualización (UMA).</w:t>
      </w:r>
    </w:p>
    <w:p w:rsidR="008C2DDC" w:rsidRPr="008C2DDC" w:rsidRDefault="008C2DDC" w:rsidP="008C2DDC">
      <w:pPr>
        <w:spacing w:after="0" w:line="240" w:lineRule="auto"/>
        <w:ind w:left="142" w:firstLine="284"/>
        <w:jc w:val="both"/>
        <w:rPr>
          <w:rFonts w:ascii="Arial" w:eastAsia="Times New Roman" w:hAnsi="Arial" w:cs="Arial"/>
          <w:bCs/>
          <w:lang w:val="es-ES" w:eastAsia="es-ES"/>
        </w:rPr>
      </w:pPr>
    </w:p>
    <w:p w:rsidR="008C2DDC" w:rsidRPr="008C2DDC" w:rsidRDefault="008C2DDC" w:rsidP="008C2DDC">
      <w:pPr>
        <w:numPr>
          <w:ilvl w:val="0"/>
          <w:numId w:val="80"/>
        </w:numPr>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Quien viole sellos de clausura se hará acreedor a una sanción de 26 a 110 Unidades de Medida y Actualización (UMA).</w:t>
      </w:r>
    </w:p>
    <w:p w:rsidR="008C2DDC" w:rsidRPr="008C2DDC" w:rsidRDefault="008C2DDC" w:rsidP="008C2DDC">
      <w:pPr>
        <w:spacing w:after="0" w:line="240" w:lineRule="auto"/>
        <w:ind w:left="142"/>
        <w:jc w:val="both"/>
        <w:rPr>
          <w:rFonts w:ascii="Arial" w:eastAsia="Times New Roman" w:hAnsi="Arial" w:cs="Arial"/>
          <w:bCs/>
          <w:lang w:val="es-ES" w:eastAsia="es-ES"/>
        </w:rPr>
      </w:pPr>
    </w:p>
    <w:p w:rsidR="008C2DDC" w:rsidRPr="008C2DDC" w:rsidRDefault="008C2DDC" w:rsidP="008C2DDC">
      <w:pPr>
        <w:numPr>
          <w:ilvl w:val="0"/>
          <w:numId w:val="80"/>
        </w:numPr>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Se sancionará con multa, a quienes incurran en cualquiera de las conductas siguientes:</w:t>
      </w:r>
    </w:p>
    <w:p w:rsidR="008C2DDC" w:rsidRPr="008C2DDC" w:rsidRDefault="008C2DDC" w:rsidP="008C2DDC">
      <w:pPr>
        <w:numPr>
          <w:ilvl w:val="0"/>
          <w:numId w:val="81"/>
        </w:numPr>
        <w:spacing w:after="0" w:line="240" w:lineRule="auto"/>
        <w:ind w:left="851" w:hanging="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Descuidar el aseo de tramo de la calle o banqueta que corresponda a los propietarios o poseedores de casas, edificios, terrenos, baldíos y establecimientos comerciales o industriales con una multa de 2 a 5 Unidades de Medida y Actualización (UMA).</w:t>
      </w:r>
    </w:p>
    <w:p w:rsidR="008C2DDC" w:rsidRPr="008C2DDC" w:rsidRDefault="008C2DDC" w:rsidP="008C2DDC">
      <w:pPr>
        <w:numPr>
          <w:ilvl w:val="0"/>
          <w:numId w:val="81"/>
        </w:numPr>
        <w:spacing w:after="0" w:line="240" w:lineRule="auto"/>
        <w:ind w:left="851" w:hanging="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Quemar basura o desperdicios fuera de los lugares autorizados por el R. Ayuntamiento con una multa de 6 a 8 Unidades de Medida y Actualización (UMA).</w:t>
      </w:r>
    </w:p>
    <w:p w:rsidR="008C2DDC" w:rsidRPr="008C2DDC" w:rsidRDefault="008C2DDC" w:rsidP="008C2DDC">
      <w:pPr>
        <w:numPr>
          <w:ilvl w:val="0"/>
          <w:numId w:val="81"/>
        </w:numPr>
        <w:spacing w:after="0" w:line="240" w:lineRule="auto"/>
        <w:ind w:left="851" w:hanging="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derramar en la vía pública líquidos, sustancias o material peligroso de 100 a 105 Unidades de Medida y Actualización (UMA).</w:t>
      </w:r>
    </w:p>
    <w:p w:rsidR="008C2DDC" w:rsidRPr="008C2DDC" w:rsidRDefault="008C2DDC" w:rsidP="008C2DDC">
      <w:pPr>
        <w:numPr>
          <w:ilvl w:val="0"/>
          <w:numId w:val="81"/>
        </w:numPr>
        <w:spacing w:after="0" w:line="240" w:lineRule="auto"/>
        <w:ind w:left="851" w:hanging="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destruir, dañar o robar los depósitos instalados en la vía pública de 10 a 21 Unidades de Medida y Actualización (UMA).</w:t>
      </w:r>
    </w:p>
    <w:p w:rsidR="008C2DDC" w:rsidRPr="008C2DDC" w:rsidRDefault="008C2DDC" w:rsidP="008C2DDC">
      <w:pPr>
        <w:numPr>
          <w:ilvl w:val="0"/>
          <w:numId w:val="81"/>
        </w:numPr>
        <w:spacing w:after="0" w:line="240" w:lineRule="auto"/>
        <w:ind w:left="851" w:hanging="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Tirar basura en la vía pública o en los lugares no autorizados para tal efecto por el R. Ayuntamiento, se cobrará una multa de 4 a 6 Unidades de Medida y Actualización (UMA).</w:t>
      </w:r>
    </w:p>
    <w:p w:rsidR="008C2DDC" w:rsidRPr="008C2DDC" w:rsidRDefault="008C2DDC" w:rsidP="008C2DDC">
      <w:pPr>
        <w:widowControl w:val="0"/>
        <w:spacing w:after="0" w:line="240" w:lineRule="auto"/>
        <w:ind w:left="887"/>
        <w:contextualSpacing/>
        <w:jc w:val="both"/>
        <w:rPr>
          <w:rFonts w:ascii="Arial" w:eastAsia="Times New Roman" w:hAnsi="Arial" w:cs="Arial"/>
          <w:b/>
          <w:snapToGrid w:val="0"/>
          <w:lang w:val="es-ES" w:eastAsia="es-ES"/>
        </w:rPr>
      </w:pPr>
    </w:p>
    <w:p w:rsidR="008C2DDC" w:rsidRPr="008C2DDC" w:rsidRDefault="008C2DDC" w:rsidP="008C2DDC">
      <w:pPr>
        <w:numPr>
          <w:ilvl w:val="0"/>
          <w:numId w:val="80"/>
        </w:numPr>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Por fraccionamientos no autorizados, una multa de 150 a 180 Unidades de Medida y Actualización (UMA).</w:t>
      </w:r>
    </w:p>
    <w:p w:rsidR="008C2DDC" w:rsidRPr="008C2DDC" w:rsidRDefault="008C2DDC" w:rsidP="008C2DDC">
      <w:pPr>
        <w:spacing w:after="0" w:line="240" w:lineRule="auto"/>
        <w:ind w:left="142" w:firstLine="284"/>
        <w:jc w:val="both"/>
        <w:rPr>
          <w:rFonts w:ascii="Arial" w:eastAsia="Times New Roman" w:hAnsi="Arial" w:cs="Arial"/>
          <w:bCs/>
          <w:lang w:val="es-ES" w:eastAsia="es-ES"/>
        </w:rPr>
      </w:pPr>
    </w:p>
    <w:p w:rsidR="008C2DDC" w:rsidRPr="008C2DDC" w:rsidRDefault="008C2DDC" w:rsidP="008C2DDC">
      <w:pPr>
        <w:numPr>
          <w:ilvl w:val="0"/>
          <w:numId w:val="80"/>
        </w:numPr>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Por relotificaciones no autorizadas se cobrará una multa de 10 a 20 Unidades de Medida y Actualización (UMA).</w:t>
      </w:r>
    </w:p>
    <w:p w:rsidR="008C2DDC" w:rsidRPr="008C2DDC" w:rsidRDefault="008C2DDC" w:rsidP="008C2DDC">
      <w:pPr>
        <w:spacing w:after="0" w:line="240" w:lineRule="auto"/>
        <w:ind w:left="142" w:firstLine="284"/>
        <w:jc w:val="both"/>
        <w:rPr>
          <w:rFonts w:ascii="Arial" w:eastAsia="Times New Roman" w:hAnsi="Arial" w:cs="Arial"/>
          <w:bCs/>
          <w:lang w:val="es-ES" w:eastAsia="es-ES"/>
        </w:rPr>
      </w:pPr>
    </w:p>
    <w:p w:rsidR="008C2DDC" w:rsidRPr="008C2DDC" w:rsidRDefault="008C2DDC" w:rsidP="008C2DDC">
      <w:pPr>
        <w:numPr>
          <w:ilvl w:val="0"/>
          <w:numId w:val="80"/>
        </w:numPr>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Se sancionará con una multa de 20 a 50 Unidades de Medida y Actualización (UMA). a las personas que sin autorización incurran en las siguientes conductas:</w:t>
      </w:r>
    </w:p>
    <w:p w:rsidR="008C2DDC" w:rsidRPr="008C2DDC" w:rsidRDefault="008C2DDC" w:rsidP="008C2DDC">
      <w:pPr>
        <w:numPr>
          <w:ilvl w:val="1"/>
          <w:numId w:val="80"/>
        </w:numPr>
        <w:spacing w:after="0" w:line="240" w:lineRule="auto"/>
        <w:ind w:left="851" w:hanging="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Demoliciones.</w:t>
      </w:r>
    </w:p>
    <w:p w:rsidR="008C2DDC" w:rsidRPr="008C2DDC" w:rsidRDefault="008C2DDC" w:rsidP="008C2DDC">
      <w:pPr>
        <w:numPr>
          <w:ilvl w:val="1"/>
          <w:numId w:val="80"/>
        </w:numPr>
        <w:spacing w:after="0" w:line="240" w:lineRule="auto"/>
        <w:ind w:left="851" w:hanging="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Excavaciones de obras de conducción.</w:t>
      </w:r>
    </w:p>
    <w:p w:rsidR="008C2DDC" w:rsidRPr="008C2DDC" w:rsidRDefault="008C2DDC" w:rsidP="008C2DDC">
      <w:pPr>
        <w:numPr>
          <w:ilvl w:val="1"/>
          <w:numId w:val="80"/>
        </w:numPr>
        <w:spacing w:after="0" w:line="240" w:lineRule="auto"/>
        <w:ind w:left="851" w:hanging="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Obras complementarias.</w:t>
      </w:r>
    </w:p>
    <w:p w:rsidR="008C2DDC" w:rsidRPr="008C2DDC" w:rsidRDefault="008C2DDC" w:rsidP="008C2DDC">
      <w:pPr>
        <w:numPr>
          <w:ilvl w:val="1"/>
          <w:numId w:val="80"/>
        </w:numPr>
        <w:spacing w:after="0" w:line="240" w:lineRule="auto"/>
        <w:ind w:left="851" w:hanging="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Obras completas.</w:t>
      </w:r>
    </w:p>
    <w:p w:rsidR="008C2DDC" w:rsidRPr="008C2DDC" w:rsidRDefault="008C2DDC" w:rsidP="008C2DDC">
      <w:pPr>
        <w:numPr>
          <w:ilvl w:val="1"/>
          <w:numId w:val="80"/>
        </w:numPr>
        <w:spacing w:after="0" w:line="240" w:lineRule="auto"/>
        <w:ind w:left="851" w:hanging="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Obras exteriores.</w:t>
      </w:r>
    </w:p>
    <w:p w:rsidR="008C2DDC" w:rsidRPr="008C2DDC" w:rsidRDefault="008C2DDC" w:rsidP="008C2DDC">
      <w:pPr>
        <w:numPr>
          <w:ilvl w:val="1"/>
          <w:numId w:val="80"/>
        </w:numPr>
        <w:spacing w:after="0" w:line="240" w:lineRule="auto"/>
        <w:ind w:left="851" w:hanging="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Albercas.</w:t>
      </w:r>
    </w:p>
    <w:p w:rsidR="008C2DDC" w:rsidRPr="008C2DDC" w:rsidRDefault="008C2DDC" w:rsidP="008C2DDC">
      <w:pPr>
        <w:numPr>
          <w:ilvl w:val="1"/>
          <w:numId w:val="80"/>
        </w:numPr>
        <w:spacing w:after="0" w:line="240" w:lineRule="auto"/>
        <w:ind w:left="851" w:hanging="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construir el tapial de la vía pública.</w:t>
      </w:r>
    </w:p>
    <w:p w:rsidR="008C2DDC" w:rsidRPr="008C2DDC" w:rsidRDefault="008C2DDC" w:rsidP="008C2DDC">
      <w:pPr>
        <w:numPr>
          <w:ilvl w:val="1"/>
          <w:numId w:val="80"/>
        </w:numPr>
        <w:spacing w:after="0" w:line="240" w:lineRule="auto"/>
        <w:ind w:left="851" w:hanging="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Revolturas de morteros o concretos en áreas pavimentadas.</w:t>
      </w:r>
    </w:p>
    <w:p w:rsidR="008C2DDC" w:rsidRPr="008C2DDC" w:rsidRDefault="008C2DDC" w:rsidP="008C2DDC">
      <w:pPr>
        <w:numPr>
          <w:ilvl w:val="1"/>
          <w:numId w:val="80"/>
        </w:numPr>
        <w:spacing w:after="0" w:line="240" w:lineRule="auto"/>
        <w:ind w:left="851" w:hanging="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no tener licencia y documentación de la obra.</w:t>
      </w:r>
    </w:p>
    <w:p w:rsidR="008C2DDC" w:rsidRPr="008C2DDC" w:rsidRDefault="008C2DDC" w:rsidP="008C2DDC">
      <w:pPr>
        <w:numPr>
          <w:ilvl w:val="1"/>
          <w:numId w:val="80"/>
        </w:numPr>
        <w:spacing w:after="0" w:line="240" w:lineRule="auto"/>
        <w:ind w:left="851" w:hanging="284"/>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Por no presentar el aviso de terminación de obra.</w:t>
      </w:r>
    </w:p>
    <w:p w:rsidR="008C2DDC" w:rsidRPr="008C2DDC" w:rsidRDefault="008C2DDC" w:rsidP="008C2DDC">
      <w:pPr>
        <w:spacing w:after="0" w:line="240" w:lineRule="auto"/>
        <w:ind w:left="142" w:firstLine="284"/>
        <w:jc w:val="both"/>
        <w:rPr>
          <w:rFonts w:ascii="Arial" w:eastAsia="Times New Roman" w:hAnsi="Arial" w:cs="Arial"/>
          <w:bCs/>
          <w:lang w:val="es-ES" w:eastAsia="es-ES"/>
        </w:rPr>
      </w:pPr>
    </w:p>
    <w:p w:rsidR="008C2DDC" w:rsidRPr="008C2DDC" w:rsidRDefault="008C2DDC" w:rsidP="008C2DDC">
      <w:pPr>
        <w:numPr>
          <w:ilvl w:val="0"/>
          <w:numId w:val="80"/>
        </w:numPr>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Por tirar agua en banquetas y calles de la ciudad de 31 a 33 Unidades de Medida y Actualización (UMA).</w:t>
      </w:r>
    </w:p>
    <w:p w:rsidR="008C2DDC" w:rsidRPr="008C2DDC" w:rsidRDefault="008C2DDC" w:rsidP="008C2DDC">
      <w:pPr>
        <w:spacing w:after="0" w:line="240" w:lineRule="auto"/>
        <w:ind w:left="142" w:firstLine="284"/>
        <w:jc w:val="both"/>
        <w:rPr>
          <w:rFonts w:ascii="Arial" w:eastAsia="Times New Roman" w:hAnsi="Arial" w:cs="Arial"/>
          <w:bCs/>
          <w:lang w:val="es-ES" w:eastAsia="es-ES"/>
        </w:rPr>
      </w:pPr>
    </w:p>
    <w:p w:rsidR="008C2DDC" w:rsidRPr="008C2DDC" w:rsidRDefault="008C2DDC" w:rsidP="008C2DDC">
      <w:pPr>
        <w:numPr>
          <w:ilvl w:val="0"/>
          <w:numId w:val="80"/>
        </w:numPr>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Se aplicará una multa hasta el equivalente de 170 a 200 Unidades de Medida y Actualización (UMA) por lote, a toda aquella empresa que fraccione en lotes un bien inmueble, sin contar con los servicios como son agua, drenaje luz, pavimento, etc.; lo anterior será independientemente de la responsabilidad penal que tal hecho pueda producir.</w:t>
      </w:r>
    </w:p>
    <w:p w:rsidR="008C2DDC" w:rsidRPr="008C2DDC" w:rsidRDefault="008C2DDC" w:rsidP="008C2DDC">
      <w:pPr>
        <w:spacing w:after="0" w:line="240" w:lineRule="auto"/>
        <w:ind w:left="142" w:firstLine="284"/>
        <w:jc w:val="both"/>
        <w:rPr>
          <w:rFonts w:ascii="Arial" w:eastAsia="Times New Roman" w:hAnsi="Arial" w:cs="Arial"/>
          <w:bCs/>
          <w:lang w:val="es-ES" w:eastAsia="es-ES"/>
        </w:rPr>
      </w:pPr>
    </w:p>
    <w:p w:rsidR="008C2DDC" w:rsidRPr="008C2DDC" w:rsidRDefault="008C2DDC" w:rsidP="008C2DDC">
      <w:pPr>
        <w:numPr>
          <w:ilvl w:val="0"/>
          <w:numId w:val="80"/>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lastRenderedPageBreak/>
        <w:t>Cualquier otra infracción a esta ley o de los Reglamentos Municipales que no estén expresamente previstas en este capítulo, se aplicará una sanción de 157 a 160 Unidades de Medida y Actualización (UMA).</w:t>
      </w:r>
    </w:p>
    <w:p w:rsidR="008C2DDC" w:rsidRPr="008C2DDC" w:rsidRDefault="008C2DDC" w:rsidP="008C2DDC">
      <w:pPr>
        <w:spacing w:after="0" w:line="240" w:lineRule="auto"/>
        <w:ind w:left="142" w:firstLine="284"/>
        <w:jc w:val="both"/>
        <w:rPr>
          <w:rFonts w:ascii="Arial" w:eastAsia="Times New Roman" w:hAnsi="Arial" w:cs="Arial"/>
          <w:bCs/>
          <w:lang w:val="es-ES" w:eastAsia="es-ES"/>
        </w:rPr>
      </w:pPr>
    </w:p>
    <w:p w:rsidR="008C2DDC" w:rsidRPr="008C2DDC" w:rsidRDefault="008C2DDC" w:rsidP="008C2DDC">
      <w:pPr>
        <w:spacing w:after="0" w:line="240" w:lineRule="auto"/>
        <w:jc w:val="both"/>
        <w:rPr>
          <w:rFonts w:ascii="Arial" w:eastAsia="Times New Roman" w:hAnsi="Arial" w:cs="Arial"/>
          <w:bCs/>
          <w:lang w:val="es-ES" w:eastAsia="es-ES"/>
        </w:rPr>
      </w:pPr>
      <w:r w:rsidRPr="008C2DDC">
        <w:rPr>
          <w:rFonts w:ascii="Arial" w:eastAsia="Times New Roman" w:hAnsi="Arial" w:cs="Arial"/>
          <w:bCs/>
          <w:lang w:val="es-ES" w:eastAsia="es-ES"/>
        </w:rPr>
        <w:t xml:space="preserve">C.- Servicios y/o Derechos Municipales rastro municipal: </w:t>
      </w:r>
    </w:p>
    <w:p w:rsidR="008C2DDC" w:rsidRPr="008C2DDC" w:rsidRDefault="008C2DDC" w:rsidP="008C2DDC">
      <w:pPr>
        <w:spacing w:after="0" w:line="240" w:lineRule="auto"/>
        <w:ind w:left="142" w:firstLine="284"/>
        <w:jc w:val="both"/>
        <w:rPr>
          <w:rFonts w:ascii="Arial" w:eastAsia="Times New Roman" w:hAnsi="Arial" w:cs="Arial"/>
          <w:bCs/>
          <w:lang w:val="es-ES" w:eastAsia="es-ES"/>
        </w:rPr>
      </w:pPr>
    </w:p>
    <w:p w:rsidR="008C2DDC" w:rsidRPr="008C2DDC" w:rsidRDefault="008C2DDC" w:rsidP="008C2DDC">
      <w:pPr>
        <w:numPr>
          <w:ilvl w:val="0"/>
          <w:numId w:val="82"/>
        </w:numPr>
        <w:spacing w:after="0" w:line="240" w:lineRule="auto"/>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A quienes realicen matanza clandestina de animales se les sancionará con una multa de 30 a 34 Unidades de Medida y Actualización (UMA).</w:t>
      </w:r>
    </w:p>
    <w:p w:rsidR="008C2DDC" w:rsidRPr="008C2DDC" w:rsidRDefault="008C2DDC" w:rsidP="008C2DDC">
      <w:pPr>
        <w:spacing w:after="0" w:line="240" w:lineRule="auto"/>
        <w:ind w:left="426"/>
        <w:jc w:val="both"/>
        <w:rPr>
          <w:rFonts w:ascii="Arial" w:eastAsia="Times New Roman" w:hAnsi="Arial" w:cs="Arial"/>
          <w:bCs/>
          <w:lang w:val="es-ES" w:eastAsia="es-ES"/>
        </w:rPr>
      </w:pPr>
    </w:p>
    <w:p w:rsid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b/>
          <w:bCs/>
          <w:lang w:val="es-ES" w:eastAsia="es-ES"/>
        </w:rPr>
        <w:t xml:space="preserve">ARTÍCULO 39.- </w:t>
      </w:r>
      <w:r w:rsidRPr="008C2DDC">
        <w:rPr>
          <w:rFonts w:ascii="Arial" w:eastAsia="Times New Roman" w:hAnsi="Arial" w:cs="Arial"/>
          <w:lang w:val="es-ES" w:eastAsia="es-ES"/>
        </w:rPr>
        <w:t>Se clasifican en este concepto los ingresos que perciba el municipio por la aplicación de sanciones a quienes incurren en violaciones a leyes y reglamentos municipales en cuestión de seguridad pública. Serán estipuladas en base a Unidades de Medida y Actualización (UMA).</w:t>
      </w:r>
    </w:p>
    <w:p w:rsidR="00D33D8A" w:rsidRDefault="00D33D8A" w:rsidP="008C2DDC">
      <w:pPr>
        <w:spacing w:after="0" w:line="240" w:lineRule="auto"/>
        <w:jc w:val="both"/>
        <w:rPr>
          <w:rFonts w:ascii="Arial" w:eastAsia="Times New Roman" w:hAnsi="Arial" w:cs="Arial"/>
          <w:lang w:val="es-ES" w:eastAsia="es-ES"/>
        </w:rPr>
      </w:pPr>
    </w:p>
    <w:p w:rsidR="00D33D8A" w:rsidRPr="008C2DDC" w:rsidRDefault="00D33D8A" w:rsidP="008C2DDC">
      <w:pPr>
        <w:spacing w:after="0" w:line="240" w:lineRule="auto"/>
        <w:jc w:val="both"/>
        <w:rPr>
          <w:rFonts w:ascii="Arial" w:eastAsia="Times New Roman" w:hAnsi="Arial" w:cs="Arial"/>
          <w:lang w:val="es-ES" w:eastAsia="es-ES"/>
        </w:rPr>
      </w:pPr>
    </w:p>
    <w:p w:rsidR="008C2DDC" w:rsidRP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20" w:firstRow="1" w:lastRow="0" w:firstColumn="0" w:lastColumn="0" w:noHBand="0" w:noVBand="0"/>
      </w:tblPr>
      <w:tblGrid>
        <w:gridCol w:w="627"/>
        <w:gridCol w:w="8002"/>
        <w:gridCol w:w="661"/>
        <w:gridCol w:w="676"/>
      </w:tblGrid>
      <w:tr w:rsidR="008C2DDC" w:rsidRPr="008C2DDC" w:rsidTr="008C2DDC">
        <w:trPr>
          <w:trHeight w:val="317"/>
        </w:trPr>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center"/>
              <w:rPr>
                <w:rFonts w:ascii="Arial" w:eastAsia="Batang" w:hAnsi="Arial" w:cs="Arial"/>
                <w:b/>
                <w:bCs/>
                <w:sz w:val="24"/>
                <w:szCs w:val="24"/>
                <w:lang w:val="es-ES" w:eastAsia="es-ES"/>
              </w:rPr>
            </w:pPr>
          </w:p>
        </w:tc>
        <w:tc>
          <w:tcPr>
            <w:tcW w:w="4030" w:type="pct"/>
            <w:shd w:val="clear" w:color="auto" w:fill="auto"/>
            <w:vAlign w:val="center"/>
          </w:tcPr>
          <w:p w:rsidR="008C2DDC" w:rsidRPr="008C2DDC" w:rsidRDefault="008C2DDC" w:rsidP="008C2DDC">
            <w:pPr>
              <w:autoSpaceDE w:val="0"/>
              <w:autoSpaceDN w:val="0"/>
              <w:adjustRightInd w:val="0"/>
              <w:spacing w:after="0" w:line="240" w:lineRule="auto"/>
              <w:ind w:left="142"/>
              <w:rPr>
                <w:rFonts w:ascii="Arial" w:eastAsia="Times New Roman" w:hAnsi="Arial" w:cs="Arial"/>
                <w:b/>
                <w:bCs/>
                <w:sz w:val="24"/>
                <w:szCs w:val="24"/>
                <w:lang w:val="es-ES" w:eastAsia="es-ES"/>
              </w:rPr>
            </w:pPr>
            <w:r w:rsidRPr="008C2DDC">
              <w:rPr>
                <w:rFonts w:ascii="Arial" w:eastAsia="Times New Roman" w:hAnsi="Arial" w:cs="Arial"/>
                <w:b/>
                <w:lang w:val="es-ES" w:eastAsia="es-ES"/>
              </w:rPr>
              <w:t>INFRACCION</w:t>
            </w:r>
          </w:p>
        </w:tc>
        <w:tc>
          <w:tcPr>
            <w:tcW w:w="703" w:type="pct"/>
            <w:gridSpan w:val="2"/>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
                <w:bCs/>
                <w:sz w:val="24"/>
                <w:szCs w:val="24"/>
                <w:lang w:val="es-ES" w:eastAsia="es-ES"/>
              </w:rPr>
            </w:pPr>
            <w:r w:rsidRPr="008C2DDC">
              <w:rPr>
                <w:rFonts w:ascii="Arial" w:eastAsia="Times New Roman" w:hAnsi="Arial" w:cs="Arial"/>
                <w:b/>
                <w:lang w:val="es-ES" w:eastAsia="es-ES"/>
              </w:rPr>
              <w:t>U.M.A.</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p>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Batang" w:hAnsi="Arial" w:cs="Arial"/>
                <w:b/>
                <w:bCs/>
                <w:lang w:val="es-ES" w:eastAsia="es-ES"/>
              </w:rPr>
              <w:t>I</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p>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Batang" w:hAnsi="Arial" w:cs="Arial"/>
                <w:b/>
                <w:bCs/>
                <w:lang w:val="es-ES" w:eastAsia="es-ES"/>
              </w:rPr>
              <w:t>AL CIRCULAR:</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
                <w:bCs/>
                <w:sz w:val="24"/>
                <w:szCs w:val="24"/>
                <w:lang w:val="es-ES" w:eastAsia="es-ES"/>
              </w:rPr>
            </w:pPr>
            <w:r w:rsidRPr="008C2DDC">
              <w:rPr>
                <w:rFonts w:ascii="Arial" w:eastAsia="Batang" w:hAnsi="Arial" w:cs="Arial"/>
                <w:b/>
                <w:bCs/>
                <w:lang w:val="es-ES" w:eastAsia="es-ES"/>
              </w:rPr>
              <w:t>MÍN</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
                <w:bCs/>
                <w:sz w:val="24"/>
                <w:szCs w:val="24"/>
                <w:lang w:val="es-ES" w:eastAsia="es-ES"/>
              </w:rPr>
            </w:pPr>
            <w:r w:rsidRPr="008C2DDC">
              <w:rPr>
                <w:rFonts w:ascii="Arial" w:eastAsia="Batang" w:hAnsi="Arial" w:cs="Arial"/>
                <w:b/>
                <w:bCs/>
                <w:lang w:val="es-ES" w:eastAsia="es-ES"/>
              </w:rPr>
              <w:t>MÁX</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Times New Roman" w:hAnsi="Arial" w:cs="Arial"/>
                <w:lang w:val="es-ES" w:eastAsia="es-ES"/>
              </w:rPr>
              <w:t xml:space="preserve">Con un solo faro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Times New Roman" w:hAnsi="Arial" w:cs="Arial"/>
                <w:lang w:val="es-ES" w:eastAsia="es-ES"/>
              </w:rPr>
              <w:t>Con una sola placa</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3</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Times New Roman" w:hAnsi="Arial" w:cs="Arial"/>
                <w:lang w:val="es-ES" w:eastAsia="es-ES"/>
              </w:rPr>
              <w:t xml:space="preserve">Sin calcomanía de refrendo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Times New Roman" w:hAnsi="Arial" w:cs="Arial"/>
                <w:lang w:val="es-ES" w:eastAsia="es-ES"/>
              </w:rPr>
              <w:t xml:space="preserve">A mayor velocidad de la permitida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8</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Times New Roman" w:hAnsi="Arial" w:cs="Arial"/>
                <w:lang w:val="es-ES" w:eastAsia="es-ES"/>
              </w:rPr>
              <w:t>Que dañe el pavimento</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6</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Times New Roman" w:hAnsi="Arial" w:cs="Arial"/>
                <w:lang w:val="es-ES" w:eastAsia="es-ES"/>
              </w:rPr>
              <w:t xml:space="preserve">Con carga que ponga en peligro a las personas o vía pública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7</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Times New Roman" w:hAnsi="Arial" w:cs="Arial"/>
                <w:lang w:val="es-ES" w:eastAsia="es-ES"/>
              </w:rPr>
              <w:t xml:space="preserve">No registrado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8</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Sin placas de circulación o con placas anteriores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20</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9</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A más de 30 Km./</w:t>
            </w:r>
            <w:proofErr w:type="spellStart"/>
            <w:r w:rsidRPr="008C2DDC">
              <w:rPr>
                <w:rFonts w:ascii="Arial" w:eastAsia="Times New Roman" w:hAnsi="Arial" w:cs="Arial"/>
                <w:lang w:val="es-ES" w:eastAsia="es-ES"/>
              </w:rPr>
              <w:t>hr</w:t>
            </w:r>
            <w:proofErr w:type="spellEnd"/>
            <w:r w:rsidRPr="008C2DDC">
              <w:rPr>
                <w:rFonts w:ascii="Arial" w:eastAsia="Times New Roman" w:hAnsi="Arial" w:cs="Arial"/>
                <w:lang w:val="es-ES" w:eastAsia="es-ES"/>
              </w:rPr>
              <w:t xml:space="preserve"> en zona escolar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10</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15</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10</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En contra del tránsito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11</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Formando doble fila sin justificación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3</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12</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Con licencia de servicio público de otra entidad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13</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Sin licencia</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14</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Con una o varias puertas abiertas.</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15</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A exceso de velocidad.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8</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12</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16</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En lugares no autorizados.</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17</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Con alta velocidad compitiendo con otro vehículo.</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20</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30</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18</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Con placas de otro Estado en 112 Fracción I servicio público</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19</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Sin tarjeta de circulación.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20</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En estado de ebriedad completa.</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20</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50</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21</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En estado de ebriedad incompleta.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20</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50</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22</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Que realice emisiones de ruido superiores a las autorizadas</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23</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Sin guardar distancia de protección</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24</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Sin luces o luces prohibidas</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10</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25</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Sin el cinturón de seguridad, conductor o acompañante.</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26</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Sin el cinturón de seguridad, servidor público o acompañante.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14</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27</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Con menor de 6 años o 95 cm. de estatura acompañando en la parte delantera del vehículo.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8</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10</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28</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Con objetos o materiales que obstruyan la visibilidad y manejo del conductor</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lastRenderedPageBreak/>
              <w:t>29</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Los vehículos de carga que se encuentren sin las medidas de seguridad necesarias como son cables, lonas, y demás accesorios para acondicionar o asegurar la carga</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18</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20</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p>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Batang" w:hAnsi="Arial" w:cs="Arial"/>
                <w:b/>
                <w:bCs/>
                <w:lang w:val="es-ES" w:eastAsia="es-ES"/>
              </w:rPr>
              <w:t>II</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p>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Batang" w:hAnsi="Arial" w:cs="Arial"/>
                <w:b/>
                <w:bCs/>
                <w:lang w:val="es-ES" w:eastAsia="es-ES"/>
              </w:rPr>
              <w:t>VIRAR UN VEHÍCULO:</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
                <w:bCs/>
                <w:sz w:val="24"/>
                <w:szCs w:val="24"/>
                <w:lang w:val="es-ES" w:eastAsia="es-ES"/>
              </w:rPr>
            </w:pPr>
            <w:r w:rsidRPr="008C2DDC">
              <w:rPr>
                <w:rFonts w:ascii="Arial" w:eastAsia="Batang" w:hAnsi="Arial" w:cs="Arial"/>
                <w:b/>
                <w:bCs/>
                <w:lang w:val="es-ES" w:eastAsia="es-ES"/>
              </w:rPr>
              <w:t>MÍN</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
                <w:bCs/>
                <w:sz w:val="24"/>
                <w:szCs w:val="24"/>
                <w:lang w:val="es-ES" w:eastAsia="es-ES"/>
              </w:rPr>
            </w:pPr>
            <w:r w:rsidRPr="008C2DDC">
              <w:rPr>
                <w:rFonts w:ascii="Arial" w:eastAsia="Batang" w:hAnsi="Arial" w:cs="Arial"/>
                <w:b/>
                <w:bCs/>
                <w:lang w:val="es-ES" w:eastAsia="es-ES"/>
              </w:rPr>
              <w:t>MÁX</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Times New Roman" w:hAnsi="Arial" w:cs="Arial"/>
                <w:lang w:val="es-ES" w:eastAsia="es-ES"/>
              </w:rPr>
              <w:t>A mayor velocidad de la permitida.</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Times New Roman" w:hAnsi="Arial" w:cs="Arial"/>
                <w:lang w:val="es-ES" w:eastAsia="es-ES"/>
              </w:rPr>
              <w:t>En “U” en lugar prohibido</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p>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Batang" w:hAnsi="Arial" w:cs="Arial"/>
                <w:b/>
                <w:bCs/>
                <w:lang w:val="es-ES" w:eastAsia="es-ES"/>
              </w:rPr>
              <w:t>III</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p>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Batang" w:hAnsi="Arial" w:cs="Arial"/>
                <w:b/>
                <w:bCs/>
                <w:lang w:val="es-ES" w:eastAsia="es-ES"/>
              </w:rPr>
              <w:t>ESTACIONARSE:</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
                <w:bCs/>
                <w:sz w:val="24"/>
                <w:szCs w:val="24"/>
                <w:lang w:val="es-ES" w:eastAsia="es-ES"/>
              </w:rPr>
            </w:pPr>
            <w:r w:rsidRPr="008C2DDC">
              <w:rPr>
                <w:rFonts w:ascii="Arial" w:eastAsia="Batang" w:hAnsi="Arial" w:cs="Arial"/>
                <w:b/>
                <w:bCs/>
                <w:lang w:val="es-ES" w:eastAsia="es-ES"/>
              </w:rPr>
              <w:t>MÍN</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
                <w:bCs/>
                <w:sz w:val="24"/>
                <w:szCs w:val="24"/>
                <w:lang w:val="es-ES" w:eastAsia="es-ES"/>
              </w:rPr>
            </w:pPr>
            <w:r w:rsidRPr="008C2DDC">
              <w:rPr>
                <w:rFonts w:ascii="Arial" w:eastAsia="Batang" w:hAnsi="Arial" w:cs="Arial"/>
                <w:b/>
                <w:bCs/>
                <w:lang w:val="es-ES" w:eastAsia="es-ES"/>
              </w:rPr>
              <w:t>MÁX</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Times New Roman" w:hAnsi="Arial" w:cs="Arial"/>
                <w:lang w:val="es-ES" w:eastAsia="es-ES"/>
              </w:rPr>
              <w:t xml:space="preserve">En ochavo o esquina.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Times New Roman" w:hAnsi="Arial" w:cs="Arial"/>
                <w:lang w:val="es-ES" w:eastAsia="es-ES"/>
              </w:rPr>
              <w:t>En lugar prohibido.</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3</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3</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Times New Roman" w:hAnsi="Arial" w:cs="Arial"/>
                <w:lang w:val="es-ES" w:eastAsia="es-ES"/>
              </w:rPr>
              <w:t>Más tiempo del permitido en áreas que expresamente se determine.</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Times New Roman" w:hAnsi="Arial" w:cs="Arial"/>
                <w:lang w:val="es-ES" w:eastAsia="es-ES"/>
              </w:rPr>
              <w:t xml:space="preserve">A la izquierda en calles de doble circulación.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Times New Roman" w:hAnsi="Arial" w:cs="Arial"/>
                <w:lang w:val="es-ES" w:eastAsia="es-ES"/>
              </w:rPr>
              <w:t>En diagonal en lugares no permitidos.</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6</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Times New Roman" w:hAnsi="Arial" w:cs="Arial"/>
                <w:lang w:val="es-ES" w:eastAsia="es-ES"/>
              </w:rPr>
              <w:t xml:space="preserve">En doble fila.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3</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7</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Times New Roman" w:hAnsi="Arial" w:cs="Arial"/>
                <w:lang w:val="es-ES" w:eastAsia="es-ES"/>
              </w:rPr>
              <w:t>Sobre la banqueta obstruyendo la circulación de transeúntes</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8</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Times New Roman" w:hAnsi="Arial" w:cs="Arial"/>
                <w:lang w:val="es-ES" w:eastAsia="es-ES"/>
              </w:rPr>
              <w:t xml:space="preserve">En zona peatonal.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3</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9</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Times New Roman" w:hAnsi="Arial" w:cs="Arial"/>
                <w:lang w:val="es-ES" w:eastAsia="es-ES"/>
              </w:rPr>
              <w:t>Más tiempo del necesario en lugar no autorizado para una reparación simple.</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10</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Times New Roman" w:hAnsi="Arial" w:cs="Arial"/>
                <w:lang w:val="es-ES" w:eastAsia="es-ES"/>
              </w:rPr>
              <w:t xml:space="preserve">En lugar de ascenso y descenso de pasaje.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11</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Interrumpiendo la circulación.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12</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Con autobuses foráneos fuera de la Terminal.</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13</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Frente a tomas de agua para bomberos.</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8</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14</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Frente a puertas de establecimientos bancarios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15</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En lugares destinados para carga y descarga</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3</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16</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Frente a entrada de acceso vehicular.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8</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17</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Sin guardar la distancia de señalamientos o impedir su visibilidad.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18</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En intersección a menos de 5 metros de la misma.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19</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Sobre puentes o al interior de un túnel</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20</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Sobre o próximo a vía férrea</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21</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En áreas exclusivas o reservadas para vehículos de personas.</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22</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En área para personas con capacidades diferentes sin tener motivo justificado.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8</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10</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23</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A menos de 10 metros de la entrada de una estación de bomberos y en la banqueta opuesta en un tramo de 25 metros.</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15</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24</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A menos de 50 metros de un vehículo estacionado en el lado opuesto en una carretera de no más de dos carriles y con doble sentido de circulación.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10</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25</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A menos de 100 metros de una curva o cima sin visibilidad.</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15</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20</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26</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En zonas en que el estacionamiento se encuentre sujeto a sistema de cobro, sin haber efectuado el pago correspondiente.</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p>
          <w:p w:rsidR="008C2DDC" w:rsidRPr="008C2DDC" w:rsidRDefault="008C2DDC" w:rsidP="008C2DDC">
            <w:pPr>
              <w:autoSpaceDE w:val="0"/>
              <w:autoSpaceDN w:val="0"/>
              <w:adjustRightInd w:val="0"/>
              <w:spacing w:after="0" w:line="240" w:lineRule="auto"/>
              <w:ind w:left="142" w:right="-102"/>
              <w:jc w:val="both"/>
              <w:rPr>
                <w:rFonts w:ascii="Arial" w:eastAsia="Batang" w:hAnsi="Arial" w:cs="Arial"/>
                <w:b/>
                <w:bCs/>
                <w:sz w:val="24"/>
                <w:szCs w:val="24"/>
                <w:lang w:val="es-ES" w:eastAsia="es-ES"/>
              </w:rPr>
            </w:pPr>
            <w:r w:rsidRPr="008C2DDC">
              <w:rPr>
                <w:rFonts w:ascii="Arial" w:eastAsia="Batang" w:hAnsi="Arial" w:cs="Arial"/>
                <w:b/>
                <w:bCs/>
                <w:lang w:val="es-ES" w:eastAsia="es-ES"/>
              </w:rPr>
              <w:t>IV</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p>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b/>
                <w:lang w:val="es-ES" w:eastAsia="es-ES"/>
              </w:rPr>
              <w:t>NO RESPETAR:</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
                <w:bCs/>
                <w:sz w:val="24"/>
                <w:szCs w:val="24"/>
                <w:lang w:val="es-ES" w:eastAsia="es-ES"/>
              </w:rPr>
            </w:pPr>
            <w:r w:rsidRPr="008C2DDC">
              <w:rPr>
                <w:rFonts w:ascii="Arial" w:eastAsia="Batang" w:hAnsi="Arial" w:cs="Arial"/>
                <w:b/>
                <w:bCs/>
                <w:lang w:val="es-ES" w:eastAsia="es-ES"/>
              </w:rPr>
              <w:t>MÍN</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
                <w:bCs/>
                <w:sz w:val="24"/>
                <w:szCs w:val="24"/>
                <w:lang w:val="es-ES" w:eastAsia="es-ES"/>
              </w:rPr>
            </w:pPr>
            <w:r w:rsidRPr="008C2DDC">
              <w:rPr>
                <w:rFonts w:ascii="Arial" w:eastAsia="Batang" w:hAnsi="Arial" w:cs="Arial"/>
                <w:b/>
                <w:bCs/>
                <w:lang w:val="es-ES" w:eastAsia="es-ES"/>
              </w:rPr>
              <w:t>MÁX</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El silbato del agente.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3</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La señal de alto.</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10</w:t>
            </w:r>
          </w:p>
        </w:tc>
      </w:tr>
      <w:tr w:rsidR="008C2DDC" w:rsidRPr="008C2DDC" w:rsidTr="008C2DDC">
        <w:tc>
          <w:tcPr>
            <w:tcW w:w="266" w:type="pct"/>
            <w:shd w:val="clear" w:color="auto" w:fill="auto"/>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3</w:t>
            </w:r>
          </w:p>
        </w:tc>
        <w:tc>
          <w:tcPr>
            <w:tcW w:w="4030" w:type="pct"/>
            <w:shd w:val="clear" w:color="auto" w:fill="auto"/>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Las señales de tránsito.  </w:t>
            </w:r>
          </w:p>
        </w:tc>
        <w:tc>
          <w:tcPr>
            <w:tcW w:w="348" w:type="pct"/>
            <w:shd w:val="clear" w:color="auto" w:fill="auto"/>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shd w:val="clear" w:color="auto" w:fill="auto"/>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3</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Las sirenas de emergencia.  </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Luz roja del semáforo.  </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10</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12</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6</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El paso de peatones.  </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3</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r>
      <w:tr w:rsidR="008C2DDC" w:rsidRPr="008C2DDC" w:rsidTr="008C2DDC">
        <w:tc>
          <w:tcPr>
            <w:tcW w:w="266" w:type="pct"/>
            <w:vAlign w:val="center"/>
          </w:tcPr>
          <w:p w:rsid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p>
          <w:p w:rsidR="00D33D8A" w:rsidRPr="008C2DDC" w:rsidRDefault="00D33D8A"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p>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Batang" w:hAnsi="Arial" w:cs="Arial"/>
                <w:b/>
                <w:bCs/>
                <w:lang w:val="es-ES" w:eastAsia="es-ES"/>
              </w:rPr>
              <w:t>V</w:t>
            </w:r>
          </w:p>
        </w:tc>
        <w:tc>
          <w:tcPr>
            <w:tcW w:w="4030" w:type="pct"/>
          </w:tcPr>
          <w:p w:rsid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p>
          <w:p w:rsidR="00D33D8A" w:rsidRPr="008C2DDC" w:rsidRDefault="00D33D8A"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p>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b/>
                <w:lang w:val="es-ES" w:eastAsia="es-ES"/>
              </w:rPr>
              <w:t>FALTA DE:</w:t>
            </w:r>
          </w:p>
        </w:tc>
        <w:tc>
          <w:tcPr>
            <w:tcW w:w="348" w:type="pct"/>
            <w:vAlign w:val="center"/>
          </w:tcPr>
          <w:p w:rsidR="00D33D8A" w:rsidRDefault="00D33D8A" w:rsidP="008C2DDC">
            <w:pPr>
              <w:autoSpaceDE w:val="0"/>
              <w:autoSpaceDN w:val="0"/>
              <w:adjustRightInd w:val="0"/>
              <w:spacing w:after="0" w:line="240" w:lineRule="auto"/>
              <w:ind w:left="-108"/>
              <w:jc w:val="center"/>
              <w:rPr>
                <w:rFonts w:ascii="Arial" w:eastAsia="Batang" w:hAnsi="Arial" w:cs="Arial"/>
                <w:b/>
                <w:bCs/>
                <w:lang w:val="es-ES" w:eastAsia="es-ES"/>
              </w:rPr>
            </w:pPr>
          </w:p>
          <w:p w:rsidR="00D33D8A" w:rsidRDefault="00D33D8A" w:rsidP="008C2DDC">
            <w:pPr>
              <w:autoSpaceDE w:val="0"/>
              <w:autoSpaceDN w:val="0"/>
              <w:adjustRightInd w:val="0"/>
              <w:spacing w:after="0" w:line="240" w:lineRule="auto"/>
              <w:ind w:left="-108"/>
              <w:jc w:val="center"/>
              <w:rPr>
                <w:rFonts w:ascii="Arial" w:eastAsia="Batang" w:hAnsi="Arial" w:cs="Arial"/>
                <w:b/>
                <w:bCs/>
                <w:lang w:val="es-ES" w:eastAsia="es-ES"/>
              </w:rPr>
            </w:pPr>
          </w:p>
          <w:p w:rsidR="008C2DDC" w:rsidRPr="008C2DDC" w:rsidRDefault="008C2DDC" w:rsidP="008C2DDC">
            <w:pPr>
              <w:autoSpaceDE w:val="0"/>
              <w:autoSpaceDN w:val="0"/>
              <w:adjustRightInd w:val="0"/>
              <w:spacing w:after="0" w:line="240" w:lineRule="auto"/>
              <w:ind w:left="-108"/>
              <w:jc w:val="center"/>
              <w:rPr>
                <w:rFonts w:ascii="Arial" w:eastAsia="Batang" w:hAnsi="Arial" w:cs="Arial"/>
                <w:b/>
                <w:bCs/>
                <w:sz w:val="24"/>
                <w:szCs w:val="24"/>
                <w:lang w:val="es-ES" w:eastAsia="es-ES"/>
              </w:rPr>
            </w:pPr>
            <w:r w:rsidRPr="008C2DDC">
              <w:rPr>
                <w:rFonts w:ascii="Arial" w:eastAsia="Batang" w:hAnsi="Arial" w:cs="Arial"/>
                <w:b/>
                <w:bCs/>
                <w:lang w:val="es-ES" w:eastAsia="es-ES"/>
              </w:rPr>
              <w:lastRenderedPageBreak/>
              <w:t>MÍN</w:t>
            </w:r>
          </w:p>
        </w:tc>
        <w:tc>
          <w:tcPr>
            <w:tcW w:w="355" w:type="pct"/>
            <w:vAlign w:val="center"/>
          </w:tcPr>
          <w:p w:rsidR="00D33D8A" w:rsidRDefault="00D33D8A" w:rsidP="008C2DDC">
            <w:pPr>
              <w:autoSpaceDE w:val="0"/>
              <w:autoSpaceDN w:val="0"/>
              <w:adjustRightInd w:val="0"/>
              <w:spacing w:after="0" w:line="240" w:lineRule="auto"/>
              <w:ind w:left="-76"/>
              <w:jc w:val="center"/>
              <w:rPr>
                <w:rFonts w:ascii="Arial" w:eastAsia="Batang" w:hAnsi="Arial" w:cs="Arial"/>
                <w:b/>
                <w:bCs/>
                <w:lang w:val="es-ES" w:eastAsia="es-ES"/>
              </w:rPr>
            </w:pPr>
          </w:p>
          <w:p w:rsidR="00D33D8A" w:rsidRDefault="00D33D8A" w:rsidP="008C2DDC">
            <w:pPr>
              <w:autoSpaceDE w:val="0"/>
              <w:autoSpaceDN w:val="0"/>
              <w:adjustRightInd w:val="0"/>
              <w:spacing w:after="0" w:line="240" w:lineRule="auto"/>
              <w:ind w:left="-76"/>
              <w:jc w:val="center"/>
              <w:rPr>
                <w:rFonts w:ascii="Arial" w:eastAsia="Batang" w:hAnsi="Arial" w:cs="Arial"/>
                <w:b/>
                <w:bCs/>
                <w:lang w:val="es-ES" w:eastAsia="es-ES"/>
              </w:rPr>
            </w:pPr>
          </w:p>
          <w:p w:rsidR="008C2DDC" w:rsidRPr="008C2DDC" w:rsidRDefault="008C2DDC" w:rsidP="008C2DDC">
            <w:pPr>
              <w:autoSpaceDE w:val="0"/>
              <w:autoSpaceDN w:val="0"/>
              <w:adjustRightInd w:val="0"/>
              <w:spacing w:after="0" w:line="240" w:lineRule="auto"/>
              <w:ind w:left="-76"/>
              <w:jc w:val="center"/>
              <w:rPr>
                <w:rFonts w:ascii="Arial" w:eastAsia="Batang" w:hAnsi="Arial" w:cs="Arial"/>
                <w:b/>
                <w:bCs/>
                <w:sz w:val="24"/>
                <w:szCs w:val="24"/>
                <w:lang w:val="es-ES" w:eastAsia="es-ES"/>
              </w:rPr>
            </w:pPr>
            <w:r w:rsidRPr="008C2DDC">
              <w:rPr>
                <w:rFonts w:ascii="Arial" w:eastAsia="Batang" w:hAnsi="Arial" w:cs="Arial"/>
                <w:b/>
                <w:bCs/>
                <w:lang w:val="es-ES" w:eastAsia="es-ES"/>
              </w:rPr>
              <w:lastRenderedPageBreak/>
              <w:t>MÁX</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lastRenderedPageBreak/>
              <w:t>1</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Espejo lateral en camiones y camionetas.</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Espejo retrovisor.  </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3</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Luz posterior.  </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3</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Frenos.  </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Limpiaparabrisas.  </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3</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6</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Falta de luz de frenos para transporte en el servicio público.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3</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37" w:right="-117" w:hanging="105"/>
              <w:jc w:val="both"/>
              <w:rPr>
                <w:rFonts w:ascii="Arial" w:eastAsia="Batang" w:hAnsi="Arial" w:cs="Arial"/>
                <w:b/>
                <w:bCs/>
                <w:sz w:val="24"/>
                <w:szCs w:val="24"/>
                <w:lang w:val="es-ES" w:eastAsia="es-ES"/>
              </w:rPr>
            </w:pPr>
          </w:p>
          <w:p w:rsidR="008C2DDC" w:rsidRPr="008C2DDC" w:rsidRDefault="008C2DDC" w:rsidP="008C2DDC">
            <w:pPr>
              <w:autoSpaceDE w:val="0"/>
              <w:autoSpaceDN w:val="0"/>
              <w:adjustRightInd w:val="0"/>
              <w:spacing w:after="0" w:line="240" w:lineRule="auto"/>
              <w:ind w:left="142" w:right="-244"/>
              <w:jc w:val="both"/>
              <w:rPr>
                <w:rFonts w:ascii="Arial" w:eastAsia="Batang" w:hAnsi="Arial" w:cs="Arial"/>
                <w:b/>
                <w:bCs/>
                <w:sz w:val="24"/>
                <w:szCs w:val="24"/>
                <w:lang w:val="es-ES" w:eastAsia="es-ES"/>
              </w:rPr>
            </w:pPr>
            <w:r w:rsidRPr="008C2DDC">
              <w:rPr>
                <w:rFonts w:ascii="Arial" w:eastAsia="Batang" w:hAnsi="Arial" w:cs="Arial"/>
                <w:b/>
                <w:bCs/>
                <w:lang w:val="es-ES" w:eastAsia="es-ES"/>
              </w:rPr>
              <w:t>VI</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p>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b/>
                <w:lang w:val="es-ES" w:eastAsia="es-ES"/>
              </w:rPr>
              <w:t>ADELANTAR VEHÍCULOS:</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
                <w:bCs/>
                <w:sz w:val="24"/>
                <w:szCs w:val="24"/>
                <w:lang w:val="es-ES" w:eastAsia="es-ES"/>
              </w:rPr>
            </w:pPr>
            <w:r w:rsidRPr="008C2DDC">
              <w:rPr>
                <w:rFonts w:ascii="Arial" w:eastAsia="Batang" w:hAnsi="Arial" w:cs="Arial"/>
                <w:b/>
                <w:bCs/>
                <w:lang w:val="es-ES" w:eastAsia="es-ES"/>
              </w:rPr>
              <w:t>MÍN</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
                <w:bCs/>
                <w:sz w:val="24"/>
                <w:szCs w:val="24"/>
                <w:lang w:val="es-ES" w:eastAsia="es-ES"/>
              </w:rPr>
            </w:pPr>
            <w:r w:rsidRPr="008C2DDC">
              <w:rPr>
                <w:rFonts w:ascii="Arial" w:eastAsia="Batang" w:hAnsi="Arial" w:cs="Arial"/>
                <w:b/>
                <w:bCs/>
                <w:lang w:val="es-ES" w:eastAsia="es-ES"/>
              </w:rPr>
              <w:t>MÁX</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En puentes o pasos a desnivel.</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En intersección a un vehículo.  </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3</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En la línea de seguridad del peatón.</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Por el carril de circulación en: curvas, vados, lomas, túneles, pasos a desnivel, puentes, intersecciones o cruceros, vías de ferrocarril, en zonas escolares, cuando haya una línea central continua en el pavimento y en todo lugar donde la visibilidad esté obstruida o limitada. Esta prohibición tendrá efecto desde cincuenta metros antes de los lugares mencionados.</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p>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p>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p>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p>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Por el acotamiento.  </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6</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Por el lado derecho en calles o avenidas de doble circulación que tengan solamente un carril para cada sentido de circulación.</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7</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A un vehículo que circula a la velocidad máxima permitida.</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8</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A los vehículos que se encuentran detenidos cediendo el paso a peatones.</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9</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A un vehículo de emergencia en servicio.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10</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Por el carril central neutro en las avenidas que cuenten con éste.</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11</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Invadir un carril de sentido opuesto a la circulación para adelantar una fila de vehículos.</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p>
          <w:p w:rsidR="008C2DDC" w:rsidRPr="008C2DDC" w:rsidRDefault="008C2DDC" w:rsidP="008C2DDC">
            <w:pPr>
              <w:autoSpaceDE w:val="0"/>
              <w:autoSpaceDN w:val="0"/>
              <w:adjustRightInd w:val="0"/>
              <w:spacing w:after="0" w:line="240" w:lineRule="auto"/>
              <w:ind w:left="142" w:right="-244"/>
              <w:jc w:val="both"/>
              <w:rPr>
                <w:rFonts w:ascii="Arial" w:eastAsia="Batang" w:hAnsi="Arial" w:cs="Arial"/>
                <w:b/>
                <w:bCs/>
                <w:sz w:val="24"/>
                <w:szCs w:val="24"/>
                <w:lang w:val="es-ES" w:eastAsia="es-ES"/>
              </w:rPr>
            </w:pPr>
            <w:r w:rsidRPr="008C2DDC">
              <w:rPr>
                <w:rFonts w:ascii="Arial" w:eastAsia="Batang" w:hAnsi="Arial" w:cs="Arial"/>
                <w:b/>
                <w:bCs/>
                <w:lang w:val="es-ES" w:eastAsia="es-ES"/>
              </w:rPr>
              <w:t>VII</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p>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b/>
                <w:lang w:val="es-ES" w:eastAsia="es-ES"/>
              </w:rPr>
              <w:t>USAR:</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
                <w:bCs/>
                <w:sz w:val="24"/>
                <w:szCs w:val="24"/>
                <w:lang w:val="es-ES" w:eastAsia="es-ES"/>
              </w:rPr>
            </w:pPr>
            <w:r w:rsidRPr="008C2DDC">
              <w:rPr>
                <w:rFonts w:ascii="Arial" w:eastAsia="Batang" w:hAnsi="Arial" w:cs="Arial"/>
                <w:b/>
                <w:bCs/>
                <w:lang w:val="es-ES" w:eastAsia="es-ES"/>
              </w:rPr>
              <w:t>MÍN</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
                <w:bCs/>
                <w:sz w:val="24"/>
                <w:szCs w:val="24"/>
                <w:lang w:val="es-ES" w:eastAsia="es-ES"/>
              </w:rPr>
            </w:pPr>
            <w:r w:rsidRPr="008C2DDC">
              <w:rPr>
                <w:rFonts w:ascii="Arial" w:eastAsia="Batang" w:hAnsi="Arial" w:cs="Arial"/>
                <w:b/>
                <w:bCs/>
                <w:lang w:val="es-ES" w:eastAsia="es-ES"/>
              </w:rPr>
              <w:t>MÁX</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lang w:val="es-ES" w:eastAsia="es-ES"/>
              </w:rPr>
              <w:t>Licencia que no corresponda al servicio.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3</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lang w:val="es-ES" w:eastAsia="es-ES"/>
              </w:rPr>
              <w:t>Indebidamente el claxon.</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3</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3</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lang w:val="es-ES" w:eastAsia="es-ES"/>
              </w:rPr>
              <w:t>Sirena sin autorización o sin motivo justificado.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lang w:val="es-ES" w:eastAsia="es-ES"/>
              </w:rPr>
              <w:t>Con llantas que deterioren el pavimento.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p>
          <w:p w:rsidR="008C2DDC" w:rsidRPr="008C2DDC" w:rsidRDefault="008C2DDC" w:rsidP="008C2DDC">
            <w:pPr>
              <w:autoSpaceDE w:val="0"/>
              <w:autoSpaceDN w:val="0"/>
              <w:adjustRightInd w:val="0"/>
              <w:spacing w:after="0" w:line="240" w:lineRule="auto"/>
              <w:ind w:left="142" w:right="-102" w:hanging="247"/>
              <w:jc w:val="both"/>
              <w:rPr>
                <w:rFonts w:ascii="Arial" w:eastAsia="Batang" w:hAnsi="Arial" w:cs="Arial"/>
                <w:b/>
                <w:bCs/>
                <w:sz w:val="24"/>
                <w:szCs w:val="24"/>
                <w:lang w:val="es-ES" w:eastAsia="es-ES"/>
              </w:rPr>
            </w:pPr>
            <w:r w:rsidRPr="008C2DDC">
              <w:rPr>
                <w:rFonts w:ascii="Arial" w:eastAsia="Batang" w:hAnsi="Arial" w:cs="Arial"/>
                <w:b/>
                <w:bCs/>
                <w:lang w:val="es-ES" w:eastAsia="es-ES"/>
              </w:rPr>
              <w:t>VIII</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p>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b/>
                <w:lang w:val="es-ES" w:eastAsia="es-ES"/>
              </w:rPr>
              <w:t>TRANSPORTAR:</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
                <w:bCs/>
                <w:sz w:val="24"/>
                <w:szCs w:val="24"/>
                <w:lang w:val="es-ES" w:eastAsia="es-ES"/>
              </w:rPr>
            </w:pPr>
            <w:r w:rsidRPr="008C2DDC">
              <w:rPr>
                <w:rFonts w:ascii="Arial" w:eastAsia="Batang" w:hAnsi="Arial" w:cs="Arial"/>
                <w:b/>
                <w:bCs/>
                <w:lang w:val="es-ES" w:eastAsia="es-ES"/>
              </w:rPr>
              <w:t>MÍN</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
                <w:bCs/>
                <w:sz w:val="24"/>
                <w:szCs w:val="24"/>
                <w:lang w:val="es-ES" w:eastAsia="es-ES"/>
              </w:rPr>
            </w:pPr>
            <w:r w:rsidRPr="008C2DDC">
              <w:rPr>
                <w:rFonts w:ascii="Arial" w:eastAsia="Batang" w:hAnsi="Arial" w:cs="Arial"/>
                <w:b/>
                <w:bCs/>
                <w:lang w:val="es-ES" w:eastAsia="es-ES"/>
              </w:rPr>
              <w:t>MÁX</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lang w:val="es-ES" w:eastAsia="es-ES"/>
              </w:rPr>
              <w:t>Mayor número de personas autorizadas en la tarjeta de circulación</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lang w:val="es-ES" w:eastAsia="es-ES"/>
              </w:rPr>
              <w:t>Explosivos sin la debida autorización.</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9</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3</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lang w:val="es-ES" w:eastAsia="es-ES"/>
              </w:rPr>
              <w:t>Personas en las cajas de los vehículos de carga.</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p>
          <w:p w:rsidR="008C2DDC" w:rsidRPr="008C2DDC" w:rsidRDefault="008C2DDC" w:rsidP="008C2DDC">
            <w:pPr>
              <w:autoSpaceDE w:val="0"/>
              <w:autoSpaceDN w:val="0"/>
              <w:adjustRightInd w:val="0"/>
              <w:spacing w:after="0" w:line="240" w:lineRule="auto"/>
              <w:ind w:left="142" w:hanging="142"/>
              <w:jc w:val="both"/>
              <w:rPr>
                <w:rFonts w:ascii="Arial" w:eastAsia="Batang" w:hAnsi="Arial" w:cs="Arial"/>
                <w:b/>
                <w:bCs/>
                <w:sz w:val="24"/>
                <w:szCs w:val="24"/>
                <w:lang w:val="es-ES" w:eastAsia="es-ES"/>
              </w:rPr>
            </w:pPr>
            <w:r w:rsidRPr="008C2DDC">
              <w:rPr>
                <w:rFonts w:ascii="Arial" w:eastAsia="Batang" w:hAnsi="Arial" w:cs="Arial"/>
                <w:b/>
                <w:bCs/>
                <w:lang w:val="es-ES" w:eastAsia="es-ES"/>
              </w:rPr>
              <w:t>IX</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p>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b/>
                <w:lang w:val="es-ES" w:eastAsia="es-ES"/>
              </w:rPr>
              <w:t>POR CIRCULAR CON PLACAS:</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
                <w:bCs/>
                <w:sz w:val="24"/>
                <w:szCs w:val="24"/>
                <w:lang w:val="es-ES" w:eastAsia="es-ES"/>
              </w:rPr>
            </w:pPr>
            <w:r w:rsidRPr="008C2DDC">
              <w:rPr>
                <w:rFonts w:ascii="Arial" w:eastAsia="Batang" w:hAnsi="Arial" w:cs="Arial"/>
                <w:b/>
                <w:bCs/>
                <w:lang w:val="es-ES" w:eastAsia="es-ES"/>
              </w:rPr>
              <w:t>MÍN</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
                <w:bCs/>
                <w:sz w:val="24"/>
                <w:szCs w:val="24"/>
                <w:lang w:val="es-ES" w:eastAsia="es-ES"/>
              </w:rPr>
            </w:pPr>
            <w:r w:rsidRPr="008C2DDC">
              <w:rPr>
                <w:rFonts w:ascii="Arial" w:eastAsia="Batang" w:hAnsi="Arial" w:cs="Arial"/>
                <w:b/>
                <w:bCs/>
                <w:lang w:val="es-ES" w:eastAsia="es-ES"/>
              </w:rPr>
              <w:t>MÁX</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lang w:val="es-ES" w:eastAsia="es-ES"/>
              </w:rPr>
              <w:t>Distintas de las autorizadas, incluyendo las que contienen publicidad.</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9</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lang w:val="es-ES" w:eastAsia="es-ES"/>
              </w:rPr>
              <w:t>Pertenecientes o adquiridas para otro vehículo.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9</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3</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lang w:val="es-ES" w:eastAsia="es-ES"/>
              </w:rPr>
              <w:t>Imitadas simuladas o alteradas.</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9</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lang w:val="es-ES" w:eastAsia="es-ES"/>
              </w:rPr>
              <w:t xml:space="preserve">Ocultas, </w:t>
            </w:r>
            <w:proofErr w:type="spellStart"/>
            <w:r w:rsidRPr="008C2DDC">
              <w:rPr>
                <w:rFonts w:ascii="Arial" w:eastAsia="Times New Roman" w:hAnsi="Arial" w:cs="Arial"/>
                <w:lang w:val="es-ES" w:eastAsia="es-ES"/>
              </w:rPr>
              <w:t>semi-ocultas</w:t>
            </w:r>
            <w:proofErr w:type="spellEnd"/>
            <w:r w:rsidRPr="008C2DDC">
              <w:rPr>
                <w:rFonts w:ascii="Arial" w:eastAsia="Times New Roman" w:hAnsi="Arial" w:cs="Arial"/>
                <w:lang w:val="es-ES" w:eastAsia="es-ES"/>
              </w:rPr>
              <w:t xml:space="preserve"> o en general, en un lugar donde sea difícil de reconocerlas.</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8</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10</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lang w:val="es-ES" w:eastAsia="es-ES"/>
              </w:rPr>
              <w:t>En un lugar que no sean visibles.</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8</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10</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p>
          <w:p w:rsidR="008C2DDC" w:rsidRPr="008C2DDC" w:rsidRDefault="008C2DDC" w:rsidP="008C2DDC">
            <w:pPr>
              <w:autoSpaceDE w:val="0"/>
              <w:autoSpaceDN w:val="0"/>
              <w:adjustRightInd w:val="0"/>
              <w:spacing w:after="0" w:line="240" w:lineRule="auto"/>
              <w:ind w:left="142"/>
              <w:jc w:val="both"/>
              <w:rPr>
                <w:rFonts w:ascii="Arial" w:eastAsia="Batang" w:hAnsi="Arial" w:cs="Arial"/>
                <w:b/>
                <w:bCs/>
                <w:sz w:val="24"/>
                <w:szCs w:val="24"/>
                <w:lang w:val="es-ES" w:eastAsia="es-ES"/>
              </w:rPr>
            </w:pPr>
            <w:r w:rsidRPr="008C2DDC">
              <w:rPr>
                <w:rFonts w:ascii="Arial" w:eastAsia="Batang" w:hAnsi="Arial" w:cs="Arial"/>
                <w:b/>
                <w:bCs/>
                <w:lang w:val="es-ES" w:eastAsia="es-ES"/>
              </w:rPr>
              <w:lastRenderedPageBreak/>
              <w:t>X</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p>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b/>
                <w:lang w:val="es-ES" w:eastAsia="es-ES"/>
              </w:rPr>
              <w:lastRenderedPageBreak/>
              <w:t>TRATÁNDOSE DE TRANSPORTE PÚBLICO DE PASAJEROS:</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
                <w:bCs/>
                <w:sz w:val="24"/>
                <w:szCs w:val="24"/>
                <w:lang w:val="es-ES" w:eastAsia="es-ES"/>
              </w:rPr>
            </w:pPr>
          </w:p>
          <w:p w:rsidR="008C2DDC" w:rsidRPr="008C2DDC" w:rsidRDefault="008C2DDC" w:rsidP="008C2DDC">
            <w:pPr>
              <w:autoSpaceDE w:val="0"/>
              <w:autoSpaceDN w:val="0"/>
              <w:adjustRightInd w:val="0"/>
              <w:spacing w:after="0" w:line="240" w:lineRule="auto"/>
              <w:ind w:left="-108"/>
              <w:jc w:val="center"/>
              <w:rPr>
                <w:rFonts w:ascii="Arial" w:eastAsia="Batang" w:hAnsi="Arial" w:cs="Arial"/>
                <w:b/>
                <w:bCs/>
                <w:sz w:val="24"/>
                <w:szCs w:val="24"/>
                <w:lang w:val="es-ES" w:eastAsia="es-ES"/>
              </w:rPr>
            </w:pPr>
            <w:r w:rsidRPr="008C2DDC">
              <w:rPr>
                <w:rFonts w:ascii="Arial" w:eastAsia="Batang" w:hAnsi="Arial" w:cs="Arial"/>
                <w:b/>
                <w:bCs/>
                <w:lang w:val="es-ES" w:eastAsia="es-ES"/>
              </w:rPr>
              <w:lastRenderedPageBreak/>
              <w:t>MÍN</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
                <w:bCs/>
                <w:sz w:val="24"/>
                <w:szCs w:val="24"/>
                <w:lang w:val="es-ES" w:eastAsia="es-ES"/>
              </w:rPr>
            </w:pPr>
          </w:p>
          <w:p w:rsidR="008C2DDC" w:rsidRPr="008C2DDC" w:rsidRDefault="008C2DDC" w:rsidP="008C2DDC">
            <w:pPr>
              <w:autoSpaceDE w:val="0"/>
              <w:autoSpaceDN w:val="0"/>
              <w:adjustRightInd w:val="0"/>
              <w:spacing w:after="0" w:line="240" w:lineRule="auto"/>
              <w:ind w:left="-76"/>
              <w:jc w:val="center"/>
              <w:rPr>
                <w:rFonts w:ascii="Arial" w:eastAsia="Batang" w:hAnsi="Arial" w:cs="Arial"/>
                <w:b/>
                <w:bCs/>
                <w:sz w:val="24"/>
                <w:szCs w:val="24"/>
                <w:lang w:val="es-ES" w:eastAsia="es-ES"/>
              </w:rPr>
            </w:pPr>
            <w:r w:rsidRPr="008C2DDC">
              <w:rPr>
                <w:rFonts w:ascii="Arial" w:eastAsia="Batang" w:hAnsi="Arial" w:cs="Arial"/>
                <w:b/>
                <w:bCs/>
                <w:lang w:val="es-ES" w:eastAsia="es-ES"/>
              </w:rPr>
              <w:lastRenderedPageBreak/>
              <w:t>MÁX</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lastRenderedPageBreak/>
              <w:t>1</w:t>
            </w:r>
          </w:p>
        </w:tc>
        <w:tc>
          <w:tcPr>
            <w:tcW w:w="4030" w:type="pct"/>
          </w:tcPr>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Detener el vehículo en lugares no autorizados o en condiciones que pongan en riesgo la seguridad de los pasajeros, peatones o automovilistas. Entre otras se consideran situaciones inseguras, las siguientes y se cobraran en Unidades de Medida y Actualización (UMA):</w:t>
            </w:r>
          </w:p>
          <w:p w:rsidR="008C2DDC" w:rsidRPr="008C2DDC" w:rsidRDefault="008C2DDC" w:rsidP="008C2DDC">
            <w:pPr>
              <w:spacing w:after="0" w:line="240" w:lineRule="auto"/>
              <w:ind w:left="142"/>
              <w:jc w:val="both"/>
              <w:rPr>
                <w:rFonts w:ascii="Arial" w:eastAsia="Times New Roman" w:hAnsi="Arial" w:cs="Arial"/>
                <w:sz w:val="24"/>
                <w:szCs w:val="24"/>
                <w:lang w:val="es-ES" w:eastAsia="es-ES"/>
              </w:rPr>
            </w:pPr>
          </w:p>
          <w:p w:rsidR="008C2DDC" w:rsidRPr="008C2DDC" w:rsidRDefault="008C2DDC" w:rsidP="008C2DDC">
            <w:pPr>
              <w:numPr>
                <w:ilvl w:val="0"/>
                <w:numId w:val="2"/>
              </w:numPr>
              <w:spacing w:after="0" w:line="240" w:lineRule="auto"/>
              <w:ind w:left="142"/>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Permitir que los pasajeros accedan al transporte o lo abandonen cuando éste se encuentre en movimiento.</w:t>
            </w:r>
          </w:p>
          <w:p w:rsidR="008C2DDC" w:rsidRPr="008C2DDC" w:rsidRDefault="008C2DDC" w:rsidP="008C2DDC">
            <w:pPr>
              <w:numPr>
                <w:ilvl w:val="0"/>
                <w:numId w:val="2"/>
              </w:numPr>
              <w:spacing w:after="0" w:line="240" w:lineRule="auto"/>
              <w:ind w:left="142"/>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Detener al transporte a una distancia que no le permita al pasajero acceder al mismo desde la banqueta o descender a ese lugar. </w:t>
            </w:r>
          </w:p>
          <w:p w:rsidR="008C2DDC" w:rsidRPr="008C2DDC" w:rsidRDefault="008C2DDC" w:rsidP="008C2DDC">
            <w:pPr>
              <w:numPr>
                <w:ilvl w:val="0"/>
                <w:numId w:val="2"/>
              </w:numPr>
              <w:spacing w:after="0" w:line="240" w:lineRule="auto"/>
              <w:ind w:left="142"/>
              <w:contextualSpacing/>
              <w:jc w:val="both"/>
              <w:rPr>
                <w:rFonts w:ascii="Arial" w:eastAsia="Times New Roman" w:hAnsi="Arial" w:cs="Arial"/>
                <w:snapToGrid w:val="0"/>
                <w:lang w:val="es-ES" w:eastAsia="es-ES"/>
              </w:rPr>
            </w:pPr>
            <w:r w:rsidRPr="008C2DDC">
              <w:rPr>
                <w:rFonts w:ascii="Arial" w:eastAsia="Times New Roman" w:hAnsi="Arial" w:cs="Arial"/>
                <w:b/>
                <w:snapToGrid w:val="0"/>
                <w:lang w:val="es-ES" w:eastAsia="es-ES"/>
              </w:rPr>
              <w:t xml:space="preserve">Detener el transporte fuera de los lugares autorizados para el efecto o en los casos de que se obstaculice innecesariamente el tráfico vehicular. </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p>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p>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p>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p>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p>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p>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p>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p>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p>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p>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p>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p>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9</w:t>
            </w:r>
          </w:p>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p>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9</w:t>
            </w:r>
          </w:p>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p>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9</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lang w:val="es-ES" w:eastAsia="es-ES"/>
              </w:rPr>
              <w:t>Realizar un servicio público de transporte con placas de otro municipio.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9</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3</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lang w:val="es-ES" w:eastAsia="es-ES"/>
              </w:rPr>
              <w:t>Realizar un servicio público con placas particulares.</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8</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10</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lang w:val="es-ES" w:eastAsia="es-ES"/>
              </w:rPr>
              <w:t xml:space="preserve">Insultar a los pasajeros.  </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8</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lang w:val="es-ES" w:eastAsia="es-ES"/>
              </w:rPr>
              <w:t>Suspender el servicio de transporte urbano sin causa justificada.</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6</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lang w:val="es-ES" w:eastAsia="es-ES"/>
              </w:rPr>
              <w:t>Modificar el servicio público antes del horario autorizado.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3</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7</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lang w:val="es-ES" w:eastAsia="es-ES"/>
              </w:rPr>
              <w:t>Contar la unidad con equipo de sonido.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8</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10</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8</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lang w:val="es-ES" w:eastAsia="es-ES"/>
              </w:rPr>
              <w:t>Poner en situación de riesgo al pasaje por mal estado del vehículo.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3</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9</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lang w:val="es-ES" w:eastAsia="es-ES"/>
              </w:rPr>
              <w:t>Negar la devolución del excedente del costo del pasaje al usuario.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3</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10</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lang w:val="es-ES" w:eastAsia="es-ES"/>
              </w:rPr>
              <w:t>Negarse al ascenso y descenso del pasaje en lugar autorizado.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11</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Utilizar lenguaje soez ante los usuarios.</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12</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Detenerse injustificadamente por más tiempo del permitido.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13</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Conducir un vehículo sin el número económico a la vista.</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14</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Conducir un vehículo de transporte público sin traer a la vista las tarifas autorizadas.</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15</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Permitir viajar en el estribo.  </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16</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Utilizar un vehículo diferente para el servicio concesionado.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17</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Proporcionar un servicio sin respetar las tarifas autorizadas</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18</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Proporcionar servicio público en circunscripción diferente a la autorizada en su concesión.</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19</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Realizar el ascenso y descenso de pasaje en lugar no autorizado.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20</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Invadir otras rutas. </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21</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Abastecer combustible con pasaje abordo.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12</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14</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22</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Viajar con auxiliares en vehículos de servicio público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10</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15</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23</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No usar la franja reglamentaria los vehículos de servicio público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hanging="105"/>
              <w:jc w:val="both"/>
              <w:rPr>
                <w:rFonts w:ascii="Arial" w:eastAsia="Batang" w:hAnsi="Arial" w:cs="Arial"/>
                <w:b/>
                <w:bCs/>
                <w:sz w:val="24"/>
                <w:szCs w:val="24"/>
                <w:lang w:val="es-ES" w:eastAsia="es-ES"/>
              </w:rPr>
            </w:pPr>
            <w:r w:rsidRPr="008C2DDC">
              <w:rPr>
                <w:rFonts w:ascii="Arial" w:eastAsia="Batang" w:hAnsi="Arial" w:cs="Arial"/>
                <w:b/>
                <w:bCs/>
                <w:lang w:val="es-ES" w:eastAsia="es-ES"/>
              </w:rPr>
              <w:t>XI</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p>
          <w:p w:rsidR="008C2DDC" w:rsidRPr="008C2DDC" w:rsidRDefault="008C2DDC" w:rsidP="008C2DDC">
            <w:pPr>
              <w:autoSpaceDE w:val="0"/>
              <w:autoSpaceDN w:val="0"/>
              <w:adjustRightInd w:val="0"/>
              <w:spacing w:after="0" w:line="240" w:lineRule="auto"/>
              <w:ind w:left="142"/>
              <w:jc w:val="both"/>
              <w:rPr>
                <w:rFonts w:ascii="Arial" w:eastAsia="Times New Roman" w:hAnsi="Arial" w:cs="Arial"/>
                <w:b/>
                <w:sz w:val="24"/>
                <w:szCs w:val="24"/>
                <w:lang w:val="es-ES" w:eastAsia="es-ES"/>
              </w:rPr>
            </w:pPr>
            <w:r w:rsidRPr="008C2DDC">
              <w:rPr>
                <w:rFonts w:ascii="Arial" w:eastAsia="Times New Roman" w:hAnsi="Arial" w:cs="Arial"/>
                <w:b/>
                <w:lang w:val="es-ES" w:eastAsia="es-ES"/>
              </w:rPr>
              <w:t>INFRACCIONES CONTRA LA SEGURIDAD PÚBLICA Y PROTECCIÓN A LAS PERSONAS:</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
                <w:bCs/>
                <w:sz w:val="24"/>
                <w:szCs w:val="24"/>
                <w:lang w:val="es-ES" w:eastAsia="es-ES"/>
              </w:rPr>
            </w:pPr>
            <w:r w:rsidRPr="008C2DDC">
              <w:rPr>
                <w:rFonts w:ascii="Arial" w:eastAsia="Batang" w:hAnsi="Arial" w:cs="Arial"/>
                <w:b/>
                <w:bCs/>
                <w:lang w:val="es-ES" w:eastAsia="es-ES"/>
              </w:rPr>
              <w:t>MÍN</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
                <w:bCs/>
                <w:sz w:val="24"/>
                <w:szCs w:val="24"/>
                <w:lang w:val="es-ES" w:eastAsia="es-ES"/>
              </w:rPr>
            </w:pPr>
            <w:r w:rsidRPr="008C2DDC">
              <w:rPr>
                <w:rFonts w:ascii="Arial" w:eastAsia="Batang" w:hAnsi="Arial" w:cs="Arial"/>
                <w:b/>
                <w:bCs/>
                <w:lang w:val="es-ES" w:eastAsia="es-ES"/>
              </w:rPr>
              <w:t>MÁX</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Destruir las señales de tránsito.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3</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No proteger con los indicadores necesarios los vehículos que así lo ameriten.</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3</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3</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Cargar y descargar fuera de horario señalado.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3</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4</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Obstruir el tránsito vial sin autorización.</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3</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Abandonar vehículo injustificadamente.</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4</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6</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Menor en vehículo sin la compañía de un adulto.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7</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Autorizar el uso de vehículos a personas sin licencia de conducir.</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8</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10</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t>8</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Permitir, quienes ejercen la patria potestad, el uso de vehículos a menores que no cuenten con licencia para conducir.</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8</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10</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jc w:val="both"/>
              <w:rPr>
                <w:rFonts w:ascii="Arial" w:eastAsia="Batang" w:hAnsi="Arial" w:cs="Arial"/>
                <w:bCs/>
                <w:sz w:val="24"/>
                <w:szCs w:val="24"/>
                <w:lang w:val="es-ES" w:eastAsia="es-ES"/>
              </w:rPr>
            </w:pPr>
            <w:r w:rsidRPr="008C2DDC">
              <w:rPr>
                <w:rFonts w:ascii="Arial" w:eastAsia="Batang" w:hAnsi="Arial" w:cs="Arial"/>
                <w:bCs/>
                <w:lang w:val="es-ES" w:eastAsia="es-ES"/>
              </w:rPr>
              <w:lastRenderedPageBreak/>
              <w:t>9</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Conducir o tripular una motocicleta sin casco protector.</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10</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15</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10</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 xml:space="preserve">Ascender o descender de vehículos sin observar medidas de seguridad. </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3</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11</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Abastecer combustible en vehículos con el motor funcionando.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12</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Dañar destruir remover muebles o inmuebles de propiedad pública.</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10</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13</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Derramar o provocar derrame de sustancias peligrosas, combustibles o que dañen la cinta asfáltica.</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10</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14</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Abandonar un lugar después de cometer cualquier infracción o accidente</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15</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No realizar cambio de luz al ser requerido.</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16</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Continuar la circulación de un vehículo cuando el semáforo indique luz ámbar</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8</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17</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Hacer uso, al conducir un vehículo de teléfonos celulares o similares.</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5</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7</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18</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No hacer alto antes de cruzar las vías de ferrocarril.</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1</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19</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Al resistirse al arresto o a quien lo impida</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10</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20</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A quien insulte a la autoridad</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10</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21</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A quien provoque accidente</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2</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10</w:t>
            </w:r>
          </w:p>
        </w:tc>
      </w:tr>
      <w:tr w:rsidR="008C2DDC" w:rsidRPr="008C2DDC" w:rsidTr="008C2DDC">
        <w:tc>
          <w:tcPr>
            <w:tcW w:w="266" w:type="pct"/>
            <w:vAlign w:val="center"/>
          </w:tcPr>
          <w:p w:rsidR="008C2DDC" w:rsidRPr="008C2DDC" w:rsidRDefault="008C2DDC" w:rsidP="008C2DDC">
            <w:pPr>
              <w:autoSpaceDE w:val="0"/>
              <w:autoSpaceDN w:val="0"/>
              <w:adjustRightInd w:val="0"/>
              <w:spacing w:after="0" w:line="240" w:lineRule="auto"/>
              <w:ind w:left="142" w:right="-169"/>
              <w:jc w:val="both"/>
              <w:rPr>
                <w:rFonts w:ascii="Arial" w:eastAsia="Batang" w:hAnsi="Arial" w:cs="Arial"/>
                <w:bCs/>
                <w:sz w:val="24"/>
                <w:szCs w:val="24"/>
                <w:lang w:val="es-ES" w:eastAsia="es-ES"/>
              </w:rPr>
            </w:pPr>
            <w:r w:rsidRPr="008C2DDC">
              <w:rPr>
                <w:rFonts w:ascii="Arial" w:eastAsia="Batang" w:hAnsi="Arial" w:cs="Arial"/>
                <w:bCs/>
                <w:lang w:val="es-ES" w:eastAsia="es-ES"/>
              </w:rPr>
              <w:t>22</w:t>
            </w:r>
          </w:p>
        </w:tc>
        <w:tc>
          <w:tcPr>
            <w:tcW w:w="4030" w:type="pct"/>
          </w:tcPr>
          <w:p w:rsidR="008C2DDC" w:rsidRPr="008C2DDC" w:rsidRDefault="008C2DDC" w:rsidP="008C2DDC">
            <w:pPr>
              <w:autoSpaceDE w:val="0"/>
              <w:autoSpaceDN w:val="0"/>
              <w:adjustRightInd w:val="0"/>
              <w:spacing w:after="0" w:line="240" w:lineRule="auto"/>
              <w:ind w:left="142"/>
              <w:jc w:val="both"/>
              <w:rPr>
                <w:rFonts w:ascii="Arial" w:eastAsia="Times New Roman" w:hAnsi="Arial" w:cs="Arial"/>
                <w:sz w:val="24"/>
                <w:szCs w:val="24"/>
                <w:lang w:val="es-ES" w:eastAsia="es-ES"/>
              </w:rPr>
            </w:pPr>
            <w:r w:rsidRPr="008C2DDC">
              <w:rPr>
                <w:rFonts w:ascii="Arial" w:eastAsia="Times New Roman" w:hAnsi="Arial" w:cs="Arial"/>
                <w:lang w:val="es-ES" w:eastAsia="es-ES"/>
              </w:rPr>
              <w:t>A quien provoque o participe en riña</w:t>
            </w:r>
          </w:p>
        </w:tc>
        <w:tc>
          <w:tcPr>
            <w:tcW w:w="348" w:type="pct"/>
            <w:vAlign w:val="center"/>
          </w:tcPr>
          <w:p w:rsidR="008C2DDC" w:rsidRPr="008C2DDC" w:rsidRDefault="008C2DDC" w:rsidP="008C2DDC">
            <w:pPr>
              <w:autoSpaceDE w:val="0"/>
              <w:autoSpaceDN w:val="0"/>
              <w:adjustRightInd w:val="0"/>
              <w:spacing w:after="0" w:line="240" w:lineRule="auto"/>
              <w:ind w:left="-108"/>
              <w:jc w:val="center"/>
              <w:rPr>
                <w:rFonts w:ascii="Arial" w:eastAsia="Batang" w:hAnsi="Arial" w:cs="Arial"/>
                <w:bCs/>
                <w:sz w:val="24"/>
                <w:szCs w:val="24"/>
                <w:lang w:val="es-ES" w:eastAsia="es-ES"/>
              </w:rPr>
            </w:pPr>
            <w:r w:rsidRPr="008C2DDC">
              <w:rPr>
                <w:rFonts w:ascii="Arial" w:eastAsia="Batang" w:hAnsi="Arial" w:cs="Arial"/>
                <w:bCs/>
                <w:lang w:val="es-ES" w:eastAsia="es-ES"/>
              </w:rPr>
              <w:t>6</w:t>
            </w:r>
          </w:p>
        </w:tc>
        <w:tc>
          <w:tcPr>
            <w:tcW w:w="355" w:type="pct"/>
            <w:vAlign w:val="center"/>
          </w:tcPr>
          <w:p w:rsidR="008C2DDC" w:rsidRPr="008C2DDC" w:rsidRDefault="008C2DDC" w:rsidP="008C2DDC">
            <w:pPr>
              <w:autoSpaceDE w:val="0"/>
              <w:autoSpaceDN w:val="0"/>
              <w:adjustRightInd w:val="0"/>
              <w:spacing w:after="0" w:line="240" w:lineRule="auto"/>
              <w:ind w:left="-76"/>
              <w:jc w:val="center"/>
              <w:rPr>
                <w:rFonts w:ascii="Arial" w:eastAsia="Batang" w:hAnsi="Arial" w:cs="Arial"/>
                <w:bCs/>
                <w:sz w:val="24"/>
                <w:szCs w:val="24"/>
                <w:lang w:val="es-ES" w:eastAsia="es-ES"/>
              </w:rPr>
            </w:pPr>
            <w:r w:rsidRPr="008C2DDC">
              <w:rPr>
                <w:rFonts w:ascii="Arial" w:eastAsia="Batang" w:hAnsi="Arial" w:cs="Arial"/>
                <w:bCs/>
                <w:lang w:val="es-ES" w:eastAsia="es-ES"/>
              </w:rPr>
              <w:t>10</w:t>
            </w:r>
          </w:p>
        </w:tc>
      </w:tr>
    </w:tbl>
    <w:p w:rsidR="008C2DDC" w:rsidRDefault="008C2DDC"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p w:rsidR="00D33D8A" w:rsidRDefault="00D33D8A"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p w:rsidR="00D33D8A" w:rsidRPr="008C2DDC" w:rsidRDefault="00D33D8A" w:rsidP="008C2DDC">
      <w:pPr>
        <w:widowControl w:val="0"/>
        <w:tabs>
          <w:tab w:val="left" w:pos="2780"/>
        </w:tabs>
        <w:spacing w:after="0" w:line="240" w:lineRule="auto"/>
        <w:ind w:left="360" w:right="107"/>
        <w:contextualSpacing/>
        <w:jc w:val="both"/>
        <w:rPr>
          <w:rFonts w:ascii="Arial" w:eastAsia="Times New Roman" w:hAnsi="Arial" w:cs="Arial"/>
          <w:b/>
          <w:bCs/>
          <w:snapToGrid w:val="0"/>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b/>
          <w:bCs/>
          <w:lang w:val="es-ES" w:eastAsia="es-ES"/>
        </w:rPr>
        <w:t xml:space="preserve">ARTÍCULO 40.- </w:t>
      </w:r>
      <w:r w:rsidRPr="008C2DDC">
        <w:rPr>
          <w:rFonts w:ascii="Arial" w:eastAsia="Times New Roman" w:hAnsi="Arial" w:cs="Arial"/>
          <w:bCs/>
          <w:lang w:val="es-ES" w:eastAsia="es-ES"/>
        </w:rPr>
        <w:t>Se</w:t>
      </w:r>
      <w:r w:rsidRPr="008C2DDC">
        <w:rPr>
          <w:rFonts w:ascii="Arial" w:eastAsia="Times New Roman" w:hAnsi="Arial" w:cs="Arial"/>
          <w:lang w:val="es-ES" w:eastAsia="es-ES"/>
        </w:rPr>
        <w:t xml:space="preserve"> clasifican en este concepto los ingresos que perciba el municipio por desahogo de denuncias públicas ante el ministerio público cometidas por jueces, encargados de los registros públicos, notarios, corredores y en general a los funcionarios que tengan fe pública.</w:t>
      </w:r>
    </w:p>
    <w:p w:rsidR="008C2DDC" w:rsidRDefault="008C2DDC" w:rsidP="008C2DDC">
      <w:pPr>
        <w:spacing w:after="0" w:line="240" w:lineRule="auto"/>
        <w:ind w:left="142"/>
        <w:jc w:val="both"/>
        <w:rPr>
          <w:rFonts w:ascii="Arial" w:eastAsia="Times New Roman" w:hAnsi="Arial" w:cs="Arial"/>
          <w:b/>
          <w:bCs/>
          <w:lang w:val="es-ES" w:eastAsia="es-ES"/>
        </w:rPr>
      </w:pPr>
    </w:p>
    <w:p w:rsidR="00D33D8A" w:rsidRPr="008C2DDC" w:rsidRDefault="00D33D8A" w:rsidP="008C2DDC">
      <w:pPr>
        <w:spacing w:after="0" w:line="240" w:lineRule="auto"/>
        <w:ind w:left="142"/>
        <w:jc w:val="both"/>
        <w:rPr>
          <w:rFonts w:ascii="Arial" w:eastAsia="Times New Roman" w:hAnsi="Arial" w:cs="Arial"/>
          <w:b/>
          <w:bCs/>
          <w:lang w:val="es-ES" w:eastAsia="es-ES"/>
        </w:rPr>
      </w:pPr>
    </w:p>
    <w:p w:rsidR="008C2DDC" w:rsidRPr="008C2DDC" w:rsidRDefault="008C2DDC" w:rsidP="008C2DDC">
      <w:pPr>
        <w:numPr>
          <w:ilvl w:val="0"/>
          <w:numId w:val="83"/>
        </w:numPr>
        <w:tabs>
          <w:tab w:val="left" w:pos="709"/>
        </w:tabs>
        <w:spacing w:after="0" w:line="240" w:lineRule="auto"/>
        <w:contextualSpacing/>
        <w:jc w:val="both"/>
        <w:rPr>
          <w:rFonts w:ascii="Arial" w:eastAsia="Times New Roman" w:hAnsi="Arial" w:cs="Arial"/>
          <w:bCs/>
          <w:snapToGrid w:val="0"/>
          <w:lang w:val="es-ES" w:eastAsia="es-ES"/>
        </w:rPr>
      </w:pPr>
      <w:r w:rsidRPr="008C2DDC">
        <w:rPr>
          <w:rFonts w:ascii="Arial" w:eastAsia="Times New Roman" w:hAnsi="Arial" w:cs="Arial"/>
          <w:b/>
          <w:snapToGrid w:val="0"/>
          <w:lang w:val="es-ES" w:eastAsia="es-ES"/>
        </w:rPr>
        <w:t>De 5 a 50 Unidades de Medida y Actualización (UMA).  a las infracciones siguientes:</w:t>
      </w:r>
    </w:p>
    <w:p w:rsidR="008C2DDC" w:rsidRPr="008C2DDC" w:rsidRDefault="008C2DDC" w:rsidP="008C2DDC">
      <w:pPr>
        <w:numPr>
          <w:ilvl w:val="0"/>
          <w:numId w:val="84"/>
        </w:numPr>
        <w:spacing w:after="0" w:line="240" w:lineRule="auto"/>
        <w:ind w:left="1134" w:hanging="425"/>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Proporcionar los informes, datos o documentos alterados o falsificados.</w:t>
      </w:r>
    </w:p>
    <w:p w:rsidR="008C2DDC" w:rsidRPr="008C2DDC" w:rsidRDefault="008C2DDC" w:rsidP="008C2DDC">
      <w:pPr>
        <w:numPr>
          <w:ilvl w:val="0"/>
          <w:numId w:val="84"/>
        </w:numPr>
        <w:spacing w:after="0" w:line="240" w:lineRule="auto"/>
        <w:ind w:left="1134"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Extender constancia de haberse cumplido con las obligaciones fiscales en los actos en que intervengan, cuando no proceda su otorgamiento.</w:t>
      </w:r>
    </w:p>
    <w:p w:rsidR="008C2DDC" w:rsidRPr="008C2DDC" w:rsidRDefault="008C2DDC" w:rsidP="008C2DDC">
      <w:pPr>
        <w:spacing w:after="0" w:line="240" w:lineRule="auto"/>
        <w:ind w:left="142" w:firstLine="284"/>
        <w:jc w:val="both"/>
        <w:rPr>
          <w:rFonts w:ascii="Arial" w:eastAsia="Times New Roman" w:hAnsi="Arial" w:cs="Arial"/>
          <w:lang w:val="es-ES" w:eastAsia="es-ES"/>
        </w:rPr>
      </w:pPr>
    </w:p>
    <w:p w:rsidR="008C2DDC" w:rsidRPr="008C2DDC" w:rsidRDefault="008C2DDC" w:rsidP="008C2DDC">
      <w:pPr>
        <w:numPr>
          <w:ilvl w:val="0"/>
          <w:numId w:val="83"/>
        </w:numPr>
        <w:spacing w:after="0" w:line="240" w:lineRule="auto"/>
        <w:ind w:left="709" w:hanging="567"/>
        <w:contextualSpacing/>
        <w:jc w:val="both"/>
        <w:rPr>
          <w:rFonts w:ascii="Arial" w:eastAsia="Times New Roman" w:hAnsi="Arial" w:cs="Arial"/>
          <w:bCs/>
          <w:snapToGrid w:val="0"/>
          <w:lang w:val="es-ES" w:eastAsia="es-ES"/>
        </w:rPr>
      </w:pPr>
      <w:r w:rsidRPr="008C2DDC">
        <w:rPr>
          <w:rFonts w:ascii="Arial" w:eastAsia="Times New Roman" w:hAnsi="Arial" w:cs="Arial"/>
          <w:b/>
          <w:snapToGrid w:val="0"/>
          <w:lang w:val="es-ES" w:eastAsia="es-ES"/>
        </w:rPr>
        <w:t>De 21 a 100 Unidades de Medida y Actualización (UMA) las infracciones siguientes:</w:t>
      </w:r>
    </w:p>
    <w:p w:rsidR="008C2DDC" w:rsidRPr="008C2DDC" w:rsidRDefault="008C2DDC" w:rsidP="008C2DDC">
      <w:pPr>
        <w:numPr>
          <w:ilvl w:val="1"/>
          <w:numId w:val="83"/>
        </w:numPr>
        <w:spacing w:after="0" w:line="240" w:lineRule="auto"/>
        <w:ind w:left="1134"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Expedir testimonios de escrituras, documentos o minutas cuando no estén pagadas las contribuciones correspondientes.</w:t>
      </w:r>
    </w:p>
    <w:p w:rsidR="008C2DDC" w:rsidRPr="008C2DDC" w:rsidRDefault="008C2DDC" w:rsidP="008C2DDC">
      <w:pPr>
        <w:numPr>
          <w:ilvl w:val="1"/>
          <w:numId w:val="83"/>
        </w:numPr>
        <w:spacing w:after="0" w:line="240" w:lineRule="auto"/>
        <w:ind w:left="1134"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Resistirse por cualquier medio, a las visitas de auditores o inspectores. No suministrar los datos o informes que legalmente puedan exigir los auditores o inspectores. No mostrarles los libros, documentos, registros y en general, los elementos necesarios para la práctica de la visita.</w:t>
      </w:r>
    </w:p>
    <w:p w:rsidR="008C2DDC" w:rsidRPr="008C2DDC" w:rsidRDefault="008C2DDC" w:rsidP="008C2DDC">
      <w:pPr>
        <w:spacing w:after="0" w:line="240" w:lineRule="auto"/>
        <w:ind w:left="142" w:firstLine="142"/>
        <w:jc w:val="both"/>
        <w:rPr>
          <w:rFonts w:ascii="Arial" w:eastAsia="Times New Roman" w:hAnsi="Arial" w:cs="Arial"/>
          <w:b/>
          <w:bCs/>
          <w:lang w:val="es-ES" w:eastAsia="es-ES"/>
        </w:rPr>
      </w:pPr>
    </w:p>
    <w:p w:rsidR="008C2DDC" w:rsidRPr="008C2DDC" w:rsidRDefault="008C2DDC" w:rsidP="008C2DDC">
      <w:pPr>
        <w:numPr>
          <w:ilvl w:val="0"/>
          <w:numId w:val="83"/>
        </w:numPr>
        <w:spacing w:after="0" w:line="240" w:lineRule="auto"/>
        <w:ind w:left="709" w:hanging="567"/>
        <w:contextualSpacing/>
        <w:jc w:val="both"/>
        <w:rPr>
          <w:rFonts w:ascii="Arial" w:eastAsia="Times New Roman" w:hAnsi="Arial" w:cs="Arial"/>
          <w:bCs/>
          <w:snapToGrid w:val="0"/>
          <w:lang w:val="es-ES" w:eastAsia="es-ES"/>
        </w:rPr>
      </w:pPr>
      <w:r w:rsidRPr="008C2DDC">
        <w:rPr>
          <w:rFonts w:ascii="Arial" w:eastAsia="Times New Roman" w:hAnsi="Arial" w:cs="Arial"/>
          <w:b/>
          <w:snapToGrid w:val="0"/>
          <w:lang w:val="es-ES" w:eastAsia="es-ES"/>
        </w:rPr>
        <w:t>De 105 a 300 Unidades de Medida y Actualización (UMA). a las infracciones siguientes:</w:t>
      </w:r>
    </w:p>
    <w:p w:rsidR="008C2DDC" w:rsidRPr="008C2DDC" w:rsidRDefault="008C2DDC" w:rsidP="008C2DDC">
      <w:pPr>
        <w:numPr>
          <w:ilvl w:val="1"/>
          <w:numId w:val="83"/>
        </w:numPr>
        <w:spacing w:after="0" w:line="240" w:lineRule="auto"/>
        <w:ind w:left="1134"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Inscribir o registrar los documentos, instrumentos o libros, sin la constancia de haberse pagado el gravamen correspondiente.</w:t>
      </w:r>
    </w:p>
    <w:p w:rsidR="008C2DDC" w:rsidRPr="008C2DDC" w:rsidRDefault="008C2DDC" w:rsidP="008C2DDC">
      <w:pPr>
        <w:numPr>
          <w:ilvl w:val="1"/>
          <w:numId w:val="83"/>
        </w:numPr>
        <w:spacing w:after="0" w:line="240" w:lineRule="auto"/>
        <w:ind w:left="1134" w:hanging="425"/>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No proporcionar informes o datos, no exhibir documentos cuando deban hacerlo en los términos que fijen las disposiciones fiscales o cuando lo exijan las autoridades competentes, o presentarlos incompletos o inexactos.</w:t>
      </w:r>
    </w:p>
    <w:p w:rsidR="008C2DDC" w:rsidRPr="008C2DDC" w:rsidRDefault="008C2DDC" w:rsidP="008C2DDC">
      <w:pPr>
        <w:spacing w:after="0" w:line="240" w:lineRule="auto"/>
        <w:ind w:left="142"/>
        <w:jc w:val="both"/>
        <w:rPr>
          <w:rFonts w:ascii="Arial" w:eastAsia="Times New Roman" w:hAnsi="Arial" w:cs="Arial"/>
          <w:b/>
          <w:bCs/>
          <w:lang w:val="es-ES" w:eastAsia="es-ES"/>
        </w:rPr>
      </w:pPr>
    </w:p>
    <w:p w:rsidR="008C2DDC" w:rsidRDefault="008C2DDC" w:rsidP="008C2DDC">
      <w:pPr>
        <w:numPr>
          <w:ilvl w:val="0"/>
          <w:numId w:val="83"/>
        </w:numPr>
        <w:spacing w:after="0" w:line="240" w:lineRule="auto"/>
        <w:ind w:left="709" w:hanging="567"/>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Adaptación de Menores en el Estado de Coahuila de Zaragoza, multa de 15 a 129 Unidades de Medida y Actualización (UMA) sin prejuicio de responsabilidad penal a que se pudiera haber incurrido. En caso de reincidencia se aplicarán las siguientes sanciones.</w:t>
      </w:r>
    </w:p>
    <w:p w:rsidR="00D33D8A" w:rsidRPr="008C2DDC" w:rsidRDefault="00D33D8A" w:rsidP="00D33D8A">
      <w:pPr>
        <w:spacing w:after="0" w:line="240" w:lineRule="auto"/>
        <w:ind w:left="709"/>
        <w:contextualSpacing/>
        <w:jc w:val="both"/>
        <w:rPr>
          <w:rFonts w:ascii="Arial" w:eastAsia="Times New Roman" w:hAnsi="Arial" w:cs="Arial"/>
          <w:b/>
          <w:snapToGrid w:val="0"/>
          <w:lang w:val="es-ES" w:eastAsia="es-ES"/>
        </w:rPr>
      </w:pPr>
    </w:p>
    <w:p w:rsidR="008C2DDC" w:rsidRPr="008C2DDC" w:rsidRDefault="008C2DDC" w:rsidP="008C2DDC">
      <w:pPr>
        <w:numPr>
          <w:ilvl w:val="1"/>
          <w:numId w:val="83"/>
        </w:numPr>
        <w:spacing w:after="0" w:line="240" w:lineRule="auto"/>
        <w:ind w:left="1134" w:hanging="425"/>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lastRenderedPageBreak/>
        <w:t>Cuando se reincide por primera vez, se clausurará 72 horas el establecimiento y multa de 11 a 15 Unidades de Medida y Actualización (UMA).</w:t>
      </w:r>
    </w:p>
    <w:p w:rsidR="008C2DDC" w:rsidRPr="008C2DDC" w:rsidRDefault="008C2DDC" w:rsidP="008C2DDC">
      <w:pPr>
        <w:numPr>
          <w:ilvl w:val="1"/>
          <w:numId w:val="83"/>
        </w:numPr>
        <w:spacing w:after="0" w:line="240" w:lineRule="auto"/>
        <w:ind w:left="1134" w:hanging="425"/>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Si reincide por segunda vez, se duplicará la sanción establecida en la partida anterior y se clausurará el establecimiento hasta por 30 días.</w:t>
      </w:r>
    </w:p>
    <w:p w:rsidR="008C2DDC" w:rsidRPr="008C2DDC" w:rsidRDefault="008C2DDC" w:rsidP="008C2DDC">
      <w:pPr>
        <w:numPr>
          <w:ilvl w:val="1"/>
          <w:numId w:val="83"/>
        </w:numPr>
        <w:spacing w:after="0" w:line="240" w:lineRule="auto"/>
        <w:ind w:left="1134" w:hanging="425"/>
        <w:contextualSpacing/>
        <w:jc w:val="both"/>
        <w:rPr>
          <w:rFonts w:ascii="Arial" w:eastAsia="Times New Roman" w:hAnsi="Arial" w:cs="Arial"/>
          <w:b/>
          <w:bCs/>
          <w:snapToGrid w:val="0"/>
          <w:lang w:val="es-ES" w:eastAsia="es-ES"/>
        </w:rPr>
      </w:pPr>
      <w:r w:rsidRPr="008C2DDC">
        <w:rPr>
          <w:rFonts w:ascii="Arial" w:eastAsia="Times New Roman" w:hAnsi="Arial" w:cs="Arial"/>
          <w:b/>
          <w:snapToGrid w:val="0"/>
          <w:lang w:val="es-ES" w:eastAsia="es-ES"/>
        </w:rPr>
        <w:t>Si reincide por tercera vez o más veces, se clausurará definitivamente el establecimiento y se aplicará una multa de 22 a 91 Unidades de Medida y Actualización (UMA).</w:t>
      </w:r>
    </w:p>
    <w:p w:rsidR="008C2DDC" w:rsidRPr="008C2DDC" w:rsidRDefault="008C2DDC" w:rsidP="008C2DDC">
      <w:pPr>
        <w:widowControl w:val="0"/>
        <w:spacing w:after="0" w:line="240" w:lineRule="auto"/>
        <w:ind w:left="1506"/>
        <w:contextualSpacing/>
        <w:jc w:val="both"/>
        <w:rPr>
          <w:rFonts w:ascii="Arial" w:eastAsia="Times New Roman" w:hAnsi="Arial" w:cs="Arial"/>
          <w:bCs/>
          <w:snapToGrid w:val="0"/>
          <w:lang w:val="es-ES" w:eastAsia="es-ES"/>
        </w:rPr>
      </w:pPr>
    </w:p>
    <w:p w:rsidR="008C2DDC" w:rsidRPr="008C2DDC" w:rsidRDefault="008C2DDC" w:rsidP="008C2DDC">
      <w:pPr>
        <w:spacing w:after="0" w:line="240" w:lineRule="auto"/>
        <w:jc w:val="both"/>
        <w:rPr>
          <w:rFonts w:ascii="Arial" w:eastAsia="Times New Roman" w:hAnsi="Arial" w:cs="Arial"/>
          <w:b/>
          <w:bCs/>
          <w:lang w:val="es-ES" w:eastAsia="es-ES"/>
        </w:rPr>
      </w:pPr>
      <w:r w:rsidRPr="008C2DDC">
        <w:rPr>
          <w:rFonts w:ascii="Arial" w:eastAsia="Times New Roman" w:hAnsi="Arial" w:cs="Arial"/>
          <w:b/>
          <w:lang w:val="es-ES" w:eastAsia="es-ES"/>
        </w:rPr>
        <w:t>ARTÍCULO 41</w:t>
      </w:r>
      <w:r w:rsidRPr="008C2DDC">
        <w:rPr>
          <w:rFonts w:ascii="Arial" w:eastAsia="Times New Roman" w:hAnsi="Arial" w:cs="Arial"/>
          <w:lang w:val="es-ES" w:eastAsia="es-ES"/>
        </w:rPr>
        <w:t>.- Cuando se autorice el pago de contribuciones en forma diferida o en parcialidades, se causarán recargos a razón del 2% mensual sobre saldos insolutos.</w:t>
      </w:r>
    </w:p>
    <w:p w:rsidR="008C2DDC" w:rsidRPr="008C2DDC" w:rsidRDefault="008C2DDC" w:rsidP="008C2DDC">
      <w:pPr>
        <w:spacing w:after="0" w:line="240" w:lineRule="auto"/>
        <w:jc w:val="both"/>
        <w:rPr>
          <w:rFonts w:ascii="Arial" w:eastAsia="Times New Roman" w:hAnsi="Arial" w:cs="Arial"/>
          <w:b/>
          <w:bCs/>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b/>
          <w:bCs/>
          <w:lang w:val="es-ES" w:eastAsia="es-ES"/>
        </w:rPr>
        <w:t xml:space="preserve">ARTÍCULO 42.- </w:t>
      </w:r>
      <w:r w:rsidRPr="008C2DDC">
        <w:rPr>
          <w:rFonts w:ascii="Arial" w:eastAsia="Times New Roman" w:hAnsi="Arial" w:cs="Arial"/>
          <w:lang w:val="es-ES" w:eastAsia="es-ES"/>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8C2DDC" w:rsidRPr="008C2DDC" w:rsidRDefault="008C2DDC" w:rsidP="008C2DDC">
      <w:pPr>
        <w:spacing w:after="0" w:line="240" w:lineRule="auto"/>
        <w:jc w:val="both"/>
        <w:rPr>
          <w:rFonts w:ascii="Arial" w:eastAsia="Times New Roman" w:hAnsi="Arial" w:cs="Arial"/>
          <w:b/>
          <w:bCs/>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b/>
          <w:bCs/>
          <w:lang w:val="es-ES" w:eastAsia="es-ES"/>
        </w:rPr>
        <w:t xml:space="preserve">ARTÍCULO 43.- </w:t>
      </w:r>
      <w:r w:rsidRPr="008C2DDC">
        <w:rPr>
          <w:rFonts w:ascii="Arial" w:eastAsia="Times New Roman" w:hAnsi="Arial" w:cs="Arial"/>
          <w:lang w:val="es-ES" w:eastAsia="es-ES"/>
        </w:rPr>
        <w:t>Para determinar las contribuciones se considerarán, inclusive, las fracciones del peso. No obstante lo anterior, para efectuar su pago el monto se ajustará para que las cantidades que incluyan de 1 hasta 50 centavos, se ajusten a la unidad inmediata anterior y las que contengan cantidades de 51 a 99 centavos, se ajusten a la unidad inmediata superior.</w:t>
      </w: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p>
    <w:p w:rsidR="008C2DDC" w:rsidRPr="008C2DDC" w:rsidRDefault="008C2DDC" w:rsidP="008C2DDC">
      <w:pPr>
        <w:spacing w:after="0" w:line="240" w:lineRule="auto"/>
        <w:ind w:right="50"/>
        <w:jc w:val="center"/>
        <w:rPr>
          <w:rFonts w:ascii="Arial" w:eastAsia="Times New Roman" w:hAnsi="Arial" w:cs="Arial"/>
          <w:b/>
          <w:lang w:val="es-ES" w:eastAsia="es-ES"/>
        </w:rPr>
      </w:pPr>
      <w:r w:rsidRPr="008C2DDC">
        <w:rPr>
          <w:rFonts w:ascii="Arial" w:eastAsia="Times New Roman" w:hAnsi="Arial" w:cs="Arial"/>
          <w:b/>
          <w:lang w:val="es-ES" w:eastAsia="es-ES"/>
        </w:rPr>
        <w:t>CAPÍTULO TERCERO</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LAS PARTICIPACIONES Y APORTACIONES</w:t>
      </w:r>
    </w:p>
    <w:p w:rsidR="008C2DDC" w:rsidRPr="008C2DDC" w:rsidRDefault="008C2DDC" w:rsidP="008C2DDC">
      <w:pPr>
        <w:spacing w:after="0" w:line="240" w:lineRule="auto"/>
        <w:jc w:val="center"/>
        <w:rPr>
          <w:rFonts w:ascii="Arial" w:eastAsia="Times New Roman" w:hAnsi="Arial" w:cs="Arial"/>
          <w:b/>
          <w:bCs/>
          <w:lang w:val="es-ES" w:eastAsia="es-ES"/>
        </w:rPr>
      </w:pPr>
    </w:p>
    <w:p w:rsidR="008C2DDC" w:rsidRPr="008C2DDC" w:rsidRDefault="008C2DDC" w:rsidP="008C2DDC">
      <w:pPr>
        <w:spacing w:after="0" w:line="240" w:lineRule="auto"/>
        <w:jc w:val="both"/>
        <w:rPr>
          <w:rFonts w:ascii="Arial" w:eastAsia="Times New Roman" w:hAnsi="Arial" w:cs="Arial"/>
          <w:bCs/>
          <w:lang w:val="es-ES" w:eastAsia="es-ES"/>
        </w:rPr>
      </w:pPr>
      <w:r w:rsidRPr="008C2DDC">
        <w:rPr>
          <w:rFonts w:ascii="Arial" w:eastAsia="Times New Roman" w:hAnsi="Arial" w:cs="Arial"/>
          <w:b/>
          <w:lang w:val="es-ES" w:eastAsia="es-ES"/>
        </w:rPr>
        <w:t xml:space="preserve">ARTÍCULO 44.- </w:t>
      </w:r>
      <w:r w:rsidRPr="008C2DDC">
        <w:rPr>
          <w:rFonts w:ascii="Arial" w:eastAsia="Times New Roman" w:hAnsi="Arial" w:cs="Arial"/>
          <w:bCs/>
          <w:lang w:val="es-ES" w:eastAsia="es-E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8C2DDC" w:rsidRPr="008C2DDC" w:rsidRDefault="008C2DDC" w:rsidP="008C2DDC">
      <w:pPr>
        <w:spacing w:after="0" w:line="240" w:lineRule="auto"/>
        <w:jc w:val="both"/>
        <w:rPr>
          <w:rFonts w:ascii="Arial" w:eastAsia="Times New Roman" w:hAnsi="Arial" w:cs="Arial"/>
          <w:bCs/>
          <w:lang w:val="es-ES" w:eastAsia="es-ES"/>
        </w:rPr>
      </w:pPr>
    </w:p>
    <w:p w:rsidR="008C2DDC" w:rsidRPr="008C2DDC" w:rsidRDefault="008C2DDC" w:rsidP="008C2DDC">
      <w:pPr>
        <w:spacing w:after="0" w:line="240" w:lineRule="auto"/>
        <w:jc w:val="both"/>
        <w:rPr>
          <w:rFonts w:ascii="Arial" w:eastAsia="Times New Roman" w:hAnsi="Arial" w:cs="Arial"/>
          <w:bCs/>
          <w:lang w:val="es-ES" w:eastAsia="es-ES"/>
        </w:rPr>
      </w:pPr>
      <w:r w:rsidRPr="008C2DDC">
        <w:rPr>
          <w:rFonts w:ascii="Arial" w:eastAsia="Times New Roman" w:hAnsi="Arial" w:cs="Arial"/>
          <w:b/>
          <w:lang w:val="es-ES" w:eastAsia="es-ES"/>
        </w:rPr>
        <w:t>ARTÍCULO 45.-</w:t>
      </w:r>
      <w:r w:rsidRPr="008C2DDC">
        <w:rPr>
          <w:rFonts w:ascii="Arial" w:eastAsia="Times New Roman" w:hAnsi="Arial" w:cs="Arial"/>
          <w:bCs/>
          <w:lang w:val="es-ES" w:eastAsia="es-ES"/>
        </w:rPr>
        <w:t xml:space="preserve"> Las participaciones que perciba el Municipio por ingresos del Estado, se determinarán en los acuerdos o convenios que al efecto se celebren.</w:t>
      </w:r>
    </w:p>
    <w:p w:rsidR="008C2DDC" w:rsidRPr="008C2DDC" w:rsidRDefault="008C2DDC" w:rsidP="008C2DDC">
      <w:pPr>
        <w:spacing w:after="0" w:line="276" w:lineRule="auto"/>
        <w:jc w:val="center"/>
        <w:rPr>
          <w:rFonts w:ascii="Arial" w:eastAsia="Times New Roman" w:hAnsi="Arial" w:cs="Arial"/>
          <w:bCs/>
          <w:lang w:val="es-ES" w:eastAsia="es-ES"/>
        </w:rPr>
      </w:pPr>
    </w:p>
    <w:p w:rsidR="008C2DDC" w:rsidRPr="008C2DDC" w:rsidRDefault="008C2DDC" w:rsidP="008C2DDC">
      <w:pPr>
        <w:spacing w:after="0" w:line="276" w:lineRule="auto"/>
        <w:jc w:val="center"/>
        <w:rPr>
          <w:rFonts w:ascii="Arial" w:eastAsia="Times New Roman" w:hAnsi="Arial" w:cs="Arial"/>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CAPÍTULO CUARTO</w:t>
      </w:r>
    </w:p>
    <w:p w:rsidR="008C2DDC" w:rsidRPr="008C2DDC" w:rsidRDefault="008C2DDC" w:rsidP="008C2DDC">
      <w:pPr>
        <w:spacing w:after="0" w:line="276"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LOS INGRESOS EXTRAORDINARIOS</w:t>
      </w:r>
    </w:p>
    <w:p w:rsidR="008C2DDC" w:rsidRPr="008C2DDC" w:rsidRDefault="008C2DDC" w:rsidP="008C2DDC">
      <w:pPr>
        <w:spacing w:after="0" w:line="276" w:lineRule="auto"/>
        <w:jc w:val="center"/>
        <w:rPr>
          <w:rFonts w:ascii="Arial" w:eastAsia="Times New Roman" w:hAnsi="Arial" w:cs="Arial"/>
          <w:b/>
          <w:bCs/>
          <w:lang w:val="es-ES" w:eastAsia="es-ES"/>
        </w:rPr>
      </w:pPr>
    </w:p>
    <w:p w:rsidR="008C2DDC" w:rsidRPr="008C2DDC" w:rsidRDefault="008C2DDC" w:rsidP="008C2DDC">
      <w:pPr>
        <w:spacing w:after="0" w:line="240" w:lineRule="auto"/>
        <w:jc w:val="both"/>
        <w:rPr>
          <w:rFonts w:ascii="Arial" w:eastAsia="Times New Roman" w:hAnsi="Arial" w:cs="Arial"/>
          <w:bCs/>
          <w:lang w:val="es-ES" w:eastAsia="es-ES"/>
        </w:rPr>
      </w:pPr>
      <w:r w:rsidRPr="008C2DDC">
        <w:rPr>
          <w:rFonts w:ascii="Arial" w:eastAsia="Times New Roman" w:hAnsi="Arial" w:cs="Arial"/>
          <w:b/>
          <w:lang w:val="es-ES" w:eastAsia="es-ES"/>
        </w:rPr>
        <w:t>ARTÍCULO 46.-</w:t>
      </w:r>
      <w:r w:rsidRPr="008C2DDC">
        <w:rPr>
          <w:rFonts w:ascii="Arial" w:eastAsia="Times New Roman" w:hAnsi="Arial" w:cs="Arial"/>
          <w:bCs/>
          <w:lang w:val="es-ES" w:eastAsia="es-ES"/>
        </w:rPr>
        <w:t xml:space="preserve"> Quedan comprendidos dentro de esta clasificación, los ingresos cuya percepción se decrete excepcionalmente para proveer el pago de gastos por inversiones extraordinarias o especiales del Municipio.</w:t>
      </w:r>
    </w:p>
    <w:p w:rsidR="008C2DDC" w:rsidRDefault="008C2DDC" w:rsidP="008C2DDC">
      <w:pPr>
        <w:spacing w:after="0" w:line="240" w:lineRule="auto"/>
        <w:jc w:val="both"/>
        <w:rPr>
          <w:rFonts w:ascii="Arial" w:eastAsia="Times New Roman" w:hAnsi="Arial" w:cs="Arial"/>
          <w:bCs/>
          <w:lang w:val="es-ES" w:eastAsia="es-ES"/>
        </w:rPr>
      </w:pPr>
    </w:p>
    <w:p w:rsidR="00D33D8A" w:rsidRDefault="00D33D8A" w:rsidP="008C2DDC">
      <w:pPr>
        <w:spacing w:after="0" w:line="240" w:lineRule="auto"/>
        <w:jc w:val="both"/>
        <w:rPr>
          <w:rFonts w:ascii="Arial" w:eastAsia="Times New Roman" w:hAnsi="Arial" w:cs="Arial"/>
          <w:bCs/>
          <w:lang w:val="es-ES" w:eastAsia="es-ES"/>
        </w:rPr>
      </w:pPr>
    </w:p>
    <w:p w:rsidR="00D33D8A" w:rsidRPr="008C2DDC" w:rsidRDefault="00D33D8A" w:rsidP="008C2DDC">
      <w:pPr>
        <w:spacing w:after="0" w:line="240" w:lineRule="auto"/>
        <w:jc w:val="both"/>
        <w:rPr>
          <w:rFonts w:ascii="Arial" w:eastAsia="Times New Roman" w:hAnsi="Arial" w:cs="Arial"/>
          <w:bCs/>
          <w:lang w:val="es-ES" w:eastAsia="es-ES"/>
        </w:rPr>
      </w:pPr>
    </w:p>
    <w:p w:rsidR="008C2DDC" w:rsidRPr="008C2DDC" w:rsidRDefault="008C2DDC" w:rsidP="008C2DDC">
      <w:pPr>
        <w:spacing w:after="0" w:line="240" w:lineRule="auto"/>
        <w:jc w:val="both"/>
        <w:rPr>
          <w:rFonts w:ascii="Arial" w:eastAsia="Times New Roman" w:hAnsi="Arial" w:cs="Arial"/>
          <w:i/>
          <w:lang w:val="es-ES" w:eastAsia="es-ES"/>
        </w:rPr>
      </w:pPr>
      <w:r w:rsidRPr="008C2DDC">
        <w:rPr>
          <w:rFonts w:ascii="Arial" w:eastAsia="Times New Roman" w:hAnsi="Arial" w:cs="Arial"/>
          <w:lang w:val="es-ES" w:eastAsia="es-ES"/>
        </w:rPr>
        <w:lastRenderedPageBreak/>
        <w:t>Conforme a lo dispuesto en los artículos 11, fracción I, 12, 20 y 23 de la Ley de Deuda Pública para el Estado de Coahuila de Zaragoza, se establece un monto de endeudamiento para el ejercicio fiscal del año 2019, hasta por la cantidad de $ 69,456.61 (SESENTA Y NUEVE MIL CUATROCIENTOS CINCUENTA Y SEIS PESOS 61/100 Moneda Nacional) mensuales, IVA incluido, más intereses y accesorios financieros correspondientes, a un plazo hasta de 20 años, con objeto de participar en el Proyecto Nacional de Eficiencia Energética en el Alumbrado Público Municipal. Esto no implica la autorización del endeudamiento, para ello deberán dar cumplimiento al artículo 20 de la Ley de Deuda Pública para el Estado de Coahuila de Zaragoza. “</w:t>
      </w:r>
      <w:r w:rsidRPr="008C2DDC">
        <w:rPr>
          <w:rFonts w:ascii="Arial" w:eastAsia="Times New Roman" w:hAnsi="Arial" w:cs="Arial"/>
          <w:b/>
          <w:i/>
          <w:lang w:val="es-ES" w:eastAsia="es-ES"/>
        </w:rPr>
        <w:t>Artículo 20.</w:t>
      </w:r>
      <w:r w:rsidRPr="008C2DDC">
        <w:rPr>
          <w:rFonts w:ascii="Arial" w:eastAsia="Times New Roman" w:hAnsi="Arial" w:cs="Arial"/>
          <w:b/>
          <w:i/>
          <w:noProof/>
          <w:lang w:val="es-ES" w:eastAsia="es-ES"/>
        </w:rPr>
        <w:t>-</w:t>
      </w:r>
      <w:r w:rsidRPr="008C2DDC">
        <w:rPr>
          <w:rFonts w:ascii="Arial" w:eastAsia="Times New Roman" w:hAnsi="Arial" w:cs="Arial"/>
          <w:i/>
          <w:lang w:val="es-ES" w:eastAsia="es-ES"/>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p>
    <w:p w:rsidR="008C2DDC" w:rsidRPr="008C2DDC" w:rsidRDefault="008C2DDC" w:rsidP="008C2DDC">
      <w:pPr>
        <w:spacing w:after="0" w:line="240" w:lineRule="auto"/>
        <w:jc w:val="both"/>
        <w:rPr>
          <w:rFonts w:ascii="Arial" w:eastAsia="Times New Roman" w:hAnsi="Arial" w:cs="Arial"/>
          <w:i/>
          <w:lang w:val="es-ES" w:eastAsia="es-ES"/>
        </w:rPr>
      </w:pPr>
    </w:p>
    <w:p w:rsidR="008C2DDC" w:rsidRPr="008C2DDC" w:rsidRDefault="008C2DDC" w:rsidP="008C2DDC">
      <w:pPr>
        <w:spacing w:after="0" w:line="240" w:lineRule="auto"/>
        <w:ind w:right="-70"/>
        <w:jc w:val="both"/>
        <w:rPr>
          <w:rFonts w:ascii="Arial" w:eastAsia="Times New Roman" w:hAnsi="Arial" w:cs="Arial"/>
          <w:lang w:val="es-ES" w:eastAsia="es-ES"/>
        </w:rPr>
      </w:pPr>
      <w:r w:rsidRPr="008C2DDC">
        <w:rPr>
          <w:rFonts w:ascii="Arial" w:eastAsia="Times New Roman" w:hAnsi="Arial" w:cs="Arial"/>
          <w:lang w:val="es-ES" w:eastAsia="es-ES"/>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rsidR="008C2DDC" w:rsidRPr="008C2DDC" w:rsidRDefault="008C2DDC" w:rsidP="008C2DDC">
      <w:pPr>
        <w:spacing w:after="0" w:line="240" w:lineRule="auto"/>
        <w:jc w:val="both"/>
        <w:rPr>
          <w:rFonts w:ascii="Arial" w:eastAsia="Times New Roman" w:hAnsi="Arial" w:cs="Arial"/>
          <w:b/>
          <w:bCs/>
          <w:lang w:val="es-ES" w:eastAsia="es-ES"/>
        </w:rPr>
      </w:pPr>
    </w:p>
    <w:p w:rsidR="008C2DDC" w:rsidRPr="008C2DDC" w:rsidRDefault="008C2DDC" w:rsidP="008C2DDC">
      <w:pPr>
        <w:spacing w:after="0" w:line="240" w:lineRule="auto"/>
        <w:jc w:val="both"/>
        <w:rPr>
          <w:rFonts w:ascii="Arial" w:eastAsia="Times New Roman" w:hAnsi="Arial" w:cs="Arial"/>
          <w:b/>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TITULO CUARTO</w:t>
      </w:r>
    </w:p>
    <w:p w:rsidR="008C2DDC" w:rsidRPr="008C2DDC" w:rsidRDefault="008C2DDC" w:rsidP="008C2DDC">
      <w:pPr>
        <w:spacing w:after="0" w:line="240" w:lineRule="auto"/>
        <w:jc w:val="center"/>
        <w:rPr>
          <w:rFonts w:ascii="Arial" w:eastAsia="Times New Roman" w:hAnsi="Arial" w:cs="Arial"/>
          <w:b/>
          <w:bCs/>
          <w:lang w:val="es-ES" w:eastAsia="es-ES"/>
        </w:rPr>
      </w:pP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CAPÍTULO PRIMERO</w:t>
      </w:r>
    </w:p>
    <w:p w:rsidR="008C2DDC" w:rsidRPr="008C2DDC" w:rsidRDefault="008C2DDC" w:rsidP="008C2DDC">
      <w:pPr>
        <w:spacing w:after="0" w:line="240" w:lineRule="auto"/>
        <w:jc w:val="center"/>
        <w:rPr>
          <w:rFonts w:ascii="Arial" w:eastAsia="Times New Roman" w:hAnsi="Arial" w:cs="Arial"/>
          <w:b/>
          <w:bCs/>
          <w:lang w:val="es-ES" w:eastAsia="es-ES"/>
        </w:rPr>
      </w:pPr>
      <w:r w:rsidRPr="008C2DDC">
        <w:rPr>
          <w:rFonts w:ascii="Arial" w:eastAsia="Times New Roman" w:hAnsi="Arial" w:cs="Arial"/>
          <w:b/>
          <w:bCs/>
          <w:lang w:val="es-ES" w:eastAsia="es-ES"/>
        </w:rPr>
        <w:t>DE LOS ESTÍMULOS FISCALES E INCENTIVOS</w:t>
      </w:r>
    </w:p>
    <w:p w:rsidR="008C2DDC" w:rsidRPr="008C2DDC" w:rsidRDefault="008C2DDC" w:rsidP="008C2DDC">
      <w:pPr>
        <w:spacing w:after="0" w:line="240" w:lineRule="auto"/>
        <w:jc w:val="both"/>
        <w:rPr>
          <w:rFonts w:ascii="Arial" w:eastAsia="Times New Roman" w:hAnsi="Arial" w:cs="Arial"/>
          <w:b/>
          <w:bCs/>
          <w:lang w:val="es-ES" w:eastAsia="es-ES"/>
        </w:rPr>
      </w:pPr>
    </w:p>
    <w:p w:rsidR="008C2DDC" w:rsidRPr="008C2DDC" w:rsidRDefault="008C2DDC" w:rsidP="008C2DDC">
      <w:pPr>
        <w:autoSpaceDE w:val="0"/>
        <w:autoSpaceDN w:val="0"/>
        <w:adjustRightInd w:val="0"/>
        <w:spacing w:after="0" w:line="240" w:lineRule="auto"/>
        <w:ind w:right="49"/>
        <w:contextualSpacing/>
        <w:jc w:val="both"/>
        <w:rPr>
          <w:rFonts w:ascii="Arial" w:eastAsia="Times New Roman" w:hAnsi="Arial" w:cs="Arial"/>
          <w:lang w:val="es-ES" w:eastAsia="es-ES"/>
        </w:rPr>
      </w:pPr>
      <w:r w:rsidRPr="008C2DDC">
        <w:rPr>
          <w:rFonts w:ascii="Arial" w:eastAsia="Times New Roman" w:hAnsi="Arial" w:cs="Arial"/>
          <w:b/>
          <w:bCs/>
          <w:lang w:val="es-ES" w:eastAsia="es-ES"/>
        </w:rPr>
        <w:t xml:space="preserve">ARTÍCULO 47.- </w:t>
      </w:r>
      <w:r w:rsidRPr="008C2DDC">
        <w:rPr>
          <w:rFonts w:ascii="Arial" w:eastAsia="Times New Roman" w:hAnsi="Arial" w:cs="Arial"/>
          <w:lang w:val="es-ES" w:eastAsia="es-ES"/>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8C2DDC" w:rsidRDefault="008C2DDC" w:rsidP="008C2DDC">
      <w:pPr>
        <w:spacing w:after="0" w:line="240" w:lineRule="auto"/>
        <w:jc w:val="both"/>
        <w:rPr>
          <w:rFonts w:ascii="Arial" w:eastAsia="Times New Roman" w:hAnsi="Arial" w:cs="Arial"/>
          <w:b/>
          <w:bCs/>
          <w:lang w:val="es-ES" w:eastAsia="es-ES"/>
        </w:rPr>
      </w:pPr>
    </w:p>
    <w:p w:rsidR="00D33D8A" w:rsidRPr="008C2DDC" w:rsidRDefault="00D33D8A" w:rsidP="008C2DDC">
      <w:pPr>
        <w:spacing w:after="0" w:line="240" w:lineRule="auto"/>
        <w:jc w:val="both"/>
        <w:rPr>
          <w:rFonts w:ascii="Arial" w:eastAsia="Times New Roman" w:hAnsi="Arial" w:cs="Arial"/>
          <w:b/>
          <w:bCs/>
          <w:lang w:val="es-ES" w:eastAsia="es-ES"/>
        </w:rPr>
      </w:pPr>
    </w:p>
    <w:p w:rsidR="008C2DDC" w:rsidRDefault="008C2DDC" w:rsidP="008C2DDC">
      <w:pPr>
        <w:spacing w:after="0" w:line="240" w:lineRule="auto"/>
        <w:jc w:val="center"/>
        <w:rPr>
          <w:rFonts w:ascii="Arial" w:eastAsia="Times New Roman" w:hAnsi="Arial" w:cs="Arial"/>
          <w:b/>
          <w:bCs/>
          <w:lang w:val="en-US" w:eastAsia="es-ES"/>
        </w:rPr>
      </w:pPr>
      <w:r w:rsidRPr="008C2DDC">
        <w:rPr>
          <w:rFonts w:ascii="Arial" w:eastAsia="Times New Roman" w:hAnsi="Arial" w:cs="Arial"/>
          <w:b/>
          <w:bCs/>
          <w:lang w:val="en-US" w:eastAsia="es-ES"/>
        </w:rPr>
        <w:t>T R A N S I T O R I O S</w:t>
      </w:r>
    </w:p>
    <w:p w:rsidR="00D33D8A" w:rsidRPr="008C2DDC" w:rsidRDefault="00D33D8A" w:rsidP="008C2DDC">
      <w:pPr>
        <w:spacing w:after="0" w:line="240" w:lineRule="auto"/>
        <w:jc w:val="center"/>
        <w:rPr>
          <w:rFonts w:ascii="Arial" w:eastAsia="Times New Roman" w:hAnsi="Arial" w:cs="Arial"/>
          <w:b/>
          <w:bCs/>
          <w:lang w:val="en-US" w:eastAsia="es-ES"/>
        </w:rPr>
      </w:pPr>
    </w:p>
    <w:p w:rsidR="008C2DDC" w:rsidRPr="008C2DDC" w:rsidRDefault="008C2DDC" w:rsidP="008C2DDC">
      <w:pPr>
        <w:spacing w:after="0" w:line="240" w:lineRule="auto"/>
        <w:jc w:val="center"/>
        <w:rPr>
          <w:rFonts w:ascii="Arial" w:eastAsia="Times New Roman" w:hAnsi="Arial" w:cs="Arial"/>
          <w:b/>
          <w:bCs/>
          <w:lang w:val="en-US" w:eastAsia="es-ES"/>
        </w:rPr>
      </w:pPr>
    </w:p>
    <w:p w:rsidR="008C2DDC" w:rsidRPr="008C2DDC" w:rsidRDefault="008C2DDC" w:rsidP="008C2DDC">
      <w:pPr>
        <w:spacing w:after="0" w:line="240" w:lineRule="auto"/>
        <w:jc w:val="both"/>
        <w:rPr>
          <w:rFonts w:ascii="Arial" w:eastAsia="Times New Roman" w:hAnsi="Arial" w:cs="Arial"/>
          <w:b/>
          <w:bCs/>
          <w:lang w:val="es-ES" w:eastAsia="es-ES"/>
        </w:rPr>
      </w:pPr>
      <w:r w:rsidRPr="008C2DDC">
        <w:rPr>
          <w:rFonts w:ascii="Arial" w:eastAsia="Times New Roman" w:hAnsi="Arial" w:cs="Arial"/>
          <w:b/>
          <w:bCs/>
          <w:lang w:val="es-ES" w:eastAsia="es-ES"/>
        </w:rPr>
        <w:t xml:space="preserve">PRIMERO.- </w:t>
      </w:r>
      <w:r w:rsidRPr="008C2DDC">
        <w:rPr>
          <w:rFonts w:ascii="Arial" w:eastAsia="Times New Roman" w:hAnsi="Arial" w:cs="Arial"/>
          <w:lang w:val="es-ES" w:eastAsia="es-ES"/>
        </w:rPr>
        <w:t>Esta Ley empez</w:t>
      </w:r>
      <w:r w:rsidR="00D33D8A">
        <w:rPr>
          <w:rFonts w:ascii="Arial" w:eastAsia="Times New Roman" w:hAnsi="Arial" w:cs="Arial"/>
          <w:lang w:val="es-ES" w:eastAsia="es-ES"/>
        </w:rPr>
        <w:t>ará a regir a partir del día 1º</w:t>
      </w:r>
      <w:r w:rsidRPr="008C2DDC">
        <w:rPr>
          <w:rFonts w:ascii="Arial" w:eastAsia="Times New Roman" w:hAnsi="Arial" w:cs="Arial"/>
          <w:lang w:val="es-ES" w:eastAsia="es-ES"/>
        </w:rPr>
        <w:t xml:space="preserve"> de enero del año 2019.</w:t>
      </w:r>
    </w:p>
    <w:p w:rsidR="008C2DDC" w:rsidRPr="008C2DDC" w:rsidRDefault="008C2DDC" w:rsidP="008C2DDC">
      <w:pPr>
        <w:spacing w:after="0" w:line="240" w:lineRule="auto"/>
        <w:jc w:val="both"/>
        <w:rPr>
          <w:rFonts w:ascii="Arial" w:eastAsia="Times New Roman" w:hAnsi="Arial" w:cs="Arial"/>
          <w:b/>
          <w:bCs/>
          <w:lang w:val="es-ES" w:eastAsia="es-ES"/>
        </w:rPr>
      </w:pPr>
    </w:p>
    <w:p w:rsidR="008C2DDC" w:rsidRPr="008C2DDC" w:rsidRDefault="008C2DDC" w:rsidP="008C2DDC">
      <w:pPr>
        <w:spacing w:after="0" w:line="240" w:lineRule="auto"/>
        <w:jc w:val="both"/>
        <w:rPr>
          <w:rFonts w:ascii="Arial" w:eastAsia="Times New Roman" w:hAnsi="Arial" w:cs="Arial"/>
          <w:b/>
          <w:bCs/>
          <w:lang w:val="es-ES" w:eastAsia="es-ES"/>
        </w:rPr>
      </w:pPr>
      <w:r w:rsidRPr="008C2DDC">
        <w:rPr>
          <w:rFonts w:ascii="Arial" w:eastAsia="Times New Roman" w:hAnsi="Arial" w:cs="Arial"/>
          <w:b/>
          <w:bCs/>
          <w:lang w:val="es-ES" w:eastAsia="es-ES"/>
        </w:rPr>
        <w:t xml:space="preserve">SEGUNDO.- </w:t>
      </w:r>
      <w:r w:rsidRPr="008C2DDC">
        <w:rPr>
          <w:rFonts w:ascii="Arial" w:eastAsia="Times New Roman" w:hAnsi="Arial" w:cs="Arial"/>
          <w:lang w:val="es-ES" w:eastAsia="es-ES"/>
        </w:rPr>
        <w:t>Para los efectos de lo dispuesto en esta Ley, se entenderá por:</w:t>
      </w:r>
    </w:p>
    <w:p w:rsidR="008C2DDC" w:rsidRPr="008C2DDC" w:rsidRDefault="008C2DDC" w:rsidP="008C2DDC">
      <w:pPr>
        <w:spacing w:after="0" w:line="240" w:lineRule="auto"/>
        <w:ind w:left="142"/>
        <w:jc w:val="both"/>
        <w:rPr>
          <w:rFonts w:ascii="Arial" w:eastAsia="Times New Roman" w:hAnsi="Arial" w:cs="Arial"/>
          <w:b/>
          <w:bCs/>
          <w:lang w:val="es-ES" w:eastAsia="es-ES"/>
        </w:rPr>
      </w:pPr>
    </w:p>
    <w:p w:rsidR="008C2DDC" w:rsidRPr="00D33D8A" w:rsidRDefault="008C2DDC" w:rsidP="00D33D8A">
      <w:pPr>
        <w:numPr>
          <w:ilvl w:val="0"/>
          <w:numId w:val="85"/>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 xml:space="preserve">Adultos mayores. Personas de 60 </w:t>
      </w:r>
      <w:proofErr w:type="spellStart"/>
      <w:r w:rsidRPr="008C2DDC">
        <w:rPr>
          <w:rFonts w:ascii="Arial" w:eastAsia="Times New Roman" w:hAnsi="Arial" w:cs="Arial"/>
          <w:b/>
          <w:snapToGrid w:val="0"/>
          <w:lang w:val="es-ES" w:eastAsia="es-ES"/>
        </w:rPr>
        <w:t>ó</w:t>
      </w:r>
      <w:proofErr w:type="spellEnd"/>
      <w:r w:rsidRPr="008C2DDC">
        <w:rPr>
          <w:rFonts w:ascii="Arial" w:eastAsia="Times New Roman" w:hAnsi="Arial" w:cs="Arial"/>
          <w:b/>
          <w:snapToGrid w:val="0"/>
          <w:lang w:val="es-ES" w:eastAsia="es-ES"/>
        </w:rPr>
        <w:t xml:space="preserve"> más años de edad.</w:t>
      </w:r>
    </w:p>
    <w:p w:rsidR="008C2DDC" w:rsidRPr="00D33D8A" w:rsidRDefault="008C2DDC" w:rsidP="00D33D8A">
      <w:pPr>
        <w:numPr>
          <w:ilvl w:val="0"/>
          <w:numId w:val="85"/>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Personas con discapacidad. Todo ser humano que presente temporal o permanentemente una limitación, pérdida o disminución de sus facultades físicas, intelectuales o sensoriales, para realizar sus actividades.</w:t>
      </w:r>
    </w:p>
    <w:p w:rsidR="008C2DDC" w:rsidRPr="00D33D8A" w:rsidRDefault="008C2DDC" w:rsidP="00D33D8A">
      <w:pPr>
        <w:numPr>
          <w:ilvl w:val="0"/>
          <w:numId w:val="85"/>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Pensionados. Personas que por vejez, incapacidad, viudez o enfermedad, reciben una pensión por cualquier institución.</w:t>
      </w:r>
    </w:p>
    <w:p w:rsidR="008C2DDC" w:rsidRPr="008C2DDC" w:rsidRDefault="008C2DDC" w:rsidP="008C2DDC">
      <w:pPr>
        <w:numPr>
          <w:ilvl w:val="0"/>
          <w:numId w:val="85"/>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Jubilados.  Personas separadas del ámbito laboral por antigüedad en el servicio.</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85"/>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lastRenderedPageBreak/>
        <w:t xml:space="preserve">Popular. </w:t>
      </w:r>
      <w:r w:rsidRPr="008C2DDC">
        <w:rPr>
          <w:rFonts w:ascii="Arial" w:eastAsia="Times New Roman" w:hAnsi="Arial" w:cs="Arial"/>
          <w:b/>
          <w:bCs/>
          <w:snapToGrid w:val="0"/>
          <w:lang w:val="es-ES" w:eastAsia="es-ES"/>
        </w:rPr>
        <w:t xml:space="preserve"> Aquélla vivienda en que el terreno no exceda de 200 metros cuadrados y tenga una construcción inferior a 105 metros cuadrados.</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85"/>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Interés social. Aquélla vivienda cuyo valor, al término de su edificación, no exceda de la suma que resulte de multiplicar por 15 el salario mínimo general vigente en el Estado elevado al año.</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85"/>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Comercial. Aquel predio donde se realizan actividades mercantiles. Dentro de los cuales se comprenderán: tiendas, supermercados, palapas, balnearios, centros sociales, quintas, etc.</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85"/>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Urbano. Es el predio comprendido dentro del perímetro urbano de las poblaciones y las superficies de terreno colindantes con las zonas urbanas, cuando en ellas se formen núcleos de población cualquiera que sea su magnitud o cuando sean fraccionadas para fines de urbanización.</w:t>
      </w:r>
    </w:p>
    <w:p w:rsidR="008C2DDC" w:rsidRPr="008C2DDC" w:rsidRDefault="008C2DDC" w:rsidP="008C2DDC">
      <w:pPr>
        <w:widowControl w:val="0"/>
        <w:spacing w:after="0" w:line="240" w:lineRule="auto"/>
        <w:ind w:left="720"/>
        <w:contextualSpacing/>
        <w:jc w:val="both"/>
        <w:rPr>
          <w:rFonts w:ascii="Arial" w:eastAsia="Times New Roman" w:hAnsi="Arial" w:cs="Arial"/>
          <w:b/>
          <w:snapToGrid w:val="0"/>
          <w:lang w:val="es-ES" w:eastAsia="es-ES"/>
        </w:rPr>
      </w:pPr>
    </w:p>
    <w:p w:rsidR="008C2DDC" w:rsidRPr="008C2DDC" w:rsidRDefault="008C2DDC" w:rsidP="008C2DDC">
      <w:pPr>
        <w:numPr>
          <w:ilvl w:val="0"/>
          <w:numId w:val="85"/>
        </w:numPr>
        <w:spacing w:after="0" w:line="240" w:lineRule="auto"/>
        <w:contextualSpacing/>
        <w:jc w:val="both"/>
        <w:rPr>
          <w:rFonts w:ascii="Arial" w:eastAsia="Times New Roman" w:hAnsi="Arial" w:cs="Arial"/>
          <w:b/>
          <w:snapToGrid w:val="0"/>
          <w:lang w:val="es-ES" w:eastAsia="es-ES"/>
        </w:rPr>
      </w:pPr>
      <w:r w:rsidRPr="008C2DDC">
        <w:rPr>
          <w:rFonts w:ascii="Arial" w:eastAsia="Times New Roman" w:hAnsi="Arial" w:cs="Arial"/>
          <w:b/>
          <w:snapToGrid w:val="0"/>
          <w:lang w:val="es-ES" w:eastAsia="es-ES"/>
        </w:rPr>
        <w:t>Rústico. Todo predio que no cuenta con las características de uno urbano.</w:t>
      </w:r>
    </w:p>
    <w:p w:rsidR="008C2DDC" w:rsidRPr="008C2DDC" w:rsidRDefault="008C2DDC" w:rsidP="008C2DDC">
      <w:pPr>
        <w:tabs>
          <w:tab w:val="left" w:pos="-709"/>
        </w:tabs>
        <w:spacing w:after="0" w:line="240" w:lineRule="auto"/>
        <w:jc w:val="both"/>
        <w:rPr>
          <w:rFonts w:ascii="Arial" w:eastAsia="Times New Roman" w:hAnsi="Arial" w:cs="Arial"/>
          <w:b/>
          <w:lang w:val="es-ES" w:eastAsia="es-ES"/>
        </w:rPr>
      </w:pPr>
    </w:p>
    <w:p w:rsidR="008C2DDC" w:rsidRPr="008C2DDC" w:rsidRDefault="008C2DDC" w:rsidP="008C2DDC">
      <w:pPr>
        <w:spacing w:after="0" w:line="240" w:lineRule="auto"/>
        <w:jc w:val="both"/>
        <w:rPr>
          <w:rFonts w:ascii="Arial" w:eastAsia="Times New Roman" w:hAnsi="Arial" w:cs="Arial"/>
          <w:bCs/>
          <w:lang w:val="es-ES" w:eastAsia="es-ES"/>
        </w:rPr>
      </w:pPr>
      <w:r w:rsidRPr="008C2DDC">
        <w:rPr>
          <w:rFonts w:ascii="Arial" w:eastAsia="Times New Roman" w:hAnsi="Arial" w:cs="Arial"/>
          <w:b/>
          <w:lang w:val="es-ES" w:eastAsia="es-ES"/>
        </w:rPr>
        <w:t xml:space="preserve">TERCERO.- </w:t>
      </w:r>
      <w:r w:rsidRPr="008C2DDC">
        <w:rPr>
          <w:rFonts w:ascii="Arial" w:eastAsia="Times New Roman" w:hAnsi="Arial" w:cs="Arial"/>
          <w:bCs/>
          <w:lang w:val="es-ES" w:eastAsia="es-E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8C2DDC" w:rsidRPr="008C2DDC" w:rsidRDefault="008C2DDC" w:rsidP="008C2DDC">
      <w:pPr>
        <w:spacing w:after="0" w:line="240" w:lineRule="auto"/>
        <w:jc w:val="both"/>
        <w:rPr>
          <w:rFonts w:ascii="Arial" w:eastAsia="Calibri" w:hAnsi="Arial" w:cs="Arial"/>
          <w:b/>
        </w:rPr>
      </w:pPr>
    </w:p>
    <w:p w:rsidR="008C2DDC" w:rsidRPr="008C2DDC" w:rsidRDefault="008C2DDC" w:rsidP="008C2DDC">
      <w:pPr>
        <w:spacing w:after="0" w:line="240" w:lineRule="auto"/>
        <w:jc w:val="both"/>
        <w:rPr>
          <w:rFonts w:ascii="Arial" w:eastAsia="Calibri" w:hAnsi="Arial" w:cs="Arial"/>
        </w:rPr>
      </w:pPr>
      <w:r w:rsidRPr="008C2DDC">
        <w:rPr>
          <w:rFonts w:ascii="Arial" w:eastAsia="Calibri" w:hAnsi="Arial" w:cs="Arial"/>
          <w:b/>
        </w:rPr>
        <w:t>CUARTO.-</w:t>
      </w:r>
      <w:r w:rsidRPr="008C2DDC">
        <w:rPr>
          <w:rFonts w:ascii="Arial" w:eastAsia="Calibri" w:hAnsi="Arial" w:cs="Arial"/>
        </w:rPr>
        <w:t xml:space="preserve"> El Municipio de Arteaga,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8C2DDC" w:rsidRPr="008C2DDC" w:rsidRDefault="008C2DDC" w:rsidP="008C2DDC">
      <w:pPr>
        <w:spacing w:after="0" w:line="240" w:lineRule="auto"/>
        <w:jc w:val="both"/>
        <w:rPr>
          <w:rFonts w:ascii="Arial" w:eastAsia="Calibri" w:hAnsi="Arial" w:cs="Arial"/>
        </w:rPr>
      </w:pPr>
      <w:r w:rsidRPr="008C2DDC">
        <w:rPr>
          <w:rFonts w:ascii="Arial" w:eastAsia="Calibri" w:hAnsi="Arial" w:cs="Arial"/>
        </w:rPr>
        <w:t> </w:t>
      </w:r>
    </w:p>
    <w:p w:rsidR="008C2DDC" w:rsidRPr="008C2DDC" w:rsidRDefault="008C2DDC" w:rsidP="008C2DDC">
      <w:pPr>
        <w:spacing w:after="0" w:line="240" w:lineRule="auto"/>
        <w:jc w:val="both"/>
        <w:rPr>
          <w:rFonts w:ascii="Arial" w:eastAsia="Calibri" w:hAnsi="Arial" w:cs="Arial"/>
        </w:rPr>
      </w:pPr>
      <w:r w:rsidRPr="008C2DDC">
        <w:rPr>
          <w:rFonts w:ascii="Arial" w:eastAsia="Calibri" w:hAnsi="Arial" w:cs="Arial"/>
          <w:b/>
        </w:rPr>
        <w:t>QUINTO.-</w:t>
      </w:r>
      <w:r w:rsidRPr="008C2DDC">
        <w:rPr>
          <w:rFonts w:ascii="Arial" w:eastAsia="Calibri" w:hAnsi="Arial" w:cs="Arial"/>
        </w:rPr>
        <w:t xml:space="preserve"> El Municipio de Arteaga, Coahuila de Zaragoza, elaborará y difundirá a más tardar el 31 de enero de 2019,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8C2DDC" w:rsidRPr="008C2DDC" w:rsidRDefault="008C2DDC" w:rsidP="008C2DDC">
      <w:pPr>
        <w:spacing w:after="0" w:line="240" w:lineRule="auto"/>
        <w:jc w:val="both"/>
        <w:rPr>
          <w:rFonts w:ascii="Arial" w:eastAsia="Calibri" w:hAnsi="Arial" w:cs="Arial"/>
        </w:rPr>
      </w:pPr>
    </w:p>
    <w:p w:rsidR="008C2DDC" w:rsidRPr="008C2DDC" w:rsidRDefault="008C2DDC" w:rsidP="008C2DDC">
      <w:pPr>
        <w:spacing w:after="0" w:line="240" w:lineRule="auto"/>
        <w:jc w:val="both"/>
        <w:rPr>
          <w:rFonts w:ascii="Arial" w:eastAsia="Calibri" w:hAnsi="Arial" w:cs="Arial"/>
          <w:lang w:val="es-ES" w:eastAsia="es-ES"/>
        </w:rPr>
      </w:pPr>
      <w:r w:rsidRPr="008C2DDC">
        <w:rPr>
          <w:rFonts w:ascii="Arial" w:eastAsia="Calibri" w:hAnsi="Arial" w:cs="Arial"/>
          <w:b/>
          <w:lang w:val="es-ES" w:eastAsia="es-ES"/>
        </w:rPr>
        <w:t>SEXTO.-</w:t>
      </w:r>
      <w:r w:rsidRPr="008C2DDC">
        <w:rPr>
          <w:rFonts w:ascii="Arial" w:eastAsia="Calibri" w:hAnsi="Arial" w:cs="Arial"/>
          <w:lang w:val="es-ES" w:eastAsia="es-ES"/>
        </w:rPr>
        <w:t xml:space="preserve"> Los créditos que no hayan sido cubiertos en los términos previstos en las leyes de ingresos de los ejercicios fiscales anteriores, deberán de ser enterados a la Tesorería del Municipio de Arteaga, Coahuila de Zaragoza, de acuerdo a las tasas o tarifas previstas en dichas leyes, con los recargos y en su caso los accesorios previstos en el Código Financiero para los Municipios del Estado de Coahuila.</w:t>
      </w:r>
    </w:p>
    <w:p w:rsidR="008C2DDC" w:rsidRPr="008C2DDC" w:rsidRDefault="008C2DDC" w:rsidP="008C2DDC">
      <w:pPr>
        <w:spacing w:after="0" w:line="240" w:lineRule="auto"/>
        <w:jc w:val="both"/>
        <w:rPr>
          <w:rFonts w:ascii="Arial" w:eastAsia="Calibri" w:hAnsi="Arial" w:cs="Arial"/>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b/>
          <w:lang w:val="es-ES" w:eastAsia="es-ES"/>
        </w:rPr>
        <w:t>SÉPTIMO.-</w:t>
      </w:r>
      <w:r w:rsidRPr="008C2DDC">
        <w:rPr>
          <w:rFonts w:ascii="Arial" w:eastAsia="Times New Roman" w:hAnsi="Arial" w:cs="Arial"/>
          <w:lang w:val="es-ES" w:eastAsia="es-ES"/>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8C2DDC" w:rsidRPr="008C2DDC" w:rsidRDefault="008C2DDC" w:rsidP="008C2DDC">
      <w:pPr>
        <w:spacing w:after="0" w:line="240" w:lineRule="auto"/>
        <w:jc w:val="both"/>
        <w:rPr>
          <w:rFonts w:ascii="Arial" w:eastAsia="Times New Roman" w:hAnsi="Arial" w:cs="Arial"/>
          <w:b/>
          <w:lang w:val="es-ES" w:eastAsia="es-ES"/>
        </w:rPr>
      </w:pPr>
    </w:p>
    <w:p w:rsidR="008C2DDC" w:rsidRPr="008C2DDC" w:rsidRDefault="008C2DDC" w:rsidP="008C2DDC">
      <w:pPr>
        <w:spacing w:after="0" w:line="240" w:lineRule="auto"/>
        <w:jc w:val="both"/>
        <w:rPr>
          <w:rFonts w:ascii="Arial" w:eastAsia="Times New Roman" w:hAnsi="Arial" w:cs="Arial"/>
          <w:lang w:val="es-ES" w:eastAsia="es-ES"/>
        </w:rPr>
      </w:pPr>
      <w:r w:rsidRPr="008C2DDC">
        <w:rPr>
          <w:rFonts w:ascii="Arial" w:eastAsia="Times New Roman" w:hAnsi="Arial" w:cs="Arial"/>
          <w:b/>
          <w:lang w:val="es-ES" w:eastAsia="es-ES"/>
        </w:rPr>
        <w:t xml:space="preserve">OCTAVO.- </w:t>
      </w:r>
      <w:r w:rsidRPr="008C2DDC">
        <w:rPr>
          <w:rFonts w:ascii="Arial" w:eastAsia="Times New Roman" w:hAnsi="Arial" w:cs="Arial"/>
          <w:lang w:val="es-ES" w:eastAsia="es-ES"/>
        </w:rPr>
        <w:t>Publíquese la presente Ley en el Periódico Oficial del Gobierno del Estado.</w:t>
      </w:r>
    </w:p>
    <w:p w:rsidR="008C2DDC" w:rsidRPr="008C2DDC" w:rsidRDefault="008C2DDC" w:rsidP="008C2DDC">
      <w:pPr>
        <w:spacing w:after="0" w:line="240" w:lineRule="auto"/>
        <w:jc w:val="both"/>
        <w:rPr>
          <w:rFonts w:ascii="Arial" w:eastAsia="Times New Roman" w:hAnsi="Arial" w:cs="Arial"/>
          <w:lang w:val="es-ES" w:eastAsia="es-ES"/>
        </w:rPr>
      </w:pPr>
    </w:p>
    <w:p w:rsidR="00FF019A" w:rsidRPr="0036363C" w:rsidRDefault="00FF019A" w:rsidP="00FF019A">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DADO en la Ciudad de Saltillo, Coah</w:t>
      </w:r>
      <w:r>
        <w:rPr>
          <w:rFonts w:ascii="Arial" w:eastAsia="Times New Roman" w:hAnsi="Arial" w:cs="Arial"/>
          <w:b/>
          <w:snapToGrid w:val="0"/>
          <w:sz w:val="23"/>
          <w:szCs w:val="23"/>
          <w:lang w:val="es-ES_tradnl" w:eastAsia="es-ES"/>
        </w:rPr>
        <w:t>uila de Zaragoza, a los once</w:t>
      </w:r>
      <w:r w:rsidRPr="0036363C">
        <w:rPr>
          <w:rFonts w:ascii="Arial" w:eastAsia="Times New Roman" w:hAnsi="Arial" w:cs="Arial"/>
          <w:b/>
          <w:snapToGrid w:val="0"/>
          <w:sz w:val="23"/>
          <w:szCs w:val="23"/>
          <w:lang w:val="es-ES_tradnl" w:eastAsia="es-ES"/>
        </w:rPr>
        <w:t xml:space="preserve"> días del mes de </w:t>
      </w:r>
      <w:r>
        <w:rPr>
          <w:rFonts w:ascii="Arial" w:eastAsia="Times New Roman" w:hAnsi="Arial" w:cs="Arial"/>
          <w:b/>
          <w:snapToGrid w:val="0"/>
          <w:sz w:val="23"/>
          <w:szCs w:val="23"/>
          <w:lang w:val="es-ES_tradnl" w:eastAsia="es-ES"/>
        </w:rPr>
        <w:t>diciembre d</w:t>
      </w:r>
      <w:r w:rsidRPr="0036363C">
        <w:rPr>
          <w:rFonts w:ascii="Arial" w:eastAsia="Times New Roman" w:hAnsi="Arial" w:cs="Arial"/>
          <w:b/>
          <w:snapToGrid w:val="0"/>
          <w:sz w:val="23"/>
          <w:szCs w:val="23"/>
          <w:lang w:val="es-ES_tradnl" w:eastAsia="es-ES"/>
        </w:rPr>
        <w:t>el año dos mil dieciocho.</w:t>
      </w:r>
    </w:p>
    <w:p w:rsidR="00FF019A" w:rsidRPr="0036363C" w:rsidRDefault="00FF019A" w:rsidP="00FF019A">
      <w:pPr>
        <w:tabs>
          <w:tab w:val="left" w:pos="8749"/>
        </w:tabs>
        <w:spacing w:after="0" w:line="240" w:lineRule="auto"/>
        <w:jc w:val="both"/>
        <w:rPr>
          <w:rFonts w:ascii="Arial" w:eastAsia="Times New Roman" w:hAnsi="Arial" w:cs="Arial"/>
          <w:b/>
          <w:snapToGrid w:val="0"/>
          <w:sz w:val="23"/>
          <w:szCs w:val="23"/>
          <w:lang w:val="es-ES_tradnl" w:eastAsia="es-ES"/>
        </w:rPr>
      </w:pPr>
    </w:p>
    <w:p w:rsidR="00FF019A" w:rsidRPr="0036363C" w:rsidRDefault="00FF019A" w:rsidP="00FF019A">
      <w:pPr>
        <w:tabs>
          <w:tab w:val="left" w:pos="8749"/>
        </w:tabs>
        <w:spacing w:after="0" w:line="240" w:lineRule="auto"/>
        <w:jc w:val="both"/>
        <w:rPr>
          <w:rFonts w:ascii="Arial" w:eastAsia="Times New Roman" w:hAnsi="Arial" w:cs="Arial"/>
          <w:b/>
          <w:snapToGrid w:val="0"/>
          <w:sz w:val="23"/>
          <w:szCs w:val="23"/>
          <w:lang w:val="es-ES_tradnl" w:eastAsia="es-ES"/>
        </w:rPr>
      </w:pPr>
    </w:p>
    <w:p w:rsidR="00556717" w:rsidRPr="002A7613" w:rsidRDefault="00556717" w:rsidP="00556717">
      <w:pPr>
        <w:spacing w:after="0" w:line="240" w:lineRule="auto"/>
        <w:jc w:val="center"/>
        <w:rPr>
          <w:rFonts w:ascii="Arial" w:eastAsia="Times New Roman" w:hAnsi="Arial" w:cs="Arial"/>
          <w:b/>
          <w:snapToGrid w:val="0"/>
          <w:sz w:val="24"/>
          <w:szCs w:val="24"/>
          <w:lang w:val="es-ES_tradnl" w:eastAsia="es-ES"/>
        </w:rPr>
      </w:pPr>
      <w:bookmarkStart w:id="1" w:name="_Hlk534796234"/>
      <w:r w:rsidRPr="002A7613">
        <w:rPr>
          <w:rFonts w:ascii="Arial" w:eastAsia="Times New Roman" w:hAnsi="Arial" w:cs="Arial"/>
          <w:b/>
          <w:snapToGrid w:val="0"/>
          <w:sz w:val="24"/>
          <w:szCs w:val="24"/>
          <w:lang w:val="es-ES_tradnl" w:eastAsia="es-ES"/>
        </w:rPr>
        <w:t>DIPUTADO PRESIDENTE</w:t>
      </w:r>
    </w:p>
    <w:p w:rsidR="00556717" w:rsidRPr="002A7613" w:rsidRDefault="00556717" w:rsidP="00556717">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JUAN ANTONIO GARCÍA VILLA</w:t>
      </w:r>
    </w:p>
    <w:p w:rsidR="00556717" w:rsidRDefault="00556717" w:rsidP="00556717">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556717" w:rsidRDefault="00556717" w:rsidP="00556717">
      <w:pPr>
        <w:spacing w:after="0" w:line="240" w:lineRule="auto"/>
        <w:jc w:val="center"/>
        <w:rPr>
          <w:rFonts w:ascii="Arial" w:eastAsia="Times New Roman" w:hAnsi="Arial" w:cs="Arial"/>
          <w:b/>
          <w:snapToGrid w:val="0"/>
          <w:sz w:val="24"/>
          <w:szCs w:val="24"/>
          <w:lang w:val="es-ES_tradnl" w:eastAsia="es-ES"/>
        </w:rPr>
      </w:pPr>
    </w:p>
    <w:p w:rsidR="00556717" w:rsidRDefault="00556717" w:rsidP="00556717">
      <w:pPr>
        <w:spacing w:after="0" w:line="240" w:lineRule="auto"/>
        <w:jc w:val="center"/>
        <w:rPr>
          <w:rFonts w:ascii="Arial" w:eastAsia="Times New Roman" w:hAnsi="Arial" w:cs="Arial"/>
          <w:b/>
          <w:snapToGrid w:val="0"/>
          <w:sz w:val="24"/>
          <w:szCs w:val="24"/>
          <w:lang w:val="es-ES_tradnl" w:eastAsia="es-ES"/>
        </w:rPr>
      </w:pPr>
    </w:p>
    <w:p w:rsidR="00556717" w:rsidRDefault="00556717" w:rsidP="00556717">
      <w:pPr>
        <w:spacing w:after="0" w:line="240" w:lineRule="auto"/>
        <w:jc w:val="center"/>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556717" w:rsidTr="006F58F4">
        <w:tc>
          <w:tcPr>
            <w:tcW w:w="5103" w:type="dxa"/>
          </w:tcPr>
          <w:p w:rsidR="00556717" w:rsidRDefault="00556717"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DIPUTADA SECRETARIA</w:t>
            </w:r>
          </w:p>
          <w:p w:rsidR="00556717" w:rsidRDefault="00556717" w:rsidP="006F58F4">
            <w:pPr>
              <w:jc w:val="center"/>
              <w:rPr>
                <w:rFonts w:ascii="Arial" w:hAnsi="Arial" w:cs="Arial"/>
                <w:b/>
                <w:snapToGrid w:val="0"/>
                <w:sz w:val="24"/>
                <w:szCs w:val="24"/>
                <w:lang w:val="es-ES_tradnl" w:eastAsia="es-ES"/>
              </w:rPr>
            </w:pPr>
            <w:r>
              <w:rPr>
                <w:rFonts w:ascii="Arial" w:hAnsi="Arial" w:cs="Arial"/>
                <w:b/>
                <w:snapToGrid w:val="0"/>
                <w:sz w:val="24"/>
                <w:szCs w:val="24"/>
                <w:lang w:val="es-ES_tradnl" w:eastAsia="es-ES"/>
              </w:rPr>
              <w:t>DIANA PATRICIA GONZÁLEZ SOTO</w:t>
            </w:r>
          </w:p>
          <w:p w:rsidR="00556717" w:rsidRDefault="00556717"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c>
          <w:tcPr>
            <w:tcW w:w="4820" w:type="dxa"/>
          </w:tcPr>
          <w:p w:rsidR="00556717" w:rsidRDefault="00556717"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DIPUTADO SECRETARIO</w:t>
            </w:r>
          </w:p>
          <w:p w:rsidR="00556717" w:rsidRPr="002A7613" w:rsidRDefault="00556717"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JOSÉ BENITO RAMÍREZ ROSAS</w:t>
            </w:r>
          </w:p>
          <w:p w:rsidR="00556717" w:rsidRDefault="00556717"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r>
    </w:tbl>
    <w:p w:rsidR="00556717" w:rsidRDefault="00556717" w:rsidP="00556717">
      <w:pPr>
        <w:spacing w:after="0" w:line="240" w:lineRule="auto"/>
        <w:jc w:val="center"/>
        <w:rPr>
          <w:rFonts w:ascii="Arial" w:eastAsia="Times New Roman" w:hAnsi="Arial" w:cs="Arial"/>
          <w:b/>
          <w:snapToGrid w:val="0"/>
          <w:sz w:val="24"/>
          <w:szCs w:val="24"/>
          <w:lang w:val="es-ES_tradnl" w:eastAsia="es-ES"/>
        </w:rPr>
      </w:pPr>
    </w:p>
    <w:p w:rsidR="00556717" w:rsidRDefault="00556717" w:rsidP="00556717">
      <w:pPr>
        <w:spacing w:after="0" w:line="240" w:lineRule="auto"/>
        <w:jc w:val="center"/>
        <w:rPr>
          <w:rFonts w:ascii="Arial" w:eastAsia="Times New Roman" w:hAnsi="Arial" w:cs="Arial"/>
          <w:b/>
          <w:snapToGrid w:val="0"/>
          <w:sz w:val="24"/>
          <w:szCs w:val="24"/>
          <w:lang w:val="es-ES_tradnl" w:eastAsia="es-ES"/>
        </w:rPr>
      </w:pPr>
    </w:p>
    <w:p w:rsidR="00556717" w:rsidRDefault="00556717" w:rsidP="00556717">
      <w:pPr>
        <w:spacing w:after="0" w:line="240" w:lineRule="auto"/>
        <w:jc w:val="center"/>
        <w:rPr>
          <w:rFonts w:ascii="Arial" w:eastAsia="Times New Roman" w:hAnsi="Arial" w:cs="Arial"/>
          <w:b/>
          <w:snapToGrid w:val="0"/>
          <w:sz w:val="24"/>
          <w:szCs w:val="24"/>
          <w:lang w:val="es-ES_tradnl" w:eastAsia="es-ES"/>
        </w:rPr>
      </w:pPr>
    </w:p>
    <w:p w:rsidR="00556717" w:rsidRPr="002A7613" w:rsidRDefault="00556717" w:rsidP="00556717">
      <w:pPr>
        <w:spacing w:after="0" w:line="240" w:lineRule="auto"/>
        <w:jc w:val="center"/>
        <w:rPr>
          <w:rFonts w:ascii="Arial" w:eastAsia="Times New Roman" w:hAnsi="Arial" w:cs="Arial"/>
          <w:b/>
          <w:snapToGrid w:val="0"/>
          <w:sz w:val="24"/>
          <w:szCs w:val="24"/>
          <w:lang w:val="es-ES_tradnl" w:eastAsia="es-ES"/>
        </w:rPr>
      </w:pPr>
    </w:p>
    <w:p w:rsidR="00556717" w:rsidRPr="002A7613" w:rsidRDefault="00556717" w:rsidP="00556717">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IMPRÍMASE, COMUNÍQUESE Y OBSÉRVESE</w:t>
      </w:r>
    </w:p>
    <w:p w:rsidR="00556717" w:rsidRPr="004D3CEA" w:rsidRDefault="00556717" w:rsidP="00556717">
      <w:pPr>
        <w:spacing w:after="0" w:line="240" w:lineRule="auto"/>
        <w:jc w:val="center"/>
        <w:rPr>
          <w:rFonts w:ascii="Arial" w:eastAsia="Times New Roman" w:hAnsi="Arial" w:cs="Arial"/>
          <w:snapToGrid w:val="0"/>
          <w:szCs w:val="24"/>
          <w:lang w:val="es-ES_tradnl" w:eastAsia="es-ES"/>
        </w:rPr>
      </w:pPr>
      <w:r w:rsidRPr="004D3CEA">
        <w:rPr>
          <w:rFonts w:ascii="Arial" w:eastAsia="Times New Roman" w:hAnsi="Arial" w:cs="Arial"/>
          <w:snapToGrid w:val="0"/>
          <w:szCs w:val="24"/>
          <w:lang w:val="es-ES_tradnl" w:eastAsia="es-ES"/>
        </w:rPr>
        <w:t>Saltillo, Coahuila de Zaragoza, a 17 de diciembre de 2018.</w:t>
      </w:r>
    </w:p>
    <w:p w:rsidR="00556717" w:rsidRDefault="00556717" w:rsidP="00556717">
      <w:pPr>
        <w:spacing w:after="0" w:line="240" w:lineRule="auto"/>
        <w:jc w:val="center"/>
        <w:rPr>
          <w:rFonts w:ascii="Arial" w:eastAsia="Times New Roman" w:hAnsi="Arial" w:cs="Arial"/>
          <w:b/>
          <w:snapToGrid w:val="0"/>
          <w:sz w:val="24"/>
          <w:szCs w:val="24"/>
          <w:lang w:val="es-ES_tradnl" w:eastAsia="es-ES"/>
        </w:rPr>
      </w:pPr>
    </w:p>
    <w:p w:rsidR="00556717" w:rsidRDefault="00556717" w:rsidP="00556717">
      <w:pPr>
        <w:spacing w:after="0" w:line="240" w:lineRule="auto"/>
        <w:jc w:val="center"/>
        <w:rPr>
          <w:rFonts w:ascii="Arial" w:eastAsia="Times New Roman" w:hAnsi="Arial" w:cs="Arial"/>
          <w:b/>
          <w:snapToGrid w:val="0"/>
          <w:sz w:val="24"/>
          <w:szCs w:val="24"/>
          <w:lang w:val="es-ES_tradnl" w:eastAsia="es-ES"/>
        </w:rPr>
      </w:pPr>
    </w:p>
    <w:p w:rsidR="00556717" w:rsidRPr="002A7613" w:rsidRDefault="00556717" w:rsidP="00556717">
      <w:pPr>
        <w:spacing w:after="0" w:line="240" w:lineRule="auto"/>
        <w:jc w:val="center"/>
        <w:rPr>
          <w:rFonts w:ascii="Arial" w:eastAsia="Times New Roman" w:hAnsi="Arial" w:cs="Arial"/>
          <w:b/>
          <w:snapToGrid w:val="0"/>
          <w:sz w:val="24"/>
          <w:szCs w:val="24"/>
          <w:lang w:val="es-ES_tradnl" w:eastAsia="es-ES"/>
        </w:rPr>
      </w:pPr>
    </w:p>
    <w:p w:rsidR="00556717" w:rsidRPr="002A7613" w:rsidRDefault="00556717" w:rsidP="00556717">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EL GOBERNADOR CONSTITUCIONAL DEL ESTADO</w:t>
      </w:r>
    </w:p>
    <w:p w:rsidR="00556717" w:rsidRPr="002A7613" w:rsidRDefault="00556717" w:rsidP="00556717">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ING. MIGUEL ÁNGEL RIQUELME SOLÍS</w:t>
      </w:r>
    </w:p>
    <w:p w:rsidR="00556717" w:rsidRDefault="00556717" w:rsidP="00556717">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556717" w:rsidRDefault="00556717" w:rsidP="00556717">
      <w:pPr>
        <w:spacing w:after="0" w:line="240" w:lineRule="auto"/>
        <w:jc w:val="center"/>
        <w:rPr>
          <w:rFonts w:ascii="Arial" w:eastAsia="Times New Roman" w:hAnsi="Arial" w:cs="Arial"/>
          <w:b/>
          <w:snapToGrid w:val="0"/>
          <w:sz w:val="24"/>
          <w:szCs w:val="24"/>
          <w:lang w:val="es-ES_tradnl" w:eastAsia="es-ES"/>
        </w:rPr>
      </w:pPr>
    </w:p>
    <w:p w:rsidR="00556717" w:rsidRDefault="00556717" w:rsidP="00556717">
      <w:pPr>
        <w:spacing w:after="0" w:line="240" w:lineRule="auto"/>
        <w:jc w:val="center"/>
        <w:rPr>
          <w:rFonts w:ascii="Arial" w:eastAsia="Times New Roman" w:hAnsi="Arial" w:cs="Arial"/>
          <w:b/>
          <w:snapToGrid w:val="0"/>
          <w:sz w:val="24"/>
          <w:szCs w:val="24"/>
          <w:lang w:val="es-ES_tradnl" w:eastAsia="es-ES"/>
        </w:rPr>
      </w:pPr>
    </w:p>
    <w:p w:rsidR="00556717" w:rsidRPr="002A7613" w:rsidRDefault="00556717" w:rsidP="00556717">
      <w:pPr>
        <w:spacing w:after="0" w:line="240" w:lineRule="auto"/>
        <w:jc w:val="center"/>
        <w:rPr>
          <w:rFonts w:ascii="Arial" w:eastAsia="Times New Roman" w:hAnsi="Arial" w:cs="Arial"/>
          <w:b/>
          <w:snapToGrid w:val="0"/>
          <w:sz w:val="24"/>
          <w:szCs w:val="24"/>
          <w:lang w:val="es-ES_tradnl" w:eastAsia="es-ES"/>
        </w:rPr>
      </w:pPr>
    </w:p>
    <w:p w:rsidR="00556717" w:rsidRDefault="00556717" w:rsidP="00556717">
      <w:pPr>
        <w:spacing w:after="0" w:line="240" w:lineRule="auto"/>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556717" w:rsidTr="006F58F4">
        <w:tc>
          <w:tcPr>
            <w:tcW w:w="5103" w:type="dxa"/>
          </w:tcPr>
          <w:p w:rsidR="00556717" w:rsidRPr="002A7613" w:rsidRDefault="00556717"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EL SECRETARIO DE GOBIERNO</w:t>
            </w:r>
          </w:p>
          <w:p w:rsidR="00556717" w:rsidRPr="002A7613" w:rsidRDefault="00556717"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ING. JOSÉ MARÍA FRAUSTRO SILLER</w:t>
            </w:r>
          </w:p>
          <w:p w:rsidR="00556717" w:rsidRPr="002A7613" w:rsidRDefault="00556717"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p w:rsidR="00556717" w:rsidRDefault="00556717" w:rsidP="006F58F4">
            <w:pPr>
              <w:jc w:val="center"/>
              <w:rPr>
                <w:rFonts w:ascii="Arial" w:hAnsi="Arial" w:cs="Arial"/>
                <w:b/>
                <w:snapToGrid w:val="0"/>
                <w:sz w:val="24"/>
                <w:szCs w:val="24"/>
                <w:lang w:val="es-ES_tradnl" w:eastAsia="es-ES"/>
              </w:rPr>
            </w:pPr>
          </w:p>
        </w:tc>
        <w:tc>
          <w:tcPr>
            <w:tcW w:w="4820" w:type="dxa"/>
          </w:tcPr>
          <w:p w:rsidR="00556717" w:rsidRDefault="00556717" w:rsidP="006F58F4">
            <w:pPr>
              <w:jc w:val="center"/>
              <w:rPr>
                <w:rFonts w:ascii="Arial" w:hAnsi="Arial" w:cs="Arial"/>
                <w:b/>
                <w:snapToGrid w:val="0"/>
                <w:sz w:val="24"/>
                <w:szCs w:val="24"/>
                <w:lang w:val="es-ES_tradnl" w:eastAsia="es-ES"/>
              </w:rPr>
            </w:pPr>
          </w:p>
        </w:tc>
      </w:tr>
    </w:tbl>
    <w:p w:rsidR="00FF019A" w:rsidRPr="0036363C" w:rsidRDefault="00FF019A" w:rsidP="00FF019A">
      <w:pPr>
        <w:spacing w:after="0" w:line="240" w:lineRule="auto"/>
        <w:jc w:val="both"/>
        <w:rPr>
          <w:rFonts w:ascii="Arial" w:hAnsi="Arial" w:cs="Arial"/>
          <w:sz w:val="23"/>
          <w:szCs w:val="23"/>
        </w:rPr>
      </w:pPr>
      <w:bookmarkStart w:id="2" w:name="_GoBack"/>
      <w:bookmarkEnd w:id="1"/>
      <w:bookmarkEnd w:id="2"/>
    </w:p>
    <w:p w:rsidR="00FF019A" w:rsidRPr="0036363C" w:rsidRDefault="00FF019A" w:rsidP="00FF019A">
      <w:pPr>
        <w:spacing w:after="0" w:line="240" w:lineRule="auto"/>
        <w:jc w:val="both"/>
        <w:rPr>
          <w:rFonts w:ascii="Arial" w:hAnsi="Arial" w:cs="Arial"/>
        </w:rPr>
      </w:pPr>
    </w:p>
    <w:p w:rsidR="00FF019A" w:rsidRPr="0036363C" w:rsidRDefault="00FF019A" w:rsidP="00FF019A">
      <w:pPr>
        <w:spacing w:after="0" w:line="240" w:lineRule="auto"/>
        <w:jc w:val="both"/>
        <w:rPr>
          <w:rFonts w:ascii="Arial" w:hAnsi="Arial" w:cs="Arial"/>
        </w:rPr>
      </w:pPr>
    </w:p>
    <w:p w:rsidR="00FF019A" w:rsidRDefault="00FF019A" w:rsidP="00FF019A"/>
    <w:p w:rsidR="008C2DDC" w:rsidRDefault="008C2DDC"/>
    <w:sectPr w:rsidR="008C2DDC" w:rsidSect="008C2DDC">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62F" w:rsidRDefault="00FC662F" w:rsidP="00DC582C">
      <w:pPr>
        <w:spacing w:after="0" w:line="240" w:lineRule="auto"/>
      </w:pPr>
      <w:r>
        <w:separator/>
      </w:r>
    </w:p>
  </w:endnote>
  <w:endnote w:type="continuationSeparator" w:id="0">
    <w:p w:rsidR="00FC662F" w:rsidRDefault="00FC662F" w:rsidP="00DC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62F" w:rsidRDefault="00FC662F" w:rsidP="00DC582C">
      <w:pPr>
        <w:spacing w:after="0" w:line="240" w:lineRule="auto"/>
      </w:pPr>
      <w:r>
        <w:separator/>
      </w:r>
    </w:p>
  </w:footnote>
  <w:footnote w:type="continuationSeparator" w:id="0">
    <w:p w:rsidR="00FC662F" w:rsidRDefault="00FC662F" w:rsidP="00DC5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50FF"/>
    <w:multiLevelType w:val="hybridMultilevel"/>
    <w:tmpl w:val="329C075E"/>
    <w:lvl w:ilvl="0" w:tplc="0C0A0019">
      <w:start w:val="1"/>
      <w:numFmt w:val="lowerLetter"/>
      <w:lvlText w:val="%1."/>
      <w:lvlJc w:val="left"/>
      <w:pPr>
        <w:ind w:left="1364" w:hanging="360"/>
      </w:p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1" w15:restartNumberingAfterBreak="0">
    <w:nsid w:val="0439380B"/>
    <w:multiLevelType w:val="hybridMultilevel"/>
    <w:tmpl w:val="7974E1C0"/>
    <w:lvl w:ilvl="0" w:tplc="0C0A0019">
      <w:start w:val="1"/>
      <w:numFmt w:val="lowerLetter"/>
      <w:lvlText w:val="%1."/>
      <w:lvlJc w:val="left"/>
      <w:pPr>
        <w:ind w:left="136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3F2023"/>
    <w:multiLevelType w:val="hybridMultilevel"/>
    <w:tmpl w:val="E5CC49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D04549"/>
    <w:multiLevelType w:val="hybridMultilevel"/>
    <w:tmpl w:val="0568E1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2278F2"/>
    <w:multiLevelType w:val="hybridMultilevel"/>
    <w:tmpl w:val="0462A360"/>
    <w:lvl w:ilvl="0" w:tplc="5016C93E">
      <w:start w:val="1"/>
      <w:numFmt w:val="upperRoman"/>
      <w:lvlText w:val="%1."/>
      <w:lvlJc w:val="left"/>
      <w:pPr>
        <w:ind w:left="1146" w:hanging="720"/>
      </w:pPr>
      <w:rPr>
        <w:rFonts w:hint="default"/>
        <w:b w:val="0"/>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15:restartNumberingAfterBreak="0">
    <w:nsid w:val="068E1361"/>
    <w:multiLevelType w:val="hybridMultilevel"/>
    <w:tmpl w:val="9CA83FDA"/>
    <w:lvl w:ilvl="0" w:tplc="080A0019">
      <w:start w:val="1"/>
      <w:numFmt w:val="lowerLetter"/>
      <w:lvlText w:val="%1."/>
      <w:lvlJc w:val="left"/>
      <w:pPr>
        <w:ind w:left="4680" w:hanging="360"/>
      </w:pPr>
      <w:rPr>
        <w:rFonts w:cs="Times New Roman"/>
      </w:rPr>
    </w:lvl>
    <w:lvl w:ilvl="1" w:tplc="080A0019" w:tentative="1">
      <w:start w:val="1"/>
      <w:numFmt w:val="lowerLetter"/>
      <w:lvlText w:val="%2."/>
      <w:lvlJc w:val="left"/>
      <w:pPr>
        <w:ind w:left="4680" w:hanging="360"/>
      </w:pPr>
    </w:lvl>
    <w:lvl w:ilvl="2" w:tplc="080A001B" w:tentative="1">
      <w:start w:val="1"/>
      <w:numFmt w:val="lowerRoman"/>
      <w:lvlText w:val="%3."/>
      <w:lvlJc w:val="right"/>
      <w:pPr>
        <w:ind w:left="5400" w:hanging="180"/>
      </w:pPr>
    </w:lvl>
    <w:lvl w:ilvl="3" w:tplc="080A000F" w:tentative="1">
      <w:start w:val="1"/>
      <w:numFmt w:val="decimal"/>
      <w:lvlText w:val="%4."/>
      <w:lvlJc w:val="left"/>
      <w:pPr>
        <w:ind w:left="6120" w:hanging="360"/>
      </w:pPr>
    </w:lvl>
    <w:lvl w:ilvl="4" w:tplc="080A0019" w:tentative="1">
      <w:start w:val="1"/>
      <w:numFmt w:val="lowerLetter"/>
      <w:lvlText w:val="%5."/>
      <w:lvlJc w:val="left"/>
      <w:pPr>
        <w:ind w:left="6840" w:hanging="360"/>
      </w:pPr>
    </w:lvl>
    <w:lvl w:ilvl="5" w:tplc="080A001B" w:tentative="1">
      <w:start w:val="1"/>
      <w:numFmt w:val="lowerRoman"/>
      <w:lvlText w:val="%6."/>
      <w:lvlJc w:val="right"/>
      <w:pPr>
        <w:ind w:left="7560" w:hanging="180"/>
      </w:pPr>
    </w:lvl>
    <w:lvl w:ilvl="6" w:tplc="080A000F" w:tentative="1">
      <w:start w:val="1"/>
      <w:numFmt w:val="decimal"/>
      <w:lvlText w:val="%7."/>
      <w:lvlJc w:val="left"/>
      <w:pPr>
        <w:ind w:left="8280" w:hanging="360"/>
      </w:pPr>
    </w:lvl>
    <w:lvl w:ilvl="7" w:tplc="080A0019" w:tentative="1">
      <w:start w:val="1"/>
      <w:numFmt w:val="lowerLetter"/>
      <w:lvlText w:val="%8."/>
      <w:lvlJc w:val="left"/>
      <w:pPr>
        <w:ind w:left="9000" w:hanging="360"/>
      </w:pPr>
    </w:lvl>
    <w:lvl w:ilvl="8" w:tplc="080A001B" w:tentative="1">
      <w:start w:val="1"/>
      <w:numFmt w:val="lowerRoman"/>
      <w:lvlText w:val="%9."/>
      <w:lvlJc w:val="right"/>
      <w:pPr>
        <w:ind w:left="9720" w:hanging="180"/>
      </w:pPr>
    </w:lvl>
  </w:abstractNum>
  <w:abstractNum w:abstractNumId="6" w15:restartNumberingAfterBreak="0">
    <w:nsid w:val="0713172D"/>
    <w:multiLevelType w:val="hybridMultilevel"/>
    <w:tmpl w:val="A85C7774"/>
    <w:lvl w:ilvl="0" w:tplc="0C0A0019">
      <w:start w:val="1"/>
      <w:numFmt w:val="lowerLetter"/>
      <w:lvlText w:val="%1."/>
      <w:lvlJc w:val="left"/>
      <w:pPr>
        <w:ind w:left="1608" w:hanging="720"/>
      </w:pPr>
      <w:rPr>
        <w:rFonts w:hint="default"/>
      </w:rPr>
    </w:lvl>
    <w:lvl w:ilvl="1" w:tplc="3CBC4FBC">
      <w:start w:val="1"/>
      <w:numFmt w:val="decimal"/>
      <w:lvlText w:val="%2."/>
      <w:lvlJc w:val="left"/>
      <w:pPr>
        <w:ind w:left="1968" w:hanging="360"/>
      </w:pPr>
      <w:rPr>
        <w:rFonts w:ascii="Arial" w:eastAsia="Times New Roman" w:hAnsi="Arial" w:cs="Arial"/>
      </w:rPr>
    </w:lvl>
    <w:lvl w:ilvl="2" w:tplc="0C0A0019">
      <w:start w:val="1"/>
      <w:numFmt w:val="lowerLetter"/>
      <w:lvlText w:val="%3."/>
      <w:lvlJc w:val="left"/>
      <w:pPr>
        <w:ind w:left="2688" w:hanging="180"/>
      </w:pPr>
    </w:lvl>
    <w:lvl w:ilvl="3" w:tplc="0C0A000F" w:tentative="1">
      <w:start w:val="1"/>
      <w:numFmt w:val="decimal"/>
      <w:lvlText w:val="%4."/>
      <w:lvlJc w:val="left"/>
      <w:pPr>
        <w:ind w:left="3408" w:hanging="360"/>
      </w:pPr>
    </w:lvl>
    <w:lvl w:ilvl="4" w:tplc="0C0A0019" w:tentative="1">
      <w:start w:val="1"/>
      <w:numFmt w:val="lowerLetter"/>
      <w:lvlText w:val="%5."/>
      <w:lvlJc w:val="left"/>
      <w:pPr>
        <w:ind w:left="4128" w:hanging="360"/>
      </w:pPr>
    </w:lvl>
    <w:lvl w:ilvl="5" w:tplc="0C0A001B" w:tentative="1">
      <w:start w:val="1"/>
      <w:numFmt w:val="lowerRoman"/>
      <w:lvlText w:val="%6."/>
      <w:lvlJc w:val="right"/>
      <w:pPr>
        <w:ind w:left="4848" w:hanging="180"/>
      </w:pPr>
    </w:lvl>
    <w:lvl w:ilvl="6" w:tplc="0C0A000F" w:tentative="1">
      <w:start w:val="1"/>
      <w:numFmt w:val="decimal"/>
      <w:lvlText w:val="%7."/>
      <w:lvlJc w:val="left"/>
      <w:pPr>
        <w:ind w:left="5568" w:hanging="360"/>
      </w:pPr>
    </w:lvl>
    <w:lvl w:ilvl="7" w:tplc="0C0A0019" w:tentative="1">
      <w:start w:val="1"/>
      <w:numFmt w:val="lowerLetter"/>
      <w:lvlText w:val="%8."/>
      <w:lvlJc w:val="left"/>
      <w:pPr>
        <w:ind w:left="6288" w:hanging="360"/>
      </w:pPr>
    </w:lvl>
    <w:lvl w:ilvl="8" w:tplc="0C0A001B" w:tentative="1">
      <w:start w:val="1"/>
      <w:numFmt w:val="lowerRoman"/>
      <w:lvlText w:val="%9."/>
      <w:lvlJc w:val="right"/>
      <w:pPr>
        <w:ind w:left="7008" w:hanging="180"/>
      </w:pPr>
    </w:lvl>
  </w:abstractNum>
  <w:abstractNum w:abstractNumId="7" w15:restartNumberingAfterBreak="0">
    <w:nsid w:val="073E74F9"/>
    <w:multiLevelType w:val="hybridMultilevel"/>
    <w:tmpl w:val="85905B7E"/>
    <w:lvl w:ilvl="0" w:tplc="96444B2A">
      <w:start w:val="1"/>
      <w:numFmt w:val="decimal"/>
      <w:lvlText w:val="%1."/>
      <w:lvlJc w:val="left"/>
      <w:pPr>
        <w:ind w:left="100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7D24062"/>
    <w:multiLevelType w:val="hybridMultilevel"/>
    <w:tmpl w:val="5FAA93F8"/>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 w15:restartNumberingAfterBreak="0">
    <w:nsid w:val="08F846D6"/>
    <w:multiLevelType w:val="hybridMultilevel"/>
    <w:tmpl w:val="789C92A4"/>
    <w:lvl w:ilvl="0" w:tplc="080A000F">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5F5DCB"/>
    <w:multiLevelType w:val="hybridMultilevel"/>
    <w:tmpl w:val="5406E744"/>
    <w:lvl w:ilvl="0" w:tplc="0C0A0019">
      <w:start w:val="1"/>
      <w:numFmt w:val="lowerLetter"/>
      <w:lvlText w:val="%1."/>
      <w:lvlJc w:val="left"/>
      <w:pPr>
        <w:ind w:left="3905" w:hanging="360"/>
      </w:pPr>
      <w:rPr>
        <w:b w:val="0"/>
      </w:rPr>
    </w:lvl>
    <w:lvl w:ilvl="1" w:tplc="080A0019" w:tentative="1">
      <w:start w:val="1"/>
      <w:numFmt w:val="lowerLetter"/>
      <w:lvlText w:val="%2."/>
      <w:lvlJc w:val="left"/>
      <w:pPr>
        <w:ind w:left="4625" w:hanging="360"/>
      </w:pPr>
      <w:rPr>
        <w:rFonts w:cs="Times New Roman"/>
      </w:rPr>
    </w:lvl>
    <w:lvl w:ilvl="2" w:tplc="080A001B" w:tentative="1">
      <w:start w:val="1"/>
      <w:numFmt w:val="lowerRoman"/>
      <w:lvlText w:val="%3."/>
      <w:lvlJc w:val="right"/>
      <w:pPr>
        <w:ind w:left="5345" w:hanging="180"/>
      </w:pPr>
      <w:rPr>
        <w:rFonts w:cs="Times New Roman"/>
      </w:rPr>
    </w:lvl>
    <w:lvl w:ilvl="3" w:tplc="080A000F" w:tentative="1">
      <w:start w:val="1"/>
      <w:numFmt w:val="decimal"/>
      <w:lvlText w:val="%4."/>
      <w:lvlJc w:val="left"/>
      <w:pPr>
        <w:ind w:left="6065" w:hanging="360"/>
      </w:pPr>
      <w:rPr>
        <w:rFonts w:cs="Times New Roman"/>
      </w:rPr>
    </w:lvl>
    <w:lvl w:ilvl="4" w:tplc="080A0019" w:tentative="1">
      <w:start w:val="1"/>
      <w:numFmt w:val="lowerLetter"/>
      <w:lvlText w:val="%5."/>
      <w:lvlJc w:val="left"/>
      <w:pPr>
        <w:ind w:left="6785" w:hanging="360"/>
      </w:pPr>
      <w:rPr>
        <w:rFonts w:cs="Times New Roman"/>
      </w:rPr>
    </w:lvl>
    <w:lvl w:ilvl="5" w:tplc="080A001B" w:tentative="1">
      <w:start w:val="1"/>
      <w:numFmt w:val="lowerRoman"/>
      <w:lvlText w:val="%6."/>
      <w:lvlJc w:val="right"/>
      <w:pPr>
        <w:ind w:left="7505" w:hanging="180"/>
      </w:pPr>
      <w:rPr>
        <w:rFonts w:cs="Times New Roman"/>
      </w:rPr>
    </w:lvl>
    <w:lvl w:ilvl="6" w:tplc="080A000F" w:tentative="1">
      <w:start w:val="1"/>
      <w:numFmt w:val="decimal"/>
      <w:lvlText w:val="%7."/>
      <w:lvlJc w:val="left"/>
      <w:pPr>
        <w:ind w:left="8225" w:hanging="360"/>
      </w:pPr>
      <w:rPr>
        <w:rFonts w:cs="Times New Roman"/>
      </w:rPr>
    </w:lvl>
    <w:lvl w:ilvl="7" w:tplc="080A0019" w:tentative="1">
      <w:start w:val="1"/>
      <w:numFmt w:val="lowerLetter"/>
      <w:lvlText w:val="%8."/>
      <w:lvlJc w:val="left"/>
      <w:pPr>
        <w:ind w:left="8945" w:hanging="360"/>
      </w:pPr>
      <w:rPr>
        <w:rFonts w:cs="Times New Roman"/>
      </w:rPr>
    </w:lvl>
    <w:lvl w:ilvl="8" w:tplc="080A001B" w:tentative="1">
      <w:start w:val="1"/>
      <w:numFmt w:val="lowerRoman"/>
      <w:lvlText w:val="%9."/>
      <w:lvlJc w:val="right"/>
      <w:pPr>
        <w:ind w:left="9665" w:hanging="180"/>
      </w:pPr>
      <w:rPr>
        <w:rFonts w:cs="Times New Roman"/>
      </w:rPr>
    </w:lvl>
  </w:abstractNum>
  <w:abstractNum w:abstractNumId="12" w15:restartNumberingAfterBreak="0">
    <w:nsid w:val="0BD63A46"/>
    <w:multiLevelType w:val="hybridMultilevel"/>
    <w:tmpl w:val="88EC4CB6"/>
    <w:lvl w:ilvl="0" w:tplc="C4D492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CFA78E8"/>
    <w:multiLevelType w:val="hybridMultilevel"/>
    <w:tmpl w:val="A774A664"/>
    <w:lvl w:ilvl="0" w:tplc="C106807C">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0E5E5AD1"/>
    <w:multiLevelType w:val="hybridMultilevel"/>
    <w:tmpl w:val="31726080"/>
    <w:lvl w:ilvl="0" w:tplc="0C0A0019">
      <w:start w:val="1"/>
      <w:numFmt w:val="lowerLetter"/>
      <w:lvlText w:val="%1."/>
      <w:lvlJc w:val="left"/>
      <w:pPr>
        <w:ind w:left="720" w:hanging="360"/>
      </w:pPr>
      <w:rPr>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0EEE6B73"/>
    <w:multiLevelType w:val="hybridMultilevel"/>
    <w:tmpl w:val="D0AE1FA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104C6EA7"/>
    <w:multiLevelType w:val="hybridMultilevel"/>
    <w:tmpl w:val="410A6E16"/>
    <w:lvl w:ilvl="0" w:tplc="0C0A000F">
      <w:start w:val="1"/>
      <w:numFmt w:val="decimal"/>
      <w:lvlText w:val="%1."/>
      <w:lvlJc w:val="left"/>
      <w:pPr>
        <w:ind w:left="28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7" w15:restartNumberingAfterBreak="0">
    <w:nsid w:val="11645BDF"/>
    <w:multiLevelType w:val="hybridMultilevel"/>
    <w:tmpl w:val="AC78190E"/>
    <w:lvl w:ilvl="0" w:tplc="0C0A0013">
      <w:start w:val="1"/>
      <w:numFmt w:val="upperRoman"/>
      <w:lvlText w:val="%1."/>
      <w:lvlJc w:val="right"/>
      <w:pPr>
        <w:ind w:left="720" w:hanging="360"/>
      </w:p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148E32FC"/>
    <w:multiLevelType w:val="hybridMultilevel"/>
    <w:tmpl w:val="D5384442"/>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16544B10"/>
    <w:multiLevelType w:val="hybridMultilevel"/>
    <w:tmpl w:val="CC8A54EA"/>
    <w:lvl w:ilvl="0" w:tplc="0A167198">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700176C"/>
    <w:multiLevelType w:val="hybridMultilevel"/>
    <w:tmpl w:val="F9CCA458"/>
    <w:lvl w:ilvl="0" w:tplc="0C0A000F">
      <w:start w:val="1"/>
      <w:numFmt w:val="decimal"/>
      <w:lvlText w:val="%1."/>
      <w:lvlJc w:val="left"/>
      <w:pPr>
        <w:ind w:left="1068" w:hanging="360"/>
      </w:pPr>
      <w:rPr>
        <w:b w:val="0"/>
      </w:rPr>
    </w:lvl>
    <w:lvl w:ilvl="1" w:tplc="080A0019">
      <w:start w:val="1"/>
      <w:numFmt w:val="lowerLetter"/>
      <w:lvlText w:val="%2."/>
      <w:lvlJc w:val="left"/>
      <w:pPr>
        <w:ind w:left="-372" w:hanging="360"/>
      </w:pPr>
      <w:rPr>
        <w:rFonts w:cs="Times New Roman"/>
      </w:rPr>
    </w:lvl>
    <w:lvl w:ilvl="2" w:tplc="58648A82">
      <w:start w:val="1"/>
      <w:numFmt w:val="upperRoman"/>
      <w:lvlText w:val="%3."/>
      <w:lvlJc w:val="left"/>
      <w:pPr>
        <w:ind w:left="888" w:hanging="720"/>
      </w:pPr>
      <w:rPr>
        <w:rFonts w:hint="default"/>
      </w:rPr>
    </w:lvl>
    <w:lvl w:ilvl="3" w:tplc="080A000F">
      <w:start w:val="1"/>
      <w:numFmt w:val="decimal"/>
      <w:lvlText w:val="%4."/>
      <w:lvlJc w:val="left"/>
      <w:pPr>
        <w:ind w:left="1068" w:hanging="360"/>
      </w:pPr>
      <w:rPr>
        <w:rFonts w:cs="Times New Roman"/>
      </w:rPr>
    </w:lvl>
    <w:lvl w:ilvl="4" w:tplc="080A0019" w:tentative="1">
      <w:start w:val="1"/>
      <w:numFmt w:val="lowerLetter"/>
      <w:lvlText w:val="%5."/>
      <w:lvlJc w:val="left"/>
      <w:pPr>
        <w:ind w:left="1788" w:hanging="360"/>
      </w:pPr>
      <w:rPr>
        <w:rFonts w:cs="Times New Roman"/>
      </w:rPr>
    </w:lvl>
    <w:lvl w:ilvl="5" w:tplc="080A001B" w:tentative="1">
      <w:start w:val="1"/>
      <w:numFmt w:val="lowerRoman"/>
      <w:lvlText w:val="%6."/>
      <w:lvlJc w:val="right"/>
      <w:pPr>
        <w:ind w:left="2508" w:hanging="180"/>
      </w:pPr>
      <w:rPr>
        <w:rFonts w:cs="Times New Roman"/>
      </w:rPr>
    </w:lvl>
    <w:lvl w:ilvl="6" w:tplc="080A000F" w:tentative="1">
      <w:start w:val="1"/>
      <w:numFmt w:val="decimal"/>
      <w:lvlText w:val="%7."/>
      <w:lvlJc w:val="left"/>
      <w:pPr>
        <w:ind w:left="3228" w:hanging="360"/>
      </w:pPr>
      <w:rPr>
        <w:rFonts w:cs="Times New Roman"/>
      </w:rPr>
    </w:lvl>
    <w:lvl w:ilvl="7" w:tplc="080A0019" w:tentative="1">
      <w:start w:val="1"/>
      <w:numFmt w:val="lowerLetter"/>
      <w:lvlText w:val="%8."/>
      <w:lvlJc w:val="left"/>
      <w:pPr>
        <w:ind w:left="3948" w:hanging="360"/>
      </w:pPr>
      <w:rPr>
        <w:rFonts w:cs="Times New Roman"/>
      </w:rPr>
    </w:lvl>
    <w:lvl w:ilvl="8" w:tplc="080A001B" w:tentative="1">
      <w:start w:val="1"/>
      <w:numFmt w:val="lowerRoman"/>
      <w:lvlText w:val="%9."/>
      <w:lvlJc w:val="right"/>
      <w:pPr>
        <w:ind w:left="4668" w:hanging="180"/>
      </w:pPr>
      <w:rPr>
        <w:rFonts w:cs="Times New Roman"/>
      </w:rPr>
    </w:lvl>
  </w:abstractNum>
  <w:abstractNum w:abstractNumId="21" w15:restartNumberingAfterBreak="0">
    <w:nsid w:val="170C5707"/>
    <w:multiLevelType w:val="hybridMultilevel"/>
    <w:tmpl w:val="E43C56EE"/>
    <w:lvl w:ilvl="0" w:tplc="1474F2D2">
      <w:start w:val="1"/>
      <w:numFmt w:val="upperRoman"/>
      <w:lvlText w:val="%1."/>
      <w:lvlJc w:val="left"/>
      <w:pPr>
        <w:ind w:left="1146" w:hanging="72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2" w15:restartNumberingAfterBreak="0">
    <w:nsid w:val="185A64AD"/>
    <w:multiLevelType w:val="hybridMultilevel"/>
    <w:tmpl w:val="036EDE6C"/>
    <w:lvl w:ilvl="0" w:tplc="78CE0E7C">
      <w:start w:val="3"/>
      <w:numFmt w:val="upperRoman"/>
      <w:lvlText w:val="%1."/>
      <w:lvlJc w:val="lef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ADE76F2"/>
    <w:multiLevelType w:val="hybridMultilevel"/>
    <w:tmpl w:val="E38E497E"/>
    <w:lvl w:ilvl="0" w:tplc="080A0017">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15:restartNumberingAfterBreak="0">
    <w:nsid w:val="1AF304EF"/>
    <w:multiLevelType w:val="hybridMultilevel"/>
    <w:tmpl w:val="B66243A8"/>
    <w:lvl w:ilvl="0" w:tplc="080A000F">
      <w:start w:val="1"/>
      <w:numFmt w:val="decimal"/>
      <w:lvlText w:val="%1."/>
      <w:lvlJc w:val="left"/>
      <w:pPr>
        <w:ind w:left="1789" w:hanging="360"/>
      </w:p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5" w15:restartNumberingAfterBreak="0">
    <w:nsid w:val="1BB80F8F"/>
    <w:multiLevelType w:val="hybridMultilevel"/>
    <w:tmpl w:val="160077CA"/>
    <w:lvl w:ilvl="0" w:tplc="0C0A000F">
      <w:start w:val="1"/>
      <w:numFmt w:val="decimal"/>
      <w:lvlText w:val="%1."/>
      <w:lvlJc w:val="left"/>
      <w:pPr>
        <w:ind w:left="720" w:hanging="360"/>
      </w:pPr>
      <w:rPr>
        <w:b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 w15:restartNumberingAfterBreak="0">
    <w:nsid w:val="1D9A46AD"/>
    <w:multiLevelType w:val="hybridMultilevel"/>
    <w:tmpl w:val="0ED0B3FC"/>
    <w:lvl w:ilvl="0" w:tplc="080A0017">
      <w:start w:val="1"/>
      <w:numFmt w:val="lowerLetter"/>
      <w:lvlText w:val="%1)"/>
      <w:lvlJc w:val="left"/>
      <w:pPr>
        <w:ind w:left="1346" w:hanging="360"/>
      </w:pPr>
    </w:lvl>
    <w:lvl w:ilvl="1" w:tplc="080A0019" w:tentative="1">
      <w:start w:val="1"/>
      <w:numFmt w:val="lowerLetter"/>
      <w:lvlText w:val="%2."/>
      <w:lvlJc w:val="left"/>
      <w:pPr>
        <w:ind w:left="2066" w:hanging="360"/>
      </w:pPr>
    </w:lvl>
    <w:lvl w:ilvl="2" w:tplc="080A001B" w:tentative="1">
      <w:start w:val="1"/>
      <w:numFmt w:val="lowerRoman"/>
      <w:lvlText w:val="%3."/>
      <w:lvlJc w:val="right"/>
      <w:pPr>
        <w:ind w:left="2786" w:hanging="180"/>
      </w:pPr>
    </w:lvl>
    <w:lvl w:ilvl="3" w:tplc="080A000F" w:tentative="1">
      <w:start w:val="1"/>
      <w:numFmt w:val="decimal"/>
      <w:lvlText w:val="%4."/>
      <w:lvlJc w:val="left"/>
      <w:pPr>
        <w:ind w:left="3506" w:hanging="360"/>
      </w:pPr>
    </w:lvl>
    <w:lvl w:ilvl="4" w:tplc="080A0019" w:tentative="1">
      <w:start w:val="1"/>
      <w:numFmt w:val="lowerLetter"/>
      <w:lvlText w:val="%5."/>
      <w:lvlJc w:val="left"/>
      <w:pPr>
        <w:ind w:left="4226" w:hanging="360"/>
      </w:pPr>
    </w:lvl>
    <w:lvl w:ilvl="5" w:tplc="080A001B" w:tentative="1">
      <w:start w:val="1"/>
      <w:numFmt w:val="lowerRoman"/>
      <w:lvlText w:val="%6."/>
      <w:lvlJc w:val="right"/>
      <w:pPr>
        <w:ind w:left="4946" w:hanging="180"/>
      </w:pPr>
    </w:lvl>
    <w:lvl w:ilvl="6" w:tplc="080A000F" w:tentative="1">
      <w:start w:val="1"/>
      <w:numFmt w:val="decimal"/>
      <w:lvlText w:val="%7."/>
      <w:lvlJc w:val="left"/>
      <w:pPr>
        <w:ind w:left="5666" w:hanging="360"/>
      </w:pPr>
    </w:lvl>
    <w:lvl w:ilvl="7" w:tplc="080A0019" w:tentative="1">
      <w:start w:val="1"/>
      <w:numFmt w:val="lowerLetter"/>
      <w:lvlText w:val="%8."/>
      <w:lvlJc w:val="left"/>
      <w:pPr>
        <w:ind w:left="6386" w:hanging="360"/>
      </w:pPr>
    </w:lvl>
    <w:lvl w:ilvl="8" w:tplc="080A001B" w:tentative="1">
      <w:start w:val="1"/>
      <w:numFmt w:val="lowerRoman"/>
      <w:lvlText w:val="%9."/>
      <w:lvlJc w:val="right"/>
      <w:pPr>
        <w:ind w:left="7106" w:hanging="180"/>
      </w:pPr>
    </w:lvl>
  </w:abstractNum>
  <w:abstractNum w:abstractNumId="27" w15:restartNumberingAfterBreak="0">
    <w:nsid w:val="1F13647F"/>
    <w:multiLevelType w:val="hybridMultilevel"/>
    <w:tmpl w:val="D0C0D1D0"/>
    <w:lvl w:ilvl="0" w:tplc="0C0A000F">
      <w:start w:val="1"/>
      <w:numFmt w:val="decimal"/>
      <w:lvlText w:val="%1."/>
      <w:lvlJc w:val="left"/>
      <w:pPr>
        <w:ind w:left="1428" w:hanging="720"/>
      </w:pPr>
      <w:rPr>
        <w:rFonts w:hint="default"/>
      </w:rPr>
    </w:lvl>
    <w:lvl w:ilvl="1" w:tplc="479206EE">
      <w:start w:val="1"/>
      <w:numFmt w:val="lowerLetter"/>
      <w:lvlText w:val="%2."/>
      <w:lvlJc w:val="left"/>
      <w:pPr>
        <w:ind w:left="1788" w:hanging="360"/>
      </w:pPr>
      <w:rPr>
        <w:rFonts w:ascii="Arial" w:eastAsia="Times New Roman" w:hAnsi="Arial" w:cs="Arial"/>
      </w:r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15:restartNumberingAfterBreak="0">
    <w:nsid w:val="235775E7"/>
    <w:multiLevelType w:val="hybridMultilevel"/>
    <w:tmpl w:val="106EC5F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26E723B6"/>
    <w:multiLevelType w:val="hybridMultilevel"/>
    <w:tmpl w:val="3FE00488"/>
    <w:lvl w:ilvl="0" w:tplc="91E4535A">
      <w:start w:val="1"/>
      <w:numFmt w:val="decimal"/>
      <w:lvlText w:val="%1."/>
      <w:lvlJc w:val="left"/>
      <w:pPr>
        <w:ind w:left="2487" w:hanging="360"/>
      </w:pPr>
      <w:rPr>
        <w:rFonts w:cs="Times New Roman"/>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DCC1867"/>
    <w:multiLevelType w:val="hybridMultilevel"/>
    <w:tmpl w:val="188C157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2ECB60D0"/>
    <w:multiLevelType w:val="hybridMultilevel"/>
    <w:tmpl w:val="72D6E668"/>
    <w:lvl w:ilvl="0" w:tplc="04384AFA">
      <w:start w:val="1"/>
      <w:numFmt w:val="lowerLetter"/>
      <w:lvlText w:val="%1."/>
      <w:lvlJc w:val="left"/>
      <w:pPr>
        <w:ind w:left="108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EE8251B"/>
    <w:multiLevelType w:val="hybridMultilevel"/>
    <w:tmpl w:val="54C0C888"/>
    <w:lvl w:ilvl="0" w:tplc="080A0019">
      <w:start w:val="1"/>
      <w:numFmt w:val="lowerLetter"/>
      <w:lvlText w:val="%1."/>
      <w:lvlJc w:val="left"/>
      <w:pPr>
        <w:ind w:left="3960" w:hanging="360"/>
      </w:pPr>
    </w:lvl>
    <w:lvl w:ilvl="1" w:tplc="080A0019" w:tentative="1">
      <w:start w:val="1"/>
      <w:numFmt w:val="lowerLetter"/>
      <w:lvlText w:val="%2."/>
      <w:lvlJc w:val="left"/>
      <w:pPr>
        <w:ind w:left="4680" w:hanging="360"/>
      </w:pPr>
    </w:lvl>
    <w:lvl w:ilvl="2" w:tplc="080A001B" w:tentative="1">
      <w:start w:val="1"/>
      <w:numFmt w:val="lowerRoman"/>
      <w:lvlText w:val="%3."/>
      <w:lvlJc w:val="right"/>
      <w:pPr>
        <w:ind w:left="5400" w:hanging="180"/>
      </w:pPr>
    </w:lvl>
    <w:lvl w:ilvl="3" w:tplc="080A000F" w:tentative="1">
      <w:start w:val="1"/>
      <w:numFmt w:val="decimal"/>
      <w:lvlText w:val="%4."/>
      <w:lvlJc w:val="left"/>
      <w:pPr>
        <w:ind w:left="6120" w:hanging="360"/>
      </w:pPr>
    </w:lvl>
    <w:lvl w:ilvl="4" w:tplc="080A0019" w:tentative="1">
      <w:start w:val="1"/>
      <w:numFmt w:val="lowerLetter"/>
      <w:lvlText w:val="%5."/>
      <w:lvlJc w:val="left"/>
      <w:pPr>
        <w:ind w:left="6840" w:hanging="360"/>
      </w:pPr>
    </w:lvl>
    <w:lvl w:ilvl="5" w:tplc="080A001B" w:tentative="1">
      <w:start w:val="1"/>
      <w:numFmt w:val="lowerRoman"/>
      <w:lvlText w:val="%6."/>
      <w:lvlJc w:val="right"/>
      <w:pPr>
        <w:ind w:left="7560" w:hanging="180"/>
      </w:pPr>
    </w:lvl>
    <w:lvl w:ilvl="6" w:tplc="080A000F" w:tentative="1">
      <w:start w:val="1"/>
      <w:numFmt w:val="decimal"/>
      <w:lvlText w:val="%7."/>
      <w:lvlJc w:val="left"/>
      <w:pPr>
        <w:ind w:left="8280" w:hanging="360"/>
      </w:pPr>
    </w:lvl>
    <w:lvl w:ilvl="7" w:tplc="080A0019" w:tentative="1">
      <w:start w:val="1"/>
      <w:numFmt w:val="lowerLetter"/>
      <w:lvlText w:val="%8."/>
      <w:lvlJc w:val="left"/>
      <w:pPr>
        <w:ind w:left="9000" w:hanging="360"/>
      </w:pPr>
    </w:lvl>
    <w:lvl w:ilvl="8" w:tplc="080A001B" w:tentative="1">
      <w:start w:val="1"/>
      <w:numFmt w:val="lowerRoman"/>
      <w:lvlText w:val="%9."/>
      <w:lvlJc w:val="right"/>
      <w:pPr>
        <w:ind w:left="9720" w:hanging="180"/>
      </w:pPr>
    </w:lvl>
  </w:abstractNum>
  <w:abstractNum w:abstractNumId="33" w15:restartNumberingAfterBreak="0">
    <w:nsid w:val="2F0B6677"/>
    <w:multiLevelType w:val="hybridMultilevel"/>
    <w:tmpl w:val="188C157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30E32234"/>
    <w:multiLevelType w:val="hybridMultilevel"/>
    <w:tmpl w:val="9E56F3A6"/>
    <w:lvl w:ilvl="0" w:tplc="4934C208">
      <w:start w:val="1"/>
      <w:numFmt w:val="lowerLetter"/>
      <w:lvlText w:val="%1."/>
      <w:lvlJc w:val="left"/>
      <w:pPr>
        <w:ind w:left="39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1D14FDA"/>
    <w:multiLevelType w:val="hybridMultilevel"/>
    <w:tmpl w:val="70A4CD82"/>
    <w:lvl w:ilvl="0" w:tplc="080A0019">
      <w:start w:val="1"/>
      <w:numFmt w:val="lowerLetter"/>
      <w:lvlText w:val="%1."/>
      <w:lvlJc w:val="left"/>
      <w:pPr>
        <w:ind w:left="4680" w:hanging="360"/>
      </w:pPr>
      <w:rPr>
        <w:rFonts w:cs="Times New Roman"/>
      </w:rPr>
    </w:lvl>
    <w:lvl w:ilvl="1" w:tplc="080A0019" w:tentative="1">
      <w:start w:val="1"/>
      <w:numFmt w:val="lowerLetter"/>
      <w:lvlText w:val="%2."/>
      <w:lvlJc w:val="left"/>
      <w:pPr>
        <w:ind w:left="4680" w:hanging="360"/>
      </w:pPr>
    </w:lvl>
    <w:lvl w:ilvl="2" w:tplc="080A001B" w:tentative="1">
      <w:start w:val="1"/>
      <w:numFmt w:val="lowerRoman"/>
      <w:lvlText w:val="%3."/>
      <w:lvlJc w:val="right"/>
      <w:pPr>
        <w:ind w:left="5400" w:hanging="180"/>
      </w:pPr>
    </w:lvl>
    <w:lvl w:ilvl="3" w:tplc="080A000F" w:tentative="1">
      <w:start w:val="1"/>
      <w:numFmt w:val="decimal"/>
      <w:lvlText w:val="%4."/>
      <w:lvlJc w:val="left"/>
      <w:pPr>
        <w:ind w:left="6120" w:hanging="360"/>
      </w:pPr>
    </w:lvl>
    <w:lvl w:ilvl="4" w:tplc="080A0019" w:tentative="1">
      <w:start w:val="1"/>
      <w:numFmt w:val="lowerLetter"/>
      <w:lvlText w:val="%5."/>
      <w:lvlJc w:val="left"/>
      <w:pPr>
        <w:ind w:left="6840" w:hanging="360"/>
      </w:pPr>
    </w:lvl>
    <w:lvl w:ilvl="5" w:tplc="080A001B" w:tentative="1">
      <w:start w:val="1"/>
      <w:numFmt w:val="lowerRoman"/>
      <w:lvlText w:val="%6."/>
      <w:lvlJc w:val="right"/>
      <w:pPr>
        <w:ind w:left="7560" w:hanging="180"/>
      </w:pPr>
    </w:lvl>
    <w:lvl w:ilvl="6" w:tplc="080A000F" w:tentative="1">
      <w:start w:val="1"/>
      <w:numFmt w:val="decimal"/>
      <w:lvlText w:val="%7."/>
      <w:lvlJc w:val="left"/>
      <w:pPr>
        <w:ind w:left="8280" w:hanging="360"/>
      </w:pPr>
    </w:lvl>
    <w:lvl w:ilvl="7" w:tplc="080A0019" w:tentative="1">
      <w:start w:val="1"/>
      <w:numFmt w:val="lowerLetter"/>
      <w:lvlText w:val="%8."/>
      <w:lvlJc w:val="left"/>
      <w:pPr>
        <w:ind w:left="9000" w:hanging="360"/>
      </w:pPr>
    </w:lvl>
    <w:lvl w:ilvl="8" w:tplc="080A001B" w:tentative="1">
      <w:start w:val="1"/>
      <w:numFmt w:val="lowerRoman"/>
      <w:lvlText w:val="%9."/>
      <w:lvlJc w:val="right"/>
      <w:pPr>
        <w:ind w:left="9720" w:hanging="180"/>
      </w:pPr>
    </w:lvl>
  </w:abstractNum>
  <w:abstractNum w:abstractNumId="36" w15:restartNumberingAfterBreak="0">
    <w:nsid w:val="337709F9"/>
    <w:multiLevelType w:val="hybridMultilevel"/>
    <w:tmpl w:val="404AD376"/>
    <w:lvl w:ilvl="0" w:tplc="D998185A">
      <w:start w:val="1"/>
      <w:numFmt w:val="decimal"/>
      <w:lvlText w:val="%1."/>
      <w:lvlJc w:val="left"/>
      <w:pPr>
        <w:ind w:left="720" w:hanging="360"/>
      </w:pPr>
      <w:rPr>
        <w:b w:val="0"/>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15:restartNumberingAfterBreak="0">
    <w:nsid w:val="386A06CC"/>
    <w:multiLevelType w:val="hybridMultilevel"/>
    <w:tmpl w:val="28BE4A8C"/>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8" w15:restartNumberingAfterBreak="0">
    <w:nsid w:val="38DF78E4"/>
    <w:multiLevelType w:val="hybridMultilevel"/>
    <w:tmpl w:val="220EDF5A"/>
    <w:lvl w:ilvl="0" w:tplc="0C0A0019">
      <w:start w:val="1"/>
      <w:numFmt w:val="lowerLetter"/>
      <w:lvlText w:val="%1."/>
      <w:lvlJc w:val="left"/>
      <w:pPr>
        <w:ind w:left="1069" w:hanging="360"/>
      </w:pPr>
    </w:lvl>
    <w:lvl w:ilvl="1" w:tplc="080A0019" w:tentative="1">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39" w15:restartNumberingAfterBreak="0">
    <w:nsid w:val="39971B74"/>
    <w:multiLevelType w:val="hybridMultilevel"/>
    <w:tmpl w:val="A8E4AE98"/>
    <w:lvl w:ilvl="0" w:tplc="0C0A0019">
      <w:start w:val="1"/>
      <w:numFmt w:val="lowerLetter"/>
      <w:lvlText w:val="%1."/>
      <w:lvlJc w:val="left"/>
      <w:pPr>
        <w:ind w:left="1608" w:hanging="720"/>
      </w:pPr>
      <w:rPr>
        <w:rFonts w:hint="default"/>
      </w:rPr>
    </w:lvl>
    <w:lvl w:ilvl="1" w:tplc="3CBC4FBC">
      <w:start w:val="1"/>
      <w:numFmt w:val="decimal"/>
      <w:lvlText w:val="%2."/>
      <w:lvlJc w:val="left"/>
      <w:pPr>
        <w:ind w:left="1968" w:hanging="360"/>
      </w:pPr>
      <w:rPr>
        <w:rFonts w:ascii="Arial" w:eastAsia="Times New Roman" w:hAnsi="Arial" w:cs="Arial"/>
      </w:rPr>
    </w:lvl>
    <w:lvl w:ilvl="2" w:tplc="0C0A0019">
      <w:start w:val="1"/>
      <w:numFmt w:val="lowerLetter"/>
      <w:lvlText w:val="%3."/>
      <w:lvlJc w:val="left"/>
      <w:pPr>
        <w:ind w:left="2688" w:hanging="180"/>
      </w:pPr>
    </w:lvl>
    <w:lvl w:ilvl="3" w:tplc="0C0A000F" w:tentative="1">
      <w:start w:val="1"/>
      <w:numFmt w:val="decimal"/>
      <w:lvlText w:val="%4."/>
      <w:lvlJc w:val="left"/>
      <w:pPr>
        <w:ind w:left="3408" w:hanging="360"/>
      </w:pPr>
    </w:lvl>
    <w:lvl w:ilvl="4" w:tplc="0C0A0019" w:tentative="1">
      <w:start w:val="1"/>
      <w:numFmt w:val="lowerLetter"/>
      <w:lvlText w:val="%5."/>
      <w:lvlJc w:val="left"/>
      <w:pPr>
        <w:ind w:left="4128" w:hanging="360"/>
      </w:pPr>
    </w:lvl>
    <w:lvl w:ilvl="5" w:tplc="0C0A001B" w:tentative="1">
      <w:start w:val="1"/>
      <w:numFmt w:val="lowerRoman"/>
      <w:lvlText w:val="%6."/>
      <w:lvlJc w:val="right"/>
      <w:pPr>
        <w:ind w:left="4848" w:hanging="180"/>
      </w:pPr>
    </w:lvl>
    <w:lvl w:ilvl="6" w:tplc="0C0A000F" w:tentative="1">
      <w:start w:val="1"/>
      <w:numFmt w:val="decimal"/>
      <w:lvlText w:val="%7."/>
      <w:lvlJc w:val="left"/>
      <w:pPr>
        <w:ind w:left="5568" w:hanging="360"/>
      </w:pPr>
    </w:lvl>
    <w:lvl w:ilvl="7" w:tplc="0C0A0019" w:tentative="1">
      <w:start w:val="1"/>
      <w:numFmt w:val="lowerLetter"/>
      <w:lvlText w:val="%8."/>
      <w:lvlJc w:val="left"/>
      <w:pPr>
        <w:ind w:left="6288" w:hanging="360"/>
      </w:pPr>
    </w:lvl>
    <w:lvl w:ilvl="8" w:tplc="0C0A001B" w:tentative="1">
      <w:start w:val="1"/>
      <w:numFmt w:val="lowerRoman"/>
      <w:lvlText w:val="%9."/>
      <w:lvlJc w:val="right"/>
      <w:pPr>
        <w:ind w:left="7008" w:hanging="180"/>
      </w:pPr>
    </w:lvl>
  </w:abstractNum>
  <w:abstractNum w:abstractNumId="40" w15:restartNumberingAfterBreak="0">
    <w:nsid w:val="39AC2B73"/>
    <w:multiLevelType w:val="hybridMultilevel"/>
    <w:tmpl w:val="DFB232CC"/>
    <w:lvl w:ilvl="0" w:tplc="7DC8E110">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9D968DC"/>
    <w:multiLevelType w:val="hybridMultilevel"/>
    <w:tmpl w:val="40AEB49E"/>
    <w:lvl w:ilvl="0" w:tplc="08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2" w15:restartNumberingAfterBreak="0">
    <w:nsid w:val="3B5607D2"/>
    <w:multiLevelType w:val="hybridMultilevel"/>
    <w:tmpl w:val="7E0042DC"/>
    <w:lvl w:ilvl="0" w:tplc="080A0013">
      <w:start w:val="1"/>
      <w:numFmt w:val="upperRoman"/>
      <w:lvlText w:val="%1."/>
      <w:lvlJc w:val="righ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3" w15:restartNumberingAfterBreak="0">
    <w:nsid w:val="3D8B37E2"/>
    <w:multiLevelType w:val="hybridMultilevel"/>
    <w:tmpl w:val="C9B8265C"/>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4" w15:restartNumberingAfterBreak="0">
    <w:nsid w:val="3E307EBD"/>
    <w:multiLevelType w:val="multilevel"/>
    <w:tmpl w:val="B03C7F72"/>
    <w:lvl w:ilvl="0">
      <w:start w:val="1"/>
      <w:numFmt w:val="decimal"/>
      <w:lvlText w:val="%1."/>
      <w:lvlJc w:val="left"/>
      <w:pPr>
        <w:ind w:left="1222" w:hanging="360"/>
      </w:pPr>
      <w:rPr>
        <w:rFonts w:hint="default"/>
        <w:b w:val="0"/>
      </w:rPr>
    </w:lvl>
    <w:lvl w:ilvl="1">
      <w:start w:val="1"/>
      <w:numFmt w:val="lowerLetter"/>
      <w:lvlText w:val="%2."/>
      <w:lvlJc w:val="left"/>
      <w:pPr>
        <w:ind w:left="1942" w:hanging="360"/>
      </w:pPr>
      <w:rPr>
        <w:rFonts w:hint="default"/>
      </w:rPr>
    </w:lvl>
    <w:lvl w:ilvl="2">
      <w:start w:val="1"/>
      <w:numFmt w:val="lowerRoman"/>
      <w:lvlText w:val="%3."/>
      <w:lvlJc w:val="right"/>
      <w:pPr>
        <w:ind w:left="2662" w:hanging="180"/>
      </w:pPr>
      <w:rPr>
        <w:rFonts w:hint="default"/>
      </w:rPr>
    </w:lvl>
    <w:lvl w:ilvl="3">
      <w:start w:val="1"/>
      <w:numFmt w:val="decimal"/>
      <w:lvlText w:val="%4."/>
      <w:lvlJc w:val="left"/>
      <w:pPr>
        <w:ind w:left="3382" w:hanging="360"/>
      </w:pPr>
      <w:rPr>
        <w:rFonts w:hint="default"/>
      </w:rPr>
    </w:lvl>
    <w:lvl w:ilvl="4">
      <w:start w:val="1"/>
      <w:numFmt w:val="lowerLetter"/>
      <w:lvlText w:val="%5."/>
      <w:lvlJc w:val="left"/>
      <w:pPr>
        <w:ind w:left="4102" w:hanging="360"/>
      </w:pPr>
      <w:rPr>
        <w:rFonts w:hint="default"/>
      </w:rPr>
    </w:lvl>
    <w:lvl w:ilvl="5">
      <w:start w:val="1"/>
      <w:numFmt w:val="lowerRoman"/>
      <w:lvlText w:val="%6."/>
      <w:lvlJc w:val="right"/>
      <w:pPr>
        <w:ind w:left="4822" w:hanging="180"/>
      </w:pPr>
      <w:rPr>
        <w:rFonts w:hint="default"/>
      </w:rPr>
    </w:lvl>
    <w:lvl w:ilvl="6">
      <w:start w:val="1"/>
      <w:numFmt w:val="decimal"/>
      <w:lvlText w:val="%7."/>
      <w:lvlJc w:val="left"/>
      <w:pPr>
        <w:ind w:left="5542" w:hanging="360"/>
      </w:pPr>
      <w:rPr>
        <w:rFonts w:hint="default"/>
      </w:rPr>
    </w:lvl>
    <w:lvl w:ilvl="7">
      <w:start w:val="1"/>
      <w:numFmt w:val="lowerLetter"/>
      <w:lvlText w:val="%8."/>
      <w:lvlJc w:val="left"/>
      <w:pPr>
        <w:ind w:left="6262" w:hanging="360"/>
      </w:pPr>
      <w:rPr>
        <w:rFonts w:hint="default"/>
      </w:rPr>
    </w:lvl>
    <w:lvl w:ilvl="8">
      <w:start w:val="1"/>
      <w:numFmt w:val="lowerRoman"/>
      <w:lvlText w:val="%9."/>
      <w:lvlJc w:val="right"/>
      <w:pPr>
        <w:ind w:left="6982" w:hanging="180"/>
      </w:pPr>
      <w:rPr>
        <w:rFonts w:hint="default"/>
      </w:rPr>
    </w:lvl>
  </w:abstractNum>
  <w:abstractNum w:abstractNumId="45" w15:restartNumberingAfterBreak="0">
    <w:nsid w:val="3E5D2791"/>
    <w:multiLevelType w:val="hybridMultilevel"/>
    <w:tmpl w:val="623C1598"/>
    <w:lvl w:ilvl="0" w:tplc="882A4BB2">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6" w15:restartNumberingAfterBreak="0">
    <w:nsid w:val="3FA9782A"/>
    <w:multiLevelType w:val="hybridMultilevel"/>
    <w:tmpl w:val="49F82CA6"/>
    <w:lvl w:ilvl="0" w:tplc="080A000F">
      <w:start w:val="1"/>
      <w:numFmt w:val="decimal"/>
      <w:lvlText w:val="%1."/>
      <w:lvlJc w:val="left"/>
      <w:pPr>
        <w:ind w:left="4330" w:hanging="360"/>
      </w:pPr>
    </w:lvl>
    <w:lvl w:ilvl="1" w:tplc="080A0019" w:tentative="1">
      <w:start w:val="1"/>
      <w:numFmt w:val="lowerLetter"/>
      <w:lvlText w:val="%2."/>
      <w:lvlJc w:val="left"/>
      <w:pPr>
        <w:ind w:left="5050" w:hanging="360"/>
      </w:pPr>
    </w:lvl>
    <w:lvl w:ilvl="2" w:tplc="080A001B" w:tentative="1">
      <w:start w:val="1"/>
      <w:numFmt w:val="lowerRoman"/>
      <w:lvlText w:val="%3."/>
      <w:lvlJc w:val="right"/>
      <w:pPr>
        <w:ind w:left="5770" w:hanging="180"/>
      </w:pPr>
    </w:lvl>
    <w:lvl w:ilvl="3" w:tplc="080A000F" w:tentative="1">
      <w:start w:val="1"/>
      <w:numFmt w:val="decimal"/>
      <w:lvlText w:val="%4."/>
      <w:lvlJc w:val="left"/>
      <w:pPr>
        <w:ind w:left="6490" w:hanging="360"/>
      </w:pPr>
    </w:lvl>
    <w:lvl w:ilvl="4" w:tplc="080A0019" w:tentative="1">
      <w:start w:val="1"/>
      <w:numFmt w:val="lowerLetter"/>
      <w:lvlText w:val="%5."/>
      <w:lvlJc w:val="left"/>
      <w:pPr>
        <w:ind w:left="7210" w:hanging="360"/>
      </w:pPr>
    </w:lvl>
    <w:lvl w:ilvl="5" w:tplc="080A001B" w:tentative="1">
      <w:start w:val="1"/>
      <w:numFmt w:val="lowerRoman"/>
      <w:lvlText w:val="%6."/>
      <w:lvlJc w:val="right"/>
      <w:pPr>
        <w:ind w:left="7930" w:hanging="180"/>
      </w:pPr>
    </w:lvl>
    <w:lvl w:ilvl="6" w:tplc="080A000F" w:tentative="1">
      <w:start w:val="1"/>
      <w:numFmt w:val="decimal"/>
      <w:lvlText w:val="%7."/>
      <w:lvlJc w:val="left"/>
      <w:pPr>
        <w:ind w:left="8650" w:hanging="360"/>
      </w:pPr>
    </w:lvl>
    <w:lvl w:ilvl="7" w:tplc="080A0019" w:tentative="1">
      <w:start w:val="1"/>
      <w:numFmt w:val="lowerLetter"/>
      <w:lvlText w:val="%8."/>
      <w:lvlJc w:val="left"/>
      <w:pPr>
        <w:ind w:left="9370" w:hanging="360"/>
      </w:pPr>
    </w:lvl>
    <w:lvl w:ilvl="8" w:tplc="080A001B" w:tentative="1">
      <w:start w:val="1"/>
      <w:numFmt w:val="lowerRoman"/>
      <w:lvlText w:val="%9."/>
      <w:lvlJc w:val="right"/>
      <w:pPr>
        <w:ind w:left="10090" w:hanging="180"/>
      </w:pPr>
    </w:lvl>
  </w:abstractNum>
  <w:abstractNum w:abstractNumId="47" w15:restartNumberingAfterBreak="0">
    <w:nsid w:val="3FAE3DC2"/>
    <w:multiLevelType w:val="hybridMultilevel"/>
    <w:tmpl w:val="7974E1C0"/>
    <w:lvl w:ilvl="0" w:tplc="0C0A0019">
      <w:start w:val="1"/>
      <w:numFmt w:val="lowerLetter"/>
      <w:lvlText w:val="%1."/>
      <w:lvlJc w:val="left"/>
      <w:pPr>
        <w:ind w:left="136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16F032C"/>
    <w:multiLevelType w:val="hybridMultilevel"/>
    <w:tmpl w:val="E38E497E"/>
    <w:lvl w:ilvl="0" w:tplc="080A0017">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0">
    <w:nsid w:val="42E4624C"/>
    <w:multiLevelType w:val="hybridMultilevel"/>
    <w:tmpl w:val="275ECE92"/>
    <w:lvl w:ilvl="0" w:tplc="0C0A0019">
      <w:start w:val="1"/>
      <w:numFmt w:val="lowerLetter"/>
      <w:lvlText w:val="%1."/>
      <w:lvlJc w:val="left"/>
      <w:pPr>
        <w:ind w:left="1068" w:hanging="360"/>
      </w:pPr>
    </w:lvl>
    <w:lvl w:ilvl="1" w:tplc="CD1A1A9A">
      <w:start w:val="1"/>
      <w:numFmt w:val="decimal"/>
      <w:lvlText w:val="%2."/>
      <w:lvlJc w:val="left"/>
      <w:pPr>
        <w:ind w:left="1069" w:hanging="360"/>
      </w:pPr>
      <w:rPr>
        <w:rFonts w:ascii="Arial" w:eastAsia="Times New Roman" w:hAnsi="Arial" w:cs="Arial"/>
      </w:rPr>
    </w:lvl>
    <w:lvl w:ilvl="2" w:tplc="0C0A0019">
      <w:start w:val="1"/>
      <w:numFmt w:val="lowerLetter"/>
      <w:lvlText w:val="%3."/>
      <w:lvlJc w:val="left"/>
      <w:pPr>
        <w:ind w:left="2443" w:hanging="180"/>
      </w:pPr>
    </w:lvl>
    <w:lvl w:ilvl="3" w:tplc="5608E4CE">
      <w:start w:val="1"/>
      <w:numFmt w:val="upperRoman"/>
      <w:lvlText w:val="%4."/>
      <w:lvlJc w:val="left"/>
      <w:pPr>
        <w:ind w:left="3523" w:hanging="720"/>
      </w:pPr>
      <w:rPr>
        <w:rFonts w:hint="default"/>
      </w:rPr>
    </w:lvl>
    <w:lvl w:ilvl="4" w:tplc="0C0A0019" w:tentative="1">
      <w:start w:val="1"/>
      <w:numFmt w:val="lowerLetter"/>
      <w:lvlText w:val="%5."/>
      <w:lvlJc w:val="left"/>
      <w:pPr>
        <w:ind w:left="3883" w:hanging="360"/>
      </w:pPr>
      <w:rPr>
        <w:rFonts w:cs="Times New Roman"/>
      </w:rPr>
    </w:lvl>
    <w:lvl w:ilvl="5" w:tplc="0C0A001B" w:tentative="1">
      <w:start w:val="1"/>
      <w:numFmt w:val="lowerRoman"/>
      <w:lvlText w:val="%6."/>
      <w:lvlJc w:val="right"/>
      <w:pPr>
        <w:ind w:left="4603" w:hanging="180"/>
      </w:pPr>
      <w:rPr>
        <w:rFonts w:cs="Times New Roman"/>
      </w:rPr>
    </w:lvl>
    <w:lvl w:ilvl="6" w:tplc="0C0A000F" w:tentative="1">
      <w:start w:val="1"/>
      <w:numFmt w:val="decimal"/>
      <w:lvlText w:val="%7."/>
      <w:lvlJc w:val="left"/>
      <w:pPr>
        <w:ind w:left="5323" w:hanging="360"/>
      </w:pPr>
      <w:rPr>
        <w:rFonts w:cs="Times New Roman"/>
      </w:rPr>
    </w:lvl>
    <w:lvl w:ilvl="7" w:tplc="0C0A0019" w:tentative="1">
      <w:start w:val="1"/>
      <w:numFmt w:val="lowerLetter"/>
      <w:lvlText w:val="%8."/>
      <w:lvlJc w:val="left"/>
      <w:pPr>
        <w:ind w:left="6043" w:hanging="360"/>
      </w:pPr>
      <w:rPr>
        <w:rFonts w:cs="Times New Roman"/>
      </w:rPr>
    </w:lvl>
    <w:lvl w:ilvl="8" w:tplc="0C0A001B" w:tentative="1">
      <w:start w:val="1"/>
      <w:numFmt w:val="lowerRoman"/>
      <w:lvlText w:val="%9."/>
      <w:lvlJc w:val="right"/>
      <w:pPr>
        <w:ind w:left="6763" w:hanging="180"/>
      </w:pPr>
      <w:rPr>
        <w:rFonts w:cs="Times New Roman"/>
      </w:rPr>
    </w:lvl>
  </w:abstractNum>
  <w:abstractNum w:abstractNumId="50" w15:restartNumberingAfterBreak="0">
    <w:nsid w:val="43B4050F"/>
    <w:multiLevelType w:val="hybridMultilevel"/>
    <w:tmpl w:val="0520E56C"/>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1" w15:restartNumberingAfterBreak="0">
    <w:nsid w:val="47AD6D71"/>
    <w:multiLevelType w:val="hybridMultilevel"/>
    <w:tmpl w:val="50760E2C"/>
    <w:lvl w:ilvl="0" w:tplc="0C0A000F">
      <w:start w:val="1"/>
      <w:numFmt w:val="decimal"/>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91976C7"/>
    <w:multiLevelType w:val="hybridMultilevel"/>
    <w:tmpl w:val="7974E1C0"/>
    <w:lvl w:ilvl="0" w:tplc="0C0A0019">
      <w:start w:val="1"/>
      <w:numFmt w:val="lowerLetter"/>
      <w:lvlText w:val="%1."/>
      <w:lvlJc w:val="left"/>
      <w:pPr>
        <w:ind w:left="136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BA9508E"/>
    <w:multiLevelType w:val="hybridMultilevel"/>
    <w:tmpl w:val="5770BDF4"/>
    <w:lvl w:ilvl="0" w:tplc="FA1A4B98">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4" w15:restartNumberingAfterBreak="0">
    <w:nsid w:val="4C1D2FFF"/>
    <w:multiLevelType w:val="hybridMultilevel"/>
    <w:tmpl w:val="688AE4DA"/>
    <w:lvl w:ilvl="0" w:tplc="DAFC740C">
      <w:start w:val="1"/>
      <w:numFmt w:val="upperRoman"/>
      <w:lvlText w:val="%1."/>
      <w:lvlJc w:val="left"/>
      <w:pPr>
        <w:ind w:left="862" w:hanging="720"/>
      </w:pPr>
      <w:rPr>
        <w:rFonts w:hint="default"/>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5" w15:restartNumberingAfterBreak="0">
    <w:nsid w:val="4D6A133B"/>
    <w:multiLevelType w:val="hybridMultilevel"/>
    <w:tmpl w:val="64EACDB4"/>
    <w:lvl w:ilvl="0" w:tplc="DAFC740C">
      <w:start w:val="1"/>
      <w:numFmt w:val="upperRoman"/>
      <w:lvlText w:val="%1."/>
      <w:lvlJc w:val="left"/>
      <w:pPr>
        <w:ind w:left="1004" w:hanging="720"/>
      </w:pPr>
      <w:rPr>
        <w:rFonts w:hint="default"/>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6" w15:restartNumberingAfterBreak="0">
    <w:nsid w:val="4D835ABF"/>
    <w:multiLevelType w:val="hybridMultilevel"/>
    <w:tmpl w:val="55C025AC"/>
    <w:lvl w:ilvl="0" w:tplc="51546F6A">
      <w:start w:val="1"/>
      <w:numFmt w:val="decimal"/>
      <w:lvlText w:val="%1."/>
      <w:lvlJc w:val="left"/>
      <w:pPr>
        <w:ind w:left="100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E4D1E9D"/>
    <w:multiLevelType w:val="hybridMultilevel"/>
    <w:tmpl w:val="5E066DDE"/>
    <w:lvl w:ilvl="0" w:tplc="6450BF7C">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10A36C3"/>
    <w:multiLevelType w:val="hybridMultilevel"/>
    <w:tmpl w:val="05A840A4"/>
    <w:lvl w:ilvl="0" w:tplc="0C0A000F">
      <w:start w:val="1"/>
      <w:numFmt w:val="decimal"/>
      <w:lvlText w:val="%1."/>
      <w:lvlJc w:val="left"/>
      <w:pPr>
        <w:ind w:left="1920" w:hanging="360"/>
      </w:p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59" w15:restartNumberingAfterBreak="0">
    <w:nsid w:val="53F17ABA"/>
    <w:multiLevelType w:val="hybridMultilevel"/>
    <w:tmpl w:val="8E365036"/>
    <w:lvl w:ilvl="0" w:tplc="AF108FA6">
      <w:start w:val="1"/>
      <w:numFmt w:val="decimal"/>
      <w:lvlText w:val="%1."/>
      <w:lvlJc w:val="left"/>
      <w:pPr>
        <w:ind w:left="1352" w:hanging="360"/>
      </w:pPr>
      <w:rPr>
        <w:rFonts w:ascii="Arial" w:eastAsia="Times New Roman" w:hAnsi="Arial"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57412194"/>
    <w:multiLevelType w:val="hybridMultilevel"/>
    <w:tmpl w:val="C038C8B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1" w15:restartNumberingAfterBreak="0">
    <w:nsid w:val="579820E4"/>
    <w:multiLevelType w:val="hybridMultilevel"/>
    <w:tmpl w:val="0318E71A"/>
    <w:lvl w:ilvl="0" w:tplc="537C5678">
      <w:start w:val="1"/>
      <w:numFmt w:val="decimal"/>
      <w:lvlText w:val="%1."/>
      <w:lvlJc w:val="left"/>
      <w:pPr>
        <w:ind w:left="100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58BC65B7"/>
    <w:multiLevelType w:val="hybridMultilevel"/>
    <w:tmpl w:val="DFA65D50"/>
    <w:lvl w:ilvl="0" w:tplc="0F3233B4">
      <w:start w:val="1"/>
      <w:numFmt w:val="upperRoman"/>
      <w:lvlText w:val="%1."/>
      <w:lvlJc w:val="left"/>
      <w:pPr>
        <w:ind w:left="1608" w:hanging="720"/>
      </w:pPr>
      <w:rPr>
        <w:rFonts w:hint="default"/>
      </w:rPr>
    </w:lvl>
    <w:lvl w:ilvl="1" w:tplc="3CBC4FBC">
      <w:start w:val="1"/>
      <w:numFmt w:val="decimal"/>
      <w:lvlText w:val="%2."/>
      <w:lvlJc w:val="left"/>
      <w:pPr>
        <w:ind w:left="1968" w:hanging="360"/>
      </w:pPr>
      <w:rPr>
        <w:rFonts w:ascii="Arial" w:eastAsia="Times New Roman" w:hAnsi="Arial" w:cs="Arial"/>
      </w:rPr>
    </w:lvl>
    <w:lvl w:ilvl="2" w:tplc="0C0A001B">
      <w:start w:val="1"/>
      <w:numFmt w:val="lowerRoman"/>
      <w:lvlText w:val="%3."/>
      <w:lvlJc w:val="right"/>
      <w:pPr>
        <w:ind w:left="2688" w:hanging="180"/>
      </w:pPr>
    </w:lvl>
    <w:lvl w:ilvl="3" w:tplc="0C0A000F" w:tentative="1">
      <w:start w:val="1"/>
      <w:numFmt w:val="decimal"/>
      <w:lvlText w:val="%4."/>
      <w:lvlJc w:val="left"/>
      <w:pPr>
        <w:ind w:left="3408" w:hanging="360"/>
      </w:pPr>
    </w:lvl>
    <w:lvl w:ilvl="4" w:tplc="0C0A0019" w:tentative="1">
      <w:start w:val="1"/>
      <w:numFmt w:val="lowerLetter"/>
      <w:lvlText w:val="%5."/>
      <w:lvlJc w:val="left"/>
      <w:pPr>
        <w:ind w:left="4128" w:hanging="360"/>
      </w:pPr>
    </w:lvl>
    <w:lvl w:ilvl="5" w:tplc="0C0A001B" w:tentative="1">
      <w:start w:val="1"/>
      <w:numFmt w:val="lowerRoman"/>
      <w:lvlText w:val="%6."/>
      <w:lvlJc w:val="right"/>
      <w:pPr>
        <w:ind w:left="4848" w:hanging="180"/>
      </w:pPr>
    </w:lvl>
    <w:lvl w:ilvl="6" w:tplc="0C0A000F" w:tentative="1">
      <w:start w:val="1"/>
      <w:numFmt w:val="decimal"/>
      <w:lvlText w:val="%7."/>
      <w:lvlJc w:val="left"/>
      <w:pPr>
        <w:ind w:left="5568" w:hanging="360"/>
      </w:pPr>
    </w:lvl>
    <w:lvl w:ilvl="7" w:tplc="0C0A0019" w:tentative="1">
      <w:start w:val="1"/>
      <w:numFmt w:val="lowerLetter"/>
      <w:lvlText w:val="%8."/>
      <w:lvlJc w:val="left"/>
      <w:pPr>
        <w:ind w:left="6288" w:hanging="360"/>
      </w:pPr>
    </w:lvl>
    <w:lvl w:ilvl="8" w:tplc="0C0A001B" w:tentative="1">
      <w:start w:val="1"/>
      <w:numFmt w:val="lowerRoman"/>
      <w:lvlText w:val="%9."/>
      <w:lvlJc w:val="right"/>
      <w:pPr>
        <w:ind w:left="7008" w:hanging="180"/>
      </w:pPr>
    </w:lvl>
  </w:abstractNum>
  <w:abstractNum w:abstractNumId="63" w15:restartNumberingAfterBreak="0">
    <w:nsid w:val="59F85343"/>
    <w:multiLevelType w:val="hybridMultilevel"/>
    <w:tmpl w:val="FBF211A8"/>
    <w:lvl w:ilvl="0" w:tplc="0C0A000F">
      <w:start w:val="1"/>
      <w:numFmt w:val="decimal"/>
      <w:lvlText w:val="%1."/>
      <w:lvlJc w:val="left"/>
      <w:pPr>
        <w:ind w:left="1778" w:hanging="360"/>
      </w:pPr>
      <w:rPr>
        <w:b w:val="0"/>
      </w:rPr>
    </w:lvl>
    <w:lvl w:ilvl="1" w:tplc="080A0019" w:tentative="1">
      <w:start w:val="1"/>
      <w:numFmt w:val="lowerLetter"/>
      <w:lvlText w:val="%2."/>
      <w:lvlJc w:val="left"/>
      <w:pPr>
        <w:ind w:left="338" w:hanging="360"/>
      </w:pPr>
      <w:rPr>
        <w:rFonts w:cs="Times New Roman"/>
      </w:rPr>
    </w:lvl>
    <w:lvl w:ilvl="2" w:tplc="080A001B" w:tentative="1">
      <w:start w:val="1"/>
      <w:numFmt w:val="lowerRoman"/>
      <w:lvlText w:val="%3."/>
      <w:lvlJc w:val="right"/>
      <w:pPr>
        <w:ind w:left="1058" w:hanging="180"/>
      </w:pPr>
      <w:rPr>
        <w:rFonts w:cs="Times New Roman"/>
      </w:rPr>
    </w:lvl>
    <w:lvl w:ilvl="3" w:tplc="080A000F" w:tentative="1">
      <w:start w:val="1"/>
      <w:numFmt w:val="decimal"/>
      <w:lvlText w:val="%4."/>
      <w:lvlJc w:val="left"/>
      <w:pPr>
        <w:ind w:left="1778" w:hanging="360"/>
      </w:pPr>
      <w:rPr>
        <w:rFonts w:cs="Times New Roman"/>
      </w:rPr>
    </w:lvl>
    <w:lvl w:ilvl="4" w:tplc="080A0019" w:tentative="1">
      <w:start w:val="1"/>
      <w:numFmt w:val="lowerLetter"/>
      <w:lvlText w:val="%5."/>
      <w:lvlJc w:val="left"/>
      <w:pPr>
        <w:ind w:left="2498" w:hanging="360"/>
      </w:pPr>
      <w:rPr>
        <w:rFonts w:cs="Times New Roman"/>
      </w:rPr>
    </w:lvl>
    <w:lvl w:ilvl="5" w:tplc="080A001B" w:tentative="1">
      <w:start w:val="1"/>
      <w:numFmt w:val="lowerRoman"/>
      <w:lvlText w:val="%6."/>
      <w:lvlJc w:val="right"/>
      <w:pPr>
        <w:ind w:left="3218" w:hanging="180"/>
      </w:pPr>
      <w:rPr>
        <w:rFonts w:cs="Times New Roman"/>
      </w:rPr>
    </w:lvl>
    <w:lvl w:ilvl="6" w:tplc="080A000F" w:tentative="1">
      <w:start w:val="1"/>
      <w:numFmt w:val="decimal"/>
      <w:lvlText w:val="%7."/>
      <w:lvlJc w:val="left"/>
      <w:pPr>
        <w:ind w:left="3938" w:hanging="360"/>
      </w:pPr>
      <w:rPr>
        <w:rFonts w:cs="Times New Roman"/>
      </w:rPr>
    </w:lvl>
    <w:lvl w:ilvl="7" w:tplc="080A0019" w:tentative="1">
      <w:start w:val="1"/>
      <w:numFmt w:val="lowerLetter"/>
      <w:lvlText w:val="%8."/>
      <w:lvlJc w:val="left"/>
      <w:pPr>
        <w:ind w:left="4658" w:hanging="360"/>
      </w:pPr>
      <w:rPr>
        <w:rFonts w:cs="Times New Roman"/>
      </w:rPr>
    </w:lvl>
    <w:lvl w:ilvl="8" w:tplc="080A001B" w:tentative="1">
      <w:start w:val="1"/>
      <w:numFmt w:val="lowerRoman"/>
      <w:lvlText w:val="%9."/>
      <w:lvlJc w:val="right"/>
      <w:pPr>
        <w:ind w:left="5378" w:hanging="180"/>
      </w:pPr>
      <w:rPr>
        <w:rFonts w:cs="Times New Roman"/>
      </w:rPr>
    </w:lvl>
  </w:abstractNum>
  <w:abstractNum w:abstractNumId="64" w15:restartNumberingAfterBreak="0">
    <w:nsid w:val="5AB80011"/>
    <w:multiLevelType w:val="hybridMultilevel"/>
    <w:tmpl w:val="1E343CAC"/>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5F742530"/>
    <w:multiLevelType w:val="hybridMultilevel"/>
    <w:tmpl w:val="410A6E16"/>
    <w:lvl w:ilvl="0" w:tplc="0C0A000F">
      <w:start w:val="1"/>
      <w:numFmt w:val="decimal"/>
      <w:lvlText w:val="%1."/>
      <w:lvlJc w:val="left"/>
      <w:pPr>
        <w:ind w:left="28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6" w15:restartNumberingAfterBreak="0">
    <w:nsid w:val="5FA63568"/>
    <w:multiLevelType w:val="hybridMultilevel"/>
    <w:tmpl w:val="5478FCF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7" w15:restartNumberingAfterBreak="0">
    <w:nsid w:val="63712603"/>
    <w:multiLevelType w:val="hybridMultilevel"/>
    <w:tmpl w:val="2CCC1AF4"/>
    <w:lvl w:ilvl="0" w:tplc="88468C82">
      <w:start w:val="1"/>
      <w:numFmt w:val="upperRoman"/>
      <w:lvlText w:val="%1."/>
      <w:lvlJc w:val="right"/>
      <w:pPr>
        <w:ind w:left="720" w:hanging="360"/>
      </w:pPr>
      <w:rPr>
        <w:rFonts w:cs="Times New Roman"/>
        <w:b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8" w15:restartNumberingAfterBreak="0">
    <w:nsid w:val="63992C3F"/>
    <w:multiLevelType w:val="hybridMultilevel"/>
    <w:tmpl w:val="605049B2"/>
    <w:lvl w:ilvl="0" w:tplc="6492B426">
      <w:start w:val="3"/>
      <w:numFmt w:val="upperRoman"/>
      <w:lvlText w:val="%1."/>
      <w:lvlJc w:val="righ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64B25BAB"/>
    <w:multiLevelType w:val="hybridMultilevel"/>
    <w:tmpl w:val="82FA572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0" w15:restartNumberingAfterBreak="0">
    <w:nsid w:val="674048D3"/>
    <w:multiLevelType w:val="hybridMultilevel"/>
    <w:tmpl w:val="C4DE006E"/>
    <w:lvl w:ilvl="0" w:tplc="C6F083CA">
      <w:start w:val="1"/>
      <w:numFmt w:val="decimal"/>
      <w:lvlText w:val="%1."/>
      <w:lvlJc w:val="left"/>
      <w:pPr>
        <w:ind w:left="1571" w:hanging="360"/>
      </w:pPr>
      <w:rPr>
        <w:rFonts w:ascii="Arial" w:eastAsia="Times New Roman" w:hAnsi="Arial" w:cs="Arial"/>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71" w15:restartNumberingAfterBreak="0">
    <w:nsid w:val="687A565F"/>
    <w:multiLevelType w:val="hybridMultilevel"/>
    <w:tmpl w:val="51C2EF28"/>
    <w:lvl w:ilvl="0" w:tplc="0C0A0013">
      <w:start w:val="1"/>
      <w:numFmt w:val="upperRoman"/>
      <w:lvlText w:val="%1."/>
      <w:lvlJc w:val="right"/>
      <w:pPr>
        <w:ind w:left="720" w:hanging="360"/>
      </w:pPr>
      <w:rPr>
        <w:b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2" w15:restartNumberingAfterBreak="0">
    <w:nsid w:val="68CB0943"/>
    <w:multiLevelType w:val="hybridMultilevel"/>
    <w:tmpl w:val="9D02D030"/>
    <w:lvl w:ilvl="0" w:tplc="0C0A000F">
      <w:start w:val="1"/>
      <w:numFmt w:val="decimal"/>
      <w:lvlText w:val="%1."/>
      <w:lvlJc w:val="left"/>
      <w:pPr>
        <w:ind w:left="1506" w:hanging="360"/>
      </w:pPr>
    </w:lvl>
    <w:lvl w:ilvl="1" w:tplc="0C0A0019" w:tentative="1">
      <w:start w:val="1"/>
      <w:numFmt w:val="lowerLetter"/>
      <w:lvlText w:val="%2."/>
      <w:lvlJc w:val="left"/>
      <w:pPr>
        <w:ind w:left="2226" w:hanging="360"/>
      </w:pPr>
    </w:lvl>
    <w:lvl w:ilvl="2" w:tplc="0C0A001B" w:tentative="1">
      <w:start w:val="1"/>
      <w:numFmt w:val="lowerRoman"/>
      <w:lvlText w:val="%3."/>
      <w:lvlJc w:val="right"/>
      <w:pPr>
        <w:ind w:left="2946" w:hanging="180"/>
      </w:pPr>
    </w:lvl>
    <w:lvl w:ilvl="3" w:tplc="0C0A000F" w:tentative="1">
      <w:start w:val="1"/>
      <w:numFmt w:val="decimal"/>
      <w:lvlText w:val="%4."/>
      <w:lvlJc w:val="left"/>
      <w:pPr>
        <w:ind w:left="3666" w:hanging="360"/>
      </w:pPr>
    </w:lvl>
    <w:lvl w:ilvl="4" w:tplc="0C0A0019" w:tentative="1">
      <w:start w:val="1"/>
      <w:numFmt w:val="lowerLetter"/>
      <w:lvlText w:val="%5."/>
      <w:lvlJc w:val="left"/>
      <w:pPr>
        <w:ind w:left="4386" w:hanging="360"/>
      </w:pPr>
    </w:lvl>
    <w:lvl w:ilvl="5" w:tplc="0C0A001B" w:tentative="1">
      <w:start w:val="1"/>
      <w:numFmt w:val="lowerRoman"/>
      <w:lvlText w:val="%6."/>
      <w:lvlJc w:val="right"/>
      <w:pPr>
        <w:ind w:left="5106" w:hanging="180"/>
      </w:pPr>
    </w:lvl>
    <w:lvl w:ilvl="6" w:tplc="0C0A000F" w:tentative="1">
      <w:start w:val="1"/>
      <w:numFmt w:val="decimal"/>
      <w:lvlText w:val="%7."/>
      <w:lvlJc w:val="left"/>
      <w:pPr>
        <w:ind w:left="5826" w:hanging="360"/>
      </w:pPr>
    </w:lvl>
    <w:lvl w:ilvl="7" w:tplc="0C0A0019" w:tentative="1">
      <w:start w:val="1"/>
      <w:numFmt w:val="lowerLetter"/>
      <w:lvlText w:val="%8."/>
      <w:lvlJc w:val="left"/>
      <w:pPr>
        <w:ind w:left="6546" w:hanging="360"/>
      </w:pPr>
    </w:lvl>
    <w:lvl w:ilvl="8" w:tplc="0C0A001B" w:tentative="1">
      <w:start w:val="1"/>
      <w:numFmt w:val="lowerRoman"/>
      <w:lvlText w:val="%9."/>
      <w:lvlJc w:val="right"/>
      <w:pPr>
        <w:ind w:left="7266" w:hanging="180"/>
      </w:pPr>
    </w:lvl>
  </w:abstractNum>
  <w:abstractNum w:abstractNumId="73" w15:restartNumberingAfterBreak="0">
    <w:nsid w:val="6C0A7C85"/>
    <w:multiLevelType w:val="hybridMultilevel"/>
    <w:tmpl w:val="7974E1C0"/>
    <w:lvl w:ilvl="0" w:tplc="0C0A0019">
      <w:start w:val="1"/>
      <w:numFmt w:val="lowerLetter"/>
      <w:lvlText w:val="%1."/>
      <w:lvlJc w:val="left"/>
      <w:pPr>
        <w:ind w:left="136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6D38576E"/>
    <w:multiLevelType w:val="hybridMultilevel"/>
    <w:tmpl w:val="D24EA2D6"/>
    <w:lvl w:ilvl="0" w:tplc="2E501D42">
      <w:start w:val="1"/>
      <w:numFmt w:val="upperRoman"/>
      <w:lvlText w:val="%1."/>
      <w:lvlJc w:val="left"/>
      <w:pPr>
        <w:ind w:left="1004" w:hanging="720"/>
      </w:pPr>
      <w:rPr>
        <w:rFonts w:hint="default"/>
      </w:rPr>
    </w:lvl>
    <w:lvl w:ilvl="1" w:tplc="78F61726">
      <w:start w:val="1"/>
      <w:numFmt w:val="decimal"/>
      <w:lvlText w:val="%2."/>
      <w:lvlJc w:val="left"/>
      <w:pPr>
        <w:ind w:left="1364" w:hanging="360"/>
      </w:pPr>
      <w:rPr>
        <w:rFonts w:ascii="Arial" w:eastAsia="Times New Roman" w:hAnsi="Arial" w:cs="Arial"/>
      </w:r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C4825592">
      <w:start w:val="1"/>
      <w:numFmt w:val="lowerLetter"/>
      <w:lvlText w:val="%5)"/>
      <w:lvlJc w:val="left"/>
      <w:pPr>
        <w:ind w:left="3524" w:hanging="360"/>
      </w:pPr>
      <w:rPr>
        <w:rFonts w:hint="default"/>
      </w:r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5" w15:restartNumberingAfterBreak="0">
    <w:nsid w:val="6FE60D2B"/>
    <w:multiLevelType w:val="hybridMultilevel"/>
    <w:tmpl w:val="CE66B310"/>
    <w:lvl w:ilvl="0" w:tplc="1B701B76">
      <w:start w:val="2"/>
      <w:numFmt w:val="upperRoman"/>
      <w:lvlText w:val="%1."/>
      <w:lvlJc w:val="right"/>
      <w:pPr>
        <w:ind w:left="158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702D3E47"/>
    <w:multiLevelType w:val="hybridMultilevel"/>
    <w:tmpl w:val="CCB4CC7E"/>
    <w:lvl w:ilvl="0" w:tplc="951031F4">
      <w:start w:val="1"/>
      <w:numFmt w:val="upperRoman"/>
      <w:lvlText w:val="%1."/>
      <w:lvlJc w:val="left"/>
      <w:pPr>
        <w:ind w:left="86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0C628A5"/>
    <w:multiLevelType w:val="hybridMultilevel"/>
    <w:tmpl w:val="EC1203E2"/>
    <w:lvl w:ilvl="0" w:tplc="0C0A0019">
      <w:start w:val="1"/>
      <w:numFmt w:val="lowerLetter"/>
      <w:lvlText w:val="%1."/>
      <w:lvlJc w:val="left"/>
      <w:pPr>
        <w:ind w:left="1212" w:hanging="360"/>
      </w:p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78" w15:restartNumberingAfterBreak="0">
    <w:nsid w:val="71732289"/>
    <w:multiLevelType w:val="hybridMultilevel"/>
    <w:tmpl w:val="12E8B5A0"/>
    <w:lvl w:ilvl="0" w:tplc="CED08752">
      <w:start w:val="1"/>
      <w:numFmt w:val="decimal"/>
      <w:lvlText w:val="%1."/>
      <w:lvlJc w:val="left"/>
      <w:pPr>
        <w:ind w:left="100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72A32D61"/>
    <w:multiLevelType w:val="hybridMultilevel"/>
    <w:tmpl w:val="5162865A"/>
    <w:lvl w:ilvl="0" w:tplc="6B10C220">
      <w:start w:val="3"/>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734D2862"/>
    <w:multiLevelType w:val="hybridMultilevel"/>
    <w:tmpl w:val="6EAADA9C"/>
    <w:lvl w:ilvl="0" w:tplc="CF628A98">
      <w:start w:val="1"/>
      <w:numFmt w:val="upperRoman"/>
      <w:lvlText w:val="%1."/>
      <w:lvlJc w:val="right"/>
      <w:pPr>
        <w:ind w:left="720" w:hanging="360"/>
      </w:pPr>
      <w:rPr>
        <w:rFonts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485742F"/>
    <w:multiLevelType w:val="hybridMultilevel"/>
    <w:tmpl w:val="570AAB92"/>
    <w:lvl w:ilvl="0" w:tplc="0C0A0019">
      <w:start w:val="1"/>
      <w:numFmt w:val="lowerLetter"/>
      <w:lvlText w:val="%1."/>
      <w:lvlJc w:val="left"/>
      <w:pPr>
        <w:ind w:left="720" w:hanging="360"/>
      </w:pPr>
      <w:rPr>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2" w15:restartNumberingAfterBreak="0">
    <w:nsid w:val="77821870"/>
    <w:multiLevelType w:val="hybridMultilevel"/>
    <w:tmpl w:val="10E46FAE"/>
    <w:lvl w:ilvl="0" w:tplc="0C0A000F">
      <w:start w:val="1"/>
      <w:numFmt w:val="decimal"/>
      <w:lvlText w:val="%1."/>
      <w:lvlJc w:val="left"/>
      <w:pPr>
        <w:ind w:left="1068" w:hanging="360"/>
      </w:pPr>
      <w:rPr>
        <w:b w:val="0"/>
      </w:rPr>
    </w:lvl>
    <w:lvl w:ilvl="1" w:tplc="080A0019" w:tentative="1">
      <w:start w:val="1"/>
      <w:numFmt w:val="lowerLetter"/>
      <w:lvlText w:val="%2."/>
      <w:lvlJc w:val="left"/>
      <w:pPr>
        <w:ind w:left="-372" w:hanging="360"/>
      </w:pPr>
      <w:rPr>
        <w:rFonts w:cs="Times New Roman"/>
      </w:rPr>
    </w:lvl>
    <w:lvl w:ilvl="2" w:tplc="080A001B" w:tentative="1">
      <w:start w:val="1"/>
      <w:numFmt w:val="lowerRoman"/>
      <w:lvlText w:val="%3."/>
      <w:lvlJc w:val="right"/>
      <w:pPr>
        <w:ind w:left="348" w:hanging="180"/>
      </w:pPr>
      <w:rPr>
        <w:rFonts w:cs="Times New Roman"/>
      </w:rPr>
    </w:lvl>
    <w:lvl w:ilvl="3" w:tplc="080A000F" w:tentative="1">
      <w:start w:val="1"/>
      <w:numFmt w:val="decimal"/>
      <w:lvlText w:val="%4."/>
      <w:lvlJc w:val="left"/>
      <w:pPr>
        <w:ind w:left="1068" w:hanging="360"/>
      </w:pPr>
      <w:rPr>
        <w:rFonts w:cs="Times New Roman"/>
      </w:rPr>
    </w:lvl>
    <w:lvl w:ilvl="4" w:tplc="080A0019" w:tentative="1">
      <w:start w:val="1"/>
      <w:numFmt w:val="lowerLetter"/>
      <w:lvlText w:val="%5."/>
      <w:lvlJc w:val="left"/>
      <w:pPr>
        <w:ind w:left="1788" w:hanging="360"/>
      </w:pPr>
      <w:rPr>
        <w:rFonts w:cs="Times New Roman"/>
      </w:rPr>
    </w:lvl>
    <w:lvl w:ilvl="5" w:tplc="080A001B" w:tentative="1">
      <w:start w:val="1"/>
      <w:numFmt w:val="lowerRoman"/>
      <w:lvlText w:val="%6."/>
      <w:lvlJc w:val="right"/>
      <w:pPr>
        <w:ind w:left="2508" w:hanging="180"/>
      </w:pPr>
      <w:rPr>
        <w:rFonts w:cs="Times New Roman"/>
      </w:rPr>
    </w:lvl>
    <w:lvl w:ilvl="6" w:tplc="080A000F" w:tentative="1">
      <w:start w:val="1"/>
      <w:numFmt w:val="decimal"/>
      <w:lvlText w:val="%7."/>
      <w:lvlJc w:val="left"/>
      <w:pPr>
        <w:ind w:left="3228" w:hanging="360"/>
      </w:pPr>
      <w:rPr>
        <w:rFonts w:cs="Times New Roman"/>
      </w:rPr>
    </w:lvl>
    <w:lvl w:ilvl="7" w:tplc="080A0019" w:tentative="1">
      <w:start w:val="1"/>
      <w:numFmt w:val="lowerLetter"/>
      <w:lvlText w:val="%8."/>
      <w:lvlJc w:val="left"/>
      <w:pPr>
        <w:ind w:left="3948" w:hanging="360"/>
      </w:pPr>
      <w:rPr>
        <w:rFonts w:cs="Times New Roman"/>
      </w:rPr>
    </w:lvl>
    <w:lvl w:ilvl="8" w:tplc="080A001B" w:tentative="1">
      <w:start w:val="1"/>
      <w:numFmt w:val="lowerRoman"/>
      <w:lvlText w:val="%9."/>
      <w:lvlJc w:val="right"/>
      <w:pPr>
        <w:ind w:left="4668" w:hanging="180"/>
      </w:pPr>
      <w:rPr>
        <w:rFonts w:cs="Times New Roman"/>
      </w:rPr>
    </w:lvl>
  </w:abstractNum>
  <w:abstractNum w:abstractNumId="83" w15:restartNumberingAfterBreak="0">
    <w:nsid w:val="788A159E"/>
    <w:multiLevelType w:val="hybridMultilevel"/>
    <w:tmpl w:val="3E78144A"/>
    <w:lvl w:ilvl="0" w:tplc="F0C4479A">
      <w:start w:val="7"/>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789956C2"/>
    <w:multiLevelType w:val="hybridMultilevel"/>
    <w:tmpl w:val="00BEE6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7C66220C"/>
    <w:multiLevelType w:val="hybridMultilevel"/>
    <w:tmpl w:val="44B67F0E"/>
    <w:lvl w:ilvl="0" w:tplc="EE364206">
      <w:start w:val="1"/>
      <w:numFmt w:val="decimal"/>
      <w:lvlText w:val="%1."/>
      <w:lvlJc w:val="left"/>
      <w:pPr>
        <w:ind w:left="1278" w:hanging="360"/>
      </w:pPr>
      <w:rPr>
        <w:rFonts w:hint="default"/>
      </w:rPr>
    </w:lvl>
    <w:lvl w:ilvl="1" w:tplc="080A0019" w:tentative="1">
      <w:start w:val="1"/>
      <w:numFmt w:val="lowerLetter"/>
      <w:lvlText w:val="%2."/>
      <w:lvlJc w:val="left"/>
      <w:pPr>
        <w:ind w:left="1998" w:hanging="360"/>
      </w:pPr>
    </w:lvl>
    <w:lvl w:ilvl="2" w:tplc="080A001B" w:tentative="1">
      <w:start w:val="1"/>
      <w:numFmt w:val="lowerRoman"/>
      <w:lvlText w:val="%3."/>
      <w:lvlJc w:val="right"/>
      <w:pPr>
        <w:ind w:left="2718" w:hanging="180"/>
      </w:pPr>
    </w:lvl>
    <w:lvl w:ilvl="3" w:tplc="080A000F" w:tentative="1">
      <w:start w:val="1"/>
      <w:numFmt w:val="decimal"/>
      <w:lvlText w:val="%4."/>
      <w:lvlJc w:val="left"/>
      <w:pPr>
        <w:ind w:left="3438" w:hanging="360"/>
      </w:pPr>
    </w:lvl>
    <w:lvl w:ilvl="4" w:tplc="080A0019" w:tentative="1">
      <w:start w:val="1"/>
      <w:numFmt w:val="lowerLetter"/>
      <w:lvlText w:val="%5."/>
      <w:lvlJc w:val="left"/>
      <w:pPr>
        <w:ind w:left="4158" w:hanging="360"/>
      </w:pPr>
    </w:lvl>
    <w:lvl w:ilvl="5" w:tplc="080A001B" w:tentative="1">
      <w:start w:val="1"/>
      <w:numFmt w:val="lowerRoman"/>
      <w:lvlText w:val="%6."/>
      <w:lvlJc w:val="right"/>
      <w:pPr>
        <w:ind w:left="4878" w:hanging="180"/>
      </w:pPr>
    </w:lvl>
    <w:lvl w:ilvl="6" w:tplc="080A000F" w:tentative="1">
      <w:start w:val="1"/>
      <w:numFmt w:val="decimal"/>
      <w:lvlText w:val="%7."/>
      <w:lvlJc w:val="left"/>
      <w:pPr>
        <w:ind w:left="5598" w:hanging="360"/>
      </w:pPr>
    </w:lvl>
    <w:lvl w:ilvl="7" w:tplc="080A0019" w:tentative="1">
      <w:start w:val="1"/>
      <w:numFmt w:val="lowerLetter"/>
      <w:lvlText w:val="%8."/>
      <w:lvlJc w:val="left"/>
      <w:pPr>
        <w:ind w:left="6318" w:hanging="360"/>
      </w:pPr>
    </w:lvl>
    <w:lvl w:ilvl="8" w:tplc="080A001B" w:tentative="1">
      <w:start w:val="1"/>
      <w:numFmt w:val="lowerRoman"/>
      <w:lvlText w:val="%9."/>
      <w:lvlJc w:val="right"/>
      <w:pPr>
        <w:ind w:left="7038" w:hanging="180"/>
      </w:pPr>
    </w:lvl>
  </w:abstractNum>
  <w:abstractNum w:abstractNumId="86" w15:restartNumberingAfterBreak="0">
    <w:nsid w:val="7E1A76BB"/>
    <w:multiLevelType w:val="hybridMultilevel"/>
    <w:tmpl w:val="702EF702"/>
    <w:lvl w:ilvl="0" w:tplc="3F9E0600">
      <w:start w:val="1"/>
      <w:numFmt w:val="upperRoman"/>
      <w:lvlText w:val="%1."/>
      <w:lvlJc w:val="left"/>
      <w:pPr>
        <w:ind w:left="1429" w:hanging="72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7" w15:restartNumberingAfterBreak="0">
    <w:nsid w:val="7E345CD8"/>
    <w:multiLevelType w:val="hybridMultilevel"/>
    <w:tmpl w:val="28AEEFBA"/>
    <w:lvl w:ilvl="0" w:tplc="25EC359C">
      <w:start w:val="2"/>
      <w:numFmt w:val="upperRoman"/>
      <w:lvlText w:val="%1."/>
      <w:lvlJc w:val="righ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7F386917"/>
    <w:multiLevelType w:val="hybridMultilevel"/>
    <w:tmpl w:val="1F880958"/>
    <w:lvl w:ilvl="0" w:tplc="0C0A000F">
      <w:start w:val="1"/>
      <w:numFmt w:val="decimal"/>
      <w:lvlText w:val="%1."/>
      <w:lvlJc w:val="left"/>
      <w:pPr>
        <w:ind w:left="1068" w:hanging="360"/>
      </w:pPr>
      <w:rPr>
        <w:b w:val="0"/>
      </w:rPr>
    </w:lvl>
    <w:lvl w:ilvl="1" w:tplc="080A0019" w:tentative="1">
      <w:start w:val="1"/>
      <w:numFmt w:val="lowerLetter"/>
      <w:lvlText w:val="%2."/>
      <w:lvlJc w:val="left"/>
      <w:pPr>
        <w:ind w:left="21" w:hanging="360"/>
      </w:pPr>
    </w:lvl>
    <w:lvl w:ilvl="2" w:tplc="080A001B" w:tentative="1">
      <w:start w:val="1"/>
      <w:numFmt w:val="lowerRoman"/>
      <w:lvlText w:val="%3."/>
      <w:lvlJc w:val="right"/>
      <w:pPr>
        <w:ind w:left="741" w:hanging="180"/>
      </w:pPr>
    </w:lvl>
    <w:lvl w:ilvl="3" w:tplc="080A000F" w:tentative="1">
      <w:start w:val="1"/>
      <w:numFmt w:val="decimal"/>
      <w:lvlText w:val="%4."/>
      <w:lvlJc w:val="left"/>
      <w:pPr>
        <w:ind w:left="1461" w:hanging="360"/>
      </w:pPr>
    </w:lvl>
    <w:lvl w:ilvl="4" w:tplc="080A0019" w:tentative="1">
      <w:start w:val="1"/>
      <w:numFmt w:val="lowerLetter"/>
      <w:lvlText w:val="%5."/>
      <w:lvlJc w:val="left"/>
      <w:pPr>
        <w:ind w:left="2181" w:hanging="360"/>
      </w:pPr>
    </w:lvl>
    <w:lvl w:ilvl="5" w:tplc="080A001B" w:tentative="1">
      <w:start w:val="1"/>
      <w:numFmt w:val="lowerRoman"/>
      <w:lvlText w:val="%6."/>
      <w:lvlJc w:val="right"/>
      <w:pPr>
        <w:ind w:left="2901" w:hanging="180"/>
      </w:pPr>
    </w:lvl>
    <w:lvl w:ilvl="6" w:tplc="080A000F" w:tentative="1">
      <w:start w:val="1"/>
      <w:numFmt w:val="decimal"/>
      <w:lvlText w:val="%7."/>
      <w:lvlJc w:val="left"/>
      <w:pPr>
        <w:ind w:left="3621" w:hanging="360"/>
      </w:pPr>
    </w:lvl>
    <w:lvl w:ilvl="7" w:tplc="080A0019" w:tentative="1">
      <w:start w:val="1"/>
      <w:numFmt w:val="lowerLetter"/>
      <w:lvlText w:val="%8."/>
      <w:lvlJc w:val="left"/>
      <w:pPr>
        <w:ind w:left="4341" w:hanging="360"/>
      </w:pPr>
    </w:lvl>
    <w:lvl w:ilvl="8" w:tplc="080A001B" w:tentative="1">
      <w:start w:val="1"/>
      <w:numFmt w:val="lowerRoman"/>
      <w:lvlText w:val="%9."/>
      <w:lvlJc w:val="right"/>
      <w:pPr>
        <w:ind w:left="5061" w:hanging="180"/>
      </w:pPr>
    </w:lvl>
  </w:abstractNum>
  <w:num w:numId="1">
    <w:abstractNumId w:val="10"/>
  </w:num>
  <w:num w:numId="2">
    <w:abstractNumId w:val="13"/>
  </w:num>
  <w:num w:numId="3">
    <w:abstractNumId w:val="66"/>
  </w:num>
  <w:num w:numId="4">
    <w:abstractNumId w:val="75"/>
  </w:num>
  <w:num w:numId="5">
    <w:abstractNumId w:val="8"/>
  </w:num>
  <w:num w:numId="6">
    <w:abstractNumId w:val="12"/>
  </w:num>
  <w:num w:numId="7">
    <w:abstractNumId w:val="44"/>
  </w:num>
  <w:num w:numId="8">
    <w:abstractNumId w:val="41"/>
  </w:num>
  <w:num w:numId="9">
    <w:abstractNumId w:val="45"/>
  </w:num>
  <w:num w:numId="10">
    <w:abstractNumId w:val="79"/>
  </w:num>
  <w:num w:numId="11">
    <w:abstractNumId w:val="57"/>
  </w:num>
  <w:num w:numId="12">
    <w:abstractNumId w:val="76"/>
  </w:num>
  <w:num w:numId="13">
    <w:abstractNumId w:val="19"/>
  </w:num>
  <w:num w:numId="14">
    <w:abstractNumId w:val="7"/>
  </w:num>
  <w:num w:numId="15">
    <w:abstractNumId w:val="56"/>
  </w:num>
  <w:num w:numId="16">
    <w:abstractNumId w:val="78"/>
  </w:num>
  <w:num w:numId="17">
    <w:abstractNumId w:val="61"/>
  </w:num>
  <w:num w:numId="18">
    <w:abstractNumId w:val="86"/>
  </w:num>
  <w:num w:numId="19">
    <w:abstractNumId w:val="23"/>
  </w:num>
  <w:num w:numId="20">
    <w:abstractNumId w:val="30"/>
  </w:num>
  <w:num w:numId="21">
    <w:abstractNumId w:val="33"/>
  </w:num>
  <w:num w:numId="22">
    <w:abstractNumId w:val="28"/>
  </w:num>
  <w:num w:numId="23">
    <w:abstractNumId w:val="60"/>
  </w:num>
  <w:num w:numId="24">
    <w:abstractNumId w:val="69"/>
  </w:num>
  <w:num w:numId="25">
    <w:abstractNumId w:val="84"/>
  </w:num>
  <w:num w:numId="26">
    <w:abstractNumId w:val="18"/>
  </w:num>
  <w:num w:numId="27">
    <w:abstractNumId w:val="26"/>
  </w:num>
  <w:num w:numId="28">
    <w:abstractNumId w:val="40"/>
  </w:num>
  <w:num w:numId="29">
    <w:abstractNumId w:val="9"/>
  </w:num>
  <w:num w:numId="30">
    <w:abstractNumId w:val="32"/>
  </w:num>
  <w:num w:numId="31">
    <w:abstractNumId w:val="29"/>
  </w:num>
  <w:num w:numId="32">
    <w:abstractNumId w:val="34"/>
  </w:num>
  <w:num w:numId="33">
    <w:abstractNumId w:val="59"/>
  </w:num>
  <w:num w:numId="34">
    <w:abstractNumId w:val="74"/>
  </w:num>
  <w:num w:numId="35">
    <w:abstractNumId w:val="31"/>
  </w:num>
  <w:num w:numId="36">
    <w:abstractNumId w:val="50"/>
  </w:num>
  <w:num w:numId="37">
    <w:abstractNumId w:val="65"/>
  </w:num>
  <w:num w:numId="38">
    <w:abstractNumId w:val="36"/>
  </w:num>
  <w:num w:numId="39">
    <w:abstractNumId w:val="48"/>
  </w:num>
  <w:num w:numId="40">
    <w:abstractNumId w:val="24"/>
  </w:num>
  <w:num w:numId="41">
    <w:abstractNumId w:val="3"/>
  </w:num>
  <w:num w:numId="42">
    <w:abstractNumId w:val="53"/>
  </w:num>
  <w:num w:numId="43">
    <w:abstractNumId w:val="51"/>
  </w:num>
  <w:num w:numId="44">
    <w:abstractNumId w:val="58"/>
  </w:num>
  <w:num w:numId="45">
    <w:abstractNumId w:val="82"/>
  </w:num>
  <w:num w:numId="46">
    <w:abstractNumId w:val="20"/>
  </w:num>
  <w:num w:numId="47">
    <w:abstractNumId w:val="16"/>
  </w:num>
  <w:num w:numId="48">
    <w:abstractNumId w:val="88"/>
  </w:num>
  <w:num w:numId="49">
    <w:abstractNumId w:val="27"/>
  </w:num>
  <w:num w:numId="50">
    <w:abstractNumId w:val="63"/>
  </w:num>
  <w:num w:numId="51">
    <w:abstractNumId w:val="83"/>
  </w:num>
  <w:num w:numId="52">
    <w:abstractNumId w:val="62"/>
  </w:num>
  <w:num w:numId="53">
    <w:abstractNumId w:val="2"/>
  </w:num>
  <w:num w:numId="54">
    <w:abstractNumId w:val="72"/>
  </w:num>
  <w:num w:numId="55">
    <w:abstractNumId w:val="49"/>
  </w:num>
  <w:num w:numId="56">
    <w:abstractNumId w:val="38"/>
  </w:num>
  <w:num w:numId="57">
    <w:abstractNumId w:val="6"/>
  </w:num>
  <w:num w:numId="58">
    <w:abstractNumId w:val="39"/>
  </w:num>
  <w:num w:numId="59">
    <w:abstractNumId w:val="77"/>
  </w:num>
  <w:num w:numId="60">
    <w:abstractNumId w:val="70"/>
  </w:num>
  <w:num w:numId="61">
    <w:abstractNumId w:val="15"/>
  </w:num>
  <w:num w:numId="62">
    <w:abstractNumId w:val="46"/>
  </w:num>
  <w:num w:numId="63">
    <w:abstractNumId w:val="42"/>
  </w:num>
  <w:num w:numId="64">
    <w:abstractNumId w:val="67"/>
  </w:num>
  <w:num w:numId="65">
    <w:abstractNumId w:val="37"/>
  </w:num>
  <w:num w:numId="66">
    <w:abstractNumId w:val="80"/>
  </w:num>
  <w:num w:numId="67">
    <w:abstractNumId w:val="14"/>
  </w:num>
  <w:num w:numId="68">
    <w:abstractNumId w:val="11"/>
  </w:num>
  <w:num w:numId="69">
    <w:abstractNumId w:val="43"/>
  </w:num>
  <w:num w:numId="70">
    <w:abstractNumId w:val="71"/>
  </w:num>
  <w:num w:numId="71">
    <w:abstractNumId w:val="25"/>
  </w:num>
  <w:num w:numId="72">
    <w:abstractNumId w:val="81"/>
  </w:num>
  <w:num w:numId="73">
    <w:abstractNumId w:val="55"/>
  </w:num>
  <w:num w:numId="74">
    <w:abstractNumId w:val="54"/>
  </w:num>
  <w:num w:numId="75">
    <w:abstractNumId w:val="35"/>
  </w:num>
  <w:num w:numId="76">
    <w:abstractNumId w:val="73"/>
  </w:num>
  <w:num w:numId="77">
    <w:abstractNumId w:val="52"/>
  </w:num>
  <w:num w:numId="78">
    <w:abstractNumId w:val="47"/>
  </w:num>
  <w:num w:numId="79">
    <w:abstractNumId w:val="1"/>
  </w:num>
  <w:num w:numId="80">
    <w:abstractNumId w:val="17"/>
  </w:num>
  <w:num w:numId="81">
    <w:abstractNumId w:val="5"/>
  </w:num>
  <w:num w:numId="82">
    <w:abstractNumId w:val="21"/>
  </w:num>
  <w:num w:numId="83">
    <w:abstractNumId w:val="4"/>
  </w:num>
  <w:num w:numId="84">
    <w:abstractNumId w:val="0"/>
  </w:num>
  <w:num w:numId="85">
    <w:abstractNumId w:val="64"/>
  </w:num>
  <w:num w:numId="86">
    <w:abstractNumId w:val="22"/>
  </w:num>
  <w:num w:numId="87">
    <w:abstractNumId w:val="87"/>
  </w:num>
  <w:num w:numId="88">
    <w:abstractNumId w:val="68"/>
  </w:num>
  <w:num w:numId="89">
    <w:abstractNumId w:val="8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19A"/>
    <w:rsid w:val="000653EC"/>
    <w:rsid w:val="00242067"/>
    <w:rsid w:val="004562E7"/>
    <w:rsid w:val="00556717"/>
    <w:rsid w:val="00785E04"/>
    <w:rsid w:val="008C2DDC"/>
    <w:rsid w:val="00C73411"/>
    <w:rsid w:val="00D33D8A"/>
    <w:rsid w:val="00DC582C"/>
    <w:rsid w:val="00FC662F"/>
    <w:rsid w:val="00FF01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350E5-B018-4F2A-BE38-FD54843CA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19A"/>
  </w:style>
  <w:style w:type="paragraph" w:styleId="Ttulo1">
    <w:name w:val="heading 1"/>
    <w:basedOn w:val="Normal"/>
    <w:next w:val="Normal"/>
    <w:link w:val="Ttulo1Car"/>
    <w:qFormat/>
    <w:rsid w:val="008C2DDC"/>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unhideWhenUsed/>
    <w:qFormat/>
    <w:rsid w:val="008C2DDC"/>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8C2DDC"/>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8C2DDC"/>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8C2DDC"/>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8C2DDC"/>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8C2DDC"/>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8C2DDC"/>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8C2DDC"/>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2DDC"/>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8C2DDC"/>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8C2DDC"/>
    <w:rPr>
      <w:rFonts w:ascii="Arial" w:eastAsia="Calibri" w:hAnsi="Arial" w:cs="Times New Roman"/>
      <w:b/>
      <w:sz w:val="36"/>
      <w:szCs w:val="20"/>
      <w:lang w:eastAsia="es-ES"/>
    </w:rPr>
  </w:style>
  <w:style w:type="character" w:customStyle="1" w:styleId="Ttulo4Car">
    <w:name w:val="Título 4 Car"/>
    <w:basedOn w:val="Fuentedeprrafopredeter"/>
    <w:link w:val="Ttulo4"/>
    <w:rsid w:val="008C2DDC"/>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8C2DDC"/>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8C2DDC"/>
    <w:rPr>
      <w:rFonts w:ascii="Arial" w:eastAsia="Calibri" w:hAnsi="Arial" w:cs="Times New Roman"/>
      <w:b/>
      <w:sz w:val="36"/>
      <w:szCs w:val="20"/>
      <w:lang w:eastAsia="es-ES"/>
    </w:rPr>
  </w:style>
  <w:style w:type="character" w:customStyle="1" w:styleId="Ttulo7Car">
    <w:name w:val="Título 7 Car"/>
    <w:basedOn w:val="Fuentedeprrafopredeter"/>
    <w:link w:val="Ttulo7"/>
    <w:rsid w:val="008C2DDC"/>
    <w:rPr>
      <w:rFonts w:ascii="Arial" w:eastAsia="Calibri" w:hAnsi="Arial" w:cs="Times New Roman"/>
      <w:b/>
      <w:sz w:val="36"/>
      <w:szCs w:val="20"/>
      <w:lang w:eastAsia="es-ES"/>
    </w:rPr>
  </w:style>
  <w:style w:type="character" w:customStyle="1" w:styleId="Ttulo8Car">
    <w:name w:val="Título 8 Car"/>
    <w:basedOn w:val="Fuentedeprrafopredeter"/>
    <w:link w:val="Ttulo8"/>
    <w:rsid w:val="008C2DDC"/>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8C2DDC"/>
    <w:rPr>
      <w:rFonts w:ascii="Arial" w:eastAsia="Calibri" w:hAnsi="Arial" w:cs="Times New Roman"/>
      <w:b/>
      <w:sz w:val="36"/>
      <w:szCs w:val="20"/>
      <w:lang w:eastAsia="es-ES"/>
    </w:rPr>
  </w:style>
  <w:style w:type="numbering" w:customStyle="1" w:styleId="Sinlista1">
    <w:name w:val="Sin lista1"/>
    <w:next w:val="Sinlista"/>
    <w:uiPriority w:val="99"/>
    <w:semiHidden/>
    <w:unhideWhenUsed/>
    <w:rsid w:val="008C2DDC"/>
  </w:style>
  <w:style w:type="paragraph" w:styleId="Prrafodelista">
    <w:name w:val="List Paragraph"/>
    <w:basedOn w:val="Normal"/>
    <w:uiPriority w:val="34"/>
    <w:qFormat/>
    <w:rsid w:val="008C2DDC"/>
    <w:pPr>
      <w:widowControl w:val="0"/>
      <w:spacing w:after="0" w:line="240" w:lineRule="auto"/>
      <w:ind w:left="720"/>
      <w:contextualSpacing/>
      <w:jc w:val="both"/>
    </w:pPr>
    <w:rPr>
      <w:rFonts w:ascii="Arial" w:eastAsia="Times New Roman" w:hAnsi="Arial" w:cs="Times New Roman"/>
      <w:b/>
      <w:snapToGrid w:val="0"/>
      <w:sz w:val="20"/>
      <w:szCs w:val="20"/>
      <w:lang w:val="es-ES" w:eastAsia="es-ES"/>
    </w:rPr>
  </w:style>
  <w:style w:type="paragraph" w:customStyle="1" w:styleId="Default">
    <w:name w:val="Default"/>
    <w:rsid w:val="008C2DDC"/>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Nmerodepgina">
    <w:name w:val="page number"/>
    <w:basedOn w:val="Fuentedeprrafopredeter"/>
    <w:rsid w:val="008C2DDC"/>
  </w:style>
  <w:style w:type="paragraph" w:styleId="Piedepgina">
    <w:name w:val="footer"/>
    <w:basedOn w:val="Normal"/>
    <w:link w:val="PiedepginaCar"/>
    <w:uiPriority w:val="99"/>
    <w:rsid w:val="008C2DDC"/>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8C2DDC"/>
    <w:rPr>
      <w:rFonts w:ascii="Times New Roman" w:eastAsia="Times New Roman" w:hAnsi="Times New Roman" w:cs="Times New Roman"/>
      <w:sz w:val="24"/>
      <w:szCs w:val="24"/>
      <w:lang w:val="es-ES" w:eastAsia="es-ES"/>
    </w:rPr>
  </w:style>
  <w:style w:type="paragraph" w:styleId="Ttulo">
    <w:name w:val="Title"/>
    <w:basedOn w:val="Normal"/>
    <w:link w:val="TtuloCar"/>
    <w:qFormat/>
    <w:rsid w:val="008C2DDC"/>
    <w:pPr>
      <w:spacing w:after="0" w:line="240" w:lineRule="auto"/>
      <w:jc w:val="center"/>
    </w:pPr>
    <w:rPr>
      <w:rFonts w:ascii="Arial" w:eastAsia="Times New Roman" w:hAnsi="Arial" w:cs="Times New Roman"/>
      <w:b/>
      <w:sz w:val="24"/>
      <w:szCs w:val="24"/>
      <w:lang w:eastAsia="es-ES"/>
    </w:rPr>
  </w:style>
  <w:style w:type="character" w:customStyle="1" w:styleId="TtuloCar">
    <w:name w:val="Título Car"/>
    <w:basedOn w:val="Fuentedeprrafopredeter"/>
    <w:link w:val="Ttulo"/>
    <w:rsid w:val="008C2DDC"/>
    <w:rPr>
      <w:rFonts w:ascii="Arial" w:eastAsia="Times New Roman" w:hAnsi="Arial" w:cs="Times New Roman"/>
      <w:b/>
      <w:sz w:val="24"/>
      <w:szCs w:val="24"/>
      <w:lang w:eastAsia="es-ES"/>
    </w:rPr>
  </w:style>
  <w:style w:type="paragraph" w:styleId="Textoindependiente">
    <w:name w:val="Body Text"/>
    <w:basedOn w:val="Normal"/>
    <w:link w:val="TextoindependienteCar"/>
    <w:rsid w:val="008C2DDC"/>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8C2DDC"/>
    <w:rPr>
      <w:rFonts w:ascii="Arial" w:eastAsia="Times New Roman" w:hAnsi="Arial" w:cs="Times New Roman"/>
      <w:sz w:val="24"/>
      <w:szCs w:val="20"/>
      <w:lang w:eastAsia="es-ES"/>
    </w:rPr>
  </w:style>
  <w:style w:type="paragraph" w:styleId="Textoindependiente2">
    <w:name w:val="Body Text 2"/>
    <w:basedOn w:val="Normal"/>
    <w:link w:val="Textoindependiente2Car"/>
    <w:rsid w:val="008C2DDC"/>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rsid w:val="008C2DDC"/>
    <w:rPr>
      <w:rFonts w:ascii="Arial" w:eastAsia="Times New Roman" w:hAnsi="Arial" w:cs="Times New Roman"/>
      <w:sz w:val="24"/>
      <w:szCs w:val="20"/>
      <w:lang w:eastAsia="es-ES"/>
    </w:rPr>
  </w:style>
  <w:style w:type="paragraph" w:styleId="Textodeglobo">
    <w:name w:val="Balloon Text"/>
    <w:basedOn w:val="Normal"/>
    <w:link w:val="TextodegloboCar"/>
    <w:rsid w:val="008C2DDC"/>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8C2DDC"/>
    <w:rPr>
      <w:rFonts w:ascii="Tahoma" w:eastAsia="Times New Roman" w:hAnsi="Tahoma" w:cs="Tahoma"/>
      <w:sz w:val="16"/>
      <w:szCs w:val="16"/>
      <w:lang w:eastAsia="es-ES"/>
    </w:rPr>
  </w:style>
  <w:style w:type="paragraph" w:styleId="Encabezado">
    <w:name w:val="header"/>
    <w:basedOn w:val="Normal"/>
    <w:link w:val="EncabezadoCar"/>
    <w:uiPriority w:val="99"/>
    <w:rsid w:val="008C2DDC"/>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8C2DDC"/>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8C2DDC"/>
    <w:pPr>
      <w:numPr>
        <w:numId w:val="1"/>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rsid w:val="008C2DDC"/>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8C2DDC"/>
    <w:rPr>
      <w:rFonts w:ascii="Tahoma" w:eastAsia="Calibri" w:hAnsi="Tahoma" w:cs="Tahoma"/>
      <w:sz w:val="16"/>
      <w:szCs w:val="16"/>
      <w:lang w:eastAsia="es-ES"/>
    </w:rPr>
  </w:style>
  <w:style w:type="paragraph" w:customStyle="1" w:styleId="Prrafodelista1">
    <w:name w:val="Párrafo de lista1"/>
    <w:basedOn w:val="Normal"/>
    <w:qFormat/>
    <w:rsid w:val="008C2DDC"/>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8C2DDC"/>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8C2DDC"/>
    <w:rPr>
      <w:rFonts w:ascii="Arial" w:eastAsia="Calibri" w:hAnsi="Arial" w:cs="Times New Roman"/>
      <w:sz w:val="28"/>
      <w:szCs w:val="20"/>
      <w:lang w:eastAsia="es-ES"/>
    </w:rPr>
  </w:style>
  <w:style w:type="paragraph" w:styleId="Sangradetextonormal">
    <w:name w:val="Body Text Indent"/>
    <w:basedOn w:val="Normal"/>
    <w:link w:val="SangradetextonormalCar"/>
    <w:rsid w:val="008C2DDC"/>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8C2DDC"/>
    <w:rPr>
      <w:rFonts w:ascii="Arial" w:eastAsia="Calibri" w:hAnsi="Arial" w:cs="Times New Roman"/>
      <w:sz w:val="20"/>
      <w:szCs w:val="20"/>
      <w:lang w:eastAsia="es-ES"/>
    </w:rPr>
  </w:style>
  <w:style w:type="character" w:styleId="Textoennegrita">
    <w:name w:val="Strong"/>
    <w:basedOn w:val="Fuentedeprrafopredeter"/>
    <w:qFormat/>
    <w:rsid w:val="008C2DDC"/>
    <w:rPr>
      <w:rFonts w:cs="Times New Roman"/>
      <w:b/>
      <w:bCs/>
    </w:rPr>
  </w:style>
  <w:style w:type="paragraph" w:styleId="Textoindependiente3">
    <w:name w:val="Body Text 3"/>
    <w:basedOn w:val="Normal"/>
    <w:link w:val="Textoindependiente3Car"/>
    <w:rsid w:val="008C2DDC"/>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8C2DDC"/>
    <w:rPr>
      <w:rFonts w:ascii="Arial" w:eastAsia="Calibri" w:hAnsi="Arial" w:cs="Times New Roman"/>
      <w:b/>
      <w:bCs/>
      <w:sz w:val="20"/>
      <w:szCs w:val="20"/>
      <w:lang w:eastAsia="es-ES"/>
    </w:rPr>
  </w:style>
  <w:style w:type="table" w:styleId="Tablaconcuadrcula">
    <w:name w:val="Table Grid"/>
    <w:basedOn w:val="Tablanormal"/>
    <w:uiPriority w:val="39"/>
    <w:rsid w:val="008C2DD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8C2DDC"/>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8C2DDC"/>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8C2DDC"/>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8C2DDC"/>
    <w:rPr>
      <w:rFonts w:ascii="Arial" w:eastAsia="Times New Roman" w:hAnsi="Arial" w:cs="Times New Roman"/>
      <w:szCs w:val="24"/>
      <w:lang w:val="es-ES" w:eastAsia="es-ES"/>
    </w:rPr>
  </w:style>
  <w:style w:type="paragraph" w:customStyle="1" w:styleId="Sangra2detindependiente1">
    <w:name w:val="Sangría 2 de t. independiente1"/>
    <w:basedOn w:val="Normal"/>
    <w:rsid w:val="008C2DDC"/>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8C2DDC"/>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8C2DDC"/>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8C2DDC"/>
    <w:rPr>
      <w:rFonts w:ascii="Arial" w:eastAsia="Times New Roman" w:hAnsi="Arial" w:cs="Times New Roman"/>
      <w:b/>
      <w:bCs/>
      <w:sz w:val="24"/>
      <w:szCs w:val="24"/>
      <w:lang w:val="es-ES" w:eastAsia="es-ES"/>
    </w:rPr>
  </w:style>
  <w:style w:type="paragraph" w:customStyle="1" w:styleId="rbano">
    <w:name w:val="rbano"/>
    <w:basedOn w:val="Normal"/>
    <w:rsid w:val="008C2DDC"/>
    <w:pPr>
      <w:spacing w:after="0" w:line="240" w:lineRule="auto"/>
      <w:jc w:val="both"/>
    </w:pPr>
    <w:rPr>
      <w:rFonts w:ascii="Verdana" w:eastAsia="Times New Roman" w:hAnsi="Verdana" w:cs="Arial"/>
      <w:sz w:val="24"/>
      <w:szCs w:val="24"/>
      <w:lang w:eastAsia="es-MX"/>
    </w:rPr>
  </w:style>
  <w:style w:type="numbering" w:customStyle="1" w:styleId="Sinlista11">
    <w:name w:val="Sin lista11"/>
    <w:next w:val="Sinlista"/>
    <w:uiPriority w:val="99"/>
    <w:semiHidden/>
    <w:unhideWhenUsed/>
    <w:rsid w:val="008C2DDC"/>
  </w:style>
  <w:style w:type="table" w:customStyle="1" w:styleId="Tablaconcuadrcula1">
    <w:name w:val="Tabla con cuadrícula1"/>
    <w:basedOn w:val="Tablanormal"/>
    <w:next w:val="Tablaconcuadrcula"/>
    <w:rsid w:val="008C2DD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8C2DDC"/>
    <w:rPr>
      <w:i/>
      <w:iCs/>
    </w:rPr>
  </w:style>
  <w:style w:type="character" w:styleId="Refdecomentario">
    <w:name w:val="annotation reference"/>
    <w:basedOn w:val="Fuentedeprrafopredeter"/>
    <w:rsid w:val="008C2DDC"/>
    <w:rPr>
      <w:sz w:val="16"/>
      <w:szCs w:val="16"/>
    </w:rPr>
  </w:style>
  <w:style w:type="paragraph" w:styleId="Textocomentario">
    <w:name w:val="annotation text"/>
    <w:basedOn w:val="Normal"/>
    <w:link w:val="TextocomentarioCar"/>
    <w:rsid w:val="008C2DDC"/>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8C2DDC"/>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8C2DDC"/>
    <w:rPr>
      <w:b/>
      <w:bCs/>
    </w:rPr>
  </w:style>
  <w:style w:type="character" w:customStyle="1" w:styleId="AsuntodelcomentarioCar">
    <w:name w:val="Asunto del comentario Car"/>
    <w:basedOn w:val="TextocomentarioCar"/>
    <w:link w:val="Asuntodelcomentario"/>
    <w:rsid w:val="008C2DDC"/>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8C2DDC"/>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8C2DDC"/>
    <w:rPr>
      <w:rFonts w:ascii="Consolas" w:eastAsia="Times New Roman" w:hAnsi="Consolas" w:cs="Consolas"/>
      <w:sz w:val="21"/>
      <w:szCs w:val="21"/>
      <w:lang w:val="es-ES_tradnl" w:eastAsia="es-ES"/>
    </w:rPr>
  </w:style>
  <w:style w:type="paragraph" w:styleId="Sinespaciado">
    <w:name w:val="No Spacing"/>
    <w:uiPriority w:val="1"/>
    <w:qFormat/>
    <w:rsid w:val="008C2DDC"/>
    <w:pPr>
      <w:spacing w:after="0" w:line="240" w:lineRule="auto"/>
    </w:pPr>
    <w:rPr>
      <w:rFonts w:ascii="Calibri" w:eastAsia="Calibri" w:hAnsi="Calibri" w:cs="Times New Roman"/>
    </w:rPr>
  </w:style>
  <w:style w:type="paragraph" w:styleId="NormalWeb">
    <w:name w:val="Normal (Web)"/>
    <w:basedOn w:val="Normal"/>
    <w:uiPriority w:val="99"/>
    <w:unhideWhenUsed/>
    <w:rsid w:val="008C2DDC"/>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8C2DDC"/>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8C2DDC"/>
    <w:rPr>
      <w:rFonts w:ascii="Arial" w:eastAsia="Times New Roman" w:hAnsi="Arial" w:cs="Times New Roman"/>
      <w:sz w:val="18"/>
      <w:szCs w:val="18"/>
      <w:lang w:val="es-ES" w:eastAsia="es-MX"/>
    </w:rPr>
  </w:style>
  <w:style w:type="paragraph" w:customStyle="1" w:styleId="P18">
    <w:name w:val="P18"/>
    <w:basedOn w:val="Normal"/>
    <w:hidden/>
    <w:rsid w:val="008C2DDC"/>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8C2DDC"/>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8C2DDC"/>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semiHidden/>
    <w:unhideWhenUsed/>
    <w:rsid w:val="008C2DDC"/>
    <w:rPr>
      <w:color w:val="0000FF"/>
      <w:u w:val="single"/>
    </w:rPr>
  </w:style>
  <w:style w:type="character" w:styleId="Hipervnculovisitado">
    <w:name w:val="FollowedHyperlink"/>
    <w:basedOn w:val="Fuentedeprrafopredeter"/>
    <w:uiPriority w:val="99"/>
    <w:semiHidden/>
    <w:unhideWhenUsed/>
    <w:rsid w:val="008C2DDC"/>
    <w:rPr>
      <w:color w:val="954F72" w:themeColor="followedHyperlink"/>
      <w:u w:val="single"/>
    </w:rPr>
  </w:style>
  <w:style w:type="character" w:customStyle="1" w:styleId="estilo10">
    <w:name w:val="estilo10"/>
    <w:basedOn w:val="Fuentedeprrafopredeter"/>
    <w:rsid w:val="008C2DDC"/>
  </w:style>
  <w:style w:type="character" w:customStyle="1" w:styleId="estilo21">
    <w:name w:val="estilo21"/>
    <w:basedOn w:val="Fuentedeprrafopredeter"/>
    <w:rsid w:val="008C2DDC"/>
  </w:style>
  <w:style w:type="character" w:customStyle="1" w:styleId="estilo9">
    <w:name w:val="estilo9"/>
    <w:basedOn w:val="Fuentedeprrafopredeter"/>
    <w:rsid w:val="008C2DDC"/>
  </w:style>
  <w:style w:type="character" w:customStyle="1" w:styleId="apple-converted-space">
    <w:name w:val="apple-converted-space"/>
    <w:basedOn w:val="Fuentedeprrafopredeter"/>
    <w:rsid w:val="008C2DDC"/>
  </w:style>
  <w:style w:type="paragraph" w:customStyle="1" w:styleId="ecxmsonormal">
    <w:name w:val="ecxmsonormal"/>
    <w:basedOn w:val="Normal"/>
    <w:rsid w:val="008C2DDC"/>
    <w:pPr>
      <w:spacing w:before="100" w:beforeAutospacing="1" w:after="100" w:afterAutospacing="1" w:line="240" w:lineRule="auto"/>
    </w:pPr>
    <w:rPr>
      <w:rFonts w:ascii="Times" w:eastAsia="Times New Roman" w:hAnsi="Times" w:cs="Times New Roman"/>
      <w:sz w:val="20"/>
      <w:szCs w:val="20"/>
      <w:lang w:val="en-US" w:eastAsia="es-ES"/>
    </w:rPr>
  </w:style>
  <w:style w:type="paragraph" w:customStyle="1" w:styleId="RENDONDEO">
    <w:name w:val="RENDONDEO"/>
    <w:basedOn w:val="Normal"/>
    <w:link w:val="RENDONDEOCar"/>
    <w:uiPriority w:val="99"/>
    <w:rsid w:val="008C2DDC"/>
    <w:pPr>
      <w:spacing w:after="0" w:line="240" w:lineRule="auto"/>
      <w:jc w:val="both"/>
    </w:pPr>
    <w:rPr>
      <w:rFonts w:ascii="Arial" w:eastAsia="Times New Roman" w:hAnsi="Arial" w:cs="Times New Roman"/>
      <w:b/>
      <w:color w:val="000000"/>
      <w:sz w:val="20"/>
      <w:szCs w:val="20"/>
      <w:u w:val="single"/>
      <w:lang w:val="es-ES" w:eastAsia="es-ES"/>
    </w:rPr>
  </w:style>
  <w:style w:type="character" w:customStyle="1" w:styleId="RENDONDEOCar">
    <w:name w:val="RENDONDEO Car"/>
    <w:link w:val="RENDONDEO"/>
    <w:uiPriority w:val="99"/>
    <w:locked/>
    <w:rsid w:val="008C2DDC"/>
    <w:rPr>
      <w:rFonts w:ascii="Arial" w:eastAsia="Times New Roman" w:hAnsi="Arial" w:cs="Times New Roman"/>
      <w:b/>
      <w:color w:val="000000"/>
      <w:sz w:val="20"/>
      <w:szCs w:val="20"/>
      <w:u w:val="single"/>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18856</Words>
  <Characters>103712</Characters>
  <Application>Microsoft Office Word</Application>
  <DocSecurity>0</DocSecurity>
  <Lines>864</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cp:lastPrinted>2018-12-12T17:18:00Z</cp:lastPrinted>
  <dcterms:created xsi:type="dcterms:W3CDTF">2019-01-09T17:58:00Z</dcterms:created>
  <dcterms:modified xsi:type="dcterms:W3CDTF">2019-01-09T17:58:00Z</dcterms:modified>
</cp:coreProperties>
</file>