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2FF" w:rsidRPr="007D2DCF" w:rsidRDefault="00AA32FF" w:rsidP="00AA32FF">
      <w:pPr>
        <w:rPr>
          <w:rFonts w:cs="Arial"/>
          <w:b/>
          <w:snapToGrid w:val="0"/>
          <w:sz w:val="24"/>
          <w:szCs w:val="24"/>
          <w:lang w:val="es-ES_tradnl"/>
        </w:rPr>
      </w:pPr>
    </w:p>
    <w:p w:rsidR="00AA32FF" w:rsidRPr="00716606" w:rsidRDefault="00AA32FF" w:rsidP="00AA32FF">
      <w:pPr>
        <w:rPr>
          <w:rFonts w:cs="Arial"/>
          <w:b/>
          <w:sz w:val="24"/>
          <w:szCs w:val="24"/>
        </w:rPr>
      </w:pPr>
      <w:bookmarkStart w:id="0" w:name="_Hlk534796217"/>
      <w:r w:rsidRPr="00716606">
        <w:rPr>
          <w:rFonts w:cs="Arial"/>
          <w:b/>
          <w:i/>
          <w:sz w:val="24"/>
          <w:szCs w:val="24"/>
        </w:rPr>
        <w:t>TEXTO ORIGINAL.</w:t>
      </w:r>
    </w:p>
    <w:p w:rsidR="00AA32FF" w:rsidRPr="00716606" w:rsidRDefault="00AA32FF" w:rsidP="00AA32FF">
      <w:pPr>
        <w:tabs>
          <w:tab w:val="left" w:pos="8749"/>
        </w:tabs>
        <w:rPr>
          <w:rFonts w:cs="Arial"/>
          <w:b/>
          <w:i/>
          <w:snapToGrid w:val="0"/>
          <w:sz w:val="24"/>
          <w:szCs w:val="24"/>
        </w:rPr>
      </w:pPr>
    </w:p>
    <w:p w:rsidR="00AA32FF" w:rsidRPr="00716606" w:rsidRDefault="00AA32FF" w:rsidP="00AA32FF">
      <w:pPr>
        <w:tabs>
          <w:tab w:val="left" w:pos="8749"/>
        </w:tabs>
        <w:rPr>
          <w:rFonts w:cs="Arial"/>
          <w:b/>
          <w:i/>
          <w:snapToGrid w:val="0"/>
          <w:sz w:val="24"/>
          <w:szCs w:val="24"/>
        </w:rPr>
      </w:pPr>
      <w:r w:rsidRPr="00716606">
        <w:rPr>
          <w:rFonts w:cs="Arial"/>
          <w:b/>
          <w:i/>
          <w:snapToGrid w:val="0"/>
          <w:sz w:val="24"/>
          <w:szCs w:val="24"/>
        </w:rPr>
        <w:t>Ley publicada en el Periódico Oficial, el viernes 2</w:t>
      </w:r>
      <w:r>
        <w:rPr>
          <w:rFonts w:cs="Arial"/>
          <w:b/>
          <w:i/>
          <w:snapToGrid w:val="0"/>
          <w:sz w:val="24"/>
          <w:szCs w:val="24"/>
        </w:rPr>
        <w:t>7</w:t>
      </w:r>
      <w:r w:rsidRPr="00716606">
        <w:rPr>
          <w:rFonts w:cs="Arial"/>
          <w:b/>
          <w:i/>
          <w:snapToGrid w:val="0"/>
          <w:sz w:val="24"/>
          <w:szCs w:val="24"/>
        </w:rPr>
        <w:t xml:space="preserve"> de diciembre de 201</w:t>
      </w:r>
      <w:r>
        <w:rPr>
          <w:rFonts w:cs="Arial"/>
          <w:b/>
          <w:i/>
          <w:snapToGrid w:val="0"/>
          <w:sz w:val="24"/>
          <w:szCs w:val="24"/>
        </w:rPr>
        <w:t>9</w:t>
      </w:r>
      <w:r w:rsidRPr="00716606">
        <w:rPr>
          <w:rFonts w:cs="Arial"/>
          <w:b/>
          <w:i/>
          <w:snapToGrid w:val="0"/>
          <w:sz w:val="24"/>
          <w:szCs w:val="24"/>
        </w:rPr>
        <w:t>.</w:t>
      </w:r>
    </w:p>
    <w:p w:rsidR="00AA32FF" w:rsidRPr="00716606" w:rsidRDefault="00AA32FF" w:rsidP="00AA32FF">
      <w:pPr>
        <w:rPr>
          <w:rFonts w:cs="Arial"/>
          <w:b/>
          <w:snapToGrid w:val="0"/>
          <w:sz w:val="24"/>
          <w:szCs w:val="24"/>
          <w:lang w:val="es-ES_tradnl"/>
        </w:rPr>
      </w:pPr>
    </w:p>
    <w:p w:rsidR="00AA32FF" w:rsidRPr="00716606" w:rsidRDefault="00AA32FF" w:rsidP="00AA32FF">
      <w:pPr>
        <w:rPr>
          <w:rFonts w:cs="Arial"/>
          <w:b/>
          <w:snapToGrid w:val="0"/>
          <w:sz w:val="24"/>
          <w:szCs w:val="24"/>
          <w:lang w:val="es-ES_tradnl"/>
        </w:rPr>
      </w:pPr>
      <w:r w:rsidRPr="00716606">
        <w:rPr>
          <w:rFonts w:cs="Arial"/>
          <w:b/>
          <w:snapToGrid w:val="0"/>
          <w:sz w:val="24"/>
          <w:szCs w:val="24"/>
          <w:lang w:val="es-ES_tradnl"/>
        </w:rPr>
        <w:t>EL C. ING. MIGUEL ÁNGEL RIQUELME SOLÍS, GOBERNADOR CONSTITUCIONAL DEL ESTADO INDEPENDIENTE, LIBRE Y SOBERANO DE COAHUILA DE ZARAGOZA, A SUS HABITANTES SABED:</w:t>
      </w:r>
    </w:p>
    <w:bookmarkEnd w:id="0"/>
    <w:p w:rsidR="00AA32FF" w:rsidRDefault="00AA32FF" w:rsidP="00AA32FF">
      <w:pPr>
        <w:rPr>
          <w:rFonts w:cs="Arial"/>
          <w:b/>
          <w:snapToGrid w:val="0"/>
          <w:sz w:val="23"/>
          <w:szCs w:val="23"/>
          <w:lang w:val="es-ES_tradnl"/>
        </w:rPr>
      </w:pPr>
    </w:p>
    <w:p w:rsidR="008959AD" w:rsidRPr="004A6EA4" w:rsidRDefault="008959AD" w:rsidP="008959AD">
      <w:pPr>
        <w:rPr>
          <w:rFonts w:cs="Arial"/>
          <w:b/>
          <w:snapToGrid w:val="0"/>
          <w:sz w:val="22"/>
          <w:szCs w:val="22"/>
          <w:lang w:val="es-ES_tradnl"/>
        </w:rPr>
      </w:pPr>
      <w:r w:rsidRPr="004A6EA4">
        <w:rPr>
          <w:rFonts w:cs="Arial"/>
          <w:b/>
          <w:snapToGrid w:val="0"/>
          <w:sz w:val="22"/>
          <w:szCs w:val="22"/>
          <w:lang w:val="es-ES_tradnl"/>
        </w:rPr>
        <w:t>QUE EL CONGRESO DEL ESTADO INDEPENDIENTE, LIBRE Y SOBERANO DE COAHUILA DE ZARAGOZA;</w:t>
      </w:r>
    </w:p>
    <w:p w:rsidR="008959AD" w:rsidRPr="004A6EA4" w:rsidRDefault="008959AD" w:rsidP="008959AD">
      <w:pPr>
        <w:rPr>
          <w:rFonts w:cs="Arial"/>
          <w:b/>
          <w:snapToGrid w:val="0"/>
          <w:sz w:val="22"/>
          <w:szCs w:val="22"/>
          <w:lang w:val="es-ES_tradnl"/>
        </w:rPr>
      </w:pPr>
    </w:p>
    <w:p w:rsidR="008959AD" w:rsidRPr="004A6EA4" w:rsidRDefault="008959AD" w:rsidP="008959AD">
      <w:pPr>
        <w:rPr>
          <w:rFonts w:cs="Arial"/>
          <w:b/>
          <w:snapToGrid w:val="0"/>
          <w:sz w:val="22"/>
          <w:szCs w:val="22"/>
          <w:lang w:val="es-ES_tradnl"/>
        </w:rPr>
      </w:pPr>
    </w:p>
    <w:p w:rsidR="008959AD" w:rsidRPr="004A6EA4" w:rsidRDefault="008959AD" w:rsidP="008959AD">
      <w:pPr>
        <w:widowControl w:val="0"/>
        <w:rPr>
          <w:rFonts w:cs="Arial"/>
          <w:b/>
          <w:snapToGrid w:val="0"/>
          <w:sz w:val="22"/>
          <w:szCs w:val="22"/>
          <w:lang w:val="es-ES_tradnl"/>
        </w:rPr>
      </w:pPr>
      <w:r w:rsidRPr="004A6EA4">
        <w:rPr>
          <w:rFonts w:cs="Arial"/>
          <w:b/>
          <w:snapToGrid w:val="0"/>
          <w:sz w:val="22"/>
          <w:szCs w:val="22"/>
          <w:lang w:val="es-ES_tradnl"/>
        </w:rPr>
        <w:t>DECRETA:</w:t>
      </w:r>
    </w:p>
    <w:p w:rsidR="008959AD" w:rsidRPr="004A6EA4" w:rsidRDefault="008959AD" w:rsidP="008959AD">
      <w:pPr>
        <w:widowControl w:val="0"/>
        <w:rPr>
          <w:rFonts w:cs="Arial"/>
          <w:b/>
          <w:snapToGrid w:val="0"/>
          <w:sz w:val="22"/>
          <w:szCs w:val="22"/>
          <w:lang w:val="es-ES_tradnl"/>
        </w:rPr>
      </w:pPr>
    </w:p>
    <w:p w:rsidR="008959AD" w:rsidRPr="004A6EA4" w:rsidRDefault="008959AD" w:rsidP="008959AD">
      <w:pPr>
        <w:widowControl w:val="0"/>
        <w:rPr>
          <w:rFonts w:cs="Arial"/>
          <w:b/>
          <w:snapToGrid w:val="0"/>
          <w:sz w:val="22"/>
          <w:szCs w:val="22"/>
          <w:lang w:val="es-ES_tradnl"/>
        </w:rPr>
      </w:pPr>
      <w:r w:rsidRPr="004A6EA4">
        <w:rPr>
          <w:rFonts w:cs="Arial"/>
          <w:b/>
          <w:snapToGrid w:val="0"/>
          <w:sz w:val="22"/>
          <w:szCs w:val="22"/>
          <w:lang w:val="es-ES_tradnl"/>
        </w:rPr>
        <w:t>NÚMERO 4</w:t>
      </w:r>
      <w:r w:rsidR="005278DB" w:rsidRPr="004A6EA4">
        <w:rPr>
          <w:rFonts w:cs="Arial"/>
          <w:b/>
          <w:snapToGrid w:val="0"/>
          <w:sz w:val="22"/>
          <w:szCs w:val="22"/>
          <w:lang w:val="es-ES_tradnl"/>
        </w:rPr>
        <w:t>65</w:t>
      </w:r>
      <w:r w:rsidRPr="004A6EA4">
        <w:rPr>
          <w:rFonts w:cs="Arial"/>
          <w:b/>
          <w:snapToGrid w:val="0"/>
          <w:sz w:val="22"/>
          <w:szCs w:val="22"/>
          <w:lang w:val="es-ES_tradnl"/>
        </w:rPr>
        <w:t xml:space="preserve">.- </w:t>
      </w:r>
    </w:p>
    <w:p w:rsidR="008959AD" w:rsidRDefault="008959AD" w:rsidP="008959AD">
      <w:pPr>
        <w:jc w:val="center"/>
        <w:rPr>
          <w:rFonts w:cs="Arial"/>
          <w:b/>
          <w:bCs/>
          <w:sz w:val="22"/>
          <w:szCs w:val="22"/>
        </w:rPr>
      </w:pPr>
    </w:p>
    <w:p w:rsidR="008959AD" w:rsidRDefault="008959AD" w:rsidP="008959AD">
      <w:pPr>
        <w:jc w:val="center"/>
        <w:rPr>
          <w:rFonts w:cs="Arial"/>
          <w:b/>
          <w:bCs/>
          <w:sz w:val="22"/>
          <w:szCs w:val="22"/>
        </w:rPr>
      </w:pPr>
    </w:p>
    <w:p w:rsidR="008959AD" w:rsidRDefault="008959AD" w:rsidP="008959AD">
      <w:pPr>
        <w:jc w:val="center"/>
        <w:rPr>
          <w:rFonts w:cs="Arial"/>
          <w:b/>
          <w:bCs/>
          <w:sz w:val="22"/>
          <w:szCs w:val="22"/>
        </w:rPr>
      </w:pPr>
    </w:p>
    <w:p w:rsidR="008959AD" w:rsidRDefault="008959AD" w:rsidP="008959AD">
      <w:pPr>
        <w:jc w:val="center"/>
        <w:rPr>
          <w:rFonts w:cs="Arial"/>
          <w:b/>
          <w:bCs/>
          <w:sz w:val="22"/>
          <w:szCs w:val="22"/>
        </w:rPr>
      </w:pPr>
      <w:r w:rsidRPr="00CB2C13">
        <w:rPr>
          <w:rFonts w:cs="Arial"/>
          <w:b/>
          <w:bCs/>
          <w:sz w:val="22"/>
          <w:szCs w:val="22"/>
        </w:rPr>
        <w:t xml:space="preserve">LEY DE INGRESOS DEL MUNICIPIO DE ABASOLO, COAHUILA DE ZARAGOZA, </w:t>
      </w:r>
    </w:p>
    <w:p w:rsidR="008959AD" w:rsidRDefault="008959AD" w:rsidP="008959AD">
      <w:pPr>
        <w:jc w:val="center"/>
        <w:rPr>
          <w:rFonts w:cs="Arial"/>
          <w:b/>
          <w:bCs/>
          <w:sz w:val="22"/>
          <w:szCs w:val="22"/>
        </w:rPr>
      </w:pPr>
      <w:r w:rsidRPr="00CB2C13">
        <w:rPr>
          <w:rFonts w:cs="Arial"/>
          <w:b/>
          <w:bCs/>
          <w:sz w:val="22"/>
          <w:szCs w:val="22"/>
        </w:rPr>
        <w:t>PARA EL EJERCICIO FISCAL 20</w:t>
      </w:r>
      <w:r>
        <w:rPr>
          <w:rFonts w:cs="Arial"/>
          <w:b/>
          <w:bCs/>
          <w:sz w:val="22"/>
          <w:szCs w:val="22"/>
        </w:rPr>
        <w:t>20</w:t>
      </w:r>
      <w:r w:rsidRPr="00CB2C13">
        <w:rPr>
          <w:rFonts w:cs="Arial"/>
          <w:b/>
          <w:bCs/>
          <w:sz w:val="22"/>
          <w:szCs w:val="22"/>
        </w:rPr>
        <w:t>.</w:t>
      </w:r>
    </w:p>
    <w:p w:rsidR="008959AD" w:rsidRPr="00CB2C13" w:rsidRDefault="008959AD" w:rsidP="008959AD">
      <w:pPr>
        <w:jc w:val="center"/>
        <w:rPr>
          <w:rFonts w:cs="Arial"/>
          <w:b/>
          <w:bCs/>
          <w:sz w:val="22"/>
          <w:szCs w:val="22"/>
        </w:rPr>
      </w:pPr>
    </w:p>
    <w:p w:rsidR="008959AD" w:rsidRPr="00CB2C13" w:rsidRDefault="008959AD" w:rsidP="008959AD">
      <w:pPr>
        <w:jc w:val="center"/>
        <w:rPr>
          <w:rFonts w:cs="Arial"/>
          <w:b/>
          <w:bCs/>
          <w:sz w:val="22"/>
          <w:szCs w:val="22"/>
        </w:rPr>
      </w:pPr>
      <w:r w:rsidRPr="00CB2C13">
        <w:rPr>
          <w:rFonts w:cs="Arial"/>
          <w:b/>
          <w:bCs/>
          <w:sz w:val="22"/>
          <w:szCs w:val="22"/>
        </w:rPr>
        <w:t>TITULO PRIMERO</w:t>
      </w:r>
    </w:p>
    <w:p w:rsidR="008959AD" w:rsidRPr="00CB2C13" w:rsidRDefault="008959AD" w:rsidP="008959AD">
      <w:pPr>
        <w:jc w:val="center"/>
        <w:rPr>
          <w:rFonts w:cs="Arial"/>
          <w:b/>
          <w:bCs/>
          <w:sz w:val="22"/>
          <w:szCs w:val="22"/>
        </w:rPr>
      </w:pPr>
      <w:r w:rsidRPr="00CB2C13">
        <w:rPr>
          <w:rFonts w:cs="Arial"/>
          <w:b/>
          <w:bCs/>
          <w:sz w:val="22"/>
          <w:szCs w:val="22"/>
        </w:rPr>
        <w:t>DISPOSICIONES GENERALES</w:t>
      </w:r>
    </w:p>
    <w:p w:rsidR="008959AD" w:rsidRDefault="008959AD" w:rsidP="008959AD">
      <w:pPr>
        <w:rPr>
          <w:rFonts w:cs="Arial"/>
          <w:b/>
          <w:bCs/>
          <w:sz w:val="22"/>
          <w:szCs w:val="22"/>
        </w:rPr>
      </w:pPr>
    </w:p>
    <w:p w:rsidR="005278DB" w:rsidRPr="00CB2C13" w:rsidRDefault="005278DB" w:rsidP="008959AD">
      <w:pPr>
        <w:rPr>
          <w:rFonts w:cs="Arial"/>
          <w:b/>
          <w:bCs/>
          <w:sz w:val="22"/>
          <w:szCs w:val="22"/>
        </w:rPr>
      </w:pPr>
    </w:p>
    <w:p w:rsidR="008959AD" w:rsidRPr="00CB2C13" w:rsidRDefault="008959AD" w:rsidP="008959AD">
      <w:pPr>
        <w:rPr>
          <w:rFonts w:cs="Arial"/>
          <w:sz w:val="22"/>
          <w:szCs w:val="22"/>
        </w:rPr>
      </w:pPr>
      <w:r w:rsidRPr="00CB2C13">
        <w:rPr>
          <w:rFonts w:cs="Arial"/>
          <w:b/>
          <w:sz w:val="22"/>
          <w:szCs w:val="22"/>
        </w:rPr>
        <w:t xml:space="preserve">ARTÍCULO 1.- </w:t>
      </w:r>
      <w:r w:rsidRPr="00CB2C13">
        <w:rPr>
          <w:rFonts w:cs="Arial"/>
          <w:sz w:val="22"/>
          <w:szCs w:val="22"/>
        </w:rPr>
        <w:t>Las disposiciones de esta Ley son de orden público e interés general, y tiene por objeto el establecimiento de las cuotas, tasas o tarifas de aquellas fuentes de ingresos que se perciban en cada ejercicio fiscal. Así mismo, se establecerán aquellas disposiciones de vigencia anual que se consideren necesarias para el ejercicio de las atribuciones fiscales del y los montos aplicables por concepto de multas por infracciones cometidas a disposiciones fiscales en el Municipio de Abasolo, Coahuila de Zaragoza.</w:t>
      </w:r>
    </w:p>
    <w:p w:rsidR="008959AD" w:rsidRDefault="008959AD" w:rsidP="008959AD">
      <w:pPr>
        <w:rPr>
          <w:rFonts w:cs="Arial"/>
          <w:sz w:val="22"/>
          <w:szCs w:val="22"/>
        </w:rPr>
      </w:pPr>
    </w:p>
    <w:p w:rsidR="005278DB" w:rsidRPr="00CB2C13" w:rsidRDefault="005278DB" w:rsidP="008959AD">
      <w:pPr>
        <w:rPr>
          <w:rFonts w:cs="Arial"/>
          <w:sz w:val="22"/>
          <w:szCs w:val="22"/>
        </w:rPr>
      </w:pPr>
    </w:p>
    <w:p w:rsidR="008959AD" w:rsidRDefault="008959AD" w:rsidP="008959AD">
      <w:pPr>
        <w:rPr>
          <w:rFonts w:cs="Arial"/>
          <w:sz w:val="22"/>
          <w:szCs w:val="22"/>
        </w:rPr>
      </w:pPr>
      <w:r w:rsidRPr="00CB2C13">
        <w:rPr>
          <w:rFonts w:cs="Arial"/>
          <w:sz w:val="22"/>
          <w:szCs w:val="22"/>
        </w:rPr>
        <w:t>Forman parte de los ingresos las contribuciones, productos y aprovechamientos causados en ejercicios anteriores, pendientes de liquidación o pago.</w:t>
      </w:r>
    </w:p>
    <w:p w:rsidR="005278DB" w:rsidRPr="00CB2C13" w:rsidRDefault="005278DB" w:rsidP="008959AD">
      <w:pPr>
        <w:rPr>
          <w:rFonts w:cs="Arial"/>
          <w:sz w:val="22"/>
          <w:szCs w:val="22"/>
        </w:rPr>
      </w:pPr>
    </w:p>
    <w:p w:rsidR="008959AD" w:rsidRPr="00CB2C13" w:rsidRDefault="008959AD" w:rsidP="008959AD">
      <w:pPr>
        <w:rPr>
          <w:rFonts w:cs="Arial"/>
          <w:sz w:val="22"/>
          <w:szCs w:val="22"/>
        </w:rPr>
      </w:pPr>
    </w:p>
    <w:p w:rsidR="008959AD" w:rsidRDefault="008959AD" w:rsidP="008959AD">
      <w:pPr>
        <w:rPr>
          <w:rFonts w:cs="Arial"/>
          <w:sz w:val="22"/>
          <w:szCs w:val="22"/>
        </w:rPr>
      </w:pPr>
      <w:r w:rsidRPr="00CB2C13">
        <w:rPr>
          <w:rFonts w:cs="Arial"/>
          <w:sz w:val="22"/>
          <w:szCs w:val="22"/>
        </w:rPr>
        <w:t>La presente Ley se encuentra regulada en los términos establecidos en el Código Financiero para los Municipios del Estado de Coahuila de Zaragoza, específicamente en lo referente a los ingresos para el ejercicio fiscal del año 20</w:t>
      </w:r>
      <w:r>
        <w:rPr>
          <w:rFonts w:cs="Arial"/>
          <w:sz w:val="22"/>
          <w:szCs w:val="22"/>
        </w:rPr>
        <w:t>20</w:t>
      </w:r>
      <w:r w:rsidRPr="00CB2C13">
        <w:rPr>
          <w:rFonts w:cs="Arial"/>
          <w:sz w:val="22"/>
          <w:szCs w:val="22"/>
        </w:rPr>
        <w:t>, mismos que se integran en base a los conceptos señalados a continuación:</w:t>
      </w:r>
    </w:p>
    <w:p w:rsidR="008959AD" w:rsidRDefault="008959AD" w:rsidP="008959AD"/>
    <w:p w:rsidR="005278DB" w:rsidRDefault="005278DB" w:rsidP="008959AD"/>
    <w:tbl>
      <w:tblPr>
        <w:tblW w:w="9993" w:type="dxa"/>
        <w:tblLayout w:type="fixed"/>
        <w:tblCellMar>
          <w:left w:w="70" w:type="dxa"/>
          <w:right w:w="70" w:type="dxa"/>
        </w:tblCellMar>
        <w:tblLook w:val="04A0" w:firstRow="1" w:lastRow="0" w:firstColumn="1" w:lastColumn="0" w:noHBand="0" w:noVBand="1"/>
      </w:tblPr>
      <w:tblGrid>
        <w:gridCol w:w="421"/>
        <w:gridCol w:w="263"/>
        <w:gridCol w:w="263"/>
        <w:gridCol w:w="7203"/>
        <w:gridCol w:w="1843"/>
      </w:tblGrid>
      <w:tr w:rsidR="008959AD" w:rsidRPr="00240FEA" w:rsidTr="00DE3C80">
        <w:trPr>
          <w:trHeight w:val="300"/>
        </w:trPr>
        <w:tc>
          <w:tcPr>
            <w:tcW w:w="8150"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8959AD" w:rsidRPr="00240FEA" w:rsidRDefault="008959AD" w:rsidP="00DE3C80">
            <w:pPr>
              <w:rPr>
                <w:rFonts w:cs="Arial"/>
                <w:b/>
                <w:bCs/>
                <w:color w:val="000000"/>
                <w:sz w:val="22"/>
                <w:szCs w:val="22"/>
                <w:lang w:eastAsia="es-MX"/>
              </w:rPr>
            </w:pPr>
            <w:r w:rsidRPr="00240FEA">
              <w:rPr>
                <w:rFonts w:cs="Arial"/>
                <w:b/>
                <w:bCs/>
                <w:color w:val="000000"/>
                <w:sz w:val="22"/>
                <w:szCs w:val="22"/>
                <w:lang w:eastAsia="es-MX"/>
              </w:rPr>
              <w:t>PRESUPUESTO DE INGRESOS CONTENIDO EN LA LEY DE INGRESOS 2020</w:t>
            </w:r>
          </w:p>
        </w:tc>
        <w:tc>
          <w:tcPr>
            <w:tcW w:w="1843" w:type="dxa"/>
            <w:tcBorders>
              <w:top w:val="single" w:sz="4" w:space="0" w:color="auto"/>
              <w:left w:val="nil"/>
              <w:bottom w:val="single" w:sz="4" w:space="0" w:color="auto"/>
              <w:right w:val="single" w:sz="4" w:space="0" w:color="auto"/>
            </w:tcBorders>
            <w:shd w:val="clear" w:color="auto" w:fill="auto"/>
            <w:noWrap/>
            <w:hideMark/>
          </w:tcPr>
          <w:p w:rsidR="008959AD" w:rsidRPr="00240FEA" w:rsidRDefault="008959AD" w:rsidP="00DE3C80">
            <w:pPr>
              <w:jc w:val="right"/>
              <w:rPr>
                <w:rFonts w:cs="Arial"/>
                <w:b/>
                <w:bCs/>
                <w:color w:val="000000"/>
                <w:sz w:val="22"/>
                <w:szCs w:val="22"/>
                <w:lang w:eastAsia="es-MX"/>
              </w:rPr>
            </w:pPr>
            <w:r w:rsidRPr="00240FEA">
              <w:rPr>
                <w:rFonts w:cs="Arial"/>
                <w:b/>
                <w:bCs/>
                <w:color w:val="000000"/>
                <w:sz w:val="22"/>
                <w:szCs w:val="22"/>
                <w:lang w:eastAsia="es-MX"/>
              </w:rPr>
              <w:t>ABASOLO</w:t>
            </w:r>
          </w:p>
        </w:tc>
      </w:tr>
      <w:tr w:rsidR="008959AD" w:rsidRPr="00240FEA" w:rsidTr="00DE3C80">
        <w:trPr>
          <w:trHeight w:val="300"/>
        </w:trPr>
        <w:tc>
          <w:tcPr>
            <w:tcW w:w="8150" w:type="dxa"/>
            <w:gridSpan w:val="4"/>
            <w:tcBorders>
              <w:top w:val="single" w:sz="4" w:space="0" w:color="auto"/>
              <w:left w:val="single" w:sz="4" w:space="0" w:color="auto"/>
              <w:bottom w:val="single" w:sz="4" w:space="0" w:color="auto"/>
              <w:right w:val="single" w:sz="4" w:space="0" w:color="auto"/>
            </w:tcBorders>
            <w:shd w:val="clear" w:color="auto" w:fill="BFBFBF"/>
            <w:noWrap/>
            <w:hideMark/>
          </w:tcPr>
          <w:p w:rsidR="008959AD" w:rsidRPr="00240FEA" w:rsidRDefault="008959AD" w:rsidP="00DE3C80">
            <w:pPr>
              <w:rPr>
                <w:rFonts w:cs="Arial"/>
                <w:b/>
                <w:bCs/>
                <w:sz w:val="22"/>
                <w:szCs w:val="22"/>
                <w:lang w:eastAsia="es-MX"/>
              </w:rPr>
            </w:pPr>
            <w:r w:rsidRPr="00240FEA">
              <w:rPr>
                <w:rFonts w:cs="Arial"/>
                <w:b/>
                <w:bCs/>
                <w:sz w:val="22"/>
                <w:szCs w:val="22"/>
                <w:lang w:eastAsia="es-MX"/>
              </w:rPr>
              <w:t>TOTAL DE INGRESOS</w:t>
            </w:r>
          </w:p>
        </w:tc>
        <w:tc>
          <w:tcPr>
            <w:tcW w:w="1843" w:type="dxa"/>
            <w:tcBorders>
              <w:top w:val="nil"/>
              <w:left w:val="nil"/>
              <w:bottom w:val="single" w:sz="4" w:space="0" w:color="auto"/>
              <w:right w:val="single" w:sz="4" w:space="0" w:color="auto"/>
            </w:tcBorders>
            <w:shd w:val="clear" w:color="auto" w:fill="BFBFBF"/>
            <w:noWrap/>
            <w:hideMark/>
          </w:tcPr>
          <w:p w:rsidR="008959AD" w:rsidRPr="00F91C5C" w:rsidRDefault="008959AD" w:rsidP="00DE3C80">
            <w:pPr>
              <w:jc w:val="right"/>
              <w:rPr>
                <w:rFonts w:cs="Arial"/>
                <w:b/>
                <w:bCs/>
                <w:sz w:val="22"/>
                <w:szCs w:val="22"/>
              </w:rPr>
            </w:pPr>
            <w:r w:rsidRPr="00F91C5C">
              <w:rPr>
                <w:rFonts w:cs="Arial"/>
                <w:b/>
                <w:bCs/>
                <w:sz w:val="22"/>
                <w:szCs w:val="22"/>
              </w:rPr>
              <w:t>57,738,251.36</w:t>
            </w:r>
          </w:p>
        </w:tc>
      </w:tr>
      <w:tr w:rsidR="008959AD" w:rsidRPr="00240FEA" w:rsidTr="00DE3C80">
        <w:trPr>
          <w:trHeight w:val="300"/>
        </w:trPr>
        <w:tc>
          <w:tcPr>
            <w:tcW w:w="421" w:type="dxa"/>
            <w:tcBorders>
              <w:top w:val="nil"/>
              <w:left w:val="single" w:sz="4" w:space="0" w:color="auto"/>
              <w:bottom w:val="single" w:sz="4" w:space="0" w:color="auto"/>
              <w:right w:val="single" w:sz="4" w:space="0" w:color="auto"/>
            </w:tcBorders>
            <w:shd w:val="clear" w:color="000000" w:fill="D8D8D8"/>
            <w:noWrap/>
            <w:hideMark/>
          </w:tcPr>
          <w:p w:rsidR="008959AD" w:rsidRPr="00240FEA" w:rsidRDefault="008959AD" w:rsidP="00DE3C80">
            <w:pPr>
              <w:rPr>
                <w:rFonts w:cs="Arial"/>
                <w:b/>
                <w:bCs/>
                <w:color w:val="000000"/>
                <w:sz w:val="22"/>
                <w:szCs w:val="22"/>
                <w:lang w:eastAsia="es-MX"/>
              </w:rPr>
            </w:pPr>
            <w:r w:rsidRPr="00240FEA">
              <w:rPr>
                <w:rFonts w:cs="Arial"/>
                <w:b/>
                <w:bCs/>
                <w:color w:val="000000"/>
                <w:sz w:val="22"/>
                <w:szCs w:val="22"/>
                <w:lang w:eastAsia="es-MX"/>
              </w:rPr>
              <w:t>1</w:t>
            </w:r>
          </w:p>
        </w:tc>
        <w:tc>
          <w:tcPr>
            <w:tcW w:w="7729" w:type="dxa"/>
            <w:gridSpan w:val="3"/>
            <w:tcBorders>
              <w:top w:val="single" w:sz="4" w:space="0" w:color="auto"/>
              <w:left w:val="nil"/>
              <w:bottom w:val="single" w:sz="4" w:space="0" w:color="auto"/>
              <w:right w:val="single" w:sz="4" w:space="0" w:color="auto"/>
            </w:tcBorders>
            <w:shd w:val="clear" w:color="000000" w:fill="D8D8D8"/>
            <w:noWrap/>
            <w:hideMark/>
          </w:tcPr>
          <w:p w:rsidR="008959AD" w:rsidRPr="00240FEA" w:rsidRDefault="008959AD" w:rsidP="00DE3C80">
            <w:pPr>
              <w:rPr>
                <w:rFonts w:cs="Arial"/>
                <w:b/>
                <w:bCs/>
                <w:color w:val="000000"/>
                <w:sz w:val="22"/>
                <w:szCs w:val="22"/>
                <w:lang w:eastAsia="es-MX"/>
              </w:rPr>
            </w:pPr>
            <w:r w:rsidRPr="00240FEA">
              <w:rPr>
                <w:rFonts w:cs="Arial"/>
                <w:b/>
                <w:bCs/>
                <w:color w:val="000000"/>
                <w:sz w:val="22"/>
                <w:szCs w:val="22"/>
                <w:lang w:eastAsia="es-MX"/>
              </w:rPr>
              <w:t>Impuestos</w:t>
            </w:r>
          </w:p>
        </w:tc>
        <w:tc>
          <w:tcPr>
            <w:tcW w:w="1843" w:type="dxa"/>
            <w:tcBorders>
              <w:top w:val="nil"/>
              <w:left w:val="nil"/>
              <w:bottom w:val="single" w:sz="4" w:space="0" w:color="auto"/>
              <w:right w:val="single" w:sz="4" w:space="0" w:color="auto"/>
            </w:tcBorders>
            <w:shd w:val="clear" w:color="000000" w:fill="D8D8D8"/>
            <w:noWrap/>
            <w:hideMark/>
          </w:tcPr>
          <w:p w:rsidR="008959AD" w:rsidRPr="00F91C5C" w:rsidRDefault="008959AD" w:rsidP="00DE3C80">
            <w:pPr>
              <w:jc w:val="right"/>
              <w:rPr>
                <w:rFonts w:cs="Arial"/>
                <w:b/>
                <w:bCs/>
                <w:color w:val="000000"/>
                <w:sz w:val="22"/>
                <w:szCs w:val="22"/>
                <w:lang w:val="es-419" w:eastAsia="es-MX"/>
              </w:rPr>
            </w:pPr>
            <w:r w:rsidRPr="00F91C5C">
              <w:rPr>
                <w:rFonts w:cs="Arial"/>
                <w:b/>
                <w:bCs/>
                <w:color w:val="000000"/>
                <w:sz w:val="22"/>
                <w:szCs w:val="22"/>
                <w:lang w:eastAsia="es-MX"/>
              </w:rPr>
              <w:t>$593,315.95</w:t>
            </w:r>
          </w:p>
        </w:tc>
      </w:tr>
      <w:tr w:rsidR="008959AD" w:rsidRPr="00240FEA" w:rsidTr="00DE3C80">
        <w:trPr>
          <w:trHeight w:val="300"/>
        </w:trPr>
        <w:tc>
          <w:tcPr>
            <w:tcW w:w="421" w:type="dxa"/>
            <w:tcBorders>
              <w:top w:val="nil"/>
              <w:left w:val="single" w:sz="4" w:space="0" w:color="auto"/>
              <w:bottom w:val="single" w:sz="4" w:space="0" w:color="auto"/>
              <w:right w:val="single" w:sz="4" w:space="0" w:color="auto"/>
            </w:tcBorders>
            <w:shd w:val="clear" w:color="auto" w:fill="auto"/>
            <w:noWrap/>
            <w:hideMark/>
          </w:tcPr>
          <w:p w:rsidR="008959AD" w:rsidRPr="00240FEA" w:rsidRDefault="008959AD" w:rsidP="00DE3C80">
            <w:pPr>
              <w:rPr>
                <w:rFonts w:cs="Arial"/>
                <w:b/>
                <w:bCs/>
                <w:color w:val="000000"/>
                <w:sz w:val="22"/>
                <w:szCs w:val="22"/>
                <w:lang w:eastAsia="es-MX"/>
              </w:rPr>
            </w:pPr>
            <w:r w:rsidRPr="00240FEA">
              <w:rPr>
                <w:rFonts w:cs="Arial"/>
                <w:b/>
                <w:bCs/>
                <w:color w:val="000000"/>
                <w:sz w:val="22"/>
                <w:szCs w:val="22"/>
                <w:lang w:eastAsia="es-MX"/>
              </w:rPr>
              <w:t> </w:t>
            </w:r>
          </w:p>
        </w:tc>
        <w:tc>
          <w:tcPr>
            <w:tcW w:w="263" w:type="dxa"/>
            <w:tcBorders>
              <w:top w:val="nil"/>
              <w:left w:val="nil"/>
              <w:bottom w:val="single" w:sz="4" w:space="0" w:color="auto"/>
              <w:right w:val="single" w:sz="4" w:space="0" w:color="auto"/>
            </w:tcBorders>
            <w:shd w:val="clear" w:color="auto" w:fill="auto"/>
            <w:noWrap/>
            <w:hideMark/>
          </w:tcPr>
          <w:p w:rsidR="008959AD" w:rsidRPr="00240FEA" w:rsidRDefault="008959AD" w:rsidP="00DE3C80">
            <w:pPr>
              <w:rPr>
                <w:rFonts w:cs="Arial"/>
                <w:color w:val="000000"/>
                <w:sz w:val="22"/>
                <w:szCs w:val="22"/>
                <w:lang w:eastAsia="es-MX"/>
              </w:rPr>
            </w:pPr>
            <w:r w:rsidRPr="00240FEA">
              <w:rPr>
                <w:rFonts w:cs="Arial"/>
                <w:color w:val="000000"/>
                <w:sz w:val="22"/>
                <w:szCs w:val="22"/>
                <w:lang w:eastAsia="es-MX"/>
              </w:rPr>
              <w:t>1</w:t>
            </w:r>
          </w:p>
        </w:tc>
        <w:tc>
          <w:tcPr>
            <w:tcW w:w="7466" w:type="dxa"/>
            <w:gridSpan w:val="2"/>
            <w:tcBorders>
              <w:top w:val="single" w:sz="4" w:space="0" w:color="auto"/>
              <w:left w:val="nil"/>
              <w:bottom w:val="single" w:sz="4" w:space="0" w:color="auto"/>
              <w:right w:val="single" w:sz="4" w:space="0" w:color="auto"/>
            </w:tcBorders>
            <w:shd w:val="clear" w:color="auto" w:fill="auto"/>
            <w:noWrap/>
            <w:hideMark/>
          </w:tcPr>
          <w:p w:rsidR="008959AD" w:rsidRPr="00240FEA" w:rsidRDefault="008959AD" w:rsidP="00DE3C80">
            <w:pPr>
              <w:rPr>
                <w:rFonts w:cs="Arial"/>
                <w:bCs/>
                <w:color w:val="000000"/>
                <w:sz w:val="22"/>
                <w:szCs w:val="22"/>
                <w:lang w:eastAsia="es-MX"/>
              </w:rPr>
            </w:pPr>
            <w:r w:rsidRPr="00240FEA">
              <w:rPr>
                <w:rFonts w:cs="Arial"/>
                <w:bCs/>
                <w:color w:val="000000"/>
                <w:sz w:val="22"/>
                <w:szCs w:val="22"/>
                <w:lang w:eastAsia="es-MX"/>
              </w:rPr>
              <w:t>Impuestos Sobre el Patrimonio</w:t>
            </w:r>
          </w:p>
        </w:tc>
        <w:tc>
          <w:tcPr>
            <w:tcW w:w="1843" w:type="dxa"/>
            <w:tcBorders>
              <w:top w:val="nil"/>
              <w:left w:val="nil"/>
              <w:bottom w:val="single" w:sz="4" w:space="0" w:color="auto"/>
              <w:right w:val="single" w:sz="4" w:space="0" w:color="auto"/>
            </w:tcBorders>
            <w:shd w:val="clear" w:color="auto" w:fill="auto"/>
            <w:noWrap/>
            <w:vAlign w:val="bottom"/>
            <w:hideMark/>
          </w:tcPr>
          <w:p w:rsidR="008959AD" w:rsidRPr="00F91C5C" w:rsidRDefault="008959AD" w:rsidP="00DE3C80">
            <w:pPr>
              <w:jc w:val="right"/>
              <w:rPr>
                <w:rFonts w:cs="Arial"/>
                <w:color w:val="000000"/>
                <w:sz w:val="22"/>
                <w:szCs w:val="22"/>
                <w:lang w:eastAsia="es-MX"/>
              </w:rPr>
            </w:pPr>
            <w:r w:rsidRPr="00F91C5C">
              <w:rPr>
                <w:rFonts w:cs="Arial"/>
                <w:color w:val="000000"/>
                <w:sz w:val="22"/>
                <w:szCs w:val="22"/>
                <w:lang w:eastAsia="es-MX"/>
              </w:rPr>
              <w:t xml:space="preserve">$ 230,795.95  </w:t>
            </w:r>
          </w:p>
        </w:tc>
      </w:tr>
      <w:tr w:rsidR="008959AD" w:rsidRPr="00240FEA" w:rsidTr="00DE3C80">
        <w:trPr>
          <w:trHeight w:val="300"/>
        </w:trPr>
        <w:tc>
          <w:tcPr>
            <w:tcW w:w="421" w:type="dxa"/>
            <w:tcBorders>
              <w:top w:val="nil"/>
              <w:left w:val="single" w:sz="4" w:space="0" w:color="auto"/>
              <w:bottom w:val="single" w:sz="4" w:space="0" w:color="auto"/>
              <w:right w:val="single" w:sz="4" w:space="0" w:color="auto"/>
            </w:tcBorders>
            <w:shd w:val="clear" w:color="auto" w:fill="auto"/>
            <w:noWrap/>
            <w:hideMark/>
          </w:tcPr>
          <w:p w:rsidR="008959AD" w:rsidRPr="00240FEA" w:rsidRDefault="008959AD" w:rsidP="00DE3C80">
            <w:pPr>
              <w:rPr>
                <w:rFonts w:cs="Arial"/>
                <w:b/>
                <w:bCs/>
                <w:color w:val="000000"/>
                <w:sz w:val="22"/>
                <w:szCs w:val="22"/>
                <w:lang w:eastAsia="es-MX"/>
              </w:rPr>
            </w:pPr>
            <w:r w:rsidRPr="00240FEA">
              <w:rPr>
                <w:rFonts w:cs="Arial"/>
                <w:b/>
                <w:bCs/>
                <w:color w:val="000000"/>
                <w:sz w:val="22"/>
                <w:szCs w:val="22"/>
                <w:lang w:eastAsia="es-MX"/>
              </w:rPr>
              <w:lastRenderedPageBreak/>
              <w:t> </w:t>
            </w:r>
          </w:p>
        </w:tc>
        <w:tc>
          <w:tcPr>
            <w:tcW w:w="263" w:type="dxa"/>
            <w:tcBorders>
              <w:top w:val="nil"/>
              <w:left w:val="nil"/>
              <w:bottom w:val="single" w:sz="4" w:space="0" w:color="auto"/>
              <w:right w:val="single" w:sz="4" w:space="0" w:color="auto"/>
            </w:tcBorders>
            <w:shd w:val="clear" w:color="auto" w:fill="auto"/>
            <w:noWrap/>
            <w:hideMark/>
          </w:tcPr>
          <w:p w:rsidR="008959AD" w:rsidRPr="00240FEA" w:rsidRDefault="008959AD" w:rsidP="00DE3C80">
            <w:pPr>
              <w:rPr>
                <w:rFonts w:cs="Arial"/>
                <w:color w:val="000000"/>
                <w:sz w:val="22"/>
                <w:szCs w:val="22"/>
                <w:lang w:eastAsia="es-MX"/>
              </w:rPr>
            </w:pPr>
            <w:r w:rsidRPr="00240FEA">
              <w:rPr>
                <w:rFonts w:cs="Arial"/>
                <w:color w:val="000000"/>
                <w:sz w:val="22"/>
                <w:szCs w:val="22"/>
                <w:lang w:eastAsia="es-MX"/>
              </w:rPr>
              <w:t> </w:t>
            </w:r>
          </w:p>
        </w:tc>
        <w:tc>
          <w:tcPr>
            <w:tcW w:w="263" w:type="dxa"/>
            <w:tcBorders>
              <w:top w:val="nil"/>
              <w:left w:val="nil"/>
              <w:bottom w:val="single" w:sz="4" w:space="0" w:color="auto"/>
              <w:right w:val="single" w:sz="4" w:space="0" w:color="auto"/>
            </w:tcBorders>
            <w:shd w:val="clear" w:color="auto" w:fill="auto"/>
            <w:noWrap/>
            <w:hideMark/>
          </w:tcPr>
          <w:p w:rsidR="008959AD" w:rsidRPr="00240FEA" w:rsidRDefault="008959AD" w:rsidP="00DE3C80">
            <w:pPr>
              <w:rPr>
                <w:rFonts w:cs="Arial"/>
                <w:color w:val="000000"/>
                <w:sz w:val="22"/>
                <w:szCs w:val="22"/>
                <w:lang w:eastAsia="es-MX"/>
              </w:rPr>
            </w:pPr>
            <w:r w:rsidRPr="00240FEA">
              <w:rPr>
                <w:rFonts w:cs="Arial"/>
                <w:color w:val="000000"/>
                <w:sz w:val="22"/>
                <w:szCs w:val="22"/>
                <w:lang w:eastAsia="es-MX"/>
              </w:rPr>
              <w:t>1</w:t>
            </w:r>
          </w:p>
        </w:tc>
        <w:tc>
          <w:tcPr>
            <w:tcW w:w="7203" w:type="dxa"/>
            <w:tcBorders>
              <w:top w:val="nil"/>
              <w:left w:val="nil"/>
              <w:bottom w:val="single" w:sz="4" w:space="0" w:color="auto"/>
              <w:right w:val="single" w:sz="4" w:space="0" w:color="auto"/>
            </w:tcBorders>
            <w:shd w:val="clear" w:color="auto" w:fill="auto"/>
            <w:noWrap/>
            <w:hideMark/>
          </w:tcPr>
          <w:p w:rsidR="008959AD" w:rsidRPr="00240FEA" w:rsidRDefault="008959AD" w:rsidP="00DE3C80">
            <w:pPr>
              <w:rPr>
                <w:rFonts w:cs="Arial"/>
                <w:color w:val="000000"/>
                <w:sz w:val="22"/>
                <w:szCs w:val="22"/>
                <w:lang w:eastAsia="es-MX"/>
              </w:rPr>
            </w:pPr>
            <w:r w:rsidRPr="00240FEA">
              <w:rPr>
                <w:rFonts w:cs="Arial"/>
                <w:color w:val="000000"/>
                <w:sz w:val="22"/>
                <w:szCs w:val="22"/>
                <w:lang w:eastAsia="es-MX"/>
              </w:rPr>
              <w:t>Impuesto Predial</w:t>
            </w:r>
          </w:p>
        </w:tc>
        <w:tc>
          <w:tcPr>
            <w:tcW w:w="1843" w:type="dxa"/>
            <w:tcBorders>
              <w:top w:val="nil"/>
              <w:left w:val="nil"/>
              <w:bottom w:val="single" w:sz="4" w:space="0" w:color="auto"/>
              <w:right w:val="single" w:sz="4" w:space="0" w:color="auto"/>
            </w:tcBorders>
            <w:shd w:val="clear" w:color="auto" w:fill="auto"/>
            <w:noWrap/>
            <w:vAlign w:val="bottom"/>
            <w:hideMark/>
          </w:tcPr>
          <w:p w:rsidR="008959AD" w:rsidRPr="00240FEA" w:rsidRDefault="008959AD" w:rsidP="00DE3C80">
            <w:pPr>
              <w:jc w:val="right"/>
              <w:rPr>
                <w:rFonts w:cs="Arial"/>
                <w:color w:val="000000"/>
                <w:sz w:val="22"/>
                <w:szCs w:val="22"/>
                <w:lang w:val="es-419" w:eastAsia="es-MX"/>
              </w:rPr>
            </w:pPr>
            <w:r w:rsidRPr="00240FEA">
              <w:rPr>
                <w:rFonts w:cs="Arial"/>
                <w:color w:val="000000"/>
                <w:sz w:val="22"/>
                <w:szCs w:val="22"/>
                <w:lang w:eastAsia="es-MX"/>
              </w:rPr>
              <w:t>$ 198,245.08</w:t>
            </w:r>
          </w:p>
        </w:tc>
      </w:tr>
      <w:tr w:rsidR="008959AD" w:rsidRPr="00240FEA" w:rsidTr="00DE3C80">
        <w:trPr>
          <w:trHeight w:val="300"/>
        </w:trPr>
        <w:tc>
          <w:tcPr>
            <w:tcW w:w="421" w:type="dxa"/>
            <w:tcBorders>
              <w:top w:val="nil"/>
              <w:left w:val="single" w:sz="4" w:space="0" w:color="auto"/>
              <w:bottom w:val="single" w:sz="4" w:space="0" w:color="auto"/>
              <w:right w:val="single" w:sz="4" w:space="0" w:color="auto"/>
            </w:tcBorders>
            <w:shd w:val="clear" w:color="auto" w:fill="auto"/>
            <w:noWrap/>
            <w:hideMark/>
          </w:tcPr>
          <w:p w:rsidR="008959AD" w:rsidRPr="00240FEA" w:rsidRDefault="008959AD" w:rsidP="00DE3C80">
            <w:pPr>
              <w:rPr>
                <w:rFonts w:cs="Arial"/>
                <w:b/>
                <w:bCs/>
                <w:color w:val="000000"/>
                <w:sz w:val="22"/>
                <w:szCs w:val="22"/>
                <w:lang w:eastAsia="es-MX"/>
              </w:rPr>
            </w:pPr>
            <w:r w:rsidRPr="00240FEA">
              <w:rPr>
                <w:rFonts w:cs="Arial"/>
                <w:b/>
                <w:bCs/>
                <w:color w:val="000000"/>
                <w:sz w:val="22"/>
                <w:szCs w:val="22"/>
                <w:lang w:eastAsia="es-MX"/>
              </w:rPr>
              <w:t> </w:t>
            </w:r>
          </w:p>
        </w:tc>
        <w:tc>
          <w:tcPr>
            <w:tcW w:w="263" w:type="dxa"/>
            <w:tcBorders>
              <w:top w:val="nil"/>
              <w:left w:val="nil"/>
              <w:bottom w:val="single" w:sz="4" w:space="0" w:color="auto"/>
              <w:right w:val="single" w:sz="4" w:space="0" w:color="auto"/>
            </w:tcBorders>
            <w:shd w:val="clear" w:color="auto" w:fill="auto"/>
            <w:noWrap/>
            <w:hideMark/>
          </w:tcPr>
          <w:p w:rsidR="008959AD" w:rsidRPr="00240FEA" w:rsidRDefault="008959AD" w:rsidP="00DE3C80">
            <w:pPr>
              <w:rPr>
                <w:rFonts w:cs="Arial"/>
                <w:color w:val="000000"/>
                <w:sz w:val="22"/>
                <w:szCs w:val="22"/>
                <w:lang w:eastAsia="es-MX"/>
              </w:rPr>
            </w:pPr>
            <w:r w:rsidRPr="00240FEA">
              <w:rPr>
                <w:rFonts w:cs="Arial"/>
                <w:color w:val="000000"/>
                <w:sz w:val="22"/>
                <w:szCs w:val="22"/>
                <w:lang w:eastAsia="es-MX"/>
              </w:rPr>
              <w:t> </w:t>
            </w:r>
          </w:p>
        </w:tc>
        <w:tc>
          <w:tcPr>
            <w:tcW w:w="263" w:type="dxa"/>
            <w:tcBorders>
              <w:top w:val="nil"/>
              <w:left w:val="nil"/>
              <w:bottom w:val="single" w:sz="4" w:space="0" w:color="auto"/>
              <w:right w:val="single" w:sz="4" w:space="0" w:color="auto"/>
            </w:tcBorders>
            <w:shd w:val="clear" w:color="auto" w:fill="auto"/>
            <w:noWrap/>
            <w:hideMark/>
          </w:tcPr>
          <w:p w:rsidR="008959AD" w:rsidRPr="00240FEA" w:rsidRDefault="008959AD" w:rsidP="00DE3C80">
            <w:pPr>
              <w:rPr>
                <w:rFonts w:cs="Arial"/>
                <w:color w:val="000000"/>
                <w:sz w:val="22"/>
                <w:szCs w:val="22"/>
                <w:lang w:eastAsia="es-MX"/>
              </w:rPr>
            </w:pPr>
            <w:r w:rsidRPr="00240FEA">
              <w:rPr>
                <w:rFonts w:cs="Arial"/>
                <w:color w:val="000000"/>
                <w:sz w:val="22"/>
                <w:szCs w:val="22"/>
                <w:lang w:eastAsia="es-MX"/>
              </w:rPr>
              <w:t>2</w:t>
            </w:r>
          </w:p>
        </w:tc>
        <w:tc>
          <w:tcPr>
            <w:tcW w:w="7203" w:type="dxa"/>
            <w:tcBorders>
              <w:top w:val="nil"/>
              <w:left w:val="nil"/>
              <w:bottom w:val="single" w:sz="4" w:space="0" w:color="auto"/>
              <w:right w:val="single" w:sz="4" w:space="0" w:color="auto"/>
            </w:tcBorders>
            <w:shd w:val="clear" w:color="auto" w:fill="auto"/>
            <w:noWrap/>
            <w:hideMark/>
          </w:tcPr>
          <w:p w:rsidR="008959AD" w:rsidRPr="00240FEA" w:rsidRDefault="008959AD" w:rsidP="00DE3C80">
            <w:pPr>
              <w:rPr>
                <w:rFonts w:cs="Arial"/>
                <w:color w:val="000000"/>
                <w:sz w:val="22"/>
                <w:szCs w:val="22"/>
                <w:lang w:eastAsia="es-MX"/>
              </w:rPr>
            </w:pPr>
            <w:r w:rsidRPr="00240FEA">
              <w:rPr>
                <w:rFonts w:cs="Arial"/>
                <w:color w:val="000000"/>
                <w:sz w:val="22"/>
                <w:szCs w:val="22"/>
                <w:lang w:eastAsia="es-MX"/>
              </w:rPr>
              <w:t>Impuesto Sobre Adquisición de Inmuebles</w:t>
            </w:r>
          </w:p>
        </w:tc>
        <w:tc>
          <w:tcPr>
            <w:tcW w:w="1843" w:type="dxa"/>
            <w:tcBorders>
              <w:top w:val="nil"/>
              <w:left w:val="nil"/>
              <w:bottom w:val="single" w:sz="4" w:space="0" w:color="auto"/>
              <w:right w:val="single" w:sz="4" w:space="0" w:color="auto"/>
            </w:tcBorders>
            <w:shd w:val="clear" w:color="auto" w:fill="auto"/>
            <w:noWrap/>
            <w:vAlign w:val="bottom"/>
            <w:hideMark/>
          </w:tcPr>
          <w:p w:rsidR="008959AD" w:rsidRPr="00240FEA" w:rsidRDefault="008959AD" w:rsidP="00DE3C80">
            <w:pPr>
              <w:jc w:val="right"/>
              <w:rPr>
                <w:rFonts w:cs="Arial"/>
                <w:color w:val="000000"/>
                <w:sz w:val="22"/>
                <w:szCs w:val="22"/>
                <w:lang w:val="es-419" w:eastAsia="es-MX"/>
              </w:rPr>
            </w:pPr>
            <w:r w:rsidRPr="00240FEA">
              <w:rPr>
                <w:rFonts w:cs="Arial"/>
                <w:color w:val="000000"/>
                <w:sz w:val="22"/>
                <w:szCs w:val="22"/>
                <w:lang w:eastAsia="es-MX"/>
              </w:rPr>
              <w:t>$ 3</w:t>
            </w:r>
            <w:r>
              <w:rPr>
                <w:rFonts w:cs="Arial"/>
                <w:color w:val="000000"/>
                <w:sz w:val="22"/>
                <w:szCs w:val="22"/>
                <w:lang w:eastAsia="es-MX"/>
              </w:rPr>
              <w:t>2</w:t>
            </w:r>
            <w:r w:rsidRPr="00240FEA">
              <w:rPr>
                <w:rFonts w:cs="Arial"/>
                <w:color w:val="000000"/>
                <w:sz w:val="22"/>
                <w:szCs w:val="22"/>
                <w:lang w:eastAsia="es-MX"/>
              </w:rPr>
              <w:t>,550.87</w:t>
            </w:r>
          </w:p>
        </w:tc>
      </w:tr>
      <w:tr w:rsidR="008959AD" w:rsidRPr="00240FEA" w:rsidTr="00DE3C80">
        <w:trPr>
          <w:trHeight w:val="300"/>
        </w:trPr>
        <w:tc>
          <w:tcPr>
            <w:tcW w:w="421" w:type="dxa"/>
            <w:tcBorders>
              <w:top w:val="nil"/>
              <w:left w:val="single" w:sz="4" w:space="0" w:color="auto"/>
              <w:bottom w:val="single" w:sz="4" w:space="0" w:color="auto"/>
              <w:right w:val="single" w:sz="4" w:space="0" w:color="auto"/>
            </w:tcBorders>
            <w:shd w:val="clear" w:color="auto" w:fill="auto"/>
            <w:noWrap/>
            <w:hideMark/>
          </w:tcPr>
          <w:p w:rsidR="008959AD" w:rsidRPr="00240FEA" w:rsidRDefault="008959AD" w:rsidP="00DE3C80">
            <w:pPr>
              <w:rPr>
                <w:rFonts w:cs="Arial"/>
                <w:b/>
                <w:bCs/>
                <w:color w:val="000000"/>
                <w:sz w:val="22"/>
                <w:szCs w:val="22"/>
                <w:lang w:eastAsia="es-MX"/>
              </w:rPr>
            </w:pPr>
            <w:r w:rsidRPr="00240FEA">
              <w:rPr>
                <w:rFonts w:cs="Arial"/>
                <w:b/>
                <w:bCs/>
                <w:color w:val="000000"/>
                <w:sz w:val="22"/>
                <w:szCs w:val="22"/>
                <w:lang w:eastAsia="es-MX"/>
              </w:rPr>
              <w:t> </w:t>
            </w:r>
          </w:p>
        </w:tc>
        <w:tc>
          <w:tcPr>
            <w:tcW w:w="263" w:type="dxa"/>
            <w:tcBorders>
              <w:top w:val="nil"/>
              <w:left w:val="nil"/>
              <w:bottom w:val="single" w:sz="4" w:space="0" w:color="auto"/>
              <w:right w:val="single" w:sz="4" w:space="0" w:color="auto"/>
            </w:tcBorders>
            <w:shd w:val="clear" w:color="auto" w:fill="auto"/>
            <w:noWrap/>
            <w:hideMark/>
          </w:tcPr>
          <w:p w:rsidR="008959AD" w:rsidRPr="00240FEA" w:rsidRDefault="008959AD" w:rsidP="00DE3C80">
            <w:pPr>
              <w:rPr>
                <w:rFonts w:cs="Arial"/>
                <w:color w:val="000000"/>
                <w:sz w:val="22"/>
                <w:szCs w:val="22"/>
                <w:lang w:eastAsia="es-MX"/>
              </w:rPr>
            </w:pPr>
            <w:r w:rsidRPr="00240FEA">
              <w:rPr>
                <w:rFonts w:cs="Arial"/>
                <w:color w:val="000000"/>
                <w:sz w:val="22"/>
                <w:szCs w:val="22"/>
                <w:lang w:eastAsia="es-MX"/>
              </w:rPr>
              <w:t> </w:t>
            </w:r>
          </w:p>
        </w:tc>
        <w:tc>
          <w:tcPr>
            <w:tcW w:w="263" w:type="dxa"/>
            <w:tcBorders>
              <w:top w:val="nil"/>
              <w:left w:val="nil"/>
              <w:bottom w:val="single" w:sz="4" w:space="0" w:color="auto"/>
              <w:right w:val="single" w:sz="4" w:space="0" w:color="auto"/>
            </w:tcBorders>
            <w:shd w:val="clear" w:color="auto" w:fill="auto"/>
            <w:noWrap/>
            <w:hideMark/>
          </w:tcPr>
          <w:p w:rsidR="008959AD" w:rsidRPr="00240FEA" w:rsidRDefault="008959AD" w:rsidP="00DE3C80">
            <w:pPr>
              <w:rPr>
                <w:rFonts w:cs="Arial"/>
                <w:color w:val="000000"/>
                <w:sz w:val="22"/>
                <w:szCs w:val="22"/>
                <w:lang w:eastAsia="es-MX"/>
              </w:rPr>
            </w:pPr>
            <w:r w:rsidRPr="00240FEA">
              <w:rPr>
                <w:rFonts w:cs="Arial"/>
                <w:color w:val="000000"/>
                <w:sz w:val="22"/>
                <w:szCs w:val="22"/>
                <w:lang w:eastAsia="es-MX"/>
              </w:rPr>
              <w:t>3</w:t>
            </w:r>
          </w:p>
        </w:tc>
        <w:tc>
          <w:tcPr>
            <w:tcW w:w="7203" w:type="dxa"/>
            <w:tcBorders>
              <w:top w:val="nil"/>
              <w:left w:val="nil"/>
              <w:bottom w:val="single" w:sz="4" w:space="0" w:color="auto"/>
              <w:right w:val="single" w:sz="4" w:space="0" w:color="auto"/>
            </w:tcBorders>
            <w:shd w:val="clear" w:color="auto" w:fill="auto"/>
            <w:noWrap/>
            <w:hideMark/>
          </w:tcPr>
          <w:p w:rsidR="008959AD" w:rsidRPr="00240FEA" w:rsidRDefault="008959AD" w:rsidP="00DE3C80">
            <w:pPr>
              <w:rPr>
                <w:rFonts w:cs="Arial"/>
                <w:color w:val="000000"/>
                <w:sz w:val="22"/>
                <w:szCs w:val="22"/>
                <w:lang w:eastAsia="es-MX"/>
              </w:rPr>
            </w:pPr>
            <w:r w:rsidRPr="00240FEA">
              <w:rPr>
                <w:rFonts w:cs="Arial"/>
                <w:color w:val="000000"/>
                <w:sz w:val="22"/>
                <w:szCs w:val="22"/>
                <w:lang w:eastAsia="es-MX"/>
              </w:rPr>
              <w:t>Impuestos sobre la producción, el consumo y las transferencias</w:t>
            </w:r>
          </w:p>
        </w:tc>
        <w:tc>
          <w:tcPr>
            <w:tcW w:w="1843" w:type="dxa"/>
            <w:tcBorders>
              <w:top w:val="nil"/>
              <w:left w:val="nil"/>
              <w:bottom w:val="single" w:sz="4" w:space="0" w:color="auto"/>
              <w:right w:val="single" w:sz="4" w:space="0" w:color="auto"/>
            </w:tcBorders>
            <w:shd w:val="clear" w:color="auto" w:fill="auto"/>
            <w:noWrap/>
            <w:vAlign w:val="bottom"/>
            <w:hideMark/>
          </w:tcPr>
          <w:p w:rsidR="008959AD" w:rsidRPr="00240FEA" w:rsidRDefault="008959AD" w:rsidP="00DE3C80">
            <w:pPr>
              <w:jc w:val="right"/>
              <w:rPr>
                <w:rFonts w:cs="Arial"/>
                <w:color w:val="000000"/>
                <w:sz w:val="22"/>
                <w:szCs w:val="22"/>
                <w:lang w:val="es-419" w:eastAsia="es-MX"/>
              </w:rPr>
            </w:pPr>
            <w:r w:rsidRPr="00240FEA">
              <w:rPr>
                <w:rFonts w:cs="Arial"/>
                <w:color w:val="000000"/>
                <w:sz w:val="22"/>
                <w:szCs w:val="22"/>
                <w:lang w:eastAsia="es-MX"/>
              </w:rPr>
              <w:t>$0.00</w:t>
            </w:r>
          </w:p>
        </w:tc>
      </w:tr>
      <w:tr w:rsidR="008959AD" w:rsidRPr="00240FEA" w:rsidTr="00DE3C80">
        <w:trPr>
          <w:trHeight w:val="300"/>
        </w:trPr>
        <w:tc>
          <w:tcPr>
            <w:tcW w:w="421" w:type="dxa"/>
            <w:tcBorders>
              <w:top w:val="nil"/>
              <w:left w:val="single" w:sz="4" w:space="0" w:color="auto"/>
              <w:bottom w:val="single" w:sz="4" w:space="0" w:color="auto"/>
              <w:right w:val="single" w:sz="4" w:space="0" w:color="auto"/>
            </w:tcBorders>
            <w:shd w:val="clear" w:color="auto" w:fill="auto"/>
            <w:noWrap/>
            <w:hideMark/>
          </w:tcPr>
          <w:p w:rsidR="008959AD" w:rsidRPr="00240FEA" w:rsidRDefault="008959AD" w:rsidP="00DE3C80">
            <w:pPr>
              <w:rPr>
                <w:rFonts w:cs="Arial"/>
                <w:b/>
                <w:bCs/>
                <w:color w:val="000000"/>
                <w:sz w:val="22"/>
                <w:szCs w:val="22"/>
                <w:lang w:eastAsia="es-MX"/>
              </w:rPr>
            </w:pPr>
            <w:r w:rsidRPr="00240FEA">
              <w:rPr>
                <w:rFonts w:cs="Arial"/>
                <w:b/>
                <w:bCs/>
                <w:color w:val="000000"/>
                <w:sz w:val="22"/>
                <w:szCs w:val="22"/>
                <w:lang w:eastAsia="es-MX"/>
              </w:rPr>
              <w:t> </w:t>
            </w:r>
          </w:p>
        </w:tc>
        <w:tc>
          <w:tcPr>
            <w:tcW w:w="263" w:type="dxa"/>
            <w:tcBorders>
              <w:top w:val="nil"/>
              <w:left w:val="nil"/>
              <w:bottom w:val="single" w:sz="4" w:space="0" w:color="auto"/>
              <w:right w:val="single" w:sz="4" w:space="0" w:color="auto"/>
            </w:tcBorders>
            <w:shd w:val="clear" w:color="auto" w:fill="auto"/>
            <w:noWrap/>
            <w:hideMark/>
          </w:tcPr>
          <w:p w:rsidR="008959AD" w:rsidRPr="00240FEA" w:rsidRDefault="008959AD" w:rsidP="00DE3C80">
            <w:pPr>
              <w:rPr>
                <w:rFonts w:cs="Arial"/>
                <w:color w:val="000000"/>
                <w:sz w:val="22"/>
                <w:szCs w:val="22"/>
                <w:lang w:eastAsia="es-MX"/>
              </w:rPr>
            </w:pPr>
            <w:r w:rsidRPr="00240FEA">
              <w:rPr>
                <w:rFonts w:cs="Arial"/>
                <w:color w:val="000000"/>
                <w:sz w:val="22"/>
                <w:szCs w:val="22"/>
                <w:lang w:eastAsia="es-MX"/>
              </w:rPr>
              <w:t> </w:t>
            </w:r>
          </w:p>
        </w:tc>
        <w:tc>
          <w:tcPr>
            <w:tcW w:w="263" w:type="dxa"/>
            <w:tcBorders>
              <w:top w:val="nil"/>
              <w:left w:val="nil"/>
              <w:bottom w:val="single" w:sz="4" w:space="0" w:color="auto"/>
              <w:right w:val="single" w:sz="4" w:space="0" w:color="auto"/>
            </w:tcBorders>
            <w:shd w:val="clear" w:color="auto" w:fill="auto"/>
            <w:noWrap/>
            <w:hideMark/>
          </w:tcPr>
          <w:p w:rsidR="008959AD" w:rsidRPr="00240FEA" w:rsidRDefault="008959AD" w:rsidP="00DE3C80">
            <w:pPr>
              <w:rPr>
                <w:rFonts w:cs="Arial"/>
                <w:color w:val="000000"/>
                <w:sz w:val="22"/>
                <w:szCs w:val="22"/>
                <w:lang w:eastAsia="es-MX"/>
              </w:rPr>
            </w:pPr>
            <w:r w:rsidRPr="00240FEA">
              <w:rPr>
                <w:rFonts w:cs="Arial"/>
                <w:color w:val="000000"/>
                <w:sz w:val="22"/>
                <w:szCs w:val="22"/>
                <w:lang w:eastAsia="es-MX"/>
              </w:rPr>
              <w:t>4</w:t>
            </w:r>
          </w:p>
        </w:tc>
        <w:tc>
          <w:tcPr>
            <w:tcW w:w="7203" w:type="dxa"/>
            <w:tcBorders>
              <w:top w:val="nil"/>
              <w:left w:val="nil"/>
              <w:bottom w:val="single" w:sz="4" w:space="0" w:color="auto"/>
              <w:right w:val="single" w:sz="4" w:space="0" w:color="auto"/>
            </w:tcBorders>
            <w:shd w:val="clear" w:color="auto" w:fill="auto"/>
            <w:noWrap/>
            <w:hideMark/>
          </w:tcPr>
          <w:p w:rsidR="008959AD" w:rsidRPr="00240FEA" w:rsidRDefault="008959AD" w:rsidP="00DE3C80">
            <w:pPr>
              <w:rPr>
                <w:rFonts w:cs="Arial"/>
                <w:color w:val="000000"/>
                <w:sz w:val="22"/>
                <w:szCs w:val="22"/>
                <w:lang w:eastAsia="es-MX"/>
              </w:rPr>
            </w:pPr>
            <w:r w:rsidRPr="00240FEA">
              <w:rPr>
                <w:rFonts w:cs="Arial"/>
                <w:color w:val="000000"/>
                <w:sz w:val="22"/>
                <w:szCs w:val="22"/>
                <w:lang w:eastAsia="es-MX"/>
              </w:rPr>
              <w:t xml:space="preserve">Impuestos al comercio exterior </w:t>
            </w:r>
          </w:p>
        </w:tc>
        <w:tc>
          <w:tcPr>
            <w:tcW w:w="1843" w:type="dxa"/>
            <w:tcBorders>
              <w:top w:val="nil"/>
              <w:left w:val="nil"/>
              <w:bottom w:val="single" w:sz="4" w:space="0" w:color="auto"/>
              <w:right w:val="single" w:sz="4" w:space="0" w:color="auto"/>
            </w:tcBorders>
            <w:shd w:val="clear" w:color="auto" w:fill="auto"/>
            <w:noWrap/>
            <w:vAlign w:val="bottom"/>
            <w:hideMark/>
          </w:tcPr>
          <w:p w:rsidR="008959AD" w:rsidRPr="00240FEA" w:rsidRDefault="008959AD" w:rsidP="00DE3C80">
            <w:pPr>
              <w:jc w:val="right"/>
              <w:rPr>
                <w:rFonts w:cs="Arial"/>
                <w:color w:val="000000"/>
                <w:sz w:val="22"/>
                <w:szCs w:val="22"/>
                <w:lang w:eastAsia="es-MX"/>
              </w:rPr>
            </w:pPr>
            <w:r w:rsidRPr="00240FEA">
              <w:rPr>
                <w:rFonts w:cs="Arial"/>
                <w:color w:val="000000"/>
                <w:sz w:val="22"/>
                <w:szCs w:val="22"/>
                <w:lang w:eastAsia="es-MX"/>
              </w:rPr>
              <w:t>$0.00</w:t>
            </w:r>
          </w:p>
        </w:tc>
      </w:tr>
      <w:tr w:rsidR="008959AD" w:rsidRPr="00240FEA" w:rsidTr="00DE3C80">
        <w:trPr>
          <w:trHeight w:val="300"/>
        </w:trPr>
        <w:tc>
          <w:tcPr>
            <w:tcW w:w="421" w:type="dxa"/>
            <w:tcBorders>
              <w:top w:val="nil"/>
              <w:left w:val="single" w:sz="4" w:space="0" w:color="auto"/>
              <w:bottom w:val="single" w:sz="4" w:space="0" w:color="auto"/>
              <w:right w:val="single" w:sz="4" w:space="0" w:color="auto"/>
            </w:tcBorders>
            <w:shd w:val="clear" w:color="auto" w:fill="auto"/>
            <w:noWrap/>
            <w:hideMark/>
          </w:tcPr>
          <w:p w:rsidR="008959AD" w:rsidRPr="00240FEA" w:rsidRDefault="008959AD" w:rsidP="00DE3C80">
            <w:pPr>
              <w:rPr>
                <w:rFonts w:cs="Arial"/>
                <w:b/>
                <w:bCs/>
                <w:color w:val="000000"/>
                <w:sz w:val="22"/>
                <w:szCs w:val="22"/>
                <w:lang w:eastAsia="es-MX"/>
              </w:rPr>
            </w:pPr>
            <w:r w:rsidRPr="00240FEA">
              <w:rPr>
                <w:rFonts w:cs="Arial"/>
                <w:b/>
                <w:bCs/>
                <w:color w:val="000000"/>
                <w:sz w:val="22"/>
                <w:szCs w:val="22"/>
                <w:lang w:eastAsia="es-MX"/>
              </w:rPr>
              <w:t> </w:t>
            </w:r>
          </w:p>
        </w:tc>
        <w:tc>
          <w:tcPr>
            <w:tcW w:w="263" w:type="dxa"/>
            <w:tcBorders>
              <w:top w:val="nil"/>
              <w:left w:val="nil"/>
              <w:bottom w:val="single" w:sz="4" w:space="0" w:color="auto"/>
              <w:right w:val="single" w:sz="4" w:space="0" w:color="auto"/>
            </w:tcBorders>
            <w:shd w:val="clear" w:color="auto" w:fill="auto"/>
            <w:noWrap/>
            <w:hideMark/>
          </w:tcPr>
          <w:p w:rsidR="008959AD" w:rsidRPr="00240FEA" w:rsidRDefault="008959AD" w:rsidP="00DE3C80">
            <w:pPr>
              <w:rPr>
                <w:rFonts w:cs="Arial"/>
                <w:color w:val="000000"/>
                <w:sz w:val="22"/>
                <w:szCs w:val="22"/>
                <w:lang w:eastAsia="es-MX"/>
              </w:rPr>
            </w:pPr>
            <w:r w:rsidRPr="00240FEA">
              <w:rPr>
                <w:rFonts w:cs="Arial"/>
                <w:color w:val="000000"/>
                <w:sz w:val="22"/>
                <w:szCs w:val="22"/>
                <w:lang w:eastAsia="es-MX"/>
              </w:rPr>
              <w:t> </w:t>
            </w:r>
          </w:p>
        </w:tc>
        <w:tc>
          <w:tcPr>
            <w:tcW w:w="263" w:type="dxa"/>
            <w:tcBorders>
              <w:top w:val="nil"/>
              <w:left w:val="nil"/>
              <w:bottom w:val="single" w:sz="4" w:space="0" w:color="auto"/>
              <w:right w:val="single" w:sz="4" w:space="0" w:color="auto"/>
            </w:tcBorders>
            <w:shd w:val="clear" w:color="auto" w:fill="auto"/>
            <w:noWrap/>
            <w:hideMark/>
          </w:tcPr>
          <w:p w:rsidR="008959AD" w:rsidRPr="00240FEA" w:rsidRDefault="008959AD" w:rsidP="00DE3C80">
            <w:pPr>
              <w:rPr>
                <w:rFonts w:cs="Arial"/>
                <w:color w:val="000000"/>
                <w:sz w:val="22"/>
                <w:szCs w:val="22"/>
                <w:lang w:eastAsia="es-MX"/>
              </w:rPr>
            </w:pPr>
            <w:r w:rsidRPr="00240FEA">
              <w:rPr>
                <w:rFonts w:cs="Arial"/>
                <w:color w:val="000000"/>
                <w:sz w:val="22"/>
                <w:szCs w:val="22"/>
                <w:lang w:eastAsia="es-MX"/>
              </w:rPr>
              <w:t>5</w:t>
            </w:r>
          </w:p>
        </w:tc>
        <w:tc>
          <w:tcPr>
            <w:tcW w:w="7203" w:type="dxa"/>
            <w:tcBorders>
              <w:top w:val="nil"/>
              <w:left w:val="nil"/>
              <w:bottom w:val="single" w:sz="4" w:space="0" w:color="auto"/>
              <w:right w:val="single" w:sz="4" w:space="0" w:color="auto"/>
            </w:tcBorders>
            <w:shd w:val="clear" w:color="auto" w:fill="auto"/>
            <w:noWrap/>
            <w:hideMark/>
          </w:tcPr>
          <w:p w:rsidR="008959AD" w:rsidRPr="00240FEA" w:rsidRDefault="008959AD" w:rsidP="00DE3C80">
            <w:pPr>
              <w:rPr>
                <w:rFonts w:cs="Arial"/>
                <w:color w:val="000000"/>
                <w:sz w:val="22"/>
                <w:szCs w:val="22"/>
                <w:lang w:eastAsia="es-MX"/>
              </w:rPr>
            </w:pPr>
            <w:r w:rsidRPr="00240FEA">
              <w:rPr>
                <w:rFonts w:cs="Arial"/>
                <w:color w:val="000000"/>
                <w:sz w:val="22"/>
                <w:szCs w:val="22"/>
                <w:lang w:eastAsia="es-MX"/>
              </w:rPr>
              <w:t>Impuestos sobre nómina y asimilables</w:t>
            </w:r>
          </w:p>
        </w:tc>
        <w:tc>
          <w:tcPr>
            <w:tcW w:w="1843" w:type="dxa"/>
            <w:tcBorders>
              <w:top w:val="nil"/>
              <w:left w:val="nil"/>
              <w:bottom w:val="single" w:sz="4" w:space="0" w:color="auto"/>
              <w:right w:val="single" w:sz="4" w:space="0" w:color="auto"/>
            </w:tcBorders>
            <w:shd w:val="clear" w:color="auto" w:fill="auto"/>
            <w:noWrap/>
            <w:vAlign w:val="bottom"/>
            <w:hideMark/>
          </w:tcPr>
          <w:p w:rsidR="008959AD" w:rsidRPr="00240FEA" w:rsidRDefault="008959AD" w:rsidP="00DE3C80">
            <w:pPr>
              <w:jc w:val="right"/>
              <w:rPr>
                <w:rFonts w:cs="Arial"/>
                <w:color w:val="000000"/>
                <w:sz w:val="22"/>
                <w:szCs w:val="22"/>
                <w:lang w:eastAsia="es-MX"/>
              </w:rPr>
            </w:pPr>
            <w:r w:rsidRPr="00240FEA">
              <w:rPr>
                <w:rFonts w:cs="Arial"/>
                <w:color w:val="000000"/>
                <w:sz w:val="22"/>
                <w:szCs w:val="22"/>
                <w:lang w:eastAsia="es-MX"/>
              </w:rPr>
              <w:t>$0.00</w:t>
            </w:r>
          </w:p>
        </w:tc>
      </w:tr>
      <w:tr w:rsidR="008959AD" w:rsidRPr="00240FEA" w:rsidTr="00DE3C80">
        <w:trPr>
          <w:trHeight w:val="300"/>
        </w:trPr>
        <w:tc>
          <w:tcPr>
            <w:tcW w:w="421" w:type="dxa"/>
            <w:tcBorders>
              <w:top w:val="nil"/>
              <w:left w:val="single" w:sz="4" w:space="0" w:color="auto"/>
              <w:bottom w:val="single" w:sz="4" w:space="0" w:color="auto"/>
              <w:right w:val="single" w:sz="4" w:space="0" w:color="auto"/>
            </w:tcBorders>
            <w:shd w:val="clear" w:color="auto" w:fill="auto"/>
            <w:noWrap/>
            <w:hideMark/>
          </w:tcPr>
          <w:p w:rsidR="008959AD" w:rsidRPr="00240FEA" w:rsidRDefault="008959AD" w:rsidP="00DE3C80">
            <w:pPr>
              <w:rPr>
                <w:rFonts w:cs="Arial"/>
                <w:b/>
                <w:bCs/>
                <w:color w:val="000000"/>
                <w:sz w:val="22"/>
                <w:szCs w:val="22"/>
                <w:lang w:eastAsia="es-MX"/>
              </w:rPr>
            </w:pPr>
            <w:r w:rsidRPr="00240FEA">
              <w:rPr>
                <w:rFonts w:cs="Arial"/>
                <w:b/>
                <w:bCs/>
                <w:color w:val="000000"/>
                <w:sz w:val="22"/>
                <w:szCs w:val="22"/>
                <w:lang w:eastAsia="es-MX"/>
              </w:rPr>
              <w:t> </w:t>
            </w:r>
          </w:p>
        </w:tc>
        <w:tc>
          <w:tcPr>
            <w:tcW w:w="263" w:type="dxa"/>
            <w:tcBorders>
              <w:top w:val="nil"/>
              <w:left w:val="nil"/>
              <w:bottom w:val="single" w:sz="4" w:space="0" w:color="auto"/>
              <w:right w:val="single" w:sz="4" w:space="0" w:color="auto"/>
            </w:tcBorders>
            <w:shd w:val="clear" w:color="auto" w:fill="auto"/>
            <w:noWrap/>
            <w:hideMark/>
          </w:tcPr>
          <w:p w:rsidR="008959AD" w:rsidRPr="00240FEA" w:rsidRDefault="008959AD" w:rsidP="00DE3C80">
            <w:pPr>
              <w:rPr>
                <w:rFonts w:cs="Arial"/>
                <w:color w:val="000000"/>
                <w:sz w:val="22"/>
                <w:szCs w:val="22"/>
                <w:lang w:eastAsia="es-MX"/>
              </w:rPr>
            </w:pPr>
            <w:r w:rsidRPr="00240FEA">
              <w:rPr>
                <w:rFonts w:cs="Arial"/>
                <w:color w:val="000000"/>
                <w:sz w:val="22"/>
                <w:szCs w:val="22"/>
                <w:lang w:eastAsia="es-MX"/>
              </w:rPr>
              <w:t> </w:t>
            </w:r>
          </w:p>
        </w:tc>
        <w:tc>
          <w:tcPr>
            <w:tcW w:w="263" w:type="dxa"/>
            <w:tcBorders>
              <w:top w:val="nil"/>
              <w:left w:val="nil"/>
              <w:bottom w:val="single" w:sz="4" w:space="0" w:color="auto"/>
              <w:right w:val="single" w:sz="4" w:space="0" w:color="auto"/>
            </w:tcBorders>
            <w:shd w:val="clear" w:color="auto" w:fill="auto"/>
            <w:noWrap/>
            <w:hideMark/>
          </w:tcPr>
          <w:p w:rsidR="008959AD" w:rsidRPr="00240FEA" w:rsidRDefault="008959AD" w:rsidP="00DE3C80">
            <w:pPr>
              <w:rPr>
                <w:rFonts w:cs="Arial"/>
                <w:color w:val="000000"/>
                <w:sz w:val="22"/>
                <w:szCs w:val="22"/>
                <w:lang w:eastAsia="es-MX"/>
              </w:rPr>
            </w:pPr>
            <w:r w:rsidRPr="00240FEA">
              <w:rPr>
                <w:rFonts w:cs="Arial"/>
                <w:color w:val="000000"/>
                <w:sz w:val="22"/>
                <w:szCs w:val="22"/>
                <w:lang w:eastAsia="es-MX"/>
              </w:rPr>
              <w:t>6</w:t>
            </w:r>
          </w:p>
        </w:tc>
        <w:tc>
          <w:tcPr>
            <w:tcW w:w="7203" w:type="dxa"/>
            <w:tcBorders>
              <w:top w:val="nil"/>
              <w:left w:val="nil"/>
              <w:bottom w:val="single" w:sz="4" w:space="0" w:color="auto"/>
              <w:right w:val="single" w:sz="4" w:space="0" w:color="auto"/>
            </w:tcBorders>
            <w:shd w:val="clear" w:color="auto" w:fill="auto"/>
            <w:noWrap/>
            <w:hideMark/>
          </w:tcPr>
          <w:p w:rsidR="008959AD" w:rsidRPr="00240FEA" w:rsidRDefault="008959AD" w:rsidP="00DE3C80">
            <w:pPr>
              <w:rPr>
                <w:rFonts w:cs="Arial"/>
                <w:color w:val="000000"/>
                <w:sz w:val="22"/>
                <w:szCs w:val="22"/>
                <w:lang w:eastAsia="es-MX"/>
              </w:rPr>
            </w:pPr>
            <w:r w:rsidRPr="00240FEA">
              <w:rPr>
                <w:rFonts w:cs="Arial"/>
                <w:color w:val="000000"/>
                <w:sz w:val="22"/>
                <w:szCs w:val="22"/>
                <w:lang w:eastAsia="es-MX"/>
              </w:rPr>
              <w:t>Impuestos ecológicos</w:t>
            </w:r>
          </w:p>
        </w:tc>
        <w:tc>
          <w:tcPr>
            <w:tcW w:w="1843" w:type="dxa"/>
            <w:tcBorders>
              <w:top w:val="nil"/>
              <w:left w:val="nil"/>
              <w:bottom w:val="single" w:sz="4" w:space="0" w:color="auto"/>
              <w:right w:val="single" w:sz="4" w:space="0" w:color="auto"/>
            </w:tcBorders>
            <w:shd w:val="clear" w:color="auto" w:fill="auto"/>
            <w:noWrap/>
            <w:vAlign w:val="bottom"/>
            <w:hideMark/>
          </w:tcPr>
          <w:p w:rsidR="008959AD" w:rsidRPr="00240FEA" w:rsidRDefault="008959AD" w:rsidP="00DE3C80">
            <w:pPr>
              <w:jc w:val="right"/>
              <w:rPr>
                <w:rFonts w:cs="Arial"/>
                <w:color w:val="000000"/>
                <w:sz w:val="22"/>
                <w:szCs w:val="22"/>
                <w:lang w:eastAsia="es-MX"/>
              </w:rPr>
            </w:pPr>
            <w:r w:rsidRPr="00240FEA">
              <w:rPr>
                <w:rFonts w:cs="Arial"/>
                <w:color w:val="000000"/>
                <w:sz w:val="22"/>
                <w:szCs w:val="22"/>
                <w:lang w:eastAsia="es-MX"/>
              </w:rPr>
              <w:t>$0.00</w:t>
            </w:r>
          </w:p>
        </w:tc>
      </w:tr>
      <w:tr w:rsidR="008959AD" w:rsidRPr="00240FEA" w:rsidTr="00DE3C80">
        <w:trPr>
          <w:trHeight w:val="300"/>
        </w:trPr>
        <w:tc>
          <w:tcPr>
            <w:tcW w:w="421" w:type="dxa"/>
            <w:tcBorders>
              <w:top w:val="nil"/>
              <w:left w:val="single" w:sz="4" w:space="0" w:color="auto"/>
              <w:bottom w:val="single" w:sz="4" w:space="0" w:color="auto"/>
              <w:right w:val="single" w:sz="4" w:space="0" w:color="auto"/>
            </w:tcBorders>
            <w:shd w:val="clear" w:color="auto" w:fill="auto"/>
            <w:noWrap/>
            <w:hideMark/>
          </w:tcPr>
          <w:p w:rsidR="008959AD" w:rsidRPr="00240FEA" w:rsidRDefault="008959AD" w:rsidP="00DE3C80">
            <w:pPr>
              <w:rPr>
                <w:rFonts w:cs="Arial"/>
                <w:b/>
                <w:bCs/>
                <w:color w:val="000000"/>
                <w:sz w:val="22"/>
                <w:szCs w:val="22"/>
                <w:lang w:eastAsia="es-MX"/>
              </w:rPr>
            </w:pPr>
            <w:r w:rsidRPr="00240FEA">
              <w:rPr>
                <w:rFonts w:cs="Arial"/>
                <w:b/>
                <w:bCs/>
                <w:color w:val="000000"/>
                <w:sz w:val="22"/>
                <w:szCs w:val="22"/>
                <w:lang w:eastAsia="es-MX"/>
              </w:rPr>
              <w:t> </w:t>
            </w:r>
          </w:p>
        </w:tc>
        <w:tc>
          <w:tcPr>
            <w:tcW w:w="263" w:type="dxa"/>
            <w:tcBorders>
              <w:top w:val="nil"/>
              <w:left w:val="nil"/>
              <w:bottom w:val="single" w:sz="4" w:space="0" w:color="auto"/>
              <w:right w:val="single" w:sz="4" w:space="0" w:color="auto"/>
            </w:tcBorders>
            <w:shd w:val="clear" w:color="auto" w:fill="auto"/>
            <w:noWrap/>
            <w:hideMark/>
          </w:tcPr>
          <w:p w:rsidR="008959AD" w:rsidRPr="00240FEA" w:rsidRDefault="008959AD" w:rsidP="00DE3C80">
            <w:pPr>
              <w:rPr>
                <w:rFonts w:cs="Arial"/>
                <w:color w:val="000000"/>
                <w:sz w:val="22"/>
                <w:szCs w:val="22"/>
                <w:lang w:eastAsia="es-MX"/>
              </w:rPr>
            </w:pPr>
            <w:r w:rsidRPr="00240FEA">
              <w:rPr>
                <w:rFonts w:cs="Arial"/>
                <w:color w:val="000000"/>
                <w:sz w:val="22"/>
                <w:szCs w:val="22"/>
                <w:lang w:eastAsia="es-MX"/>
              </w:rPr>
              <w:t>2</w:t>
            </w:r>
          </w:p>
        </w:tc>
        <w:tc>
          <w:tcPr>
            <w:tcW w:w="7466" w:type="dxa"/>
            <w:gridSpan w:val="2"/>
            <w:tcBorders>
              <w:top w:val="single" w:sz="4" w:space="0" w:color="auto"/>
              <w:left w:val="nil"/>
              <w:bottom w:val="single" w:sz="4" w:space="0" w:color="auto"/>
              <w:right w:val="single" w:sz="4" w:space="0" w:color="auto"/>
            </w:tcBorders>
            <w:shd w:val="clear" w:color="auto" w:fill="auto"/>
            <w:noWrap/>
            <w:hideMark/>
          </w:tcPr>
          <w:p w:rsidR="008959AD" w:rsidRPr="00240FEA" w:rsidRDefault="008959AD" w:rsidP="00DE3C80">
            <w:pPr>
              <w:rPr>
                <w:rFonts w:cs="Arial"/>
                <w:bCs/>
                <w:color w:val="000000"/>
                <w:sz w:val="22"/>
                <w:szCs w:val="22"/>
                <w:lang w:eastAsia="es-MX"/>
              </w:rPr>
            </w:pPr>
            <w:r w:rsidRPr="00240FEA">
              <w:rPr>
                <w:rFonts w:cs="Arial"/>
                <w:bCs/>
                <w:color w:val="000000"/>
                <w:sz w:val="22"/>
                <w:szCs w:val="22"/>
                <w:lang w:eastAsia="es-MX"/>
              </w:rPr>
              <w:t>Accesorios</w:t>
            </w:r>
          </w:p>
        </w:tc>
        <w:tc>
          <w:tcPr>
            <w:tcW w:w="1843" w:type="dxa"/>
            <w:tcBorders>
              <w:top w:val="nil"/>
              <w:left w:val="nil"/>
              <w:bottom w:val="single" w:sz="4" w:space="0" w:color="auto"/>
              <w:right w:val="single" w:sz="4" w:space="0" w:color="auto"/>
            </w:tcBorders>
            <w:shd w:val="clear" w:color="auto" w:fill="auto"/>
            <w:noWrap/>
          </w:tcPr>
          <w:p w:rsidR="008959AD" w:rsidRPr="00240FEA" w:rsidRDefault="008959AD" w:rsidP="00DE3C80">
            <w:pPr>
              <w:jc w:val="right"/>
              <w:rPr>
                <w:rFonts w:cs="Arial"/>
                <w:color w:val="000000"/>
                <w:sz w:val="22"/>
                <w:szCs w:val="22"/>
                <w:lang w:val="es-419" w:eastAsia="es-MX"/>
              </w:rPr>
            </w:pPr>
            <w:r w:rsidRPr="00240FEA">
              <w:rPr>
                <w:rFonts w:cs="Arial"/>
                <w:color w:val="000000"/>
                <w:sz w:val="22"/>
                <w:szCs w:val="22"/>
                <w:lang w:eastAsia="es-MX"/>
              </w:rPr>
              <w:t>$0.00</w:t>
            </w:r>
          </w:p>
        </w:tc>
      </w:tr>
      <w:tr w:rsidR="008959AD" w:rsidRPr="00240FEA" w:rsidTr="00DE3C80">
        <w:trPr>
          <w:trHeight w:val="300"/>
        </w:trPr>
        <w:tc>
          <w:tcPr>
            <w:tcW w:w="421" w:type="dxa"/>
            <w:tcBorders>
              <w:top w:val="nil"/>
              <w:left w:val="single" w:sz="4" w:space="0" w:color="auto"/>
              <w:bottom w:val="single" w:sz="4" w:space="0" w:color="auto"/>
              <w:right w:val="single" w:sz="4" w:space="0" w:color="auto"/>
            </w:tcBorders>
            <w:shd w:val="clear" w:color="auto" w:fill="auto"/>
            <w:noWrap/>
            <w:hideMark/>
          </w:tcPr>
          <w:p w:rsidR="008959AD" w:rsidRPr="00240FEA" w:rsidRDefault="008959AD" w:rsidP="00DE3C80">
            <w:pPr>
              <w:rPr>
                <w:rFonts w:cs="Arial"/>
                <w:b/>
                <w:bCs/>
                <w:color w:val="000000"/>
                <w:sz w:val="22"/>
                <w:szCs w:val="22"/>
                <w:lang w:eastAsia="es-MX"/>
              </w:rPr>
            </w:pPr>
            <w:r w:rsidRPr="00240FEA">
              <w:rPr>
                <w:rFonts w:cs="Arial"/>
                <w:b/>
                <w:bCs/>
                <w:color w:val="000000"/>
                <w:sz w:val="22"/>
                <w:szCs w:val="22"/>
                <w:lang w:eastAsia="es-MX"/>
              </w:rPr>
              <w:t> </w:t>
            </w:r>
          </w:p>
        </w:tc>
        <w:tc>
          <w:tcPr>
            <w:tcW w:w="263" w:type="dxa"/>
            <w:tcBorders>
              <w:top w:val="nil"/>
              <w:left w:val="nil"/>
              <w:bottom w:val="single" w:sz="4" w:space="0" w:color="auto"/>
              <w:right w:val="single" w:sz="4" w:space="0" w:color="auto"/>
            </w:tcBorders>
            <w:shd w:val="clear" w:color="auto" w:fill="auto"/>
            <w:noWrap/>
            <w:hideMark/>
          </w:tcPr>
          <w:p w:rsidR="008959AD" w:rsidRPr="00240FEA" w:rsidRDefault="008959AD" w:rsidP="00DE3C80">
            <w:pPr>
              <w:rPr>
                <w:rFonts w:cs="Arial"/>
                <w:color w:val="000000"/>
                <w:sz w:val="22"/>
                <w:szCs w:val="22"/>
                <w:lang w:eastAsia="es-MX"/>
              </w:rPr>
            </w:pPr>
            <w:r w:rsidRPr="00240FEA">
              <w:rPr>
                <w:rFonts w:cs="Arial"/>
                <w:color w:val="000000"/>
                <w:sz w:val="22"/>
                <w:szCs w:val="22"/>
                <w:lang w:eastAsia="es-MX"/>
              </w:rPr>
              <w:t> </w:t>
            </w:r>
          </w:p>
        </w:tc>
        <w:tc>
          <w:tcPr>
            <w:tcW w:w="263" w:type="dxa"/>
            <w:tcBorders>
              <w:top w:val="nil"/>
              <w:left w:val="nil"/>
              <w:bottom w:val="single" w:sz="4" w:space="0" w:color="auto"/>
              <w:right w:val="single" w:sz="4" w:space="0" w:color="auto"/>
            </w:tcBorders>
            <w:shd w:val="clear" w:color="auto" w:fill="auto"/>
            <w:noWrap/>
            <w:hideMark/>
          </w:tcPr>
          <w:p w:rsidR="008959AD" w:rsidRPr="00240FEA" w:rsidRDefault="008959AD" w:rsidP="00DE3C80">
            <w:pPr>
              <w:rPr>
                <w:rFonts w:cs="Arial"/>
                <w:color w:val="000000"/>
                <w:sz w:val="22"/>
                <w:szCs w:val="22"/>
                <w:lang w:eastAsia="es-MX"/>
              </w:rPr>
            </w:pPr>
            <w:r w:rsidRPr="00240FEA">
              <w:rPr>
                <w:rFonts w:cs="Arial"/>
                <w:color w:val="000000"/>
                <w:sz w:val="22"/>
                <w:szCs w:val="22"/>
                <w:lang w:eastAsia="es-MX"/>
              </w:rPr>
              <w:t>1</w:t>
            </w:r>
          </w:p>
        </w:tc>
        <w:tc>
          <w:tcPr>
            <w:tcW w:w="7203" w:type="dxa"/>
            <w:tcBorders>
              <w:top w:val="nil"/>
              <w:left w:val="nil"/>
              <w:bottom w:val="single" w:sz="4" w:space="0" w:color="auto"/>
              <w:right w:val="single" w:sz="4" w:space="0" w:color="auto"/>
            </w:tcBorders>
            <w:shd w:val="clear" w:color="auto" w:fill="auto"/>
            <w:noWrap/>
            <w:hideMark/>
          </w:tcPr>
          <w:p w:rsidR="008959AD" w:rsidRPr="00240FEA" w:rsidRDefault="008959AD" w:rsidP="00DE3C80">
            <w:pPr>
              <w:rPr>
                <w:rFonts w:cs="Arial"/>
                <w:color w:val="000000"/>
                <w:sz w:val="22"/>
                <w:szCs w:val="22"/>
                <w:lang w:eastAsia="es-MX"/>
              </w:rPr>
            </w:pPr>
            <w:r w:rsidRPr="00240FEA">
              <w:rPr>
                <w:rFonts w:cs="Arial"/>
                <w:color w:val="000000"/>
                <w:sz w:val="22"/>
                <w:szCs w:val="22"/>
                <w:lang w:eastAsia="es-MX"/>
              </w:rPr>
              <w:t>Accesorios de Impuestos</w:t>
            </w:r>
          </w:p>
        </w:tc>
        <w:tc>
          <w:tcPr>
            <w:tcW w:w="1843" w:type="dxa"/>
            <w:tcBorders>
              <w:top w:val="nil"/>
              <w:left w:val="nil"/>
              <w:bottom w:val="single" w:sz="4" w:space="0" w:color="auto"/>
              <w:right w:val="single" w:sz="4" w:space="0" w:color="auto"/>
            </w:tcBorders>
            <w:shd w:val="clear" w:color="auto" w:fill="auto"/>
            <w:noWrap/>
          </w:tcPr>
          <w:p w:rsidR="008959AD" w:rsidRPr="00240FEA" w:rsidRDefault="008959AD" w:rsidP="00DE3C80">
            <w:pPr>
              <w:jc w:val="right"/>
              <w:rPr>
                <w:rFonts w:cs="Arial"/>
                <w:color w:val="000000"/>
                <w:sz w:val="22"/>
                <w:szCs w:val="22"/>
                <w:lang w:eastAsia="es-MX"/>
              </w:rPr>
            </w:pPr>
            <w:r w:rsidRPr="00240FEA">
              <w:rPr>
                <w:rFonts w:cs="Arial"/>
                <w:color w:val="000000"/>
                <w:sz w:val="22"/>
                <w:szCs w:val="22"/>
                <w:lang w:eastAsia="es-MX"/>
              </w:rPr>
              <w:t>$0.00</w:t>
            </w:r>
          </w:p>
        </w:tc>
      </w:tr>
      <w:tr w:rsidR="008959AD" w:rsidRPr="00240FEA" w:rsidTr="00DE3C80">
        <w:trPr>
          <w:trHeight w:val="300"/>
        </w:trPr>
        <w:tc>
          <w:tcPr>
            <w:tcW w:w="421" w:type="dxa"/>
            <w:tcBorders>
              <w:top w:val="nil"/>
              <w:left w:val="single" w:sz="4" w:space="0" w:color="auto"/>
              <w:bottom w:val="single" w:sz="4" w:space="0" w:color="auto"/>
              <w:right w:val="single" w:sz="4" w:space="0" w:color="auto"/>
            </w:tcBorders>
            <w:shd w:val="clear" w:color="auto" w:fill="auto"/>
            <w:noWrap/>
          </w:tcPr>
          <w:p w:rsidR="008959AD" w:rsidRPr="00240FEA" w:rsidRDefault="008959AD" w:rsidP="00DE3C80">
            <w:pPr>
              <w:rPr>
                <w:rFonts w:cs="Arial"/>
                <w:b/>
                <w:bCs/>
                <w:color w:val="000000"/>
                <w:sz w:val="22"/>
                <w:szCs w:val="22"/>
                <w:lang w:eastAsia="es-MX"/>
              </w:rPr>
            </w:pPr>
          </w:p>
        </w:tc>
        <w:tc>
          <w:tcPr>
            <w:tcW w:w="263" w:type="dxa"/>
            <w:tcBorders>
              <w:top w:val="nil"/>
              <w:left w:val="nil"/>
              <w:bottom w:val="single" w:sz="4" w:space="0" w:color="auto"/>
              <w:right w:val="single" w:sz="4" w:space="0" w:color="auto"/>
            </w:tcBorders>
            <w:shd w:val="clear" w:color="auto" w:fill="auto"/>
            <w:noWrap/>
          </w:tcPr>
          <w:p w:rsidR="008959AD" w:rsidRPr="00240FEA" w:rsidRDefault="008959AD" w:rsidP="00DE3C80">
            <w:pPr>
              <w:rPr>
                <w:rFonts w:cs="Arial"/>
                <w:color w:val="000000"/>
                <w:sz w:val="22"/>
                <w:szCs w:val="22"/>
                <w:lang w:eastAsia="es-MX"/>
              </w:rPr>
            </w:pPr>
            <w:r w:rsidRPr="00240FEA">
              <w:rPr>
                <w:rFonts w:cs="Arial"/>
                <w:color w:val="000000"/>
                <w:sz w:val="22"/>
                <w:szCs w:val="22"/>
                <w:lang w:eastAsia="es-MX"/>
              </w:rPr>
              <w:t>3</w:t>
            </w:r>
          </w:p>
        </w:tc>
        <w:tc>
          <w:tcPr>
            <w:tcW w:w="263" w:type="dxa"/>
            <w:tcBorders>
              <w:top w:val="nil"/>
              <w:left w:val="nil"/>
              <w:bottom w:val="single" w:sz="4" w:space="0" w:color="auto"/>
              <w:right w:val="single" w:sz="4" w:space="0" w:color="auto"/>
            </w:tcBorders>
            <w:shd w:val="clear" w:color="auto" w:fill="auto"/>
            <w:noWrap/>
          </w:tcPr>
          <w:p w:rsidR="008959AD" w:rsidRPr="00240FEA" w:rsidRDefault="008959AD" w:rsidP="00DE3C80">
            <w:pPr>
              <w:rPr>
                <w:rFonts w:cs="Arial"/>
                <w:color w:val="000000"/>
                <w:sz w:val="22"/>
                <w:szCs w:val="22"/>
                <w:lang w:eastAsia="es-MX"/>
              </w:rPr>
            </w:pPr>
          </w:p>
        </w:tc>
        <w:tc>
          <w:tcPr>
            <w:tcW w:w="7203" w:type="dxa"/>
            <w:tcBorders>
              <w:top w:val="nil"/>
              <w:left w:val="nil"/>
              <w:bottom w:val="single" w:sz="4" w:space="0" w:color="auto"/>
              <w:right w:val="single" w:sz="4" w:space="0" w:color="auto"/>
            </w:tcBorders>
            <w:shd w:val="clear" w:color="auto" w:fill="auto"/>
            <w:noWrap/>
          </w:tcPr>
          <w:p w:rsidR="008959AD" w:rsidRPr="00240FEA" w:rsidRDefault="008959AD" w:rsidP="00DE3C80">
            <w:pPr>
              <w:rPr>
                <w:rFonts w:cs="Arial"/>
                <w:color w:val="000000"/>
                <w:sz w:val="22"/>
                <w:szCs w:val="22"/>
                <w:lang w:eastAsia="es-MX"/>
              </w:rPr>
            </w:pPr>
            <w:r w:rsidRPr="00240FEA">
              <w:rPr>
                <w:rFonts w:cs="Arial"/>
                <w:color w:val="000000"/>
                <w:sz w:val="22"/>
                <w:szCs w:val="22"/>
                <w:lang w:eastAsia="es-MX"/>
              </w:rPr>
              <w:t>Otros productos</w:t>
            </w:r>
          </w:p>
        </w:tc>
        <w:tc>
          <w:tcPr>
            <w:tcW w:w="1843" w:type="dxa"/>
            <w:tcBorders>
              <w:top w:val="nil"/>
              <w:left w:val="nil"/>
              <w:bottom w:val="single" w:sz="4" w:space="0" w:color="auto"/>
              <w:right w:val="single" w:sz="4" w:space="0" w:color="auto"/>
            </w:tcBorders>
            <w:shd w:val="clear" w:color="auto" w:fill="auto"/>
            <w:noWrap/>
          </w:tcPr>
          <w:p w:rsidR="008959AD" w:rsidRPr="00240FEA" w:rsidRDefault="008959AD" w:rsidP="00DE3C80">
            <w:pPr>
              <w:jc w:val="right"/>
              <w:rPr>
                <w:rFonts w:cs="Arial"/>
                <w:color w:val="000000"/>
                <w:sz w:val="22"/>
                <w:szCs w:val="22"/>
                <w:lang w:eastAsia="es-MX"/>
              </w:rPr>
            </w:pPr>
            <w:r w:rsidRPr="00240FEA">
              <w:rPr>
                <w:rFonts w:cs="Arial"/>
                <w:color w:val="000000"/>
                <w:sz w:val="22"/>
                <w:szCs w:val="22"/>
                <w:lang w:eastAsia="es-MX"/>
              </w:rPr>
              <w:t>$362,520.00</w:t>
            </w:r>
          </w:p>
        </w:tc>
      </w:tr>
      <w:tr w:rsidR="008959AD" w:rsidRPr="00240FEA" w:rsidTr="00DE3C80">
        <w:trPr>
          <w:trHeight w:val="300"/>
        </w:trPr>
        <w:tc>
          <w:tcPr>
            <w:tcW w:w="421" w:type="dxa"/>
            <w:tcBorders>
              <w:top w:val="nil"/>
              <w:left w:val="single" w:sz="4" w:space="0" w:color="auto"/>
              <w:bottom w:val="single" w:sz="4" w:space="0" w:color="auto"/>
              <w:right w:val="single" w:sz="4" w:space="0" w:color="auto"/>
            </w:tcBorders>
            <w:shd w:val="clear" w:color="auto" w:fill="auto"/>
            <w:noWrap/>
          </w:tcPr>
          <w:p w:rsidR="008959AD" w:rsidRPr="00240FEA" w:rsidRDefault="008959AD" w:rsidP="00DE3C80">
            <w:pPr>
              <w:rPr>
                <w:rFonts w:cs="Arial"/>
                <w:b/>
                <w:bCs/>
                <w:color w:val="000000"/>
                <w:sz w:val="22"/>
                <w:szCs w:val="22"/>
                <w:lang w:eastAsia="es-MX"/>
              </w:rPr>
            </w:pPr>
          </w:p>
        </w:tc>
        <w:tc>
          <w:tcPr>
            <w:tcW w:w="263" w:type="dxa"/>
            <w:tcBorders>
              <w:top w:val="nil"/>
              <w:left w:val="nil"/>
              <w:bottom w:val="single" w:sz="4" w:space="0" w:color="auto"/>
              <w:right w:val="single" w:sz="4" w:space="0" w:color="auto"/>
            </w:tcBorders>
            <w:shd w:val="clear" w:color="auto" w:fill="auto"/>
            <w:noWrap/>
          </w:tcPr>
          <w:p w:rsidR="008959AD" w:rsidRPr="00240FEA" w:rsidRDefault="008959AD" w:rsidP="00DE3C80">
            <w:pPr>
              <w:rPr>
                <w:rFonts w:cs="Arial"/>
                <w:color w:val="000000"/>
                <w:sz w:val="22"/>
                <w:szCs w:val="22"/>
                <w:lang w:eastAsia="es-MX"/>
              </w:rPr>
            </w:pPr>
          </w:p>
        </w:tc>
        <w:tc>
          <w:tcPr>
            <w:tcW w:w="263" w:type="dxa"/>
            <w:tcBorders>
              <w:top w:val="nil"/>
              <w:left w:val="nil"/>
              <w:bottom w:val="single" w:sz="4" w:space="0" w:color="auto"/>
              <w:right w:val="single" w:sz="4" w:space="0" w:color="auto"/>
            </w:tcBorders>
            <w:shd w:val="clear" w:color="auto" w:fill="auto"/>
            <w:noWrap/>
          </w:tcPr>
          <w:p w:rsidR="008959AD" w:rsidRPr="00240FEA" w:rsidRDefault="008959AD" w:rsidP="00DE3C80">
            <w:pPr>
              <w:rPr>
                <w:rFonts w:cs="Arial"/>
                <w:color w:val="000000"/>
                <w:sz w:val="22"/>
                <w:szCs w:val="22"/>
                <w:lang w:eastAsia="es-MX"/>
              </w:rPr>
            </w:pPr>
            <w:r w:rsidRPr="00240FEA">
              <w:rPr>
                <w:rFonts w:cs="Arial"/>
                <w:color w:val="000000"/>
                <w:sz w:val="22"/>
                <w:szCs w:val="22"/>
                <w:lang w:eastAsia="es-MX"/>
              </w:rPr>
              <w:t>1</w:t>
            </w:r>
          </w:p>
        </w:tc>
        <w:tc>
          <w:tcPr>
            <w:tcW w:w="7203" w:type="dxa"/>
            <w:tcBorders>
              <w:top w:val="nil"/>
              <w:left w:val="nil"/>
              <w:bottom w:val="single" w:sz="4" w:space="0" w:color="auto"/>
              <w:right w:val="single" w:sz="4" w:space="0" w:color="auto"/>
            </w:tcBorders>
            <w:shd w:val="clear" w:color="auto" w:fill="auto"/>
            <w:noWrap/>
          </w:tcPr>
          <w:p w:rsidR="008959AD" w:rsidRPr="00240FEA" w:rsidRDefault="008959AD" w:rsidP="00DE3C80">
            <w:pPr>
              <w:rPr>
                <w:rFonts w:cs="Arial"/>
                <w:color w:val="000000"/>
                <w:sz w:val="22"/>
                <w:szCs w:val="22"/>
                <w:lang w:eastAsia="es-MX"/>
              </w:rPr>
            </w:pPr>
            <w:r w:rsidRPr="00240FEA">
              <w:rPr>
                <w:rFonts w:cs="Arial"/>
                <w:color w:val="000000"/>
                <w:sz w:val="22"/>
                <w:szCs w:val="22"/>
                <w:lang w:eastAsia="es-MX"/>
              </w:rPr>
              <w:t>Impuestos sobre Espectáculos y Diversiones Públicas</w:t>
            </w:r>
          </w:p>
        </w:tc>
        <w:tc>
          <w:tcPr>
            <w:tcW w:w="1843" w:type="dxa"/>
            <w:tcBorders>
              <w:top w:val="nil"/>
              <w:left w:val="nil"/>
              <w:bottom w:val="single" w:sz="4" w:space="0" w:color="auto"/>
              <w:right w:val="single" w:sz="4" w:space="0" w:color="auto"/>
            </w:tcBorders>
            <w:shd w:val="clear" w:color="auto" w:fill="auto"/>
            <w:noWrap/>
          </w:tcPr>
          <w:p w:rsidR="008959AD" w:rsidRPr="00240FEA" w:rsidRDefault="008959AD" w:rsidP="00DE3C80">
            <w:pPr>
              <w:jc w:val="right"/>
              <w:rPr>
                <w:rFonts w:cs="Arial"/>
                <w:color w:val="000000"/>
                <w:sz w:val="22"/>
                <w:szCs w:val="22"/>
                <w:lang w:eastAsia="es-MX"/>
              </w:rPr>
            </w:pPr>
            <w:r w:rsidRPr="00240FEA">
              <w:rPr>
                <w:rFonts w:cs="Arial"/>
                <w:color w:val="000000"/>
                <w:sz w:val="22"/>
                <w:szCs w:val="22"/>
                <w:lang w:eastAsia="es-MX"/>
              </w:rPr>
              <w:t>$362,520.00</w:t>
            </w:r>
          </w:p>
        </w:tc>
      </w:tr>
      <w:tr w:rsidR="008959AD" w:rsidRPr="00240FEA" w:rsidTr="00DE3C80">
        <w:trPr>
          <w:trHeight w:val="174"/>
        </w:trPr>
        <w:tc>
          <w:tcPr>
            <w:tcW w:w="421" w:type="dxa"/>
            <w:tcBorders>
              <w:top w:val="nil"/>
              <w:left w:val="single" w:sz="4" w:space="0" w:color="auto"/>
              <w:bottom w:val="single" w:sz="4" w:space="0" w:color="auto"/>
              <w:right w:val="single" w:sz="4" w:space="0" w:color="auto"/>
            </w:tcBorders>
            <w:shd w:val="clear" w:color="auto" w:fill="auto"/>
            <w:noWrap/>
            <w:hideMark/>
          </w:tcPr>
          <w:p w:rsidR="008959AD" w:rsidRPr="00240FEA" w:rsidRDefault="008959AD" w:rsidP="00DE3C80">
            <w:pPr>
              <w:rPr>
                <w:rFonts w:cs="Arial"/>
                <w:b/>
                <w:bCs/>
                <w:color w:val="000000"/>
                <w:sz w:val="22"/>
                <w:szCs w:val="22"/>
                <w:lang w:eastAsia="es-MX"/>
              </w:rPr>
            </w:pPr>
            <w:r w:rsidRPr="00240FEA">
              <w:rPr>
                <w:rFonts w:cs="Arial"/>
                <w:b/>
                <w:bCs/>
                <w:color w:val="000000"/>
                <w:sz w:val="22"/>
                <w:szCs w:val="22"/>
                <w:lang w:eastAsia="es-MX"/>
              </w:rPr>
              <w:t> </w:t>
            </w:r>
          </w:p>
        </w:tc>
        <w:tc>
          <w:tcPr>
            <w:tcW w:w="263" w:type="dxa"/>
            <w:tcBorders>
              <w:top w:val="nil"/>
              <w:left w:val="nil"/>
              <w:bottom w:val="single" w:sz="4" w:space="0" w:color="auto"/>
              <w:right w:val="single" w:sz="4" w:space="0" w:color="auto"/>
            </w:tcBorders>
            <w:shd w:val="clear" w:color="auto" w:fill="auto"/>
            <w:noWrap/>
            <w:hideMark/>
          </w:tcPr>
          <w:p w:rsidR="008959AD" w:rsidRPr="00240FEA" w:rsidRDefault="008959AD" w:rsidP="00DE3C80">
            <w:pPr>
              <w:rPr>
                <w:rFonts w:cs="Arial"/>
                <w:color w:val="000000"/>
                <w:sz w:val="22"/>
                <w:szCs w:val="22"/>
                <w:lang w:eastAsia="es-MX"/>
              </w:rPr>
            </w:pPr>
            <w:r w:rsidRPr="00240FEA">
              <w:rPr>
                <w:rFonts w:cs="Arial"/>
                <w:color w:val="000000"/>
                <w:sz w:val="22"/>
                <w:szCs w:val="22"/>
                <w:lang w:eastAsia="es-MX"/>
              </w:rPr>
              <w:t> </w:t>
            </w:r>
          </w:p>
        </w:tc>
        <w:tc>
          <w:tcPr>
            <w:tcW w:w="263" w:type="dxa"/>
            <w:tcBorders>
              <w:top w:val="nil"/>
              <w:left w:val="nil"/>
              <w:bottom w:val="single" w:sz="4" w:space="0" w:color="auto"/>
              <w:right w:val="single" w:sz="4" w:space="0" w:color="auto"/>
            </w:tcBorders>
            <w:shd w:val="clear" w:color="auto" w:fill="auto"/>
            <w:noWrap/>
            <w:hideMark/>
          </w:tcPr>
          <w:p w:rsidR="008959AD" w:rsidRPr="00240FEA" w:rsidRDefault="008959AD" w:rsidP="00DE3C80">
            <w:pPr>
              <w:rPr>
                <w:rFonts w:cs="Arial"/>
                <w:color w:val="000000"/>
                <w:sz w:val="22"/>
                <w:szCs w:val="22"/>
                <w:lang w:eastAsia="es-MX"/>
              </w:rPr>
            </w:pPr>
            <w:r w:rsidRPr="00240FEA">
              <w:rPr>
                <w:rFonts w:cs="Arial"/>
                <w:color w:val="000000"/>
                <w:sz w:val="22"/>
                <w:szCs w:val="22"/>
                <w:lang w:eastAsia="es-MX"/>
              </w:rPr>
              <w:t> </w:t>
            </w:r>
          </w:p>
        </w:tc>
        <w:tc>
          <w:tcPr>
            <w:tcW w:w="7203" w:type="dxa"/>
            <w:tcBorders>
              <w:top w:val="nil"/>
              <w:left w:val="nil"/>
              <w:bottom w:val="single" w:sz="4" w:space="0" w:color="auto"/>
              <w:right w:val="single" w:sz="4" w:space="0" w:color="auto"/>
            </w:tcBorders>
            <w:shd w:val="clear" w:color="auto" w:fill="auto"/>
            <w:noWrap/>
            <w:hideMark/>
          </w:tcPr>
          <w:p w:rsidR="008959AD" w:rsidRPr="00240FEA" w:rsidRDefault="008959AD" w:rsidP="00DE3C80">
            <w:pPr>
              <w:rPr>
                <w:rFonts w:cs="Arial"/>
                <w:color w:val="000000"/>
                <w:sz w:val="22"/>
                <w:szCs w:val="22"/>
                <w:lang w:eastAsia="es-MX"/>
              </w:rPr>
            </w:pPr>
            <w:r w:rsidRPr="00240FEA">
              <w:rPr>
                <w:rFonts w:cs="Arial"/>
                <w:color w:val="000000"/>
                <w:sz w:val="22"/>
                <w:szCs w:val="22"/>
                <w:lang w:eastAsia="es-MX"/>
              </w:rPr>
              <w:t> </w:t>
            </w:r>
          </w:p>
        </w:tc>
        <w:tc>
          <w:tcPr>
            <w:tcW w:w="1843" w:type="dxa"/>
            <w:tcBorders>
              <w:top w:val="nil"/>
              <w:left w:val="nil"/>
              <w:bottom w:val="single" w:sz="4" w:space="0" w:color="auto"/>
              <w:right w:val="single" w:sz="4" w:space="0" w:color="auto"/>
            </w:tcBorders>
            <w:shd w:val="clear" w:color="auto" w:fill="auto"/>
            <w:noWrap/>
            <w:hideMark/>
          </w:tcPr>
          <w:p w:rsidR="008959AD" w:rsidRPr="00240FEA" w:rsidRDefault="008959AD" w:rsidP="00DE3C80">
            <w:pPr>
              <w:jc w:val="right"/>
              <w:rPr>
                <w:rFonts w:cs="Arial"/>
                <w:color w:val="000000"/>
                <w:sz w:val="22"/>
                <w:szCs w:val="22"/>
                <w:lang w:eastAsia="es-MX"/>
              </w:rPr>
            </w:pPr>
            <w:r w:rsidRPr="00240FEA">
              <w:rPr>
                <w:rFonts w:cs="Arial"/>
                <w:color w:val="000000"/>
                <w:sz w:val="22"/>
                <w:szCs w:val="22"/>
                <w:lang w:eastAsia="es-MX"/>
              </w:rPr>
              <w:t> </w:t>
            </w:r>
          </w:p>
        </w:tc>
      </w:tr>
      <w:tr w:rsidR="008959AD" w:rsidRPr="00240FEA" w:rsidTr="00DE3C80">
        <w:trPr>
          <w:trHeight w:val="300"/>
        </w:trPr>
        <w:tc>
          <w:tcPr>
            <w:tcW w:w="421" w:type="dxa"/>
            <w:tcBorders>
              <w:top w:val="nil"/>
              <w:left w:val="single" w:sz="4" w:space="0" w:color="auto"/>
              <w:bottom w:val="single" w:sz="4" w:space="0" w:color="auto"/>
              <w:right w:val="single" w:sz="4" w:space="0" w:color="auto"/>
            </w:tcBorders>
            <w:shd w:val="clear" w:color="000000" w:fill="D8D8D8"/>
            <w:noWrap/>
            <w:hideMark/>
          </w:tcPr>
          <w:p w:rsidR="008959AD" w:rsidRPr="00240FEA" w:rsidRDefault="008959AD" w:rsidP="00DE3C80">
            <w:pPr>
              <w:rPr>
                <w:rFonts w:cs="Arial"/>
                <w:b/>
                <w:bCs/>
                <w:color w:val="000000"/>
                <w:sz w:val="22"/>
                <w:szCs w:val="22"/>
                <w:lang w:eastAsia="es-MX"/>
              </w:rPr>
            </w:pPr>
            <w:r w:rsidRPr="00240FEA">
              <w:rPr>
                <w:rFonts w:cs="Arial"/>
                <w:b/>
                <w:bCs/>
                <w:color w:val="000000"/>
                <w:sz w:val="22"/>
                <w:szCs w:val="22"/>
                <w:lang w:eastAsia="es-MX"/>
              </w:rPr>
              <w:t>2</w:t>
            </w:r>
          </w:p>
        </w:tc>
        <w:tc>
          <w:tcPr>
            <w:tcW w:w="7729" w:type="dxa"/>
            <w:gridSpan w:val="3"/>
            <w:tcBorders>
              <w:top w:val="single" w:sz="4" w:space="0" w:color="auto"/>
              <w:left w:val="nil"/>
              <w:bottom w:val="single" w:sz="4" w:space="0" w:color="auto"/>
              <w:right w:val="single" w:sz="4" w:space="0" w:color="auto"/>
            </w:tcBorders>
            <w:shd w:val="clear" w:color="000000" w:fill="D8D8D8"/>
            <w:noWrap/>
            <w:hideMark/>
          </w:tcPr>
          <w:p w:rsidR="008959AD" w:rsidRPr="00240FEA" w:rsidRDefault="008959AD" w:rsidP="00DE3C80">
            <w:pPr>
              <w:rPr>
                <w:rFonts w:cs="Arial"/>
                <w:b/>
                <w:bCs/>
                <w:color w:val="000000"/>
                <w:sz w:val="22"/>
                <w:szCs w:val="22"/>
                <w:lang w:eastAsia="es-MX"/>
              </w:rPr>
            </w:pPr>
            <w:r w:rsidRPr="00240FEA">
              <w:rPr>
                <w:rFonts w:cs="Arial"/>
                <w:b/>
                <w:bCs/>
                <w:color w:val="000000"/>
                <w:sz w:val="22"/>
                <w:szCs w:val="22"/>
                <w:lang w:eastAsia="es-MX"/>
              </w:rPr>
              <w:t>Cuotas y Aportaciones de Seguridad Social</w:t>
            </w:r>
          </w:p>
        </w:tc>
        <w:tc>
          <w:tcPr>
            <w:tcW w:w="1843" w:type="dxa"/>
            <w:tcBorders>
              <w:top w:val="nil"/>
              <w:left w:val="nil"/>
              <w:bottom w:val="single" w:sz="4" w:space="0" w:color="auto"/>
              <w:right w:val="single" w:sz="4" w:space="0" w:color="auto"/>
            </w:tcBorders>
            <w:shd w:val="clear" w:color="000000" w:fill="D8D8D8"/>
            <w:noWrap/>
            <w:vAlign w:val="bottom"/>
            <w:hideMark/>
          </w:tcPr>
          <w:p w:rsidR="008959AD" w:rsidRPr="00240FEA" w:rsidRDefault="008959AD" w:rsidP="00DE3C80">
            <w:pPr>
              <w:jc w:val="right"/>
              <w:rPr>
                <w:rFonts w:cs="Arial"/>
                <w:b/>
                <w:bCs/>
                <w:color w:val="000000"/>
                <w:sz w:val="22"/>
                <w:szCs w:val="22"/>
                <w:lang w:eastAsia="es-MX"/>
              </w:rPr>
            </w:pPr>
            <w:r w:rsidRPr="00240FEA">
              <w:rPr>
                <w:rFonts w:cs="Arial"/>
                <w:b/>
                <w:bCs/>
                <w:color w:val="000000"/>
                <w:sz w:val="22"/>
                <w:szCs w:val="22"/>
                <w:lang w:eastAsia="es-MX"/>
              </w:rPr>
              <w:t>$0.00</w:t>
            </w:r>
          </w:p>
        </w:tc>
      </w:tr>
      <w:tr w:rsidR="008959AD" w:rsidRPr="00240FEA" w:rsidTr="00DE3C80">
        <w:trPr>
          <w:trHeight w:val="300"/>
        </w:trPr>
        <w:tc>
          <w:tcPr>
            <w:tcW w:w="421" w:type="dxa"/>
            <w:tcBorders>
              <w:top w:val="nil"/>
              <w:left w:val="single" w:sz="4" w:space="0" w:color="auto"/>
              <w:bottom w:val="single" w:sz="4" w:space="0" w:color="auto"/>
              <w:right w:val="single" w:sz="4" w:space="0" w:color="auto"/>
            </w:tcBorders>
            <w:shd w:val="clear" w:color="auto" w:fill="auto"/>
            <w:noWrap/>
            <w:hideMark/>
          </w:tcPr>
          <w:p w:rsidR="008959AD" w:rsidRPr="00240FEA" w:rsidRDefault="008959AD" w:rsidP="00DE3C80">
            <w:pPr>
              <w:rPr>
                <w:rFonts w:cs="Arial"/>
                <w:b/>
                <w:bCs/>
                <w:color w:val="000000"/>
                <w:sz w:val="22"/>
                <w:szCs w:val="22"/>
                <w:lang w:eastAsia="es-MX"/>
              </w:rPr>
            </w:pPr>
            <w:r w:rsidRPr="00240FEA">
              <w:rPr>
                <w:rFonts w:cs="Arial"/>
                <w:b/>
                <w:bCs/>
                <w:color w:val="000000"/>
                <w:sz w:val="22"/>
                <w:szCs w:val="22"/>
                <w:lang w:eastAsia="es-MX"/>
              </w:rPr>
              <w:t> </w:t>
            </w:r>
          </w:p>
        </w:tc>
        <w:tc>
          <w:tcPr>
            <w:tcW w:w="263" w:type="dxa"/>
            <w:tcBorders>
              <w:top w:val="nil"/>
              <w:left w:val="nil"/>
              <w:bottom w:val="single" w:sz="4" w:space="0" w:color="auto"/>
              <w:right w:val="single" w:sz="4" w:space="0" w:color="auto"/>
            </w:tcBorders>
            <w:shd w:val="clear" w:color="auto" w:fill="auto"/>
            <w:noWrap/>
            <w:hideMark/>
          </w:tcPr>
          <w:p w:rsidR="008959AD" w:rsidRPr="00240FEA" w:rsidRDefault="008959AD" w:rsidP="00DE3C80">
            <w:pPr>
              <w:rPr>
                <w:rFonts w:cs="Arial"/>
                <w:b/>
                <w:bCs/>
                <w:color w:val="000000"/>
                <w:sz w:val="22"/>
                <w:szCs w:val="22"/>
                <w:lang w:eastAsia="es-MX"/>
              </w:rPr>
            </w:pPr>
            <w:r w:rsidRPr="00240FEA">
              <w:rPr>
                <w:rFonts w:cs="Arial"/>
                <w:b/>
                <w:bCs/>
                <w:color w:val="000000"/>
                <w:sz w:val="22"/>
                <w:szCs w:val="22"/>
                <w:lang w:eastAsia="es-MX"/>
              </w:rPr>
              <w:t> </w:t>
            </w:r>
          </w:p>
        </w:tc>
        <w:tc>
          <w:tcPr>
            <w:tcW w:w="263" w:type="dxa"/>
            <w:tcBorders>
              <w:top w:val="nil"/>
              <w:left w:val="nil"/>
              <w:bottom w:val="single" w:sz="4" w:space="0" w:color="auto"/>
              <w:right w:val="single" w:sz="4" w:space="0" w:color="auto"/>
            </w:tcBorders>
            <w:shd w:val="clear" w:color="auto" w:fill="auto"/>
            <w:noWrap/>
            <w:hideMark/>
          </w:tcPr>
          <w:p w:rsidR="008959AD" w:rsidRPr="00240FEA" w:rsidRDefault="008959AD" w:rsidP="00DE3C80">
            <w:pPr>
              <w:rPr>
                <w:rFonts w:cs="Arial"/>
                <w:b/>
                <w:bCs/>
                <w:color w:val="000000"/>
                <w:sz w:val="22"/>
                <w:szCs w:val="22"/>
                <w:lang w:eastAsia="es-MX"/>
              </w:rPr>
            </w:pPr>
            <w:r w:rsidRPr="00240FEA">
              <w:rPr>
                <w:rFonts w:cs="Arial"/>
                <w:b/>
                <w:bCs/>
                <w:color w:val="000000"/>
                <w:sz w:val="22"/>
                <w:szCs w:val="22"/>
                <w:lang w:eastAsia="es-MX"/>
              </w:rPr>
              <w:t> </w:t>
            </w:r>
          </w:p>
        </w:tc>
        <w:tc>
          <w:tcPr>
            <w:tcW w:w="7203" w:type="dxa"/>
            <w:tcBorders>
              <w:top w:val="nil"/>
              <w:left w:val="nil"/>
              <w:bottom w:val="single" w:sz="4" w:space="0" w:color="auto"/>
              <w:right w:val="single" w:sz="4" w:space="0" w:color="auto"/>
            </w:tcBorders>
            <w:shd w:val="clear" w:color="auto" w:fill="auto"/>
            <w:noWrap/>
            <w:hideMark/>
          </w:tcPr>
          <w:p w:rsidR="008959AD" w:rsidRPr="00240FEA" w:rsidRDefault="008959AD" w:rsidP="00DE3C80">
            <w:pPr>
              <w:rPr>
                <w:rFonts w:cs="Arial"/>
                <w:b/>
                <w:bCs/>
                <w:color w:val="000000"/>
                <w:sz w:val="22"/>
                <w:szCs w:val="22"/>
                <w:lang w:eastAsia="es-MX"/>
              </w:rPr>
            </w:pPr>
            <w:r w:rsidRPr="00240FEA">
              <w:rPr>
                <w:rFonts w:cs="Arial"/>
                <w:b/>
                <w:bCs/>
                <w:color w:val="000000"/>
                <w:sz w:val="22"/>
                <w:szCs w:val="22"/>
                <w:lang w:eastAsia="es-MX"/>
              </w:rPr>
              <w:t> </w:t>
            </w:r>
          </w:p>
        </w:tc>
        <w:tc>
          <w:tcPr>
            <w:tcW w:w="1843" w:type="dxa"/>
            <w:tcBorders>
              <w:top w:val="nil"/>
              <w:left w:val="nil"/>
              <w:bottom w:val="single" w:sz="4" w:space="0" w:color="auto"/>
              <w:right w:val="single" w:sz="4" w:space="0" w:color="auto"/>
            </w:tcBorders>
            <w:shd w:val="clear" w:color="auto" w:fill="auto"/>
            <w:noWrap/>
            <w:hideMark/>
          </w:tcPr>
          <w:p w:rsidR="008959AD" w:rsidRPr="00240FEA" w:rsidRDefault="008959AD" w:rsidP="00DE3C80">
            <w:pPr>
              <w:jc w:val="right"/>
              <w:rPr>
                <w:rFonts w:cs="Arial"/>
                <w:b/>
                <w:bCs/>
                <w:color w:val="000000"/>
                <w:sz w:val="22"/>
                <w:szCs w:val="22"/>
                <w:lang w:eastAsia="es-MX"/>
              </w:rPr>
            </w:pPr>
            <w:r w:rsidRPr="00240FEA">
              <w:rPr>
                <w:rFonts w:cs="Arial"/>
                <w:b/>
                <w:bCs/>
                <w:color w:val="000000"/>
                <w:sz w:val="22"/>
                <w:szCs w:val="22"/>
                <w:lang w:eastAsia="es-MX"/>
              </w:rPr>
              <w:t> </w:t>
            </w:r>
          </w:p>
        </w:tc>
      </w:tr>
      <w:tr w:rsidR="008959AD" w:rsidRPr="00240FEA" w:rsidTr="00DE3C80">
        <w:trPr>
          <w:trHeight w:val="300"/>
        </w:trPr>
        <w:tc>
          <w:tcPr>
            <w:tcW w:w="421" w:type="dxa"/>
            <w:tcBorders>
              <w:top w:val="nil"/>
              <w:left w:val="single" w:sz="4" w:space="0" w:color="auto"/>
              <w:bottom w:val="single" w:sz="4" w:space="0" w:color="auto"/>
              <w:right w:val="single" w:sz="4" w:space="0" w:color="auto"/>
            </w:tcBorders>
            <w:shd w:val="clear" w:color="000000" w:fill="D8D8D8"/>
            <w:noWrap/>
            <w:hideMark/>
          </w:tcPr>
          <w:p w:rsidR="008959AD" w:rsidRPr="00240FEA" w:rsidRDefault="008959AD" w:rsidP="00DE3C80">
            <w:pPr>
              <w:rPr>
                <w:rFonts w:cs="Arial"/>
                <w:b/>
                <w:bCs/>
                <w:color w:val="000000"/>
                <w:sz w:val="22"/>
                <w:szCs w:val="22"/>
                <w:lang w:eastAsia="es-MX"/>
              </w:rPr>
            </w:pPr>
            <w:r w:rsidRPr="00240FEA">
              <w:rPr>
                <w:rFonts w:cs="Arial"/>
                <w:b/>
                <w:bCs/>
                <w:color w:val="000000"/>
                <w:sz w:val="22"/>
                <w:szCs w:val="22"/>
                <w:lang w:eastAsia="es-MX"/>
              </w:rPr>
              <w:t>3</w:t>
            </w:r>
          </w:p>
        </w:tc>
        <w:tc>
          <w:tcPr>
            <w:tcW w:w="7729" w:type="dxa"/>
            <w:gridSpan w:val="3"/>
            <w:tcBorders>
              <w:top w:val="single" w:sz="4" w:space="0" w:color="auto"/>
              <w:left w:val="nil"/>
              <w:bottom w:val="single" w:sz="4" w:space="0" w:color="auto"/>
              <w:right w:val="single" w:sz="4" w:space="0" w:color="auto"/>
            </w:tcBorders>
            <w:shd w:val="clear" w:color="000000" w:fill="D8D8D8"/>
            <w:noWrap/>
            <w:hideMark/>
          </w:tcPr>
          <w:p w:rsidR="008959AD" w:rsidRPr="00240FEA" w:rsidRDefault="008959AD" w:rsidP="00DE3C80">
            <w:pPr>
              <w:rPr>
                <w:rFonts w:cs="Arial"/>
                <w:b/>
                <w:bCs/>
                <w:color w:val="000000"/>
                <w:sz w:val="22"/>
                <w:szCs w:val="22"/>
                <w:lang w:eastAsia="es-MX"/>
              </w:rPr>
            </w:pPr>
            <w:r w:rsidRPr="00240FEA">
              <w:rPr>
                <w:rFonts w:cs="Arial"/>
                <w:b/>
                <w:bCs/>
                <w:color w:val="000000"/>
                <w:sz w:val="22"/>
                <w:szCs w:val="22"/>
                <w:lang w:eastAsia="es-MX"/>
              </w:rPr>
              <w:t>Contribuciones de mejoras</w:t>
            </w:r>
          </w:p>
        </w:tc>
        <w:tc>
          <w:tcPr>
            <w:tcW w:w="1843" w:type="dxa"/>
            <w:tcBorders>
              <w:top w:val="nil"/>
              <w:left w:val="nil"/>
              <w:bottom w:val="single" w:sz="4" w:space="0" w:color="auto"/>
              <w:right w:val="single" w:sz="4" w:space="0" w:color="auto"/>
            </w:tcBorders>
            <w:shd w:val="clear" w:color="000000" w:fill="D8D8D8"/>
            <w:noWrap/>
            <w:vAlign w:val="bottom"/>
            <w:hideMark/>
          </w:tcPr>
          <w:p w:rsidR="008959AD" w:rsidRPr="00240FEA" w:rsidRDefault="008959AD" w:rsidP="00DE3C80">
            <w:pPr>
              <w:jc w:val="right"/>
              <w:rPr>
                <w:rFonts w:cs="Arial"/>
                <w:b/>
                <w:bCs/>
                <w:color w:val="000000"/>
                <w:sz w:val="22"/>
                <w:szCs w:val="22"/>
                <w:lang w:eastAsia="es-MX"/>
              </w:rPr>
            </w:pPr>
            <w:r w:rsidRPr="00240FEA">
              <w:rPr>
                <w:rFonts w:cs="Arial"/>
                <w:b/>
                <w:bCs/>
                <w:color w:val="000000"/>
                <w:sz w:val="22"/>
                <w:szCs w:val="22"/>
                <w:lang w:eastAsia="es-MX"/>
              </w:rPr>
              <w:t>$0.00</w:t>
            </w:r>
          </w:p>
        </w:tc>
      </w:tr>
      <w:tr w:rsidR="008959AD" w:rsidRPr="00240FEA" w:rsidTr="00DE3C80">
        <w:trPr>
          <w:trHeight w:val="300"/>
        </w:trPr>
        <w:tc>
          <w:tcPr>
            <w:tcW w:w="421" w:type="dxa"/>
            <w:tcBorders>
              <w:top w:val="nil"/>
              <w:left w:val="single" w:sz="4" w:space="0" w:color="auto"/>
              <w:bottom w:val="single" w:sz="4" w:space="0" w:color="auto"/>
              <w:right w:val="single" w:sz="4" w:space="0" w:color="auto"/>
            </w:tcBorders>
            <w:shd w:val="clear" w:color="auto" w:fill="auto"/>
            <w:noWrap/>
            <w:hideMark/>
          </w:tcPr>
          <w:p w:rsidR="008959AD" w:rsidRPr="00240FEA" w:rsidRDefault="008959AD" w:rsidP="00DE3C80">
            <w:pPr>
              <w:rPr>
                <w:rFonts w:cs="Arial"/>
                <w:b/>
                <w:bCs/>
                <w:color w:val="000000"/>
                <w:sz w:val="22"/>
                <w:szCs w:val="22"/>
                <w:lang w:eastAsia="es-MX"/>
              </w:rPr>
            </w:pPr>
            <w:r w:rsidRPr="00240FEA">
              <w:rPr>
                <w:rFonts w:cs="Arial"/>
                <w:b/>
                <w:bCs/>
                <w:color w:val="000000"/>
                <w:sz w:val="22"/>
                <w:szCs w:val="22"/>
                <w:lang w:eastAsia="es-MX"/>
              </w:rPr>
              <w:t> </w:t>
            </w:r>
          </w:p>
        </w:tc>
        <w:tc>
          <w:tcPr>
            <w:tcW w:w="263" w:type="dxa"/>
            <w:tcBorders>
              <w:top w:val="nil"/>
              <w:left w:val="nil"/>
              <w:bottom w:val="single" w:sz="4" w:space="0" w:color="auto"/>
              <w:right w:val="single" w:sz="4" w:space="0" w:color="auto"/>
            </w:tcBorders>
            <w:shd w:val="clear" w:color="auto" w:fill="auto"/>
            <w:noWrap/>
            <w:hideMark/>
          </w:tcPr>
          <w:p w:rsidR="008959AD" w:rsidRPr="00240FEA" w:rsidRDefault="008959AD" w:rsidP="00DE3C80">
            <w:pPr>
              <w:rPr>
                <w:rFonts w:cs="Arial"/>
                <w:b/>
                <w:bCs/>
                <w:color w:val="000000"/>
                <w:sz w:val="22"/>
                <w:szCs w:val="22"/>
                <w:lang w:eastAsia="es-MX"/>
              </w:rPr>
            </w:pPr>
            <w:r w:rsidRPr="00240FEA">
              <w:rPr>
                <w:rFonts w:cs="Arial"/>
                <w:b/>
                <w:bCs/>
                <w:color w:val="000000"/>
                <w:sz w:val="22"/>
                <w:szCs w:val="22"/>
                <w:lang w:eastAsia="es-MX"/>
              </w:rPr>
              <w:t> </w:t>
            </w:r>
          </w:p>
        </w:tc>
        <w:tc>
          <w:tcPr>
            <w:tcW w:w="263" w:type="dxa"/>
            <w:tcBorders>
              <w:top w:val="nil"/>
              <w:left w:val="nil"/>
              <w:bottom w:val="single" w:sz="4" w:space="0" w:color="auto"/>
              <w:right w:val="single" w:sz="4" w:space="0" w:color="auto"/>
            </w:tcBorders>
            <w:shd w:val="clear" w:color="auto" w:fill="auto"/>
            <w:noWrap/>
            <w:hideMark/>
          </w:tcPr>
          <w:p w:rsidR="008959AD" w:rsidRPr="00240FEA" w:rsidRDefault="008959AD" w:rsidP="00DE3C80">
            <w:pPr>
              <w:rPr>
                <w:rFonts w:cs="Arial"/>
                <w:b/>
                <w:bCs/>
                <w:color w:val="000000"/>
                <w:sz w:val="22"/>
                <w:szCs w:val="22"/>
                <w:lang w:eastAsia="es-MX"/>
              </w:rPr>
            </w:pPr>
            <w:r w:rsidRPr="00240FEA">
              <w:rPr>
                <w:rFonts w:cs="Arial"/>
                <w:b/>
                <w:bCs/>
                <w:color w:val="000000"/>
                <w:sz w:val="22"/>
                <w:szCs w:val="22"/>
                <w:lang w:eastAsia="es-MX"/>
              </w:rPr>
              <w:t> </w:t>
            </w:r>
          </w:p>
        </w:tc>
        <w:tc>
          <w:tcPr>
            <w:tcW w:w="7203" w:type="dxa"/>
            <w:tcBorders>
              <w:top w:val="nil"/>
              <w:left w:val="nil"/>
              <w:bottom w:val="single" w:sz="4" w:space="0" w:color="auto"/>
              <w:right w:val="single" w:sz="4" w:space="0" w:color="auto"/>
            </w:tcBorders>
            <w:shd w:val="clear" w:color="auto" w:fill="auto"/>
            <w:noWrap/>
            <w:hideMark/>
          </w:tcPr>
          <w:p w:rsidR="008959AD" w:rsidRPr="00240FEA" w:rsidRDefault="008959AD" w:rsidP="00DE3C80">
            <w:pPr>
              <w:rPr>
                <w:rFonts w:cs="Arial"/>
                <w:b/>
                <w:bCs/>
                <w:color w:val="000000"/>
                <w:sz w:val="22"/>
                <w:szCs w:val="22"/>
                <w:lang w:eastAsia="es-MX"/>
              </w:rPr>
            </w:pPr>
            <w:r w:rsidRPr="00240FEA">
              <w:rPr>
                <w:rFonts w:cs="Arial"/>
                <w:b/>
                <w:bCs/>
                <w:color w:val="000000"/>
                <w:sz w:val="22"/>
                <w:szCs w:val="22"/>
                <w:lang w:eastAsia="es-MX"/>
              </w:rPr>
              <w:t> </w:t>
            </w:r>
          </w:p>
        </w:tc>
        <w:tc>
          <w:tcPr>
            <w:tcW w:w="1843" w:type="dxa"/>
            <w:tcBorders>
              <w:top w:val="nil"/>
              <w:left w:val="nil"/>
              <w:bottom w:val="single" w:sz="4" w:space="0" w:color="auto"/>
              <w:right w:val="single" w:sz="4" w:space="0" w:color="auto"/>
            </w:tcBorders>
            <w:shd w:val="clear" w:color="auto" w:fill="auto"/>
            <w:noWrap/>
            <w:hideMark/>
          </w:tcPr>
          <w:p w:rsidR="008959AD" w:rsidRPr="00240FEA" w:rsidRDefault="008959AD" w:rsidP="00DE3C80">
            <w:pPr>
              <w:jc w:val="right"/>
              <w:rPr>
                <w:rFonts w:cs="Arial"/>
                <w:b/>
                <w:bCs/>
                <w:color w:val="000000"/>
                <w:sz w:val="22"/>
                <w:szCs w:val="22"/>
                <w:lang w:eastAsia="es-MX"/>
              </w:rPr>
            </w:pPr>
            <w:r w:rsidRPr="00240FEA">
              <w:rPr>
                <w:rFonts w:cs="Arial"/>
                <w:b/>
                <w:bCs/>
                <w:color w:val="000000"/>
                <w:sz w:val="22"/>
                <w:szCs w:val="22"/>
                <w:lang w:eastAsia="es-MX"/>
              </w:rPr>
              <w:t> </w:t>
            </w:r>
          </w:p>
        </w:tc>
      </w:tr>
      <w:tr w:rsidR="008959AD" w:rsidRPr="00240FEA" w:rsidTr="00DE3C80">
        <w:trPr>
          <w:trHeight w:val="300"/>
        </w:trPr>
        <w:tc>
          <w:tcPr>
            <w:tcW w:w="421" w:type="dxa"/>
            <w:tcBorders>
              <w:top w:val="nil"/>
              <w:left w:val="single" w:sz="4" w:space="0" w:color="auto"/>
              <w:bottom w:val="single" w:sz="4" w:space="0" w:color="auto"/>
              <w:right w:val="single" w:sz="4" w:space="0" w:color="auto"/>
            </w:tcBorders>
            <w:shd w:val="clear" w:color="000000" w:fill="D8D8D8"/>
            <w:noWrap/>
            <w:hideMark/>
          </w:tcPr>
          <w:p w:rsidR="008959AD" w:rsidRPr="00240FEA" w:rsidRDefault="008959AD" w:rsidP="00DE3C80">
            <w:pPr>
              <w:rPr>
                <w:rFonts w:cs="Arial"/>
                <w:b/>
                <w:bCs/>
                <w:color w:val="000000"/>
                <w:sz w:val="22"/>
                <w:szCs w:val="22"/>
                <w:lang w:eastAsia="es-MX"/>
              </w:rPr>
            </w:pPr>
            <w:r w:rsidRPr="00240FEA">
              <w:rPr>
                <w:rFonts w:cs="Arial"/>
                <w:b/>
                <w:bCs/>
                <w:color w:val="000000"/>
                <w:sz w:val="22"/>
                <w:szCs w:val="22"/>
                <w:lang w:eastAsia="es-MX"/>
              </w:rPr>
              <w:t>4</w:t>
            </w:r>
          </w:p>
        </w:tc>
        <w:tc>
          <w:tcPr>
            <w:tcW w:w="7729" w:type="dxa"/>
            <w:gridSpan w:val="3"/>
            <w:tcBorders>
              <w:top w:val="single" w:sz="4" w:space="0" w:color="auto"/>
              <w:left w:val="nil"/>
              <w:bottom w:val="single" w:sz="4" w:space="0" w:color="auto"/>
              <w:right w:val="single" w:sz="4" w:space="0" w:color="auto"/>
            </w:tcBorders>
            <w:shd w:val="clear" w:color="000000" w:fill="D8D8D8"/>
            <w:noWrap/>
            <w:hideMark/>
          </w:tcPr>
          <w:p w:rsidR="008959AD" w:rsidRPr="00240FEA" w:rsidRDefault="008959AD" w:rsidP="00DE3C80">
            <w:pPr>
              <w:rPr>
                <w:rFonts w:cs="Arial"/>
                <w:b/>
                <w:bCs/>
                <w:color w:val="000000"/>
                <w:sz w:val="22"/>
                <w:szCs w:val="22"/>
                <w:lang w:eastAsia="es-MX"/>
              </w:rPr>
            </w:pPr>
            <w:r w:rsidRPr="00240FEA">
              <w:rPr>
                <w:rFonts w:cs="Arial"/>
                <w:b/>
                <w:bCs/>
                <w:color w:val="000000"/>
                <w:sz w:val="22"/>
                <w:szCs w:val="22"/>
                <w:lang w:eastAsia="es-MX"/>
              </w:rPr>
              <w:t>Derechos</w:t>
            </w:r>
          </w:p>
        </w:tc>
        <w:tc>
          <w:tcPr>
            <w:tcW w:w="1843" w:type="dxa"/>
            <w:tcBorders>
              <w:top w:val="nil"/>
              <w:left w:val="nil"/>
              <w:bottom w:val="single" w:sz="4" w:space="0" w:color="auto"/>
              <w:right w:val="single" w:sz="4" w:space="0" w:color="auto"/>
            </w:tcBorders>
            <w:shd w:val="clear" w:color="000000" w:fill="D8D8D8"/>
            <w:noWrap/>
            <w:hideMark/>
          </w:tcPr>
          <w:p w:rsidR="008959AD" w:rsidRPr="00240FEA" w:rsidRDefault="008959AD" w:rsidP="00DE3C80">
            <w:pPr>
              <w:jc w:val="right"/>
              <w:rPr>
                <w:rFonts w:cs="Arial"/>
                <w:b/>
                <w:bCs/>
                <w:color w:val="000000"/>
                <w:sz w:val="22"/>
                <w:szCs w:val="22"/>
                <w:lang w:eastAsia="es-MX"/>
              </w:rPr>
            </w:pPr>
            <w:r w:rsidRPr="00240FEA">
              <w:rPr>
                <w:rFonts w:cs="Arial"/>
                <w:b/>
                <w:bCs/>
                <w:color w:val="000000"/>
                <w:sz w:val="22"/>
                <w:szCs w:val="22"/>
                <w:lang w:eastAsia="es-MX"/>
              </w:rPr>
              <w:t xml:space="preserve"> $ 265,404.82 </w:t>
            </w:r>
          </w:p>
        </w:tc>
      </w:tr>
      <w:tr w:rsidR="008959AD" w:rsidRPr="00240FEA" w:rsidTr="00DE3C80">
        <w:trPr>
          <w:trHeight w:val="600"/>
        </w:trPr>
        <w:tc>
          <w:tcPr>
            <w:tcW w:w="421" w:type="dxa"/>
            <w:tcBorders>
              <w:top w:val="nil"/>
              <w:left w:val="single" w:sz="4" w:space="0" w:color="auto"/>
              <w:bottom w:val="single" w:sz="4" w:space="0" w:color="auto"/>
              <w:right w:val="single" w:sz="4" w:space="0" w:color="auto"/>
            </w:tcBorders>
            <w:shd w:val="clear" w:color="auto" w:fill="auto"/>
            <w:noWrap/>
            <w:hideMark/>
          </w:tcPr>
          <w:p w:rsidR="008959AD" w:rsidRPr="00240FEA" w:rsidRDefault="008959AD" w:rsidP="00DE3C80">
            <w:pPr>
              <w:rPr>
                <w:rFonts w:cs="Arial"/>
                <w:b/>
                <w:bCs/>
                <w:color w:val="000000"/>
                <w:sz w:val="22"/>
                <w:szCs w:val="22"/>
                <w:lang w:eastAsia="es-MX"/>
              </w:rPr>
            </w:pPr>
            <w:r w:rsidRPr="00240FEA">
              <w:rPr>
                <w:rFonts w:cs="Arial"/>
                <w:b/>
                <w:bCs/>
                <w:color w:val="000000"/>
                <w:sz w:val="22"/>
                <w:szCs w:val="22"/>
                <w:lang w:eastAsia="es-MX"/>
              </w:rPr>
              <w:t> </w:t>
            </w:r>
          </w:p>
        </w:tc>
        <w:tc>
          <w:tcPr>
            <w:tcW w:w="263" w:type="dxa"/>
            <w:tcBorders>
              <w:top w:val="nil"/>
              <w:left w:val="nil"/>
              <w:bottom w:val="single" w:sz="4" w:space="0" w:color="auto"/>
              <w:right w:val="single" w:sz="4" w:space="0" w:color="auto"/>
            </w:tcBorders>
            <w:shd w:val="clear" w:color="auto" w:fill="auto"/>
            <w:noWrap/>
            <w:hideMark/>
          </w:tcPr>
          <w:p w:rsidR="008959AD" w:rsidRPr="00240FEA" w:rsidRDefault="008959AD" w:rsidP="00DE3C80">
            <w:pPr>
              <w:rPr>
                <w:rFonts w:cs="Arial"/>
                <w:color w:val="000000"/>
                <w:sz w:val="22"/>
                <w:szCs w:val="22"/>
                <w:lang w:eastAsia="es-MX"/>
              </w:rPr>
            </w:pPr>
            <w:r w:rsidRPr="00240FEA">
              <w:rPr>
                <w:rFonts w:cs="Arial"/>
                <w:color w:val="000000"/>
                <w:sz w:val="22"/>
                <w:szCs w:val="22"/>
                <w:lang w:eastAsia="es-MX"/>
              </w:rPr>
              <w:t>1</w:t>
            </w:r>
          </w:p>
        </w:tc>
        <w:tc>
          <w:tcPr>
            <w:tcW w:w="7466" w:type="dxa"/>
            <w:gridSpan w:val="2"/>
            <w:tcBorders>
              <w:top w:val="single" w:sz="4" w:space="0" w:color="auto"/>
              <w:left w:val="nil"/>
              <w:bottom w:val="single" w:sz="4" w:space="0" w:color="auto"/>
              <w:right w:val="single" w:sz="4" w:space="0" w:color="auto"/>
            </w:tcBorders>
            <w:shd w:val="clear" w:color="auto" w:fill="auto"/>
            <w:hideMark/>
          </w:tcPr>
          <w:p w:rsidR="008959AD" w:rsidRPr="00240FEA" w:rsidRDefault="008959AD" w:rsidP="00DE3C80">
            <w:pPr>
              <w:rPr>
                <w:rFonts w:cs="Arial"/>
                <w:bCs/>
                <w:color w:val="000000"/>
                <w:sz w:val="22"/>
                <w:szCs w:val="22"/>
                <w:lang w:eastAsia="es-MX"/>
              </w:rPr>
            </w:pPr>
            <w:r w:rsidRPr="00240FEA">
              <w:rPr>
                <w:rFonts w:cs="Arial"/>
                <w:bCs/>
                <w:color w:val="000000"/>
                <w:sz w:val="22"/>
                <w:szCs w:val="22"/>
                <w:lang w:eastAsia="es-MX"/>
              </w:rPr>
              <w:t>Derechos por el uso, goce, aprovechamiento o explotación de</w:t>
            </w:r>
            <w:r w:rsidRPr="00240FEA">
              <w:rPr>
                <w:rFonts w:cs="Arial"/>
                <w:bCs/>
                <w:color w:val="000000"/>
                <w:sz w:val="22"/>
                <w:szCs w:val="22"/>
                <w:lang w:eastAsia="es-MX"/>
              </w:rPr>
              <w:br/>
              <w:t>bienes de dominio público.</w:t>
            </w:r>
          </w:p>
        </w:tc>
        <w:tc>
          <w:tcPr>
            <w:tcW w:w="1843" w:type="dxa"/>
            <w:tcBorders>
              <w:top w:val="nil"/>
              <w:left w:val="nil"/>
              <w:bottom w:val="single" w:sz="4" w:space="0" w:color="auto"/>
              <w:right w:val="single" w:sz="4" w:space="0" w:color="auto"/>
            </w:tcBorders>
            <w:shd w:val="clear" w:color="auto" w:fill="auto"/>
            <w:noWrap/>
            <w:vAlign w:val="bottom"/>
            <w:hideMark/>
          </w:tcPr>
          <w:p w:rsidR="008959AD" w:rsidRPr="00240FEA" w:rsidRDefault="008959AD" w:rsidP="00DE3C80">
            <w:pPr>
              <w:jc w:val="right"/>
              <w:rPr>
                <w:rFonts w:cs="Arial"/>
                <w:color w:val="000000"/>
                <w:sz w:val="22"/>
                <w:szCs w:val="22"/>
                <w:lang w:eastAsia="es-MX"/>
              </w:rPr>
            </w:pPr>
            <w:r w:rsidRPr="00240FEA">
              <w:rPr>
                <w:rFonts w:cs="Arial"/>
                <w:color w:val="000000"/>
                <w:sz w:val="22"/>
                <w:szCs w:val="22"/>
                <w:lang w:eastAsia="es-MX"/>
              </w:rPr>
              <w:t>$0.00</w:t>
            </w:r>
          </w:p>
        </w:tc>
      </w:tr>
      <w:tr w:rsidR="008959AD" w:rsidRPr="00240FEA" w:rsidTr="00DE3C80">
        <w:trPr>
          <w:trHeight w:val="300"/>
        </w:trPr>
        <w:tc>
          <w:tcPr>
            <w:tcW w:w="421" w:type="dxa"/>
            <w:tcBorders>
              <w:top w:val="nil"/>
              <w:left w:val="single" w:sz="4" w:space="0" w:color="auto"/>
              <w:bottom w:val="single" w:sz="4" w:space="0" w:color="auto"/>
              <w:right w:val="single" w:sz="4" w:space="0" w:color="auto"/>
            </w:tcBorders>
            <w:shd w:val="clear" w:color="auto" w:fill="auto"/>
            <w:noWrap/>
            <w:hideMark/>
          </w:tcPr>
          <w:p w:rsidR="008959AD" w:rsidRPr="00240FEA" w:rsidRDefault="008959AD" w:rsidP="00DE3C80">
            <w:pPr>
              <w:rPr>
                <w:rFonts w:cs="Arial"/>
                <w:b/>
                <w:bCs/>
                <w:color w:val="000000"/>
                <w:sz w:val="22"/>
                <w:szCs w:val="22"/>
                <w:lang w:eastAsia="es-MX"/>
              </w:rPr>
            </w:pPr>
            <w:r w:rsidRPr="00240FEA">
              <w:rPr>
                <w:rFonts w:cs="Arial"/>
                <w:b/>
                <w:bCs/>
                <w:color w:val="000000"/>
                <w:sz w:val="22"/>
                <w:szCs w:val="22"/>
                <w:lang w:eastAsia="es-MX"/>
              </w:rPr>
              <w:t> </w:t>
            </w:r>
          </w:p>
        </w:tc>
        <w:tc>
          <w:tcPr>
            <w:tcW w:w="263" w:type="dxa"/>
            <w:tcBorders>
              <w:top w:val="nil"/>
              <w:left w:val="nil"/>
              <w:bottom w:val="single" w:sz="4" w:space="0" w:color="auto"/>
              <w:right w:val="single" w:sz="4" w:space="0" w:color="auto"/>
            </w:tcBorders>
            <w:shd w:val="clear" w:color="auto" w:fill="auto"/>
            <w:noWrap/>
            <w:hideMark/>
          </w:tcPr>
          <w:p w:rsidR="008959AD" w:rsidRPr="00240FEA" w:rsidRDefault="008959AD" w:rsidP="00DE3C80">
            <w:pPr>
              <w:rPr>
                <w:rFonts w:cs="Arial"/>
                <w:color w:val="000000"/>
                <w:sz w:val="22"/>
                <w:szCs w:val="22"/>
                <w:lang w:eastAsia="es-MX"/>
              </w:rPr>
            </w:pPr>
            <w:r w:rsidRPr="00240FEA">
              <w:rPr>
                <w:rFonts w:cs="Arial"/>
                <w:color w:val="000000"/>
                <w:sz w:val="22"/>
                <w:szCs w:val="22"/>
                <w:lang w:eastAsia="es-MX"/>
              </w:rPr>
              <w:t>2</w:t>
            </w:r>
          </w:p>
        </w:tc>
        <w:tc>
          <w:tcPr>
            <w:tcW w:w="7466" w:type="dxa"/>
            <w:gridSpan w:val="2"/>
            <w:tcBorders>
              <w:top w:val="single" w:sz="4" w:space="0" w:color="auto"/>
              <w:left w:val="nil"/>
              <w:bottom w:val="single" w:sz="4" w:space="0" w:color="auto"/>
              <w:right w:val="single" w:sz="4" w:space="0" w:color="auto"/>
            </w:tcBorders>
            <w:shd w:val="clear" w:color="auto" w:fill="auto"/>
            <w:noWrap/>
            <w:hideMark/>
          </w:tcPr>
          <w:p w:rsidR="008959AD" w:rsidRPr="00240FEA" w:rsidRDefault="008959AD" w:rsidP="00DE3C80">
            <w:pPr>
              <w:rPr>
                <w:rFonts w:cs="Arial"/>
                <w:bCs/>
                <w:color w:val="000000"/>
                <w:sz w:val="22"/>
                <w:szCs w:val="22"/>
                <w:lang w:eastAsia="es-MX"/>
              </w:rPr>
            </w:pPr>
            <w:r w:rsidRPr="00240FEA">
              <w:rPr>
                <w:rFonts w:cs="Arial"/>
                <w:bCs/>
                <w:color w:val="000000"/>
                <w:sz w:val="22"/>
                <w:szCs w:val="22"/>
                <w:lang w:eastAsia="es-MX"/>
              </w:rPr>
              <w:t>Derechos por prestación de servicios</w:t>
            </w:r>
          </w:p>
        </w:tc>
        <w:tc>
          <w:tcPr>
            <w:tcW w:w="1843" w:type="dxa"/>
            <w:tcBorders>
              <w:top w:val="nil"/>
              <w:left w:val="nil"/>
              <w:bottom w:val="single" w:sz="4" w:space="0" w:color="auto"/>
              <w:right w:val="single" w:sz="4" w:space="0" w:color="auto"/>
            </w:tcBorders>
            <w:shd w:val="clear" w:color="auto" w:fill="auto"/>
            <w:noWrap/>
            <w:hideMark/>
          </w:tcPr>
          <w:p w:rsidR="008959AD" w:rsidRPr="00240FEA" w:rsidRDefault="008959AD" w:rsidP="00DE3C80">
            <w:pPr>
              <w:jc w:val="right"/>
              <w:rPr>
                <w:rFonts w:cs="Arial"/>
                <w:color w:val="000000"/>
                <w:sz w:val="22"/>
                <w:szCs w:val="22"/>
                <w:lang w:eastAsia="es-MX"/>
              </w:rPr>
            </w:pPr>
            <w:r w:rsidRPr="00240FEA">
              <w:rPr>
                <w:rFonts w:cs="Arial"/>
                <w:color w:val="000000"/>
                <w:sz w:val="22"/>
                <w:szCs w:val="22"/>
                <w:lang w:eastAsia="es-MX"/>
              </w:rPr>
              <w:t xml:space="preserve"> $ 244,450.61 </w:t>
            </w:r>
          </w:p>
        </w:tc>
      </w:tr>
      <w:tr w:rsidR="008959AD" w:rsidRPr="00240FEA" w:rsidTr="00DE3C80">
        <w:trPr>
          <w:trHeight w:val="300"/>
        </w:trPr>
        <w:tc>
          <w:tcPr>
            <w:tcW w:w="421" w:type="dxa"/>
            <w:tcBorders>
              <w:top w:val="nil"/>
              <w:left w:val="single" w:sz="4" w:space="0" w:color="auto"/>
              <w:bottom w:val="single" w:sz="4" w:space="0" w:color="auto"/>
              <w:right w:val="single" w:sz="4" w:space="0" w:color="auto"/>
            </w:tcBorders>
            <w:shd w:val="clear" w:color="auto" w:fill="auto"/>
            <w:noWrap/>
            <w:hideMark/>
          </w:tcPr>
          <w:p w:rsidR="008959AD" w:rsidRPr="00240FEA" w:rsidRDefault="008959AD" w:rsidP="00DE3C80">
            <w:pPr>
              <w:rPr>
                <w:rFonts w:cs="Arial"/>
                <w:b/>
                <w:bCs/>
                <w:color w:val="000000"/>
                <w:sz w:val="22"/>
                <w:szCs w:val="22"/>
                <w:lang w:eastAsia="es-MX"/>
              </w:rPr>
            </w:pPr>
            <w:r w:rsidRPr="00240FEA">
              <w:rPr>
                <w:rFonts w:cs="Arial"/>
                <w:b/>
                <w:bCs/>
                <w:color w:val="000000"/>
                <w:sz w:val="22"/>
                <w:szCs w:val="22"/>
                <w:lang w:eastAsia="es-MX"/>
              </w:rPr>
              <w:t> </w:t>
            </w:r>
          </w:p>
        </w:tc>
        <w:tc>
          <w:tcPr>
            <w:tcW w:w="263" w:type="dxa"/>
            <w:tcBorders>
              <w:top w:val="nil"/>
              <w:left w:val="nil"/>
              <w:bottom w:val="single" w:sz="4" w:space="0" w:color="auto"/>
              <w:right w:val="single" w:sz="4" w:space="0" w:color="auto"/>
            </w:tcBorders>
            <w:shd w:val="clear" w:color="auto" w:fill="auto"/>
            <w:noWrap/>
            <w:hideMark/>
          </w:tcPr>
          <w:p w:rsidR="008959AD" w:rsidRPr="00240FEA" w:rsidRDefault="008959AD" w:rsidP="00DE3C80">
            <w:pPr>
              <w:rPr>
                <w:rFonts w:cs="Arial"/>
                <w:color w:val="000000"/>
                <w:sz w:val="22"/>
                <w:szCs w:val="22"/>
                <w:lang w:eastAsia="es-MX"/>
              </w:rPr>
            </w:pPr>
            <w:r w:rsidRPr="00240FEA">
              <w:rPr>
                <w:rFonts w:cs="Arial"/>
                <w:color w:val="000000"/>
                <w:sz w:val="22"/>
                <w:szCs w:val="22"/>
                <w:lang w:eastAsia="es-MX"/>
              </w:rPr>
              <w:t> </w:t>
            </w:r>
          </w:p>
        </w:tc>
        <w:tc>
          <w:tcPr>
            <w:tcW w:w="263" w:type="dxa"/>
            <w:tcBorders>
              <w:top w:val="nil"/>
              <w:left w:val="nil"/>
              <w:bottom w:val="single" w:sz="4" w:space="0" w:color="auto"/>
              <w:right w:val="single" w:sz="4" w:space="0" w:color="auto"/>
            </w:tcBorders>
            <w:shd w:val="clear" w:color="auto" w:fill="auto"/>
            <w:noWrap/>
            <w:hideMark/>
          </w:tcPr>
          <w:p w:rsidR="008959AD" w:rsidRPr="00240FEA" w:rsidRDefault="008959AD" w:rsidP="00DE3C80">
            <w:pPr>
              <w:rPr>
                <w:rFonts w:cs="Arial"/>
                <w:color w:val="000000"/>
                <w:sz w:val="22"/>
                <w:szCs w:val="22"/>
                <w:lang w:eastAsia="es-MX"/>
              </w:rPr>
            </w:pPr>
            <w:r w:rsidRPr="00240FEA">
              <w:rPr>
                <w:rFonts w:cs="Arial"/>
                <w:color w:val="000000"/>
                <w:sz w:val="22"/>
                <w:szCs w:val="22"/>
                <w:lang w:eastAsia="es-MX"/>
              </w:rPr>
              <w:t>1</w:t>
            </w:r>
          </w:p>
        </w:tc>
        <w:tc>
          <w:tcPr>
            <w:tcW w:w="7203" w:type="dxa"/>
            <w:tcBorders>
              <w:top w:val="nil"/>
              <w:left w:val="nil"/>
              <w:bottom w:val="single" w:sz="4" w:space="0" w:color="auto"/>
              <w:right w:val="single" w:sz="4" w:space="0" w:color="auto"/>
            </w:tcBorders>
            <w:shd w:val="clear" w:color="auto" w:fill="auto"/>
            <w:noWrap/>
            <w:hideMark/>
          </w:tcPr>
          <w:p w:rsidR="008959AD" w:rsidRPr="00240FEA" w:rsidRDefault="008959AD" w:rsidP="00DE3C80">
            <w:pPr>
              <w:rPr>
                <w:rFonts w:cs="Arial"/>
                <w:color w:val="000000"/>
                <w:sz w:val="22"/>
                <w:szCs w:val="22"/>
                <w:lang w:eastAsia="es-MX"/>
              </w:rPr>
            </w:pPr>
            <w:r w:rsidRPr="00240FEA">
              <w:rPr>
                <w:rFonts w:cs="Arial"/>
                <w:color w:val="000000"/>
                <w:sz w:val="22"/>
                <w:szCs w:val="22"/>
                <w:lang w:eastAsia="es-MX"/>
              </w:rPr>
              <w:t>Servicios de Agua Potable y Alcantarillado</w:t>
            </w:r>
          </w:p>
        </w:tc>
        <w:tc>
          <w:tcPr>
            <w:tcW w:w="1843" w:type="dxa"/>
            <w:tcBorders>
              <w:top w:val="nil"/>
              <w:left w:val="nil"/>
              <w:bottom w:val="single" w:sz="4" w:space="0" w:color="auto"/>
              <w:right w:val="single" w:sz="4" w:space="0" w:color="auto"/>
            </w:tcBorders>
            <w:shd w:val="clear" w:color="auto" w:fill="auto"/>
            <w:noWrap/>
            <w:hideMark/>
          </w:tcPr>
          <w:p w:rsidR="008959AD" w:rsidRPr="00240FEA" w:rsidRDefault="008959AD" w:rsidP="00DE3C80">
            <w:pPr>
              <w:jc w:val="right"/>
              <w:rPr>
                <w:rFonts w:cs="Arial"/>
                <w:color w:val="000000"/>
                <w:sz w:val="22"/>
                <w:szCs w:val="22"/>
                <w:lang w:eastAsia="es-MX"/>
              </w:rPr>
            </w:pPr>
            <w:r w:rsidRPr="00240FEA">
              <w:rPr>
                <w:rFonts w:cs="Arial"/>
                <w:color w:val="000000"/>
                <w:sz w:val="22"/>
                <w:szCs w:val="22"/>
                <w:lang w:eastAsia="es-MX"/>
              </w:rPr>
              <w:t xml:space="preserve"> $ 216,911.28 </w:t>
            </w:r>
          </w:p>
        </w:tc>
      </w:tr>
      <w:tr w:rsidR="008959AD" w:rsidRPr="00240FEA" w:rsidTr="00DE3C80">
        <w:trPr>
          <w:trHeight w:val="300"/>
        </w:trPr>
        <w:tc>
          <w:tcPr>
            <w:tcW w:w="421" w:type="dxa"/>
            <w:tcBorders>
              <w:top w:val="nil"/>
              <w:left w:val="single" w:sz="4" w:space="0" w:color="auto"/>
              <w:bottom w:val="single" w:sz="4" w:space="0" w:color="auto"/>
              <w:right w:val="single" w:sz="4" w:space="0" w:color="auto"/>
            </w:tcBorders>
            <w:shd w:val="clear" w:color="auto" w:fill="auto"/>
            <w:noWrap/>
            <w:hideMark/>
          </w:tcPr>
          <w:p w:rsidR="008959AD" w:rsidRPr="00240FEA" w:rsidRDefault="008959AD" w:rsidP="00DE3C80">
            <w:pPr>
              <w:rPr>
                <w:rFonts w:cs="Arial"/>
                <w:b/>
                <w:bCs/>
                <w:color w:val="000000"/>
                <w:sz w:val="22"/>
                <w:szCs w:val="22"/>
                <w:lang w:eastAsia="es-MX"/>
              </w:rPr>
            </w:pPr>
            <w:r w:rsidRPr="00240FEA">
              <w:rPr>
                <w:rFonts w:cs="Arial"/>
                <w:b/>
                <w:bCs/>
                <w:color w:val="000000"/>
                <w:sz w:val="22"/>
                <w:szCs w:val="22"/>
                <w:lang w:eastAsia="es-MX"/>
              </w:rPr>
              <w:t> </w:t>
            </w:r>
          </w:p>
        </w:tc>
        <w:tc>
          <w:tcPr>
            <w:tcW w:w="263" w:type="dxa"/>
            <w:tcBorders>
              <w:top w:val="nil"/>
              <w:left w:val="nil"/>
              <w:bottom w:val="single" w:sz="4" w:space="0" w:color="auto"/>
              <w:right w:val="single" w:sz="4" w:space="0" w:color="auto"/>
            </w:tcBorders>
            <w:shd w:val="clear" w:color="auto" w:fill="auto"/>
            <w:noWrap/>
            <w:hideMark/>
          </w:tcPr>
          <w:p w:rsidR="008959AD" w:rsidRPr="00240FEA" w:rsidRDefault="008959AD" w:rsidP="00DE3C80">
            <w:pPr>
              <w:rPr>
                <w:rFonts w:cs="Arial"/>
                <w:color w:val="000000"/>
                <w:sz w:val="22"/>
                <w:szCs w:val="22"/>
                <w:lang w:eastAsia="es-MX"/>
              </w:rPr>
            </w:pPr>
            <w:r w:rsidRPr="00240FEA">
              <w:rPr>
                <w:rFonts w:cs="Arial"/>
                <w:color w:val="000000"/>
                <w:sz w:val="22"/>
                <w:szCs w:val="22"/>
                <w:lang w:eastAsia="es-MX"/>
              </w:rPr>
              <w:t> </w:t>
            </w:r>
          </w:p>
        </w:tc>
        <w:tc>
          <w:tcPr>
            <w:tcW w:w="263" w:type="dxa"/>
            <w:tcBorders>
              <w:top w:val="nil"/>
              <w:left w:val="nil"/>
              <w:bottom w:val="single" w:sz="4" w:space="0" w:color="auto"/>
              <w:right w:val="single" w:sz="4" w:space="0" w:color="auto"/>
            </w:tcBorders>
            <w:shd w:val="clear" w:color="auto" w:fill="auto"/>
            <w:noWrap/>
            <w:hideMark/>
          </w:tcPr>
          <w:p w:rsidR="008959AD" w:rsidRPr="00240FEA" w:rsidRDefault="008959AD" w:rsidP="00DE3C80">
            <w:pPr>
              <w:rPr>
                <w:rFonts w:cs="Arial"/>
                <w:color w:val="000000"/>
                <w:sz w:val="22"/>
                <w:szCs w:val="22"/>
                <w:lang w:eastAsia="es-MX"/>
              </w:rPr>
            </w:pPr>
            <w:r w:rsidRPr="00240FEA">
              <w:rPr>
                <w:rFonts w:cs="Arial"/>
                <w:color w:val="000000"/>
                <w:sz w:val="22"/>
                <w:szCs w:val="22"/>
                <w:lang w:eastAsia="es-MX"/>
              </w:rPr>
              <w:t>2</w:t>
            </w:r>
          </w:p>
        </w:tc>
        <w:tc>
          <w:tcPr>
            <w:tcW w:w="7203" w:type="dxa"/>
            <w:tcBorders>
              <w:top w:val="nil"/>
              <w:left w:val="nil"/>
              <w:bottom w:val="single" w:sz="4" w:space="0" w:color="auto"/>
              <w:right w:val="single" w:sz="4" w:space="0" w:color="auto"/>
            </w:tcBorders>
            <w:shd w:val="clear" w:color="auto" w:fill="auto"/>
            <w:noWrap/>
            <w:hideMark/>
          </w:tcPr>
          <w:p w:rsidR="008959AD" w:rsidRPr="00240FEA" w:rsidRDefault="008959AD" w:rsidP="00DE3C80">
            <w:pPr>
              <w:rPr>
                <w:rFonts w:cs="Arial"/>
                <w:color w:val="000000"/>
                <w:sz w:val="22"/>
                <w:szCs w:val="22"/>
                <w:lang w:eastAsia="es-MX"/>
              </w:rPr>
            </w:pPr>
            <w:r w:rsidRPr="00240FEA">
              <w:rPr>
                <w:rFonts w:cs="Arial"/>
                <w:color w:val="000000"/>
                <w:sz w:val="22"/>
                <w:szCs w:val="22"/>
                <w:lang w:eastAsia="es-MX"/>
              </w:rPr>
              <w:t>Servicios en Panteones</w:t>
            </w:r>
          </w:p>
        </w:tc>
        <w:tc>
          <w:tcPr>
            <w:tcW w:w="1843" w:type="dxa"/>
            <w:tcBorders>
              <w:top w:val="nil"/>
              <w:left w:val="nil"/>
              <w:bottom w:val="single" w:sz="4" w:space="0" w:color="auto"/>
              <w:right w:val="single" w:sz="4" w:space="0" w:color="auto"/>
            </w:tcBorders>
            <w:shd w:val="clear" w:color="auto" w:fill="auto"/>
            <w:noWrap/>
            <w:hideMark/>
          </w:tcPr>
          <w:p w:rsidR="008959AD" w:rsidRPr="00240FEA" w:rsidRDefault="008959AD" w:rsidP="00DE3C80">
            <w:pPr>
              <w:jc w:val="right"/>
              <w:rPr>
                <w:rFonts w:cs="Arial"/>
                <w:color w:val="000000"/>
                <w:sz w:val="22"/>
                <w:szCs w:val="22"/>
                <w:lang w:eastAsia="es-MX"/>
              </w:rPr>
            </w:pPr>
            <w:r w:rsidRPr="00240FEA">
              <w:rPr>
                <w:rFonts w:cs="Arial"/>
                <w:color w:val="000000"/>
                <w:sz w:val="22"/>
                <w:szCs w:val="22"/>
                <w:lang w:eastAsia="es-MX"/>
              </w:rPr>
              <w:t xml:space="preserve"> $ 0.00</w:t>
            </w:r>
          </w:p>
        </w:tc>
      </w:tr>
      <w:tr w:rsidR="008959AD" w:rsidRPr="00240FEA" w:rsidTr="00DE3C80">
        <w:trPr>
          <w:trHeight w:val="300"/>
        </w:trPr>
        <w:tc>
          <w:tcPr>
            <w:tcW w:w="421" w:type="dxa"/>
            <w:tcBorders>
              <w:top w:val="nil"/>
              <w:left w:val="single" w:sz="4" w:space="0" w:color="auto"/>
              <w:bottom w:val="single" w:sz="4" w:space="0" w:color="auto"/>
              <w:right w:val="single" w:sz="4" w:space="0" w:color="auto"/>
            </w:tcBorders>
            <w:shd w:val="clear" w:color="auto" w:fill="auto"/>
            <w:noWrap/>
            <w:hideMark/>
          </w:tcPr>
          <w:p w:rsidR="008959AD" w:rsidRPr="00240FEA" w:rsidRDefault="008959AD" w:rsidP="00DE3C80">
            <w:pPr>
              <w:rPr>
                <w:rFonts w:cs="Arial"/>
                <w:b/>
                <w:bCs/>
                <w:color w:val="000000"/>
                <w:sz w:val="22"/>
                <w:szCs w:val="22"/>
                <w:lang w:eastAsia="es-MX"/>
              </w:rPr>
            </w:pPr>
            <w:r w:rsidRPr="00240FEA">
              <w:rPr>
                <w:rFonts w:cs="Arial"/>
                <w:b/>
                <w:bCs/>
                <w:color w:val="000000"/>
                <w:sz w:val="22"/>
                <w:szCs w:val="22"/>
                <w:lang w:eastAsia="es-MX"/>
              </w:rPr>
              <w:t> </w:t>
            </w:r>
          </w:p>
        </w:tc>
        <w:tc>
          <w:tcPr>
            <w:tcW w:w="263" w:type="dxa"/>
            <w:tcBorders>
              <w:top w:val="nil"/>
              <w:left w:val="nil"/>
              <w:bottom w:val="single" w:sz="4" w:space="0" w:color="auto"/>
              <w:right w:val="single" w:sz="4" w:space="0" w:color="auto"/>
            </w:tcBorders>
            <w:shd w:val="clear" w:color="auto" w:fill="auto"/>
            <w:noWrap/>
            <w:hideMark/>
          </w:tcPr>
          <w:p w:rsidR="008959AD" w:rsidRPr="00240FEA" w:rsidRDefault="008959AD" w:rsidP="00DE3C80">
            <w:pPr>
              <w:rPr>
                <w:rFonts w:cs="Arial"/>
                <w:color w:val="000000"/>
                <w:sz w:val="22"/>
                <w:szCs w:val="22"/>
                <w:lang w:eastAsia="es-MX"/>
              </w:rPr>
            </w:pPr>
            <w:r w:rsidRPr="00240FEA">
              <w:rPr>
                <w:rFonts w:cs="Arial"/>
                <w:color w:val="000000"/>
                <w:sz w:val="22"/>
                <w:szCs w:val="22"/>
                <w:lang w:eastAsia="es-MX"/>
              </w:rPr>
              <w:t> </w:t>
            </w:r>
          </w:p>
        </w:tc>
        <w:tc>
          <w:tcPr>
            <w:tcW w:w="263" w:type="dxa"/>
            <w:tcBorders>
              <w:top w:val="nil"/>
              <w:left w:val="nil"/>
              <w:bottom w:val="single" w:sz="4" w:space="0" w:color="auto"/>
              <w:right w:val="single" w:sz="4" w:space="0" w:color="auto"/>
            </w:tcBorders>
            <w:shd w:val="clear" w:color="auto" w:fill="auto"/>
            <w:noWrap/>
            <w:hideMark/>
          </w:tcPr>
          <w:p w:rsidR="008959AD" w:rsidRPr="00240FEA" w:rsidRDefault="008959AD" w:rsidP="00DE3C80">
            <w:pPr>
              <w:rPr>
                <w:rFonts w:cs="Arial"/>
                <w:color w:val="000000"/>
                <w:sz w:val="22"/>
                <w:szCs w:val="22"/>
                <w:lang w:eastAsia="es-MX"/>
              </w:rPr>
            </w:pPr>
            <w:r w:rsidRPr="00240FEA">
              <w:rPr>
                <w:rFonts w:cs="Arial"/>
                <w:color w:val="000000"/>
                <w:sz w:val="22"/>
                <w:szCs w:val="22"/>
                <w:lang w:eastAsia="es-MX"/>
              </w:rPr>
              <w:t>3</w:t>
            </w:r>
          </w:p>
        </w:tc>
        <w:tc>
          <w:tcPr>
            <w:tcW w:w="7203" w:type="dxa"/>
            <w:tcBorders>
              <w:top w:val="nil"/>
              <w:left w:val="nil"/>
              <w:bottom w:val="single" w:sz="4" w:space="0" w:color="auto"/>
              <w:right w:val="single" w:sz="4" w:space="0" w:color="auto"/>
            </w:tcBorders>
            <w:shd w:val="clear" w:color="auto" w:fill="auto"/>
            <w:noWrap/>
            <w:hideMark/>
          </w:tcPr>
          <w:p w:rsidR="008959AD" w:rsidRPr="00240FEA" w:rsidRDefault="008959AD" w:rsidP="00DE3C80">
            <w:pPr>
              <w:rPr>
                <w:rFonts w:cs="Arial"/>
                <w:color w:val="000000"/>
                <w:sz w:val="22"/>
                <w:szCs w:val="22"/>
                <w:lang w:eastAsia="es-MX"/>
              </w:rPr>
            </w:pPr>
            <w:r w:rsidRPr="00240FEA">
              <w:rPr>
                <w:rFonts w:cs="Arial"/>
                <w:color w:val="000000"/>
                <w:sz w:val="22"/>
                <w:szCs w:val="22"/>
                <w:lang w:eastAsia="es-MX"/>
              </w:rPr>
              <w:t>Otros Servicios</w:t>
            </w:r>
          </w:p>
        </w:tc>
        <w:tc>
          <w:tcPr>
            <w:tcW w:w="1843" w:type="dxa"/>
            <w:tcBorders>
              <w:top w:val="nil"/>
              <w:left w:val="nil"/>
              <w:bottom w:val="single" w:sz="4" w:space="0" w:color="auto"/>
              <w:right w:val="single" w:sz="4" w:space="0" w:color="auto"/>
            </w:tcBorders>
            <w:shd w:val="clear" w:color="auto" w:fill="auto"/>
            <w:noWrap/>
            <w:hideMark/>
          </w:tcPr>
          <w:p w:rsidR="008959AD" w:rsidRPr="00240FEA" w:rsidRDefault="008959AD" w:rsidP="00DE3C80">
            <w:pPr>
              <w:jc w:val="right"/>
              <w:rPr>
                <w:rFonts w:cs="Arial"/>
                <w:color w:val="000000"/>
                <w:sz w:val="22"/>
                <w:szCs w:val="22"/>
                <w:lang w:eastAsia="es-MX"/>
              </w:rPr>
            </w:pPr>
            <w:r w:rsidRPr="00240FEA">
              <w:rPr>
                <w:rFonts w:cs="Arial"/>
                <w:color w:val="000000"/>
                <w:sz w:val="22"/>
                <w:szCs w:val="22"/>
                <w:lang w:eastAsia="es-MX"/>
              </w:rPr>
              <w:t xml:space="preserve"> $ 27,539.33 </w:t>
            </w:r>
          </w:p>
        </w:tc>
      </w:tr>
      <w:tr w:rsidR="008959AD" w:rsidRPr="00240FEA" w:rsidTr="00DE3C80">
        <w:trPr>
          <w:trHeight w:val="300"/>
        </w:trPr>
        <w:tc>
          <w:tcPr>
            <w:tcW w:w="421" w:type="dxa"/>
            <w:tcBorders>
              <w:top w:val="nil"/>
              <w:left w:val="single" w:sz="4" w:space="0" w:color="auto"/>
              <w:bottom w:val="single" w:sz="4" w:space="0" w:color="auto"/>
              <w:right w:val="single" w:sz="4" w:space="0" w:color="auto"/>
            </w:tcBorders>
            <w:shd w:val="clear" w:color="auto" w:fill="auto"/>
            <w:noWrap/>
            <w:hideMark/>
          </w:tcPr>
          <w:p w:rsidR="008959AD" w:rsidRPr="00240FEA" w:rsidRDefault="008959AD" w:rsidP="00DE3C80">
            <w:pPr>
              <w:rPr>
                <w:rFonts w:cs="Arial"/>
                <w:b/>
                <w:bCs/>
                <w:color w:val="000000"/>
                <w:sz w:val="22"/>
                <w:szCs w:val="22"/>
                <w:lang w:eastAsia="es-MX"/>
              </w:rPr>
            </w:pPr>
            <w:r w:rsidRPr="00240FEA">
              <w:rPr>
                <w:rFonts w:cs="Arial"/>
                <w:b/>
                <w:bCs/>
                <w:color w:val="000000"/>
                <w:sz w:val="22"/>
                <w:szCs w:val="22"/>
                <w:lang w:eastAsia="es-MX"/>
              </w:rPr>
              <w:t> </w:t>
            </w:r>
          </w:p>
        </w:tc>
        <w:tc>
          <w:tcPr>
            <w:tcW w:w="263" w:type="dxa"/>
            <w:tcBorders>
              <w:top w:val="nil"/>
              <w:left w:val="nil"/>
              <w:bottom w:val="single" w:sz="4" w:space="0" w:color="auto"/>
              <w:right w:val="single" w:sz="4" w:space="0" w:color="auto"/>
            </w:tcBorders>
            <w:shd w:val="clear" w:color="auto" w:fill="auto"/>
            <w:noWrap/>
            <w:hideMark/>
          </w:tcPr>
          <w:p w:rsidR="008959AD" w:rsidRPr="00240FEA" w:rsidRDefault="008959AD" w:rsidP="00DE3C80">
            <w:pPr>
              <w:rPr>
                <w:rFonts w:cs="Arial"/>
                <w:color w:val="000000"/>
                <w:sz w:val="22"/>
                <w:szCs w:val="22"/>
                <w:lang w:eastAsia="es-MX"/>
              </w:rPr>
            </w:pPr>
            <w:r w:rsidRPr="00240FEA">
              <w:rPr>
                <w:rFonts w:cs="Arial"/>
                <w:color w:val="000000"/>
                <w:sz w:val="22"/>
                <w:szCs w:val="22"/>
                <w:lang w:eastAsia="es-MX"/>
              </w:rPr>
              <w:t>3</w:t>
            </w:r>
          </w:p>
        </w:tc>
        <w:tc>
          <w:tcPr>
            <w:tcW w:w="7466" w:type="dxa"/>
            <w:gridSpan w:val="2"/>
            <w:tcBorders>
              <w:top w:val="single" w:sz="4" w:space="0" w:color="auto"/>
              <w:left w:val="nil"/>
              <w:bottom w:val="single" w:sz="4" w:space="0" w:color="auto"/>
              <w:right w:val="single" w:sz="4" w:space="0" w:color="auto"/>
            </w:tcBorders>
            <w:shd w:val="clear" w:color="auto" w:fill="auto"/>
            <w:noWrap/>
            <w:hideMark/>
          </w:tcPr>
          <w:p w:rsidR="008959AD" w:rsidRPr="00240FEA" w:rsidRDefault="008959AD" w:rsidP="00DE3C80">
            <w:pPr>
              <w:rPr>
                <w:rFonts w:cs="Arial"/>
                <w:bCs/>
                <w:color w:val="000000"/>
                <w:sz w:val="22"/>
                <w:szCs w:val="22"/>
                <w:lang w:eastAsia="es-MX"/>
              </w:rPr>
            </w:pPr>
            <w:r w:rsidRPr="00240FEA">
              <w:rPr>
                <w:rFonts w:cs="Arial"/>
                <w:bCs/>
                <w:color w:val="000000"/>
                <w:sz w:val="22"/>
                <w:szCs w:val="22"/>
                <w:lang w:eastAsia="es-MX"/>
              </w:rPr>
              <w:t xml:space="preserve">Otros Derechos </w:t>
            </w:r>
          </w:p>
        </w:tc>
        <w:tc>
          <w:tcPr>
            <w:tcW w:w="1843" w:type="dxa"/>
            <w:tcBorders>
              <w:top w:val="nil"/>
              <w:left w:val="nil"/>
              <w:bottom w:val="single" w:sz="4" w:space="0" w:color="auto"/>
              <w:right w:val="single" w:sz="4" w:space="0" w:color="auto"/>
            </w:tcBorders>
            <w:shd w:val="clear" w:color="auto" w:fill="auto"/>
            <w:noWrap/>
            <w:hideMark/>
          </w:tcPr>
          <w:p w:rsidR="008959AD" w:rsidRPr="00240FEA" w:rsidRDefault="008959AD" w:rsidP="00DE3C80">
            <w:pPr>
              <w:jc w:val="right"/>
              <w:rPr>
                <w:rFonts w:cs="Arial"/>
                <w:color w:val="000000"/>
                <w:sz w:val="22"/>
                <w:szCs w:val="22"/>
                <w:lang w:val="es-419" w:eastAsia="es-MX"/>
              </w:rPr>
            </w:pPr>
            <w:r w:rsidRPr="00240FEA">
              <w:rPr>
                <w:rFonts w:cs="Arial"/>
                <w:color w:val="000000"/>
                <w:sz w:val="22"/>
                <w:szCs w:val="22"/>
                <w:lang w:eastAsia="es-MX"/>
              </w:rPr>
              <w:t xml:space="preserve"> $ 20,954.21</w:t>
            </w:r>
          </w:p>
        </w:tc>
      </w:tr>
      <w:tr w:rsidR="008959AD" w:rsidRPr="00240FEA" w:rsidTr="00DE3C80">
        <w:trPr>
          <w:trHeight w:val="212"/>
        </w:trPr>
        <w:tc>
          <w:tcPr>
            <w:tcW w:w="421" w:type="dxa"/>
            <w:tcBorders>
              <w:top w:val="nil"/>
              <w:left w:val="single" w:sz="4" w:space="0" w:color="auto"/>
              <w:bottom w:val="single" w:sz="4" w:space="0" w:color="auto"/>
              <w:right w:val="single" w:sz="4" w:space="0" w:color="auto"/>
            </w:tcBorders>
            <w:shd w:val="clear" w:color="auto" w:fill="auto"/>
            <w:noWrap/>
            <w:hideMark/>
          </w:tcPr>
          <w:p w:rsidR="008959AD" w:rsidRPr="00240FEA" w:rsidRDefault="008959AD" w:rsidP="00DE3C80">
            <w:pPr>
              <w:rPr>
                <w:rFonts w:cs="Arial"/>
                <w:b/>
                <w:bCs/>
                <w:color w:val="000000"/>
                <w:sz w:val="22"/>
                <w:szCs w:val="22"/>
                <w:lang w:eastAsia="es-MX"/>
              </w:rPr>
            </w:pPr>
            <w:r w:rsidRPr="00240FEA">
              <w:rPr>
                <w:rFonts w:cs="Arial"/>
                <w:b/>
                <w:bCs/>
                <w:color w:val="000000"/>
                <w:sz w:val="22"/>
                <w:szCs w:val="22"/>
                <w:lang w:eastAsia="es-MX"/>
              </w:rPr>
              <w:t> </w:t>
            </w:r>
          </w:p>
        </w:tc>
        <w:tc>
          <w:tcPr>
            <w:tcW w:w="263" w:type="dxa"/>
            <w:tcBorders>
              <w:top w:val="nil"/>
              <w:left w:val="nil"/>
              <w:bottom w:val="single" w:sz="4" w:space="0" w:color="auto"/>
              <w:right w:val="single" w:sz="4" w:space="0" w:color="auto"/>
            </w:tcBorders>
            <w:shd w:val="clear" w:color="auto" w:fill="auto"/>
            <w:noWrap/>
            <w:hideMark/>
          </w:tcPr>
          <w:p w:rsidR="008959AD" w:rsidRPr="00240FEA" w:rsidRDefault="008959AD" w:rsidP="00DE3C80">
            <w:pPr>
              <w:rPr>
                <w:rFonts w:cs="Arial"/>
                <w:color w:val="000000"/>
                <w:sz w:val="22"/>
                <w:szCs w:val="22"/>
                <w:lang w:eastAsia="es-MX"/>
              </w:rPr>
            </w:pPr>
            <w:r w:rsidRPr="00240FEA">
              <w:rPr>
                <w:rFonts w:cs="Arial"/>
                <w:color w:val="000000"/>
                <w:sz w:val="22"/>
                <w:szCs w:val="22"/>
                <w:lang w:eastAsia="es-MX"/>
              </w:rPr>
              <w:t> </w:t>
            </w:r>
          </w:p>
        </w:tc>
        <w:tc>
          <w:tcPr>
            <w:tcW w:w="263" w:type="dxa"/>
            <w:tcBorders>
              <w:top w:val="nil"/>
              <w:left w:val="nil"/>
              <w:bottom w:val="single" w:sz="4" w:space="0" w:color="auto"/>
              <w:right w:val="single" w:sz="4" w:space="0" w:color="auto"/>
            </w:tcBorders>
            <w:shd w:val="clear" w:color="auto" w:fill="auto"/>
            <w:noWrap/>
            <w:hideMark/>
          </w:tcPr>
          <w:p w:rsidR="008959AD" w:rsidRPr="00240FEA" w:rsidRDefault="008959AD" w:rsidP="00DE3C80">
            <w:pPr>
              <w:rPr>
                <w:rFonts w:cs="Arial"/>
                <w:color w:val="000000"/>
                <w:sz w:val="22"/>
                <w:szCs w:val="22"/>
                <w:lang w:eastAsia="es-MX"/>
              </w:rPr>
            </w:pPr>
            <w:r w:rsidRPr="00240FEA">
              <w:rPr>
                <w:rFonts w:cs="Arial"/>
                <w:color w:val="000000"/>
                <w:sz w:val="22"/>
                <w:szCs w:val="22"/>
                <w:lang w:eastAsia="es-MX"/>
              </w:rPr>
              <w:t>1</w:t>
            </w:r>
          </w:p>
        </w:tc>
        <w:tc>
          <w:tcPr>
            <w:tcW w:w="7203" w:type="dxa"/>
            <w:tcBorders>
              <w:top w:val="nil"/>
              <w:left w:val="nil"/>
              <w:bottom w:val="single" w:sz="4" w:space="0" w:color="auto"/>
              <w:right w:val="single" w:sz="4" w:space="0" w:color="auto"/>
            </w:tcBorders>
            <w:shd w:val="clear" w:color="auto" w:fill="auto"/>
            <w:hideMark/>
          </w:tcPr>
          <w:p w:rsidR="008959AD" w:rsidRPr="00240FEA" w:rsidRDefault="008959AD" w:rsidP="00DE3C80">
            <w:pPr>
              <w:rPr>
                <w:rFonts w:cs="Arial"/>
                <w:color w:val="000000"/>
                <w:sz w:val="22"/>
                <w:szCs w:val="22"/>
                <w:lang w:eastAsia="es-MX"/>
              </w:rPr>
            </w:pPr>
            <w:r w:rsidRPr="00240FEA">
              <w:rPr>
                <w:rFonts w:cs="Arial"/>
                <w:color w:val="000000"/>
                <w:sz w:val="22"/>
                <w:szCs w:val="22"/>
                <w:lang w:eastAsia="es-MX"/>
              </w:rPr>
              <w:t>Servicios por Alineación de Predios y Asignación de Números Oficiales</w:t>
            </w:r>
          </w:p>
        </w:tc>
        <w:tc>
          <w:tcPr>
            <w:tcW w:w="1843" w:type="dxa"/>
            <w:tcBorders>
              <w:top w:val="nil"/>
              <w:left w:val="nil"/>
              <w:bottom w:val="single" w:sz="4" w:space="0" w:color="auto"/>
              <w:right w:val="single" w:sz="4" w:space="0" w:color="auto"/>
            </w:tcBorders>
            <w:shd w:val="clear" w:color="auto" w:fill="auto"/>
            <w:hideMark/>
          </w:tcPr>
          <w:p w:rsidR="008959AD" w:rsidRPr="00240FEA" w:rsidRDefault="008959AD" w:rsidP="00DE3C80">
            <w:pPr>
              <w:jc w:val="right"/>
              <w:rPr>
                <w:rFonts w:cs="Arial"/>
                <w:color w:val="000000"/>
                <w:sz w:val="22"/>
                <w:szCs w:val="22"/>
                <w:lang w:val="es-419" w:eastAsia="es-MX"/>
              </w:rPr>
            </w:pPr>
            <w:r w:rsidRPr="00240FEA">
              <w:rPr>
                <w:rFonts w:cs="Arial"/>
                <w:color w:val="000000"/>
                <w:sz w:val="22"/>
                <w:szCs w:val="22"/>
                <w:lang w:eastAsia="es-MX"/>
              </w:rPr>
              <w:t xml:space="preserve"> $ 2,336.27</w:t>
            </w:r>
          </w:p>
        </w:tc>
      </w:tr>
      <w:tr w:rsidR="008959AD" w:rsidRPr="00240FEA" w:rsidTr="00DE3C80">
        <w:trPr>
          <w:trHeight w:val="334"/>
        </w:trPr>
        <w:tc>
          <w:tcPr>
            <w:tcW w:w="421" w:type="dxa"/>
            <w:tcBorders>
              <w:top w:val="nil"/>
              <w:left w:val="single" w:sz="4" w:space="0" w:color="auto"/>
              <w:bottom w:val="single" w:sz="4" w:space="0" w:color="auto"/>
              <w:right w:val="single" w:sz="4" w:space="0" w:color="auto"/>
            </w:tcBorders>
            <w:shd w:val="clear" w:color="auto" w:fill="auto"/>
            <w:noWrap/>
            <w:hideMark/>
          </w:tcPr>
          <w:p w:rsidR="008959AD" w:rsidRPr="00240FEA" w:rsidRDefault="008959AD" w:rsidP="00DE3C80">
            <w:pPr>
              <w:rPr>
                <w:rFonts w:cs="Arial"/>
                <w:b/>
                <w:bCs/>
                <w:color w:val="000000"/>
                <w:sz w:val="22"/>
                <w:szCs w:val="22"/>
                <w:lang w:eastAsia="es-MX"/>
              </w:rPr>
            </w:pPr>
            <w:r w:rsidRPr="00240FEA">
              <w:rPr>
                <w:rFonts w:cs="Arial"/>
                <w:b/>
                <w:bCs/>
                <w:color w:val="000000"/>
                <w:sz w:val="22"/>
                <w:szCs w:val="22"/>
                <w:lang w:eastAsia="es-MX"/>
              </w:rPr>
              <w:t> </w:t>
            </w:r>
          </w:p>
        </w:tc>
        <w:tc>
          <w:tcPr>
            <w:tcW w:w="263" w:type="dxa"/>
            <w:tcBorders>
              <w:top w:val="nil"/>
              <w:left w:val="nil"/>
              <w:bottom w:val="single" w:sz="4" w:space="0" w:color="auto"/>
              <w:right w:val="single" w:sz="4" w:space="0" w:color="auto"/>
            </w:tcBorders>
            <w:shd w:val="clear" w:color="auto" w:fill="auto"/>
            <w:noWrap/>
            <w:hideMark/>
          </w:tcPr>
          <w:p w:rsidR="008959AD" w:rsidRPr="00240FEA" w:rsidRDefault="008959AD" w:rsidP="00DE3C80">
            <w:pPr>
              <w:rPr>
                <w:rFonts w:cs="Arial"/>
                <w:color w:val="000000"/>
                <w:sz w:val="22"/>
                <w:szCs w:val="22"/>
                <w:lang w:eastAsia="es-MX"/>
              </w:rPr>
            </w:pPr>
            <w:r w:rsidRPr="00240FEA">
              <w:rPr>
                <w:rFonts w:cs="Arial"/>
                <w:color w:val="000000"/>
                <w:sz w:val="22"/>
                <w:szCs w:val="22"/>
                <w:lang w:eastAsia="es-MX"/>
              </w:rPr>
              <w:t> </w:t>
            </w:r>
          </w:p>
        </w:tc>
        <w:tc>
          <w:tcPr>
            <w:tcW w:w="263" w:type="dxa"/>
            <w:tcBorders>
              <w:top w:val="nil"/>
              <w:left w:val="nil"/>
              <w:bottom w:val="single" w:sz="4" w:space="0" w:color="auto"/>
              <w:right w:val="single" w:sz="4" w:space="0" w:color="auto"/>
            </w:tcBorders>
            <w:shd w:val="clear" w:color="auto" w:fill="auto"/>
            <w:noWrap/>
            <w:hideMark/>
          </w:tcPr>
          <w:p w:rsidR="008959AD" w:rsidRPr="00240FEA" w:rsidRDefault="008959AD" w:rsidP="00DE3C80">
            <w:pPr>
              <w:rPr>
                <w:rFonts w:cs="Arial"/>
                <w:color w:val="000000"/>
                <w:sz w:val="22"/>
                <w:szCs w:val="22"/>
                <w:lang w:eastAsia="es-MX"/>
              </w:rPr>
            </w:pPr>
            <w:r w:rsidRPr="00240FEA">
              <w:rPr>
                <w:rFonts w:cs="Arial"/>
                <w:color w:val="000000"/>
                <w:sz w:val="22"/>
                <w:szCs w:val="22"/>
                <w:lang w:eastAsia="es-MX"/>
              </w:rPr>
              <w:t>2</w:t>
            </w:r>
          </w:p>
        </w:tc>
        <w:tc>
          <w:tcPr>
            <w:tcW w:w="7203" w:type="dxa"/>
            <w:tcBorders>
              <w:top w:val="nil"/>
              <w:left w:val="nil"/>
              <w:bottom w:val="single" w:sz="4" w:space="0" w:color="auto"/>
              <w:right w:val="single" w:sz="4" w:space="0" w:color="auto"/>
            </w:tcBorders>
            <w:shd w:val="clear" w:color="auto" w:fill="auto"/>
            <w:hideMark/>
          </w:tcPr>
          <w:p w:rsidR="008959AD" w:rsidRPr="00240FEA" w:rsidRDefault="008959AD" w:rsidP="00DE3C80">
            <w:pPr>
              <w:rPr>
                <w:rFonts w:cs="Arial"/>
                <w:color w:val="000000"/>
                <w:sz w:val="22"/>
                <w:szCs w:val="22"/>
                <w:lang w:eastAsia="es-MX"/>
              </w:rPr>
            </w:pPr>
            <w:r w:rsidRPr="00240FEA">
              <w:rPr>
                <w:rFonts w:cs="Arial"/>
                <w:color w:val="000000"/>
                <w:sz w:val="22"/>
                <w:szCs w:val="22"/>
                <w:lang w:eastAsia="es-MX"/>
              </w:rPr>
              <w:t>Licencias para Establecimientos que Expendan Bebidas Alcohólicas</w:t>
            </w:r>
          </w:p>
        </w:tc>
        <w:tc>
          <w:tcPr>
            <w:tcW w:w="1843" w:type="dxa"/>
            <w:tcBorders>
              <w:top w:val="nil"/>
              <w:left w:val="nil"/>
              <w:bottom w:val="single" w:sz="4" w:space="0" w:color="auto"/>
              <w:right w:val="single" w:sz="4" w:space="0" w:color="auto"/>
            </w:tcBorders>
            <w:shd w:val="clear" w:color="auto" w:fill="auto"/>
            <w:hideMark/>
          </w:tcPr>
          <w:p w:rsidR="008959AD" w:rsidRPr="00240FEA" w:rsidRDefault="008959AD" w:rsidP="00DE3C80">
            <w:pPr>
              <w:jc w:val="right"/>
              <w:rPr>
                <w:rFonts w:cs="Arial"/>
                <w:color w:val="000000"/>
                <w:sz w:val="22"/>
                <w:szCs w:val="22"/>
                <w:lang w:val="es-419" w:eastAsia="es-MX"/>
              </w:rPr>
            </w:pPr>
            <w:r w:rsidRPr="00240FEA">
              <w:rPr>
                <w:rFonts w:cs="Arial"/>
                <w:color w:val="000000"/>
                <w:sz w:val="22"/>
                <w:szCs w:val="22"/>
                <w:lang w:eastAsia="es-MX"/>
              </w:rPr>
              <w:t xml:space="preserve"> $ 18,617</w:t>
            </w:r>
            <w:r w:rsidRPr="00240FEA">
              <w:rPr>
                <w:rFonts w:cs="Arial"/>
                <w:color w:val="000000"/>
                <w:sz w:val="22"/>
                <w:szCs w:val="22"/>
                <w:lang w:val="es-419" w:eastAsia="es-MX"/>
              </w:rPr>
              <w:t>.94</w:t>
            </w:r>
          </w:p>
        </w:tc>
      </w:tr>
      <w:tr w:rsidR="008959AD" w:rsidRPr="00240FEA" w:rsidTr="00DE3C80">
        <w:trPr>
          <w:trHeight w:val="300"/>
        </w:trPr>
        <w:tc>
          <w:tcPr>
            <w:tcW w:w="421" w:type="dxa"/>
            <w:tcBorders>
              <w:top w:val="nil"/>
              <w:left w:val="single" w:sz="4" w:space="0" w:color="auto"/>
              <w:bottom w:val="single" w:sz="4" w:space="0" w:color="auto"/>
              <w:right w:val="single" w:sz="4" w:space="0" w:color="auto"/>
            </w:tcBorders>
            <w:shd w:val="clear" w:color="auto" w:fill="auto"/>
            <w:noWrap/>
            <w:hideMark/>
          </w:tcPr>
          <w:p w:rsidR="008959AD" w:rsidRPr="00240FEA" w:rsidRDefault="008959AD" w:rsidP="00DE3C80">
            <w:pPr>
              <w:rPr>
                <w:rFonts w:cs="Arial"/>
                <w:b/>
                <w:bCs/>
                <w:color w:val="000000"/>
                <w:sz w:val="22"/>
                <w:szCs w:val="22"/>
                <w:lang w:eastAsia="es-MX"/>
              </w:rPr>
            </w:pPr>
            <w:r w:rsidRPr="00240FEA">
              <w:rPr>
                <w:rFonts w:cs="Arial"/>
                <w:b/>
                <w:bCs/>
                <w:color w:val="000000"/>
                <w:sz w:val="22"/>
                <w:szCs w:val="22"/>
                <w:lang w:eastAsia="es-MX"/>
              </w:rPr>
              <w:t> </w:t>
            </w:r>
          </w:p>
        </w:tc>
        <w:tc>
          <w:tcPr>
            <w:tcW w:w="263" w:type="dxa"/>
            <w:tcBorders>
              <w:top w:val="nil"/>
              <w:left w:val="nil"/>
              <w:bottom w:val="single" w:sz="4" w:space="0" w:color="auto"/>
              <w:right w:val="single" w:sz="4" w:space="0" w:color="auto"/>
            </w:tcBorders>
            <w:shd w:val="clear" w:color="auto" w:fill="auto"/>
            <w:noWrap/>
            <w:hideMark/>
          </w:tcPr>
          <w:p w:rsidR="008959AD" w:rsidRPr="00240FEA" w:rsidRDefault="008959AD" w:rsidP="00DE3C80">
            <w:pPr>
              <w:rPr>
                <w:rFonts w:cs="Arial"/>
                <w:color w:val="000000"/>
                <w:sz w:val="22"/>
                <w:szCs w:val="22"/>
                <w:lang w:eastAsia="es-MX"/>
              </w:rPr>
            </w:pPr>
            <w:r w:rsidRPr="00240FEA">
              <w:rPr>
                <w:rFonts w:cs="Arial"/>
                <w:color w:val="000000"/>
                <w:sz w:val="22"/>
                <w:szCs w:val="22"/>
                <w:lang w:eastAsia="es-MX"/>
              </w:rPr>
              <w:t>4</w:t>
            </w:r>
          </w:p>
        </w:tc>
        <w:tc>
          <w:tcPr>
            <w:tcW w:w="7466" w:type="dxa"/>
            <w:gridSpan w:val="2"/>
            <w:tcBorders>
              <w:top w:val="single" w:sz="4" w:space="0" w:color="auto"/>
              <w:left w:val="nil"/>
              <w:bottom w:val="single" w:sz="4" w:space="0" w:color="auto"/>
              <w:right w:val="single" w:sz="4" w:space="0" w:color="auto"/>
            </w:tcBorders>
            <w:shd w:val="clear" w:color="auto" w:fill="auto"/>
            <w:noWrap/>
            <w:hideMark/>
          </w:tcPr>
          <w:p w:rsidR="008959AD" w:rsidRPr="00240FEA" w:rsidRDefault="008959AD" w:rsidP="00DE3C80">
            <w:pPr>
              <w:rPr>
                <w:rFonts w:cs="Arial"/>
                <w:bCs/>
                <w:color w:val="000000"/>
                <w:sz w:val="22"/>
                <w:szCs w:val="22"/>
                <w:lang w:eastAsia="es-MX"/>
              </w:rPr>
            </w:pPr>
            <w:r w:rsidRPr="00240FEA">
              <w:rPr>
                <w:rFonts w:cs="Arial"/>
                <w:bCs/>
                <w:color w:val="000000"/>
                <w:sz w:val="22"/>
                <w:szCs w:val="22"/>
                <w:lang w:eastAsia="es-MX"/>
              </w:rPr>
              <w:t>Accesorios</w:t>
            </w:r>
          </w:p>
        </w:tc>
        <w:tc>
          <w:tcPr>
            <w:tcW w:w="1843" w:type="dxa"/>
            <w:tcBorders>
              <w:top w:val="nil"/>
              <w:left w:val="nil"/>
              <w:bottom w:val="single" w:sz="4" w:space="0" w:color="auto"/>
              <w:right w:val="single" w:sz="4" w:space="0" w:color="auto"/>
            </w:tcBorders>
            <w:shd w:val="clear" w:color="auto" w:fill="auto"/>
            <w:noWrap/>
            <w:hideMark/>
          </w:tcPr>
          <w:p w:rsidR="008959AD" w:rsidRPr="00240FEA" w:rsidRDefault="008959AD" w:rsidP="00DE3C80">
            <w:pPr>
              <w:jc w:val="right"/>
              <w:rPr>
                <w:rFonts w:cs="Arial"/>
                <w:bCs/>
                <w:color w:val="000000"/>
                <w:sz w:val="22"/>
                <w:szCs w:val="22"/>
                <w:lang w:eastAsia="es-MX"/>
              </w:rPr>
            </w:pPr>
            <w:r w:rsidRPr="00240FEA">
              <w:rPr>
                <w:rFonts w:cs="Arial"/>
                <w:bCs/>
                <w:color w:val="000000"/>
                <w:sz w:val="22"/>
                <w:szCs w:val="22"/>
                <w:lang w:eastAsia="es-MX"/>
              </w:rPr>
              <w:t>$ 0.00 </w:t>
            </w:r>
          </w:p>
        </w:tc>
      </w:tr>
      <w:tr w:rsidR="008959AD" w:rsidRPr="00240FEA" w:rsidTr="00DE3C80">
        <w:trPr>
          <w:trHeight w:val="850"/>
        </w:trPr>
        <w:tc>
          <w:tcPr>
            <w:tcW w:w="421" w:type="dxa"/>
            <w:tcBorders>
              <w:top w:val="nil"/>
              <w:left w:val="single" w:sz="4" w:space="0" w:color="auto"/>
              <w:bottom w:val="single" w:sz="4" w:space="0" w:color="auto"/>
              <w:right w:val="single" w:sz="4" w:space="0" w:color="auto"/>
            </w:tcBorders>
            <w:shd w:val="clear" w:color="auto" w:fill="auto"/>
            <w:noWrap/>
            <w:hideMark/>
          </w:tcPr>
          <w:p w:rsidR="008959AD" w:rsidRPr="00240FEA" w:rsidRDefault="008959AD" w:rsidP="00DE3C80">
            <w:pPr>
              <w:rPr>
                <w:rFonts w:cs="Arial"/>
                <w:b/>
                <w:bCs/>
                <w:color w:val="000000"/>
                <w:sz w:val="22"/>
                <w:szCs w:val="22"/>
                <w:lang w:eastAsia="es-MX"/>
              </w:rPr>
            </w:pPr>
            <w:r w:rsidRPr="00240FEA">
              <w:rPr>
                <w:rFonts w:cs="Arial"/>
                <w:b/>
                <w:bCs/>
                <w:color w:val="000000"/>
                <w:sz w:val="22"/>
                <w:szCs w:val="22"/>
                <w:lang w:eastAsia="es-MX"/>
              </w:rPr>
              <w:t> </w:t>
            </w:r>
          </w:p>
        </w:tc>
        <w:tc>
          <w:tcPr>
            <w:tcW w:w="263" w:type="dxa"/>
            <w:tcBorders>
              <w:top w:val="nil"/>
              <w:left w:val="nil"/>
              <w:bottom w:val="single" w:sz="4" w:space="0" w:color="auto"/>
              <w:right w:val="single" w:sz="4" w:space="0" w:color="auto"/>
            </w:tcBorders>
            <w:shd w:val="clear" w:color="auto" w:fill="auto"/>
            <w:noWrap/>
            <w:hideMark/>
          </w:tcPr>
          <w:p w:rsidR="008959AD" w:rsidRPr="00240FEA" w:rsidRDefault="008959AD" w:rsidP="00DE3C80">
            <w:pPr>
              <w:rPr>
                <w:rFonts w:cs="Arial"/>
                <w:color w:val="000000"/>
                <w:sz w:val="22"/>
                <w:szCs w:val="22"/>
                <w:lang w:eastAsia="es-MX"/>
              </w:rPr>
            </w:pPr>
            <w:r w:rsidRPr="00240FEA">
              <w:rPr>
                <w:rFonts w:cs="Arial"/>
                <w:color w:val="000000"/>
                <w:sz w:val="22"/>
                <w:szCs w:val="22"/>
                <w:lang w:eastAsia="es-MX"/>
              </w:rPr>
              <w:t>5</w:t>
            </w:r>
          </w:p>
        </w:tc>
        <w:tc>
          <w:tcPr>
            <w:tcW w:w="7466" w:type="dxa"/>
            <w:gridSpan w:val="2"/>
            <w:tcBorders>
              <w:top w:val="single" w:sz="4" w:space="0" w:color="auto"/>
              <w:left w:val="nil"/>
              <w:bottom w:val="single" w:sz="4" w:space="0" w:color="auto"/>
              <w:right w:val="single" w:sz="4" w:space="0" w:color="auto"/>
            </w:tcBorders>
            <w:shd w:val="clear" w:color="auto" w:fill="auto"/>
            <w:hideMark/>
          </w:tcPr>
          <w:p w:rsidR="008959AD" w:rsidRPr="00240FEA" w:rsidRDefault="008959AD" w:rsidP="00DE3C80">
            <w:pPr>
              <w:rPr>
                <w:rFonts w:cs="Arial"/>
                <w:bCs/>
                <w:color w:val="000000"/>
                <w:sz w:val="22"/>
                <w:szCs w:val="22"/>
                <w:lang w:eastAsia="es-MX"/>
              </w:rPr>
            </w:pPr>
            <w:r w:rsidRPr="00240FEA">
              <w:rPr>
                <w:rFonts w:cs="Arial"/>
                <w:bCs/>
                <w:color w:val="000000"/>
                <w:sz w:val="22"/>
                <w:szCs w:val="22"/>
                <w:lang w:eastAsia="es-MX"/>
              </w:rPr>
              <w:t xml:space="preserve">Derechos no comprendidos en las fracciones de la Ley de Ingresos </w:t>
            </w:r>
            <w:r w:rsidRPr="00240FEA">
              <w:rPr>
                <w:rFonts w:cs="Arial"/>
                <w:bCs/>
                <w:color w:val="000000"/>
                <w:sz w:val="22"/>
                <w:szCs w:val="22"/>
                <w:lang w:eastAsia="es-MX"/>
              </w:rPr>
              <w:br/>
              <w:t>causados en ejercicios fiscales anteriores pendientes de liquidación</w:t>
            </w:r>
            <w:r w:rsidRPr="00240FEA">
              <w:rPr>
                <w:rFonts w:cs="Arial"/>
                <w:bCs/>
                <w:color w:val="000000"/>
                <w:sz w:val="22"/>
                <w:szCs w:val="22"/>
                <w:lang w:eastAsia="es-MX"/>
              </w:rPr>
              <w:br/>
              <w:t>y pago</w:t>
            </w:r>
          </w:p>
        </w:tc>
        <w:tc>
          <w:tcPr>
            <w:tcW w:w="1843" w:type="dxa"/>
            <w:tcBorders>
              <w:top w:val="nil"/>
              <w:left w:val="nil"/>
              <w:bottom w:val="single" w:sz="4" w:space="0" w:color="auto"/>
              <w:right w:val="single" w:sz="4" w:space="0" w:color="auto"/>
            </w:tcBorders>
            <w:shd w:val="clear" w:color="auto" w:fill="auto"/>
            <w:noWrap/>
            <w:vAlign w:val="bottom"/>
          </w:tcPr>
          <w:p w:rsidR="008959AD" w:rsidRPr="00240FEA" w:rsidRDefault="008959AD" w:rsidP="00DE3C80">
            <w:pPr>
              <w:jc w:val="right"/>
              <w:rPr>
                <w:rFonts w:cs="Arial"/>
                <w:color w:val="000000"/>
                <w:sz w:val="22"/>
                <w:szCs w:val="22"/>
                <w:lang w:eastAsia="es-MX"/>
              </w:rPr>
            </w:pPr>
            <w:r w:rsidRPr="00240FEA">
              <w:rPr>
                <w:rFonts w:cs="Arial"/>
                <w:color w:val="000000"/>
                <w:sz w:val="22"/>
                <w:szCs w:val="22"/>
                <w:lang w:eastAsia="es-MX"/>
              </w:rPr>
              <w:t>$ 0.00</w:t>
            </w:r>
          </w:p>
        </w:tc>
      </w:tr>
      <w:tr w:rsidR="008959AD" w:rsidRPr="00240FEA" w:rsidTr="00DE3C80">
        <w:trPr>
          <w:trHeight w:val="268"/>
        </w:trPr>
        <w:tc>
          <w:tcPr>
            <w:tcW w:w="421" w:type="dxa"/>
            <w:tcBorders>
              <w:top w:val="nil"/>
              <w:left w:val="single" w:sz="4" w:space="0" w:color="auto"/>
              <w:bottom w:val="single" w:sz="4" w:space="0" w:color="auto"/>
              <w:right w:val="single" w:sz="4" w:space="0" w:color="auto"/>
            </w:tcBorders>
            <w:shd w:val="clear" w:color="auto" w:fill="auto"/>
            <w:noWrap/>
            <w:hideMark/>
          </w:tcPr>
          <w:p w:rsidR="008959AD" w:rsidRPr="00240FEA" w:rsidRDefault="008959AD" w:rsidP="00DE3C80">
            <w:pPr>
              <w:rPr>
                <w:rFonts w:cs="Arial"/>
                <w:b/>
                <w:bCs/>
                <w:color w:val="000000"/>
                <w:sz w:val="22"/>
                <w:szCs w:val="22"/>
                <w:lang w:eastAsia="es-MX"/>
              </w:rPr>
            </w:pPr>
            <w:r w:rsidRPr="00240FEA">
              <w:rPr>
                <w:rFonts w:cs="Arial"/>
                <w:b/>
                <w:bCs/>
                <w:color w:val="000000"/>
                <w:sz w:val="22"/>
                <w:szCs w:val="22"/>
                <w:lang w:eastAsia="es-MX"/>
              </w:rPr>
              <w:t> </w:t>
            </w:r>
          </w:p>
        </w:tc>
        <w:tc>
          <w:tcPr>
            <w:tcW w:w="263" w:type="dxa"/>
            <w:tcBorders>
              <w:top w:val="nil"/>
              <w:left w:val="nil"/>
              <w:bottom w:val="single" w:sz="4" w:space="0" w:color="auto"/>
              <w:right w:val="single" w:sz="4" w:space="0" w:color="auto"/>
            </w:tcBorders>
            <w:shd w:val="clear" w:color="auto" w:fill="auto"/>
            <w:noWrap/>
            <w:hideMark/>
          </w:tcPr>
          <w:p w:rsidR="008959AD" w:rsidRPr="00240FEA" w:rsidRDefault="008959AD" w:rsidP="00DE3C80">
            <w:pPr>
              <w:rPr>
                <w:rFonts w:cs="Arial"/>
                <w:b/>
                <w:bCs/>
                <w:color w:val="000000"/>
                <w:sz w:val="22"/>
                <w:szCs w:val="22"/>
                <w:lang w:eastAsia="es-MX"/>
              </w:rPr>
            </w:pPr>
            <w:r w:rsidRPr="00240FEA">
              <w:rPr>
                <w:rFonts w:cs="Arial"/>
                <w:b/>
                <w:bCs/>
                <w:color w:val="000000"/>
                <w:sz w:val="22"/>
                <w:szCs w:val="22"/>
                <w:lang w:eastAsia="es-MX"/>
              </w:rPr>
              <w:t> </w:t>
            </w:r>
          </w:p>
        </w:tc>
        <w:tc>
          <w:tcPr>
            <w:tcW w:w="263" w:type="dxa"/>
            <w:tcBorders>
              <w:top w:val="nil"/>
              <w:left w:val="nil"/>
              <w:bottom w:val="single" w:sz="4" w:space="0" w:color="auto"/>
              <w:right w:val="single" w:sz="4" w:space="0" w:color="auto"/>
            </w:tcBorders>
            <w:shd w:val="clear" w:color="auto" w:fill="auto"/>
            <w:noWrap/>
            <w:hideMark/>
          </w:tcPr>
          <w:p w:rsidR="008959AD" w:rsidRPr="00240FEA" w:rsidRDefault="008959AD" w:rsidP="00DE3C80">
            <w:pPr>
              <w:rPr>
                <w:rFonts w:cs="Arial"/>
                <w:b/>
                <w:bCs/>
                <w:color w:val="000000"/>
                <w:sz w:val="22"/>
                <w:szCs w:val="22"/>
                <w:lang w:eastAsia="es-MX"/>
              </w:rPr>
            </w:pPr>
            <w:r w:rsidRPr="00240FEA">
              <w:rPr>
                <w:rFonts w:cs="Arial"/>
                <w:b/>
                <w:bCs/>
                <w:color w:val="000000"/>
                <w:sz w:val="22"/>
                <w:szCs w:val="22"/>
                <w:lang w:eastAsia="es-MX"/>
              </w:rPr>
              <w:t> </w:t>
            </w:r>
          </w:p>
        </w:tc>
        <w:tc>
          <w:tcPr>
            <w:tcW w:w="7203" w:type="dxa"/>
            <w:tcBorders>
              <w:top w:val="nil"/>
              <w:left w:val="nil"/>
              <w:bottom w:val="single" w:sz="4" w:space="0" w:color="auto"/>
              <w:right w:val="single" w:sz="4" w:space="0" w:color="auto"/>
            </w:tcBorders>
            <w:shd w:val="clear" w:color="auto" w:fill="auto"/>
            <w:hideMark/>
          </w:tcPr>
          <w:p w:rsidR="008959AD" w:rsidRPr="00240FEA" w:rsidRDefault="008959AD" w:rsidP="00DE3C80">
            <w:pPr>
              <w:rPr>
                <w:rFonts w:cs="Arial"/>
                <w:b/>
                <w:bCs/>
                <w:color w:val="000000"/>
                <w:sz w:val="22"/>
                <w:szCs w:val="22"/>
                <w:lang w:eastAsia="es-MX"/>
              </w:rPr>
            </w:pPr>
            <w:r w:rsidRPr="00240FEA">
              <w:rPr>
                <w:rFonts w:cs="Arial"/>
                <w:b/>
                <w:bCs/>
                <w:color w:val="000000"/>
                <w:sz w:val="22"/>
                <w:szCs w:val="22"/>
                <w:lang w:eastAsia="es-MX"/>
              </w:rPr>
              <w:t> </w:t>
            </w:r>
          </w:p>
        </w:tc>
        <w:tc>
          <w:tcPr>
            <w:tcW w:w="1843" w:type="dxa"/>
            <w:tcBorders>
              <w:top w:val="nil"/>
              <w:left w:val="nil"/>
              <w:bottom w:val="single" w:sz="4" w:space="0" w:color="auto"/>
              <w:right w:val="single" w:sz="4" w:space="0" w:color="auto"/>
            </w:tcBorders>
            <w:shd w:val="clear" w:color="auto" w:fill="auto"/>
            <w:noWrap/>
            <w:vAlign w:val="bottom"/>
          </w:tcPr>
          <w:p w:rsidR="008959AD" w:rsidRPr="00240FEA" w:rsidRDefault="008959AD" w:rsidP="00DE3C80">
            <w:pPr>
              <w:jc w:val="right"/>
              <w:rPr>
                <w:rFonts w:cs="Arial"/>
                <w:color w:val="000000"/>
                <w:sz w:val="22"/>
                <w:szCs w:val="22"/>
                <w:lang w:eastAsia="es-MX"/>
              </w:rPr>
            </w:pPr>
          </w:p>
        </w:tc>
      </w:tr>
      <w:tr w:rsidR="008959AD" w:rsidRPr="00240FEA" w:rsidTr="00DE3C80">
        <w:trPr>
          <w:trHeight w:val="300"/>
        </w:trPr>
        <w:tc>
          <w:tcPr>
            <w:tcW w:w="421" w:type="dxa"/>
            <w:tcBorders>
              <w:top w:val="nil"/>
              <w:left w:val="single" w:sz="4" w:space="0" w:color="auto"/>
              <w:bottom w:val="single" w:sz="4" w:space="0" w:color="auto"/>
              <w:right w:val="single" w:sz="4" w:space="0" w:color="auto"/>
            </w:tcBorders>
            <w:shd w:val="clear" w:color="000000" w:fill="D8D8D8"/>
            <w:noWrap/>
            <w:hideMark/>
          </w:tcPr>
          <w:p w:rsidR="008959AD" w:rsidRPr="00240FEA" w:rsidRDefault="008959AD" w:rsidP="00DE3C80">
            <w:pPr>
              <w:rPr>
                <w:rFonts w:cs="Arial"/>
                <w:b/>
                <w:bCs/>
                <w:color w:val="000000"/>
                <w:sz w:val="22"/>
                <w:szCs w:val="22"/>
                <w:lang w:eastAsia="es-MX"/>
              </w:rPr>
            </w:pPr>
            <w:r w:rsidRPr="00240FEA">
              <w:rPr>
                <w:rFonts w:cs="Arial"/>
                <w:b/>
                <w:bCs/>
                <w:color w:val="000000"/>
                <w:sz w:val="22"/>
                <w:szCs w:val="22"/>
                <w:lang w:eastAsia="es-MX"/>
              </w:rPr>
              <w:t>5</w:t>
            </w:r>
          </w:p>
        </w:tc>
        <w:tc>
          <w:tcPr>
            <w:tcW w:w="7729" w:type="dxa"/>
            <w:gridSpan w:val="3"/>
            <w:tcBorders>
              <w:top w:val="single" w:sz="4" w:space="0" w:color="auto"/>
              <w:left w:val="nil"/>
              <w:bottom w:val="single" w:sz="4" w:space="0" w:color="auto"/>
              <w:right w:val="single" w:sz="4" w:space="0" w:color="auto"/>
            </w:tcBorders>
            <w:shd w:val="clear" w:color="000000" w:fill="D8D8D8"/>
            <w:noWrap/>
            <w:hideMark/>
          </w:tcPr>
          <w:p w:rsidR="008959AD" w:rsidRPr="00240FEA" w:rsidRDefault="008959AD" w:rsidP="00DE3C80">
            <w:pPr>
              <w:rPr>
                <w:rFonts w:cs="Arial"/>
                <w:b/>
                <w:bCs/>
                <w:color w:val="000000"/>
                <w:sz w:val="22"/>
                <w:szCs w:val="22"/>
                <w:lang w:eastAsia="es-MX"/>
              </w:rPr>
            </w:pPr>
            <w:r w:rsidRPr="00240FEA">
              <w:rPr>
                <w:rFonts w:cs="Arial"/>
                <w:b/>
                <w:bCs/>
                <w:color w:val="000000"/>
                <w:sz w:val="22"/>
                <w:szCs w:val="22"/>
                <w:lang w:eastAsia="es-MX"/>
              </w:rPr>
              <w:t xml:space="preserve">Productos </w:t>
            </w:r>
          </w:p>
        </w:tc>
        <w:tc>
          <w:tcPr>
            <w:tcW w:w="1843" w:type="dxa"/>
            <w:tcBorders>
              <w:top w:val="nil"/>
              <w:left w:val="nil"/>
              <w:bottom w:val="single" w:sz="4" w:space="0" w:color="auto"/>
              <w:right w:val="single" w:sz="4" w:space="0" w:color="auto"/>
            </w:tcBorders>
            <w:shd w:val="clear" w:color="000000" w:fill="D8D8D8"/>
            <w:noWrap/>
            <w:vAlign w:val="bottom"/>
            <w:hideMark/>
          </w:tcPr>
          <w:p w:rsidR="008959AD" w:rsidRPr="00240FEA" w:rsidRDefault="008959AD" w:rsidP="00DE3C80">
            <w:pPr>
              <w:jc w:val="right"/>
              <w:rPr>
                <w:rFonts w:cs="Arial"/>
                <w:b/>
                <w:bCs/>
                <w:color w:val="000000"/>
                <w:sz w:val="22"/>
                <w:szCs w:val="22"/>
                <w:lang w:eastAsia="es-MX"/>
              </w:rPr>
            </w:pPr>
            <w:r w:rsidRPr="00240FEA">
              <w:rPr>
                <w:rFonts w:cs="Arial"/>
                <w:b/>
                <w:bCs/>
                <w:color w:val="000000"/>
                <w:sz w:val="22"/>
                <w:szCs w:val="22"/>
                <w:lang w:eastAsia="es-MX"/>
              </w:rPr>
              <w:t>$182.73</w:t>
            </w:r>
          </w:p>
        </w:tc>
      </w:tr>
      <w:tr w:rsidR="008959AD" w:rsidRPr="00240FEA" w:rsidTr="00DE3C80">
        <w:trPr>
          <w:trHeight w:val="106"/>
        </w:trPr>
        <w:tc>
          <w:tcPr>
            <w:tcW w:w="421" w:type="dxa"/>
            <w:tcBorders>
              <w:top w:val="nil"/>
              <w:left w:val="single" w:sz="4" w:space="0" w:color="auto"/>
              <w:bottom w:val="single" w:sz="4" w:space="0" w:color="auto"/>
              <w:right w:val="single" w:sz="4" w:space="0" w:color="auto"/>
            </w:tcBorders>
            <w:shd w:val="clear" w:color="auto" w:fill="auto"/>
            <w:noWrap/>
            <w:hideMark/>
          </w:tcPr>
          <w:p w:rsidR="008959AD" w:rsidRPr="00240FEA" w:rsidRDefault="008959AD" w:rsidP="00DE3C80">
            <w:pPr>
              <w:rPr>
                <w:rFonts w:cs="Arial"/>
                <w:b/>
                <w:bCs/>
                <w:color w:val="000000"/>
                <w:sz w:val="22"/>
                <w:szCs w:val="22"/>
                <w:lang w:eastAsia="es-MX"/>
              </w:rPr>
            </w:pPr>
            <w:r w:rsidRPr="00240FEA">
              <w:rPr>
                <w:rFonts w:cs="Arial"/>
                <w:b/>
                <w:bCs/>
                <w:color w:val="000000"/>
                <w:sz w:val="22"/>
                <w:szCs w:val="22"/>
                <w:lang w:eastAsia="es-MX"/>
              </w:rPr>
              <w:t> </w:t>
            </w:r>
          </w:p>
        </w:tc>
        <w:tc>
          <w:tcPr>
            <w:tcW w:w="263" w:type="dxa"/>
            <w:tcBorders>
              <w:top w:val="nil"/>
              <w:left w:val="nil"/>
              <w:bottom w:val="single" w:sz="4" w:space="0" w:color="auto"/>
              <w:right w:val="single" w:sz="4" w:space="0" w:color="auto"/>
            </w:tcBorders>
            <w:shd w:val="clear" w:color="auto" w:fill="auto"/>
            <w:noWrap/>
            <w:hideMark/>
          </w:tcPr>
          <w:p w:rsidR="008959AD" w:rsidRPr="00240FEA" w:rsidRDefault="008959AD" w:rsidP="00DE3C80">
            <w:pPr>
              <w:rPr>
                <w:rFonts w:cs="Arial"/>
                <w:b/>
                <w:bCs/>
                <w:color w:val="000000"/>
                <w:sz w:val="22"/>
                <w:szCs w:val="22"/>
                <w:lang w:eastAsia="es-MX"/>
              </w:rPr>
            </w:pPr>
            <w:r w:rsidRPr="00240FEA">
              <w:rPr>
                <w:rFonts w:cs="Arial"/>
                <w:b/>
                <w:bCs/>
                <w:color w:val="000000"/>
                <w:sz w:val="22"/>
                <w:szCs w:val="22"/>
                <w:lang w:eastAsia="es-MX"/>
              </w:rPr>
              <w:t> </w:t>
            </w:r>
          </w:p>
        </w:tc>
        <w:tc>
          <w:tcPr>
            <w:tcW w:w="263" w:type="dxa"/>
            <w:tcBorders>
              <w:top w:val="nil"/>
              <w:left w:val="nil"/>
              <w:bottom w:val="single" w:sz="4" w:space="0" w:color="auto"/>
              <w:right w:val="single" w:sz="4" w:space="0" w:color="auto"/>
            </w:tcBorders>
            <w:shd w:val="clear" w:color="auto" w:fill="auto"/>
            <w:noWrap/>
            <w:hideMark/>
          </w:tcPr>
          <w:p w:rsidR="008959AD" w:rsidRPr="00240FEA" w:rsidRDefault="008959AD" w:rsidP="00DE3C80">
            <w:pPr>
              <w:rPr>
                <w:rFonts w:cs="Arial"/>
                <w:b/>
                <w:bCs/>
                <w:color w:val="000000"/>
                <w:sz w:val="22"/>
                <w:szCs w:val="22"/>
                <w:lang w:eastAsia="es-MX"/>
              </w:rPr>
            </w:pPr>
            <w:r w:rsidRPr="00240FEA">
              <w:rPr>
                <w:rFonts w:cs="Arial"/>
                <w:b/>
                <w:bCs/>
                <w:color w:val="000000"/>
                <w:sz w:val="22"/>
                <w:szCs w:val="22"/>
                <w:lang w:eastAsia="es-MX"/>
              </w:rPr>
              <w:t> </w:t>
            </w:r>
          </w:p>
        </w:tc>
        <w:tc>
          <w:tcPr>
            <w:tcW w:w="7203" w:type="dxa"/>
            <w:tcBorders>
              <w:top w:val="nil"/>
              <w:left w:val="nil"/>
              <w:bottom w:val="single" w:sz="4" w:space="0" w:color="auto"/>
              <w:right w:val="single" w:sz="4" w:space="0" w:color="auto"/>
            </w:tcBorders>
            <w:shd w:val="clear" w:color="auto" w:fill="auto"/>
            <w:noWrap/>
            <w:hideMark/>
          </w:tcPr>
          <w:p w:rsidR="008959AD" w:rsidRPr="00240FEA" w:rsidRDefault="008959AD" w:rsidP="00DE3C80">
            <w:pPr>
              <w:rPr>
                <w:rFonts w:cs="Arial"/>
                <w:b/>
                <w:bCs/>
                <w:color w:val="000000"/>
                <w:sz w:val="22"/>
                <w:szCs w:val="22"/>
                <w:lang w:eastAsia="es-MX"/>
              </w:rPr>
            </w:pPr>
            <w:r w:rsidRPr="00240FEA">
              <w:rPr>
                <w:rFonts w:cs="Arial"/>
                <w:b/>
                <w:bCs/>
                <w:color w:val="000000"/>
                <w:sz w:val="22"/>
                <w:szCs w:val="22"/>
                <w:lang w:eastAsia="es-MX"/>
              </w:rPr>
              <w:t> </w:t>
            </w:r>
          </w:p>
        </w:tc>
        <w:tc>
          <w:tcPr>
            <w:tcW w:w="1843" w:type="dxa"/>
            <w:tcBorders>
              <w:top w:val="nil"/>
              <w:left w:val="nil"/>
              <w:bottom w:val="single" w:sz="4" w:space="0" w:color="auto"/>
              <w:right w:val="single" w:sz="4" w:space="0" w:color="auto"/>
            </w:tcBorders>
            <w:shd w:val="clear" w:color="auto" w:fill="auto"/>
            <w:noWrap/>
            <w:hideMark/>
          </w:tcPr>
          <w:p w:rsidR="008959AD" w:rsidRPr="00240FEA" w:rsidRDefault="008959AD" w:rsidP="00DE3C80">
            <w:pPr>
              <w:jc w:val="right"/>
              <w:rPr>
                <w:rFonts w:cs="Arial"/>
                <w:b/>
                <w:bCs/>
                <w:color w:val="000000"/>
                <w:sz w:val="22"/>
                <w:szCs w:val="22"/>
                <w:lang w:eastAsia="es-MX"/>
              </w:rPr>
            </w:pPr>
            <w:r w:rsidRPr="00240FEA">
              <w:rPr>
                <w:rFonts w:cs="Arial"/>
                <w:b/>
                <w:bCs/>
                <w:color w:val="000000"/>
                <w:sz w:val="22"/>
                <w:szCs w:val="22"/>
                <w:lang w:eastAsia="es-MX"/>
              </w:rPr>
              <w:t> </w:t>
            </w:r>
          </w:p>
        </w:tc>
      </w:tr>
      <w:tr w:rsidR="008959AD" w:rsidRPr="00240FEA" w:rsidTr="00DE3C80">
        <w:trPr>
          <w:trHeight w:val="300"/>
        </w:trPr>
        <w:tc>
          <w:tcPr>
            <w:tcW w:w="421" w:type="dxa"/>
            <w:tcBorders>
              <w:top w:val="nil"/>
              <w:left w:val="single" w:sz="4" w:space="0" w:color="auto"/>
              <w:bottom w:val="single" w:sz="4" w:space="0" w:color="auto"/>
              <w:right w:val="single" w:sz="4" w:space="0" w:color="auto"/>
            </w:tcBorders>
            <w:shd w:val="clear" w:color="000000" w:fill="D8D8D8"/>
            <w:noWrap/>
            <w:hideMark/>
          </w:tcPr>
          <w:p w:rsidR="008959AD" w:rsidRPr="00240FEA" w:rsidRDefault="008959AD" w:rsidP="00DE3C80">
            <w:pPr>
              <w:rPr>
                <w:rFonts w:cs="Arial"/>
                <w:b/>
                <w:bCs/>
                <w:color w:val="000000"/>
                <w:sz w:val="22"/>
                <w:szCs w:val="22"/>
                <w:lang w:eastAsia="es-MX"/>
              </w:rPr>
            </w:pPr>
            <w:r w:rsidRPr="00240FEA">
              <w:rPr>
                <w:rFonts w:cs="Arial"/>
                <w:b/>
                <w:bCs/>
                <w:color w:val="000000"/>
                <w:sz w:val="22"/>
                <w:szCs w:val="22"/>
                <w:lang w:eastAsia="es-MX"/>
              </w:rPr>
              <w:t>6</w:t>
            </w:r>
          </w:p>
        </w:tc>
        <w:tc>
          <w:tcPr>
            <w:tcW w:w="7729" w:type="dxa"/>
            <w:gridSpan w:val="3"/>
            <w:tcBorders>
              <w:top w:val="single" w:sz="4" w:space="0" w:color="auto"/>
              <w:left w:val="nil"/>
              <w:bottom w:val="single" w:sz="4" w:space="0" w:color="auto"/>
              <w:right w:val="single" w:sz="4" w:space="0" w:color="auto"/>
            </w:tcBorders>
            <w:shd w:val="clear" w:color="000000" w:fill="D8D8D8"/>
            <w:noWrap/>
            <w:hideMark/>
          </w:tcPr>
          <w:p w:rsidR="008959AD" w:rsidRPr="00240FEA" w:rsidRDefault="008959AD" w:rsidP="00DE3C80">
            <w:pPr>
              <w:rPr>
                <w:rFonts w:cs="Arial"/>
                <w:b/>
                <w:bCs/>
                <w:color w:val="000000"/>
                <w:sz w:val="22"/>
                <w:szCs w:val="22"/>
                <w:lang w:eastAsia="es-MX"/>
              </w:rPr>
            </w:pPr>
            <w:r w:rsidRPr="00240FEA">
              <w:rPr>
                <w:rFonts w:cs="Arial"/>
                <w:b/>
                <w:bCs/>
                <w:color w:val="000000"/>
                <w:sz w:val="22"/>
                <w:szCs w:val="22"/>
                <w:lang w:eastAsia="es-MX"/>
              </w:rPr>
              <w:t>Aprovechamientos</w:t>
            </w:r>
          </w:p>
        </w:tc>
        <w:tc>
          <w:tcPr>
            <w:tcW w:w="1843" w:type="dxa"/>
            <w:tcBorders>
              <w:top w:val="nil"/>
              <w:left w:val="nil"/>
              <w:bottom w:val="single" w:sz="4" w:space="0" w:color="auto"/>
              <w:right w:val="single" w:sz="4" w:space="0" w:color="auto"/>
            </w:tcBorders>
            <w:shd w:val="clear" w:color="000000" w:fill="D8D8D8"/>
            <w:noWrap/>
            <w:hideMark/>
          </w:tcPr>
          <w:p w:rsidR="008959AD" w:rsidRPr="00240FEA" w:rsidRDefault="008959AD" w:rsidP="00DE3C80">
            <w:pPr>
              <w:jc w:val="right"/>
              <w:rPr>
                <w:rFonts w:cs="Arial"/>
                <w:b/>
                <w:bCs/>
                <w:color w:val="000000"/>
                <w:sz w:val="22"/>
                <w:szCs w:val="22"/>
                <w:lang w:eastAsia="es-MX"/>
              </w:rPr>
            </w:pPr>
            <w:r w:rsidRPr="00240FEA">
              <w:rPr>
                <w:rFonts w:cs="Arial"/>
                <w:b/>
                <w:bCs/>
                <w:color w:val="000000"/>
                <w:sz w:val="22"/>
                <w:szCs w:val="22"/>
                <w:lang w:eastAsia="es-MX"/>
              </w:rPr>
              <w:t xml:space="preserve"> $ 71,812.02 </w:t>
            </w:r>
          </w:p>
        </w:tc>
      </w:tr>
      <w:tr w:rsidR="008959AD" w:rsidRPr="00240FEA" w:rsidTr="00DE3C80">
        <w:trPr>
          <w:trHeight w:val="300"/>
        </w:trPr>
        <w:tc>
          <w:tcPr>
            <w:tcW w:w="421" w:type="dxa"/>
            <w:tcBorders>
              <w:top w:val="nil"/>
              <w:left w:val="single" w:sz="4" w:space="0" w:color="auto"/>
              <w:bottom w:val="single" w:sz="4" w:space="0" w:color="auto"/>
              <w:right w:val="single" w:sz="4" w:space="0" w:color="auto"/>
            </w:tcBorders>
            <w:shd w:val="clear" w:color="auto" w:fill="auto"/>
            <w:noWrap/>
            <w:hideMark/>
          </w:tcPr>
          <w:p w:rsidR="008959AD" w:rsidRPr="00240FEA" w:rsidRDefault="008959AD" w:rsidP="00DE3C80">
            <w:pPr>
              <w:rPr>
                <w:rFonts w:cs="Arial"/>
                <w:b/>
                <w:bCs/>
                <w:color w:val="000000"/>
                <w:sz w:val="22"/>
                <w:szCs w:val="22"/>
                <w:lang w:eastAsia="es-MX"/>
              </w:rPr>
            </w:pPr>
            <w:r w:rsidRPr="00240FEA">
              <w:rPr>
                <w:rFonts w:cs="Arial"/>
                <w:b/>
                <w:bCs/>
                <w:color w:val="000000"/>
                <w:sz w:val="22"/>
                <w:szCs w:val="22"/>
                <w:lang w:eastAsia="es-MX"/>
              </w:rPr>
              <w:t> </w:t>
            </w:r>
          </w:p>
        </w:tc>
        <w:tc>
          <w:tcPr>
            <w:tcW w:w="263" w:type="dxa"/>
            <w:tcBorders>
              <w:top w:val="nil"/>
              <w:left w:val="nil"/>
              <w:bottom w:val="single" w:sz="4" w:space="0" w:color="auto"/>
              <w:right w:val="single" w:sz="4" w:space="0" w:color="auto"/>
            </w:tcBorders>
            <w:shd w:val="clear" w:color="auto" w:fill="auto"/>
            <w:noWrap/>
            <w:hideMark/>
          </w:tcPr>
          <w:p w:rsidR="008959AD" w:rsidRPr="00240FEA" w:rsidRDefault="008959AD" w:rsidP="00DE3C80">
            <w:pPr>
              <w:rPr>
                <w:rFonts w:cs="Arial"/>
                <w:color w:val="000000"/>
                <w:sz w:val="22"/>
                <w:szCs w:val="22"/>
                <w:lang w:eastAsia="es-MX"/>
              </w:rPr>
            </w:pPr>
            <w:r w:rsidRPr="00240FEA">
              <w:rPr>
                <w:rFonts w:cs="Arial"/>
                <w:color w:val="000000"/>
                <w:sz w:val="22"/>
                <w:szCs w:val="22"/>
                <w:lang w:eastAsia="es-MX"/>
              </w:rPr>
              <w:t>1</w:t>
            </w:r>
          </w:p>
        </w:tc>
        <w:tc>
          <w:tcPr>
            <w:tcW w:w="7466" w:type="dxa"/>
            <w:gridSpan w:val="2"/>
            <w:tcBorders>
              <w:top w:val="single" w:sz="4" w:space="0" w:color="auto"/>
              <w:left w:val="nil"/>
              <w:bottom w:val="single" w:sz="4" w:space="0" w:color="auto"/>
              <w:right w:val="single" w:sz="4" w:space="0" w:color="auto"/>
            </w:tcBorders>
            <w:shd w:val="clear" w:color="auto" w:fill="auto"/>
            <w:noWrap/>
            <w:hideMark/>
          </w:tcPr>
          <w:p w:rsidR="008959AD" w:rsidRPr="00240FEA" w:rsidRDefault="008959AD" w:rsidP="00DE3C80">
            <w:pPr>
              <w:rPr>
                <w:rFonts w:cs="Arial"/>
                <w:bCs/>
                <w:color w:val="000000"/>
                <w:sz w:val="22"/>
                <w:szCs w:val="22"/>
                <w:lang w:eastAsia="es-MX"/>
              </w:rPr>
            </w:pPr>
            <w:r w:rsidRPr="00240FEA">
              <w:rPr>
                <w:rFonts w:cs="Arial"/>
                <w:bCs/>
                <w:color w:val="000000"/>
                <w:sz w:val="22"/>
                <w:szCs w:val="22"/>
                <w:lang w:eastAsia="es-MX"/>
              </w:rPr>
              <w:t>Aprovechamientos de tipo corriente</w:t>
            </w:r>
          </w:p>
        </w:tc>
        <w:tc>
          <w:tcPr>
            <w:tcW w:w="1843" w:type="dxa"/>
            <w:tcBorders>
              <w:top w:val="nil"/>
              <w:left w:val="nil"/>
              <w:bottom w:val="single" w:sz="4" w:space="0" w:color="auto"/>
              <w:right w:val="single" w:sz="4" w:space="0" w:color="auto"/>
            </w:tcBorders>
            <w:shd w:val="clear" w:color="auto" w:fill="auto"/>
            <w:noWrap/>
          </w:tcPr>
          <w:p w:rsidR="008959AD" w:rsidRPr="00240FEA" w:rsidRDefault="008959AD" w:rsidP="00DE3C80">
            <w:pPr>
              <w:jc w:val="right"/>
              <w:rPr>
                <w:rFonts w:cs="Arial"/>
                <w:bCs/>
                <w:color w:val="000000"/>
                <w:sz w:val="22"/>
                <w:szCs w:val="22"/>
                <w:lang w:val="es-419" w:eastAsia="es-MX"/>
              </w:rPr>
            </w:pPr>
            <w:r w:rsidRPr="00240FEA">
              <w:rPr>
                <w:rFonts w:cs="Arial"/>
                <w:bCs/>
                <w:color w:val="000000"/>
                <w:sz w:val="22"/>
                <w:szCs w:val="22"/>
                <w:lang w:eastAsia="es-MX"/>
              </w:rPr>
              <w:t>$ 71,812.02</w:t>
            </w:r>
          </w:p>
        </w:tc>
      </w:tr>
      <w:tr w:rsidR="008959AD" w:rsidRPr="00240FEA" w:rsidTr="00DE3C80">
        <w:trPr>
          <w:trHeight w:val="300"/>
        </w:trPr>
        <w:tc>
          <w:tcPr>
            <w:tcW w:w="421" w:type="dxa"/>
            <w:tcBorders>
              <w:top w:val="nil"/>
              <w:left w:val="single" w:sz="4" w:space="0" w:color="auto"/>
              <w:bottom w:val="single" w:sz="4" w:space="0" w:color="auto"/>
              <w:right w:val="single" w:sz="4" w:space="0" w:color="auto"/>
            </w:tcBorders>
            <w:shd w:val="clear" w:color="auto" w:fill="auto"/>
            <w:noWrap/>
            <w:hideMark/>
          </w:tcPr>
          <w:p w:rsidR="008959AD" w:rsidRPr="00240FEA" w:rsidRDefault="008959AD" w:rsidP="00DE3C80">
            <w:pPr>
              <w:rPr>
                <w:rFonts w:cs="Arial"/>
                <w:b/>
                <w:bCs/>
                <w:color w:val="000000"/>
                <w:sz w:val="22"/>
                <w:szCs w:val="22"/>
                <w:lang w:eastAsia="es-MX"/>
              </w:rPr>
            </w:pPr>
            <w:r w:rsidRPr="00240FEA">
              <w:rPr>
                <w:rFonts w:cs="Arial"/>
                <w:b/>
                <w:bCs/>
                <w:color w:val="000000"/>
                <w:sz w:val="22"/>
                <w:szCs w:val="22"/>
                <w:lang w:eastAsia="es-MX"/>
              </w:rPr>
              <w:t> </w:t>
            </w:r>
          </w:p>
        </w:tc>
        <w:tc>
          <w:tcPr>
            <w:tcW w:w="263" w:type="dxa"/>
            <w:tcBorders>
              <w:top w:val="nil"/>
              <w:left w:val="nil"/>
              <w:bottom w:val="single" w:sz="4" w:space="0" w:color="auto"/>
              <w:right w:val="single" w:sz="4" w:space="0" w:color="auto"/>
            </w:tcBorders>
            <w:shd w:val="clear" w:color="auto" w:fill="auto"/>
            <w:noWrap/>
            <w:hideMark/>
          </w:tcPr>
          <w:p w:rsidR="008959AD" w:rsidRPr="00240FEA" w:rsidRDefault="008959AD" w:rsidP="00DE3C80">
            <w:pPr>
              <w:rPr>
                <w:rFonts w:cs="Arial"/>
                <w:color w:val="000000"/>
                <w:sz w:val="22"/>
                <w:szCs w:val="22"/>
                <w:lang w:eastAsia="es-MX"/>
              </w:rPr>
            </w:pPr>
            <w:r w:rsidRPr="00240FEA">
              <w:rPr>
                <w:rFonts w:cs="Arial"/>
                <w:color w:val="000000"/>
                <w:sz w:val="22"/>
                <w:szCs w:val="22"/>
                <w:lang w:eastAsia="es-MX"/>
              </w:rPr>
              <w:t> </w:t>
            </w:r>
          </w:p>
        </w:tc>
        <w:tc>
          <w:tcPr>
            <w:tcW w:w="263" w:type="dxa"/>
            <w:tcBorders>
              <w:top w:val="nil"/>
              <w:left w:val="nil"/>
              <w:bottom w:val="single" w:sz="4" w:space="0" w:color="auto"/>
              <w:right w:val="single" w:sz="4" w:space="0" w:color="auto"/>
            </w:tcBorders>
            <w:shd w:val="clear" w:color="auto" w:fill="auto"/>
            <w:noWrap/>
            <w:hideMark/>
          </w:tcPr>
          <w:p w:rsidR="008959AD" w:rsidRPr="00240FEA" w:rsidRDefault="008959AD" w:rsidP="00DE3C80">
            <w:pPr>
              <w:rPr>
                <w:rFonts w:cs="Arial"/>
                <w:color w:val="000000"/>
                <w:sz w:val="22"/>
                <w:szCs w:val="22"/>
                <w:lang w:eastAsia="es-MX"/>
              </w:rPr>
            </w:pPr>
            <w:r w:rsidRPr="00240FEA">
              <w:rPr>
                <w:rFonts w:cs="Arial"/>
                <w:color w:val="000000"/>
                <w:sz w:val="22"/>
                <w:szCs w:val="22"/>
                <w:lang w:eastAsia="es-MX"/>
              </w:rPr>
              <w:t>1</w:t>
            </w:r>
          </w:p>
        </w:tc>
        <w:tc>
          <w:tcPr>
            <w:tcW w:w="7203" w:type="dxa"/>
            <w:tcBorders>
              <w:top w:val="nil"/>
              <w:left w:val="nil"/>
              <w:bottom w:val="single" w:sz="4" w:space="0" w:color="auto"/>
              <w:right w:val="single" w:sz="4" w:space="0" w:color="auto"/>
            </w:tcBorders>
            <w:shd w:val="clear" w:color="auto" w:fill="auto"/>
            <w:hideMark/>
          </w:tcPr>
          <w:p w:rsidR="008959AD" w:rsidRPr="00240FEA" w:rsidRDefault="008959AD" w:rsidP="00DE3C80">
            <w:pPr>
              <w:rPr>
                <w:rFonts w:cs="Arial"/>
                <w:color w:val="000000"/>
                <w:sz w:val="22"/>
                <w:szCs w:val="22"/>
                <w:lang w:eastAsia="es-MX"/>
              </w:rPr>
            </w:pPr>
            <w:r w:rsidRPr="00240FEA">
              <w:rPr>
                <w:rFonts w:cs="Arial"/>
                <w:color w:val="000000"/>
                <w:sz w:val="22"/>
                <w:szCs w:val="22"/>
                <w:lang w:eastAsia="es-MX"/>
              </w:rPr>
              <w:t>Ingresos Derivados de Sanciones</w:t>
            </w:r>
          </w:p>
        </w:tc>
        <w:tc>
          <w:tcPr>
            <w:tcW w:w="1843" w:type="dxa"/>
            <w:tcBorders>
              <w:top w:val="nil"/>
              <w:left w:val="nil"/>
              <w:bottom w:val="single" w:sz="4" w:space="0" w:color="auto"/>
              <w:right w:val="single" w:sz="4" w:space="0" w:color="auto"/>
            </w:tcBorders>
            <w:shd w:val="clear" w:color="auto" w:fill="auto"/>
          </w:tcPr>
          <w:p w:rsidR="008959AD" w:rsidRPr="00240FEA" w:rsidRDefault="008959AD" w:rsidP="00DE3C80">
            <w:pPr>
              <w:jc w:val="right"/>
              <w:rPr>
                <w:rFonts w:cs="Arial"/>
                <w:color w:val="000000"/>
                <w:sz w:val="22"/>
                <w:szCs w:val="22"/>
                <w:lang w:val="es-419" w:eastAsia="es-MX"/>
              </w:rPr>
            </w:pPr>
            <w:r w:rsidRPr="00240FEA">
              <w:rPr>
                <w:rFonts w:cs="Arial"/>
                <w:bCs/>
                <w:color w:val="000000"/>
                <w:sz w:val="22"/>
                <w:szCs w:val="22"/>
                <w:lang w:eastAsia="es-MX"/>
              </w:rPr>
              <w:t>$ 71,812.02</w:t>
            </w:r>
          </w:p>
        </w:tc>
      </w:tr>
      <w:tr w:rsidR="008959AD" w:rsidRPr="00240FEA" w:rsidTr="00DE3C80">
        <w:trPr>
          <w:trHeight w:val="300"/>
        </w:trPr>
        <w:tc>
          <w:tcPr>
            <w:tcW w:w="421" w:type="dxa"/>
            <w:tcBorders>
              <w:top w:val="nil"/>
              <w:left w:val="single" w:sz="4" w:space="0" w:color="auto"/>
              <w:bottom w:val="single" w:sz="4" w:space="0" w:color="auto"/>
              <w:right w:val="single" w:sz="4" w:space="0" w:color="auto"/>
            </w:tcBorders>
            <w:shd w:val="clear" w:color="auto" w:fill="auto"/>
            <w:noWrap/>
            <w:hideMark/>
          </w:tcPr>
          <w:p w:rsidR="008959AD" w:rsidRPr="00240FEA" w:rsidRDefault="008959AD" w:rsidP="00DE3C80">
            <w:pPr>
              <w:rPr>
                <w:rFonts w:cs="Arial"/>
                <w:b/>
                <w:bCs/>
                <w:color w:val="000000"/>
                <w:sz w:val="22"/>
                <w:szCs w:val="22"/>
                <w:lang w:eastAsia="es-MX"/>
              </w:rPr>
            </w:pPr>
            <w:r w:rsidRPr="00240FEA">
              <w:rPr>
                <w:rFonts w:cs="Arial"/>
                <w:b/>
                <w:bCs/>
                <w:color w:val="000000"/>
                <w:sz w:val="22"/>
                <w:szCs w:val="22"/>
                <w:lang w:eastAsia="es-MX"/>
              </w:rPr>
              <w:t> </w:t>
            </w:r>
          </w:p>
        </w:tc>
        <w:tc>
          <w:tcPr>
            <w:tcW w:w="263" w:type="dxa"/>
            <w:tcBorders>
              <w:top w:val="nil"/>
              <w:left w:val="nil"/>
              <w:bottom w:val="single" w:sz="4" w:space="0" w:color="auto"/>
              <w:right w:val="single" w:sz="4" w:space="0" w:color="auto"/>
            </w:tcBorders>
            <w:shd w:val="clear" w:color="auto" w:fill="auto"/>
            <w:noWrap/>
            <w:hideMark/>
          </w:tcPr>
          <w:p w:rsidR="008959AD" w:rsidRPr="00240FEA" w:rsidRDefault="008959AD" w:rsidP="00DE3C80">
            <w:pPr>
              <w:rPr>
                <w:rFonts w:cs="Arial"/>
                <w:color w:val="000000"/>
                <w:sz w:val="22"/>
                <w:szCs w:val="22"/>
                <w:lang w:eastAsia="es-MX"/>
              </w:rPr>
            </w:pPr>
            <w:r w:rsidRPr="00240FEA">
              <w:rPr>
                <w:rFonts w:cs="Arial"/>
                <w:color w:val="000000"/>
                <w:sz w:val="22"/>
                <w:szCs w:val="22"/>
                <w:lang w:eastAsia="es-MX"/>
              </w:rPr>
              <w:t>2</w:t>
            </w:r>
          </w:p>
        </w:tc>
        <w:tc>
          <w:tcPr>
            <w:tcW w:w="7466" w:type="dxa"/>
            <w:gridSpan w:val="2"/>
            <w:tcBorders>
              <w:top w:val="single" w:sz="4" w:space="0" w:color="auto"/>
              <w:left w:val="nil"/>
              <w:bottom w:val="single" w:sz="4" w:space="0" w:color="auto"/>
              <w:right w:val="single" w:sz="4" w:space="0" w:color="auto"/>
            </w:tcBorders>
            <w:shd w:val="clear" w:color="auto" w:fill="auto"/>
            <w:noWrap/>
            <w:hideMark/>
          </w:tcPr>
          <w:p w:rsidR="008959AD" w:rsidRPr="00240FEA" w:rsidRDefault="008959AD" w:rsidP="00DE3C80">
            <w:pPr>
              <w:rPr>
                <w:rFonts w:cs="Arial"/>
                <w:bCs/>
                <w:color w:val="000000"/>
                <w:sz w:val="22"/>
                <w:szCs w:val="22"/>
                <w:lang w:eastAsia="es-MX"/>
              </w:rPr>
            </w:pPr>
            <w:r w:rsidRPr="00240FEA">
              <w:rPr>
                <w:rFonts w:cs="Arial"/>
                <w:bCs/>
                <w:color w:val="000000"/>
                <w:sz w:val="22"/>
                <w:szCs w:val="22"/>
                <w:lang w:eastAsia="es-MX"/>
              </w:rPr>
              <w:t>Aprovechamientos de capital</w:t>
            </w:r>
          </w:p>
        </w:tc>
        <w:tc>
          <w:tcPr>
            <w:tcW w:w="1843" w:type="dxa"/>
            <w:tcBorders>
              <w:top w:val="nil"/>
              <w:left w:val="nil"/>
              <w:bottom w:val="single" w:sz="4" w:space="0" w:color="auto"/>
              <w:right w:val="single" w:sz="4" w:space="0" w:color="auto"/>
            </w:tcBorders>
            <w:shd w:val="clear" w:color="auto" w:fill="auto"/>
            <w:noWrap/>
            <w:vAlign w:val="bottom"/>
            <w:hideMark/>
          </w:tcPr>
          <w:p w:rsidR="008959AD" w:rsidRPr="00240FEA" w:rsidRDefault="008959AD" w:rsidP="00DE3C80">
            <w:pPr>
              <w:jc w:val="right"/>
              <w:rPr>
                <w:rFonts w:cs="Arial"/>
                <w:color w:val="000000"/>
                <w:sz w:val="22"/>
                <w:szCs w:val="22"/>
                <w:lang w:eastAsia="es-MX"/>
              </w:rPr>
            </w:pPr>
            <w:r w:rsidRPr="00240FEA">
              <w:rPr>
                <w:rFonts w:cs="Arial"/>
                <w:color w:val="000000"/>
                <w:sz w:val="22"/>
                <w:szCs w:val="22"/>
                <w:lang w:eastAsia="es-MX"/>
              </w:rPr>
              <w:t>$ 0.00</w:t>
            </w:r>
          </w:p>
        </w:tc>
      </w:tr>
      <w:tr w:rsidR="008959AD" w:rsidRPr="00240FEA" w:rsidTr="00DE3C80">
        <w:trPr>
          <w:trHeight w:val="850"/>
        </w:trPr>
        <w:tc>
          <w:tcPr>
            <w:tcW w:w="421" w:type="dxa"/>
            <w:tcBorders>
              <w:top w:val="nil"/>
              <w:left w:val="single" w:sz="4" w:space="0" w:color="auto"/>
              <w:bottom w:val="single" w:sz="4" w:space="0" w:color="auto"/>
              <w:right w:val="single" w:sz="4" w:space="0" w:color="auto"/>
            </w:tcBorders>
            <w:shd w:val="clear" w:color="auto" w:fill="auto"/>
            <w:noWrap/>
            <w:hideMark/>
          </w:tcPr>
          <w:p w:rsidR="008959AD" w:rsidRPr="00240FEA" w:rsidRDefault="008959AD" w:rsidP="00DE3C80">
            <w:pPr>
              <w:rPr>
                <w:rFonts w:cs="Arial"/>
                <w:b/>
                <w:bCs/>
                <w:color w:val="000000"/>
                <w:sz w:val="22"/>
                <w:szCs w:val="22"/>
                <w:lang w:eastAsia="es-MX"/>
              </w:rPr>
            </w:pPr>
            <w:r w:rsidRPr="00240FEA">
              <w:rPr>
                <w:rFonts w:cs="Arial"/>
                <w:b/>
                <w:bCs/>
                <w:color w:val="000000"/>
                <w:sz w:val="22"/>
                <w:szCs w:val="22"/>
                <w:lang w:eastAsia="es-MX"/>
              </w:rPr>
              <w:t> </w:t>
            </w:r>
          </w:p>
        </w:tc>
        <w:tc>
          <w:tcPr>
            <w:tcW w:w="263" w:type="dxa"/>
            <w:tcBorders>
              <w:top w:val="nil"/>
              <w:left w:val="nil"/>
              <w:bottom w:val="single" w:sz="4" w:space="0" w:color="auto"/>
              <w:right w:val="single" w:sz="4" w:space="0" w:color="auto"/>
            </w:tcBorders>
            <w:shd w:val="clear" w:color="auto" w:fill="auto"/>
            <w:noWrap/>
            <w:hideMark/>
          </w:tcPr>
          <w:p w:rsidR="008959AD" w:rsidRPr="00240FEA" w:rsidRDefault="008959AD" w:rsidP="00DE3C80">
            <w:pPr>
              <w:rPr>
                <w:rFonts w:cs="Arial"/>
                <w:color w:val="000000"/>
                <w:sz w:val="22"/>
                <w:szCs w:val="22"/>
                <w:lang w:eastAsia="es-MX"/>
              </w:rPr>
            </w:pPr>
            <w:r w:rsidRPr="00240FEA">
              <w:rPr>
                <w:rFonts w:cs="Arial"/>
                <w:color w:val="000000"/>
                <w:sz w:val="22"/>
                <w:szCs w:val="22"/>
                <w:lang w:eastAsia="es-MX"/>
              </w:rPr>
              <w:t>3</w:t>
            </w:r>
          </w:p>
        </w:tc>
        <w:tc>
          <w:tcPr>
            <w:tcW w:w="7466" w:type="dxa"/>
            <w:gridSpan w:val="2"/>
            <w:tcBorders>
              <w:top w:val="single" w:sz="4" w:space="0" w:color="auto"/>
              <w:left w:val="nil"/>
              <w:bottom w:val="single" w:sz="4" w:space="0" w:color="auto"/>
              <w:right w:val="single" w:sz="4" w:space="0" w:color="auto"/>
            </w:tcBorders>
            <w:shd w:val="clear" w:color="auto" w:fill="auto"/>
            <w:hideMark/>
          </w:tcPr>
          <w:p w:rsidR="008959AD" w:rsidRPr="00240FEA" w:rsidRDefault="008959AD" w:rsidP="00DE3C80">
            <w:pPr>
              <w:rPr>
                <w:rFonts w:cs="Arial"/>
                <w:bCs/>
                <w:color w:val="000000"/>
                <w:sz w:val="22"/>
                <w:szCs w:val="22"/>
                <w:lang w:eastAsia="es-MX"/>
              </w:rPr>
            </w:pPr>
            <w:r w:rsidRPr="00240FEA">
              <w:rPr>
                <w:rFonts w:cs="Arial"/>
                <w:bCs/>
                <w:color w:val="000000"/>
                <w:sz w:val="22"/>
                <w:szCs w:val="22"/>
                <w:lang w:eastAsia="es-MX"/>
              </w:rPr>
              <w:t xml:space="preserve">Aprovechamientos no comprendidos en las fracciones de la Ley de </w:t>
            </w:r>
            <w:r w:rsidRPr="00240FEA">
              <w:rPr>
                <w:rFonts w:cs="Arial"/>
                <w:bCs/>
                <w:color w:val="000000"/>
                <w:sz w:val="22"/>
                <w:szCs w:val="22"/>
                <w:lang w:eastAsia="es-MX"/>
              </w:rPr>
              <w:br/>
              <w:t xml:space="preserve">Ingresos causadas en ejercicios fiscales anteriores pendientes de </w:t>
            </w:r>
            <w:r w:rsidRPr="00240FEA">
              <w:rPr>
                <w:rFonts w:cs="Arial"/>
                <w:bCs/>
                <w:color w:val="000000"/>
                <w:sz w:val="22"/>
                <w:szCs w:val="22"/>
                <w:lang w:eastAsia="es-MX"/>
              </w:rPr>
              <w:br/>
              <w:t>liquidación y pago</w:t>
            </w:r>
          </w:p>
        </w:tc>
        <w:tc>
          <w:tcPr>
            <w:tcW w:w="1843" w:type="dxa"/>
            <w:tcBorders>
              <w:top w:val="nil"/>
              <w:left w:val="nil"/>
              <w:bottom w:val="single" w:sz="4" w:space="0" w:color="auto"/>
              <w:right w:val="single" w:sz="4" w:space="0" w:color="auto"/>
            </w:tcBorders>
            <w:shd w:val="clear" w:color="auto" w:fill="auto"/>
            <w:noWrap/>
            <w:vAlign w:val="bottom"/>
            <w:hideMark/>
          </w:tcPr>
          <w:p w:rsidR="008959AD" w:rsidRPr="00240FEA" w:rsidRDefault="008959AD" w:rsidP="00DE3C80">
            <w:pPr>
              <w:jc w:val="right"/>
              <w:rPr>
                <w:rFonts w:cs="Arial"/>
                <w:color w:val="000000"/>
                <w:sz w:val="22"/>
                <w:szCs w:val="22"/>
                <w:lang w:eastAsia="es-MX"/>
              </w:rPr>
            </w:pPr>
            <w:r w:rsidRPr="00240FEA">
              <w:rPr>
                <w:rFonts w:cs="Arial"/>
                <w:color w:val="000000"/>
                <w:sz w:val="22"/>
                <w:szCs w:val="22"/>
                <w:lang w:eastAsia="es-MX"/>
              </w:rPr>
              <w:t>$ 0.00</w:t>
            </w:r>
          </w:p>
        </w:tc>
      </w:tr>
      <w:tr w:rsidR="008959AD" w:rsidRPr="00240FEA" w:rsidTr="00DE3C80">
        <w:trPr>
          <w:trHeight w:val="114"/>
        </w:trPr>
        <w:tc>
          <w:tcPr>
            <w:tcW w:w="421" w:type="dxa"/>
            <w:tcBorders>
              <w:top w:val="nil"/>
              <w:left w:val="single" w:sz="4" w:space="0" w:color="auto"/>
              <w:bottom w:val="single" w:sz="4" w:space="0" w:color="auto"/>
              <w:right w:val="single" w:sz="4" w:space="0" w:color="auto"/>
            </w:tcBorders>
            <w:shd w:val="clear" w:color="auto" w:fill="auto"/>
            <w:noWrap/>
            <w:hideMark/>
          </w:tcPr>
          <w:p w:rsidR="008959AD" w:rsidRPr="00240FEA" w:rsidRDefault="008959AD" w:rsidP="00DE3C80">
            <w:pPr>
              <w:rPr>
                <w:rFonts w:cs="Arial"/>
                <w:b/>
                <w:bCs/>
                <w:color w:val="000000"/>
                <w:sz w:val="22"/>
                <w:szCs w:val="22"/>
                <w:lang w:eastAsia="es-MX"/>
              </w:rPr>
            </w:pPr>
            <w:r w:rsidRPr="00240FEA">
              <w:rPr>
                <w:rFonts w:cs="Arial"/>
                <w:b/>
                <w:bCs/>
                <w:color w:val="000000"/>
                <w:sz w:val="22"/>
                <w:szCs w:val="22"/>
                <w:lang w:eastAsia="es-MX"/>
              </w:rPr>
              <w:t> </w:t>
            </w:r>
          </w:p>
        </w:tc>
        <w:tc>
          <w:tcPr>
            <w:tcW w:w="263" w:type="dxa"/>
            <w:tcBorders>
              <w:top w:val="nil"/>
              <w:left w:val="nil"/>
              <w:bottom w:val="single" w:sz="4" w:space="0" w:color="auto"/>
              <w:right w:val="single" w:sz="4" w:space="0" w:color="auto"/>
            </w:tcBorders>
            <w:shd w:val="clear" w:color="auto" w:fill="auto"/>
            <w:noWrap/>
            <w:hideMark/>
          </w:tcPr>
          <w:p w:rsidR="008959AD" w:rsidRPr="00240FEA" w:rsidRDefault="008959AD" w:rsidP="00DE3C80">
            <w:pPr>
              <w:rPr>
                <w:rFonts w:cs="Arial"/>
                <w:b/>
                <w:bCs/>
                <w:color w:val="000000"/>
                <w:sz w:val="22"/>
                <w:szCs w:val="22"/>
                <w:lang w:eastAsia="es-MX"/>
              </w:rPr>
            </w:pPr>
            <w:r w:rsidRPr="00240FEA">
              <w:rPr>
                <w:rFonts w:cs="Arial"/>
                <w:b/>
                <w:bCs/>
                <w:color w:val="000000"/>
                <w:sz w:val="22"/>
                <w:szCs w:val="22"/>
                <w:lang w:eastAsia="es-MX"/>
              </w:rPr>
              <w:t> </w:t>
            </w:r>
          </w:p>
        </w:tc>
        <w:tc>
          <w:tcPr>
            <w:tcW w:w="263" w:type="dxa"/>
            <w:tcBorders>
              <w:top w:val="nil"/>
              <w:left w:val="nil"/>
              <w:bottom w:val="single" w:sz="4" w:space="0" w:color="auto"/>
              <w:right w:val="single" w:sz="4" w:space="0" w:color="auto"/>
            </w:tcBorders>
            <w:shd w:val="clear" w:color="auto" w:fill="auto"/>
            <w:noWrap/>
            <w:hideMark/>
          </w:tcPr>
          <w:p w:rsidR="008959AD" w:rsidRPr="00240FEA" w:rsidRDefault="008959AD" w:rsidP="00DE3C80">
            <w:pPr>
              <w:rPr>
                <w:rFonts w:cs="Arial"/>
                <w:b/>
                <w:bCs/>
                <w:color w:val="000000"/>
                <w:sz w:val="22"/>
                <w:szCs w:val="22"/>
                <w:lang w:eastAsia="es-MX"/>
              </w:rPr>
            </w:pPr>
            <w:r w:rsidRPr="00240FEA">
              <w:rPr>
                <w:rFonts w:cs="Arial"/>
                <w:b/>
                <w:bCs/>
                <w:color w:val="000000"/>
                <w:sz w:val="22"/>
                <w:szCs w:val="22"/>
                <w:lang w:eastAsia="es-MX"/>
              </w:rPr>
              <w:t> </w:t>
            </w:r>
          </w:p>
        </w:tc>
        <w:tc>
          <w:tcPr>
            <w:tcW w:w="7203" w:type="dxa"/>
            <w:tcBorders>
              <w:top w:val="nil"/>
              <w:left w:val="nil"/>
              <w:bottom w:val="single" w:sz="4" w:space="0" w:color="auto"/>
              <w:right w:val="single" w:sz="4" w:space="0" w:color="auto"/>
            </w:tcBorders>
            <w:shd w:val="clear" w:color="auto" w:fill="auto"/>
            <w:hideMark/>
          </w:tcPr>
          <w:p w:rsidR="008959AD" w:rsidRPr="00240FEA" w:rsidRDefault="008959AD" w:rsidP="00DE3C80">
            <w:pPr>
              <w:rPr>
                <w:rFonts w:cs="Arial"/>
                <w:b/>
                <w:bCs/>
                <w:color w:val="000000"/>
                <w:sz w:val="22"/>
                <w:szCs w:val="22"/>
                <w:lang w:eastAsia="es-MX"/>
              </w:rPr>
            </w:pPr>
            <w:r w:rsidRPr="00240FEA">
              <w:rPr>
                <w:rFonts w:cs="Arial"/>
                <w:b/>
                <w:bCs/>
                <w:color w:val="000000"/>
                <w:sz w:val="22"/>
                <w:szCs w:val="22"/>
                <w:lang w:eastAsia="es-MX"/>
              </w:rPr>
              <w:t> </w:t>
            </w:r>
          </w:p>
        </w:tc>
        <w:tc>
          <w:tcPr>
            <w:tcW w:w="1843" w:type="dxa"/>
            <w:tcBorders>
              <w:top w:val="nil"/>
              <w:left w:val="nil"/>
              <w:bottom w:val="single" w:sz="4" w:space="0" w:color="auto"/>
              <w:right w:val="single" w:sz="4" w:space="0" w:color="auto"/>
            </w:tcBorders>
            <w:shd w:val="clear" w:color="auto" w:fill="auto"/>
            <w:noWrap/>
            <w:hideMark/>
          </w:tcPr>
          <w:p w:rsidR="008959AD" w:rsidRPr="00240FEA" w:rsidRDefault="008959AD" w:rsidP="00DE3C80">
            <w:pPr>
              <w:jc w:val="right"/>
              <w:rPr>
                <w:rFonts w:cs="Arial"/>
                <w:b/>
                <w:bCs/>
                <w:color w:val="000000"/>
                <w:sz w:val="22"/>
                <w:szCs w:val="22"/>
                <w:lang w:eastAsia="es-MX"/>
              </w:rPr>
            </w:pPr>
            <w:r w:rsidRPr="00240FEA">
              <w:rPr>
                <w:rFonts w:cs="Arial"/>
                <w:b/>
                <w:bCs/>
                <w:color w:val="000000"/>
                <w:sz w:val="22"/>
                <w:szCs w:val="22"/>
                <w:lang w:eastAsia="es-MX"/>
              </w:rPr>
              <w:t> </w:t>
            </w:r>
          </w:p>
        </w:tc>
      </w:tr>
      <w:tr w:rsidR="008959AD" w:rsidRPr="00240FEA" w:rsidTr="00DE3C80">
        <w:trPr>
          <w:trHeight w:val="300"/>
        </w:trPr>
        <w:tc>
          <w:tcPr>
            <w:tcW w:w="421" w:type="dxa"/>
            <w:tcBorders>
              <w:top w:val="nil"/>
              <w:left w:val="single" w:sz="4" w:space="0" w:color="auto"/>
              <w:bottom w:val="single" w:sz="4" w:space="0" w:color="auto"/>
              <w:right w:val="single" w:sz="4" w:space="0" w:color="auto"/>
            </w:tcBorders>
            <w:shd w:val="clear" w:color="000000" w:fill="D8D8D8"/>
            <w:noWrap/>
            <w:hideMark/>
          </w:tcPr>
          <w:p w:rsidR="008959AD" w:rsidRPr="00240FEA" w:rsidRDefault="008959AD" w:rsidP="00DE3C80">
            <w:pPr>
              <w:rPr>
                <w:rFonts w:cs="Arial"/>
                <w:b/>
                <w:bCs/>
                <w:color w:val="000000"/>
                <w:sz w:val="22"/>
                <w:szCs w:val="22"/>
                <w:lang w:eastAsia="es-MX"/>
              </w:rPr>
            </w:pPr>
            <w:r w:rsidRPr="00240FEA">
              <w:rPr>
                <w:rFonts w:cs="Arial"/>
                <w:b/>
                <w:bCs/>
                <w:color w:val="000000"/>
                <w:sz w:val="22"/>
                <w:szCs w:val="22"/>
                <w:lang w:eastAsia="es-MX"/>
              </w:rPr>
              <w:t>7</w:t>
            </w:r>
          </w:p>
        </w:tc>
        <w:tc>
          <w:tcPr>
            <w:tcW w:w="7729" w:type="dxa"/>
            <w:gridSpan w:val="3"/>
            <w:tcBorders>
              <w:top w:val="single" w:sz="4" w:space="0" w:color="auto"/>
              <w:left w:val="nil"/>
              <w:bottom w:val="single" w:sz="4" w:space="0" w:color="auto"/>
              <w:right w:val="single" w:sz="4" w:space="0" w:color="auto"/>
            </w:tcBorders>
            <w:shd w:val="clear" w:color="000000" w:fill="D8D8D8"/>
            <w:noWrap/>
            <w:hideMark/>
          </w:tcPr>
          <w:p w:rsidR="008959AD" w:rsidRPr="00240FEA" w:rsidRDefault="008959AD" w:rsidP="00DE3C80">
            <w:pPr>
              <w:rPr>
                <w:rFonts w:cs="Arial"/>
                <w:b/>
                <w:bCs/>
                <w:color w:val="000000"/>
                <w:sz w:val="22"/>
                <w:szCs w:val="22"/>
                <w:lang w:eastAsia="es-MX"/>
              </w:rPr>
            </w:pPr>
            <w:r w:rsidRPr="00240FEA">
              <w:rPr>
                <w:rFonts w:cs="Arial"/>
                <w:b/>
                <w:bCs/>
                <w:color w:val="000000"/>
                <w:sz w:val="22"/>
                <w:szCs w:val="22"/>
                <w:lang w:eastAsia="es-MX"/>
              </w:rPr>
              <w:t>Ingresos por ventas de bienes y servicios</w:t>
            </w:r>
          </w:p>
        </w:tc>
        <w:tc>
          <w:tcPr>
            <w:tcW w:w="1843" w:type="dxa"/>
            <w:tcBorders>
              <w:top w:val="nil"/>
              <w:left w:val="nil"/>
              <w:bottom w:val="single" w:sz="4" w:space="0" w:color="auto"/>
              <w:right w:val="single" w:sz="4" w:space="0" w:color="auto"/>
            </w:tcBorders>
            <w:shd w:val="clear" w:color="000000" w:fill="D8D8D8"/>
            <w:noWrap/>
            <w:vAlign w:val="bottom"/>
            <w:hideMark/>
          </w:tcPr>
          <w:p w:rsidR="008959AD" w:rsidRPr="00240FEA" w:rsidRDefault="008959AD" w:rsidP="00DE3C80">
            <w:pPr>
              <w:jc w:val="right"/>
              <w:rPr>
                <w:rFonts w:cs="Arial"/>
                <w:b/>
                <w:color w:val="000000"/>
                <w:sz w:val="22"/>
                <w:szCs w:val="22"/>
                <w:lang w:eastAsia="es-MX"/>
              </w:rPr>
            </w:pPr>
            <w:r w:rsidRPr="00240FEA">
              <w:rPr>
                <w:rFonts w:cs="Arial"/>
                <w:b/>
                <w:color w:val="000000"/>
                <w:sz w:val="22"/>
                <w:szCs w:val="22"/>
                <w:lang w:eastAsia="es-MX"/>
              </w:rPr>
              <w:t>$0.00</w:t>
            </w:r>
          </w:p>
        </w:tc>
      </w:tr>
      <w:tr w:rsidR="008959AD" w:rsidRPr="00F91C5C" w:rsidTr="00DE3C80">
        <w:trPr>
          <w:trHeight w:val="300"/>
        </w:trPr>
        <w:tc>
          <w:tcPr>
            <w:tcW w:w="421" w:type="dxa"/>
            <w:tcBorders>
              <w:top w:val="nil"/>
              <w:left w:val="single" w:sz="4" w:space="0" w:color="auto"/>
              <w:bottom w:val="single" w:sz="4" w:space="0" w:color="auto"/>
              <w:right w:val="single" w:sz="4" w:space="0" w:color="auto"/>
            </w:tcBorders>
            <w:shd w:val="clear" w:color="auto" w:fill="auto"/>
            <w:noWrap/>
            <w:hideMark/>
          </w:tcPr>
          <w:p w:rsidR="008959AD" w:rsidRPr="00240FEA" w:rsidRDefault="008959AD" w:rsidP="00DE3C80">
            <w:pPr>
              <w:rPr>
                <w:rFonts w:cs="Arial"/>
                <w:b/>
                <w:bCs/>
                <w:color w:val="000000"/>
                <w:sz w:val="22"/>
                <w:szCs w:val="22"/>
                <w:lang w:eastAsia="es-MX"/>
              </w:rPr>
            </w:pPr>
            <w:r w:rsidRPr="00240FEA">
              <w:rPr>
                <w:rFonts w:cs="Arial"/>
                <w:b/>
                <w:bCs/>
                <w:color w:val="000000"/>
                <w:sz w:val="22"/>
                <w:szCs w:val="22"/>
                <w:lang w:eastAsia="es-MX"/>
              </w:rPr>
              <w:t> </w:t>
            </w:r>
          </w:p>
        </w:tc>
        <w:tc>
          <w:tcPr>
            <w:tcW w:w="263" w:type="dxa"/>
            <w:tcBorders>
              <w:top w:val="nil"/>
              <w:left w:val="nil"/>
              <w:bottom w:val="single" w:sz="4" w:space="0" w:color="auto"/>
              <w:right w:val="single" w:sz="4" w:space="0" w:color="auto"/>
            </w:tcBorders>
            <w:shd w:val="clear" w:color="auto" w:fill="auto"/>
            <w:noWrap/>
            <w:hideMark/>
          </w:tcPr>
          <w:p w:rsidR="008959AD" w:rsidRPr="00240FEA" w:rsidRDefault="008959AD" w:rsidP="00DE3C80">
            <w:pPr>
              <w:rPr>
                <w:rFonts w:cs="Arial"/>
                <w:b/>
                <w:bCs/>
                <w:color w:val="000000"/>
                <w:sz w:val="22"/>
                <w:szCs w:val="22"/>
                <w:lang w:eastAsia="es-MX"/>
              </w:rPr>
            </w:pPr>
            <w:r w:rsidRPr="00240FEA">
              <w:rPr>
                <w:rFonts w:cs="Arial"/>
                <w:b/>
                <w:bCs/>
                <w:color w:val="000000"/>
                <w:sz w:val="22"/>
                <w:szCs w:val="22"/>
                <w:lang w:eastAsia="es-MX"/>
              </w:rPr>
              <w:t> </w:t>
            </w:r>
          </w:p>
        </w:tc>
        <w:tc>
          <w:tcPr>
            <w:tcW w:w="263" w:type="dxa"/>
            <w:tcBorders>
              <w:top w:val="nil"/>
              <w:left w:val="nil"/>
              <w:bottom w:val="single" w:sz="4" w:space="0" w:color="auto"/>
              <w:right w:val="single" w:sz="4" w:space="0" w:color="auto"/>
            </w:tcBorders>
            <w:shd w:val="clear" w:color="auto" w:fill="auto"/>
            <w:noWrap/>
            <w:hideMark/>
          </w:tcPr>
          <w:p w:rsidR="008959AD" w:rsidRPr="00240FEA" w:rsidRDefault="008959AD" w:rsidP="00DE3C80">
            <w:pPr>
              <w:rPr>
                <w:rFonts w:cs="Arial"/>
                <w:b/>
                <w:bCs/>
                <w:color w:val="000000"/>
                <w:sz w:val="22"/>
                <w:szCs w:val="22"/>
                <w:lang w:eastAsia="es-MX"/>
              </w:rPr>
            </w:pPr>
            <w:r w:rsidRPr="00240FEA">
              <w:rPr>
                <w:rFonts w:cs="Arial"/>
                <w:b/>
                <w:bCs/>
                <w:color w:val="000000"/>
                <w:sz w:val="22"/>
                <w:szCs w:val="22"/>
                <w:lang w:eastAsia="es-MX"/>
              </w:rPr>
              <w:t> </w:t>
            </w:r>
          </w:p>
        </w:tc>
        <w:tc>
          <w:tcPr>
            <w:tcW w:w="7203" w:type="dxa"/>
            <w:tcBorders>
              <w:top w:val="nil"/>
              <w:left w:val="nil"/>
              <w:bottom w:val="single" w:sz="4" w:space="0" w:color="auto"/>
              <w:right w:val="single" w:sz="4" w:space="0" w:color="auto"/>
            </w:tcBorders>
            <w:shd w:val="clear" w:color="auto" w:fill="auto"/>
            <w:noWrap/>
            <w:hideMark/>
          </w:tcPr>
          <w:p w:rsidR="008959AD" w:rsidRPr="00240FEA" w:rsidRDefault="008959AD" w:rsidP="00DE3C80">
            <w:pPr>
              <w:rPr>
                <w:rFonts w:cs="Arial"/>
                <w:b/>
                <w:bCs/>
                <w:color w:val="000000"/>
                <w:sz w:val="22"/>
                <w:szCs w:val="22"/>
                <w:lang w:eastAsia="es-MX"/>
              </w:rPr>
            </w:pPr>
            <w:r w:rsidRPr="00240FEA">
              <w:rPr>
                <w:rFonts w:cs="Arial"/>
                <w:b/>
                <w:bCs/>
                <w:color w:val="000000"/>
                <w:sz w:val="22"/>
                <w:szCs w:val="22"/>
                <w:lang w:eastAsia="es-MX"/>
              </w:rPr>
              <w:t> </w:t>
            </w:r>
          </w:p>
        </w:tc>
        <w:tc>
          <w:tcPr>
            <w:tcW w:w="1843" w:type="dxa"/>
            <w:tcBorders>
              <w:top w:val="nil"/>
              <w:left w:val="nil"/>
              <w:bottom w:val="single" w:sz="4" w:space="0" w:color="auto"/>
              <w:right w:val="single" w:sz="4" w:space="0" w:color="auto"/>
            </w:tcBorders>
            <w:shd w:val="clear" w:color="auto" w:fill="auto"/>
            <w:noWrap/>
            <w:hideMark/>
          </w:tcPr>
          <w:p w:rsidR="008959AD" w:rsidRPr="00F91C5C" w:rsidRDefault="008959AD" w:rsidP="00DE3C80">
            <w:pPr>
              <w:jc w:val="right"/>
              <w:rPr>
                <w:rFonts w:cs="Arial"/>
                <w:b/>
                <w:bCs/>
                <w:color w:val="000000"/>
                <w:sz w:val="22"/>
                <w:szCs w:val="22"/>
                <w:lang w:eastAsia="es-MX"/>
              </w:rPr>
            </w:pPr>
            <w:r w:rsidRPr="00F91C5C">
              <w:rPr>
                <w:rFonts w:cs="Arial"/>
                <w:b/>
                <w:bCs/>
                <w:color w:val="000000"/>
                <w:sz w:val="22"/>
                <w:szCs w:val="22"/>
                <w:lang w:eastAsia="es-MX"/>
              </w:rPr>
              <w:t> </w:t>
            </w:r>
          </w:p>
        </w:tc>
      </w:tr>
      <w:tr w:rsidR="008959AD" w:rsidRPr="00F91C5C" w:rsidTr="00DE3C80">
        <w:trPr>
          <w:trHeight w:val="300"/>
        </w:trPr>
        <w:tc>
          <w:tcPr>
            <w:tcW w:w="421" w:type="dxa"/>
            <w:tcBorders>
              <w:top w:val="nil"/>
              <w:left w:val="single" w:sz="4" w:space="0" w:color="auto"/>
              <w:bottom w:val="single" w:sz="4" w:space="0" w:color="auto"/>
              <w:right w:val="single" w:sz="4" w:space="0" w:color="auto"/>
            </w:tcBorders>
            <w:shd w:val="clear" w:color="000000" w:fill="D8D8D8"/>
            <w:noWrap/>
            <w:hideMark/>
          </w:tcPr>
          <w:p w:rsidR="008959AD" w:rsidRPr="00240FEA" w:rsidRDefault="008959AD" w:rsidP="00DE3C80">
            <w:pPr>
              <w:rPr>
                <w:rFonts w:cs="Arial"/>
                <w:b/>
                <w:bCs/>
                <w:color w:val="000000"/>
                <w:sz w:val="22"/>
                <w:szCs w:val="22"/>
                <w:lang w:eastAsia="es-MX"/>
              </w:rPr>
            </w:pPr>
            <w:r w:rsidRPr="00240FEA">
              <w:rPr>
                <w:rFonts w:cs="Arial"/>
                <w:b/>
                <w:bCs/>
                <w:color w:val="000000"/>
                <w:sz w:val="22"/>
                <w:szCs w:val="22"/>
                <w:lang w:eastAsia="es-MX"/>
              </w:rPr>
              <w:t>8</w:t>
            </w:r>
          </w:p>
        </w:tc>
        <w:tc>
          <w:tcPr>
            <w:tcW w:w="7729" w:type="dxa"/>
            <w:gridSpan w:val="3"/>
            <w:tcBorders>
              <w:top w:val="single" w:sz="4" w:space="0" w:color="auto"/>
              <w:left w:val="nil"/>
              <w:bottom w:val="single" w:sz="4" w:space="0" w:color="auto"/>
              <w:right w:val="single" w:sz="4" w:space="0" w:color="auto"/>
            </w:tcBorders>
            <w:shd w:val="clear" w:color="000000" w:fill="D8D8D8"/>
            <w:noWrap/>
            <w:hideMark/>
          </w:tcPr>
          <w:p w:rsidR="008959AD" w:rsidRPr="00240FEA" w:rsidRDefault="008959AD" w:rsidP="00DE3C80">
            <w:pPr>
              <w:rPr>
                <w:rFonts w:cs="Arial"/>
                <w:b/>
                <w:bCs/>
                <w:color w:val="000000"/>
                <w:sz w:val="22"/>
                <w:szCs w:val="22"/>
                <w:lang w:eastAsia="es-MX"/>
              </w:rPr>
            </w:pPr>
            <w:r w:rsidRPr="00240FEA">
              <w:rPr>
                <w:rFonts w:cs="Arial"/>
                <w:b/>
                <w:bCs/>
                <w:color w:val="000000"/>
                <w:sz w:val="22"/>
                <w:szCs w:val="22"/>
                <w:lang w:eastAsia="es-MX"/>
              </w:rPr>
              <w:t>Participaciones y Aportaciones</w:t>
            </w:r>
          </w:p>
        </w:tc>
        <w:tc>
          <w:tcPr>
            <w:tcW w:w="1843" w:type="dxa"/>
            <w:tcBorders>
              <w:top w:val="nil"/>
              <w:left w:val="nil"/>
              <w:bottom w:val="single" w:sz="4" w:space="0" w:color="auto"/>
              <w:right w:val="single" w:sz="4" w:space="0" w:color="auto"/>
            </w:tcBorders>
            <w:shd w:val="clear" w:color="000000" w:fill="D8D8D8"/>
            <w:noWrap/>
            <w:hideMark/>
          </w:tcPr>
          <w:p w:rsidR="008959AD" w:rsidRPr="00F91C5C" w:rsidRDefault="008959AD" w:rsidP="00DE3C80">
            <w:pPr>
              <w:jc w:val="right"/>
              <w:rPr>
                <w:rFonts w:cs="Arial"/>
                <w:b/>
                <w:bCs/>
                <w:color w:val="000000"/>
                <w:sz w:val="22"/>
                <w:szCs w:val="22"/>
                <w:lang w:eastAsia="es-MX"/>
              </w:rPr>
            </w:pPr>
            <w:r w:rsidRPr="00F91C5C">
              <w:rPr>
                <w:rFonts w:cs="Arial"/>
                <w:b/>
                <w:bCs/>
                <w:color w:val="000000"/>
                <w:sz w:val="22"/>
                <w:szCs w:val="22"/>
                <w:lang w:eastAsia="es-MX"/>
              </w:rPr>
              <w:t xml:space="preserve">$ 56,807,535.84 </w:t>
            </w:r>
          </w:p>
        </w:tc>
      </w:tr>
      <w:tr w:rsidR="008959AD" w:rsidRPr="00F91C5C" w:rsidTr="00DE3C80">
        <w:trPr>
          <w:trHeight w:val="300"/>
        </w:trPr>
        <w:tc>
          <w:tcPr>
            <w:tcW w:w="421" w:type="dxa"/>
            <w:tcBorders>
              <w:top w:val="nil"/>
              <w:left w:val="single" w:sz="4" w:space="0" w:color="auto"/>
              <w:bottom w:val="single" w:sz="4" w:space="0" w:color="auto"/>
              <w:right w:val="single" w:sz="4" w:space="0" w:color="auto"/>
            </w:tcBorders>
            <w:shd w:val="clear" w:color="auto" w:fill="auto"/>
            <w:noWrap/>
            <w:hideMark/>
          </w:tcPr>
          <w:p w:rsidR="008959AD" w:rsidRPr="00240FEA" w:rsidRDefault="008959AD" w:rsidP="00DE3C80">
            <w:pPr>
              <w:rPr>
                <w:rFonts w:cs="Arial"/>
                <w:b/>
                <w:bCs/>
                <w:color w:val="000000"/>
                <w:sz w:val="22"/>
                <w:szCs w:val="22"/>
                <w:lang w:eastAsia="es-MX"/>
              </w:rPr>
            </w:pPr>
            <w:r w:rsidRPr="00240FEA">
              <w:rPr>
                <w:rFonts w:cs="Arial"/>
                <w:b/>
                <w:bCs/>
                <w:color w:val="000000"/>
                <w:sz w:val="22"/>
                <w:szCs w:val="22"/>
                <w:lang w:eastAsia="es-MX"/>
              </w:rPr>
              <w:t> </w:t>
            </w:r>
          </w:p>
        </w:tc>
        <w:tc>
          <w:tcPr>
            <w:tcW w:w="263" w:type="dxa"/>
            <w:tcBorders>
              <w:top w:val="nil"/>
              <w:left w:val="nil"/>
              <w:bottom w:val="single" w:sz="4" w:space="0" w:color="auto"/>
              <w:right w:val="single" w:sz="4" w:space="0" w:color="auto"/>
            </w:tcBorders>
            <w:shd w:val="clear" w:color="auto" w:fill="auto"/>
            <w:noWrap/>
            <w:hideMark/>
          </w:tcPr>
          <w:p w:rsidR="008959AD" w:rsidRPr="00240FEA" w:rsidRDefault="008959AD" w:rsidP="00DE3C80">
            <w:pPr>
              <w:rPr>
                <w:rFonts w:cs="Arial"/>
                <w:color w:val="000000"/>
                <w:sz w:val="22"/>
                <w:szCs w:val="22"/>
                <w:lang w:eastAsia="es-MX"/>
              </w:rPr>
            </w:pPr>
            <w:r w:rsidRPr="00240FEA">
              <w:rPr>
                <w:rFonts w:cs="Arial"/>
                <w:color w:val="000000"/>
                <w:sz w:val="22"/>
                <w:szCs w:val="22"/>
                <w:lang w:eastAsia="es-MX"/>
              </w:rPr>
              <w:t>1</w:t>
            </w:r>
          </w:p>
        </w:tc>
        <w:tc>
          <w:tcPr>
            <w:tcW w:w="263" w:type="dxa"/>
            <w:tcBorders>
              <w:top w:val="nil"/>
              <w:left w:val="nil"/>
              <w:bottom w:val="single" w:sz="4" w:space="0" w:color="auto"/>
              <w:right w:val="single" w:sz="4" w:space="0" w:color="auto"/>
            </w:tcBorders>
            <w:shd w:val="clear" w:color="auto" w:fill="auto"/>
            <w:noWrap/>
            <w:hideMark/>
          </w:tcPr>
          <w:p w:rsidR="008959AD" w:rsidRPr="00240FEA" w:rsidRDefault="008959AD" w:rsidP="00DE3C80">
            <w:pPr>
              <w:rPr>
                <w:rFonts w:cs="Arial"/>
                <w:b/>
                <w:bCs/>
                <w:color w:val="000000"/>
                <w:sz w:val="22"/>
                <w:szCs w:val="22"/>
                <w:lang w:eastAsia="es-MX"/>
              </w:rPr>
            </w:pPr>
            <w:r w:rsidRPr="00240FEA">
              <w:rPr>
                <w:rFonts w:cs="Arial"/>
                <w:b/>
                <w:bCs/>
                <w:color w:val="000000"/>
                <w:sz w:val="22"/>
                <w:szCs w:val="22"/>
                <w:lang w:eastAsia="es-MX"/>
              </w:rPr>
              <w:t> </w:t>
            </w:r>
          </w:p>
        </w:tc>
        <w:tc>
          <w:tcPr>
            <w:tcW w:w="7203" w:type="dxa"/>
            <w:tcBorders>
              <w:top w:val="nil"/>
              <w:left w:val="nil"/>
              <w:bottom w:val="single" w:sz="4" w:space="0" w:color="auto"/>
              <w:right w:val="single" w:sz="4" w:space="0" w:color="auto"/>
            </w:tcBorders>
            <w:shd w:val="clear" w:color="auto" w:fill="auto"/>
            <w:noWrap/>
            <w:hideMark/>
          </w:tcPr>
          <w:p w:rsidR="008959AD" w:rsidRPr="00240FEA" w:rsidRDefault="008959AD" w:rsidP="00DE3C80">
            <w:pPr>
              <w:rPr>
                <w:rFonts w:cs="Arial"/>
                <w:bCs/>
                <w:color w:val="000000"/>
                <w:sz w:val="22"/>
                <w:szCs w:val="22"/>
                <w:lang w:eastAsia="es-MX"/>
              </w:rPr>
            </w:pPr>
            <w:r w:rsidRPr="00240FEA">
              <w:rPr>
                <w:rFonts w:cs="Arial"/>
                <w:bCs/>
                <w:color w:val="000000"/>
                <w:sz w:val="22"/>
                <w:szCs w:val="22"/>
                <w:lang w:eastAsia="es-MX"/>
              </w:rPr>
              <w:t>Participaciones</w:t>
            </w:r>
          </w:p>
        </w:tc>
        <w:tc>
          <w:tcPr>
            <w:tcW w:w="1843" w:type="dxa"/>
            <w:tcBorders>
              <w:top w:val="nil"/>
              <w:left w:val="nil"/>
              <w:bottom w:val="single" w:sz="4" w:space="0" w:color="auto"/>
              <w:right w:val="single" w:sz="4" w:space="0" w:color="auto"/>
            </w:tcBorders>
            <w:shd w:val="clear" w:color="auto" w:fill="auto"/>
            <w:noWrap/>
            <w:hideMark/>
          </w:tcPr>
          <w:p w:rsidR="008959AD" w:rsidRPr="00F91C5C" w:rsidRDefault="008959AD" w:rsidP="00DE3C80">
            <w:pPr>
              <w:jc w:val="right"/>
              <w:rPr>
                <w:rFonts w:cs="Arial"/>
                <w:bCs/>
                <w:color w:val="000000"/>
                <w:sz w:val="22"/>
                <w:szCs w:val="22"/>
                <w:lang w:eastAsia="es-MX"/>
              </w:rPr>
            </w:pPr>
            <w:r w:rsidRPr="00F91C5C">
              <w:rPr>
                <w:rFonts w:cs="Arial"/>
                <w:bCs/>
                <w:color w:val="000000"/>
                <w:sz w:val="22"/>
                <w:szCs w:val="22"/>
                <w:lang w:eastAsia="es-MX"/>
              </w:rPr>
              <w:t xml:space="preserve">$ 22,765,550.41 </w:t>
            </w:r>
          </w:p>
        </w:tc>
      </w:tr>
      <w:tr w:rsidR="008959AD" w:rsidRPr="00240FEA" w:rsidTr="00DE3C80">
        <w:trPr>
          <w:trHeight w:val="300"/>
        </w:trPr>
        <w:tc>
          <w:tcPr>
            <w:tcW w:w="421" w:type="dxa"/>
            <w:tcBorders>
              <w:top w:val="nil"/>
              <w:left w:val="single" w:sz="4" w:space="0" w:color="auto"/>
              <w:bottom w:val="single" w:sz="4" w:space="0" w:color="auto"/>
              <w:right w:val="single" w:sz="4" w:space="0" w:color="auto"/>
            </w:tcBorders>
            <w:shd w:val="clear" w:color="auto" w:fill="auto"/>
            <w:noWrap/>
            <w:hideMark/>
          </w:tcPr>
          <w:p w:rsidR="008959AD" w:rsidRPr="00240FEA" w:rsidRDefault="008959AD" w:rsidP="00DE3C80">
            <w:pPr>
              <w:rPr>
                <w:rFonts w:cs="Arial"/>
                <w:b/>
                <w:bCs/>
                <w:color w:val="000000"/>
                <w:sz w:val="22"/>
                <w:szCs w:val="22"/>
                <w:lang w:eastAsia="es-MX"/>
              </w:rPr>
            </w:pPr>
            <w:r w:rsidRPr="00240FEA">
              <w:rPr>
                <w:rFonts w:cs="Arial"/>
                <w:b/>
                <w:bCs/>
                <w:color w:val="000000"/>
                <w:sz w:val="22"/>
                <w:szCs w:val="22"/>
                <w:lang w:eastAsia="es-MX"/>
              </w:rPr>
              <w:t> </w:t>
            </w:r>
          </w:p>
        </w:tc>
        <w:tc>
          <w:tcPr>
            <w:tcW w:w="263" w:type="dxa"/>
            <w:tcBorders>
              <w:top w:val="nil"/>
              <w:left w:val="nil"/>
              <w:bottom w:val="single" w:sz="4" w:space="0" w:color="auto"/>
              <w:right w:val="single" w:sz="4" w:space="0" w:color="auto"/>
            </w:tcBorders>
            <w:shd w:val="clear" w:color="auto" w:fill="auto"/>
            <w:noWrap/>
            <w:hideMark/>
          </w:tcPr>
          <w:p w:rsidR="008959AD" w:rsidRPr="00240FEA" w:rsidRDefault="008959AD" w:rsidP="00DE3C80">
            <w:pPr>
              <w:rPr>
                <w:rFonts w:cs="Arial"/>
                <w:color w:val="000000"/>
                <w:sz w:val="22"/>
                <w:szCs w:val="22"/>
                <w:lang w:eastAsia="es-MX"/>
              </w:rPr>
            </w:pPr>
            <w:r w:rsidRPr="00240FEA">
              <w:rPr>
                <w:rFonts w:cs="Arial"/>
                <w:color w:val="000000"/>
                <w:sz w:val="22"/>
                <w:szCs w:val="22"/>
                <w:lang w:eastAsia="es-MX"/>
              </w:rPr>
              <w:t> </w:t>
            </w:r>
          </w:p>
        </w:tc>
        <w:tc>
          <w:tcPr>
            <w:tcW w:w="263" w:type="dxa"/>
            <w:tcBorders>
              <w:top w:val="nil"/>
              <w:left w:val="nil"/>
              <w:bottom w:val="single" w:sz="4" w:space="0" w:color="auto"/>
              <w:right w:val="nil"/>
            </w:tcBorders>
            <w:shd w:val="clear" w:color="auto" w:fill="auto"/>
            <w:noWrap/>
            <w:hideMark/>
          </w:tcPr>
          <w:p w:rsidR="008959AD" w:rsidRPr="00240FEA" w:rsidRDefault="008959AD" w:rsidP="00DE3C80">
            <w:pPr>
              <w:rPr>
                <w:rFonts w:cs="Arial"/>
                <w:color w:val="000000"/>
                <w:sz w:val="22"/>
                <w:szCs w:val="22"/>
                <w:lang w:eastAsia="es-MX"/>
              </w:rPr>
            </w:pPr>
            <w:r w:rsidRPr="00240FEA">
              <w:rPr>
                <w:rFonts w:cs="Arial"/>
                <w:color w:val="000000"/>
                <w:sz w:val="22"/>
                <w:szCs w:val="22"/>
                <w:lang w:eastAsia="es-MX"/>
              </w:rPr>
              <w:t>1</w:t>
            </w:r>
          </w:p>
        </w:tc>
        <w:tc>
          <w:tcPr>
            <w:tcW w:w="7203" w:type="dxa"/>
            <w:tcBorders>
              <w:top w:val="nil"/>
              <w:left w:val="single" w:sz="4" w:space="0" w:color="auto"/>
              <w:bottom w:val="single" w:sz="4" w:space="0" w:color="auto"/>
              <w:right w:val="nil"/>
            </w:tcBorders>
            <w:shd w:val="clear" w:color="auto" w:fill="auto"/>
            <w:noWrap/>
            <w:hideMark/>
          </w:tcPr>
          <w:p w:rsidR="008959AD" w:rsidRPr="00240FEA" w:rsidRDefault="008959AD" w:rsidP="00DE3C80">
            <w:pPr>
              <w:rPr>
                <w:rFonts w:cs="Arial"/>
                <w:color w:val="000000"/>
                <w:sz w:val="22"/>
                <w:szCs w:val="22"/>
                <w:lang w:eastAsia="es-MX"/>
              </w:rPr>
            </w:pPr>
            <w:r w:rsidRPr="00240FEA">
              <w:rPr>
                <w:rFonts w:cs="Arial"/>
                <w:color w:val="000000"/>
                <w:sz w:val="22"/>
                <w:szCs w:val="22"/>
                <w:lang w:eastAsia="es-MX"/>
              </w:rPr>
              <w:t>ISR Participable</w:t>
            </w:r>
          </w:p>
        </w:tc>
        <w:tc>
          <w:tcPr>
            <w:tcW w:w="1843" w:type="dxa"/>
            <w:tcBorders>
              <w:top w:val="nil"/>
              <w:left w:val="single" w:sz="4" w:space="0" w:color="auto"/>
              <w:bottom w:val="single" w:sz="4" w:space="0" w:color="auto"/>
              <w:right w:val="single" w:sz="4" w:space="0" w:color="auto"/>
            </w:tcBorders>
            <w:shd w:val="clear" w:color="auto" w:fill="auto"/>
            <w:noWrap/>
            <w:hideMark/>
          </w:tcPr>
          <w:p w:rsidR="008959AD" w:rsidRPr="00240FEA" w:rsidRDefault="008959AD" w:rsidP="00DE3C80">
            <w:pPr>
              <w:jc w:val="right"/>
              <w:rPr>
                <w:rFonts w:cs="Arial"/>
                <w:bCs/>
                <w:color w:val="000000"/>
                <w:sz w:val="22"/>
                <w:szCs w:val="22"/>
                <w:lang w:eastAsia="es-MX"/>
              </w:rPr>
            </w:pPr>
            <w:r w:rsidRPr="00240FEA">
              <w:rPr>
                <w:rFonts w:cs="Arial"/>
                <w:bCs/>
                <w:color w:val="000000"/>
                <w:sz w:val="22"/>
                <w:szCs w:val="22"/>
                <w:lang w:eastAsia="es-MX"/>
              </w:rPr>
              <w:t xml:space="preserve"> $ 784,052.16 </w:t>
            </w:r>
          </w:p>
        </w:tc>
      </w:tr>
      <w:tr w:rsidR="008959AD" w:rsidRPr="00240FEA" w:rsidTr="00DE3C80">
        <w:trPr>
          <w:trHeight w:val="300"/>
        </w:trPr>
        <w:tc>
          <w:tcPr>
            <w:tcW w:w="421" w:type="dxa"/>
            <w:tcBorders>
              <w:top w:val="nil"/>
              <w:left w:val="single" w:sz="4" w:space="0" w:color="auto"/>
              <w:bottom w:val="single" w:sz="4" w:space="0" w:color="auto"/>
              <w:right w:val="single" w:sz="4" w:space="0" w:color="auto"/>
            </w:tcBorders>
            <w:shd w:val="clear" w:color="auto" w:fill="auto"/>
            <w:noWrap/>
            <w:hideMark/>
          </w:tcPr>
          <w:p w:rsidR="008959AD" w:rsidRPr="00240FEA" w:rsidRDefault="008959AD" w:rsidP="00DE3C80">
            <w:pPr>
              <w:rPr>
                <w:rFonts w:cs="Arial"/>
                <w:b/>
                <w:bCs/>
                <w:color w:val="000000"/>
                <w:sz w:val="22"/>
                <w:szCs w:val="22"/>
                <w:lang w:eastAsia="es-MX"/>
              </w:rPr>
            </w:pPr>
            <w:r w:rsidRPr="00240FEA">
              <w:rPr>
                <w:rFonts w:cs="Arial"/>
                <w:b/>
                <w:bCs/>
                <w:color w:val="000000"/>
                <w:sz w:val="22"/>
                <w:szCs w:val="22"/>
                <w:lang w:eastAsia="es-MX"/>
              </w:rPr>
              <w:t> </w:t>
            </w:r>
          </w:p>
        </w:tc>
        <w:tc>
          <w:tcPr>
            <w:tcW w:w="263" w:type="dxa"/>
            <w:tcBorders>
              <w:top w:val="nil"/>
              <w:left w:val="nil"/>
              <w:bottom w:val="single" w:sz="4" w:space="0" w:color="auto"/>
              <w:right w:val="single" w:sz="4" w:space="0" w:color="auto"/>
            </w:tcBorders>
            <w:shd w:val="clear" w:color="auto" w:fill="auto"/>
            <w:noWrap/>
            <w:hideMark/>
          </w:tcPr>
          <w:p w:rsidR="008959AD" w:rsidRPr="00240FEA" w:rsidRDefault="008959AD" w:rsidP="00DE3C80">
            <w:pPr>
              <w:rPr>
                <w:rFonts w:cs="Arial"/>
                <w:color w:val="000000"/>
                <w:sz w:val="22"/>
                <w:szCs w:val="22"/>
                <w:lang w:eastAsia="es-MX"/>
              </w:rPr>
            </w:pPr>
            <w:r w:rsidRPr="00240FEA">
              <w:rPr>
                <w:rFonts w:cs="Arial"/>
                <w:color w:val="000000"/>
                <w:sz w:val="22"/>
                <w:szCs w:val="22"/>
                <w:lang w:eastAsia="es-MX"/>
              </w:rPr>
              <w:t> </w:t>
            </w:r>
          </w:p>
        </w:tc>
        <w:tc>
          <w:tcPr>
            <w:tcW w:w="263" w:type="dxa"/>
            <w:tcBorders>
              <w:top w:val="nil"/>
              <w:left w:val="nil"/>
              <w:bottom w:val="single" w:sz="4" w:space="0" w:color="auto"/>
              <w:right w:val="single" w:sz="4" w:space="0" w:color="auto"/>
            </w:tcBorders>
            <w:shd w:val="clear" w:color="auto" w:fill="auto"/>
            <w:noWrap/>
            <w:hideMark/>
          </w:tcPr>
          <w:p w:rsidR="008959AD" w:rsidRPr="00240FEA" w:rsidRDefault="008959AD" w:rsidP="00DE3C80">
            <w:pPr>
              <w:rPr>
                <w:rFonts w:cs="Arial"/>
                <w:color w:val="000000"/>
                <w:sz w:val="22"/>
                <w:szCs w:val="22"/>
                <w:lang w:eastAsia="es-MX"/>
              </w:rPr>
            </w:pPr>
            <w:r w:rsidRPr="00240FEA">
              <w:rPr>
                <w:rFonts w:cs="Arial"/>
                <w:color w:val="000000"/>
                <w:sz w:val="22"/>
                <w:szCs w:val="22"/>
                <w:lang w:eastAsia="es-MX"/>
              </w:rPr>
              <w:t>2</w:t>
            </w:r>
          </w:p>
        </w:tc>
        <w:tc>
          <w:tcPr>
            <w:tcW w:w="7203" w:type="dxa"/>
            <w:tcBorders>
              <w:top w:val="nil"/>
              <w:left w:val="nil"/>
              <w:bottom w:val="single" w:sz="4" w:space="0" w:color="auto"/>
              <w:right w:val="single" w:sz="4" w:space="0" w:color="auto"/>
            </w:tcBorders>
            <w:shd w:val="clear" w:color="auto" w:fill="auto"/>
            <w:noWrap/>
            <w:hideMark/>
          </w:tcPr>
          <w:p w:rsidR="008959AD" w:rsidRPr="00240FEA" w:rsidRDefault="008959AD" w:rsidP="00DE3C80">
            <w:pPr>
              <w:rPr>
                <w:rFonts w:cs="Arial"/>
                <w:color w:val="000000"/>
                <w:sz w:val="22"/>
                <w:szCs w:val="22"/>
                <w:lang w:eastAsia="es-MX"/>
              </w:rPr>
            </w:pPr>
            <w:r w:rsidRPr="00240FEA">
              <w:rPr>
                <w:rFonts w:cs="Arial"/>
                <w:color w:val="000000"/>
                <w:sz w:val="22"/>
                <w:szCs w:val="22"/>
                <w:lang w:eastAsia="es-MX"/>
              </w:rPr>
              <w:t>Fondo general de participaciones.</w:t>
            </w:r>
          </w:p>
        </w:tc>
        <w:tc>
          <w:tcPr>
            <w:tcW w:w="1843" w:type="dxa"/>
            <w:tcBorders>
              <w:top w:val="nil"/>
              <w:left w:val="nil"/>
              <w:bottom w:val="single" w:sz="4" w:space="0" w:color="auto"/>
              <w:right w:val="single" w:sz="4" w:space="0" w:color="auto"/>
            </w:tcBorders>
            <w:shd w:val="clear" w:color="auto" w:fill="auto"/>
            <w:noWrap/>
            <w:hideMark/>
          </w:tcPr>
          <w:p w:rsidR="008959AD" w:rsidRPr="00240FEA" w:rsidRDefault="008959AD" w:rsidP="00DE3C80">
            <w:pPr>
              <w:jc w:val="right"/>
              <w:rPr>
                <w:rFonts w:cs="Arial"/>
                <w:color w:val="000000"/>
                <w:sz w:val="22"/>
                <w:szCs w:val="22"/>
                <w:lang w:eastAsia="es-MX"/>
              </w:rPr>
            </w:pPr>
            <w:r w:rsidRPr="00240FEA">
              <w:rPr>
                <w:rFonts w:cs="Arial"/>
                <w:color w:val="000000"/>
                <w:sz w:val="22"/>
                <w:szCs w:val="22"/>
                <w:lang w:eastAsia="es-MX"/>
              </w:rPr>
              <w:t xml:space="preserve">$17,635,888.00 </w:t>
            </w:r>
          </w:p>
        </w:tc>
      </w:tr>
      <w:tr w:rsidR="008959AD" w:rsidRPr="00240FEA" w:rsidTr="00DE3C80">
        <w:trPr>
          <w:trHeight w:val="300"/>
        </w:trPr>
        <w:tc>
          <w:tcPr>
            <w:tcW w:w="421" w:type="dxa"/>
            <w:tcBorders>
              <w:top w:val="nil"/>
              <w:left w:val="single" w:sz="4" w:space="0" w:color="auto"/>
              <w:bottom w:val="single" w:sz="4" w:space="0" w:color="auto"/>
              <w:right w:val="single" w:sz="4" w:space="0" w:color="auto"/>
            </w:tcBorders>
            <w:shd w:val="clear" w:color="auto" w:fill="auto"/>
            <w:noWrap/>
            <w:hideMark/>
          </w:tcPr>
          <w:p w:rsidR="008959AD" w:rsidRPr="00240FEA" w:rsidRDefault="008959AD" w:rsidP="00DE3C80">
            <w:pPr>
              <w:rPr>
                <w:rFonts w:cs="Arial"/>
                <w:b/>
                <w:bCs/>
                <w:color w:val="000000"/>
                <w:sz w:val="22"/>
                <w:szCs w:val="22"/>
                <w:lang w:eastAsia="es-MX"/>
              </w:rPr>
            </w:pPr>
            <w:r w:rsidRPr="00240FEA">
              <w:rPr>
                <w:rFonts w:cs="Arial"/>
                <w:b/>
                <w:bCs/>
                <w:color w:val="000000"/>
                <w:sz w:val="22"/>
                <w:szCs w:val="22"/>
                <w:lang w:eastAsia="es-MX"/>
              </w:rPr>
              <w:t> </w:t>
            </w:r>
          </w:p>
        </w:tc>
        <w:tc>
          <w:tcPr>
            <w:tcW w:w="263" w:type="dxa"/>
            <w:tcBorders>
              <w:top w:val="nil"/>
              <w:left w:val="nil"/>
              <w:bottom w:val="single" w:sz="4" w:space="0" w:color="auto"/>
              <w:right w:val="single" w:sz="4" w:space="0" w:color="auto"/>
            </w:tcBorders>
            <w:shd w:val="clear" w:color="auto" w:fill="auto"/>
            <w:noWrap/>
            <w:hideMark/>
          </w:tcPr>
          <w:p w:rsidR="008959AD" w:rsidRPr="00240FEA" w:rsidRDefault="008959AD" w:rsidP="00DE3C80">
            <w:pPr>
              <w:rPr>
                <w:rFonts w:cs="Arial"/>
                <w:color w:val="000000"/>
                <w:sz w:val="22"/>
                <w:szCs w:val="22"/>
                <w:lang w:eastAsia="es-MX"/>
              </w:rPr>
            </w:pPr>
            <w:r w:rsidRPr="00240FEA">
              <w:rPr>
                <w:rFonts w:cs="Arial"/>
                <w:color w:val="000000"/>
                <w:sz w:val="22"/>
                <w:szCs w:val="22"/>
                <w:lang w:eastAsia="es-MX"/>
              </w:rPr>
              <w:t> </w:t>
            </w:r>
          </w:p>
        </w:tc>
        <w:tc>
          <w:tcPr>
            <w:tcW w:w="263" w:type="dxa"/>
            <w:tcBorders>
              <w:top w:val="nil"/>
              <w:left w:val="nil"/>
              <w:bottom w:val="single" w:sz="4" w:space="0" w:color="auto"/>
              <w:right w:val="single" w:sz="4" w:space="0" w:color="auto"/>
            </w:tcBorders>
            <w:shd w:val="clear" w:color="auto" w:fill="auto"/>
            <w:noWrap/>
            <w:hideMark/>
          </w:tcPr>
          <w:p w:rsidR="008959AD" w:rsidRPr="00240FEA" w:rsidRDefault="008959AD" w:rsidP="00DE3C80">
            <w:pPr>
              <w:rPr>
                <w:rFonts w:cs="Arial"/>
                <w:color w:val="000000"/>
                <w:sz w:val="22"/>
                <w:szCs w:val="22"/>
                <w:lang w:eastAsia="es-MX"/>
              </w:rPr>
            </w:pPr>
            <w:r w:rsidRPr="00240FEA">
              <w:rPr>
                <w:rFonts w:cs="Arial"/>
                <w:color w:val="000000"/>
                <w:sz w:val="22"/>
                <w:szCs w:val="22"/>
                <w:lang w:eastAsia="es-MX"/>
              </w:rPr>
              <w:t>3</w:t>
            </w:r>
          </w:p>
        </w:tc>
        <w:tc>
          <w:tcPr>
            <w:tcW w:w="7203" w:type="dxa"/>
            <w:tcBorders>
              <w:top w:val="nil"/>
              <w:left w:val="nil"/>
              <w:bottom w:val="single" w:sz="4" w:space="0" w:color="auto"/>
              <w:right w:val="single" w:sz="4" w:space="0" w:color="auto"/>
            </w:tcBorders>
            <w:shd w:val="clear" w:color="auto" w:fill="auto"/>
            <w:noWrap/>
            <w:hideMark/>
          </w:tcPr>
          <w:p w:rsidR="008959AD" w:rsidRPr="00240FEA" w:rsidRDefault="008959AD" w:rsidP="00DE3C80">
            <w:pPr>
              <w:rPr>
                <w:rFonts w:cs="Arial"/>
                <w:color w:val="000000"/>
                <w:sz w:val="22"/>
                <w:szCs w:val="22"/>
                <w:lang w:eastAsia="es-MX"/>
              </w:rPr>
            </w:pPr>
            <w:r w:rsidRPr="00240FEA">
              <w:rPr>
                <w:rFonts w:cs="Arial"/>
                <w:color w:val="000000"/>
                <w:sz w:val="22"/>
                <w:szCs w:val="22"/>
                <w:lang w:eastAsia="es-MX"/>
              </w:rPr>
              <w:t>Impuesto sobre autos nuevo</w:t>
            </w:r>
          </w:p>
        </w:tc>
        <w:tc>
          <w:tcPr>
            <w:tcW w:w="1843" w:type="dxa"/>
            <w:tcBorders>
              <w:top w:val="nil"/>
              <w:left w:val="nil"/>
              <w:bottom w:val="single" w:sz="4" w:space="0" w:color="auto"/>
              <w:right w:val="single" w:sz="4" w:space="0" w:color="auto"/>
            </w:tcBorders>
            <w:shd w:val="clear" w:color="auto" w:fill="auto"/>
            <w:noWrap/>
            <w:hideMark/>
          </w:tcPr>
          <w:p w:rsidR="008959AD" w:rsidRPr="00240FEA" w:rsidRDefault="008959AD" w:rsidP="00DE3C80">
            <w:pPr>
              <w:jc w:val="right"/>
              <w:rPr>
                <w:rFonts w:cs="Arial"/>
                <w:color w:val="000000"/>
                <w:sz w:val="22"/>
                <w:szCs w:val="22"/>
                <w:lang w:eastAsia="es-MX"/>
              </w:rPr>
            </w:pPr>
            <w:r w:rsidRPr="00240FEA">
              <w:rPr>
                <w:rFonts w:cs="Arial"/>
                <w:color w:val="000000"/>
                <w:sz w:val="22"/>
                <w:szCs w:val="22"/>
                <w:lang w:eastAsia="es-MX"/>
              </w:rPr>
              <w:t xml:space="preserve"> $ 520,330.16 </w:t>
            </w:r>
          </w:p>
        </w:tc>
      </w:tr>
      <w:tr w:rsidR="008959AD" w:rsidRPr="00240FEA" w:rsidTr="00DE3C80">
        <w:trPr>
          <w:trHeight w:val="300"/>
        </w:trPr>
        <w:tc>
          <w:tcPr>
            <w:tcW w:w="421" w:type="dxa"/>
            <w:tcBorders>
              <w:top w:val="nil"/>
              <w:left w:val="single" w:sz="4" w:space="0" w:color="auto"/>
              <w:bottom w:val="single" w:sz="4" w:space="0" w:color="auto"/>
              <w:right w:val="single" w:sz="4" w:space="0" w:color="auto"/>
            </w:tcBorders>
            <w:shd w:val="clear" w:color="auto" w:fill="auto"/>
            <w:noWrap/>
            <w:hideMark/>
          </w:tcPr>
          <w:p w:rsidR="008959AD" w:rsidRPr="00240FEA" w:rsidRDefault="008959AD" w:rsidP="00DE3C80">
            <w:pPr>
              <w:rPr>
                <w:rFonts w:cs="Arial"/>
                <w:b/>
                <w:bCs/>
                <w:color w:val="000000"/>
                <w:sz w:val="22"/>
                <w:szCs w:val="22"/>
                <w:lang w:eastAsia="es-MX"/>
              </w:rPr>
            </w:pPr>
            <w:r w:rsidRPr="00240FEA">
              <w:rPr>
                <w:rFonts w:cs="Arial"/>
                <w:b/>
                <w:bCs/>
                <w:color w:val="000000"/>
                <w:sz w:val="22"/>
                <w:szCs w:val="22"/>
                <w:lang w:eastAsia="es-MX"/>
              </w:rPr>
              <w:t> </w:t>
            </w:r>
          </w:p>
        </w:tc>
        <w:tc>
          <w:tcPr>
            <w:tcW w:w="263" w:type="dxa"/>
            <w:tcBorders>
              <w:top w:val="nil"/>
              <w:left w:val="nil"/>
              <w:bottom w:val="single" w:sz="4" w:space="0" w:color="auto"/>
              <w:right w:val="single" w:sz="4" w:space="0" w:color="auto"/>
            </w:tcBorders>
            <w:shd w:val="clear" w:color="auto" w:fill="auto"/>
            <w:noWrap/>
            <w:hideMark/>
          </w:tcPr>
          <w:p w:rsidR="008959AD" w:rsidRPr="00240FEA" w:rsidRDefault="008959AD" w:rsidP="00DE3C80">
            <w:pPr>
              <w:rPr>
                <w:rFonts w:cs="Arial"/>
                <w:color w:val="000000"/>
                <w:sz w:val="22"/>
                <w:szCs w:val="22"/>
                <w:lang w:eastAsia="es-MX"/>
              </w:rPr>
            </w:pPr>
            <w:r w:rsidRPr="00240FEA">
              <w:rPr>
                <w:rFonts w:cs="Arial"/>
                <w:color w:val="000000"/>
                <w:sz w:val="22"/>
                <w:szCs w:val="22"/>
                <w:lang w:eastAsia="es-MX"/>
              </w:rPr>
              <w:t> </w:t>
            </w:r>
          </w:p>
        </w:tc>
        <w:tc>
          <w:tcPr>
            <w:tcW w:w="263" w:type="dxa"/>
            <w:tcBorders>
              <w:top w:val="nil"/>
              <w:left w:val="nil"/>
              <w:bottom w:val="single" w:sz="4" w:space="0" w:color="auto"/>
              <w:right w:val="single" w:sz="4" w:space="0" w:color="auto"/>
            </w:tcBorders>
            <w:shd w:val="clear" w:color="auto" w:fill="auto"/>
            <w:noWrap/>
            <w:hideMark/>
          </w:tcPr>
          <w:p w:rsidR="008959AD" w:rsidRPr="00240FEA" w:rsidRDefault="008959AD" w:rsidP="00DE3C80">
            <w:pPr>
              <w:rPr>
                <w:rFonts w:cs="Arial"/>
                <w:color w:val="000000"/>
                <w:sz w:val="22"/>
                <w:szCs w:val="22"/>
                <w:lang w:eastAsia="es-MX"/>
              </w:rPr>
            </w:pPr>
            <w:r w:rsidRPr="00240FEA">
              <w:rPr>
                <w:rFonts w:cs="Arial"/>
                <w:color w:val="000000"/>
                <w:sz w:val="22"/>
                <w:szCs w:val="22"/>
                <w:lang w:eastAsia="es-MX"/>
              </w:rPr>
              <w:t>4</w:t>
            </w:r>
          </w:p>
        </w:tc>
        <w:tc>
          <w:tcPr>
            <w:tcW w:w="7203" w:type="dxa"/>
            <w:tcBorders>
              <w:top w:val="nil"/>
              <w:left w:val="nil"/>
              <w:bottom w:val="single" w:sz="4" w:space="0" w:color="auto"/>
              <w:right w:val="single" w:sz="4" w:space="0" w:color="auto"/>
            </w:tcBorders>
            <w:shd w:val="clear" w:color="auto" w:fill="auto"/>
            <w:noWrap/>
            <w:hideMark/>
          </w:tcPr>
          <w:p w:rsidR="008959AD" w:rsidRPr="00240FEA" w:rsidRDefault="008959AD" w:rsidP="00DE3C80">
            <w:pPr>
              <w:rPr>
                <w:rFonts w:cs="Arial"/>
                <w:color w:val="000000"/>
                <w:sz w:val="22"/>
                <w:szCs w:val="22"/>
                <w:lang w:eastAsia="es-MX"/>
              </w:rPr>
            </w:pPr>
            <w:r w:rsidRPr="00240FEA">
              <w:rPr>
                <w:rFonts w:cs="Arial"/>
                <w:color w:val="000000"/>
                <w:sz w:val="22"/>
                <w:szCs w:val="22"/>
                <w:lang w:eastAsia="es-MX"/>
              </w:rPr>
              <w:t>Impuesto esp s/ prod. y serv.</w:t>
            </w:r>
          </w:p>
        </w:tc>
        <w:tc>
          <w:tcPr>
            <w:tcW w:w="1843" w:type="dxa"/>
            <w:tcBorders>
              <w:top w:val="nil"/>
              <w:left w:val="nil"/>
              <w:bottom w:val="single" w:sz="4" w:space="0" w:color="auto"/>
              <w:right w:val="single" w:sz="4" w:space="0" w:color="auto"/>
            </w:tcBorders>
            <w:shd w:val="clear" w:color="auto" w:fill="auto"/>
            <w:noWrap/>
            <w:hideMark/>
          </w:tcPr>
          <w:p w:rsidR="008959AD" w:rsidRPr="00240FEA" w:rsidRDefault="008959AD" w:rsidP="00DE3C80">
            <w:pPr>
              <w:jc w:val="right"/>
              <w:rPr>
                <w:rFonts w:cs="Arial"/>
                <w:color w:val="000000"/>
                <w:sz w:val="22"/>
                <w:szCs w:val="22"/>
                <w:lang w:eastAsia="es-MX"/>
              </w:rPr>
            </w:pPr>
            <w:r w:rsidRPr="00240FEA">
              <w:rPr>
                <w:rFonts w:cs="Arial"/>
                <w:color w:val="000000"/>
                <w:sz w:val="22"/>
                <w:szCs w:val="22"/>
                <w:lang w:eastAsia="es-MX"/>
              </w:rPr>
              <w:t xml:space="preserve"> $ 539,957.63 </w:t>
            </w:r>
          </w:p>
        </w:tc>
      </w:tr>
      <w:tr w:rsidR="008959AD" w:rsidRPr="00240FEA" w:rsidTr="00DE3C80">
        <w:trPr>
          <w:trHeight w:val="300"/>
        </w:trPr>
        <w:tc>
          <w:tcPr>
            <w:tcW w:w="421" w:type="dxa"/>
            <w:tcBorders>
              <w:top w:val="nil"/>
              <w:left w:val="single" w:sz="4" w:space="0" w:color="auto"/>
              <w:bottom w:val="single" w:sz="4" w:space="0" w:color="auto"/>
              <w:right w:val="single" w:sz="4" w:space="0" w:color="auto"/>
            </w:tcBorders>
            <w:shd w:val="clear" w:color="auto" w:fill="auto"/>
            <w:noWrap/>
            <w:hideMark/>
          </w:tcPr>
          <w:p w:rsidR="008959AD" w:rsidRPr="00240FEA" w:rsidRDefault="008959AD" w:rsidP="00DE3C80">
            <w:pPr>
              <w:rPr>
                <w:rFonts w:cs="Arial"/>
                <w:b/>
                <w:bCs/>
                <w:color w:val="000000"/>
                <w:sz w:val="22"/>
                <w:szCs w:val="22"/>
                <w:lang w:eastAsia="es-MX"/>
              </w:rPr>
            </w:pPr>
            <w:r w:rsidRPr="00240FEA">
              <w:rPr>
                <w:rFonts w:cs="Arial"/>
                <w:b/>
                <w:bCs/>
                <w:color w:val="000000"/>
                <w:sz w:val="22"/>
                <w:szCs w:val="22"/>
                <w:lang w:eastAsia="es-MX"/>
              </w:rPr>
              <w:t> </w:t>
            </w:r>
          </w:p>
        </w:tc>
        <w:tc>
          <w:tcPr>
            <w:tcW w:w="263" w:type="dxa"/>
            <w:tcBorders>
              <w:top w:val="nil"/>
              <w:left w:val="nil"/>
              <w:bottom w:val="single" w:sz="4" w:space="0" w:color="auto"/>
              <w:right w:val="single" w:sz="4" w:space="0" w:color="auto"/>
            </w:tcBorders>
            <w:shd w:val="clear" w:color="auto" w:fill="auto"/>
            <w:noWrap/>
            <w:hideMark/>
          </w:tcPr>
          <w:p w:rsidR="008959AD" w:rsidRPr="00240FEA" w:rsidRDefault="008959AD" w:rsidP="00DE3C80">
            <w:pPr>
              <w:rPr>
                <w:rFonts w:cs="Arial"/>
                <w:color w:val="000000"/>
                <w:sz w:val="22"/>
                <w:szCs w:val="22"/>
                <w:lang w:eastAsia="es-MX"/>
              </w:rPr>
            </w:pPr>
            <w:r w:rsidRPr="00240FEA">
              <w:rPr>
                <w:rFonts w:cs="Arial"/>
                <w:color w:val="000000"/>
                <w:sz w:val="22"/>
                <w:szCs w:val="22"/>
                <w:lang w:eastAsia="es-MX"/>
              </w:rPr>
              <w:t> </w:t>
            </w:r>
          </w:p>
        </w:tc>
        <w:tc>
          <w:tcPr>
            <w:tcW w:w="263" w:type="dxa"/>
            <w:tcBorders>
              <w:top w:val="nil"/>
              <w:left w:val="nil"/>
              <w:bottom w:val="single" w:sz="4" w:space="0" w:color="auto"/>
              <w:right w:val="single" w:sz="4" w:space="0" w:color="auto"/>
            </w:tcBorders>
            <w:shd w:val="clear" w:color="auto" w:fill="auto"/>
            <w:noWrap/>
            <w:hideMark/>
          </w:tcPr>
          <w:p w:rsidR="008959AD" w:rsidRPr="00240FEA" w:rsidRDefault="008959AD" w:rsidP="00DE3C80">
            <w:pPr>
              <w:rPr>
                <w:rFonts w:cs="Arial"/>
                <w:color w:val="000000"/>
                <w:sz w:val="22"/>
                <w:szCs w:val="22"/>
                <w:lang w:eastAsia="es-MX"/>
              </w:rPr>
            </w:pPr>
            <w:r w:rsidRPr="00240FEA">
              <w:rPr>
                <w:rFonts w:cs="Arial"/>
                <w:color w:val="000000"/>
                <w:sz w:val="22"/>
                <w:szCs w:val="22"/>
                <w:lang w:eastAsia="es-MX"/>
              </w:rPr>
              <w:t>5</w:t>
            </w:r>
          </w:p>
        </w:tc>
        <w:tc>
          <w:tcPr>
            <w:tcW w:w="7203" w:type="dxa"/>
            <w:tcBorders>
              <w:top w:val="nil"/>
              <w:left w:val="nil"/>
              <w:bottom w:val="single" w:sz="4" w:space="0" w:color="auto"/>
              <w:right w:val="single" w:sz="4" w:space="0" w:color="auto"/>
            </w:tcBorders>
            <w:shd w:val="clear" w:color="auto" w:fill="auto"/>
            <w:noWrap/>
            <w:hideMark/>
          </w:tcPr>
          <w:p w:rsidR="008959AD" w:rsidRPr="00240FEA" w:rsidRDefault="008959AD" w:rsidP="00DE3C80">
            <w:pPr>
              <w:rPr>
                <w:rFonts w:cs="Arial"/>
                <w:color w:val="000000"/>
                <w:sz w:val="22"/>
                <w:szCs w:val="22"/>
                <w:lang w:eastAsia="es-MX"/>
              </w:rPr>
            </w:pPr>
            <w:r w:rsidRPr="00240FEA">
              <w:rPr>
                <w:rFonts w:cs="Arial"/>
                <w:color w:val="000000"/>
                <w:sz w:val="22"/>
                <w:szCs w:val="22"/>
                <w:lang w:eastAsia="es-MX"/>
              </w:rPr>
              <w:t>Fondo de fomento municipal</w:t>
            </w:r>
          </w:p>
        </w:tc>
        <w:tc>
          <w:tcPr>
            <w:tcW w:w="1843" w:type="dxa"/>
            <w:tcBorders>
              <w:top w:val="nil"/>
              <w:left w:val="nil"/>
              <w:bottom w:val="single" w:sz="4" w:space="0" w:color="auto"/>
              <w:right w:val="single" w:sz="4" w:space="0" w:color="auto"/>
            </w:tcBorders>
            <w:shd w:val="clear" w:color="auto" w:fill="auto"/>
            <w:noWrap/>
            <w:hideMark/>
          </w:tcPr>
          <w:p w:rsidR="008959AD" w:rsidRPr="00240FEA" w:rsidRDefault="008959AD" w:rsidP="00DE3C80">
            <w:pPr>
              <w:jc w:val="right"/>
              <w:rPr>
                <w:rFonts w:cs="Arial"/>
                <w:color w:val="000000"/>
                <w:sz w:val="22"/>
                <w:szCs w:val="22"/>
                <w:lang w:eastAsia="es-MX"/>
              </w:rPr>
            </w:pPr>
            <w:r w:rsidRPr="00240FEA">
              <w:rPr>
                <w:rFonts w:cs="Arial"/>
                <w:color w:val="000000"/>
                <w:sz w:val="22"/>
                <w:szCs w:val="22"/>
                <w:lang w:eastAsia="es-MX"/>
              </w:rPr>
              <w:t xml:space="preserve"> $ 417,169.68 </w:t>
            </w:r>
          </w:p>
        </w:tc>
      </w:tr>
      <w:tr w:rsidR="008959AD" w:rsidRPr="00240FEA" w:rsidTr="00DE3C80">
        <w:trPr>
          <w:trHeight w:val="300"/>
        </w:trPr>
        <w:tc>
          <w:tcPr>
            <w:tcW w:w="421" w:type="dxa"/>
            <w:tcBorders>
              <w:top w:val="nil"/>
              <w:left w:val="single" w:sz="4" w:space="0" w:color="auto"/>
              <w:bottom w:val="single" w:sz="4" w:space="0" w:color="auto"/>
              <w:right w:val="single" w:sz="4" w:space="0" w:color="auto"/>
            </w:tcBorders>
            <w:shd w:val="clear" w:color="auto" w:fill="auto"/>
            <w:noWrap/>
            <w:hideMark/>
          </w:tcPr>
          <w:p w:rsidR="008959AD" w:rsidRPr="00240FEA" w:rsidRDefault="008959AD" w:rsidP="00DE3C80">
            <w:pPr>
              <w:rPr>
                <w:rFonts w:cs="Arial"/>
                <w:b/>
                <w:bCs/>
                <w:color w:val="000000"/>
                <w:sz w:val="22"/>
                <w:szCs w:val="22"/>
                <w:lang w:eastAsia="es-MX"/>
              </w:rPr>
            </w:pPr>
            <w:r w:rsidRPr="00240FEA">
              <w:rPr>
                <w:rFonts w:cs="Arial"/>
                <w:b/>
                <w:bCs/>
                <w:color w:val="000000"/>
                <w:sz w:val="22"/>
                <w:szCs w:val="22"/>
                <w:lang w:eastAsia="es-MX"/>
              </w:rPr>
              <w:t> </w:t>
            </w:r>
          </w:p>
        </w:tc>
        <w:tc>
          <w:tcPr>
            <w:tcW w:w="263" w:type="dxa"/>
            <w:tcBorders>
              <w:top w:val="nil"/>
              <w:left w:val="nil"/>
              <w:bottom w:val="single" w:sz="4" w:space="0" w:color="auto"/>
              <w:right w:val="single" w:sz="4" w:space="0" w:color="auto"/>
            </w:tcBorders>
            <w:shd w:val="clear" w:color="auto" w:fill="auto"/>
            <w:noWrap/>
            <w:hideMark/>
          </w:tcPr>
          <w:p w:rsidR="008959AD" w:rsidRPr="00240FEA" w:rsidRDefault="008959AD" w:rsidP="00DE3C80">
            <w:pPr>
              <w:rPr>
                <w:rFonts w:cs="Arial"/>
                <w:color w:val="000000"/>
                <w:sz w:val="22"/>
                <w:szCs w:val="22"/>
                <w:lang w:eastAsia="es-MX"/>
              </w:rPr>
            </w:pPr>
            <w:r w:rsidRPr="00240FEA">
              <w:rPr>
                <w:rFonts w:cs="Arial"/>
                <w:color w:val="000000"/>
                <w:sz w:val="22"/>
                <w:szCs w:val="22"/>
                <w:lang w:eastAsia="es-MX"/>
              </w:rPr>
              <w:t> </w:t>
            </w:r>
          </w:p>
        </w:tc>
        <w:tc>
          <w:tcPr>
            <w:tcW w:w="263" w:type="dxa"/>
            <w:tcBorders>
              <w:top w:val="nil"/>
              <w:left w:val="nil"/>
              <w:bottom w:val="single" w:sz="4" w:space="0" w:color="auto"/>
              <w:right w:val="single" w:sz="4" w:space="0" w:color="auto"/>
            </w:tcBorders>
            <w:shd w:val="clear" w:color="auto" w:fill="auto"/>
            <w:noWrap/>
            <w:hideMark/>
          </w:tcPr>
          <w:p w:rsidR="008959AD" w:rsidRPr="00240FEA" w:rsidRDefault="008959AD" w:rsidP="00DE3C80">
            <w:pPr>
              <w:rPr>
                <w:rFonts w:cs="Arial"/>
                <w:color w:val="000000"/>
                <w:sz w:val="22"/>
                <w:szCs w:val="22"/>
                <w:lang w:eastAsia="es-MX"/>
              </w:rPr>
            </w:pPr>
            <w:r w:rsidRPr="00240FEA">
              <w:rPr>
                <w:rFonts w:cs="Arial"/>
                <w:color w:val="000000"/>
                <w:sz w:val="22"/>
                <w:szCs w:val="22"/>
                <w:lang w:eastAsia="es-MX"/>
              </w:rPr>
              <w:t>6</w:t>
            </w:r>
          </w:p>
        </w:tc>
        <w:tc>
          <w:tcPr>
            <w:tcW w:w="7203" w:type="dxa"/>
            <w:tcBorders>
              <w:top w:val="nil"/>
              <w:left w:val="nil"/>
              <w:bottom w:val="single" w:sz="4" w:space="0" w:color="auto"/>
              <w:right w:val="single" w:sz="4" w:space="0" w:color="auto"/>
            </w:tcBorders>
            <w:shd w:val="clear" w:color="auto" w:fill="auto"/>
            <w:noWrap/>
            <w:hideMark/>
          </w:tcPr>
          <w:p w:rsidR="008959AD" w:rsidRPr="00240FEA" w:rsidRDefault="008959AD" w:rsidP="00DE3C80">
            <w:pPr>
              <w:rPr>
                <w:rFonts w:cs="Arial"/>
                <w:color w:val="000000"/>
                <w:sz w:val="22"/>
                <w:szCs w:val="22"/>
                <w:lang w:eastAsia="es-MX"/>
              </w:rPr>
            </w:pPr>
            <w:r w:rsidRPr="00240FEA">
              <w:rPr>
                <w:rFonts w:cs="Arial"/>
                <w:color w:val="000000"/>
                <w:sz w:val="22"/>
                <w:szCs w:val="22"/>
                <w:lang w:eastAsia="es-MX"/>
              </w:rPr>
              <w:t>Impuesto esp s/ prod de combustible</w:t>
            </w:r>
          </w:p>
        </w:tc>
        <w:tc>
          <w:tcPr>
            <w:tcW w:w="1843" w:type="dxa"/>
            <w:tcBorders>
              <w:top w:val="nil"/>
              <w:left w:val="nil"/>
              <w:bottom w:val="single" w:sz="4" w:space="0" w:color="auto"/>
              <w:right w:val="single" w:sz="4" w:space="0" w:color="auto"/>
            </w:tcBorders>
            <w:shd w:val="clear" w:color="auto" w:fill="auto"/>
            <w:noWrap/>
            <w:hideMark/>
          </w:tcPr>
          <w:p w:rsidR="008959AD" w:rsidRPr="00240FEA" w:rsidRDefault="008959AD" w:rsidP="00DE3C80">
            <w:pPr>
              <w:jc w:val="right"/>
              <w:rPr>
                <w:rFonts w:cs="Arial"/>
                <w:color w:val="000000"/>
                <w:sz w:val="22"/>
                <w:szCs w:val="22"/>
                <w:lang w:eastAsia="es-MX"/>
              </w:rPr>
            </w:pPr>
            <w:r w:rsidRPr="00240FEA">
              <w:rPr>
                <w:rFonts w:cs="Arial"/>
                <w:color w:val="000000"/>
                <w:sz w:val="22"/>
                <w:szCs w:val="22"/>
                <w:lang w:eastAsia="es-MX"/>
              </w:rPr>
              <w:t xml:space="preserve"> $ 556,113.26 </w:t>
            </w:r>
          </w:p>
        </w:tc>
      </w:tr>
      <w:tr w:rsidR="008959AD" w:rsidRPr="00240FEA" w:rsidTr="00DE3C80">
        <w:trPr>
          <w:trHeight w:val="300"/>
        </w:trPr>
        <w:tc>
          <w:tcPr>
            <w:tcW w:w="421" w:type="dxa"/>
            <w:tcBorders>
              <w:top w:val="nil"/>
              <w:left w:val="single" w:sz="4" w:space="0" w:color="auto"/>
              <w:bottom w:val="single" w:sz="4" w:space="0" w:color="auto"/>
              <w:right w:val="single" w:sz="4" w:space="0" w:color="auto"/>
            </w:tcBorders>
            <w:shd w:val="clear" w:color="auto" w:fill="auto"/>
            <w:noWrap/>
            <w:hideMark/>
          </w:tcPr>
          <w:p w:rsidR="008959AD" w:rsidRPr="00240FEA" w:rsidRDefault="008959AD" w:rsidP="00DE3C80">
            <w:pPr>
              <w:rPr>
                <w:rFonts w:cs="Arial"/>
                <w:b/>
                <w:bCs/>
                <w:color w:val="000000"/>
                <w:sz w:val="22"/>
                <w:szCs w:val="22"/>
                <w:lang w:eastAsia="es-MX"/>
              </w:rPr>
            </w:pPr>
            <w:r w:rsidRPr="00240FEA">
              <w:rPr>
                <w:rFonts w:cs="Arial"/>
                <w:b/>
                <w:bCs/>
                <w:color w:val="000000"/>
                <w:sz w:val="22"/>
                <w:szCs w:val="22"/>
                <w:lang w:eastAsia="es-MX"/>
              </w:rPr>
              <w:t> </w:t>
            </w:r>
          </w:p>
        </w:tc>
        <w:tc>
          <w:tcPr>
            <w:tcW w:w="263" w:type="dxa"/>
            <w:tcBorders>
              <w:top w:val="nil"/>
              <w:left w:val="nil"/>
              <w:bottom w:val="single" w:sz="4" w:space="0" w:color="auto"/>
              <w:right w:val="single" w:sz="4" w:space="0" w:color="auto"/>
            </w:tcBorders>
            <w:shd w:val="clear" w:color="auto" w:fill="auto"/>
            <w:noWrap/>
            <w:hideMark/>
          </w:tcPr>
          <w:p w:rsidR="008959AD" w:rsidRPr="00240FEA" w:rsidRDefault="008959AD" w:rsidP="00DE3C80">
            <w:pPr>
              <w:rPr>
                <w:rFonts w:cs="Arial"/>
                <w:color w:val="000000"/>
                <w:sz w:val="22"/>
                <w:szCs w:val="22"/>
                <w:lang w:eastAsia="es-MX"/>
              </w:rPr>
            </w:pPr>
            <w:r w:rsidRPr="00240FEA">
              <w:rPr>
                <w:rFonts w:cs="Arial"/>
                <w:color w:val="000000"/>
                <w:sz w:val="22"/>
                <w:szCs w:val="22"/>
                <w:lang w:eastAsia="es-MX"/>
              </w:rPr>
              <w:t> </w:t>
            </w:r>
          </w:p>
        </w:tc>
        <w:tc>
          <w:tcPr>
            <w:tcW w:w="263" w:type="dxa"/>
            <w:tcBorders>
              <w:top w:val="nil"/>
              <w:left w:val="nil"/>
              <w:bottom w:val="single" w:sz="4" w:space="0" w:color="auto"/>
              <w:right w:val="single" w:sz="4" w:space="0" w:color="auto"/>
            </w:tcBorders>
            <w:shd w:val="clear" w:color="auto" w:fill="auto"/>
            <w:noWrap/>
            <w:hideMark/>
          </w:tcPr>
          <w:p w:rsidR="008959AD" w:rsidRPr="00240FEA" w:rsidRDefault="008959AD" w:rsidP="00DE3C80">
            <w:pPr>
              <w:rPr>
                <w:rFonts w:cs="Arial"/>
                <w:color w:val="000000"/>
                <w:sz w:val="22"/>
                <w:szCs w:val="22"/>
                <w:lang w:eastAsia="es-MX"/>
              </w:rPr>
            </w:pPr>
            <w:r w:rsidRPr="00240FEA">
              <w:rPr>
                <w:rFonts w:cs="Arial"/>
                <w:color w:val="000000"/>
                <w:sz w:val="22"/>
                <w:szCs w:val="22"/>
                <w:lang w:eastAsia="es-MX"/>
              </w:rPr>
              <w:t>7</w:t>
            </w:r>
          </w:p>
        </w:tc>
        <w:tc>
          <w:tcPr>
            <w:tcW w:w="7203" w:type="dxa"/>
            <w:tcBorders>
              <w:top w:val="nil"/>
              <w:left w:val="nil"/>
              <w:bottom w:val="single" w:sz="4" w:space="0" w:color="auto"/>
              <w:right w:val="single" w:sz="4" w:space="0" w:color="auto"/>
            </w:tcBorders>
            <w:shd w:val="clear" w:color="auto" w:fill="auto"/>
            <w:noWrap/>
            <w:hideMark/>
          </w:tcPr>
          <w:p w:rsidR="008959AD" w:rsidRPr="00240FEA" w:rsidRDefault="008959AD" w:rsidP="00DE3C80">
            <w:pPr>
              <w:rPr>
                <w:rFonts w:cs="Arial"/>
                <w:color w:val="000000"/>
                <w:sz w:val="22"/>
                <w:szCs w:val="22"/>
                <w:lang w:eastAsia="es-MX"/>
              </w:rPr>
            </w:pPr>
            <w:r w:rsidRPr="00240FEA">
              <w:rPr>
                <w:rFonts w:cs="Arial"/>
                <w:color w:val="000000"/>
                <w:sz w:val="22"/>
                <w:szCs w:val="22"/>
                <w:lang w:eastAsia="es-MX"/>
              </w:rPr>
              <w:t>Fondo de fiscalización</w:t>
            </w:r>
          </w:p>
        </w:tc>
        <w:tc>
          <w:tcPr>
            <w:tcW w:w="1843" w:type="dxa"/>
            <w:tcBorders>
              <w:top w:val="nil"/>
              <w:left w:val="nil"/>
              <w:bottom w:val="single" w:sz="4" w:space="0" w:color="auto"/>
              <w:right w:val="single" w:sz="4" w:space="0" w:color="auto"/>
            </w:tcBorders>
            <w:shd w:val="clear" w:color="auto" w:fill="auto"/>
            <w:noWrap/>
            <w:hideMark/>
          </w:tcPr>
          <w:p w:rsidR="008959AD" w:rsidRPr="00240FEA" w:rsidRDefault="008959AD" w:rsidP="00DE3C80">
            <w:pPr>
              <w:jc w:val="right"/>
              <w:rPr>
                <w:rFonts w:cs="Arial"/>
                <w:color w:val="000000"/>
                <w:sz w:val="22"/>
                <w:szCs w:val="22"/>
                <w:lang w:eastAsia="es-MX"/>
              </w:rPr>
            </w:pPr>
            <w:r w:rsidRPr="00240FEA">
              <w:rPr>
                <w:rFonts w:cs="Arial"/>
                <w:color w:val="000000"/>
                <w:sz w:val="22"/>
                <w:szCs w:val="22"/>
                <w:lang w:eastAsia="es-MX"/>
              </w:rPr>
              <w:t xml:space="preserve"> $ 57,911.79 </w:t>
            </w:r>
          </w:p>
        </w:tc>
      </w:tr>
      <w:tr w:rsidR="008959AD" w:rsidRPr="00240FEA" w:rsidTr="00DE3C80">
        <w:trPr>
          <w:trHeight w:val="300"/>
        </w:trPr>
        <w:tc>
          <w:tcPr>
            <w:tcW w:w="421" w:type="dxa"/>
            <w:tcBorders>
              <w:top w:val="nil"/>
              <w:left w:val="single" w:sz="4" w:space="0" w:color="auto"/>
              <w:bottom w:val="single" w:sz="4" w:space="0" w:color="auto"/>
              <w:right w:val="single" w:sz="4" w:space="0" w:color="auto"/>
            </w:tcBorders>
            <w:shd w:val="clear" w:color="auto" w:fill="auto"/>
            <w:noWrap/>
            <w:hideMark/>
          </w:tcPr>
          <w:p w:rsidR="008959AD" w:rsidRPr="00240FEA" w:rsidRDefault="008959AD" w:rsidP="00DE3C80">
            <w:pPr>
              <w:rPr>
                <w:rFonts w:cs="Arial"/>
                <w:b/>
                <w:bCs/>
                <w:color w:val="000000"/>
                <w:sz w:val="22"/>
                <w:szCs w:val="22"/>
                <w:lang w:eastAsia="es-MX"/>
              </w:rPr>
            </w:pPr>
            <w:r w:rsidRPr="00240FEA">
              <w:rPr>
                <w:rFonts w:cs="Arial"/>
                <w:b/>
                <w:bCs/>
                <w:color w:val="000000"/>
                <w:sz w:val="22"/>
                <w:szCs w:val="22"/>
                <w:lang w:eastAsia="es-MX"/>
              </w:rPr>
              <w:t xml:space="preserve">                                             </w:t>
            </w:r>
          </w:p>
        </w:tc>
        <w:tc>
          <w:tcPr>
            <w:tcW w:w="263" w:type="dxa"/>
            <w:tcBorders>
              <w:top w:val="nil"/>
              <w:left w:val="nil"/>
              <w:bottom w:val="single" w:sz="4" w:space="0" w:color="auto"/>
              <w:right w:val="single" w:sz="4" w:space="0" w:color="auto"/>
            </w:tcBorders>
            <w:shd w:val="clear" w:color="auto" w:fill="auto"/>
            <w:noWrap/>
            <w:hideMark/>
          </w:tcPr>
          <w:p w:rsidR="008959AD" w:rsidRPr="00240FEA" w:rsidRDefault="008959AD" w:rsidP="00DE3C80">
            <w:pPr>
              <w:rPr>
                <w:rFonts w:cs="Arial"/>
                <w:color w:val="000000"/>
                <w:sz w:val="22"/>
                <w:szCs w:val="22"/>
                <w:lang w:eastAsia="es-MX"/>
              </w:rPr>
            </w:pPr>
            <w:r w:rsidRPr="00240FEA">
              <w:rPr>
                <w:rFonts w:cs="Arial"/>
                <w:color w:val="000000"/>
                <w:sz w:val="22"/>
                <w:szCs w:val="22"/>
                <w:lang w:eastAsia="es-MX"/>
              </w:rPr>
              <w:t> </w:t>
            </w:r>
          </w:p>
        </w:tc>
        <w:tc>
          <w:tcPr>
            <w:tcW w:w="263" w:type="dxa"/>
            <w:tcBorders>
              <w:top w:val="nil"/>
              <w:left w:val="nil"/>
              <w:bottom w:val="single" w:sz="4" w:space="0" w:color="auto"/>
              <w:right w:val="single" w:sz="4" w:space="0" w:color="auto"/>
            </w:tcBorders>
            <w:shd w:val="clear" w:color="auto" w:fill="auto"/>
            <w:noWrap/>
            <w:hideMark/>
          </w:tcPr>
          <w:p w:rsidR="008959AD" w:rsidRPr="00240FEA" w:rsidRDefault="008959AD" w:rsidP="00DE3C80">
            <w:pPr>
              <w:rPr>
                <w:rFonts w:cs="Arial"/>
                <w:color w:val="000000"/>
                <w:sz w:val="22"/>
                <w:szCs w:val="22"/>
                <w:lang w:eastAsia="es-MX"/>
              </w:rPr>
            </w:pPr>
            <w:r w:rsidRPr="00240FEA">
              <w:rPr>
                <w:rFonts w:cs="Arial"/>
                <w:color w:val="000000"/>
                <w:sz w:val="22"/>
                <w:szCs w:val="22"/>
                <w:lang w:eastAsia="es-MX"/>
              </w:rPr>
              <w:t>8</w:t>
            </w:r>
          </w:p>
        </w:tc>
        <w:tc>
          <w:tcPr>
            <w:tcW w:w="7203" w:type="dxa"/>
            <w:tcBorders>
              <w:top w:val="nil"/>
              <w:left w:val="nil"/>
              <w:bottom w:val="single" w:sz="4" w:space="0" w:color="auto"/>
              <w:right w:val="single" w:sz="4" w:space="0" w:color="auto"/>
            </w:tcBorders>
            <w:shd w:val="clear" w:color="auto" w:fill="auto"/>
            <w:noWrap/>
            <w:hideMark/>
          </w:tcPr>
          <w:p w:rsidR="008959AD" w:rsidRPr="00240FEA" w:rsidRDefault="008959AD" w:rsidP="00DE3C80">
            <w:pPr>
              <w:rPr>
                <w:rFonts w:cs="Arial"/>
                <w:color w:val="000000"/>
                <w:sz w:val="22"/>
                <w:szCs w:val="22"/>
                <w:lang w:eastAsia="es-MX"/>
              </w:rPr>
            </w:pPr>
            <w:r w:rsidRPr="00240FEA">
              <w:rPr>
                <w:rFonts w:cs="Arial"/>
                <w:color w:val="000000"/>
                <w:sz w:val="22"/>
                <w:szCs w:val="22"/>
                <w:lang w:eastAsia="es-MX"/>
              </w:rPr>
              <w:t>Ajuste a las participaciones</w:t>
            </w:r>
          </w:p>
        </w:tc>
        <w:tc>
          <w:tcPr>
            <w:tcW w:w="1843" w:type="dxa"/>
            <w:tcBorders>
              <w:top w:val="nil"/>
              <w:left w:val="nil"/>
              <w:bottom w:val="single" w:sz="4" w:space="0" w:color="auto"/>
              <w:right w:val="single" w:sz="4" w:space="0" w:color="auto"/>
            </w:tcBorders>
            <w:shd w:val="clear" w:color="auto" w:fill="auto"/>
            <w:noWrap/>
            <w:vAlign w:val="center"/>
            <w:hideMark/>
          </w:tcPr>
          <w:p w:rsidR="008959AD" w:rsidRPr="00240FEA" w:rsidRDefault="008959AD" w:rsidP="00DE3C80">
            <w:pPr>
              <w:jc w:val="right"/>
              <w:rPr>
                <w:rFonts w:cs="Arial"/>
                <w:color w:val="000000"/>
                <w:sz w:val="22"/>
                <w:szCs w:val="22"/>
                <w:lang w:val="es-419" w:eastAsia="es-MX"/>
              </w:rPr>
            </w:pPr>
            <w:r w:rsidRPr="00240FEA">
              <w:rPr>
                <w:rFonts w:cs="Arial"/>
                <w:color w:val="000000"/>
                <w:sz w:val="22"/>
                <w:szCs w:val="22"/>
                <w:lang w:eastAsia="es-MX"/>
              </w:rPr>
              <w:t xml:space="preserve">  </w:t>
            </w:r>
            <w:r>
              <w:rPr>
                <w:rFonts w:cs="Arial"/>
                <w:color w:val="000000"/>
                <w:sz w:val="22"/>
                <w:szCs w:val="22"/>
                <w:lang w:eastAsia="es-MX"/>
              </w:rPr>
              <w:t>$</w:t>
            </w:r>
            <w:r w:rsidRPr="00240FEA">
              <w:rPr>
                <w:rFonts w:cs="Arial"/>
                <w:color w:val="000000"/>
                <w:sz w:val="22"/>
                <w:szCs w:val="22"/>
                <w:lang w:eastAsia="es-MX"/>
              </w:rPr>
              <w:t>2,254,127.73</w:t>
            </w:r>
          </w:p>
        </w:tc>
      </w:tr>
      <w:tr w:rsidR="008959AD" w:rsidRPr="00240FEA" w:rsidTr="00DE3C80">
        <w:trPr>
          <w:trHeight w:val="300"/>
        </w:trPr>
        <w:tc>
          <w:tcPr>
            <w:tcW w:w="421" w:type="dxa"/>
            <w:tcBorders>
              <w:top w:val="nil"/>
              <w:left w:val="single" w:sz="4" w:space="0" w:color="auto"/>
              <w:bottom w:val="single" w:sz="4" w:space="0" w:color="auto"/>
              <w:right w:val="single" w:sz="4" w:space="0" w:color="auto"/>
            </w:tcBorders>
            <w:shd w:val="clear" w:color="auto" w:fill="auto"/>
            <w:noWrap/>
            <w:hideMark/>
          </w:tcPr>
          <w:p w:rsidR="008959AD" w:rsidRPr="00240FEA" w:rsidRDefault="008959AD" w:rsidP="00DE3C80">
            <w:pPr>
              <w:rPr>
                <w:rFonts w:cs="Arial"/>
                <w:b/>
                <w:bCs/>
                <w:color w:val="000000"/>
                <w:sz w:val="22"/>
                <w:szCs w:val="22"/>
                <w:lang w:eastAsia="es-MX"/>
              </w:rPr>
            </w:pPr>
            <w:r w:rsidRPr="00240FEA">
              <w:rPr>
                <w:rFonts w:cs="Arial"/>
                <w:b/>
                <w:bCs/>
                <w:color w:val="000000"/>
                <w:sz w:val="22"/>
                <w:szCs w:val="22"/>
                <w:lang w:eastAsia="es-MX"/>
              </w:rPr>
              <w:t> </w:t>
            </w:r>
          </w:p>
        </w:tc>
        <w:tc>
          <w:tcPr>
            <w:tcW w:w="263" w:type="dxa"/>
            <w:tcBorders>
              <w:top w:val="nil"/>
              <w:left w:val="nil"/>
              <w:bottom w:val="single" w:sz="4" w:space="0" w:color="auto"/>
              <w:right w:val="single" w:sz="4" w:space="0" w:color="auto"/>
            </w:tcBorders>
            <w:shd w:val="clear" w:color="auto" w:fill="auto"/>
            <w:noWrap/>
            <w:hideMark/>
          </w:tcPr>
          <w:p w:rsidR="008959AD" w:rsidRPr="00240FEA" w:rsidRDefault="008959AD" w:rsidP="00DE3C80">
            <w:pPr>
              <w:rPr>
                <w:rFonts w:cs="Arial"/>
                <w:color w:val="000000"/>
                <w:sz w:val="22"/>
                <w:szCs w:val="22"/>
                <w:lang w:eastAsia="es-MX"/>
              </w:rPr>
            </w:pPr>
            <w:r w:rsidRPr="00240FEA">
              <w:rPr>
                <w:rFonts w:cs="Arial"/>
                <w:color w:val="000000"/>
                <w:sz w:val="22"/>
                <w:szCs w:val="22"/>
                <w:lang w:eastAsia="es-MX"/>
              </w:rPr>
              <w:t>2</w:t>
            </w:r>
          </w:p>
        </w:tc>
        <w:tc>
          <w:tcPr>
            <w:tcW w:w="7466" w:type="dxa"/>
            <w:gridSpan w:val="2"/>
            <w:tcBorders>
              <w:top w:val="single" w:sz="4" w:space="0" w:color="auto"/>
              <w:left w:val="nil"/>
              <w:bottom w:val="single" w:sz="4" w:space="0" w:color="auto"/>
              <w:right w:val="single" w:sz="4" w:space="0" w:color="auto"/>
            </w:tcBorders>
            <w:shd w:val="clear" w:color="auto" w:fill="auto"/>
            <w:noWrap/>
            <w:hideMark/>
          </w:tcPr>
          <w:p w:rsidR="008959AD" w:rsidRPr="00240FEA" w:rsidRDefault="008959AD" w:rsidP="00DE3C80">
            <w:pPr>
              <w:rPr>
                <w:rFonts w:cs="Arial"/>
                <w:bCs/>
                <w:color w:val="000000"/>
                <w:sz w:val="22"/>
                <w:szCs w:val="22"/>
                <w:lang w:eastAsia="es-MX"/>
              </w:rPr>
            </w:pPr>
            <w:r w:rsidRPr="00240FEA">
              <w:rPr>
                <w:rFonts w:cs="Arial"/>
                <w:bCs/>
                <w:color w:val="000000"/>
                <w:sz w:val="22"/>
                <w:szCs w:val="22"/>
                <w:lang w:eastAsia="es-MX"/>
              </w:rPr>
              <w:t>Aportaciones</w:t>
            </w:r>
          </w:p>
        </w:tc>
        <w:tc>
          <w:tcPr>
            <w:tcW w:w="1843" w:type="dxa"/>
            <w:tcBorders>
              <w:top w:val="nil"/>
              <w:left w:val="nil"/>
              <w:bottom w:val="single" w:sz="4" w:space="0" w:color="auto"/>
              <w:right w:val="single" w:sz="4" w:space="0" w:color="auto"/>
            </w:tcBorders>
            <w:shd w:val="clear" w:color="auto" w:fill="auto"/>
            <w:noWrap/>
            <w:hideMark/>
          </w:tcPr>
          <w:p w:rsidR="008959AD" w:rsidRPr="00240FEA" w:rsidRDefault="008959AD" w:rsidP="00DE3C80">
            <w:pPr>
              <w:jc w:val="right"/>
              <w:rPr>
                <w:rFonts w:cs="Arial"/>
                <w:color w:val="000000"/>
                <w:sz w:val="22"/>
                <w:szCs w:val="22"/>
                <w:lang w:eastAsia="es-MX"/>
              </w:rPr>
            </w:pPr>
            <w:r>
              <w:rPr>
                <w:rFonts w:cs="Arial"/>
                <w:color w:val="000000"/>
                <w:sz w:val="22"/>
                <w:szCs w:val="22"/>
                <w:lang w:eastAsia="es-MX"/>
              </w:rPr>
              <w:t>$</w:t>
            </w:r>
            <w:r w:rsidRPr="00240FEA">
              <w:rPr>
                <w:rFonts w:cs="Arial"/>
                <w:color w:val="000000"/>
                <w:sz w:val="22"/>
                <w:szCs w:val="22"/>
                <w:lang w:eastAsia="es-MX"/>
              </w:rPr>
              <w:t xml:space="preserve"> 24,494,005.43 </w:t>
            </w:r>
          </w:p>
        </w:tc>
      </w:tr>
      <w:tr w:rsidR="008959AD" w:rsidRPr="00240FEA" w:rsidTr="00DE3C80">
        <w:trPr>
          <w:trHeight w:val="300"/>
        </w:trPr>
        <w:tc>
          <w:tcPr>
            <w:tcW w:w="421" w:type="dxa"/>
            <w:tcBorders>
              <w:top w:val="nil"/>
              <w:left w:val="single" w:sz="4" w:space="0" w:color="auto"/>
              <w:bottom w:val="single" w:sz="4" w:space="0" w:color="auto"/>
              <w:right w:val="single" w:sz="4" w:space="0" w:color="auto"/>
            </w:tcBorders>
            <w:shd w:val="clear" w:color="auto" w:fill="auto"/>
            <w:noWrap/>
            <w:hideMark/>
          </w:tcPr>
          <w:p w:rsidR="008959AD" w:rsidRPr="00240FEA" w:rsidRDefault="008959AD" w:rsidP="00DE3C80">
            <w:pPr>
              <w:rPr>
                <w:rFonts w:cs="Arial"/>
                <w:b/>
                <w:bCs/>
                <w:color w:val="000000"/>
                <w:sz w:val="22"/>
                <w:szCs w:val="22"/>
                <w:lang w:eastAsia="es-MX"/>
              </w:rPr>
            </w:pPr>
            <w:r w:rsidRPr="00240FEA">
              <w:rPr>
                <w:rFonts w:cs="Arial"/>
                <w:b/>
                <w:bCs/>
                <w:color w:val="000000"/>
                <w:sz w:val="22"/>
                <w:szCs w:val="22"/>
                <w:lang w:eastAsia="es-MX"/>
              </w:rPr>
              <w:t> </w:t>
            </w:r>
          </w:p>
        </w:tc>
        <w:tc>
          <w:tcPr>
            <w:tcW w:w="263" w:type="dxa"/>
            <w:tcBorders>
              <w:top w:val="nil"/>
              <w:left w:val="nil"/>
              <w:bottom w:val="single" w:sz="4" w:space="0" w:color="auto"/>
              <w:right w:val="single" w:sz="4" w:space="0" w:color="auto"/>
            </w:tcBorders>
            <w:shd w:val="clear" w:color="auto" w:fill="auto"/>
            <w:noWrap/>
            <w:hideMark/>
          </w:tcPr>
          <w:p w:rsidR="008959AD" w:rsidRPr="00240FEA" w:rsidRDefault="008959AD" w:rsidP="00DE3C80">
            <w:pPr>
              <w:rPr>
                <w:rFonts w:cs="Arial"/>
                <w:color w:val="000000"/>
                <w:sz w:val="22"/>
                <w:szCs w:val="22"/>
                <w:lang w:eastAsia="es-MX"/>
              </w:rPr>
            </w:pPr>
            <w:r w:rsidRPr="00240FEA">
              <w:rPr>
                <w:rFonts w:cs="Arial"/>
                <w:color w:val="000000"/>
                <w:sz w:val="22"/>
                <w:szCs w:val="22"/>
                <w:lang w:eastAsia="es-MX"/>
              </w:rPr>
              <w:t> </w:t>
            </w:r>
          </w:p>
        </w:tc>
        <w:tc>
          <w:tcPr>
            <w:tcW w:w="263" w:type="dxa"/>
            <w:tcBorders>
              <w:top w:val="nil"/>
              <w:left w:val="nil"/>
              <w:bottom w:val="single" w:sz="4" w:space="0" w:color="auto"/>
              <w:right w:val="single" w:sz="4" w:space="0" w:color="auto"/>
            </w:tcBorders>
            <w:shd w:val="clear" w:color="auto" w:fill="auto"/>
            <w:noWrap/>
            <w:hideMark/>
          </w:tcPr>
          <w:p w:rsidR="008959AD" w:rsidRPr="00240FEA" w:rsidRDefault="008959AD" w:rsidP="00DE3C80">
            <w:pPr>
              <w:rPr>
                <w:rFonts w:cs="Arial"/>
                <w:color w:val="000000"/>
                <w:sz w:val="22"/>
                <w:szCs w:val="22"/>
                <w:lang w:eastAsia="es-MX"/>
              </w:rPr>
            </w:pPr>
            <w:r w:rsidRPr="00240FEA">
              <w:rPr>
                <w:rFonts w:cs="Arial"/>
                <w:color w:val="000000"/>
                <w:sz w:val="22"/>
                <w:szCs w:val="22"/>
                <w:lang w:eastAsia="es-MX"/>
              </w:rPr>
              <w:t>1</w:t>
            </w:r>
          </w:p>
        </w:tc>
        <w:tc>
          <w:tcPr>
            <w:tcW w:w="7203" w:type="dxa"/>
            <w:tcBorders>
              <w:top w:val="nil"/>
              <w:left w:val="nil"/>
              <w:bottom w:val="single" w:sz="4" w:space="0" w:color="auto"/>
              <w:right w:val="single" w:sz="4" w:space="0" w:color="auto"/>
            </w:tcBorders>
            <w:shd w:val="clear" w:color="auto" w:fill="auto"/>
            <w:noWrap/>
            <w:hideMark/>
          </w:tcPr>
          <w:p w:rsidR="008959AD" w:rsidRPr="00240FEA" w:rsidRDefault="008959AD" w:rsidP="00DE3C80">
            <w:pPr>
              <w:rPr>
                <w:rFonts w:cs="Arial"/>
                <w:color w:val="000000"/>
                <w:sz w:val="22"/>
                <w:szCs w:val="22"/>
                <w:lang w:eastAsia="es-MX"/>
              </w:rPr>
            </w:pPr>
            <w:r w:rsidRPr="00240FEA">
              <w:rPr>
                <w:rFonts w:cs="Arial"/>
                <w:color w:val="000000"/>
                <w:sz w:val="22"/>
                <w:szCs w:val="22"/>
                <w:lang w:eastAsia="es-MX"/>
              </w:rPr>
              <w:t>FISM</w:t>
            </w:r>
          </w:p>
        </w:tc>
        <w:tc>
          <w:tcPr>
            <w:tcW w:w="1843" w:type="dxa"/>
            <w:tcBorders>
              <w:top w:val="nil"/>
              <w:left w:val="nil"/>
              <w:bottom w:val="single" w:sz="4" w:space="0" w:color="auto"/>
              <w:right w:val="single" w:sz="4" w:space="0" w:color="auto"/>
            </w:tcBorders>
            <w:shd w:val="clear" w:color="auto" w:fill="auto"/>
            <w:noWrap/>
            <w:hideMark/>
          </w:tcPr>
          <w:p w:rsidR="008959AD" w:rsidRPr="00240FEA" w:rsidRDefault="008959AD" w:rsidP="00DE3C80">
            <w:pPr>
              <w:jc w:val="right"/>
              <w:rPr>
                <w:rFonts w:cs="Arial"/>
                <w:color w:val="000000"/>
                <w:sz w:val="22"/>
                <w:szCs w:val="22"/>
                <w:lang w:val="es-419" w:eastAsia="es-MX"/>
              </w:rPr>
            </w:pPr>
            <w:r w:rsidRPr="00240FEA">
              <w:rPr>
                <w:rFonts w:cs="Arial"/>
                <w:color w:val="000000"/>
                <w:sz w:val="22"/>
                <w:szCs w:val="22"/>
                <w:lang w:eastAsia="es-MX"/>
              </w:rPr>
              <w:t xml:space="preserve"> $ 23,793,265.53</w:t>
            </w:r>
          </w:p>
        </w:tc>
      </w:tr>
      <w:tr w:rsidR="008959AD" w:rsidRPr="00240FEA" w:rsidTr="00DE3C80">
        <w:trPr>
          <w:trHeight w:val="300"/>
        </w:trPr>
        <w:tc>
          <w:tcPr>
            <w:tcW w:w="421" w:type="dxa"/>
            <w:tcBorders>
              <w:top w:val="nil"/>
              <w:left w:val="single" w:sz="4" w:space="0" w:color="auto"/>
              <w:bottom w:val="single" w:sz="4" w:space="0" w:color="auto"/>
              <w:right w:val="single" w:sz="4" w:space="0" w:color="auto"/>
            </w:tcBorders>
            <w:shd w:val="clear" w:color="auto" w:fill="auto"/>
            <w:noWrap/>
            <w:hideMark/>
          </w:tcPr>
          <w:p w:rsidR="008959AD" w:rsidRPr="00240FEA" w:rsidRDefault="008959AD" w:rsidP="00DE3C80">
            <w:pPr>
              <w:rPr>
                <w:rFonts w:cs="Arial"/>
                <w:b/>
                <w:bCs/>
                <w:color w:val="000000"/>
                <w:sz w:val="22"/>
                <w:szCs w:val="22"/>
                <w:lang w:eastAsia="es-MX"/>
              </w:rPr>
            </w:pPr>
            <w:r w:rsidRPr="00240FEA">
              <w:rPr>
                <w:rFonts w:cs="Arial"/>
                <w:b/>
                <w:bCs/>
                <w:color w:val="000000"/>
                <w:sz w:val="22"/>
                <w:szCs w:val="22"/>
                <w:lang w:eastAsia="es-MX"/>
              </w:rPr>
              <w:t> </w:t>
            </w:r>
          </w:p>
        </w:tc>
        <w:tc>
          <w:tcPr>
            <w:tcW w:w="263" w:type="dxa"/>
            <w:tcBorders>
              <w:top w:val="nil"/>
              <w:left w:val="nil"/>
              <w:bottom w:val="single" w:sz="4" w:space="0" w:color="auto"/>
              <w:right w:val="single" w:sz="4" w:space="0" w:color="auto"/>
            </w:tcBorders>
            <w:shd w:val="clear" w:color="auto" w:fill="auto"/>
            <w:noWrap/>
            <w:hideMark/>
          </w:tcPr>
          <w:p w:rsidR="008959AD" w:rsidRPr="00240FEA" w:rsidRDefault="008959AD" w:rsidP="00DE3C80">
            <w:pPr>
              <w:rPr>
                <w:rFonts w:cs="Arial"/>
                <w:color w:val="000000"/>
                <w:sz w:val="22"/>
                <w:szCs w:val="22"/>
                <w:lang w:eastAsia="es-MX"/>
              </w:rPr>
            </w:pPr>
            <w:r w:rsidRPr="00240FEA">
              <w:rPr>
                <w:rFonts w:cs="Arial"/>
                <w:color w:val="000000"/>
                <w:sz w:val="22"/>
                <w:szCs w:val="22"/>
                <w:lang w:eastAsia="es-MX"/>
              </w:rPr>
              <w:t> </w:t>
            </w:r>
          </w:p>
        </w:tc>
        <w:tc>
          <w:tcPr>
            <w:tcW w:w="263" w:type="dxa"/>
            <w:tcBorders>
              <w:top w:val="nil"/>
              <w:left w:val="nil"/>
              <w:bottom w:val="single" w:sz="4" w:space="0" w:color="auto"/>
              <w:right w:val="single" w:sz="4" w:space="0" w:color="auto"/>
            </w:tcBorders>
            <w:shd w:val="clear" w:color="auto" w:fill="auto"/>
            <w:noWrap/>
            <w:hideMark/>
          </w:tcPr>
          <w:p w:rsidR="008959AD" w:rsidRPr="00240FEA" w:rsidRDefault="008959AD" w:rsidP="00DE3C80">
            <w:pPr>
              <w:rPr>
                <w:rFonts w:cs="Arial"/>
                <w:color w:val="000000"/>
                <w:sz w:val="22"/>
                <w:szCs w:val="22"/>
                <w:lang w:eastAsia="es-MX"/>
              </w:rPr>
            </w:pPr>
            <w:r w:rsidRPr="00240FEA">
              <w:rPr>
                <w:rFonts w:cs="Arial"/>
                <w:color w:val="000000"/>
                <w:sz w:val="22"/>
                <w:szCs w:val="22"/>
                <w:lang w:eastAsia="es-MX"/>
              </w:rPr>
              <w:t>2</w:t>
            </w:r>
          </w:p>
        </w:tc>
        <w:tc>
          <w:tcPr>
            <w:tcW w:w="7203" w:type="dxa"/>
            <w:tcBorders>
              <w:top w:val="nil"/>
              <w:left w:val="nil"/>
              <w:bottom w:val="single" w:sz="4" w:space="0" w:color="auto"/>
              <w:right w:val="single" w:sz="4" w:space="0" w:color="auto"/>
            </w:tcBorders>
            <w:shd w:val="clear" w:color="auto" w:fill="auto"/>
            <w:noWrap/>
            <w:hideMark/>
          </w:tcPr>
          <w:p w:rsidR="008959AD" w:rsidRPr="00240FEA" w:rsidRDefault="008959AD" w:rsidP="00DE3C80">
            <w:pPr>
              <w:rPr>
                <w:rFonts w:cs="Arial"/>
                <w:color w:val="000000"/>
                <w:sz w:val="22"/>
                <w:szCs w:val="22"/>
                <w:lang w:eastAsia="es-MX"/>
              </w:rPr>
            </w:pPr>
            <w:r w:rsidRPr="00240FEA">
              <w:rPr>
                <w:rFonts w:cs="Arial"/>
                <w:color w:val="000000"/>
                <w:sz w:val="22"/>
                <w:szCs w:val="22"/>
                <w:lang w:eastAsia="es-MX"/>
              </w:rPr>
              <w:t>FORTAMUN</w:t>
            </w:r>
          </w:p>
        </w:tc>
        <w:tc>
          <w:tcPr>
            <w:tcW w:w="1843" w:type="dxa"/>
            <w:tcBorders>
              <w:top w:val="nil"/>
              <w:left w:val="nil"/>
              <w:bottom w:val="single" w:sz="4" w:space="0" w:color="auto"/>
              <w:right w:val="single" w:sz="4" w:space="0" w:color="auto"/>
            </w:tcBorders>
            <w:shd w:val="clear" w:color="auto" w:fill="auto"/>
            <w:noWrap/>
            <w:hideMark/>
          </w:tcPr>
          <w:p w:rsidR="008959AD" w:rsidRPr="00240FEA" w:rsidRDefault="008959AD" w:rsidP="00DE3C80">
            <w:pPr>
              <w:jc w:val="right"/>
              <w:rPr>
                <w:rFonts w:cs="Arial"/>
                <w:color w:val="000000"/>
                <w:sz w:val="22"/>
                <w:szCs w:val="22"/>
                <w:lang w:val="es-419" w:eastAsia="es-MX"/>
              </w:rPr>
            </w:pPr>
            <w:r w:rsidRPr="00240FEA">
              <w:rPr>
                <w:rFonts w:cs="Arial"/>
                <w:color w:val="000000"/>
                <w:sz w:val="22"/>
                <w:szCs w:val="22"/>
                <w:lang w:eastAsia="es-MX"/>
              </w:rPr>
              <w:t xml:space="preserve"> $ 700,739.90</w:t>
            </w:r>
          </w:p>
        </w:tc>
      </w:tr>
      <w:tr w:rsidR="008959AD" w:rsidRPr="00240FEA" w:rsidTr="00DE3C80">
        <w:trPr>
          <w:trHeight w:val="300"/>
        </w:trPr>
        <w:tc>
          <w:tcPr>
            <w:tcW w:w="421" w:type="dxa"/>
            <w:tcBorders>
              <w:top w:val="nil"/>
              <w:left w:val="single" w:sz="4" w:space="0" w:color="auto"/>
              <w:bottom w:val="single" w:sz="4" w:space="0" w:color="auto"/>
              <w:right w:val="single" w:sz="4" w:space="0" w:color="auto"/>
            </w:tcBorders>
            <w:shd w:val="clear" w:color="auto" w:fill="auto"/>
            <w:noWrap/>
            <w:hideMark/>
          </w:tcPr>
          <w:p w:rsidR="008959AD" w:rsidRPr="00240FEA" w:rsidRDefault="008959AD" w:rsidP="00DE3C80">
            <w:pPr>
              <w:rPr>
                <w:rFonts w:cs="Arial"/>
                <w:b/>
                <w:bCs/>
                <w:color w:val="000000"/>
                <w:sz w:val="22"/>
                <w:szCs w:val="22"/>
                <w:lang w:eastAsia="es-MX"/>
              </w:rPr>
            </w:pPr>
            <w:r w:rsidRPr="00240FEA">
              <w:rPr>
                <w:rFonts w:cs="Arial"/>
                <w:b/>
                <w:bCs/>
                <w:color w:val="000000"/>
                <w:sz w:val="22"/>
                <w:szCs w:val="22"/>
                <w:lang w:eastAsia="es-MX"/>
              </w:rPr>
              <w:t> </w:t>
            </w:r>
          </w:p>
        </w:tc>
        <w:tc>
          <w:tcPr>
            <w:tcW w:w="263" w:type="dxa"/>
            <w:tcBorders>
              <w:top w:val="nil"/>
              <w:left w:val="nil"/>
              <w:bottom w:val="single" w:sz="4" w:space="0" w:color="auto"/>
              <w:right w:val="single" w:sz="4" w:space="0" w:color="auto"/>
            </w:tcBorders>
            <w:shd w:val="clear" w:color="auto" w:fill="auto"/>
            <w:noWrap/>
            <w:hideMark/>
          </w:tcPr>
          <w:p w:rsidR="008959AD" w:rsidRPr="00240FEA" w:rsidRDefault="008959AD" w:rsidP="00DE3C80">
            <w:pPr>
              <w:rPr>
                <w:rFonts w:cs="Arial"/>
                <w:color w:val="000000"/>
                <w:sz w:val="22"/>
                <w:szCs w:val="22"/>
                <w:lang w:eastAsia="es-MX"/>
              </w:rPr>
            </w:pPr>
            <w:r w:rsidRPr="00240FEA">
              <w:rPr>
                <w:rFonts w:cs="Arial"/>
                <w:color w:val="000000"/>
                <w:sz w:val="22"/>
                <w:szCs w:val="22"/>
                <w:lang w:eastAsia="es-MX"/>
              </w:rPr>
              <w:t>3</w:t>
            </w:r>
          </w:p>
        </w:tc>
        <w:tc>
          <w:tcPr>
            <w:tcW w:w="7466" w:type="dxa"/>
            <w:gridSpan w:val="2"/>
            <w:tcBorders>
              <w:top w:val="single" w:sz="4" w:space="0" w:color="auto"/>
              <w:left w:val="nil"/>
              <w:bottom w:val="single" w:sz="4" w:space="0" w:color="auto"/>
              <w:right w:val="single" w:sz="4" w:space="0" w:color="auto"/>
            </w:tcBorders>
            <w:shd w:val="clear" w:color="auto" w:fill="auto"/>
            <w:noWrap/>
            <w:hideMark/>
          </w:tcPr>
          <w:p w:rsidR="008959AD" w:rsidRPr="00240FEA" w:rsidRDefault="008959AD" w:rsidP="00DE3C80">
            <w:pPr>
              <w:rPr>
                <w:rFonts w:cs="Arial"/>
                <w:bCs/>
                <w:color w:val="000000"/>
                <w:sz w:val="22"/>
                <w:szCs w:val="22"/>
                <w:lang w:eastAsia="es-MX"/>
              </w:rPr>
            </w:pPr>
            <w:r w:rsidRPr="00240FEA">
              <w:rPr>
                <w:rFonts w:cs="Arial"/>
                <w:bCs/>
                <w:color w:val="000000"/>
                <w:sz w:val="22"/>
                <w:szCs w:val="22"/>
                <w:lang w:eastAsia="es-MX"/>
              </w:rPr>
              <w:t>Convenios</w:t>
            </w:r>
          </w:p>
        </w:tc>
        <w:tc>
          <w:tcPr>
            <w:tcW w:w="1843" w:type="dxa"/>
            <w:tcBorders>
              <w:top w:val="nil"/>
              <w:left w:val="nil"/>
              <w:bottom w:val="single" w:sz="4" w:space="0" w:color="auto"/>
              <w:right w:val="single" w:sz="4" w:space="0" w:color="auto"/>
            </w:tcBorders>
            <w:shd w:val="clear" w:color="auto" w:fill="auto"/>
            <w:noWrap/>
            <w:hideMark/>
          </w:tcPr>
          <w:p w:rsidR="008959AD" w:rsidRPr="00240FEA" w:rsidRDefault="008959AD" w:rsidP="00DE3C80">
            <w:pPr>
              <w:jc w:val="right"/>
              <w:rPr>
                <w:rFonts w:cs="Arial"/>
                <w:color w:val="000000"/>
                <w:sz w:val="22"/>
                <w:szCs w:val="22"/>
                <w:lang w:eastAsia="es-MX"/>
              </w:rPr>
            </w:pPr>
            <w:r w:rsidRPr="00240FEA">
              <w:rPr>
                <w:rFonts w:cs="Arial"/>
                <w:color w:val="000000"/>
                <w:sz w:val="22"/>
                <w:szCs w:val="22"/>
                <w:lang w:eastAsia="es-MX"/>
              </w:rPr>
              <w:t xml:space="preserve">$9,547,980.00 </w:t>
            </w:r>
          </w:p>
        </w:tc>
      </w:tr>
      <w:tr w:rsidR="008959AD" w:rsidRPr="00240FEA" w:rsidTr="00DE3C80">
        <w:trPr>
          <w:trHeight w:val="300"/>
        </w:trPr>
        <w:tc>
          <w:tcPr>
            <w:tcW w:w="421" w:type="dxa"/>
            <w:tcBorders>
              <w:top w:val="nil"/>
              <w:left w:val="single" w:sz="4" w:space="0" w:color="auto"/>
              <w:bottom w:val="single" w:sz="4" w:space="0" w:color="auto"/>
              <w:right w:val="single" w:sz="4" w:space="0" w:color="auto"/>
            </w:tcBorders>
            <w:shd w:val="clear" w:color="auto" w:fill="auto"/>
            <w:noWrap/>
            <w:hideMark/>
          </w:tcPr>
          <w:p w:rsidR="008959AD" w:rsidRPr="00240FEA" w:rsidRDefault="008959AD" w:rsidP="00DE3C80">
            <w:pPr>
              <w:rPr>
                <w:rFonts w:cs="Arial"/>
                <w:color w:val="000000"/>
                <w:sz w:val="22"/>
                <w:szCs w:val="22"/>
                <w:lang w:eastAsia="es-MX"/>
              </w:rPr>
            </w:pPr>
            <w:r w:rsidRPr="00240FEA">
              <w:rPr>
                <w:rFonts w:cs="Arial"/>
                <w:color w:val="000000"/>
                <w:sz w:val="22"/>
                <w:szCs w:val="22"/>
                <w:lang w:eastAsia="es-MX"/>
              </w:rPr>
              <w:t> </w:t>
            </w:r>
          </w:p>
        </w:tc>
        <w:tc>
          <w:tcPr>
            <w:tcW w:w="263" w:type="dxa"/>
            <w:tcBorders>
              <w:top w:val="nil"/>
              <w:left w:val="nil"/>
              <w:bottom w:val="single" w:sz="4" w:space="0" w:color="auto"/>
              <w:right w:val="single" w:sz="4" w:space="0" w:color="auto"/>
            </w:tcBorders>
            <w:shd w:val="clear" w:color="auto" w:fill="auto"/>
            <w:noWrap/>
            <w:hideMark/>
          </w:tcPr>
          <w:p w:rsidR="008959AD" w:rsidRPr="00240FEA" w:rsidRDefault="008959AD" w:rsidP="00DE3C80">
            <w:pPr>
              <w:rPr>
                <w:rFonts w:cs="Arial"/>
                <w:color w:val="000000"/>
                <w:sz w:val="22"/>
                <w:szCs w:val="22"/>
                <w:lang w:eastAsia="es-MX"/>
              </w:rPr>
            </w:pPr>
            <w:r w:rsidRPr="00240FEA">
              <w:rPr>
                <w:rFonts w:cs="Arial"/>
                <w:color w:val="000000"/>
                <w:sz w:val="22"/>
                <w:szCs w:val="22"/>
                <w:lang w:eastAsia="es-MX"/>
              </w:rPr>
              <w:t> </w:t>
            </w:r>
          </w:p>
        </w:tc>
        <w:tc>
          <w:tcPr>
            <w:tcW w:w="263" w:type="dxa"/>
            <w:tcBorders>
              <w:top w:val="nil"/>
              <w:left w:val="nil"/>
              <w:bottom w:val="single" w:sz="4" w:space="0" w:color="auto"/>
              <w:right w:val="single" w:sz="4" w:space="0" w:color="auto"/>
            </w:tcBorders>
            <w:shd w:val="clear" w:color="auto" w:fill="auto"/>
            <w:noWrap/>
            <w:hideMark/>
          </w:tcPr>
          <w:p w:rsidR="008959AD" w:rsidRPr="00240FEA" w:rsidRDefault="008959AD" w:rsidP="00DE3C80">
            <w:pPr>
              <w:rPr>
                <w:rFonts w:cs="Arial"/>
                <w:color w:val="000000"/>
                <w:sz w:val="22"/>
                <w:szCs w:val="22"/>
                <w:lang w:eastAsia="es-MX"/>
              </w:rPr>
            </w:pPr>
            <w:r w:rsidRPr="00240FEA">
              <w:rPr>
                <w:rFonts w:cs="Arial"/>
                <w:color w:val="000000"/>
                <w:sz w:val="22"/>
                <w:szCs w:val="22"/>
                <w:lang w:eastAsia="es-MX"/>
              </w:rPr>
              <w:t>1</w:t>
            </w:r>
          </w:p>
        </w:tc>
        <w:tc>
          <w:tcPr>
            <w:tcW w:w="7203" w:type="dxa"/>
            <w:tcBorders>
              <w:top w:val="nil"/>
              <w:left w:val="nil"/>
              <w:bottom w:val="single" w:sz="4" w:space="0" w:color="auto"/>
              <w:right w:val="single" w:sz="4" w:space="0" w:color="auto"/>
            </w:tcBorders>
            <w:shd w:val="clear" w:color="auto" w:fill="auto"/>
            <w:noWrap/>
            <w:hideMark/>
          </w:tcPr>
          <w:p w:rsidR="008959AD" w:rsidRPr="00240FEA" w:rsidRDefault="008959AD" w:rsidP="00DE3C80">
            <w:pPr>
              <w:rPr>
                <w:rFonts w:cs="Arial"/>
                <w:color w:val="000000"/>
                <w:sz w:val="22"/>
                <w:szCs w:val="22"/>
                <w:lang w:eastAsia="es-MX"/>
              </w:rPr>
            </w:pPr>
            <w:r w:rsidRPr="00240FEA">
              <w:rPr>
                <w:rFonts w:cs="Arial"/>
                <w:color w:val="000000"/>
                <w:sz w:val="22"/>
                <w:szCs w:val="22"/>
                <w:lang w:eastAsia="es-MX"/>
              </w:rPr>
              <w:t>Hidrocarburos</w:t>
            </w:r>
          </w:p>
        </w:tc>
        <w:tc>
          <w:tcPr>
            <w:tcW w:w="1843" w:type="dxa"/>
            <w:tcBorders>
              <w:top w:val="nil"/>
              <w:left w:val="nil"/>
              <w:bottom w:val="single" w:sz="4" w:space="0" w:color="auto"/>
              <w:right w:val="single" w:sz="4" w:space="0" w:color="auto"/>
            </w:tcBorders>
            <w:shd w:val="clear" w:color="auto" w:fill="auto"/>
            <w:noWrap/>
            <w:vAlign w:val="bottom"/>
            <w:hideMark/>
          </w:tcPr>
          <w:p w:rsidR="008959AD" w:rsidRPr="00240FEA" w:rsidRDefault="008959AD" w:rsidP="00DE3C80">
            <w:pPr>
              <w:jc w:val="right"/>
              <w:rPr>
                <w:rFonts w:cs="Arial"/>
                <w:color w:val="000000"/>
                <w:sz w:val="22"/>
                <w:szCs w:val="22"/>
                <w:lang w:val="es-419" w:eastAsia="es-MX"/>
              </w:rPr>
            </w:pPr>
            <w:r w:rsidRPr="00240FEA">
              <w:rPr>
                <w:rFonts w:cs="Arial"/>
                <w:color w:val="000000"/>
                <w:sz w:val="22"/>
                <w:szCs w:val="22"/>
                <w:lang w:eastAsia="es-MX"/>
              </w:rPr>
              <w:t>$9,547,980.00</w:t>
            </w:r>
          </w:p>
        </w:tc>
      </w:tr>
      <w:tr w:rsidR="008959AD" w:rsidRPr="00240FEA" w:rsidTr="00DE3C80">
        <w:trPr>
          <w:trHeight w:val="133"/>
        </w:trPr>
        <w:tc>
          <w:tcPr>
            <w:tcW w:w="421" w:type="dxa"/>
            <w:tcBorders>
              <w:top w:val="nil"/>
              <w:left w:val="single" w:sz="4" w:space="0" w:color="auto"/>
              <w:bottom w:val="single" w:sz="4" w:space="0" w:color="auto"/>
              <w:right w:val="single" w:sz="4" w:space="0" w:color="auto"/>
            </w:tcBorders>
            <w:shd w:val="clear" w:color="auto" w:fill="auto"/>
            <w:noWrap/>
            <w:hideMark/>
          </w:tcPr>
          <w:p w:rsidR="008959AD" w:rsidRPr="00240FEA" w:rsidRDefault="008959AD" w:rsidP="00DE3C80">
            <w:pPr>
              <w:rPr>
                <w:rFonts w:cs="Arial"/>
                <w:color w:val="000000"/>
                <w:sz w:val="22"/>
                <w:szCs w:val="22"/>
                <w:lang w:eastAsia="es-MX"/>
              </w:rPr>
            </w:pPr>
            <w:r w:rsidRPr="00240FEA">
              <w:rPr>
                <w:rFonts w:cs="Arial"/>
                <w:color w:val="000000"/>
                <w:sz w:val="22"/>
                <w:szCs w:val="22"/>
                <w:lang w:eastAsia="es-MX"/>
              </w:rPr>
              <w:t> </w:t>
            </w:r>
          </w:p>
        </w:tc>
        <w:tc>
          <w:tcPr>
            <w:tcW w:w="263" w:type="dxa"/>
            <w:tcBorders>
              <w:top w:val="nil"/>
              <w:left w:val="nil"/>
              <w:bottom w:val="single" w:sz="4" w:space="0" w:color="auto"/>
              <w:right w:val="single" w:sz="4" w:space="0" w:color="auto"/>
            </w:tcBorders>
            <w:shd w:val="clear" w:color="auto" w:fill="auto"/>
            <w:noWrap/>
            <w:hideMark/>
          </w:tcPr>
          <w:p w:rsidR="008959AD" w:rsidRPr="00240FEA" w:rsidRDefault="008959AD" w:rsidP="00DE3C80">
            <w:pPr>
              <w:rPr>
                <w:rFonts w:cs="Arial"/>
                <w:color w:val="000000"/>
                <w:sz w:val="22"/>
                <w:szCs w:val="22"/>
                <w:lang w:eastAsia="es-MX"/>
              </w:rPr>
            </w:pPr>
            <w:r w:rsidRPr="00240FEA">
              <w:rPr>
                <w:rFonts w:cs="Arial"/>
                <w:color w:val="000000"/>
                <w:sz w:val="22"/>
                <w:szCs w:val="22"/>
                <w:lang w:eastAsia="es-MX"/>
              </w:rPr>
              <w:t> </w:t>
            </w:r>
          </w:p>
        </w:tc>
        <w:tc>
          <w:tcPr>
            <w:tcW w:w="263" w:type="dxa"/>
            <w:tcBorders>
              <w:top w:val="nil"/>
              <w:left w:val="nil"/>
              <w:bottom w:val="single" w:sz="4" w:space="0" w:color="auto"/>
              <w:right w:val="single" w:sz="4" w:space="0" w:color="auto"/>
            </w:tcBorders>
            <w:shd w:val="clear" w:color="auto" w:fill="auto"/>
            <w:noWrap/>
            <w:hideMark/>
          </w:tcPr>
          <w:p w:rsidR="008959AD" w:rsidRPr="00240FEA" w:rsidRDefault="008959AD" w:rsidP="00DE3C80">
            <w:pPr>
              <w:rPr>
                <w:rFonts w:cs="Arial"/>
                <w:color w:val="000000"/>
                <w:sz w:val="22"/>
                <w:szCs w:val="22"/>
                <w:lang w:eastAsia="es-MX"/>
              </w:rPr>
            </w:pPr>
          </w:p>
        </w:tc>
        <w:tc>
          <w:tcPr>
            <w:tcW w:w="7203" w:type="dxa"/>
            <w:tcBorders>
              <w:top w:val="nil"/>
              <w:left w:val="nil"/>
              <w:bottom w:val="single" w:sz="4" w:space="0" w:color="auto"/>
              <w:right w:val="single" w:sz="4" w:space="0" w:color="auto"/>
            </w:tcBorders>
            <w:shd w:val="clear" w:color="auto" w:fill="auto"/>
            <w:noWrap/>
            <w:hideMark/>
          </w:tcPr>
          <w:p w:rsidR="008959AD" w:rsidRPr="00240FEA" w:rsidRDefault="008959AD" w:rsidP="00DE3C80">
            <w:pPr>
              <w:rPr>
                <w:rFonts w:cs="Arial"/>
                <w:color w:val="000000"/>
                <w:sz w:val="22"/>
                <w:szCs w:val="22"/>
                <w:lang w:eastAsia="es-MX"/>
              </w:rPr>
            </w:pPr>
          </w:p>
        </w:tc>
        <w:tc>
          <w:tcPr>
            <w:tcW w:w="1843" w:type="dxa"/>
            <w:tcBorders>
              <w:top w:val="nil"/>
              <w:left w:val="nil"/>
              <w:bottom w:val="single" w:sz="4" w:space="0" w:color="auto"/>
              <w:right w:val="single" w:sz="4" w:space="0" w:color="auto"/>
            </w:tcBorders>
            <w:shd w:val="clear" w:color="auto" w:fill="auto"/>
            <w:noWrap/>
            <w:vAlign w:val="bottom"/>
            <w:hideMark/>
          </w:tcPr>
          <w:p w:rsidR="008959AD" w:rsidRPr="00240FEA" w:rsidRDefault="008959AD" w:rsidP="00DE3C80">
            <w:pPr>
              <w:jc w:val="right"/>
              <w:rPr>
                <w:rFonts w:cs="Arial"/>
                <w:color w:val="000000"/>
                <w:sz w:val="22"/>
                <w:szCs w:val="22"/>
                <w:lang w:eastAsia="es-MX"/>
              </w:rPr>
            </w:pPr>
          </w:p>
        </w:tc>
      </w:tr>
      <w:tr w:rsidR="008959AD" w:rsidRPr="00240FEA" w:rsidTr="00DE3C80">
        <w:trPr>
          <w:trHeight w:val="300"/>
        </w:trPr>
        <w:tc>
          <w:tcPr>
            <w:tcW w:w="421" w:type="dxa"/>
            <w:tcBorders>
              <w:top w:val="nil"/>
              <w:left w:val="single" w:sz="4" w:space="0" w:color="auto"/>
              <w:bottom w:val="single" w:sz="4" w:space="0" w:color="auto"/>
              <w:right w:val="single" w:sz="4" w:space="0" w:color="auto"/>
            </w:tcBorders>
            <w:shd w:val="clear" w:color="000000" w:fill="D8D8D8"/>
            <w:noWrap/>
            <w:vAlign w:val="bottom"/>
            <w:hideMark/>
          </w:tcPr>
          <w:p w:rsidR="008959AD" w:rsidRPr="00240FEA" w:rsidRDefault="008959AD" w:rsidP="00DE3C80">
            <w:pPr>
              <w:rPr>
                <w:rFonts w:cs="Arial"/>
                <w:b/>
                <w:bCs/>
                <w:color w:val="000000"/>
                <w:sz w:val="22"/>
                <w:szCs w:val="22"/>
                <w:lang w:eastAsia="es-MX"/>
              </w:rPr>
            </w:pPr>
            <w:r w:rsidRPr="00240FEA">
              <w:rPr>
                <w:rFonts w:cs="Arial"/>
                <w:b/>
                <w:bCs/>
                <w:color w:val="000000"/>
                <w:sz w:val="22"/>
                <w:szCs w:val="22"/>
                <w:lang w:eastAsia="es-MX"/>
              </w:rPr>
              <w:t>9</w:t>
            </w:r>
          </w:p>
        </w:tc>
        <w:tc>
          <w:tcPr>
            <w:tcW w:w="7729" w:type="dxa"/>
            <w:gridSpan w:val="3"/>
            <w:tcBorders>
              <w:top w:val="single" w:sz="4" w:space="0" w:color="auto"/>
              <w:left w:val="nil"/>
              <w:bottom w:val="single" w:sz="4" w:space="0" w:color="auto"/>
              <w:right w:val="single" w:sz="4" w:space="0" w:color="auto"/>
            </w:tcBorders>
            <w:shd w:val="clear" w:color="000000" w:fill="D8D8D8"/>
            <w:noWrap/>
            <w:vAlign w:val="bottom"/>
            <w:hideMark/>
          </w:tcPr>
          <w:p w:rsidR="008959AD" w:rsidRPr="00240FEA" w:rsidRDefault="008959AD" w:rsidP="00DE3C80">
            <w:pPr>
              <w:rPr>
                <w:rFonts w:cs="Arial"/>
                <w:b/>
                <w:bCs/>
                <w:color w:val="000000"/>
                <w:sz w:val="22"/>
                <w:szCs w:val="22"/>
                <w:lang w:eastAsia="es-MX"/>
              </w:rPr>
            </w:pPr>
            <w:r w:rsidRPr="00240FEA">
              <w:rPr>
                <w:rFonts w:cs="Arial"/>
                <w:b/>
                <w:bCs/>
                <w:color w:val="000000"/>
                <w:sz w:val="22"/>
                <w:szCs w:val="22"/>
                <w:lang w:eastAsia="es-MX"/>
              </w:rPr>
              <w:t>Transferencias, Asignaciones, Subsidios y Otras ayudas</w:t>
            </w:r>
          </w:p>
        </w:tc>
        <w:tc>
          <w:tcPr>
            <w:tcW w:w="1843" w:type="dxa"/>
            <w:tcBorders>
              <w:top w:val="nil"/>
              <w:left w:val="nil"/>
              <w:bottom w:val="single" w:sz="4" w:space="0" w:color="auto"/>
              <w:right w:val="single" w:sz="4" w:space="0" w:color="auto"/>
            </w:tcBorders>
            <w:shd w:val="clear" w:color="000000" w:fill="D8D8D8"/>
            <w:noWrap/>
            <w:vAlign w:val="bottom"/>
            <w:hideMark/>
          </w:tcPr>
          <w:p w:rsidR="008959AD" w:rsidRPr="00240FEA" w:rsidRDefault="008959AD" w:rsidP="00DE3C80">
            <w:pPr>
              <w:jc w:val="right"/>
              <w:rPr>
                <w:rFonts w:cs="Arial"/>
                <w:b/>
                <w:bCs/>
                <w:color w:val="000000"/>
                <w:sz w:val="22"/>
                <w:szCs w:val="22"/>
                <w:lang w:eastAsia="es-MX"/>
              </w:rPr>
            </w:pPr>
            <w:r w:rsidRPr="00240FEA">
              <w:rPr>
                <w:rFonts w:cs="Arial"/>
                <w:b/>
                <w:bCs/>
                <w:color w:val="000000"/>
                <w:sz w:val="22"/>
                <w:szCs w:val="22"/>
                <w:lang w:eastAsia="es-MX"/>
              </w:rPr>
              <w:t>$0.00</w:t>
            </w:r>
          </w:p>
        </w:tc>
      </w:tr>
      <w:tr w:rsidR="008959AD" w:rsidRPr="00240FEA" w:rsidTr="00DE3C80">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8959AD" w:rsidRPr="00240FEA" w:rsidRDefault="008959AD" w:rsidP="00DE3C80">
            <w:pPr>
              <w:rPr>
                <w:rFonts w:cs="Arial"/>
                <w:color w:val="000000"/>
                <w:sz w:val="22"/>
                <w:szCs w:val="22"/>
                <w:lang w:eastAsia="es-MX"/>
              </w:rPr>
            </w:pPr>
            <w:r w:rsidRPr="00240FEA">
              <w:rPr>
                <w:rFonts w:cs="Arial"/>
                <w:color w:val="000000"/>
                <w:sz w:val="22"/>
                <w:szCs w:val="22"/>
                <w:lang w:eastAsia="es-MX"/>
              </w:rPr>
              <w:t> </w:t>
            </w:r>
          </w:p>
        </w:tc>
        <w:tc>
          <w:tcPr>
            <w:tcW w:w="7729" w:type="dxa"/>
            <w:gridSpan w:val="3"/>
            <w:tcBorders>
              <w:top w:val="single" w:sz="4" w:space="0" w:color="auto"/>
              <w:left w:val="nil"/>
              <w:bottom w:val="single" w:sz="4" w:space="0" w:color="auto"/>
              <w:right w:val="single" w:sz="4" w:space="0" w:color="auto"/>
            </w:tcBorders>
            <w:shd w:val="clear" w:color="auto" w:fill="auto"/>
            <w:noWrap/>
            <w:vAlign w:val="bottom"/>
            <w:hideMark/>
          </w:tcPr>
          <w:p w:rsidR="008959AD" w:rsidRPr="00240FEA" w:rsidRDefault="008959AD" w:rsidP="00DE3C80">
            <w:pPr>
              <w:rPr>
                <w:rFonts w:cs="Arial"/>
                <w:color w:val="000000"/>
                <w:sz w:val="22"/>
                <w:szCs w:val="22"/>
                <w:lang w:eastAsia="es-MX"/>
              </w:rPr>
            </w:pPr>
            <w:r w:rsidRPr="00240FEA">
              <w:rPr>
                <w:rFonts w:cs="Arial"/>
                <w:color w:val="000000"/>
                <w:sz w:val="22"/>
                <w:szCs w:val="22"/>
                <w:lang w:eastAsia="es-MX"/>
              </w:rPr>
              <w:t> </w:t>
            </w:r>
          </w:p>
        </w:tc>
        <w:tc>
          <w:tcPr>
            <w:tcW w:w="1843" w:type="dxa"/>
            <w:tcBorders>
              <w:top w:val="nil"/>
              <w:left w:val="nil"/>
              <w:bottom w:val="single" w:sz="4" w:space="0" w:color="auto"/>
              <w:right w:val="single" w:sz="4" w:space="0" w:color="auto"/>
            </w:tcBorders>
            <w:shd w:val="clear" w:color="auto" w:fill="auto"/>
            <w:noWrap/>
            <w:vAlign w:val="bottom"/>
            <w:hideMark/>
          </w:tcPr>
          <w:p w:rsidR="008959AD" w:rsidRPr="00240FEA" w:rsidRDefault="008959AD" w:rsidP="00DE3C80">
            <w:pPr>
              <w:jc w:val="right"/>
              <w:rPr>
                <w:rFonts w:cs="Arial"/>
                <w:color w:val="000000"/>
                <w:sz w:val="22"/>
                <w:szCs w:val="22"/>
                <w:lang w:eastAsia="es-MX"/>
              </w:rPr>
            </w:pPr>
            <w:r w:rsidRPr="00240FEA">
              <w:rPr>
                <w:rFonts w:cs="Arial"/>
                <w:color w:val="000000"/>
                <w:sz w:val="22"/>
                <w:szCs w:val="22"/>
                <w:lang w:eastAsia="es-MX"/>
              </w:rPr>
              <w:t> </w:t>
            </w:r>
          </w:p>
        </w:tc>
      </w:tr>
      <w:tr w:rsidR="008959AD" w:rsidRPr="00240FEA" w:rsidTr="00DE3C80">
        <w:trPr>
          <w:trHeight w:val="300"/>
        </w:trPr>
        <w:tc>
          <w:tcPr>
            <w:tcW w:w="421" w:type="dxa"/>
            <w:tcBorders>
              <w:top w:val="nil"/>
              <w:left w:val="single" w:sz="4" w:space="0" w:color="auto"/>
              <w:bottom w:val="single" w:sz="4" w:space="0" w:color="auto"/>
              <w:right w:val="single" w:sz="4" w:space="0" w:color="auto"/>
            </w:tcBorders>
            <w:shd w:val="clear" w:color="000000" w:fill="D8D8D8"/>
            <w:noWrap/>
            <w:vAlign w:val="bottom"/>
            <w:hideMark/>
          </w:tcPr>
          <w:p w:rsidR="008959AD" w:rsidRPr="00240FEA" w:rsidRDefault="008959AD" w:rsidP="00DE3C80">
            <w:pPr>
              <w:rPr>
                <w:rFonts w:cs="Arial"/>
                <w:b/>
                <w:bCs/>
                <w:color w:val="000000"/>
                <w:sz w:val="22"/>
                <w:szCs w:val="22"/>
                <w:lang w:eastAsia="es-MX"/>
              </w:rPr>
            </w:pPr>
            <w:r w:rsidRPr="00240FEA">
              <w:rPr>
                <w:rFonts w:cs="Arial"/>
                <w:b/>
                <w:bCs/>
                <w:color w:val="000000"/>
                <w:sz w:val="22"/>
                <w:szCs w:val="22"/>
                <w:lang w:eastAsia="es-MX"/>
              </w:rPr>
              <w:t>10</w:t>
            </w:r>
          </w:p>
        </w:tc>
        <w:tc>
          <w:tcPr>
            <w:tcW w:w="7729" w:type="dxa"/>
            <w:gridSpan w:val="3"/>
            <w:tcBorders>
              <w:top w:val="single" w:sz="4" w:space="0" w:color="auto"/>
              <w:left w:val="nil"/>
              <w:bottom w:val="single" w:sz="4" w:space="0" w:color="auto"/>
              <w:right w:val="single" w:sz="4" w:space="0" w:color="auto"/>
            </w:tcBorders>
            <w:shd w:val="clear" w:color="000000" w:fill="D8D8D8"/>
            <w:noWrap/>
            <w:vAlign w:val="bottom"/>
            <w:hideMark/>
          </w:tcPr>
          <w:p w:rsidR="008959AD" w:rsidRPr="00240FEA" w:rsidRDefault="008959AD" w:rsidP="00DE3C80">
            <w:pPr>
              <w:rPr>
                <w:rFonts w:cs="Arial"/>
                <w:b/>
                <w:bCs/>
                <w:color w:val="000000"/>
                <w:sz w:val="22"/>
                <w:szCs w:val="22"/>
                <w:lang w:eastAsia="es-MX"/>
              </w:rPr>
            </w:pPr>
            <w:r w:rsidRPr="00240FEA">
              <w:rPr>
                <w:rFonts w:cs="Arial"/>
                <w:b/>
                <w:bCs/>
                <w:color w:val="000000"/>
                <w:sz w:val="22"/>
                <w:szCs w:val="22"/>
                <w:lang w:eastAsia="es-MX"/>
              </w:rPr>
              <w:t>Ingresos derivados del financiamientos</w:t>
            </w:r>
          </w:p>
        </w:tc>
        <w:tc>
          <w:tcPr>
            <w:tcW w:w="1843" w:type="dxa"/>
            <w:tcBorders>
              <w:top w:val="nil"/>
              <w:left w:val="nil"/>
              <w:bottom w:val="single" w:sz="4" w:space="0" w:color="auto"/>
              <w:right w:val="single" w:sz="4" w:space="0" w:color="auto"/>
            </w:tcBorders>
            <w:shd w:val="clear" w:color="000000" w:fill="D8D8D8"/>
            <w:noWrap/>
            <w:vAlign w:val="bottom"/>
            <w:hideMark/>
          </w:tcPr>
          <w:p w:rsidR="008959AD" w:rsidRPr="00240FEA" w:rsidRDefault="008959AD" w:rsidP="00DE3C80">
            <w:pPr>
              <w:jc w:val="right"/>
              <w:rPr>
                <w:rFonts w:cs="Arial"/>
                <w:b/>
                <w:bCs/>
                <w:color w:val="000000"/>
                <w:sz w:val="22"/>
                <w:szCs w:val="22"/>
                <w:lang w:eastAsia="es-MX"/>
              </w:rPr>
            </w:pPr>
            <w:r w:rsidRPr="00240FEA">
              <w:rPr>
                <w:rFonts w:cs="Arial"/>
                <w:b/>
                <w:bCs/>
                <w:color w:val="000000"/>
                <w:sz w:val="22"/>
                <w:szCs w:val="22"/>
                <w:lang w:eastAsia="es-MX"/>
              </w:rPr>
              <w:t>$0.00</w:t>
            </w:r>
          </w:p>
        </w:tc>
      </w:tr>
    </w:tbl>
    <w:p w:rsidR="008959AD" w:rsidRDefault="008959AD" w:rsidP="008959AD"/>
    <w:p w:rsidR="008959AD" w:rsidRDefault="008959AD" w:rsidP="008959AD"/>
    <w:p w:rsidR="008959AD" w:rsidRPr="00CB2C13" w:rsidRDefault="008959AD" w:rsidP="008959AD">
      <w:pPr>
        <w:jc w:val="center"/>
        <w:rPr>
          <w:rFonts w:cs="Arial"/>
          <w:b/>
          <w:bCs/>
          <w:sz w:val="22"/>
          <w:szCs w:val="22"/>
        </w:rPr>
      </w:pPr>
      <w:r w:rsidRPr="00CB2C13">
        <w:rPr>
          <w:rFonts w:cs="Arial"/>
          <w:b/>
          <w:bCs/>
          <w:sz w:val="22"/>
          <w:szCs w:val="22"/>
        </w:rPr>
        <w:t>TÍTULO SEGUNDO</w:t>
      </w:r>
    </w:p>
    <w:p w:rsidR="008959AD" w:rsidRPr="00CB2C13" w:rsidRDefault="008959AD" w:rsidP="008959AD">
      <w:pPr>
        <w:jc w:val="center"/>
        <w:rPr>
          <w:rFonts w:cs="Arial"/>
          <w:b/>
          <w:bCs/>
          <w:sz w:val="22"/>
          <w:szCs w:val="22"/>
        </w:rPr>
      </w:pPr>
      <w:r w:rsidRPr="00CB2C13">
        <w:rPr>
          <w:rFonts w:cs="Arial"/>
          <w:b/>
          <w:bCs/>
          <w:sz w:val="22"/>
          <w:szCs w:val="22"/>
        </w:rPr>
        <w:t>DE LAS CONTRIBUCIONES</w:t>
      </w:r>
    </w:p>
    <w:p w:rsidR="008959AD" w:rsidRPr="00CB2C13" w:rsidRDefault="008959AD" w:rsidP="008959AD">
      <w:pPr>
        <w:jc w:val="center"/>
        <w:rPr>
          <w:rFonts w:cs="Arial"/>
          <w:b/>
          <w:bCs/>
          <w:sz w:val="22"/>
          <w:szCs w:val="22"/>
        </w:rPr>
      </w:pPr>
    </w:p>
    <w:p w:rsidR="008959AD" w:rsidRPr="00CB2C13" w:rsidRDefault="008959AD" w:rsidP="008959AD">
      <w:pPr>
        <w:jc w:val="center"/>
        <w:rPr>
          <w:rFonts w:cs="Arial"/>
          <w:b/>
          <w:bCs/>
          <w:sz w:val="22"/>
          <w:szCs w:val="22"/>
        </w:rPr>
      </w:pPr>
      <w:r w:rsidRPr="00CB2C13">
        <w:rPr>
          <w:rFonts w:cs="Arial"/>
          <w:b/>
          <w:bCs/>
          <w:sz w:val="22"/>
          <w:szCs w:val="22"/>
        </w:rPr>
        <w:t>CAPÍTULO PRIMERO</w:t>
      </w:r>
    </w:p>
    <w:p w:rsidR="008959AD" w:rsidRPr="00CB2C13" w:rsidRDefault="008959AD" w:rsidP="008959AD">
      <w:pPr>
        <w:jc w:val="center"/>
        <w:rPr>
          <w:rFonts w:cs="Arial"/>
          <w:b/>
          <w:bCs/>
          <w:sz w:val="22"/>
          <w:szCs w:val="22"/>
        </w:rPr>
      </w:pPr>
      <w:r w:rsidRPr="00CB2C13">
        <w:rPr>
          <w:rFonts w:cs="Arial"/>
          <w:b/>
          <w:bCs/>
          <w:sz w:val="22"/>
          <w:szCs w:val="22"/>
        </w:rPr>
        <w:t>DEL IMPUESTO PREDIAL</w:t>
      </w:r>
    </w:p>
    <w:p w:rsidR="008959AD" w:rsidRPr="00CB2C13" w:rsidRDefault="008959AD" w:rsidP="008959AD">
      <w:pPr>
        <w:tabs>
          <w:tab w:val="left" w:pos="2780"/>
        </w:tabs>
        <w:rPr>
          <w:rFonts w:cs="Arial"/>
          <w:sz w:val="22"/>
          <w:szCs w:val="22"/>
        </w:rPr>
      </w:pPr>
    </w:p>
    <w:p w:rsidR="008959AD" w:rsidRPr="00CB2C13" w:rsidRDefault="008959AD" w:rsidP="008959AD">
      <w:pPr>
        <w:ind w:right="50"/>
        <w:rPr>
          <w:rFonts w:cs="Arial"/>
          <w:sz w:val="22"/>
          <w:szCs w:val="22"/>
        </w:rPr>
      </w:pPr>
      <w:r w:rsidRPr="00CB2C13">
        <w:rPr>
          <w:rFonts w:cs="Arial"/>
          <w:b/>
          <w:bCs/>
          <w:sz w:val="22"/>
          <w:szCs w:val="22"/>
        </w:rPr>
        <w:t>ARTÍCULO 2.-</w:t>
      </w:r>
      <w:r w:rsidRPr="00CB2C13">
        <w:rPr>
          <w:rFonts w:cs="Arial"/>
          <w:sz w:val="22"/>
          <w:szCs w:val="22"/>
        </w:rPr>
        <w:t xml:space="preserve"> El impuesto predial se pagará con las tasas siguientes:</w:t>
      </w:r>
    </w:p>
    <w:p w:rsidR="008959AD" w:rsidRPr="00CB2C13" w:rsidRDefault="008959AD" w:rsidP="008959AD">
      <w:pPr>
        <w:ind w:right="50"/>
        <w:rPr>
          <w:rFonts w:cs="Arial"/>
          <w:sz w:val="22"/>
          <w:szCs w:val="22"/>
        </w:rPr>
      </w:pPr>
    </w:p>
    <w:p w:rsidR="008959AD" w:rsidRPr="00CB2C13" w:rsidRDefault="008959AD" w:rsidP="008959AD">
      <w:pPr>
        <w:rPr>
          <w:rFonts w:cs="Arial"/>
          <w:sz w:val="22"/>
          <w:szCs w:val="22"/>
        </w:rPr>
      </w:pPr>
      <w:r w:rsidRPr="00CB2C13">
        <w:rPr>
          <w:rFonts w:cs="Arial"/>
          <w:sz w:val="22"/>
          <w:szCs w:val="22"/>
        </w:rPr>
        <w:t>I.- Sobre Predios Urbanos 5 al millar.</w:t>
      </w:r>
    </w:p>
    <w:p w:rsidR="008959AD" w:rsidRPr="00CB2C13" w:rsidRDefault="008959AD" w:rsidP="008959AD">
      <w:pPr>
        <w:rPr>
          <w:rFonts w:cs="Arial"/>
          <w:sz w:val="22"/>
          <w:szCs w:val="22"/>
        </w:rPr>
      </w:pPr>
    </w:p>
    <w:p w:rsidR="008959AD" w:rsidRPr="00CB2C13" w:rsidRDefault="008959AD" w:rsidP="008959AD">
      <w:pPr>
        <w:rPr>
          <w:rFonts w:cs="Arial"/>
          <w:sz w:val="22"/>
          <w:szCs w:val="22"/>
        </w:rPr>
      </w:pPr>
      <w:r w:rsidRPr="00CB2C13">
        <w:rPr>
          <w:rFonts w:cs="Arial"/>
          <w:sz w:val="22"/>
          <w:szCs w:val="22"/>
        </w:rPr>
        <w:t>II.- Sobre Predios Rústicos 3 al millar.</w:t>
      </w:r>
    </w:p>
    <w:p w:rsidR="008959AD" w:rsidRPr="00CB2C13" w:rsidRDefault="008959AD" w:rsidP="008959AD">
      <w:pPr>
        <w:rPr>
          <w:rFonts w:cs="Arial"/>
          <w:sz w:val="22"/>
          <w:szCs w:val="22"/>
        </w:rPr>
      </w:pPr>
    </w:p>
    <w:p w:rsidR="008959AD" w:rsidRPr="00CB2C13" w:rsidRDefault="008959AD" w:rsidP="008959AD">
      <w:pPr>
        <w:rPr>
          <w:rFonts w:cs="Arial"/>
          <w:sz w:val="22"/>
          <w:szCs w:val="22"/>
        </w:rPr>
      </w:pPr>
      <w:r w:rsidRPr="00CB2C13">
        <w:rPr>
          <w:rFonts w:cs="Arial"/>
          <w:sz w:val="22"/>
          <w:szCs w:val="22"/>
        </w:rPr>
        <w:t>III.- En ningún caso el monto de impuesto predial será inferior de $ 1</w:t>
      </w:r>
      <w:r w:rsidRPr="00CB2C13">
        <w:rPr>
          <w:rFonts w:cs="Arial"/>
          <w:sz w:val="22"/>
          <w:szCs w:val="22"/>
          <w:lang w:val="es-419"/>
        </w:rPr>
        <w:t>4</w:t>
      </w:r>
      <w:r w:rsidRPr="00CB2C13">
        <w:rPr>
          <w:rFonts w:cs="Arial"/>
          <w:sz w:val="22"/>
          <w:szCs w:val="22"/>
        </w:rPr>
        <w:t xml:space="preserve">.00 por bimestre. </w:t>
      </w:r>
    </w:p>
    <w:p w:rsidR="008959AD" w:rsidRPr="00CB2C13" w:rsidRDefault="008959AD" w:rsidP="008959AD">
      <w:pPr>
        <w:rPr>
          <w:rFonts w:cs="Arial"/>
          <w:sz w:val="22"/>
          <w:szCs w:val="22"/>
        </w:rPr>
      </w:pPr>
    </w:p>
    <w:p w:rsidR="008959AD" w:rsidRPr="00CB2C13" w:rsidRDefault="008959AD" w:rsidP="008959AD">
      <w:pPr>
        <w:rPr>
          <w:rFonts w:cs="Arial"/>
          <w:sz w:val="22"/>
          <w:szCs w:val="22"/>
        </w:rPr>
      </w:pPr>
      <w:r w:rsidRPr="00CB2C13">
        <w:rPr>
          <w:rFonts w:cs="Arial"/>
          <w:sz w:val="22"/>
          <w:szCs w:val="22"/>
        </w:rPr>
        <w:t>IV.- Los predios ejidales, rústicos, comunales, federales, estatales o municipales destinados a la agricultura (alfalfa, nuez, sorgo, granada, uva, etc.), explotación de productos forestales, ganadería, minería y otros afines, la tasa se establecerá con base en la producción anual comercializada, y será del 3% de su valor.</w:t>
      </w:r>
    </w:p>
    <w:p w:rsidR="008959AD" w:rsidRPr="00CB2C13" w:rsidRDefault="008959AD" w:rsidP="008959AD">
      <w:pPr>
        <w:rPr>
          <w:rFonts w:cs="Arial"/>
          <w:sz w:val="22"/>
          <w:szCs w:val="22"/>
        </w:rPr>
      </w:pPr>
    </w:p>
    <w:p w:rsidR="008959AD" w:rsidRPr="00CB2C13" w:rsidRDefault="008959AD" w:rsidP="008959AD">
      <w:pPr>
        <w:rPr>
          <w:rFonts w:cs="Arial"/>
          <w:sz w:val="22"/>
          <w:szCs w:val="22"/>
        </w:rPr>
      </w:pPr>
      <w:r w:rsidRPr="00CB2C13">
        <w:rPr>
          <w:rFonts w:cs="Arial"/>
          <w:sz w:val="22"/>
          <w:szCs w:val="22"/>
        </w:rPr>
        <w:t>Cuando la cuota anual respectiva al impuesto a que se refiere este capítulo se cubra antes del 31 de enero del año actual, se otorgará un incentivo del 15% al contribuyente del monto total por concepto de pago anticipado, durante el mes de febrero se otorgará un incentivo del 10% y durante el mes de marzo se otorgará un incentivo del 5 %.</w:t>
      </w:r>
    </w:p>
    <w:p w:rsidR="008959AD" w:rsidRPr="00CB2C13" w:rsidRDefault="008959AD" w:rsidP="008959AD">
      <w:pPr>
        <w:rPr>
          <w:rFonts w:cs="Arial"/>
          <w:sz w:val="22"/>
          <w:szCs w:val="22"/>
        </w:rPr>
      </w:pPr>
    </w:p>
    <w:p w:rsidR="008959AD" w:rsidRPr="00CB2C13" w:rsidRDefault="008959AD" w:rsidP="008959AD">
      <w:pPr>
        <w:rPr>
          <w:rFonts w:cs="Arial"/>
          <w:sz w:val="22"/>
          <w:szCs w:val="22"/>
        </w:rPr>
      </w:pPr>
      <w:r w:rsidRPr="00CB2C13">
        <w:rPr>
          <w:rFonts w:cs="Arial"/>
          <w:sz w:val="22"/>
          <w:szCs w:val="22"/>
        </w:rPr>
        <w:t>Los propietarios de predios urbanos que sean pensionados, jubilados, adultos mayores, y personas con discapacidad, se les otorgarán un incentivo del 50% de la cuota que les correspondan, única y exclusivamente respecto de la casa habitación en que tengan señalado su domicilio.</w:t>
      </w:r>
    </w:p>
    <w:p w:rsidR="004A6EA4" w:rsidRDefault="004A6EA4" w:rsidP="008959AD">
      <w:pPr>
        <w:ind w:right="50"/>
        <w:rPr>
          <w:rFonts w:cs="Arial"/>
          <w:sz w:val="22"/>
          <w:szCs w:val="22"/>
        </w:rPr>
      </w:pPr>
    </w:p>
    <w:p w:rsidR="004A6EA4" w:rsidRPr="00CB2C13" w:rsidRDefault="004A6EA4" w:rsidP="008959AD">
      <w:pPr>
        <w:ind w:right="50"/>
        <w:rPr>
          <w:rFonts w:cs="Arial"/>
          <w:sz w:val="22"/>
          <w:szCs w:val="22"/>
        </w:rPr>
      </w:pPr>
    </w:p>
    <w:p w:rsidR="008959AD" w:rsidRPr="00CB2C13" w:rsidRDefault="008959AD" w:rsidP="008959AD">
      <w:pPr>
        <w:jc w:val="center"/>
        <w:rPr>
          <w:rFonts w:cs="Arial"/>
          <w:b/>
          <w:bCs/>
          <w:sz w:val="22"/>
          <w:szCs w:val="22"/>
        </w:rPr>
      </w:pPr>
      <w:r w:rsidRPr="00CB2C13">
        <w:rPr>
          <w:rFonts w:cs="Arial"/>
          <w:b/>
          <w:bCs/>
          <w:sz w:val="22"/>
          <w:szCs w:val="22"/>
        </w:rPr>
        <w:t>CAPÍTULO SEGUNDO</w:t>
      </w:r>
    </w:p>
    <w:p w:rsidR="008959AD" w:rsidRPr="00CB2C13" w:rsidRDefault="008959AD" w:rsidP="008959AD">
      <w:pPr>
        <w:jc w:val="center"/>
        <w:rPr>
          <w:rFonts w:cs="Arial"/>
          <w:b/>
          <w:bCs/>
          <w:sz w:val="22"/>
          <w:szCs w:val="22"/>
        </w:rPr>
      </w:pPr>
      <w:r w:rsidRPr="00CB2C13">
        <w:rPr>
          <w:rFonts w:cs="Arial"/>
          <w:b/>
          <w:bCs/>
          <w:sz w:val="22"/>
          <w:szCs w:val="22"/>
        </w:rPr>
        <w:t>DEL IMPUESTO SOBRE ADQUISICIÓN DE INMUEBLES</w:t>
      </w:r>
    </w:p>
    <w:p w:rsidR="004A6EA4" w:rsidRPr="00CB2C13" w:rsidRDefault="004A6EA4" w:rsidP="008959AD">
      <w:pPr>
        <w:rPr>
          <w:rFonts w:cs="Arial"/>
          <w:b/>
          <w:bCs/>
          <w:sz w:val="22"/>
          <w:szCs w:val="22"/>
        </w:rPr>
      </w:pPr>
    </w:p>
    <w:p w:rsidR="008959AD" w:rsidRPr="00CB2C13" w:rsidRDefault="008959AD" w:rsidP="008959AD">
      <w:pPr>
        <w:rPr>
          <w:rFonts w:cs="Arial"/>
          <w:sz w:val="22"/>
          <w:szCs w:val="22"/>
        </w:rPr>
      </w:pPr>
      <w:r w:rsidRPr="00CB2C13">
        <w:rPr>
          <w:rFonts w:cs="Arial"/>
          <w:b/>
          <w:bCs/>
          <w:sz w:val="22"/>
          <w:szCs w:val="22"/>
        </w:rPr>
        <w:t>ARTÍCULO 3.-</w:t>
      </w:r>
      <w:r w:rsidRPr="00CB2C13">
        <w:rPr>
          <w:rFonts w:cs="Arial"/>
          <w:sz w:val="22"/>
          <w:szCs w:val="22"/>
        </w:rPr>
        <w:t xml:space="preserve"> Es objeto de este impuesto, la adquisición de inmuebles que consistan en el suelo, en las construcciones o en el suelo y las construcciones adheridas a él, ubicados en los Municipios del Estado de Coahuila, así como los derechos relacionados con los mismos a que a este capítulo se refiere. El impuesto sobre adquisición de inmuebles se pagará aplicando la tasa del 3% sobre la base gravable prevista en el Código Financiero para los Municipios del Estado de Coahuila de Zaragoza.</w:t>
      </w:r>
    </w:p>
    <w:p w:rsidR="008959AD" w:rsidRPr="00CB2C13" w:rsidRDefault="008959AD" w:rsidP="008959AD">
      <w:pPr>
        <w:rPr>
          <w:rFonts w:cs="Arial"/>
          <w:sz w:val="22"/>
          <w:szCs w:val="22"/>
        </w:rPr>
      </w:pPr>
    </w:p>
    <w:p w:rsidR="008959AD" w:rsidRPr="00CB2C13" w:rsidRDefault="008959AD" w:rsidP="008959AD">
      <w:pPr>
        <w:rPr>
          <w:rFonts w:cs="Arial"/>
          <w:sz w:val="22"/>
          <w:szCs w:val="22"/>
        </w:rPr>
      </w:pPr>
      <w:r w:rsidRPr="00CB2C13">
        <w:rPr>
          <w:rFonts w:cs="Arial"/>
          <w:sz w:val="22"/>
          <w:szCs w:val="22"/>
        </w:rPr>
        <w:t>Cuando se hagan constar en escritura pública las adquisiciones previstas en las fracciones III, IV y V del Artículo 50 del Código Financiero para los Municipios del Estado de Coahuila de Zaragoza, los contribuyentes podrán optar por diferir el pago del 50% del impuesto causado, hasta el momento en que opere la traslación de dominio o se celebre el contrato prometido, según sea el caso.  El 50% diferido se actualizará aplicando el factor que se obtenga de dividir el Índice Nacional de Precios al Consumidor del mes inmediato anterior a aquél en que sea exigible el pago, entre el mencionado índice correspondiente al mes anterior a aquel en que se optó por el diferimiento del pago del impuesto.</w:t>
      </w:r>
    </w:p>
    <w:p w:rsidR="008959AD" w:rsidRPr="00CB2C13" w:rsidRDefault="008959AD" w:rsidP="008959AD">
      <w:pPr>
        <w:rPr>
          <w:rFonts w:cs="Arial"/>
          <w:sz w:val="22"/>
          <w:szCs w:val="22"/>
        </w:rPr>
      </w:pPr>
    </w:p>
    <w:p w:rsidR="008959AD" w:rsidRPr="00CB2C13" w:rsidRDefault="008959AD" w:rsidP="008959AD">
      <w:pPr>
        <w:rPr>
          <w:rFonts w:cs="Arial"/>
          <w:sz w:val="22"/>
          <w:szCs w:val="22"/>
        </w:rPr>
      </w:pPr>
      <w:r w:rsidRPr="00CB2C13">
        <w:rPr>
          <w:rFonts w:cs="Arial"/>
          <w:sz w:val="22"/>
          <w:szCs w:val="22"/>
        </w:rPr>
        <w:t>En las adquisiciones de inmuebles que realicen las Dependencias y Entidades de la Administración Pública del Estado y los Municipios, que tengan por objeto promover, construir y enajenar unidades habitacionales o lotes de terreno de tipo popular, para satisfacer las necesidades de vivienda de personas de bajos ingresos económicos, se aplicará la tasa del 0%.</w:t>
      </w:r>
    </w:p>
    <w:p w:rsidR="008959AD" w:rsidRPr="00CB2C13" w:rsidRDefault="008959AD" w:rsidP="008959AD">
      <w:pPr>
        <w:rPr>
          <w:rFonts w:cs="Arial"/>
          <w:sz w:val="22"/>
          <w:szCs w:val="22"/>
        </w:rPr>
      </w:pPr>
    </w:p>
    <w:p w:rsidR="008959AD" w:rsidRPr="00CB2C13" w:rsidRDefault="008959AD" w:rsidP="008959AD">
      <w:pPr>
        <w:rPr>
          <w:rFonts w:cs="Arial"/>
          <w:sz w:val="22"/>
          <w:szCs w:val="22"/>
        </w:rPr>
      </w:pPr>
      <w:r w:rsidRPr="00CB2C13">
        <w:rPr>
          <w:rFonts w:cs="Arial"/>
          <w:sz w:val="22"/>
          <w:szCs w:val="22"/>
        </w:rPr>
        <w:t>En las adquisiciones de inmuebles que realicen los adquirientes o posesionarios, tratándose de los programas habitacionales y de regularización de la tenencia de la tierra promovidos por las dependencias y entidades a que se refiere el párrafo anterior, la tasa aplicable será del 0%.</w:t>
      </w:r>
    </w:p>
    <w:p w:rsidR="008959AD" w:rsidRPr="00CB2C13" w:rsidRDefault="008959AD" w:rsidP="008959AD">
      <w:pPr>
        <w:rPr>
          <w:rFonts w:cs="Arial"/>
          <w:sz w:val="22"/>
          <w:szCs w:val="22"/>
        </w:rPr>
      </w:pPr>
    </w:p>
    <w:p w:rsidR="008959AD" w:rsidRPr="00CB2C13" w:rsidRDefault="008959AD" w:rsidP="008959AD">
      <w:pPr>
        <w:rPr>
          <w:rFonts w:cs="Arial"/>
          <w:sz w:val="22"/>
          <w:szCs w:val="22"/>
        </w:rPr>
      </w:pPr>
      <w:r w:rsidRPr="00CB2C13">
        <w:rPr>
          <w:rFonts w:cs="Arial"/>
          <w:sz w:val="22"/>
          <w:szCs w:val="22"/>
        </w:rPr>
        <w:t xml:space="preserve">Para efectos de este artículo, se considerará como unidad habitacional tipo popular, aquella en que el terreno no exceda de </w:t>
      </w:r>
      <w:smartTag w:uri="urn:schemas-microsoft-com:office:smarttags" w:element="metricconverter">
        <w:smartTagPr>
          <w:attr w:name="ProductID" w:val="200 metros cuadrados"/>
        </w:smartTagPr>
        <w:r w:rsidRPr="00CB2C13">
          <w:rPr>
            <w:rFonts w:cs="Arial"/>
            <w:sz w:val="22"/>
            <w:szCs w:val="22"/>
          </w:rPr>
          <w:t>200 metros cuadrados</w:t>
        </w:r>
      </w:smartTag>
      <w:r w:rsidRPr="00CB2C13">
        <w:rPr>
          <w:rFonts w:cs="Arial"/>
          <w:sz w:val="22"/>
          <w:szCs w:val="22"/>
        </w:rPr>
        <w:t xml:space="preserve"> y tenga una construcción inferior a </w:t>
      </w:r>
      <w:smartTag w:uri="urn:schemas-microsoft-com:office:smarttags" w:element="metricconverter">
        <w:smartTagPr>
          <w:attr w:name="ProductID" w:val="105 metros cuadrados"/>
        </w:smartTagPr>
        <w:r w:rsidRPr="00CB2C13">
          <w:rPr>
            <w:rFonts w:cs="Arial"/>
            <w:sz w:val="22"/>
            <w:szCs w:val="22"/>
          </w:rPr>
          <w:t>105 metros cuadrados.</w:t>
        </w:r>
      </w:smartTag>
    </w:p>
    <w:p w:rsidR="008959AD" w:rsidRDefault="008959AD" w:rsidP="008959AD">
      <w:pPr>
        <w:jc w:val="center"/>
        <w:rPr>
          <w:rFonts w:cs="Arial"/>
          <w:b/>
          <w:bCs/>
          <w:sz w:val="22"/>
          <w:szCs w:val="22"/>
        </w:rPr>
      </w:pPr>
    </w:p>
    <w:p w:rsidR="004A6EA4" w:rsidRPr="00CB2C13" w:rsidRDefault="004A6EA4" w:rsidP="008959AD">
      <w:pPr>
        <w:jc w:val="center"/>
        <w:rPr>
          <w:rFonts w:cs="Arial"/>
          <w:b/>
          <w:bCs/>
          <w:sz w:val="22"/>
          <w:szCs w:val="22"/>
        </w:rPr>
      </w:pPr>
    </w:p>
    <w:p w:rsidR="008959AD" w:rsidRPr="00CB2C13" w:rsidRDefault="008959AD" w:rsidP="008959AD">
      <w:pPr>
        <w:jc w:val="center"/>
        <w:rPr>
          <w:rFonts w:cs="Arial"/>
          <w:b/>
          <w:bCs/>
          <w:sz w:val="22"/>
          <w:szCs w:val="22"/>
        </w:rPr>
      </w:pPr>
      <w:r w:rsidRPr="00CB2C13">
        <w:rPr>
          <w:rFonts w:cs="Arial"/>
          <w:b/>
          <w:bCs/>
          <w:sz w:val="22"/>
          <w:szCs w:val="22"/>
        </w:rPr>
        <w:t>CAPÍTULO TERCERO</w:t>
      </w:r>
    </w:p>
    <w:p w:rsidR="008959AD" w:rsidRPr="00CB2C13" w:rsidRDefault="008959AD" w:rsidP="008959AD">
      <w:pPr>
        <w:jc w:val="center"/>
        <w:rPr>
          <w:rFonts w:cs="Arial"/>
          <w:b/>
          <w:bCs/>
          <w:sz w:val="22"/>
          <w:szCs w:val="22"/>
        </w:rPr>
      </w:pPr>
      <w:r w:rsidRPr="00CB2C13">
        <w:rPr>
          <w:rFonts w:cs="Arial"/>
          <w:b/>
          <w:bCs/>
          <w:sz w:val="22"/>
          <w:szCs w:val="22"/>
        </w:rPr>
        <w:t>DEL IMPUESTO SOBRE EL EJERCICIO DE ACTIVIDADES MERCANTILES</w:t>
      </w:r>
    </w:p>
    <w:p w:rsidR="008959AD" w:rsidRPr="00CB2C13" w:rsidRDefault="008959AD" w:rsidP="008959AD">
      <w:pPr>
        <w:rPr>
          <w:rFonts w:cs="Arial"/>
          <w:b/>
          <w:bCs/>
          <w:sz w:val="22"/>
          <w:szCs w:val="22"/>
        </w:rPr>
      </w:pPr>
    </w:p>
    <w:p w:rsidR="008959AD" w:rsidRPr="00CB2C13" w:rsidRDefault="008959AD" w:rsidP="008959AD">
      <w:pPr>
        <w:rPr>
          <w:rFonts w:cs="Arial"/>
          <w:bCs/>
          <w:sz w:val="22"/>
          <w:szCs w:val="22"/>
        </w:rPr>
      </w:pPr>
      <w:r w:rsidRPr="00CB2C13">
        <w:rPr>
          <w:rFonts w:cs="Arial"/>
          <w:b/>
          <w:sz w:val="22"/>
          <w:szCs w:val="22"/>
        </w:rPr>
        <w:t>ARTÍCULO 4.-</w:t>
      </w:r>
      <w:r w:rsidRPr="00CB2C13">
        <w:rPr>
          <w:rFonts w:cs="Arial"/>
          <w:bCs/>
          <w:sz w:val="22"/>
          <w:szCs w:val="22"/>
        </w:rPr>
        <w:t xml:space="preserve"> Son objeto de este impuesto las actividades no comprendidas en la Ley del Impuesto al Valor Agregado o expresamente exceptuadas por la misma del pago de dicho impuesto y además, susceptibles de ser gravadas por los Municipios, en los términos de las disposiciones legales aplicables.</w:t>
      </w:r>
    </w:p>
    <w:p w:rsidR="008959AD" w:rsidRPr="00CB2C13" w:rsidRDefault="008959AD" w:rsidP="008959AD">
      <w:pPr>
        <w:ind w:right="50"/>
        <w:rPr>
          <w:rFonts w:cs="Arial"/>
          <w:bCs/>
          <w:sz w:val="22"/>
          <w:szCs w:val="22"/>
        </w:rPr>
      </w:pPr>
    </w:p>
    <w:p w:rsidR="008959AD" w:rsidRPr="00CB2C13" w:rsidRDefault="008959AD" w:rsidP="008959AD">
      <w:pPr>
        <w:rPr>
          <w:rFonts w:cs="Arial"/>
          <w:sz w:val="22"/>
          <w:szCs w:val="22"/>
        </w:rPr>
      </w:pPr>
      <w:r w:rsidRPr="00CB2C13">
        <w:rPr>
          <w:rFonts w:cs="Arial"/>
          <w:sz w:val="22"/>
          <w:szCs w:val="22"/>
        </w:rPr>
        <w:t>Este impuesto se pagará de acuerdo a las tasas y cuotas siguientes:</w:t>
      </w:r>
    </w:p>
    <w:p w:rsidR="008959AD" w:rsidRPr="00CB2C13" w:rsidRDefault="008959AD" w:rsidP="008959AD">
      <w:pPr>
        <w:rPr>
          <w:rFonts w:cs="Arial"/>
          <w:sz w:val="22"/>
          <w:szCs w:val="22"/>
        </w:rPr>
      </w:pPr>
    </w:p>
    <w:p w:rsidR="008959AD" w:rsidRPr="00CB2C13" w:rsidRDefault="008959AD" w:rsidP="008959AD">
      <w:pPr>
        <w:rPr>
          <w:rFonts w:cs="Arial"/>
          <w:b/>
          <w:color w:val="FF0000"/>
          <w:sz w:val="22"/>
          <w:szCs w:val="22"/>
        </w:rPr>
      </w:pPr>
      <w:r w:rsidRPr="00CB2C13">
        <w:rPr>
          <w:rFonts w:cs="Arial"/>
          <w:sz w:val="22"/>
          <w:szCs w:val="22"/>
        </w:rPr>
        <w:t xml:space="preserve">I.- Comerciantes establecidos de ropa y/o calzado $ 46.00 mensual. </w:t>
      </w:r>
    </w:p>
    <w:p w:rsidR="008959AD" w:rsidRPr="00CB2C13" w:rsidRDefault="008959AD" w:rsidP="008959AD">
      <w:pPr>
        <w:rPr>
          <w:rFonts w:cs="Arial"/>
          <w:sz w:val="22"/>
          <w:szCs w:val="22"/>
        </w:rPr>
      </w:pPr>
    </w:p>
    <w:p w:rsidR="008959AD" w:rsidRPr="00CB2C13" w:rsidRDefault="008959AD" w:rsidP="008959AD">
      <w:pPr>
        <w:rPr>
          <w:rFonts w:cs="Arial"/>
          <w:sz w:val="22"/>
          <w:szCs w:val="22"/>
        </w:rPr>
      </w:pPr>
      <w:r w:rsidRPr="00CB2C13">
        <w:rPr>
          <w:rFonts w:cs="Arial"/>
          <w:sz w:val="22"/>
          <w:szCs w:val="22"/>
        </w:rPr>
        <w:t>II.- Comerciantes ambulantes;</w:t>
      </w:r>
    </w:p>
    <w:p w:rsidR="008959AD" w:rsidRPr="00CB2C13" w:rsidRDefault="008959AD" w:rsidP="008959AD">
      <w:pPr>
        <w:rPr>
          <w:rFonts w:cs="Arial"/>
          <w:sz w:val="22"/>
          <w:szCs w:val="22"/>
        </w:rPr>
      </w:pPr>
    </w:p>
    <w:p w:rsidR="008959AD" w:rsidRPr="00CB2C13" w:rsidRDefault="008959AD" w:rsidP="008959AD">
      <w:pPr>
        <w:ind w:left="426" w:hanging="426"/>
        <w:rPr>
          <w:rFonts w:cs="Arial"/>
          <w:sz w:val="22"/>
          <w:szCs w:val="22"/>
        </w:rPr>
      </w:pPr>
      <w:r w:rsidRPr="00CB2C13">
        <w:rPr>
          <w:rFonts w:cs="Arial"/>
          <w:sz w:val="22"/>
          <w:szCs w:val="22"/>
        </w:rPr>
        <w:t xml:space="preserve">1.- Que expendan habitualmente en la vía pública mercancía que no sea para consumo humano </w:t>
      </w:r>
      <w:r>
        <w:rPr>
          <w:rFonts w:cs="Arial"/>
          <w:sz w:val="22"/>
          <w:szCs w:val="22"/>
        </w:rPr>
        <w:t xml:space="preserve">                 </w:t>
      </w:r>
      <w:r w:rsidRPr="00CB2C13">
        <w:rPr>
          <w:rFonts w:cs="Arial"/>
          <w:sz w:val="22"/>
          <w:szCs w:val="22"/>
        </w:rPr>
        <w:t>$ 47.00 mensual.</w:t>
      </w:r>
    </w:p>
    <w:p w:rsidR="008959AD" w:rsidRPr="00CB2C13" w:rsidRDefault="008959AD" w:rsidP="008959AD">
      <w:pPr>
        <w:ind w:left="426" w:hanging="426"/>
        <w:rPr>
          <w:rFonts w:cs="Arial"/>
          <w:sz w:val="22"/>
          <w:szCs w:val="22"/>
        </w:rPr>
      </w:pPr>
    </w:p>
    <w:p w:rsidR="008959AD" w:rsidRPr="00CB2C13" w:rsidRDefault="008959AD" w:rsidP="008959AD">
      <w:pPr>
        <w:rPr>
          <w:rFonts w:cs="Arial"/>
          <w:sz w:val="22"/>
          <w:szCs w:val="22"/>
        </w:rPr>
      </w:pPr>
      <w:r w:rsidRPr="00CB2C13">
        <w:rPr>
          <w:rFonts w:cs="Arial"/>
          <w:sz w:val="22"/>
          <w:szCs w:val="22"/>
        </w:rPr>
        <w:t>2.- Que expendan habitualmente en la vía pública mercancía para consumo humano $47.00 mensual.</w:t>
      </w:r>
    </w:p>
    <w:p w:rsidR="008959AD" w:rsidRPr="00CB2C13" w:rsidRDefault="008959AD" w:rsidP="008959AD">
      <w:pPr>
        <w:rPr>
          <w:rFonts w:cs="Arial"/>
          <w:sz w:val="22"/>
          <w:szCs w:val="22"/>
        </w:rPr>
      </w:pPr>
    </w:p>
    <w:p w:rsidR="008959AD" w:rsidRPr="00CB2C13" w:rsidRDefault="008959AD" w:rsidP="008959AD">
      <w:pPr>
        <w:rPr>
          <w:rFonts w:cs="Arial"/>
          <w:sz w:val="22"/>
          <w:szCs w:val="22"/>
        </w:rPr>
      </w:pPr>
      <w:r w:rsidRPr="00CB2C13">
        <w:rPr>
          <w:rFonts w:cs="Arial"/>
          <w:sz w:val="22"/>
          <w:szCs w:val="22"/>
        </w:rPr>
        <w:t xml:space="preserve">3.- Que expendan habitualmente en puestos semifijos $ 32.00 mensual. </w:t>
      </w:r>
    </w:p>
    <w:p w:rsidR="008959AD" w:rsidRPr="00CB2C13" w:rsidRDefault="008959AD" w:rsidP="008959AD">
      <w:pPr>
        <w:rPr>
          <w:rFonts w:cs="Arial"/>
          <w:b/>
          <w:sz w:val="22"/>
          <w:szCs w:val="22"/>
        </w:rPr>
      </w:pPr>
    </w:p>
    <w:p w:rsidR="008959AD" w:rsidRPr="00CB2C13" w:rsidRDefault="008959AD" w:rsidP="008959AD">
      <w:pPr>
        <w:rPr>
          <w:rFonts w:cs="Arial"/>
          <w:sz w:val="22"/>
          <w:szCs w:val="22"/>
        </w:rPr>
      </w:pPr>
      <w:r w:rsidRPr="00CB2C13">
        <w:rPr>
          <w:rFonts w:cs="Arial"/>
          <w:sz w:val="22"/>
          <w:szCs w:val="22"/>
        </w:rPr>
        <w:t xml:space="preserve">4.- Que expendan habitualmente en puestos fijos $ 93.50 mensual. </w:t>
      </w:r>
    </w:p>
    <w:p w:rsidR="008959AD" w:rsidRPr="00CB2C13" w:rsidRDefault="008959AD" w:rsidP="008959AD">
      <w:pPr>
        <w:rPr>
          <w:rFonts w:cs="Arial"/>
          <w:sz w:val="22"/>
          <w:szCs w:val="22"/>
        </w:rPr>
      </w:pPr>
    </w:p>
    <w:p w:rsidR="008959AD" w:rsidRPr="00CB2C13" w:rsidRDefault="008959AD" w:rsidP="008959AD">
      <w:pPr>
        <w:ind w:left="284" w:hanging="284"/>
        <w:rPr>
          <w:rFonts w:cs="Arial"/>
          <w:sz w:val="22"/>
          <w:szCs w:val="22"/>
        </w:rPr>
      </w:pPr>
      <w:r w:rsidRPr="00CB2C13">
        <w:rPr>
          <w:rFonts w:cs="Arial"/>
          <w:sz w:val="22"/>
          <w:szCs w:val="22"/>
        </w:rPr>
        <w:t xml:space="preserve">5.- Comerciantes eventuales que expendan las mercancías citadas en los incisos anteriores   $ 46.50 mensual. </w:t>
      </w:r>
    </w:p>
    <w:p w:rsidR="008959AD" w:rsidRPr="00CB2C13" w:rsidRDefault="008959AD" w:rsidP="008959AD">
      <w:pPr>
        <w:ind w:left="284" w:hanging="284"/>
        <w:rPr>
          <w:rFonts w:cs="Arial"/>
          <w:sz w:val="22"/>
          <w:szCs w:val="22"/>
        </w:rPr>
      </w:pPr>
    </w:p>
    <w:p w:rsidR="008959AD" w:rsidRPr="00CB2C13" w:rsidRDefault="008959AD" w:rsidP="008959AD">
      <w:pPr>
        <w:rPr>
          <w:rFonts w:cs="Arial"/>
          <w:sz w:val="22"/>
          <w:szCs w:val="22"/>
        </w:rPr>
      </w:pPr>
      <w:r w:rsidRPr="00CB2C13">
        <w:rPr>
          <w:rFonts w:cs="Arial"/>
          <w:sz w:val="22"/>
          <w:szCs w:val="22"/>
        </w:rPr>
        <w:t xml:space="preserve">6.- En tianguis, fiestas, verbenas, etc. $ 32.00 diario. </w:t>
      </w:r>
    </w:p>
    <w:p w:rsidR="008959AD" w:rsidRPr="00CB2C13" w:rsidRDefault="008959AD" w:rsidP="008959AD">
      <w:pPr>
        <w:rPr>
          <w:rFonts w:cs="Arial"/>
          <w:sz w:val="22"/>
          <w:szCs w:val="22"/>
        </w:rPr>
      </w:pPr>
    </w:p>
    <w:p w:rsidR="008959AD" w:rsidRDefault="008959AD" w:rsidP="008959AD">
      <w:pPr>
        <w:ind w:right="50"/>
        <w:rPr>
          <w:rFonts w:cs="Arial"/>
          <w:sz w:val="22"/>
          <w:szCs w:val="22"/>
        </w:rPr>
      </w:pPr>
      <w:r w:rsidRPr="00CB2C13">
        <w:rPr>
          <w:rFonts w:cs="Arial"/>
          <w:sz w:val="22"/>
          <w:szCs w:val="22"/>
        </w:rPr>
        <w:t>Se exceptúa del cobro comprendido dentro de este artículo, a las personas físicas que desarrollen actividades no comprendidas en la Ley de Impuesto al Valor Agregado o expresamente exceptuadas por la misma del pago de este impuesto y además, susceptibles de ser gravadas por los municipios y el estado que sean voceadores de periódicos y que tengan como actividad preponderante la venta de periódicos en la vía pública, así sea en cruceros, esquinas, banquetas, caminando, en bicicletas o bajo cualquier otra forma de comercialización del periódico. Lo anterior por considerarse una actividad que contribuye al ejercicio de la libertad de expresión al mismo tiempo que fomenta el derecho a la información y a la lectura.</w:t>
      </w:r>
    </w:p>
    <w:p w:rsidR="004A6EA4" w:rsidRPr="00CB2C13" w:rsidRDefault="004A6EA4" w:rsidP="008959AD">
      <w:pPr>
        <w:ind w:right="50"/>
        <w:rPr>
          <w:rFonts w:cs="Arial"/>
          <w:sz w:val="22"/>
          <w:szCs w:val="22"/>
        </w:rPr>
      </w:pPr>
    </w:p>
    <w:p w:rsidR="008959AD" w:rsidRPr="00CB2C13" w:rsidRDefault="008959AD" w:rsidP="008959AD">
      <w:pPr>
        <w:ind w:right="50"/>
        <w:rPr>
          <w:rFonts w:cs="Arial"/>
          <w:sz w:val="22"/>
          <w:szCs w:val="22"/>
        </w:rPr>
      </w:pPr>
    </w:p>
    <w:p w:rsidR="008959AD" w:rsidRPr="00CB2C13" w:rsidRDefault="008959AD" w:rsidP="008959AD">
      <w:pPr>
        <w:jc w:val="center"/>
        <w:rPr>
          <w:rFonts w:cs="Arial"/>
          <w:b/>
          <w:bCs/>
          <w:sz w:val="22"/>
          <w:szCs w:val="22"/>
        </w:rPr>
      </w:pPr>
      <w:r w:rsidRPr="00CB2C13">
        <w:rPr>
          <w:rFonts w:cs="Arial"/>
          <w:b/>
          <w:bCs/>
          <w:sz w:val="22"/>
          <w:szCs w:val="22"/>
        </w:rPr>
        <w:t>CAPÍTULO CUARTO</w:t>
      </w:r>
    </w:p>
    <w:p w:rsidR="008959AD" w:rsidRPr="00CB2C13" w:rsidRDefault="008959AD" w:rsidP="008959AD">
      <w:pPr>
        <w:jc w:val="center"/>
        <w:rPr>
          <w:rFonts w:cs="Arial"/>
          <w:b/>
          <w:bCs/>
          <w:sz w:val="22"/>
          <w:szCs w:val="22"/>
        </w:rPr>
      </w:pPr>
      <w:r w:rsidRPr="00CB2C13">
        <w:rPr>
          <w:rFonts w:cs="Arial"/>
          <w:b/>
          <w:bCs/>
          <w:sz w:val="22"/>
          <w:szCs w:val="22"/>
        </w:rPr>
        <w:t>DEL IMPUESTO SOBRE ESPECTÁCULOS Y DIVERSIONES PÚBLICAS</w:t>
      </w:r>
    </w:p>
    <w:p w:rsidR="008959AD" w:rsidRPr="00CB2C13" w:rsidRDefault="008959AD" w:rsidP="008959AD">
      <w:pPr>
        <w:rPr>
          <w:rFonts w:cs="Arial"/>
          <w:b/>
          <w:sz w:val="22"/>
          <w:szCs w:val="22"/>
        </w:rPr>
      </w:pPr>
    </w:p>
    <w:p w:rsidR="008959AD" w:rsidRPr="00CB2C13" w:rsidRDefault="008959AD" w:rsidP="008959AD">
      <w:pPr>
        <w:rPr>
          <w:rFonts w:cs="Arial"/>
          <w:sz w:val="22"/>
          <w:szCs w:val="22"/>
        </w:rPr>
      </w:pPr>
      <w:r w:rsidRPr="00CB2C13">
        <w:rPr>
          <w:rFonts w:cs="Arial"/>
          <w:b/>
          <w:sz w:val="22"/>
          <w:szCs w:val="22"/>
        </w:rPr>
        <w:t>ARTÍCULO 5.-</w:t>
      </w:r>
      <w:r w:rsidRPr="00CB2C13">
        <w:rPr>
          <w:rFonts w:cs="Arial"/>
          <w:bCs/>
          <w:sz w:val="22"/>
          <w:szCs w:val="22"/>
        </w:rPr>
        <w:t xml:space="preserve"> Es objeto de este impuesto la realización de espectáculos y diversiones públicas no gravadas por el Impuesto al Valor Agregado, </w:t>
      </w:r>
      <w:r w:rsidRPr="00CB2C13">
        <w:rPr>
          <w:rFonts w:cs="Arial"/>
          <w:sz w:val="22"/>
          <w:szCs w:val="22"/>
        </w:rPr>
        <w:t>se pagará de conformidad a los conceptos, tasas y cuotas siguientes:</w:t>
      </w:r>
    </w:p>
    <w:p w:rsidR="008959AD" w:rsidRPr="00CB2C13" w:rsidRDefault="008959AD" w:rsidP="008959AD">
      <w:pPr>
        <w:ind w:right="50"/>
        <w:rPr>
          <w:rFonts w:cs="Arial"/>
          <w:bCs/>
          <w:sz w:val="22"/>
          <w:szCs w:val="22"/>
        </w:rPr>
      </w:pPr>
    </w:p>
    <w:p w:rsidR="008959AD" w:rsidRPr="00CB2C13" w:rsidRDefault="008959AD" w:rsidP="008959AD">
      <w:pPr>
        <w:rPr>
          <w:rFonts w:cs="Arial"/>
          <w:sz w:val="22"/>
          <w:szCs w:val="22"/>
        </w:rPr>
      </w:pPr>
      <w:r w:rsidRPr="00CB2C13">
        <w:rPr>
          <w:rFonts w:cs="Arial"/>
          <w:sz w:val="22"/>
          <w:szCs w:val="22"/>
        </w:rPr>
        <w:t>I.- Bailes privados: En los casos de que estas actividades sean organizadas con objeto de recabar fondos para fines de beneficencia o de carácter familiar, no se realizará cobro alguno.</w:t>
      </w:r>
    </w:p>
    <w:p w:rsidR="008959AD" w:rsidRPr="00CB2C13" w:rsidRDefault="008959AD" w:rsidP="008959AD">
      <w:pPr>
        <w:rPr>
          <w:rFonts w:cs="Arial"/>
          <w:sz w:val="22"/>
          <w:szCs w:val="22"/>
        </w:rPr>
      </w:pPr>
    </w:p>
    <w:p w:rsidR="008959AD" w:rsidRPr="00CB2C13" w:rsidRDefault="008959AD" w:rsidP="008959AD">
      <w:pPr>
        <w:rPr>
          <w:rFonts w:cs="Arial"/>
          <w:sz w:val="22"/>
          <w:szCs w:val="22"/>
        </w:rPr>
      </w:pPr>
      <w:r w:rsidRPr="00CB2C13">
        <w:rPr>
          <w:rFonts w:cs="Arial"/>
          <w:sz w:val="22"/>
          <w:szCs w:val="22"/>
        </w:rPr>
        <w:t>II.- Eventos donde se presenten Orquestas, conjuntos y grupos musicales</w:t>
      </w:r>
    </w:p>
    <w:p w:rsidR="008959AD" w:rsidRPr="00CB2C13" w:rsidRDefault="008959AD" w:rsidP="008959AD">
      <w:pPr>
        <w:rPr>
          <w:rFonts w:cs="Arial"/>
          <w:sz w:val="22"/>
          <w:szCs w:val="22"/>
        </w:rPr>
      </w:pPr>
    </w:p>
    <w:p w:rsidR="008959AD" w:rsidRPr="00CB2C13" w:rsidRDefault="008959AD" w:rsidP="008959AD">
      <w:pPr>
        <w:pStyle w:val="Prrafodelista"/>
        <w:ind w:left="426" w:hanging="426"/>
        <w:rPr>
          <w:rFonts w:cs="Arial"/>
          <w:sz w:val="22"/>
          <w:szCs w:val="22"/>
        </w:rPr>
      </w:pPr>
      <w:r w:rsidRPr="00CB2C13">
        <w:rPr>
          <w:rFonts w:cs="Arial"/>
          <w:sz w:val="22"/>
          <w:szCs w:val="22"/>
        </w:rPr>
        <w:t>1.- Conjuntos musicales, solistas o artistas foráneos contratados para actuar dentro del municipio, pagarán el 5% sobre la cantidad percibida, según contrato.</w:t>
      </w:r>
    </w:p>
    <w:p w:rsidR="008959AD" w:rsidRPr="00CB2C13" w:rsidRDefault="008959AD" w:rsidP="008959AD">
      <w:pPr>
        <w:pStyle w:val="Prrafodelista"/>
        <w:ind w:left="426" w:hanging="426"/>
        <w:rPr>
          <w:rFonts w:cs="Arial"/>
          <w:sz w:val="22"/>
          <w:szCs w:val="22"/>
        </w:rPr>
      </w:pPr>
    </w:p>
    <w:p w:rsidR="008959AD" w:rsidRPr="00CB2C13" w:rsidRDefault="008959AD" w:rsidP="008959AD">
      <w:pPr>
        <w:rPr>
          <w:rFonts w:cs="Arial"/>
          <w:sz w:val="22"/>
          <w:szCs w:val="22"/>
        </w:rPr>
      </w:pPr>
      <w:r w:rsidRPr="00CB2C13">
        <w:rPr>
          <w:rFonts w:cs="Arial"/>
          <w:sz w:val="22"/>
          <w:szCs w:val="22"/>
        </w:rPr>
        <w:t>2.- Solistas, artistas de la localidad pagarán por actuación $ 68.00</w:t>
      </w:r>
    </w:p>
    <w:p w:rsidR="008959AD" w:rsidRPr="00CB2C13" w:rsidRDefault="008959AD" w:rsidP="008959AD">
      <w:pPr>
        <w:rPr>
          <w:rFonts w:cs="Arial"/>
          <w:sz w:val="22"/>
          <w:szCs w:val="22"/>
        </w:rPr>
      </w:pPr>
    </w:p>
    <w:p w:rsidR="008959AD" w:rsidRPr="00CB2C13" w:rsidRDefault="008959AD" w:rsidP="008959AD">
      <w:pPr>
        <w:rPr>
          <w:rFonts w:cs="Arial"/>
          <w:sz w:val="22"/>
          <w:szCs w:val="22"/>
        </w:rPr>
      </w:pPr>
      <w:r w:rsidRPr="00CB2C13">
        <w:rPr>
          <w:rFonts w:cs="Arial"/>
          <w:sz w:val="22"/>
          <w:szCs w:val="22"/>
        </w:rPr>
        <w:t>3.- Aparatos electro musicales pagarán una cuota del $ 98.00.</w:t>
      </w:r>
    </w:p>
    <w:p w:rsidR="008959AD" w:rsidRPr="00CB2C13" w:rsidRDefault="008959AD" w:rsidP="008959AD">
      <w:pPr>
        <w:rPr>
          <w:rFonts w:cs="Arial"/>
          <w:sz w:val="22"/>
          <w:szCs w:val="22"/>
        </w:rPr>
      </w:pPr>
    </w:p>
    <w:p w:rsidR="008959AD" w:rsidRPr="00CB2C13" w:rsidRDefault="008959AD" w:rsidP="008959AD">
      <w:pPr>
        <w:rPr>
          <w:rFonts w:cs="Arial"/>
          <w:sz w:val="22"/>
          <w:szCs w:val="22"/>
        </w:rPr>
      </w:pPr>
      <w:r w:rsidRPr="00CB2C13">
        <w:rPr>
          <w:rFonts w:cs="Arial"/>
          <w:sz w:val="22"/>
          <w:szCs w:val="22"/>
        </w:rPr>
        <w:t>III.- Carpas, circos: Pagarán el 4% sobre el valor del boletaje vendido.</w:t>
      </w:r>
    </w:p>
    <w:p w:rsidR="008959AD" w:rsidRPr="00CB2C13" w:rsidRDefault="008959AD" w:rsidP="008959AD">
      <w:pPr>
        <w:rPr>
          <w:rFonts w:cs="Arial"/>
          <w:sz w:val="22"/>
          <w:szCs w:val="22"/>
        </w:rPr>
      </w:pPr>
    </w:p>
    <w:p w:rsidR="008959AD" w:rsidRPr="00CB2C13" w:rsidRDefault="008959AD" w:rsidP="008959AD">
      <w:pPr>
        <w:rPr>
          <w:rFonts w:cs="Arial"/>
          <w:sz w:val="22"/>
          <w:szCs w:val="22"/>
        </w:rPr>
      </w:pPr>
      <w:r w:rsidRPr="00CB2C13">
        <w:rPr>
          <w:rFonts w:cs="Arial"/>
          <w:sz w:val="22"/>
          <w:szCs w:val="22"/>
        </w:rPr>
        <w:t>IV.- Espectáculos deportivos: Pagarán el 4% sobre el boletaje vendido.</w:t>
      </w:r>
    </w:p>
    <w:p w:rsidR="008959AD" w:rsidRPr="00CB2C13" w:rsidRDefault="008959AD" w:rsidP="008959AD">
      <w:pPr>
        <w:rPr>
          <w:rFonts w:cs="Arial"/>
          <w:sz w:val="22"/>
          <w:szCs w:val="22"/>
        </w:rPr>
      </w:pPr>
    </w:p>
    <w:p w:rsidR="008959AD" w:rsidRPr="00CB2C13" w:rsidRDefault="008959AD" w:rsidP="008959AD">
      <w:pPr>
        <w:rPr>
          <w:rFonts w:cs="Arial"/>
          <w:sz w:val="22"/>
          <w:szCs w:val="22"/>
        </w:rPr>
      </w:pPr>
      <w:r w:rsidRPr="00CB2C13">
        <w:rPr>
          <w:rFonts w:cs="Arial"/>
          <w:sz w:val="22"/>
          <w:szCs w:val="22"/>
        </w:rPr>
        <w:t>V.- Carreras de caballos: 12% Sobre la entrada bruta, previa autorización de la Secretaría de Gobernación.</w:t>
      </w:r>
    </w:p>
    <w:p w:rsidR="008959AD" w:rsidRPr="00CB2C13" w:rsidRDefault="008959AD" w:rsidP="008959AD">
      <w:pPr>
        <w:rPr>
          <w:rFonts w:cs="Arial"/>
          <w:sz w:val="22"/>
          <w:szCs w:val="22"/>
        </w:rPr>
      </w:pPr>
    </w:p>
    <w:p w:rsidR="008959AD" w:rsidRPr="00CB2C13" w:rsidRDefault="008959AD" w:rsidP="008959AD">
      <w:pPr>
        <w:rPr>
          <w:rFonts w:cs="Arial"/>
          <w:sz w:val="22"/>
          <w:szCs w:val="22"/>
        </w:rPr>
      </w:pPr>
      <w:r w:rsidRPr="00CB2C13">
        <w:rPr>
          <w:rFonts w:cs="Arial"/>
          <w:sz w:val="22"/>
          <w:szCs w:val="22"/>
        </w:rPr>
        <w:t>VI.- Bailes públicos no organizados por centros recreativos o sociales pagarán el 10% de entrada bruta.</w:t>
      </w:r>
    </w:p>
    <w:p w:rsidR="008959AD" w:rsidRDefault="008959AD" w:rsidP="008959AD">
      <w:pPr>
        <w:rPr>
          <w:rFonts w:cs="Arial"/>
          <w:sz w:val="22"/>
          <w:szCs w:val="22"/>
        </w:rPr>
      </w:pPr>
    </w:p>
    <w:p w:rsidR="004A6EA4" w:rsidRPr="00CB2C13" w:rsidRDefault="004A6EA4" w:rsidP="008959AD">
      <w:pPr>
        <w:rPr>
          <w:rFonts w:cs="Arial"/>
          <w:sz w:val="22"/>
          <w:szCs w:val="22"/>
        </w:rPr>
      </w:pPr>
    </w:p>
    <w:p w:rsidR="008959AD" w:rsidRPr="00CB2C13" w:rsidRDefault="008959AD" w:rsidP="008959AD">
      <w:pPr>
        <w:jc w:val="center"/>
        <w:rPr>
          <w:rFonts w:cs="Arial"/>
          <w:b/>
          <w:bCs/>
          <w:sz w:val="22"/>
          <w:szCs w:val="22"/>
        </w:rPr>
      </w:pPr>
      <w:r w:rsidRPr="00CB2C13">
        <w:rPr>
          <w:rFonts w:cs="Arial"/>
          <w:b/>
          <w:bCs/>
          <w:sz w:val="22"/>
          <w:szCs w:val="22"/>
        </w:rPr>
        <w:t>CAPÍTULO QUINTO</w:t>
      </w:r>
    </w:p>
    <w:p w:rsidR="008959AD" w:rsidRPr="00CB2C13" w:rsidRDefault="008959AD" w:rsidP="008959AD">
      <w:pPr>
        <w:jc w:val="center"/>
        <w:rPr>
          <w:rFonts w:cs="Arial"/>
          <w:b/>
          <w:bCs/>
          <w:sz w:val="22"/>
          <w:szCs w:val="22"/>
        </w:rPr>
      </w:pPr>
      <w:r w:rsidRPr="00CB2C13">
        <w:rPr>
          <w:rFonts w:cs="Arial"/>
          <w:b/>
          <w:bCs/>
          <w:sz w:val="22"/>
          <w:szCs w:val="22"/>
        </w:rPr>
        <w:t>DEL IMPUESTO SOBRE LOTERÍAS, RIFAS Y SORTEOS</w:t>
      </w:r>
    </w:p>
    <w:p w:rsidR="008959AD" w:rsidRPr="00CB2C13" w:rsidRDefault="008959AD" w:rsidP="008959AD">
      <w:pPr>
        <w:rPr>
          <w:rFonts w:cs="Arial"/>
          <w:b/>
          <w:bCs/>
          <w:sz w:val="22"/>
          <w:szCs w:val="22"/>
        </w:rPr>
      </w:pPr>
    </w:p>
    <w:p w:rsidR="008959AD" w:rsidRPr="00CB74DC" w:rsidRDefault="008959AD" w:rsidP="008959AD">
      <w:pPr>
        <w:rPr>
          <w:rFonts w:cs="Arial"/>
          <w:sz w:val="22"/>
          <w:szCs w:val="22"/>
        </w:rPr>
      </w:pPr>
      <w:r w:rsidRPr="00CB74DC">
        <w:rPr>
          <w:rFonts w:cs="Arial"/>
          <w:b/>
          <w:sz w:val="22"/>
          <w:szCs w:val="22"/>
        </w:rPr>
        <w:t>ARTÍCULO 6.-</w:t>
      </w:r>
      <w:r w:rsidRPr="00CB74DC">
        <w:rPr>
          <w:rFonts w:cs="Arial"/>
          <w:bCs/>
          <w:sz w:val="22"/>
          <w:szCs w:val="22"/>
        </w:rPr>
        <w:t xml:space="preserve"> </w:t>
      </w:r>
      <w:r w:rsidRPr="00CB74DC">
        <w:rPr>
          <w:rFonts w:cs="Arial"/>
          <w:sz w:val="22"/>
          <w:szCs w:val="22"/>
        </w:rPr>
        <w:t>Es objeto de este impuesto la realización o explotación de loterías, rifas y sorteos, o juegos permitidos y autorizados conforme a la Ley Federal de Juegos y Sorteos, por los que se pagará con la tasa del 10% sobre los ingresos brutos que se perciban, siempre y cuando se trate de eventos con fines de lucro; en el caso de que estas sean con el propósito de promover ventas, servicios y otros, se pagará el mismo porcentaje aplicado sobre el valor comercial de los premios. Este impuesto se pagará a más tardar el día siguiente hábil de efectuada la lotería, rifa, sorteo o cualquier otro evento permitido.</w:t>
      </w:r>
    </w:p>
    <w:p w:rsidR="008959AD" w:rsidRPr="00CB74DC" w:rsidRDefault="008959AD" w:rsidP="008959AD">
      <w:pPr>
        <w:rPr>
          <w:rFonts w:cs="Arial"/>
          <w:sz w:val="22"/>
          <w:szCs w:val="22"/>
        </w:rPr>
      </w:pPr>
      <w:r w:rsidRPr="00CB74DC">
        <w:rPr>
          <w:rFonts w:cs="Arial"/>
          <w:sz w:val="22"/>
          <w:szCs w:val="22"/>
        </w:rPr>
        <w:t>(Previo permiso de la Secretaría de Gobernación)”.</w:t>
      </w:r>
    </w:p>
    <w:p w:rsidR="008959AD" w:rsidRDefault="008959AD" w:rsidP="008959AD">
      <w:pPr>
        <w:rPr>
          <w:rFonts w:cs="Arial"/>
          <w:sz w:val="22"/>
          <w:szCs w:val="22"/>
        </w:rPr>
      </w:pPr>
    </w:p>
    <w:p w:rsidR="004A6EA4" w:rsidRDefault="004A6EA4" w:rsidP="008959AD">
      <w:pPr>
        <w:rPr>
          <w:rFonts w:cs="Arial"/>
          <w:sz w:val="22"/>
          <w:szCs w:val="22"/>
        </w:rPr>
      </w:pPr>
    </w:p>
    <w:p w:rsidR="008959AD" w:rsidRPr="00CB2C13" w:rsidRDefault="008959AD" w:rsidP="008959AD">
      <w:pPr>
        <w:jc w:val="center"/>
        <w:rPr>
          <w:rFonts w:cs="Arial"/>
          <w:b/>
          <w:bCs/>
          <w:sz w:val="22"/>
          <w:szCs w:val="22"/>
        </w:rPr>
      </w:pPr>
      <w:r w:rsidRPr="00CB2C13">
        <w:rPr>
          <w:rFonts w:cs="Arial"/>
          <w:b/>
          <w:bCs/>
          <w:sz w:val="22"/>
          <w:szCs w:val="22"/>
        </w:rPr>
        <w:t>CAPÍTULO SEXTO</w:t>
      </w:r>
    </w:p>
    <w:p w:rsidR="008959AD" w:rsidRPr="00CB2C13" w:rsidRDefault="008959AD" w:rsidP="008959AD">
      <w:pPr>
        <w:jc w:val="center"/>
        <w:rPr>
          <w:rFonts w:cs="Arial"/>
          <w:b/>
          <w:bCs/>
          <w:sz w:val="22"/>
          <w:szCs w:val="22"/>
        </w:rPr>
      </w:pPr>
      <w:r w:rsidRPr="00CB2C13">
        <w:rPr>
          <w:rFonts w:cs="Arial"/>
          <w:b/>
          <w:bCs/>
          <w:sz w:val="22"/>
          <w:szCs w:val="22"/>
        </w:rPr>
        <w:t>DE LAS CONTRIBUCIONES ESPECIALES</w:t>
      </w:r>
    </w:p>
    <w:p w:rsidR="008959AD" w:rsidRPr="00CB2C13" w:rsidRDefault="008959AD" w:rsidP="008959AD">
      <w:pPr>
        <w:rPr>
          <w:rFonts w:cs="Arial"/>
          <w:b/>
          <w:bCs/>
          <w:sz w:val="22"/>
          <w:szCs w:val="22"/>
        </w:rPr>
      </w:pPr>
    </w:p>
    <w:p w:rsidR="008959AD" w:rsidRPr="00CB2C13" w:rsidRDefault="008959AD" w:rsidP="008959AD">
      <w:pPr>
        <w:jc w:val="center"/>
        <w:rPr>
          <w:rFonts w:cs="Arial"/>
          <w:b/>
          <w:bCs/>
          <w:sz w:val="22"/>
          <w:szCs w:val="22"/>
        </w:rPr>
      </w:pPr>
      <w:r w:rsidRPr="00CB2C13">
        <w:rPr>
          <w:rFonts w:cs="Arial"/>
          <w:b/>
          <w:bCs/>
          <w:sz w:val="22"/>
          <w:szCs w:val="22"/>
        </w:rPr>
        <w:t>SECCIÓN I</w:t>
      </w:r>
    </w:p>
    <w:p w:rsidR="008959AD" w:rsidRPr="00CB2C13" w:rsidRDefault="008959AD" w:rsidP="008959AD">
      <w:pPr>
        <w:jc w:val="center"/>
        <w:rPr>
          <w:rFonts w:cs="Arial"/>
          <w:b/>
          <w:bCs/>
          <w:sz w:val="22"/>
          <w:szCs w:val="22"/>
        </w:rPr>
      </w:pPr>
      <w:r w:rsidRPr="00CB2C13">
        <w:rPr>
          <w:rFonts w:cs="Arial"/>
          <w:b/>
          <w:bCs/>
          <w:sz w:val="22"/>
          <w:szCs w:val="22"/>
        </w:rPr>
        <w:t>POR OBRA PÚBLICA</w:t>
      </w:r>
    </w:p>
    <w:p w:rsidR="008959AD" w:rsidRPr="00CB2C13" w:rsidRDefault="008959AD" w:rsidP="008959AD">
      <w:pPr>
        <w:rPr>
          <w:rFonts w:cs="Arial"/>
          <w:b/>
          <w:bCs/>
          <w:sz w:val="22"/>
          <w:szCs w:val="22"/>
        </w:rPr>
      </w:pPr>
    </w:p>
    <w:p w:rsidR="008959AD" w:rsidRPr="00CB2C13" w:rsidRDefault="008959AD" w:rsidP="008959AD">
      <w:pPr>
        <w:rPr>
          <w:rFonts w:cs="Arial"/>
          <w:sz w:val="22"/>
          <w:szCs w:val="22"/>
        </w:rPr>
      </w:pPr>
      <w:r w:rsidRPr="00CB2C13">
        <w:rPr>
          <w:rFonts w:cs="Arial"/>
          <w:b/>
          <w:sz w:val="22"/>
          <w:szCs w:val="22"/>
        </w:rPr>
        <w:t>ARTÍCULO 7.-</w:t>
      </w:r>
      <w:r w:rsidRPr="00CB2C13">
        <w:rPr>
          <w:rFonts w:cs="Arial"/>
          <w:bCs/>
          <w:sz w:val="22"/>
          <w:szCs w:val="22"/>
        </w:rPr>
        <w:t xml:space="preserve"> Es objeto de la contribución por obra pública, la construcción, reconstrucción y ampliación de las obras que se indican en el Código Financiero para los Municipios del Estado de Coahuila de Zaragoza. </w:t>
      </w:r>
      <w:r w:rsidRPr="00CB2C13">
        <w:rPr>
          <w:rFonts w:cs="Arial"/>
          <w:sz w:val="22"/>
          <w:szCs w:val="22"/>
        </w:rPr>
        <w:t>La Contribución por Obra Pública se determinará aplicando el procedimiento que establece la Ley de Cooperación para Obras Públicas del Estado de Coahuila de Zaragoza. En todo caso, el porcentaje a contribuir por los particulares se dividirá conforme al mencionado procedimiento entre los propietarios de los predios beneficiados.</w:t>
      </w:r>
    </w:p>
    <w:p w:rsidR="008959AD" w:rsidRDefault="008959AD" w:rsidP="008959AD">
      <w:pPr>
        <w:rPr>
          <w:rFonts w:cs="Arial"/>
          <w:sz w:val="22"/>
          <w:szCs w:val="22"/>
        </w:rPr>
      </w:pPr>
    </w:p>
    <w:p w:rsidR="004A6EA4" w:rsidRPr="00CB2C13" w:rsidRDefault="004A6EA4" w:rsidP="008959AD">
      <w:pPr>
        <w:rPr>
          <w:rFonts w:cs="Arial"/>
          <w:sz w:val="22"/>
          <w:szCs w:val="22"/>
        </w:rPr>
      </w:pPr>
    </w:p>
    <w:p w:rsidR="008959AD" w:rsidRPr="00CB2C13" w:rsidRDefault="008959AD" w:rsidP="008959AD">
      <w:pPr>
        <w:jc w:val="center"/>
        <w:rPr>
          <w:rFonts w:cs="Arial"/>
          <w:b/>
          <w:bCs/>
          <w:sz w:val="22"/>
          <w:szCs w:val="22"/>
        </w:rPr>
      </w:pPr>
      <w:r w:rsidRPr="00CB2C13">
        <w:rPr>
          <w:rFonts w:cs="Arial"/>
          <w:b/>
          <w:bCs/>
          <w:sz w:val="22"/>
          <w:szCs w:val="22"/>
        </w:rPr>
        <w:t>CAPÍTULO SÉPTIMO</w:t>
      </w:r>
    </w:p>
    <w:p w:rsidR="008959AD" w:rsidRPr="00CB2C13" w:rsidRDefault="008959AD" w:rsidP="008959AD">
      <w:pPr>
        <w:jc w:val="center"/>
        <w:rPr>
          <w:rFonts w:cs="Arial"/>
          <w:b/>
          <w:bCs/>
          <w:sz w:val="22"/>
          <w:szCs w:val="22"/>
        </w:rPr>
      </w:pPr>
      <w:r w:rsidRPr="00CB2C13">
        <w:rPr>
          <w:rFonts w:cs="Arial"/>
          <w:b/>
          <w:bCs/>
          <w:sz w:val="22"/>
          <w:szCs w:val="22"/>
        </w:rPr>
        <w:t>DE LOS DERECHOS POR LA PRESTACIÓN DE SERVICIOS PÚBLICOS</w:t>
      </w:r>
    </w:p>
    <w:p w:rsidR="008959AD" w:rsidRPr="00CB2C13" w:rsidRDefault="008959AD" w:rsidP="008959AD">
      <w:pPr>
        <w:jc w:val="center"/>
        <w:rPr>
          <w:rFonts w:cs="Arial"/>
          <w:b/>
          <w:bCs/>
          <w:sz w:val="22"/>
          <w:szCs w:val="22"/>
        </w:rPr>
      </w:pPr>
    </w:p>
    <w:p w:rsidR="008959AD" w:rsidRPr="00CB2C13" w:rsidRDefault="008959AD" w:rsidP="008959AD">
      <w:pPr>
        <w:jc w:val="center"/>
        <w:rPr>
          <w:rFonts w:cs="Arial"/>
          <w:b/>
          <w:bCs/>
          <w:sz w:val="22"/>
          <w:szCs w:val="22"/>
        </w:rPr>
      </w:pPr>
      <w:r w:rsidRPr="00CB2C13">
        <w:rPr>
          <w:rFonts w:cs="Arial"/>
          <w:b/>
          <w:bCs/>
          <w:sz w:val="22"/>
          <w:szCs w:val="22"/>
        </w:rPr>
        <w:t>SECCIÓN I</w:t>
      </w:r>
    </w:p>
    <w:p w:rsidR="008959AD" w:rsidRPr="00CB2C13" w:rsidRDefault="008959AD" w:rsidP="008959AD">
      <w:pPr>
        <w:jc w:val="center"/>
        <w:rPr>
          <w:rFonts w:cs="Arial"/>
          <w:b/>
          <w:bCs/>
          <w:sz w:val="22"/>
          <w:szCs w:val="22"/>
        </w:rPr>
      </w:pPr>
      <w:r w:rsidRPr="00CB2C13">
        <w:rPr>
          <w:rFonts w:cs="Arial"/>
          <w:b/>
          <w:bCs/>
          <w:sz w:val="22"/>
          <w:szCs w:val="22"/>
        </w:rPr>
        <w:t>DE LOS SERVICIOS DE AGUA POTABLE Y ALCANTARILLADO</w:t>
      </w:r>
    </w:p>
    <w:p w:rsidR="008959AD" w:rsidRPr="00CB2C13" w:rsidRDefault="008959AD" w:rsidP="008959AD">
      <w:pPr>
        <w:rPr>
          <w:rFonts w:cs="Arial"/>
          <w:sz w:val="22"/>
          <w:szCs w:val="22"/>
        </w:rPr>
      </w:pPr>
    </w:p>
    <w:p w:rsidR="008959AD" w:rsidRPr="00CB2C13" w:rsidRDefault="008959AD" w:rsidP="008959AD">
      <w:pPr>
        <w:rPr>
          <w:rFonts w:cs="Arial"/>
          <w:bCs/>
          <w:sz w:val="22"/>
          <w:szCs w:val="22"/>
        </w:rPr>
      </w:pPr>
      <w:r w:rsidRPr="00CB2C13">
        <w:rPr>
          <w:rFonts w:cs="Arial"/>
          <w:b/>
          <w:sz w:val="22"/>
          <w:szCs w:val="22"/>
        </w:rPr>
        <w:t>ARTÍCULO 8.-</w:t>
      </w:r>
      <w:r w:rsidRPr="00CB2C13">
        <w:rPr>
          <w:rFonts w:cs="Arial"/>
          <w:bCs/>
          <w:sz w:val="22"/>
          <w:szCs w:val="22"/>
        </w:rPr>
        <w:t xml:space="preserve"> Es objeto de este derecho la prestación de los servicios de agua potable y alcantarillado a los habitantes del Municipio, en los términos de la Ley de Aguas para los Municipios del Estado de Coahuila de Zaragoza. Están sujetos al pago de este derecho, los propietarios o poseedores de predios que establece el artículo 36 de la Ley de Aguas para los Municipios del Estado de Coahuila de Zaragoza.</w:t>
      </w:r>
    </w:p>
    <w:p w:rsidR="008959AD" w:rsidRPr="00CB2C13" w:rsidRDefault="008959AD" w:rsidP="008959AD">
      <w:pPr>
        <w:rPr>
          <w:rFonts w:cs="Arial"/>
          <w:bCs/>
          <w:sz w:val="22"/>
          <w:szCs w:val="22"/>
        </w:rPr>
      </w:pPr>
    </w:p>
    <w:p w:rsidR="008959AD" w:rsidRPr="00CB2C13" w:rsidRDefault="008959AD" w:rsidP="008959AD">
      <w:pPr>
        <w:ind w:right="50"/>
        <w:rPr>
          <w:rFonts w:cs="Arial"/>
          <w:bCs/>
          <w:sz w:val="22"/>
          <w:szCs w:val="22"/>
        </w:rPr>
      </w:pPr>
      <w:r w:rsidRPr="00CB2C13">
        <w:rPr>
          <w:rFonts w:cs="Arial"/>
          <w:bCs/>
          <w:sz w:val="22"/>
          <w:szCs w:val="22"/>
        </w:rPr>
        <w:t xml:space="preserve">Los Servicios de Agua Potable y Alcantarillado se cobrarán con base en las cuotas o tarifas que establezca la Ley de Ingresos Municipal. </w:t>
      </w:r>
    </w:p>
    <w:p w:rsidR="008959AD" w:rsidRPr="00CB2C13" w:rsidRDefault="008959AD" w:rsidP="008959AD">
      <w:pPr>
        <w:ind w:right="50"/>
        <w:rPr>
          <w:rFonts w:cs="Arial"/>
          <w:bCs/>
          <w:sz w:val="22"/>
          <w:szCs w:val="22"/>
        </w:rPr>
      </w:pPr>
    </w:p>
    <w:p w:rsidR="008959AD" w:rsidRPr="00CB2C13" w:rsidRDefault="008959AD" w:rsidP="008959AD">
      <w:pPr>
        <w:rPr>
          <w:rFonts w:cs="Arial"/>
          <w:bCs/>
          <w:sz w:val="22"/>
          <w:szCs w:val="22"/>
        </w:rPr>
      </w:pPr>
      <w:r w:rsidRPr="00CB2C13">
        <w:rPr>
          <w:rFonts w:cs="Arial"/>
          <w:bCs/>
          <w:sz w:val="22"/>
          <w:szCs w:val="22"/>
        </w:rPr>
        <w:t>La determinación de cuotas y tarifas estará a lo dispuesto en el Capítulo Sexto de la Ley de Aguas para los Municipios del Estado de Coahuila de Zaragoza.</w:t>
      </w:r>
    </w:p>
    <w:p w:rsidR="008959AD" w:rsidRPr="00CB2C13" w:rsidRDefault="008959AD" w:rsidP="008959AD">
      <w:pPr>
        <w:tabs>
          <w:tab w:val="left" w:pos="8987"/>
        </w:tabs>
        <w:rPr>
          <w:rFonts w:cs="Arial"/>
          <w:sz w:val="22"/>
          <w:szCs w:val="22"/>
        </w:rPr>
      </w:pPr>
    </w:p>
    <w:p w:rsidR="008959AD" w:rsidRPr="00CB2C13" w:rsidRDefault="008959AD" w:rsidP="008959AD">
      <w:pPr>
        <w:tabs>
          <w:tab w:val="left" w:pos="8987"/>
        </w:tabs>
        <w:rPr>
          <w:rFonts w:cs="Arial"/>
          <w:sz w:val="22"/>
          <w:szCs w:val="22"/>
        </w:rPr>
      </w:pPr>
      <w:r w:rsidRPr="00CB2C13">
        <w:rPr>
          <w:rFonts w:cs="Arial"/>
          <w:sz w:val="22"/>
          <w:szCs w:val="22"/>
        </w:rPr>
        <w:t>I.- El agua potable y drenaje para uso doméstico en casa habitación se cobrará de acuerdo a lo siguiente:</w:t>
      </w:r>
    </w:p>
    <w:p w:rsidR="008959AD" w:rsidRPr="00CB2C13" w:rsidRDefault="008959AD" w:rsidP="008959AD">
      <w:pPr>
        <w:tabs>
          <w:tab w:val="left" w:pos="8987"/>
        </w:tabs>
        <w:rPr>
          <w:rFonts w:cs="Arial"/>
          <w:sz w:val="22"/>
          <w:szCs w:val="22"/>
        </w:rPr>
      </w:pPr>
    </w:p>
    <w:p w:rsidR="008959AD" w:rsidRPr="00CB2C13" w:rsidRDefault="008959AD" w:rsidP="008959AD">
      <w:pPr>
        <w:tabs>
          <w:tab w:val="left" w:pos="8987"/>
        </w:tabs>
        <w:rPr>
          <w:rFonts w:cs="Arial"/>
          <w:sz w:val="22"/>
          <w:szCs w:val="22"/>
        </w:rPr>
      </w:pPr>
      <w:r w:rsidRPr="00CB2C13">
        <w:rPr>
          <w:rFonts w:cs="Arial"/>
          <w:sz w:val="22"/>
          <w:szCs w:val="22"/>
        </w:rPr>
        <w:t xml:space="preserve">1.    Área urbana, pagarán una tarifa de $38.00 por mes. </w:t>
      </w:r>
    </w:p>
    <w:p w:rsidR="008959AD" w:rsidRPr="00CB2C13" w:rsidRDefault="008959AD" w:rsidP="008959AD">
      <w:pPr>
        <w:tabs>
          <w:tab w:val="left" w:pos="8987"/>
        </w:tabs>
        <w:rPr>
          <w:rFonts w:cs="Arial"/>
          <w:sz w:val="22"/>
          <w:szCs w:val="22"/>
        </w:rPr>
      </w:pPr>
      <w:r w:rsidRPr="00CB2C13">
        <w:rPr>
          <w:rFonts w:cs="Arial"/>
          <w:sz w:val="22"/>
          <w:szCs w:val="22"/>
        </w:rPr>
        <w:t xml:space="preserve">2.    Área rural, pagará una tarifa de $ 29.00 por mes. </w:t>
      </w:r>
    </w:p>
    <w:p w:rsidR="008959AD" w:rsidRPr="00CB2C13" w:rsidRDefault="008959AD" w:rsidP="008959AD">
      <w:pPr>
        <w:tabs>
          <w:tab w:val="left" w:pos="8987"/>
        </w:tabs>
        <w:rPr>
          <w:rFonts w:cs="Arial"/>
          <w:sz w:val="22"/>
          <w:szCs w:val="22"/>
        </w:rPr>
      </w:pPr>
    </w:p>
    <w:p w:rsidR="008959AD" w:rsidRPr="00CB2C13" w:rsidRDefault="008959AD" w:rsidP="008959AD">
      <w:pPr>
        <w:tabs>
          <w:tab w:val="left" w:pos="8987"/>
        </w:tabs>
        <w:rPr>
          <w:rFonts w:cs="Arial"/>
          <w:sz w:val="22"/>
          <w:szCs w:val="22"/>
        </w:rPr>
      </w:pPr>
      <w:r w:rsidRPr="00CB2C13">
        <w:rPr>
          <w:rFonts w:cs="Arial"/>
          <w:sz w:val="22"/>
          <w:szCs w:val="22"/>
        </w:rPr>
        <w:t>II.- El agua potable y drenaje para los usos que se autoricen conforme a las disposiciones aplicables se cobrará a los usuarios de acuerdo a las siguientes tarifas.</w:t>
      </w:r>
    </w:p>
    <w:p w:rsidR="008959AD" w:rsidRPr="00CB2C13" w:rsidRDefault="008959AD" w:rsidP="008959AD">
      <w:pPr>
        <w:tabs>
          <w:tab w:val="left" w:pos="8987"/>
        </w:tabs>
        <w:rPr>
          <w:rFonts w:cs="Arial"/>
          <w:sz w:val="22"/>
          <w:szCs w:val="22"/>
        </w:rPr>
      </w:pPr>
    </w:p>
    <w:p w:rsidR="008959AD" w:rsidRPr="00CB2C13" w:rsidRDefault="008959AD" w:rsidP="008959AD">
      <w:pPr>
        <w:tabs>
          <w:tab w:val="left" w:pos="8987"/>
        </w:tabs>
        <w:rPr>
          <w:rFonts w:cs="Arial"/>
          <w:sz w:val="22"/>
          <w:szCs w:val="22"/>
        </w:rPr>
      </w:pPr>
      <w:r w:rsidRPr="00CB2C13">
        <w:rPr>
          <w:rFonts w:cs="Arial"/>
          <w:sz w:val="22"/>
          <w:szCs w:val="22"/>
        </w:rPr>
        <w:t xml:space="preserve">1.  Comercios pagarán una tarifa de $ 74.00 por mes.  </w:t>
      </w:r>
    </w:p>
    <w:p w:rsidR="008959AD" w:rsidRPr="00CB2C13" w:rsidRDefault="008959AD" w:rsidP="008959AD">
      <w:pPr>
        <w:tabs>
          <w:tab w:val="left" w:pos="8987"/>
        </w:tabs>
        <w:rPr>
          <w:rFonts w:cs="Arial"/>
          <w:sz w:val="22"/>
          <w:szCs w:val="22"/>
        </w:rPr>
      </w:pPr>
      <w:r w:rsidRPr="00CB2C13">
        <w:rPr>
          <w:rFonts w:cs="Arial"/>
          <w:sz w:val="22"/>
          <w:szCs w:val="22"/>
        </w:rPr>
        <w:t xml:space="preserve">2.  Industrias pagarán una tarifa de $ 299.00 por mes. </w:t>
      </w:r>
    </w:p>
    <w:p w:rsidR="008959AD" w:rsidRPr="00CB2C13" w:rsidRDefault="008959AD" w:rsidP="008959AD">
      <w:pPr>
        <w:tabs>
          <w:tab w:val="left" w:pos="8987"/>
        </w:tabs>
        <w:rPr>
          <w:rFonts w:cs="Arial"/>
          <w:sz w:val="22"/>
          <w:szCs w:val="22"/>
        </w:rPr>
      </w:pPr>
      <w:r w:rsidRPr="00CB2C13">
        <w:rPr>
          <w:rFonts w:cs="Arial"/>
          <w:sz w:val="22"/>
          <w:szCs w:val="22"/>
        </w:rPr>
        <w:t xml:space="preserve">3.  Gobiernos e instituciones, pagarán una tarifa de $ 75.00 por mes. </w:t>
      </w:r>
    </w:p>
    <w:p w:rsidR="008959AD" w:rsidRPr="00CB2C13" w:rsidRDefault="008959AD" w:rsidP="008959AD">
      <w:pPr>
        <w:tabs>
          <w:tab w:val="left" w:pos="8987"/>
        </w:tabs>
        <w:rPr>
          <w:rFonts w:cs="Arial"/>
          <w:sz w:val="22"/>
          <w:szCs w:val="22"/>
        </w:rPr>
      </w:pPr>
    </w:p>
    <w:p w:rsidR="008959AD" w:rsidRPr="00CB2C13" w:rsidRDefault="008959AD" w:rsidP="008959AD">
      <w:pPr>
        <w:tabs>
          <w:tab w:val="left" w:pos="8987"/>
        </w:tabs>
        <w:rPr>
          <w:rFonts w:cs="Arial"/>
          <w:sz w:val="22"/>
          <w:szCs w:val="22"/>
        </w:rPr>
      </w:pPr>
      <w:r w:rsidRPr="00CB2C13">
        <w:rPr>
          <w:rFonts w:cs="Arial"/>
          <w:sz w:val="22"/>
          <w:szCs w:val="22"/>
        </w:rPr>
        <w:t>Tratándose del pago de los derechos que correspondan a las tarifas de agua potable y alcantarillado se otorgará un incentivo del 50% a pensionados, jubilados, adultos mayores y personas con discapacidad exclusivamente respecto de la casa habitación en que tengan señalado su domicilio.</w:t>
      </w:r>
    </w:p>
    <w:p w:rsidR="008959AD" w:rsidRPr="00CB2C13" w:rsidRDefault="008959AD" w:rsidP="008959AD">
      <w:pPr>
        <w:tabs>
          <w:tab w:val="left" w:pos="8987"/>
        </w:tabs>
        <w:rPr>
          <w:rFonts w:cs="Arial"/>
          <w:sz w:val="22"/>
          <w:szCs w:val="22"/>
        </w:rPr>
      </w:pPr>
    </w:p>
    <w:p w:rsidR="008959AD" w:rsidRPr="00CB2C13" w:rsidRDefault="008959AD" w:rsidP="008959AD">
      <w:pPr>
        <w:rPr>
          <w:rFonts w:cs="Arial"/>
          <w:sz w:val="22"/>
          <w:szCs w:val="22"/>
        </w:rPr>
      </w:pPr>
      <w:r w:rsidRPr="00CB2C13">
        <w:rPr>
          <w:rFonts w:cs="Arial"/>
          <w:sz w:val="22"/>
          <w:szCs w:val="22"/>
        </w:rPr>
        <w:t>Las tarifas establecidas en el presente artículo podrán ser actualizadas conforme a lo establecido en el Artículo 22 del Código Financiero para los Municipios del Estado de Coahuila de Zaragoza.</w:t>
      </w:r>
    </w:p>
    <w:p w:rsidR="008959AD" w:rsidRDefault="008959AD" w:rsidP="008959AD">
      <w:pPr>
        <w:tabs>
          <w:tab w:val="left" w:pos="603"/>
          <w:tab w:val="left" w:pos="1139"/>
        </w:tabs>
        <w:rPr>
          <w:rFonts w:cs="Arial"/>
          <w:sz w:val="22"/>
          <w:szCs w:val="22"/>
        </w:rPr>
      </w:pPr>
      <w:r w:rsidRPr="00CB2C13">
        <w:rPr>
          <w:rFonts w:cs="Arial"/>
          <w:sz w:val="22"/>
          <w:szCs w:val="22"/>
        </w:rPr>
        <w:tab/>
      </w:r>
      <w:r w:rsidRPr="00CB2C13">
        <w:rPr>
          <w:rFonts w:cs="Arial"/>
          <w:sz w:val="22"/>
          <w:szCs w:val="22"/>
        </w:rPr>
        <w:tab/>
      </w:r>
    </w:p>
    <w:p w:rsidR="004A6EA4" w:rsidRPr="00CB2C13" w:rsidRDefault="004A6EA4" w:rsidP="008959AD">
      <w:pPr>
        <w:tabs>
          <w:tab w:val="left" w:pos="603"/>
          <w:tab w:val="left" w:pos="1139"/>
        </w:tabs>
        <w:rPr>
          <w:rFonts w:cs="Arial"/>
          <w:sz w:val="22"/>
          <w:szCs w:val="22"/>
        </w:rPr>
      </w:pPr>
    </w:p>
    <w:p w:rsidR="008959AD" w:rsidRPr="00CB2C13" w:rsidRDefault="008959AD" w:rsidP="008959AD">
      <w:pPr>
        <w:jc w:val="center"/>
        <w:rPr>
          <w:rFonts w:cs="Arial"/>
          <w:b/>
          <w:bCs/>
          <w:sz w:val="22"/>
          <w:szCs w:val="22"/>
        </w:rPr>
      </w:pPr>
      <w:r w:rsidRPr="00CB2C13">
        <w:rPr>
          <w:rFonts w:cs="Arial"/>
          <w:b/>
          <w:bCs/>
          <w:sz w:val="22"/>
          <w:szCs w:val="22"/>
        </w:rPr>
        <w:t>SECCIÓN II</w:t>
      </w:r>
    </w:p>
    <w:p w:rsidR="008959AD" w:rsidRPr="00CB2C13" w:rsidRDefault="008959AD" w:rsidP="008959AD">
      <w:pPr>
        <w:jc w:val="center"/>
        <w:rPr>
          <w:rFonts w:cs="Arial"/>
          <w:b/>
          <w:bCs/>
          <w:sz w:val="22"/>
          <w:szCs w:val="22"/>
        </w:rPr>
      </w:pPr>
      <w:r w:rsidRPr="00CB2C13">
        <w:rPr>
          <w:rFonts w:cs="Arial"/>
          <w:b/>
          <w:bCs/>
          <w:sz w:val="22"/>
          <w:szCs w:val="22"/>
        </w:rPr>
        <w:t>DE LOS SERVICIOS EN PANTEONES</w:t>
      </w:r>
    </w:p>
    <w:p w:rsidR="008959AD" w:rsidRPr="00CB2C13" w:rsidRDefault="008959AD" w:rsidP="008959AD">
      <w:pPr>
        <w:jc w:val="center"/>
        <w:rPr>
          <w:rFonts w:cs="Arial"/>
          <w:b/>
          <w:bCs/>
          <w:sz w:val="22"/>
          <w:szCs w:val="22"/>
        </w:rPr>
      </w:pPr>
    </w:p>
    <w:p w:rsidR="008959AD" w:rsidRPr="00CB2C13" w:rsidRDefault="008959AD" w:rsidP="008959AD">
      <w:pPr>
        <w:ind w:right="50"/>
        <w:rPr>
          <w:rFonts w:cs="Arial"/>
          <w:b/>
          <w:sz w:val="22"/>
          <w:szCs w:val="22"/>
        </w:rPr>
      </w:pPr>
      <w:r w:rsidRPr="00CB2C13">
        <w:rPr>
          <w:rFonts w:cs="Arial"/>
          <w:b/>
          <w:sz w:val="22"/>
          <w:szCs w:val="22"/>
        </w:rPr>
        <w:t>ARTÍCULO 9.-</w:t>
      </w:r>
      <w:r w:rsidRPr="00CB2C13">
        <w:rPr>
          <w:rFonts w:cs="Arial"/>
          <w:bCs/>
          <w:sz w:val="22"/>
          <w:szCs w:val="22"/>
        </w:rPr>
        <w:t xml:space="preserve"> Es objeto de este derecho, la prestación de servicios relacionados con la vigilancia, administración, limpieza, reglamentación de panteones y otros actos afines a la inhumación o exhumación de cadáveres en el Municipio.</w:t>
      </w:r>
    </w:p>
    <w:p w:rsidR="008959AD" w:rsidRPr="00CB2C13" w:rsidRDefault="008959AD" w:rsidP="008959AD">
      <w:pPr>
        <w:tabs>
          <w:tab w:val="left" w:pos="8987"/>
        </w:tabs>
        <w:rPr>
          <w:rFonts w:cs="Arial"/>
          <w:sz w:val="22"/>
          <w:szCs w:val="22"/>
          <w:u w:val="single"/>
        </w:rPr>
      </w:pPr>
    </w:p>
    <w:p w:rsidR="008959AD" w:rsidRDefault="008959AD" w:rsidP="008959AD">
      <w:pPr>
        <w:tabs>
          <w:tab w:val="left" w:pos="8987"/>
        </w:tabs>
        <w:rPr>
          <w:rFonts w:cs="Arial"/>
          <w:sz w:val="22"/>
          <w:szCs w:val="22"/>
        </w:rPr>
      </w:pPr>
      <w:r w:rsidRPr="00CB2C13">
        <w:rPr>
          <w:rFonts w:cs="Arial"/>
          <w:sz w:val="22"/>
          <w:szCs w:val="22"/>
        </w:rPr>
        <w:t>El pago de este derecho se causará conforme a los conceptos y tarifas siguientes:</w:t>
      </w:r>
    </w:p>
    <w:p w:rsidR="008959AD" w:rsidRPr="00CB2C13" w:rsidRDefault="008959AD" w:rsidP="008959AD">
      <w:pPr>
        <w:tabs>
          <w:tab w:val="left" w:pos="8987"/>
        </w:tabs>
        <w:rPr>
          <w:rFonts w:cs="Arial"/>
          <w:sz w:val="22"/>
          <w:szCs w:val="22"/>
        </w:rPr>
      </w:pPr>
    </w:p>
    <w:p w:rsidR="008959AD" w:rsidRPr="00CB2C13" w:rsidRDefault="008959AD" w:rsidP="008959AD">
      <w:pPr>
        <w:tabs>
          <w:tab w:val="left" w:pos="8987"/>
        </w:tabs>
        <w:rPr>
          <w:rFonts w:cs="Arial"/>
          <w:sz w:val="22"/>
          <w:szCs w:val="22"/>
        </w:rPr>
      </w:pPr>
      <w:r w:rsidRPr="00CB2C13">
        <w:rPr>
          <w:rFonts w:cs="Arial"/>
          <w:sz w:val="22"/>
          <w:szCs w:val="22"/>
        </w:rPr>
        <w:t>I.- Por servicios de inhumación, exhumación y re inhumación, $ 92.00.</w:t>
      </w:r>
    </w:p>
    <w:p w:rsidR="008959AD" w:rsidRPr="00CB2C13" w:rsidRDefault="008959AD" w:rsidP="008959AD">
      <w:pPr>
        <w:tabs>
          <w:tab w:val="left" w:pos="8987"/>
        </w:tabs>
        <w:rPr>
          <w:rFonts w:cs="Arial"/>
          <w:sz w:val="22"/>
          <w:szCs w:val="22"/>
        </w:rPr>
      </w:pPr>
    </w:p>
    <w:p w:rsidR="008959AD" w:rsidRPr="00CB2C13" w:rsidRDefault="008959AD" w:rsidP="008959AD">
      <w:pPr>
        <w:tabs>
          <w:tab w:val="left" w:pos="8987"/>
        </w:tabs>
        <w:rPr>
          <w:rFonts w:cs="Arial"/>
          <w:b/>
          <w:color w:val="FF0000"/>
          <w:sz w:val="22"/>
          <w:szCs w:val="22"/>
        </w:rPr>
      </w:pPr>
      <w:r w:rsidRPr="00CB2C13">
        <w:rPr>
          <w:rFonts w:cs="Arial"/>
          <w:sz w:val="22"/>
          <w:szCs w:val="22"/>
        </w:rPr>
        <w:t>II.- Autorización para traslado e intervención de cadáveres en el municipio, $ 61.50.</w:t>
      </w:r>
    </w:p>
    <w:p w:rsidR="008959AD" w:rsidRPr="00CB2C13" w:rsidRDefault="008959AD" w:rsidP="008959AD">
      <w:pPr>
        <w:tabs>
          <w:tab w:val="left" w:pos="8987"/>
        </w:tabs>
        <w:rPr>
          <w:rFonts w:cs="Arial"/>
          <w:sz w:val="22"/>
          <w:szCs w:val="22"/>
        </w:rPr>
      </w:pPr>
    </w:p>
    <w:p w:rsidR="008959AD" w:rsidRPr="00CB2C13" w:rsidRDefault="008959AD" w:rsidP="008959AD">
      <w:pPr>
        <w:tabs>
          <w:tab w:val="left" w:pos="8987"/>
        </w:tabs>
        <w:rPr>
          <w:rFonts w:cs="Arial"/>
          <w:sz w:val="22"/>
          <w:szCs w:val="22"/>
        </w:rPr>
      </w:pPr>
      <w:r w:rsidRPr="00CB2C13">
        <w:rPr>
          <w:rFonts w:cs="Arial"/>
          <w:sz w:val="22"/>
          <w:szCs w:val="22"/>
        </w:rPr>
        <w:t>III.- Autorización para construir y reconstruir monumentos, $ 45.00.</w:t>
      </w:r>
    </w:p>
    <w:p w:rsidR="008959AD" w:rsidRDefault="008959AD" w:rsidP="008959AD">
      <w:pPr>
        <w:tabs>
          <w:tab w:val="left" w:pos="1139"/>
        </w:tabs>
        <w:rPr>
          <w:rFonts w:cs="Arial"/>
          <w:sz w:val="22"/>
          <w:szCs w:val="22"/>
        </w:rPr>
      </w:pPr>
    </w:p>
    <w:p w:rsidR="004A6EA4" w:rsidRPr="00CB2C13" w:rsidRDefault="004A6EA4" w:rsidP="008959AD">
      <w:pPr>
        <w:tabs>
          <w:tab w:val="left" w:pos="1139"/>
        </w:tabs>
        <w:rPr>
          <w:rFonts w:cs="Arial"/>
          <w:sz w:val="22"/>
          <w:szCs w:val="22"/>
        </w:rPr>
      </w:pPr>
    </w:p>
    <w:p w:rsidR="008959AD" w:rsidRPr="00CB2C13" w:rsidRDefault="008959AD" w:rsidP="008959AD">
      <w:pPr>
        <w:pStyle w:val="Default"/>
        <w:jc w:val="center"/>
        <w:rPr>
          <w:b/>
          <w:bCs/>
          <w:sz w:val="22"/>
          <w:szCs w:val="22"/>
        </w:rPr>
      </w:pPr>
      <w:r w:rsidRPr="00CB2C13">
        <w:rPr>
          <w:b/>
          <w:bCs/>
          <w:sz w:val="22"/>
          <w:szCs w:val="22"/>
        </w:rPr>
        <w:t>SECCIÓN III</w:t>
      </w:r>
    </w:p>
    <w:p w:rsidR="008959AD" w:rsidRPr="00CB2C13" w:rsidRDefault="008959AD" w:rsidP="008959AD">
      <w:pPr>
        <w:pStyle w:val="Default"/>
        <w:jc w:val="center"/>
        <w:rPr>
          <w:b/>
          <w:bCs/>
          <w:sz w:val="22"/>
          <w:szCs w:val="22"/>
        </w:rPr>
      </w:pPr>
      <w:r w:rsidRPr="00CB2C13">
        <w:rPr>
          <w:b/>
          <w:bCs/>
          <w:sz w:val="22"/>
          <w:szCs w:val="22"/>
        </w:rPr>
        <w:t>DE LOS SERVICIOS DE PROTECCIÓN CIVIL</w:t>
      </w:r>
    </w:p>
    <w:p w:rsidR="008959AD" w:rsidRPr="00CB2C13" w:rsidRDefault="008959AD" w:rsidP="008959AD">
      <w:pPr>
        <w:pStyle w:val="Default"/>
        <w:jc w:val="center"/>
        <w:rPr>
          <w:b/>
          <w:bCs/>
          <w:sz w:val="22"/>
          <w:szCs w:val="22"/>
        </w:rPr>
      </w:pPr>
    </w:p>
    <w:p w:rsidR="008959AD" w:rsidRPr="00CB2C13" w:rsidRDefault="008959AD" w:rsidP="008959AD">
      <w:pPr>
        <w:pStyle w:val="Default"/>
        <w:jc w:val="both"/>
        <w:rPr>
          <w:sz w:val="22"/>
          <w:szCs w:val="22"/>
        </w:rPr>
      </w:pPr>
      <w:r w:rsidRPr="00CB2C13">
        <w:rPr>
          <w:b/>
          <w:bCs/>
          <w:sz w:val="22"/>
          <w:szCs w:val="22"/>
        </w:rPr>
        <w:t xml:space="preserve">ARTICULO 10.- </w:t>
      </w:r>
      <w:r w:rsidRPr="00CB2C13">
        <w:rPr>
          <w:sz w:val="22"/>
          <w:szCs w:val="22"/>
        </w:rPr>
        <w:t>Son objeto de este derecho los servicios prestados por las autoridades municipales en materia de protección civil, conforme a las disposiciones reglamentarias que rijan en el Municipio.</w:t>
      </w:r>
    </w:p>
    <w:p w:rsidR="008959AD" w:rsidRPr="00CB2C13" w:rsidRDefault="008959AD" w:rsidP="008959AD">
      <w:pPr>
        <w:pStyle w:val="Default"/>
        <w:jc w:val="both"/>
        <w:rPr>
          <w:sz w:val="22"/>
          <w:szCs w:val="22"/>
        </w:rPr>
      </w:pPr>
    </w:p>
    <w:p w:rsidR="008959AD" w:rsidRPr="00CB2C13" w:rsidRDefault="008959AD" w:rsidP="008959AD">
      <w:pPr>
        <w:pStyle w:val="Default"/>
        <w:jc w:val="both"/>
        <w:rPr>
          <w:sz w:val="22"/>
          <w:szCs w:val="22"/>
        </w:rPr>
      </w:pPr>
      <w:r w:rsidRPr="00CB2C13">
        <w:rPr>
          <w:sz w:val="22"/>
          <w:szCs w:val="22"/>
        </w:rPr>
        <w:t>I.- Por dictamen y en su caso autorización de programa de protección civil incluyendo programa interno, plan de contingencias o programa especial $1,377.00</w:t>
      </w:r>
    </w:p>
    <w:p w:rsidR="008959AD" w:rsidRPr="00CB2C13" w:rsidRDefault="008959AD" w:rsidP="008959AD">
      <w:pPr>
        <w:pStyle w:val="Default"/>
        <w:jc w:val="both"/>
        <w:rPr>
          <w:sz w:val="22"/>
          <w:szCs w:val="22"/>
        </w:rPr>
      </w:pPr>
    </w:p>
    <w:p w:rsidR="008959AD" w:rsidRPr="00CB2C13" w:rsidRDefault="008959AD" w:rsidP="008959AD">
      <w:pPr>
        <w:pStyle w:val="Default"/>
        <w:jc w:val="both"/>
        <w:rPr>
          <w:sz w:val="22"/>
          <w:szCs w:val="22"/>
        </w:rPr>
      </w:pPr>
      <w:r w:rsidRPr="00CB2C13">
        <w:rPr>
          <w:sz w:val="22"/>
          <w:szCs w:val="22"/>
        </w:rPr>
        <w:t>II.- Por dictámenes de seguridad en materia de protección civil relativos a:</w:t>
      </w:r>
    </w:p>
    <w:p w:rsidR="008959AD" w:rsidRPr="00CB2C13" w:rsidRDefault="008959AD" w:rsidP="008959AD">
      <w:pPr>
        <w:tabs>
          <w:tab w:val="left" w:pos="1139"/>
        </w:tabs>
        <w:rPr>
          <w:rFonts w:cs="Arial"/>
          <w:sz w:val="22"/>
          <w:szCs w:val="22"/>
        </w:rPr>
      </w:pPr>
    </w:p>
    <w:p w:rsidR="008959AD" w:rsidRPr="00CB2C13" w:rsidRDefault="008959AD" w:rsidP="008959AD">
      <w:pPr>
        <w:pStyle w:val="Default"/>
        <w:jc w:val="both"/>
        <w:rPr>
          <w:sz w:val="22"/>
          <w:szCs w:val="22"/>
        </w:rPr>
      </w:pPr>
      <w:r w:rsidRPr="00CB2C13">
        <w:rPr>
          <w:sz w:val="22"/>
          <w:szCs w:val="22"/>
        </w:rPr>
        <w:t>1.- Eventos masivos o espectáculos:</w:t>
      </w:r>
    </w:p>
    <w:p w:rsidR="008959AD" w:rsidRPr="00CB2C13" w:rsidRDefault="008959AD" w:rsidP="008959AD">
      <w:pPr>
        <w:pStyle w:val="Default"/>
        <w:ind w:left="993" w:hanging="284"/>
        <w:jc w:val="both"/>
        <w:rPr>
          <w:sz w:val="22"/>
          <w:szCs w:val="22"/>
        </w:rPr>
      </w:pPr>
      <w:r w:rsidRPr="00CB2C13">
        <w:rPr>
          <w:sz w:val="22"/>
          <w:szCs w:val="22"/>
        </w:rPr>
        <w:t>a) Con una asistencia de 50 a 999 personas sin consumo de alcohol y/o actividad de beneficio comunitario $768.00</w:t>
      </w:r>
    </w:p>
    <w:p w:rsidR="008959AD" w:rsidRPr="00CB2C13" w:rsidRDefault="008959AD" w:rsidP="008959AD">
      <w:pPr>
        <w:pStyle w:val="Default"/>
        <w:ind w:left="993" w:hanging="284"/>
        <w:jc w:val="both"/>
        <w:rPr>
          <w:sz w:val="22"/>
          <w:szCs w:val="22"/>
        </w:rPr>
      </w:pPr>
      <w:r w:rsidRPr="00CB2C13">
        <w:rPr>
          <w:sz w:val="22"/>
          <w:szCs w:val="22"/>
        </w:rPr>
        <w:t>b) Con una asistencia de 50 a 999 personas con consumo de alcohol $1,537.00.</w:t>
      </w:r>
    </w:p>
    <w:p w:rsidR="008959AD" w:rsidRPr="00CB2C13" w:rsidRDefault="008959AD" w:rsidP="008959AD">
      <w:pPr>
        <w:pStyle w:val="Default"/>
        <w:ind w:left="708"/>
        <w:jc w:val="both"/>
        <w:rPr>
          <w:sz w:val="22"/>
          <w:szCs w:val="22"/>
        </w:rPr>
      </w:pPr>
      <w:r w:rsidRPr="00CB2C13">
        <w:rPr>
          <w:sz w:val="22"/>
          <w:szCs w:val="22"/>
        </w:rPr>
        <w:t>c) Con una asistencia de 1,000 a 10,000 personas $2,303.00.</w:t>
      </w:r>
    </w:p>
    <w:p w:rsidR="008959AD" w:rsidRPr="00CB2C13" w:rsidRDefault="008959AD" w:rsidP="008959AD">
      <w:pPr>
        <w:pStyle w:val="Default"/>
        <w:jc w:val="both"/>
        <w:rPr>
          <w:sz w:val="22"/>
          <w:szCs w:val="22"/>
        </w:rPr>
      </w:pPr>
    </w:p>
    <w:p w:rsidR="008959AD" w:rsidRPr="00CB2C13" w:rsidRDefault="008959AD" w:rsidP="008959AD">
      <w:pPr>
        <w:pStyle w:val="Default"/>
        <w:jc w:val="both"/>
        <w:rPr>
          <w:sz w:val="22"/>
          <w:szCs w:val="22"/>
        </w:rPr>
      </w:pPr>
      <w:r w:rsidRPr="00CB2C13">
        <w:rPr>
          <w:sz w:val="22"/>
          <w:szCs w:val="22"/>
        </w:rPr>
        <w:t>2.- En su modalidad de instalaciones temporales</w:t>
      </w:r>
    </w:p>
    <w:p w:rsidR="008959AD" w:rsidRPr="00CB2C13" w:rsidRDefault="008959AD" w:rsidP="008959AD">
      <w:pPr>
        <w:pStyle w:val="Default"/>
        <w:ind w:left="993" w:hanging="284"/>
        <w:jc w:val="both"/>
        <w:rPr>
          <w:sz w:val="22"/>
          <w:szCs w:val="22"/>
        </w:rPr>
      </w:pPr>
      <w:r w:rsidRPr="00CB2C13">
        <w:rPr>
          <w:sz w:val="22"/>
          <w:szCs w:val="22"/>
        </w:rPr>
        <w:t>a) Dictamen de riesgo para instalación de circos y estructuras varias en períodos máximos de 2 semanas de $382.00. a $768.00.</w:t>
      </w:r>
    </w:p>
    <w:p w:rsidR="008959AD" w:rsidRPr="00CB2C13" w:rsidRDefault="008959AD" w:rsidP="008959AD">
      <w:pPr>
        <w:pStyle w:val="Default"/>
        <w:ind w:left="993" w:hanging="285"/>
        <w:jc w:val="both"/>
        <w:rPr>
          <w:sz w:val="22"/>
          <w:szCs w:val="22"/>
        </w:rPr>
      </w:pPr>
      <w:r w:rsidRPr="00CB2C13">
        <w:rPr>
          <w:sz w:val="22"/>
          <w:szCs w:val="22"/>
        </w:rPr>
        <w:t>b) Dictamen de riesgo para instalación juegos mecánicos en períodos máximos de 2 semanas de $382.00 a $768.00.</w:t>
      </w:r>
    </w:p>
    <w:p w:rsidR="008959AD" w:rsidRPr="00CB2C13" w:rsidRDefault="008959AD" w:rsidP="008959AD">
      <w:pPr>
        <w:pStyle w:val="Default"/>
        <w:jc w:val="both"/>
        <w:rPr>
          <w:sz w:val="22"/>
          <w:szCs w:val="22"/>
        </w:rPr>
      </w:pPr>
    </w:p>
    <w:p w:rsidR="008959AD" w:rsidRPr="00CB2C13" w:rsidRDefault="008959AD" w:rsidP="008959AD">
      <w:pPr>
        <w:pStyle w:val="Default"/>
        <w:jc w:val="both"/>
        <w:rPr>
          <w:sz w:val="22"/>
          <w:szCs w:val="22"/>
        </w:rPr>
      </w:pPr>
      <w:r w:rsidRPr="00CB2C13">
        <w:rPr>
          <w:sz w:val="22"/>
          <w:szCs w:val="22"/>
        </w:rPr>
        <w:t>III.- Por personal asignado a la evaluación de simulacros $382.00</w:t>
      </w:r>
    </w:p>
    <w:p w:rsidR="008959AD" w:rsidRPr="00CB2C13" w:rsidRDefault="008959AD" w:rsidP="008959AD">
      <w:pPr>
        <w:pStyle w:val="Default"/>
        <w:jc w:val="both"/>
        <w:rPr>
          <w:sz w:val="22"/>
          <w:szCs w:val="22"/>
        </w:rPr>
      </w:pPr>
    </w:p>
    <w:p w:rsidR="008959AD" w:rsidRPr="00CB2C13" w:rsidRDefault="008959AD" w:rsidP="008959AD">
      <w:pPr>
        <w:pStyle w:val="Default"/>
        <w:jc w:val="both"/>
        <w:rPr>
          <w:sz w:val="22"/>
          <w:szCs w:val="22"/>
        </w:rPr>
      </w:pPr>
      <w:r w:rsidRPr="00CB2C13">
        <w:rPr>
          <w:sz w:val="22"/>
          <w:szCs w:val="22"/>
        </w:rPr>
        <w:t>IV.- Otros servicios de protección civil:</w:t>
      </w:r>
    </w:p>
    <w:p w:rsidR="008959AD" w:rsidRPr="00CB2C13" w:rsidRDefault="008959AD" w:rsidP="008959AD">
      <w:pPr>
        <w:pStyle w:val="Default"/>
        <w:jc w:val="both"/>
        <w:rPr>
          <w:sz w:val="22"/>
          <w:szCs w:val="22"/>
        </w:rPr>
      </w:pPr>
    </w:p>
    <w:p w:rsidR="008959AD" w:rsidRPr="00CB2C13" w:rsidRDefault="008959AD" w:rsidP="008959AD">
      <w:pPr>
        <w:pStyle w:val="Default"/>
        <w:jc w:val="both"/>
        <w:rPr>
          <w:sz w:val="22"/>
          <w:szCs w:val="22"/>
        </w:rPr>
      </w:pPr>
      <w:r w:rsidRPr="00CB2C13">
        <w:rPr>
          <w:sz w:val="22"/>
          <w:szCs w:val="22"/>
        </w:rPr>
        <w:t>1.- Cursos de protección civil $461.00 por persona.</w:t>
      </w:r>
    </w:p>
    <w:p w:rsidR="008959AD" w:rsidRPr="00CB2C13" w:rsidRDefault="008959AD" w:rsidP="008959AD">
      <w:pPr>
        <w:pStyle w:val="Default"/>
        <w:jc w:val="both"/>
        <w:rPr>
          <w:sz w:val="22"/>
          <w:szCs w:val="22"/>
        </w:rPr>
      </w:pPr>
    </w:p>
    <w:p w:rsidR="008959AD" w:rsidRPr="00CB2C13" w:rsidRDefault="008959AD" w:rsidP="008959AD">
      <w:pPr>
        <w:rPr>
          <w:rFonts w:cs="Arial"/>
          <w:sz w:val="22"/>
          <w:szCs w:val="22"/>
        </w:rPr>
      </w:pPr>
      <w:r w:rsidRPr="00CB2C13">
        <w:rPr>
          <w:rFonts w:cs="Arial"/>
          <w:sz w:val="22"/>
          <w:szCs w:val="22"/>
        </w:rPr>
        <w:t>2.- Protección civil prevención de contingencias $460.00.</w:t>
      </w:r>
    </w:p>
    <w:p w:rsidR="008959AD" w:rsidRDefault="008959AD" w:rsidP="008959AD">
      <w:pPr>
        <w:rPr>
          <w:rFonts w:cs="Arial"/>
          <w:sz w:val="22"/>
          <w:szCs w:val="22"/>
        </w:rPr>
      </w:pPr>
      <w:r w:rsidRPr="00CB2C13">
        <w:rPr>
          <w:rFonts w:cs="Arial"/>
          <w:sz w:val="22"/>
          <w:szCs w:val="22"/>
        </w:rPr>
        <w:t>3.- Dictamen de protección civil $768.00</w:t>
      </w:r>
    </w:p>
    <w:p w:rsidR="008959AD" w:rsidRPr="00CB2C13" w:rsidRDefault="008959AD" w:rsidP="008959AD">
      <w:pPr>
        <w:rPr>
          <w:rFonts w:cs="Arial"/>
          <w:sz w:val="22"/>
          <w:szCs w:val="22"/>
        </w:rPr>
      </w:pPr>
    </w:p>
    <w:p w:rsidR="008959AD" w:rsidRDefault="008959AD" w:rsidP="008959AD">
      <w:pPr>
        <w:tabs>
          <w:tab w:val="left" w:pos="1139"/>
        </w:tabs>
        <w:rPr>
          <w:rFonts w:cs="Arial"/>
          <w:sz w:val="22"/>
          <w:szCs w:val="22"/>
        </w:rPr>
      </w:pPr>
      <w:r w:rsidRPr="00CB2C13">
        <w:rPr>
          <w:rFonts w:cs="Arial"/>
          <w:sz w:val="22"/>
          <w:szCs w:val="22"/>
        </w:rPr>
        <w:t>V.-</w:t>
      </w:r>
      <w:r w:rsidRPr="00CB2C13">
        <w:rPr>
          <w:rFonts w:cs="Arial"/>
          <w:sz w:val="22"/>
          <w:szCs w:val="22"/>
          <w:lang w:val="es-ES_tradnl"/>
        </w:rPr>
        <w:t xml:space="preserve"> Por elaboración del plan de contingencia a que hace referencia la fracción III, se cobrara la cantidad $ 2,250.00 pesos.</w:t>
      </w:r>
      <w:r w:rsidRPr="00CB2C13">
        <w:rPr>
          <w:rFonts w:cs="Arial"/>
          <w:sz w:val="22"/>
          <w:szCs w:val="22"/>
        </w:rPr>
        <w:tab/>
      </w:r>
    </w:p>
    <w:p w:rsidR="008959AD" w:rsidRDefault="008959AD" w:rsidP="008959AD">
      <w:pPr>
        <w:tabs>
          <w:tab w:val="left" w:pos="1139"/>
        </w:tabs>
        <w:rPr>
          <w:rFonts w:cs="Arial"/>
          <w:sz w:val="22"/>
          <w:szCs w:val="22"/>
        </w:rPr>
      </w:pPr>
    </w:p>
    <w:p w:rsidR="004A6EA4" w:rsidRDefault="004A6EA4" w:rsidP="008959AD">
      <w:pPr>
        <w:tabs>
          <w:tab w:val="left" w:pos="1139"/>
        </w:tabs>
        <w:rPr>
          <w:rFonts w:cs="Arial"/>
          <w:sz w:val="22"/>
          <w:szCs w:val="22"/>
        </w:rPr>
      </w:pPr>
    </w:p>
    <w:p w:rsidR="008959AD" w:rsidRPr="00CB2C13" w:rsidRDefault="008959AD" w:rsidP="008959AD">
      <w:pPr>
        <w:jc w:val="center"/>
        <w:rPr>
          <w:rFonts w:cs="Arial"/>
          <w:b/>
          <w:bCs/>
          <w:sz w:val="22"/>
          <w:szCs w:val="22"/>
        </w:rPr>
      </w:pPr>
      <w:r w:rsidRPr="00CB2C13">
        <w:rPr>
          <w:rFonts w:cs="Arial"/>
          <w:b/>
          <w:bCs/>
          <w:sz w:val="22"/>
          <w:szCs w:val="22"/>
        </w:rPr>
        <w:t>CAPÍTULO OCTAVO</w:t>
      </w:r>
    </w:p>
    <w:p w:rsidR="008959AD" w:rsidRDefault="008959AD" w:rsidP="008959AD">
      <w:pPr>
        <w:jc w:val="center"/>
        <w:rPr>
          <w:rFonts w:cs="Arial"/>
          <w:b/>
          <w:bCs/>
          <w:sz w:val="22"/>
          <w:szCs w:val="22"/>
        </w:rPr>
      </w:pPr>
      <w:r w:rsidRPr="00CB2C13">
        <w:rPr>
          <w:rFonts w:cs="Arial"/>
          <w:b/>
          <w:bCs/>
          <w:sz w:val="22"/>
          <w:szCs w:val="22"/>
        </w:rPr>
        <w:t xml:space="preserve">DE LOS DERECHOS POR EXPEDICIÓN DE LICENCIAS, PERMISOS, </w:t>
      </w:r>
    </w:p>
    <w:p w:rsidR="008959AD" w:rsidRPr="00CB2C13" w:rsidRDefault="008959AD" w:rsidP="008959AD">
      <w:pPr>
        <w:jc w:val="center"/>
        <w:rPr>
          <w:rFonts w:cs="Arial"/>
          <w:b/>
          <w:bCs/>
          <w:sz w:val="22"/>
          <w:szCs w:val="22"/>
        </w:rPr>
      </w:pPr>
      <w:r w:rsidRPr="00CB2C13">
        <w:rPr>
          <w:rFonts w:cs="Arial"/>
          <w:b/>
          <w:bCs/>
          <w:sz w:val="22"/>
          <w:szCs w:val="22"/>
        </w:rPr>
        <w:t>AUTORIZACIONES Y CONCESIONES</w:t>
      </w:r>
    </w:p>
    <w:p w:rsidR="008959AD" w:rsidRPr="00CB2C13" w:rsidRDefault="008959AD" w:rsidP="008959AD">
      <w:pPr>
        <w:jc w:val="center"/>
        <w:rPr>
          <w:rFonts w:cs="Arial"/>
          <w:b/>
          <w:bCs/>
          <w:sz w:val="22"/>
          <w:szCs w:val="22"/>
        </w:rPr>
      </w:pPr>
    </w:p>
    <w:p w:rsidR="008959AD" w:rsidRPr="00CB2C13" w:rsidRDefault="008959AD" w:rsidP="008959AD">
      <w:pPr>
        <w:jc w:val="center"/>
        <w:rPr>
          <w:rFonts w:cs="Arial"/>
          <w:b/>
          <w:bCs/>
          <w:sz w:val="22"/>
          <w:szCs w:val="22"/>
        </w:rPr>
      </w:pPr>
      <w:r w:rsidRPr="00CB2C13">
        <w:rPr>
          <w:rFonts w:cs="Arial"/>
          <w:b/>
          <w:bCs/>
          <w:sz w:val="22"/>
          <w:szCs w:val="22"/>
        </w:rPr>
        <w:t>SECCIÓN I</w:t>
      </w:r>
    </w:p>
    <w:p w:rsidR="008959AD" w:rsidRPr="00CB2C13" w:rsidRDefault="008959AD" w:rsidP="008959AD">
      <w:pPr>
        <w:jc w:val="center"/>
        <w:rPr>
          <w:rFonts w:cs="Arial"/>
          <w:b/>
          <w:bCs/>
          <w:sz w:val="22"/>
          <w:szCs w:val="22"/>
        </w:rPr>
      </w:pPr>
      <w:r w:rsidRPr="00CB2C13">
        <w:rPr>
          <w:rFonts w:cs="Arial"/>
          <w:b/>
          <w:bCs/>
          <w:sz w:val="22"/>
          <w:szCs w:val="22"/>
        </w:rPr>
        <w:t>POR LA EXPEDICION DE LICENCIAS PARA CONSTRUCCIÓN</w:t>
      </w:r>
    </w:p>
    <w:p w:rsidR="008959AD" w:rsidRPr="00CB2C13" w:rsidRDefault="008959AD" w:rsidP="008959AD">
      <w:pPr>
        <w:ind w:right="50"/>
        <w:jc w:val="center"/>
        <w:rPr>
          <w:rFonts w:cs="Arial"/>
          <w:bCs/>
          <w:sz w:val="22"/>
          <w:szCs w:val="22"/>
        </w:rPr>
      </w:pPr>
    </w:p>
    <w:p w:rsidR="008959AD" w:rsidRPr="00CB2C13" w:rsidRDefault="008959AD" w:rsidP="008959AD">
      <w:pPr>
        <w:ind w:right="50"/>
        <w:rPr>
          <w:rFonts w:cs="Arial"/>
          <w:sz w:val="22"/>
          <w:szCs w:val="22"/>
        </w:rPr>
      </w:pPr>
      <w:r w:rsidRPr="00CB2C13">
        <w:rPr>
          <w:rFonts w:cs="Arial"/>
          <w:b/>
          <w:sz w:val="22"/>
          <w:szCs w:val="22"/>
        </w:rPr>
        <w:t xml:space="preserve">ARTÍCULO 11.- </w:t>
      </w:r>
      <w:r w:rsidRPr="00CB2C13">
        <w:rPr>
          <w:rFonts w:cs="Arial"/>
          <w:bCs/>
          <w:sz w:val="22"/>
          <w:szCs w:val="22"/>
        </w:rPr>
        <w:t xml:space="preserve">Son objeto de estos derechos, la expedición de licencias </w:t>
      </w:r>
      <w:r w:rsidRPr="00CB2C13">
        <w:rPr>
          <w:rFonts w:cs="Arial"/>
          <w:sz w:val="22"/>
          <w:szCs w:val="22"/>
        </w:rPr>
        <w:t>por los conceptos siguientes y que se cubrirán conforme a la tarifa en cada uno de ellos señalada:</w:t>
      </w:r>
    </w:p>
    <w:p w:rsidR="008959AD" w:rsidRPr="00CB2C13" w:rsidRDefault="008959AD" w:rsidP="008959AD">
      <w:pPr>
        <w:ind w:right="50"/>
        <w:rPr>
          <w:rFonts w:cs="Arial"/>
          <w:sz w:val="22"/>
          <w:szCs w:val="22"/>
        </w:rPr>
      </w:pPr>
    </w:p>
    <w:p w:rsidR="008959AD" w:rsidRPr="00CB2C13" w:rsidRDefault="008959AD" w:rsidP="008959AD">
      <w:pPr>
        <w:ind w:left="3480" w:hanging="3480"/>
        <w:rPr>
          <w:rFonts w:cs="Arial"/>
          <w:sz w:val="22"/>
          <w:szCs w:val="22"/>
        </w:rPr>
      </w:pPr>
      <w:r w:rsidRPr="00CB2C13">
        <w:rPr>
          <w:rFonts w:cs="Arial"/>
          <w:sz w:val="22"/>
          <w:szCs w:val="22"/>
        </w:rPr>
        <w:t xml:space="preserve">I.- Licencias para construcción o demolición                                                                                                                    </w:t>
      </w:r>
    </w:p>
    <w:p w:rsidR="008959AD" w:rsidRPr="00CB2C13" w:rsidRDefault="008959AD" w:rsidP="008959AD">
      <w:pPr>
        <w:ind w:left="3480" w:hanging="3480"/>
        <w:rPr>
          <w:rFonts w:cs="Arial"/>
          <w:sz w:val="22"/>
          <w:szCs w:val="22"/>
        </w:rPr>
      </w:pPr>
    </w:p>
    <w:p w:rsidR="008959AD" w:rsidRPr="00CB2C13" w:rsidRDefault="008959AD" w:rsidP="008959AD">
      <w:pPr>
        <w:tabs>
          <w:tab w:val="left" w:pos="3570"/>
          <w:tab w:val="right" w:pos="10540"/>
        </w:tabs>
        <w:ind w:left="3480" w:hanging="3480"/>
        <w:rPr>
          <w:rFonts w:cs="Arial"/>
          <w:sz w:val="22"/>
          <w:szCs w:val="22"/>
        </w:rPr>
      </w:pPr>
      <w:r w:rsidRPr="00CB2C13">
        <w:rPr>
          <w:rFonts w:cs="Arial"/>
          <w:sz w:val="22"/>
          <w:szCs w:val="22"/>
        </w:rPr>
        <w:tab/>
        <w:t>Construcción        Demolición</w:t>
      </w:r>
    </w:p>
    <w:p w:rsidR="008959AD" w:rsidRPr="00CB2C13" w:rsidRDefault="008959AD" w:rsidP="008959AD">
      <w:pPr>
        <w:ind w:left="3480" w:hanging="3480"/>
        <w:rPr>
          <w:rFonts w:cs="Arial"/>
          <w:sz w:val="22"/>
          <w:szCs w:val="22"/>
        </w:rPr>
      </w:pPr>
      <w:r w:rsidRPr="00CB2C13">
        <w:rPr>
          <w:rFonts w:cs="Arial"/>
          <w:sz w:val="22"/>
          <w:szCs w:val="22"/>
        </w:rPr>
        <w:t xml:space="preserve">1.- Edificios para hoteles, oficinas, </w:t>
      </w:r>
    </w:p>
    <w:p w:rsidR="008959AD" w:rsidRPr="00CB2C13" w:rsidRDefault="008959AD" w:rsidP="008959AD">
      <w:pPr>
        <w:rPr>
          <w:rFonts w:cs="Arial"/>
          <w:sz w:val="22"/>
          <w:szCs w:val="22"/>
        </w:rPr>
      </w:pPr>
      <w:r w:rsidRPr="00CB2C13">
        <w:rPr>
          <w:rFonts w:cs="Arial"/>
          <w:sz w:val="22"/>
          <w:szCs w:val="22"/>
        </w:rPr>
        <w:t xml:space="preserve">      comercios y residencias              </w:t>
      </w:r>
      <w:r w:rsidRPr="00CB2C13">
        <w:rPr>
          <w:rFonts w:cs="Arial"/>
          <w:sz w:val="22"/>
          <w:szCs w:val="22"/>
          <w:lang w:val="es-419"/>
        </w:rPr>
        <w:t xml:space="preserve"> </w:t>
      </w:r>
      <w:r w:rsidRPr="00CB2C13">
        <w:rPr>
          <w:rFonts w:cs="Arial"/>
          <w:sz w:val="22"/>
          <w:szCs w:val="22"/>
        </w:rPr>
        <w:t xml:space="preserve"> $ 1.56 m²              $ 1.94 m²         </w:t>
      </w:r>
    </w:p>
    <w:p w:rsidR="008959AD" w:rsidRPr="00CB2C13" w:rsidRDefault="008959AD" w:rsidP="008959AD">
      <w:pPr>
        <w:rPr>
          <w:rFonts w:cs="Arial"/>
          <w:sz w:val="22"/>
          <w:szCs w:val="22"/>
        </w:rPr>
      </w:pPr>
      <w:r w:rsidRPr="00CB2C13">
        <w:rPr>
          <w:rFonts w:cs="Arial"/>
          <w:sz w:val="22"/>
          <w:szCs w:val="22"/>
        </w:rPr>
        <w:t>2.- Locales Comerciales                      $ 1.22 m²              $ 1.22 m²</w:t>
      </w:r>
    </w:p>
    <w:p w:rsidR="008959AD" w:rsidRPr="00CB2C13" w:rsidRDefault="008959AD" w:rsidP="008959AD">
      <w:pPr>
        <w:rPr>
          <w:rFonts w:cs="Arial"/>
          <w:sz w:val="22"/>
          <w:szCs w:val="22"/>
        </w:rPr>
      </w:pPr>
      <w:r w:rsidRPr="00CB2C13">
        <w:rPr>
          <w:rFonts w:cs="Arial"/>
          <w:sz w:val="22"/>
          <w:szCs w:val="22"/>
        </w:rPr>
        <w:t>3.- Casa habitación y bodegas            $ 1.51 m²              $ 1.67 m²</w:t>
      </w:r>
    </w:p>
    <w:p w:rsidR="008959AD" w:rsidRPr="00CB2C13" w:rsidRDefault="008959AD" w:rsidP="008959AD">
      <w:pPr>
        <w:rPr>
          <w:rFonts w:cs="Arial"/>
          <w:sz w:val="22"/>
          <w:szCs w:val="22"/>
        </w:rPr>
      </w:pPr>
      <w:r w:rsidRPr="00CB2C13">
        <w:rPr>
          <w:rFonts w:cs="Arial"/>
          <w:sz w:val="22"/>
          <w:szCs w:val="22"/>
        </w:rPr>
        <w:t>4.- Casa de interés social                    $ 1.05 m²              $ 1.05 m²</w:t>
      </w:r>
    </w:p>
    <w:p w:rsidR="008959AD" w:rsidRPr="00CB2C13" w:rsidRDefault="008959AD" w:rsidP="008959AD">
      <w:pPr>
        <w:ind w:firstLine="708"/>
        <w:rPr>
          <w:rFonts w:cs="Arial"/>
          <w:sz w:val="22"/>
          <w:szCs w:val="22"/>
        </w:rPr>
      </w:pPr>
    </w:p>
    <w:p w:rsidR="008959AD" w:rsidRPr="00CB2C13" w:rsidRDefault="008959AD" w:rsidP="008959AD">
      <w:pPr>
        <w:rPr>
          <w:rFonts w:cs="Arial"/>
          <w:sz w:val="22"/>
          <w:szCs w:val="22"/>
        </w:rPr>
      </w:pPr>
      <w:r w:rsidRPr="00CB2C13">
        <w:rPr>
          <w:rFonts w:cs="Arial"/>
          <w:sz w:val="22"/>
          <w:szCs w:val="22"/>
        </w:rPr>
        <w:t>II.- Licencias para albercas                  $ 2.03 m³              $ 2.28 m³</w:t>
      </w:r>
    </w:p>
    <w:p w:rsidR="008959AD" w:rsidRPr="00CB2C13" w:rsidRDefault="008959AD" w:rsidP="008959AD">
      <w:pPr>
        <w:rPr>
          <w:rFonts w:cs="Arial"/>
          <w:sz w:val="22"/>
          <w:szCs w:val="22"/>
        </w:rPr>
      </w:pPr>
    </w:p>
    <w:p w:rsidR="008959AD" w:rsidRPr="00CB2C13" w:rsidRDefault="008959AD" w:rsidP="008959AD">
      <w:pPr>
        <w:rPr>
          <w:rFonts w:cs="Arial"/>
          <w:sz w:val="22"/>
          <w:szCs w:val="22"/>
        </w:rPr>
      </w:pPr>
      <w:r w:rsidRPr="00CB2C13">
        <w:rPr>
          <w:rFonts w:cs="Arial"/>
          <w:sz w:val="22"/>
          <w:szCs w:val="22"/>
        </w:rPr>
        <w:t>III.- Licencias para bardas                   $ 1.40 m.l.             $ 0.70 m.l.</w:t>
      </w:r>
    </w:p>
    <w:p w:rsidR="008959AD" w:rsidRPr="00CB2C13" w:rsidRDefault="008959AD" w:rsidP="008959AD">
      <w:pPr>
        <w:rPr>
          <w:rFonts w:cs="Arial"/>
          <w:sz w:val="22"/>
          <w:szCs w:val="22"/>
        </w:rPr>
      </w:pPr>
    </w:p>
    <w:p w:rsidR="008959AD" w:rsidRPr="00CB2C13" w:rsidRDefault="008959AD" w:rsidP="008959AD">
      <w:pPr>
        <w:rPr>
          <w:rFonts w:cs="Arial"/>
          <w:sz w:val="22"/>
          <w:szCs w:val="22"/>
        </w:rPr>
      </w:pPr>
      <w:r w:rsidRPr="00CB2C13">
        <w:rPr>
          <w:rFonts w:cs="Arial"/>
          <w:sz w:val="22"/>
          <w:szCs w:val="22"/>
        </w:rPr>
        <w:t xml:space="preserve">IV.- Por autorización de planos de lotificación $ 26.00 por cada lote. </w:t>
      </w:r>
    </w:p>
    <w:p w:rsidR="008959AD" w:rsidRPr="00CB2C13" w:rsidRDefault="008959AD" w:rsidP="008959AD">
      <w:pPr>
        <w:rPr>
          <w:rFonts w:cs="Arial"/>
          <w:sz w:val="22"/>
          <w:szCs w:val="22"/>
        </w:rPr>
      </w:pPr>
    </w:p>
    <w:p w:rsidR="008959AD" w:rsidRPr="00CB2C13" w:rsidRDefault="008959AD" w:rsidP="008959AD">
      <w:pPr>
        <w:rPr>
          <w:rFonts w:cs="Arial"/>
          <w:sz w:val="22"/>
          <w:szCs w:val="22"/>
        </w:rPr>
      </w:pPr>
      <w:r w:rsidRPr="00CB2C13">
        <w:rPr>
          <w:rFonts w:cs="Arial"/>
          <w:sz w:val="22"/>
          <w:szCs w:val="22"/>
        </w:rPr>
        <w:t>V.- Obras Exteriores.</w:t>
      </w:r>
    </w:p>
    <w:p w:rsidR="008959AD" w:rsidRPr="00CB2C13" w:rsidRDefault="008959AD" w:rsidP="008959AD">
      <w:pPr>
        <w:tabs>
          <w:tab w:val="left" w:pos="1139"/>
        </w:tabs>
        <w:rPr>
          <w:rFonts w:cs="Arial"/>
          <w:sz w:val="22"/>
          <w:szCs w:val="22"/>
        </w:rPr>
      </w:pPr>
    </w:p>
    <w:p w:rsidR="008959AD" w:rsidRPr="00CB2C13" w:rsidRDefault="008959AD" w:rsidP="008959AD">
      <w:pPr>
        <w:rPr>
          <w:rFonts w:cs="Arial"/>
          <w:sz w:val="22"/>
          <w:szCs w:val="22"/>
        </w:rPr>
      </w:pPr>
      <w:r w:rsidRPr="00CB2C13">
        <w:rPr>
          <w:rFonts w:cs="Arial"/>
          <w:sz w:val="22"/>
          <w:szCs w:val="22"/>
        </w:rPr>
        <w:t>1.- Sin ocupación de banquetas, residencias y edificios, $ 0.44 metro lineal por día.</w:t>
      </w:r>
    </w:p>
    <w:p w:rsidR="008959AD" w:rsidRPr="00CB2C13" w:rsidRDefault="008959AD" w:rsidP="008959AD">
      <w:pPr>
        <w:rPr>
          <w:rFonts w:cs="Arial"/>
          <w:sz w:val="22"/>
          <w:szCs w:val="22"/>
        </w:rPr>
      </w:pPr>
      <w:r w:rsidRPr="00CB2C13">
        <w:rPr>
          <w:rFonts w:cs="Arial"/>
          <w:sz w:val="22"/>
          <w:szCs w:val="22"/>
        </w:rPr>
        <w:t>2.- Por ocupación de banquetas, además del pago anterior se pagarán, $ 0.44 por día de ocupación por metro lineal.</w:t>
      </w:r>
    </w:p>
    <w:p w:rsidR="008959AD" w:rsidRPr="00CB2C13" w:rsidRDefault="008959AD" w:rsidP="008959AD">
      <w:pPr>
        <w:rPr>
          <w:rFonts w:cs="Arial"/>
          <w:sz w:val="22"/>
          <w:szCs w:val="22"/>
        </w:rPr>
      </w:pPr>
      <w:r w:rsidRPr="00CB2C13">
        <w:rPr>
          <w:rFonts w:cs="Arial"/>
          <w:sz w:val="22"/>
          <w:szCs w:val="22"/>
        </w:rPr>
        <w:t>3.- Permiso de rotura de pavimentos $78.00</w:t>
      </w:r>
    </w:p>
    <w:p w:rsidR="008959AD" w:rsidRPr="00CB2C13" w:rsidRDefault="008959AD" w:rsidP="008959AD">
      <w:pPr>
        <w:rPr>
          <w:rFonts w:cs="Arial"/>
          <w:sz w:val="22"/>
          <w:szCs w:val="22"/>
        </w:rPr>
      </w:pPr>
      <w:r w:rsidRPr="00CB2C13">
        <w:rPr>
          <w:rFonts w:cs="Arial"/>
          <w:sz w:val="22"/>
          <w:szCs w:val="22"/>
        </w:rPr>
        <w:t xml:space="preserve">4.- Depósito por arreglar la rotura del pavimento, cuando dicha obra esté terminada $ 125.00. </w:t>
      </w:r>
    </w:p>
    <w:p w:rsidR="008959AD" w:rsidRPr="00CB2C13" w:rsidRDefault="008959AD" w:rsidP="008959AD">
      <w:pPr>
        <w:pStyle w:val="Default"/>
        <w:jc w:val="both"/>
        <w:rPr>
          <w:sz w:val="22"/>
          <w:szCs w:val="22"/>
          <w:lang w:val="es-ES"/>
        </w:rPr>
      </w:pPr>
    </w:p>
    <w:p w:rsidR="008959AD" w:rsidRPr="00CB2C13" w:rsidRDefault="008959AD" w:rsidP="008959AD">
      <w:pPr>
        <w:pStyle w:val="Default"/>
        <w:jc w:val="both"/>
        <w:rPr>
          <w:sz w:val="22"/>
          <w:szCs w:val="22"/>
        </w:rPr>
      </w:pPr>
      <w:r w:rsidRPr="00CB2C13">
        <w:rPr>
          <w:sz w:val="22"/>
          <w:szCs w:val="22"/>
        </w:rPr>
        <w:t xml:space="preserve">VI.- Certificación por uso del suelo por única vez, se pagará conforme a lo siguiente: </w:t>
      </w:r>
    </w:p>
    <w:p w:rsidR="008959AD" w:rsidRPr="00CB2C13" w:rsidRDefault="008959AD" w:rsidP="008959AD">
      <w:pPr>
        <w:pStyle w:val="Default"/>
        <w:jc w:val="both"/>
        <w:rPr>
          <w:sz w:val="22"/>
          <w:szCs w:val="22"/>
        </w:rPr>
      </w:pPr>
    </w:p>
    <w:p w:rsidR="008959AD" w:rsidRPr="00CB2C13" w:rsidRDefault="008959AD" w:rsidP="008959AD">
      <w:pPr>
        <w:pStyle w:val="Default"/>
        <w:jc w:val="both"/>
        <w:rPr>
          <w:sz w:val="22"/>
          <w:szCs w:val="22"/>
        </w:rPr>
      </w:pPr>
      <w:r w:rsidRPr="00CB2C13">
        <w:rPr>
          <w:sz w:val="22"/>
          <w:szCs w:val="22"/>
        </w:rPr>
        <w:t>1. Por predios menores a 500 m2 $287.00 cada uno</w:t>
      </w:r>
      <w:r w:rsidRPr="00CB2C13">
        <w:rPr>
          <w:sz w:val="22"/>
          <w:szCs w:val="22"/>
          <w:lang w:val="es-419"/>
        </w:rPr>
        <w:t>.</w:t>
      </w:r>
      <w:r w:rsidRPr="00CB2C13">
        <w:rPr>
          <w:sz w:val="22"/>
          <w:szCs w:val="22"/>
        </w:rPr>
        <w:t xml:space="preserve"> </w:t>
      </w:r>
    </w:p>
    <w:p w:rsidR="008959AD" w:rsidRPr="00CB2C13" w:rsidRDefault="008959AD" w:rsidP="008959AD">
      <w:pPr>
        <w:pStyle w:val="Default"/>
        <w:jc w:val="both"/>
        <w:rPr>
          <w:sz w:val="22"/>
          <w:szCs w:val="22"/>
        </w:rPr>
      </w:pPr>
      <w:r w:rsidRPr="00CB2C13">
        <w:rPr>
          <w:sz w:val="22"/>
          <w:szCs w:val="22"/>
        </w:rPr>
        <w:t>2. Por predios de entre 501 a 1000 m2 $357.00 cada uno</w:t>
      </w:r>
      <w:r w:rsidRPr="00CB2C13">
        <w:rPr>
          <w:sz w:val="22"/>
          <w:szCs w:val="22"/>
          <w:lang w:val="es-419"/>
        </w:rPr>
        <w:t>.</w:t>
      </w:r>
      <w:r w:rsidRPr="00CB2C13">
        <w:rPr>
          <w:sz w:val="22"/>
          <w:szCs w:val="22"/>
        </w:rPr>
        <w:t xml:space="preserve"> </w:t>
      </w:r>
    </w:p>
    <w:p w:rsidR="008959AD" w:rsidRPr="00CB2C13" w:rsidRDefault="008959AD" w:rsidP="008959AD">
      <w:pPr>
        <w:pStyle w:val="Default"/>
        <w:jc w:val="both"/>
        <w:rPr>
          <w:sz w:val="22"/>
          <w:szCs w:val="22"/>
        </w:rPr>
      </w:pPr>
      <w:r w:rsidRPr="00CB2C13">
        <w:rPr>
          <w:sz w:val="22"/>
          <w:szCs w:val="22"/>
        </w:rPr>
        <w:t xml:space="preserve">3. Por predios de 1001 m2. o más $428.00 cada uno. </w:t>
      </w:r>
    </w:p>
    <w:p w:rsidR="008959AD" w:rsidRPr="00CB2C13" w:rsidRDefault="008959AD" w:rsidP="008959AD">
      <w:pPr>
        <w:rPr>
          <w:rFonts w:cs="Arial"/>
          <w:sz w:val="22"/>
          <w:szCs w:val="22"/>
          <w:shd w:val="clear" w:color="auto" w:fill="FFFFFF"/>
        </w:rPr>
      </w:pPr>
    </w:p>
    <w:p w:rsidR="008959AD" w:rsidRPr="00CB2C13" w:rsidRDefault="008959AD" w:rsidP="008959AD">
      <w:pPr>
        <w:rPr>
          <w:rFonts w:cs="Arial"/>
          <w:sz w:val="22"/>
          <w:szCs w:val="22"/>
        </w:rPr>
      </w:pPr>
      <w:r w:rsidRPr="00CB2C13">
        <w:rPr>
          <w:rFonts w:cs="Arial"/>
          <w:sz w:val="22"/>
          <w:szCs w:val="22"/>
          <w:shd w:val="clear" w:color="auto" w:fill="FFFFFF"/>
        </w:rPr>
        <w:t xml:space="preserve">VII.- </w:t>
      </w:r>
      <w:r w:rsidRPr="00CB2C13">
        <w:rPr>
          <w:rFonts w:cs="Arial"/>
          <w:sz w:val="22"/>
          <w:szCs w:val="22"/>
        </w:rPr>
        <w:t>Por licencia para construcción e instalación por cada antena de telefonía, cuota única de 206 Unidades de Medida y Actualización.</w:t>
      </w:r>
    </w:p>
    <w:p w:rsidR="008959AD" w:rsidRPr="00CB2C13" w:rsidRDefault="008959AD" w:rsidP="008959AD">
      <w:pPr>
        <w:rPr>
          <w:rFonts w:cs="Arial"/>
          <w:b/>
          <w:bCs/>
          <w:sz w:val="22"/>
          <w:szCs w:val="22"/>
        </w:rPr>
      </w:pPr>
    </w:p>
    <w:p w:rsidR="008959AD" w:rsidRPr="00CB2C13" w:rsidRDefault="008959AD" w:rsidP="008959AD">
      <w:pPr>
        <w:rPr>
          <w:rFonts w:cs="Arial"/>
          <w:sz w:val="22"/>
          <w:szCs w:val="22"/>
        </w:rPr>
      </w:pPr>
      <w:r w:rsidRPr="00CB2C13">
        <w:rPr>
          <w:rFonts w:cs="Arial"/>
          <w:sz w:val="22"/>
          <w:szCs w:val="22"/>
        </w:rPr>
        <w:t>VIII.- Por la expedición de permiso de construcción y remodelación de las instalaciones que sean centrales productoras de energía termoeléctrica, térmica solar, hidroeléctrica, eólica, fotovoltaica, aerogeneradores o similares, se cobrará la cantidad de $ 46,793.00 por permiso para cada aerogenerador o unidad.</w:t>
      </w:r>
    </w:p>
    <w:p w:rsidR="008959AD" w:rsidRPr="00CB2C13" w:rsidRDefault="008959AD" w:rsidP="008959AD">
      <w:pPr>
        <w:tabs>
          <w:tab w:val="left" w:pos="1139"/>
        </w:tabs>
        <w:rPr>
          <w:rFonts w:cs="Arial"/>
          <w:sz w:val="22"/>
          <w:szCs w:val="22"/>
        </w:rPr>
      </w:pPr>
    </w:p>
    <w:p w:rsidR="008959AD" w:rsidRPr="00CB2C13" w:rsidRDefault="008959AD" w:rsidP="008959AD">
      <w:pPr>
        <w:rPr>
          <w:rFonts w:cs="Arial"/>
          <w:sz w:val="22"/>
          <w:szCs w:val="22"/>
        </w:rPr>
      </w:pPr>
      <w:r w:rsidRPr="00CB2C13">
        <w:rPr>
          <w:rFonts w:cs="Arial"/>
          <w:sz w:val="22"/>
          <w:szCs w:val="22"/>
        </w:rPr>
        <w:t>IX.- Por la expedición de permiso de construcción y remodelación de la instalación dedicada a la explotación del gas de lutitas o gas shale, se cobrará la cantidad de $ 46,793.00 por permiso para cada unidad.</w:t>
      </w:r>
    </w:p>
    <w:p w:rsidR="008959AD" w:rsidRPr="00CB2C13" w:rsidRDefault="008959AD" w:rsidP="008959AD">
      <w:pPr>
        <w:rPr>
          <w:rFonts w:cs="Arial"/>
          <w:sz w:val="22"/>
          <w:szCs w:val="22"/>
        </w:rPr>
      </w:pPr>
    </w:p>
    <w:p w:rsidR="008959AD" w:rsidRPr="00CB2C13" w:rsidRDefault="008959AD" w:rsidP="008959AD">
      <w:pPr>
        <w:rPr>
          <w:rFonts w:cs="Arial"/>
          <w:sz w:val="22"/>
          <w:szCs w:val="22"/>
        </w:rPr>
      </w:pPr>
      <w:r w:rsidRPr="00CB2C13">
        <w:rPr>
          <w:rFonts w:cs="Arial"/>
          <w:sz w:val="22"/>
          <w:szCs w:val="22"/>
        </w:rPr>
        <w:t>X.- Por la expedición de permiso de construcción y remodelación de la instalación dedicada a la extracción de Gas Natural $ 46,793.00 por permiso para cada unidad.</w:t>
      </w:r>
    </w:p>
    <w:p w:rsidR="008959AD" w:rsidRPr="00CB2C13" w:rsidRDefault="008959AD" w:rsidP="008959AD">
      <w:pPr>
        <w:rPr>
          <w:rFonts w:cs="Arial"/>
          <w:sz w:val="22"/>
          <w:szCs w:val="22"/>
        </w:rPr>
      </w:pPr>
    </w:p>
    <w:p w:rsidR="008959AD" w:rsidRPr="00CB2C13" w:rsidRDefault="008959AD" w:rsidP="008959AD">
      <w:pPr>
        <w:rPr>
          <w:rFonts w:cs="Arial"/>
          <w:sz w:val="22"/>
          <w:szCs w:val="22"/>
        </w:rPr>
      </w:pPr>
      <w:r w:rsidRPr="00CB2C13">
        <w:rPr>
          <w:rFonts w:cs="Arial"/>
          <w:sz w:val="22"/>
          <w:szCs w:val="22"/>
        </w:rPr>
        <w:t>XI.- Por la expedición de permiso de construcción y remodelación de la instalación dedicada a la extracción de Gas No Asociado $ 46,793.00 por permiso para cada unidad.</w:t>
      </w:r>
    </w:p>
    <w:p w:rsidR="008959AD" w:rsidRPr="00CB2C13" w:rsidRDefault="008959AD" w:rsidP="008959AD">
      <w:pPr>
        <w:rPr>
          <w:rFonts w:cs="Arial"/>
          <w:sz w:val="22"/>
          <w:szCs w:val="22"/>
        </w:rPr>
      </w:pPr>
    </w:p>
    <w:p w:rsidR="008959AD" w:rsidRPr="00CB2C13" w:rsidRDefault="008959AD" w:rsidP="008959AD">
      <w:pPr>
        <w:tabs>
          <w:tab w:val="left" w:pos="1139"/>
        </w:tabs>
        <w:rPr>
          <w:rFonts w:cs="Arial"/>
          <w:sz w:val="22"/>
          <w:szCs w:val="22"/>
        </w:rPr>
      </w:pPr>
      <w:r w:rsidRPr="00CB2C13">
        <w:rPr>
          <w:rFonts w:cs="Arial"/>
          <w:sz w:val="22"/>
          <w:szCs w:val="22"/>
        </w:rPr>
        <w:t>XII.- Por la expedición de permiso de construcción y remodelación de pozos verticales y direccionales en el área específica a yacimientos convencionales (Roca Reservorio) en trampas estructurales en el que se encuentre el hidrocarburo $ 46,793.00 por permiso para cada pozo.</w:t>
      </w:r>
    </w:p>
    <w:p w:rsidR="008959AD" w:rsidRPr="00CB2C13" w:rsidRDefault="008959AD" w:rsidP="008959AD">
      <w:pPr>
        <w:tabs>
          <w:tab w:val="left" w:pos="1139"/>
        </w:tabs>
        <w:rPr>
          <w:rFonts w:cs="Arial"/>
          <w:sz w:val="22"/>
          <w:szCs w:val="22"/>
        </w:rPr>
      </w:pPr>
    </w:p>
    <w:p w:rsidR="008959AD" w:rsidRPr="00CB2C13" w:rsidRDefault="008959AD" w:rsidP="008959AD">
      <w:pPr>
        <w:rPr>
          <w:rFonts w:cs="Arial"/>
          <w:sz w:val="22"/>
          <w:szCs w:val="22"/>
        </w:rPr>
      </w:pPr>
      <w:r w:rsidRPr="00CB2C13">
        <w:rPr>
          <w:rFonts w:cs="Arial"/>
          <w:sz w:val="22"/>
          <w:szCs w:val="22"/>
        </w:rPr>
        <w:t>XIII.- Por la expedición de permiso de construcción y remodelación de pozo para la extracción de cualquier hidrocarburo $ 46,793.00 por permiso para cada pozo.</w:t>
      </w:r>
    </w:p>
    <w:p w:rsidR="008959AD" w:rsidRDefault="008959AD" w:rsidP="008959AD">
      <w:pPr>
        <w:tabs>
          <w:tab w:val="left" w:pos="1139"/>
        </w:tabs>
        <w:rPr>
          <w:rFonts w:cs="Arial"/>
          <w:sz w:val="22"/>
          <w:szCs w:val="22"/>
        </w:rPr>
      </w:pPr>
    </w:p>
    <w:p w:rsidR="004A6EA4" w:rsidRPr="00CB2C13" w:rsidRDefault="004A6EA4" w:rsidP="008959AD">
      <w:pPr>
        <w:tabs>
          <w:tab w:val="left" w:pos="1139"/>
        </w:tabs>
        <w:rPr>
          <w:rFonts w:cs="Arial"/>
          <w:sz w:val="22"/>
          <w:szCs w:val="22"/>
        </w:rPr>
      </w:pPr>
    </w:p>
    <w:p w:rsidR="008959AD" w:rsidRPr="00CB2C13" w:rsidRDefault="008959AD" w:rsidP="008959AD">
      <w:pPr>
        <w:jc w:val="center"/>
        <w:rPr>
          <w:rFonts w:cs="Arial"/>
          <w:b/>
          <w:bCs/>
          <w:sz w:val="22"/>
          <w:szCs w:val="22"/>
        </w:rPr>
      </w:pPr>
      <w:r w:rsidRPr="00CB2C13">
        <w:rPr>
          <w:rFonts w:cs="Arial"/>
          <w:b/>
          <w:bCs/>
          <w:sz w:val="22"/>
          <w:szCs w:val="22"/>
        </w:rPr>
        <w:t>SECCIÓN II</w:t>
      </w:r>
    </w:p>
    <w:p w:rsidR="008959AD" w:rsidRPr="00CB2C13" w:rsidRDefault="008959AD" w:rsidP="008959AD">
      <w:pPr>
        <w:jc w:val="center"/>
        <w:rPr>
          <w:rFonts w:cs="Arial"/>
          <w:b/>
          <w:bCs/>
          <w:sz w:val="22"/>
          <w:szCs w:val="22"/>
        </w:rPr>
      </w:pPr>
      <w:r w:rsidRPr="00CB2C13">
        <w:rPr>
          <w:rFonts w:cs="Arial"/>
          <w:b/>
          <w:bCs/>
          <w:sz w:val="22"/>
          <w:szCs w:val="22"/>
        </w:rPr>
        <w:t>DE LOS SERVICIOS POR ALINEACIÓN DE PREDIOS</w:t>
      </w:r>
    </w:p>
    <w:p w:rsidR="008959AD" w:rsidRPr="00CB2C13" w:rsidRDefault="008959AD" w:rsidP="008959AD">
      <w:pPr>
        <w:jc w:val="center"/>
        <w:rPr>
          <w:rFonts w:cs="Arial"/>
          <w:b/>
          <w:bCs/>
          <w:sz w:val="22"/>
          <w:szCs w:val="22"/>
        </w:rPr>
      </w:pPr>
      <w:r w:rsidRPr="00CB2C13">
        <w:rPr>
          <w:rFonts w:cs="Arial"/>
          <w:b/>
          <w:bCs/>
          <w:sz w:val="22"/>
          <w:szCs w:val="22"/>
        </w:rPr>
        <w:t>Y ASIGNACIÓN DE NÚMEROS OFICIALES</w:t>
      </w:r>
    </w:p>
    <w:p w:rsidR="008959AD" w:rsidRPr="00CB2C13" w:rsidRDefault="008959AD" w:rsidP="008959AD">
      <w:pPr>
        <w:jc w:val="center"/>
        <w:rPr>
          <w:rFonts w:cs="Arial"/>
          <w:bCs/>
          <w:sz w:val="22"/>
          <w:szCs w:val="22"/>
        </w:rPr>
      </w:pPr>
    </w:p>
    <w:p w:rsidR="008959AD" w:rsidRPr="00CB2C13" w:rsidRDefault="008959AD" w:rsidP="008959AD">
      <w:pPr>
        <w:ind w:right="50"/>
        <w:rPr>
          <w:rFonts w:cs="Arial"/>
          <w:bCs/>
          <w:sz w:val="22"/>
          <w:szCs w:val="22"/>
        </w:rPr>
      </w:pPr>
      <w:r w:rsidRPr="00CB2C13">
        <w:rPr>
          <w:rFonts w:cs="Arial"/>
          <w:b/>
          <w:sz w:val="22"/>
          <w:szCs w:val="22"/>
        </w:rPr>
        <w:t>ARTÍCULO 12.-</w:t>
      </w:r>
      <w:r w:rsidRPr="00CB2C13">
        <w:rPr>
          <w:rFonts w:cs="Arial"/>
          <w:bCs/>
          <w:sz w:val="22"/>
          <w:szCs w:val="22"/>
        </w:rPr>
        <w:t xml:space="preserve"> Son objeto de estos derechos, los servicios que preste el Municipio por el alineamiento de frentes de predios sobre la vía pública y la asignación del número oficial correspondiente a dichos predios.</w:t>
      </w:r>
    </w:p>
    <w:p w:rsidR="008959AD" w:rsidRPr="00CB2C13" w:rsidRDefault="008959AD" w:rsidP="008959AD">
      <w:pPr>
        <w:ind w:right="50"/>
        <w:rPr>
          <w:rFonts w:cs="Arial"/>
          <w:bCs/>
          <w:sz w:val="22"/>
          <w:szCs w:val="22"/>
        </w:rPr>
      </w:pPr>
    </w:p>
    <w:p w:rsidR="008959AD" w:rsidRPr="00CB2C13" w:rsidRDefault="008959AD" w:rsidP="008959AD">
      <w:pPr>
        <w:rPr>
          <w:rFonts w:cs="Arial"/>
          <w:sz w:val="22"/>
          <w:szCs w:val="22"/>
        </w:rPr>
      </w:pPr>
      <w:r w:rsidRPr="00CB2C13">
        <w:rPr>
          <w:rFonts w:cs="Arial"/>
          <w:sz w:val="22"/>
          <w:szCs w:val="22"/>
        </w:rPr>
        <w:t>Los interesados deberán solicitar el alineamiento objeto de este derecho y adquirir la placa correspondiente al número oficial asignado por el Municipio a los predios, correspondientes en los que no podrá ejecutarse alguna obra material si no se cumple previamente con la obligación que señalan las disposiciones aplicables.</w:t>
      </w:r>
    </w:p>
    <w:p w:rsidR="008959AD" w:rsidRPr="00CB2C13" w:rsidRDefault="008959AD" w:rsidP="008959AD">
      <w:pPr>
        <w:tabs>
          <w:tab w:val="left" w:pos="1139"/>
        </w:tabs>
        <w:rPr>
          <w:rFonts w:cs="Arial"/>
          <w:sz w:val="22"/>
          <w:szCs w:val="22"/>
        </w:rPr>
      </w:pPr>
    </w:p>
    <w:p w:rsidR="008959AD" w:rsidRPr="00CB2C13" w:rsidRDefault="008959AD" w:rsidP="008959AD">
      <w:pPr>
        <w:rPr>
          <w:rFonts w:cs="Arial"/>
          <w:sz w:val="22"/>
          <w:szCs w:val="22"/>
        </w:rPr>
      </w:pPr>
      <w:r w:rsidRPr="00CB2C13">
        <w:rPr>
          <w:rFonts w:cs="Arial"/>
          <w:sz w:val="22"/>
          <w:szCs w:val="22"/>
        </w:rPr>
        <w:t>Los derechos correspondientes a estos servicios se cubrirán conforme a la siguiente tarifa:</w:t>
      </w:r>
    </w:p>
    <w:p w:rsidR="008959AD" w:rsidRPr="00CB2C13" w:rsidRDefault="008959AD" w:rsidP="008959AD">
      <w:pPr>
        <w:rPr>
          <w:rFonts w:cs="Arial"/>
          <w:sz w:val="22"/>
          <w:szCs w:val="22"/>
        </w:rPr>
      </w:pPr>
    </w:p>
    <w:p w:rsidR="008959AD" w:rsidRPr="00CB2C13" w:rsidRDefault="008959AD" w:rsidP="008959AD">
      <w:pPr>
        <w:rPr>
          <w:rFonts w:cs="Arial"/>
          <w:sz w:val="22"/>
          <w:szCs w:val="22"/>
        </w:rPr>
      </w:pPr>
      <w:r w:rsidRPr="00CB2C13">
        <w:rPr>
          <w:rFonts w:cs="Arial"/>
          <w:sz w:val="22"/>
          <w:szCs w:val="22"/>
        </w:rPr>
        <w:t xml:space="preserve">I.- Por alineamiento de terrenos y lotes ubicados en la cabecera del Municipio que no exceda de </w:t>
      </w:r>
      <w:smartTag w:uri="urn:schemas-microsoft-com:office:smarttags" w:element="metricconverter">
        <w:smartTagPr>
          <w:attr w:name="ProductID" w:val="10 metros"/>
        </w:smartTagPr>
        <w:r w:rsidRPr="00CB2C13">
          <w:rPr>
            <w:rFonts w:cs="Arial"/>
            <w:sz w:val="22"/>
            <w:szCs w:val="22"/>
          </w:rPr>
          <w:t>10 metros</w:t>
        </w:r>
      </w:smartTag>
      <w:r w:rsidRPr="00CB2C13">
        <w:rPr>
          <w:rFonts w:cs="Arial"/>
          <w:sz w:val="22"/>
          <w:szCs w:val="22"/>
        </w:rPr>
        <w:t xml:space="preserve"> de frente a la vía pública, pagarán a razón de $</w:t>
      </w:r>
      <w:r w:rsidRPr="00CB2C13">
        <w:rPr>
          <w:rFonts w:cs="Arial"/>
          <w:sz w:val="22"/>
          <w:szCs w:val="22"/>
          <w:lang w:val="es-419"/>
        </w:rPr>
        <w:t xml:space="preserve"> </w:t>
      </w:r>
      <w:r w:rsidRPr="00CB2C13">
        <w:rPr>
          <w:rFonts w:cs="Arial"/>
          <w:sz w:val="22"/>
          <w:szCs w:val="22"/>
        </w:rPr>
        <w:t>12.</w:t>
      </w:r>
      <w:r w:rsidRPr="00CB2C13">
        <w:rPr>
          <w:rFonts w:cs="Arial"/>
          <w:sz w:val="22"/>
          <w:szCs w:val="22"/>
          <w:lang w:val="es-419"/>
        </w:rPr>
        <w:t>59</w:t>
      </w:r>
      <w:r w:rsidRPr="00CB2C13">
        <w:rPr>
          <w:rFonts w:cs="Arial"/>
          <w:sz w:val="22"/>
          <w:szCs w:val="22"/>
        </w:rPr>
        <w:t xml:space="preserve"> m².</w:t>
      </w:r>
    </w:p>
    <w:p w:rsidR="008959AD" w:rsidRPr="00CB2C13" w:rsidRDefault="008959AD" w:rsidP="008959AD">
      <w:pPr>
        <w:rPr>
          <w:rFonts w:cs="Arial"/>
          <w:sz w:val="22"/>
          <w:szCs w:val="22"/>
        </w:rPr>
      </w:pPr>
    </w:p>
    <w:p w:rsidR="008959AD" w:rsidRDefault="008959AD" w:rsidP="008959AD">
      <w:pPr>
        <w:rPr>
          <w:rFonts w:cs="Arial"/>
          <w:sz w:val="22"/>
          <w:szCs w:val="22"/>
        </w:rPr>
      </w:pPr>
      <w:r w:rsidRPr="00CB2C13">
        <w:rPr>
          <w:rFonts w:cs="Arial"/>
          <w:sz w:val="22"/>
          <w:szCs w:val="22"/>
        </w:rPr>
        <w:t>II.- Por la adquisición de su número oficial domiciliar, se cobrará $</w:t>
      </w:r>
      <w:r w:rsidRPr="00CB2C13">
        <w:rPr>
          <w:rFonts w:cs="Arial"/>
          <w:sz w:val="22"/>
          <w:szCs w:val="22"/>
          <w:lang w:val="es-419"/>
        </w:rPr>
        <w:t xml:space="preserve"> </w:t>
      </w:r>
      <w:r w:rsidRPr="00CB2C13">
        <w:rPr>
          <w:rFonts w:cs="Arial"/>
          <w:sz w:val="22"/>
          <w:szCs w:val="22"/>
        </w:rPr>
        <w:t>75.00.</w:t>
      </w:r>
    </w:p>
    <w:p w:rsidR="004A6EA4" w:rsidRDefault="004A6EA4" w:rsidP="008959AD">
      <w:pPr>
        <w:rPr>
          <w:rFonts w:cs="Arial"/>
          <w:sz w:val="22"/>
          <w:szCs w:val="22"/>
        </w:rPr>
      </w:pPr>
    </w:p>
    <w:p w:rsidR="004A6EA4" w:rsidRPr="004A6EA4" w:rsidRDefault="004A6EA4" w:rsidP="008959AD">
      <w:pPr>
        <w:rPr>
          <w:rFonts w:cs="Arial"/>
          <w:sz w:val="22"/>
          <w:szCs w:val="22"/>
        </w:rPr>
      </w:pPr>
    </w:p>
    <w:p w:rsidR="008959AD" w:rsidRPr="00CB2C13" w:rsidRDefault="008959AD" w:rsidP="008959AD">
      <w:pPr>
        <w:jc w:val="center"/>
        <w:rPr>
          <w:rFonts w:cs="Arial"/>
          <w:b/>
          <w:bCs/>
          <w:sz w:val="22"/>
          <w:szCs w:val="22"/>
        </w:rPr>
      </w:pPr>
      <w:r w:rsidRPr="00CB2C13">
        <w:rPr>
          <w:rFonts w:cs="Arial"/>
          <w:b/>
          <w:bCs/>
          <w:sz w:val="22"/>
          <w:szCs w:val="22"/>
        </w:rPr>
        <w:t>SECCIÓN III</w:t>
      </w:r>
    </w:p>
    <w:p w:rsidR="008959AD" w:rsidRPr="00CB2C13" w:rsidRDefault="008959AD" w:rsidP="008959AD">
      <w:pPr>
        <w:jc w:val="center"/>
        <w:rPr>
          <w:rFonts w:cs="Arial"/>
          <w:b/>
          <w:bCs/>
          <w:sz w:val="22"/>
          <w:szCs w:val="22"/>
        </w:rPr>
      </w:pPr>
      <w:r w:rsidRPr="00CB2C13">
        <w:rPr>
          <w:rFonts w:cs="Arial"/>
          <w:b/>
          <w:bCs/>
          <w:sz w:val="22"/>
          <w:szCs w:val="22"/>
        </w:rPr>
        <w:t>POR LA EXPEDICIÓN DE LICENCIAS PARA FRACCIONAMIENTOS</w:t>
      </w:r>
    </w:p>
    <w:p w:rsidR="008959AD" w:rsidRPr="00CB2C13" w:rsidRDefault="008959AD" w:rsidP="008959AD">
      <w:pPr>
        <w:tabs>
          <w:tab w:val="left" w:pos="1139"/>
        </w:tabs>
        <w:rPr>
          <w:rFonts w:cs="Arial"/>
          <w:sz w:val="22"/>
          <w:szCs w:val="22"/>
        </w:rPr>
      </w:pPr>
    </w:p>
    <w:p w:rsidR="008959AD" w:rsidRPr="00CB2C13" w:rsidRDefault="008959AD" w:rsidP="008959AD">
      <w:pPr>
        <w:ind w:right="50"/>
        <w:rPr>
          <w:rFonts w:cs="Arial"/>
          <w:sz w:val="22"/>
          <w:szCs w:val="22"/>
        </w:rPr>
      </w:pPr>
      <w:r w:rsidRPr="00CB2C13">
        <w:rPr>
          <w:rFonts w:cs="Arial"/>
          <w:b/>
          <w:sz w:val="22"/>
          <w:szCs w:val="22"/>
        </w:rPr>
        <w:t>ARTÍCULO 13.-</w:t>
      </w:r>
      <w:r w:rsidRPr="00CB2C13">
        <w:rPr>
          <w:rFonts w:cs="Arial"/>
          <w:bCs/>
          <w:sz w:val="22"/>
          <w:szCs w:val="22"/>
        </w:rPr>
        <w:t xml:space="preserve"> Este derecho se causará por la aprobación de planos, así como por la expedición de licencias de fraccionamientos habitacionales, campestres, comerciales, industriales o cementerios, así como de fusiones, subdivisiones y relotificaciones de predios </w:t>
      </w:r>
      <w:r w:rsidRPr="00CB2C13">
        <w:rPr>
          <w:rFonts w:cs="Arial"/>
          <w:sz w:val="22"/>
          <w:szCs w:val="22"/>
        </w:rPr>
        <w:t>y se causarán de acuerdo a la siguiente tarifa:</w:t>
      </w:r>
    </w:p>
    <w:p w:rsidR="008959AD" w:rsidRPr="00CB2C13" w:rsidRDefault="008959AD" w:rsidP="008959AD">
      <w:pPr>
        <w:tabs>
          <w:tab w:val="left" w:pos="1139"/>
        </w:tabs>
        <w:rPr>
          <w:rFonts w:cs="Arial"/>
          <w:sz w:val="22"/>
          <w:szCs w:val="22"/>
        </w:rPr>
      </w:pPr>
    </w:p>
    <w:p w:rsidR="008959AD" w:rsidRPr="00CB2C13" w:rsidRDefault="008959AD" w:rsidP="008959AD">
      <w:pPr>
        <w:rPr>
          <w:rFonts w:cs="Arial"/>
          <w:sz w:val="22"/>
          <w:szCs w:val="22"/>
        </w:rPr>
      </w:pPr>
      <w:r w:rsidRPr="00CB2C13">
        <w:rPr>
          <w:rFonts w:cs="Arial"/>
          <w:sz w:val="22"/>
          <w:szCs w:val="22"/>
        </w:rPr>
        <w:t>I.- Por revisión y aprobación de planos y expedición de licencias para fraccionamientos, se causarán los derechos por metro cuadrado de área vendible de acuerdo con la siguiente tabla:</w:t>
      </w:r>
    </w:p>
    <w:p w:rsidR="008959AD" w:rsidRPr="00CB2C13" w:rsidRDefault="008959AD" w:rsidP="008959AD">
      <w:pPr>
        <w:rPr>
          <w:rFonts w:cs="Arial"/>
          <w:sz w:val="22"/>
          <w:szCs w:val="22"/>
        </w:rPr>
      </w:pPr>
    </w:p>
    <w:p w:rsidR="008959AD" w:rsidRPr="00CB2C13" w:rsidRDefault="008959AD" w:rsidP="008959AD">
      <w:pPr>
        <w:rPr>
          <w:rFonts w:cs="Arial"/>
          <w:sz w:val="22"/>
          <w:szCs w:val="22"/>
        </w:rPr>
      </w:pPr>
      <w:r w:rsidRPr="00CB2C13">
        <w:rPr>
          <w:rFonts w:cs="Arial"/>
          <w:sz w:val="22"/>
          <w:szCs w:val="22"/>
        </w:rPr>
        <w:t>1.- Fraccionamiento residencial tipo medio $ 2.23.</w:t>
      </w:r>
    </w:p>
    <w:p w:rsidR="008959AD" w:rsidRPr="00CB2C13" w:rsidRDefault="008959AD" w:rsidP="008959AD">
      <w:pPr>
        <w:rPr>
          <w:rFonts w:cs="Arial"/>
          <w:sz w:val="22"/>
          <w:szCs w:val="22"/>
        </w:rPr>
      </w:pPr>
      <w:r w:rsidRPr="00CB2C13">
        <w:rPr>
          <w:rFonts w:cs="Arial"/>
          <w:sz w:val="22"/>
          <w:szCs w:val="22"/>
        </w:rPr>
        <w:t>2.- Fraccionamiento de interés social, popular y campestre $ 1.47.</w:t>
      </w:r>
    </w:p>
    <w:p w:rsidR="008959AD" w:rsidRPr="00CB2C13" w:rsidRDefault="008959AD" w:rsidP="008959AD">
      <w:pPr>
        <w:rPr>
          <w:rFonts w:cs="Arial"/>
          <w:sz w:val="22"/>
          <w:szCs w:val="22"/>
        </w:rPr>
      </w:pPr>
      <w:r w:rsidRPr="00CB2C13">
        <w:rPr>
          <w:rFonts w:cs="Arial"/>
          <w:sz w:val="22"/>
          <w:szCs w:val="22"/>
        </w:rPr>
        <w:t>3.- Fraccionamiento industrial, comercial y panteones $ 1.47.</w:t>
      </w:r>
    </w:p>
    <w:p w:rsidR="008959AD" w:rsidRPr="00CB2C13" w:rsidRDefault="008959AD" w:rsidP="008959AD">
      <w:pPr>
        <w:tabs>
          <w:tab w:val="left" w:pos="1139"/>
        </w:tabs>
        <w:rPr>
          <w:rFonts w:cs="Arial"/>
          <w:sz w:val="22"/>
          <w:szCs w:val="22"/>
        </w:rPr>
      </w:pPr>
    </w:p>
    <w:p w:rsidR="008959AD" w:rsidRPr="00CB2C13" w:rsidRDefault="008959AD" w:rsidP="008959AD">
      <w:pPr>
        <w:rPr>
          <w:rFonts w:cs="Arial"/>
          <w:sz w:val="22"/>
          <w:szCs w:val="22"/>
        </w:rPr>
      </w:pPr>
      <w:r w:rsidRPr="00CB2C13">
        <w:rPr>
          <w:rFonts w:cs="Arial"/>
          <w:sz w:val="22"/>
          <w:szCs w:val="22"/>
        </w:rPr>
        <w:t>II.- Para efectos de relotificación, fusión y subdivisión o adecuación de predios se cobrará por metro cuadrado de acuerdo a lo siguiente:</w:t>
      </w:r>
    </w:p>
    <w:p w:rsidR="008959AD" w:rsidRPr="00CB2C13" w:rsidRDefault="008959AD" w:rsidP="008959AD">
      <w:pPr>
        <w:rPr>
          <w:rFonts w:cs="Arial"/>
          <w:sz w:val="22"/>
          <w:szCs w:val="22"/>
        </w:rPr>
      </w:pPr>
    </w:p>
    <w:p w:rsidR="008959AD" w:rsidRPr="00CB2C13" w:rsidRDefault="008959AD" w:rsidP="008959AD">
      <w:pPr>
        <w:rPr>
          <w:rFonts w:cs="Arial"/>
          <w:sz w:val="22"/>
          <w:szCs w:val="22"/>
        </w:rPr>
      </w:pPr>
      <w:r w:rsidRPr="00CB2C13">
        <w:rPr>
          <w:rFonts w:cs="Arial"/>
          <w:sz w:val="22"/>
          <w:szCs w:val="22"/>
        </w:rPr>
        <w:t>1.- Zona residencial y tipo medio                   $ 1.12.</w:t>
      </w:r>
    </w:p>
    <w:p w:rsidR="008959AD" w:rsidRPr="00CB2C13" w:rsidRDefault="008959AD" w:rsidP="008959AD">
      <w:pPr>
        <w:rPr>
          <w:rFonts w:cs="Arial"/>
          <w:sz w:val="22"/>
          <w:szCs w:val="22"/>
        </w:rPr>
      </w:pPr>
      <w:r w:rsidRPr="00CB2C13">
        <w:rPr>
          <w:rFonts w:cs="Arial"/>
          <w:sz w:val="22"/>
          <w:szCs w:val="22"/>
        </w:rPr>
        <w:t>2.- Zona de interés social y popular               $ 0.73.</w:t>
      </w:r>
    </w:p>
    <w:p w:rsidR="008959AD" w:rsidRDefault="008959AD" w:rsidP="008959AD">
      <w:pPr>
        <w:rPr>
          <w:rFonts w:cs="Arial"/>
          <w:sz w:val="22"/>
          <w:szCs w:val="22"/>
        </w:rPr>
      </w:pPr>
      <w:r w:rsidRPr="00CB2C13">
        <w:rPr>
          <w:rFonts w:cs="Arial"/>
          <w:sz w:val="22"/>
          <w:szCs w:val="22"/>
        </w:rPr>
        <w:t>3.- Zona campestre, industrial y comercial    $ 0.67.</w:t>
      </w:r>
    </w:p>
    <w:p w:rsidR="004A6EA4" w:rsidRPr="00CB2C13" w:rsidRDefault="004A6EA4" w:rsidP="008959AD">
      <w:pPr>
        <w:rPr>
          <w:rFonts w:cs="Arial"/>
          <w:sz w:val="22"/>
          <w:szCs w:val="22"/>
        </w:rPr>
      </w:pPr>
    </w:p>
    <w:p w:rsidR="008959AD" w:rsidRPr="00CB2C13" w:rsidRDefault="008959AD" w:rsidP="008959AD">
      <w:pPr>
        <w:tabs>
          <w:tab w:val="left" w:pos="1139"/>
        </w:tabs>
        <w:rPr>
          <w:rFonts w:cs="Arial"/>
          <w:sz w:val="22"/>
          <w:szCs w:val="22"/>
        </w:rPr>
      </w:pPr>
    </w:p>
    <w:p w:rsidR="008959AD" w:rsidRPr="00CB2C13" w:rsidRDefault="008959AD" w:rsidP="008959AD">
      <w:pPr>
        <w:jc w:val="center"/>
        <w:rPr>
          <w:rFonts w:cs="Arial"/>
          <w:b/>
          <w:bCs/>
          <w:sz w:val="22"/>
          <w:szCs w:val="22"/>
        </w:rPr>
      </w:pPr>
      <w:r w:rsidRPr="00CB2C13">
        <w:rPr>
          <w:rFonts w:cs="Arial"/>
          <w:b/>
          <w:bCs/>
          <w:sz w:val="22"/>
          <w:szCs w:val="22"/>
        </w:rPr>
        <w:t>SECCIÓN IV</w:t>
      </w:r>
    </w:p>
    <w:p w:rsidR="008959AD" w:rsidRPr="00CB2C13" w:rsidRDefault="008959AD" w:rsidP="008959AD">
      <w:pPr>
        <w:jc w:val="center"/>
        <w:rPr>
          <w:rFonts w:cs="Arial"/>
          <w:b/>
          <w:bCs/>
          <w:sz w:val="22"/>
          <w:szCs w:val="22"/>
        </w:rPr>
      </w:pPr>
      <w:r w:rsidRPr="00CB2C13">
        <w:rPr>
          <w:rFonts w:cs="Arial"/>
          <w:b/>
          <w:bCs/>
          <w:sz w:val="22"/>
          <w:szCs w:val="22"/>
        </w:rPr>
        <w:t>POR LICENCIAS PARA ESTABLECIMIENTOS QUE EXPENDAN BEBIDAS ALCOHÓLICAS</w:t>
      </w:r>
    </w:p>
    <w:p w:rsidR="008959AD" w:rsidRPr="00CB2C13" w:rsidRDefault="008959AD" w:rsidP="008959AD">
      <w:pPr>
        <w:ind w:right="50"/>
        <w:rPr>
          <w:rFonts w:cs="Arial"/>
          <w:bCs/>
          <w:sz w:val="22"/>
          <w:szCs w:val="22"/>
        </w:rPr>
      </w:pPr>
    </w:p>
    <w:p w:rsidR="008959AD" w:rsidRPr="00CB2C13" w:rsidRDefault="008959AD" w:rsidP="008959AD">
      <w:pPr>
        <w:ind w:right="50"/>
        <w:rPr>
          <w:rFonts w:cs="Arial"/>
          <w:sz w:val="22"/>
          <w:szCs w:val="22"/>
        </w:rPr>
      </w:pPr>
      <w:r w:rsidRPr="00CB2C13">
        <w:rPr>
          <w:rFonts w:cs="Arial"/>
          <w:b/>
          <w:sz w:val="22"/>
          <w:szCs w:val="22"/>
        </w:rPr>
        <w:t>ARTÍCULO 14.-</w:t>
      </w:r>
      <w:r w:rsidRPr="00CB2C13">
        <w:rPr>
          <w:rFonts w:cs="Arial"/>
          <w:bCs/>
          <w:sz w:val="22"/>
          <w:szCs w:val="22"/>
        </w:rPr>
        <w:t xml:space="preserve"> Es objeto de este derecho la expedición de licencias y el refrendo anual correspondiente para el funcionamiento de establecimientos o locales cuyos giros sean la enajenación de bebidas alcohólicas o la prestación de servicios que incluyan el expendio de dichas bebidas siempre que se efectúe total o parcialmente con el público en general y </w:t>
      </w:r>
      <w:r w:rsidRPr="00CB2C13">
        <w:rPr>
          <w:rFonts w:cs="Arial"/>
          <w:sz w:val="22"/>
          <w:szCs w:val="22"/>
        </w:rPr>
        <w:t>se cobrará de acuerdo a la siguiente:</w:t>
      </w:r>
    </w:p>
    <w:p w:rsidR="008959AD" w:rsidRPr="00CB2C13" w:rsidRDefault="008959AD" w:rsidP="008959AD">
      <w:pPr>
        <w:rPr>
          <w:rFonts w:cs="Arial"/>
          <w:b/>
          <w:sz w:val="22"/>
          <w:szCs w:val="22"/>
        </w:rPr>
      </w:pPr>
    </w:p>
    <w:p w:rsidR="008959AD" w:rsidRPr="00CB2C13" w:rsidRDefault="008959AD" w:rsidP="008959AD">
      <w:pPr>
        <w:rPr>
          <w:rFonts w:cs="Arial"/>
          <w:b/>
          <w:sz w:val="22"/>
          <w:szCs w:val="22"/>
        </w:rPr>
      </w:pPr>
      <w:r w:rsidRPr="00CB2C13">
        <w:rPr>
          <w:rFonts w:cs="Arial"/>
          <w:b/>
          <w:sz w:val="22"/>
          <w:szCs w:val="22"/>
        </w:rPr>
        <w:t>TARIFA</w:t>
      </w:r>
    </w:p>
    <w:p w:rsidR="008959AD" w:rsidRPr="00CB2C13" w:rsidRDefault="008959AD" w:rsidP="008959AD">
      <w:pPr>
        <w:rPr>
          <w:rFonts w:cs="Arial"/>
          <w:b/>
          <w:sz w:val="22"/>
          <w:szCs w:val="22"/>
        </w:rPr>
      </w:pPr>
    </w:p>
    <w:p w:rsidR="008959AD" w:rsidRPr="00CB2C13" w:rsidRDefault="008959AD" w:rsidP="008959AD">
      <w:pPr>
        <w:tabs>
          <w:tab w:val="left" w:pos="1139"/>
        </w:tabs>
        <w:rPr>
          <w:rFonts w:cs="Arial"/>
          <w:sz w:val="22"/>
          <w:szCs w:val="22"/>
        </w:rPr>
      </w:pPr>
      <w:r w:rsidRPr="00CB2C13">
        <w:rPr>
          <w:rFonts w:cs="Arial"/>
          <w:sz w:val="22"/>
          <w:szCs w:val="22"/>
        </w:rPr>
        <w:t>I.-Expedición de Licencia para el Funcionamiento de Establecimientos que Expendan Bebidas Alcohólicas bajo cualquier modalidad, $5,687.00.</w:t>
      </w:r>
    </w:p>
    <w:p w:rsidR="008959AD" w:rsidRPr="00CB2C13" w:rsidRDefault="008959AD" w:rsidP="008959AD">
      <w:pPr>
        <w:tabs>
          <w:tab w:val="left" w:pos="1139"/>
        </w:tabs>
        <w:rPr>
          <w:rFonts w:cs="Arial"/>
          <w:sz w:val="22"/>
          <w:szCs w:val="22"/>
        </w:rPr>
      </w:pPr>
    </w:p>
    <w:p w:rsidR="008959AD" w:rsidRPr="00CB2C13" w:rsidRDefault="008959AD" w:rsidP="008959AD">
      <w:pPr>
        <w:rPr>
          <w:rFonts w:cs="Arial"/>
          <w:sz w:val="22"/>
          <w:szCs w:val="22"/>
        </w:rPr>
      </w:pPr>
      <w:r w:rsidRPr="00CB2C13">
        <w:rPr>
          <w:rFonts w:cs="Arial"/>
          <w:sz w:val="22"/>
          <w:szCs w:val="22"/>
        </w:rPr>
        <w:t>II.- Refrendo Anual de Licencia para el Funcionamiento de Establecimientos que Expendan Bebidas Alcohólicas bajo cualquier modalidad:</w:t>
      </w:r>
    </w:p>
    <w:p w:rsidR="008959AD" w:rsidRPr="00CB2C13" w:rsidRDefault="008959AD" w:rsidP="008959AD">
      <w:pPr>
        <w:rPr>
          <w:rFonts w:cs="Arial"/>
          <w:sz w:val="22"/>
          <w:szCs w:val="22"/>
        </w:rPr>
      </w:pPr>
      <w:r w:rsidRPr="00CB2C13">
        <w:rPr>
          <w:rFonts w:cs="Arial"/>
          <w:sz w:val="22"/>
          <w:szCs w:val="22"/>
        </w:rPr>
        <w:t xml:space="preserve">          </w:t>
      </w:r>
    </w:p>
    <w:p w:rsidR="008959AD" w:rsidRPr="00CB2C13" w:rsidRDefault="008959AD" w:rsidP="008959AD">
      <w:pPr>
        <w:rPr>
          <w:rFonts w:cs="Arial"/>
          <w:sz w:val="22"/>
          <w:szCs w:val="22"/>
        </w:rPr>
      </w:pPr>
      <w:r w:rsidRPr="00CB2C13">
        <w:rPr>
          <w:rFonts w:cs="Arial"/>
          <w:sz w:val="22"/>
          <w:szCs w:val="22"/>
        </w:rPr>
        <w:t>1.- Expendios, Depósitos y Cantinas     $ 3,386.00</w:t>
      </w:r>
    </w:p>
    <w:p w:rsidR="008959AD" w:rsidRPr="00CB2C13" w:rsidRDefault="008959AD" w:rsidP="008959AD">
      <w:pPr>
        <w:rPr>
          <w:rFonts w:cs="Arial"/>
          <w:sz w:val="22"/>
          <w:szCs w:val="22"/>
        </w:rPr>
      </w:pPr>
      <w:r w:rsidRPr="00CB2C13">
        <w:rPr>
          <w:rFonts w:cs="Arial"/>
          <w:sz w:val="22"/>
          <w:szCs w:val="22"/>
        </w:rPr>
        <w:t>2.- Restaurantes y Supermercados       $ 1,354.00</w:t>
      </w:r>
    </w:p>
    <w:p w:rsidR="008959AD" w:rsidRPr="00CB2C13" w:rsidRDefault="008959AD" w:rsidP="008959AD">
      <w:pPr>
        <w:tabs>
          <w:tab w:val="left" w:pos="1139"/>
        </w:tabs>
        <w:rPr>
          <w:rFonts w:cs="Arial"/>
          <w:sz w:val="22"/>
          <w:szCs w:val="22"/>
        </w:rPr>
      </w:pPr>
    </w:p>
    <w:p w:rsidR="008959AD" w:rsidRPr="00CB2C13" w:rsidRDefault="008959AD" w:rsidP="008959AD">
      <w:pPr>
        <w:ind w:right="50"/>
        <w:rPr>
          <w:rFonts w:cs="Arial"/>
          <w:bCs/>
          <w:sz w:val="22"/>
          <w:szCs w:val="22"/>
        </w:rPr>
      </w:pPr>
      <w:r w:rsidRPr="00CB2C13">
        <w:rPr>
          <w:rFonts w:cs="Arial"/>
          <w:sz w:val="22"/>
          <w:szCs w:val="22"/>
        </w:rPr>
        <w:t>Se otorga un incentivo del 15% en el pago del refrendo anual de licencias para establecimientos que expendan bebidas alcohólicas. (Solo el refrendo municipal) en los meses de enero, febrero y marzo.</w:t>
      </w:r>
    </w:p>
    <w:p w:rsidR="008959AD" w:rsidRDefault="008959AD" w:rsidP="008959AD">
      <w:pPr>
        <w:jc w:val="center"/>
        <w:rPr>
          <w:rFonts w:cs="Arial"/>
          <w:b/>
          <w:sz w:val="22"/>
          <w:szCs w:val="22"/>
        </w:rPr>
      </w:pPr>
    </w:p>
    <w:p w:rsidR="004A6EA4" w:rsidRPr="00CB2C13" w:rsidRDefault="004A6EA4" w:rsidP="008959AD">
      <w:pPr>
        <w:jc w:val="center"/>
        <w:rPr>
          <w:rFonts w:cs="Arial"/>
          <w:b/>
          <w:sz w:val="22"/>
          <w:szCs w:val="22"/>
        </w:rPr>
      </w:pPr>
    </w:p>
    <w:p w:rsidR="008959AD" w:rsidRPr="00CB2C13" w:rsidRDefault="008959AD" w:rsidP="008959AD">
      <w:pPr>
        <w:jc w:val="center"/>
        <w:rPr>
          <w:rFonts w:cs="Arial"/>
          <w:b/>
          <w:sz w:val="22"/>
          <w:szCs w:val="22"/>
        </w:rPr>
      </w:pPr>
      <w:r w:rsidRPr="00CB2C13">
        <w:rPr>
          <w:rFonts w:cs="Arial"/>
          <w:b/>
          <w:sz w:val="22"/>
          <w:szCs w:val="22"/>
        </w:rPr>
        <w:t>SECCIÓN V</w:t>
      </w:r>
    </w:p>
    <w:p w:rsidR="008959AD" w:rsidRPr="00CB2C13" w:rsidRDefault="008959AD" w:rsidP="008959AD">
      <w:pPr>
        <w:jc w:val="center"/>
        <w:rPr>
          <w:rFonts w:cs="Arial"/>
          <w:b/>
          <w:bCs/>
          <w:sz w:val="22"/>
          <w:szCs w:val="22"/>
        </w:rPr>
      </w:pPr>
      <w:r w:rsidRPr="00CB2C13">
        <w:rPr>
          <w:rFonts w:cs="Arial"/>
          <w:b/>
          <w:bCs/>
          <w:sz w:val="22"/>
          <w:szCs w:val="22"/>
        </w:rPr>
        <w:t>DE LOS SERVICIOS CATASTRALES</w:t>
      </w:r>
    </w:p>
    <w:p w:rsidR="008959AD" w:rsidRPr="00CB2C13" w:rsidRDefault="008959AD" w:rsidP="008959AD">
      <w:pPr>
        <w:ind w:right="50"/>
        <w:jc w:val="center"/>
        <w:rPr>
          <w:rFonts w:cs="Arial"/>
          <w:b/>
          <w:sz w:val="22"/>
          <w:szCs w:val="22"/>
        </w:rPr>
      </w:pPr>
    </w:p>
    <w:p w:rsidR="008959AD" w:rsidRPr="00CB2C13" w:rsidRDefault="008959AD" w:rsidP="008959AD">
      <w:pPr>
        <w:ind w:right="50"/>
        <w:rPr>
          <w:rFonts w:cs="Arial"/>
          <w:sz w:val="22"/>
          <w:szCs w:val="22"/>
        </w:rPr>
      </w:pPr>
      <w:r w:rsidRPr="00CB2C13">
        <w:rPr>
          <w:rFonts w:cs="Arial"/>
          <w:b/>
          <w:sz w:val="22"/>
          <w:szCs w:val="22"/>
        </w:rPr>
        <w:t>ARTÍCULO 15.-</w:t>
      </w:r>
      <w:r w:rsidRPr="00CB2C13">
        <w:rPr>
          <w:rFonts w:cs="Arial"/>
          <w:bCs/>
          <w:sz w:val="22"/>
          <w:szCs w:val="22"/>
        </w:rPr>
        <w:t xml:space="preserve"> Son objeto de estos derechos, los servicios que presten las autoridades municipales </w:t>
      </w:r>
      <w:r w:rsidRPr="00CB2C13">
        <w:rPr>
          <w:rFonts w:cs="Arial"/>
          <w:sz w:val="22"/>
          <w:szCs w:val="22"/>
        </w:rPr>
        <w:t>por los conceptos señalados y que se pagarán conforme a las siguientes tarifas:</w:t>
      </w:r>
    </w:p>
    <w:p w:rsidR="008959AD" w:rsidRPr="00CB2C13" w:rsidRDefault="008959AD" w:rsidP="008959AD">
      <w:pPr>
        <w:rPr>
          <w:rFonts w:cs="Arial"/>
          <w:sz w:val="22"/>
          <w:szCs w:val="22"/>
        </w:rPr>
      </w:pPr>
      <w:r w:rsidRPr="00CB2C13">
        <w:rPr>
          <w:rFonts w:cs="Arial"/>
          <w:sz w:val="22"/>
          <w:szCs w:val="22"/>
        </w:rPr>
        <w:t>I.- Certificaciones catastrales:</w:t>
      </w:r>
    </w:p>
    <w:p w:rsidR="008959AD" w:rsidRPr="00CB2C13" w:rsidRDefault="008959AD" w:rsidP="008959AD">
      <w:pPr>
        <w:rPr>
          <w:rFonts w:cs="Arial"/>
          <w:sz w:val="22"/>
          <w:szCs w:val="22"/>
        </w:rPr>
      </w:pPr>
    </w:p>
    <w:p w:rsidR="008959AD" w:rsidRPr="00CB2C13" w:rsidRDefault="008959AD" w:rsidP="008959AD">
      <w:pPr>
        <w:rPr>
          <w:rFonts w:cs="Arial"/>
          <w:sz w:val="22"/>
          <w:szCs w:val="22"/>
        </w:rPr>
      </w:pPr>
      <w:r w:rsidRPr="00CB2C13">
        <w:rPr>
          <w:rFonts w:cs="Arial"/>
          <w:sz w:val="22"/>
          <w:szCs w:val="22"/>
        </w:rPr>
        <w:t>1.- Revisión, registro y certificación de planos catastrales $ 82.00</w:t>
      </w:r>
    </w:p>
    <w:p w:rsidR="008959AD" w:rsidRPr="00CB2C13" w:rsidRDefault="008959AD" w:rsidP="008959AD">
      <w:pPr>
        <w:ind w:left="600" w:hanging="600"/>
        <w:rPr>
          <w:rFonts w:cs="Arial"/>
          <w:sz w:val="22"/>
          <w:szCs w:val="22"/>
        </w:rPr>
      </w:pPr>
      <w:r w:rsidRPr="00CB2C13">
        <w:rPr>
          <w:rFonts w:cs="Arial"/>
          <w:sz w:val="22"/>
          <w:szCs w:val="22"/>
        </w:rPr>
        <w:t>2.- Revisión, cálculo y registros sobre planos de fraccionamientos, subdivisión y relotificación $ 17.00.</w:t>
      </w:r>
    </w:p>
    <w:p w:rsidR="008959AD" w:rsidRPr="00CB2C13" w:rsidRDefault="008959AD" w:rsidP="008959AD">
      <w:pPr>
        <w:rPr>
          <w:rFonts w:cs="Arial"/>
          <w:sz w:val="22"/>
          <w:szCs w:val="22"/>
        </w:rPr>
      </w:pPr>
      <w:r w:rsidRPr="00CB2C13">
        <w:rPr>
          <w:rFonts w:cs="Arial"/>
          <w:sz w:val="22"/>
          <w:szCs w:val="22"/>
        </w:rPr>
        <w:t>3.- Certificación unitaria de plano catastral $ 82.00</w:t>
      </w:r>
    </w:p>
    <w:p w:rsidR="008959AD" w:rsidRPr="00CB2C13" w:rsidRDefault="008959AD" w:rsidP="008959AD">
      <w:pPr>
        <w:rPr>
          <w:rFonts w:cs="Arial"/>
          <w:sz w:val="22"/>
          <w:szCs w:val="22"/>
        </w:rPr>
      </w:pPr>
      <w:r w:rsidRPr="00CB2C13">
        <w:rPr>
          <w:rFonts w:cs="Arial"/>
          <w:sz w:val="22"/>
          <w:szCs w:val="22"/>
        </w:rPr>
        <w:t>4.- Certificado catastral $ 82.00</w:t>
      </w:r>
    </w:p>
    <w:p w:rsidR="008959AD" w:rsidRPr="00CB2C13" w:rsidRDefault="008959AD" w:rsidP="008959AD">
      <w:pPr>
        <w:rPr>
          <w:rFonts w:cs="Arial"/>
          <w:sz w:val="22"/>
          <w:szCs w:val="22"/>
        </w:rPr>
      </w:pPr>
      <w:r w:rsidRPr="00CB2C13">
        <w:rPr>
          <w:rFonts w:cs="Arial"/>
          <w:sz w:val="22"/>
          <w:szCs w:val="22"/>
        </w:rPr>
        <w:t>5.- Certificado de no propiedad $ 82.00.</w:t>
      </w:r>
    </w:p>
    <w:p w:rsidR="008959AD" w:rsidRPr="00CB2C13" w:rsidRDefault="008959AD" w:rsidP="008959AD">
      <w:pPr>
        <w:ind w:right="50"/>
        <w:rPr>
          <w:rFonts w:cs="Arial"/>
          <w:sz w:val="22"/>
          <w:szCs w:val="22"/>
        </w:rPr>
      </w:pPr>
    </w:p>
    <w:p w:rsidR="008959AD" w:rsidRPr="00CB2C13" w:rsidRDefault="008959AD" w:rsidP="008959AD">
      <w:pPr>
        <w:rPr>
          <w:rFonts w:cs="Arial"/>
          <w:sz w:val="22"/>
          <w:szCs w:val="22"/>
        </w:rPr>
      </w:pPr>
      <w:r w:rsidRPr="00CB2C13">
        <w:rPr>
          <w:rFonts w:cs="Arial"/>
          <w:sz w:val="22"/>
          <w:szCs w:val="22"/>
        </w:rPr>
        <w:t>II.- Registros Catastrales:</w:t>
      </w:r>
    </w:p>
    <w:p w:rsidR="008959AD" w:rsidRPr="00CB2C13" w:rsidRDefault="008959AD" w:rsidP="008959AD">
      <w:pPr>
        <w:rPr>
          <w:rFonts w:cs="Arial"/>
          <w:sz w:val="22"/>
          <w:szCs w:val="22"/>
        </w:rPr>
      </w:pPr>
    </w:p>
    <w:p w:rsidR="008959AD" w:rsidRPr="00CB2C13" w:rsidRDefault="008959AD" w:rsidP="008959AD">
      <w:pPr>
        <w:rPr>
          <w:rFonts w:cs="Arial"/>
          <w:sz w:val="22"/>
          <w:szCs w:val="22"/>
        </w:rPr>
      </w:pPr>
      <w:r w:rsidRPr="00CB2C13">
        <w:rPr>
          <w:rFonts w:cs="Arial"/>
          <w:sz w:val="22"/>
          <w:szCs w:val="22"/>
        </w:rPr>
        <w:t>1.- Avalúo catastral $ 134.00.</w:t>
      </w:r>
    </w:p>
    <w:p w:rsidR="008959AD" w:rsidRPr="00CB2C13" w:rsidRDefault="008959AD" w:rsidP="008959AD">
      <w:pPr>
        <w:ind w:left="708" w:hanging="708"/>
        <w:rPr>
          <w:rFonts w:cs="Arial"/>
          <w:sz w:val="22"/>
          <w:szCs w:val="22"/>
        </w:rPr>
      </w:pPr>
      <w:r w:rsidRPr="00CB2C13">
        <w:rPr>
          <w:rFonts w:cs="Arial"/>
          <w:sz w:val="22"/>
          <w:szCs w:val="22"/>
        </w:rPr>
        <w:t>2.- Avalúo definitivo $ 246.00 Por avalúo y con vigencia de 60 días naturales.</w:t>
      </w:r>
    </w:p>
    <w:p w:rsidR="008959AD" w:rsidRPr="00CB2C13" w:rsidRDefault="008959AD" w:rsidP="008959AD">
      <w:pPr>
        <w:ind w:left="284" w:hanging="284"/>
        <w:rPr>
          <w:rFonts w:cs="Arial"/>
          <w:sz w:val="22"/>
          <w:szCs w:val="22"/>
        </w:rPr>
      </w:pPr>
      <w:r w:rsidRPr="00CB2C13">
        <w:rPr>
          <w:rFonts w:cs="Arial"/>
          <w:sz w:val="22"/>
          <w:szCs w:val="22"/>
        </w:rPr>
        <w:t>3.- Revisión y apertura de registros por concepto de adquisición de inmuebles, lo que resulte de aplicar el 1.8 al millar al valor catastral.</w:t>
      </w:r>
    </w:p>
    <w:p w:rsidR="008959AD" w:rsidRPr="00CB2C13" w:rsidRDefault="008959AD" w:rsidP="008959AD">
      <w:pPr>
        <w:rPr>
          <w:rFonts w:cs="Arial"/>
          <w:sz w:val="22"/>
          <w:szCs w:val="22"/>
        </w:rPr>
      </w:pPr>
      <w:r w:rsidRPr="00CB2C13">
        <w:rPr>
          <w:rFonts w:cs="Arial"/>
          <w:sz w:val="22"/>
          <w:szCs w:val="22"/>
        </w:rPr>
        <w:t>4.- Por aclaración o rectificación en un testimonio $134.00</w:t>
      </w:r>
    </w:p>
    <w:p w:rsidR="008959AD" w:rsidRPr="00CB2C13" w:rsidRDefault="008959AD" w:rsidP="008959AD">
      <w:pPr>
        <w:ind w:right="50"/>
        <w:rPr>
          <w:rFonts w:cs="Arial"/>
          <w:sz w:val="22"/>
          <w:szCs w:val="22"/>
        </w:rPr>
      </w:pPr>
    </w:p>
    <w:p w:rsidR="008959AD" w:rsidRPr="00CB2C13" w:rsidRDefault="008959AD" w:rsidP="008959AD">
      <w:pPr>
        <w:rPr>
          <w:rFonts w:cs="Arial"/>
          <w:sz w:val="22"/>
          <w:szCs w:val="22"/>
        </w:rPr>
      </w:pPr>
      <w:r w:rsidRPr="00CB2C13">
        <w:rPr>
          <w:rFonts w:cs="Arial"/>
          <w:sz w:val="22"/>
          <w:szCs w:val="22"/>
        </w:rPr>
        <w:t>III.- Deslinde de predios urbanos y rústicos:</w:t>
      </w:r>
    </w:p>
    <w:p w:rsidR="008959AD" w:rsidRPr="00CB2C13" w:rsidRDefault="008959AD" w:rsidP="008959AD">
      <w:pPr>
        <w:rPr>
          <w:rFonts w:cs="Arial"/>
          <w:sz w:val="22"/>
          <w:szCs w:val="22"/>
        </w:rPr>
      </w:pPr>
    </w:p>
    <w:p w:rsidR="008959AD" w:rsidRPr="00CB2C13" w:rsidRDefault="008959AD" w:rsidP="008959AD">
      <w:pPr>
        <w:ind w:left="284" w:hanging="284"/>
        <w:rPr>
          <w:rFonts w:cs="Arial"/>
          <w:sz w:val="22"/>
          <w:szCs w:val="22"/>
        </w:rPr>
      </w:pPr>
      <w:r w:rsidRPr="00CB2C13">
        <w:rPr>
          <w:rFonts w:cs="Arial"/>
          <w:sz w:val="22"/>
          <w:szCs w:val="22"/>
        </w:rPr>
        <w:t xml:space="preserve">1.- Deslinde de predios urbanos $ 0.72 por metro cuadrado, hasta </w:t>
      </w:r>
      <w:smartTag w:uri="urn:schemas-microsoft-com:office:smarttags" w:element="metricconverter">
        <w:smartTagPr>
          <w:attr w:name="ProductID" w:val="20,000.00 mﾲ"/>
        </w:smartTagPr>
        <w:r w:rsidRPr="00CB2C13">
          <w:rPr>
            <w:rFonts w:cs="Arial"/>
            <w:sz w:val="22"/>
            <w:szCs w:val="22"/>
          </w:rPr>
          <w:t>20,000.00 m²</w:t>
        </w:r>
      </w:smartTag>
      <w:r w:rsidRPr="00CB2C13">
        <w:rPr>
          <w:rFonts w:cs="Arial"/>
          <w:sz w:val="22"/>
          <w:szCs w:val="22"/>
        </w:rPr>
        <w:t>, lo que exceda a razón de $ 0.16 por m².</w:t>
      </w:r>
    </w:p>
    <w:p w:rsidR="008959AD" w:rsidRPr="00CB2C13" w:rsidRDefault="008959AD" w:rsidP="008959AD">
      <w:pPr>
        <w:rPr>
          <w:rFonts w:cs="Arial"/>
          <w:sz w:val="22"/>
          <w:szCs w:val="22"/>
        </w:rPr>
      </w:pPr>
      <w:r w:rsidRPr="00CB2C13">
        <w:rPr>
          <w:rFonts w:cs="Arial"/>
          <w:sz w:val="22"/>
          <w:szCs w:val="22"/>
        </w:rPr>
        <w:t xml:space="preserve">2.- $ 277.00 por hectárea hasta </w:t>
      </w:r>
      <w:smartTag w:uri="urn:schemas-microsoft-com:office:smarttags" w:element="metricconverter">
        <w:smartTagPr>
          <w:attr w:name="ProductID" w:val="10 hect￡reas"/>
        </w:smartTagPr>
        <w:r w:rsidRPr="00CB2C13">
          <w:rPr>
            <w:rFonts w:cs="Arial"/>
            <w:sz w:val="22"/>
            <w:szCs w:val="22"/>
          </w:rPr>
          <w:t>10 hectáreas</w:t>
        </w:r>
      </w:smartTag>
      <w:r w:rsidRPr="00CB2C13">
        <w:rPr>
          <w:rFonts w:cs="Arial"/>
          <w:sz w:val="22"/>
          <w:szCs w:val="22"/>
        </w:rPr>
        <w:t>, lo que exceda a   $144.00 por hectárea.</w:t>
      </w:r>
    </w:p>
    <w:p w:rsidR="008959AD" w:rsidRPr="00CB2C13" w:rsidRDefault="008959AD" w:rsidP="008959AD">
      <w:pPr>
        <w:ind w:left="284" w:hanging="284"/>
        <w:rPr>
          <w:rFonts w:cs="Arial"/>
          <w:sz w:val="22"/>
          <w:szCs w:val="22"/>
        </w:rPr>
      </w:pPr>
      <w:r w:rsidRPr="00CB2C13">
        <w:rPr>
          <w:rFonts w:cs="Arial"/>
          <w:sz w:val="22"/>
          <w:szCs w:val="22"/>
        </w:rPr>
        <w:t xml:space="preserve">3.- Colocación de mojoneras $ 358.00, de </w:t>
      </w:r>
      <w:smartTag w:uri="urn:schemas-microsoft-com:office:smarttags" w:element="metricconverter">
        <w:smartTagPr>
          <w:attr w:name="ProductID" w:val="6”"/>
        </w:smartTagPr>
        <w:r w:rsidRPr="00CB2C13">
          <w:rPr>
            <w:rFonts w:cs="Arial"/>
            <w:sz w:val="22"/>
            <w:szCs w:val="22"/>
          </w:rPr>
          <w:t>6”</w:t>
        </w:r>
      </w:smartTag>
      <w:r w:rsidRPr="00CB2C13">
        <w:rPr>
          <w:rFonts w:cs="Arial"/>
          <w:sz w:val="22"/>
          <w:szCs w:val="22"/>
        </w:rPr>
        <w:t xml:space="preserve"> de diámetro por </w:t>
      </w:r>
      <w:smartTag w:uri="urn:schemas-microsoft-com:office:smarttags" w:element="metricconverter">
        <w:smartTagPr>
          <w:attr w:name="ProductID" w:val="90 cent￭metros"/>
        </w:smartTagPr>
        <w:r w:rsidRPr="00CB2C13">
          <w:rPr>
            <w:rFonts w:cs="Arial"/>
            <w:sz w:val="22"/>
            <w:szCs w:val="22"/>
          </w:rPr>
          <w:t>90 centímetros</w:t>
        </w:r>
      </w:smartTag>
      <w:r w:rsidRPr="00CB2C13">
        <w:rPr>
          <w:rFonts w:cs="Arial"/>
          <w:sz w:val="22"/>
          <w:szCs w:val="22"/>
        </w:rPr>
        <w:t xml:space="preserve"> de alto y $ 208.</w:t>
      </w:r>
      <w:r w:rsidRPr="00CB2C13">
        <w:rPr>
          <w:rFonts w:cs="Arial"/>
          <w:sz w:val="22"/>
          <w:szCs w:val="22"/>
          <w:lang w:val="es-419"/>
        </w:rPr>
        <w:t>67</w:t>
      </w:r>
      <w:r w:rsidRPr="00CB2C13">
        <w:rPr>
          <w:rFonts w:cs="Arial"/>
          <w:sz w:val="22"/>
          <w:szCs w:val="22"/>
        </w:rPr>
        <w:t xml:space="preserve"> por </w:t>
      </w:r>
      <w:smartTag w:uri="urn:schemas-microsoft-com:office:smarttags" w:element="metricconverter">
        <w:smartTagPr>
          <w:attr w:name="ProductID" w:val="4”"/>
        </w:smartTagPr>
        <w:r w:rsidRPr="00CB2C13">
          <w:rPr>
            <w:rFonts w:cs="Arial"/>
            <w:sz w:val="22"/>
            <w:szCs w:val="22"/>
          </w:rPr>
          <w:t>4”</w:t>
        </w:r>
      </w:smartTag>
      <w:r w:rsidRPr="00CB2C13">
        <w:rPr>
          <w:rFonts w:cs="Arial"/>
          <w:sz w:val="22"/>
          <w:szCs w:val="22"/>
        </w:rPr>
        <w:t xml:space="preserve"> de diámetro por </w:t>
      </w:r>
      <w:smartTag w:uri="urn:schemas-microsoft-com:office:smarttags" w:element="metricconverter">
        <w:smartTagPr>
          <w:attr w:name="ProductID" w:val="40 cent￭metros"/>
        </w:smartTagPr>
        <w:r w:rsidRPr="00CB2C13">
          <w:rPr>
            <w:rFonts w:cs="Arial"/>
            <w:sz w:val="22"/>
            <w:szCs w:val="22"/>
          </w:rPr>
          <w:t>40 centímetros</w:t>
        </w:r>
      </w:smartTag>
      <w:r w:rsidRPr="00CB2C13">
        <w:rPr>
          <w:rFonts w:cs="Arial"/>
          <w:sz w:val="22"/>
          <w:szCs w:val="22"/>
        </w:rPr>
        <w:t xml:space="preserve"> de alto por punta vértice.</w:t>
      </w:r>
    </w:p>
    <w:p w:rsidR="008959AD" w:rsidRPr="00CB2C13" w:rsidRDefault="008959AD" w:rsidP="008959AD">
      <w:pPr>
        <w:rPr>
          <w:rFonts w:cs="Arial"/>
          <w:sz w:val="22"/>
          <w:szCs w:val="22"/>
        </w:rPr>
      </w:pPr>
      <w:r w:rsidRPr="00CB2C13">
        <w:rPr>
          <w:rFonts w:cs="Arial"/>
          <w:sz w:val="22"/>
          <w:szCs w:val="22"/>
        </w:rPr>
        <w:t xml:space="preserve">4.- Para lo dispuesto en las fracciones anteriores, cualquiera que sea la superficie del predio, el importe de los derechos no podrá ser inferior a $ 288.00. </w:t>
      </w:r>
    </w:p>
    <w:p w:rsidR="008959AD" w:rsidRDefault="008959AD" w:rsidP="008959AD">
      <w:pPr>
        <w:rPr>
          <w:rFonts w:cs="Arial"/>
          <w:sz w:val="22"/>
          <w:szCs w:val="22"/>
        </w:rPr>
      </w:pPr>
    </w:p>
    <w:p w:rsidR="004A6EA4" w:rsidRPr="00CB2C13" w:rsidRDefault="004A6EA4" w:rsidP="008959AD">
      <w:pPr>
        <w:rPr>
          <w:rFonts w:cs="Arial"/>
          <w:sz w:val="22"/>
          <w:szCs w:val="22"/>
        </w:rPr>
      </w:pPr>
    </w:p>
    <w:p w:rsidR="008959AD" w:rsidRPr="00CB2C13" w:rsidRDefault="008959AD" w:rsidP="008959AD">
      <w:pPr>
        <w:ind w:right="50"/>
        <w:jc w:val="center"/>
        <w:rPr>
          <w:rFonts w:cs="Arial"/>
          <w:b/>
          <w:sz w:val="22"/>
          <w:szCs w:val="22"/>
        </w:rPr>
      </w:pPr>
      <w:r w:rsidRPr="00CB2C13">
        <w:rPr>
          <w:rFonts w:cs="Arial"/>
          <w:b/>
          <w:sz w:val="22"/>
          <w:szCs w:val="22"/>
        </w:rPr>
        <w:t>SECCIÓN VI</w:t>
      </w:r>
    </w:p>
    <w:p w:rsidR="008959AD" w:rsidRPr="00CB2C13" w:rsidRDefault="008959AD" w:rsidP="008959AD">
      <w:pPr>
        <w:jc w:val="center"/>
        <w:rPr>
          <w:rFonts w:cs="Arial"/>
          <w:b/>
          <w:bCs/>
          <w:sz w:val="22"/>
          <w:szCs w:val="22"/>
        </w:rPr>
      </w:pPr>
      <w:r w:rsidRPr="00CB2C13">
        <w:rPr>
          <w:rFonts w:cs="Arial"/>
          <w:b/>
          <w:bCs/>
          <w:sz w:val="22"/>
          <w:szCs w:val="22"/>
        </w:rPr>
        <w:t>DE LOS SERVICIOS POR CERTIFICACIONES Y LEGALIZACIONES</w:t>
      </w:r>
    </w:p>
    <w:p w:rsidR="008959AD" w:rsidRPr="00CB2C13" w:rsidRDefault="008959AD" w:rsidP="008959AD">
      <w:pPr>
        <w:ind w:right="50"/>
        <w:rPr>
          <w:rFonts w:cs="Arial"/>
          <w:bCs/>
          <w:sz w:val="22"/>
          <w:szCs w:val="22"/>
        </w:rPr>
      </w:pPr>
    </w:p>
    <w:p w:rsidR="008959AD" w:rsidRPr="00CB2C13" w:rsidRDefault="008959AD" w:rsidP="008959AD">
      <w:pPr>
        <w:ind w:right="50"/>
        <w:rPr>
          <w:rFonts w:cs="Arial"/>
          <w:sz w:val="22"/>
          <w:szCs w:val="22"/>
        </w:rPr>
      </w:pPr>
      <w:r w:rsidRPr="00CB2C13">
        <w:rPr>
          <w:rFonts w:cs="Arial"/>
          <w:b/>
          <w:sz w:val="22"/>
          <w:szCs w:val="22"/>
        </w:rPr>
        <w:t>ARTÍCULO 16.-</w:t>
      </w:r>
      <w:r w:rsidRPr="00CB2C13">
        <w:rPr>
          <w:rFonts w:cs="Arial"/>
          <w:bCs/>
          <w:sz w:val="22"/>
          <w:szCs w:val="22"/>
        </w:rPr>
        <w:t xml:space="preserve"> Son objeto de estos derechos, los servicios prestados por la autoridad municipal </w:t>
      </w:r>
      <w:r w:rsidRPr="00CB2C13">
        <w:rPr>
          <w:rFonts w:cs="Arial"/>
          <w:sz w:val="22"/>
          <w:szCs w:val="22"/>
        </w:rPr>
        <w:t>por los conceptos siguientes que se pagarán conforme a las tarifas señaladas:</w:t>
      </w:r>
    </w:p>
    <w:p w:rsidR="008959AD" w:rsidRPr="00CB2C13" w:rsidRDefault="008959AD" w:rsidP="008959AD">
      <w:pPr>
        <w:tabs>
          <w:tab w:val="left" w:pos="2227"/>
        </w:tabs>
        <w:rPr>
          <w:rFonts w:cs="Arial"/>
          <w:sz w:val="22"/>
          <w:szCs w:val="22"/>
        </w:rPr>
      </w:pPr>
      <w:r w:rsidRPr="00CB2C13">
        <w:rPr>
          <w:rFonts w:cs="Arial"/>
          <w:sz w:val="22"/>
          <w:szCs w:val="22"/>
        </w:rPr>
        <w:tab/>
      </w:r>
    </w:p>
    <w:p w:rsidR="008959AD" w:rsidRPr="00CB2C13" w:rsidRDefault="008959AD" w:rsidP="008959AD">
      <w:pPr>
        <w:rPr>
          <w:rFonts w:cs="Arial"/>
          <w:b/>
          <w:color w:val="FF0000"/>
          <w:sz w:val="22"/>
          <w:szCs w:val="22"/>
        </w:rPr>
      </w:pPr>
      <w:r w:rsidRPr="00CB2C13">
        <w:rPr>
          <w:rFonts w:cs="Arial"/>
          <w:sz w:val="22"/>
          <w:szCs w:val="22"/>
        </w:rPr>
        <w:t>I.- Certificados y Legalizaciones de firmas $ 84.00.</w:t>
      </w:r>
    </w:p>
    <w:p w:rsidR="008959AD" w:rsidRPr="00CB2C13" w:rsidRDefault="008959AD" w:rsidP="008959AD">
      <w:pPr>
        <w:rPr>
          <w:rFonts w:cs="Arial"/>
          <w:sz w:val="22"/>
          <w:szCs w:val="22"/>
        </w:rPr>
      </w:pPr>
    </w:p>
    <w:p w:rsidR="008959AD" w:rsidRPr="006C69EC" w:rsidRDefault="008959AD" w:rsidP="008959AD">
      <w:pPr>
        <w:rPr>
          <w:rFonts w:cs="Arial"/>
          <w:sz w:val="22"/>
          <w:szCs w:val="22"/>
        </w:rPr>
      </w:pPr>
      <w:r w:rsidRPr="006C69EC">
        <w:rPr>
          <w:rFonts w:cs="Arial"/>
          <w:sz w:val="22"/>
          <w:szCs w:val="22"/>
        </w:rPr>
        <w:t>II.-Por los servicios prestados relativos al derecho de Acceso a la Información Pública, y de acuerdo al artículo 104 de la Ley de Acceso a la Información Pública para el Estado de Coahuila de Zaragoza, por los documentos físicos o que en medios magnéticos les sean solicitados causaran los derechos conforme a la siguiente:</w:t>
      </w:r>
    </w:p>
    <w:p w:rsidR="008959AD" w:rsidRPr="006C69EC" w:rsidRDefault="008959AD" w:rsidP="008959AD">
      <w:pPr>
        <w:rPr>
          <w:rFonts w:cs="Arial"/>
          <w:sz w:val="22"/>
          <w:szCs w:val="22"/>
        </w:rPr>
      </w:pPr>
    </w:p>
    <w:p w:rsidR="008959AD" w:rsidRPr="006C69EC" w:rsidRDefault="008959AD" w:rsidP="008959AD">
      <w:pPr>
        <w:rPr>
          <w:rFonts w:cs="Arial"/>
          <w:b/>
          <w:sz w:val="22"/>
          <w:szCs w:val="22"/>
        </w:rPr>
      </w:pPr>
      <w:r w:rsidRPr="006C69EC">
        <w:rPr>
          <w:rFonts w:cs="Arial"/>
          <w:b/>
          <w:sz w:val="22"/>
          <w:szCs w:val="22"/>
        </w:rPr>
        <w:t>TABLA</w:t>
      </w:r>
    </w:p>
    <w:p w:rsidR="008959AD" w:rsidRPr="006C69EC" w:rsidRDefault="008959AD" w:rsidP="008959AD">
      <w:pPr>
        <w:rPr>
          <w:rFonts w:cs="Arial"/>
          <w:b/>
          <w:sz w:val="22"/>
          <w:szCs w:val="22"/>
        </w:rPr>
      </w:pPr>
    </w:p>
    <w:p w:rsidR="008959AD" w:rsidRPr="006C69EC" w:rsidRDefault="008959AD" w:rsidP="008959AD">
      <w:pPr>
        <w:rPr>
          <w:rFonts w:cs="Arial"/>
          <w:sz w:val="22"/>
          <w:szCs w:val="22"/>
        </w:rPr>
      </w:pPr>
      <w:r w:rsidRPr="006C69EC">
        <w:rPr>
          <w:rFonts w:cs="Arial"/>
          <w:sz w:val="22"/>
          <w:szCs w:val="22"/>
        </w:rPr>
        <w:t>1.- Expedición de copia simple, $0.54</w:t>
      </w:r>
    </w:p>
    <w:p w:rsidR="004A6EA4" w:rsidRDefault="004A6EA4" w:rsidP="008959AD">
      <w:pPr>
        <w:rPr>
          <w:rFonts w:cs="Arial"/>
          <w:sz w:val="22"/>
          <w:szCs w:val="22"/>
        </w:rPr>
      </w:pPr>
    </w:p>
    <w:p w:rsidR="008959AD" w:rsidRPr="006C69EC" w:rsidRDefault="008959AD" w:rsidP="008959AD">
      <w:pPr>
        <w:rPr>
          <w:rFonts w:cs="Arial"/>
          <w:sz w:val="22"/>
          <w:szCs w:val="22"/>
        </w:rPr>
      </w:pPr>
      <w:r w:rsidRPr="006C69EC">
        <w:rPr>
          <w:rFonts w:cs="Arial"/>
          <w:sz w:val="22"/>
          <w:szCs w:val="22"/>
        </w:rPr>
        <w:t>2.- Expedición de copia certificada, $ 7.00</w:t>
      </w:r>
    </w:p>
    <w:p w:rsidR="004A6EA4" w:rsidRDefault="004A6EA4" w:rsidP="008959AD">
      <w:pPr>
        <w:rPr>
          <w:rFonts w:cs="Arial"/>
          <w:sz w:val="22"/>
          <w:szCs w:val="22"/>
        </w:rPr>
      </w:pPr>
    </w:p>
    <w:p w:rsidR="008959AD" w:rsidRPr="006C69EC" w:rsidRDefault="008959AD" w:rsidP="008959AD">
      <w:pPr>
        <w:rPr>
          <w:rFonts w:cs="Arial"/>
          <w:sz w:val="22"/>
          <w:szCs w:val="22"/>
        </w:rPr>
      </w:pPr>
      <w:r w:rsidRPr="006C69EC">
        <w:rPr>
          <w:rFonts w:cs="Arial"/>
          <w:sz w:val="22"/>
          <w:szCs w:val="22"/>
        </w:rPr>
        <w:t>3.- Expedición de copia a color, $19.00</w:t>
      </w:r>
    </w:p>
    <w:p w:rsidR="00D43627" w:rsidRPr="00EB2605" w:rsidRDefault="00D43627" w:rsidP="00D43627">
      <w:pPr>
        <w:spacing w:after="200" w:line="276" w:lineRule="auto"/>
        <w:ind w:left="284" w:right="616"/>
        <w:rPr>
          <w:rFonts w:eastAsia="Calibri" w:cs="Arial"/>
          <w:b/>
          <w:i/>
          <w:sz w:val="16"/>
        </w:rPr>
      </w:pPr>
      <w:r w:rsidRPr="00EB2605">
        <w:rPr>
          <w:rFonts w:eastAsia="Calibri" w:cs="Arial"/>
          <w:b/>
          <w:i/>
          <w:sz w:val="16"/>
        </w:rPr>
        <w:t>El Artículo 16, fracción II, numeral 3, fue declarado inválido por sentencia de la SCJN, en el expediente relativo a la Acción de Inconstitucionalidad No. 94/2020, con efectos a partir de la notificación de sus puntos resolutivos al Congreso del Estado de Coahuila de Zaragoza, la cual se realizó el 01 de diciembre del 2020.</w:t>
      </w:r>
    </w:p>
    <w:p w:rsidR="008959AD" w:rsidRPr="006C69EC" w:rsidRDefault="008959AD" w:rsidP="008959AD">
      <w:pPr>
        <w:rPr>
          <w:rFonts w:cs="Arial"/>
          <w:sz w:val="22"/>
          <w:szCs w:val="22"/>
        </w:rPr>
      </w:pPr>
      <w:r w:rsidRPr="006C69EC">
        <w:rPr>
          <w:rFonts w:cs="Arial"/>
          <w:sz w:val="22"/>
          <w:szCs w:val="22"/>
        </w:rPr>
        <w:t>4.- Por cada disco compacto, $13.00</w:t>
      </w:r>
    </w:p>
    <w:p w:rsidR="004A6EA4" w:rsidRDefault="004A6EA4" w:rsidP="008959AD">
      <w:pPr>
        <w:rPr>
          <w:rFonts w:cs="Arial"/>
          <w:sz w:val="22"/>
          <w:szCs w:val="22"/>
        </w:rPr>
      </w:pPr>
    </w:p>
    <w:p w:rsidR="008959AD" w:rsidRPr="006C69EC" w:rsidRDefault="008959AD" w:rsidP="008959AD">
      <w:pPr>
        <w:rPr>
          <w:rFonts w:cs="Arial"/>
          <w:sz w:val="22"/>
          <w:szCs w:val="22"/>
        </w:rPr>
      </w:pPr>
      <w:r w:rsidRPr="006C69EC">
        <w:rPr>
          <w:rFonts w:cs="Arial"/>
          <w:sz w:val="22"/>
          <w:szCs w:val="22"/>
        </w:rPr>
        <w:t xml:space="preserve">5.- Expedición de copia simple de planos, $64.00 </w:t>
      </w:r>
    </w:p>
    <w:p w:rsidR="004A6EA4" w:rsidRDefault="004A6EA4" w:rsidP="008959AD">
      <w:pPr>
        <w:rPr>
          <w:rFonts w:cs="Arial"/>
          <w:sz w:val="22"/>
          <w:szCs w:val="22"/>
        </w:rPr>
      </w:pPr>
    </w:p>
    <w:p w:rsidR="008959AD" w:rsidRPr="006C69EC" w:rsidRDefault="008959AD" w:rsidP="008959AD">
      <w:pPr>
        <w:rPr>
          <w:rFonts w:cs="Arial"/>
          <w:sz w:val="22"/>
          <w:szCs w:val="22"/>
        </w:rPr>
      </w:pPr>
      <w:r w:rsidRPr="006C69EC">
        <w:rPr>
          <w:rFonts w:cs="Arial"/>
          <w:sz w:val="22"/>
          <w:szCs w:val="22"/>
        </w:rPr>
        <w:t>6.- Expedición de copia certificada de planos, $39.00 adicionales a la anterior cuota.</w:t>
      </w:r>
    </w:p>
    <w:p w:rsidR="004A6EA4" w:rsidRDefault="004A6EA4" w:rsidP="004A6EA4">
      <w:pPr>
        <w:autoSpaceDE w:val="0"/>
        <w:autoSpaceDN w:val="0"/>
        <w:adjustRightInd w:val="0"/>
        <w:rPr>
          <w:rFonts w:cs="Arial"/>
          <w:sz w:val="22"/>
          <w:szCs w:val="22"/>
        </w:rPr>
      </w:pPr>
    </w:p>
    <w:p w:rsidR="004A6EA4" w:rsidRDefault="004A6EA4" w:rsidP="004A6EA4">
      <w:pPr>
        <w:autoSpaceDE w:val="0"/>
        <w:autoSpaceDN w:val="0"/>
        <w:adjustRightInd w:val="0"/>
        <w:rPr>
          <w:rFonts w:cs="Arial"/>
          <w:sz w:val="22"/>
          <w:szCs w:val="22"/>
        </w:rPr>
      </w:pPr>
    </w:p>
    <w:p w:rsidR="008959AD" w:rsidRPr="006C69EC" w:rsidRDefault="008959AD" w:rsidP="004A6EA4">
      <w:pPr>
        <w:autoSpaceDE w:val="0"/>
        <w:autoSpaceDN w:val="0"/>
        <w:adjustRightInd w:val="0"/>
        <w:jc w:val="center"/>
        <w:rPr>
          <w:rFonts w:cs="Arial"/>
          <w:b/>
          <w:bCs/>
          <w:sz w:val="22"/>
          <w:szCs w:val="22"/>
        </w:rPr>
      </w:pPr>
      <w:r w:rsidRPr="006C69EC">
        <w:rPr>
          <w:rFonts w:cs="Arial"/>
          <w:b/>
          <w:bCs/>
          <w:sz w:val="22"/>
          <w:szCs w:val="22"/>
        </w:rPr>
        <w:t>SECCIÓN VII</w:t>
      </w:r>
    </w:p>
    <w:p w:rsidR="008959AD" w:rsidRPr="006C69EC" w:rsidRDefault="008959AD" w:rsidP="008959AD">
      <w:pPr>
        <w:autoSpaceDE w:val="0"/>
        <w:autoSpaceDN w:val="0"/>
        <w:adjustRightInd w:val="0"/>
        <w:jc w:val="center"/>
        <w:rPr>
          <w:rFonts w:cs="Arial"/>
          <w:b/>
          <w:bCs/>
          <w:sz w:val="22"/>
          <w:szCs w:val="22"/>
        </w:rPr>
      </w:pPr>
      <w:r w:rsidRPr="006C69EC">
        <w:rPr>
          <w:rFonts w:cs="Arial"/>
          <w:b/>
          <w:bCs/>
          <w:sz w:val="22"/>
          <w:szCs w:val="22"/>
        </w:rPr>
        <w:t xml:space="preserve">POR LA EXPEDICIÓN DE LICENCIAS, PERMISOS, AUTORIZACIONES </w:t>
      </w:r>
    </w:p>
    <w:p w:rsidR="008959AD" w:rsidRPr="00CB2C13" w:rsidRDefault="008959AD" w:rsidP="008959AD">
      <w:pPr>
        <w:autoSpaceDE w:val="0"/>
        <w:autoSpaceDN w:val="0"/>
        <w:adjustRightInd w:val="0"/>
        <w:jc w:val="center"/>
        <w:rPr>
          <w:rFonts w:cs="Arial"/>
          <w:b/>
          <w:bCs/>
          <w:sz w:val="22"/>
          <w:szCs w:val="22"/>
        </w:rPr>
      </w:pPr>
      <w:r w:rsidRPr="006C69EC">
        <w:rPr>
          <w:rFonts w:cs="Arial"/>
          <w:b/>
          <w:bCs/>
          <w:sz w:val="22"/>
          <w:szCs w:val="22"/>
        </w:rPr>
        <w:t>Y SERVICIOS DE CONTROL AMBIENTAL</w:t>
      </w:r>
    </w:p>
    <w:p w:rsidR="008959AD" w:rsidRPr="00CB2C13" w:rsidRDefault="008959AD" w:rsidP="008959AD">
      <w:pPr>
        <w:autoSpaceDE w:val="0"/>
        <w:autoSpaceDN w:val="0"/>
        <w:adjustRightInd w:val="0"/>
        <w:rPr>
          <w:rFonts w:cs="Arial"/>
          <w:b/>
          <w:bCs/>
          <w:sz w:val="22"/>
          <w:szCs w:val="22"/>
        </w:rPr>
      </w:pPr>
    </w:p>
    <w:p w:rsidR="008959AD" w:rsidRPr="00CB2C13" w:rsidRDefault="008959AD" w:rsidP="008959AD">
      <w:pPr>
        <w:autoSpaceDE w:val="0"/>
        <w:autoSpaceDN w:val="0"/>
        <w:adjustRightInd w:val="0"/>
        <w:rPr>
          <w:rFonts w:cs="Arial"/>
          <w:sz w:val="22"/>
          <w:szCs w:val="22"/>
        </w:rPr>
      </w:pPr>
      <w:r w:rsidRPr="00CB2C13">
        <w:rPr>
          <w:rFonts w:cs="Arial"/>
          <w:b/>
          <w:bCs/>
          <w:sz w:val="22"/>
          <w:szCs w:val="22"/>
        </w:rPr>
        <w:t xml:space="preserve">ARTÍCULO 17.- </w:t>
      </w:r>
      <w:r w:rsidRPr="00CB2C13">
        <w:rPr>
          <w:rFonts w:cs="Arial"/>
          <w:bCs/>
          <w:sz w:val="22"/>
          <w:szCs w:val="22"/>
        </w:rPr>
        <w:t>Son</w:t>
      </w:r>
      <w:r w:rsidRPr="00CB2C13">
        <w:rPr>
          <w:rFonts w:cs="Arial"/>
          <w:sz w:val="22"/>
          <w:szCs w:val="22"/>
        </w:rPr>
        <w:t xml:space="preserve"> objeto de estos derechos, los servicios prestados por las autoridades municipales por concepto de:</w:t>
      </w:r>
    </w:p>
    <w:p w:rsidR="008959AD" w:rsidRPr="00CB2C13" w:rsidRDefault="008959AD" w:rsidP="008959AD">
      <w:pPr>
        <w:rPr>
          <w:rFonts w:cs="Arial"/>
          <w:sz w:val="22"/>
          <w:szCs w:val="22"/>
        </w:rPr>
      </w:pPr>
    </w:p>
    <w:p w:rsidR="008959AD" w:rsidRPr="00CB2C13" w:rsidRDefault="008959AD" w:rsidP="008959AD">
      <w:pPr>
        <w:pStyle w:val="Sinespaciado"/>
        <w:jc w:val="both"/>
        <w:rPr>
          <w:rFonts w:ascii="Arial" w:hAnsi="Arial" w:cs="Arial"/>
        </w:rPr>
      </w:pPr>
      <w:r w:rsidRPr="00CB2C13">
        <w:rPr>
          <w:rFonts w:ascii="Arial" w:hAnsi="Arial" w:cs="Arial"/>
        </w:rPr>
        <w:t>I.- Por la expedición de Licencia de Funcionamiento de las centrales productoras de energía termoeléctrica, térmica solar, hidroeléctrica, eólica, fotovoltaica, aerogeneradores, o similares, así como de las edificaciones para la extracción del gas de lutitas o gas shale, gas natural y gas no asociado y los pozos para la extracción de cualquier hidrocarburo, se cobrará anualmente la siguiente tarifa:</w:t>
      </w:r>
    </w:p>
    <w:p w:rsidR="008959AD" w:rsidRPr="00CB2C13" w:rsidRDefault="008959AD" w:rsidP="008959AD">
      <w:pPr>
        <w:pStyle w:val="Sinespaciado"/>
        <w:jc w:val="both"/>
        <w:rPr>
          <w:rFonts w:ascii="Arial" w:hAnsi="Arial" w:cs="Arial"/>
        </w:rPr>
      </w:pPr>
    </w:p>
    <w:p w:rsidR="008959AD" w:rsidRPr="00CB2C13" w:rsidRDefault="008959AD" w:rsidP="008959AD">
      <w:pPr>
        <w:pStyle w:val="Sinespaciado"/>
        <w:ind w:left="351" w:hanging="351"/>
        <w:jc w:val="both"/>
        <w:rPr>
          <w:rFonts w:ascii="Arial" w:hAnsi="Arial" w:cs="Arial"/>
        </w:rPr>
      </w:pPr>
      <w:r w:rsidRPr="00CB2C13">
        <w:rPr>
          <w:rFonts w:ascii="Arial" w:hAnsi="Arial" w:cs="Arial"/>
        </w:rPr>
        <w:t xml:space="preserve">1.- Edificación para la extracción de gas de lutitas o gas shale $ 29,246.00 por cada unidad. </w:t>
      </w:r>
    </w:p>
    <w:p w:rsidR="008959AD" w:rsidRPr="00CB2C13" w:rsidRDefault="008959AD" w:rsidP="008959AD">
      <w:pPr>
        <w:ind w:left="284" w:hanging="284"/>
        <w:rPr>
          <w:rFonts w:cs="Arial"/>
          <w:sz w:val="22"/>
          <w:szCs w:val="22"/>
        </w:rPr>
      </w:pPr>
      <w:r w:rsidRPr="00CB2C13">
        <w:rPr>
          <w:rFonts w:cs="Arial"/>
          <w:sz w:val="22"/>
          <w:szCs w:val="22"/>
        </w:rPr>
        <w:t>2.- Edificación productora de energía termoeléctrica, térmica solar, hidroeléctrica, eólica, fotovoltaica, aerogenerador, o similares, $ 29,246.00 por cada aerogenerador o unidad.</w:t>
      </w:r>
    </w:p>
    <w:p w:rsidR="008959AD" w:rsidRPr="00CB2C13" w:rsidRDefault="008959AD" w:rsidP="008959AD">
      <w:pPr>
        <w:ind w:left="351" w:hanging="351"/>
        <w:rPr>
          <w:rFonts w:cs="Arial"/>
          <w:sz w:val="22"/>
          <w:szCs w:val="22"/>
        </w:rPr>
      </w:pPr>
      <w:r w:rsidRPr="00CB2C13">
        <w:rPr>
          <w:rFonts w:cs="Arial"/>
          <w:sz w:val="22"/>
          <w:szCs w:val="22"/>
        </w:rPr>
        <w:t>3.- Edificación para la extracción de Gas Natural $ 29,246.00 por cada unidad.</w:t>
      </w:r>
    </w:p>
    <w:p w:rsidR="008959AD" w:rsidRPr="00CB2C13" w:rsidRDefault="008959AD" w:rsidP="008959AD">
      <w:pPr>
        <w:ind w:left="351" w:hanging="351"/>
        <w:rPr>
          <w:rFonts w:cs="Arial"/>
          <w:sz w:val="22"/>
          <w:szCs w:val="22"/>
        </w:rPr>
      </w:pPr>
      <w:r w:rsidRPr="00CB2C13">
        <w:rPr>
          <w:rFonts w:cs="Arial"/>
          <w:sz w:val="22"/>
          <w:szCs w:val="22"/>
        </w:rPr>
        <w:t>4.- Edificación para la extracción de Gas No Asociado $ 29,246.00 por cada unidad.</w:t>
      </w:r>
    </w:p>
    <w:p w:rsidR="008959AD" w:rsidRPr="00CB2C13" w:rsidRDefault="008959AD" w:rsidP="008959AD">
      <w:pPr>
        <w:ind w:left="284" w:hanging="284"/>
        <w:rPr>
          <w:rFonts w:cs="Arial"/>
          <w:sz w:val="22"/>
          <w:szCs w:val="22"/>
        </w:rPr>
      </w:pPr>
      <w:r w:rsidRPr="00CB2C13">
        <w:rPr>
          <w:rFonts w:cs="Arial"/>
          <w:sz w:val="22"/>
          <w:szCs w:val="22"/>
        </w:rPr>
        <w:t>5.-Por perforación en pozos verticales y direccionales en el área específica a yacimientos convencionales (Roca Reservorio) en Trampas Estructurales en el que se encuentre el hidrocarburo $ 29,246.00 por cada pozo.</w:t>
      </w:r>
    </w:p>
    <w:p w:rsidR="008959AD" w:rsidRPr="00CB2C13" w:rsidRDefault="008959AD" w:rsidP="008959AD">
      <w:pPr>
        <w:ind w:left="351" w:hanging="351"/>
        <w:rPr>
          <w:rFonts w:cs="Arial"/>
          <w:sz w:val="22"/>
          <w:szCs w:val="22"/>
        </w:rPr>
      </w:pPr>
      <w:r w:rsidRPr="00CB2C13">
        <w:rPr>
          <w:rFonts w:cs="Arial"/>
          <w:sz w:val="22"/>
          <w:szCs w:val="22"/>
        </w:rPr>
        <w:t>6.- Por perforación de pozo para la extracción de cualquier hidrocarburo $ 29,246.00 por cada pozo.</w:t>
      </w:r>
    </w:p>
    <w:p w:rsidR="008959AD" w:rsidRDefault="008959AD" w:rsidP="008959AD">
      <w:pPr>
        <w:pStyle w:val="Sinespaciado"/>
        <w:jc w:val="both"/>
        <w:rPr>
          <w:rFonts w:ascii="Arial" w:hAnsi="Arial" w:cs="Arial"/>
        </w:rPr>
      </w:pPr>
    </w:p>
    <w:p w:rsidR="004A6EA4" w:rsidRDefault="004A6EA4" w:rsidP="008959AD">
      <w:pPr>
        <w:pStyle w:val="Sinespaciado"/>
        <w:jc w:val="both"/>
        <w:rPr>
          <w:rFonts w:ascii="Arial" w:hAnsi="Arial" w:cs="Arial"/>
        </w:rPr>
      </w:pPr>
    </w:p>
    <w:p w:rsidR="004A6EA4" w:rsidRDefault="004A6EA4" w:rsidP="008959AD">
      <w:pPr>
        <w:pStyle w:val="Sinespaciado"/>
        <w:jc w:val="both"/>
        <w:rPr>
          <w:rFonts w:ascii="Arial" w:hAnsi="Arial" w:cs="Arial"/>
        </w:rPr>
      </w:pPr>
    </w:p>
    <w:p w:rsidR="004A6EA4" w:rsidRDefault="004A6EA4" w:rsidP="008959AD">
      <w:pPr>
        <w:pStyle w:val="Sinespaciado"/>
        <w:jc w:val="both"/>
        <w:rPr>
          <w:rFonts w:ascii="Arial" w:hAnsi="Arial" w:cs="Arial"/>
        </w:rPr>
      </w:pPr>
    </w:p>
    <w:p w:rsidR="004A6EA4" w:rsidRDefault="004A6EA4" w:rsidP="008959AD">
      <w:pPr>
        <w:pStyle w:val="Sinespaciado"/>
        <w:jc w:val="both"/>
        <w:rPr>
          <w:rFonts w:ascii="Arial" w:hAnsi="Arial" w:cs="Arial"/>
        </w:rPr>
      </w:pPr>
    </w:p>
    <w:p w:rsidR="004A6EA4" w:rsidRDefault="004A6EA4" w:rsidP="008959AD">
      <w:pPr>
        <w:pStyle w:val="Sinespaciado"/>
        <w:jc w:val="both"/>
        <w:rPr>
          <w:rFonts w:ascii="Arial" w:hAnsi="Arial" w:cs="Arial"/>
        </w:rPr>
      </w:pPr>
    </w:p>
    <w:p w:rsidR="004A6EA4" w:rsidRPr="00CB2C13" w:rsidRDefault="004A6EA4" w:rsidP="008959AD">
      <w:pPr>
        <w:pStyle w:val="Sinespaciado"/>
        <w:jc w:val="both"/>
        <w:rPr>
          <w:rFonts w:ascii="Arial" w:hAnsi="Arial" w:cs="Arial"/>
        </w:rPr>
      </w:pPr>
    </w:p>
    <w:p w:rsidR="008959AD" w:rsidRPr="00CB2C13" w:rsidRDefault="008959AD" w:rsidP="008959AD">
      <w:pPr>
        <w:jc w:val="center"/>
        <w:rPr>
          <w:rFonts w:cs="Arial"/>
          <w:b/>
          <w:bCs/>
          <w:sz w:val="22"/>
          <w:szCs w:val="22"/>
        </w:rPr>
      </w:pPr>
      <w:r w:rsidRPr="00CB2C13">
        <w:rPr>
          <w:rFonts w:cs="Arial"/>
          <w:b/>
          <w:bCs/>
          <w:sz w:val="22"/>
          <w:szCs w:val="22"/>
        </w:rPr>
        <w:t>CAPÍTULO NOVENO</w:t>
      </w:r>
    </w:p>
    <w:p w:rsidR="008959AD" w:rsidRPr="00CB2C13" w:rsidRDefault="008959AD" w:rsidP="008959AD">
      <w:pPr>
        <w:jc w:val="center"/>
        <w:rPr>
          <w:rFonts w:cs="Arial"/>
          <w:b/>
          <w:bCs/>
          <w:sz w:val="22"/>
          <w:szCs w:val="22"/>
        </w:rPr>
      </w:pPr>
      <w:r w:rsidRPr="00CB2C13">
        <w:rPr>
          <w:rFonts w:cs="Arial"/>
          <w:b/>
          <w:bCs/>
          <w:sz w:val="22"/>
          <w:szCs w:val="22"/>
        </w:rPr>
        <w:t>DE LOS DERECHOS POR EL USO O APROVECHAMIENTO DE</w:t>
      </w:r>
    </w:p>
    <w:p w:rsidR="008959AD" w:rsidRPr="00CB2C13" w:rsidRDefault="008959AD" w:rsidP="008959AD">
      <w:pPr>
        <w:jc w:val="center"/>
        <w:rPr>
          <w:rFonts w:cs="Arial"/>
          <w:b/>
          <w:bCs/>
          <w:sz w:val="22"/>
          <w:szCs w:val="22"/>
        </w:rPr>
      </w:pPr>
      <w:r w:rsidRPr="00CB2C13">
        <w:rPr>
          <w:rFonts w:cs="Arial"/>
          <w:b/>
          <w:bCs/>
          <w:sz w:val="22"/>
          <w:szCs w:val="22"/>
        </w:rPr>
        <w:t>BIENES DEL DOMINIO PÚBLICO DEL MUNICIPIO</w:t>
      </w:r>
    </w:p>
    <w:p w:rsidR="008959AD" w:rsidRPr="00CB2C13" w:rsidRDefault="008959AD" w:rsidP="008959AD">
      <w:pPr>
        <w:jc w:val="center"/>
        <w:rPr>
          <w:rFonts w:cs="Arial"/>
          <w:b/>
          <w:bCs/>
          <w:sz w:val="22"/>
          <w:szCs w:val="22"/>
        </w:rPr>
      </w:pPr>
    </w:p>
    <w:p w:rsidR="008959AD" w:rsidRPr="00CB2C13" w:rsidRDefault="008959AD" w:rsidP="008959AD">
      <w:pPr>
        <w:jc w:val="center"/>
        <w:rPr>
          <w:rFonts w:cs="Arial"/>
          <w:b/>
          <w:bCs/>
          <w:sz w:val="22"/>
          <w:szCs w:val="22"/>
        </w:rPr>
      </w:pPr>
      <w:r w:rsidRPr="00CB2C13">
        <w:rPr>
          <w:rFonts w:cs="Arial"/>
          <w:b/>
          <w:bCs/>
          <w:sz w:val="22"/>
          <w:szCs w:val="22"/>
        </w:rPr>
        <w:t>SECCIÓN I</w:t>
      </w:r>
    </w:p>
    <w:p w:rsidR="008959AD" w:rsidRPr="00CB2C13" w:rsidRDefault="008959AD" w:rsidP="008959AD">
      <w:pPr>
        <w:jc w:val="center"/>
        <w:rPr>
          <w:rFonts w:cs="Arial"/>
          <w:b/>
          <w:bCs/>
          <w:sz w:val="22"/>
          <w:szCs w:val="22"/>
        </w:rPr>
      </w:pPr>
      <w:r w:rsidRPr="00CB2C13">
        <w:rPr>
          <w:rFonts w:cs="Arial"/>
          <w:b/>
          <w:bCs/>
          <w:sz w:val="22"/>
          <w:szCs w:val="22"/>
        </w:rPr>
        <w:t>DE LOS SERVICIOS DE ARRASTRE Y ALMACENAJE</w:t>
      </w:r>
    </w:p>
    <w:p w:rsidR="008959AD" w:rsidRPr="00CB2C13" w:rsidRDefault="008959AD" w:rsidP="008959AD">
      <w:pPr>
        <w:ind w:right="50"/>
        <w:rPr>
          <w:rFonts w:cs="Arial"/>
          <w:b/>
          <w:sz w:val="22"/>
          <w:szCs w:val="22"/>
        </w:rPr>
      </w:pPr>
    </w:p>
    <w:p w:rsidR="008959AD" w:rsidRPr="00CB2C13" w:rsidRDefault="008959AD" w:rsidP="008959AD">
      <w:pPr>
        <w:pStyle w:val="Sinespaciado"/>
        <w:jc w:val="both"/>
        <w:rPr>
          <w:rFonts w:ascii="Arial" w:hAnsi="Arial" w:cs="Arial"/>
          <w:bCs/>
        </w:rPr>
      </w:pPr>
      <w:r w:rsidRPr="00CB2C13">
        <w:rPr>
          <w:rFonts w:ascii="Arial" w:hAnsi="Arial" w:cs="Arial"/>
          <w:b/>
        </w:rPr>
        <w:t>ARTÍCULO 18.-</w:t>
      </w:r>
      <w:r w:rsidRPr="00CB2C13">
        <w:rPr>
          <w:rFonts w:ascii="Arial" w:hAnsi="Arial" w:cs="Arial"/>
          <w:bCs/>
        </w:rPr>
        <w:t xml:space="preserve"> Son objeto de estos derechos los servicios de arrastre de vehículos, el depósito de los mismos en corralones, bodegas, locales o predios propiedad del Municipio, y el almacenaje de bienes muebles, ya sea que hayan sido secuestrados por la vía del procedimiento administrativo de ejecución o que por cualquier otro motivo deban ser almacenados, a petición del interesado o por disposición legal o reglamentaria.</w:t>
      </w:r>
    </w:p>
    <w:p w:rsidR="008959AD" w:rsidRPr="00CB2C13" w:rsidRDefault="008959AD" w:rsidP="008959AD">
      <w:pPr>
        <w:ind w:right="50"/>
        <w:rPr>
          <w:rFonts w:cs="Arial"/>
          <w:bCs/>
          <w:sz w:val="22"/>
          <w:szCs w:val="22"/>
        </w:rPr>
      </w:pPr>
    </w:p>
    <w:p w:rsidR="008959AD" w:rsidRPr="00CB2C13" w:rsidRDefault="008959AD" w:rsidP="008959AD">
      <w:pPr>
        <w:rPr>
          <w:rFonts w:cs="Arial"/>
          <w:sz w:val="22"/>
          <w:szCs w:val="22"/>
        </w:rPr>
      </w:pPr>
      <w:r w:rsidRPr="00CB2C13">
        <w:rPr>
          <w:rFonts w:cs="Arial"/>
          <w:sz w:val="22"/>
          <w:szCs w:val="22"/>
        </w:rPr>
        <w:t>Las cuotas correspondientes por Servicios de Arrastre y Almacenaje, serán las siguientes:</w:t>
      </w:r>
    </w:p>
    <w:p w:rsidR="008959AD" w:rsidRPr="00CB2C13" w:rsidRDefault="008959AD" w:rsidP="008959AD">
      <w:pPr>
        <w:rPr>
          <w:rFonts w:cs="Arial"/>
          <w:sz w:val="22"/>
          <w:szCs w:val="22"/>
        </w:rPr>
      </w:pPr>
    </w:p>
    <w:p w:rsidR="008959AD" w:rsidRPr="00CB2C13" w:rsidRDefault="008959AD" w:rsidP="008959AD">
      <w:pPr>
        <w:rPr>
          <w:rFonts w:cs="Arial"/>
          <w:sz w:val="22"/>
          <w:szCs w:val="22"/>
        </w:rPr>
      </w:pPr>
      <w:r w:rsidRPr="00CB2C13">
        <w:rPr>
          <w:rFonts w:cs="Arial"/>
          <w:sz w:val="22"/>
          <w:szCs w:val="22"/>
        </w:rPr>
        <w:t>I.- Pensión corralón autos                                          $ 7.00 diario.</w:t>
      </w:r>
    </w:p>
    <w:p w:rsidR="008959AD" w:rsidRPr="00CB2C13" w:rsidRDefault="008959AD" w:rsidP="008959AD">
      <w:pPr>
        <w:rPr>
          <w:rFonts w:cs="Arial"/>
          <w:sz w:val="22"/>
          <w:szCs w:val="22"/>
        </w:rPr>
      </w:pPr>
    </w:p>
    <w:p w:rsidR="008959AD" w:rsidRPr="00CB2C13" w:rsidRDefault="008959AD" w:rsidP="008959AD">
      <w:pPr>
        <w:rPr>
          <w:rFonts w:cs="Arial"/>
          <w:sz w:val="22"/>
          <w:szCs w:val="22"/>
        </w:rPr>
      </w:pPr>
      <w:r w:rsidRPr="00CB2C13">
        <w:rPr>
          <w:rFonts w:cs="Arial"/>
          <w:sz w:val="22"/>
          <w:szCs w:val="22"/>
        </w:rPr>
        <w:t>II.- Pensión corralón camiones                                  $ 8.00 diario.</w:t>
      </w:r>
    </w:p>
    <w:p w:rsidR="008959AD" w:rsidRPr="00CB2C13" w:rsidRDefault="008959AD" w:rsidP="008959AD">
      <w:pPr>
        <w:rPr>
          <w:rFonts w:cs="Arial"/>
          <w:sz w:val="22"/>
          <w:szCs w:val="22"/>
        </w:rPr>
      </w:pPr>
    </w:p>
    <w:p w:rsidR="008959AD" w:rsidRPr="00CB2C13" w:rsidRDefault="008959AD" w:rsidP="008959AD">
      <w:pPr>
        <w:rPr>
          <w:rFonts w:cs="Arial"/>
          <w:sz w:val="22"/>
          <w:szCs w:val="22"/>
        </w:rPr>
      </w:pPr>
      <w:r w:rsidRPr="00CB2C13">
        <w:rPr>
          <w:rFonts w:cs="Arial"/>
          <w:sz w:val="22"/>
          <w:szCs w:val="22"/>
        </w:rPr>
        <w:t>III.- Servicios de grúas prestados por el Municipio    $ 189.00</w:t>
      </w:r>
    </w:p>
    <w:p w:rsidR="008959AD" w:rsidRPr="00CB2C13" w:rsidRDefault="008959AD" w:rsidP="008959AD">
      <w:pPr>
        <w:rPr>
          <w:rFonts w:cs="Arial"/>
          <w:sz w:val="22"/>
          <w:szCs w:val="22"/>
        </w:rPr>
      </w:pPr>
    </w:p>
    <w:p w:rsidR="008959AD" w:rsidRPr="00CB2C13" w:rsidRDefault="008959AD" w:rsidP="008959AD">
      <w:pPr>
        <w:rPr>
          <w:rFonts w:cs="Arial"/>
          <w:sz w:val="22"/>
          <w:szCs w:val="22"/>
        </w:rPr>
      </w:pPr>
      <w:r w:rsidRPr="00CB2C13">
        <w:rPr>
          <w:rFonts w:cs="Arial"/>
          <w:sz w:val="22"/>
          <w:szCs w:val="22"/>
        </w:rPr>
        <w:t>IV.- Traslado de bienes                                              $ 78.00</w:t>
      </w:r>
    </w:p>
    <w:p w:rsidR="008959AD" w:rsidRPr="00CB2C13" w:rsidRDefault="008959AD" w:rsidP="008959AD">
      <w:pPr>
        <w:pStyle w:val="Sinespaciado"/>
        <w:jc w:val="both"/>
        <w:rPr>
          <w:rFonts w:ascii="Arial" w:hAnsi="Arial" w:cs="Arial"/>
        </w:rPr>
      </w:pPr>
    </w:p>
    <w:p w:rsidR="004A6EA4" w:rsidRDefault="004A6EA4" w:rsidP="008959AD">
      <w:pPr>
        <w:jc w:val="center"/>
        <w:rPr>
          <w:rFonts w:cs="Arial"/>
          <w:b/>
          <w:bCs/>
          <w:sz w:val="22"/>
          <w:szCs w:val="22"/>
        </w:rPr>
      </w:pPr>
    </w:p>
    <w:p w:rsidR="004A6EA4" w:rsidRPr="00CB2C13" w:rsidRDefault="004A6EA4" w:rsidP="008959AD">
      <w:pPr>
        <w:jc w:val="center"/>
        <w:rPr>
          <w:rFonts w:cs="Arial"/>
          <w:b/>
          <w:bCs/>
          <w:sz w:val="22"/>
          <w:szCs w:val="22"/>
        </w:rPr>
      </w:pPr>
    </w:p>
    <w:p w:rsidR="008959AD" w:rsidRPr="00CB2C13" w:rsidRDefault="008959AD" w:rsidP="008959AD">
      <w:pPr>
        <w:jc w:val="center"/>
        <w:rPr>
          <w:rFonts w:cs="Arial"/>
          <w:b/>
          <w:bCs/>
          <w:sz w:val="22"/>
          <w:szCs w:val="22"/>
        </w:rPr>
      </w:pPr>
      <w:r w:rsidRPr="00CB2C13">
        <w:rPr>
          <w:rFonts w:cs="Arial"/>
          <w:b/>
          <w:bCs/>
          <w:sz w:val="22"/>
          <w:szCs w:val="22"/>
        </w:rPr>
        <w:t>TÍTULO TERCERO</w:t>
      </w:r>
    </w:p>
    <w:p w:rsidR="008959AD" w:rsidRPr="00CB2C13" w:rsidRDefault="008959AD" w:rsidP="008959AD">
      <w:pPr>
        <w:jc w:val="center"/>
        <w:rPr>
          <w:rFonts w:cs="Arial"/>
          <w:b/>
          <w:bCs/>
          <w:sz w:val="22"/>
          <w:szCs w:val="22"/>
        </w:rPr>
      </w:pPr>
      <w:r w:rsidRPr="00CB2C13">
        <w:rPr>
          <w:rFonts w:cs="Arial"/>
          <w:b/>
          <w:bCs/>
          <w:sz w:val="22"/>
          <w:szCs w:val="22"/>
        </w:rPr>
        <w:t>DE LOS INGRESOS NO TRIBUTARIOS</w:t>
      </w:r>
    </w:p>
    <w:p w:rsidR="008959AD" w:rsidRPr="00CB2C13" w:rsidRDefault="008959AD" w:rsidP="008959AD">
      <w:pPr>
        <w:jc w:val="center"/>
        <w:rPr>
          <w:rFonts w:cs="Arial"/>
          <w:b/>
          <w:bCs/>
          <w:sz w:val="22"/>
          <w:szCs w:val="22"/>
        </w:rPr>
      </w:pPr>
    </w:p>
    <w:p w:rsidR="008959AD" w:rsidRPr="00CB2C13" w:rsidRDefault="008959AD" w:rsidP="008959AD">
      <w:pPr>
        <w:jc w:val="center"/>
        <w:rPr>
          <w:rFonts w:cs="Arial"/>
          <w:b/>
          <w:bCs/>
          <w:sz w:val="22"/>
          <w:szCs w:val="22"/>
        </w:rPr>
      </w:pPr>
      <w:r w:rsidRPr="00CB2C13">
        <w:rPr>
          <w:rFonts w:cs="Arial"/>
          <w:b/>
          <w:bCs/>
          <w:sz w:val="22"/>
          <w:szCs w:val="22"/>
        </w:rPr>
        <w:t>CAPÍTULO PRIMERO</w:t>
      </w:r>
    </w:p>
    <w:p w:rsidR="008959AD" w:rsidRPr="00CB2C13" w:rsidRDefault="008959AD" w:rsidP="008959AD">
      <w:pPr>
        <w:jc w:val="center"/>
        <w:rPr>
          <w:rFonts w:cs="Arial"/>
          <w:b/>
          <w:bCs/>
          <w:sz w:val="22"/>
          <w:szCs w:val="22"/>
        </w:rPr>
      </w:pPr>
      <w:r w:rsidRPr="00CB2C13">
        <w:rPr>
          <w:rFonts w:cs="Arial"/>
          <w:b/>
          <w:bCs/>
          <w:sz w:val="22"/>
          <w:szCs w:val="22"/>
        </w:rPr>
        <w:t>DE LOS PRODUCTOS</w:t>
      </w:r>
    </w:p>
    <w:p w:rsidR="008959AD" w:rsidRPr="00CB2C13" w:rsidRDefault="008959AD" w:rsidP="008959AD">
      <w:pPr>
        <w:jc w:val="center"/>
        <w:rPr>
          <w:rFonts w:cs="Arial"/>
          <w:b/>
          <w:bCs/>
          <w:sz w:val="22"/>
          <w:szCs w:val="22"/>
        </w:rPr>
      </w:pPr>
    </w:p>
    <w:p w:rsidR="008959AD" w:rsidRPr="00CB2C13" w:rsidRDefault="008959AD" w:rsidP="008959AD">
      <w:pPr>
        <w:jc w:val="center"/>
        <w:rPr>
          <w:rFonts w:cs="Arial"/>
          <w:b/>
          <w:bCs/>
          <w:sz w:val="22"/>
          <w:szCs w:val="22"/>
        </w:rPr>
      </w:pPr>
      <w:r w:rsidRPr="00CB2C13">
        <w:rPr>
          <w:rFonts w:cs="Arial"/>
          <w:b/>
          <w:bCs/>
          <w:sz w:val="22"/>
          <w:szCs w:val="22"/>
        </w:rPr>
        <w:t>SECCIÓN I</w:t>
      </w:r>
    </w:p>
    <w:p w:rsidR="008959AD" w:rsidRPr="00CB2C13" w:rsidRDefault="008959AD" w:rsidP="008959AD">
      <w:pPr>
        <w:jc w:val="center"/>
        <w:rPr>
          <w:rFonts w:cs="Arial"/>
          <w:b/>
          <w:bCs/>
          <w:sz w:val="22"/>
          <w:szCs w:val="22"/>
        </w:rPr>
      </w:pPr>
      <w:r w:rsidRPr="00CB2C13">
        <w:rPr>
          <w:rFonts w:cs="Arial"/>
          <w:b/>
          <w:bCs/>
          <w:sz w:val="22"/>
          <w:szCs w:val="22"/>
        </w:rPr>
        <w:t>PROVENIENTES DE LA VENTA O ARRENDAMIENTO DE LOTES</w:t>
      </w:r>
    </w:p>
    <w:p w:rsidR="008959AD" w:rsidRPr="00CB2C13" w:rsidRDefault="008959AD" w:rsidP="008959AD">
      <w:pPr>
        <w:jc w:val="center"/>
        <w:rPr>
          <w:rFonts w:cs="Arial"/>
          <w:b/>
          <w:bCs/>
          <w:sz w:val="22"/>
          <w:szCs w:val="22"/>
        </w:rPr>
      </w:pPr>
      <w:r w:rsidRPr="00CB2C13">
        <w:rPr>
          <w:rFonts w:cs="Arial"/>
          <w:b/>
          <w:bCs/>
          <w:sz w:val="22"/>
          <w:szCs w:val="22"/>
        </w:rPr>
        <w:t>Y GAVETAS DE LOS PANTEONES MUNICIPALES</w:t>
      </w:r>
    </w:p>
    <w:p w:rsidR="008959AD" w:rsidRPr="00CB2C13" w:rsidRDefault="008959AD" w:rsidP="008959AD">
      <w:pPr>
        <w:jc w:val="center"/>
        <w:rPr>
          <w:rFonts w:cs="Arial"/>
          <w:b/>
          <w:bCs/>
          <w:sz w:val="22"/>
          <w:szCs w:val="22"/>
        </w:rPr>
      </w:pPr>
    </w:p>
    <w:p w:rsidR="008959AD" w:rsidRPr="00CB2C13" w:rsidRDefault="008959AD" w:rsidP="008959AD">
      <w:pPr>
        <w:rPr>
          <w:rFonts w:cs="Arial"/>
          <w:sz w:val="22"/>
          <w:szCs w:val="22"/>
        </w:rPr>
      </w:pPr>
      <w:r w:rsidRPr="00CB2C13">
        <w:rPr>
          <w:rFonts w:cs="Arial"/>
          <w:b/>
          <w:sz w:val="22"/>
          <w:szCs w:val="22"/>
        </w:rPr>
        <w:t>ARTÍCULO 19.-</w:t>
      </w:r>
      <w:r w:rsidRPr="00CB2C13">
        <w:rPr>
          <w:rFonts w:cs="Arial"/>
          <w:bCs/>
          <w:sz w:val="22"/>
          <w:szCs w:val="22"/>
        </w:rPr>
        <w:t xml:space="preserve"> Son objeto de estos productos, la venta o arrendamiento de lotes y gavetas de los panteones municipales</w:t>
      </w:r>
      <w:r w:rsidRPr="00CB2C13">
        <w:rPr>
          <w:rFonts w:cs="Arial"/>
          <w:sz w:val="22"/>
          <w:szCs w:val="22"/>
        </w:rPr>
        <w:t>, de acuerdo a las siguientes tarifas:</w:t>
      </w:r>
    </w:p>
    <w:p w:rsidR="008959AD" w:rsidRPr="00CB2C13" w:rsidRDefault="008959AD" w:rsidP="008959AD">
      <w:pPr>
        <w:tabs>
          <w:tab w:val="left" w:pos="1139"/>
        </w:tabs>
        <w:rPr>
          <w:rFonts w:cs="Arial"/>
          <w:sz w:val="22"/>
          <w:szCs w:val="22"/>
        </w:rPr>
      </w:pPr>
    </w:p>
    <w:p w:rsidR="008959AD" w:rsidRPr="00CB2C13" w:rsidRDefault="008959AD" w:rsidP="008959AD">
      <w:pPr>
        <w:rPr>
          <w:rFonts w:cs="Arial"/>
          <w:sz w:val="22"/>
          <w:szCs w:val="22"/>
        </w:rPr>
      </w:pPr>
      <w:r w:rsidRPr="00CB2C13">
        <w:rPr>
          <w:rFonts w:cs="Arial"/>
          <w:sz w:val="22"/>
          <w:szCs w:val="22"/>
        </w:rPr>
        <w:t>I.- Ventas de lotes en el panteón municipal de acuerdo a lo siguiente:</w:t>
      </w:r>
    </w:p>
    <w:p w:rsidR="008959AD" w:rsidRPr="00CB2C13" w:rsidRDefault="008959AD" w:rsidP="008959AD">
      <w:pPr>
        <w:rPr>
          <w:rFonts w:cs="Arial"/>
          <w:sz w:val="22"/>
          <w:szCs w:val="22"/>
        </w:rPr>
      </w:pPr>
      <w:r w:rsidRPr="00CB2C13">
        <w:rPr>
          <w:rFonts w:cs="Arial"/>
          <w:sz w:val="22"/>
          <w:szCs w:val="22"/>
        </w:rPr>
        <w:t xml:space="preserve">   </w:t>
      </w:r>
    </w:p>
    <w:p w:rsidR="008959AD" w:rsidRDefault="008959AD" w:rsidP="008959AD">
      <w:pPr>
        <w:rPr>
          <w:rFonts w:cs="Arial"/>
          <w:sz w:val="22"/>
          <w:szCs w:val="22"/>
        </w:rPr>
      </w:pPr>
      <w:r w:rsidRPr="00CB2C13">
        <w:rPr>
          <w:rFonts w:cs="Arial"/>
          <w:sz w:val="22"/>
          <w:szCs w:val="22"/>
        </w:rPr>
        <w:t xml:space="preserve">    1.- Venta de lotes a quinquenio $30.00 por m²</w:t>
      </w:r>
    </w:p>
    <w:p w:rsidR="008959AD" w:rsidRPr="00CB2C13" w:rsidRDefault="008959AD" w:rsidP="008959AD">
      <w:pPr>
        <w:rPr>
          <w:rFonts w:cs="Arial"/>
          <w:sz w:val="22"/>
          <w:szCs w:val="22"/>
        </w:rPr>
      </w:pPr>
    </w:p>
    <w:p w:rsidR="008959AD" w:rsidRPr="00CB2C13" w:rsidRDefault="008959AD" w:rsidP="008959AD">
      <w:pPr>
        <w:rPr>
          <w:rFonts w:cs="Arial"/>
          <w:sz w:val="22"/>
          <w:szCs w:val="22"/>
        </w:rPr>
      </w:pPr>
      <w:r w:rsidRPr="00CB2C13">
        <w:rPr>
          <w:rFonts w:cs="Arial"/>
          <w:sz w:val="22"/>
          <w:szCs w:val="22"/>
        </w:rPr>
        <w:t>II.- Por el uso de fosas a perpetuidad, una cuota única de $ 327.00.</w:t>
      </w:r>
    </w:p>
    <w:p w:rsidR="008959AD" w:rsidRDefault="008959AD" w:rsidP="008959AD">
      <w:pPr>
        <w:tabs>
          <w:tab w:val="left" w:pos="603"/>
          <w:tab w:val="left" w:pos="1139"/>
        </w:tabs>
        <w:rPr>
          <w:rFonts w:cs="Arial"/>
          <w:sz w:val="22"/>
          <w:szCs w:val="22"/>
        </w:rPr>
      </w:pPr>
    </w:p>
    <w:p w:rsidR="004A6EA4" w:rsidRDefault="004A6EA4" w:rsidP="008959AD">
      <w:pPr>
        <w:tabs>
          <w:tab w:val="left" w:pos="603"/>
          <w:tab w:val="left" w:pos="1139"/>
        </w:tabs>
        <w:rPr>
          <w:rFonts w:cs="Arial"/>
          <w:sz w:val="22"/>
          <w:szCs w:val="22"/>
        </w:rPr>
      </w:pPr>
    </w:p>
    <w:p w:rsidR="004A6EA4" w:rsidRDefault="004A6EA4" w:rsidP="008959AD">
      <w:pPr>
        <w:tabs>
          <w:tab w:val="left" w:pos="603"/>
          <w:tab w:val="left" w:pos="1139"/>
        </w:tabs>
        <w:rPr>
          <w:rFonts w:cs="Arial"/>
          <w:sz w:val="22"/>
          <w:szCs w:val="22"/>
        </w:rPr>
      </w:pPr>
    </w:p>
    <w:p w:rsidR="004A6EA4" w:rsidRDefault="004A6EA4" w:rsidP="008959AD">
      <w:pPr>
        <w:tabs>
          <w:tab w:val="left" w:pos="603"/>
          <w:tab w:val="left" w:pos="1139"/>
        </w:tabs>
        <w:rPr>
          <w:rFonts w:cs="Arial"/>
          <w:sz w:val="22"/>
          <w:szCs w:val="22"/>
        </w:rPr>
      </w:pPr>
    </w:p>
    <w:p w:rsidR="004A6EA4" w:rsidRDefault="004A6EA4" w:rsidP="008959AD">
      <w:pPr>
        <w:tabs>
          <w:tab w:val="left" w:pos="603"/>
          <w:tab w:val="left" w:pos="1139"/>
        </w:tabs>
        <w:rPr>
          <w:rFonts w:cs="Arial"/>
          <w:sz w:val="22"/>
          <w:szCs w:val="22"/>
        </w:rPr>
      </w:pPr>
    </w:p>
    <w:p w:rsidR="004A6EA4" w:rsidRDefault="004A6EA4" w:rsidP="008959AD">
      <w:pPr>
        <w:tabs>
          <w:tab w:val="left" w:pos="603"/>
          <w:tab w:val="left" w:pos="1139"/>
        </w:tabs>
        <w:rPr>
          <w:rFonts w:cs="Arial"/>
          <w:sz w:val="22"/>
          <w:szCs w:val="22"/>
        </w:rPr>
      </w:pPr>
    </w:p>
    <w:p w:rsidR="008959AD" w:rsidRPr="00CB2C13" w:rsidRDefault="008959AD" w:rsidP="008959AD">
      <w:pPr>
        <w:ind w:right="50"/>
        <w:jc w:val="center"/>
        <w:rPr>
          <w:rFonts w:cs="Arial"/>
          <w:b/>
          <w:sz w:val="22"/>
          <w:szCs w:val="22"/>
        </w:rPr>
      </w:pPr>
      <w:r w:rsidRPr="00CB2C13">
        <w:rPr>
          <w:rFonts w:cs="Arial"/>
          <w:b/>
          <w:sz w:val="22"/>
          <w:szCs w:val="22"/>
        </w:rPr>
        <w:t>CAPÍTULO SEGUNDO</w:t>
      </w:r>
    </w:p>
    <w:p w:rsidR="008959AD" w:rsidRPr="00CB2C13" w:rsidRDefault="008959AD" w:rsidP="008959AD">
      <w:pPr>
        <w:jc w:val="center"/>
        <w:rPr>
          <w:rFonts w:cs="Arial"/>
          <w:b/>
          <w:bCs/>
          <w:sz w:val="22"/>
          <w:szCs w:val="22"/>
        </w:rPr>
      </w:pPr>
      <w:r w:rsidRPr="00CB2C13">
        <w:rPr>
          <w:rFonts w:cs="Arial"/>
          <w:b/>
          <w:bCs/>
          <w:sz w:val="22"/>
          <w:szCs w:val="22"/>
        </w:rPr>
        <w:t>DE LOS APROVECHAMIENTOS</w:t>
      </w:r>
    </w:p>
    <w:p w:rsidR="008959AD" w:rsidRPr="00CB2C13" w:rsidRDefault="008959AD" w:rsidP="008959AD">
      <w:pPr>
        <w:jc w:val="center"/>
        <w:rPr>
          <w:rFonts w:cs="Arial"/>
          <w:b/>
          <w:bCs/>
          <w:sz w:val="22"/>
          <w:szCs w:val="22"/>
        </w:rPr>
      </w:pPr>
    </w:p>
    <w:p w:rsidR="008959AD" w:rsidRPr="00CB2C13" w:rsidRDefault="008959AD" w:rsidP="008959AD">
      <w:pPr>
        <w:jc w:val="center"/>
        <w:rPr>
          <w:rFonts w:cs="Arial"/>
          <w:b/>
          <w:bCs/>
          <w:sz w:val="22"/>
          <w:szCs w:val="22"/>
        </w:rPr>
      </w:pPr>
      <w:r w:rsidRPr="00CB2C13">
        <w:rPr>
          <w:rFonts w:cs="Arial"/>
          <w:b/>
          <w:bCs/>
          <w:sz w:val="22"/>
          <w:szCs w:val="22"/>
        </w:rPr>
        <w:t>SECCIÓN I</w:t>
      </w:r>
    </w:p>
    <w:p w:rsidR="008959AD" w:rsidRPr="00CB2C13" w:rsidRDefault="008959AD" w:rsidP="008959AD">
      <w:pPr>
        <w:jc w:val="center"/>
        <w:rPr>
          <w:rFonts w:cs="Arial"/>
          <w:b/>
          <w:bCs/>
          <w:sz w:val="22"/>
          <w:szCs w:val="22"/>
        </w:rPr>
      </w:pPr>
      <w:r w:rsidRPr="00CB2C13">
        <w:rPr>
          <w:rFonts w:cs="Arial"/>
          <w:b/>
          <w:bCs/>
          <w:sz w:val="22"/>
          <w:szCs w:val="22"/>
        </w:rPr>
        <w:t>DISPOSICIONES GENERALES</w:t>
      </w:r>
    </w:p>
    <w:p w:rsidR="008959AD" w:rsidRPr="00CB2C13" w:rsidRDefault="008959AD" w:rsidP="008959AD">
      <w:pPr>
        <w:ind w:right="50"/>
        <w:jc w:val="center"/>
        <w:rPr>
          <w:rFonts w:cs="Arial"/>
          <w:bCs/>
          <w:sz w:val="22"/>
          <w:szCs w:val="22"/>
        </w:rPr>
      </w:pPr>
    </w:p>
    <w:p w:rsidR="008959AD" w:rsidRPr="00CB2C13" w:rsidRDefault="008959AD" w:rsidP="008959AD">
      <w:pPr>
        <w:rPr>
          <w:rFonts w:cs="Arial"/>
          <w:bCs/>
          <w:sz w:val="22"/>
          <w:szCs w:val="22"/>
        </w:rPr>
      </w:pPr>
      <w:r w:rsidRPr="00CB2C13">
        <w:rPr>
          <w:rFonts w:cs="Arial"/>
          <w:b/>
          <w:sz w:val="22"/>
          <w:szCs w:val="22"/>
        </w:rPr>
        <w:t>ARTÍCULO 20.-</w:t>
      </w:r>
      <w:r w:rsidRPr="00CB2C13">
        <w:rPr>
          <w:rFonts w:cs="Arial"/>
          <w:bCs/>
          <w:sz w:val="22"/>
          <w:szCs w:val="22"/>
        </w:rPr>
        <w:t xml:space="preserve"> Se clasifican como aprovechamientos los ingresos que perciba el Municipio por los siguientes conceptos:</w:t>
      </w:r>
    </w:p>
    <w:p w:rsidR="008959AD" w:rsidRPr="00CB2C13" w:rsidRDefault="008959AD" w:rsidP="008959AD">
      <w:pPr>
        <w:rPr>
          <w:rFonts w:cs="Arial"/>
          <w:sz w:val="22"/>
          <w:szCs w:val="22"/>
        </w:rPr>
      </w:pPr>
    </w:p>
    <w:p w:rsidR="008959AD" w:rsidRPr="00CB2C13" w:rsidRDefault="008959AD" w:rsidP="008959AD">
      <w:pPr>
        <w:rPr>
          <w:rFonts w:cs="Arial"/>
          <w:sz w:val="22"/>
          <w:szCs w:val="22"/>
        </w:rPr>
      </w:pPr>
      <w:r w:rsidRPr="00CB2C13">
        <w:rPr>
          <w:rFonts w:cs="Arial"/>
          <w:sz w:val="22"/>
          <w:szCs w:val="22"/>
        </w:rPr>
        <w:t>I. Ingresos por sanciones administrativas.</w:t>
      </w:r>
    </w:p>
    <w:p w:rsidR="008959AD" w:rsidRPr="00CB2C13" w:rsidRDefault="008959AD" w:rsidP="008959AD">
      <w:pPr>
        <w:rPr>
          <w:rFonts w:cs="Arial"/>
          <w:sz w:val="22"/>
          <w:szCs w:val="22"/>
        </w:rPr>
      </w:pPr>
    </w:p>
    <w:p w:rsidR="008959AD" w:rsidRPr="00CB2C13" w:rsidRDefault="008959AD" w:rsidP="008959AD">
      <w:pPr>
        <w:rPr>
          <w:rFonts w:cs="Arial"/>
          <w:sz w:val="22"/>
          <w:szCs w:val="22"/>
        </w:rPr>
      </w:pPr>
      <w:r w:rsidRPr="00CB2C13">
        <w:rPr>
          <w:rFonts w:cs="Arial"/>
          <w:sz w:val="22"/>
          <w:szCs w:val="22"/>
        </w:rPr>
        <w:t>II. La adjudicación a favor del fisco de bienes abandonados.</w:t>
      </w:r>
    </w:p>
    <w:p w:rsidR="008959AD" w:rsidRPr="00CB2C13" w:rsidRDefault="008959AD" w:rsidP="008959AD">
      <w:pPr>
        <w:rPr>
          <w:rFonts w:cs="Arial"/>
          <w:sz w:val="22"/>
          <w:szCs w:val="22"/>
        </w:rPr>
      </w:pPr>
    </w:p>
    <w:p w:rsidR="008959AD" w:rsidRPr="00CB2C13" w:rsidRDefault="008959AD" w:rsidP="008959AD">
      <w:pPr>
        <w:rPr>
          <w:rFonts w:cs="Arial"/>
          <w:sz w:val="22"/>
          <w:szCs w:val="22"/>
        </w:rPr>
      </w:pPr>
      <w:r w:rsidRPr="00CB2C13">
        <w:rPr>
          <w:rFonts w:cs="Arial"/>
          <w:sz w:val="22"/>
          <w:szCs w:val="22"/>
        </w:rPr>
        <w:t>III. Ingresos por transferencia que perciba el Municipio:</w:t>
      </w:r>
    </w:p>
    <w:p w:rsidR="008959AD" w:rsidRPr="00CB2C13" w:rsidRDefault="008959AD" w:rsidP="008959AD">
      <w:pPr>
        <w:rPr>
          <w:rFonts w:cs="Arial"/>
          <w:sz w:val="22"/>
          <w:szCs w:val="22"/>
        </w:rPr>
      </w:pPr>
    </w:p>
    <w:p w:rsidR="008959AD" w:rsidRDefault="008959AD" w:rsidP="008959AD">
      <w:pPr>
        <w:ind w:firstLine="426"/>
        <w:rPr>
          <w:rFonts w:cs="Arial"/>
          <w:sz w:val="22"/>
          <w:szCs w:val="22"/>
        </w:rPr>
      </w:pPr>
      <w:r w:rsidRPr="00CB2C13">
        <w:rPr>
          <w:rFonts w:cs="Arial"/>
          <w:sz w:val="22"/>
          <w:szCs w:val="22"/>
        </w:rPr>
        <w:t>a). Cesiones, herencias, legados, o donaciones.</w:t>
      </w:r>
    </w:p>
    <w:p w:rsidR="008959AD" w:rsidRPr="00CB2C13" w:rsidRDefault="008959AD" w:rsidP="008959AD">
      <w:pPr>
        <w:ind w:firstLine="426"/>
        <w:rPr>
          <w:rFonts w:cs="Arial"/>
          <w:sz w:val="22"/>
          <w:szCs w:val="22"/>
        </w:rPr>
      </w:pPr>
    </w:p>
    <w:p w:rsidR="008959AD" w:rsidRDefault="008959AD" w:rsidP="008959AD">
      <w:pPr>
        <w:ind w:firstLine="426"/>
        <w:rPr>
          <w:rFonts w:cs="Arial"/>
          <w:sz w:val="22"/>
          <w:szCs w:val="22"/>
        </w:rPr>
      </w:pPr>
      <w:r w:rsidRPr="00CB2C13">
        <w:rPr>
          <w:rFonts w:cs="Arial"/>
          <w:sz w:val="22"/>
          <w:szCs w:val="22"/>
        </w:rPr>
        <w:t>b). Adjudicaciones en favor del Municipio.</w:t>
      </w:r>
    </w:p>
    <w:p w:rsidR="008959AD" w:rsidRPr="00CB2C13" w:rsidRDefault="008959AD" w:rsidP="008959AD">
      <w:pPr>
        <w:ind w:firstLine="426"/>
        <w:rPr>
          <w:rFonts w:cs="Arial"/>
          <w:sz w:val="22"/>
          <w:szCs w:val="22"/>
        </w:rPr>
      </w:pPr>
    </w:p>
    <w:p w:rsidR="008959AD" w:rsidRPr="00CB2C13" w:rsidRDefault="008959AD" w:rsidP="008959AD">
      <w:pPr>
        <w:ind w:firstLine="426"/>
        <w:rPr>
          <w:rFonts w:cs="Arial"/>
          <w:sz w:val="22"/>
          <w:szCs w:val="22"/>
        </w:rPr>
      </w:pPr>
      <w:r w:rsidRPr="00CB2C13">
        <w:rPr>
          <w:rFonts w:cs="Arial"/>
          <w:sz w:val="22"/>
          <w:szCs w:val="22"/>
        </w:rPr>
        <w:t>c). Aportaciones y subsidios de otro nivel de gobierno u organismos públicos o privados.</w:t>
      </w:r>
    </w:p>
    <w:p w:rsidR="008959AD" w:rsidRDefault="008959AD" w:rsidP="008959AD">
      <w:pPr>
        <w:ind w:firstLine="426"/>
        <w:rPr>
          <w:rFonts w:cs="Arial"/>
          <w:sz w:val="22"/>
          <w:szCs w:val="22"/>
        </w:rPr>
      </w:pPr>
    </w:p>
    <w:p w:rsidR="004A6EA4" w:rsidRPr="00CB2C13" w:rsidRDefault="004A6EA4" w:rsidP="008959AD">
      <w:pPr>
        <w:ind w:firstLine="426"/>
        <w:rPr>
          <w:rFonts w:cs="Arial"/>
          <w:sz w:val="22"/>
          <w:szCs w:val="22"/>
        </w:rPr>
      </w:pPr>
    </w:p>
    <w:p w:rsidR="008959AD" w:rsidRPr="00CB2C13" w:rsidRDefault="008959AD" w:rsidP="008959AD">
      <w:pPr>
        <w:jc w:val="center"/>
        <w:rPr>
          <w:rFonts w:cs="Arial"/>
          <w:b/>
          <w:bCs/>
          <w:sz w:val="22"/>
          <w:szCs w:val="22"/>
        </w:rPr>
      </w:pPr>
      <w:r w:rsidRPr="00CB2C13">
        <w:rPr>
          <w:rFonts w:cs="Arial"/>
          <w:b/>
          <w:bCs/>
          <w:sz w:val="22"/>
          <w:szCs w:val="22"/>
        </w:rPr>
        <w:t>SECCIÓN II</w:t>
      </w:r>
    </w:p>
    <w:p w:rsidR="008959AD" w:rsidRPr="00CB2C13" w:rsidRDefault="008959AD" w:rsidP="008959AD">
      <w:pPr>
        <w:jc w:val="center"/>
        <w:rPr>
          <w:rFonts w:cs="Arial"/>
          <w:b/>
          <w:bCs/>
          <w:sz w:val="22"/>
          <w:szCs w:val="22"/>
        </w:rPr>
      </w:pPr>
      <w:r w:rsidRPr="00CB2C13">
        <w:rPr>
          <w:rFonts w:cs="Arial"/>
          <w:b/>
          <w:bCs/>
          <w:sz w:val="22"/>
          <w:szCs w:val="22"/>
        </w:rPr>
        <w:t>DE LOS INGRESOS POR TRANSFERENCIA</w:t>
      </w:r>
    </w:p>
    <w:p w:rsidR="008959AD" w:rsidRPr="00CB2C13" w:rsidRDefault="008959AD" w:rsidP="008959AD">
      <w:pPr>
        <w:rPr>
          <w:rFonts w:cs="Arial"/>
          <w:b/>
          <w:bCs/>
          <w:sz w:val="22"/>
          <w:szCs w:val="22"/>
        </w:rPr>
      </w:pPr>
    </w:p>
    <w:p w:rsidR="008959AD" w:rsidRPr="00CB2C13" w:rsidRDefault="008959AD" w:rsidP="008959AD">
      <w:pPr>
        <w:rPr>
          <w:rFonts w:cs="Arial"/>
          <w:bCs/>
          <w:sz w:val="22"/>
          <w:szCs w:val="22"/>
        </w:rPr>
      </w:pPr>
      <w:r w:rsidRPr="00CB2C13">
        <w:rPr>
          <w:rFonts w:cs="Arial"/>
          <w:b/>
          <w:sz w:val="22"/>
          <w:szCs w:val="22"/>
        </w:rPr>
        <w:t>ARTÍCULO 21.-</w:t>
      </w:r>
      <w:r w:rsidRPr="00CB2C13">
        <w:rPr>
          <w:rFonts w:cs="Arial"/>
          <w:bCs/>
          <w:sz w:val="22"/>
          <w:szCs w:val="22"/>
        </w:rPr>
        <w:t xml:space="preserve"> Son ingresos por transferencia, los que perciba el Municipio por concepto de cesiones, herencias, legados o donaciones provenientes de personas físicas o morales, instituciones públicas o privadas, o instituciones u organismos internacionales. También se consideran ingresos transferidos al Municipio, los que se originen por adjudicación en la vía judicial o en el desahogo del procedimiento administrativo de ejecución, así como las aportaciones o subsidios de otro nivel de gobierno u organismos públicos o privados en favor del Municipio.</w:t>
      </w:r>
    </w:p>
    <w:p w:rsidR="008959AD" w:rsidRDefault="008959AD" w:rsidP="008959AD">
      <w:pPr>
        <w:jc w:val="center"/>
        <w:rPr>
          <w:rFonts w:cs="Arial"/>
          <w:b/>
          <w:bCs/>
          <w:sz w:val="22"/>
          <w:szCs w:val="22"/>
        </w:rPr>
      </w:pPr>
    </w:p>
    <w:p w:rsidR="004A6EA4" w:rsidRPr="00CB2C13" w:rsidRDefault="004A6EA4" w:rsidP="008959AD">
      <w:pPr>
        <w:jc w:val="center"/>
        <w:rPr>
          <w:rFonts w:cs="Arial"/>
          <w:b/>
          <w:bCs/>
          <w:sz w:val="22"/>
          <w:szCs w:val="22"/>
        </w:rPr>
      </w:pPr>
    </w:p>
    <w:p w:rsidR="008959AD" w:rsidRPr="00CB2C13" w:rsidRDefault="008959AD" w:rsidP="008959AD">
      <w:pPr>
        <w:jc w:val="center"/>
        <w:rPr>
          <w:rFonts w:cs="Arial"/>
          <w:b/>
          <w:bCs/>
          <w:sz w:val="22"/>
          <w:szCs w:val="22"/>
        </w:rPr>
      </w:pPr>
      <w:r w:rsidRPr="00CB2C13">
        <w:rPr>
          <w:rFonts w:cs="Arial"/>
          <w:b/>
          <w:bCs/>
          <w:sz w:val="22"/>
          <w:szCs w:val="22"/>
        </w:rPr>
        <w:t>SECCIÓN III</w:t>
      </w:r>
    </w:p>
    <w:p w:rsidR="008959AD" w:rsidRPr="00CB2C13" w:rsidRDefault="008959AD" w:rsidP="008959AD">
      <w:pPr>
        <w:jc w:val="center"/>
        <w:rPr>
          <w:rFonts w:cs="Arial"/>
          <w:b/>
          <w:bCs/>
          <w:sz w:val="22"/>
          <w:szCs w:val="22"/>
        </w:rPr>
      </w:pPr>
      <w:r w:rsidRPr="00CB2C13">
        <w:rPr>
          <w:rFonts w:cs="Arial"/>
          <w:b/>
          <w:bCs/>
          <w:sz w:val="22"/>
          <w:szCs w:val="22"/>
        </w:rPr>
        <w:t>DE LOS INGRESOS DERIVADOS DE SANCIONES</w:t>
      </w:r>
    </w:p>
    <w:p w:rsidR="008959AD" w:rsidRPr="00CB2C13" w:rsidRDefault="008959AD" w:rsidP="008959AD">
      <w:pPr>
        <w:jc w:val="center"/>
        <w:rPr>
          <w:rFonts w:cs="Arial"/>
          <w:b/>
          <w:bCs/>
          <w:sz w:val="22"/>
          <w:szCs w:val="22"/>
        </w:rPr>
      </w:pPr>
    </w:p>
    <w:p w:rsidR="008959AD" w:rsidRPr="00CB2C13" w:rsidRDefault="008959AD" w:rsidP="008959AD">
      <w:pPr>
        <w:rPr>
          <w:rFonts w:cs="Arial"/>
          <w:bCs/>
          <w:sz w:val="22"/>
          <w:szCs w:val="22"/>
        </w:rPr>
      </w:pPr>
      <w:r w:rsidRPr="00CB2C13">
        <w:rPr>
          <w:rFonts w:cs="Arial"/>
          <w:b/>
          <w:sz w:val="22"/>
          <w:szCs w:val="22"/>
        </w:rPr>
        <w:t>ARTÍCULO 22.-</w:t>
      </w:r>
      <w:r w:rsidRPr="00CB2C13">
        <w:rPr>
          <w:rFonts w:cs="Arial"/>
          <w:bCs/>
          <w:sz w:val="22"/>
          <w:szCs w:val="22"/>
        </w:rPr>
        <w:t xml:space="preserve"> Se clasifican en este concepto los ingresos que perciba el Municipio por la aplicación de sanciones pecuniarias por infracciones cometidas por personas físicas o morales en violación a las leyes y reglamentos administrativos.</w:t>
      </w:r>
    </w:p>
    <w:p w:rsidR="008959AD" w:rsidRPr="00CB2C13" w:rsidRDefault="008959AD" w:rsidP="008959AD">
      <w:pPr>
        <w:rPr>
          <w:rFonts w:cs="Arial"/>
          <w:bCs/>
          <w:sz w:val="22"/>
          <w:szCs w:val="22"/>
        </w:rPr>
      </w:pPr>
    </w:p>
    <w:p w:rsidR="008959AD" w:rsidRPr="00CB2C13" w:rsidRDefault="008959AD" w:rsidP="008959AD">
      <w:pPr>
        <w:rPr>
          <w:rFonts w:cs="Arial"/>
          <w:sz w:val="22"/>
          <w:szCs w:val="22"/>
        </w:rPr>
      </w:pPr>
      <w:r w:rsidRPr="00CB2C13">
        <w:rPr>
          <w:rFonts w:cs="Arial"/>
          <w:b/>
          <w:sz w:val="22"/>
          <w:szCs w:val="22"/>
        </w:rPr>
        <w:t xml:space="preserve">ARTICULO 23.- </w:t>
      </w:r>
      <w:r w:rsidRPr="00CB2C13">
        <w:rPr>
          <w:rFonts w:cs="Arial"/>
          <w:sz w:val="22"/>
          <w:szCs w:val="22"/>
        </w:rPr>
        <w:t>La tesorería Municipal, es la Dependencia del Ayuntamiento facultada para determinar el monto aplicable a cada infracción, correspondiente a las demás unidades administrativas la vigilancia del cumplimiento de las disposiciones reglamentarias y la determinación de las infracciones cometidas.</w:t>
      </w:r>
    </w:p>
    <w:p w:rsidR="008959AD" w:rsidRPr="00CB2C13" w:rsidRDefault="008959AD" w:rsidP="008959AD">
      <w:pPr>
        <w:rPr>
          <w:rFonts w:cs="Arial"/>
          <w:sz w:val="22"/>
          <w:szCs w:val="22"/>
        </w:rPr>
      </w:pPr>
    </w:p>
    <w:p w:rsidR="008959AD" w:rsidRPr="00CB2C13" w:rsidRDefault="008959AD" w:rsidP="008959AD">
      <w:pPr>
        <w:rPr>
          <w:rFonts w:cs="Arial"/>
          <w:sz w:val="22"/>
          <w:szCs w:val="22"/>
        </w:rPr>
      </w:pPr>
      <w:r w:rsidRPr="00CB2C13">
        <w:rPr>
          <w:rFonts w:cs="Arial"/>
          <w:b/>
          <w:sz w:val="22"/>
          <w:szCs w:val="22"/>
        </w:rPr>
        <w:t xml:space="preserve">ARTICULO 24.- </w:t>
      </w:r>
      <w:r w:rsidRPr="00CB2C13">
        <w:rPr>
          <w:rFonts w:cs="Arial"/>
          <w:sz w:val="22"/>
          <w:szCs w:val="22"/>
        </w:rPr>
        <w:t>Los montos aplicables por concepto de multas estarán determinados por los reglamentos y demás disposiciones municipales que contemplen las infracciones cometidas.</w:t>
      </w:r>
    </w:p>
    <w:p w:rsidR="008959AD" w:rsidRPr="00CB2C13" w:rsidRDefault="008959AD" w:rsidP="008959AD">
      <w:pPr>
        <w:rPr>
          <w:rFonts w:cs="Arial"/>
          <w:sz w:val="22"/>
          <w:szCs w:val="22"/>
        </w:rPr>
      </w:pPr>
    </w:p>
    <w:p w:rsidR="008959AD" w:rsidRPr="00CB2C13" w:rsidRDefault="008959AD" w:rsidP="008959AD">
      <w:pPr>
        <w:rPr>
          <w:rFonts w:cs="Arial"/>
          <w:sz w:val="22"/>
          <w:szCs w:val="22"/>
        </w:rPr>
      </w:pPr>
      <w:r w:rsidRPr="00CB2C13">
        <w:rPr>
          <w:rFonts w:cs="Arial"/>
          <w:b/>
          <w:sz w:val="22"/>
          <w:szCs w:val="22"/>
        </w:rPr>
        <w:t xml:space="preserve">ARTÍCULO 25.- </w:t>
      </w:r>
      <w:r w:rsidRPr="00CB2C13">
        <w:rPr>
          <w:rFonts w:cs="Arial"/>
          <w:sz w:val="22"/>
          <w:szCs w:val="22"/>
        </w:rPr>
        <w:t>Los ingresos que perciba el municipio por concepto de sanciones administrativas y fiscales, serán los siguientes:</w:t>
      </w:r>
    </w:p>
    <w:p w:rsidR="008959AD" w:rsidRPr="00CB2C13" w:rsidRDefault="008959AD" w:rsidP="008959AD">
      <w:pPr>
        <w:rPr>
          <w:rFonts w:cs="Arial"/>
          <w:bCs/>
          <w:sz w:val="22"/>
          <w:szCs w:val="22"/>
        </w:rPr>
      </w:pPr>
    </w:p>
    <w:p w:rsidR="008959AD" w:rsidRPr="00CB2C13" w:rsidRDefault="008959AD" w:rsidP="008959AD">
      <w:pPr>
        <w:rPr>
          <w:rFonts w:cs="Arial"/>
          <w:sz w:val="22"/>
          <w:szCs w:val="22"/>
        </w:rPr>
      </w:pPr>
      <w:r w:rsidRPr="00CB2C13">
        <w:rPr>
          <w:rFonts w:cs="Arial"/>
          <w:b/>
          <w:sz w:val="22"/>
          <w:szCs w:val="22"/>
        </w:rPr>
        <w:t>I.-</w:t>
      </w:r>
      <w:r w:rsidRPr="00CB2C13">
        <w:rPr>
          <w:rFonts w:cs="Arial"/>
          <w:sz w:val="22"/>
          <w:szCs w:val="22"/>
        </w:rPr>
        <w:t xml:space="preserve"> De diez a cincuenta Unidades de Medida y Actualización a las siguientes infracciones:</w:t>
      </w:r>
    </w:p>
    <w:p w:rsidR="008959AD" w:rsidRPr="00CB2C13" w:rsidRDefault="008959AD" w:rsidP="008959AD">
      <w:pPr>
        <w:rPr>
          <w:rFonts w:cs="Arial"/>
          <w:sz w:val="22"/>
          <w:szCs w:val="22"/>
        </w:rPr>
      </w:pPr>
    </w:p>
    <w:p w:rsidR="008959AD" w:rsidRPr="00CB2C13" w:rsidRDefault="008959AD" w:rsidP="008959AD">
      <w:pPr>
        <w:rPr>
          <w:rFonts w:cs="Arial"/>
          <w:sz w:val="22"/>
          <w:szCs w:val="22"/>
        </w:rPr>
      </w:pPr>
      <w:r w:rsidRPr="00CB2C13">
        <w:rPr>
          <w:rFonts w:cs="Arial"/>
          <w:sz w:val="22"/>
          <w:szCs w:val="22"/>
        </w:rPr>
        <w:t>1.- Las cometidas por los sujetos pasivos de una obligación fiscal consistentes en:</w:t>
      </w:r>
    </w:p>
    <w:p w:rsidR="008959AD" w:rsidRPr="00CB2C13" w:rsidRDefault="008959AD" w:rsidP="008959AD">
      <w:pPr>
        <w:rPr>
          <w:rFonts w:cs="Arial"/>
          <w:sz w:val="22"/>
          <w:szCs w:val="22"/>
        </w:rPr>
      </w:pPr>
    </w:p>
    <w:p w:rsidR="008959AD" w:rsidRPr="00CB2C13" w:rsidRDefault="008959AD" w:rsidP="008959AD">
      <w:pPr>
        <w:rPr>
          <w:rFonts w:cs="Arial"/>
          <w:sz w:val="22"/>
          <w:szCs w:val="22"/>
        </w:rPr>
      </w:pPr>
      <w:r w:rsidRPr="00CB2C13">
        <w:rPr>
          <w:rFonts w:cs="Arial"/>
          <w:sz w:val="22"/>
          <w:szCs w:val="22"/>
        </w:rPr>
        <w:t>a).- Presentar los avisos, declaraciones, solicitudes, datos, libros, informes, copias o documentos alterados, falsificados, incompletos o con errores que traigan la evasión de una obligación fiscal.</w:t>
      </w:r>
    </w:p>
    <w:p w:rsidR="008959AD" w:rsidRPr="00CB2C13" w:rsidRDefault="008959AD" w:rsidP="008959AD">
      <w:pPr>
        <w:rPr>
          <w:rFonts w:cs="Arial"/>
          <w:sz w:val="22"/>
          <w:szCs w:val="22"/>
        </w:rPr>
      </w:pPr>
    </w:p>
    <w:p w:rsidR="008959AD" w:rsidRPr="00CB2C13" w:rsidRDefault="008959AD" w:rsidP="008959AD">
      <w:pPr>
        <w:rPr>
          <w:rFonts w:cs="Arial"/>
          <w:sz w:val="22"/>
          <w:szCs w:val="22"/>
        </w:rPr>
      </w:pPr>
      <w:r w:rsidRPr="00CB2C13">
        <w:rPr>
          <w:rFonts w:cs="Arial"/>
          <w:sz w:val="22"/>
          <w:szCs w:val="22"/>
        </w:rPr>
        <w:t>b).- No dar aviso de cambio de domicilio de los establecimientos donde se enajenan  bebidas alcohólicas, así como el cambio del nombre del titular de los derechos de la licencia de una obligación fiscal.</w:t>
      </w:r>
    </w:p>
    <w:p w:rsidR="008959AD" w:rsidRPr="00CB2C13" w:rsidRDefault="008959AD" w:rsidP="008959AD">
      <w:pPr>
        <w:rPr>
          <w:rFonts w:cs="Arial"/>
          <w:sz w:val="22"/>
          <w:szCs w:val="22"/>
        </w:rPr>
      </w:pPr>
    </w:p>
    <w:p w:rsidR="008959AD" w:rsidRPr="00CB2C13" w:rsidRDefault="008959AD" w:rsidP="008959AD">
      <w:pPr>
        <w:rPr>
          <w:rFonts w:cs="Arial"/>
          <w:sz w:val="22"/>
          <w:szCs w:val="22"/>
        </w:rPr>
      </w:pPr>
      <w:r w:rsidRPr="00CB2C13">
        <w:rPr>
          <w:rFonts w:cs="Arial"/>
          <w:sz w:val="22"/>
          <w:szCs w:val="22"/>
        </w:rPr>
        <w:t>c).- No cumplir con las obligaciones que señalan las disposiciones fiscales de inscribirse o registrarse o hacerlo fuera de los plazos legales; no citar su número de registro municipal en las declaraciones, manifestaciones, solicitudes o gestiones que hagan ante cualquier oficina o autoridad.</w:t>
      </w:r>
    </w:p>
    <w:p w:rsidR="008959AD" w:rsidRPr="00CB2C13" w:rsidRDefault="008959AD" w:rsidP="008959AD">
      <w:pPr>
        <w:rPr>
          <w:rFonts w:cs="Arial"/>
          <w:sz w:val="22"/>
          <w:szCs w:val="22"/>
        </w:rPr>
      </w:pPr>
    </w:p>
    <w:p w:rsidR="008959AD" w:rsidRPr="00CB2C13" w:rsidRDefault="008959AD" w:rsidP="008959AD">
      <w:pPr>
        <w:rPr>
          <w:rFonts w:cs="Arial"/>
          <w:sz w:val="22"/>
          <w:szCs w:val="22"/>
        </w:rPr>
      </w:pPr>
      <w:r w:rsidRPr="00CB2C13">
        <w:rPr>
          <w:rFonts w:cs="Arial"/>
          <w:sz w:val="22"/>
          <w:szCs w:val="22"/>
        </w:rPr>
        <w:t>d).- No presentar, o hacerlo extemporáneamente, los avisos, declaraciones, solicitudes, datos, informes, copias, libros o documentos que prevengan las disposiciones fiscales o no aclararlos cuando las autoridades fiscales lo soliciten.</w:t>
      </w:r>
    </w:p>
    <w:p w:rsidR="008959AD" w:rsidRPr="00CB2C13" w:rsidRDefault="008959AD" w:rsidP="008959AD">
      <w:pPr>
        <w:rPr>
          <w:rFonts w:cs="Arial"/>
          <w:sz w:val="22"/>
          <w:szCs w:val="22"/>
        </w:rPr>
      </w:pPr>
    </w:p>
    <w:p w:rsidR="008959AD" w:rsidRPr="00CB2C13" w:rsidRDefault="008959AD" w:rsidP="008959AD">
      <w:pPr>
        <w:rPr>
          <w:rFonts w:cs="Arial"/>
          <w:sz w:val="22"/>
          <w:szCs w:val="22"/>
        </w:rPr>
      </w:pPr>
      <w:r w:rsidRPr="00CB2C13">
        <w:rPr>
          <w:rFonts w:cs="Arial"/>
          <w:sz w:val="22"/>
          <w:szCs w:val="22"/>
        </w:rPr>
        <w:t>e).- Faltar a la obligación de extender o exigir recibos, facturas o cualesquiera documentos que señales las leyes fiscales.</w:t>
      </w:r>
    </w:p>
    <w:p w:rsidR="008959AD" w:rsidRPr="00CB2C13" w:rsidRDefault="008959AD" w:rsidP="008959AD">
      <w:pPr>
        <w:rPr>
          <w:rFonts w:cs="Arial"/>
          <w:sz w:val="22"/>
          <w:szCs w:val="22"/>
        </w:rPr>
      </w:pPr>
    </w:p>
    <w:p w:rsidR="008959AD" w:rsidRPr="00CB2C13" w:rsidRDefault="008959AD" w:rsidP="008959AD">
      <w:pPr>
        <w:rPr>
          <w:rFonts w:cs="Arial"/>
          <w:sz w:val="22"/>
          <w:szCs w:val="22"/>
        </w:rPr>
      </w:pPr>
      <w:r w:rsidRPr="00CB2C13">
        <w:rPr>
          <w:rFonts w:cs="Arial"/>
          <w:sz w:val="22"/>
          <w:szCs w:val="22"/>
        </w:rPr>
        <w:t>f).- No pagar los créditos fiscales dentro de los plazos señalados por las Leyes Fiscales.</w:t>
      </w:r>
    </w:p>
    <w:p w:rsidR="008959AD" w:rsidRPr="00CB2C13" w:rsidRDefault="008959AD" w:rsidP="008959AD">
      <w:pPr>
        <w:rPr>
          <w:rFonts w:cs="Arial"/>
          <w:sz w:val="22"/>
          <w:szCs w:val="22"/>
        </w:rPr>
      </w:pPr>
    </w:p>
    <w:p w:rsidR="008959AD" w:rsidRPr="00CB2C13" w:rsidRDefault="008959AD" w:rsidP="008959AD">
      <w:pPr>
        <w:rPr>
          <w:rFonts w:cs="Arial"/>
          <w:sz w:val="22"/>
          <w:szCs w:val="22"/>
        </w:rPr>
      </w:pPr>
      <w:r w:rsidRPr="00CB2C13">
        <w:rPr>
          <w:rFonts w:cs="Arial"/>
          <w:sz w:val="22"/>
          <w:szCs w:val="22"/>
        </w:rPr>
        <w:t>2.- Las cometidas por los jueces, encargados de los registros públicos, notarios, corredores y en general a los funcionarios que tengan fe pública consistente en:</w:t>
      </w:r>
    </w:p>
    <w:p w:rsidR="008959AD" w:rsidRPr="00CB2C13" w:rsidRDefault="008959AD" w:rsidP="008959AD">
      <w:pPr>
        <w:rPr>
          <w:rFonts w:cs="Arial"/>
          <w:sz w:val="22"/>
          <w:szCs w:val="22"/>
        </w:rPr>
      </w:pPr>
    </w:p>
    <w:p w:rsidR="008959AD" w:rsidRPr="00CB2C13" w:rsidRDefault="008959AD" w:rsidP="008959AD">
      <w:pPr>
        <w:rPr>
          <w:rFonts w:cs="Arial"/>
          <w:sz w:val="22"/>
          <w:szCs w:val="22"/>
        </w:rPr>
      </w:pPr>
      <w:r w:rsidRPr="00CB2C13">
        <w:rPr>
          <w:rFonts w:cs="Arial"/>
          <w:sz w:val="22"/>
          <w:szCs w:val="22"/>
        </w:rPr>
        <w:t>a).- Proporcionar los informes, datos o documentos alterados o falsificados.</w:t>
      </w:r>
    </w:p>
    <w:p w:rsidR="008959AD" w:rsidRPr="00CB2C13" w:rsidRDefault="008959AD" w:rsidP="008959AD">
      <w:pPr>
        <w:rPr>
          <w:rFonts w:cs="Arial"/>
          <w:sz w:val="22"/>
          <w:szCs w:val="22"/>
        </w:rPr>
      </w:pPr>
    </w:p>
    <w:p w:rsidR="008959AD" w:rsidRPr="00CB2C13" w:rsidRDefault="008959AD" w:rsidP="008959AD">
      <w:pPr>
        <w:rPr>
          <w:rFonts w:cs="Arial"/>
          <w:sz w:val="22"/>
          <w:szCs w:val="22"/>
        </w:rPr>
      </w:pPr>
      <w:r w:rsidRPr="00CB2C13">
        <w:rPr>
          <w:rFonts w:cs="Arial"/>
          <w:sz w:val="22"/>
          <w:szCs w:val="22"/>
        </w:rPr>
        <w:t>b).- Extender constancia de haberse cumplido con las obligaciones fiscales en los actos en que intervengan, cuando no proceda su otorgamiento.</w:t>
      </w:r>
    </w:p>
    <w:p w:rsidR="008959AD" w:rsidRPr="00CB2C13" w:rsidRDefault="008959AD" w:rsidP="008959AD">
      <w:pPr>
        <w:rPr>
          <w:rFonts w:cs="Arial"/>
          <w:sz w:val="22"/>
          <w:szCs w:val="22"/>
        </w:rPr>
      </w:pPr>
    </w:p>
    <w:p w:rsidR="008959AD" w:rsidRPr="00CB2C13" w:rsidRDefault="008959AD" w:rsidP="008959AD">
      <w:pPr>
        <w:rPr>
          <w:rFonts w:cs="Arial"/>
          <w:sz w:val="22"/>
          <w:szCs w:val="22"/>
        </w:rPr>
      </w:pPr>
      <w:r w:rsidRPr="00CB2C13">
        <w:rPr>
          <w:rFonts w:cs="Arial"/>
          <w:sz w:val="22"/>
          <w:szCs w:val="22"/>
        </w:rPr>
        <w:t>3.- Las cometidas por los funcionarios y empleados públicos consistentes en:</w:t>
      </w:r>
    </w:p>
    <w:p w:rsidR="008959AD" w:rsidRPr="00CB2C13" w:rsidRDefault="008959AD" w:rsidP="008959AD">
      <w:pPr>
        <w:rPr>
          <w:rFonts w:cs="Arial"/>
          <w:sz w:val="22"/>
          <w:szCs w:val="22"/>
        </w:rPr>
      </w:pPr>
    </w:p>
    <w:p w:rsidR="008959AD" w:rsidRPr="00CB2C13" w:rsidRDefault="008959AD" w:rsidP="008959AD">
      <w:pPr>
        <w:rPr>
          <w:rFonts w:cs="Arial"/>
          <w:sz w:val="22"/>
          <w:szCs w:val="22"/>
        </w:rPr>
      </w:pPr>
      <w:r w:rsidRPr="00CB2C13">
        <w:rPr>
          <w:rFonts w:cs="Arial"/>
          <w:sz w:val="22"/>
          <w:szCs w:val="22"/>
        </w:rPr>
        <w:t>a).- Alterar documentos fiscales que tengan en su poder.</w:t>
      </w:r>
    </w:p>
    <w:p w:rsidR="008959AD" w:rsidRPr="00CB2C13" w:rsidRDefault="008959AD" w:rsidP="008959AD">
      <w:pPr>
        <w:rPr>
          <w:rFonts w:cs="Arial"/>
          <w:sz w:val="22"/>
          <w:szCs w:val="22"/>
        </w:rPr>
      </w:pPr>
    </w:p>
    <w:p w:rsidR="008959AD" w:rsidRPr="00CB2C13" w:rsidRDefault="008959AD" w:rsidP="008959AD">
      <w:pPr>
        <w:rPr>
          <w:rFonts w:cs="Arial"/>
          <w:sz w:val="22"/>
          <w:szCs w:val="22"/>
        </w:rPr>
      </w:pPr>
      <w:r w:rsidRPr="00CB2C13">
        <w:rPr>
          <w:rFonts w:cs="Arial"/>
          <w:sz w:val="22"/>
          <w:szCs w:val="22"/>
        </w:rPr>
        <w:t>b).- Asentar falsamente que se dio cumplimento a las disposiciones fiscales o que se practicaron visitas de auditoría o inspección o incluir datos falsos en las actas relativas.</w:t>
      </w:r>
    </w:p>
    <w:p w:rsidR="008959AD" w:rsidRPr="00CB2C13" w:rsidRDefault="008959AD" w:rsidP="008959AD">
      <w:pPr>
        <w:rPr>
          <w:rFonts w:cs="Arial"/>
          <w:sz w:val="22"/>
          <w:szCs w:val="22"/>
        </w:rPr>
      </w:pPr>
    </w:p>
    <w:p w:rsidR="008959AD" w:rsidRPr="00CB2C13" w:rsidRDefault="008959AD" w:rsidP="008959AD">
      <w:pPr>
        <w:rPr>
          <w:rFonts w:cs="Arial"/>
          <w:sz w:val="22"/>
          <w:szCs w:val="22"/>
        </w:rPr>
      </w:pPr>
      <w:r w:rsidRPr="00CB2C13">
        <w:rPr>
          <w:rFonts w:cs="Arial"/>
          <w:sz w:val="22"/>
          <w:szCs w:val="22"/>
        </w:rPr>
        <w:t>4.- Las cometidas por terceros consistentes en:</w:t>
      </w:r>
    </w:p>
    <w:p w:rsidR="008959AD" w:rsidRPr="00CB2C13" w:rsidRDefault="008959AD" w:rsidP="008959AD">
      <w:pPr>
        <w:rPr>
          <w:rFonts w:cs="Arial"/>
          <w:sz w:val="22"/>
          <w:szCs w:val="22"/>
        </w:rPr>
      </w:pPr>
    </w:p>
    <w:p w:rsidR="008959AD" w:rsidRPr="00CB2C13" w:rsidRDefault="008959AD" w:rsidP="008959AD">
      <w:pPr>
        <w:rPr>
          <w:rFonts w:cs="Arial"/>
          <w:sz w:val="22"/>
          <w:szCs w:val="22"/>
        </w:rPr>
      </w:pPr>
      <w:r w:rsidRPr="00CB2C13">
        <w:rPr>
          <w:rFonts w:cs="Arial"/>
          <w:sz w:val="22"/>
          <w:szCs w:val="22"/>
        </w:rPr>
        <w:t>a).- Consentir o tolerar que se inscriban a su nombre negociaciones ajenas o percibir a nombre propio ingresos gravables que correspondan a otra persona, cuando esto último origine la evasión de impuestos.</w:t>
      </w:r>
    </w:p>
    <w:p w:rsidR="008959AD" w:rsidRPr="00CB2C13" w:rsidRDefault="008959AD" w:rsidP="008959AD">
      <w:pPr>
        <w:rPr>
          <w:rFonts w:cs="Arial"/>
          <w:sz w:val="22"/>
          <w:szCs w:val="22"/>
        </w:rPr>
      </w:pPr>
    </w:p>
    <w:p w:rsidR="008959AD" w:rsidRPr="00CB2C13" w:rsidRDefault="008959AD" w:rsidP="008959AD">
      <w:pPr>
        <w:rPr>
          <w:rFonts w:cs="Arial"/>
          <w:sz w:val="22"/>
          <w:szCs w:val="22"/>
        </w:rPr>
      </w:pPr>
      <w:r w:rsidRPr="00CB2C13">
        <w:rPr>
          <w:rFonts w:cs="Arial"/>
          <w:sz w:val="22"/>
          <w:szCs w:val="22"/>
        </w:rPr>
        <w:t>b).- Presentar los avisos, informes, datos o documentos que le sean solicitados, alterados, falsificados, incompletos o inexactos.</w:t>
      </w:r>
    </w:p>
    <w:p w:rsidR="008959AD" w:rsidRPr="00CB2C13" w:rsidRDefault="008959AD" w:rsidP="008959AD">
      <w:pPr>
        <w:rPr>
          <w:rFonts w:cs="Arial"/>
          <w:sz w:val="22"/>
          <w:szCs w:val="22"/>
        </w:rPr>
      </w:pPr>
    </w:p>
    <w:p w:rsidR="008959AD" w:rsidRPr="00CB2C13" w:rsidRDefault="008959AD" w:rsidP="008959AD">
      <w:pPr>
        <w:rPr>
          <w:rFonts w:cs="Arial"/>
          <w:sz w:val="22"/>
          <w:szCs w:val="22"/>
        </w:rPr>
      </w:pPr>
      <w:r w:rsidRPr="00CB2C13">
        <w:rPr>
          <w:rFonts w:cs="Arial"/>
          <w:b/>
          <w:sz w:val="22"/>
          <w:szCs w:val="22"/>
        </w:rPr>
        <w:t>II.-</w:t>
      </w:r>
      <w:r w:rsidRPr="00CB2C13">
        <w:rPr>
          <w:rFonts w:cs="Arial"/>
          <w:sz w:val="22"/>
          <w:szCs w:val="22"/>
        </w:rPr>
        <w:t xml:space="preserve"> De veintiún</w:t>
      </w:r>
      <w:r w:rsidRPr="00CB2C13">
        <w:rPr>
          <w:rFonts w:cs="Arial"/>
          <w:sz w:val="22"/>
          <w:szCs w:val="22"/>
          <w:lang w:val="es-419"/>
        </w:rPr>
        <w:t>o</w:t>
      </w:r>
      <w:r w:rsidRPr="00CB2C13">
        <w:rPr>
          <w:rFonts w:cs="Arial"/>
          <w:sz w:val="22"/>
          <w:szCs w:val="22"/>
        </w:rPr>
        <w:t xml:space="preserve"> a cien Unidades de Medida y Actualización, a las siguientes infracciones:</w:t>
      </w:r>
    </w:p>
    <w:p w:rsidR="008959AD" w:rsidRPr="00CB2C13" w:rsidRDefault="008959AD" w:rsidP="008959AD">
      <w:pPr>
        <w:rPr>
          <w:rFonts w:cs="Arial"/>
          <w:sz w:val="22"/>
          <w:szCs w:val="22"/>
        </w:rPr>
      </w:pPr>
    </w:p>
    <w:p w:rsidR="008959AD" w:rsidRPr="00CB2C13" w:rsidRDefault="008959AD" w:rsidP="008959AD">
      <w:pPr>
        <w:rPr>
          <w:rFonts w:cs="Arial"/>
          <w:sz w:val="22"/>
          <w:szCs w:val="22"/>
        </w:rPr>
      </w:pPr>
      <w:r w:rsidRPr="00CB2C13">
        <w:rPr>
          <w:rFonts w:cs="Arial"/>
          <w:sz w:val="22"/>
          <w:szCs w:val="22"/>
        </w:rPr>
        <w:t>1.- Las cometidas por los sujetos pasivos de una obligación fiscal consistentes en:</w:t>
      </w:r>
    </w:p>
    <w:p w:rsidR="008959AD" w:rsidRPr="00CB2C13" w:rsidRDefault="008959AD" w:rsidP="008959AD">
      <w:pPr>
        <w:rPr>
          <w:rFonts w:cs="Arial"/>
          <w:sz w:val="22"/>
          <w:szCs w:val="22"/>
        </w:rPr>
      </w:pPr>
    </w:p>
    <w:p w:rsidR="008959AD" w:rsidRPr="00CB2C13" w:rsidRDefault="008959AD" w:rsidP="008959AD">
      <w:pPr>
        <w:rPr>
          <w:rFonts w:cs="Arial"/>
          <w:sz w:val="22"/>
          <w:szCs w:val="22"/>
        </w:rPr>
      </w:pPr>
      <w:r w:rsidRPr="00CB2C13">
        <w:rPr>
          <w:rFonts w:cs="Arial"/>
          <w:sz w:val="22"/>
          <w:szCs w:val="22"/>
        </w:rPr>
        <w:t>a).- Resistirse por cualquier medio, a las visitas de auditoría o de Inspección; no suministrar los datos e informes que legalmente pueden exigir los auditores o inspectores; no mostrar los registros, documentos, facturas de compra o venta de bienes o mercancías; impedir el acceso a los almacenes, depósitos o bodegas o cualquier otra dependencia y, en general, negarse a proporcionar los elementos que requieran para comprobar la situación  fiscal del visitado en relación con el objeto de la visita.</w:t>
      </w:r>
    </w:p>
    <w:p w:rsidR="008959AD" w:rsidRPr="00CB2C13" w:rsidRDefault="008959AD" w:rsidP="008959AD">
      <w:pPr>
        <w:rPr>
          <w:rFonts w:cs="Arial"/>
          <w:sz w:val="22"/>
          <w:szCs w:val="22"/>
        </w:rPr>
      </w:pPr>
    </w:p>
    <w:p w:rsidR="008959AD" w:rsidRPr="00CB2C13" w:rsidRDefault="008959AD" w:rsidP="008959AD">
      <w:pPr>
        <w:rPr>
          <w:rFonts w:cs="Arial"/>
          <w:sz w:val="22"/>
          <w:szCs w:val="22"/>
        </w:rPr>
      </w:pPr>
      <w:r w:rsidRPr="00CB2C13">
        <w:rPr>
          <w:rFonts w:cs="Arial"/>
          <w:sz w:val="22"/>
          <w:szCs w:val="22"/>
        </w:rPr>
        <w:t>b).- Utilizar interpósita persona para manifestar negociaciones propias o para recibir ingresos gravables dejando de pagar las contribuciones.</w:t>
      </w:r>
    </w:p>
    <w:p w:rsidR="008959AD" w:rsidRPr="00CB2C13" w:rsidRDefault="008959AD" w:rsidP="008959AD">
      <w:pPr>
        <w:rPr>
          <w:rFonts w:cs="Arial"/>
          <w:sz w:val="22"/>
          <w:szCs w:val="22"/>
        </w:rPr>
      </w:pPr>
    </w:p>
    <w:p w:rsidR="008959AD" w:rsidRPr="00CB2C13" w:rsidRDefault="008959AD" w:rsidP="008959AD">
      <w:pPr>
        <w:rPr>
          <w:rFonts w:cs="Arial"/>
          <w:sz w:val="22"/>
          <w:szCs w:val="22"/>
        </w:rPr>
      </w:pPr>
      <w:r w:rsidRPr="00CB2C13">
        <w:rPr>
          <w:rFonts w:cs="Arial"/>
          <w:sz w:val="22"/>
          <w:szCs w:val="22"/>
        </w:rPr>
        <w:t>c).- No contar con la Licencia y la autorización anual correspondiente para la colocación de anuncios publicitarios.</w:t>
      </w:r>
    </w:p>
    <w:p w:rsidR="008959AD" w:rsidRPr="00CB2C13" w:rsidRDefault="008959AD" w:rsidP="008959AD">
      <w:pPr>
        <w:rPr>
          <w:rFonts w:cs="Arial"/>
          <w:sz w:val="22"/>
          <w:szCs w:val="22"/>
        </w:rPr>
      </w:pPr>
    </w:p>
    <w:p w:rsidR="008959AD" w:rsidRPr="00CB2C13" w:rsidRDefault="008959AD" w:rsidP="008959AD">
      <w:pPr>
        <w:rPr>
          <w:rFonts w:cs="Arial"/>
          <w:sz w:val="22"/>
          <w:szCs w:val="22"/>
        </w:rPr>
      </w:pPr>
      <w:r w:rsidRPr="00CB2C13">
        <w:rPr>
          <w:rFonts w:cs="Arial"/>
          <w:sz w:val="22"/>
          <w:szCs w:val="22"/>
        </w:rPr>
        <w:t>2.- Las cometidas por los jueces, encargados de los registros públicos, notarios, corredores y en general a los funcionarios que tengan fe pública consistente en:</w:t>
      </w:r>
    </w:p>
    <w:p w:rsidR="008959AD" w:rsidRPr="00CB2C13" w:rsidRDefault="008959AD" w:rsidP="008959AD">
      <w:pPr>
        <w:rPr>
          <w:rFonts w:cs="Arial"/>
          <w:sz w:val="22"/>
          <w:szCs w:val="22"/>
        </w:rPr>
      </w:pPr>
    </w:p>
    <w:p w:rsidR="008959AD" w:rsidRPr="00CB2C13" w:rsidRDefault="008959AD" w:rsidP="008959AD">
      <w:pPr>
        <w:rPr>
          <w:rFonts w:cs="Arial"/>
          <w:sz w:val="22"/>
          <w:szCs w:val="22"/>
        </w:rPr>
      </w:pPr>
      <w:r w:rsidRPr="00CB2C13">
        <w:rPr>
          <w:rFonts w:cs="Arial"/>
          <w:sz w:val="22"/>
          <w:szCs w:val="22"/>
        </w:rPr>
        <w:t>a).- Expedir testimonios de escrituras, documentos o minutas cuando no estén pagadas las contribuciones correspondientes.</w:t>
      </w:r>
    </w:p>
    <w:p w:rsidR="008959AD" w:rsidRPr="00CB2C13" w:rsidRDefault="008959AD" w:rsidP="008959AD">
      <w:pPr>
        <w:rPr>
          <w:rFonts w:cs="Arial"/>
          <w:sz w:val="22"/>
          <w:szCs w:val="22"/>
        </w:rPr>
      </w:pPr>
    </w:p>
    <w:p w:rsidR="008959AD" w:rsidRPr="00CB2C13" w:rsidRDefault="008959AD" w:rsidP="008959AD">
      <w:pPr>
        <w:rPr>
          <w:rFonts w:cs="Arial"/>
          <w:sz w:val="22"/>
          <w:szCs w:val="22"/>
        </w:rPr>
      </w:pPr>
      <w:r w:rsidRPr="00CB2C13">
        <w:rPr>
          <w:rFonts w:cs="Arial"/>
          <w:sz w:val="22"/>
          <w:szCs w:val="22"/>
        </w:rPr>
        <w:t>b).- Resistirse por cualquier medio, a las visitas de auditores o inspectores.</w:t>
      </w:r>
    </w:p>
    <w:p w:rsidR="008959AD" w:rsidRPr="00CB2C13" w:rsidRDefault="008959AD" w:rsidP="008959AD">
      <w:pPr>
        <w:rPr>
          <w:rFonts w:cs="Arial"/>
          <w:sz w:val="22"/>
          <w:szCs w:val="22"/>
        </w:rPr>
      </w:pPr>
    </w:p>
    <w:p w:rsidR="008959AD" w:rsidRPr="00CB2C13" w:rsidRDefault="008959AD" w:rsidP="008959AD">
      <w:pPr>
        <w:rPr>
          <w:rFonts w:cs="Arial"/>
          <w:sz w:val="22"/>
          <w:szCs w:val="22"/>
        </w:rPr>
      </w:pPr>
      <w:r w:rsidRPr="00CB2C13">
        <w:rPr>
          <w:rFonts w:cs="Arial"/>
          <w:sz w:val="22"/>
          <w:szCs w:val="22"/>
        </w:rPr>
        <w:t>No suministrar los datos o informes que legalmente puedan exigir los auditores o inspectores.  No mostrarles los libros, documentos, registros y, en general, los elementos necesarios para la práctica de la visita.</w:t>
      </w:r>
    </w:p>
    <w:p w:rsidR="008959AD" w:rsidRPr="00CB2C13" w:rsidRDefault="008959AD" w:rsidP="008959AD">
      <w:pPr>
        <w:rPr>
          <w:rFonts w:cs="Arial"/>
          <w:sz w:val="22"/>
          <w:szCs w:val="22"/>
        </w:rPr>
      </w:pPr>
    </w:p>
    <w:p w:rsidR="008959AD" w:rsidRPr="00CB2C13" w:rsidRDefault="008959AD" w:rsidP="008959AD">
      <w:pPr>
        <w:rPr>
          <w:rFonts w:cs="Arial"/>
          <w:sz w:val="22"/>
          <w:szCs w:val="22"/>
        </w:rPr>
      </w:pPr>
      <w:r w:rsidRPr="00CB2C13">
        <w:rPr>
          <w:rFonts w:cs="Arial"/>
          <w:sz w:val="22"/>
          <w:szCs w:val="22"/>
        </w:rPr>
        <w:t>3.- Las cometidas por los funcionarios y empleados públicos consistentes en:</w:t>
      </w:r>
    </w:p>
    <w:p w:rsidR="008959AD" w:rsidRPr="00CB2C13" w:rsidRDefault="008959AD" w:rsidP="008959AD">
      <w:pPr>
        <w:rPr>
          <w:rFonts w:cs="Arial"/>
          <w:sz w:val="22"/>
          <w:szCs w:val="22"/>
        </w:rPr>
      </w:pPr>
    </w:p>
    <w:p w:rsidR="008959AD" w:rsidRPr="00CB2C13" w:rsidRDefault="008959AD" w:rsidP="008959AD">
      <w:pPr>
        <w:rPr>
          <w:rFonts w:cs="Arial"/>
          <w:sz w:val="22"/>
          <w:szCs w:val="22"/>
        </w:rPr>
      </w:pPr>
      <w:r w:rsidRPr="00CB2C13">
        <w:rPr>
          <w:rFonts w:cs="Arial"/>
          <w:sz w:val="22"/>
          <w:szCs w:val="22"/>
        </w:rPr>
        <w:t>a).- Faltar a la obligación de guardar secreto respecto de los asuntos que conozca, revelar los datos declarados por los contribuyentes o aprovecharse de ellos.</w:t>
      </w:r>
    </w:p>
    <w:p w:rsidR="008959AD" w:rsidRPr="00CB2C13" w:rsidRDefault="008959AD" w:rsidP="008959AD">
      <w:pPr>
        <w:rPr>
          <w:rFonts w:cs="Arial"/>
          <w:sz w:val="22"/>
          <w:szCs w:val="22"/>
        </w:rPr>
      </w:pPr>
    </w:p>
    <w:p w:rsidR="008959AD" w:rsidRPr="00CB2C13" w:rsidRDefault="008959AD" w:rsidP="008959AD">
      <w:pPr>
        <w:rPr>
          <w:rFonts w:cs="Arial"/>
          <w:sz w:val="22"/>
          <w:szCs w:val="22"/>
        </w:rPr>
      </w:pPr>
      <w:r w:rsidRPr="00CB2C13">
        <w:rPr>
          <w:rFonts w:cs="Arial"/>
          <w:sz w:val="22"/>
          <w:szCs w:val="22"/>
        </w:rPr>
        <w:t>b).- Facilitar o permitir la alteración de las declaraciones, avisos o cualquier otro documento. Cooperar en cualquier forma para que eludan las prestaciones fiscales.</w:t>
      </w:r>
    </w:p>
    <w:p w:rsidR="008959AD" w:rsidRPr="00CB2C13" w:rsidRDefault="008959AD" w:rsidP="008959AD">
      <w:pPr>
        <w:rPr>
          <w:rFonts w:cs="Arial"/>
          <w:sz w:val="22"/>
          <w:szCs w:val="22"/>
        </w:rPr>
      </w:pPr>
    </w:p>
    <w:p w:rsidR="008959AD" w:rsidRPr="00CB2C13" w:rsidRDefault="008959AD" w:rsidP="008959AD">
      <w:pPr>
        <w:rPr>
          <w:rFonts w:cs="Arial"/>
          <w:sz w:val="22"/>
          <w:szCs w:val="22"/>
        </w:rPr>
      </w:pPr>
      <w:r w:rsidRPr="00CB2C13">
        <w:rPr>
          <w:rFonts w:cs="Arial"/>
          <w:b/>
          <w:sz w:val="22"/>
          <w:szCs w:val="22"/>
        </w:rPr>
        <w:t>III.-</w:t>
      </w:r>
      <w:r w:rsidRPr="00CB2C13">
        <w:rPr>
          <w:rFonts w:cs="Arial"/>
          <w:sz w:val="22"/>
          <w:szCs w:val="22"/>
        </w:rPr>
        <w:t xml:space="preserve"> De ciento cinco a doscientas Unidades de Medida y Actualización, a las siguientes infracciones:</w:t>
      </w:r>
    </w:p>
    <w:p w:rsidR="008959AD" w:rsidRPr="00CB2C13" w:rsidRDefault="008959AD" w:rsidP="008959AD">
      <w:pPr>
        <w:rPr>
          <w:rFonts w:cs="Arial"/>
          <w:sz w:val="22"/>
          <w:szCs w:val="22"/>
        </w:rPr>
      </w:pPr>
    </w:p>
    <w:p w:rsidR="008959AD" w:rsidRPr="00CB2C13" w:rsidRDefault="008959AD" w:rsidP="008959AD">
      <w:pPr>
        <w:rPr>
          <w:rFonts w:cs="Arial"/>
          <w:sz w:val="22"/>
          <w:szCs w:val="22"/>
        </w:rPr>
      </w:pPr>
      <w:r w:rsidRPr="00CB2C13">
        <w:rPr>
          <w:rFonts w:cs="Arial"/>
          <w:sz w:val="22"/>
          <w:szCs w:val="22"/>
        </w:rPr>
        <w:t>1.- Las cometidas por sujetos pasivos de una obligación fiscal, consistentes en:</w:t>
      </w:r>
    </w:p>
    <w:p w:rsidR="008959AD" w:rsidRPr="00CB2C13" w:rsidRDefault="008959AD" w:rsidP="008959AD">
      <w:pPr>
        <w:rPr>
          <w:rFonts w:cs="Arial"/>
          <w:sz w:val="22"/>
          <w:szCs w:val="22"/>
        </w:rPr>
      </w:pPr>
    </w:p>
    <w:p w:rsidR="008959AD" w:rsidRPr="00CB2C13" w:rsidRDefault="008959AD" w:rsidP="008959AD">
      <w:pPr>
        <w:rPr>
          <w:rFonts w:cs="Arial"/>
          <w:sz w:val="22"/>
          <w:szCs w:val="22"/>
        </w:rPr>
      </w:pPr>
      <w:r w:rsidRPr="00CB2C13">
        <w:rPr>
          <w:rFonts w:cs="Arial"/>
          <w:sz w:val="22"/>
          <w:szCs w:val="22"/>
        </w:rPr>
        <w:t>a).- Eludir el pago de créditos fiscales mediante inexactitudes, simulaciones, falsificaciones, omisiones u otras maniobras semejantes.</w:t>
      </w:r>
    </w:p>
    <w:p w:rsidR="008959AD" w:rsidRPr="00CB2C13" w:rsidRDefault="008959AD" w:rsidP="008959AD">
      <w:pPr>
        <w:rPr>
          <w:rFonts w:cs="Arial"/>
          <w:sz w:val="22"/>
          <w:szCs w:val="22"/>
        </w:rPr>
      </w:pPr>
    </w:p>
    <w:p w:rsidR="008959AD" w:rsidRPr="00CB2C13" w:rsidRDefault="008959AD" w:rsidP="008959AD">
      <w:pPr>
        <w:rPr>
          <w:rFonts w:cs="Arial"/>
          <w:sz w:val="22"/>
          <w:szCs w:val="22"/>
        </w:rPr>
      </w:pPr>
      <w:r w:rsidRPr="00CB2C13">
        <w:rPr>
          <w:rFonts w:cs="Arial"/>
          <w:sz w:val="22"/>
          <w:szCs w:val="22"/>
        </w:rPr>
        <w:t>2.- Las cometidas por funcionarios y empleados públicos consistentes en:</w:t>
      </w:r>
    </w:p>
    <w:p w:rsidR="008959AD" w:rsidRPr="00CB2C13" w:rsidRDefault="008959AD" w:rsidP="008959AD">
      <w:pPr>
        <w:rPr>
          <w:rFonts w:cs="Arial"/>
          <w:sz w:val="22"/>
          <w:szCs w:val="22"/>
        </w:rPr>
      </w:pPr>
    </w:p>
    <w:p w:rsidR="008959AD" w:rsidRPr="00CB2C13" w:rsidRDefault="008959AD" w:rsidP="008959AD">
      <w:pPr>
        <w:rPr>
          <w:rFonts w:cs="Arial"/>
          <w:sz w:val="22"/>
          <w:szCs w:val="22"/>
        </w:rPr>
      </w:pPr>
      <w:r w:rsidRPr="00CB2C13">
        <w:rPr>
          <w:rFonts w:cs="Arial"/>
          <w:sz w:val="22"/>
          <w:szCs w:val="22"/>
        </w:rPr>
        <w:t xml:space="preserve">a).- Practicar visitas domiciliarias, de auditoría, inspecciones o verificaciones sin que exista orden emitida por autoridad competente. </w:t>
      </w:r>
    </w:p>
    <w:p w:rsidR="008959AD" w:rsidRPr="00CB2C13" w:rsidRDefault="008959AD" w:rsidP="008959AD">
      <w:pPr>
        <w:rPr>
          <w:rFonts w:cs="Arial"/>
          <w:sz w:val="22"/>
          <w:szCs w:val="22"/>
        </w:rPr>
      </w:pPr>
    </w:p>
    <w:p w:rsidR="008959AD" w:rsidRPr="00CB2C13" w:rsidRDefault="008959AD" w:rsidP="008959AD">
      <w:pPr>
        <w:rPr>
          <w:rFonts w:cs="Arial"/>
          <w:sz w:val="22"/>
          <w:szCs w:val="22"/>
        </w:rPr>
      </w:pPr>
      <w:r w:rsidRPr="00CB2C13">
        <w:rPr>
          <w:rFonts w:cs="Arial"/>
          <w:sz w:val="22"/>
          <w:szCs w:val="22"/>
        </w:rPr>
        <w:t>Las multas señaladas en esta fracción, se impondrá únicamente en el caso de que no pueda precisarse el monto de la prestación fiscal omitida, de lo contrario la multa será de uno a tres tantos de la misma.</w:t>
      </w:r>
    </w:p>
    <w:p w:rsidR="008959AD" w:rsidRPr="00CB2C13" w:rsidRDefault="008959AD" w:rsidP="008959AD">
      <w:pPr>
        <w:rPr>
          <w:rFonts w:cs="Arial"/>
          <w:sz w:val="22"/>
          <w:szCs w:val="22"/>
        </w:rPr>
      </w:pPr>
    </w:p>
    <w:p w:rsidR="008959AD" w:rsidRPr="00CB2C13" w:rsidRDefault="008959AD" w:rsidP="008959AD">
      <w:pPr>
        <w:rPr>
          <w:rFonts w:cs="Arial"/>
          <w:sz w:val="22"/>
          <w:szCs w:val="22"/>
        </w:rPr>
      </w:pPr>
      <w:r w:rsidRPr="00CB2C13">
        <w:rPr>
          <w:rFonts w:cs="Arial"/>
          <w:b/>
          <w:sz w:val="22"/>
          <w:szCs w:val="22"/>
        </w:rPr>
        <w:t>IV</w:t>
      </w:r>
      <w:r w:rsidRPr="00CB2C13">
        <w:rPr>
          <w:rFonts w:cs="Arial"/>
          <w:sz w:val="22"/>
          <w:szCs w:val="22"/>
        </w:rPr>
        <w:t>.- De ciento cinco a trescientos Unidades de Medida y Actualización, a las siguientes infracciones:</w:t>
      </w:r>
    </w:p>
    <w:p w:rsidR="008959AD" w:rsidRPr="00CB2C13" w:rsidRDefault="008959AD" w:rsidP="008959AD">
      <w:pPr>
        <w:rPr>
          <w:rFonts w:cs="Arial"/>
          <w:sz w:val="22"/>
          <w:szCs w:val="22"/>
        </w:rPr>
      </w:pPr>
    </w:p>
    <w:p w:rsidR="008959AD" w:rsidRPr="00CB2C13" w:rsidRDefault="008959AD" w:rsidP="008959AD">
      <w:pPr>
        <w:rPr>
          <w:rFonts w:cs="Arial"/>
          <w:sz w:val="22"/>
          <w:szCs w:val="22"/>
        </w:rPr>
      </w:pPr>
      <w:r w:rsidRPr="00CB2C13">
        <w:rPr>
          <w:rFonts w:cs="Arial"/>
          <w:sz w:val="22"/>
          <w:szCs w:val="22"/>
        </w:rPr>
        <w:t>1.- Las cometidas por los sujetos pasivos de una obligación fiscal consistentes en:</w:t>
      </w:r>
    </w:p>
    <w:p w:rsidR="008959AD" w:rsidRPr="00CB2C13" w:rsidRDefault="008959AD" w:rsidP="008959AD">
      <w:pPr>
        <w:rPr>
          <w:rFonts w:cs="Arial"/>
          <w:sz w:val="22"/>
          <w:szCs w:val="22"/>
        </w:rPr>
      </w:pPr>
    </w:p>
    <w:p w:rsidR="008959AD" w:rsidRPr="00CB2C13" w:rsidRDefault="008959AD" w:rsidP="008959AD">
      <w:pPr>
        <w:rPr>
          <w:rFonts w:cs="Arial"/>
          <w:sz w:val="22"/>
          <w:szCs w:val="22"/>
        </w:rPr>
      </w:pPr>
      <w:r w:rsidRPr="00CB2C13">
        <w:rPr>
          <w:rFonts w:cs="Arial"/>
          <w:sz w:val="22"/>
          <w:szCs w:val="22"/>
        </w:rPr>
        <w:t>a).- Enajenar bebidas alcohólicas sin contar con la licencia o autorización o su refrendo anual correspondiente.</w:t>
      </w:r>
    </w:p>
    <w:p w:rsidR="008959AD" w:rsidRPr="00CB2C13" w:rsidRDefault="008959AD" w:rsidP="008959AD">
      <w:pPr>
        <w:rPr>
          <w:rFonts w:cs="Arial"/>
          <w:sz w:val="22"/>
          <w:szCs w:val="22"/>
        </w:rPr>
      </w:pPr>
    </w:p>
    <w:p w:rsidR="008959AD" w:rsidRPr="00CB2C13" w:rsidRDefault="008959AD" w:rsidP="008959AD">
      <w:pPr>
        <w:rPr>
          <w:rFonts w:cs="Arial"/>
          <w:sz w:val="22"/>
          <w:szCs w:val="22"/>
        </w:rPr>
      </w:pPr>
      <w:r w:rsidRPr="00CB2C13">
        <w:rPr>
          <w:rFonts w:cs="Arial"/>
          <w:sz w:val="22"/>
          <w:szCs w:val="22"/>
        </w:rPr>
        <w:t>2.- Las cometidas por jueces, encargados de los registros públicos, notarios, corredores y en general a los funcionarios que tengan fe pública, consistentes en:</w:t>
      </w:r>
    </w:p>
    <w:p w:rsidR="008959AD" w:rsidRPr="00CB2C13" w:rsidRDefault="008959AD" w:rsidP="008959AD">
      <w:pPr>
        <w:rPr>
          <w:rFonts w:cs="Arial"/>
          <w:sz w:val="22"/>
          <w:szCs w:val="22"/>
        </w:rPr>
      </w:pPr>
    </w:p>
    <w:p w:rsidR="008959AD" w:rsidRPr="00CB2C13" w:rsidRDefault="008959AD" w:rsidP="008959AD">
      <w:pPr>
        <w:rPr>
          <w:rFonts w:cs="Arial"/>
          <w:sz w:val="22"/>
          <w:szCs w:val="22"/>
        </w:rPr>
      </w:pPr>
      <w:r w:rsidRPr="00CB2C13">
        <w:rPr>
          <w:rFonts w:cs="Arial"/>
          <w:sz w:val="22"/>
          <w:szCs w:val="22"/>
        </w:rPr>
        <w:t>a).- Inscribir o registrar documentos, instrumentos o libros, sin la constancia de haberse pagado el gravamen correspondiente.</w:t>
      </w:r>
    </w:p>
    <w:p w:rsidR="008959AD" w:rsidRPr="00CB2C13" w:rsidRDefault="008959AD" w:rsidP="008959AD">
      <w:pPr>
        <w:rPr>
          <w:rFonts w:cs="Arial"/>
          <w:sz w:val="22"/>
          <w:szCs w:val="22"/>
        </w:rPr>
      </w:pPr>
    </w:p>
    <w:p w:rsidR="008959AD" w:rsidRPr="00CB2C13" w:rsidRDefault="008959AD" w:rsidP="008959AD">
      <w:pPr>
        <w:rPr>
          <w:rFonts w:cs="Arial"/>
          <w:sz w:val="22"/>
          <w:szCs w:val="22"/>
        </w:rPr>
      </w:pPr>
      <w:r w:rsidRPr="00CB2C13">
        <w:rPr>
          <w:rFonts w:cs="Arial"/>
          <w:sz w:val="22"/>
          <w:szCs w:val="22"/>
        </w:rPr>
        <w:t>b).- No proporcionar informes o datos, no exhibir documentos cuando deban hacerlo en los términos que fijen las disposiciones fiscales o cuando lo exijan las autoridades competentes, o presentarlos incompletos o inexactos.</w:t>
      </w:r>
    </w:p>
    <w:p w:rsidR="008959AD" w:rsidRPr="00CB2C13" w:rsidRDefault="008959AD" w:rsidP="008959AD">
      <w:pPr>
        <w:rPr>
          <w:rFonts w:cs="Arial"/>
          <w:sz w:val="22"/>
          <w:szCs w:val="22"/>
        </w:rPr>
      </w:pPr>
    </w:p>
    <w:p w:rsidR="008959AD" w:rsidRPr="00CB2C13" w:rsidRDefault="008959AD" w:rsidP="008959AD">
      <w:pPr>
        <w:rPr>
          <w:rFonts w:cs="Arial"/>
          <w:sz w:val="22"/>
          <w:szCs w:val="22"/>
        </w:rPr>
      </w:pPr>
      <w:r w:rsidRPr="00CB2C13">
        <w:rPr>
          <w:rFonts w:cs="Arial"/>
          <w:sz w:val="22"/>
          <w:szCs w:val="22"/>
        </w:rPr>
        <w:t>3.- Las cometidas por funcionarios y empleados públicos consistentes en:</w:t>
      </w:r>
    </w:p>
    <w:p w:rsidR="008959AD" w:rsidRPr="00CB2C13" w:rsidRDefault="008959AD" w:rsidP="008959AD">
      <w:pPr>
        <w:rPr>
          <w:rFonts w:cs="Arial"/>
          <w:sz w:val="22"/>
          <w:szCs w:val="22"/>
        </w:rPr>
      </w:pPr>
    </w:p>
    <w:p w:rsidR="008959AD" w:rsidRPr="00CB2C13" w:rsidRDefault="008959AD" w:rsidP="008959AD">
      <w:pPr>
        <w:rPr>
          <w:rFonts w:cs="Arial"/>
          <w:sz w:val="22"/>
          <w:szCs w:val="22"/>
        </w:rPr>
      </w:pPr>
      <w:r w:rsidRPr="00CB2C13">
        <w:rPr>
          <w:rFonts w:cs="Arial"/>
          <w:sz w:val="22"/>
          <w:szCs w:val="22"/>
        </w:rPr>
        <w:t>a).- Extender actas, legalizar firmas, expedir certificados o certificaciones autorizar documentos o inscribirlos o registrarlos, sin estar cubiertos los impuestos o derechos que en cada caso procedan o cuando no se exhiban las constancias respectivas.</w:t>
      </w:r>
    </w:p>
    <w:p w:rsidR="008959AD" w:rsidRPr="00CB2C13" w:rsidRDefault="008959AD" w:rsidP="008959AD">
      <w:pPr>
        <w:rPr>
          <w:rFonts w:cs="Arial"/>
          <w:sz w:val="22"/>
          <w:szCs w:val="22"/>
        </w:rPr>
      </w:pPr>
    </w:p>
    <w:p w:rsidR="008959AD" w:rsidRPr="00CB2C13" w:rsidRDefault="008959AD" w:rsidP="008959AD">
      <w:pPr>
        <w:rPr>
          <w:rFonts w:cs="Arial"/>
          <w:sz w:val="22"/>
          <w:szCs w:val="22"/>
        </w:rPr>
      </w:pPr>
      <w:r w:rsidRPr="00CB2C13">
        <w:rPr>
          <w:rFonts w:cs="Arial"/>
          <w:sz w:val="22"/>
          <w:szCs w:val="22"/>
        </w:rPr>
        <w:t>4.- Las cometidas por terceros consistentes en:</w:t>
      </w:r>
    </w:p>
    <w:p w:rsidR="008959AD" w:rsidRPr="00CB2C13" w:rsidRDefault="008959AD" w:rsidP="008959AD">
      <w:pPr>
        <w:rPr>
          <w:rFonts w:cs="Arial"/>
          <w:sz w:val="22"/>
          <w:szCs w:val="22"/>
        </w:rPr>
      </w:pPr>
    </w:p>
    <w:p w:rsidR="008959AD" w:rsidRPr="00CB2C13" w:rsidRDefault="008959AD" w:rsidP="008959AD">
      <w:pPr>
        <w:rPr>
          <w:rFonts w:cs="Arial"/>
          <w:sz w:val="22"/>
          <w:szCs w:val="22"/>
        </w:rPr>
      </w:pPr>
      <w:r w:rsidRPr="00CB2C13">
        <w:rPr>
          <w:rFonts w:cs="Arial"/>
          <w:sz w:val="22"/>
          <w:szCs w:val="22"/>
        </w:rPr>
        <w:t>a).- No proporcionar avisos, informes, datos o documentos o no exhibirlos en los términos fijados por las disposiciones fiscales o cuando las autoridades lo exijan con apoyo a sus facultades legales. No aclararlos cuando las mismas autoridades lo soliciten.</w:t>
      </w:r>
    </w:p>
    <w:p w:rsidR="008959AD" w:rsidRPr="00CB2C13" w:rsidRDefault="008959AD" w:rsidP="008959AD">
      <w:pPr>
        <w:rPr>
          <w:rFonts w:cs="Arial"/>
          <w:sz w:val="22"/>
          <w:szCs w:val="22"/>
        </w:rPr>
      </w:pPr>
    </w:p>
    <w:p w:rsidR="008959AD" w:rsidRPr="00CB2C13" w:rsidRDefault="008959AD" w:rsidP="008959AD">
      <w:pPr>
        <w:rPr>
          <w:rFonts w:cs="Arial"/>
          <w:sz w:val="22"/>
          <w:szCs w:val="22"/>
        </w:rPr>
      </w:pPr>
      <w:r w:rsidRPr="00CB2C13">
        <w:rPr>
          <w:rFonts w:cs="Arial"/>
          <w:sz w:val="22"/>
          <w:szCs w:val="22"/>
        </w:rPr>
        <w:t>b).- Resistirse por cualquier medio a las visitas domiciliarias, no suministrar los datos e informes que legalmente puedan exigir los visitadores, no mostrar los libros, documentos, registros, bodegas, depósitos, locales o caja de valores y, en general, negarse a proporcionar los elementos que se requieran para comprobar la situación fiscal de los contribuyentes con que se haya efectuado operaciones, en relación al objeto de la visita.</w:t>
      </w:r>
    </w:p>
    <w:p w:rsidR="008959AD" w:rsidRPr="00CB2C13" w:rsidRDefault="008959AD" w:rsidP="008959AD">
      <w:pPr>
        <w:rPr>
          <w:rFonts w:cs="Arial"/>
          <w:sz w:val="22"/>
          <w:szCs w:val="22"/>
        </w:rPr>
      </w:pPr>
    </w:p>
    <w:p w:rsidR="008959AD" w:rsidRPr="00CB2C13" w:rsidRDefault="008959AD" w:rsidP="008959AD">
      <w:pPr>
        <w:rPr>
          <w:rFonts w:cs="Arial"/>
          <w:sz w:val="22"/>
          <w:szCs w:val="22"/>
        </w:rPr>
      </w:pPr>
      <w:r w:rsidRPr="00CB2C13">
        <w:rPr>
          <w:rFonts w:cs="Arial"/>
          <w:b/>
          <w:sz w:val="22"/>
          <w:szCs w:val="22"/>
        </w:rPr>
        <w:t>V.-</w:t>
      </w:r>
      <w:r w:rsidRPr="00CB2C13">
        <w:rPr>
          <w:rFonts w:cs="Arial"/>
          <w:sz w:val="22"/>
          <w:szCs w:val="22"/>
        </w:rPr>
        <w:t xml:space="preserve"> Es obligación de toda persona que construya o repare una obra:</w:t>
      </w:r>
    </w:p>
    <w:p w:rsidR="008959AD" w:rsidRPr="00CB2C13" w:rsidRDefault="008959AD" w:rsidP="008959AD">
      <w:pPr>
        <w:rPr>
          <w:rFonts w:cs="Arial"/>
          <w:sz w:val="22"/>
          <w:szCs w:val="22"/>
        </w:rPr>
      </w:pPr>
    </w:p>
    <w:p w:rsidR="008959AD" w:rsidRPr="00CB2C13" w:rsidRDefault="008959AD" w:rsidP="008959AD">
      <w:pPr>
        <w:rPr>
          <w:rFonts w:cs="Arial"/>
          <w:sz w:val="22"/>
          <w:szCs w:val="22"/>
        </w:rPr>
      </w:pPr>
      <w:r w:rsidRPr="00CB2C13">
        <w:rPr>
          <w:rFonts w:cs="Arial"/>
          <w:sz w:val="22"/>
          <w:szCs w:val="22"/>
        </w:rPr>
        <w:t>1.- Solicitar la inspección o supervisión de las obras correspondientes por parte de la oficina de Obras Públicas o del departamento competente.</w:t>
      </w:r>
    </w:p>
    <w:p w:rsidR="008959AD" w:rsidRPr="00CB2C13" w:rsidRDefault="008959AD" w:rsidP="008959AD">
      <w:pPr>
        <w:rPr>
          <w:rFonts w:cs="Arial"/>
          <w:sz w:val="22"/>
          <w:szCs w:val="22"/>
        </w:rPr>
      </w:pPr>
    </w:p>
    <w:p w:rsidR="008959AD" w:rsidRPr="00CB2C13" w:rsidRDefault="008959AD" w:rsidP="008959AD">
      <w:pPr>
        <w:rPr>
          <w:rFonts w:cs="Arial"/>
          <w:sz w:val="22"/>
          <w:szCs w:val="22"/>
        </w:rPr>
      </w:pPr>
      <w:r w:rsidRPr="00CB2C13">
        <w:rPr>
          <w:rFonts w:cs="Arial"/>
          <w:sz w:val="22"/>
          <w:szCs w:val="22"/>
        </w:rPr>
        <w:t>2.- Obtener permiso del Departamento de Obras Públicas para preparar fachadas o bardas. Dicho permiso será gratuito.</w:t>
      </w:r>
    </w:p>
    <w:p w:rsidR="008959AD" w:rsidRPr="00CB2C13" w:rsidRDefault="008959AD" w:rsidP="008959AD">
      <w:pPr>
        <w:rPr>
          <w:rFonts w:cs="Arial"/>
          <w:sz w:val="22"/>
          <w:szCs w:val="22"/>
        </w:rPr>
      </w:pPr>
    </w:p>
    <w:p w:rsidR="008959AD" w:rsidRPr="00CB2C13" w:rsidRDefault="008959AD" w:rsidP="008959AD">
      <w:pPr>
        <w:rPr>
          <w:rFonts w:cs="Arial"/>
          <w:sz w:val="22"/>
          <w:szCs w:val="22"/>
        </w:rPr>
      </w:pPr>
      <w:r w:rsidRPr="00CB2C13">
        <w:rPr>
          <w:rFonts w:cs="Arial"/>
          <w:sz w:val="22"/>
          <w:szCs w:val="22"/>
        </w:rPr>
        <w:t>Quien no cumpla con esta disposición será sancionado con una multa de media Unidad de Medida y Actualización a un Unidad de Medida y Actualización</w:t>
      </w:r>
    </w:p>
    <w:p w:rsidR="008959AD" w:rsidRPr="00CB2C13" w:rsidRDefault="008959AD" w:rsidP="008959AD">
      <w:pPr>
        <w:rPr>
          <w:rFonts w:cs="Arial"/>
          <w:b/>
          <w:sz w:val="22"/>
          <w:szCs w:val="22"/>
        </w:rPr>
      </w:pPr>
    </w:p>
    <w:p w:rsidR="008959AD" w:rsidRPr="00CB2C13" w:rsidRDefault="008959AD" w:rsidP="008959AD">
      <w:pPr>
        <w:rPr>
          <w:rFonts w:cs="Arial"/>
          <w:sz w:val="22"/>
          <w:szCs w:val="22"/>
        </w:rPr>
      </w:pPr>
      <w:r w:rsidRPr="00CB2C13">
        <w:rPr>
          <w:rFonts w:cs="Arial"/>
          <w:b/>
          <w:sz w:val="22"/>
          <w:szCs w:val="22"/>
        </w:rPr>
        <w:t>VI.-</w:t>
      </w:r>
      <w:r w:rsidRPr="00CB2C13">
        <w:rPr>
          <w:rFonts w:cs="Arial"/>
          <w:sz w:val="22"/>
          <w:szCs w:val="22"/>
        </w:rPr>
        <w:t xml:space="preserve"> La construcción o reparación de fachadas, marquesinas que pueda resultar un peligro para la circulación en las banquetas, deberán ser protegidas con el máximo de seguridad para los panteones, quedando totalmente prohibido obstruir la banqueta que dificulte la circulación.</w:t>
      </w:r>
    </w:p>
    <w:p w:rsidR="008959AD" w:rsidRPr="00CB2C13" w:rsidRDefault="008959AD" w:rsidP="008959AD">
      <w:pPr>
        <w:rPr>
          <w:rFonts w:cs="Arial"/>
          <w:sz w:val="22"/>
          <w:szCs w:val="22"/>
        </w:rPr>
      </w:pPr>
    </w:p>
    <w:p w:rsidR="008959AD" w:rsidRPr="00CB2C13" w:rsidRDefault="008959AD" w:rsidP="008959AD">
      <w:pPr>
        <w:rPr>
          <w:rFonts w:cs="Arial"/>
          <w:sz w:val="22"/>
          <w:szCs w:val="22"/>
        </w:rPr>
      </w:pPr>
      <w:r w:rsidRPr="00CB2C13">
        <w:rPr>
          <w:rFonts w:cs="Arial"/>
          <w:sz w:val="22"/>
          <w:szCs w:val="22"/>
        </w:rPr>
        <w:t xml:space="preserve">Los infractores serán sancionados con una multa de </w:t>
      </w:r>
      <w:smartTag w:uri="urn:schemas-microsoft-com:office:smarttags" w:element="metricconverter">
        <w:smartTagPr>
          <w:attr w:name="ProductID" w:val="1 a"/>
        </w:smartTagPr>
        <w:r w:rsidRPr="00CB2C13">
          <w:rPr>
            <w:rFonts w:cs="Arial"/>
            <w:sz w:val="22"/>
            <w:szCs w:val="22"/>
          </w:rPr>
          <w:t>1 a</w:t>
        </w:r>
      </w:smartTag>
      <w:r w:rsidRPr="00CB2C13">
        <w:rPr>
          <w:rFonts w:cs="Arial"/>
          <w:sz w:val="22"/>
          <w:szCs w:val="22"/>
        </w:rPr>
        <w:t xml:space="preserve"> 2 Unidades de Medida y Actualización sin perjuicio de construir la obra de protección a su cargo.</w:t>
      </w:r>
    </w:p>
    <w:p w:rsidR="008959AD" w:rsidRPr="00CB2C13" w:rsidRDefault="008959AD" w:rsidP="008959AD">
      <w:pPr>
        <w:rPr>
          <w:rFonts w:cs="Arial"/>
          <w:sz w:val="22"/>
          <w:szCs w:val="22"/>
        </w:rPr>
      </w:pPr>
    </w:p>
    <w:p w:rsidR="008959AD" w:rsidRPr="00CB2C13" w:rsidRDefault="008959AD" w:rsidP="008959AD">
      <w:pPr>
        <w:rPr>
          <w:rFonts w:cs="Arial"/>
          <w:sz w:val="22"/>
          <w:szCs w:val="22"/>
        </w:rPr>
      </w:pPr>
      <w:r w:rsidRPr="00CB2C13">
        <w:rPr>
          <w:rFonts w:cs="Arial"/>
          <w:b/>
          <w:sz w:val="22"/>
          <w:szCs w:val="22"/>
        </w:rPr>
        <w:t>VII.-</w:t>
      </w:r>
      <w:r w:rsidRPr="00CB2C13">
        <w:rPr>
          <w:rFonts w:cs="Arial"/>
          <w:sz w:val="22"/>
          <w:szCs w:val="22"/>
        </w:rPr>
        <w:t xml:space="preserve"> Cuando se efectúe matanza clandestina, se aplicará una multa de </w:t>
      </w:r>
      <w:smartTag w:uri="urn:schemas-microsoft-com:office:smarttags" w:element="metricconverter">
        <w:smartTagPr>
          <w:attr w:name="ProductID" w:val="2 a"/>
        </w:smartTagPr>
        <w:r w:rsidRPr="00CB2C13">
          <w:rPr>
            <w:rFonts w:cs="Arial"/>
            <w:sz w:val="22"/>
            <w:szCs w:val="22"/>
          </w:rPr>
          <w:t>2 a</w:t>
        </w:r>
      </w:smartTag>
      <w:r w:rsidRPr="00CB2C13">
        <w:rPr>
          <w:rFonts w:cs="Arial"/>
          <w:sz w:val="22"/>
          <w:szCs w:val="22"/>
        </w:rPr>
        <w:t xml:space="preserve"> 3 Unidades de Medida y Actualización, previa inspección de la canal.</w:t>
      </w:r>
    </w:p>
    <w:p w:rsidR="008959AD" w:rsidRPr="00CB2C13" w:rsidRDefault="008959AD" w:rsidP="008959AD">
      <w:pPr>
        <w:rPr>
          <w:rFonts w:cs="Arial"/>
          <w:b/>
          <w:sz w:val="22"/>
          <w:szCs w:val="22"/>
        </w:rPr>
      </w:pPr>
    </w:p>
    <w:p w:rsidR="008959AD" w:rsidRPr="00CB2C13" w:rsidRDefault="008959AD" w:rsidP="008959AD">
      <w:pPr>
        <w:rPr>
          <w:rFonts w:cs="Arial"/>
          <w:sz w:val="22"/>
          <w:szCs w:val="22"/>
        </w:rPr>
      </w:pPr>
      <w:r w:rsidRPr="00CB2C13">
        <w:rPr>
          <w:rFonts w:cs="Arial"/>
          <w:b/>
          <w:sz w:val="22"/>
          <w:szCs w:val="22"/>
        </w:rPr>
        <w:t>VIII.-</w:t>
      </w:r>
      <w:r w:rsidRPr="00CB2C13">
        <w:rPr>
          <w:rFonts w:cs="Arial"/>
          <w:sz w:val="22"/>
          <w:szCs w:val="22"/>
        </w:rPr>
        <w:t xml:space="preserve"> Los predios no construidos en la zona urbana, deberán ser bardeados o cercados a la altura mínima de dos metros, con cualquier clase de material adecuado, el incumplimiento de esta disposición se sancionará con una multa de medio a 1 Unidad de Medida y Actualización, por metro lineal.</w:t>
      </w:r>
    </w:p>
    <w:p w:rsidR="008959AD" w:rsidRPr="00CB2C13" w:rsidRDefault="008959AD" w:rsidP="008959AD">
      <w:pPr>
        <w:rPr>
          <w:rFonts w:cs="Arial"/>
          <w:sz w:val="22"/>
          <w:szCs w:val="22"/>
        </w:rPr>
      </w:pPr>
    </w:p>
    <w:p w:rsidR="008959AD" w:rsidRPr="00CB2C13" w:rsidRDefault="008959AD" w:rsidP="008959AD">
      <w:pPr>
        <w:rPr>
          <w:rFonts w:cs="Arial"/>
          <w:sz w:val="22"/>
          <w:szCs w:val="22"/>
        </w:rPr>
      </w:pPr>
      <w:r w:rsidRPr="00CB2C13">
        <w:rPr>
          <w:rFonts w:cs="Arial"/>
          <w:b/>
          <w:sz w:val="22"/>
          <w:szCs w:val="22"/>
        </w:rPr>
        <w:t>IX.-</w:t>
      </w:r>
      <w:r w:rsidRPr="00CB2C13">
        <w:rPr>
          <w:rFonts w:cs="Arial"/>
          <w:sz w:val="22"/>
          <w:szCs w:val="22"/>
        </w:rPr>
        <w:t xml:space="preserve"> Las banquetas que se encuentran en mal estado deberán ser reparadas inmediatamente después de que así lo ordene el Departamento de Obras Públicas Municipales, se impondrá una multa de medio a 1 Unidad Unidades de Medida y Actualización de Medida y Actualización, por metro cuadrado, a los infractores de esta disposición.</w:t>
      </w:r>
    </w:p>
    <w:p w:rsidR="008959AD" w:rsidRPr="00CB2C13" w:rsidRDefault="008959AD" w:rsidP="008959AD">
      <w:pPr>
        <w:rPr>
          <w:rFonts w:cs="Arial"/>
          <w:sz w:val="22"/>
          <w:szCs w:val="22"/>
        </w:rPr>
      </w:pPr>
    </w:p>
    <w:p w:rsidR="008959AD" w:rsidRPr="00CB2C13" w:rsidRDefault="008959AD" w:rsidP="008959AD">
      <w:pPr>
        <w:rPr>
          <w:rFonts w:cs="Arial"/>
          <w:sz w:val="22"/>
          <w:szCs w:val="22"/>
        </w:rPr>
      </w:pPr>
      <w:r w:rsidRPr="00CB2C13">
        <w:rPr>
          <w:rFonts w:cs="Arial"/>
          <w:b/>
          <w:sz w:val="22"/>
          <w:szCs w:val="22"/>
        </w:rPr>
        <w:t>X.-</w:t>
      </w:r>
      <w:r w:rsidRPr="00CB2C13">
        <w:rPr>
          <w:rFonts w:cs="Arial"/>
          <w:sz w:val="22"/>
          <w:szCs w:val="22"/>
        </w:rPr>
        <w:t xml:space="preserve"> En el caso de violación de las disposiciones de la Ley para la Atención, Tratamiento y Adaptación de Menores en el Estado de Coahuila, en lo conducente, se harán acreedores a una multa de </w:t>
      </w:r>
      <w:smartTag w:uri="urn:schemas-microsoft-com:office:smarttags" w:element="metricconverter">
        <w:smartTagPr>
          <w:attr w:name="ProductID" w:val="80 a"/>
        </w:smartTagPr>
        <w:r w:rsidRPr="00CB2C13">
          <w:rPr>
            <w:rFonts w:cs="Arial"/>
            <w:sz w:val="22"/>
            <w:szCs w:val="22"/>
          </w:rPr>
          <w:t>80 a</w:t>
        </w:r>
      </w:smartTag>
      <w:r w:rsidRPr="00CB2C13">
        <w:rPr>
          <w:rFonts w:cs="Arial"/>
          <w:sz w:val="22"/>
          <w:szCs w:val="22"/>
        </w:rPr>
        <w:t xml:space="preserve"> 85 Unidades de Medida y Actualización; en la primera reincidencia se duplicará la multa y cuando reincida por segunda ó más veces se triplicará la sanción, independientemente de las sanciones que determine la Ley de la materia.</w:t>
      </w:r>
    </w:p>
    <w:p w:rsidR="008959AD" w:rsidRPr="00CB2C13" w:rsidRDefault="008959AD" w:rsidP="008959AD">
      <w:pPr>
        <w:rPr>
          <w:rFonts w:cs="Arial"/>
          <w:sz w:val="22"/>
          <w:szCs w:val="22"/>
        </w:rPr>
      </w:pPr>
    </w:p>
    <w:p w:rsidR="008959AD" w:rsidRPr="00CB2C13" w:rsidRDefault="008959AD" w:rsidP="008959AD">
      <w:pPr>
        <w:rPr>
          <w:rFonts w:cs="Arial"/>
          <w:sz w:val="22"/>
          <w:szCs w:val="22"/>
        </w:rPr>
      </w:pPr>
      <w:r w:rsidRPr="00CB2C13">
        <w:rPr>
          <w:rFonts w:cs="Arial"/>
          <w:b/>
          <w:sz w:val="22"/>
          <w:szCs w:val="22"/>
        </w:rPr>
        <w:t>XI.-</w:t>
      </w:r>
      <w:r w:rsidRPr="00CB2C13">
        <w:rPr>
          <w:rFonts w:cs="Arial"/>
          <w:sz w:val="22"/>
          <w:szCs w:val="22"/>
        </w:rPr>
        <w:t xml:space="preserve"> De 7 a 18 Unidades de Medida y Actualización por alterar el orden público.</w:t>
      </w:r>
    </w:p>
    <w:p w:rsidR="008959AD" w:rsidRPr="00CB2C13" w:rsidRDefault="008959AD" w:rsidP="008959AD">
      <w:pPr>
        <w:rPr>
          <w:rFonts w:cs="Arial"/>
          <w:sz w:val="22"/>
          <w:szCs w:val="22"/>
        </w:rPr>
      </w:pPr>
    </w:p>
    <w:p w:rsidR="008959AD" w:rsidRPr="00CB2C13" w:rsidRDefault="008959AD" w:rsidP="008959AD">
      <w:pPr>
        <w:rPr>
          <w:rFonts w:cs="Arial"/>
          <w:sz w:val="22"/>
          <w:szCs w:val="22"/>
        </w:rPr>
      </w:pPr>
      <w:r w:rsidRPr="00CB2C13">
        <w:rPr>
          <w:rFonts w:cs="Arial"/>
          <w:b/>
          <w:sz w:val="22"/>
          <w:szCs w:val="22"/>
        </w:rPr>
        <w:t>XII.-</w:t>
      </w:r>
      <w:r w:rsidRPr="00CB2C13">
        <w:rPr>
          <w:rFonts w:cs="Arial"/>
          <w:sz w:val="22"/>
          <w:szCs w:val="22"/>
        </w:rPr>
        <w:t xml:space="preserve"> De 8 a 23 Unidades de Medida y Actualización por conducir bajos los influjos del alcohol.</w:t>
      </w:r>
    </w:p>
    <w:p w:rsidR="008959AD" w:rsidRPr="00CB2C13" w:rsidRDefault="008959AD" w:rsidP="008959AD">
      <w:pPr>
        <w:rPr>
          <w:rFonts w:cs="Arial"/>
          <w:sz w:val="22"/>
          <w:szCs w:val="22"/>
        </w:rPr>
      </w:pPr>
    </w:p>
    <w:p w:rsidR="008959AD" w:rsidRPr="00CB2C13" w:rsidRDefault="008959AD" w:rsidP="008959AD">
      <w:pPr>
        <w:rPr>
          <w:rFonts w:cs="Arial"/>
          <w:sz w:val="22"/>
          <w:szCs w:val="22"/>
        </w:rPr>
      </w:pPr>
      <w:r w:rsidRPr="00CB2C13">
        <w:rPr>
          <w:rFonts w:cs="Arial"/>
          <w:b/>
          <w:sz w:val="22"/>
          <w:szCs w:val="22"/>
        </w:rPr>
        <w:t>XIII.-</w:t>
      </w:r>
      <w:r w:rsidRPr="00CB2C13">
        <w:rPr>
          <w:rFonts w:cs="Arial"/>
          <w:sz w:val="22"/>
          <w:szCs w:val="22"/>
        </w:rPr>
        <w:t xml:space="preserve"> De 8 a 18 Unidades de Medida y Actualización por participar en colisiones vehiculares.</w:t>
      </w:r>
    </w:p>
    <w:p w:rsidR="008959AD" w:rsidRPr="00CB2C13" w:rsidRDefault="008959AD" w:rsidP="008959AD">
      <w:pPr>
        <w:rPr>
          <w:rFonts w:cs="Arial"/>
          <w:sz w:val="22"/>
          <w:szCs w:val="22"/>
        </w:rPr>
      </w:pPr>
    </w:p>
    <w:p w:rsidR="008959AD" w:rsidRPr="00CB2C13" w:rsidRDefault="008959AD" w:rsidP="008959AD">
      <w:pPr>
        <w:rPr>
          <w:rFonts w:cs="Arial"/>
          <w:sz w:val="22"/>
          <w:szCs w:val="22"/>
        </w:rPr>
      </w:pPr>
      <w:r w:rsidRPr="00CB2C13">
        <w:rPr>
          <w:rFonts w:cs="Arial"/>
          <w:b/>
          <w:sz w:val="22"/>
          <w:szCs w:val="22"/>
        </w:rPr>
        <w:t>XIV.-</w:t>
      </w:r>
      <w:r w:rsidRPr="00CB2C13">
        <w:rPr>
          <w:rFonts w:cs="Arial"/>
          <w:sz w:val="22"/>
          <w:szCs w:val="22"/>
        </w:rPr>
        <w:t xml:space="preserve"> De 10 a 23 Unidades de Medida y Actualización por conducir a exceso de velocidad en zona escolar.</w:t>
      </w:r>
    </w:p>
    <w:p w:rsidR="008959AD" w:rsidRPr="00CB2C13" w:rsidRDefault="008959AD" w:rsidP="008959AD">
      <w:pPr>
        <w:rPr>
          <w:rFonts w:cs="Arial"/>
          <w:sz w:val="22"/>
          <w:szCs w:val="22"/>
        </w:rPr>
      </w:pPr>
    </w:p>
    <w:p w:rsidR="008959AD" w:rsidRPr="00CB2C13" w:rsidRDefault="008959AD" w:rsidP="008959AD">
      <w:pPr>
        <w:rPr>
          <w:rFonts w:cs="Arial"/>
          <w:sz w:val="22"/>
          <w:szCs w:val="22"/>
        </w:rPr>
      </w:pPr>
      <w:r w:rsidRPr="00CB2C13">
        <w:rPr>
          <w:rFonts w:cs="Arial"/>
          <w:b/>
          <w:sz w:val="22"/>
          <w:szCs w:val="22"/>
        </w:rPr>
        <w:t>XV.-</w:t>
      </w:r>
      <w:r w:rsidRPr="00CB2C13">
        <w:rPr>
          <w:rFonts w:cs="Arial"/>
          <w:sz w:val="22"/>
          <w:szCs w:val="22"/>
        </w:rPr>
        <w:t xml:space="preserve"> De 7 a 18 Unidades de Medida y Actualización por conducir a exceso de velocidad permitida por reglamento de tránsito en resto de vialidades.</w:t>
      </w:r>
    </w:p>
    <w:p w:rsidR="008959AD" w:rsidRPr="00CB2C13" w:rsidRDefault="008959AD" w:rsidP="008959AD">
      <w:pPr>
        <w:rPr>
          <w:rFonts w:cs="Arial"/>
          <w:sz w:val="22"/>
          <w:szCs w:val="22"/>
        </w:rPr>
      </w:pPr>
    </w:p>
    <w:p w:rsidR="008959AD" w:rsidRPr="00CB2C13" w:rsidRDefault="008959AD" w:rsidP="008959AD">
      <w:pPr>
        <w:rPr>
          <w:rFonts w:cs="Arial"/>
          <w:sz w:val="22"/>
          <w:szCs w:val="22"/>
        </w:rPr>
      </w:pPr>
      <w:r w:rsidRPr="00CB2C13">
        <w:rPr>
          <w:rFonts w:cs="Arial"/>
          <w:b/>
          <w:sz w:val="22"/>
          <w:szCs w:val="22"/>
        </w:rPr>
        <w:t>XVI.-</w:t>
      </w:r>
      <w:r w:rsidRPr="00CB2C13">
        <w:rPr>
          <w:rFonts w:cs="Arial"/>
          <w:sz w:val="22"/>
          <w:szCs w:val="22"/>
        </w:rPr>
        <w:t xml:space="preserve"> De 8 a 18 Unidades de Medida y Actualización por participar en robo en propiedad privada.</w:t>
      </w:r>
    </w:p>
    <w:p w:rsidR="008959AD" w:rsidRPr="00CB2C13" w:rsidRDefault="008959AD" w:rsidP="008959AD">
      <w:pPr>
        <w:rPr>
          <w:rFonts w:cs="Arial"/>
          <w:sz w:val="22"/>
          <w:szCs w:val="22"/>
        </w:rPr>
      </w:pPr>
    </w:p>
    <w:p w:rsidR="008959AD" w:rsidRPr="00CB2C13" w:rsidRDefault="008959AD" w:rsidP="008959AD">
      <w:pPr>
        <w:rPr>
          <w:rFonts w:cs="Arial"/>
          <w:sz w:val="22"/>
          <w:szCs w:val="22"/>
        </w:rPr>
      </w:pPr>
      <w:r w:rsidRPr="00CB2C13">
        <w:rPr>
          <w:rFonts w:cs="Arial"/>
          <w:b/>
          <w:sz w:val="22"/>
          <w:szCs w:val="22"/>
        </w:rPr>
        <w:t>XVII.-</w:t>
      </w:r>
      <w:r w:rsidRPr="00CB2C13">
        <w:rPr>
          <w:rFonts w:cs="Arial"/>
          <w:sz w:val="22"/>
          <w:szCs w:val="22"/>
        </w:rPr>
        <w:t xml:space="preserve"> De 10 a 33 Unidades de Medida y Actualización por causar daños al Patrimonio Municipal.</w:t>
      </w:r>
    </w:p>
    <w:p w:rsidR="008959AD" w:rsidRPr="00CB2C13" w:rsidRDefault="008959AD" w:rsidP="008959AD">
      <w:pPr>
        <w:rPr>
          <w:rFonts w:cs="Arial"/>
          <w:sz w:val="22"/>
          <w:szCs w:val="22"/>
        </w:rPr>
      </w:pPr>
    </w:p>
    <w:p w:rsidR="008959AD" w:rsidRPr="00CB2C13" w:rsidRDefault="008959AD" w:rsidP="008959AD">
      <w:pPr>
        <w:rPr>
          <w:rFonts w:cs="Arial"/>
          <w:sz w:val="22"/>
          <w:szCs w:val="22"/>
        </w:rPr>
      </w:pPr>
      <w:r w:rsidRPr="00CB2C13">
        <w:rPr>
          <w:rFonts w:cs="Arial"/>
          <w:b/>
          <w:sz w:val="22"/>
          <w:szCs w:val="22"/>
        </w:rPr>
        <w:t>XVIII.-</w:t>
      </w:r>
      <w:r w:rsidRPr="00CB2C13">
        <w:rPr>
          <w:rFonts w:cs="Arial"/>
          <w:sz w:val="22"/>
          <w:szCs w:val="22"/>
        </w:rPr>
        <w:t xml:space="preserve"> De 10 a 19 Unidades de Medida y Actualización por conducir vehículos automotores sin precaución alguna poniendo en riesgo la integridad física de las personas.</w:t>
      </w:r>
    </w:p>
    <w:p w:rsidR="008959AD" w:rsidRPr="00CB2C13" w:rsidRDefault="008959AD" w:rsidP="008959AD">
      <w:pPr>
        <w:rPr>
          <w:rFonts w:cs="Arial"/>
          <w:sz w:val="22"/>
          <w:szCs w:val="22"/>
        </w:rPr>
      </w:pPr>
    </w:p>
    <w:p w:rsidR="008959AD" w:rsidRPr="00CB2C13" w:rsidRDefault="008959AD" w:rsidP="008959AD">
      <w:pPr>
        <w:rPr>
          <w:rFonts w:cs="Arial"/>
          <w:sz w:val="22"/>
          <w:szCs w:val="22"/>
        </w:rPr>
      </w:pPr>
      <w:r w:rsidRPr="00CB2C13">
        <w:rPr>
          <w:rFonts w:cs="Arial"/>
          <w:b/>
          <w:sz w:val="22"/>
          <w:szCs w:val="22"/>
        </w:rPr>
        <w:t>ARTÍCULO 26.-</w:t>
      </w:r>
      <w:r w:rsidRPr="00CB2C13">
        <w:rPr>
          <w:rFonts w:cs="Arial"/>
          <w:sz w:val="22"/>
          <w:szCs w:val="22"/>
        </w:rPr>
        <w:t xml:space="preserve"> En la aplicación de las multas a que se refiere el presente capítulo, se tomará en consideración lo dispuesto en el artículo 21 de la Constitución Política de los Estados Unidos Mexicanos.</w:t>
      </w:r>
    </w:p>
    <w:p w:rsidR="008959AD" w:rsidRPr="00CB2C13" w:rsidRDefault="008959AD" w:rsidP="008959AD">
      <w:pPr>
        <w:rPr>
          <w:rFonts w:cs="Arial"/>
          <w:sz w:val="22"/>
          <w:szCs w:val="22"/>
        </w:rPr>
      </w:pPr>
    </w:p>
    <w:p w:rsidR="008959AD" w:rsidRPr="00CB2C13" w:rsidRDefault="008959AD" w:rsidP="008959AD">
      <w:pPr>
        <w:rPr>
          <w:rFonts w:cs="Arial"/>
          <w:sz w:val="22"/>
          <w:szCs w:val="22"/>
        </w:rPr>
      </w:pPr>
      <w:r w:rsidRPr="00CB2C13">
        <w:rPr>
          <w:rFonts w:cs="Arial"/>
          <w:b/>
          <w:sz w:val="22"/>
          <w:szCs w:val="22"/>
        </w:rPr>
        <w:t xml:space="preserve">ARTICULO 27.- </w:t>
      </w:r>
      <w:r w:rsidRPr="00CB2C13">
        <w:rPr>
          <w:rFonts w:cs="Arial"/>
          <w:sz w:val="22"/>
          <w:szCs w:val="22"/>
        </w:rPr>
        <w:t>Cuando se autorice el pago de contribuciones en forma diferida o en parcialidades, se causarán recargos a razón del 2% mensual sobre saldos insolutos.</w:t>
      </w:r>
    </w:p>
    <w:p w:rsidR="008959AD" w:rsidRPr="00CB2C13" w:rsidRDefault="008959AD" w:rsidP="008959AD">
      <w:pPr>
        <w:rPr>
          <w:rFonts w:cs="Arial"/>
          <w:sz w:val="22"/>
          <w:szCs w:val="22"/>
        </w:rPr>
      </w:pPr>
    </w:p>
    <w:p w:rsidR="008959AD" w:rsidRPr="00CB2C13" w:rsidRDefault="008959AD" w:rsidP="008959AD">
      <w:pPr>
        <w:rPr>
          <w:rFonts w:cs="Arial"/>
          <w:sz w:val="22"/>
          <w:szCs w:val="22"/>
        </w:rPr>
      </w:pPr>
      <w:r w:rsidRPr="00CB2C13">
        <w:rPr>
          <w:rFonts w:cs="Arial"/>
          <w:b/>
          <w:sz w:val="22"/>
          <w:szCs w:val="22"/>
        </w:rPr>
        <w:t xml:space="preserve">ARTÍCULO 28.- </w:t>
      </w:r>
      <w:r w:rsidRPr="00CB2C13">
        <w:rPr>
          <w:rFonts w:cs="Arial"/>
          <w:sz w:val="22"/>
          <w:szCs w:val="22"/>
        </w:rPr>
        <w:t>Cuando no se cubran las contribuciones en la fecha o dentro de los plazos fijados por las disposiciones fiscales, se pagarán recargos por concepto de indemnización al fisco municipal a razón del 3% por cada mes o fracción que transcurra, a partir del día en que debió hacerse y hasta que el mismo se efectúe.</w:t>
      </w:r>
    </w:p>
    <w:p w:rsidR="008959AD" w:rsidRDefault="008959AD" w:rsidP="008959AD">
      <w:pPr>
        <w:rPr>
          <w:rFonts w:cs="Arial"/>
          <w:b/>
          <w:sz w:val="22"/>
          <w:szCs w:val="22"/>
        </w:rPr>
      </w:pPr>
    </w:p>
    <w:p w:rsidR="004A6EA4" w:rsidRDefault="004A6EA4" w:rsidP="008959AD">
      <w:pPr>
        <w:rPr>
          <w:rFonts w:cs="Arial"/>
          <w:b/>
          <w:sz w:val="22"/>
          <w:szCs w:val="22"/>
        </w:rPr>
      </w:pPr>
    </w:p>
    <w:p w:rsidR="008959AD" w:rsidRPr="00CB2C13" w:rsidRDefault="008959AD" w:rsidP="008959AD">
      <w:pPr>
        <w:ind w:right="50"/>
        <w:jc w:val="center"/>
        <w:rPr>
          <w:rFonts w:cs="Arial"/>
          <w:b/>
          <w:sz w:val="22"/>
          <w:szCs w:val="22"/>
        </w:rPr>
      </w:pPr>
      <w:r w:rsidRPr="00CB2C13">
        <w:rPr>
          <w:rFonts w:cs="Arial"/>
          <w:b/>
          <w:sz w:val="22"/>
          <w:szCs w:val="22"/>
        </w:rPr>
        <w:t>CAPÍTULO TERCERO</w:t>
      </w:r>
    </w:p>
    <w:p w:rsidR="008959AD" w:rsidRPr="00CB2C13" w:rsidRDefault="008959AD" w:rsidP="008959AD">
      <w:pPr>
        <w:jc w:val="center"/>
        <w:rPr>
          <w:rFonts w:cs="Arial"/>
          <w:b/>
          <w:bCs/>
          <w:sz w:val="22"/>
          <w:szCs w:val="22"/>
        </w:rPr>
      </w:pPr>
      <w:r w:rsidRPr="00CB2C13">
        <w:rPr>
          <w:rFonts w:cs="Arial"/>
          <w:b/>
          <w:bCs/>
          <w:sz w:val="22"/>
          <w:szCs w:val="22"/>
        </w:rPr>
        <w:t>DE LAS PARTICIPACIONES Y APORTACIONES</w:t>
      </w:r>
    </w:p>
    <w:p w:rsidR="008959AD" w:rsidRPr="00CB2C13" w:rsidRDefault="008959AD" w:rsidP="008959AD">
      <w:pPr>
        <w:ind w:right="50"/>
        <w:rPr>
          <w:rFonts w:cs="Arial"/>
          <w:bCs/>
          <w:sz w:val="22"/>
          <w:szCs w:val="22"/>
        </w:rPr>
      </w:pPr>
    </w:p>
    <w:p w:rsidR="008959AD" w:rsidRPr="00CB2C13" w:rsidRDefault="008959AD" w:rsidP="008959AD">
      <w:pPr>
        <w:rPr>
          <w:rFonts w:cs="Arial"/>
          <w:bCs/>
          <w:sz w:val="22"/>
          <w:szCs w:val="22"/>
        </w:rPr>
      </w:pPr>
      <w:r w:rsidRPr="00CB2C13">
        <w:rPr>
          <w:rFonts w:cs="Arial"/>
          <w:b/>
          <w:sz w:val="22"/>
          <w:szCs w:val="22"/>
        </w:rPr>
        <w:t xml:space="preserve">ARTÍCULO 29.- </w:t>
      </w:r>
      <w:r w:rsidRPr="00CB2C13">
        <w:rPr>
          <w:rFonts w:cs="Arial"/>
          <w:bCs/>
          <w:sz w:val="22"/>
          <w:szCs w:val="22"/>
        </w:rPr>
        <w:t>Constituyen este ingreso las cantidades que perciban los Municipios del Estado de Coahuila de Zaragoza, con arreglo a las bases, montos y plazos que anualmente determine, en el ámbito de su competencia, el Congreso del Estado, de conformidad con la Constitución Política de los Estados Unidos Mexicanos, la  Constitución Política del Estado de Coahuila de Zaragoza, la Ley Federal de Coordinación Fiscal, el Convenio de Adhesión al Sistema Nacional de Coordinación Fiscal, el Convenio de Colaboración Administrativa en Materia Fiscal Federal, celebrado por el Gobierno del Estado con el Gobierno Federal, así como de conformidad con las disposiciones del Estado y demás convenios y acuerdos que se celebren entre éste y sus Municipios para otorgar participaciones a éstos.</w:t>
      </w:r>
    </w:p>
    <w:p w:rsidR="008959AD" w:rsidRPr="00CB2C13" w:rsidRDefault="008959AD" w:rsidP="008959AD">
      <w:pPr>
        <w:rPr>
          <w:rFonts w:cs="Arial"/>
          <w:bCs/>
          <w:sz w:val="22"/>
          <w:szCs w:val="22"/>
        </w:rPr>
      </w:pPr>
    </w:p>
    <w:p w:rsidR="008959AD" w:rsidRDefault="008959AD" w:rsidP="008959AD">
      <w:pPr>
        <w:rPr>
          <w:rFonts w:cs="Arial"/>
          <w:bCs/>
          <w:sz w:val="22"/>
          <w:szCs w:val="22"/>
        </w:rPr>
      </w:pPr>
      <w:r w:rsidRPr="00CB2C13">
        <w:rPr>
          <w:rFonts w:cs="Arial"/>
          <w:b/>
          <w:sz w:val="22"/>
          <w:szCs w:val="22"/>
        </w:rPr>
        <w:t>ARTÍCULO 30.-</w:t>
      </w:r>
      <w:r w:rsidRPr="00CB2C13">
        <w:rPr>
          <w:rFonts w:cs="Arial"/>
          <w:bCs/>
          <w:sz w:val="22"/>
          <w:szCs w:val="22"/>
        </w:rPr>
        <w:t xml:space="preserve"> Las participaciones que perciba el Municipio por ingresos del Estado, se determinarán en los acuerdos o convenios que al efecto se celebren.</w:t>
      </w:r>
    </w:p>
    <w:p w:rsidR="004A6EA4" w:rsidRDefault="004A6EA4" w:rsidP="008959AD"/>
    <w:p w:rsidR="008959AD" w:rsidRDefault="008959AD" w:rsidP="008959AD"/>
    <w:p w:rsidR="008959AD" w:rsidRPr="00CB2C13" w:rsidRDefault="008959AD" w:rsidP="008959AD">
      <w:pPr>
        <w:jc w:val="center"/>
        <w:rPr>
          <w:rFonts w:cs="Arial"/>
          <w:b/>
          <w:bCs/>
          <w:sz w:val="22"/>
          <w:szCs w:val="22"/>
        </w:rPr>
      </w:pPr>
      <w:r w:rsidRPr="00CB2C13">
        <w:rPr>
          <w:rFonts w:cs="Arial"/>
          <w:b/>
          <w:bCs/>
          <w:sz w:val="22"/>
          <w:szCs w:val="22"/>
        </w:rPr>
        <w:t>CAPÍTULO CUARTO</w:t>
      </w:r>
    </w:p>
    <w:p w:rsidR="008959AD" w:rsidRPr="00CB2C13" w:rsidRDefault="008959AD" w:rsidP="008959AD">
      <w:pPr>
        <w:jc w:val="center"/>
        <w:rPr>
          <w:rFonts w:cs="Arial"/>
          <w:b/>
          <w:bCs/>
          <w:sz w:val="22"/>
          <w:szCs w:val="22"/>
        </w:rPr>
      </w:pPr>
      <w:r w:rsidRPr="00CB2C13">
        <w:rPr>
          <w:rFonts w:cs="Arial"/>
          <w:b/>
          <w:bCs/>
          <w:sz w:val="22"/>
          <w:szCs w:val="22"/>
        </w:rPr>
        <w:t>DE LOS INGRESOS EXTRAORDINARIOS</w:t>
      </w:r>
    </w:p>
    <w:p w:rsidR="008959AD" w:rsidRPr="00CB2C13" w:rsidRDefault="008959AD" w:rsidP="008959AD">
      <w:pPr>
        <w:jc w:val="center"/>
        <w:rPr>
          <w:rFonts w:cs="Arial"/>
          <w:b/>
          <w:bCs/>
          <w:sz w:val="22"/>
          <w:szCs w:val="22"/>
        </w:rPr>
      </w:pPr>
    </w:p>
    <w:p w:rsidR="008959AD" w:rsidRPr="00CB2C13" w:rsidRDefault="008959AD" w:rsidP="008959AD">
      <w:pPr>
        <w:rPr>
          <w:rFonts w:cs="Arial"/>
          <w:bCs/>
          <w:sz w:val="22"/>
          <w:szCs w:val="22"/>
        </w:rPr>
      </w:pPr>
      <w:r w:rsidRPr="00CB2C13">
        <w:rPr>
          <w:rFonts w:cs="Arial"/>
          <w:b/>
          <w:sz w:val="22"/>
          <w:szCs w:val="22"/>
        </w:rPr>
        <w:t>ARTÍCULO 31.-</w:t>
      </w:r>
      <w:r w:rsidRPr="00CB2C13">
        <w:rPr>
          <w:rFonts w:cs="Arial"/>
          <w:bCs/>
          <w:sz w:val="22"/>
          <w:szCs w:val="22"/>
        </w:rPr>
        <w:t xml:space="preserve"> Quedan comprendidos dentro de esta clasificación, los ingresos cuya percepción se decrete excepcionalmente para proveer el pago de gastos por inversiones extraordinarias o especiales del Municipio. </w:t>
      </w:r>
    </w:p>
    <w:p w:rsidR="004A6EA4" w:rsidRPr="00CB2C13" w:rsidRDefault="004A6EA4" w:rsidP="008959AD">
      <w:pPr>
        <w:jc w:val="center"/>
        <w:rPr>
          <w:rFonts w:cs="Arial"/>
          <w:b/>
          <w:bCs/>
          <w:sz w:val="22"/>
          <w:szCs w:val="22"/>
        </w:rPr>
      </w:pPr>
    </w:p>
    <w:p w:rsidR="008959AD" w:rsidRPr="00CB2C13" w:rsidRDefault="008959AD" w:rsidP="008959AD">
      <w:pPr>
        <w:jc w:val="center"/>
        <w:rPr>
          <w:rFonts w:cs="Arial"/>
          <w:bCs/>
          <w:sz w:val="22"/>
          <w:szCs w:val="22"/>
        </w:rPr>
      </w:pPr>
      <w:r w:rsidRPr="00CB2C13">
        <w:rPr>
          <w:rFonts w:cs="Arial"/>
          <w:b/>
          <w:bCs/>
          <w:sz w:val="22"/>
          <w:szCs w:val="22"/>
        </w:rPr>
        <w:t>TITULO CUARTO</w:t>
      </w:r>
    </w:p>
    <w:p w:rsidR="008959AD" w:rsidRPr="00CB2C13" w:rsidRDefault="008959AD" w:rsidP="008959AD">
      <w:pPr>
        <w:jc w:val="center"/>
        <w:rPr>
          <w:rFonts w:cs="Arial"/>
          <w:b/>
          <w:bCs/>
          <w:sz w:val="22"/>
          <w:szCs w:val="22"/>
        </w:rPr>
      </w:pPr>
      <w:r w:rsidRPr="00CB2C13">
        <w:rPr>
          <w:rFonts w:cs="Arial"/>
          <w:b/>
          <w:bCs/>
          <w:sz w:val="22"/>
          <w:szCs w:val="22"/>
        </w:rPr>
        <w:t>CAPÍTULO PRIMERO</w:t>
      </w:r>
    </w:p>
    <w:p w:rsidR="008959AD" w:rsidRPr="00CB2C13" w:rsidRDefault="008959AD" w:rsidP="008959AD">
      <w:pPr>
        <w:jc w:val="center"/>
        <w:rPr>
          <w:rFonts w:cs="Arial"/>
          <w:b/>
          <w:bCs/>
          <w:sz w:val="22"/>
          <w:szCs w:val="22"/>
        </w:rPr>
      </w:pPr>
      <w:r w:rsidRPr="00CB2C13">
        <w:rPr>
          <w:rFonts w:cs="Arial"/>
          <w:b/>
          <w:bCs/>
          <w:sz w:val="22"/>
          <w:szCs w:val="22"/>
        </w:rPr>
        <w:t>DE LOS ESTÍMULOS FISCALES E INCENTIVOS</w:t>
      </w:r>
    </w:p>
    <w:p w:rsidR="008959AD" w:rsidRPr="00CB2C13" w:rsidRDefault="008959AD" w:rsidP="008959AD">
      <w:pPr>
        <w:jc w:val="center"/>
        <w:rPr>
          <w:rFonts w:cs="Arial"/>
          <w:b/>
          <w:bCs/>
          <w:sz w:val="22"/>
          <w:szCs w:val="22"/>
        </w:rPr>
      </w:pPr>
    </w:p>
    <w:p w:rsidR="008959AD" w:rsidRDefault="008959AD" w:rsidP="008959AD">
      <w:pPr>
        <w:autoSpaceDE w:val="0"/>
        <w:autoSpaceDN w:val="0"/>
        <w:adjustRightInd w:val="0"/>
        <w:ind w:right="49"/>
        <w:contextualSpacing/>
        <w:rPr>
          <w:rFonts w:cs="Arial"/>
          <w:color w:val="000000"/>
          <w:sz w:val="22"/>
          <w:szCs w:val="22"/>
        </w:rPr>
      </w:pPr>
      <w:r w:rsidRPr="00CB2C13">
        <w:rPr>
          <w:rFonts w:cs="Arial"/>
          <w:b/>
          <w:bCs/>
          <w:sz w:val="22"/>
          <w:szCs w:val="22"/>
        </w:rPr>
        <w:t xml:space="preserve">ARTÍCULO 32.- </w:t>
      </w:r>
      <w:r w:rsidRPr="00CB2C13">
        <w:rPr>
          <w:rFonts w:cs="Arial"/>
          <w:color w:val="000000"/>
          <w:sz w:val="22"/>
          <w:szCs w:val="22"/>
        </w:rPr>
        <w:t xml:space="preserve">Todos los estímulos fiscales e incentivos contenidos en las Leyes de Ingresos Municipales, se otorgarán únicamente a aquellos contribuyentes que estén al corriente en el cumplimiento de las obligaciones fiscales que este Código, las Leyes Municipales o Reglamentos establezcan, así como cumplir con todos los requisitos que para tal efecto se establezcan en dichos ordenamientos.  </w:t>
      </w:r>
    </w:p>
    <w:p w:rsidR="008959AD" w:rsidRPr="00CB2C13" w:rsidRDefault="008959AD" w:rsidP="008959AD">
      <w:pPr>
        <w:autoSpaceDE w:val="0"/>
        <w:autoSpaceDN w:val="0"/>
        <w:adjustRightInd w:val="0"/>
        <w:ind w:right="49"/>
        <w:contextualSpacing/>
        <w:rPr>
          <w:rFonts w:cs="Arial"/>
          <w:b/>
          <w:color w:val="000000"/>
          <w:sz w:val="22"/>
          <w:szCs w:val="22"/>
        </w:rPr>
      </w:pPr>
    </w:p>
    <w:p w:rsidR="008959AD" w:rsidRPr="00CB2C13" w:rsidRDefault="008959AD" w:rsidP="008959AD">
      <w:pPr>
        <w:jc w:val="center"/>
        <w:rPr>
          <w:rFonts w:cs="Arial"/>
          <w:b/>
          <w:sz w:val="22"/>
          <w:szCs w:val="22"/>
          <w:lang w:val="en-US"/>
        </w:rPr>
      </w:pPr>
      <w:r w:rsidRPr="00CB2C13">
        <w:rPr>
          <w:rFonts w:cs="Arial"/>
          <w:b/>
          <w:sz w:val="22"/>
          <w:szCs w:val="22"/>
          <w:lang w:val="en-US"/>
        </w:rPr>
        <w:t>T R A N S I T O R I O S</w:t>
      </w:r>
    </w:p>
    <w:p w:rsidR="008959AD" w:rsidRPr="001026FD" w:rsidRDefault="008959AD" w:rsidP="008959AD">
      <w:pPr>
        <w:rPr>
          <w:lang w:val="en-US"/>
        </w:rPr>
      </w:pPr>
    </w:p>
    <w:p w:rsidR="008959AD" w:rsidRPr="00CB2C13" w:rsidRDefault="008959AD" w:rsidP="008959AD">
      <w:pPr>
        <w:tabs>
          <w:tab w:val="left" w:pos="-709"/>
        </w:tabs>
        <w:rPr>
          <w:rFonts w:cs="Arial"/>
          <w:sz w:val="22"/>
          <w:szCs w:val="22"/>
        </w:rPr>
      </w:pPr>
      <w:r w:rsidRPr="00CB2C13">
        <w:rPr>
          <w:rFonts w:cs="Arial"/>
          <w:b/>
          <w:sz w:val="22"/>
          <w:szCs w:val="22"/>
        </w:rPr>
        <w:t>PRIMERO.-</w:t>
      </w:r>
      <w:r w:rsidRPr="00CB2C13">
        <w:rPr>
          <w:rFonts w:cs="Arial"/>
          <w:sz w:val="22"/>
          <w:szCs w:val="22"/>
        </w:rPr>
        <w:t xml:space="preserve"> Esta Ley empezará a regir a partir </w:t>
      </w:r>
      <w:r>
        <w:rPr>
          <w:rFonts w:cs="Arial"/>
          <w:sz w:val="22"/>
          <w:szCs w:val="22"/>
        </w:rPr>
        <w:t>del día 1º de enero del año 2020</w:t>
      </w:r>
      <w:r w:rsidRPr="00CB2C13">
        <w:rPr>
          <w:rFonts w:cs="Arial"/>
          <w:sz w:val="22"/>
          <w:szCs w:val="22"/>
        </w:rPr>
        <w:t>.</w:t>
      </w:r>
    </w:p>
    <w:p w:rsidR="008959AD" w:rsidRPr="00CB2C13" w:rsidRDefault="008959AD" w:rsidP="008959AD">
      <w:pPr>
        <w:rPr>
          <w:rFonts w:cs="Arial"/>
          <w:b/>
          <w:sz w:val="22"/>
          <w:szCs w:val="22"/>
        </w:rPr>
      </w:pPr>
    </w:p>
    <w:p w:rsidR="008959AD" w:rsidRPr="00CB2C13" w:rsidRDefault="008959AD" w:rsidP="008959AD">
      <w:pPr>
        <w:rPr>
          <w:rFonts w:cs="Arial"/>
          <w:sz w:val="22"/>
          <w:szCs w:val="22"/>
        </w:rPr>
      </w:pPr>
      <w:r w:rsidRPr="00CB2C13">
        <w:rPr>
          <w:rFonts w:cs="Arial"/>
          <w:b/>
          <w:sz w:val="22"/>
          <w:szCs w:val="22"/>
        </w:rPr>
        <w:t xml:space="preserve">SEGUNDO.- </w:t>
      </w:r>
      <w:r w:rsidRPr="00CB2C13">
        <w:rPr>
          <w:rFonts w:cs="Arial"/>
          <w:sz w:val="22"/>
          <w:szCs w:val="22"/>
        </w:rPr>
        <w:t>Para los efectos de lo dispuesto en esta Ley, se entenderá por:</w:t>
      </w:r>
    </w:p>
    <w:p w:rsidR="008959AD" w:rsidRPr="00CB2C13" w:rsidRDefault="008959AD" w:rsidP="008959AD">
      <w:pPr>
        <w:rPr>
          <w:rFonts w:cs="Arial"/>
          <w:sz w:val="22"/>
          <w:szCs w:val="22"/>
        </w:rPr>
      </w:pPr>
    </w:p>
    <w:p w:rsidR="008959AD" w:rsidRPr="00CB2C13" w:rsidRDefault="008959AD" w:rsidP="008959AD">
      <w:pPr>
        <w:rPr>
          <w:rFonts w:cs="Arial"/>
          <w:sz w:val="22"/>
          <w:szCs w:val="22"/>
        </w:rPr>
      </w:pPr>
      <w:r w:rsidRPr="00CB2C13">
        <w:rPr>
          <w:rFonts w:cs="Arial"/>
          <w:sz w:val="22"/>
          <w:szCs w:val="22"/>
        </w:rPr>
        <w:t>I.- Adultos mayores.- Personas de 60 o más años de edad.</w:t>
      </w:r>
    </w:p>
    <w:p w:rsidR="008959AD" w:rsidRPr="00CB2C13" w:rsidRDefault="008959AD" w:rsidP="008959AD">
      <w:pPr>
        <w:rPr>
          <w:rFonts w:cs="Arial"/>
          <w:sz w:val="22"/>
          <w:szCs w:val="22"/>
        </w:rPr>
      </w:pPr>
    </w:p>
    <w:p w:rsidR="008959AD" w:rsidRPr="00CB2C13" w:rsidRDefault="008959AD" w:rsidP="008959AD">
      <w:pPr>
        <w:rPr>
          <w:rFonts w:cs="Arial"/>
          <w:sz w:val="22"/>
          <w:szCs w:val="22"/>
        </w:rPr>
      </w:pPr>
      <w:r w:rsidRPr="00CB2C13">
        <w:rPr>
          <w:rFonts w:cs="Arial"/>
          <w:sz w:val="22"/>
          <w:szCs w:val="22"/>
        </w:rPr>
        <w:t>II.- Personas con discapacidad.-  Todo ser humano que presente temporal o permanentemente una limitación, pérdida o disminución de sus facultades físicas, intelectuales o sensoriales, para realizar sus actividades.</w:t>
      </w:r>
    </w:p>
    <w:p w:rsidR="008959AD" w:rsidRPr="00CB2C13" w:rsidRDefault="008959AD" w:rsidP="008959AD">
      <w:pPr>
        <w:rPr>
          <w:rFonts w:cs="Arial"/>
          <w:sz w:val="22"/>
          <w:szCs w:val="22"/>
        </w:rPr>
      </w:pPr>
    </w:p>
    <w:p w:rsidR="008959AD" w:rsidRPr="00CB2C13" w:rsidRDefault="008959AD" w:rsidP="008959AD">
      <w:pPr>
        <w:rPr>
          <w:rFonts w:cs="Arial"/>
          <w:sz w:val="22"/>
          <w:szCs w:val="22"/>
        </w:rPr>
      </w:pPr>
      <w:r w:rsidRPr="00CB2C13">
        <w:rPr>
          <w:rFonts w:cs="Arial"/>
          <w:sz w:val="22"/>
          <w:szCs w:val="22"/>
        </w:rPr>
        <w:t>III.- Pensionados.- Personas que por vejez, incapacidad, viudez o enfermedad, reciben una pensión por cualquier institución.</w:t>
      </w:r>
    </w:p>
    <w:p w:rsidR="008959AD" w:rsidRPr="00CB2C13" w:rsidRDefault="008959AD" w:rsidP="008959AD">
      <w:pPr>
        <w:rPr>
          <w:rFonts w:cs="Arial"/>
          <w:sz w:val="22"/>
          <w:szCs w:val="22"/>
        </w:rPr>
      </w:pPr>
    </w:p>
    <w:p w:rsidR="008959AD" w:rsidRPr="00CB2C13" w:rsidRDefault="008959AD" w:rsidP="008959AD">
      <w:pPr>
        <w:rPr>
          <w:rFonts w:cs="Arial"/>
          <w:sz w:val="22"/>
          <w:szCs w:val="22"/>
        </w:rPr>
      </w:pPr>
      <w:r w:rsidRPr="00CB2C13">
        <w:rPr>
          <w:rFonts w:cs="Arial"/>
          <w:sz w:val="22"/>
          <w:szCs w:val="22"/>
        </w:rPr>
        <w:t>IV.- Jubilados.- Personas separadas del ámbito laboral por antigüedad en el servicio.</w:t>
      </w:r>
    </w:p>
    <w:p w:rsidR="008959AD" w:rsidRPr="00CB2C13" w:rsidRDefault="008959AD" w:rsidP="008959AD">
      <w:pPr>
        <w:rPr>
          <w:rFonts w:cs="Arial"/>
          <w:sz w:val="22"/>
          <w:szCs w:val="22"/>
        </w:rPr>
      </w:pPr>
    </w:p>
    <w:p w:rsidR="008959AD" w:rsidRDefault="008959AD" w:rsidP="008959AD">
      <w:pPr>
        <w:rPr>
          <w:rFonts w:cs="Arial"/>
          <w:sz w:val="22"/>
          <w:szCs w:val="22"/>
        </w:rPr>
      </w:pPr>
      <w:r w:rsidRPr="00CB2C13">
        <w:rPr>
          <w:rFonts w:cs="Arial"/>
          <w:sz w:val="22"/>
          <w:szCs w:val="22"/>
        </w:rPr>
        <w:t>V.- Los beneficios a adultos mayores, personas con discapacidad y madres solteras, no se harán efectivos si se demuestra que tienen solvencia económica significativa o son propietarios de varios inmuebles.</w:t>
      </w:r>
    </w:p>
    <w:p w:rsidR="008959AD" w:rsidRPr="00CB2C13" w:rsidRDefault="008959AD" w:rsidP="008959AD">
      <w:pPr>
        <w:rPr>
          <w:rFonts w:cs="Arial"/>
          <w:sz w:val="22"/>
          <w:szCs w:val="22"/>
        </w:rPr>
      </w:pPr>
    </w:p>
    <w:p w:rsidR="008959AD" w:rsidRPr="00CB2C13" w:rsidRDefault="008959AD" w:rsidP="008959AD">
      <w:pPr>
        <w:rPr>
          <w:rFonts w:cs="Arial"/>
          <w:sz w:val="22"/>
          <w:szCs w:val="22"/>
        </w:rPr>
      </w:pPr>
      <w:r w:rsidRPr="00CB2C13">
        <w:rPr>
          <w:rFonts w:cs="Arial"/>
          <w:sz w:val="22"/>
          <w:szCs w:val="22"/>
        </w:rPr>
        <w:t>VI.- Cuando el importe anual del Impuesto Predial se cubr</w:t>
      </w:r>
      <w:r>
        <w:rPr>
          <w:rFonts w:cs="Arial"/>
          <w:sz w:val="22"/>
          <w:szCs w:val="22"/>
        </w:rPr>
        <w:t>a antes del 31 de enero del 2020</w:t>
      </w:r>
      <w:r w:rsidRPr="00CB2C13">
        <w:rPr>
          <w:rFonts w:cs="Arial"/>
          <w:sz w:val="22"/>
          <w:szCs w:val="22"/>
        </w:rPr>
        <w:t>, se otorgará un incentivo del 15% al contribuyente del monto total, por concepto de pago anticipado; si el pago se hace durante el mes de febrero, se otorgará un incentivo del 10% y durante el mes de marzo un incentivo del 5%.</w:t>
      </w:r>
    </w:p>
    <w:p w:rsidR="008959AD" w:rsidRPr="00CB2C13" w:rsidRDefault="008959AD" w:rsidP="008959AD">
      <w:pPr>
        <w:rPr>
          <w:rFonts w:cs="Arial"/>
          <w:b/>
          <w:sz w:val="22"/>
          <w:szCs w:val="22"/>
        </w:rPr>
      </w:pPr>
    </w:p>
    <w:p w:rsidR="008959AD" w:rsidRPr="00CB2C13" w:rsidRDefault="008959AD" w:rsidP="008959AD">
      <w:pPr>
        <w:rPr>
          <w:rFonts w:cs="Arial"/>
          <w:sz w:val="22"/>
          <w:szCs w:val="22"/>
        </w:rPr>
      </w:pPr>
      <w:r w:rsidRPr="00CB2C13">
        <w:rPr>
          <w:rFonts w:cs="Arial"/>
          <w:b/>
          <w:sz w:val="22"/>
          <w:szCs w:val="22"/>
        </w:rPr>
        <w:t xml:space="preserve">TERCERO.- </w:t>
      </w:r>
      <w:r w:rsidRPr="00CB2C13">
        <w:rPr>
          <w:rFonts w:cs="Arial"/>
          <w:bCs/>
          <w:sz w:val="22"/>
          <w:szCs w:val="22"/>
        </w:rPr>
        <w:t>Los derechos a pagar por la Expedición de las Certificaciones Municipales a que se refiere la Ley para la regulación de venta y consumo de alcohol en el Estado de Coahuila de Zaragoza, se entenderá referidas como las Licencias para Establecimientos que Expendan Bebidas Alcohólicas, conforme como se dispone en esta Ley de Ingresos, según corresponda el caso de que se trate; igualmente, en consecuencia, las certificaciones municipales tendrán los mismos elementos tributarios que para tales licencias dispone el Código Financiero para los Municipios del Estado de Coahuila de Zaragoza.</w:t>
      </w:r>
    </w:p>
    <w:p w:rsidR="008959AD" w:rsidRDefault="008959AD" w:rsidP="008959AD"/>
    <w:p w:rsidR="008959AD" w:rsidRPr="00CB2C13" w:rsidRDefault="008959AD" w:rsidP="008959AD">
      <w:pPr>
        <w:pStyle w:val="Sinespaciado"/>
        <w:jc w:val="both"/>
        <w:rPr>
          <w:rFonts w:ascii="Arial" w:hAnsi="Arial" w:cs="Arial"/>
        </w:rPr>
      </w:pPr>
      <w:r w:rsidRPr="00CB2C13">
        <w:rPr>
          <w:rFonts w:ascii="Arial" w:hAnsi="Arial" w:cs="Arial"/>
          <w:b/>
        </w:rPr>
        <w:t xml:space="preserve">CUARTO.-  </w:t>
      </w:r>
      <w:r w:rsidRPr="00CB2C13">
        <w:rPr>
          <w:rFonts w:ascii="Arial" w:hAnsi="Arial" w:cs="Arial"/>
        </w:rPr>
        <w:t>El municipio de Abasolo, Coahuila de Zaragoza, elaborará y difundirá a más tardar 30 días naturales siguientes a la promulgación del presente decreto, en su respectiva página de Internet la ley de ingresos ciudadana con base en la información presupuestal contenida en el presente decreto, de conformidad con el artículo 62 de la Ley General de Contabilidad Gubernamental y con la Norma para la difusión a la ciudadanía de la Ley de Ingresos y del Presupuesto de Egresos emitida por el Consejo Nacional de Armonización Contable.</w:t>
      </w:r>
    </w:p>
    <w:p w:rsidR="008959AD" w:rsidRDefault="008959AD" w:rsidP="008959AD"/>
    <w:p w:rsidR="008959AD" w:rsidRPr="00CB2C13" w:rsidRDefault="008959AD" w:rsidP="008959AD">
      <w:pPr>
        <w:rPr>
          <w:rFonts w:cs="Arial"/>
          <w:sz w:val="22"/>
          <w:szCs w:val="22"/>
        </w:rPr>
      </w:pPr>
      <w:r w:rsidRPr="00CB2C13">
        <w:rPr>
          <w:rFonts w:cs="Arial"/>
          <w:b/>
          <w:sz w:val="22"/>
          <w:szCs w:val="22"/>
        </w:rPr>
        <w:t xml:space="preserve">QUINTO.- </w:t>
      </w:r>
      <w:r w:rsidRPr="00CB2C13">
        <w:rPr>
          <w:rFonts w:cs="Arial"/>
          <w:sz w:val="22"/>
          <w:szCs w:val="22"/>
        </w:rPr>
        <w:t>El municipio de Abasolo, Coahuila de Zaragoza, elaborará y difundirá a m</w:t>
      </w:r>
      <w:r>
        <w:rPr>
          <w:rFonts w:cs="Arial"/>
          <w:sz w:val="22"/>
          <w:szCs w:val="22"/>
        </w:rPr>
        <w:t>ás tardar el 31 de enero de 2020</w:t>
      </w:r>
      <w:r w:rsidRPr="00CB2C13">
        <w:rPr>
          <w:rFonts w:cs="Arial"/>
          <w:sz w:val="22"/>
          <w:szCs w:val="22"/>
        </w:rPr>
        <w:t>, en su respectiva página de Internet el calendario de presupuesto de ingresos con base mensual con los datos contenidos en el presente decreto, en el formato establecido por el Consejo Nacional de Armonización Contable mediante la Norma para establecer la estructura del Calendario del Presupuesto de Ingresos base mensual.</w:t>
      </w:r>
    </w:p>
    <w:p w:rsidR="008959AD" w:rsidRDefault="008959AD" w:rsidP="008959AD"/>
    <w:p w:rsidR="008959AD" w:rsidRPr="00CB2C13" w:rsidRDefault="008959AD" w:rsidP="008959AD">
      <w:pPr>
        <w:rPr>
          <w:rFonts w:cs="Arial"/>
          <w:sz w:val="22"/>
          <w:szCs w:val="22"/>
        </w:rPr>
      </w:pPr>
      <w:r w:rsidRPr="00CB2C13">
        <w:rPr>
          <w:rFonts w:cs="Arial"/>
          <w:b/>
          <w:sz w:val="22"/>
          <w:szCs w:val="22"/>
        </w:rPr>
        <w:t xml:space="preserve">SEXTO.-  </w:t>
      </w:r>
      <w:r w:rsidRPr="00CB2C13">
        <w:rPr>
          <w:rFonts w:cs="Arial"/>
          <w:sz w:val="22"/>
          <w:szCs w:val="22"/>
        </w:rPr>
        <w:t>Las menciones que se hagan de la Unidad de Cuenta del Estado de Coahuila de Zaragoza, en la presente ley, se entenderán hechas a la Unidad de Medida y Actualización (UMA), conforme a lo estipulado en la Ley para determinar el valor de la Unidad de Medida y Actualización.</w:t>
      </w:r>
    </w:p>
    <w:p w:rsidR="008959AD" w:rsidRPr="00CB2C13" w:rsidRDefault="008959AD" w:rsidP="008959AD">
      <w:pPr>
        <w:rPr>
          <w:rFonts w:cs="Arial"/>
          <w:b/>
          <w:sz w:val="22"/>
          <w:szCs w:val="22"/>
        </w:rPr>
      </w:pPr>
    </w:p>
    <w:p w:rsidR="008959AD" w:rsidRPr="00CB2C13" w:rsidRDefault="00AC6BA5" w:rsidP="008959AD">
      <w:pPr>
        <w:rPr>
          <w:rFonts w:cs="Arial"/>
          <w:b/>
          <w:bCs/>
          <w:sz w:val="22"/>
          <w:szCs w:val="22"/>
        </w:rPr>
      </w:pPr>
      <w:r>
        <w:rPr>
          <w:rFonts w:cs="Arial"/>
          <w:b/>
          <w:sz w:val="22"/>
          <w:szCs w:val="22"/>
        </w:rPr>
        <w:t>SÉPTIMO.</w:t>
      </w:r>
      <w:r w:rsidR="008959AD" w:rsidRPr="00CB2C13">
        <w:rPr>
          <w:rFonts w:cs="Arial"/>
          <w:b/>
          <w:sz w:val="22"/>
          <w:szCs w:val="22"/>
        </w:rPr>
        <w:t xml:space="preserve">- </w:t>
      </w:r>
      <w:r w:rsidR="008959AD" w:rsidRPr="00CB2C13">
        <w:rPr>
          <w:rFonts w:cs="Arial"/>
          <w:sz w:val="22"/>
          <w:szCs w:val="22"/>
        </w:rPr>
        <w:t>Publíquese la presente Ley en el Periódico Oficial del Gobierno del Estado.</w:t>
      </w:r>
    </w:p>
    <w:p w:rsidR="008959AD" w:rsidRDefault="008959AD" w:rsidP="008959AD"/>
    <w:p w:rsidR="008959AD" w:rsidRDefault="008959AD" w:rsidP="008959AD">
      <w:pPr>
        <w:widowControl w:val="0"/>
        <w:tabs>
          <w:tab w:val="left" w:pos="8749"/>
        </w:tabs>
        <w:rPr>
          <w:rFonts w:cs="Arial"/>
          <w:b/>
          <w:snapToGrid w:val="0"/>
          <w:sz w:val="26"/>
          <w:szCs w:val="26"/>
          <w:lang w:val="es-ES_tradnl"/>
        </w:rPr>
      </w:pPr>
    </w:p>
    <w:p w:rsidR="005278DB" w:rsidRDefault="005278DB" w:rsidP="008959AD">
      <w:pPr>
        <w:widowControl w:val="0"/>
        <w:tabs>
          <w:tab w:val="left" w:pos="8749"/>
        </w:tabs>
        <w:rPr>
          <w:rFonts w:cs="Arial"/>
          <w:b/>
          <w:snapToGrid w:val="0"/>
          <w:sz w:val="26"/>
          <w:szCs w:val="26"/>
          <w:lang w:val="es-ES_tradnl"/>
        </w:rPr>
      </w:pPr>
    </w:p>
    <w:p w:rsidR="005278DB" w:rsidRDefault="005278DB" w:rsidP="008959AD">
      <w:pPr>
        <w:widowControl w:val="0"/>
        <w:tabs>
          <w:tab w:val="left" w:pos="8749"/>
        </w:tabs>
        <w:rPr>
          <w:rFonts w:cs="Arial"/>
          <w:b/>
          <w:snapToGrid w:val="0"/>
          <w:sz w:val="26"/>
          <w:szCs w:val="26"/>
          <w:lang w:val="es-ES_tradnl"/>
        </w:rPr>
      </w:pPr>
    </w:p>
    <w:p w:rsidR="008959AD" w:rsidRPr="005278DB" w:rsidRDefault="008959AD" w:rsidP="008959AD">
      <w:pPr>
        <w:widowControl w:val="0"/>
        <w:tabs>
          <w:tab w:val="left" w:pos="8749"/>
        </w:tabs>
        <w:rPr>
          <w:rFonts w:cs="Arial"/>
          <w:b/>
          <w:snapToGrid w:val="0"/>
          <w:sz w:val="22"/>
          <w:szCs w:val="22"/>
          <w:lang w:val="es-ES_tradnl"/>
        </w:rPr>
      </w:pPr>
      <w:r w:rsidRPr="005278DB">
        <w:rPr>
          <w:rFonts w:cs="Arial"/>
          <w:b/>
          <w:snapToGrid w:val="0"/>
          <w:sz w:val="22"/>
          <w:szCs w:val="22"/>
          <w:lang w:val="es-ES_tradnl"/>
        </w:rPr>
        <w:t xml:space="preserve">DADO en la Ciudad de Saltillo, Coahuila de Zaragoza, a </w:t>
      </w:r>
      <w:r w:rsidR="00AF53E4" w:rsidRPr="005278DB">
        <w:rPr>
          <w:rFonts w:cs="Arial"/>
          <w:b/>
          <w:snapToGrid w:val="0"/>
          <w:sz w:val="22"/>
          <w:szCs w:val="22"/>
          <w:lang w:val="es-ES_tradnl"/>
        </w:rPr>
        <w:t>los dieciocho</w:t>
      </w:r>
      <w:r w:rsidRPr="005278DB">
        <w:rPr>
          <w:rFonts w:cs="Arial"/>
          <w:b/>
          <w:snapToGrid w:val="0"/>
          <w:sz w:val="22"/>
          <w:szCs w:val="22"/>
          <w:lang w:val="es-ES_tradnl"/>
        </w:rPr>
        <w:t xml:space="preserve"> días del mes de diciembre del año dos mil diecinueve.</w:t>
      </w:r>
    </w:p>
    <w:p w:rsidR="008959AD" w:rsidRPr="005278DB" w:rsidRDefault="008959AD" w:rsidP="008959AD">
      <w:pPr>
        <w:tabs>
          <w:tab w:val="left" w:pos="8749"/>
        </w:tabs>
        <w:rPr>
          <w:rFonts w:cs="Arial"/>
          <w:b/>
          <w:snapToGrid w:val="0"/>
          <w:sz w:val="22"/>
          <w:szCs w:val="22"/>
          <w:lang w:val="es-ES_tradnl"/>
        </w:rPr>
      </w:pPr>
    </w:p>
    <w:p w:rsidR="008959AD" w:rsidRPr="005278DB" w:rsidRDefault="008959AD" w:rsidP="008959AD">
      <w:pPr>
        <w:tabs>
          <w:tab w:val="left" w:pos="8749"/>
        </w:tabs>
        <w:rPr>
          <w:rFonts w:cs="Arial"/>
          <w:b/>
          <w:snapToGrid w:val="0"/>
          <w:sz w:val="22"/>
          <w:szCs w:val="22"/>
          <w:lang w:val="es-ES_tradnl"/>
        </w:rPr>
      </w:pPr>
    </w:p>
    <w:p w:rsidR="008959AD" w:rsidRPr="005278DB" w:rsidRDefault="008959AD" w:rsidP="008959AD">
      <w:pPr>
        <w:tabs>
          <w:tab w:val="left" w:pos="8749"/>
        </w:tabs>
        <w:rPr>
          <w:rFonts w:cs="Arial"/>
          <w:b/>
          <w:snapToGrid w:val="0"/>
          <w:sz w:val="22"/>
          <w:szCs w:val="22"/>
          <w:lang w:val="es-ES_tradnl"/>
        </w:rPr>
      </w:pPr>
    </w:p>
    <w:p w:rsidR="00245157" w:rsidRDefault="00CD1AA9">
      <w:pPr>
        <w:rPr>
          <w:lang w:val="es-ES_tradnl"/>
        </w:rPr>
      </w:pPr>
    </w:p>
    <w:p w:rsidR="00AA32FF" w:rsidRDefault="00AA32FF" w:rsidP="00AA32FF">
      <w:pPr>
        <w:jc w:val="center"/>
        <w:rPr>
          <w:rFonts w:cs="Arial"/>
          <w:b/>
          <w:snapToGrid w:val="0"/>
          <w:sz w:val="24"/>
          <w:szCs w:val="24"/>
          <w:lang w:val="es-ES_tradnl"/>
        </w:rPr>
      </w:pPr>
      <w:bookmarkStart w:id="1" w:name="_Hlk534796234"/>
      <w:r w:rsidRPr="00927D3B">
        <w:rPr>
          <w:rFonts w:cs="Arial"/>
          <w:b/>
          <w:snapToGrid w:val="0"/>
          <w:sz w:val="24"/>
          <w:szCs w:val="24"/>
          <w:lang w:val="es-ES_tradnl"/>
        </w:rPr>
        <w:t>DIPUTADO PRESIDENTE</w:t>
      </w:r>
    </w:p>
    <w:p w:rsidR="00AA32FF" w:rsidRPr="00927D3B" w:rsidRDefault="00AA32FF" w:rsidP="00AA32FF">
      <w:pPr>
        <w:jc w:val="center"/>
        <w:rPr>
          <w:rFonts w:cs="Arial"/>
          <w:b/>
          <w:snapToGrid w:val="0"/>
          <w:sz w:val="24"/>
          <w:szCs w:val="24"/>
          <w:lang w:val="es-ES_tradnl"/>
        </w:rPr>
      </w:pPr>
    </w:p>
    <w:p w:rsidR="00AA32FF" w:rsidRPr="007D2DCF" w:rsidRDefault="00AA32FF" w:rsidP="00AA32FF">
      <w:pPr>
        <w:tabs>
          <w:tab w:val="left" w:pos="8749"/>
        </w:tabs>
        <w:jc w:val="center"/>
        <w:rPr>
          <w:rFonts w:cs="Arial"/>
          <w:b/>
          <w:snapToGrid w:val="0"/>
          <w:sz w:val="24"/>
          <w:szCs w:val="24"/>
          <w:lang w:val="es-ES_tradnl"/>
        </w:rPr>
      </w:pPr>
      <w:r w:rsidRPr="007D2DCF">
        <w:rPr>
          <w:rFonts w:cs="Arial"/>
          <w:b/>
          <w:snapToGrid w:val="0"/>
          <w:sz w:val="24"/>
          <w:szCs w:val="24"/>
          <w:lang w:val="es-ES_tradnl"/>
        </w:rPr>
        <w:t>JAIME BUENO ZERTUCHE</w:t>
      </w:r>
    </w:p>
    <w:p w:rsidR="00AA32FF" w:rsidRPr="00927D3B" w:rsidRDefault="00AA32FF" w:rsidP="00AA32FF">
      <w:pPr>
        <w:jc w:val="center"/>
        <w:rPr>
          <w:rFonts w:cs="Arial"/>
          <w:b/>
          <w:snapToGrid w:val="0"/>
          <w:sz w:val="24"/>
          <w:szCs w:val="24"/>
          <w:lang w:val="es-ES_tradnl"/>
        </w:rPr>
      </w:pPr>
      <w:r w:rsidRPr="00927D3B">
        <w:rPr>
          <w:rFonts w:cs="Arial"/>
          <w:b/>
          <w:snapToGrid w:val="0"/>
          <w:sz w:val="24"/>
          <w:szCs w:val="24"/>
          <w:lang w:val="es-ES_tradnl"/>
        </w:rPr>
        <w:t>(RÚBRICA)</w:t>
      </w:r>
    </w:p>
    <w:p w:rsidR="00AA32FF" w:rsidRPr="00927D3B" w:rsidRDefault="00AA32FF" w:rsidP="00AA32FF">
      <w:pPr>
        <w:jc w:val="center"/>
        <w:rPr>
          <w:rFonts w:cs="Arial"/>
          <w:b/>
          <w:snapToGrid w:val="0"/>
          <w:sz w:val="24"/>
          <w:szCs w:val="24"/>
          <w:lang w:val="es-ES_tradnl"/>
        </w:rPr>
      </w:pPr>
    </w:p>
    <w:p w:rsidR="00AA32FF" w:rsidRDefault="00AA32FF" w:rsidP="00AA32FF">
      <w:pPr>
        <w:jc w:val="center"/>
        <w:rPr>
          <w:rFonts w:cs="Arial"/>
          <w:b/>
          <w:snapToGrid w:val="0"/>
          <w:sz w:val="24"/>
          <w:szCs w:val="24"/>
          <w:lang w:val="es-ES_tradnl"/>
        </w:rPr>
      </w:pPr>
    </w:p>
    <w:p w:rsidR="00AA32FF" w:rsidRDefault="00AA32FF" w:rsidP="00AA32FF">
      <w:pPr>
        <w:jc w:val="center"/>
        <w:rPr>
          <w:rFonts w:cs="Arial"/>
          <w:b/>
          <w:snapToGrid w:val="0"/>
          <w:sz w:val="24"/>
          <w:szCs w:val="24"/>
          <w:lang w:val="es-ES_tradn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820"/>
      </w:tblGrid>
      <w:tr w:rsidR="00AA32FF" w:rsidRPr="00927D3B" w:rsidTr="00FE1BF3">
        <w:tc>
          <w:tcPr>
            <w:tcW w:w="5103" w:type="dxa"/>
          </w:tcPr>
          <w:p w:rsidR="00AA32FF" w:rsidRDefault="00AA32FF" w:rsidP="00FE1BF3">
            <w:pPr>
              <w:jc w:val="center"/>
              <w:rPr>
                <w:rFonts w:eastAsiaTheme="minorHAnsi" w:cs="Arial"/>
                <w:b/>
                <w:snapToGrid w:val="0"/>
                <w:sz w:val="24"/>
                <w:szCs w:val="24"/>
                <w:lang w:val="es-ES_tradnl"/>
              </w:rPr>
            </w:pPr>
            <w:r w:rsidRPr="00927D3B">
              <w:rPr>
                <w:rFonts w:eastAsiaTheme="minorHAnsi" w:cs="Arial"/>
                <w:b/>
                <w:snapToGrid w:val="0"/>
                <w:sz w:val="24"/>
                <w:szCs w:val="24"/>
                <w:lang w:val="es-ES_tradnl"/>
              </w:rPr>
              <w:t>DIPUTAD</w:t>
            </w:r>
            <w:r>
              <w:rPr>
                <w:rFonts w:eastAsiaTheme="minorHAnsi" w:cs="Arial"/>
                <w:b/>
                <w:snapToGrid w:val="0"/>
                <w:sz w:val="24"/>
                <w:szCs w:val="24"/>
                <w:lang w:val="es-ES_tradnl"/>
              </w:rPr>
              <w:t>A</w:t>
            </w:r>
            <w:r w:rsidRPr="00927D3B">
              <w:rPr>
                <w:rFonts w:eastAsiaTheme="minorHAnsi" w:cs="Arial"/>
                <w:b/>
                <w:snapToGrid w:val="0"/>
                <w:sz w:val="24"/>
                <w:szCs w:val="24"/>
                <w:lang w:val="es-ES_tradnl"/>
              </w:rPr>
              <w:t xml:space="preserve"> SECRETARI</w:t>
            </w:r>
            <w:r>
              <w:rPr>
                <w:rFonts w:eastAsiaTheme="minorHAnsi" w:cs="Arial"/>
                <w:b/>
                <w:snapToGrid w:val="0"/>
                <w:sz w:val="24"/>
                <w:szCs w:val="24"/>
                <w:lang w:val="es-ES_tradnl"/>
              </w:rPr>
              <w:t>A</w:t>
            </w:r>
          </w:p>
          <w:p w:rsidR="00AA32FF" w:rsidRDefault="00AA32FF" w:rsidP="00FE1BF3">
            <w:pPr>
              <w:jc w:val="center"/>
              <w:rPr>
                <w:rFonts w:eastAsiaTheme="minorHAnsi" w:cs="Arial"/>
                <w:b/>
                <w:snapToGrid w:val="0"/>
                <w:sz w:val="24"/>
                <w:szCs w:val="24"/>
                <w:lang w:val="es-ES_tradnl"/>
              </w:rPr>
            </w:pPr>
          </w:p>
          <w:p w:rsidR="00AA32FF" w:rsidRPr="00927D3B" w:rsidRDefault="00AA32FF" w:rsidP="00AA32FF">
            <w:pPr>
              <w:jc w:val="center"/>
              <w:rPr>
                <w:rFonts w:eastAsiaTheme="minorHAnsi" w:cs="Arial"/>
                <w:b/>
                <w:snapToGrid w:val="0"/>
                <w:sz w:val="24"/>
                <w:szCs w:val="24"/>
                <w:lang w:val="es-ES_tradnl"/>
              </w:rPr>
            </w:pPr>
            <w:r>
              <w:rPr>
                <w:rFonts w:eastAsiaTheme="minorHAnsi" w:cs="Arial"/>
                <w:b/>
                <w:sz w:val="22"/>
                <w:szCs w:val="22"/>
                <w:lang w:eastAsia="en-US"/>
              </w:rPr>
              <w:t xml:space="preserve">ZULMMA VERENICE GUERRERO CÁZARES </w:t>
            </w:r>
            <w:r w:rsidRPr="00927D3B">
              <w:rPr>
                <w:rFonts w:eastAsiaTheme="minorHAnsi" w:cs="Arial"/>
                <w:b/>
                <w:snapToGrid w:val="0"/>
                <w:sz w:val="24"/>
                <w:szCs w:val="24"/>
                <w:lang w:val="es-ES_tradnl"/>
              </w:rPr>
              <w:t>(RÚBRICA)</w:t>
            </w:r>
          </w:p>
        </w:tc>
        <w:tc>
          <w:tcPr>
            <w:tcW w:w="4820" w:type="dxa"/>
          </w:tcPr>
          <w:p w:rsidR="00AA32FF" w:rsidRDefault="00AA32FF" w:rsidP="00FE1BF3">
            <w:pPr>
              <w:jc w:val="center"/>
              <w:rPr>
                <w:rFonts w:eastAsiaTheme="minorHAnsi" w:cs="Arial"/>
                <w:b/>
                <w:snapToGrid w:val="0"/>
                <w:sz w:val="24"/>
                <w:szCs w:val="24"/>
                <w:lang w:val="es-ES_tradnl"/>
              </w:rPr>
            </w:pPr>
            <w:r w:rsidRPr="00927D3B">
              <w:rPr>
                <w:rFonts w:eastAsiaTheme="minorHAnsi" w:cs="Arial"/>
                <w:b/>
                <w:snapToGrid w:val="0"/>
                <w:sz w:val="24"/>
                <w:szCs w:val="24"/>
                <w:lang w:val="es-ES_tradnl"/>
              </w:rPr>
              <w:t>DIPUTADO SECRETARIO</w:t>
            </w:r>
          </w:p>
          <w:p w:rsidR="00AA32FF" w:rsidRPr="00927D3B" w:rsidRDefault="00AA32FF" w:rsidP="00FE1BF3">
            <w:pPr>
              <w:jc w:val="center"/>
              <w:rPr>
                <w:rFonts w:eastAsiaTheme="minorHAnsi" w:cs="Arial"/>
                <w:b/>
                <w:snapToGrid w:val="0"/>
                <w:sz w:val="24"/>
                <w:szCs w:val="24"/>
                <w:lang w:val="es-ES_tradnl"/>
              </w:rPr>
            </w:pPr>
          </w:p>
          <w:p w:rsidR="00AA32FF" w:rsidRPr="00927D3B" w:rsidRDefault="00AA32FF" w:rsidP="00FE1BF3">
            <w:pPr>
              <w:spacing w:after="160" w:line="259" w:lineRule="auto"/>
              <w:jc w:val="center"/>
              <w:rPr>
                <w:rFonts w:eastAsiaTheme="minorHAnsi" w:cs="Arial"/>
                <w:b/>
                <w:snapToGrid w:val="0"/>
                <w:sz w:val="24"/>
                <w:szCs w:val="24"/>
                <w:lang w:val="es-ES_tradnl"/>
              </w:rPr>
            </w:pPr>
            <w:r>
              <w:rPr>
                <w:rFonts w:eastAsiaTheme="minorHAnsi" w:cs="Arial"/>
                <w:b/>
                <w:sz w:val="22"/>
                <w:szCs w:val="22"/>
                <w:lang w:eastAsia="en-US"/>
              </w:rPr>
              <w:t>JUAN CARLOS GUERRA LÓPEZ NEGRETE</w:t>
            </w:r>
            <w:r w:rsidRPr="00927D3B">
              <w:rPr>
                <w:rFonts w:eastAsiaTheme="minorHAnsi" w:cs="Arial"/>
                <w:b/>
                <w:snapToGrid w:val="0"/>
                <w:sz w:val="24"/>
                <w:szCs w:val="24"/>
                <w:lang w:val="es-ES_tradnl"/>
              </w:rPr>
              <w:t xml:space="preserve"> (RÚBRICA)</w:t>
            </w:r>
          </w:p>
        </w:tc>
      </w:tr>
    </w:tbl>
    <w:p w:rsidR="00AA32FF" w:rsidRPr="00927D3B" w:rsidRDefault="00AA32FF" w:rsidP="00AA32FF">
      <w:pPr>
        <w:jc w:val="center"/>
        <w:rPr>
          <w:rFonts w:cs="Arial"/>
          <w:b/>
          <w:snapToGrid w:val="0"/>
          <w:sz w:val="24"/>
          <w:szCs w:val="24"/>
          <w:lang w:val="es-ES_tradnl"/>
        </w:rPr>
      </w:pPr>
    </w:p>
    <w:p w:rsidR="00AA32FF" w:rsidRPr="00927D3B" w:rsidRDefault="00AA32FF" w:rsidP="00AA32FF">
      <w:pPr>
        <w:jc w:val="center"/>
        <w:rPr>
          <w:rFonts w:cs="Arial"/>
          <w:b/>
          <w:snapToGrid w:val="0"/>
          <w:sz w:val="24"/>
          <w:szCs w:val="24"/>
          <w:lang w:val="es-ES_tradnl"/>
        </w:rPr>
      </w:pPr>
    </w:p>
    <w:p w:rsidR="00AA32FF" w:rsidRPr="00927D3B" w:rsidRDefault="00AA32FF" w:rsidP="00AA32FF">
      <w:pPr>
        <w:jc w:val="center"/>
        <w:rPr>
          <w:rFonts w:cs="Arial"/>
          <w:b/>
          <w:snapToGrid w:val="0"/>
          <w:sz w:val="24"/>
          <w:szCs w:val="24"/>
          <w:lang w:val="es-ES_tradnl"/>
        </w:rPr>
      </w:pPr>
      <w:r w:rsidRPr="00927D3B">
        <w:rPr>
          <w:rFonts w:cs="Arial"/>
          <w:b/>
          <w:snapToGrid w:val="0"/>
          <w:sz w:val="24"/>
          <w:szCs w:val="24"/>
          <w:lang w:val="es-ES_tradnl"/>
        </w:rPr>
        <w:t>IMPRÍMASE, COMUNÍQUESE Y OBSÉRVESE</w:t>
      </w:r>
    </w:p>
    <w:p w:rsidR="00AA32FF" w:rsidRPr="00927D3B" w:rsidRDefault="00AA32FF" w:rsidP="00AA32FF">
      <w:pPr>
        <w:jc w:val="center"/>
        <w:rPr>
          <w:rFonts w:cs="Arial"/>
          <w:snapToGrid w:val="0"/>
          <w:sz w:val="22"/>
          <w:szCs w:val="24"/>
          <w:lang w:val="es-ES_tradnl"/>
        </w:rPr>
      </w:pPr>
      <w:r w:rsidRPr="00927D3B">
        <w:rPr>
          <w:rFonts w:cs="Arial"/>
          <w:snapToGrid w:val="0"/>
          <w:sz w:val="22"/>
          <w:szCs w:val="24"/>
          <w:lang w:val="es-ES_tradnl"/>
        </w:rPr>
        <w:t xml:space="preserve">Saltillo, Coahuila de Zaragoza, a </w:t>
      </w:r>
      <w:r>
        <w:rPr>
          <w:rFonts w:cs="Arial"/>
          <w:snapToGrid w:val="0"/>
          <w:sz w:val="22"/>
          <w:szCs w:val="24"/>
          <w:lang w:val="es-ES_tradnl"/>
        </w:rPr>
        <w:t>23</w:t>
      </w:r>
      <w:r w:rsidRPr="00927D3B">
        <w:rPr>
          <w:rFonts w:cs="Arial"/>
          <w:snapToGrid w:val="0"/>
          <w:sz w:val="22"/>
          <w:szCs w:val="24"/>
          <w:lang w:val="es-ES_tradnl"/>
        </w:rPr>
        <w:t xml:space="preserve"> de diciembre de 201</w:t>
      </w:r>
      <w:r>
        <w:rPr>
          <w:rFonts w:cs="Arial"/>
          <w:snapToGrid w:val="0"/>
          <w:sz w:val="22"/>
          <w:szCs w:val="24"/>
          <w:lang w:val="es-ES_tradnl"/>
        </w:rPr>
        <w:t>9</w:t>
      </w:r>
      <w:r w:rsidRPr="00927D3B">
        <w:rPr>
          <w:rFonts w:cs="Arial"/>
          <w:snapToGrid w:val="0"/>
          <w:sz w:val="22"/>
          <w:szCs w:val="24"/>
          <w:lang w:val="es-ES_tradnl"/>
        </w:rPr>
        <w:t>.</w:t>
      </w:r>
    </w:p>
    <w:p w:rsidR="00AA32FF" w:rsidRPr="00927D3B" w:rsidRDefault="00AA32FF" w:rsidP="00AA32FF">
      <w:pPr>
        <w:jc w:val="center"/>
        <w:rPr>
          <w:rFonts w:cs="Arial"/>
          <w:b/>
          <w:snapToGrid w:val="0"/>
          <w:sz w:val="24"/>
          <w:szCs w:val="24"/>
          <w:lang w:val="es-ES_tradnl"/>
        </w:rPr>
      </w:pPr>
    </w:p>
    <w:p w:rsidR="00AA32FF" w:rsidRPr="00927D3B" w:rsidRDefault="00AA32FF" w:rsidP="00AA32FF">
      <w:pPr>
        <w:jc w:val="center"/>
        <w:rPr>
          <w:rFonts w:cs="Arial"/>
          <w:b/>
          <w:snapToGrid w:val="0"/>
          <w:sz w:val="24"/>
          <w:szCs w:val="24"/>
          <w:lang w:val="es-ES_tradnl"/>
        </w:rPr>
      </w:pPr>
    </w:p>
    <w:p w:rsidR="00AA32FF" w:rsidRDefault="00AA32FF" w:rsidP="00AA32FF">
      <w:pPr>
        <w:jc w:val="center"/>
        <w:rPr>
          <w:rFonts w:cs="Arial"/>
          <w:b/>
          <w:snapToGrid w:val="0"/>
          <w:sz w:val="24"/>
          <w:szCs w:val="24"/>
          <w:lang w:val="es-ES_tradnl"/>
        </w:rPr>
      </w:pPr>
      <w:r w:rsidRPr="00927D3B">
        <w:rPr>
          <w:rFonts w:cs="Arial"/>
          <w:b/>
          <w:snapToGrid w:val="0"/>
          <w:sz w:val="24"/>
          <w:szCs w:val="24"/>
          <w:lang w:val="es-ES_tradnl"/>
        </w:rPr>
        <w:t>EL GOBERNADOR CONSTITUCIONAL DEL ESTADO</w:t>
      </w:r>
    </w:p>
    <w:p w:rsidR="00AA32FF" w:rsidRPr="00927D3B" w:rsidRDefault="00AA32FF" w:rsidP="00AA32FF">
      <w:pPr>
        <w:jc w:val="center"/>
        <w:rPr>
          <w:rFonts w:cs="Arial"/>
          <w:b/>
          <w:snapToGrid w:val="0"/>
          <w:sz w:val="24"/>
          <w:szCs w:val="24"/>
          <w:lang w:val="es-ES_tradnl"/>
        </w:rPr>
      </w:pPr>
    </w:p>
    <w:p w:rsidR="00AA32FF" w:rsidRPr="00927D3B" w:rsidRDefault="00AA32FF" w:rsidP="00AA32FF">
      <w:pPr>
        <w:jc w:val="center"/>
        <w:rPr>
          <w:rFonts w:cs="Arial"/>
          <w:b/>
          <w:snapToGrid w:val="0"/>
          <w:sz w:val="24"/>
          <w:szCs w:val="24"/>
          <w:lang w:val="es-ES_tradnl"/>
        </w:rPr>
      </w:pPr>
      <w:r w:rsidRPr="00927D3B">
        <w:rPr>
          <w:rFonts w:cs="Arial"/>
          <w:b/>
          <w:snapToGrid w:val="0"/>
          <w:sz w:val="24"/>
          <w:szCs w:val="24"/>
          <w:lang w:val="es-ES_tradnl"/>
        </w:rPr>
        <w:t>ING. MIGUEL ÁNGEL RIQUELME SOLÍS</w:t>
      </w:r>
    </w:p>
    <w:p w:rsidR="00AA32FF" w:rsidRPr="00927D3B" w:rsidRDefault="00AA32FF" w:rsidP="00AA32FF">
      <w:pPr>
        <w:jc w:val="center"/>
        <w:rPr>
          <w:rFonts w:cs="Arial"/>
          <w:b/>
          <w:snapToGrid w:val="0"/>
          <w:sz w:val="24"/>
          <w:szCs w:val="24"/>
          <w:lang w:val="es-ES_tradnl"/>
        </w:rPr>
      </w:pPr>
      <w:r w:rsidRPr="00927D3B">
        <w:rPr>
          <w:rFonts w:cs="Arial"/>
          <w:b/>
          <w:snapToGrid w:val="0"/>
          <w:sz w:val="24"/>
          <w:szCs w:val="24"/>
          <w:lang w:val="es-ES_tradnl"/>
        </w:rPr>
        <w:t>(RÚBRICA)</w:t>
      </w:r>
    </w:p>
    <w:p w:rsidR="00AA32FF" w:rsidRPr="00927D3B" w:rsidRDefault="00AA32FF" w:rsidP="00AA32FF">
      <w:pPr>
        <w:jc w:val="center"/>
        <w:rPr>
          <w:rFonts w:cs="Arial"/>
          <w:b/>
          <w:snapToGrid w:val="0"/>
          <w:sz w:val="24"/>
          <w:szCs w:val="24"/>
          <w:lang w:val="es-ES_tradnl"/>
        </w:rPr>
      </w:pPr>
    </w:p>
    <w:p w:rsidR="00AA32FF" w:rsidRPr="00927D3B" w:rsidRDefault="00AA32FF" w:rsidP="00AA32FF">
      <w:pPr>
        <w:jc w:val="center"/>
        <w:rPr>
          <w:rFonts w:cs="Arial"/>
          <w:b/>
          <w:snapToGrid w:val="0"/>
          <w:sz w:val="24"/>
          <w:szCs w:val="24"/>
          <w:lang w:val="es-ES_tradnl"/>
        </w:rPr>
      </w:pPr>
    </w:p>
    <w:p w:rsidR="00AA32FF" w:rsidRPr="00927D3B" w:rsidRDefault="00AA32FF" w:rsidP="00AA32FF">
      <w:pPr>
        <w:jc w:val="left"/>
        <w:rPr>
          <w:rFonts w:cs="Arial"/>
          <w:b/>
          <w:snapToGrid w:val="0"/>
          <w:sz w:val="24"/>
          <w:szCs w:val="24"/>
          <w:lang w:val="es-ES_tradn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820"/>
      </w:tblGrid>
      <w:tr w:rsidR="00AA32FF" w:rsidRPr="00927D3B" w:rsidTr="00FE1BF3">
        <w:tc>
          <w:tcPr>
            <w:tcW w:w="5103" w:type="dxa"/>
          </w:tcPr>
          <w:p w:rsidR="00AA32FF" w:rsidRDefault="00AA32FF" w:rsidP="00FE1BF3">
            <w:pPr>
              <w:jc w:val="center"/>
              <w:rPr>
                <w:rFonts w:eastAsiaTheme="minorHAnsi" w:cs="Arial"/>
                <w:b/>
                <w:snapToGrid w:val="0"/>
                <w:sz w:val="24"/>
                <w:szCs w:val="24"/>
                <w:lang w:val="es-ES_tradnl"/>
              </w:rPr>
            </w:pPr>
            <w:r w:rsidRPr="00927D3B">
              <w:rPr>
                <w:rFonts w:eastAsiaTheme="minorHAnsi" w:cs="Arial"/>
                <w:b/>
                <w:snapToGrid w:val="0"/>
                <w:sz w:val="24"/>
                <w:szCs w:val="24"/>
                <w:lang w:val="es-ES_tradnl"/>
              </w:rPr>
              <w:t>EL SECRETARIO DE GOBIERNO</w:t>
            </w:r>
          </w:p>
          <w:p w:rsidR="00AA32FF" w:rsidRPr="00927D3B" w:rsidRDefault="00AA32FF" w:rsidP="00FE1BF3">
            <w:pPr>
              <w:jc w:val="center"/>
              <w:rPr>
                <w:rFonts w:eastAsiaTheme="minorHAnsi" w:cs="Arial"/>
                <w:b/>
                <w:snapToGrid w:val="0"/>
                <w:sz w:val="24"/>
                <w:szCs w:val="24"/>
                <w:lang w:val="es-ES_tradnl"/>
              </w:rPr>
            </w:pPr>
          </w:p>
          <w:p w:rsidR="00AA32FF" w:rsidRPr="00927D3B" w:rsidRDefault="00AA32FF" w:rsidP="00FE1BF3">
            <w:pPr>
              <w:jc w:val="center"/>
              <w:rPr>
                <w:rFonts w:eastAsiaTheme="minorHAnsi" w:cs="Arial"/>
                <w:b/>
                <w:snapToGrid w:val="0"/>
                <w:sz w:val="24"/>
                <w:szCs w:val="24"/>
                <w:lang w:val="es-ES_tradnl"/>
              </w:rPr>
            </w:pPr>
            <w:r w:rsidRPr="00927D3B">
              <w:rPr>
                <w:rFonts w:eastAsiaTheme="minorHAnsi" w:cs="Arial"/>
                <w:b/>
                <w:snapToGrid w:val="0"/>
                <w:sz w:val="24"/>
                <w:szCs w:val="24"/>
                <w:lang w:val="es-ES_tradnl"/>
              </w:rPr>
              <w:t>ING. JOSÉ MARÍA FRAUSTRO SILLER</w:t>
            </w:r>
          </w:p>
          <w:p w:rsidR="00AA32FF" w:rsidRPr="00927D3B" w:rsidRDefault="00AA32FF" w:rsidP="00FE1BF3">
            <w:pPr>
              <w:jc w:val="center"/>
              <w:rPr>
                <w:rFonts w:eastAsiaTheme="minorHAnsi" w:cs="Arial"/>
                <w:b/>
                <w:snapToGrid w:val="0"/>
                <w:sz w:val="24"/>
                <w:szCs w:val="24"/>
                <w:lang w:val="es-ES_tradnl"/>
              </w:rPr>
            </w:pPr>
            <w:r w:rsidRPr="00927D3B">
              <w:rPr>
                <w:rFonts w:eastAsiaTheme="minorHAnsi" w:cs="Arial"/>
                <w:b/>
                <w:snapToGrid w:val="0"/>
                <w:sz w:val="24"/>
                <w:szCs w:val="24"/>
                <w:lang w:val="es-ES_tradnl"/>
              </w:rPr>
              <w:t>(RÚBRICA)</w:t>
            </w:r>
          </w:p>
        </w:tc>
        <w:tc>
          <w:tcPr>
            <w:tcW w:w="4820" w:type="dxa"/>
          </w:tcPr>
          <w:p w:rsidR="00AA32FF" w:rsidRPr="00927D3B" w:rsidRDefault="00AA32FF" w:rsidP="00FE1BF3">
            <w:pPr>
              <w:spacing w:after="160" w:line="259" w:lineRule="auto"/>
              <w:jc w:val="center"/>
              <w:rPr>
                <w:rFonts w:eastAsiaTheme="minorHAnsi" w:cs="Arial"/>
                <w:b/>
                <w:snapToGrid w:val="0"/>
                <w:sz w:val="24"/>
                <w:szCs w:val="24"/>
                <w:lang w:val="es-ES_tradnl"/>
              </w:rPr>
            </w:pPr>
          </w:p>
        </w:tc>
      </w:tr>
      <w:bookmarkEnd w:id="1"/>
    </w:tbl>
    <w:p w:rsidR="00D43627" w:rsidRDefault="00D43627">
      <w:pPr>
        <w:rPr>
          <w:lang w:val="es-ES_tradnl"/>
        </w:rPr>
      </w:pPr>
    </w:p>
    <w:p w:rsidR="00D43627" w:rsidRDefault="00D43627">
      <w:pPr>
        <w:spacing w:after="160" w:line="259" w:lineRule="auto"/>
        <w:jc w:val="left"/>
        <w:rPr>
          <w:lang w:val="es-ES_tradnl"/>
        </w:rPr>
      </w:pPr>
      <w:r>
        <w:rPr>
          <w:lang w:val="es-ES_tradnl"/>
        </w:rPr>
        <w:br w:type="page"/>
      </w:r>
    </w:p>
    <w:p w:rsidR="00ED05C7" w:rsidRPr="00ED05C7" w:rsidRDefault="00ED05C7" w:rsidP="00ED05C7">
      <w:pPr>
        <w:rPr>
          <w:rFonts w:ascii="Arial Narrow" w:hAnsi="Arial Narrow"/>
          <w:b/>
          <w:szCs w:val="24"/>
          <w:lang w:val="es-ES"/>
        </w:rPr>
      </w:pPr>
      <w:r w:rsidRPr="00ED05C7">
        <w:rPr>
          <w:rFonts w:ascii="Arial Narrow" w:hAnsi="Arial Narrow"/>
          <w:b/>
          <w:szCs w:val="24"/>
          <w:lang w:val="es-ES"/>
        </w:rPr>
        <w:t xml:space="preserve">El Tribunal Pleno, en su sesión celebrada el treinta de noviembre del dos mil veinte, resolvió la acción de inconstitucionalidad 94/2020, promovida por la Comisión Nacional de Derechos Humanos, en los términos siguientes:  </w:t>
      </w:r>
    </w:p>
    <w:p w:rsidR="00ED05C7" w:rsidRPr="00ED05C7" w:rsidRDefault="00ED05C7" w:rsidP="00ED05C7">
      <w:pPr>
        <w:rPr>
          <w:sz w:val="16"/>
        </w:rPr>
      </w:pPr>
    </w:p>
    <w:p w:rsidR="00ED05C7" w:rsidRPr="00ED05C7" w:rsidRDefault="00ED05C7" w:rsidP="00ED05C7">
      <w:pPr>
        <w:rPr>
          <w:rFonts w:ascii="Arial Narrow" w:hAnsi="Arial Narrow"/>
          <w:szCs w:val="24"/>
          <w:lang w:val="es-ES"/>
        </w:rPr>
      </w:pPr>
      <w:r w:rsidRPr="00ED05C7">
        <w:rPr>
          <w:rFonts w:ascii="Arial Narrow" w:hAnsi="Arial Narrow"/>
          <w:b/>
          <w:szCs w:val="24"/>
          <w:lang w:val="es-ES"/>
        </w:rPr>
        <w:t>PRIMERO.</w:t>
      </w:r>
      <w:r w:rsidRPr="00ED05C7">
        <w:rPr>
          <w:rFonts w:ascii="Arial Narrow" w:hAnsi="Arial Narrow"/>
          <w:szCs w:val="24"/>
          <w:lang w:val="es-ES"/>
        </w:rPr>
        <w:t xml:space="preserve"> Es procedente y parcialmente fundada la presente acción de inconstitucionalidad.</w:t>
      </w:r>
    </w:p>
    <w:p w:rsidR="00ED05C7" w:rsidRPr="00ED05C7" w:rsidRDefault="00ED05C7" w:rsidP="00ED05C7">
      <w:pPr>
        <w:ind w:left="567"/>
        <w:rPr>
          <w:rFonts w:ascii="Arial Narrow" w:hAnsi="Arial Narrow"/>
          <w:szCs w:val="24"/>
          <w:lang w:val="es-ES"/>
        </w:rPr>
      </w:pPr>
    </w:p>
    <w:p w:rsidR="00ED05C7" w:rsidRPr="00ED05C7" w:rsidRDefault="00ED05C7" w:rsidP="00ED05C7">
      <w:pPr>
        <w:rPr>
          <w:rFonts w:ascii="Arial Narrow" w:hAnsi="Arial Narrow"/>
          <w:szCs w:val="24"/>
          <w:lang w:val="es-ES"/>
        </w:rPr>
      </w:pPr>
      <w:r w:rsidRPr="00ED05C7">
        <w:rPr>
          <w:rFonts w:ascii="Arial Narrow" w:hAnsi="Arial Narrow"/>
          <w:b/>
          <w:szCs w:val="24"/>
          <w:lang w:val="es-ES"/>
        </w:rPr>
        <w:t>SEGUNDO</w:t>
      </w:r>
      <w:r w:rsidRPr="00ED05C7">
        <w:rPr>
          <w:rFonts w:ascii="Arial Narrow" w:hAnsi="Arial Narrow"/>
          <w:szCs w:val="24"/>
          <w:lang w:val="es-ES"/>
        </w:rPr>
        <w:t xml:space="preserve">. Se reconoce la validez de los artículos 50, fracción I, numeral 4, de la Ley de Ingresos del Municipio de Acuña, 39, fracción I, numerales 20 y 21, de la Ley de Ingresos del Municipio de Arteaga, 35, fracción I, numeral 3, de la Ley de Ingresos del Municipio de Candela, 47, fracción I, numerales 4, 5 y 7, de la Ley de Ingresos del Municipio de Cuatro Ciénegas de Carranza, 36, fracciones II, III y IV, de la Ley de Ingresos del Municipio de Escobedo, 35, fracción V, numeral 27, de la Ley de Ingresos del Municipio de Frontera, 42, fracción I, numerales 3 y 4, de la Ley de Ingresos del Municipio de Guerrero, 26, fracción I, numerales 3 y 4, de la Ley de Ingresos del Municipio de Hidalgo, 50, fracción I, numerales 3 y 4, de la Ley de Ingresos del Municipio de Jiménez, 32, fracciones XVII y XIX, de la Ley de Ingresos del Municipio de Juárez, 44, fracción I, numeral 3, de la Ley de Ingresos del Municipio de Nadadores, 52, fracción XXVII, numerales 41, 42, 43 y 45, de la Ley de Ingresos del Municipio de Nava, 37, fracción I, numeral 3, de la Ley de Ingresos del Municipio de Sacramento, 42, fracción XV, numerales 3 y 4, de la Ley de Ingresos del Municipio de San Buenaventura, 28, numerales 24, 25, 27, 37 y 38, de la Ley de Ingresos del Municipio de Sierra Mojada, 61, numeral 188, de la Ley de Ingresos del Municipio de Torreón, 46, numeral 3, de la Ley de Ingresos del Municipio de Viesca y 41, fracción XXIV, numerales 3 y 4, de la Ley de Ingresos del Municipio de Villa Unión, todas del Estado de Coahuila de Zaragoza, para el Ejercicio Fiscal 2020, publicadas en el Periódico Oficial de dicha entidad federativa el veintisiete de diciembre de dos mil diecinueve, en atención a lo dispuesto en el considerando séptimo de esta decisión. </w:t>
      </w:r>
    </w:p>
    <w:p w:rsidR="00ED05C7" w:rsidRPr="00ED05C7" w:rsidRDefault="00ED05C7" w:rsidP="00ED05C7">
      <w:pPr>
        <w:ind w:left="567"/>
        <w:rPr>
          <w:rFonts w:ascii="Arial Narrow" w:hAnsi="Arial Narrow"/>
          <w:szCs w:val="24"/>
          <w:lang w:val="es-ES"/>
        </w:rPr>
      </w:pPr>
    </w:p>
    <w:p w:rsidR="00ED05C7" w:rsidRPr="00ED05C7" w:rsidRDefault="00ED05C7" w:rsidP="00ED05C7">
      <w:pPr>
        <w:rPr>
          <w:rFonts w:ascii="Arial Narrow" w:hAnsi="Arial Narrow"/>
          <w:szCs w:val="24"/>
          <w:lang w:val="es-ES"/>
        </w:rPr>
      </w:pPr>
      <w:r w:rsidRPr="00ED05C7">
        <w:rPr>
          <w:rFonts w:ascii="Arial Narrow" w:hAnsi="Arial Narrow"/>
          <w:b/>
          <w:szCs w:val="24"/>
          <w:lang w:val="es-ES"/>
        </w:rPr>
        <w:t>TERCERO.</w:t>
      </w:r>
      <w:r w:rsidRPr="00ED05C7">
        <w:rPr>
          <w:rFonts w:ascii="Arial Narrow" w:hAnsi="Arial Narrow"/>
          <w:szCs w:val="24"/>
          <w:lang w:val="es-ES"/>
        </w:rPr>
        <w:t xml:space="preserve"> Se declara la invalidez de los artículos 16, fracción II, numeral 3, de la Ley de Ingresos del Municipio de Abasolo, 27, fracción III, y 50, fracción I, numeral 1, de la Ley de Ingresos del Municipio de Acuña, 28, fracción IV, numeral 3, de la Ley de Ingresos del Municipio de Allende, 27, fracción IV, numeral 3, de la Ley de Ingresos del Municipio de Arteaga, 22, fracción IV, numeral 3, y 35, fracciones I, numeral 1, II, numeral 3, y III, numeral 1, de la Ley de Ingresos del Municipio de Candela, 33, fracción VI, numeral 3, de la Ley de Ingresos del Municipio de Castaños, 33, fracción VI, y 47, fracciones I, numeral 1, II, numeral 6, III, numerales 1, 2 y 3, y VI, numerales 3 y 4, de la Ley de Ingresos del Municipio de Cuatro Ciénegas de Carranza, 20, fracción IV, numeral 3, 36, fracción I, 38, fracciones I, II y IV, y 41, fracción IV, de la Ley de Ingresos del Municipio de Escobedo, 33, fracción IX, numeral 3, de la Ley de Ingresos del Municipio de Francisco I. Madero, 22, fracción VI, numeral 3, de la Ley de Ingresos del Municipio de Frontera, 24, fracción VI, numeral 3, y 40, fracción VIII, numerales 7 y 16, de la Ley de Ingresos del Municipio de General Cepeda, 27, fracción VIII, numeral 3, y 42, fracciones I, numeral 1, II, numeral 8, III, numerales 1, 2 y 3, y VI, numerales 3 y 4, de la Ley de Ingresos del Municipio de Guerrero, 18, fracción V, numeral 3, y 26, fracciones I, numeral 1, y III, numerales 1 y 3, de la Ley de Ingresos del Municipio de Hidalgo, 34, fracción VIII, numeral 3, y 50, fracciones I, numeral 1, III, numerales 1, 2 y 3, y VI, numerales 3 y 4, de la Ley de Ingresos del Municipio de Jiménez, 20, fracción V, numeral 3, de la Ley de Ingresos del Municipio de Juárez, 21, fracción IV, numeral 3, y 31, fracciones I, numeral 1, II, numeral 7, III, numerales 1, 2 y 3, y VI, numerales 3 y 4, de la Ley de Ingresos del Municipio de Lamadrid, 36, fracción V, numeral 3, de la Ley de Ingresos del Municipio de Matamoros, 39, fracción XI, numeral 3, de la Ley de Ingresos del Municipio de Monclova, 35, fracción VI, numeral 3, de la Ley de Ingresos del Municipio de Morelos, 28, fracción III, numeral 3, de la Ley de Ingresos del Municipio de Múzquiz, 29, fracción IV, numeral 3, y 44, fracciones I, numeral 1, II, numeral 8, y III, numerales 1, 2 y 3, de la Ley de Ingresos del Municipio de Nadadores, 37, fracción X, numeral 3, de la Ley de Ingresos del Municipio de Nava, 19, fracción VI, numeral 3, de la Ley de Ingresos del Municipio de Ocampo, 30, fracción II, numeral 14, inciso c), y 46, fracción XII, numeral 27, de la Ley de Ingresos del Municipio de Parras, 27, fracción II, numeral 3, de la Ley de Ingresos del Municipio de Piedras Negras, 32, fracción VI, numeral 3, de la Ley de Ingresos del Municipio de Progreso, 33, fracción IX, numeral 3, de la Ley de Ingresos del Municipio de Ramos Arizpe, 41, fracción IV, numeral 3, de la Ley de Ingresos del Municipio de Sabinas, 25, fracción III, numeral 3, y 37, fracciones I, numeral 1, II, numeral 8, III, numerales 1, 2 y 3, y VI, numerales 3 y 4, de la Ley de Ingresos del Municipio de Sacramento, 13, fracción II, sección ‘Transparencia’, en sus porciones normativas ‘Copia tamaño carta u oficio $ 7.26’ y ‘Copia a color, carta u oficio $ 29.03’, y 32, fracción VI, incisos del a) al e), de la Ley de Ingresos del Municipio de Saltillo, 28, fracción IV, numeral 3, y 42, fracciones XV, numeral 1, XVI, numeral 8, y XX, numerales 3 y 4, de la Ley de Ingresos del Municipio de San Buenaventura, 35, fracción II, numeral 16, punto 3, de la Ley de Ingresos del Municipio de San Juan de Sabinas, 37, fracción VI, numeral 3, de la Ley de Ingresos del Municipio de San Pedro, 21, numeral 3, de la Ley de Ingresos del Municipio de Sierra Mojada, 42, fracción IV, numerales 1, 3 y 4, y 51, numeral 14, números 1 y 3, de la Ley de Ingresos del Municipio de Torreón, 33, fracción V, numeral 3, y 46, numeral 6, de la Ley de Ingresos del Municipio de Viesca, 25, fracción IV, numeral 3, y 41, fracciones XXIV, numeral 1, XXVI, numeral 1, y XXIX, numeral 3, de la Ley de Ingresos del Municipio de Villa Unión y 25, fracción VI, numeral 2, de la Ley de Ingresos del Municipio de Zaragoza, todas del Estado de Coahuila de Zaragoza, para el Ejercicio Fiscal 2020, publicadas en el Periódico Oficial de dicha entidad federativa el veintisiete de diciembre de dos mil diecinueve, por las razones plasmadas en el considerando sexto y séptimo de esta determinación.</w:t>
      </w:r>
    </w:p>
    <w:p w:rsidR="00ED05C7" w:rsidRPr="00ED05C7" w:rsidRDefault="00ED05C7" w:rsidP="00ED05C7">
      <w:pPr>
        <w:ind w:left="567" w:firstLine="141"/>
        <w:rPr>
          <w:rFonts w:ascii="Arial Narrow" w:hAnsi="Arial Narrow"/>
          <w:szCs w:val="24"/>
          <w:lang w:val="es-ES"/>
        </w:rPr>
      </w:pPr>
    </w:p>
    <w:p w:rsidR="00ED05C7" w:rsidRPr="00ED05C7" w:rsidRDefault="00ED05C7" w:rsidP="00ED05C7">
      <w:pPr>
        <w:rPr>
          <w:rFonts w:ascii="Arial Narrow" w:hAnsi="Arial Narrow"/>
          <w:szCs w:val="24"/>
          <w:lang w:val="es-ES"/>
        </w:rPr>
      </w:pPr>
      <w:r w:rsidRPr="00ED05C7">
        <w:rPr>
          <w:rFonts w:ascii="Arial Narrow" w:hAnsi="Arial Narrow"/>
          <w:b/>
          <w:szCs w:val="24"/>
          <w:lang w:val="es-ES"/>
        </w:rPr>
        <w:t>CUARTO.</w:t>
      </w:r>
      <w:r w:rsidRPr="00ED05C7">
        <w:rPr>
          <w:rFonts w:ascii="Arial Narrow" w:hAnsi="Arial Narrow"/>
          <w:szCs w:val="24"/>
          <w:lang w:val="es-ES"/>
        </w:rPr>
        <w:t xml:space="preserve"> La declaración de invalidez decretada surtirá sus efectos a partir de la notificación de estos puntos resolutivos al Congreso del Estado de Coahuila de Zaragoza y conforme a los efectos vinculatorios hacia el futuro a ese órgano legislativo, tal como se precisa en el considerando octavo de esta ejecutoria. </w:t>
      </w:r>
    </w:p>
    <w:p w:rsidR="00ED05C7" w:rsidRPr="00ED05C7" w:rsidRDefault="00ED05C7" w:rsidP="00ED05C7">
      <w:pPr>
        <w:ind w:left="567" w:firstLine="141"/>
        <w:rPr>
          <w:rFonts w:ascii="Arial Narrow" w:hAnsi="Arial Narrow"/>
          <w:szCs w:val="24"/>
          <w:lang w:val="es-ES"/>
        </w:rPr>
      </w:pPr>
    </w:p>
    <w:p w:rsidR="00ED05C7" w:rsidRPr="00ED05C7" w:rsidRDefault="00ED05C7" w:rsidP="00ED05C7">
      <w:pPr>
        <w:rPr>
          <w:rFonts w:ascii="Arial Narrow" w:hAnsi="Arial Narrow"/>
          <w:szCs w:val="24"/>
          <w:lang w:val="es-ES"/>
        </w:rPr>
      </w:pPr>
      <w:r w:rsidRPr="00ED05C7">
        <w:rPr>
          <w:rFonts w:ascii="Arial Narrow" w:hAnsi="Arial Narrow"/>
          <w:b/>
          <w:szCs w:val="24"/>
          <w:lang w:val="es-ES"/>
        </w:rPr>
        <w:t>QUINTO.</w:t>
      </w:r>
      <w:r w:rsidRPr="00ED05C7">
        <w:rPr>
          <w:rFonts w:ascii="Arial Narrow" w:hAnsi="Arial Narrow"/>
          <w:szCs w:val="24"/>
          <w:lang w:val="es-ES"/>
        </w:rPr>
        <w:t xml:space="preserve"> Publíquese esta resolución en el Diario Oficial de la Federación, en el Periódico Oficial del Estado de Coahuila de Zaragoza, así como en el Semanario Judicial de la Federación y su Gaceta”.</w:t>
      </w:r>
    </w:p>
    <w:p w:rsidR="00ED05C7" w:rsidRPr="00ED05C7" w:rsidRDefault="00ED05C7" w:rsidP="00ED05C7"/>
    <w:p w:rsidR="00ED05C7" w:rsidRPr="00ED05C7" w:rsidRDefault="00ED05C7" w:rsidP="00ED05C7"/>
    <w:p w:rsidR="00ED05C7" w:rsidRPr="00ED05C7" w:rsidRDefault="00ED05C7" w:rsidP="00ED05C7"/>
    <w:p w:rsidR="00AA32FF" w:rsidRPr="00AA32FF" w:rsidRDefault="00AA32FF">
      <w:pPr>
        <w:rPr>
          <w:lang w:val="es-ES_tradnl"/>
        </w:rPr>
      </w:pPr>
      <w:bookmarkStart w:id="2" w:name="_GoBack"/>
      <w:bookmarkEnd w:id="2"/>
    </w:p>
    <w:sectPr w:rsidR="00AA32FF" w:rsidRPr="00AA32FF" w:rsidSect="008959AD">
      <w:pgSz w:w="12240" w:h="15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1AA9" w:rsidRDefault="00CD1AA9" w:rsidP="001026FD">
      <w:r>
        <w:separator/>
      </w:r>
    </w:p>
  </w:endnote>
  <w:endnote w:type="continuationSeparator" w:id="0">
    <w:p w:rsidR="00CD1AA9" w:rsidRDefault="00CD1AA9" w:rsidP="00102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1AA9" w:rsidRDefault="00CD1AA9" w:rsidP="001026FD">
      <w:r>
        <w:separator/>
      </w:r>
    </w:p>
  </w:footnote>
  <w:footnote w:type="continuationSeparator" w:id="0">
    <w:p w:rsidR="00CD1AA9" w:rsidRDefault="00CD1AA9" w:rsidP="001026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9AD"/>
    <w:rsid w:val="000653EC"/>
    <w:rsid w:val="001026FD"/>
    <w:rsid w:val="00305FFF"/>
    <w:rsid w:val="004562E7"/>
    <w:rsid w:val="004A6EA4"/>
    <w:rsid w:val="005278DB"/>
    <w:rsid w:val="00703085"/>
    <w:rsid w:val="008141EA"/>
    <w:rsid w:val="008959AD"/>
    <w:rsid w:val="00AA32FF"/>
    <w:rsid w:val="00AC6BA5"/>
    <w:rsid w:val="00AF53E4"/>
    <w:rsid w:val="00B74731"/>
    <w:rsid w:val="00CD1AA9"/>
    <w:rsid w:val="00D2131E"/>
    <w:rsid w:val="00D43627"/>
    <w:rsid w:val="00ED05C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E944ED13-B0E2-409F-8BE2-382460C51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59AD"/>
    <w:pPr>
      <w:spacing w:after="0" w:line="240" w:lineRule="auto"/>
      <w:jc w:val="both"/>
    </w:pPr>
    <w:rPr>
      <w:rFonts w:ascii="Arial" w:eastAsia="Times New Roman" w:hAnsi="Arial"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959AD"/>
    <w:pPr>
      <w:spacing w:after="0" w:line="240" w:lineRule="auto"/>
    </w:pPr>
    <w:rPr>
      <w:rFonts w:ascii="Calibri" w:eastAsia="Calibri" w:hAnsi="Calibri" w:cs="Times New Roman"/>
    </w:rPr>
  </w:style>
  <w:style w:type="paragraph" w:customStyle="1" w:styleId="Default">
    <w:name w:val="Default"/>
    <w:rsid w:val="008959AD"/>
    <w:pPr>
      <w:autoSpaceDE w:val="0"/>
      <w:autoSpaceDN w:val="0"/>
      <w:adjustRightInd w:val="0"/>
      <w:spacing w:after="0" w:line="240" w:lineRule="auto"/>
    </w:pPr>
    <w:rPr>
      <w:rFonts w:ascii="Arial" w:eastAsia="Calibri" w:hAnsi="Arial" w:cs="Arial"/>
      <w:color w:val="000000"/>
      <w:sz w:val="24"/>
      <w:szCs w:val="24"/>
    </w:rPr>
  </w:style>
  <w:style w:type="paragraph" w:styleId="Prrafodelista">
    <w:name w:val="List Paragraph"/>
    <w:basedOn w:val="Normal"/>
    <w:uiPriority w:val="34"/>
    <w:qFormat/>
    <w:rsid w:val="008959AD"/>
    <w:pPr>
      <w:ind w:left="720"/>
      <w:contextualSpacing/>
    </w:pPr>
  </w:style>
  <w:style w:type="paragraph" w:styleId="Textodeglobo">
    <w:name w:val="Balloon Text"/>
    <w:basedOn w:val="Normal"/>
    <w:link w:val="TextodegloboCar"/>
    <w:uiPriority w:val="99"/>
    <w:semiHidden/>
    <w:unhideWhenUsed/>
    <w:rsid w:val="005278D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278DB"/>
    <w:rPr>
      <w:rFonts w:ascii="Segoe UI" w:eastAsia="Times New Roman" w:hAnsi="Segoe UI" w:cs="Segoe UI"/>
      <w:sz w:val="18"/>
      <w:szCs w:val="18"/>
      <w:lang w:eastAsia="es-ES"/>
    </w:rPr>
  </w:style>
  <w:style w:type="paragraph" w:styleId="Encabezado">
    <w:name w:val="header"/>
    <w:basedOn w:val="Normal"/>
    <w:link w:val="EncabezadoCar"/>
    <w:uiPriority w:val="99"/>
    <w:unhideWhenUsed/>
    <w:rsid w:val="001026FD"/>
    <w:pPr>
      <w:tabs>
        <w:tab w:val="center" w:pos="4419"/>
        <w:tab w:val="right" w:pos="8838"/>
      </w:tabs>
    </w:pPr>
  </w:style>
  <w:style w:type="character" w:customStyle="1" w:styleId="EncabezadoCar">
    <w:name w:val="Encabezado Car"/>
    <w:basedOn w:val="Fuentedeprrafopredeter"/>
    <w:link w:val="Encabezado"/>
    <w:uiPriority w:val="99"/>
    <w:rsid w:val="001026FD"/>
    <w:rPr>
      <w:rFonts w:ascii="Arial" w:eastAsia="Times New Roman" w:hAnsi="Arial" w:cs="Times New Roman"/>
      <w:sz w:val="20"/>
      <w:szCs w:val="20"/>
      <w:lang w:eastAsia="es-ES"/>
    </w:rPr>
  </w:style>
  <w:style w:type="paragraph" w:styleId="Piedepgina">
    <w:name w:val="footer"/>
    <w:basedOn w:val="Normal"/>
    <w:link w:val="PiedepginaCar"/>
    <w:uiPriority w:val="99"/>
    <w:unhideWhenUsed/>
    <w:rsid w:val="001026FD"/>
    <w:pPr>
      <w:tabs>
        <w:tab w:val="center" w:pos="4419"/>
        <w:tab w:val="right" w:pos="8838"/>
      </w:tabs>
    </w:pPr>
  </w:style>
  <w:style w:type="character" w:customStyle="1" w:styleId="PiedepginaCar">
    <w:name w:val="Pie de página Car"/>
    <w:basedOn w:val="Fuentedeprrafopredeter"/>
    <w:link w:val="Piedepgina"/>
    <w:uiPriority w:val="99"/>
    <w:rsid w:val="001026FD"/>
    <w:rPr>
      <w:rFonts w:ascii="Arial" w:eastAsia="Times New Roman" w:hAnsi="Arial" w:cs="Times New Roman"/>
      <w:sz w:val="20"/>
      <w:szCs w:val="20"/>
      <w:lang w:eastAsia="es-ES"/>
    </w:rPr>
  </w:style>
  <w:style w:type="table" w:styleId="Tablaconcuadrcula">
    <w:name w:val="Table Grid"/>
    <w:basedOn w:val="Tablanormal"/>
    <w:uiPriority w:val="39"/>
    <w:rsid w:val="00AA32FF"/>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23</Pages>
  <Words>8160</Words>
  <Characters>44880</Characters>
  <Application>Microsoft Office Word</Application>
  <DocSecurity>0</DocSecurity>
  <Lines>374</Lines>
  <Paragraphs>105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Ruth</cp:lastModifiedBy>
  <cp:revision>4</cp:revision>
  <cp:lastPrinted>2019-12-18T21:35:00Z</cp:lastPrinted>
  <dcterms:created xsi:type="dcterms:W3CDTF">2020-01-13T17:03:00Z</dcterms:created>
  <dcterms:modified xsi:type="dcterms:W3CDTF">2020-12-04T14:12:00Z</dcterms:modified>
</cp:coreProperties>
</file>