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01" w:rsidRPr="00DE7F9A" w:rsidRDefault="006E4901" w:rsidP="006E4901">
      <w:pPr>
        <w:spacing w:after="0" w:line="240" w:lineRule="auto"/>
        <w:jc w:val="both"/>
        <w:rPr>
          <w:rFonts w:ascii="Arial" w:eastAsia="Times New Roman" w:hAnsi="Arial" w:cs="Arial"/>
          <w:b/>
          <w:sz w:val="24"/>
          <w:szCs w:val="24"/>
          <w:lang w:eastAsia="es-ES"/>
        </w:rPr>
      </w:pPr>
      <w:bookmarkStart w:id="0" w:name="_Hlk534796217"/>
      <w:r w:rsidRPr="00DE7F9A">
        <w:rPr>
          <w:rFonts w:ascii="Arial" w:eastAsia="Times New Roman" w:hAnsi="Arial" w:cs="Arial"/>
          <w:b/>
          <w:i/>
          <w:sz w:val="24"/>
          <w:szCs w:val="24"/>
          <w:lang w:eastAsia="es-ES"/>
        </w:rPr>
        <w:t>TEXTO ORIGINAL.</w:t>
      </w:r>
    </w:p>
    <w:p w:rsidR="006E4901" w:rsidRPr="00DE7F9A" w:rsidRDefault="006E4901" w:rsidP="006E4901">
      <w:pPr>
        <w:tabs>
          <w:tab w:val="left" w:pos="8749"/>
        </w:tabs>
        <w:spacing w:after="0" w:line="240" w:lineRule="auto"/>
        <w:jc w:val="both"/>
        <w:rPr>
          <w:rFonts w:ascii="Arial" w:eastAsia="Times New Roman" w:hAnsi="Arial" w:cs="Arial"/>
          <w:b/>
          <w:i/>
          <w:snapToGrid w:val="0"/>
          <w:sz w:val="24"/>
          <w:szCs w:val="24"/>
          <w:lang w:eastAsia="es-ES"/>
        </w:rPr>
      </w:pPr>
    </w:p>
    <w:p w:rsidR="006E4901" w:rsidRPr="00DE7F9A" w:rsidRDefault="006E4901" w:rsidP="006E4901">
      <w:pPr>
        <w:tabs>
          <w:tab w:val="left" w:pos="8749"/>
        </w:tabs>
        <w:spacing w:after="0" w:line="240" w:lineRule="auto"/>
        <w:jc w:val="both"/>
        <w:rPr>
          <w:rFonts w:ascii="Arial" w:eastAsia="Times New Roman" w:hAnsi="Arial" w:cs="Arial"/>
          <w:b/>
          <w:i/>
          <w:snapToGrid w:val="0"/>
          <w:sz w:val="24"/>
          <w:szCs w:val="24"/>
          <w:lang w:eastAsia="es-ES"/>
        </w:rPr>
      </w:pPr>
      <w:r w:rsidRPr="00DE7F9A">
        <w:rPr>
          <w:rFonts w:ascii="Arial" w:eastAsia="Times New Roman" w:hAnsi="Arial" w:cs="Arial"/>
          <w:b/>
          <w:i/>
          <w:snapToGrid w:val="0"/>
          <w:sz w:val="24"/>
          <w:szCs w:val="24"/>
          <w:lang w:eastAsia="es-ES"/>
        </w:rPr>
        <w:t>Ley publicada en el Periódico Oficial, el viernes 27 de diciembre de 2019.</w:t>
      </w:r>
    </w:p>
    <w:p w:rsidR="006E4901" w:rsidRPr="00DE7F9A" w:rsidRDefault="006E4901" w:rsidP="006E4901">
      <w:pPr>
        <w:spacing w:after="0" w:line="240" w:lineRule="auto"/>
        <w:jc w:val="both"/>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both"/>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6E4901" w:rsidRPr="00DE7F9A" w:rsidRDefault="006E4901" w:rsidP="006E4901">
      <w:pPr>
        <w:spacing w:after="0" w:line="240" w:lineRule="auto"/>
        <w:jc w:val="both"/>
        <w:rPr>
          <w:rFonts w:ascii="Arial" w:eastAsia="Times New Roman" w:hAnsi="Arial" w:cs="Arial"/>
          <w:b/>
          <w:snapToGrid w:val="0"/>
          <w:sz w:val="23"/>
          <w:szCs w:val="23"/>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QUE EL CONGRESO DEL ESTADO INDEPENDIENTE, LIBRE Y SOBERANO DE COAHUILA DE ZARAGOZA;</w:t>
      </w: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spacing w:after="0" w:line="240" w:lineRule="auto"/>
        <w:jc w:val="both"/>
        <w:rPr>
          <w:rFonts w:ascii="Arial" w:eastAsia="Times New Roman" w:hAnsi="Arial" w:cs="Arial"/>
          <w:b/>
          <w:snapToGrid w:val="0"/>
          <w:lang w:val="es-ES_tradnl" w:eastAsia="es-ES"/>
        </w:rPr>
      </w:pPr>
    </w:p>
    <w:p w:rsidR="00185D8A" w:rsidRPr="00185D8A" w:rsidRDefault="00185D8A" w:rsidP="00185D8A">
      <w:pPr>
        <w:widowControl w:val="0"/>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DECRETA:</w:t>
      </w:r>
    </w:p>
    <w:p w:rsidR="00185D8A" w:rsidRPr="00185D8A" w:rsidRDefault="00185D8A" w:rsidP="00185D8A">
      <w:pPr>
        <w:widowControl w:val="0"/>
        <w:spacing w:after="0" w:line="240" w:lineRule="auto"/>
        <w:jc w:val="both"/>
        <w:rPr>
          <w:rFonts w:ascii="Arial" w:eastAsia="Times New Roman" w:hAnsi="Arial" w:cs="Arial"/>
          <w:b/>
          <w:snapToGrid w:val="0"/>
          <w:lang w:val="es-ES_tradnl" w:eastAsia="es-ES"/>
        </w:rPr>
      </w:pPr>
    </w:p>
    <w:p w:rsidR="00185D8A" w:rsidRPr="00185D8A" w:rsidRDefault="00185D8A" w:rsidP="00185D8A">
      <w:pPr>
        <w:widowControl w:val="0"/>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NÚMERO 4</w:t>
      </w:r>
      <w:r w:rsidR="00781603">
        <w:rPr>
          <w:rFonts w:ascii="Arial" w:eastAsia="Times New Roman" w:hAnsi="Arial" w:cs="Arial"/>
          <w:b/>
          <w:snapToGrid w:val="0"/>
          <w:lang w:val="es-ES_tradnl" w:eastAsia="es-ES"/>
        </w:rPr>
        <w:t>74</w:t>
      </w:r>
      <w:r w:rsidRPr="00185D8A">
        <w:rPr>
          <w:rFonts w:ascii="Arial" w:eastAsia="Times New Roman" w:hAnsi="Arial" w:cs="Arial"/>
          <w:b/>
          <w:snapToGrid w:val="0"/>
          <w:lang w:val="es-ES_tradnl" w:eastAsia="es-ES"/>
        </w:rPr>
        <w:t xml:space="preserve">.- </w:t>
      </w:r>
    </w:p>
    <w:p w:rsidR="00185D8A" w:rsidRPr="00185D8A" w:rsidRDefault="00185D8A" w:rsidP="00185D8A">
      <w:pPr>
        <w:spacing w:after="0" w:line="240" w:lineRule="auto"/>
        <w:jc w:val="both"/>
        <w:rPr>
          <w:rFonts w:ascii="Arial" w:eastAsia="Times New Roman" w:hAnsi="Arial" w:cs="Arial"/>
          <w:sz w:val="20"/>
          <w:szCs w:val="20"/>
          <w:lang w:eastAsia="es-ES"/>
        </w:rPr>
      </w:pPr>
    </w:p>
    <w:p w:rsidR="00185D8A" w:rsidRDefault="00185D8A" w:rsidP="00185D8A">
      <w:pPr>
        <w:tabs>
          <w:tab w:val="left" w:pos="603"/>
          <w:tab w:val="left" w:pos="1139"/>
        </w:tabs>
        <w:rPr>
          <w:rFonts w:ascii="Arial" w:hAnsi="Arial" w:cs="Arial"/>
          <w:b/>
          <w:bCs/>
        </w:rPr>
      </w:pPr>
    </w:p>
    <w:p w:rsidR="00781603" w:rsidRPr="00185D8A" w:rsidRDefault="00781603" w:rsidP="00185D8A">
      <w:pPr>
        <w:tabs>
          <w:tab w:val="left" w:pos="603"/>
          <w:tab w:val="left" w:pos="1139"/>
        </w:tabs>
        <w:rPr>
          <w:rFonts w:ascii="Arial" w:hAnsi="Arial" w:cs="Arial"/>
          <w:b/>
          <w:bCs/>
        </w:rPr>
      </w:pPr>
    </w:p>
    <w:p w:rsidR="00185D8A" w:rsidRPr="00185D8A" w:rsidRDefault="00185D8A" w:rsidP="00185D8A">
      <w:pPr>
        <w:tabs>
          <w:tab w:val="left" w:pos="603"/>
          <w:tab w:val="left" w:pos="1139"/>
        </w:tabs>
        <w:jc w:val="center"/>
        <w:rPr>
          <w:rFonts w:ascii="Arial" w:hAnsi="Arial" w:cs="Arial"/>
          <w:b/>
          <w:bCs/>
        </w:rPr>
      </w:pPr>
      <w:r w:rsidRPr="00185D8A">
        <w:rPr>
          <w:rFonts w:ascii="Arial" w:hAnsi="Arial" w:cs="Arial"/>
          <w:b/>
          <w:bCs/>
        </w:rPr>
        <w:t xml:space="preserve">LEY DE INGRESOS DEL MUNICIPIO DE LAMADRID, COAHUILA DE ZARAGOZA, </w:t>
      </w:r>
    </w:p>
    <w:p w:rsidR="00185D8A" w:rsidRPr="00185D8A" w:rsidRDefault="00185D8A" w:rsidP="00185D8A">
      <w:pPr>
        <w:tabs>
          <w:tab w:val="left" w:pos="603"/>
          <w:tab w:val="left" w:pos="1139"/>
        </w:tabs>
        <w:jc w:val="center"/>
        <w:rPr>
          <w:rFonts w:ascii="Arial" w:hAnsi="Arial" w:cs="Arial"/>
          <w:b/>
          <w:bCs/>
        </w:rPr>
      </w:pPr>
      <w:r w:rsidRPr="00185D8A">
        <w:rPr>
          <w:rFonts w:ascii="Arial" w:hAnsi="Arial" w:cs="Arial"/>
          <w:b/>
          <w:bCs/>
        </w:rPr>
        <w:t>PARA EL EJERCICIO FISCAL 2020.</w:t>
      </w:r>
    </w:p>
    <w:p w:rsidR="00185D8A" w:rsidRPr="00185D8A" w:rsidRDefault="00185D8A"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TITULO PRIMERO</w:t>
      </w:r>
    </w:p>
    <w:p w:rsidR="00185D8A" w:rsidRPr="00185D8A" w:rsidRDefault="00185D8A" w:rsidP="00185D8A">
      <w:pPr>
        <w:jc w:val="center"/>
        <w:rPr>
          <w:rFonts w:ascii="Arial" w:hAnsi="Arial" w:cs="Arial"/>
          <w:b/>
          <w:bCs/>
        </w:rPr>
      </w:pPr>
      <w:r w:rsidRPr="00185D8A">
        <w:rPr>
          <w:rFonts w:ascii="Arial" w:hAnsi="Arial" w:cs="Arial"/>
          <w:b/>
          <w:bCs/>
        </w:rPr>
        <w:t>DISPOSICIONES GENERALES</w:t>
      </w:r>
    </w:p>
    <w:p w:rsidR="00185D8A" w:rsidRPr="00185D8A" w:rsidRDefault="00185D8A" w:rsidP="00185D8A">
      <w:pPr>
        <w:jc w:val="center"/>
        <w:rPr>
          <w:rFonts w:ascii="Arial" w:hAnsi="Arial" w:cs="Arial"/>
          <w:b/>
          <w:bCs/>
        </w:rPr>
      </w:pPr>
    </w:p>
    <w:p w:rsidR="00185D8A" w:rsidRPr="00185D8A" w:rsidRDefault="00185D8A" w:rsidP="00185D8A">
      <w:pPr>
        <w:jc w:val="both"/>
        <w:rPr>
          <w:rFonts w:ascii="Arial" w:hAnsi="Arial" w:cs="Arial"/>
        </w:rPr>
      </w:pPr>
      <w:r w:rsidRPr="00185D8A">
        <w:rPr>
          <w:rFonts w:ascii="Arial" w:hAnsi="Arial" w:cs="Arial"/>
          <w:b/>
        </w:rPr>
        <w:t xml:space="preserve">ARTÍCULO 1.- </w:t>
      </w:r>
      <w:r w:rsidRPr="00185D8A">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Lamadrid, Coahuila de Zaragoza.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Forman parte de los ingresos las contribuciones, productos y aprovechamientos causados en ejercicios anteriores, pendientes de liquidación o pago.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185D8A" w:rsidRDefault="00185D8A" w:rsidP="00185D8A">
      <w:pPr>
        <w:rPr>
          <w:rFonts w:ascii="Arial" w:hAnsi="Arial" w:cs="Arial"/>
        </w:rPr>
      </w:pPr>
    </w:p>
    <w:p w:rsidR="00781603" w:rsidRPr="00185D8A" w:rsidRDefault="00781603" w:rsidP="00185D8A">
      <w:pPr>
        <w:rPr>
          <w:rFonts w:ascii="Arial" w:hAnsi="Arial" w:cs="Arial"/>
        </w:rPr>
      </w:pPr>
    </w:p>
    <w:tbl>
      <w:tblPr>
        <w:tblW w:w="9652" w:type="dxa"/>
        <w:tblInd w:w="64" w:type="dxa"/>
        <w:tblLayout w:type="fixed"/>
        <w:tblCellMar>
          <w:left w:w="70" w:type="dxa"/>
          <w:right w:w="70" w:type="dxa"/>
        </w:tblCellMar>
        <w:tblLook w:val="04A0" w:firstRow="1" w:lastRow="0" w:firstColumn="1" w:lastColumn="0" w:noHBand="0" w:noVBand="1"/>
      </w:tblPr>
      <w:tblGrid>
        <w:gridCol w:w="498"/>
        <w:gridCol w:w="283"/>
        <w:gridCol w:w="503"/>
        <w:gridCol w:w="6727"/>
        <w:gridCol w:w="1641"/>
      </w:tblGrid>
      <w:tr w:rsidR="00185D8A" w:rsidRPr="00185D8A" w:rsidTr="00906A49">
        <w:trPr>
          <w:trHeight w:val="551"/>
        </w:trPr>
        <w:tc>
          <w:tcPr>
            <w:tcW w:w="801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D8A" w:rsidRPr="00185D8A" w:rsidRDefault="00185D8A" w:rsidP="00906A49">
            <w:pPr>
              <w:jc w:val="both"/>
              <w:rPr>
                <w:rFonts w:ascii="Arial" w:hAnsi="Arial" w:cs="Arial"/>
                <w:color w:val="000000"/>
                <w:lang w:eastAsia="es-MX"/>
              </w:rPr>
            </w:pPr>
            <w:r w:rsidRPr="00185D8A">
              <w:rPr>
                <w:rFonts w:ascii="Arial" w:hAnsi="Arial" w:cs="Arial"/>
                <w:b/>
                <w:bCs/>
                <w:lang w:eastAsia="es-MX"/>
              </w:rPr>
              <w:t>PRESUPUESTO DE INGRESOS CONTENIDO EN LA LEY DE INGRESOS 2020</w:t>
            </w:r>
          </w:p>
        </w:tc>
        <w:tc>
          <w:tcPr>
            <w:tcW w:w="1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5D8A" w:rsidRPr="00185D8A" w:rsidRDefault="00185D8A" w:rsidP="00906A49">
            <w:pPr>
              <w:jc w:val="center"/>
              <w:rPr>
                <w:rFonts w:ascii="Arial" w:hAnsi="Arial" w:cs="Arial"/>
                <w:color w:val="000000"/>
                <w:lang w:eastAsia="es-MX"/>
              </w:rPr>
            </w:pPr>
            <w:r w:rsidRPr="00185D8A">
              <w:rPr>
                <w:rFonts w:ascii="Arial" w:hAnsi="Arial" w:cs="Arial"/>
                <w:b/>
                <w:bCs/>
                <w:lang w:eastAsia="es-MX"/>
              </w:rPr>
              <w:t>LAMADRID</w:t>
            </w:r>
          </w:p>
        </w:tc>
      </w:tr>
      <w:tr w:rsidR="00185D8A" w:rsidRPr="00185D8A" w:rsidTr="00906A49">
        <w:trPr>
          <w:trHeight w:val="339"/>
        </w:trPr>
        <w:tc>
          <w:tcPr>
            <w:tcW w:w="8011" w:type="dxa"/>
            <w:gridSpan w:val="4"/>
            <w:tcBorders>
              <w:top w:val="single" w:sz="4" w:space="0" w:color="auto"/>
              <w:left w:val="single" w:sz="8" w:space="0" w:color="auto"/>
              <w:bottom w:val="single" w:sz="8" w:space="0" w:color="auto"/>
              <w:right w:val="single" w:sz="8" w:space="0" w:color="000000"/>
            </w:tcBorders>
            <w:shd w:val="clear" w:color="auto" w:fill="auto"/>
          </w:tcPr>
          <w:p w:rsidR="00185D8A" w:rsidRPr="00185D8A" w:rsidRDefault="00185D8A" w:rsidP="00906A49">
            <w:pPr>
              <w:jc w:val="both"/>
              <w:rPr>
                <w:rFonts w:ascii="Arial" w:hAnsi="Arial" w:cs="Arial"/>
                <w:color w:val="000000"/>
                <w:lang w:eastAsia="es-MX"/>
              </w:rPr>
            </w:pPr>
            <w:r w:rsidRPr="00185D8A">
              <w:rPr>
                <w:rFonts w:ascii="Arial" w:hAnsi="Arial" w:cs="Arial"/>
                <w:b/>
                <w:bCs/>
                <w:color w:val="000000"/>
                <w:lang w:eastAsia="es-MX"/>
              </w:rPr>
              <w:t>TOTAL DE INGRESOS</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b/>
                <w:color w:val="000000"/>
                <w:lang w:eastAsia="es-MX"/>
              </w:rPr>
            </w:pPr>
            <w:r w:rsidRPr="00185D8A">
              <w:rPr>
                <w:rFonts w:ascii="Arial" w:hAnsi="Arial" w:cs="Arial"/>
                <w:b/>
                <w:color w:val="000000"/>
                <w:lang w:eastAsia="es-MX"/>
              </w:rPr>
              <w:t>31,238,747.73</w:t>
            </w:r>
          </w:p>
        </w:tc>
      </w:tr>
      <w:tr w:rsidR="00185D8A" w:rsidRPr="00185D8A" w:rsidTr="00906A49">
        <w:trPr>
          <w:trHeight w:val="339"/>
        </w:trPr>
        <w:tc>
          <w:tcPr>
            <w:tcW w:w="498" w:type="dxa"/>
            <w:tcBorders>
              <w:top w:val="nil"/>
              <w:left w:val="single" w:sz="8" w:space="0" w:color="auto"/>
              <w:bottom w:val="single" w:sz="8" w:space="0" w:color="auto"/>
              <w:right w:val="single" w:sz="8" w:space="0" w:color="auto"/>
            </w:tcBorders>
            <w:shd w:val="clear" w:color="auto" w:fill="auto"/>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Impuestos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555,605.69</w:t>
            </w:r>
          </w:p>
        </w:tc>
      </w:tr>
      <w:tr w:rsidR="00185D8A" w:rsidRPr="00185D8A" w:rsidTr="00906A49">
        <w:trPr>
          <w:trHeight w:val="339"/>
        </w:trPr>
        <w:tc>
          <w:tcPr>
            <w:tcW w:w="498" w:type="dxa"/>
            <w:tcBorders>
              <w:top w:val="nil"/>
              <w:left w:val="single" w:sz="8" w:space="0" w:color="auto"/>
              <w:bottom w:val="single" w:sz="8" w:space="0" w:color="auto"/>
              <w:right w:val="single" w:sz="8" w:space="0" w:color="auto"/>
            </w:tcBorders>
            <w:shd w:val="clear" w:color="auto" w:fill="auto"/>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7230" w:type="dxa"/>
            <w:gridSpan w:val="2"/>
            <w:tcBorders>
              <w:top w:val="single" w:sz="8" w:space="0" w:color="auto"/>
              <w:left w:val="nil"/>
              <w:bottom w:val="single" w:sz="8" w:space="0" w:color="auto"/>
              <w:right w:val="single" w:sz="8" w:space="0" w:color="000000"/>
            </w:tcBorders>
            <w:shd w:val="clear" w:color="auto" w:fill="auto"/>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Impuestos Sobre el Patrimonio</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tabs>
                <w:tab w:val="left" w:pos="225"/>
              </w:tabs>
              <w:jc w:val="right"/>
              <w:rPr>
                <w:rFonts w:ascii="Arial" w:hAnsi="Arial" w:cs="Arial"/>
                <w:color w:val="000000"/>
                <w:lang w:eastAsia="es-MX"/>
              </w:rPr>
            </w:pPr>
            <w:r w:rsidRPr="00185D8A">
              <w:rPr>
                <w:rFonts w:ascii="Arial" w:hAnsi="Arial" w:cs="Arial"/>
                <w:color w:val="000000"/>
                <w:lang w:eastAsia="es-MX"/>
              </w:rPr>
              <w:t xml:space="preserve">    546,709.73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Predial</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375,653.92</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Sobre Adquisición de Inmuebles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171,055.81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7</w:t>
            </w:r>
          </w:p>
        </w:tc>
        <w:tc>
          <w:tcPr>
            <w:tcW w:w="7230" w:type="dxa"/>
            <w:gridSpan w:val="2"/>
            <w:tcBorders>
              <w:top w:val="single" w:sz="8" w:space="0" w:color="auto"/>
              <w:left w:val="nil"/>
              <w:bottom w:val="single" w:sz="8" w:space="0" w:color="auto"/>
              <w:right w:val="single" w:sz="8" w:space="0" w:color="000000"/>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tabs>
                <w:tab w:val="left" w:pos="255"/>
              </w:tabs>
              <w:jc w:val="right"/>
              <w:rPr>
                <w:rFonts w:ascii="Arial" w:hAnsi="Arial" w:cs="Arial"/>
                <w:color w:val="000000"/>
                <w:lang w:eastAsia="es-MX"/>
              </w:rPr>
            </w:pPr>
            <w:r w:rsidRPr="00185D8A">
              <w:rPr>
                <w:rFonts w:ascii="Arial" w:hAnsi="Arial" w:cs="Arial"/>
                <w:color w:val="000000"/>
                <w:lang w:eastAsia="es-MX"/>
              </w:rPr>
              <w:t>6,983.93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Accesorios de Impuestos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6,983.93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8</w:t>
            </w:r>
          </w:p>
        </w:tc>
        <w:tc>
          <w:tcPr>
            <w:tcW w:w="7230" w:type="dxa"/>
            <w:gridSpan w:val="2"/>
            <w:tcBorders>
              <w:top w:val="single" w:sz="8" w:space="0" w:color="auto"/>
              <w:left w:val="nil"/>
              <w:bottom w:val="single" w:sz="8" w:space="0" w:color="auto"/>
              <w:right w:val="single" w:sz="8" w:space="0" w:color="000000"/>
            </w:tcBorders>
            <w:shd w:val="clear" w:color="auto" w:fill="auto"/>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Impuestos</w:t>
            </w:r>
          </w:p>
        </w:tc>
        <w:tc>
          <w:tcPr>
            <w:tcW w:w="1641" w:type="dxa"/>
            <w:tcBorders>
              <w:top w:val="nil"/>
              <w:left w:val="single" w:sz="4" w:space="0" w:color="auto"/>
              <w:bottom w:val="single" w:sz="4" w:space="0" w:color="auto"/>
              <w:right w:val="single" w:sz="4" w:space="0" w:color="auto"/>
            </w:tcBorders>
            <w:shd w:val="clear" w:color="auto" w:fill="auto"/>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1,912.03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Que expendan habitualmente en puestos fijos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732.42</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En ferias, fiestas, verbenas y otros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712.07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xml:space="preserve">Venta de flores y alimentos el día1 Y 2 de noviembre  junto al panteón municipal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tabs>
                <w:tab w:val="left" w:pos="1245"/>
              </w:tabs>
              <w:jc w:val="right"/>
              <w:rPr>
                <w:rFonts w:ascii="Arial" w:hAnsi="Arial" w:cs="Arial"/>
                <w:lang w:eastAsia="es-MX"/>
              </w:rPr>
            </w:pPr>
            <w:r w:rsidRPr="00185D8A">
              <w:rPr>
                <w:rFonts w:ascii="Arial" w:hAnsi="Arial" w:cs="Arial"/>
                <w:lang w:eastAsia="es-MX"/>
              </w:rPr>
              <w:t>467.54</w:t>
            </w:r>
          </w:p>
        </w:tc>
      </w:tr>
      <w:tr w:rsidR="00185D8A" w:rsidRPr="00185D8A" w:rsidTr="00906A49">
        <w:trPr>
          <w:trHeight w:val="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2</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Cuotas y Aportaciones de seguridad social</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3</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Contribuciones de Mejoras</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r w:rsidR="00185D8A" w:rsidRPr="00185D8A" w:rsidTr="00906A49">
        <w:trPr>
          <w:trHeight w:val="294"/>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4</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Derechos</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204,024.85</w:t>
            </w:r>
          </w:p>
        </w:tc>
      </w:tr>
      <w:tr w:rsidR="00185D8A" w:rsidRPr="00185D8A" w:rsidTr="00906A49">
        <w:trPr>
          <w:trHeight w:val="327"/>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Derechos por Prestación de Servicios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151,051.81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Servicios de Agua Potable y Alcantarillado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150,265.71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center"/>
              <w:rPr>
                <w:rFonts w:ascii="Arial" w:hAnsi="Arial" w:cs="Arial"/>
                <w:color w:val="000000"/>
              </w:rPr>
            </w:pPr>
            <w:r w:rsidRPr="00185D8A">
              <w:rPr>
                <w:rFonts w:ascii="Arial" w:hAnsi="Arial" w:cs="Arial"/>
                <w:color w:val="000000"/>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rPr>
                <w:rFonts w:ascii="Arial" w:hAnsi="Arial" w:cs="Arial"/>
                <w:color w:val="000000"/>
              </w:rPr>
            </w:pPr>
            <w:r w:rsidRPr="00185D8A">
              <w:rPr>
                <w:rFonts w:ascii="Arial" w:hAnsi="Arial" w:cs="Arial"/>
                <w:color w:val="000000"/>
              </w:rPr>
              <w:t>Servicios en Panteones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786.10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center"/>
              <w:rPr>
                <w:rFonts w:ascii="Arial" w:hAnsi="Arial" w:cs="Arial"/>
                <w:color w:val="000000"/>
              </w:rPr>
            </w:pPr>
            <w:r w:rsidRPr="00185D8A">
              <w:rPr>
                <w:rFonts w:ascii="Arial" w:hAnsi="Arial" w:cs="Arial"/>
                <w:color w:val="000000"/>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rPr>
                <w:rFonts w:ascii="Arial" w:hAnsi="Arial" w:cs="Arial"/>
                <w:color w:val="000000"/>
              </w:rPr>
            </w:pPr>
            <w:r w:rsidRPr="00185D8A">
              <w:rPr>
                <w:rFonts w:ascii="Arial" w:hAnsi="Arial" w:cs="Arial"/>
                <w:color w:val="000000"/>
              </w:rPr>
              <w:t>Otros Servicios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4</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Derechos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52,973.04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Alineamiento de lotes y terrenos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776.50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Asignación de número oficial</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1,152.88</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Locales comerciales por metro cuadrado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4</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Servicios Catastrales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22,597.08</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5</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Servicios por Certificaciones y Legalizaciones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3,942.39</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6</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Expedición de licencias de funcionamiento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7</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cantinas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2,189.34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8</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de cervecería</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2,189.34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9</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abarrotes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3,936.63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10</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expendios y depósitos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4,378.67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Refrendo anual restaurantes bar y supermercados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11,810.21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5</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Recargos refrendo municipal de alcoholes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67"/>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5</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Productos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3,404.44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Productos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3,404.44</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Productos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3,404.44</w:t>
            </w:r>
          </w:p>
        </w:tc>
      </w:tr>
      <w:tr w:rsidR="00185D8A" w:rsidRPr="00185D8A" w:rsidTr="00906A49">
        <w:trPr>
          <w:trHeight w:val="72"/>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6</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Aprovechamientos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11,139.30</w:t>
            </w:r>
          </w:p>
        </w:tc>
      </w:tr>
      <w:tr w:rsidR="00185D8A" w:rsidRPr="00185D8A" w:rsidTr="00906A49">
        <w:trPr>
          <w:trHeight w:val="274"/>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Aprovechamientos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11,139.30</w:t>
            </w:r>
          </w:p>
        </w:tc>
      </w:tr>
      <w:tr w:rsidR="00185D8A" w:rsidRPr="00185D8A" w:rsidTr="00906A49">
        <w:trPr>
          <w:trHeight w:val="168"/>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Otros Aprovechamientos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11,139.30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7230" w:type="dxa"/>
            <w:gridSpan w:val="2"/>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Aprovechamientos de capital</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55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7230" w:type="dxa"/>
            <w:gridSpan w:val="2"/>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Aprovechamientos no comprendidos en las fracciones de la Ley de Ingresos causadas en ejercicios fiscales anteriores pendientes de liquidación y pago.</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lang w:eastAsia="es-MX"/>
              </w:rPr>
            </w:pPr>
            <w:r w:rsidRPr="00185D8A">
              <w:rPr>
                <w:rFonts w:ascii="Arial" w:hAnsi="Arial" w:cs="Arial"/>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7</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Ingresos por Ventas de Bienes y Servicios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8</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Participaciones y Aportaciones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30,464,573.45</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Participaciones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20,769,723.63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FONDO GENERAL DE PARTICIPACIONES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17,669,275.69</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FONDO DE FOMENTO MUNICIPAL</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495,198.16</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ESP. S/PROD. Y SERV.</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524,620.27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4</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SOBRE AUTOS NUEVOS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370,699.26</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5</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FONDO DE FISCALIZACION PARA LAS ENTIDADES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85,458.73</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6</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IMPUESTO A LOS COMBUSTIBLES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643,395.47</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7</w:t>
            </w:r>
          </w:p>
        </w:tc>
        <w:tc>
          <w:tcPr>
            <w:tcW w:w="6727" w:type="dxa"/>
            <w:tcBorders>
              <w:top w:val="single" w:sz="4" w:space="0" w:color="auto"/>
              <w:left w:val="nil"/>
              <w:bottom w:val="single" w:sz="4" w:space="0" w:color="auto"/>
              <w:right w:val="single" w:sz="4"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ISR PARTICIPABLE</w:t>
            </w:r>
          </w:p>
        </w:tc>
        <w:tc>
          <w:tcPr>
            <w:tcW w:w="1641" w:type="dxa"/>
            <w:tcBorders>
              <w:top w:val="nil"/>
              <w:left w:val="nil"/>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981,076.05</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nil"/>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7230" w:type="dxa"/>
            <w:gridSpan w:val="2"/>
            <w:tcBorders>
              <w:top w:val="single" w:sz="8" w:space="0" w:color="auto"/>
              <w:left w:val="nil"/>
              <w:bottom w:val="single" w:sz="8" w:space="0" w:color="auto"/>
              <w:right w:val="single" w:sz="8" w:space="0" w:color="000000"/>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Aportaciones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9,694,849.82</w:t>
            </w:r>
          </w:p>
        </w:tc>
      </w:tr>
      <w:tr w:rsidR="00185D8A" w:rsidRPr="00185D8A" w:rsidTr="00906A49">
        <w:trPr>
          <w:trHeight w:val="33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1</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FISM</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8,421,836.71</w:t>
            </w:r>
          </w:p>
        </w:tc>
      </w:tr>
      <w:tr w:rsidR="00185D8A" w:rsidRPr="00185D8A" w:rsidTr="00906A49">
        <w:trPr>
          <w:trHeight w:val="217"/>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2</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lang w:eastAsia="es-MX"/>
              </w:rPr>
            </w:pPr>
            <w:r w:rsidRPr="00185D8A">
              <w:rPr>
                <w:rFonts w:ascii="Arial" w:hAnsi="Arial" w:cs="Arial"/>
                <w:color w:val="000000"/>
                <w:lang w:eastAsia="es-MX"/>
              </w:rPr>
              <w:t>FORTAMUN</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1,273,013.11</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3</w:t>
            </w:r>
          </w:p>
        </w:tc>
        <w:tc>
          <w:tcPr>
            <w:tcW w:w="7230" w:type="dxa"/>
            <w:gridSpan w:val="2"/>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Convenios</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9</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Transferencias, Asignaciones, Subsidios y Otras Ayudas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185D8A" w:rsidRPr="00185D8A" w:rsidRDefault="00185D8A" w:rsidP="00906A49">
            <w:pPr>
              <w:jc w:val="right"/>
              <w:rPr>
                <w:rFonts w:ascii="Arial" w:hAnsi="Arial" w:cs="Arial"/>
                <w:color w:val="000000"/>
                <w:lang w:eastAsia="es-MX"/>
              </w:rPr>
            </w:pPr>
          </w:p>
        </w:tc>
      </w:tr>
      <w:tr w:rsidR="00185D8A" w:rsidRPr="00185D8A" w:rsidTr="00906A49">
        <w:trPr>
          <w:trHeight w:val="360"/>
        </w:trPr>
        <w:tc>
          <w:tcPr>
            <w:tcW w:w="498" w:type="dxa"/>
            <w:tcBorders>
              <w:top w:val="nil"/>
              <w:left w:val="single" w:sz="8" w:space="0" w:color="auto"/>
              <w:bottom w:val="single" w:sz="8" w:space="0" w:color="auto"/>
              <w:right w:val="single" w:sz="8" w:space="0" w:color="auto"/>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10</w:t>
            </w:r>
          </w:p>
        </w:tc>
        <w:tc>
          <w:tcPr>
            <w:tcW w:w="7513" w:type="dxa"/>
            <w:gridSpan w:val="3"/>
            <w:tcBorders>
              <w:top w:val="single" w:sz="8" w:space="0" w:color="auto"/>
              <w:left w:val="nil"/>
              <w:bottom w:val="single" w:sz="8" w:space="0" w:color="auto"/>
              <w:right w:val="single" w:sz="8" w:space="0" w:color="000000"/>
            </w:tcBorders>
            <w:shd w:val="clear" w:color="000000" w:fill="BFBFBF"/>
            <w:noWrap/>
            <w:hideMark/>
          </w:tcPr>
          <w:p w:rsidR="00185D8A" w:rsidRPr="00185D8A" w:rsidRDefault="00185D8A" w:rsidP="00906A49">
            <w:pPr>
              <w:jc w:val="both"/>
              <w:rPr>
                <w:rFonts w:ascii="Arial" w:hAnsi="Arial" w:cs="Arial"/>
                <w:b/>
                <w:bCs/>
                <w:color w:val="000000"/>
                <w:lang w:eastAsia="es-MX"/>
              </w:rPr>
            </w:pPr>
            <w:r w:rsidRPr="00185D8A">
              <w:rPr>
                <w:rFonts w:ascii="Arial" w:hAnsi="Arial" w:cs="Arial"/>
                <w:b/>
                <w:bCs/>
                <w:color w:val="000000"/>
                <w:lang w:eastAsia="es-MX"/>
              </w:rPr>
              <w:t>Ingresos Derivados de Financiamientos</w:t>
            </w:r>
          </w:p>
        </w:tc>
        <w:tc>
          <w:tcPr>
            <w:tcW w:w="1641" w:type="dxa"/>
            <w:tcBorders>
              <w:top w:val="nil"/>
              <w:left w:val="single" w:sz="4" w:space="0" w:color="auto"/>
              <w:bottom w:val="single" w:sz="4" w:space="0" w:color="auto"/>
              <w:right w:val="single" w:sz="4" w:space="0" w:color="auto"/>
            </w:tcBorders>
            <w:shd w:val="clear" w:color="000000" w:fill="BFBFBF"/>
            <w:noWrap/>
          </w:tcPr>
          <w:p w:rsidR="00185D8A" w:rsidRPr="00185D8A" w:rsidRDefault="00185D8A" w:rsidP="00906A49">
            <w:pPr>
              <w:jc w:val="right"/>
              <w:rPr>
                <w:rFonts w:ascii="Arial" w:hAnsi="Arial" w:cs="Arial"/>
                <w:b/>
                <w:bCs/>
                <w:color w:val="000000"/>
                <w:lang w:eastAsia="es-MX"/>
              </w:rPr>
            </w:pPr>
            <w:r w:rsidRPr="00185D8A">
              <w:rPr>
                <w:rFonts w:ascii="Arial" w:hAnsi="Arial" w:cs="Arial"/>
                <w:b/>
                <w:bCs/>
                <w:color w:val="000000"/>
                <w:lang w:eastAsia="es-MX"/>
              </w:rPr>
              <w:t>0.00</w:t>
            </w:r>
          </w:p>
        </w:tc>
      </w:tr>
      <w:tr w:rsidR="00185D8A" w:rsidRPr="00185D8A" w:rsidTr="00906A49">
        <w:trPr>
          <w:trHeight w:val="60"/>
        </w:trPr>
        <w:tc>
          <w:tcPr>
            <w:tcW w:w="498" w:type="dxa"/>
            <w:tcBorders>
              <w:top w:val="nil"/>
              <w:left w:val="single" w:sz="8" w:space="0" w:color="auto"/>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6727" w:type="dxa"/>
            <w:tcBorders>
              <w:top w:val="nil"/>
              <w:left w:val="nil"/>
              <w:bottom w:val="single" w:sz="8" w:space="0" w:color="auto"/>
              <w:right w:val="single" w:sz="8" w:space="0" w:color="auto"/>
            </w:tcBorders>
            <w:shd w:val="clear" w:color="auto" w:fill="auto"/>
            <w:noWrap/>
            <w:vAlign w:val="bottom"/>
            <w:hideMark/>
          </w:tcPr>
          <w:p w:rsidR="00185D8A" w:rsidRPr="00185D8A" w:rsidRDefault="00185D8A" w:rsidP="00906A49">
            <w:pPr>
              <w:jc w:val="both"/>
              <w:rPr>
                <w:rFonts w:ascii="Arial" w:hAnsi="Arial" w:cs="Arial"/>
                <w:color w:val="000000"/>
                <w:lang w:eastAsia="es-MX"/>
              </w:rPr>
            </w:pPr>
            <w:r w:rsidRPr="00185D8A">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185D8A" w:rsidRPr="00185D8A" w:rsidRDefault="00185D8A" w:rsidP="00906A49">
            <w:pPr>
              <w:jc w:val="right"/>
              <w:rPr>
                <w:rFonts w:ascii="Arial" w:hAnsi="Arial" w:cs="Arial"/>
                <w:color w:val="000000"/>
                <w:lang w:eastAsia="es-MX"/>
              </w:rPr>
            </w:pPr>
            <w:r w:rsidRPr="00185D8A">
              <w:rPr>
                <w:rFonts w:ascii="Arial" w:hAnsi="Arial" w:cs="Arial"/>
                <w:color w:val="000000"/>
                <w:lang w:eastAsia="es-MX"/>
              </w:rPr>
              <w:t> </w:t>
            </w:r>
          </w:p>
        </w:tc>
      </w:tr>
    </w:tbl>
    <w:p w:rsidR="00185D8A" w:rsidRPr="00185D8A" w:rsidRDefault="00185D8A" w:rsidP="00185D8A">
      <w:pPr>
        <w:rPr>
          <w:rFonts w:ascii="Arial" w:hAnsi="Arial" w:cs="Arial"/>
        </w:rPr>
      </w:pPr>
    </w:p>
    <w:p w:rsidR="00185D8A" w:rsidRPr="00185D8A" w:rsidRDefault="00185D8A" w:rsidP="00185D8A">
      <w:pPr>
        <w:rPr>
          <w:rFonts w:ascii="Arial" w:hAnsi="Arial" w:cs="Arial"/>
        </w:rPr>
      </w:pP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TITULO SEGUNDO</w:t>
      </w: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DE LAS CONTRIBUCIONES</w:t>
      </w:r>
    </w:p>
    <w:p w:rsidR="00185D8A" w:rsidRPr="00185D8A" w:rsidRDefault="00185D8A" w:rsidP="00185D8A">
      <w:pPr>
        <w:tabs>
          <w:tab w:val="left" w:pos="603"/>
          <w:tab w:val="left" w:pos="1139"/>
        </w:tabs>
        <w:rPr>
          <w:rFonts w:ascii="Arial" w:hAnsi="Arial" w:cs="Arial"/>
          <w:b/>
        </w:rPr>
      </w:pP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CAPITULO PRIMERO</w:t>
      </w: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DEL IMPUESTO PREDIAL</w:t>
      </w:r>
    </w:p>
    <w:p w:rsidR="00185D8A" w:rsidRPr="00185D8A" w:rsidRDefault="00185D8A" w:rsidP="00185D8A">
      <w:pPr>
        <w:tabs>
          <w:tab w:val="left" w:pos="603"/>
          <w:tab w:val="left" w:pos="1139"/>
        </w:tabs>
        <w:jc w:val="center"/>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 xml:space="preserve">ARTICULO 2.-  </w:t>
      </w:r>
      <w:r w:rsidRPr="00185D8A">
        <w:rPr>
          <w:rFonts w:ascii="Arial" w:hAnsi="Arial" w:cs="Arial"/>
        </w:rPr>
        <w:t>El impuesto predial se pagará con las tasas siguientes: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 Sobre los predios urbanos 5 al millar anual.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 Sobre los predios rústicos 5 al millar anual.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III.- En ningún caso el monto del impuesto predial será inferior a 15.60 por bimestre.</w:t>
      </w:r>
    </w:p>
    <w:p w:rsidR="00185D8A" w:rsidRPr="00781603" w:rsidRDefault="00185D8A" w:rsidP="00185D8A">
      <w:pPr>
        <w:rPr>
          <w:rFonts w:ascii="Arial" w:hAnsi="Arial" w:cs="Arial"/>
          <w:sz w:val="16"/>
          <w:szCs w:val="16"/>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IV.- Las personas físicas y morales que cubran en una sola emisión la cuota anual del impuesto predial, se le otorgaran los incentivos que a continuación se menciona:</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equivalente al 30% del monto del impuesto que se cause, cuando el pago se realice durante el mes de enero.</w:t>
      </w: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equivalente al 20% del monto del impuesto que se cause, cuando el pago se realice durante el mes de febrero.</w:t>
      </w: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equivalente al 10% del monto del impuesto que se cauce, cuando el pago se realice durante el mes de marzo.</w:t>
      </w:r>
    </w:p>
    <w:p w:rsidR="00185D8A" w:rsidRPr="00185D8A" w:rsidRDefault="00185D8A" w:rsidP="00781603">
      <w:pPr>
        <w:pStyle w:val="Prrafodelista"/>
        <w:numPr>
          <w:ilvl w:val="0"/>
          <w:numId w:val="2"/>
        </w:numPr>
        <w:tabs>
          <w:tab w:val="left" w:pos="1139"/>
        </w:tabs>
        <w:ind w:left="352" w:hanging="284"/>
        <w:jc w:val="left"/>
        <w:rPr>
          <w:rFonts w:cs="Arial"/>
          <w:sz w:val="22"/>
          <w:szCs w:val="22"/>
        </w:rPr>
      </w:pPr>
      <w:r w:rsidRPr="00185D8A">
        <w:rPr>
          <w:rFonts w:cs="Arial"/>
          <w:sz w:val="22"/>
          <w:szCs w:val="22"/>
        </w:rPr>
        <w:t>El incentivo que se otorga no es aplicable cuando se realice pagos bimestrales</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V.- Se otorgará un incentivo equivalente al 50% del impuesto anual que se cause, a los pensionados, jubilados, adultos mayores y personas con discapacidad, que sean propietarios de predios urbanos y rústicos.</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185D8A">
      <w:pPr>
        <w:tabs>
          <w:tab w:val="left" w:pos="603"/>
          <w:tab w:val="left" w:pos="1139"/>
        </w:tabs>
        <w:rPr>
          <w:rFonts w:ascii="Arial" w:hAnsi="Arial" w:cs="Arial"/>
        </w:rPr>
      </w:pPr>
      <w:r w:rsidRPr="00185D8A">
        <w:rPr>
          <w:rFonts w:ascii="Arial" w:hAnsi="Arial" w:cs="Arial"/>
        </w:rPr>
        <w:t xml:space="preserve">Para tener derecho al incentivo a que se refiere el presente artículo, se deberá cumplir con los siguientes requisitos: </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pStyle w:val="Prrafodelista"/>
        <w:numPr>
          <w:ilvl w:val="0"/>
          <w:numId w:val="5"/>
        </w:numPr>
        <w:tabs>
          <w:tab w:val="left" w:pos="351"/>
          <w:tab w:val="left" w:pos="1139"/>
        </w:tabs>
        <w:ind w:left="284" w:hanging="142"/>
        <w:rPr>
          <w:rFonts w:cs="Arial"/>
          <w:sz w:val="22"/>
          <w:szCs w:val="22"/>
        </w:rPr>
      </w:pPr>
      <w:r w:rsidRPr="00185D8A">
        <w:rPr>
          <w:rFonts w:cs="Arial"/>
          <w:sz w:val="22"/>
          <w:szCs w:val="22"/>
        </w:rPr>
        <w:t>Que el predio respecto del que se otorgue el incentivo, sea el que tenga señalado su domicilio y este registrado a su nombre. En caso de tener dos predios a su nombre solo se realizará el incentivo en un solo predio.</w:t>
      </w:r>
    </w:p>
    <w:p w:rsidR="00185D8A" w:rsidRPr="00185D8A" w:rsidRDefault="00185D8A" w:rsidP="00185D8A">
      <w:pPr>
        <w:pStyle w:val="Prrafodelista"/>
        <w:numPr>
          <w:ilvl w:val="0"/>
          <w:numId w:val="5"/>
        </w:numPr>
        <w:tabs>
          <w:tab w:val="left" w:pos="351"/>
          <w:tab w:val="left" w:pos="1139"/>
        </w:tabs>
        <w:ind w:left="284" w:hanging="142"/>
        <w:rPr>
          <w:rFonts w:cs="Arial"/>
          <w:sz w:val="22"/>
          <w:szCs w:val="22"/>
        </w:rPr>
      </w:pPr>
      <w:r w:rsidRPr="00185D8A">
        <w:rPr>
          <w:rFonts w:cs="Arial"/>
          <w:sz w:val="22"/>
          <w:szCs w:val="22"/>
        </w:rPr>
        <w:t>Que el valor catastral del predio no exceda de $16,395.60</w:t>
      </w:r>
    </w:p>
    <w:p w:rsidR="00185D8A" w:rsidRPr="00185D8A" w:rsidRDefault="00185D8A" w:rsidP="00185D8A">
      <w:pPr>
        <w:pStyle w:val="Prrafodelista"/>
        <w:numPr>
          <w:ilvl w:val="0"/>
          <w:numId w:val="5"/>
        </w:numPr>
        <w:tabs>
          <w:tab w:val="left" w:pos="351"/>
          <w:tab w:val="left" w:pos="1139"/>
        </w:tabs>
        <w:ind w:left="284" w:hanging="142"/>
        <w:rPr>
          <w:rFonts w:cs="Arial"/>
          <w:sz w:val="22"/>
          <w:szCs w:val="22"/>
        </w:rPr>
      </w:pPr>
      <w:r w:rsidRPr="00185D8A">
        <w:rPr>
          <w:rFonts w:cs="Arial"/>
          <w:sz w:val="22"/>
          <w:szCs w:val="22"/>
        </w:rPr>
        <w:t>El incentivo que se otorga en el presente artículo, no es aplicable cuando se realicen pagos bimestrales.</w:t>
      </w:r>
    </w:p>
    <w:p w:rsidR="00185D8A" w:rsidRPr="00185D8A" w:rsidRDefault="00185D8A" w:rsidP="00185D8A">
      <w:pPr>
        <w:pStyle w:val="Prrafodelista"/>
        <w:tabs>
          <w:tab w:val="left" w:pos="603"/>
          <w:tab w:val="left" w:pos="1139"/>
        </w:tabs>
        <w:rPr>
          <w:rFonts w:cs="Arial"/>
          <w:sz w:val="22"/>
          <w:szCs w:val="22"/>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185D8A" w:rsidRPr="00781603" w:rsidRDefault="00185D8A" w:rsidP="00185D8A">
      <w:pPr>
        <w:tabs>
          <w:tab w:val="left" w:pos="603"/>
          <w:tab w:val="left" w:pos="1139"/>
        </w:tabs>
        <w:rPr>
          <w:rFonts w:ascii="Arial" w:hAnsi="Arial" w:cs="Arial"/>
          <w:sz w:val="16"/>
          <w:szCs w:val="16"/>
        </w:rPr>
      </w:pP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CAPITULO SEGUNDO</w:t>
      </w:r>
    </w:p>
    <w:p w:rsidR="00185D8A" w:rsidRPr="00781603" w:rsidRDefault="00185D8A" w:rsidP="00781603">
      <w:pPr>
        <w:tabs>
          <w:tab w:val="left" w:pos="603"/>
          <w:tab w:val="left" w:pos="1139"/>
        </w:tabs>
        <w:jc w:val="center"/>
        <w:rPr>
          <w:rFonts w:ascii="Arial" w:hAnsi="Arial" w:cs="Arial"/>
          <w:b/>
        </w:rPr>
      </w:pPr>
      <w:r w:rsidRPr="00185D8A">
        <w:rPr>
          <w:rFonts w:ascii="Arial" w:hAnsi="Arial" w:cs="Arial"/>
          <w:b/>
        </w:rPr>
        <w:t>DEL IMPUESTO SOBRE ADQUISICIONES DE INMUEBLES</w:t>
      </w:r>
    </w:p>
    <w:p w:rsidR="00185D8A" w:rsidRPr="00185D8A" w:rsidRDefault="00185D8A" w:rsidP="00781603">
      <w:pPr>
        <w:tabs>
          <w:tab w:val="left" w:pos="603"/>
          <w:tab w:val="left" w:pos="1139"/>
        </w:tabs>
        <w:jc w:val="both"/>
        <w:rPr>
          <w:rFonts w:ascii="Arial" w:hAnsi="Arial" w:cs="Arial"/>
        </w:rPr>
      </w:pPr>
      <w:r w:rsidRPr="00185D8A">
        <w:rPr>
          <w:rFonts w:ascii="Arial" w:hAnsi="Arial" w:cs="Arial"/>
          <w:b/>
        </w:rPr>
        <w:t xml:space="preserve">ARTICULO 3.- </w:t>
      </w:r>
      <w:r w:rsidRPr="00185D8A">
        <w:rPr>
          <w:rFonts w:ascii="Arial" w:hAnsi="Arial" w:cs="Arial"/>
        </w:rPr>
        <w:t>Es objeto de este impuesto, la adquisición de inmuebles que consistan en el suelo, en las construcciones o en el suelo y las construcciones adheridas a él, ubicados en el municipio de Lamadrid, Coahuila de Zaragoza, así como los derechos relacionados con los mismos a que a este capítulo se refiere. El impuesto sobre Adquisiciones de inmuebles se pagará aplicando la tasa del 3% sobre la base gravable prevista en el Código Financiero para los Municipios del Estado de Coahuila de Zaragoza.</w:t>
      </w: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Cuando se haga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Para efectos de este artículo, se considerará como unidad habitacional tipo popular, aquella en el que el terreno no exceda de 200 metros cuadrados y tenga una construcción inferior a 105 metros cuadrados. </w:t>
      </w:r>
    </w:p>
    <w:p w:rsidR="00185D8A" w:rsidRPr="00185D8A" w:rsidRDefault="00185D8A" w:rsidP="00185D8A">
      <w:pPr>
        <w:pStyle w:val="Prrafodelista"/>
        <w:tabs>
          <w:tab w:val="left" w:pos="603"/>
          <w:tab w:val="left" w:pos="1139"/>
        </w:tabs>
        <w:jc w:val="center"/>
        <w:rPr>
          <w:rFonts w:cs="Arial"/>
          <w:b/>
          <w:sz w:val="22"/>
          <w:szCs w:val="22"/>
        </w:rPr>
      </w:pPr>
    </w:p>
    <w:p w:rsidR="00185D8A" w:rsidRPr="00185D8A" w:rsidRDefault="00185D8A" w:rsidP="00185D8A">
      <w:pPr>
        <w:pStyle w:val="Prrafodelista"/>
        <w:tabs>
          <w:tab w:val="left" w:pos="603"/>
          <w:tab w:val="left" w:pos="1139"/>
        </w:tabs>
        <w:jc w:val="center"/>
        <w:rPr>
          <w:rFonts w:cs="Arial"/>
          <w:b/>
          <w:sz w:val="22"/>
          <w:szCs w:val="22"/>
        </w:rPr>
      </w:pPr>
      <w:r w:rsidRPr="00185D8A">
        <w:rPr>
          <w:rFonts w:cs="Arial"/>
          <w:b/>
          <w:sz w:val="22"/>
          <w:szCs w:val="22"/>
        </w:rPr>
        <w:t>CAPITULO TERCERO</w:t>
      </w:r>
    </w:p>
    <w:p w:rsidR="00185D8A" w:rsidRPr="00185D8A" w:rsidRDefault="00185D8A" w:rsidP="00185D8A">
      <w:pPr>
        <w:pStyle w:val="Prrafodelista"/>
        <w:tabs>
          <w:tab w:val="left" w:pos="603"/>
          <w:tab w:val="left" w:pos="1139"/>
        </w:tabs>
        <w:jc w:val="center"/>
        <w:rPr>
          <w:rFonts w:cs="Arial"/>
          <w:b/>
          <w:sz w:val="22"/>
          <w:szCs w:val="22"/>
        </w:rPr>
      </w:pPr>
      <w:r w:rsidRPr="00185D8A">
        <w:rPr>
          <w:rFonts w:cs="Arial"/>
          <w:b/>
          <w:sz w:val="22"/>
          <w:szCs w:val="22"/>
        </w:rPr>
        <w:t>DEL IMPUESTO SOBRE EL EJERCICIO DE ACTIVIDADES MERCANTILES</w:t>
      </w:r>
    </w:p>
    <w:p w:rsidR="00185D8A" w:rsidRPr="00185D8A" w:rsidRDefault="00185D8A" w:rsidP="00185D8A">
      <w:pPr>
        <w:pStyle w:val="Prrafodelista"/>
        <w:tabs>
          <w:tab w:val="left" w:pos="603"/>
          <w:tab w:val="left" w:pos="1139"/>
        </w:tabs>
        <w:jc w:val="center"/>
        <w:rPr>
          <w:rFonts w:cs="Arial"/>
          <w:b/>
          <w:sz w:val="22"/>
          <w:szCs w:val="22"/>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 xml:space="preserve">ARTICULO 4.- </w:t>
      </w:r>
      <w:r w:rsidRPr="00185D8A">
        <w:rPr>
          <w:rFonts w:ascii="Arial" w:hAnsi="Arial" w:cs="Arial"/>
        </w:rPr>
        <w:t>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Este impuesto se pagará de acuerdo a las tasas y cuotas siguientes: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 Comerciantes establecidos con local fijo $ 54.00 mensual.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 Comerciantes ambulantes: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Que expendan habitualmente en la vía pública, mercancía que no sea para consumo humano                       $ 61.00 mensual.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Que expendan habitualmente en la vía pública mercancía para consumo humano:</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Por aguas frescas, frutas y rebanados, dulces y otros $ 41.50 mensual.</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Por alimentos preparados, tales como tortas, tacos, lonches y similares $ 41.50 mensual</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Se cobrará $ 41.50 por permiso de venta ambulante de tortillas y agua de garrafón mensual.</w:t>
      </w:r>
    </w:p>
    <w:p w:rsidR="00185D8A" w:rsidRPr="00185D8A" w:rsidRDefault="00185D8A" w:rsidP="00185D8A">
      <w:pPr>
        <w:pStyle w:val="Prrafodelista"/>
        <w:numPr>
          <w:ilvl w:val="0"/>
          <w:numId w:val="4"/>
        </w:numPr>
        <w:tabs>
          <w:tab w:val="left" w:pos="634"/>
          <w:tab w:val="left" w:pos="1139"/>
        </w:tabs>
        <w:ind w:left="426" w:firstLine="0"/>
        <w:rPr>
          <w:rFonts w:cs="Arial"/>
          <w:sz w:val="22"/>
          <w:szCs w:val="22"/>
        </w:rPr>
      </w:pPr>
      <w:r w:rsidRPr="00185D8A">
        <w:rPr>
          <w:rFonts w:cs="Arial"/>
          <w:sz w:val="22"/>
          <w:szCs w:val="22"/>
        </w:rPr>
        <w:t>Se cobrarán $ 121.50 por día por la venta de flores y alimentos los días 1 y 2 de noviembre en el terreno junto al Panteón Municipal.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 xml:space="preserve"> Que expendan habitualmente en puestos semifijos $ 49.00 mensual.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Que expendan habitualmente en puestos fijos $ 61.00 mensual.</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 xml:space="preserve">Comerciantes eventuales que expendan las mercancías citadas en los numerales anteriores                        $ 148.00 diarios </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Tianguis, Mercados Rodantes y otros $ 61.00 diarios.</w:t>
      </w:r>
    </w:p>
    <w:p w:rsidR="00185D8A" w:rsidRPr="00185D8A" w:rsidRDefault="00185D8A" w:rsidP="00185D8A">
      <w:pPr>
        <w:pStyle w:val="Prrafodelista"/>
        <w:numPr>
          <w:ilvl w:val="0"/>
          <w:numId w:val="3"/>
        </w:numPr>
        <w:tabs>
          <w:tab w:val="left" w:pos="351"/>
          <w:tab w:val="left" w:pos="1139"/>
        </w:tabs>
        <w:ind w:left="426" w:hanging="284"/>
        <w:rPr>
          <w:rFonts w:cs="Arial"/>
          <w:sz w:val="22"/>
          <w:szCs w:val="22"/>
        </w:rPr>
      </w:pPr>
      <w:r w:rsidRPr="00185D8A">
        <w:rPr>
          <w:rFonts w:cs="Arial"/>
          <w:sz w:val="22"/>
          <w:szCs w:val="22"/>
        </w:rPr>
        <w:t>En Ferias, Fiestas, Verbenas y otros $ 86.00 diarios.</w:t>
      </w:r>
    </w:p>
    <w:p w:rsidR="00185D8A" w:rsidRPr="00185D8A" w:rsidRDefault="00185D8A" w:rsidP="00185D8A">
      <w:pPr>
        <w:pStyle w:val="Prrafodelista"/>
        <w:tabs>
          <w:tab w:val="left" w:pos="351"/>
          <w:tab w:val="left" w:pos="1139"/>
        </w:tabs>
        <w:ind w:left="492"/>
        <w:rPr>
          <w:rFonts w:cs="Arial"/>
          <w:sz w:val="22"/>
          <w:szCs w:val="22"/>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185D8A" w:rsidRPr="00185D8A" w:rsidRDefault="00185D8A" w:rsidP="00185D8A">
      <w:pPr>
        <w:tabs>
          <w:tab w:val="left" w:pos="603"/>
          <w:tab w:val="left" w:pos="1139"/>
        </w:tabs>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III.- Comerciantes ubicados en la vía pública que expendan mercancías que no sean de naturaleza animal o vegetal:</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pStyle w:val="Prrafodelista"/>
        <w:numPr>
          <w:ilvl w:val="0"/>
          <w:numId w:val="6"/>
        </w:numPr>
        <w:tabs>
          <w:tab w:val="left" w:pos="142"/>
          <w:tab w:val="left" w:pos="426"/>
        </w:tabs>
        <w:ind w:left="426" w:hanging="284"/>
        <w:rPr>
          <w:rFonts w:cs="Arial"/>
          <w:sz w:val="22"/>
          <w:szCs w:val="22"/>
        </w:rPr>
      </w:pPr>
      <w:r w:rsidRPr="00185D8A">
        <w:rPr>
          <w:rFonts w:cs="Arial"/>
          <w:sz w:val="22"/>
          <w:szCs w:val="22"/>
        </w:rPr>
        <w:t>Por cada $ 35.50 el valor de la mercancía y hasta $122.50, una cuota diaria de $ 2.10</w:t>
      </w:r>
    </w:p>
    <w:p w:rsidR="00185D8A" w:rsidRPr="00185D8A" w:rsidRDefault="00185D8A" w:rsidP="00185D8A">
      <w:pPr>
        <w:pStyle w:val="Prrafodelista"/>
        <w:numPr>
          <w:ilvl w:val="0"/>
          <w:numId w:val="6"/>
        </w:numPr>
        <w:tabs>
          <w:tab w:val="left" w:pos="142"/>
        </w:tabs>
        <w:ind w:left="426" w:hanging="284"/>
        <w:rPr>
          <w:rFonts w:cs="Arial"/>
          <w:sz w:val="22"/>
          <w:szCs w:val="22"/>
        </w:rPr>
      </w:pPr>
      <w:r w:rsidRPr="00185D8A">
        <w:rPr>
          <w:rFonts w:cs="Arial"/>
          <w:sz w:val="22"/>
          <w:szCs w:val="22"/>
        </w:rPr>
        <w:t>Cuando el valor de la mercancía exceda de $122.50, una cuota de $3.10 diarios.</w:t>
      </w:r>
    </w:p>
    <w:p w:rsidR="00185D8A" w:rsidRPr="00185D8A" w:rsidRDefault="00185D8A" w:rsidP="00185D8A">
      <w:pPr>
        <w:pStyle w:val="Prrafodelista"/>
        <w:numPr>
          <w:ilvl w:val="0"/>
          <w:numId w:val="6"/>
        </w:numPr>
        <w:tabs>
          <w:tab w:val="left" w:pos="142"/>
        </w:tabs>
        <w:ind w:left="426" w:hanging="284"/>
        <w:rPr>
          <w:rFonts w:cs="Arial"/>
          <w:sz w:val="22"/>
          <w:szCs w:val="22"/>
        </w:rPr>
      </w:pPr>
      <w:r w:rsidRPr="00185D8A">
        <w:rPr>
          <w:rFonts w:cs="Arial"/>
          <w:sz w:val="22"/>
          <w:szCs w:val="22"/>
        </w:rPr>
        <w:t>Cuando se utilicen carros de mano o de tracción animal, se sujetarán a las tarifas señaladas en los numerales anteriores.</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$33.00 diario por lote, cuando son comerciantes que se establecen en la vía pública o plaza principal.</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Comerciantes ambulantes que realicen sus actividades comerciales dentro del municipio $14.00 por día.</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Permiso para la comercialización de la nuez. Las personas que realicen esta actividad comercial dentro del Municipio, consiste en comprar nuez a los productores, para su vez ellos comercializarla en otros Municipios, deberán pagar una cuota de $ 212.00 por tonelada de nuez que compren.</w:t>
      </w:r>
    </w:p>
    <w:p w:rsidR="00185D8A" w:rsidRP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Permiso para la comercialización de la flor pagarán una cuota de $67.50 por camión y $41.50 por camioneta, las personas que compren para a su vez venderla en otro lugar.</w:t>
      </w:r>
    </w:p>
    <w:p w:rsidR="00185D8A" w:rsidRDefault="00185D8A" w:rsidP="00185D8A">
      <w:pPr>
        <w:pStyle w:val="Prrafodelista"/>
        <w:numPr>
          <w:ilvl w:val="0"/>
          <w:numId w:val="6"/>
        </w:numPr>
        <w:tabs>
          <w:tab w:val="left" w:pos="142"/>
          <w:tab w:val="left" w:pos="1139"/>
        </w:tabs>
        <w:ind w:left="426" w:hanging="284"/>
        <w:rPr>
          <w:rFonts w:cs="Arial"/>
          <w:sz w:val="22"/>
          <w:szCs w:val="22"/>
        </w:rPr>
      </w:pPr>
      <w:r w:rsidRPr="00185D8A">
        <w:rPr>
          <w:rFonts w:cs="Arial"/>
          <w:sz w:val="22"/>
          <w:szCs w:val="22"/>
        </w:rPr>
        <w:t>Comerciantes que utilicen puestos y tianguis, pagarán una cuota diaria de $13.00</w:t>
      </w:r>
    </w:p>
    <w:p w:rsidR="00781603" w:rsidRDefault="00781603" w:rsidP="00781603">
      <w:pPr>
        <w:tabs>
          <w:tab w:val="left" w:pos="142"/>
          <w:tab w:val="left" w:pos="1139"/>
        </w:tabs>
        <w:rPr>
          <w:rFonts w:cs="Arial"/>
        </w:rPr>
      </w:pPr>
    </w:p>
    <w:p w:rsidR="00781603" w:rsidRDefault="00781603" w:rsidP="00781603">
      <w:pPr>
        <w:tabs>
          <w:tab w:val="left" w:pos="142"/>
          <w:tab w:val="left" w:pos="1139"/>
        </w:tabs>
        <w:rPr>
          <w:rFonts w:cs="Arial"/>
        </w:rPr>
      </w:pPr>
    </w:p>
    <w:p w:rsidR="00781603" w:rsidRDefault="00781603" w:rsidP="00781603">
      <w:pPr>
        <w:tabs>
          <w:tab w:val="left" w:pos="142"/>
          <w:tab w:val="left" w:pos="1139"/>
        </w:tabs>
        <w:rPr>
          <w:rFonts w:cs="Arial"/>
        </w:rPr>
      </w:pPr>
    </w:p>
    <w:p w:rsidR="00781603" w:rsidRPr="00781603" w:rsidRDefault="00781603" w:rsidP="00781603">
      <w:pPr>
        <w:tabs>
          <w:tab w:val="left" w:pos="142"/>
          <w:tab w:val="left" w:pos="1139"/>
        </w:tabs>
        <w:rPr>
          <w:rFonts w:cs="Arial"/>
        </w:rPr>
      </w:pPr>
    </w:p>
    <w:p w:rsidR="00185D8A" w:rsidRPr="00185D8A" w:rsidRDefault="00185D8A" w:rsidP="00185D8A">
      <w:pPr>
        <w:pStyle w:val="Prrafodelista"/>
        <w:tabs>
          <w:tab w:val="left" w:pos="603"/>
          <w:tab w:val="left" w:pos="1139"/>
        </w:tabs>
        <w:ind w:left="492" w:hanging="283"/>
        <w:rPr>
          <w:rFonts w:cs="Arial"/>
          <w:sz w:val="22"/>
          <w:szCs w:val="22"/>
        </w:rPr>
      </w:pP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CAPITULO CUARTO</w:t>
      </w: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DEL IMPUESTO SOBRE ESPECTACULOS Y DIVERSIONES PÚBLICAS</w:t>
      </w:r>
    </w:p>
    <w:p w:rsidR="00185D8A" w:rsidRPr="00185D8A" w:rsidRDefault="00185D8A" w:rsidP="00185D8A">
      <w:pPr>
        <w:tabs>
          <w:tab w:val="left" w:pos="603"/>
          <w:tab w:val="left" w:pos="1139"/>
        </w:tabs>
        <w:ind w:left="360"/>
        <w:jc w:val="center"/>
        <w:rPr>
          <w:rFonts w:ascii="Arial" w:hAnsi="Arial" w:cs="Arial"/>
          <w:b/>
        </w:rPr>
      </w:pPr>
    </w:p>
    <w:p w:rsidR="00185D8A" w:rsidRPr="00185D8A" w:rsidRDefault="00185D8A" w:rsidP="00185D8A">
      <w:pPr>
        <w:jc w:val="both"/>
        <w:rPr>
          <w:rFonts w:ascii="Arial" w:hAnsi="Arial" w:cs="Arial"/>
        </w:rPr>
      </w:pPr>
      <w:r w:rsidRPr="00185D8A">
        <w:rPr>
          <w:rFonts w:ascii="Arial" w:hAnsi="Arial" w:cs="Arial"/>
          <w:b/>
        </w:rPr>
        <w:t xml:space="preserve">ARTICULO 5.- </w:t>
      </w:r>
      <w:r w:rsidRPr="00185D8A">
        <w:rPr>
          <w:rFonts w:ascii="Arial" w:hAnsi="Arial" w:cs="Arial"/>
          <w:bCs/>
        </w:rPr>
        <w:t xml:space="preserve"> Es objeto de este impuesto la realización de espectáculos y diversiones públicas no gravadas por el Impuesto al Valor Agregado, </w:t>
      </w:r>
      <w:r w:rsidRPr="00185D8A">
        <w:rPr>
          <w:rFonts w:ascii="Arial" w:hAnsi="Arial" w:cs="Arial"/>
        </w:rPr>
        <w:t>se pagará de conformidad a los conceptos, tasas y cuotas siguientes:</w:t>
      </w:r>
    </w:p>
    <w:p w:rsidR="00185D8A" w:rsidRPr="00185D8A" w:rsidRDefault="00185D8A" w:rsidP="00185D8A">
      <w:pPr>
        <w:jc w:val="both"/>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I.- Funciones de Circo y Carpas       </w:t>
      </w:r>
      <w:r w:rsidRPr="00185D8A">
        <w:rPr>
          <w:rFonts w:ascii="Arial" w:hAnsi="Arial" w:cs="Arial"/>
        </w:rPr>
        <w:tab/>
        <w:t>4% sobre ingresos brutos.</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II.- Funciones de Teatro                   </w:t>
      </w:r>
      <w:r w:rsidRPr="00185D8A">
        <w:rPr>
          <w:rFonts w:ascii="Arial" w:hAnsi="Arial" w:cs="Arial"/>
        </w:rPr>
        <w:tab/>
        <w:t>4% sobre ingresos brutos.</w:t>
      </w:r>
    </w:p>
    <w:p w:rsidR="00185D8A" w:rsidRPr="00185D8A" w:rsidRDefault="00185D8A" w:rsidP="00185D8A">
      <w:pPr>
        <w:tabs>
          <w:tab w:val="left" w:pos="4253"/>
        </w:tabs>
        <w:ind w:left="3544" w:hanging="3544"/>
        <w:rPr>
          <w:rFonts w:ascii="Arial" w:hAnsi="Arial" w:cs="Arial"/>
        </w:rPr>
      </w:pPr>
    </w:p>
    <w:p w:rsidR="00185D8A" w:rsidRPr="00185D8A" w:rsidRDefault="00185D8A" w:rsidP="00185D8A">
      <w:pPr>
        <w:tabs>
          <w:tab w:val="left" w:pos="4253"/>
        </w:tabs>
        <w:ind w:left="4248" w:hanging="4248"/>
        <w:rPr>
          <w:rFonts w:ascii="Arial" w:hAnsi="Arial" w:cs="Arial"/>
        </w:rPr>
      </w:pPr>
      <w:r w:rsidRPr="00185D8A">
        <w:rPr>
          <w:rFonts w:ascii="Arial" w:hAnsi="Arial" w:cs="Arial"/>
        </w:rPr>
        <w:t xml:space="preserve">III.-Carreras de Caballos                  </w:t>
      </w:r>
      <w:r w:rsidRPr="00185D8A">
        <w:rPr>
          <w:rFonts w:ascii="Arial" w:hAnsi="Arial" w:cs="Arial"/>
        </w:rPr>
        <w:tab/>
      </w:r>
      <w:r w:rsidRPr="00185D8A">
        <w:rPr>
          <w:rFonts w:ascii="Arial" w:hAnsi="Arial" w:cs="Arial"/>
        </w:rPr>
        <w:tab/>
        <w:t>7% sobre ingresos brutos, Previa autorización de la Secretaria de Gobernación.</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IV.-Bailes con fines de lucro             </w:t>
      </w:r>
      <w:r w:rsidRPr="00185D8A">
        <w:rPr>
          <w:rFonts w:ascii="Arial" w:hAnsi="Arial" w:cs="Arial"/>
        </w:rPr>
        <w:tab/>
        <w:t>7% sobre ingresos brutos.</w:t>
      </w:r>
    </w:p>
    <w:p w:rsidR="00185D8A" w:rsidRPr="00185D8A" w:rsidRDefault="00185D8A" w:rsidP="00185D8A">
      <w:pPr>
        <w:tabs>
          <w:tab w:val="left" w:pos="4253"/>
        </w:tabs>
        <w:jc w:val="both"/>
        <w:rPr>
          <w:rFonts w:ascii="Arial" w:hAnsi="Arial" w:cs="Arial"/>
        </w:rPr>
      </w:pPr>
    </w:p>
    <w:p w:rsidR="00185D8A" w:rsidRPr="00185D8A" w:rsidRDefault="00185D8A" w:rsidP="00185D8A">
      <w:pPr>
        <w:tabs>
          <w:tab w:val="left" w:pos="4253"/>
        </w:tabs>
        <w:jc w:val="both"/>
        <w:rPr>
          <w:rFonts w:ascii="Arial" w:hAnsi="Arial" w:cs="Arial"/>
        </w:rPr>
      </w:pPr>
      <w:r w:rsidRPr="00185D8A">
        <w:rPr>
          <w:rFonts w:ascii="Arial" w:hAnsi="Arial" w:cs="Arial"/>
        </w:rPr>
        <w:t>V.- Bailes particulares de $ 61.00 en los casos de que el Baile Particular sea organizado con objeto de recabar fondos para fines de beneficencia o de carácter familiar, no se realizará cobro alguno. Con fines de lucro se pagará $ 25.00 por evento.</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VI.- Ferias                                                 </w:t>
      </w:r>
      <w:r w:rsidRPr="00185D8A">
        <w:rPr>
          <w:rFonts w:ascii="Arial" w:hAnsi="Arial" w:cs="Arial"/>
        </w:rPr>
        <w:tab/>
        <w:t>4% sobre el ingreso bruto</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VII.- Charreadas y Jaripeos                      </w:t>
      </w:r>
      <w:r w:rsidRPr="00185D8A">
        <w:rPr>
          <w:rFonts w:ascii="Arial" w:hAnsi="Arial" w:cs="Arial"/>
        </w:rPr>
        <w:tab/>
        <w:t>10% sobre el ingreso bruto.</w:t>
      </w:r>
    </w:p>
    <w:p w:rsidR="00185D8A" w:rsidRPr="00185D8A" w:rsidRDefault="00185D8A" w:rsidP="00185D8A">
      <w:pPr>
        <w:tabs>
          <w:tab w:val="left" w:pos="4253"/>
        </w:tabs>
        <w:rPr>
          <w:rFonts w:ascii="Arial" w:hAnsi="Arial" w:cs="Arial"/>
        </w:rPr>
      </w:pPr>
    </w:p>
    <w:p w:rsidR="00185D8A" w:rsidRPr="00185D8A" w:rsidRDefault="00185D8A" w:rsidP="00185D8A">
      <w:pPr>
        <w:tabs>
          <w:tab w:val="left" w:pos="4253"/>
        </w:tabs>
        <w:rPr>
          <w:rFonts w:ascii="Arial" w:hAnsi="Arial" w:cs="Arial"/>
        </w:rPr>
      </w:pPr>
      <w:r w:rsidRPr="00185D8A">
        <w:rPr>
          <w:rFonts w:ascii="Arial" w:hAnsi="Arial" w:cs="Arial"/>
        </w:rPr>
        <w:t xml:space="preserve">VIII.- Evento Deportivos                            </w:t>
      </w:r>
      <w:r w:rsidRPr="00185D8A">
        <w:rPr>
          <w:rFonts w:ascii="Arial" w:hAnsi="Arial" w:cs="Arial"/>
        </w:rPr>
        <w:tab/>
        <w:t>5% sobre ingresos brutos.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IX.- Eventos culturales, se pagarán sobre el 0%</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X.- Presentaciones artísticas                    </w:t>
      </w:r>
      <w:r w:rsidRPr="00185D8A">
        <w:rPr>
          <w:rFonts w:ascii="Arial" w:hAnsi="Arial" w:cs="Arial"/>
        </w:rPr>
        <w:tab/>
        <w:t>7% sobre ingresos brutos.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 xml:space="preserve">XI.- Funciones de box, lucha libre y otros </w:t>
      </w:r>
      <w:r w:rsidRPr="00185D8A">
        <w:rPr>
          <w:rFonts w:ascii="Arial" w:hAnsi="Arial" w:cs="Arial"/>
        </w:rPr>
        <w:tab/>
        <w:t>5% sobre ingreso bruto</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XII.- Billares; por mesa de billar instalada $66.50 mensual, sin venta de bebidas alcohólicas.</w:t>
      </w: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En donde se expendan bebidas alcohólicas $ 133.50</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XIII.- Salones con Rockolas y/o aparatos musicales, donde se expendan bebidas alcohólicas $ 133.50</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XIV.- Eventos donde participen Orquestas, Conjuntos o Grupos Similares Locales, pagarán el 4% del monto del contrato. Los Foráneos, pagarán un 4% sobre contrato, en éste caso, el contratante será responsable solidario del pago del impuesto.</w:t>
      </w:r>
    </w:p>
    <w:p w:rsidR="00185D8A" w:rsidRPr="00185D8A" w:rsidRDefault="00185D8A"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XV.- En evento cuando se sustituya la música, solista o artistas, pagarán 5% de la cantidad que, reciba según el contrato, será responsable solidario el pago del impuesto.</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XVI.- Conjunto, grupos musicales, solistas o artistas, pagarán el 5% de la cantidad recibida según contrato, haciéndose solidariamente responsable del pago del impuesto los contratantes.</w:t>
      </w:r>
    </w:p>
    <w:p w:rsidR="00185D8A" w:rsidRPr="00185D8A" w:rsidRDefault="00185D8A"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CAPITULO QUINTO</w:t>
      </w: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DEL IMPUESTO SOBRE LOTERIAS, RIFAS Y SORTEOS</w:t>
      </w:r>
    </w:p>
    <w:p w:rsidR="00185D8A" w:rsidRPr="00185D8A" w:rsidRDefault="00185D8A" w:rsidP="00185D8A">
      <w:pPr>
        <w:tabs>
          <w:tab w:val="left" w:pos="603"/>
          <w:tab w:val="left" w:pos="1139"/>
        </w:tabs>
        <w:ind w:left="99"/>
        <w:jc w:val="center"/>
        <w:rPr>
          <w:rFonts w:ascii="Arial" w:hAnsi="Arial" w:cs="Arial"/>
          <w:b/>
        </w:rPr>
      </w:pPr>
    </w:p>
    <w:p w:rsidR="00185D8A" w:rsidRPr="00185D8A" w:rsidRDefault="00185D8A" w:rsidP="00185D8A">
      <w:pPr>
        <w:tabs>
          <w:tab w:val="left" w:pos="603"/>
          <w:tab w:val="left" w:pos="1139"/>
        </w:tabs>
        <w:ind w:left="99"/>
        <w:jc w:val="both"/>
        <w:rPr>
          <w:rFonts w:ascii="Arial" w:hAnsi="Arial" w:cs="Arial"/>
        </w:rPr>
      </w:pPr>
      <w:r w:rsidRPr="00185D8A">
        <w:rPr>
          <w:rFonts w:ascii="Arial" w:hAnsi="Arial" w:cs="Arial"/>
          <w:b/>
        </w:rPr>
        <w:t>ARTICULO 6.-</w:t>
      </w:r>
      <w:r w:rsidRPr="00185D8A">
        <w:rPr>
          <w:rFonts w:ascii="Arial" w:hAnsi="Arial" w:cs="Arial"/>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185D8A" w:rsidRDefault="00185D8A" w:rsidP="00185D8A">
      <w:pPr>
        <w:tabs>
          <w:tab w:val="left" w:pos="603"/>
          <w:tab w:val="left" w:pos="1139"/>
        </w:tabs>
        <w:ind w:left="99"/>
        <w:jc w:val="both"/>
        <w:rPr>
          <w:rFonts w:ascii="Arial" w:hAnsi="Arial" w:cs="Arial"/>
        </w:rPr>
      </w:pPr>
    </w:p>
    <w:p w:rsidR="00781603" w:rsidRDefault="00781603" w:rsidP="00185D8A">
      <w:pPr>
        <w:tabs>
          <w:tab w:val="left" w:pos="603"/>
          <w:tab w:val="left" w:pos="1139"/>
        </w:tabs>
        <w:ind w:left="99"/>
        <w:jc w:val="both"/>
        <w:rPr>
          <w:rFonts w:ascii="Arial" w:hAnsi="Arial" w:cs="Arial"/>
        </w:rPr>
      </w:pPr>
    </w:p>
    <w:p w:rsidR="00781603" w:rsidRDefault="00781603" w:rsidP="00185D8A">
      <w:pPr>
        <w:tabs>
          <w:tab w:val="left" w:pos="603"/>
          <w:tab w:val="left" w:pos="1139"/>
        </w:tabs>
        <w:ind w:left="99"/>
        <w:jc w:val="both"/>
        <w:rPr>
          <w:rFonts w:ascii="Arial" w:hAnsi="Arial" w:cs="Arial"/>
        </w:rPr>
      </w:pPr>
    </w:p>
    <w:p w:rsidR="00781603" w:rsidRDefault="00781603" w:rsidP="00185D8A">
      <w:pPr>
        <w:tabs>
          <w:tab w:val="left" w:pos="603"/>
          <w:tab w:val="left" w:pos="1139"/>
        </w:tabs>
        <w:ind w:left="99"/>
        <w:jc w:val="both"/>
        <w:rPr>
          <w:rFonts w:ascii="Arial" w:hAnsi="Arial" w:cs="Arial"/>
        </w:rPr>
      </w:pPr>
    </w:p>
    <w:p w:rsidR="00781603" w:rsidRPr="00185D8A" w:rsidRDefault="00781603"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CAPITULO SEXTO</w:t>
      </w: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DE LAS CONTRIBUCIONES ESPECIALES</w:t>
      </w:r>
    </w:p>
    <w:p w:rsidR="00185D8A" w:rsidRPr="00185D8A" w:rsidRDefault="00185D8A" w:rsidP="00185D8A">
      <w:pPr>
        <w:tabs>
          <w:tab w:val="left" w:pos="603"/>
          <w:tab w:val="left" w:pos="1139"/>
        </w:tabs>
        <w:ind w:left="99"/>
        <w:jc w:val="center"/>
        <w:rPr>
          <w:rFonts w:ascii="Arial" w:hAnsi="Arial" w:cs="Arial"/>
          <w:b/>
        </w:rPr>
      </w:pP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SECCION I</w:t>
      </w:r>
    </w:p>
    <w:p w:rsidR="00185D8A" w:rsidRPr="00185D8A" w:rsidRDefault="00185D8A" w:rsidP="00185D8A">
      <w:pPr>
        <w:tabs>
          <w:tab w:val="left" w:pos="603"/>
          <w:tab w:val="left" w:pos="1139"/>
        </w:tabs>
        <w:ind w:left="99"/>
        <w:jc w:val="center"/>
        <w:rPr>
          <w:rFonts w:ascii="Arial" w:hAnsi="Arial" w:cs="Arial"/>
          <w:b/>
        </w:rPr>
      </w:pPr>
      <w:r w:rsidRPr="00185D8A">
        <w:rPr>
          <w:rFonts w:ascii="Arial" w:hAnsi="Arial" w:cs="Arial"/>
          <w:b/>
        </w:rPr>
        <w:t>POR OBRA PÚBLICA</w:t>
      </w:r>
    </w:p>
    <w:p w:rsidR="00185D8A" w:rsidRPr="00185D8A" w:rsidRDefault="00185D8A" w:rsidP="00185D8A">
      <w:pPr>
        <w:tabs>
          <w:tab w:val="left" w:pos="603"/>
          <w:tab w:val="left" w:pos="1139"/>
        </w:tabs>
        <w:ind w:left="99"/>
        <w:jc w:val="both"/>
        <w:rPr>
          <w:rFonts w:ascii="Arial" w:hAnsi="Arial" w:cs="Arial"/>
          <w:b/>
        </w:rPr>
      </w:pPr>
    </w:p>
    <w:p w:rsidR="00185D8A" w:rsidRPr="00185D8A" w:rsidRDefault="00185D8A" w:rsidP="00185D8A">
      <w:pPr>
        <w:tabs>
          <w:tab w:val="left" w:pos="603"/>
          <w:tab w:val="left" w:pos="1139"/>
        </w:tabs>
        <w:ind w:left="99"/>
        <w:jc w:val="both"/>
        <w:rPr>
          <w:rFonts w:ascii="Arial" w:hAnsi="Arial" w:cs="Arial"/>
        </w:rPr>
      </w:pPr>
      <w:r w:rsidRPr="00185D8A">
        <w:rPr>
          <w:rFonts w:ascii="Arial" w:hAnsi="Arial" w:cs="Arial"/>
          <w:b/>
        </w:rPr>
        <w:t xml:space="preserve">ARTICULO 7.- </w:t>
      </w:r>
      <w:r w:rsidRPr="00185D8A">
        <w:rPr>
          <w:rFonts w:ascii="Arial" w:hAnsi="Arial" w:cs="Arial"/>
        </w:rPr>
        <w:t>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 Pública del Estado de Coahuila de Zaragoza. En todo caso, el porcentaje a contribuir por los particulares se dividirá conforme al mencionado procedimiento entre los propietarios de los predios beneficiados.</w:t>
      </w:r>
    </w:p>
    <w:p w:rsidR="00185D8A" w:rsidRPr="00185D8A" w:rsidRDefault="00185D8A" w:rsidP="00185D8A">
      <w:pPr>
        <w:tabs>
          <w:tab w:val="left" w:pos="603"/>
          <w:tab w:val="left" w:pos="1139"/>
        </w:tabs>
        <w:ind w:left="99"/>
        <w:jc w:val="both"/>
        <w:rPr>
          <w:rFonts w:ascii="Arial" w:hAnsi="Arial" w:cs="Arial"/>
        </w:rPr>
      </w:pP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CAPITULO SEPTIMO</w:t>
      </w:r>
    </w:p>
    <w:p w:rsidR="00185D8A" w:rsidRPr="00185D8A" w:rsidRDefault="00185D8A" w:rsidP="00185D8A">
      <w:pPr>
        <w:tabs>
          <w:tab w:val="left" w:pos="0"/>
        </w:tabs>
        <w:jc w:val="center"/>
        <w:rPr>
          <w:rFonts w:ascii="Arial" w:hAnsi="Arial" w:cs="Arial"/>
          <w:b/>
        </w:rPr>
      </w:pPr>
      <w:r w:rsidRPr="00185D8A">
        <w:rPr>
          <w:rFonts w:ascii="Arial" w:hAnsi="Arial" w:cs="Arial"/>
          <w:b/>
        </w:rPr>
        <w:t xml:space="preserve">DE LOS DERECHOS POR LA PRESTACION DE SERVICIOS PUBLICOS </w:t>
      </w:r>
    </w:p>
    <w:p w:rsidR="00185D8A" w:rsidRPr="00185D8A" w:rsidRDefault="00185D8A" w:rsidP="00185D8A">
      <w:pPr>
        <w:tabs>
          <w:tab w:val="left" w:pos="603"/>
          <w:tab w:val="left" w:pos="1139"/>
        </w:tabs>
        <w:ind w:left="67"/>
        <w:jc w:val="center"/>
        <w:rPr>
          <w:rFonts w:ascii="Arial" w:hAnsi="Arial" w:cs="Arial"/>
          <w:b/>
        </w:rPr>
      </w:pPr>
    </w:p>
    <w:p w:rsidR="00185D8A" w:rsidRPr="00185D8A" w:rsidRDefault="00185D8A" w:rsidP="00185D8A">
      <w:pPr>
        <w:tabs>
          <w:tab w:val="left" w:pos="603"/>
          <w:tab w:val="left" w:pos="1139"/>
        </w:tabs>
        <w:ind w:left="360"/>
        <w:jc w:val="center"/>
        <w:rPr>
          <w:rFonts w:ascii="Arial" w:hAnsi="Arial" w:cs="Arial"/>
          <w:b/>
        </w:rPr>
      </w:pPr>
      <w:r w:rsidRPr="00185D8A">
        <w:rPr>
          <w:rFonts w:ascii="Arial" w:hAnsi="Arial" w:cs="Arial"/>
          <w:b/>
        </w:rPr>
        <w:t>SECCION I</w:t>
      </w:r>
    </w:p>
    <w:p w:rsidR="00185D8A" w:rsidRPr="00185D8A" w:rsidRDefault="00185D8A" w:rsidP="00185D8A">
      <w:pPr>
        <w:tabs>
          <w:tab w:val="left" w:pos="603"/>
          <w:tab w:val="left" w:pos="1139"/>
        </w:tabs>
        <w:jc w:val="center"/>
        <w:rPr>
          <w:rFonts w:ascii="Arial" w:hAnsi="Arial" w:cs="Arial"/>
          <w:b/>
        </w:rPr>
      </w:pPr>
      <w:r w:rsidRPr="00185D8A">
        <w:rPr>
          <w:rFonts w:ascii="Arial" w:hAnsi="Arial" w:cs="Arial"/>
          <w:b/>
        </w:rPr>
        <w:t>DE LOS SERVICIOS DE AGUA POTABLE Y ALCANTARILLADO</w:t>
      </w:r>
    </w:p>
    <w:p w:rsidR="00185D8A" w:rsidRPr="00185D8A" w:rsidRDefault="00185D8A" w:rsidP="00185D8A">
      <w:pPr>
        <w:tabs>
          <w:tab w:val="left" w:pos="603"/>
          <w:tab w:val="left" w:pos="1139"/>
        </w:tabs>
        <w:ind w:left="360"/>
        <w:jc w:val="center"/>
        <w:rPr>
          <w:rFonts w:ascii="Arial" w:hAnsi="Arial" w:cs="Arial"/>
          <w:b/>
        </w:rPr>
      </w:pPr>
    </w:p>
    <w:p w:rsidR="00185D8A" w:rsidRPr="00185D8A" w:rsidRDefault="00185D8A" w:rsidP="00185D8A">
      <w:pPr>
        <w:ind w:right="50"/>
        <w:jc w:val="both"/>
        <w:rPr>
          <w:rFonts w:ascii="Arial" w:hAnsi="Arial" w:cs="Arial"/>
          <w:bCs/>
        </w:rPr>
      </w:pPr>
      <w:r w:rsidRPr="00185D8A">
        <w:rPr>
          <w:rFonts w:ascii="Arial" w:hAnsi="Arial" w:cs="Arial"/>
          <w:b/>
        </w:rPr>
        <w:t>ARTICULO 8.-</w:t>
      </w:r>
      <w:r w:rsidRPr="00185D8A">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185D8A" w:rsidRPr="00185D8A" w:rsidRDefault="00185D8A" w:rsidP="00185D8A">
      <w:pPr>
        <w:ind w:right="50"/>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color w:val="000000"/>
        </w:rPr>
      </w:pPr>
      <w:r w:rsidRPr="00185D8A">
        <w:rPr>
          <w:rFonts w:ascii="Arial" w:hAnsi="Arial" w:cs="Arial"/>
          <w:color w:val="000000"/>
        </w:rPr>
        <w:t>I.- El agua potable y drenaje para uso doméstico en casa habitación en área urbana se cobrará una tarifa anual de $365.00</w:t>
      </w:r>
    </w:p>
    <w:p w:rsidR="00185D8A" w:rsidRPr="00185D8A" w:rsidRDefault="00185D8A" w:rsidP="00185D8A">
      <w:pPr>
        <w:ind w:right="50"/>
        <w:jc w:val="both"/>
        <w:rPr>
          <w:rFonts w:ascii="Arial" w:hAnsi="Arial" w:cs="Arial"/>
          <w:bCs/>
        </w:rPr>
      </w:pPr>
    </w:p>
    <w:p w:rsidR="00185D8A" w:rsidRPr="00185D8A" w:rsidRDefault="00185D8A" w:rsidP="00185D8A">
      <w:pPr>
        <w:autoSpaceDE w:val="0"/>
        <w:autoSpaceDN w:val="0"/>
        <w:adjustRightInd w:val="0"/>
        <w:jc w:val="both"/>
        <w:rPr>
          <w:rFonts w:ascii="Arial" w:hAnsi="Arial" w:cs="Arial"/>
          <w:color w:val="000000"/>
        </w:rPr>
      </w:pPr>
      <w:r w:rsidRPr="00185D8A">
        <w:rPr>
          <w:rFonts w:ascii="Arial" w:hAnsi="Arial" w:cs="Arial"/>
          <w:color w:val="000000"/>
        </w:rPr>
        <w:t xml:space="preserve">II.- El agua potable y drenaje para los usos que se autoricen conforme a las disposiciones aplicables se cobrará a los usuarios de acuerdo a las siguientes tarifas. </w:t>
      </w:r>
    </w:p>
    <w:p w:rsidR="00185D8A" w:rsidRPr="00185D8A" w:rsidRDefault="00185D8A" w:rsidP="00185D8A">
      <w:pPr>
        <w:autoSpaceDE w:val="0"/>
        <w:autoSpaceDN w:val="0"/>
        <w:adjustRightInd w:val="0"/>
        <w:rPr>
          <w:rFonts w:ascii="Arial" w:hAnsi="Arial" w:cs="Arial"/>
          <w:color w:val="000000"/>
        </w:rPr>
      </w:pPr>
    </w:p>
    <w:p w:rsidR="00185D8A" w:rsidRPr="00185D8A" w:rsidRDefault="00185D8A" w:rsidP="00185D8A">
      <w:pPr>
        <w:autoSpaceDE w:val="0"/>
        <w:autoSpaceDN w:val="0"/>
        <w:adjustRightInd w:val="0"/>
        <w:ind w:left="708" w:hanging="424"/>
        <w:rPr>
          <w:rFonts w:ascii="Arial" w:hAnsi="Arial" w:cs="Arial"/>
          <w:color w:val="000000"/>
        </w:rPr>
      </w:pPr>
      <w:r w:rsidRPr="00185D8A">
        <w:rPr>
          <w:rFonts w:ascii="Arial" w:hAnsi="Arial" w:cs="Arial"/>
          <w:color w:val="000000"/>
        </w:rPr>
        <w:t>1. Comercios pagarán una tarifa anual de $ 761.00.</w:t>
      </w:r>
    </w:p>
    <w:p w:rsidR="00185D8A" w:rsidRPr="00185D8A" w:rsidRDefault="00185D8A" w:rsidP="00185D8A">
      <w:pPr>
        <w:autoSpaceDE w:val="0"/>
        <w:autoSpaceDN w:val="0"/>
        <w:adjustRightInd w:val="0"/>
        <w:ind w:left="708" w:hanging="424"/>
        <w:rPr>
          <w:rFonts w:ascii="Arial" w:hAnsi="Arial" w:cs="Arial"/>
          <w:color w:val="000000"/>
        </w:rPr>
      </w:pPr>
      <w:r w:rsidRPr="00185D8A">
        <w:rPr>
          <w:rFonts w:ascii="Arial" w:hAnsi="Arial" w:cs="Arial"/>
          <w:color w:val="000000"/>
        </w:rPr>
        <w:t>2. Industrias pagarán una tarifa anual de $ 815.00.</w:t>
      </w:r>
    </w:p>
    <w:p w:rsidR="00185D8A" w:rsidRPr="00185D8A" w:rsidRDefault="00185D8A" w:rsidP="00185D8A">
      <w:pPr>
        <w:autoSpaceDE w:val="0"/>
        <w:autoSpaceDN w:val="0"/>
        <w:adjustRightInd w:val="0"/>
        <w:rPr>
          <w:rFonts w:ascii="Arial" w:hAnsi="Arial" w:cs="Arial"/>
          <w:color w:val="000000"/>
        </w:rPr>
      </w:pPr>
    </w:p>
    <w:p w:rsidR="00185D8A" w:rsidRPr="00185D8A" w:rsidRDefault="00185D8A" w:rsidP="00185D8A">
      <w:pPr>
        <w:jc w:val="both"/>
        <w:rPr>
          <w:rFonts w:ascii="Arial" w:hAnsi="Arial" w:cs="Arial"/>
        </w:rPr>
      </w:pPr>
      <w:r w:rsidRPr="00185D8A">
        <w:rPr>
          <w:rFonts w:ascii="Arial" w:hAnsi="Arial" w:cs="Arial"/>
        </w:rPr>
        <w:t>III.- Para el cobro de consumo doméstico que cubran en una sola emisión la cuota anual respectiva al que se refiere este capítulo, se les otorgaran los incentivos que a continuación se menciona:</w:t>
      </w:r>
    </w:p>
    <w:p w:rsidR="00185D8A" w:rsidRPr="00185D8A" w:rsidRDefault="00185D8A" w:rsidP="00185D8A">
      <w:pPr>
        <w:jc w:val="both"/>
        <w:rPr>
          <w:rFonts w:ascii="Arial" w:hAnsi="Arial" w:cs="Arial"/>
        </w:rPr>
      </w:pP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1.- El equivalente al 30% del monto del impuesto que cause, cuando el pago se realice durante el mes de enero.</w:t>
      </w: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2.- El equivalente al 20% del monto del impuesto que cause, cuando el pago se realice durante el mes de febrero.</w:t>
      </w: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3.- El equivalente al 10% del monto del impuesto que se cause, cuando el pago se realice durante el mes de marzo.</w:t>
      </w:r>
    </w:p>
    <w:p w:rsidR="00185D8A" w:rsidRPr="00185D8A" w:rsidRDefault="00185D8A" w:rsidP="00185D8A">
      <w:pPr>
        <w:pStyle w:val="Prrafodelista"/>
        <w:ind w:left="634" w:hanging="283"/>
        <w:contextualSpacing w:val="0"/>
        <w:rPr>
          <w:rFonts w:cs="Arial"/>
          <w:sz w:val="22"/>
          <w:szCs w:val="22"/>
        </w:rPr>
      </w:pPr>
      <w:r w:rsidRPr="00185D8A">
        <w:rPr>
          <w:rFonts w:cs="Arial"/>
          <w:sz w:val="22"/>
          <w:szCs w:val="22"/>
        </w:rPr>
        <w:t>4.- El incentivo que se otorga no es aplicable cuando se realicen pagos bimestrales.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IV.- Se otorgará un incentivo equivalente al 50% del impuesto anual que se cause, a los pensionados, jubilados, adultos mayores y personas con discapacidad, que sean propietarios de predios urbanos y rústicos.</w:t>
      </w:r>
    </w:p>
    <w:p w:rsidR="00185D8A" w:rsidRPr="00185D8A" w:rsidRDefault="00185D8A" w:rsidP="00185D8A">
      <w:pPr>
        <w:autoSpaceDE w:val="0"/>
        <w:autoSpaceDN w:val="0"/>
        <w:adjustRightInd w:val="0"/>
        <w:rPr>
          <w:rFonts w:ascii="Arial" w:hAnsi="Arial" w:cs="Arial"/>
          <w:color w:val="000000"/>
        </w:rPr>
      </w:pPr>
    </w:p>
    <w:p w:rsidR="00185D8A" w:rsidRPr="00185D8A" w:rsidRDefault="00185D8A" w:rsidP="00185D8A">
      <w:pPr>
        <w:jc w:val="both"/>
        <w:rPr>
          <w:rFonts w:ascii="Arial" w:hAnsi="Arial" w:cs="Arial"/>
        </w:rPr>
      </w:pPr>
      <w:r w:rsidRPr="00185D8A">
        <w:rPr>
          <w:rFonts w:ascii="Arial" w:hAnsi="Arial" w:cs="Arial"/>
        </w:rPr>
        <w:t>Para tener derecho al incentivo a que se refiere el presente artículo, se deberá cumplir con los siguientes requisitos:</w:t>
      </w:r>
    </w:p>
    <w:p w:rsidR="00185D8A" w:rsidRPr="00185D8A" w:rsidRDefault="00185D8A" w:rsidP="00185D8A">
      <w:pPr>
        <w:autoSpaceDE w:val="0"/>
        <w:autoSpaceDN w:val="0"/>
        <w:adjustRightInd w:val="0"/>
        <w:jc w:val="both"/>
        <w:rPr>
          <w:rFonts w:ascii="Arial" w:hAnsi="Arial" w:cs="Arial"/>
          <w:color w:val="000000"/>
        </w:rPr>
      </w:pPr>
    </w:p>
    <w:p w:rsidR="00185D8A" w:rsidRPr="00185D8A" w:rsidRDefault="00185D8A" w:rsidP="00185D8A">
      <w:pPr>
        <w:ind w:left="567" w:hanging="283"/>
        <w:jc w:val="both"/>
        <w:rPr>
          <w:rFonts w:ascii="Arial" w:hAnsi="Arial" w:cs="Arial"/>
        </w:rPr>
      </w:pPr>
      <w:r w:rsidRPr="00185D8A">
        <w:rPr>
          <w:rFonts w:ascii="Arial" w:hAnsi="Arial" w:cs="Arial"/>
        </w:rPr>
        <w:t>1. Que el predio respecto del que se otorga el incentivo, sea el que tenga señalado su domicilio y este registrado a su nombre.</w:t>
      </w:r>
    </w:p>
    <w:p w:rsidR="00185D8A" w:rsidRPr="00185D8A" w:rsidRDefault="00185D8A" w:rsidP="00185D8A">
      <w:pPr>
        <w:ind w:left="567" w:hanging="283"/>
        <w:jc w:val="both"/>
        <w:rPr>
          <w:rFonts w:ascii="Arial" w:hAnsi="Arial" w:cs="Arial"/>
        </w:rPr>
      </w:pPr>
      <w:r w:rsidRPr="00185D8A">
        <w:rPr>
          <w:rFonts w:ascii="Arial" w:hAnsi="Arial" w:cs="Arial"/>
        </w:rPr>
        <w:t>2. El incentivo que se otorga en el presente ARTÍCULO, no es aplicable cuando se realicen pagos bimestrales</w:t>
      </w:r>
    </w:p>
    <w:p w:rsidR="00185D8A" w:rsidRPr="00185D8A" w:rsidRDefault="00185D8A" w:rsidP="00185D8A">
      <w:pPr>
        <w:autoSpaceDE w:val="0"/>
        <w:autoSpaceDN w:val="0"/>
        <w:adjustRightInd w:val="0"/>
        <w:jc w:val="both"/>
        <w:rPr>
          <w:rFonts w:ascii="Arial" w:hAnsi="Arial" w:cs="Arial"/>
          <w:color w:val="000000"/>
        </w:rPr>
      </w:pPr>
    </w:p>
    <w:p w:rsidR="00185D8A" w:rsidRPr="00185D8A" w:rsidRDefault="00185D8A" w:rsidP="00185D8A">
      <w:pPr>
        <w:jc w:val="both"/>
        <w:rPr>
          <w:rFonts w:ascii="Arial" w:hAnsi="Arial" w:cs="Arial"/>
        </w:rPr>
      </w:pPr>
      <w:r w:rsidRPr="00185D8A">
        <w:rPr>
          <w:rFonts w:ascii="Arial" w:hAnsi="Arial" w:cs="Arial"/>
        </w:rPr>
        <w:t>V.- Tratándose del pago correspondiente por apertura de contrato de agua se cobrará $ 818.00</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ind w:left="360"/>
        <w:rPr>
          <w:rFonts w:ascii="Arial" w:hAnsi="Arial" w:cs="Arial"/>
        </w:rPr>
      </w:pPr>
      <w:r w:rsidRPr="00185D8A">
        <w:rPr>
          <w:rFonts w:ascii="Arial" w:hAnsi="Arial" w:cs="Arial"/>
        </w:rPr>
        <w:t xml:space="preserve">VI.- Por venta de pipa de agua de 10,000 litros, se cobrará la cantidad de $ 350.00.  </w:t>
      </w:r>
    </w:p>
    <w:p w:rsidR="00185D8A" w:rsidRPr="00185D8A" w:rsidRDefault="00185D8A" w:rsidP="00185D8A">
      <w:pPr>
        <w:tabs>
          <w:tab w:val="left" w:pos="603"/>
          <w:tab w:val="left" w:pos="1139"/>
        </w:tabs>
        <w:ind w:left="360"/>
        <w:rPr>
          <w:rFonts w:ascii="Arial" w:hAnsi="Arial" w:cs="Arial"/>
        </w:rPr>
      </w:pPr>
    </w:p>
    <w:p w:rsidR="00185D8A" w:rsidRPr="00781603" w:rsidRDefault="00185D8A" w:rsidP="00781603">
      <w:pPr>
        <w:jc w:val="both"/>
        <w:rPr>
          <w:rFonts w:ascii="Arial" w:hAnsi="Arial" w:cs="Arial"/>
        </w:rPr>
      </w:pPr>
      <w:r w:rsidRPr="00185D8A">
        <w:rPr>
          <w:rFonts w:ascii="Arial" w:hAnsi="Arial" w:cs="Arial"/>
        </w:rPr>
        <w:t>Las tarifas establecidas en el presente artículo podrán ser actualizadas conforme a lo establecido en el art. 22 del Código Financiero para los Municipios del Estado de Coahuila de Zaragoza.</w:t>
      </w:r>
    </w:p>
    <w:p w:rsidR="00185D8A" w:rsidRPr="00185D8A" w:rsidRDefault="00185D8A" w:rsidP="00185D8A">
      <w:pPr>
        <w:jc w:val="center"/>
        <w:rPr>
          <w:rFonts w:ascii="Arial" w:hAnsi="Arial" w:cs="Arial"/>
          <w:b/>
          <w:bCs/>
        </w:rPr>
      </w:pPr>
      <w:r w:rsidRPr="00185D8A">
        <w:rPr>
          <w:rFonts w:ascii="Arial" w:hAnsi="Arial" w:cs="Arial"/>
          <w:b/>
          <w:bCs/>
        </w:rPr>
        <w:t>SECCIÓN II</w:t>
      </w:r>
    </w:p>
    <w:p w:rsidR="00185D8A" w:rsidRPr="00185D8A" w:rsidRDefault="00185D8A" w:rsidP="00185D8A">
      <w:pPr>
        <w:jc w:val="center"/>
        <w:rPr>
          <w:rFonts w:ascii="Arial" w:hAnsi="Arial" w:cs="Arial"/>
          <w:b/>
          <w:bCs/>
        </w:rPr>
      </w:pPr>
      <w:r w:rsidRPr="00185D8A">
        <w:rPr>
          <w:rFonts w:ascii="Arial" w:hAnsi="Arial" w:cs="Arial"/>
          <w:b/>
          <w:bCs/>
        </w:rPr>
        <w:t>DE LOS SERVICIOS DE RASTROS</w:t>
      </w:r>
    </w:p>
    <w:p w:rsidR="00185D8A" w:rsidRPr="00185D8A" w:rsidRDefault="00185D8A" w:rsidP="00185D8A">
      <w:pPr>
        <w:tabs>
          <w:tab w:val="left" w:pos="603"/>
          <w:tab w:val="left" w:pos="1139"/>
        </w:tabs>
        <w:ind w:left="360"/>
        <w:jc w:val="both"/>
        <w:rPr>
          <w:rFonts w:ascii="Arial" w:hAnsi="Arial" w:cs="Arial"/>
        </w:rPr>
      </w:pPr>
    </w:p>
    <w:p w:rsidR="00185D8A" w:rsidRPr="00185D8A" w:rsidRDefault="00185D8A" w:rsidP="00185D8A">
      <w:pPr>
        <w:ind w:right="50"/>
        <w:jc w:val="both"/>
        <w:rPr>
          <w:rFonts w:ascii="Arial" w:hAnsi="Arial" w:cs="Arial"/>
          <w:bCs/>
        </w:rPr>
      </w:pPr>
      <w:r w:rsidRPr="00185D8A">
        <w:rPr>
          <w:rFonts w:ascii="Arial" w:hAnsi="Arial" w:cs="Arial"/>
          <w:b/>
        </w:rPr>
        <w:t>ARTÍCULO 9.-</w:t>
      </w:r>
      <w:r w:rsidRPr="00185D8A">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bCs/>
        </w:rPr>
      </w:pPr>
      <w:r w:rsidRPr="00185D8A">
        <w:rPr>
          <w:rFonts w:ascii="Arial" w:hAnsi="Arial" w:cs="Arial"/>
          <w:bCs/>
        </w:rPr>
        <w:t>No se causará el derecho por uso de corrales, cuando los animales que se introduzcan sean sacrificados, el mismo día.</w:t>
      </w:r>
    </w:p>
    <w:p w:rsidR="00185D8A" w:rsidRPr="00185D8A" w:rsidRDefault="00185D8A" w:rsidP="00185D8A">
      <w:pPr>
        <w:tabs>
          <w:tab w:val="left" w:pos="6237"/>
        </w:tabs>
        <w:jc w:val="both"/>
        <w:rPr>
          <w:rFonts w:ascii="Arial" w:hAnsi="Arial" w:cs="Arial"/>
        </w:rPr>
      </w:pPr>
    </w:p>
    <w:p w:rsidR="00185D8A" w:rsidRPr="00185D8A" w:rsidRDefault="00185D8A" w:rsidP="00185D8A">
      <w:pPr>
        <w:tabs>
          <w:tab w:val="left" w:pos="6237"/>
        </w:tabs>
        <w:jc w:val="both"/>
        <w:rPr>
          <w:rFonts w:ascii="Arial" w:hAnsi="Arial" w:cs="Arial"/>
        </w:rPr>
      </w:pPr>
      <w:r w:rsidRPr="00185D8A">
        <w:rPr>
          <w:rFonts w:ascii="Arial" w:hAnsi="Arial" w:cs="Arial"/>
        </w:rPr>
        <w:t>Los servicios a que se refiera esta sección se causarán y cobrarán conforme a los conceptos y tarifas siguientes:</w:t>
      </w:r>
    </w:p>
    <w:p w:rsidR="00185D8A" w:rsidRPr="00185D8A" w:rsidRDefault="00185D8A" w:rsidP="00185D8A">
      <w:pPr>
        <w:tabs>
          <w:tab w:val="left" w:pos="603"/>
          <w:tab w:val="left" w:pos="1139"/>
        </w:tabs>
        <w:ind w:left="360"/>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 Servicio de Matanza:</w:t>
      </w:r>
    </w:p>
    <w:p w:rsidR="00185D8A" w:rsidRPr="00185D8A" w:rsidRDefault="00185D8A" w:rsidP="00185D8A">
      <w:pPr>
        <w:jc w:val="both"/>
        <w:rPr>
          <w:rFonts w:ascii="Arial" w:hAnsi="Arial" w:cs="Arial"/>
        </w:rPr>
      </w:pPr>
    </w:p>
    <w:p w:rsidR="00185D8A" w:rsidRPr="00185D8A" w:rsidRDefault="00185D8A" w:rsidP="00185D8A">
      <w:pPr>
        <w:ind w:firstLine="709"/>
        <w:jc w:val="both"/>
        <w:rPr>
          <w:rFonts w:ascii="Arial" w:hAnsi="Arial" w:cs="Arial"/>
        </w:rPr>
      </w:pPr>
      <w:r w:rsidRPr="00185D8A">
        <w:rPr>
          <w:rFonts w:ascii="Arial" w:hAnsi="Arial" w:cs="Arial"/>
        </w:rPr>
        <w:t>1.- En el Rastro Municipal</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a) Ganado mayor </w:t>
      </w:r>
      <w:r w:rsidRPr="00185D8A">
        <w:rPr>
          <w:rFonts w:ascii="Arial" w:hAnsi="Arial" w:cs="Arial"/>
        </w:rPr>
        <w:tab/>
        <w:t>$ 39.00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b) Ganado menor </w:t>
      </w:r>
      <w:r w:rsidRPr="00185D8A">
        <w:rPr>
          <w:rFonts w:ascii="Arial" w:hAnsi="Arial" w:cs="Arial"/>
        </w:rPr>
        <w:tab/>
        <w:t>$ 26.00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c) Ganado porcino  </w:t>
      </w:r>
      <w:r w:rsidRPr="00185D8A">
        <w:rPr>
          <w:rFonts w:ascii="Arial" w:hAnsi="Arial" w:cs="Arial"/>
        </w:rPr>
        <w:tab/>
        <w:t>$ 26.00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d) Terneras, cabritos </w:t>
      </w:r>
      <w:r w:rsidRPr="00185D8A">
        <w:rPr>
          <w:rFonts w:ascii="Arial" w:hAnsi="Arial" w:cs="Arial"/>
        </w:rPr>
        <w:tab/>
        <w:t>$ 10.40 por cabeza.</w:t>
      </w:r>
    </w:p>
    <w:p w:rsidR="00185D8A" w:rsidRPr="00185D8A" w:rsidRDefault="00185D8A" w:rsidP="00185D8A">
      <w:pPr>
        <w:tabs>
          <w:tab w:val="left" w:pos="4536"/>
        </w:tabs>
        <w:ind w:firstLine="1134"/>
        <w:jc w:val="both"/>
        <w:rPr>
          <w:rFonts w:ascii="Arial" w:hAnsi="Arial" w:cs="Arial"/>
        </w:rPr>
      </w:pPr>
      <w:r w:rsidRPr="00185D8A">
        <w:rPr>
          <w:rFonts w:ascii="Arial" w:hAnsi="Arial" w:cs="Arial"/>
        </w:rPr>
        <w:t xml:space="preserve">e) Aves  </w:t>
      </w:r>
      <w:r w:rsidRPr="00185D8A">
        <w:rPr>
          <w:rFonts w:ascii="Arial" w:hAnsi="Arial" w:cs="Arial"/>
        </w:rPr>
        <w:tab/>
        <w:t>$   2.34 por cabeza.</w:t>
      </w:r>
    </w:p>
    <w:p w:rsidR="00185D8A" w:rsidRPr="00185D8A" w:rsidRDefault="00185D8A" w:rsidP="00185D8A">
      <w:pPr>
        <w:tabs>
          <w:tab w:val="left" w:pos="4536"/>
        </w:tabs>
        <w:ind w:firstLine="1134"/>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Todo ganado sacrificado en rastros, mataderos y empacadoras autorizadas, estarán sujetas a las tarifas señaladas en el presente artículo.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III</w:t>
      </w:r>
    </w:p>
    <w:p w:rsidR="00185D8A" w:rsidRPr="00185D8A" w:rsidRDefault="00185D8A" w:rsidP="00185D8A">
      <w:pPr>
        <w:jc w:val="center"/>
        <w:rPr>
          <w:rFonts w:ascii="Arial" w:hAnsi="Arial" w:cs="Arial"/>
          <w:b/>
          <w:bCs/>
        </w:rPr>
      </w:pPr>
      <w:r w:rsidRPr="00185D8A">
        <w:rPr>
          <w:rFonts w:ascii="Arial" w:hAnsi="Arial" w:cs="Arial"/>
          <w:b/>
          <w:bCs/>
        </w:rPr>
        <w:t>DE LOS SERVICIOS DE ALUMBRADO PÚBLICO</w:t>
      </w:r>
    </w:p>
    <w:p w:rsidR="00185D8A" w:rsidRPr="00185D8A" w:rsidRDefault="00185D8A" w:rsidP="00185D8A">
      <w:pPr>
        <w:jc w:val="center"/>
        <w:rPr>
          <w:rFonts w:ascii="Arial" w:hAnsi="Arial" w:cs="Arial"/>
          <w:b/>
          <w:bCs/>
        </w:rPr>
      </w:pPr>
    </w:p>
    <w:p w:rsidR="00185D8A" w:rsidRPr="00781603" w:rsidRDefault="00185D8A" w:rsidP="00781603">
      <w:pPr>
        <w:tabs>
          <w:tab w:val="left" w:pos="603"/>
          <w:tab w:val="left" w:pos="1139"/>
        </w:tabs>
        <w:jc w:val="both"/>
        <w:rPr>
          <w:rFonts w:ascii="Arial" w:hAnsi="Arial" w:cs="Arial"/>
          <w:bCs/>
        </w:rPr>
      </w:pPr>
      <w:r w:rsidRPr="00185D8A">
        <w:rPr>
          <w:rFonts w:ascii="Arial" w:hAnsi="Arial" w:cs="Arial"/>
          <w:b/>
        </w:rPr>
        <w:t>ARTÍCULO 10.-</w:t>
      </w:r>
      <w:r w:rsidRPr="00185D8A">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185D8A" w:rsidRPr="00185D8A" w:rsidRDefault="00185D8A" w:rsidP="00185D8A">
      <w:pPr>
        <w:jc w:val="both"/>
        <w:rPr>
          <w:rFonts w:ascii="Arial" w:hAnsi="Arial" w:cs="Arial"/>
          <w:bCs/>
          <w:iCs/>
        </w:rPr>
      </w:pPr>
      <w:r w:rsidRPr="00185D8A">
        <w:rPr>
          <w:rFonts w:ascii="Arial" w:hAnsi="Arial" w:cs="Arial"/>
          <w:bCs/>
          <w:iCs/>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185D8A" w:rsidRPr="00185D8A" w:rsidRDefault="00185D8A" w:rsidP="00185D8A">
      <w:pPr>
        <w:jc w:val="both"/>
        <w:rPr>
          <w:rFonts w:ascii="Arial" w:hAnsi="Arial" w:cs="Arial"/>
          <w:bCs/>
          <w:iCs/>
        </w:rPr>
      </w:pPr>
    </w:p>
    <w:p w:rsidR="00185D8A" w:rsidRPr="00185D8A" w:rsidRDefault="00185D8A" w:rsidP="00185D8A">
      <w:pPr>
        <w:jc w:val="both"/>
        <w:rPr>
          <w:rFonts w:ascii="Arial" w:hAnsi="Arial" w:cs="Arial"/>
          <w:bCs/>
          <w:iCs/>
        </w:rPr>
      </w:pPr>
      <w:r w:rsidRPr="00185D8A">
        <w:rPr>
          <w:rFonts w:ascii="Arial" w:hAnsi="Arial" w:cs="Arial"/>
          <w:bCs/>
          <w:iC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al Consumidor correspondiente al mes Octubre de 2018.</w:t>
      </w:r>
    </w:p>
    <w:p w:rsidR="00185D8A" w:rsidRPr="00185D8A" w:rsidRDefault="00185D8A" w:rsidP="00185D8A">
      <w:pPr>
        <w:tabs>
          <w:tab w:val="left" w:pos="603"/>
          <w:tab w:val="left" w:pos="1139"/>
        </w:tabs>
        <w:ind w:left="360"/>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IV</w:t>
      </w:r>
    </w:p>
    <w:p w:rsidR="00185D8A" w:rsidRPr="00185D8A" w:rsidRDefault="00185D8A" w:rsidP="00185D8A">
      <w:pPr>
        <w:tabs>
          <w:tab w:val="left" w:pos="603"/>
          <w:tab w:val="left" w:pos="1139"/>
        </w:tabs>
        <w:ind w:left="360"/>
        <w:jc w:val="center"/>
        <w:rPr>
          <w:rFonts w:ascii="Arial" w:hAnsi="Arial" w:cs="Arial"/>
          <w:b/>
          <w:bCs/>
        </w:rPr>
      </w:pPr>
      <w:r w:rsidRPr="00185D8A">
        <w:rPr>
          <w:rFonts w:ascii="Arial" w:hAnsi="Arial" w:cs="Arial"/>
          <w:b/>
          <w:bCs/>
        </w:rPr>
        <w:t>DE LOS SERVICIOS DE ASEO PÚBLICO</w:t>
      </w:r>
    </w:p>
    <w:p w:rsidR="00185D8A" w:rsidRPr="00185D8A" w:rsidRDefault="00185D8A" w:rsidP="00185D8A">
      <w:pPr>
        <w:tabs>
          <w:tab w:val="left" w:pos="603"/>
          <w:tab w:val="left" w:pos="708"/>
          <w:tab w:val="left" w:pos="1416"/>
          <w:tab w:val="left" w:pos="2124"/>
          <w:tab w:val="left" w:pos="2832"/>
          <w:tab w:val="left" w:pos="3540"/>
          <w:tab w:val="left" w:pos="4248"/>
          <w:tab w:val="left" w:pos="4956"/>
          <w:tab w:val="left" w:pos="5664"/>
        </w:tabs>
        <w:ind w:left="360"/>
        <w:rPr>
          <w:rFonts w:ascii="Arial" w:hAnsi="Arial" w:cs="Arial"/>
          <w:b/>
          <w:bCs/>
        </w:rPr>
      </w:pP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r w:rsidRPr="00185D8A">
        <w:rPr>
          <w:rFonts w:ascii="Arial" w:hAnsi="Arial" w:cs="Arial"/>
          <w:b/>
          <w:bCs/>
        </w:rPr>
        <w:tab/>
      </w:r>
    </w:p>
    <w:p w:rsidR="00185D8A" w:rsidRPr="00185D8A" w:rsidRDefault="00185D8A" w:rsidP="00185D8A">
      <w:pPr>
        <w:ind w:right="50"/>
        <w:jc w:val="both"/>
        <w:rPr>
          <w:rFonts w:ascii="Arial" w:hAnsi="Arial" w:cs="Arial"/>
        </w:rPr>
      </w:pPr>
      <w:r w:rsidRPr="00185D8A">
        <w:rPr>
          <w:rFonts w:ascii="Arial" w:hAnsi="Arial" w:cs="Arial"/>
          <w:b/>
        </w:rPr>
        <w:t>ARTÍCULO 11.-</w:t>
      </w:r>
      <w:r w:rsidRPr="00185D8A">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85D8A">
        <w:rPr>
          <w:rFonts w:ascii="Arial" w:hAnsi="Arial" w:cs="Arial"/>
        </w:rPr>
        <w:t>se pagara conforme a las siguientes tarifas:</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 Los comercios establecidos pagaran por el derecho especial de recolección de basura de acuerdo a la cantidad que produzcan con una cuota mínima de $ 31.00 por mes.</w:t>
      </w:r>
    </w:p>
    <w:p w:rsidR="00185D8A" w:rsidRPr="00185D8A" w:rsidRDefault="00185D8A" w:rsidP="00185D8A">
      <w:pPr>
        <w:ind w:right="50"/>
        <w:jc w:val="both"/>
        <w:rPr>
          <w:rFonts w:ascii="Arial" w:hAnsi="Arial" w:cs="Arial"/>
        </w:rPr>
      </w:pPr>
    </w:p>
    <w:p w:rsidR="00185D8A" w:rsidRPr="00185D8A" w:rsidRDefault="00185D8A" w:rsidP="00185D8A">
      <w:pPr>
        <w:tabs>
          <w:tab w:val="left" w:pos="6237"/>
        </w:tabs>
        <w:jc w:val="both"/>
        <w:rPr>
          <w:rFonts w:ascii="Arial" w:hAnsi="Arial" w:cs="Arial"/>
        </w:rPr>
      </w:pPr>
      <w:r w:rsidRPr="00185D8A">
        <w:rPr>
          <w:rFonts w:ascii="Arial" w:hAnsi="Arial" w:cs="Arial"/>
        </w:rPr>
        <w:t>II.- La limpieza de los usos generales que requieran de limpieza y no realice el propietario se les cobrará $ 2.34 por metro lineal.</w:t>
      </w:r>
    </w:p>
    <w:p w:rsidR="00185D8A" w:rsidRDefault="00185D8A" w:rsidP="00185D8A">
      <w:pPr>
        <w:jc w:val="center"/>
        <w:rPr>
          <w:rFonts w:ascii="Arial" w:hAnsi="Arial" w:cs="Arial"/>
          <w:b/>
          <w:bCs/>
        </w:rPr>
      </w:pPr>
    </w:p>
    <w:p w:rsidR="00781603" w:rsidRDefault="00781603" w:rsidP="00185D8A">
      <w:pPr>
        <w:jc w:val="center"/>
        <w:rPr>
          <w:rFonts w:ascii="Arial" w:hAnsi="Arial" w:cs="Arial"/>
          <w:b/>
          <w:bCs/>
        </w:rPr>
      </w:pPr>
    </w:p>
    <w:p w:rsidR="00781603" w:rsidRDefault="00781603" w:rsidP="00185D8A">
      <w:pPr>
        <w:jc w:val="center"/>
        <w:rPr>
          <w:rFonts w:ascii="Arial" w:hAnsi="Arial" w:cs="Arial"/>
          <w:b/>
          <w:bCs/>
        </w:rPr>
      </w:pPr>
    </w:p>
    <w:p w:rsidR="00781603" w:rsidRDefault="00781603" w:rsidP="00185D8A">
      <w:pPr>
        <w:jc w:val="center"/>
        <w:rPr>
          <w:rFonts w:ascii="Arial" w:hAnsi="Arial" w:cs="Arial"/>
          <w:b/>
          <w:bCs/>
        </w:rPr>
      </w:pPr>
    </w:p>
    <w:p w:rsidR="00781603" w:rsidRPr="00185D8A" w:rsidRDefault="00781603"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SECCIÓN V</w:t>
      </w:r>
    </w:p>
    <w:p w:rsidR="00185D8A" w:rsidRPr="00185D8A" w:rsidRDefault="00185D8A" w:rsidP="00185D8A">
      <w:pPr>
        <w:jc w:val="center"/>
        <w:rPr>
          <w:rFonts w:ascii="Arial" w:hAnsi="Arial" w:cs="Arial"/>
          <w:b/>
          <w:bCs/>
        </w:rPr>
      </w:pPr>
      <w:r w:rsidRPr="00185D8A">
        <w:rPr>
          <w:rFonts w:ascii="Arial" w:hAnsi="Arial" w:cs="Arial"/>
          <w:b/>
          <w:bCs/>
        </w:rPr>
        <w:t>DE LOS SERVICIOS EN PANTEONES</w:t>
      </w:r>
    </w:p>
    <w:p w:rsidR="00185D8A" w:rsidRPr="00185D8A" w:rsidRDefault="00185D8A" w:rsidP="00185D8A">
      <w:pPr>
        <w:ind w:right="50"/>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ARTÍCULO 12.-</w:t>
      </w:r>
      <w:r w:rsidRPr="00185D8A">
        <w:rPr>
          <w:rFonts w:ascii="Arial" w:hAnsi="Arial" w:cs="Arial"/>
          <w:bCs/>
        </w:rPr>
        <w:t xml:space="preserve"> Es objeto de este derecho, la prestación de servicios relacionados con la vigilancia, administración, limpieza,</w:t>
      </w:r>
      <w:r w:rsidRPr="00185D8A">
        <w:rPr>
          <w:rFonts w:ascii="Arial" w:hAnsi="Arial" w:cs="Arial"/>
        </w:rPr>
        <w:t xml:space="preserve"> </w:t>
      </w:r>
      <w:r w:rsidRPr="00185D8A">
        <w:rPr>
          <w:rFonts w:ascii="Arial" w:hAnsi="Arial" w:cs="Arial"/>
          <w:bCs/>
        </w:rPr>
        <w:t>reglamentación de panteones y otros actos afines a la inhumación o exhumación de cadáveres en el Municipio.</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 El pago de este derecho se causará conforme a los conceptos y tarifas siguientes:</w:t>
      </w:r>
    </w:p>
    <w:p w:rsidR="00185D8A" w:rsidRPr="00185D8A" w:rsidRDefault="00185D8A" w:rsidP="00185D8A">
      <w:pPr>
        <w:ind w:right="50"/>
        <w:jc w:val="both"/>
        <w:rPr>
          <w:rFonts w:ascii="Arial" w:hAnsi="Arial" w:cs="Arial"/>
        </w:rPr>
      </w:pPr>
    </w:p>
    <w:p w:rsidR="00185D8A" w:rsidRPr="00185D8A" w:rsidRDefault="00185D8A" w:rsidP="00185D8A">
      <w:pPr>
        <w:ind w:left="993" w:right="50" w:hanging="709"/>
        <w:jc w:val="both"/>
        <w:rPr>
          <w:rFonts w:ascii="Arial" w:hAnsi="Arial" w:cs="Arial"/>
        </w:rPr>
      </w:pPr>
      <w:r w:rsidRPr="00185D8A">
        <w:rPr>
          <w:rFonts w:ascii="Arial" w:hAnsi="Arial" w:cs="Arial"/>
        </w:rPr>
        <w:t>1.- Las autorizaciones de traslado de cadáveres fuera del Municipio o del Estado $82.00.</w:t>
      </w:r>
    </w:p>
    <w:p w:rsidR="00185D8A" w:rsidRPr="00185D8A" w:rsidRDefault="00185D8A" w:rsidP="00185D8A">
      <w:pPr>
        <w:ind w:left="993" w:right="50" w:hanging="426"/>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II.- Por servicios de administración de panteones:</w:t>
      </w:r>
    </w:p>
    <w:p w:rsidR="00185D8A" w:rsidRPr="00185D8A" w:rsidRDefault="00185D8A" w:rsidP="00185D8A">
      <w:pPr>
        <w:ind w:right="50" w:firstLine="284"/>
        <w:rPr>
          <w:rFonts w:ascii="Arial" w:hAnsi="Arial" w:cs="Arial"/>
        </w:rPr>
      </w:pPr>
      <w:r w:rsidRPr="00185D8A">
        <w:rPr>
          <w:rFonts w:ascii="Arial" w:hAnsi="Arial" w:cs="Arial"/>
        </w:rPr>
        <w:t xml:space="preserve">1.- Servicios de inhumación </w:t>
      </w:r>
      <w:r w:rsidRPr="00185D8A">
        <w:rPr>
          <w:rFonts w:ascii="Arial" w:hAnsi="Arial" w:cs="Arial"/>
        </w:rPr>
        <w:tab/>
        <w:t>$ 38.00 niños, $ 117.50 adulto.</w:t>
      </w:r>
    </w:p>
    <w:p w:rsidR="00185D8A" w:rsidRPr="00185D8A" w:rsidRDefault="00185D8A" w:rsidP="00185D8A">
      <w:pPr>
        <w:ind w:left="993" w:right="50" w:hanging="709"/>
        <w:jc w:val="both"/>
        <w:rPr>
          <w:rFonts w:ascii="Arial" w:hAnsi="Arial" w:cs="Arial"/>
        </w:rPr>
      </w:pPr>
      <w:r w:rsidRPr="00185D8A">
        <w:rPr>
          <w:rFonts w:ascii="Arial" w:hAnsi="Arial" w:cs="Arial"/>
        </w:rPr>
        <w:t xml:space="preserve">2.- Servicios de exhumación </w:t>
      </w:r>
      <w:r w:rsidRPr="00185D8A">
        <w:rPr>
          <w:rFonts w:ascii="Arial" w:hAnsi="Arial" w:cs="Arial"/>
        </w:rPr>
        <w:tab/>
        <w:t>$   80.00</w:t>
      </w:r>
    </w:p>
    <w:p w:rsidR="00185D8A" w:rsidRPr="00185D8A" w:rsidRDefault="00185D8A" w:rsidP="00185D8A">
      <w:pPr>
        <w:ind w:left="993" w:right="50" w:hanging="709"/>
        <w:jc w:val="both"/>
        <w:rPr>
          <w:rFonts w:ascii="Arial" w:hAnsi="Arial" w:cs="Arial"/>
        </w:rPr>
      </w:pPr>
      <w:r w:rsidRPr="00185D8A">
        <w:rPr>
          <w:rFonts w:ascii="Arial" w:hAnsi="Arial" w:cs="Arial"/>
        </w:rPr>
        <w:t>3.- Servicios de re inhumación</w:t>
      </w:r>
      <w:r w:rsidRPr="00185D8A">
        <w:rPr>
          <w:rFonts w:ascii="Arial" w:hAnsi="Arial" w:cs="Arial"/>
        </w:rPr>
        <w:tab/>
        <w:t>$ 115.00</w:t>
      </w:r>
    </w:p>
    <w:p w:rsidR="00185D8A" w:rsidRPr="00185D8A" w:rsidRDefault="00185D8A" w:rsidP="00185D8A">
      <w:pPr>
        <w:ind w:left="567" w:right="50" w:hanging="283"/>
        <w:jc w:val="both"/>
        <w:rPr>
          <w:rFonts w:ascii="Arial" w:hAnsi="Arial" w:cs="Arial"/>
        </w:rPr>
      </w:pPr>
      <w:r w:rsidRPr="00185D8A">
        <w:rPr>
          <w:rFonts w:ascii="Arial" w:hAnsi="Arial" w:cs="Arial"/>
        </w:rPr>
        <w:t xml:space="preserve">4.- Lotes de terreno común   </w:t>
      </w:r>
      <w:r w:rsidRPr="00185D8A">
        <w:rPr>
          <w:rFonts w:ascii="Arial" w:hAnsi="Arial" w:cs="Arial"/>
        </w:rPr>
        <w:tab/>
        <w:t>$ 182.50      2x3 metros.</w:t>
      </w:r>
    </w:p>
    <w:p w:rsidR="00185D8A" w:rsidRPr="00185D8A" w:rsidRDefault="00185D8A" w:rsidP="00185D8A">
      <w:pPr>
        <w:ind w:left="567" w:right="50" w:hanging="283"/>
        <w:jc w:val="both"/>
        <w:rPr>
          <w:rFonts w:ascii="Arial" w:hAnsi="Arial" w:cs="Arial"/>
        </w:rPr>
      </w:pPr>
      <w:r w:rsidRPr="00185D8A">
        <w:rPr>
          <w:rFonts w:ascii="Arial" w:hAnsi="Arial" w:cs="Arial"/>
        </w:rPr>
        <w:t xml:space="preserve">5.- Uso de fosa a perpetuidad  </w:t>
      </w:r>
      <w:r w:rsidRPr="00185D8A">
        <w:rPr>
          <w:rFonts w:ascii="Arial" w:hAnsi="Arial" w:cs="Arial"/>
        </w:rPr>
        <w:tab/>
        <w:t>$ 262.00</w:t>
      </w:r>
    </w:p>
    <w:p w:rsidR="00185D8A" w:rsidRPr="00185D8A" w:rsidRDefault="00185D8A" w:rsidP="00185D8A">
      <w:pPr>
        <w:ind w:left="567" w:right="50" w:hanging="283"/>
        <w:jc w:val="both"/>
        <w:rPr>
          <w:rFonts w:ascii="Arial" w:hAnsi="Arial" w:cs="Arial"/>
        </w:rPr>
      </w:pPr>
      <w:r w:rsidRPr="00185D8A">
        <w:rPr>
          <w:rFonts w:ascii="Arial" w:hAnsi="Arial" w:cs="Arial"/>
        </w:rPr>
        <w:t>6.- Por uso de fosa por 5 años de $ 32.00 a $ 99.00</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III. Por servicios de limpieza se entienden los siguientes: aseo, limpieza, desmonte y mantenimiento en general de los panteones $38.00 mensual.</w:t>
      </w:r>
    </w:p>
    <w:p w:rsidR="00185D8A" w:rsidRPr="00185D8A" w:rsidRDefault="00185D8A" w:rsidP="00185D8A">
      <w:pPr>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VI</w:t>
      </w:r>
    </w:p>
    <w:p w:rsidR="00185D8A" w:rsidRPr="00185D8A" w:rsidRDefault="00185D8A" w:rsidP="00185D8A">
      <w:pPr>
        <w:jc w:val="center"/>
        <w:rPr>
          <w:rFonts w:ascii="Arial" w:hAnsi="Arial" w:cs="Arial"/>
          <w:b/>
          <w:bCs/>
        </w:rPr>
      </w:pPr>
      <w:r w:rsidRPr="00185D8A">
        <w:rPr>
          <w:rFonts w:ascii="Arial" w:hAnsi="Arial" w:cs="Arial"/>
          <w:b/>
          <w:bCs/>
        </w:rPr>
        <w:t>DE LOS SERVICIOS DE TRÁNSITO</w:t>
      </w:r>
    </w:p>
    <w:p w:rsidR="00185D8A" w:rsidRPr="00185D8A" w:rsidRDefault="00185D8A" w:rsidP="00185D8A">
      <w:pPr>
        <w:jc w:val="center"/>
        <w:rPr>
          <w:rFonts w:ascii="Arial" w:hAnsi="Arial" w:cs="Arial"/>
          <w:b/>
          <w:bCs/>
        </w:rPr>
      </w:pPr>
    </w:p>
    <w:p w:rsidR="00185D8A" w:rsidRPr="00185D8A" w:rsidRDefault="00185D8A" w:rsidP="00185D8A">
      <w:pPr>
        <w:ind w:right="50"/>
        <w:jc w:val="both"/>
        <w:rPr>
          <w:rFonts w:ascii="Arial" w:hAnsi="Arial" w:cs="Arial"/>
          <w:bCs/>
        </w:rPr>
      </w:pPr>
      <w:r w:rsidRPr="00185D8A">
        <w:rPr>
          <w:rFonts w:ascii="Arial" w:hAnsi="Arial" w:cs="Arial"/>
          <w:b/>
        </w:rPr>
        <w:t>ARTÍCULO 13.-</w:t>
      </w:r>
      <w:r w:rsidRPr="00185D8A">
        <w:rPr>
          <w:rFonts w:ascii="Arial" w:hAnsi="Arial" w:cs="Arial"/>
          <w:bCs/>
        </w:rPr>
        <w:t xml:space="preserve"> Son objeto de estos derechos, los servicios que presten las autoridades en materia de tránsito municipal por los siguientes conceptos:</w:t>
      </w:r>
    </w:p>
    <w:p w:rsidR="00185D8A" w:rsidRPr="00185D8A" w:rsidRDefault="00185D8A" w:rsidP="00185D8A">
      <w:pPr>
        <w:rPr>
          <w:rFonts w:ascii="Arial" w:hAnsi="Arial" w:cs="Arial"/>
          <w:b/>
          <w:bCs/>
        </w:rPr>
      </w:pPr>
    </w:p>
    <w:p w:rsidR="00185D8A" w:rsidRPr="00185D8A" w:rsidRDefault="00185D8A" w:rsidP="00185D8A">
      <w:pPr>
        <w:tabs>
          <w:tab w:val="left" w:pos="2780"/>
        </w:tabs>
        <w:jc w:val="both"/>
        <w:rPr>
          <w:rFonts w:ascii="Arial" w:hAnsi="Arial" w:cs="Arial"/>
        </w:rPr>
      </w:pPr>
      <w:r w:rsidRPr="00185D8A">
        <w:rPr>
          <w:rFonts w:ascii="Arial" w:hAnsi="Arial" w:cs="Arial"/>
        </w:rPr>
        <w:t xml:space="preserve">I.- Camiones de carga $ 146.50 mensual.                                                </w:t>
      </w:r>
    </w:p>
    <w:p w:rsidR="00185D8A" w:rsidRPr="00185D8A" w:rsidRDefault="00185D8A" w:rsidP="00185D8A">
      <w:pPr>
        <w:tabs>
          <w:tab w:val="left" w:pos="278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 Automóviles de sitio $ 58.00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III.- Cambio de derecho o concesiones de vehículo de servicio público municipal $58.00.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IV.- Transporte Público de Pasajeros $ 43.00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 Fletes y mudanzas $ 43.50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 Por expedición de licencias para ocupación de la vía pública por vehículos de alquiler que tengan un sitio especialmente designado para estacionarse $ 128.00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 Por permiso de ruta, anualmente $ 105.00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VIII.- Certificado médico $ 43.50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IX.- Guías para transportar ganado $ 35.00 por c/u.</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 Permiso Municipal para transporte de personal de trabajo y escolar $ 77.00 mensual.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XI.- Engomados de ecología semestral $41.50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color w:val="000000"/>
          <w:lang w:val="es-ES_tradnl"/>
        </w:rPr>
      </w:pPr>
      <w:r w:rsidRPr="00185D8A">
        <w:rPr>
          <w:rFonts w:ascii="Arial" w:hAnsi="Arial" w:cs="Arial"/>
          <w:color w:val="000000"/>
          <w:lang w:val="es-ES_tradnl"/>
        </w:rPr>
        <w:t>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secretaría de infraestructura y Transporte. Dicho servicio estará regulado en base a lo dispuesto en el Capítulo VII, del Título Segundo, de la Ley de Transporte y Movilidad Sustentable para el Estado de Coahuila de Zaragoza.</w:t>
      </w:r>
    </w:p>
    <w:p w:rsidR="00185D8A" w:rsidRDefault="00185D8A" w:rsidP="00185D8A">
      <w:pPr>
        <w:jc w:val="center"/>
        <w:rPr>
          <w:rFonts w:ascii="Arial" w:hAnsi="Arial" w:cs="Arial"/>
          <w:b/>
          <w:bCs/>
        </w:rPr>
      </w:pPr>
    </w:p>
    <w:p w:rsidR="00781603" w:rsidRDefault="00781603" w:rsidP="00185D8A">
      <w:pPr>
        <w:jc w:val="center"/>
        <w:rPr>
          <w:rFonts w:ascii="Arial" w:hAnsi="Arial" w:cs="Arial"/>
          <w:b/>
          <w:bCs/>
        </w:rPr>
      </w:pPr>
    </w:p>
    <w:p w:rsidR="00781603" w:rsidRPr="00185D8A" w:rsidRDefault="00781603"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SECCIÓN VII</w:t>
      </w:r>
    </w:p>
    <w:p w:rsidR="00185D8A" w:rsidRPr="00185D8A" w:rsidRDefault="00185D8A" w:rsidP="00185D8A">
      <w:pPr>
        <w:ind w:right="50"/>
        <w:jc w:val="center"/>
        <w:rPr>
          <w:rFonts w:ascii="Arial" w:hAnsi="Arial" w:cs="Arial"/>
          <w:b/>
          <w:bCs/>
        </w:rPr>
      </w:pPr>
      <w:r w:rsidRPr="00185D8A">
        <w:rPr>
          <w:rFonts w:ascii="Arial" w:hAnsi="Arial" w:cs="Arial"/>
          <w:b/>
          <w:bCs/>
        </w:rPr>
        <w:t>DE LOS SERVICIOS DE PREVISIÓN SOCIAL</w:t>
      </w:r>
    </w:p>
    <w:p w:rsidR="00185D8A" w:rsidRPr="00185D8A" w:rsidRDefault="00185D8A" w:rsidP="00185D8A">
      <w:pPr>
        <w:ind w:right="50"/>
        <w:jc w:val="center"/>
        <w:rPr>
          <w:rFonts w:ascii="Arial" w:hAnsi="Arial" w:cs="Arial"/>
          <w:b/>
          <w:bCs/>
        </w:rPr>
      </w:pPr>
    </w:p>
    <w:p w:rsidR="00185D8A" w:rsidRPr="00185D8A" w:rsidRDefault="00185D8A" w:rsidP="00185D8A">
      <w:pPr>
        <w:ind w:right="50"/>
        <w:jc w:val="both"/>
        <w:rPr>
          <w:rFonts w:ascii="Arial" w:hAnsi="Arial" w:cs="Arial"/>
          <w:bCs/>
        </w:rPr>
      </w:pPr>
      <w:r w:rsidRPr="00185D8A">
        <w:rPr>
          <w:rFonts w:ascii="Arial" w:hAnsi="Arial" w:cs="Arial"/>
          <w:b/>
        </w:rPr>
        <w:t>ARTÍCULO 14.-</w:t>
      </w:r>
      <w:r w:rsidRPr="00185D8A">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185D8A" w:rsidRPr="00185D8A" w:rsidRDefault="00185D8A" w:rsidP="00185D8A">
      <w:pPr>
        <w:ind w:right="50"/>
        <w:jc w:val="both"/>
        <w:rPr>
          <w:rFonts w:ascii="Arial" w:hAnsi="Arial" w:cs="Arial"/>
          <w:bCs/>
        </w:rPr>
      </w:pPr>
    </w:p>
    <w:p w:rsidR="00185D8A" w:rsidRPr="00185D8A" w:rsidRDefault="00185D8A" w:rsidP="00185D8A">
      <w:pPr>
        <w:tabs>
          <w:tab w:val="left" w:pos="0"/>
        </w:tabs>
        <w:jc w:val="both"/>
        <w:rPr>
          <w:rFonts w:ascii="Arial" w:hAnsi="Arial" w:cs="Arial"/>
        </w:rPr>
      </w:pPr>
      <w:r w:rsidRPr="00185D8A">
        <w:rPr>
          <w:rFonts w:ascii="Arial" w:hAnsi="Arial" w:cs="Arial"/>
        </w:rPr>
        <w:t>I.- El pago de este derecho será de $ 60.00</w:t>
      </w:r>
    </w:p>
    <w:p w:rsidR="00185D8A" w:rsidRPr="00185D8A" w:rsidRDefault="00185D8A" w:rsidP="00185D8A">
      <w:pPr>
        <w:rPr>
          <w:rFonts w:ascii="Arial" w:hAnsi="Arial" w:cs="Arial"/>
        </w:rPr>
      </w:pPr>
    </w:p>
    <w:p w:rsidR="00185D8A" w:rsidRPr="00185D8A" w:rsidRDefault="00185D8A" w:rsidP="00185D8A">
      <w:pPr>
        <w:pStyle w:val="Default"/>
        <w:jc w:val="center"/>
        <w:rPr>
          <w:sz w:val="22"/>
          <w:szCs w:val="22"/>
        </w:rPr>
      </w:pPr>
      <w:r w:rsidRPr="00185D8A">
        <w:rPr>
          <w:b/>
          <w:bCs/>
          <w:sz w:val="22"/>
          <w:szCs w:val="22"/>
        </w:rPr>
        <w:t>SECCIÓN VIII</w:t>
      </w:r>
    </w:p>
    <w:p w:rsidR="00185D8A" w:rsidRPr="00185D8A" w:rsidRDefault="00185D8A" w:rsidP="00185D8A">
      <w:pPr>
        <w:pStyle w:val="Default"/>
        <w:jc w:val="center"/>
        <w:rPr>
          <w:b/>
          <w:bCs/>
          <w:sz w:val="22"/>
          <w:szCs w:val="22"/>
        </w:rPr>
      </w:pPr>
      <w:r w:rsidRPr="00185D8A">
        <w:rPr>
          <w:b/>
          <w:bCs/>
          <w:sz w:val="22"/>
          <w:szCs w:val="22"/>
        </w:rPr>
        <w:t>DE LOS SERVICIOS DE PROTECCIÓN CIVIL</w:t>
      </w:r>
    </w:p>
    <w:p w:rsidR="00185D8A" w:rsidRPr="00185D8A" w:rsidRDefault="00185D8A" w:rsidP="00185D8A">
      <w:pPr>
        <w:pStyle w:val="Default"/>
        <w:jc w:val="center"/>
        <w:rPr>
          <w:b/>
          <w:bCs/>
          <w:sz w:val="22"/>
          <w:szCs w:val="22"/>
        </w:rPr>
      </w:pPr>
    </w:p>
    <w:p w:rsidR="00185D8A" w:rsidRPr="00185D8A" w:rsidRDefault="00185D8A" w:rsidP="00185D8A">
      <w:pPr>
        <w:pStyle w:val="Default"/>
        <w:jc w:val="both"/>
        <w:rPr>
          <w:sz w:val="22"/>
          <w:szCs w:val="22"/>
        </w:rPr>
      </w:pPr>
      <w:r w:rsidRPr="00185D8A">
        <w:rPr>
          <w:b/>
          <w:bCs/>
          <w:sz w:val="22"/>
          <w:szCs w:val="22"/>
        </w:rPr>
        <w:t xml:space="preserve">ARTICULO 15.- </w:t>
      </w:r>
      <w:r w:rsidRPr="00185D8A">
        <w:rPr>
          <w:sz w:val="22"/>
          <w:szCs w:val="22"/>
        </w:rPr>
        <w:t>Son objeto de este derecho los servicios prestados por las autoridades municipales en materia de protección civil, conforme a las disposiciones reglamentarias que rijan en el Municipio.</w:t>
      </w:r>
    </w:p>
    <w:p w:rsidR="00185D8A" w:rsidRPr="00185D8A" w:rsidRDefault="00185D8A" w:rsidP="00185D8A">
      <w:pPr>
        <w:pStyle w:val="Default"/>
        <w:jc w:val="both"/>
        <w:rPr>
          <w:sz w:val="22"/>
          <w:szCs w:val="22"/>
        </w:rPr>
      </w:pPr>
    </w:p>
    <w:p w:rsidR="00185D8A" w:rsidRPr="00185D8A" w:rsidRDefault="00185D8A" w:rsidP="00185D8A">
      <w:pPr>
        <w:jc w:val="both"/>
        <w:rPr>
          <w:rFonts w:ascii="Arial" w:hAnsi="Arial" w:cs="Arial"/>
        </w:rPr>
      </w:pPr>
      <w:r w:rsidRPr="00185D8A">
        <w:rPr>
          <w:rFonts w:ascii="Arial" w:hAnsi="Arial" w:cs="Arial"/>
        </w:rPr>
        <w:t>I.- Por Dictamen y/o verificación y en su caso autorización de programa de protección civil incluyendo programa interno, plan de contingencias o programa especial $ 1,489.00</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II.- Por dictámenes de seguridad en materia de protección civil relativos a:</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1.- Eventos masivos o espectáculos:</w:t>
      </w:r>
    </w:p>
    <w:p w:rsidR="00185D8A" w:rsidRPr="00185D8A" w:rsidRDefault="00185D8A" w:rsidP="00185D8A">
      <w:pPr>
        <w:pStyle w:val="Sinespaciado"/>
        <w:ind w:left="776" w:hanging="425"/>
        <w:jc w:val="both"/>
        <w:rPr>
          <w:rFonts w:ascii="Arial" w:hAnsi="Arial" w:cs="Arial"/>
        </w:rPr>
      </w:pPr>
      <w:r w:rsidRPr="00185D8A">
        <w:rPr>
          <w:rFonts w:ascii="Arial" w:hAnsi="Arial" w:cs="Arial"/>
        </w:rPr>
        <w:t>a).- Con una asistencia de 50 a 999 personas sin consumo de alcohol y/o actividad de beneficio comunitario $799.00</w:t>
      </w:r>
    </w:p>
    <w:p w:rsidR="00185D8A" w:rsidRPr="00185D8A" w:rsidRDefault="00185D8A" w:rsidP="00185D8A">
      <w:pPr>
        <w:pStyle w:val="Sinespaciado"/>
        <w:ind w:left="776" w:hanging="425"/>
        <w:jc w:val="both"/>
        <w:rPr>
          <w:rFonts w:ascii="Arial" w:hAnsi="Arial" w:cs="Arial"/>
        </w:rPr>
      </w:pPr>
      <w:r w:rsidRPr="00185D8A">
        <w:rPr>
          <w:rFonts w:ascii="Arial" w:hAnsi="Arial" w:cs="Arial"/>
        </w:rPr>
        <w:t>b).- Con una asistencia de 50 a 999 personas con consumo de alcohol $ 1,599.00</w:t>
      </w:r>
    </w:p>
    <w:p w:rsidR="00185D8A" w:rsidRPr="00185D8A" w:rsidRDefault="00185D8A" w:rsidP="00185D8A">
      <w:pPr>
        <w:pStyle w:val="Sinespaciado"/>
        <w:ind w:left="776" w:hanging="425"/>
        <w:jc w:val="both"/>
        <w:rPr>
          <w:rFonts w:ascii="Arial" w:hAnsi="Arial" w:cs="Arial"/>
        </w:rPr>
      </w:pPr>
      <w:r w:rsidRPr="00185D8A">
        <w:rPr>
          <w:rFonts w:ascii="Arial" w:hAnsi="Arial" w:cs="Arial"/>
        </w:rPr>
        <w:t>c).- Con una asistencia de 1,000 a 10,000 personas $2,304.00.</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2.- En su modalidad de instalaciones temporales</w:t>
      </w:r>
    </w:p>
    <w:p w:rsidR="00185D8A" w:rsidRPr="00185D8A" w:rsidRDefault="00185D8A" w:rsidP="00185D8A">
      <w:pPr>
        <w:pStyle w:val="Sinespaciado"/>
        <w:ind w:left="351"/>
        <w:jc w:val="both"/>
        <w:rPr>
          <w:rFonts w:ascii="Arial" w:hAnsi="Arial" w:cs="Arial"/>
        </w:rPr>
      </w:pPr>
      <w:r w:rsidRPr="00185D8A">
        <w:rPr>
          <w:rFonts w:ascii="Arial" w:hAnsi="Arial" w:cs="Arial"/>
        </w:rPr>
        <w:t>a).- Dictamen de riesgo para instalación de circos y estructuras varias en períodos máximos de 2 semanas de $ 397.00 a $799.00</w:t>
      </w:r>
    </w:p>
    <w:p w:rsidR="00185D8A" w:rsidRPr="00185D8A" w:rsidRDefault="00185D8A" w:rsidP="00185D8A">
      <w:pPr>
        <w:pStyle w:val="Sinespaciado"/>
        <w:ind w:left="634" w:hanging="283"/>
        <w:jc w:val="both"/>
        <w:rPr>
          <w:rFonts w:ascii="Arial" w:hAnsi="Arial" w:cs="Arial"/>
        </w:rPr>
      </w:pPr>
      <w:r w:rsidRPr="00185D8A">
        <w:rPr>
          <w:rFonts w:ascii="Arial" w:hAnsi="Arial" w:cs="Arial"/>
        </w:rPr>
        <w:t>b).- Dictamen de riesgo para instalación juegos mecánicos en períodos máximos de 2 semanas de  $ 397.00 a $799.00.</w:t>
      </w:r>
    </w:p>
    <w:p w:rsidR="00185D8A" w:rsidRPr="00185D8A" w:rsidRDefault="00185D8A" w:rsidP="00185D8A">
      <w:pPr>
        <w:pStyle w:val="Sinespaciado"/>
        <w:ind w:left="634" w:hanging="283"/>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III.- Por personal asignado a la evaluación de simulacros $ 397.00 por elemento</w:t>
      </w:r>
    </w:p>
    <w:p w:rsidR="00185D8A" w:rsidRPr="00185D8A" w:rsidRDefault="00185D8A" w:rsidP="00185D8A">
      <w:pPr>
        <w:ind w:right="50"/>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IV.- Otros servicios de protección civil:</w:t>
      </w:r>
    </w:p>
    <w:p w:rsidR="00185D8A" w:rsidRPr="00185D8A" w:rsidRDefault="00185D8A" w:rsidP="00185D8A">
      <w:pPr>
        <w:pStyle w:val="Sinespaciado"/>
        <w:ind w:left="709" w:hanging="709"/>
        <w:jc w:val="both"/>
        <w:rPr>
          <w:rFonts w:ascii="Arial" w:hAnsi="Arial" w:cs="Arial"/>
        </w:rPr>
      </w:pPr>
      <w:r w:rsidRPr="00185D8A">
        <w:rPr>
          <w:rFonts w:ascii="Arial" w:hAnsi="Arial" w:cs="Arial"/>
        </w:rPr>
        <w:t xml:space="preserve">      1.- Cursos de protección civil $ 479.00 por persona.</w:t>
      </w:r>
    </w:p>
    <w:p w:rsidR="00185D8A" w:rsidRPr="00185D8A" w:rsidRDefault="00185D8A" w:rsidP="00185D8A">
      <w:pPr>
        <w:pStyle w:val="Sinespaciado"/>
        <w:ind w:left="709" w:hanging="709"/>
        <w:jc w:val="both"/>
        <w:rPr>
          <w:rFonts w:ascii="Arial" w:hAnsi="Arial" w:cs="Arial"/>
        </w:rPr>
      </w:pPr>
      <w:r w:rsidRPr="00185D8A">
        <w:rPr>
          <w:rFonts w:ascii="Arial" w:hAnsi="Arial" w:cs="Arial"/>
        </w:rPr>
        <w:t xml:space="preserve">      2.- Protección civil prevención de contingencias $ 479.00</w:t>
      </w:r>
    </w:p>
    <w:p w:rsidR="00185D8A" w:rsidRPr="00185D8A" w:rsidRDefault="00185D8A" w:rsidP="00185D8A">
      <w:pPr>
        <w:pStyle w:val="Sinespaciado"/>
        <w:jc w:val="both"/>
        <w:rPr>
          <w:rFonts w:ascii="Arial" w:hAnsi="Arial" w:cs="Arial"/>
        </w:rPr>
      </w:pPr>
      <w:r w:rsidRPr="00185D8A">
        <w:rPr>
          <w:rFonts w:ascii="Arial" w:hAnsi="Arial" w:cs="Arial"/>
        </w:rPr>
        <w:t xml:space="preserve">      3.- Inspecciones de protección civil $ 799.00</w:t>
      </w:r>
    </w:p>
    <w:p w:rsidR="00185D8A" w:rsidRPr="00185D8A" w:rsidRDefault="00185D8A" w:rsidP="00185D8A">
      <w:pPr>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CAPÍTULO OCTAVO</w:t>
      </w:r>
    </w:p>
    <w:p w:rsidR="00185D8A" w:rsidRPr="00185D8A" w:rsidRDefault="00185D8A" w:rsidP="00185D8A">
      <w:pPr>
        <w:jc w:val="center"/>
        <w:rPr>
          <w:rFonts w:ascii="Arial" w:hAnsi="Arial" w:cs="Arial"/>
          <w:b/>
          <w:bCs/>
        </w:rPr>
      </w:pPr>
      <w:r w:rsidRPr="00185D8A">
        <w:rPr>
          <w:rFonts w:ascii="Arial" w:hAnsi="Arial" w:cs="Arial"/>
          <w:b/>
          <w:bCs/>
        </w:rPr>
        <w:t xml:space="preserve">DE LOS DERECHOS POR EXPEDICIÓN DE LICENCIAS, PERMISOS, </w:t>
      </w:r>
    </w:p>
    <w:p w:rsidR="00185D8A" w:rsidRPr="00185D8A" w:rsidRDefault="00185D8A" w:rsidP="00185D8A">
      <w:pPr>
        <w:jc w:val="center"/>
        <w:rPr>
          <w:rFonts w:ascii="Arial" w:hAnsi="Arial" w:cs="Arial"/>
          <w:b/>
          <w:bCs/>
        </w:rPr>
      </w:pPr>
      <w:r w:rsidRPr="00185D8A">
        <w:rPr>
          <w:rFonts w:ascii="Arial" w:hAnsi="Arial" w:cs="Arial"/>
          <w:b/>
          <w:bCs/>
        </w:rPr>
        <w:t>AUTORIZACIONES Y CONCESIONES</w:t>
      </w:r>
    </w:p>
    <w:p w:rsidR="00185D8A" w:rsidRPr="00185D8A" w:rsidRDefault="00185D8A" w:rsidP="00185D8A">
      <w:pPr>
        <w:ind w:right="50"/>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Pr="00185D8A" w:rsidRDefault="00185D8A" w:rsidP="00185D8A">
      <w:pPr>
        <w:jc w:val="center"/>
        <w:rPr>
          <w:rFonts w:ascii="Arial" w:hAnsi="Arial" w:cs="Arial"/>
          <w:b/>
          <w:bCs/>
        </w:rPr>
      </w:pPr>
      <w:r w:rsidRPr="00185D8A">
        <w:rPr>
          <w:rFonts w:ascii="Arial" w:hAnsi="Arial" w:cs="Arial"/>
          <w:b/>
          <w:bCs/>
        </w:rPr>
        <w:t>POR LA EXPEDICION DE LICENCIAS PARA CONSTRUCCIÓN</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b/>
        </w:rPr>
        <w:t xml:space="preserve">ARTÍCULO 16.- </w:t>
      </w:r>
      <w:r w:rsidRPr="00185D8A">
        <w:rPr>
          <w:rFonts w:ascii="Arial" w:hAnsi="Arial" w:cs="Arial"/>
          <w:bCs/>
        </w:rPr>
        <w:t xml:space="preserve">Son objeto de estos derechos, la expedición de licencias </w:t>
      </w:r>
      <w:r w:rsidRPr="00185D8A">
        <w:rPr>
          <w:rFonts w:ascii="Arial" w:hAnsi="Arial" w:cs="Arial"/>
        </w:rPr>
        <w:t>por los conceptos siguientes que se cubrirán conforme a la tarifa en cada uno de ellos señalada:</w:t>
      </w:r>
    </w:p>
    <w:p w:rsidR="00185D8A" w:rsidRPr="00185D8A" w:rsidRDefault="00185D8A" w:rsidP="00185D8A">
      <w:pPr>
        <w:ind w:right="50"/>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rPr>
        <w:t>I.- Por aprobación de planos de construcción, se cobrará por cada metro cuadrado, en cada una de sus plantas, de acuerdo con las siguientes clasificaciones y tarifas:</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1.- Casas habitación                              $ 2.34 metro cuadrado.</w:t>
      </w: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2.- Locales comerciales                         $ 3.54 metro cuadrado.</w:t>
      </w: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3.- Bardas                                              $ 1.16 metro cuadrado.</w:t>
      </w:r>
    </w:p>
    <w:p w:rsidR="00185D8A" w:rsidRPr="00185D8A" w:rsidRDefault="00185D8A" w:rsidP="00185D8A">
      <w:pPr>
        <w:tabs>
          <w:tab w:val="left" w:pos="-851"/>
          <w:tab w:val="left" w:pos="5670"/>
        </w:tabs>
        <w:ind w:left="567" w:hanging="283"/>
        <w:jc w:val="both"/>
        <w:rPr>
          <w:rFonts w:ascii="Arial" w:hAnsi="Arial" w:cs="Arial"/>
        </w:rPr>
      </w:pPr>
      <w:r w:rsidRPr="00185D8A">
        <w:rPr>
          <w:rFonts w:ascii="Arial" w:hAnsi="Arial" w:cs="Arial"/>
        </w:rPr>
        <w:t>4.- Por demolición de fincas                  $ 1.16 metro cuadrado.</w:t>
      </w:r>
    </w:p>
    <w:p w:rsidR="00185D8A" w:rsidRPr="00185D8A" w:rsidRDefault="00185D8A" w:rsidP="00185D8A">
      <w:pPr>
        <w:ind w:right="50"/>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rPr>
        <w:t>II.- Obras exteriores:</w:t>
      </w:r>
    </w:p>
    <w:p w:rsidR="00185D8A" w:rsidRPr="00185D8A" w:rsidRDefault="00185D8A" w:rsidP="00185D8A">
      <w:pPr>
        <w:ind w:right="50"/>
        <w:jc w:val="both"/>
        <w:rPr>
          <w:rFonts w:ascii="Arial" w:hAnsi="Arial" w:cs="Arial"/>
        </w:rPr>
      </w:pPr>
    </w:p>
    <w:p w:rsidR="00185D8A" w:rsidRPr="00185D8A" w:rsidRDefault="00185D8A" w:rsidP="00185D8A">
      <w:pPr>
        <w:tabs>
          <w:tab w:val="left" w:pos="-709"/>
        </w:tabs>
        <w:ind w:left="240"/>
        <w:jc w:val="both"/>
        <w:rPr>
          <w:rFonts w:ascii="Arial" w:hAnsi="Arial" w:cs="Arial"/>
        </w:rPr>
      </w:pPr>
      <w:r w:rsidRPr="00185D8A">
        <w:rPr>
          <w:rFonts w:ascii="Arial" w:hAnsi="Arial" w:cs="Arial"/>
        </w:rPr>
        <w:t>1.- Sin ocupación de banquetas en residencias y edificios $ 38.00 por cada día.</w:t>
      </w:r>
    </w:p>
    <w:p w:rsidR="00185D8A" w:rsidRPr="00185D8A" w:rsidRDefault="00185D8A" w:rsidP="00185D8A">
      <w:pPr>
        <w:tabs>
          <w:tab w:val="left" w:pos="-709"/>
        </w:tabs>
        <w:ind w:left="567" w:hanging="327"/>
        <w:jc w:val="both"/>
        <w:rPr>
          <w:rFonts w:ascii="Arial" w:hAnsi="Arial" w:cs="Arial"/>
        </w:rPr>
      </w:pPr>
      <w:r w:rsidRPr="00185D8A">
        <w:rPr>
          <w:rFonts w:ascii="Arial" w:hAnsi="Arial" w:cs="Arial"/>
        </w:rPr>
        <w:t>2.- Por ocupación de banquetas, además del pago anterior se pagarán $166.00 por día de ocupación por metro lineal.</w:t>
      </w:r>
    </w:p>
    <w:p w:rsidR="00185D8A" w:rsidRPr="00185D8A" w:rsidRDefault="00185D8A" w:rsidP="00185D8A">
      <w:pPr>
        <w:tabs>
          <w:tab w:val="left" w:pos="-709"/>
        </w:tabs>
        <w:ind w:left="240"/>
        <w:jc w:val="both"/>
        <w:rPr>
          <w:rFonts w:ascii="Arial" w:hAnsi="Arial" w:cs="Arial"/>
        </w:rPr>
      </w:pPr>
      <w:r w:rsidRPr="00185D8A">
        <w:rPr>
          <w:rFonts w:ascii="Arial" w:hAnsi="Arial" w:cs="Arial"/>
        </w:rPr>
        <w:t>3.- Permiso de rotura de pavimento $ 83.00.</w:t>
      </w:r>
    </w:p>
    <w:p w:rsidR="00185D8A" w:rsidRPr="00185D8A" w:rsidRDefault="00185D8A" w:rsidP="00185D8A">
      <w:pPr>
        <w:ind w:right="50"/>
        <w:jc w:val="both"/>
        <w:rPr>
          <w:rFonts w:ascii="Arial" w:hAnsi="Arial" w:cs="Arial"/>
        </w:rPr>
      </w:pPr>
    </w:p>
    <w:p w:rsidR="00185D8A" w:rsidRPr="00185D8A" w:rsidRDefault="00185D8A" w:rsidP="00185D8A">
      <w:pPr>
        <w:tabs>
          <w:tab w:val="left" w:pos="-709"/>
        </w:tabs>
        <w:ind w:left="240"/>
        <w:jc w:val="both"/>
        <w:rPr>
          <w:rFonts w:ascii="Arial" w:hAnsi="Arial" w:cs="Arial"/>
        </w:rPr>
      </w:pPr>
      <w:r w:rsidRPr="00185D8A">
        <w:rPr>
          <w:rFonts w:ascii="Arial" w:hAnsi="Arial" w:cs="Arial"/>
        </w:rPr>
        <w:t>4.- Depósito para arreglar la rotura de pavimento, cuando dicha obra esté terminada $119.50</w:t>
      </w:r>
    </w:p>
    <w:p w:rsidR="00185D8A" w:rsidRPr="00185D8A" w:rsidRDefault="00185D8A" w:rsidP="00185D8A">
      <w:pPr>
        <w:tabs>
          <w:tab w:val="left" w:pos="-709"/>
        </w:tabs>
        <w:ind w:left="240"/>
        <w:jc w:val="both"/>
        <w:rPr>
          <w:rFonts w:ascii="Arial" w:hAnsi="Arial" w:cs="Arial"/>
        </w:rPr>
      </w:pPr>
    </w:p>
    <w:p w:rsidR="00185D8A" w:rsidRPr="00185D8A" w:rsidRDefault="00185D8A" w:rsidP="00185D8A">
      <w:pPr>
        <w:pStyle w:val="Default"/>
        <w:jc w:val="both"/>
        <w:rPr>
          <w:sz w:val="22"/>
          <w:szCs w:val="22"/>
        </w:rPr>
      </w:pPr>
      <w:r w:rsidRPr="00185D8A">
        <w:rPr>
          <w:sz w:val="22"/>
          <w:szCs w:val="22"/>
        </w:rPr>
        <w:t xml:space="preserve">III.-  Certificación para cambio de uso del suelo, por única vez se pagará conforme a lo siguiente: </w:t>
      </w:r>
    </w:p>
    <w:p w:rsidR="00185D8A" w:rsidRPr="00185D8A" w:rsidRDefault="00185D8A" w:rsidP="00185D8A">
      <w:pPr>
        <w:pStyle w:val="Default"/>
        <w:jc w:val="both"/>
        <w:rPr>
          <w:sz w:val="22"/>
          <w:szCs w:val="22"/>
        </w:rPr>
      </w:pPr>
    </w:p>
    <w:p w:rsidR="00185D8A" w:rsidRPr="00185D8A" w:rsidRDefault="00185D8A" w:rsidP="00185D8A">
      <w:pPr>
        <w:pStyle w:val="Default"/>
        <w:ind w:firstLine="284"/>
        <w:jc w:val="both"/>
        <w:rPr>
          <w:sz w:val="22"/>
          <w:szCs w:val="22"/>
        </w:rPr>
      </w:pPr>
      <w:r w:rsidRPr="00185D8A">
        <w:rPr>
          <w:sz w:val="22"/>
          <w:szCs w:val="22"/>
        </w:rPr>
        <w:t xml:space="preserve">1. Habitacional   </w:t>
      </w:r>
      <w:r w:rsidRPr="00185D8A">
        <w:rPr>
          <w:sz w:val="22"/>
          <w:szCs w:val="22"/>
        </w:rPr>
        <w:tab/>
        <w:t>4 Unidades de Medida y Actualización</w:t>
      </w:r>
    </w:p>
    <w:p w:rsidR="00185D8A" w:rsidRPr="00185D8A" w:rsidRDefault="00185D8A" w:rsidP="00185D8A">
      <w:pPr>
        <w:pStyle w:val="Default"/>
        <w:ind w:firstLine="284"/>
        <w:jc w:val="both"/>
        <w:rPr>
          <w:sz w:val="22"/>
          <w:szCs w:val="22"/>
        </w:rPr>
      </w:pPr>
      <w:r w:rsidRPr="00185D8A">
        <w:rPr>
          <w:sz w:val="22"/>
          <w:szCs w:val="22"/>
        </w:rPr>
        <w:t xml:space="preserve">2. Comercial  </w:t>
      </w:r>
      <w:r w:rsidRPr="00185D8A">
        <w:rPr>
          <w:sz w:val="22"/>
          <w:szCs w:val="22"/>
        </w:rPr>
        <w:tab/>
        <w:t>5 Unidades de Medida y Actualización.</w:t>
      </w:r>
    </w:p>
    <w:p w:rsidR="00185D8A" w:rsidRPr="00185D8A" w:rsidRDefault="00185D8A" w:rsidP="00185D8A">
      <w:pPr>
        <w:pStyle w:val="Default"/>
        <w:ind w:firstLine="284"/>
        <w:jc w:val="both"/>
        <w:rPr>
          <w:sz w:val="22"/>
          <w:szCs w:val="22"/>
        </w:rPr>
      </w:pPr>
      <w:r w:rsidRPr="00185D8A">
        <w:rPr>
          <w:sz w:val="22"/>
          <w:szCs w:val="22"/>
        </w:rPr>
        <w:t xml:space="preserve">3. Industrial    </w:t>
      </w:r>
      <w:r w:rsidRPr="00185D8A">
        <w:rPr>
          <w:sz w:val="22"/>
          <w:szCs w:val="22"/>
        </w:rPr>
        <w:tab/>
        <w:t>6 Unidades de Medida y Actualización.</w:t>
      </w:r>
    </w:p>
    <w:p w:rsidR="00185D8A" w:rsidRPr="00185D8A" w:rsidRDefault="00185D8A" w:rsidP="00185D8A">
      <w:pPr>
        <w:pStyle w:val="Default"/>
        <w:jc w:val="both"/>
        <w:rPr>
          <w:sz w:val="22"/>
          <w:szCs w:val="22"/>
        </w:rPr>
      </w:pPr>
    </w:p>
    <w:p w:rsidR="00185D8A" w:rsidRPr="00185D8A" w:rsidRDefault="00185D8A" w:rsidP="00185D8A">
      <w:pPr>
        <w:jc w:val="both"/>
        <w:rPr>
          <w:rFonts w:ascii="Arial" w:hAnsi="Arial" w:cs="Arial"/>
        </w:rPr>
      </w:pPr>
      <w:r w:rsidRPr="00185D8A">
        <w:rPr>
          <w:rFonts w:ascii="Arial" w:hAnsi="Arial" w:cs="Arial"/>
        </w:rPr>
        <w:t>IV.- Licencia para Construcción o Remodelación:</w:t>
      </w:r>
    </w:p>
    <w:p w:rsidR="00185D8A" w:rsidRPr="00185D8A" w:rsidRDefault="00185D8A" w:rsidP="00185D8A">
      <w:pPr>
        <w:tabs>
          <w:tab w:val="left" w:pos="5387"/>
        </w:tabs>
        <w:jc w:val="both"/>
        <w:rPr>
          <w:rFonts w:ascii="Arial" w:hAnsi="Arial" w:cs="Arial"/>
        </w:rPr>
      </w:pPr>
      <w:r w:rsidRPr="00185D8A">
        <w:rPr>
          <w:rFonts w:ascii="Arial" w:hAnsi="Arial" w:cs="Arial"/>
        </w:rPr>
        <w:t xml:space="preserve">                                                          </w:t>
      </w:r>
      <w:r w:rsidRPr="00185D8A">
        <w:rPr>
          <w:rFonts w:ascii="Arial" w:hAnsi="Arial" w:cs="Arial"/>
        </w:rPr>
        <w:tab/>
        <w:t>Construcción     Remodelación</w:t>
      </w:r>
    </w:p>
    <w:p w:rsidR="00185D8A" w:rsidRPr="00185D8A" w:rsidRDefault="00185D8A" w:rsidP="00185D8A">
      <w:pPr>
        <w:tabs>
          <w:tab w:val="left" w:pos="2268"/>
          <w:tab w:val="left" w:pos="3402"/>
          <w:tab w:val="left" w:pos="5670"/>
          <w:tab w:val="left" w:pos="7380"/>
        </w:tabs>
        <w:ind w:left="284"/>
        <w:jc w:val="both"/>
        <w:rPr>
          <w:rFonts w:ascii="Arial" w:hAnsi="Arial" w:cs="Arial"/>
        </w:rPr>
      </w:pPr>
      <w:r w:rsidRPr="00185D8A">
        <w:rPr>
          <w:rFonts w:ascii="Arial" w:hAnsi="Arial" w:cs="Arial"/>
        </w:rPr>
        <w:t xml:space="preserve">1.- Casa habitación y bodegas           </w:t>
      </w:r>
      <w:r w:rsidRPr="00185D8A">
        <w:rPr>
          <w:rFonts w:ascii="Arial" w:hAnsi="Arial" w:cs="Arial"/>
        </w:rPr>
        <w:tab/>
        <w:t>$ 2.34 M2         $ 1.59 M2</w:t>
      </w:r>
    </w:p>
    <w:p w:rsidR="00185D8A" w:rsidRPr="00185D8A" w:rsidRDefault="00185D8A" w:rsidP="00185D8A">
      <w:pPr>
        <w:tabs>
          <w:tab w:val="left" w:pos="2268"/>
          <w:tab w:val="left" w:pos="3402"/>
          <w:tab w:val="left" w:pos="5670"/>
          <w:tab w:val="left" w:pos="7380"/>
        </w:tabs>
        <w:ind w:left="284"/>
        <w:jc w:val="both"/>
        <w:rPr>
          <w:rFonts w:ascii="Arial" w:hAnsi="Arial" w:cs="Arial"/>
        </w:rPr>
      </w:pPr>
      <w:r w:rsidRPr="00185D8A">
        <w:rPr>
          <w:rFonts w:ascii="Arial" w:hAnsi="Arial" w:cs="Arial"/>
        </w:rPr>
        <w:t xml:space="preserve">2.- Edificios para hoteles, oficinas      </w:t>
      </w:r>
      <w:r w:rsidRPr="00185D8A">
        <w:rPr>
          <w:rFonts w:ascii="Arial" w:hAnsi="Arial" w:cs="Arial"/>
        </w:rPr>
        <w:tab/>
        <w:t>$ 9.36 M2         $ 2.08 M2</w:t>
      </w:r>
    </w:p>
    <w:p w:rsidR="00185D8A" w:rsidRPr="00185D8A" w:rsidRDefault="00185D8A" w:rsidP="00185D8A">
      <w:pPr>
        <w:tabs>
          <w:tab w:val="left" w:pos="5670"/>
          <w:tab w:val="left" w:pos="7230"/>
          <w:tab w:val="left" w:pos="7380"/>
        </w:tabs>
        <w:ind w:left="284"/>
        <w:jc w:val="both"/>
        <w:rPr>
          <w:rFonts w:ascii="Arial" w:hAnsi="Arial" w:cs="Arial"/>
        </w:rPr>
      </w:pPr>
      <w:r w:rsidRPr="00185D8A">
        <w:rPr>
          <w:rFonts w:ascii="Arial" w:hAnsi="Arial" w:cs="Arial"/>
        </w:rPr>
        <w:t xml:space="preserve">      comercios y residencias</w:t>
      </w:r>
    </w:p>
    <w:p w:rsidR="00185D8A" w:rsidRPr="00185D8A" w:rsidRDefault="00185D8A" w:rsidP="00185D8A">
      <w:pPr>
        <w:tabs>
          <w:tab w:val="left" w:pos="708"/>
          <w:tab w:val="left" w:pos="1416"/>
          <w:tab w:val="left" w:pos="2124"/>
          <w:tab w:val="left" w:pos="2832"/>
          <w:tab w:val="left" w:pos="3540"/>
          <w:tab w:val="left" w:pos="4248"/>
        </w:tabs>
        <w:ind w:left="284"/>
        <w:jc w:val="both"/>
        <w:rPr>
          <w:rFonts w:ascii="Arial" w:hAnsi="Arial" w:cs="Arial"/>
        </w:rPr>
      </w:pPr>
      <w:r w:rsidRPr="00185D8A">
        <w:rPr>
          <w:rFonts w:ascii="Arial" w:hAnsi="Arial" w:cs="Arial"/>
        </w:rPr>
        <w:t>3.- Bardas</w:t>
      </w:r>
      <w:r w:rsidRPr="00185D8A">
        <w:rPr>
          <w:rFonts w:ascii="Arial" w:hAnsi="Arial" w:cs="Arial"/>
        </w:rPr>
        <w:tab/>
      </w:r>
      <w:r w:rsidRPr="00185D8A">
        <w:rPr>
          <w:rFonts w:ascii="Arial" w:hAnsi="Arial" w:cs="Arial"/>
        </w:rPr>
        <w:tab/>
      </w:r>
      <w:r w:rsidRPr="00185D8A">
        <w:rPr>
          <w:rFonts w:ascii="Arial" w:hAnsi="Arial" w:cs="Arial"/>
        </w:rPr>
        <w:tab/>
      </w:r>
      <w:r w:rsidRPr="00185D8A">
        <w:rPr>
          <w:rFonts w:ascii="Arial" w:hAnsi="Arial" w:cs="Arial"/>
        </w:rPr>
        <w:tab/>
        <w:t xml:space="preserve">    </w:t>
      </w:r>
      <w:r w:rsidRPr="00185D8A">
        <w:rPr>
          <w:rFonts w:ascii="Arial" w:hAnsi="Arial" w:cs="Arial"/>
        </w:rPr>
        <w:tab/>
      </w:r>
      <w:r w:rsidRPr="00185D8A">
        <w:rPr>
          <w:rFonts w:ascii="Arial" w:hAnsi="Arial" w:cs="Arial"/>
        </w:rPr>
        <w:tab/>
      </w:r>
      <w:r w:rsidRPr="00185D8A">
        <w:rPr>
          <w:rFonts w:ascii="Arial" w:hAnsi="Arial" w:cs="Arial"/>
        </w:rPr>
        <w:tab/>
        <w:t>$ 1.16 M2         $ 0.56 M2</w:t>
      </w:r>
    </w:p>
    <w:p w:rsidR="00185D8A" w:rsidRPr="00185D8A" w:rsidRDefault="00185D8A" w:rsidP="00185D8A">
      <w:pPr>
        <w:tabs>
          <w:tab w:val="left" w:pos="5670"/>
          <w:tab w:val="left" w:pos="7667"/>
          <w:tab w:val="left" w:pos="10080"/>
        </w:tabs>
        <w:ind w:left="284"/>
        <w:jc w:val="both"/>
        <w:rPr>
          <w:rFonts w:ascii="Arial" w:hAnsi="Arial" w:cs="Arial"/>
        </w:rPr>
      </w:pPr>
      <w:r w:rsidRPr="00185D8A">
        <w:rPr>
          <w:rFonts w:ascii="Arial" w:hAnsi="Arial" w:cs="Arial"/>
        </w:rPr>
        <w:t xml:space="preserve">4.- Casas de interés social                 </w:t>
      </w:r>
      <w:r w:rsidRPr="00185D8A">
        <w:rPr>
          <w:rFonts w:ascii="Arial" w:hAnsi="Arial" w:cs="Arial"/>
        </w:rPr>
        <w:tab/>
        <w:t>$ 1.59 M2         $ 1.59 M2</w:t>
      </w:r>
    </w:p>
    <w:p w:rsidR="00185D8A" w:rsidRPr="00185D8A" w:rsidRDefault="00185D8A" w:rsidP="00185D8A">
      <w:pPr>
        <w:tabs>
          <w:tab w:val="left" w:pos="5670"/>
          <w:tab w:val="left" w:pos="7667"/>
          <w:tab w:val="left" w:pos="10080"/>
        </w:tabs>
        <w:ind w:left="595" w:hanging="453"/>
        <w:jc w:val="both"/>
        <w:rPr>
          <w:rFonts w:ascii="Arial" w:hAnsi="Arial" w:cs="Arial"/>
        </w:rPr>
      </w:pPr>
    </w:p>
    <w:p w:rsidR="00185D8A" w:rsidRPr="00185D8A" w:rsidRDefault="00185D8A" w:rsidP="00185D8A">
      <w:pPr>
        <w:tabs>
          <w:tab w:val="left" w:pos="5670"/>
          <w:tab w:val="left" w:pos="7230"/>
          <w:tab w:val="left" w:pos="7380"/>
        </w:tabs>
        <w:jc w:val="both"/>
        <w:rPr>
          <w:rFonts w:ascii="Arial" w:hAnsi="Arial" w:cs="Arial"/>
        </w:rPr>
      </w:pPr>
      <w:r w:rsidRPr="00185D8A">
        <w:rPr>
          <w:rFonts w:ascii="Arial" w:hAnsi="Arial" w:cs="Arial"/>
        </w:rPr>
        <w:t>V.- Por licencia de construcción para instalación de:</w:t>
      </w:r>
    </w:p>
    <w:p w:rsidR="00185D8A" w:rsidRPr="00185D8A" w:rsidRDefault="00185D8A" w:rsidP="00185D8A">
      <w:pPr>
        <w:tabs>
          <w:tab w:val="left" w:pos="5670"/>
          <w:tab w:val="left" w:pos="7230"/>
          <w:tab w:val="left" w:pos="7380"/>
        </w:tabs>
        <w:jc w:val="both"/>
        <w:rPr>
          <w:rFonts w:ascii="Arial" w:hAnsi="Arial" w:cs="Arial"/>
          <w:b/>
        </w:rPr>
      </w:pPr>
    </w:p>
    <w:p w:rsidR="00185D8A" w:rsidRPr="00185D8A" w:rsidRDefault="00185D8A" w:rsidP="00185D8A">
      <w:pPr>
        <w:tabs>
          <w:tab w:val="left" w:pos="5670"/>
          <w:tab w:val="left" w:pos="7230"/>
          <w:tab w:val="left" w:pos="7380"/>
        </w:tabs>
        <w:ind w:left="567" w:hanging="283"/>
        <w:jc w:val="both"/>
        <w:rPr>
          <w:rFonts w:ascii="Arial" w:hAnsi="Arial" w:cs="Arial"/>
        </w:rPr>
      </w:pPr>
      <w:r w:rsidRPr="00185D8A">
        <w:rPr>
          <w:rFonts w:ascii="Arial" w:hAnsi="Arial" w:cs="Arial"/>
        </w:rPr>
        <w:t>1.- Por licencia para construcción e instalación por cada antena de telefonía, cuota única de    $15,823.50</w:t>
      </w:r>
    </w:p>
    <w:p w:rsidR="00185D8A" w:rsidRPr="00185D8A" w:rsidRDefault="00185D8A" w:rsidP="00185D8A">
      <w:pPr>
        <w:ind w:left="567" w:right="50" w:hanging="283"/>
        <w:jc w:val="both"/>
        <w:rPr>
          <w:rFonts w:ascii="Arial" w:hAnsi="Arial" w:cs="Arial"/>
        </w:rPr>
      </w:pPr>
      <w:r w:rsidRPr="00185D8A">
        <w:rPr>
          <w:rFonts w:ascii="Arial" w:hAnsi="Arial" w:cs="Arial"/>
        </w:rPr>
        <w:t>2.- Por licencia de construcción e instalación por cada estación de carburación, cuota única de                   $ 18,808.50</w:t>
      </w:r>
    </w:p>
    <w:p w:rsidR="00185D8A" w:rsidRPr="00185D8A" w:rsidRDefault="00185D8A" w:rsidP="00185D8A">
      <w:pPr>
        <w:tabs>
          <w:tab w:val="left" w:pos="5670"/>
          <w:tab w:val="left" w:pos="7230"/>
          <w:tab w:val="left" w:pos="7380"/>
        </w:tabs>
        <w:ind w:left="284"/>
        <w:jc w:val="both"/>
        <w:rPr>
          <w:rFonts w:ascii="Arial" w:hAnsi="Arial" w:cs="Arial"/>
        </w:rPr>
      </w:pPr>
      <w:r w:rsidRPr="00185D8A">
        <w:rPr>
          <w:rFonts w:ascii="Arial" w:hAnsi="Arial" w:cs="Arial"/>
        </w:rPr>
        <w:t>3.- Por licencia de construcción e instalación de gasolineras, cuota única de $ 38,791.00</w:t>
      </w:r>
    </w:p>
    <w:p w:rsidR="00185D8A" w:rsidRPr="00185D8A" w:rsidRDefault="00185D8A" w:rsidP="00185D8A">
      <w:pPr>
        <w:tabs>
          <w:tab w:val="left" w:pos="5670"/>
          <w:tab w:val="left" w:pos="7230"/>
          <w:tab w:val="left" w:pos="7380"/>
        </w:tabs>
        <w:ind w:left="426" w:hanging="284"/>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$ 48,664.50 por cada aerogenerador o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 Por la expedición de permiso de construcción y remodelación de la instalación dedicada a la explotación del gas de lutitas o gas shale, se cobrará la cantidad de $ 48,664.50 por permiso para cada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VIII.- Por la expedición de permiso de construcción y remodelación de la instalación dedicada a la extracción de Gas Natural $48,664.50 por permiso para cada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IX.- Por la expedición de permiso de construcción y remodelación de la instalación dedicada a la extracción de Gas No Asociado $ 48,664.50 por permiso para cada unidad.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$ 48,664.50 por permiso para cada pozo.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XI.- Por la expedición de permiso de construcción y remodelación de pozo para la extracción de cualquier hidrocarburo $ 48,664.50 por permiso para cada pozo.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w:t>
      </w:r>
    </w:p>
    <w:p w:rsidR="00185D8A" w:rsidRPr="00185D8A" w:rsidRDefault="00185D8A" w:rsidP="00185D8A">
      <w:pPr>
        <w:jc w:val="center"/>
        <w:rPr>
          <w:rFonts w:ascii="Arial" w:hAnsi="Arial" w:cs="Arial"/>
          <w:b/>
          <w:bCs/>
        </w:rPr>
      </w:pPr>
      <w:r w:rsidRPr="00185D8A">
        <w:rPr>
          <w:rFonts w:ascii="Arial" w:hAnsi="Arial" w:cs="Arial"/>
          <w:b/>
          <w:bCs/>
        </w:rPr>
        <w:t>DE LOS SERVICIOS POR ALINEACIÓN DE PREDIOS</w:t>
      </w:r>
    </w:p>
    <w:p w:rsidR="00185D8A" w:rsidRPr="00185D8A" w:rsidRDefault="00185D8A" w:rsidP="00185D8A">
      <w:pPr>
        <w:jc w:val="center"/>
        <w:rPr>
          <w:rFonts w:ascii="Arial" w:hAnsi="Arial" w:cs="Arial"/>
          <w:b/>
          <w:bCs/>
        </w:rPr>
      </w:pPr>
      <w:r w:rsidRPr="00185D8A">
        <w:rPr>
          <w:rFonts w:ascii="Arial" w:hAnsi="Arial" w:cs="Arial"/>
          <w:b/>
          <w:bCs/>
        </w:rPr>
        <w:t>Y ASIGNACIÓN DE NÚMEROS OFICIALES</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bCs/>
        </w:rPr>
      </w:pPr>
      <w:r w:rsidRPr="00185D8A">
        <w:rPr>
          <w:rFonts w:ascii="Arial" w:hAnsi="Arial" w:cs="Arial"/>
          <w:b/>
        </w:rPr>
        <w:t>ARTÍCULO 17.-</w:t>
      </w:r>
      <w:r w:rsidRPr="00185D8A">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185D8A" w:rsidRPr="00185D8A" w:rsidRDefault="00185D8A" w:rsidP="00185D8A">
      <w:pPr>
        <w:tabs>
          <w:tab w:val="left" w:pos="603"/>
          <w:tab w:val="left" w:pos="1139"/>
        </w:tabs>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rPr>
        <w:t>Los derechos correspondientes se pagarán conforme a los conceptos y tarifas siguientes:</w:t>
      </w:r>
    </w:p>
    <w:p w:rsidR="00185D8A" w:rsidRPr="00185D8A" w:rsidRDefault="00185D8A" w:rsidP="00185D8A">
      <w:pPr>
        <w:ind w:right="50"/>
        <w:jc w:val="both"/>
        <w:rPr>
          <w:rFonts w:ascii="Arial" w:hAnsi="Arial" w:cs="Arial"/>
        </w:rPr>
      </w:pPr>
    </w:p>
    <w:p w:rsidR="00185D8A" w:rsidRPr="00185D8A" w:rsidRDefault="00185D8A" w:rsidP="00185D8A">
      <w:pPr>
        <w:tabs>
          <w:tab w:val="left" w:pos="-993"/>
        </w:tabs>
        <w:jc w:val="both"/>
        <w:rPr>
          <w:rFonts w:ascii="Arial" w:hAnsi="Arial" w:cs="Arial"/>
        </w:rPr>
      </w:pPr>
      <w:r w:rsidRPr="00185D8A">
        <w:rPr>
          <w:rFonts w:ascii="Arial" w:hAnsi="Arial" w:cs="Arial"/>
        </w:rPr>
        <w:t xml:space="preserve">I.- Por alineamiento de lotes y terrenos ubicados en la cabecera del Municipio, que no exceden de </w:t>
      </w:r>
      <w:smartTag w:uri="urn:schemas-microsoft-com:office:smarttags" w:element="metricconverter">
        <w:smartTagPr>
          <w:attr w:name="ProductID" w:val="10 metros"/>
        </w:smartTagPr>
        <w:r w:rsidRPr="00185D8A">
          <w:rPr>
            <w:rFonts w:ascii="Arial" w:hAnsi="Arial" w:cs="Arial"/>
          </w:rPr>
          <w:t>10 metros</w:t>
        </w:r>
      </w:smartTag>
      <w:r w:rsidRPr="00185D8A">
        <w:rPr>
          <w:rFonts w:ascii="Arial" w:hAnsi="Arial" w:cs="Arial"/>
        </w:rPr>
        <w:t xml:space="preserve"> de frente a la vía pública, pagarán de $121.50 a $ 186.00 el excedente de </w:t>
      </w:r>
      <w:smartTag w:uri="urn:schemas-microsoft-com:office:smarttags" w:element="metricconverter">
        <w:smartTagPr>
          <w:attr w:name="ProductID" w:val="10 metros"/>
        </w:smartTagPr>
        <w:r w:rsidRPr="00185D8A">
          <w:rPr>
            <w:rFonts w:ascii="Arial" w:hAnsi="Arial" w:cs="Arial"/>
          </w:rPr>
          <w:t>10 metros</w:t>
        </w:r>
      </w:smartTag>
      <w:r w:rsidRPr="00185D8A">
        <w:rPr>
          <w:rFonts w:ascii="Arial" w:hAnsi="Arial" w:cs="Arial"/>
        </w:rPr>
        <w:t xml:space="preserve"> se pagará proporcionalmente.</w:t>
      </w:r>
    </w:p>
    <w:p w:rsidR="00185D8A" w:rsidRPr="00185D8A" w:rsidRDefault="00185D8A" w:rsidP="00185D8A">
      <w:pPr>
        <w:jc w:val="both"/>
        <w:rPr>
          <w:rFonts w:ascii="Arial" w:hAnsi="Arial" w:cs="Arial"/>
          <w:b/>
        </w:rPr>
      </w:pPr>
    </w:p>
    <w:p w:rsidR="00185D8A" w:rsidRPr="00185D8A" w:rsidRDefault="00185D8A" w:rsidP="00185D8A">
      <w:pPr>
        <w:jc w:val="both"/>
        <w:rPr>
          <w:rFonts w:ascii="Arial" w:hAnsi="Arial" w:cs="Arial"/>
        </w:rPr>
      </w:pPr>
      <w:r w:rsidRPr="00185D8A">
        <w:rPr>
          <w:rFonts w:ascii="Arial" w:hAnsi="Arial" w:cs="Arial"/>
        </w:rPr>
        <w:t>II.- Por la asignación de número oficial se pagará $ 97.00 por predio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III</w:t>
      </w:r>
    </w:p>
    <w:p w:rsidR="00185D8A" w:rsidRPr="00185D8A" w:rsidRDefault="00185D8A" w:rsidP="00185D8A">
      <w:pPr>
        <w:jc w:val="center"/>
        <w:rPr>
          <w:rFonts w:ascii="Arial" w:hAnsi="Arial" w:cs="Arial"/>
          <w:b/>
          <w:bCs/>
        </w:rPr>
      </w:pPr>
      <w:r w:rsidRPr="00185D8A">
        <w:rPr>
          <w:rFonts w:ascii="Arial" w:hAnsi="Arial" w:cs="Arial"/>
          <w:b/>
          <w:bCs/>
        </w:rPr>
        <w:t>POR LA EXPEDICIÓN DE LICENCIAS PARA FRACCIONAMIENTOS</w:t>
      </w:r>
    </w:p>
    <w:p w:rsidR="00185D8A" w:rsidRPr="00185D8A" w:rsidRDefault="00185D8A" w:rsidP="00185D8A">
      <w:pPr>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b/>
        </w:rPr>
        <w:t>ARTÍCULO 18.-</w:t>
      </w:r>
      <w:r w:rsidRPr="00185D8A">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185D8A">
        <w:rPr>
          <w:rFonts w:ascii="Arial" w:hAnsi="Arial" w:cs="Arial"/>
        </w:rPr>
        <w:t>Se causarán conforme a las siguientes tarifas:</w:t>
      </w:r>
    </w:p>
    <w:p w:rsidR="00185D8A" w:rsidRPr="00185D8A" w:rsidRDefault="00185D8A" w:rsidP="00185D8A">
      <w:pPr>
        <w:ind w:right="50"/>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 Por revisión de planos y autorización de fraccionamientos $182.50 por cada lote.</w:t>
      </w:r>
    </w:p>
    <w:p w:rsidR="00185D8A" w:rsidRPr="00185D8A" w:rsidRDefault="00185D8A" w:rsidP="00185D8A">
      <w:pPr>
        <w:jc w:val="both"/>
        <w:rPr>
          <w:rFonts w:ascii="Arial" w:hAnsi="Arial" w:cs="Arial"/>
        </w:rPr>
      </w:pPr>
    </w:p>
    <w:p w:rsidR="00185D8A" w:rsidRPr="00185D8A" w:rsidRDefault="00185D8A" w:rsidP="00185D8A">
      <w:pPr>
        <w:ind w:left="284" w:hanging="284"/>
        <w:jc w:val="both"/>
        <w:rPr>
          <w:rFonts w:ascii="Arial" w:hAnsi="Arial" w:cs="Arial"/>
        </w:rPr>
      </w:pPr>
      <w:r w:rsidRPr="00185D8A">
        <w:rPr>
          <w:rFonts w:ascii="Arial" w:hAnsi="Arial" w:cs="Arial"/>
        </w:rPr>
        <w:t>II.- Para la creación de nuevos fraccionamientos y su lotificación, la obtención del permiso una cuota por metro cuadrado vendible conforme a lo siguiente:</w:t>
      </w:r>
    </w:p>
    <w:p w:rsidR="00185D8A" w:rsidRPr="00185D8A" w:rsidRDefault="00185D8A" w:rsidP="00185D8A">
      <w:pPr>
        <w:ind w:left="567" w:right="51" w:hanging="283"/>
        <w:jc w:val="both"/>
        <w:rPr>
          <w:rFonts w:ascii="Arial" w:hAnsi="Arial" w:cs="Arial"/>
        </w:rPr>
      </w:pPr>
      <w:r w:rsidRPr="00185D8A">
        <w:rPr>
          <w:rFonts w:ascii="Arial" w:hAnsi="Arial" w:cs="Arial"/>
        </w:rPr>
        <w:t>1.- Interés   social</w:t>
      </w:r>
      <w:r w:rsidRPr="00185D8A">
        <w:rPr>
          <w:rFonts w:ascii="Arial" w:hAnsi="Arial" w:cs="Arial"/>
        </w:rPr>
        <w:tab/>
        <w:t xml:space="preserve">  </w:t>
      </w:r>
      <w:r w:rsidRPr="00185D8A">
        <w:rPr>
          <w:rFonts w:ascii="Arial" w:hAnsi="Arial" w:cs="Arial"/>
        </w:rPr>
        <w:tab/>
        <w:t xml:space="preserve">$ 2.06 m2. </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2.- Residencial   </w:t>
      </w:r>
      <w:r w:rsidRPr="00185D8A">
        <w:rPr>
          <w:rFonts w:ascii="Arial" w:hAnsi="Arial" w:cs="Arial"/>
        </w:rPr>
        <w:tab/>
        <w:t xml:space="preserve">   </w:t>
      </w:r>
      <w:r w:rsidRPr="00185D8A">
        <w:rPr>
          <w:rFonts w:ascii="Arial" w:hAnsi="Arial" w:cs="Arial"/>
        </w:rPr>
        <w:tab/>
        <w:t>$ 3.69 m2.</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3.- Comercial        </w:t>
      </w:r>
      <w:r w:rsidRPr="00185D8A">
        <w:rPr>
          <w:rFonts w:ascii="Arial" w:hAnsi="Arial" w:cs="Arial"/>
        </w:rPr>
        <w:tab/>
        <w:t xml:space="preserve">   </w:t>
      </w:r>
      <w:r w:rsidRPr="00185D8A">
        <w:rPr>
          <w:rFonts w:ascii="Arial" w:hAnsi="Arial" w:cs="Arial"/>
        </w:rPr>
        <w:tab/>
        <w:t>$ 3.22 m2</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4.- Industrial            </w:t>
      </w:r>
      <w:r w:rsidRPr="00185D8A">
        <w:rPr>
          <w:rFonts w:ascii="Arial" w:hAnsi="Arial" w:cs="Arial"/>
        </w:rPr>
        <w:tab/>
        <w:t>$ 3.22 m2</w:t>
      </w:r>
    </w:p>
    <w:p w:rsidR="00185D8A" w:rsidRPr="00185D8A" w:rsidRDefault="00185D8A" w:rsidP="00185D8A">
      <w:pPr>
        <w:ind w:left="567" w:right="51" w:hanging="283"/>
        <w:jc w:val="both"/>
        <w:rPr>
          <w:rFonts w:ascii="Arial" w:hAnsi="Arial" w:cs="Arial"/>
        </w:rPr>
      </w:pPr>
      <w:r w:rsidRPr="00185D8A">
        <w:rPr>
          <w:rFonts w:ascii="Arial" w:hAnsi="Arial" w:cs="Arial"/>
        </w:rPr>
        <w:t xml:space="preserve">5.- Campestres        </w:t>
      </w:r>
      <w:r w:rsidRPr="00185D8A">
        <w:rPr>
          <w:rFonts w:ascii="Arial" w:hAnsi="Arial" w:cs="Arial"/>
        </w:rPr>
        <w:tab/>
        <w:t>$ 4.11 m2</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III.- Para permisos de relotificación de fraccionamientos existentes y por sub divisiones, fusiones, de terrenos urbanizados y campestres, causaran una cuota por metro cuadrado vendible de:</w:t>
      </w:r>
    </w:p>
    <w:p w:rsidR="00185D8A" w:rsidRPr="00185D8A" w:rsidRDefault="00185D8A" w:rsidP="00185D8A">
      <w:pPr>
        <w:ind w:left="567" w:right="51" w:hanging="283"/>
        <w:jc w:val="both"/>
        <w:rPr>
          <w:rFonts w:ascii="Arial" w:hAnsi="Arial" w:cs="Arial"/>
        </w:rPr>
      </w:pPr>
      <w:r w:rsidRPr="00185D8A">
        <w:rPr>
          <w:rFonts w:ascii="Arial" w:hAnsi="Arial" w:cs="Arial"/>
        </w:rPr>
        <w:t>1.- Interés social                   $1.17 m2.</w:t>
      </w:r>
    </w:p>
    <w:p w:rsidR="00185D8A" w:rsidRPr="00185D8A" w:rsidRDefault="00185D8A" w:rsidP="00185D8A">
      <w:pPr>
        <w:ind w:left="567" w:right="51" w:hanging="283"/>
        <w:jc w:val="both"/>
        <w:rPr>
          <w:rFonts w:ascii="Arial" w:hAnsi="Arial" w:cs="Arial"/>
        </w:rPr>
      </w:pPr>
      <w:r w:rsidRPr="00185D8A">
        <w:rPr>
          <w:rFonts w:ascii="Arial" w:hAnsi="Arial" w:cs="Arial"/>
        </w:rPr>
        <w:t>2.- Residencial                      $1.17 m2.</w:t>
      </w:r>
    </w:p>
    <w:p w:rsidR="00185D8A" w:rsidRPr="00185D8A" w:rsidRDefault="00185D8A" w:rsidP="00185D8A">
      <w:pPr>
        <w:ind w:left="567" w:right="51" w:hanging="283"/>
        <w:jc w:val="both"/>
        <w:rPr>
          <w:rFonts w:ascii="Arial" w:hAnsi="Arial" w:cs="Arial"/>
        </w:rPr>
      </w:pPr>
      <w:r w:rsidRPr="00185D8A">
        <w:rPr>
          <w:rFonts w:ascii="Arial" w:hAnsi="Arial" w:cs="Arial"/>
        </w:rPr>
        <w:t>3.- Comercial                        $1.17 m2.</w:t>
      </w:r>
    </w:p>
    <w:p w:rsidR="00185D8A" w:rsidRPr="00185D8A" w:rsidRDefault="00185D8A" w:rsidP="00185D8A">
      <w:pPr>
        <w:ind w:left="567" w:right="51" w:hanging="283"/>
        <w:jc w:val="both"/>
        <w:rPr>
          <w:rFonts w:ascii="Arial" w:hAnsi="Arial" w:cs="Arial"/>
        </w:rPr>
      </w:pPr>
      <w:r w:rsidRPr="00185D8A">
        <w:rPr>
          <w:rFonts w:ascii="Arial" w:hAnsi="Arial" w:cs="Arial"/>
        </w:rPr>
        <w:t>4-  Industrial                          $1.17 m2.</w:t>
      </w:r>
    </w:p>
    <w:p w:rsidR="00185D8A" w:rsidRPr="00185D8A" w:rsidRDefault="00185D8A" w:rsidP="00185D8A">
      <w:pPr>
        <w:ind w:left="567" w:right="51" w:hanging="283"/>
        <w:jc w:val="both"/>
        <w:rPr>
          <w:rFonts w:ascii="Arial" w:hAnsi="Arial" w:cs="Arial"/>
        </w:rPr>
      </w:pPr>
      <w:r w:rsidRPr="00185D8A">
        <w:rPr>
          <w:rFonts w:ascii="Arial" w:hAnsi="Arial" w:cs="Arial"/>
        </w:rPr>
        <w:t>5.- Campestre                       $1.17 m2.</w:t>
      </w:r>
    </w:p>
    <w:p w:rsidR="00185D8A" w:rsidRPr="00185D8A" w:rsidRDefault="00185D8A" w:rsidP="00185D8A">
      <w:pPr>
        <w:ind w:left="567" w:right="51"/>
        <w:jc w:val="both"/>
        <w:rPr>
          <w:rFonts w:ascii="Arial" w:hAnsi="Arial" w:cs="Arial"/>
        </w:rPr>
      </w:pPr>
    </w:p>
    <w:p w:rsidR="00185D8A" w:rsidRPr="00185D8A" w:rsidRDefault="00185D8A" w:rsidP="00185D8A">
      <w:pPr>
        <w:ind w:right="51"/>
        <w:jc w:val="both"/>
        <w:rPr>
          <w:rFonts w:ascii="Arial" w:hAnsi="Arial" w:cs="Arial"/>
        </w:rPr>
      </w:pPr>
      <w:r w:rsidRPr="00185D8A">
        <w:rPr>
          <w:rFonts w:ascii="Arial" w:hAnsi="Arial" w:cs="Arial"/>
        </w:rPr>
        <w:t>IV.- Por aprobación de planos de subdivisiones, fusiones, lotificaciones o relotificaciones se aplicarán las siguientes tarifas:</w:t>
      </w:r>
    </w:p>
    <w:p w:rsidR="00185D8A" w:rsidRPr="00185D8A" w:rsidRDefault="00185D8A" w:rsidP="00185D8A">
      <w:pPr>
        <w:ind w:right="51" w:firstLine="284"/>
        <w:jc w:val="both"/>
        <w:rPr>
          <w:rFonts w:ascii="Arial" w:hAnsi="Arial" w:cs="Arial"/>
        </w:rPr>
      </w:pPr>
      <w:r w:rsidRPr="00185D8A">
        <w:rPr>
          <w:rFonts w:ascii="Arial" w:hAnsi="Arial" w:cs="Arial"/>
        </w:rPr>
        <w:t>1.- Urbano</w:t>
      </w:r>
      <w:r w:rsidRPr="00185D8A">
        <w:rPr>
          <w:rFonts w:ascii="Arial" w:hAnsi="Arial" w:cs="Arial"/>
        </w:rPr>
        <w:tab/>
      </w:r>
      <w:r w:rsidRPr="00185D8A">
        <w:rPr>
          <w:rFonts w:ascii="Arial" w:hAnsi="Arial" w:cs="Arial"/>
        </w:rPr>
        <w:tab/>
      </w:r>
      <w:r w:rsidRPr="00185D8A">
        <w:rPr>
          <w:rFonts w:ascii="Arial" w:hAnsi="Arial" w:cs="Arial"/>
        </w:rPr>
        <w:tab/>
        <w:t>$185.00</w:t>
      </w:r>
    </w:p>
    <w:p w:rsidR="00185D8A" w:rsidRPr="00185D8A" w:rsidRDefault="00185D8A" w:rsidP="00185D8A">
      <w:pPr>
        <w:ind w:right="51" w:firstLine="284"/>
        <w:jc w:val="both"/>
        <w:rPr>
          <w:rFonts w:ascii="Arial" w:hAnsi="Arial" w:cs="Arial"/>
        </w:rPr>
      </w:pPr>
      <w:r w:rsidRPr="00185D8A">
        <w:rPr>
          <w:rFonts w:ascii="Arial" w:hAnsi="Arial" w:cs="Arial"/>
        </w:rPr>
        <w:t>2.- Rustico</w:t>
      </w:r>
      <w:r w:rsidRPr="00185D8A">
        <w:rPr>
          <w:rFonts w:ascii="Arial" w:hAnsi="Arial" w:cs="Arial"/>
        </w:rPr>
        <w:tab/>
      </w:r>
      <w:r w:rsidRPr="00185D8A">
        <w:rPr>
          <w:rFonts w:ascii="Arial" w:hAnsi="Arial" w:cs="Arial"/>
        </w:rPr>
        <w:tab/>
      </w:r>
      <w:r w:rsidRPr="00185D8A">
        <w:rPr>
          <w:rFonts w:ascii="Arial" w:hAnsi="Arial" w:cs="Arial"/>
        </w:rPr>
        <w:tab/>
        <w:t xml:space="preserve">$185.00            </w:t>
      </w:r>
    </w:p>
    <w:p w:rsidR="00185D8A" w:rsidRPr="00185D8A" w:rsidRDefault="00185D8A" w:rsidP="00185D8A">
      <w:pPr>
        <w:ind w:right="51" w:firstLine="284"/>
        <w:jc w:val="both"/>
        <w:rPr>
          <w:rFonts w:ascii="Arial" w:hAnsi="Arial" w:cs="Arial"/>
        </w:rPr>
      </w:pPr>
      <w:r w:rsidRPr="00185D8A">
        <w:rPr>
          <w:rFonts w:ascii="Arial" w:hAnsi="Arial" w:cs="Arial"/>
        </w:rPr>
        <w:t>3.- Comercial</w:t>
      </w:r>
      <w:r w:rsidRPr="00185D8A">
        <w:rPr>
          <w:rFonts w:ascii="Arial" w:hAnsi="Arial" w:cs="Arial"/>
        </w:rPr>
        <w:tab/>
      </w:r>
      <w:r w:rsidRPr="00185D8A">
        <w:rPr>
          <w:rFonts w:ascii="Arial" w:hAnsi="Arial" w:cs="Arial"/>
        </w:rPr>
        <w:tab/>
        <w:t>$185.00</w:t>
      </w:r>
    </w:p>
    <w:p w:rsidR="00185D8A" w:rsidRPr="00185D8A" w:rsidRDefault="00185D8A" w:rsidP="00185D8A">
      <w:pPr>
        <w:ind w:right="51" w:firstLine="284"/>
        <w:jc w:val="both"/>
        <w:rPr>
          <w:rFonts w:ascii="Arial" w:hAnsi="Arial" w:cs="Arial"/>
        </w:rPr>
      </w:pPr>
      <w:r w:rsidRPr="00185D8A">
        <w:rPr>
          <w:rFonts w:ascii="Arial" w:hAnsi="Arial" w:cs="Arial"/>
        </w:rPr>
        <w:t>4.- Industrial</w:t>
      </w:r>
      <w:r w:rsidRPr="00185D8A">
        <w:rPr>
          <w:rFonts w:ascii="Arial" w:hAnsi="Arial" w:cs="Arial"/>
        </w:rPr>
        <w:tab/>
      </w:r>
      <w:r w:rsidRPr="00185D8A">
        <w:rPr>
          <w:rFonts w:ascii="Arial" w:hAnsi="Arial" w:cs="Arial"/>
        </w:rPr>
        <w:tab/>
        <w:t xml:space="preserve">$185.00 </w:t>
      </w:r>
    </w:p>
    <w:p w:rsidR="00185D8A" w:rsidRPr="00185D8A" w:rsidRDefault="00185D8A" w:rsidP="00185D8A">
      <w:pPr>
        <w:ind w:right="51" w:firstLine="567"/>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El fraccionador deberá de ceder a título gratuito al municipio el 15% de la superficie vendible del fraccionamiento, independientemente de los metros establecidos para las aperturas de calles.</w:t>
      </w:r>
    </w:p>
    <w:p w:rsidR="00185D8A" w:rsidRPr="00185D8A" w:rsidRDefault="00185D8A" w:rsidP="00185D8A">
      <w:pPr>
        <w:ind w:right="51" w:firstLine="567"/>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Los derechos que se causen conforme a esta sección se cobrarán por metro vendible y se pagarán en la Tesorería Municipal, o en las oficinas autorizadas.</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IV</w:t>
      </w:r>
    </w:p>
    <w:p w:rsidR="00185D8A" w:rsidRPr="00185D8A" w:rsidRDefault="00185D8A" w:rsidP="00185D8A">
      <w:pPr>
        <w:jc w:val="center"/>
        <w:rPr>
          <w:rFonts w:ascii="Arial" w:hAnsi="Arial" w:cs="Arial"/>
          <w:b/>
          <w:bCs/>
        </w:rPr>
      </w:pPr>
      <w:r w:rsidRPr="00185D8A">
        <w:rPr>
          <w:rFonts w:ascii="Arial" w:hAnsi="Arial" w:cs="Arial"/>
          <w:b/>
          <w:bCs/>
        </w:rPr>
        <w:t>POR LICENCIAS PARA ESTABLECIMIENTOS QUE EXPENDAN BEBIDAS ALCOHÓLICAS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bCs/>
        </w:rPr>
      </w:pPr>
      <w:r w:rsidRPr="00185D8A">
        <w:rPr>
          <w:rFonts w:ascii="Arial" w:hAnsi="Arial" w:cs="Arial"/>
          <w:b/>
        </w:rPr>
        <w:t>ARTÍCULO 19.-</w:t>
      </w:r>
      <w:r w:rsidRPr="00185D8A">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El derecho a que se refiere este capítulo, se cobrará de acuerdo a la siguiente:</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I.- Expedición de Licencia para el Funcionamiento de Establecimientos que Expendan Bebidas Alcohólicas bajo cualquier modalidad $ 10,347.00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 Refrendo anual:</w:t>
      </w:r>
    </w:p>
    <w:p w:rsidR="00185D8A" w:rsidRPr="00185D8A" w:rsidRDefault="00185D8A" w:rsidP="00185D8A">
      <w:pPr>
        <w:tabs>
          <w:tab w:val="left" w:pos="6237"/>
        </w:tabs>
        <w:ind w:left="567"/>
        <w:jc w:val="both"/>
        <w:rPr>
          <w:rFonts w:ascii="Arial" w:hAnsi="Arial" w:cs="Arial"/>
        </w:rPr>
      </w:pP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1.- Expendios, depósitos, cervecerías y cantinas     $ 2,190.00</w:t>
      </w: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2.- Restaurantes bar, supermercados y abarrotes   $ 3,936.50</w:t>
      </w: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3.- Bares, discotecas y hoteles                                 $ 5,931.00</w:t>
      </w:r>
    </w:p>
    <w:p w:rsidR="00185D8A" w:rsidRPr="00185D8A" w:rsidRDefault="00185D8A" w:rsidP="00185D8A">
      <w:pPr>
        <w:tabs>
          <w:tab w:val="left" w:pos="6237"/>
        </w:tabs>
        <w:ind w:left="567" w:hanging="425"/>
        <w:jc w:val="both"/>
        <w:rPr>
          <w:rFonts w:ascii="Arial" w:hAnsi="Arial" w:cs="Arial"/>
        </w:rPr>
      </w:pPr>
      <w:r w:rsidRPr="00185D8A">
        <w:rPr>
          <w:rFonts w:ascii="Arial" w:hAnsi="Arial" w:cs="Arial"/>
        </w:rPr>
        <w:t>4.- Zona de tolerancia                                               $ 7,909.00</w:t>
      </w:r>
    </w:p>
    <w:p w:rsidR="00185D8A" w:rsidRPr="00185D8A" w:rsidRDefault="00185D8A" w:rsidP="00185D8A">
      <w:pPr>
        <w:tabs>
          <w:tab w:val="left" w:pos="6237"/>
        </w:tabs>
        <w:ind w:left="567" w:hanging="283"/>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III.- Por Cambios de:</w:t>
      </w:r>
    </w:p>
    <w:p w:rsidR="00185D8A" w:rsidRPr="00185D8A" w:rsidRDefault="00185D8A" w:rsidP="00185D8A">
      <w:pPr>
        <w:jc w:val="both"/>
        <w:rPr>
          <w:rFonts w:ascii="Arial" w:hAnsi="Arial" w:cs="Arial"/>
        </w:rPr>
      </w:pPr>
    </w:p>
    <w:p w:rsidR="00185D8A" w:rsidRPr="00185D8A" w:rsidRDefault="00185D8A" w:rsidP="00185D8A">
      <w:pPr>
        <w:tabs>
          <w:tab w:val="left" w:pos="6237"/>
        </w:tabs>
        <w:ind w:left="426" w:hanging="284"/>
        <w:jc w:val="both"/>
        <w:rPr>
          <w:rFonts w:ascii="Arial" w:hAnsi="Arial" w:cs="Arial"/>
        </w:rPr>
      </w:pPr>
      <w:r w:rsidRPr="00185D8A">
        <w:rPr>
          <w:rFonts w:ascii="Arial" w:hAnsi="Arial" w:cs="Arial"/>
        </w:rPr>
        <w:t>1.-Giro comercial, el equivalente al 65% del monto de la licencia para el funcionamiento de establecimientos que expendan Bebidas Alcohólicas bajo cualquier modalidad.</w:t>
      </w:r>
    </w:p>
    <w:p w:rsidR="00185D8A" w:rsidRPr="00185D8A" w:rsidRDefault="00185D8A" w:rsidP="00185D8A">
      <w:pPr>
        <w:tabs>
          <w:tab w:val="left" w:pos="6237"/>
        </w:tabs>
        <w:ind w:left="426" w:hanging="284"/>
        <w:jc w:val="both"/>
        <w:rPr>
          <w:rFonts w:ascii="Arial" w:hAnsi="Arial" w:cs="Arial"/>
        </w:rPr>
      </w:pPr>
      <w:r w:rsidRPr="00185D8A">
        <w:rPr>
          <w:rFonts w:ascii="Arial" w:hAnsi="Arial" w:cs="Arial"/>
        </w:rPr>
        <w:t xml:space="preserve">2.-Propietario el equivalente al 50% del monto de la licencia para el funcionamiento de establecimientos que expendan Bebidas Alcohólicas bajo cualquier modalidad. </w:t>
      </w:r>
    </w:p>
    <w:p w:rsidR="00185D8A" w:rsidRPr="00185D8A" w:rsidRDefault="00185D8A" w:rsidP="00185D8A">
      <w:pPr>
        <w:tabs>
          <w:tab w:val="left" w:pos="6237"/>
        </w:tabs>
        <w:ind w:left="426" w:hanging="284"/>
        <w:jc w:val="both"/>
        <w:rPr>
          <w:rFonts w:ascii="Arial" w:hAnsi="Arial" w:cs="Arial"/>
        </w:rPr>
      </w:pPr>
      <w:r w:rsidRPr="00185D8A">
        <w:rPr>
          <w:rFonts w:ascii="Arial" w:hAnsi="Arial" w:cs="Arial"/>
        </w:rPr>
        <w:t>3.-Domicilio comercial el equivalente al 50% del monto de la licencia para el funcionamiento de establecimientos que expendan Bebidas Alcohólicas bajo cualquier modalidad.</w:t>
      </w:r>
    </w:p>
    <w:p w:rsidR="00185D8A" w:rsidRDefault="00185D8A" w:rsidP="00185D8A">
      <w:pPr>
        <w:tabs>
          <w:tab w:val="left" w:pos="6237"/>
        </w:tabs>
        <w:jc w:val="both"/>
        <w:rPr>
          <w:rFonts w:ascii="Arial" w:hAnsi="Arial" w:cs="Arial"/>
        </w:rPr>
      </w:pPr>
    </w:p>
    <w:p w:rsidR="00781603" w:rsidRDefault="00781603" w:rsidP="00185D8A">
      <w:pPr>
        <w:tabs>
          <w:tab w:val="left" w:pos="6237"/>
        </w:tabs>
        <w:jc w:val="both"/>
        <w:rPr>
          <w:rFonts w:ascii="Arial" w:hAnsi="Arial" w:cs="Arial"/>
        </w:rPr>
      </w:pPr>
    </w:p>
    <w:p w:rsidR="00781603" w:rsidRPr="00185D8A" w:rsidRDefault="00781603" w:rsidP="00185D8A">
      <w:pPr>
        <w:tabs>
          <w:tab w:val="left" w:pos="6237"/>
        </w:tabs>
        <w:jc w:val="both"/>
        <w:rPr>
          <w:rFonts w:ascii="Arial" w:hAnsi="Arial" w:cs="Arial"/>
        </w:rPr>
      </w:pPr>
    </w:p>
    <w:p w:rsidR="00185D8A" w:rsidRPr="00185D8A" w:rsidRDefault="00185D8A" w:rsidP="00185D8A">
      <w:pPr>
        <w:jc w:val="center"/>
        <w:rPr>
          <w:rFonts w:ascii="Arial" w:hAnsi="Arial" w:cs="Arial"/>
          <w:b/>
        </w:rPr>
      </w:pPr>
      <w:r w:rsidRPr="00185D8A">
        <w:rPr>
          <w:rFonts w:ascii="Arial" w:hAnsi="Arial" w:cs="Arial"/>
          <w:b/>
        </w:rPr>
        <w:t>SECCIÓN V</w:t>
      </w:r>
    </w:p>
    <w:p w:rsidR="00185D8A" w:rsidRPr="00185D8A" w:rsidRDefault="00185D8A" w:rsidP="00185D8A">
      <w:pPr>
        <w:jc w:val="center"/>
        <w:rPr>
          <w:rFonts w:ascii="Arial" w:hAnsi="Arial" w:cs="Arial"/>
          <w:b/>
          <w:bCs/>
        </w:rPr>
      </w:pPr>
      <w:r w:rsidRPr="00185D8A">
        <w:rPr>
          <w:rFonts w:ascii="Arial" w:hAnsi="Arial" w:cs="Arial"/>
          <w:b/>
          <w:bCs/>
        </w:rPr>
        <w:t>DE LOS SERVICIOS CATASTRALES</w:t>
      </w:r>
    </w:p>
    <w:p w:rsidR="00185D8A" w:rsidRPr="00185D8A" w:rsidRDefault="00185D8A" w:rsidP="00185D8A">
      <w:pPr>
        <w:jc w:val="center"/>
        <w:rPr>
          <w:rFonts w:ascii="Arial" w:hAnsi="Arial" w:cs="Arial"/>
          <w:b/>
          <w:bCs/>
        </w:rPr>
      </w:pPr>
    </w:p>
    <w:p w:rsidR="00185D8A" w:rsidRPr="00185D8A" w:rsidRDefault="00185D8A" w:rsidP="00185D8A">
      <w:pPr>
        <w:ind w:right="50"/>
        <w:jc w:val="both"/>
        <w:rPr>
          <w:rFonts w:ascii="Arial" w:hAnsi="Arial" w:cs="Arial"/>
          <w:bCs/>
        </w:rPr>
      </w:pPr>
      <w:r w:rsidRPr="00185D8A">
        <w:rPr>
          <w:rFonts w:ascii="Arial" w:hAnsi="Arial" w:cs="Arial"/>
          <w:b/>
        </w:rPr>
        <w:t>ARTÍCULO 20.-</w:t>
      </w:r>
      <w:r w:rsidRPr="00185D8A">
        <w:rPr>
          <w:rFonts w:ascii="Arial" w:hAnsi="Arial" w:cs="Arial"/>
          <w:bCs/>
        </w:rPr>
        <w:t xml:space="preserve"> Son objeto de estos derechos, los servicios que presten las autoridades municipales por concepto de:</w:t>
      </w:r>
    </w:p>
    <w:p w:rsidR="00185D8A" w:rsidRPr="00185D8A" w:rsidRDefault="00185D8A" w:rsidP="00185D8A">
      <w:pPr>
        <w:ind w:right="50"/>
        <w:jc w:val="both"/>
        <w:rPr>
          <w:rFonts w:ascii="Arial" w:hAnsi="Arial" w:cs="Arial"/>
          <w:bCs/>
        </w:rPr>
      </w:pPr>
    </w:p>
    <w:p w:rsidR="00185D8A" w:rsidRPr="00185D8A" w:rsidRDefault="00185D8A" w:rsidP="00185D8A">
      <w:pPr>
        <w:ind w:right="50"/>
        <w:jc w:val="both"/>
        <w:rPr>
          <w:rFonts w:ascii="Arial" w:hAnsi="Arial" w:cs="Arial"/>
          <w:b/>
          <w:u w:val="single"/>
        </w:rPr>
      </w:pPr>
      <w:r w:rsidRPr="00185D8A">
        <w:rPr>
          <w:rFonts w:ascii="Arial" w:hAnsi="Arial" w:cs="Arial"/>
        </w:rPr>
        <w:t>I.- Certificaciones catastrales $ 121.50</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b/>
        </w:rPr>
      </w:pPr>
      <w:r w:rsidRPr="00185D8A">
        <w:rPr>
          <w:rFonts w:ascii="Arial" w:hAnsi="Arial" w:cs="Arial"/>
        </w:rPr>
        <w:t xml:space="preserve">II.- Deslinde de predios urbanos $ 182.50 hasta </w:t>
      </w:r>
      <w:smartTag w:uri="urn:schemas-microsoft-com:office:smarttags" w:element="metricconverter">
        <w:smartTagPr>
          <w:attr w:name="ProductID" w:val="225 m2"/>
        </w:smartTagPr>
        <w:r w:rsidRPr="00185D8A">
          <w:rPr>
            <w:rFonts w:ascii="Arial" w:hAnsi="Arial" w:cs="Arial"/>
          </w:rPr>
          <w:t>225 m2</w:t>
        </w:r>
      </w:smartTag>
      <w:r w:rsidRPr="00185D8A">
        <w:rPr>
          <w:rFonts w:ascii="Arial" w:hAnsi="Arial" w:cs="Arial"/>
        </w:rPr>
        <w:t xml:space="preserve"> y $267.00 de </w:t>
      </w:r>
      <w:smartTag w:uri="urn:schemas-microsoft-com:office:smarttags" w:element="metricconverter">
        <w:smartTagPr>
          <w:attr w:name="ProductID" w:val="226 m2"/>
        </w:smartTagPr>
        <w:r w:rsidRPr="00185D8A">
          <w:rPr>
            <w:rFonts w:ascii="Arial" w:hAnsi="Arial" w:cs="Arial"/>
          </w:rPr>
          <w:t>226 m2</w:t>
        </w:r>
      </w:smartTag>
      <w:r w:rsidRPr="00185D8A">
        <w:rPr>
          <w:rFonts w:ascii="Arial" w:hAnsi="Arial" w:cs="Arial"/>
        </w:rPr>
        <w:t xml:space="preserve"> en adelante. Y en el caso de predios rústicos $278.00 por hectárea</w:t>
      </w:r>
      <w:r w:rsidRPr="00185D8A">
        <w:rPr>
          <w:rFonts w:ascii="Arial" w:hAnsi="Arial" w:cs="Arial"/>
          <w:b/>
        </w:rPr>
        <w:t>.</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 xml:space="preserve">III.- Dibujo de planos urbanos y rústicos $ 146.50                               </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IV.- Registros Catastrales:</w:t>
      </w:r>
    </w:p>
    <w:p w:rsidR="00185D8A" w:rsidRPr="00185D8A" w:rsidRDefault="00185D8A" w:rsidP="00185D8A">
      <w:pPr>
        <w:ind w:left="708" w:hanging="499"/>
        <w:jc w:val="both"/>
        <w:rPr>
          <w:rFonts w:ascii="Arial" w:hAnsi="Arial" w:cs="Arial"/>
        </w:rPr>
      </w:pPr>
      <w:r w:rsidRPr="00185D8A">
        <w:rPr>
          <w:rFonts w:ascii="Arial" w:hAnsi="Arial" w:cs="Arial"/>
        </w:rPr>
        <w:t>1.- Avaluó Catastral previo $245.50</w:t>
      </w:r>
    </w:p>
    <w:p w:rsidR="00185D8A" w:rsidRPr="00185D8A" w:rsidRDefault="00185D8A" w:rsidP="00185D8A">
      <w:pPr>
        <w:ind w:left="708" w:hanging="499"/>
        <w:jc w:val="both"/>
        <w:rPr>
          <w:rFonts w:ascii="Arial" w:hAnsi="Arial" w:cs="Arial"/>
        </w:rPr>
      </w:pPr>
      <w:r w:rsidRPr="00185D8A">
        <w:rPr>
          <w:rFonts w:ascii="Arial" w:hAnsi="Arial" w:cs="Arial"/>
        </w:rPr>
        <w:t>2.- Avalúo definitivo $ 363.00 Por avalúo y con vigencia de 60 días naturales.</w:t>
      </w:r>
    </w:p>
    <w:p w:rsidR="00185D8A" w:rsidRPr="00185D8A" w:rsidRDefault="00185D8A" w:rsidP="00185D8A">
      <w:pPr>
        <w:ind w:left="708" w:hanging="499"/>
        <w:jc w:val="both"/>
        <w:rPr>
          <w:rFonts w:ascii="Arial" w:hAnsi="Arial" w:cs="Arial"/>
        </w:rPr>
      </w:pPr>
      <w:r w:rsidRPr="00185D8A">
        <w:rPr>
          <w:rFonts w:ascii="Arial" w:hAnsi="Arial" w:cs="Arial"/>
        </w:rPr>
        <w:t>3.- Revisión y apertura de registros por concepto de adquisición de inmuebles, lo que resulte de aplicar el 1.8 al millar al valor catastral.</w:t>
      </w:r>
    </w:p>
    <w:p w:rsidR="00185D8A" w:rsidRPr="00185D8A" w:rsidRDefault="00185D8A" w:rsidP="00185D8A">
      <w:pPr>
        <w:ind w:left="708" w:hanging="499"/>
        <w:jc w:val="both"/>
        <w:rPr>
          <w:rFonts w:ascii="Arial" w:hAnsi="Arial" w:cs="Arial"/>
        </w:rPr>
      </w:pPr>
      <w:r w:rsidRPr="00185D8A">
        <w:rPr>
          <w:rFonts w:ascii="Arial" w:hAnsi="Arial" w:cs="Arial"/>
        </w:rPr>
        <w:t>4.- Por aclaración o rectificación en un testimonio $245.50.</w:t>
      </w:r>
    </w:p>
    <w:p w:rsidR="00185D8A" w:rsidRPr="00185D8A" w:rsidRDefault="00185D8A" w:rsidP="00185D8A">
      <w:pPr>
        <w:ind w:right="50"/>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El pago de este derecho deberá realizarse en las oficinas de la Tesorería Municipal o en las instituciones autorizadas para tal efecto, en el momento en que se soliciten los servicios.</w:t>
      </w:r>
    </w:p>
    <w:p w:rsidR="00185D8A" w:rsidRPr="00185D8A" w:rsidRDefault="00185D8A" w:rsidP="00185D8A">
      <w:pPr>
        <w:ind w:right="50"/>
        <w:jc w:val="both"/>
        <w:rPr>
          <w:rFonts w:ascii="Arial" w:hAnsi="Arial" w:cs="Arial"/>
          <w:b/>
        </w:rPr>
      </w:pPr>
    </w:p>
    <w:p w:rsidR="00185D8A" w:rsidRPr="00185D8A" w:rsidRDefault="00185D8A" w:rsidP="00185D8A">
      <w:pPr>
        <w:ind w:right="50"/>
        <w:jc w:val="center"/>
        <w:rPr>
          <w:rFonts w:ascii="Arial" w:hAnsi="Arial" w:cs="Arial"/>
          <w:b/>
        </w:rPr>
      </w:pPr>
      <w:r w:rsidRPr="00185D8A">
        <w:rPr>
          <w:rFonts w:ascii="Arial" w:hAnsi="Arial" w:cs="Arial"/>
          <w:b/>
        </w:rPr>
        <w:t>SECCIÓN VI</w:t>
      </w:r>
    </w:p>
    <w:p w:rsidR="00185D8A" w:rsidRPr="00185D8A" w:rsidRDefault="00185D8A" w:rsidP="00185D8A">
      <w:pPr>
        <w:jc w:val="center"/>
        <w:rPr>
          <w:rFonts w:ascii="Arial" w:hAnsi="Arial" w:cs="Arial"/>
          <w:b/>
          <w:bCs/>
        </w:rPr>
      </w:pPr>
      <w:r w:rsidRPr="00185D8A">
        <w:rPr>
          <w:rFonts w:ascii="Arial" w:hAnsi="Arial" w:cs="Arial"/>
          <w:b/>
          <w:bCs/>
        </w:rPr>
        <w:t>DE LOS SERVICIOS POR CERTIFICACIONES Y LEGALIZACIONES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b/>
        </w:rPr>
      </w:pPr>
      <w:r w:rsidRPr="00185D8A">
        <w:rPr>
          <w:rFonts w:ascii="Arial" w:hAnsi="Arial" w:cs="Arial"/>
          <w:b/>
        </w:rPr>
        <w:t>ARTÍCULO 21.-</w:t>
      </w:r>
      <w:r w:rsidRPr="00185D8A">
        <w:rPr>
          <w:rFonts w:ascii="Arial" w:hAnsi="Arial" w:cs="Arial"/>
          <w:bCs/>
        </w:rPr>
        <w:t xml:space="preserve"> Son objeto de estos derechos, los servicios prestados por la autoridad municipal </w:t>
      </w:r>
      <w:r w:rsidRPr="00185D8A">
        <w:rPr>
          <w:rFonts w:ascii="Arial" w:hAnsi="Arial" w:cs="Arial"/>
        </w:rPr>
        <w:t>por los conceptos siguientes y que se pagarán conforme a las tarifas señaladas:</w:t>
      </w:r>
    </w:p>
    <w:p w:rsidR="00185D8A" w:rsidRPr="00185D8A" w:rsidRDefault="00185D8A" w:rsidP="00185D8A">
      <w:pPr>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 Legalización de firmas $61.00</w:t>
      </w:r>
    </w:p>
    <w:p w:rsidR="00185D8A" w:rsidRPr="00185D8A" w:rsidRDefault="00185D8A" w:rsidP="00185D8A">
      <w:pPr>
        <w:ind w:right="50"/>
        <w:jc w:val="both"/>
        <w:rPr>
          <w:rFonts w:ascii="Arial" w:hAnsi="Arial" w:cs="Arial"/>
        </w:rPr>
      </w:pPr>
    </w:p>
    <w:p w:rsidR="00185D8A" w:rsidRPr="00185D8A" w:rsidRDefault="00185D8A" w:rsidP="00185D8A">
      <w:pPr>
        <w:tabs>
          <w:tab w:val="left" w:pos="6237"/>
        </w:tabs>
        <w:jc w:val="both"/>
        <w:rPr>
          <w:rFonts w:ascii="Arial" w:hAnsi="Arial" w:cs="Arial"/>
        </w:rPr>
      </w:pPr>
      <w:r w:rsidRPr="00185D8A">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$ 59.00</w:t>
      </w:r>
    </w:p>
    <w:p w:rsidR="00185D8A" w:rsidRPr="00185D8A" w:rsidRDefault="00185D8A" w:rsidP="00185D8A">
      <w:pPr>
        <w:tabs>
          <w:tab w:val="left" w:pos="6237"/>
        </w:tabs>
        <w:jc w:val="both"/>
        <w:rPr>
          <w:rFonts w:ascii="Arial" w:hAnsi="Arial" w:cs="Arial"/>
        </w:rPr>
      </w:pPr>
    </w:p>
    <w:p w:rsidR="00185D8A" w:rsidRPr="00185D8A" w:rsidRDefault="00185D8A" w:rsidP="00185D8A">
      <w:pPr>
        <w:ind w:right="50"/>
        <w:jc w:val="both"/>
        <w:rPr>
          <w:rFonts w:ascii="Arial" w:hAnsi="Arial" w:cs="Arial"/>
        </w:rPr>
      </w:pPr>
      <w:r w:rsidRPr="00185D8A">
        <w:rPr>
          <w:rFonts w:ascii="Arial" w:hAnsi="Arial" w:cs="Arial"/>
        </w:rPr>
        <w:t>III.- Constancia de no adeudos $ 86.00</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b/>
        </w:rPr>
      </w:pPr>
      <w:r w:rsidRPr="00185D8A">
        <w:rPr>
          <w:rFonts w:ascii="Arial" w:hAnsi="Arial" w:cs="Arial"/>
          <w:b/>
        </w:rPr>
        <w:t>CONCEPTO CUOTA</w:t>
      </w:r>
    </w:p>
    <w:p w:rsidR="00185D8A" w:rsidRPr="00185D8A" w:rsidRDefault="00185D8A" w:rsidP="00185D8A">
      <w:pPr>
        <w:jc w:val="both"/>
        <w:rPr>
          <w:rFonts w:ascii="Arial" w:hAnsi="Arial" w:cs="Arial"/>
          <w:b/>
        </w:rPr>
      </w:pP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1.- Expedición de copias certificadas de documentos, por cada hoja tamaño carta u oficio $ 19.00</w:t>
      </w:r>
    </w:p>
    <w:p w:rsidR="00185D8A" w:rsidRPr="00185D8A" w:rsidRDefault="00185D8A" w:rsidP="00185D8A">
      <w:pPr>
        <w:pStyle w:val="Prrafodelista"/>
        <w:tabs>
          <w:tab w:val="left" w:pos="209"/>
          <w:tab w:val="left" w:pos="3765"/>
        </w:tabs>
        <w:ind w:left="0"/>
        <w:rPr>
          <w:rFonts w:cs="Arial"/>
          <w:sz w:val="22"/>
          <w:szCs w:val="22"/>
        </w:rPr>
      </w:pPr>
      <w:r w:rsidRPr="00185D8A">
        <w:rPr>
          <w:rFonts w:cs="Arial"/>
          <w:sz w:val="22"/>
          <w:szCs w:val="22"/>
        </w:rPr>
        <w:t>2.- Por cada disco compacto CD-R $ 12.00</w:t>
      </w:r>
    </w:p>
    <w:p w:rsidR="00185D8A" w:rsidRDefault="00185D8A" w:rsidP="00185D8A">
      <w:pPr>
        <w:pStyle w:val="Prrafodelista"/>
        <w:tabs>
          <w:tab w:val="left" w:pos="209"/>
        </w:tabs>
        <w:ind w:left="0"/>
        <w:rPr>
          <w:rFonts w:cs="Arial"/>
          <w:sz w:val="22"/>
          <w:szCs w:val="22"/>
        </w:rPr>
      </w:pPr>
      <w:r w:rsidRPr="00185D8A">
        <w:rPr>
          <w:rFonts w:cs="Arial"/>
          <w:sz w:val="22"/>
          <w:szCs w:val="22"/>
        </w:rPr>
        <w:t>3.- Expedición de copia a color $ 22.00</w:t>
      </w:r>
    </w:p>
    <w:p w:rsidR="00E05DD2" w:rsidRPr="00E05DD2" w:rsidRDefault="00E05DD2" w:rsidP="00E05DD2">
      <w:pPr>
        <w:spacing w:after="0" w:line="240" w:lineRule="auto"/>
        <w:ind w:left="284"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21</w:t>
      </w:r>
      <w:r w:rsidRPr="00E05DD2">
        <w:rPr>
          <w:rFonts w:ascii="Arial" w:eastAsia="Calibri" w:hAnsi="Arial" w:cs="Arial"/>
          <w:b/>
          <w:i/>
          <w:sz w:val="16"/>
          <w:szCs w:val="20"/>
          <w:lang w:eastAsia="es-ES"/>
        </w:rPr>
        <w:t>, fracción I</w:t>
      </w:r>
      <w:r>
        <w:rPr>
          <w:rFonts w:ascii="Arial" w:eastAsia="Calibri" w:hAnsi="Arial" w:cs="Arial"/>
          <w:b/>
          <w:i/>
          <w:sz w:val="16"/>
          <w:szCs w:val="20"/>
          <w:lang w:eastAsia="es-ES"/>
        </w:rPr>
        <w:t>V</w:t>
      </w:r>
      <w:r w:rsidRPr="00E05DD2">
        <w:rPr>
          <w:rFonts w:ascii="Arial" w:eastAsia="Calibri" w:hAnsi="Arial" w:cs="Arial"/>
          <w:b/>
          <w:i/>
          <w:sz w:val="16"/>
          <w:szCs w:val="20"/>
          <w:lang w:eastAsia="es-ES"/>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E05DD2" w:rsidRPr="00185D8A" w:rsidRDefault="00E05DD2" w:rsidP="00185D8A">
      <w:pPr>
        <w:pStyle w:val="Prrafodelista"/>
        <w:tabs>
          <w:tab w:val="left" w:pos="209"/>
        </w:tabs>
        <w:ind w:left="0"/>
        <w:rPr>
          <w:rFonts w:cs="Arial"/>
          <w:sz w:val="22"/>
          <w:szCs w:val="22"/>
        </w:rPr>
      </w:pP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4.- Por cada copia simple tamaño carta u oficio $ 0.60</w:t>
      </w:r>
    </w:p>
    <w:p w:rsidR="00185D8A" w:rsidRPr="00185D8A" w:rsidRDefault="00185D8A" w:rsidP="00185D8A">
      <w:pPr>
        <w:pStyle w:val="Prrafodelista"/>
        <w:tabs>
          <w:tab w:val="left" w:pos="209"/>
        </w:tabs>
        <w:ind w:left="0"/>
        <w:rPr>
          <w:rFonts w:cs="Arial"/>
          <w:sz w:val="22"/>
          <w:szCs w:val="22"/>
        </w:rPr>
      </w:pPr>
      <w:r w:rsidRPr="00185D8A">
        <w:rPr>
          <w:rFonts w:cs="Arial"/>
          <w:sz w:val="22"/>
          <w:szCs w:val="22"/>
        </w:rPr>
        <w:t>5.- Por cada hoja impresa por medio de dispositivo informático, tamaño carta u oficio. $ 0.60</w:t>
      </w:r>
    </w:p>
    <w:p w:rsidR="00185D8A" w:rsidRPr="00185D8A" w:rsidRDefault="00185D8A" w:rsidP="00185D8A">
      <w:pPr>
        <w:pStyle w:val="Prrafodelista"/>
        <w:tabs>
          <w:tab w:val="left" w:pos="-709"/>
          <w:tab w:val="left" w:pos="209"/>
        </w:tabs>
        <w:ind w:left="0"/>
        <w:rPr>
          <w:rFonts w:cs="Arial"/>
          <w:sz w:val="22"/>
          <w:szCs w:val="22"/>
        </w:rPr>
      </w:pPr>
      <w:r w:rsidRPr="00185D8A">
        <w:rPr>
          <w:rFonts w:cs="Arial"/>
          <w:sz w:val="22"/>
          <w:szCs w:val="22"/>
        </w:rPr>
        <w:t>6.- Expedición de copia simple de planos, $ 64.00</w:t>
      </w:r>
    </w:p>
    <w:p w:rsidR="00185D8A" w:rsidRPr="00185D8A" w:rsidRDefault="00185D8A" w:rsidP="00185D8A">
      <w:pPr>
        <w:pStyle w:val="Prrafodelista"/>
        <w:tabs>
          <w:tab w:val="left" w:pos="-709"/>
          <w:tab w:val="left" w:pos="209"/>
        </w:tabs>
        <w:ind w:left="0"/>
        <w:rPr>
          <w:rFonts w:cs="Arial"/>
          <w:sz w:val="22"/>
          <w:szCs w:val="22"/>
        </w:rPr>
      </w:pPr>
      <w:r w:rsidRPr="00185D8A">
        <w:rPr>
          <w:rFonts w:cs="Arial"/>
          <w:sz w:val="22"/>
          <w:szCs w:val="22"/>
        </w:rPr>
        <w:t>7.- Expedición de copia certificada de planos, $ 38.00 adicional a la anterior cuota.</w:t>
      </w:r>
    </w:p>
    <w:p w:rsidR="00185D8A" w:rsidRPr="00185D8A" w:rsidRDefault="00185D8A" w:rsidP="00185D8A">
      <w:pPr>
        <w:jc w:val="both"/>
        <w:rPr>
          <w:rFonts w:ascii="Arial" w:hAnsi="Arial" w:cs="Arial"/>
        </w:rPr>
      </w:pPr>
    </w:p>
    <w:p w:rsidR="00185D8A" w:rsidRPr="00185D8A" w:rsidRDefault="00185D8A" w:rsidP="00185D8A">
      <w:pPr>
        <w:autoSpaceDE w:val="0"/>
        <w:autoSpaceDN w:val="0"/>
        <w:adjustRightInd w:val="0"/>
        <w:jc w:val="center"/>
        <w:rPr>
          <w:rFonts w:ascii="Arial" w:hAnsi="Arial" w:cs="Arial"/>
          <w:b/>
          <w:bCs/>
        </w:rPr>
      </w:pPr>
      <w:r w:rsidRPr="00185D8A">
        <w:rPr>
          <w:rFonts w:ascii="Arial" w:hAnsi="Arial" w:cs="Arial"/>
          <w:b/>
          <w:bCs/>
        </w:rPr>
        <w:t>SECCIÓN VII</w:t>
      </w:r>
    </w:p>
    <w:p w:rsidR="00185D8A" w:rsidRPr="00185D8A" w:rsidRDefault="00185D8A" w:rsidP="00185D8A">
      <w:pPr>
        <w:autoSpaceDE w:val="0"/>
        <w:autoSpaceDN w:val="0"/>
        <w:adjustRightInd w:val="0"/>
        <w:jc w:val="center"/>
        <w:rPr>
          <w:rFonts w:ascii="Arial" w:hAnsi="Arial" w:cs="Arial"/>
          <w:b/>
          <w:bCs/>
        </w:rPr>
      </w:pPr>
      <w:r w:rsidRPr="00185D8A">
        <w:rPr>
          <w:rFonts w:ascii="Arial" w:hAnsi="Arial" w:cs="Arial"/>
          <w:b/>
          <w:bCs/>
        </w:rPr>
        <w:t>POR LA EXPEDICIÓN DE LICENCIAS, PERMISOS, AUTORIZACIONES</w:t>
      </w:r>
    </w:p>
    <w:p w:rsidR="00185D8A" w:rsidRPr="00185D8A" w:rsidRDefault="00185D8A" w:rsidP="00185D8A">
      <w:pPr>
        <w:autoSpaceDE w:val="0"/>
        <w:autoSpaceDN w:val="0"/>
        <w:adjustRightInd w:val="0"/>
        <w:jc w:val="center"/>
        <w:rPr>
          <w:rFonts w:ascii="Arial" w:hAnsi="Arial" w:cs="Arial"/>
          <w:b/>
          <w:bCs/>
        </w:rPr>
      </w:pPr>
      <w:r w:rsidRPr="00185D8A">
        <w:rPr>
          <w:rFonts w:ascii="Arial" w:hAnsi="Arial" w:cs="Arial"/>
          <w:b/>
          <w:bCs/>
        </w:rPr>
        <w:t xml:space="preserve"> Y SERVICIOS DE CONTROL AMBIENTAL</w:t>
      </w:r>
    </w:p>
    <w:p w:rsidR="00185D8A" w:rsidRPr="00185D8A" w:rsidRDefault="00185D8A" w:rsidP="00185D8A">
      <w:pPr>
        <w:jc w:val="both"/>
        <w:rPr>
          <w:rFonts w:ascii="Arial" w:hAnsi="Arial" w:cs="Arial"/>
        </w:rPr>
      </w:pPr>
    </w:p>
    <w:p w:rsidR="00185D8A" w:rsidRPr="00185D8A" w:rsidRDefault="00185D8A" w:rsidP="00185D8A">
      <w:pPr>
        <w:autoSpaceDE w:val="0"/>
        <w:autoSpaceDN w:val="0"/>
        <w:adjustRightInd w:val="0"/>
        <w:jc w:val="both"/>
        <w:rPr>
          <w:rFonts w:ascii="Arial" w:hAnsi="Arial" w:cs="Arial"/>
        </w:rPr>
      </w:pPr>
      <w:r w:rsidRPr="00185D8A">
        <w:rPr>
          <w:rFonts w:ascii="Arial" w:hAnsi="Arial" w:cs="Arial"/>
          <w:b/>
          <w:bCs/>
        </w:rPr>
        <w:t xml:space="preserve">ARTÍCULO 22.- </w:t>
      </w:r>
      <w:r w:rsidRPr="00185D8A">
        <w:rPr>
          <w:rFonts w:ascii="Arial" w:hAnsi="Arial" w:cs="Arial"/>
          <w:bCs/>
        </w:rPr>
        <w:t>Son</w:t>
      </w:r>
      <w:r w:rsidRPr="00185D8A">
        <w:rPr>
          <w:rFonts w:ascii="Arial" w:hAnsi="Arial" w:cs="Arial"/>
        </w:rPr>
        <w:t xml:space="preserve"> objeto de estos derechos, los servicios prestados por las autoridades municipales por concepto de:</w:t>
      </w:r>
    </w:p>
    <w:p w:rsidR="00185D8A" w:rsidRPr="00185D8A" w:rsidRDefault="00185D8A" w:rsidP="00185D8A">
      <w:pPr>
        <w:jc w:val="both"/>
        <w:rPr>
          <w:rFonts w:ascii="Arial" w:hAnsi="Arial" w:cs="Arial"/>
        </w:rPr>
      </w:pPr>
    </w:p>
    <w:p w:rsidR="00185D8A" w:rsidRPr="00185D8A" w:rsidRDefault="00185D8A" w:rsidP="00185D8A">
      <w:pPr>
        <w:pStyle w:val="Sinespaciado"/>
        <w:jc w:val="both"/>
        <w:rPr>
          <w:rFonts w:ascii="Arial" w:hAnsi="Arial" w:cs="Arial"/>
        </w:rPr>
      </w:pPr>
      <w:r w:rsidRPr="00185D8A">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185D8A" w:rsidRPr="00185D8A" w:rsidRDefault="00185D8A" w:rsidP="00185D8A">
      <w:pPr>
        <w:pStyle w:val="Sinespaciado"/>
        <w:jc w:val="both"/>
        <w:rPr>
          <w:rFonts w:ascii="Arial" w:hAnsi="Arial" w:cs="Arial"/>
        </w:rPr>
      </w:pPr>
      <w:r w:rsidRPr="00185D8A">
        <w:rPr>
          <w:rFonts w:ascii="Arial" w:hAnsi="Arial" w:cs="Arial"/>
        </w:rPr>
        <w:tab/>
      </w:r>
    </w:p>
    <w:p w:rsidR="00185D8A" w:rsidRPr="00185D8A" w:rsidRDefault="00185D8A" w:rsidP="00185D8A">
      <w:pPr>
        <w:pStyle w:val="Sinespaciado"/>
        <w:ind w:left="351" w:hanging="284"/>
        <w:jc w:val="both"/>
        <w:rPr>
          <w:rFonts w:ascii="Arial" w:hAnsi="Arial" w:cs="Arial"/>
        </w:rPr>
      </w:pPr>
      <w:r w:rsidRPr="00185D8A">
        <w:rPr>
          <w:rFonts w:ascii="Arial" w:hAnsi="Arial" w:cs="Arial"/>
        </w:rPr>
        <w:t xml:space="preserve">1.- Edificación para la extracción de gas de lutitas o gas shale $ 30,415.00 por cada unidad. </w:t>
      </w:r>
    </w:p>
    <w:p w:rsidR="00185D8A" w:rsidRPr="00185D8A" w:rsidRDefault="00185D8A" w:rsidP="00185D8A">
      <w:pPr>
        <w:ind w:left="351" w:hanging="284"/>
        <w:jc w:val="both"/>
        <w:rPr>
          <w:rFonts w:ascii="Arial" w:hAnsi="Arial" w:cs="Arial"/>
        </w:rPr>
      </w:pPr>
      <w:r w:rsidRPr="00185D8A">
        <w:rPr>
          <w:rFonts w:ascii="Arial" w:hAnsi="Arial" w:cs="Arial"/>
        </w:rPr>
        <w:t>2.-Edificación productora de energía termoeléctrica, térmica solar, hidroeléctrica, eólica, fotovoltaica, aerogenerador, o similares, $ 30,415.00 por cada aerogenerador o unidad.</w:t>
      </w:r>
    </w:p>
    <w:p w:rsidR="00185D8A" w:rsidRPr="00185D8A" w:rsidRDefault="00185D8A" w:rsidP="00185D8A">
      <w:pPr>
        <w:ind w:left="351" w:hanging="284"/>
        <w:jc w:val="both"/>
        <w:rPr>
          <w:rFonts w:ascii="Arial" w:hAnsi="Arial" w:cs="Arial"/>
        </w:rPr>
      </w:pPr>
      <w:r w:rsidRPr="00185D8A">
        <w:rPr>
          <w:rFonts w:ascii="Arial" w:hAnsi="Arial" w:cs="Arial"/>
        </w:rPr>
        <w:t>3.- Edificación para la extracción de Gas Natural $ 30,415.00 por cada unidad.</w:t>
      </w:r>
    </w:p>
    <w:p w:rsidR="00185D8A" w:rsidRPr="00185D8A" w:rsidRDefault="00185D8A" w:rsidP="00185D8A">
      <w:pPr>
        <w:ind w:left="351" w:hanging="284"/>
        <w:jc w:val="both"/>
        <w:rPr>
          <w:rFonts w:ascii="Arial" w:hAnsi="Arial" w:cs="Arial"/>
        </w:rPr>
      </w:pPr>
      <w:r w:rsidRPr="00185D8A">
        <w:rPr>
          <w:rFonts w:ascii="Arial" w:hAnsi="Arial" w:cs="Arial"/>
        </w:rPr>
        <w:t>4.- Edificación para la extracción de Gas No Asociado $ 30,415.00 por cada unidad.</w:t>
      </w:r>
    </w:p>
    <w:p w:rsidR="00185D8A" w:rsidRPr="00185D8A" w:rsidRDefault="00185D8A" w:rsidP="00185D8A">
      <w:pPr>
        <w:ind w:left="351" w:right="-91" w:hanging="284"/>
        <w:rPr>
          <w:rFonts w:ascii="Arial" w:hAnsi="Arial" w:cs="Arial"/>
        </w:rPr>
      </w:pPr>
      <w:r w:rsidRPr="00185D8A">
        <w:rPr>
          <w:rFonts w:ascii="Arial" w:hAnsi="Arial" w:cs="Arial"/>
        </w:rPr>
        <w:t xml:space="preserve">5.- Por perforación en pozos verticales y direccionales en el área específica a yacimientos convencionales (Roca Reservorio) en trampas estructurales en el que se encuentre el hidrocarburo </w:t>
      </w:r>
    </w:p>
    <w:p w:rsidR="00185D8A" w:rsidRPr="00185D8A" w:rsidRDefault="00185D8A" w:rsidP="00185D8A">
      <w:pPr>
        <w:ind w:left="351" w:hanging="284"/>
        <w:jc w:val="both"/>
        <w:rPr>
          <w:rFonts w:ascii="Arial" w:hAnsi="Arial" w:cs="Arial"/>
        </w:rPr>
      </w:pPr>
      <w:r w:rsidRPr="00185D8A">
        <w:rPr>
          <w:rFonts w:ascii="Arial" w:hAnsi="Arial" w:cs="Arial"/>
        </w:rPr>
        <w:t xml:space="preserve">     $ 30,415.00 por cada pozo.</w:t>
      </w:r>
    </w:p>
    <w:p w:rsidR="00185D8A" w:rsidRPr="00185D8A" w:rsidRDefault="00185D8A" w:rsidP="00185D8A">
      <w:pPr>
        <w:ind w:left="351" w:hanging="284"/>
        <w:jc w:val="both"/>
        <w:rPr>
          <w:rFonts w:ascii="Arial" w:hAnsi="Arial" w:cs="Arial"/>
        </w:rPr>
      </w:pPr>
      <w:r w:rsidRPr="00185D8A">
        <w:rPr>
          <w:rFonts w:ascii="Arial" w:hAnsi="Arial" w:cs="Arial"/>
        </w:rPr>
        <w:t>6.- Por perforación de pozo para la extracción de cualquier hidrocarburo $ 30,415.00 por cada pozo.</w:t>
      </w:r>
    </w:p>
    <w:p w:rsidR="00185D8A" w:rsidRPr="00185D8A" w:rsidRDefault="00185D8A" w:rsidP="00185D8A">
      <w:pPr>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CAPÍTULO NOVENO</w:t>
      </w:r>
    </w:p>
    <w:p w:rsidR="00185D8A" w:rsidRPr="00185D8A" w:rsidRDefault="00185D8A" w:rsidP="00185D8A">
      <w:pPr>
        <w:jc w:val="center"/>
        <w:rPr>
          <w:rFonts w:ascii="Arial" w:hAnsi="Arial" w:cs="Arial"/>
          <w:b/>
          <w:bCs/>
        </w:rPr>
      </w:pPr>
      <w:r w:rsidRPr="00185D8A">
        <w:rPr>
          <w:rFonts w:ascii="Arial" w:hAnsi="Arial" w:cs="Arial"/>
          <w:b/>
          <w:bCs/>
        </w:rPr>
        <w:t>DE LOS DERECHOS POR EL USO O APROVECHAMIENTO DE</w:t>
      </w:r>
    </w:p>
    <w:p w:rsidR="00185D8A" w:rsidRPr="00185D8A" w:rsidRDefault="00185D8A" w:rsidP="00185D8A">
      <w:pPr>
        <w:jc w:val="center"/>
        <w:rPr>
          <w:rFonts w:ascii="Arial" w:hAnsi="Arial" w:cs="Arial"/>
          <w:b/>
          <w:bCs/>
        </w:rPr>
      </w:pPr>
      <w:r w:rsidRPr="00185D8A">
        <w:rPr>
          <w:rFonts w:ascii="Arial" w:hAnsi="Arial" w:cs="Arial"/>
          <w:b/>
          <w:bCs/>
        </w:rPr>
        <w:t>BIENES DEL DOMINIO PÚBLICO DEL MUNICIPIO</w:t>
      </w:r>
    </w:p>
    <w:p w:rsidR="00185D8A" w:rsidRPr="00185D8A" w:rsidRDefault="00185D8A"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Pr="00185D8A" w:rsidRDefault="00185D8A" w:rsidP="00185D8A">
      <w:pPr>
        <w:jc w:val="center"/>
        <w:rPr>
          <w:rFonts w:ascii="Arial" w:hAnsi="Arial" w:cs="Arial"/>
          <w:b/>
          <w:bCs/>
        </w:rPr>
      </w:pPr>
      <w:r w:rsidRPr="00185D8A">
        <w:rPr>
          <w:rFonts w:ascii="Arial" w:hAnsi="Arial" w:cs="Arial"/>
          <w:b/>
          <w:bCs/>
        </w:rPr>
        <w:t>DE LOS SERVICIOS DE ARRASTRE Y ALMACENAJE</w:t>
      </w:r>
    </w:p>
    <w:p w:rsidR="00185D8A" w:rsidRPr="00185D8A" w:rsidRDefault="00185D8A" w:rsidP="00185D8A">
      <w:pPr>
        <w:ind w:right="50"/>
        <w:jc w:val="both"/>
        <w:rPr>
          <w:rFonts w:ascii="Arial" w:hAnsi="Arial" w:cs="Arial"/>
          <w:b/>
        </w:rPr>
      </w:pPr>
    </w:p>
    <w:p w:rsidR="00185D8A" w:rsidRPr="00185D8A" w:rsidRDefault="00185D8A" w:rsidP="00185D8A">
      <w:pPr>
        <w:jc w:val="both"/>
        <w:rPr>
          <w:rFonts w:ascii="Arial" w:hAnsi="Arial" w:cs="Arial"/>
          <w:bCs/>
        </w:rPr>
      </w:pPr>
      <w:r w:rsidRPr="00185D8A">
        <w:rPr>
          <w:rFonts w:ascii="Arial" w:hAnsi="Arial" w:cs="Arial"/>
          <w:b/>
        </w:rPr>
        <w:t>ARTÍCULO 23.-</w:t>
      </w:r>
      <w:r w:rsidRPr="00185D8A">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w:t>
      </w:r>
      <w:r w:rsidRPr="00185D8A">
        <w:rPr>
          <w:rFonts w:ascii="Arial" w:hAnsi="Arial" w:cs="Arial"/>
          <w:bCs/>
          <w:lang w:val="es-419"/>
        </w:rPr>
        <w:t xml:space="preserve"> </w:t>
      </w:r>
      <w:r w:rsidRPr="00185D8A">
        <w:rPr>
          <w:rFonts w:ascii="Arial" w:hAnsi="Arial" w:cs="Arial"/>
          <w:bCs/>
        </w:rPr>
        <w:t>motivo deban ser almacenados, a petición del interesado o por disposición legal o reglamentaria.</w:t>
      </w:r>
    </w:p>
    <w:p w:rsidR="00185D8A" w:rsidRPr="00185D8A" w:rsidRDefault="00185D8A" w:rsidP="00185D8A">
      <w:pPr>
        <w:ind w:right="50"/>
        <w:jc w:val="both"/>
        <w:rPr>
          <w:rFonts w:ascii="Arial" w:hAnsi="Arial" w:cs="Arial"/>
          <w:bCs/>
        </w:rPr>
      </w:pPr>
    </w:p>
    <w:p w:rsidR="00185D8A" w:rsidRPr="00185D8A" w:rsidRDefault="00185D8A" w:rsidP="00185D8A">
      <w:pPr>
        <w:tabs>
          <w:tab w:val="left" w:pos="862"/>
        </w:tabs>
        <w:jc w:val="both"/>
        <w:rPr>
          <w:rFonts w:ascii="Arial" w:hAnsi="Arial" w:cs="Arial"/>
        </w:rPr>
      </w:pPr>
      <w:r w:rsidRPr="00185D8A">
        <w:rPr>
          <w:rFonts w:ascii="Arial" w:hAnsi="Arial" w:cs="Arial"/>
        </w:rPr>
        <w:t>Las cuotas correspondientes por servicios de arrastre y almacenaje, serán las siguientes:</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 Uso de la pensión municipal $ 7.00 diarios por automóvil.</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II.- Uso de pensión municipal $ 10.50 diarios por camiones.</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III.- Por traslado de automóviles y motocicletas con grúas municipales, una cuota de $ 64.50 por vehículo.</w:t>
      </w:r>
    </w:p>
    <w:p w:rsidR="00185D8A" w:rsidRPr="00185D8A" w:rsidRDefault="00185D8A" w:rsidP="00185D8A">
      <w:pPr>
        <w:tabs>
          <w:tab w:val="left" w:pos="-1276"/>
        </w:tabs>
        <w:jc w:val="both"/>
        <w:rPr>
          <w:rFonts w:ascii="Arial" w:hAnsi="Arial" w:cs="Arial"/>
        </w:rPr>
      </w:pPr>
    </w:p>
    <w:p w:rsidR="00185D8A" w:rsidRPr="00185D8A" w:rsidRDefault="00185D8A" w:rsidP="00185D8A">
      <w:pPr>
        <w:tabs>
          <w:tab w:val="left" w:pos="-1276"/>
        </w:tabs>
        <w:jc w:val="both"/>
        <w:rPr>
          <w:rFonts w:ascii="Arial" w:hAnsi="Arial" w:cs="Arial"/>
        </w:rPr>
      </w:pPr>
      <w:r w:rsidRPr="00185D8A">
        <w:rPr>
          <w:rFonts w:ascii="Arial" w:hAnsi="Arial" w:cs="Arial"/>
        </w:rPr>
        <w:t>IV.- Por traslado o remolque de camiones con grúas municipales cubrirá una cuota $192.50 por vehículo.</w:t>
      </w:r>
    </w:p>
    <w:p w:rsidR="00185D8A" w:rsidRPr="00185D8A" w:rsidRDefault="00185D8A" w:rsidP="00185D8A">
      <w:pPr>
        <w:tabs>
          <w:tab w:val="left" w:pos="-1276"/>
        </w:tabs>
        <w:jc w:val="both"/>
        <w:rPr>
          <w:rFonts w:ascii="Arial" w:hAnsi="Arial" w:cs="Arial"/>
          <w:b/>
          <w:bCs/>
          <w:color w:val="FF0000"/>
        </w:rPr>
      </w:pPr>
    </w:p>
    <w:p w:rsidR="00185D8A" w:rsidRPr="00185D8A" w:rsidRDefault="00185D8A" w:rsidP="00185D8A">
      <w:pPr>
        <w:jc w:val="center"/>
        <w:rPr>
          <w:rFonts w:ascii="Arial" w:hAnsi="Arial" w:cs="Arial"/>
          <w:b/>
          <w:bCs/>
        </w:rPr>
      </w:pPr>
      <w:r w:rsidRPr="00185D8A">
        <w:rPr>
          <w:rFonts w:ascii="Arial" w:hAnsi="Arial" w:cs="Arial"/>
          <w:b/>
          <w:bCs/>
        </w:rPr>
        <w:t>TÍTULO TERCERO</w:t>
      </w:r>
    </w:p>
    <w:p w:rsidR="00185D8A" w:rsidRPr="00185D8A" w:rsidRDefault="00185D8A" w:rsidP="00185D8A">
      <w:pPr>
        <w:jc w:val="center"/>
        <w:rPr>
          <w:rFonts w:ascii="Arial" w:hAnsi="Arial" w:cs="Arial"/>
          <w:b/>
          <w:bCs/>
        </w:rPr>
      </w:pPr>
      <w:r w:rsidRPr="00185D8A">
        <w:rPr>
          <w:rFonts w:ascii="Arial" w:hAnsi="Arial" w:cs="Arial"/>
          <w:b/>
          <w:bCs/>
        </w:rPr>
        <w:t>DE LOS INGRESOS NO TRIBUTARIOS</w:t>
      </w:r>
    </w:p>
    <w:p w:rsidR="00185D8A" w:rsidRPr="00185D8A" w:rsidRDefault="00185D8A" w:rsidP="00185D8A">
      <w:pPr>
        <w:jc w:val="center"/>
        <w:rPr>
          <w:rFonts w:ascii="Arial" w:hAnsi="Arial" w:cs="Arial"/>
          <w:b/>
          <w:bCs/>
        </w:rPr>
      </w:pPr>
    </w:p>
    <w:p w:rsidR="00185D8A" w:rsidRPr="00185D8A" w:rsidRDefault="00185D8A" w:rsidP="00185D8A">
      <w:pPr>
        <w:jc w:val="center"/>
        <w:rPr>
          <w:rFonts w:ascii="Arial" w:hAnsi="Arial" w:cs="Arial"/>
          <w:b/>
          <w:bCs/>
        </w:rPr>
      </w:pPr>
      <w:r w:rsidRPr="00185D8A">
        <w:rPr>
          <w:rFonts w:ascii="Arial" w:hAnsi="Arial" w:cs="Arial"/>
          <w:b/>
          <w:bCs/>
        </w:rPr>
        <w:t>CAPÍTULO PRIMERO</w:t>
      </w:r>
    </w:p>
    <w:p w:rsidR="00185D8A" w:rsidRPr="00185D8A" w:rsidRDefault="00185D8A" w:rsidP="00185D8A">
      <w:pPr>
        <w:jc w:val="center"/>
        <w:rPr>
          <w:rFonts w:ascii="Arial" w:hAnsi="Arial" w:cs="Arial"/>
          <w:b/>
          <w:bCs/>
        </w:rPr>
      </w:pPr>
      <w:r w:rsidRPr="00185D8A">
        <w:rPr>
          <w:rFonts w:ascii="Arial" w:hAnsi="Arial" w:cs="Arial"/>
          <w:b/>
          <w:bCs/>
        </w:rPr>
        <w:t>DE LOS PRODUCTOS</w:t>
      </w:r>
    </w:p>
    <w:p w:rsidR="00185D8A" w:rsidRPr="00185D8A" w:rsidRDefault="00185D8A" w:rsidP="00185D8A">
      <w:pPr>
        <w:tabs>
          <w:tab w:val="left" w:pos="603"/>
          <w:tab w:val="left" w:pos="1139"/>
        </w:tabs>
        <w:jc w:val="both"/>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Pr="00185D8A" w:rsidRDefault="00185D8A" w:rsidP="00185D8A">
      <w:pPr>
        <w:jc w:val="center"/>
        <w:rPr>
          <w:rFonts w:ascii="Arial" w:hAnsi="Arial" w:cs="Arial"/>
          <w:b/>
          <w:bCs/>
        </w:rPr>
      </w:pPr>
      <w:r w:rsidRPr="00185D8A">
        <w:rPr>
          <w:rFonts w:ascii="Arial" w:hAnsi="Arial" w:cs="Arial"/>
          <w:b/>
          <w:bCs/>
        </w:rPr>
        <w:t>DISPOSICIONES GENERALES</w:t>
      </w:r>
    </w:p>
    <w:p w:rsidR="00185D8A" w:rsidRPr="00185D8A" w:rsidRDefault="00185D8A" w:rsidP="00185D8A">
      <w:pPr>
        <w:rPr>
          <w:rFonts w:ascii="Arial" w:hAnsi="Arial" w:cs="Arial"/>
        </w:rPr>
      </w:pPr>
    </w:p>
    <w:p w:rsidR="00185D8A" w:rsidRPr="00185D8A" w:rsidRDefault="00185D8A" w:rsidP="00185D8A">
      <w:pPr>
        <w:jc w:val="both"/>
        <w:rPr>
          <w:rFonts w:ascii="Arial" w:hAnsi="Arial" w:cs="Arial"/>
          <w:bCs/>
        </w:rPr>
      </w:pPr>
      <w:r w:rsidRPr="00185D8A">
        <w:rPr>
          <w:rFonts w:ascii="Arial" w:hAnsi="Arial" w:cs="Arial"/>
          <w:b/>
        </w:rPr>
        <w:t>ARTÍCULO 24.-</w:t>
      </w:r>
      <w:r w:rsidRPr="00185D8A">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185D8A" w:rsidRPr="00185D8A" w:rsidRDefault="00185D8A" w:rsidP="00185D8A">
      <w:pPr>
        <w:jc w:val="both"/>
        <w:rPr>
          <w:rFonts w:ascii="Arial" w:hAnsi="Arial" w:cs="Arial"/>
          <w:bCs/>
        </w:rPr>
      </w:pPr>
    </w:p>
    <w:p w:rsidR="00185D8A" w:rsidRPr="00185D8A" w:rsidRDefault="00185D8A" w:rsidP="00185D8A">
      <w:pPr>
        <w:ind w:right="50"/>
        <w:jc w:val="both"/>
        <w:rPr>
          <w:rFonts w:ascii="Arial" w:hAnsi="Arial" w:cs="Arial"/>
        </w:rPr>
      </w:pPr>
      <w:r w:rsidRPr="00185D8A">
        <w:rPr>
          <w:rFonts w:ascii="Arial" w:hAnsi="Arial" w:cs="Arial"/>
        </w:rPr>
        <w:t>Por el arrendamiento de locales y mobiliario del municipio se cobrará lo siguiente:</w:t>
      </w:r>
    </w:p>
    <w:p w:rsidR="00185D8A" w:rsidRPr="00185D8A" w:rsidRDefault="00185D8A" w:rsidP="00185D8A">
      <w:pPr>
        <w:ind w:right="50"/>
        <w:jc w:val="both"/>
        <w:rPr>
          <w:rFonts w:ascii="Arial" w:hAnsi="Arial" w:cs="Arial"/>
        </w:rPr>
      </w:pPr>
    </w:p>
    <w:p w:rsidR="00185D8A" w:rsidRPr="00185D8A" w:rsidRDefault="00185D8A" w:rsidP="00781603">
      <w:pPr>
        <w:spacing w:after="0"/>
        <w:ind w:right="50"/>
        <w:jc w:val="both"/>
        <w:rPr>
          <w:rFonts w:ascii="Arial" w:hAnsi="Arial" w:cs="Arial"/>
        </w:rPr>
      </w:pPr>
      <w:r w:rsidRPr="00185D8A">
        <w:rPr>
          <w:rFonts w:ascii="Arial" w:hAnsi="Arial" w:cs="Arial"/>
        </w:rPr>
        <w:t>I.- Arrendamiento del auditorio municipal $ 2,487.00</w:t>
      </w:r>
    </w:p>
    <w:p w:rsidR="00185D8A" w:rsidRPr="00185D8A" w:rsidRDefault="00185D8A" w:rsidP="00781603">
      <w:pPr>
        <w:spacing w:after="0"/>
        <w:ind w:right="50"/>
        <w:jc w:val="both"/>
        <w:rPr>
          <w:rFonts w:ascii="Arial" w:hAnsi="Arial" w:cs="Arial"/>
        </w:rPr>
      </w:pPr>
    </w:p>
    <w:p w:rsidR="00185D8A" w:rsidRPr="00185D8A" w:rsidRDefault="00185D8A" w:rsidP="00781603">
      <w:pPr>
        <w:spacing w:after="0"/>
        <w:ind w:right="50"/>
        <w:jc w:val="both"/>
        <w:rPr>
          <w:rFonts w:ascii="Arial" w:hAnsi="Arial" w:cs="Arial"/>
        </w:rPr>
      </w:pPr>
      <w:r w:rsidRPr="00185D8A">
        <w:rPr>
          <w:rFonts w:ascii="Arial" w:hAnsi="Arial" w:cs="Arial"/>
        </w:rPr>
        <w:t>II.- Arrendamiento de mobiliario para el auditorio municipal de cada mesa con 10 sillas de $ 61.00</w:t>
      </w:r>
    </w:p>
    <w:p w:rsidR="00185D8A" w:rsidRPr="00185D8A" w:rsidRDefault="00185D8A" w:rsidP="00781603">
      <w:pPr>
        <w:spacing w:after="0"/>
        <w:jc w:val="both"/>
        <w:rPr>
          <w:rFonts w:ascii="Arial" w:hAnsi="Arial" w:cs="Arial"/>
          <w:bCs/>
        </w:rPr>
      </w:pPr>
    </w:p>
    <w:p w:rsidR="00185D8A" w:rsidRPr="00185D8A" w:rsidRDefault="00185D8A" w:rsidP="00781603">
      <w:pPr>
        <w:spacing w:after="0"/>
        <w:ind w:right="50"/>
        <w:jc w:val="both"/>
        <w:rPr>
          <w:rFonts w:ascii="Arial" w:hAnsi="Arial" w:cs="Arial"/>
        </w:rPr>
      </w:pPr>
      <w:r w:rsidRPr="00185D8A">
        <w:rPr>
          <w:rFonts w:ascii="Arial" w:hAnsi="Arial" w:cs="Arial"/>
        </w:rPr>
        <w:t xml:space="preserve">III. Arrendamiento de cancha Municipal $ 487.00                                   </w:t>
      </w:r>
    </w:p>
    <w:p w:rsidR="00185D8A" w:rsidRPr="00185D8A" w:rsidRDefault="00185D8A" w:rsidP="00185D8A">
      <w:pPr>
        <w:jc w:val="both"/>
        <w:rPr>
          <w:rFonts w:ascii="Arial" w:hAnsi="Arial" w:cs="Arial"/>
          <w:b/>
          <w:bCs/>
        </w:rPr>
      </w:pPr>
    </w:p>
    <w:p w:rsidR="00185D8A" w:rsidRPr="00185D8A" w:rsidRDefault="00185D8A" w:rsidP="00185D8A">
      <w:pPr>
        <w:ind w:right="50"/>
        <w:jc w:val="center"/>
        <w:rPr>
          <w:rFonts w:ascii="Arial" w:hAnsi="Arial" w:cs="Arial"/>
          <w:b/>
        </w:rPr>
      </w:pPr>
      <w:r w:rsidRPr="00185D8A">
        <w:rPr>
          <w:rFonts w:ascii="Arial" w:hAnsi="Arial" w:cs="Arial"/>
          <w:b/>
        </w:rPr>
        <w:t>CAPÍTULO SEGUNDO</w:t>
      </w:r>
    </w:p>
    <w:p w:rsidR="00185D8A" w:rsidRPr="00185D8A" w:rsidRDefault="00185D8A" w:rsidP="00781603">
      <w:pPr>
        <w:jc w:val="center"/>
        <w:rPr>
          <w:rFonts w:ascii="Arial" w:hAnsi="Arial" w:cs="Arial"/>
          <w:b/>
          <w:bCs/>
        </w:rPr>
      </w:pPr>
      <w:r w:rsidRPr="00185D8A">
        <w:rPr>
          <w:rFonts w:ascii="Arial" w:hAnsi="Arial" w:cs="Arial"/>
          <w:b/>
          <w:bCs/>
        </w:rPr>
        <w:t>DE LOS APROVECHAMIENTOS</w:t>
      </w:r>
    </w:p>
    <w:p w:rsidR="00185D8A" w:rsidRPr="00185D8A" w:rsidRDefault="00185D8A" w:rsidP="00185D8A">
      <w:pPr>
        <w:jc w:val="center"/>
        <w:rPr>
          <w:rFonts w:ascii="Arial" w:hAnsi="Arial" w:cs="Arial"/>
          <w:b/>
          <w:bCs/>
        </w:rPr>
      </w:pPr>
      <w:r w:rsidRPr="00185D8A">
        <w:rPr>
          <w:rFonts w:ascii="Arial" w:hAnsi="Arial" w:cs="Arial"/>
          <w:b/>
          <w:bCs/>
        </w:rPr>
        <w:t>SECCIÓN I</w:t>
      </w:r>
    </w:p>
    <w:p w:rsidR="00185D8A" w:rsidRDefault="00185D8A" w:rsidP="00781603">
      <w:pPr>
        <w:jc w:val="center"/>
        <w:rPr>
          <w:rFonts w:ascii="Arial" w:hAnsi="Arial" w:cs="Arial"/>
          <w:b/>
          <w:bCs/>
        </w:rPr>
      </w:pPr>
      <w:r w:rsidRPr="00185D8A">
        <w:rPr>
          <w:rFonts w:ascii="Arial" w:hAnsi="Arial" w:cs="Arial"/>
          <w:b/>
          <w:bCs/>
        </w:rPr>
        <w:t>DISPOSICIONES GENERALES</w:t>
      </w:r>
    </w:p>
    <w:p w:rsidR="00781603" w:rsidRPr="00781603" w:rsidRDefault="00781603" w:rsidP="00781603">
      <w:pPr>
        <w:jc w:val="center"/>
        <w:rPr>
          <w:rFonts w:ascii="Arial" w:hAnsi="Arial" w:cs="Arial"/>
          <w:b/>
          <w:bCs/>
        </w:rPr>
      </w:pPr>
    </w:p>
    <w:p w:rsidR="00185D8A" w:rsidRPr="00185D8A" w:rsidRDefault="00185D8A" w:rsidP="00185D8A">
      <w:pPr>
        <w:jc w:val="both"/>
        <w:rPr>
          <w:rFonts w:ascii="Arial" w:hAnsi="Arial" w:cs="Arial"/>
          <w:bCs/>
        </w:rPr>
      </w:pPr>
      <w:r w:rsidRPr="00185D8A">
        <w:rPr>
          <w:rFonts w:ascii="Arial" w:hAnsi="Arial" w:cs="Arial"/>
          <w:b/>
        </w:rPr>
        <w:t>ARTÍCULO 25.-</w:t>
      </w:r>
      <w:r w:rsidRPr="00185D8A">
        <w:rPr>
          <w:rFonts w:ascii="Arial" w:hAnsi="Arial" w:cs="Arial"/>
          <w:bCs/>
        </w:rPr>
        <w:t xml:space="preserve"> Se clasifican como aprovechamientos los ingresos que perciba el Municipio por los siguientes conceptos:</w:t>
      </w:r>
    </w:p>
    <w:p w:rsidR="00185D8A" w:rsidRPr="00185D8A" w:rsidRDefault="00185D8A" w:rsidP="00185D8A">
      <w:pPr>
        <w:jc w:val="both"/>
        <w:rPr>
          <w:rFonts w:ascii="Arial" w:hAnsi="Arial" w:cs="Arial"/>
        </w:rPr>
      </w:pPr>
      <w:r w:rsidRPr="00185D8A">
        <w:rPr>
          <w:rFonts w:ascii="Arial" w:hAnsi="Arial" w:cs="Arial"/>
        </w:rPr>
        <w:t>I. Ingresos por sanciones administrativas.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 La adjudicación a favor del fisco de bienes abandonados.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III. Ingresos por transferencia que perciba el Municipio:</w:t>
      </w:r>
    </w:p>
    <w:p w:rsidR="00185D8A" w:rsidRPr="00185D8A" w:rsidRDefault="00185D8A" w:rsidP="00185D8A">
      <w:pPr>
        <w:jc w:val="both"/>
        <w:rPr>
          <w:rFonts w:ascii="Arial" w:hAnsi="Arial" w:cs="Arial"/>
        </w:rPr>
      </w:pPr>
    </w:p>
    <w:p w:rsidR="00185D8A" w:rsidRPr="00185D8A" w:rsidRDefault="00185D8A" w:rsidP="00185D8A">
      <w:pPr>
        <w:ind w:firstLine="426"/>
        <w:jc w:val="both"/>
        <w:rPr>
          <w:rFonts w:ascii="Arial" w:hAnsi="Arial" w:cs="Arial"/>
        </w:rPr>
      </w:pPr>
      <w:r w:rsidRPr="00185D8A">
        <w:rPr>
          <w:rFonts w:ascii="Arial" w:hAnsi="Arial" w:cs="Arial"/>
        </w:rPr>
        <w:t>a). Cesiones, herencias, legados, o donaciones.</w:t>
      </w:r>
    </w:p>
    <w:p w:rsidR="00185D8A" w:rsidRPr="00185D8A" w:rsidRDefault="00185D8A" w:rsidP="00185D8A">
      <w:pPr>
        <w:ind w:firstLine="426"/>
        <w:jc w:val="both"/>
        <w:rPr>
          <w:rFonts w:ascii="Arial" w:hAnsi="Arial" w:cs="Arial"/>
        </w:rPr>
      </w:pPr>
      <w:r w:rsidRPr="00185D8A">
        <w:rPr>
          <w:rFonts w:ascii="Arial" w:hAnsi="Arial" w:cs="Arial"/>
        </w:rPr>
        <w:t>b). Adjudicaciones en favor del Municipio.</w:t>
      </w:r>
    </w:p>
    <w:p w:rsidR="00185D8A" w:rsidRPr="00185D8A" w:rsidRDefault="00185D8A" w:rsidP="00185D8A">
      <w:pPr>
        <w:ind w:left="776" w:hanging="350"/>
        <w:jc w:val="both"/>
        <w:rPr>
          <w:rFonts w:ascii="Arial" w:hAnsi="Arial" w:cs="Arial"/>
        </w:rPr>
      </w:pPr>
      <w:r w:rsidRPr="00185D8A">
        <w:rPr>
          <w:rFonts w:ascii="Arial" w:hAnsi="Arial" w:cs="Arial"/>
        </w:rPr>
        <w:t>c). Aportaciones y subsidios de otro nivel de gobierno u organismos públicos o privados.</w:t>
      </w:r>
    </w:p>
    <w:p w:rsidR="00185D8A" w:rsidRPr="00185D8A" w:rsidRDefault="00185D8A" w:rsidP="00185D8A">
      <w:pPr>
        <w:jc w:val="both"/>
        <w:rPr>
          <w:rFonts w:ascii="Arial" w:hAnsi="Arial" w:cs="Arial"/>
          <w:bCs/>
        </w:rPr>
      </w:pPr>
    </w:p>
    <w:p w:rsidR="00185D8A" w:rsidRPr="00185D8A" w:rsidRDefault="00185D8A" w:rsidP="00185D8A">
      <w:pPr>
        <w:jc w:val="center"/>
        <w:rPr>
          <w:rFonts w:ascii="Arial" w:hAnsi="Arial" w:cs="Arial"/>
          <w:b/>
          <w:bCs/>
        </w:rPr>
      </w:pPr>
      <w:r w:rsidRPr="00185D8A">
        <w:rPr>
          <w:rFonts w:ascii="Arial" w:hAnsi="Arial" w:cs="Arial"/>
          <w:b/>
          <w:bCs/>
        </w:rPr>
        <w:t>SECCIÓN II</w:t>
      </w:r>
    </w:p>
    <w:p w:rsidR="00185D8A" w:rsidRPr="00185D8A" w:rsidRDefault="00185D8A" w:rsidP="00781603">
      <w:pPr>
        <w:jc w:val="center"/>
        <w:rPr>
          <w:rFonts w:ascii="Arial" w:hAnsi="Arial" w:cs="Arial"/>
          <w:b/>
          <w:bCs/>
        </w:rPr>
      </w:pPr>
      <w:r w:rsidRPr="00185D8A">
        <w:rPr>
          <w:rFonts w:ascii="Arial" w:hAnsi="Arial" w:cs="Arial"/>
          <w:b/>
          <w:bCs/>
        </w:rPr>
        <w:t>DE LOS INGRESOS POR TRANSFERENCIA</w:t>
      </w:r>
    </w:p>
    <w:p w:rsidR="00185D8A" w:rsidRPr="00185D8A" w:rsidRDefault="00185D8A" w:rsidP="00185D8A">
      <w:pPr>
        <w:jc w:val="both"/>
        <w:rPr>
          <w:rFonts w:ascii="Arial" w:hAnsi="Arial" w:cs="Arial"/>
          <w:bCs/>
        </w:rPr>
      </w:pPr>
      <w:r w:rsidRPr="00185D8A">
        <w:rPr>
          <w:rFonts w:ascii="Arial" w:hAnsi="Arial" w:cs="Arial"/>
          <w:b/>
        </w:rPr>
        <w:t>ARTÍCULO 26.-</w:t>
      </w:r>
      <w:r w:rsidRPr="00185D8A">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185D8A" w:rsidRPr="00185D8A" w:rsidRDefault="00185D8A" w:rsidP="00185D8A">
      <w:pPr>
        <w:rPr>
          <w:rFonts w:ascii="Arial" w:hAnsi="Arial" w:cs="Arial"/>
        </w:rPr>
      </w:pPr>
    </w:p>
    <w:p w:rsidR="00185D8A" w:rsidRPr="00185D8A" w:rsidRDefault="00185D8A" w:rsidP="00185D8A">
      <w:pPr>
        <w:jc w:val="center"/>
        <w:rPr>
          <w:rFonts w:ascii="Arial" w:hAnsi="Arial" w:cs="Arial"/>
          <w:b/>
          <w:bCs/>
        </w:rPr>
      </w:pPr>
      <w:r w:rsidRPr="00185D8A">
        <w:rPr>
          <w:rFonts w:ascii="Arial" w:hAnsi="Arial" w:cs="Arial"/>
          <w:b/>
          <w:bCs/>
        </w:rPr>
        <w:t>SECCIÓN III</w:t>
      </w:r>
    </w:p>
    <w:p w:rsidR="00185D8A" w:rsidRPr="00185D8A" w:rsidRDefault="00185D8A" w:rsidP="00185D8A">
      <w:pPr>
        <w:jc w:val="center"/>
        <w:rPr>
          <w:rFonts w:ascii="Arial" w:hAnsi="Arial" w:cs="Arial"/>
          <w:b/>
          <w:bCs/>
        </w:rPr>
      </w:pPr>
      <w:r w:rsidRPr="00185D8A">
        <w:rPr>
          <w:rFonts w:ascii="Arial" w:hAnsi="Arial" w:cs="Arial"/>
          <w:b/>
          <w:bCs/>
        </w:rPr>
        <w:t>DE LOS INGRESOS DERIVADOS DE SANCIONES</w:t>
      </w:r>
    </w:p>
    <w:p w:rsidR="00185D8A" w:rsidRPr="00185D8A" w:rsidRDefault="00185D8A" w:rsidP="00185D8A">
      <w:pPr>
        <w:jc w:val="center"/>
        <w:rPr>
          <w:rFonts w:ascii="Arial" w:hAnsi="Arial" w:cs="Arial"/>
          <w:b/>
          <w:bCs/>
        </w:rPr>
      </w:pPr>
    </w:p>
    <w:p w:rsidR="00185D8A" w:rsidRPr="00185D8A" w:rsidRDefault="00185D8A" w:rsidP="00185D8A">
      <w:pPr>
        <w:jc w:val="both"/>
        <w:rPr>
          <w:rFonts w:ascii="Arial" w:hAnsi="Arial" w:cs="Arial"/>
          <w:bCs/>
        </w:rPr>
      </w:pPr>
      <w:r w:rsidRPr="00185D8A">
        <w:rPr>
          <w:rFonts w:ascii="Arial" w:hAnsi="Arial" w:cs="Arial"/>
          <w:b/>
        </w:rPr>
        <w:t>ARTÍCULO 27.-</w:t>
      </w:r>
      <w:r w:rsidRPr="00185D8A">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185D8A" w:rsidRPr="00185D8A" w:rsidRDefault="00185D8A" w:rsidP="00185D8A">
      <w:pPr>
        <w:tabs>
          <w:tab w:val="left" w:pos="2475"/>
        </w:tabs>
        <w:jc w:val="both"/>
        <w:rPr>
          <w:rFonts w:ascii="Arial" w:hAnsi="Arial" w:cs="Arial"/>
          <w:bCs/>
        </w:rPr>
      </w:pPr>
    </w:p>
    <w:p w:rsidR="00185D8A" w:rsidRPr="00185D8A" w:rsidRDefault="00185D8A" w:rsidP="00185D8A">
      <w:pPr>
        <w:jc w:val="both"/>
        <w:rPr>
          <w:rFonts w:ascii="Arial" w:hAnsi="Arial" w:cs="Arial"/>
        </w:rPr>
      </w:pPr>
      <w:r w:rsidRPr="00185D8A">
        <w:rPr>
          <w:rFonts w:ascii="Arial" w:hAnsi="Arial" w:cs="Arial"/>
          <w:b/>
        </w:rPr>
        <w:t>ARTÍCULO 28.-</w:t>
      </w:r>
      <w:r w:rsidRPr="00185D8A">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185D8A" w:rsidRPr="00185D8A" w:rsidRDefault="00185D8A" w:rsidP="00185D8A">
      <w:pPr>
        <w:jc w:val="both"/>
        <w:rPr>
          <w:rFonts w:ascii="Arial" w:hAnsi="Arial" w:cs="Arial"/>
        </w:rPr>
      </w:pPr>
    </w:p>
    <w:p w:rsidR="00185D8A" w:rsidRPr="00185D8A" w:rsidRDefault="00185D8A" w:rsidP="00781603">
      <w:pPr>
        <w:tabs>
          <w:tab w:val="left" w:pos="1440"/>
        </w:tabs>
        <w:jc w:val="both"/>
        <w:rPr>
          <w:rFonts w:ascii="Arial" w:hAnsi="Arial" w:cs="Arial"/>
        </w:rPr>
      </w:pPr>
      <w:r w:rsidRPr="00185D8A">
        <w:rPr>
          <w:rFonts w:ascii="Arial" w:hAnsi="Arial" w:cs="Arial"/>
          <w:b/>
        </w:rPr>
        <w:t>ARTÍCULO 29.-</w:t>
      </w:r>
      <w:r w:rsidRPr="00185D8A">
        <w:rPr>
          <w:rFonts w:ascii="Arial" w:hAnsi="Arial" w:cs="Arial"/>
        </w:rPr>
        <w:t xml:space="preserve"> Los montos aplicables por concepto de multas estarán determinados por los reglamentos y demás disposiciones municipales que contemplen las infracciones cometidas.</w:t>
      </w:r>
    </w:p>
    <w:p w:rsidR="00185D8A" w:rsidRPr="00185D8A" w:rsidRDefault="00185D8A" w:rsidP="00185D8A">
      <w:pPr>
        <w:jc w:val="both"/>
        <w:rPr>
          <w:rFonts w:ascii="Arial" w:hAnsi="Arial" w:cs="Arial"/>
        </w:rPr>
      </w:pPr>
      <w:r w:rsidRPr="00185D8A">
        <w:rPr>
          <w:rFonts w:ascii="Arial" w:hAnsi="Arial" w:cs="Arial"/>
          <w:b/>
        </w:rPr>
        <w:t>ARTÍCULO 30.-</w:t>
      </w:r>
      <w:r w:rsidRPr="00185D8A">
        <w:rPr>
          <w:rFonts w:ascii="Arial" w:hAnsi="Arial" w:cs="Arial"/>
        </w:rPr>
        <w:t>Los ingresos, que perciba el municipio por concepto de sanciones administrativas y fiscales, serán los siguientes:</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b/>
        </w:rPr>
        <w:t>I.-</w:t>
      </w:r>
      <w:r w:rsidRPr="00185D8A">
        <w:rPr>
          <w:rFonts w:ascii="Arial" w:hAnsi="Arial" w:cs="Arial"/>
        </w:rPr>
        <w:t xml:space="preserve">  De diez a cincuenta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a).-Presentar los avisos, declaraciones, solicitudes, datos, libros, informes, copias o documentos, alterados, falsificados, incompletos o con errores que traigan consigo la evasión de una obligación fiscal.</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e).- Faltar a la obligación de extender o exigir recibos, facturas o cualesquiera documentos que señalen las Leyes Fiscales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f).- No pagar los créditos fiscales dentro de los plazos señalados por las Leyes Fiscales.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jueces, encargados de los registros públicos, notarios, corredores y en general a los funcionarios que tengan fe pública consistente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a).- Proporcionar los informes, datos o documentos alterados o falsificados.</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b).- Extender constancia de haberse cumplido con las obligaciones fiscales en los actos en que intervengan, cuando no proceda su otorgamiento.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3.- Las cometidas por funcionarios y empleados públicos consistentes en:</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 Alterar documentos fiscales que tengan en su poder.</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b).- Asentar falsamente que se dio cumplimiento a las disposiciones fiscales o que se practicaron  visitas de auditoría o inspección o incluir datos falsos en las actas relativas.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4.- Las cometidas por terceros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Consentir o tolerar que se inscriban a su nombre negociaciones ajenas o percibir a nombre propio ingresos gravables que correspondan a otra persona, cuando esto último origine la evasión de impuestos.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Presentar los avisos, informes, datos o documentos que le sean solicitados alterados, falsificados, incompletos o inexactos.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II.-</w:t>
      </w:r>
      <w:r w:rsidRPr="00185D8A">
        <w:rPr>
          <w:rFonts w:ascii="Arial" w:hAnsi="Arial" w:cs="Arial"/>
        </w:rPr>
        <w:t xml:space="preserve"> De veinte a cien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Utilizar interpósita persona para manifestar negociaciones propias o para percibir ingresos gravables dejando de pagar las contribuciones.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c).- No contar con la licencia y la autorización anual correspondiente para la colocación de anuncios publicitarios.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jueces, encargados de los registros públicos, notarios, corredores y en general a los funcionarios que tengan fe pública consistente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a).- Expedir testimonios de escrituras, documentos o minutas cuando no estén pagadas las contribuciones correspondientes.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Resistirse por cualquier medio, a las visitas de auditores o inspectores.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No suministrar los datos o informes que legalmente puedan exigir los auditores o inspectores. No mostrarles los libros, documentos, Registros y en general, los elementos necesarios para la práctica de la visita.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3.- Las cometidas por funcionarios y empleados públicos consistentes en:</w:t>
      </w:r>
    </w:p>
    <w:p w:rsidR="00185D8A" w:rsidRPr="00185D8A" w:rsidRDefault="00185D8A" w:rsidP="00185D8A">
      <w:pPr>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Faltar a la obligación de guardar secreto respecto de los asuntos que conozca, revelar los datos declarados por los contribuyentes o aprovecharse de ellos.</w:t>
      </w:r>
    </w:p>
    <w:p w:rsidR="00185D8A" w:rsidRPr="00185D8A" w:rsidRDefault="00185D8A" w:rsidP="00185D8A">
      <w:pPr>
        <w:tabs>
          <w:tab w:val="left" w:pos="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b).- Facilitar o permitir la alteración de las declaraciones, avisos o cualquier otro documento. Cooperar en cualquier forma para que se eludan las prestaciones fiscales.</w:t>
      </w:r>
    </w:p>
    <w:p w:rsidR="00185D8A" w:rsidRPr="00185D8A" w:rsidRDefault="00185D8A" w:rsidP="00185D8A">
      <w:pPr>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III.-</w:t>
      </w:r>
      <w:r w:rsidRPr="00185D8A">
        <w:rPr>
          <w:rFonts w:ascii="Arial" w:hAnsi="Arial" w:cs="Arial"/>
        </w:rPr>
        <w:t xml:space="preserve"> De cien a doscientos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tabs>
          <w:tab w:val="left" w:pos="603"/>
          <w:tab w:val="left" w:pos="1139"/>
        </w:tabs>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a).- Eludir el pago de créditos fiscales mediante inexactitudes, simulaciones, falsificaciones, omisiones u otras maniobras semejantes.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los funcionarios y empleados públicos consistentes:</w:t>
      </w:r>
    </w:p>
    <w:p w:rsidR="00185D8A" w:rsidRPr="00185D8A" w:rsidRDefault="00185D8A" w:rsidP="00185D8A">
      <w:pPr>
        <w:tabs>
          <w:tab w:val="left" w:pos="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Practicar visitas domiciliarias de auditoría, inspecciones o verificaciones sin que exista orden emitida por autoridad competente.</w:t>
      </w:r>
    </w:p>
    <w:p w:rsidR="00185D8A" w:rsidRPr="00185D8A" w:rsidRDefault="00185D8A" w:rsidP="00185D8A">
      <w:pPr>
        <w:tabs>
          <w:tab w:val="left" w:pos="0"/>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Las multas señaladas en esta fracción, se impondrán únicamente en el caso de que no pueda precisarse el monto de la prestación fiscal omitida, de lo contrario la multa será de uno a tres tantos de la misma.</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IV</w:t>
      </w:r>
      <w:r w:rsidRPr="00185D8A">
        <w:rPr>
          <w:rFonts w:ascii="Arial" w:hAnsi="Arial" w:cs="Arial"/>
        </w:rPr>
        <w:t>.- De cien a trescientos Unidades de Medida y Actualización a las infracciones siguientes: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1.- Las cometidas por los sujetos pasivos de una obligación fiscal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Enajenar bebidas alcohólicas sin contar con la licencia o autorización o su refrendo anual correspondiente.</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2.- Las cometidas por jueces, encargados de los registros públicos, notarios, corredores y en general a los funcionarios que tengan fe pública consistente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Inscribir o registrar los documentos, instrumentos o libros, sin la constancia de haberse pagado el gravamen correspondiente.</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3.- Las cometidas por funcionarios y empleados públicos consistentes en:</w:t>
      </w:r>
    </w:p>
    <w:p w:rsidR="00185D8A" w:rsidRPr="00185D8A" w:rsidRDefault="00185D8A" w:rsidP="00185D8A">
      <w:pPr>
        <w:tabs>
          <w:tab w:val="left" w:pos="1080"/>
        </w:tabs>
        <w:jc w:val="both"/>
        <w:rPr>
          <w:rFonts w:ascii="Arial" w:hAnsi="Arial" w:cs="Arial"/>
        </w:rPr>
      </w:pPr>
    </w:p>
    <w:p w:rsidR="00185D8A" w:rsidRPr="00185D8A" w:rsidRDefault="00185D8A" w:rsidP="00185D8A">
      <w:pPr>
        <w:tabs>
          <w:tab w:val="left" w:pos="1080"/>
        </w:tabs>
        <w:jc w:val="both"/>
        <w:rPr>
          <w:rFonts w:ascii="Arial" w:hAnsi="Arial" w:cs="Arial"/>
        </w:rPr>
      </w:pPr>
      <w:r w:rsidRPr="00185D8A">
        <w:rPr>
          <w:rFonts w:ascii="Arial" w:hAnsi="Arial" w:cs="Arial"/>
        </w:rPr>
        <w:t>a).- Extender actas, legalizar firmas, expedir certificados o certificaciones autorizar documentos o inscribirlos o registrarlos, sin estar cubiertos los impuestos o derechos que en cada caso procedan o cuando no se exhiban las constancias respectivas.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rPr>
        <w:t>4.- Las cometidas por terceros consistentes en:</w:t>
      </w:r>
    </w:p>
    <w:p w:rsidR="00185D8A" w:rsidRPr="00185D8A" w:rsidRDefault="00185D8A" w:rsidP="00185D8A">
      <w:pPr>
        <w:jc w:val="both"/>
        <w:rPr>
          <w:rFonts w:ascii="Arial" w:hAnsi="Arial" w:cs="Arial"/>
        </w:rPr>
      </w:pPr>
    </w:p>
    <w:p w:rsidR="00185D8A" w:rsidRPr="00185D8A" w:rsidRDefault="00185D8A" w:rsidP="00185D8A">
      <w:pPr>
        <w:tabs>
          <w:tab w:val="left" w:pos="0"/>
        </w:tabs>
        <w:jc w:val="both"/>
        <w:rPr>
          <w:rFonts w:ascii="Arial" w:hAnsi="Arial" w:cs="Arial"/>
        </w:rPr>
      </w:pPr>
      <w:r w:rsidRPr="00185D8A">
        <w:rPr>
          <w:rFonts w:ascii="Arial" w:hAnsi="Arial" w:cs="Arial"/>
        </w:rPr>
        <w:t>a).- No proporcionar avisos, informes, datos o documentos o no exhibirlos en los términos fijados por las disposiciones fiscales o cuando las autoridades lo exijan con apoyo a sus facultades legales. No aclararlos cuando las mismas autoridades lo soliciten.</w:t>
      </w:r>
    </w:p>
    <w:p w:rsidR="00185D8A" w:rsidRPr="00185D8A" w:rsidRDefault="00185D8A" w:rsidP="00185D8A">
      <w:pPr>
        <w:jc w:val="both"/>
        <w:rPr>
          <w:rFonts w:ascii="Arial" w:hAnsi="Arial" w:cs="Arial"/>
        </w:rPr>
      </w:pPr>
      <w:r w:rsidRPr="00185D8A">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185D8A" w:rsidRPr="00185D8A" w:rsidRDefault="00185D8A" w:rsidP="00185D8A">
      <w:pPr>
        <w:tabs>
          <w:tab w:val="left" w:pos="0"/>
          <w:tab w:val="left" w:pos="862"/>
        </w:tabs>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b/>
        </w:rPr>
        <w:t>V.-</w:t>
      </w:r>
      <w:r w:rsidRPr="00185D8A">
        <w:rPr>
          <w:rFonts w:ascii="Arial" w:hAnsi="Arial" w:cs="Arial"/>
        </w:rPr>
        <w:t xml:space="preserve"> Los predios o lotes baldíos de la zona urbana, deberán ser bardeados o cercadas a una altura mínima de </w:t>
      </w:r>
      <w:smartTag w:uri="urn:schemas-microsoft-com:office:smarttags" w:element="metricconverter">
        <w:smartTagPr>
          <w:attr w:name="ProductID" w:val="2 metros"/>
        </w:smartTagPr>
        <w:r w:rsidRPr="00185D8A">
          <w:rPr>
            <w:rFonts w:ascii="Arial" w:hAnsi="Arial" w:cs="Arial"/>
          </w:rPr>
          <w:t>2 metros</w:t>
        </w:r>
      </w:smartTag>
      <w:r w:rsidRPr="00185D8A">
        <w:rPr>
          <w:rFonts w:ascii="Arial" w:hAnsi="Arial" w:cs="Arial"/>
        </w:rPr>
        <w:t xml:space="preserve"> con cualquier clase de material adecuado, el incumplimiento de esta disposición se sancionará con una multa de $ 3.96 a $ 5.60 por metro lineal.</w:t>
      </w:r>
    </w:p>
    <w:p w:rsidR="00185D8A" w:rsidRPr="00185D8A" w:rsidRDefault="00185D8A" w:rsidP="00185D8A">
      <w:pPr>
        <w:tabs>
          <w:tab w:val="left" w:pos="862"/>
        </w:tabs>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VI.-</w:t>
      </w:r>
      <w:r w:rsidRPr="00185D8A">
        <w:rPr>
          <w:rFonts w:ascii="Arial" w:hAnsi="Arial" w:cs="Arial"/>
        </w:rPr>
        <w:t xml:space="preserve"> Las banquetas que se encuentren en mal estado, deberán ser reparadas inmediatamente después de que así lo ordené el Departamento de Obras Públicas Municipales, sancionándose con multa $ 4.68 a $ 5.84 metro cuadrado a los infractores de esta disposición.</w:t>
      </w:r>
    </w:p>
    <w:p w:rsidR="00185D8A" w:rsidRPr="00185D8A" w:rsidRDefault="00185D8A" w:rsidP="00185D8A">
      <w:pPr>
        <w:tabs>
          <w:tab w:val="left" w:pos="862"/>
        </w:tabs>
        <w:jc w:val="both"/>
        <w:rPr>
          <w:rFonts w:ascii="Arial" w:hAnsi="Arial" w:cs="Arial"/>
          <w:b/>
        </w:rPr>
      </w:pPr>
    </w:p>
    <w:p w:rsidR="00185D8A" w:rsidRPr="00185D8A" w:rsidRDefault="00185D8A" w:rsidP="00185D8A">
      <w:pPr>
        <w:tabs>
          <w:tab w:val="left" w:pos="862"/>
        </w:tabs>
        <w:jc w:val="both"/>
        <w:rPr>
          <w:rFonts w:ascii="Arial" w:hAnsi="Arial" w:cs="Arial"/>
        </w:rPr>
      </w:pPr>
      <w:r w:rsidRPr="00185D8A">
        <w:rPr>
          <w:rFonts w:ascii="Arial" w:hAnsi="Arial" w:cs="Arial"/>
          <w:b/>
        </w:rPr>
        <w:t>VII.-</w:t>
      </w:r>
      <w:r w:rsidRPr="00185D8A">
        <w:rPr>
          <w:rFonts w:ascii="Arial" w:hAnsi="Arial" w:cs="Arial"/>
        </w:rPr>
        <w:t xml:space="preserve"> Traspasar una licencia de funcionamiento sin la autorización de la autoridad municipal, multa de   $ 122.00 a $ 182.50</w:t>
      </w:r>
    </w:p>
    <w:p w:rsidR="00185D8A" w:rsidRPr="00185D8A" w:rsidRDefault="00185D8A" w:rsidP="00185D8A">
      <w:pPr>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b/>
        </w:rPr>
        <w:t xml:space="preserve">VIII.- </w:t>
      </w:r>
      <w:r w:rsidRPr="00185D8A">
        <w:rPr>
          <w:rFonts w:ascii="Arial" w:hAnsi="Arial" w:cs="Arial"/>
        </w:rPr>
        <w:t>El cambio de domicilio fiscal sin previo aviso a la autoridad municipal, multa de $ 122.00 a $ 182.50</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862"/>
          <w:tab w:val="left" w:pos="1080"/>
        </w:tabs>
        <w:jc w:val="both"/>
        <w:rPr>
          <w:rFonts w:ascii="Arial" w:hAnsi="Arial" w:cs="Arial"/>
        </w:rPr>
      </w:pPr>
      <w:r w:rsidRPr="00185D8A">
        <w:rPr>
          <w:rFonts w:ascii="Arial" w:hAnsi="Arial" w:cs="Arial"/>
          <w:b/>
        </w:rPr>
        <w:t xml:space="preserve">IX.- </w:t>
      </w:r>
      <w:r w:rsidRPr="00185D8A">
        <w:rPr>
          <w:rFonts w:ascii="Arial" w:hAnsi="Arial" w:cs="Arial"/>
        </w:rPr>
        <w:t>La violación de las disposiciones contenidas al caso en la Ley para la Atención, Tratamiento y Adaptación de Menores en el Estado de Coahuila, multa de $243.00 a $365.00 sin perjuicio de responsabilidad penal a que se pudiera haber incurrido.</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862"/>
        </w:tabs>
        <w:jc w:val="both"/>
        <w:rPr>
          <w:rFonts w:ascii="Arial" w:hAnsi="Arial" w:cs="Arial"/>
        </w:rPr>
      </w:pPr>
      <w:r w:rsidRPr="00185D8A">
        <w:rPr>
          <w:rFonts w:ascii="Arial" w:hAnsi="Arial" w:cs="Arial"/>
          <w:b/>
        </w:rPr>
        <w:t>X.-</w:t>
      </w:r>
      <w:r w:rsidRPr="00185D8A">
        <w:rPr>
          <w:rFonts w:ascii="Arial" w:hAnsi="Arial" w:cs="Arial"/>
        </w:rPr>
        <w:t xml:space="preserve">  En caso de reincidencia a las fracciones VII, VIII y IX, se aplicarán las siguientes sanciones:</w:t>
      </w:r>
    </w:p>
    <w:p w:rsidR="00185D8A" w:rsidRPr="00185D8A" w:rsidRDefault="00185D8A" w:rsidP="00185D8A">
      <w:pPr>
        <w:tabs>
          <w:tab w:val="left" w:pos="862"/>
        </w:tabs>
        <w:jc w:val="both"/>
        <w:rPr>
          <w:rFonts w:ascii="Arial" w:hAnsi="Arial" w:cs="Arial"/>
        </w:rPr>
      </w:pPr>
    </w:p>
    <w:p w:rsidR="00185D8A" w:rsidRPr="00185D8A" w:rsidRDefault="00185D8A" w:rsidP="00185D8A">
      <w:pPr>
        <w:tabs>
          <w:tab w:val="left" w:pos="0"/>
          <w:tab w:val="left" w:pos="862"/>
        </w:tabs>
        <w:jc w:val="both"/>
        <w:rPr>
          <w:rFonts w:ascii="Arial" w:hAnsi="Arial" w:cs="Arial"/>
        </w:rPr>
      </w:pPr>
      <w:r w:rsidRPr="00185D8A">
        <w:rPr>
          <w:rFonts w:ascii="Arial" w:hAnsi="Arial" w:cs="Arial"/>
        </w:rPr>
        <w:t xml:space="preserve">a).- Cuando se reincide por primera vez se duplicará la sanción establecida en la partida anterior, y se clausurará el establecimiento de </w:t>
      </w:r>
      <w:smartTag w:uri="urn:schemas-microsoft-com:office:smarttags" w:element="metricconverter">
        <w:smartTagPr>
          <w:attr w:name="ProductID" w:val="30 a"/>
        </w:smartTagPr>
        <w:r w:rsidRPr="00185D8A">
          <w:rPr>
            <w:rFonts w:ascii="Arial" w:hAnsi="Arial" w:cs="Arial"/>
          </w:rPr>
          <w:t>30 a</w:t>
        </w:r>
      </w:smartTag>
      <w:r w:rsidRPr="00185D8A">
        <w:rPr>
          <w:rFonts w:ascii="Arial" w:hAnsi="Arial" w:cs="Arial"/>
        </w:rPr>
        <w:t xml:space="preserve"> 35 días.</w:t>
      </w:r>
    </w:p>
    <w:p w:rsidR="00185D8A" w:rsidRPr="00185D8A" w:rsidRDefault="00185D8A" w:rsidP="00185D8A">
      <w:pPr>
        <w:tabs>
          <w:tab w:val="left" w:pos="0"/>
          <w:tab w:val="left" w:pos="862"/>
        </w:tabs>
        <w:jc w:val="both"/>
        <w:rPr>
          <w:rFonts w:ascii="Arial" w:hAnsi="Arial" w:cs="Arial"/>
        </w:rPr>
      </w:pPr>
    </w:p>
    <w:p w:rsidR="00185D8A" w:rsidRPr="00185D8A" w:rsidRDefault="00185D8A" w:rsidP="00185D8A">
      <w:pPr>
        <w:tabs>
          <w:tab w:val="left" w:pos="0"/>
          <w:tab w:val="left" w:pos="862"/>
        </w:tabs>
        <w:jc w:val="both"/>
        <w:rPr>
          <w:rFonts w:ascii="Arial" w:hAnsi="Arial" w:cs="Arial"/>
        </w:rPr>
      </w:pPr>
      <w:r w:rsidRPr="00185D8A">
        <w:rPr>
          <w:rFonts w:ascii="Arial" w:hAnsi="Arial" w:cs="Arial"/>
        </w:rPr>
        <w:t>b).- Si reincide por segunda vez o más veces, se clausurará definitivamente el establecimiento y se aplicará una multa de $ 121.50 a $ 243.00</w:t>
      </w:r>
    </w:p>
    <w:p w:rsidR="00185D8A" w:rsidRPr="00185D8A" w:rsidRDefault="00185D8A" w:rsidP="00185D8A">
      <w:pPr>
        <w:tabs>
          <w:tab w:val="left" w:pos="0"/>
          <w:tab w:val="left" w:pos="862"/>
        </w:tabs>
        <w:jc w:val="both"/>
        <w:rPr>
          <w:rFonts w:ascii="Arial" w:hAnsi="Arial" w:cs="Arial"/>
        </w:rPr>
      </w:pPr>
    </w:p>
    <w:p w:rsidR="00185D8A" w:rsidRPr="00185D8A" w:rsidRDefault="00185D8A" w:rsidP="00185D8A">
      <w:pPr>
        <w:rPr>
          <w:rFonts w:ascii="Arial" w:hAnsi="Arial" w:cs="Arial"/>
        </w:rPr>
      </w:pPr>
      <w:r w:rsidRPr="00185D8A">
        <w:rPr>
          <w:rFonts w:ascii="Arial" w:hAnsi="Arial" w:cs="Arial"/>
          <w:b/>
        </w:rPr>
        <w:t>ARTÍCULO 31.-</w:t>
      </w:r>
      <w:r w:rsidRPr="00185D8A">
        <w:rPr>
          <w:rFonts w:ascii="Arial" w:hAnsi="Arial" w:cs="Arial"/>
        </w:rPr>
        <w:t xml:space="preserve">  Las multas por cometer faltas administrativas en el municipio son las siguientes:</w:t>
      </w:r>
    </w:p>
    <w:p w:rsidR="00185D8A" w:rsidRPr="00185D8A" w:rsidRDefault="00185D8A" w:rsidP="00185D8A">
      <w:pPr>
        <w:rPr>
          <w:rFonts w:ascii="Arial" w:hAnsi="Arial" w:cs="Arial"/>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7525"/>
        <w:gridCol w:w="688"/>
        <w:gridCol w:w="1001"/>
      </w:tblGrid>
      <w:tr w:rsidR="00185D8A" w:rsidRPr="00185D8A" w:rsidTr="00906A49">
        <w:trPr>
          <w:trHeight w:val="302"/>
        </w:trPr>
        <w:tc>
          <w:tcPr>
            <w:tcW w:w="9764" w:type="dxa"/>
            <w:gridSpan w:val="4"/>
          </w:tcPr>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hAnsi="Arial" w:cs="Arial"/>
              </w:rPr>
            </w:pPr>
            <w:r w:rsidRPr="00185D8A">
              <w:rPr>
                <w:rFonts w:ascii="Arial" w:hAnsi="Arial" w:cs="Arial"/>
                <w:b/>
              </w:rPr>
              <w:t>I.</w:t>
            </w:r>
            <w:r w:rsidRPr="00185D8A">
              <w:rPr>
                <w:rFonts w:ascii="Arial" w:hAnsi="Arial" w:cs="Arial"/>
              </w:rPr>
              <w:t xml:space="preserve"> Por faltas o infracciones contra el bienestar colectivo se aplicarán sanciones que van de 2 hasta 130 Unidades de Medida y Actualización;</w:t>
            </w:r>
          </w:p>
          <w:p w:rsidR="00185D8A" w:rsidRPr="00185D8A" w:rsidRDefault="00185D8A" w:rsidP="00906A49">
            <w:pPr>
              <w:autoSpaceDE w:val="0"/>
              <w:autoSpaceDN w:val="0"/>
              <w:adjustRightInd w:val="0"/>
              <w:ind w:left="-618" w:firstLine="618"/>
              <w:jc w:val="both"/>
              <w:rPr>
                <w:rFonts w:ascii="Arial" w:eastAsia="Batang" w:hAnsi="Arial" w:cs="Arial"/>
                <w:b/>
                <w:bCs/>
                <w:color w:val="000000"/>
              </w:rPr>
            </w:pPr>
          </w:p>
        </w:tc>
      </w:tr>
      <w:tr w:rsidR="00185D8A" w:rsidRPr="00185D8A" w:rsidTr="00906A49">
        <w:trPr>
          <w:trHeight w:val="302"/>
        </w:trPr>
        <w:tc>
          <w:tcPr>
            <w:tcW w:w="550" w:type="dxa"/>
          </w:tcPr>
          <w:p w:rsidR="00185D8A" w:rsidRPr="00185D8A" w:rsidRDefault="00185D8A" w:rsidP="00906A49">
            <w:pPr>
              <w:autoSpaceDE w:val="0"/>
              <w:autoSpaceDN w:val="0"/>
              <w:adjustRightInd w:val="0"/>
              <w:jc w:val="both"/>
              <w:rPr>
                <w:rFonts w:ascii="Arial" w:hAnsi="Arial" w:cs="Arial"/>
                <w:bCs/>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ind w:left="-618" w:firstLine="618"/>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Default="00185D8A" w:rsidP="00F63BA9">
            <w:pPr>
              <w:autoSpaceDE w:val="0"/>
              <w:autoSpaceDN w:val="0"/>
              <w:adjustRightInd w:val="0"/>
              <w:spacing w:after="0"/>
              <w:jc w:val="both"/>
              <w:rPr>
                <w:rFonts w:ascii="Arial" w:hAnsi="Arial" w:cs="Arial"/>
              </w:rPr>
            </w:pPr>
            <w:r w:rsidRPr="00185D8A">
              <w:rPr>
                <w:rFonts w:ascii="Arial" w:hAnsi="Arial" w:cs="Arial"/>
              </w:rPr>
              <w:t>Causar escándalos o participar en ellos, en lugares públicos o privados.</w:t>
            </w:r>
          </w:p>
          <w:p w:rsidR="00F63BA9" w:rsidRPr="00E05DD2" w:rsidRDefault="00F63BA9" w:rsidP="00F63BA9">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 xml:space="preserve">El Artículo </w:t>
            </w:r>
            <w:r>
              <w:rPr>
                <w:rFonts w:ascii="Arial" w:eastAsia="Calibri" w:hAnsi="Arial" w:cs="Arial"/>
                <w:b/>
                <w:i/>
                <w:sz w:val="16"/>
                <w:szCs w:val="20"/>
                <w:lang w:eastAsia="es-ES"/>
              </w:rPr>
              <w:t>3</w:t>
            </w:r>
            <w:r>
              <w:rPr>
                <w:rFonts w:ascii="Arial" w:eastAsia="Calibri" w:hAnsi="Arial" w:cs="Arial"/>
                <w:b/>
                <w:i/>
                <w:sz w:val="16"/>
                <w:szCs w:val="20"/>
                <w:lang w:eastAsia="es-ES"/>
              </w:rPr>
              <w:t>1</w:t>
            </w:r>
            <w:r w:rsidRPr="00E05DD2">
              <w:rPr>
                <w:rFonts w:ascii="Arial" w:eastAsia="Calibri" w:hAnsi="Arial" w:cs="Arial"/>
                <w:b/>
                <w:i/>
                <w:sz w:val="16"/>
                <w:szCs w:val="20"/>
                <w:lang w:eastAsia="es-ES"/>
              </w:rPr>
              <w:t>, fracción I</w:t>
            </w:r>
            <w:r w:rsidR="007E6691">
              <w:rPr>
                <w:rFonts w:ascii="Arial" w:eastAsia="Calibri" w:hAnsi="Arial" w:cs="Arial"/>
                <w:b/>
                <w:i/>
                <w:sz w:val="16"/>
                <w:szCs w:val="20"/>
                <w:lang w:eastAsia="es-ES"/>
              </w:rPr>
              <w:t>, numeral 1</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F63BA9" w:rsidRPr="00185D8A" w:rsidRDefault="00F63BA9" w:rsidP="00906A49">
            <w:pPr>
              <w:autoSpaceDE w:val="0"/>
              <w:autoSpaceDN w:val="0"/>
              <w:adjustRightInd w:val="0"/>
              <w:jc w:val="both"/>
              <w:rPr>
                <w:rFonts w:ascii="Arial" w:eastAsia="Batang" w:hAnsi="Arial" w:cs="Arial"/>
                <w:b/>
                <w:bCs/>
                <w:color w:val="000000"/>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Consumir bebidas embriagantes y/o sustancias psicotrópicas en lotes baldíos, a bordo de vehículos o en lugares y vías públicas.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Ocasionar molestias con emisiones de ruido que rebasen los límites máximos permisibles establecidos.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Alterar el orden.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bCs/>
              </w:rPr>
            </w:pPr>
            <w:r w:rsidRPr="00185D8A">
              <w:rPr>
                <w:rFonts w:ascii="Arial" w:hAnsi="Arial" w:cs="Arial"/>
              </w:rPr>
              <w:t>Arrojar objetos sólidos o líquidos, provocar riñas y/o participar en ellas, en reuniones o espectáculos públicos que alteren el orden o el bienestar común.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Solicitar los servicios de la policía preventiva municipal, de la coordinación de prevención y control de siniestros, del sistema de atención a llamadas de emergencia 066, del sistema de denuncia anónima 089, invocando hechos falsos.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Realizar comercio ambulante sin permiso, licencia, concesión, autorización municipal.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Organizar espectáculos y diversiones públicas en locales que no cumplan con los requisitos de seguridad establecidos en los reglamentos establecidos.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Acumular y/o vender localidades por parte de particulares ajenos al evento con fines especulación comercial.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9764" w:type="dxa"/>
            <w:gridSpan w:val="4"/>
          </w:tcPr>
          <w:p w:rsidR="00185D8A" w:rsidRPr="00185D8A" w:rsidRDefault="00185D8A" w:rsidP="00906A49">
            <w:pPr>
              <w:jc w:val="both"/>
              <w:rPr>
                <w:rFonts w:ascii="Arial" w:hAnsi="Arial" w:cs="Arial"/>
                <w:b/>
              </w:rPr>
            </w:pPr>
          </w:p>
          <w:p w:rsidR="00185D8A" w:rsidRPr="00185D8A" w:rsidRDefault="00185D8A" w:rsidP="00906A49">
            <w:pPr>
              <w:jc w:val="both"/>
              <w:rPr>
                <w:rFonts w:ascii="Arial" w:hAnsi="Arial" w:cs="Arial"/>
              </w:rPr>
            </w:pPr>
            <w:r w:rsidRPr="00185D8A">
              <w:rPr>
                <w:rFonts w:ascii="Arial" w:hAnsi="Arial" w:cs="Arial"/>
                <w:b/>
              </w:rPr>
              <w:t>II.-</w:t>
            </w:r>
            <w:r w:rsidRPr="00185D8A">
              <w:rPr>
                <w:rFonts w:ascii="Arial" w:hAnsi="Arial" w:cs="Arial"/>
              </w:rPr>
              <w:t xml:space="preserve"> Por las faltas o infracciones contra la seguridad general se aplicarán sanciones que van de 2 hasta 50 Unidades de Medida y Actualización:</w:t>
            </w:r>
          </w:p>
          <w:p w:rsidR="00185D8A" w:rsidRDefault="00185D8A" w:rsidP="00906A49">
            <w:pPr>
              <w:jc w:val="both"/>
              <w:rPr>
                <w:rFonts w:ascii="Arial" w:eastAsia="Batang" w:hAnsi="Arial" w:cs="Arial"/>
                <w:bCs/>
                <w:color w:val="000000"/>
              </w:rPr>
            </w:pPr>
          </w:p>
          <w:p w:rsidR="00781603" w:rsidRPr="00185D8A" w:rsidRDefault="00781603" w:rsidP="00906A49">
            <w:pPr>
              <w:jc w:val="both"/>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Arrojar a la vía pública basura y/o cualquier objeto que pueda ocasionar molestias o daños a la imagen del municipio, a las personas o sus bienes.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Causar falsa alarmas o asumir actitudes en lugares o espectáculos públicos que provoquen  o tengan por objeto infundir pánico o temor entre los presentes.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Detonar cohetes, encender fuegos artificiales o usar explosivos o sustancias peligrosas en la vía pública sin autorización de la autoridad competente.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Hacer fogatas o utilizar sustancias combustibles o peligrosas en lugares que no se encuentre permitido.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bCs/>
              </w:rPr>
            </w:pPr>
            <w:r w:rsidRPr="00185D8A">
              <w:rPr>
                <w:rFonts w:ascii="Arial" w:hAnsi="Arial" w:cs="Arial"/>
              </w:rPr>
              <w:t>Transportar por lugares públicos o poseer animales sin tomar las medidas de seguridad e higiene necesarias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Disparar armas de fuego en celebraciones y/o provocar escándalo, pánico o temor en las personas por esa conducta.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Default="00185D8A" w:rsidP="00D20B2C">
            <w:pPr>
              <w:autoSpaceDE w:val="0"/>
              <w:autoSpaceDN w:val="0"/>
              <w:adjustRightInd w:val="0"/>
              <w:spacing w:after="0"/>
              <w:jc w:val="both"/>
              <w:rPr>
                <w:rFonts w:ascii="Arial" w:hAnsi="Arial" w:cs="Arial"/>
              </w:rPr>
            </w:pPr>
            <w:r w:rsidRPr="00185D8A">
              <w:rPr>
                <w:rFonts w:ascii="Arial" w:hAnsi="Arial" w:cs="Arial"/>
              </w:rPr>
              <w:t>Formar parte de grupos que causen molestias a las personas en lugares públicos o en la proximidad de sus domicilios y/o que impidan el libre tránsito.</w:t>
            </w:r>
          </w:p>
          <w:p w:rsidR="00D87EB8" w:rsidRPr="00E05DD2" w:rsidRDefault="00D87EB8" w:rsidP="00D20B2C">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31</w:t>
            </w:r>
            <w:r w:rsidRPr="00E05DD2">
              <w:rPr>
                <w:rFonts w:ascii="Arial" w:eastAsia="Calibri" w:hAnsi="Arial" w:cs="Arial"/>
                <w:b/>
                <w:i/>
                <w:sz w:val="16"/>
                <w:szCs w:val="20"/>
                <w:lang w:eastAsia="es-ES"/>
              </w:rPr>
              <w:t>, fracción I</w:t>
            </w:r>
            <w:r>
              <w:rPr>
                <w:rFonts w:ascii="Arial" w:eastAsia="Calibri" w:hAnsi="Arial" w:cs="Arial"/>
                <w:b/>
                <w:i/>
                <w:sz w:val="16"/>
                <w:szCs w:val="20"/>
                <w:lang w:eastAsia="es-ES"/>
              </w:rPr>
              <w:t>I, numeral 7</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D87EB8" w:rsidRPr="00185D8A" w:rsidRDefault="00D87EB8" w:rsidP="00906A49">
            <w:pPr>
              <w:autoSpaceDE w:val="0"/>
              <w:autoSpaceDN w:val="0"/>
              <w:adjustRightInd w:val="0"/>
              <w:jc w:val="both"/>
              <w:rPr>
                <w:rFonts w:ascii="Arial" w:hAnsi="Arial" w:cs="Arial"/>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Entrar sin autorización en zonas o lugares de acceso prohibido en los centro de espectáculos, diversiones o recreo y/o eventos privados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Derramar o provocar el derrame de sustancias peligrosas, combustible u objetos que dañen la cinta asfáltica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9</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10.</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Causar incendios por colisión o uso de vehículos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11.</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Participar de cualquier forma en carreras de caballos, peleas de perros, de gallos o juegos de azar que se celebren sin los permisos correspondientes.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9764" w:type="dxa"/>
            <w:gridSpan w:val="4"/>
          </w:tcPr>
          <w:p w:rsidR="00185D8A" w:rsidRPr="00185D8A" w:rsidRDefault="00185D8A" w:rsidP="00906A49">
            <w:pPr>
              <w:jc w:val="both"/>
              <w:rPr>
                <w:rFonts w:ascii="Arial" w:hAnsi="Arial" w:cs="Arial"/>
                <w:b/>
              </w:rPr>
            </w:pPr>
          </w:p>
          <w:p w:rsidR="00185D8A" w:rsidRPr="00185D8A" w:rsidRDefault="00185D8A" w:rsidP="00906A49">
            <w:pPr>
              <w:jc w:val="both"/>
              <w:rPr>
                <w:rFonts w:ascii="Arial" w:hAnsi="Arial" w:cs="Arial"/>
              </w:rPr>
            </w:pPr>
            <w:r w:rsidRPr="00185D8A">
              <w:rPr>
                <w:rFonts w:ascii="Arial" w:hAnsi="Arial" w:cs="Arial"/>
                <w:b/>
              </w:rPr>
              <w:t xml:space="preserve">III.- </w:t>
            </w:r>
            <w:r w:rsidRPr="00185D8A">
              <w:rPr>
                <w:rFonts w:ascii="Arial" w:hAnsi="Arial" w:cs="Arial"/>
              </w:rPr>
              <w:t>Por las faltas o infracciones que ataquen contra la integridad moral del individuo y de la familia se aplicaran sanciones que van de 2 hasta 120 Unidades de Medida y Actualización:</w:t>
            </w:r>
          </w:p>
          <w:p w:rsidR="00185D8A" w:rsidRPr="00185D8A" w:rsidRDefault="00185D8A"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Default="00185D8A" w:rsidP="00345A09">
            <w:pPr>
              <w:autoSpaceDE w:val="0"/>
              <w:autoSpaceDN w:val="0"/>
              <w:adjustRightInd w:val="0"/>
              <w:spacing w:after="0"/>
              <w:jc w:val="both"/>
              <w:rPr>
                <w:rFonts w:ascii="Arial" w:hAnsi="Arial" w:cs="Arial"/>
              </w:rPr>
            </w:pPr>
            <w:r w:rsidRPr="00185D8A">
              <w:rPr>
                <w:rFonts w:ascii="Arial" w:hAnsi="Arial" w:cs="Arial"/>
              </w:rPr>
              <w:t>Proferir palabras, adoptar actitudes, realizar señas de carácter obsceno, en lugares públicos y que causen molestia a un tercero.</w:t>
            </w:r>
          </w:p>
          <w:p w:rsidR="00345A09" w:rsidRPr="00E05DD2" w:rsidRDefault="00345A09" w:rsidP="00345A09">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31</w:t>
            </w:r>
            <w:r w:rsidRPr="00E05DD2">
              <w:rPr>
                <w:rFonts w:ascii="Arial" w:eastAsia="Calibri" w:hAnsi="Arial" w:cs="Arial"/>
                <w:b/>
                <w:i/>
                <w:sz w:val="16"/>
                <w:szCs w:val="20"/>
                <w:lang w:eastAsia="es-ES"/>
              </w:rPr>
              <w:t>, fracción I</w:t>
            </w:r>
            <w:r w:rsidR="001E3508">
              <w:rPr>
                <w:rFonts w:ascii="Arial" w:eastAsia="Calibri" w:hAnsi="Arial" w:cs="Arial"/>
                <w:b/>
                <w:i/>
                <w:sz w:val="16"/>
                <w:szCs w:val="20"/>
                <w:lang w:eastAsia="es-ES"/>
              </w:rPr>
              <w:t>I</w:t>
            </w:r>
            <w:r>
              <w:rPr>
                <w:rFonts w:ascii="Arial" w:eastAsia="Calibri" w:hAnsi="Arial" w:cs="Arial"/>
                <w:b/>
                <w:i/>
                <w:sz w:val="16"/>
                <w:szCs w:val="20"/>
                <w:lang w:eastAsia="es-ES"/>
              </w:rPr>
              <w:t xml:space="preserve">I, numeral </w:t>
            </w:r>
            <w:r w:rsidR="001E3508">
              <w:rPr>
                <w:rFonts w:ascii="Arial" w:eastAsia="Calibri" w:hAnsi="Arial" w:cs="Arial"/>
                <w:b/>
                <w:i/>
                <w:sz w:val="16"/>
                <w:szCs w:val="20"/>
                <w:lang w:eastAsia="es-ES"/>
              </w:rPr>
              <w:t>1</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45A09" w:rsidRPr="00185D8A" w:rsidRDefault="00345A09" w:rsidP="00906A49">
            <w:pPr>
              <w:autoSpaceDE w:val="0"/>
              <w:autoSpaceDN w:val="0"/>
              <w:adjustRightInd w:val="0"/>
              <w:jc w:val="both"/>
              <w:rPr>
                <w:rFonts w:ascii="Arial" w:eastAsia="Batang" w:hAnsi="Arial" w:cs="Arial"/>
                <w:b/>
                <w:bCs/>
                <w:color w:val="000000"/>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Default="00185D8A" w:rsidP="00345A09">
            <w:pPr>
              <w:autoSpaceDE w:val="0"/>
              <w:autoSpaceDN w:val="0"/>
              <w:adjustRightInd w:val="0"/>
              <w:spacing w:after="0"/>
              <w:jc w:val="both"/>
              <w:rPr>
                <w:rFonts w:ascii="Arial" w:hAnsi="Arial" w:cs="Arial"/>
              </w:rPr>
            </w:pPr>
            <w:r w:rsidRPr="00185D8A">
              <w:rPr>
                <w:rFonts w:ascii="Arial" w:hAnsi="Arial" w:cs="Arial"/>
              </w:rPr>
              <w:t>Ofrecer, en la vía pública, actos o eventos que atenten contra la familia y las personas.</w:t>
            </w:r>
          </w:p>
          <w:p w:rsidR="00345A09" w:rsidRPr="00E05DD2" w:rsidRDefault="00345A09" w:rsidP="00345A09">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31</w:t>
            </w:r>
            <w:r w:rsidRPr="00E05DD2">
              <w:rPr>
                <w:rFonts w:ascii="Arial" w:eastAsia="Calibri" w:hAnsi="Arial" w:cs="Arial"/>
                <w:b/>
                <w:i/>
                <w:sz w:val="16"/>
                <w:szCs w:val="20"/>
                <w:lang w:eastAsia="es-ES"/>
              </w:rPr>
              <w:t xml:space="preserve">, fracción </w:t>
            </w:r>
            <w:r w:rsidR="001E3508">
              <w:rPr>
                <w:rFonts w:ascii="Arial" w:eastAsia="Calibri" w:hAnsi="Arial" w:cs="Arial"/>
                <w:b/>
                <w:i/>
                <w:sz w:val="16"/>
                <w:szCs w:val="20"/>
                <w:lang w:eastAsia="es-ES"/>
              </w:rPr>
              <w:t>I</w:t>
            </w:r>
            <w:r w:rsidRPr="00E05DD2">
              <w:rPr>
                <w:rFonts w:ascii="Arial" w:eastAsia="Calibri" w:hAnsi="Arial" w:cs="Arial"/>
                <w:b/>
                <w:i/>
                <w:sz w:val="16"/>
                <w:szCs w:val="20"/>
                <w:lang w:eastAsia="es-ES"/>
              </w:rPr>
              <w:t>I</w:t>
            </w:r>
            <w:r>
              <w:rPr>
                <w:rFonts w:ascii="Arial" w:eastAsia="Calibri" w:hAnsi="Arial" w:cs="Arial"/>
                <w:b/>
                <w:i/>
                <w:sz w:val="16"/>
                <w:szCs w:val="20"/>
                <w:lang w:eastAsia="es-ES"/>
              </w:rPr>
              <w:t xml:space="preserve">I, numeral </w:t>
            </w:r>
            <w:r w:rsidR="001E3508">
              <w:rPr>
                <w:rFonts w:ascii="Arial" w:eastAsia="Calibri" w:hAnsi="Arial" w:cs="Arial"/>
                <w:b/>
                <w:i/>
                <w:sz w:val="16"/>
                <w:szCs w:val="20"/>
                <w:lang w:eastAsia="es-ES"/>
              </w:rPr>
              <w:t>2</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345A09" w:rsidRPr="00185D8A" w:rsidRDefault="00345A09" w:rsidP="00906A49">
            <w:pPr>
              <w:autoSpaceDE w:val="0"/>
              <w:autoSpaceDN w:val="0"/>
              <w:adjustRightInd w:val="0"/>
              <w:jc w:val="both"/>
              <w:rPr>
                <w:rFonts w:ascii="Arial" w:eastAsia="Batang" w:hAnsi="Arial" w:cs="Arial"/>
                <w:b/>
                <w:bCs/>
                <w:color w:val="000000"/>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Default="00185D8A" w:rsidP="00402F3D">
            <w:pPr>
              <w:autoSpaceDE w:val="0"/>
              <w:autoSpaceDN w:val="0"/>
              <w:adjustRightInd w:val="0"/>
              <w:spacing w:after="0"/>
              <w:jc w:val="both"/>
              <w:rPr>
                <w:rFonts w:ascii="Arial" w:hAnsi="Arial" w:cs="Arial"/>
              </w:rPr>
            </w:pPr>
            <w:bookmarkStart w:id="1" w:name="_GoBack"/>
            <w:r w:rsidRPr="00185D8A">
              <w:rPr>
                <w:rFonts w:ascii="Arial" w:hAnsi="Arial" w:cs="Arial"/>
              </w:rPr>
              <w:t>Faltar, en lugar público, el respeto o consideración que se debe a los adultos mayores, mujeres o niños o personas con discapacidad.</w:t>
            </w:r>
          </w:p>
          <w:p w:rsidR="00345A09" w:rsidRPr="00E05DD2" w:rsidRDefault="00345A09" w:rsidP="00402F3D">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31</w:t>
            </w:r>
            <w:r w:rsidRPr="00E05DD2">
              <w:rPr>
                <w:rFonts w:ascii="Arial" w:eastAsia="Calibri" w:hAnsi="Arial" w:cs="Arial"/>
                <w:b/>
                <w:i/>
                <w:sz w:val="16"/>
                <w:szCs w:val="20"/>
                <w:lang w:eastAsia="es-ES"/>
              </w:rPr>
              <w:t xml:space="preserve">, fracción </w:t>
            </w:r>
            <w:r w:rsidR="005923C9">
              <w:rPr>
                <w:rFonts w:ascii="Arial" w:eastAsia="Calibri" w:hAnsi="Arial" w:cs="Arial"/>
                <w:b/>
                <w:i/>
                <w:sz w:val="16"/>
                <w:szCs w:val="20"/>
                <w:lang w:eastAsia="es-ES"/>
              </w:rPr>
              <w:t>I</w:t>
            </w:r>
            <w:r w:rsidRPr="00E05DD2">
              <w:rPr>
                <w:rFonts w:ascii="Arial" w:eastAsia="Calibri" w:hAnsi="Arial" w:cs="Arial"/>
                <w:b/>
                <w:i/>
                <w:sz w:val="16"/>
                <w:szCs w:val="20"/>
                <w:lang w:eastAsia="es-ES"/>
              </w:rPr>
              <w:t>I</w:t>
            </w:r>
            <w:r>
              <w:rPr>
                <w:rFonts w:ascii="Arial" w:eastAsia="Calibri" w:hAnsi="Arial" w:cs="Arial"/>
                <w:b/>
                <w:i/>
                <w:sz w:val="16"/>
                <w:szCs w:val="20"/>
                <w:lang w:eastAsia="es-ES"/>
              </w:rPr>
              <w:t xml:space="preserve">I, numeral </w:t>
            </w:r>
            <w:r w:rsidR="005923C9">
              <w:rPr>
                <w:rFonts w:ascii="Arial" w:eastAsia="Calibri" w:hAnsi="Arial" w:cs="Arial"/>
                <w:b/>
                <w:i/>
                <w:sz w:val="16"/>
                <w:szCs w:val="20"/>
                <w:lang w:eastAsia="es-ES"/>
              </w:rPr>
              <w:t>3</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bookmarkEnd w:id="1"/>
          <w:p w:rsidR="00345A09" w:rsidRPr="00185D8A" w:rsidRDefault="00345A09" w:rsidP="00906A49">
            <w:pPr>
              <w:autoSpaceDE w:val="0"/>
              <w:autoSpaceDN w:val="0"/>
              <w:adjustRightInd w:val="0"/>
              <w:jc w:val="both"/>
              <w:rPr>
                <w:rFonts w:ascii="Arial" w:eastAsia="Batang" w:hAnsi="Arial" w:cs="Arial"/>
                <w:b/>
                <w:bCs/>
                <w:color w:val="000000"/>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Realizar tocamientos obscenos en lugares públicos y que causen molestias.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Corregir en lugares públicos, con violencia física,  moral a quien se le ejerce la patria potestad; de igual forma, pegar o maltratar a los ascendentes, cónyuges o concubinario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Arrojar objetos sólidos o líquidos, provocar riñas y/o participar en ellas, en reuniones o espectáculos públicos que alteren el orden o el bienestar común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Permitir o tolerar el ingreso, asistencia o permanencia de menores de edad en sitios o lugares no autorizados para ellos.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Vender Bebidas alcohólicas, cigarros, tabaco y sus derivados a menores de edad.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Publicitar la venta o exhibición de pornografía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 xml:space="preserve">IV.-  </w:t>
            </w:r>
            <w:r w:rsidRPr="00185D8A">
              <w:rPr>
                <w:rFonts w:ascii="Arial" w:hAnsi="Arial" w:cs="Arial"/>
              </w:rPr>
              <w:t>Por las faltas o infracciones contra la propiedad pública se aplicarán sanciones que van de 10 hasta 30 Unidades de Medida y Actualización</w:t>
            </w:r>
            <w:r w:rsidRPr="00185D8A">
              <w:rPr>
                <w:rFonts w:ascii="Arial" w:eastAsia="Batang" w:hAnsi="Arial" w:cs="Arial"/>
                <w:bCs/>
                <w:color w:val="000000"/>
              </w:rPr>
              <w:t>:</w:t>
            </w:r>
          </w:p>
          <w:p w:rsidR="00185D8A" w:rsidRPr="00185D8A" w:rsidRDefault="00185D8A" w:rsidP="00906A49">
            <w:pPr>
              <w:autoSpaceDE w:val="0"/>
              <w:autoSpaceDN w:val="0"/>
              <w:adjustRightInd w:val="0"/>
              <w:jc w:val="both"/>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ensuciar o pintar estatuas, monumentos, postes, arbotantes, fachadas de edificios públicos, así como causar deterioro a plazas, parques y jardines u otros bienes del dominio público.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destruir o remover señales de tránsito o cualquier otro señalamiento oficial.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Maltratar o hacer uso indebido de buzones y otros señalamientos oficiales.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Destruir o maltratar luminarias del alumbrado público.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o utilizar Hidratantes sin justificación alguna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hAnsi="Arial" w:cs="Arial"/>
              </w:rPr>
            </w:pPr>
            <w:r w:rsidRPr="00185D8A">
              <w:rPr>
                <w:rFonts w:ascii="Arial" w:hAnsi="Arial" w:cs="Arial"/>
                <w:b/>
              </w:rPr>
              <w:t>V.-</w:t>
            </w:r>
            <w:r w:rsidRPr="00185D8A">
              <w:rPr>
                <w:rFonts w:ascii="Arial" w:hAnsi="Arial" w:cs="Arial"/>
              </w:rPr>
              <w:t xml:space="preserve"> Por las faltas o infracciones que atenten contra la salubridad y el ornato público se aplicaran sanciones que van de 2 hasta 200 Unidades de Medida y Actualización:</w:t>
            </w:r>
          </w:p>
          <w:p w:rsidR="00185D8A" w:rsidRDefault="00185D8A" w:rsidP="00906A49">
            <w:pPr>
              <w:autoSpaceDE w:val="0"/>
              <w:autoSpaceDN w:val="0"/>
              <w:adjustRightInd w:val="0"/>
              <w:rPr>
                <w:rFonts w:ascii="Arial" w:eastAsia="Batang" w:hAnsi="Arial" w:cs="Arial"/>
                <w:bCs/>
                <w:color w:val="000000"/>
              </w:rPr>
            </w:pPr>
          </w:p>
          <w:p w:rsidR="00781603" w:rsidRPr="00185D8A" w:rsidRDefault="00781603"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Remover o cortar sin autorización, césped, flores, árboles y otros objetos de ornato en sitios públicos.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Arrojar a la vía pública anímales muertos, escombros, sustancias fétidas o peligrosas o verter aguas sucias, nocivas o contaminadas.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Realizar necesidades fisiológicas en los lugares no autorizados.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Desviar, retener, ensuciar o contaminar las corrientes de agua de los manantiales, fuentes, acueductos, tuberías, cauces de arroyo, ríos.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Incumplir con el depósito y retiro de basura en los términos de los ordenamientos aplicables a la materia.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Expender al público comestible, bebidas o medicinas en estado de descomposición y productos no aptos para consumo humano.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Fumar en los lugares en que expresamente se establezca esta prohibición.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hAnsi="Arial" w:cs="Arial"/>
              </w:rPr>
            </w:pPr>
            <w:r w:rsidRPr="00185D8A">
              <w:rPr>
                <w:rFonts w:ascii="Arial" w:hAnsi="Arial" w:cs="Arial"/>
                <w:b/>
              </w:rPr>
              <w:t>VI.-</w:t>
            </w:r>
            <w:r w:rsidRPr="00185D8A">
              <w:rPr>
                <w:rFonts w:ascii="Arial" w:hAnsi="Arial" w:cs="Arial"/>
              </w:rPr>
              <w:t xml:space="preserve"> Por faltas contra la seguridad, tranquilidad y propiedad de las personas se aplicarán sanciones que van de 2 hasta 50 Unidades de Medida y Actualización:</w:t>
            </w:r>
          </w:p>
          <w:p w:rsidR="00185D8A" w:rsidRPr="00185D8A" w:rsidRDefault="00185D8A" w:rsidP="00906A49">
            <w:pPr>
              <w:autoSpaceDE w:val="0"/>
              <w:autoSpaceDN w:val="0"/>
              <w:adjustRightInd w:val="0"/>
              <w:jc w:val="both"/>
              <w:rPr>
                <w:rFonts w:ascii="Arial" w:hAnsi="Arial" w:cs="Arial"/>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Iniciar a un perro o a cualquier otro animal para que ataque.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Acudir a lugares públicos con animales sin las medidas de seguridad adecuadas, en cuyo caso se aplicaran las sanciones contenidas en los ordenamientos aplicables.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Default="00185D8A" w:rsidP="00846E4A">
            <w:pPr>
              <w:autoSpaceDE w:val="0"/>
              <w:autoSpaceDN w:val="0"/>
              <w:adjustRightInd w:val="0"/>
              <w:spacing w:after="0"/>
              <w:jc w:val="both"/>
              <w:rPr>
                <w:rFonts w:ascii="Arial" w:hAnsi="Arial" w:cs="Arial"/>
              </w:rPr>
            </w:pPr>
            <w:r w:rsidRPr="00185D8A">
              <w:rPr>
                <w:rFonts w:ascii="Arial" w:hAnsi="Arial" w:cs="Arial"/>
              </w:rPr>
              <w:t>Causar molestias, por cualquier medio que impida el legítimo uso y disfrute de un bien.</w:t>
            </w:r>
          </w:p>
          <w:p w:rsidR="00846E4A" w:rsidRPr="00E05DD2" w:rsidRDefault="00846E4A" w:rsidP="00846E4A">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31</w:t>
            </w:r>
            <w:r w:rsidRPr="00E05DD2">
              <w:rPr>
                <w:rFonts w:ascii="Arial" w:eastAsia="Calibri" w:hAnsi="Arial" w:cs="Arial"/>
                <w:b/>
                <w:i/>
                <w:sz w:val="16"/>
                <w:szCs w:val="20"/>
                <w:lang w:eastAsia="es-ES"/>
              </w:rPr>
              <w:t xml:space="preserve">, fracción </w:t>
            </w:r>
            <w:r>
              <w:rPr>
                <w:rFonts w:ascii="Arial" w:eastAsia="Calibri" w:hAnsi="Arial" w:cs="Arial"/>
                <w:b/>
                <w:i/>
                <w:sz w:val="16"/>
                <w:szCs w:val="20"/>
                <w:lang w:eastAsia="es-ES"/>
              </w:rPr>
              <w:t>V</w:t>
            </w:r>
            <w:r>
              <w:rPr>
                <w:rFonts w:ascii="Arial" w:eastAsia="Calibri" w:hAnsi="Arial" w:cs="Arial"/>
                <w:b/>
                <w:i/>
                <w:sz w:val="16"/>
                <w:szCs w:val="20"/>
                <w:lang w:eastAsia="es-ES"/>
              </w:rPr>
              <w:t xml:space="preserve">I, numeral </w:t>
            </w:r>
            <w:r>
              <w:rPr>
                <w:rFonts w:ascii="Arial" w:eastAsia="Calibri" w:hAnsi="Arial" w:cs="Arial"/>
                <w:b/>
                <w:i/>
                <w:sz w:val="16"/>
                <w:szCs w:val="20"/>
                <w:lang w:eastAsia="es-ES"/>
              </w:rPr>
              <w:t>3</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46E4A" w:rsidRPr="00185D8A" w:rsidRDefault="00846E4A" w:rsidP="00906A49">
            <w:pPr>
              <w:autoSpaceDE w:val="0"/>
              <w:autoSpaceDN w:val="0"/>
              <w:adjustRightInd w:val="0"/>
              <w:jc w:val="both"/>
              <w:rPr>
                <w:rFonts w:ascii="Arial" w:eastAsia="Batang" w:hAnsi="Arial" w:cs="Arial"/>
                <w:b/>
                <w:bCs/>
                <w:color w:val="000000"/>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Default="00185D8A" w:rsidP="00846E4A">
            <w:pPr>
              <w:autoSpaceDE w:val="0"/>
              <w:autoSpaceDN w:val="0"/>
              <w:adjustRightInd w:val="0"/>
              <w:spacing w:after="0"/>
              <w:jc w:val="both"/>
              <w:rPr>
                <w:rFonts w:ascii="Arial" w:hAnsi="Arial" w:cs="Arial"/>
              </w:rPr>
            </w:pPr>
            <w:r w:rsidRPr="00185D8A">
              <w:rPr>
                <w:rFonts w:ascii="Arial" w:hAnsi="Arial" w:cs="Arial"/>
              </w:rPr>
              <w:t>Molestar u ofender a una persona con llamadas telefónicas</w:t>
            </w:r>
          </w:p>
          <w:p w:rsidR="00846E4A" w:rsidRPr="00E05DD2" w:rsidRDefault="00846E4A" w:rsidP="00846E4A">
            <w:pPr>
              <w:spacing w:after="0" w:line="240" w:lineRule="auto"/>
              <w:ind w:left="46" w:right="616"/>
              <w:jc w:val="both"/>
              <w:rPr>
                <w:rFonts w:ascii="Arial" w:eastAsia="Calibri" w:hAnsi="Arial" w:cs="Arial"/>
                <w:b/>
                <w:i/>
                <w:sz w:val="16"/>
                <w:szCs w:val="20"/>
                <w:lang w:eastAsia="es-ES"/>
              </w:rPr>
            </w:pPr>
            <w:r>
              <w:rPr>
                <w:rFonts w:ascii="Arial" w:eastAsia="Calibri" w:hAnsi="Arial" w:cs="Arial"/>
                <w:b/>
                <w:i/>
                <w:sz w:val="16"/>
                <w:szCs w:val="20"/>
                <w:lang w:eastAsia="es-ES"/>
              </w:rPr>
              <w:t>El Artículo 31</w:t>
            </w:r>
            <w:r w:rsidRPr="00E05DD2">
              <w:rPr>
                <w:rFonts w:ascii="Arial" w:eastAsia="Calibri" w:hAnsi="Arial" w:cs="Arial"/>
                <w:b/>
                <w:i/>
                <w:sz w:val="16"/>
                <w:szCs w:val="20"/>
                <w:lang w:eastAsia="es-ES"/>
              </w:rPr>
              <w:t xml:space="preserve">, fracción </w:t>
            </w:r>
            <w:r>
              <w:rPr>
                <w:rFonts w:ascii="Arial" w:eastAsia="Calibri" w:hAnsi="Arial" w:cs="Arial"/>
                <w:b/>
                <w:i/>
                <w:sz w:val="16"/>
                <w:szCs w:val="20"/>
                <w:lang w:eastAsia="es-ES"/>
              </w:rPr>
              <w:t>V</w:t>
            </w:r>
            <w:r>
              <w:rPr>
                <w:rFonts w:ascii="Arial" w:eastAsia="Calibri" w:hAnsi="Arial" w:cs="Arial"/>
                <w:b/>
                <w:i/>
                <w:sz w:val="16"/>
                <w:szCs w:val="20"/>
                <w:lang w:eastAsia="es-ES"/>
              </w:rPr>
              <w:t xml:space="preserve">I, numeral </w:t>
            </w:r>
            <w:r>
              <w:rPr>
                <w:rFonts w:ascii="Arial" w:eastAsia="Calibri" w:hAnsi="Arial" w:cs="Arial"/>
                <w:b/>
                <w:i/>
                <w:sz w:val="16"/>
                <w:szCs w:val="20"/>
                <w:lang w:eastAsia="es-ES"/>
              </w:rPr>
              <w:t>4</w:t>
            </w:r>
            <w:r w:rsidRPr="00E05DD2">
              <w:rPr>
                <w:rFonts w:ascii="Arial" w:eastAsia="Calibri" w:hAnsi="Arial" w:cs="Arial"/>
                <w:b/>
                <w:i/>
                <w:sz w:val="16"/>
                <w:szCs w:val="20"/>
                <w:lang w:eastAsia="es-ES"/>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46E4A" w:rsidRPr="00185D8A" w:rsidRDefault="00846E4A" w:rsidP="00906A49">
            <w:pPr>
              <w:autoSpaceDE w:val="0"/>
              <w:autoSpaceDN w:val="0"/>
              <w:adjustRightInd w:val="0"/>
              <w:jc w:val="both"/>
              <w:rPr>
                <w:rFonts w:ascii="Arial" w:eastAsia="Batang" w:hAnsi="Arial" w:cs="Arial"/>
                <w:b/>
                <w:bCs/>
                <w:color w:val="000000"/>
              </w:rPr>
            </w:pP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Dirigirse a una persona con frases o ademanes incorrectos, asediarle o impedir su libertad de acción, sin legítima causa de cualquier forma.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Dañar o ensuciar los bienes muebles e inmuebles de propiedad particular.</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VII.-</w:t>
            </w:r>
            <w:r w:rsidRPr="00185D8A">
              <w:rPr>
                <w:rFonts w:ascii="Arial" w:hAnsi="Arial" w:cs="Arial"/>
              </w:rPr>
              <w:t xml:space="preserve"> Por faltas contra la autoridad, se aplicarán sanciones que van de 2 hasta 30 Unidades de Medida y Actualización:</w:t>
            </w:r>
          </w:p>
          <w:p w:rsidR="00185D8A" w:rsidRPr="00185D8A" w:rsidRDefault="00185D8A"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Resistirse al arresto.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Insultar a la autoridad.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Abandonar un lugar después de cometer una infracción.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Obstruir la detención de una persona.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Interferir de cualquier forma en las labores policiales.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9764" w:type="dxa"/>
            <w:gridSpan w:val="4"/>
          </w:tcPr>
          <w:p w:rsidR="00185D8A" w:rsidRPr="00185D8A" w:rsidRDefault="00185D8A" w:rsidP="00906A49">
            <w:pPr>
              <w:autoSpaceDE w:val="0"/>
              <w:autoSpaceDN w:val="0"/>
              <w:adjustRightInd w:val="0"/>
              <w:jc w:val="both"/>
              <w:rPr>
                <w:rFonts w:ascii="Arial" w:eastAsia="Batang" w:hAnsi="Arial" w:cs="Arial"/>
                <w:bCs/>
                <w:color w:val="000000"/>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VIII.-</w:t>
            </w:r>
            <w:r w:rsidRPr="00185D8A">
              <w:rPr>
                <w:rFonts w:ascii="Arial" w:hAnsi="Arial" w:cs="Arial"/>
              </w:rPr>
              <w:t xml:space="preserve"> Por las faltas o infracciones de tránsito se aplicarán sanciones que van de 2 hasta 20 Unidades de Medida y Actualización</w:t>
            </w:r>
            <w:r w:rsidRPr="00185D8A">
              <w:rPr>
                <w:rFonts w:ascii="Arial" w:eastAsia="Batang" w:hAnsi="Arial" w:cs="Arial"/>
                <w:bCs/>
                <w:color w:val="000000"/>
              </w:rPr>
              <w:t>:</w:t>
            </w:r>
          </w:p>
          <w:p w:rsidR="00185D8A" w:rsidRPr="00185D8A" w:rsidRDefault="00185D8A" w:rsidP="00906A49">
            <w:pPr>
              <w:autoSpaceDE w:val="0"/>
              <w:autoSpaceDN w:val="0"/>
              <w:adjustRightInd w:val="0"/>
              <w:rPr>
                <w:rFonts w:ascii="Arial" w:eastAsia="Batang" w:hAnsi="Arial" w:cs="Arial"/>
                <w:bCs/>
                <w:color w:val="000000"/>
              </w:rPr>
            </w:pP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Abandono de vehículo en accidente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Abandono de victimas en accidente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Atropellar a peatón.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hAnsi="Arial" w:cs="Arial"/>
              </w:rPr>
              <w:t>Dañar vías públicas o señalamientos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15</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Provocar accidente.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Transitar en aceras o áreas peatonales.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con más de 2 pasajeros  en motocicletas.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Conducir sin licencia y/o tarjeta de circulación.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Abandono de vehículo por más de 36 horas en lugares públicos.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w:t>
            </w:r>
          </w:p>
        </w:tc>
      </w:tr>
      <w:tr w:rsidR="00185D8A" w:rsidRPr="00185D8A" w:rsidTr="00906A49">
        <w:trPr>
          <w:trHeight w:val="206"/>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10.</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 xml:space="preserve">Circular a más de </w:t>
            </w:r>
            <w:smartTag w:uri="urn:schemas-microsoft-com:office:smarttags" w:element="metricconverter">
              <w:smartTagPr>
                <w:attr w:name="ProductID" w:val="30 Km"/>
              </w:smartTagPr>
              <w:r w:rsidRPr="00185D8A">
                <w:rPr>
                  <w:rFonts w:ascii="Arial" w:hAnsi="Arial" w:cs="Arial"/>
                </w:rPr>
                <w:t>30 Km</w:t>
              </w:r>
            </w:smartTag>
            <w:r w:rsidRPr="00185D8A">
              <w:rPr>
                <w:rFonts w:ascii="Arial" w:hAnsi="Arial" w:cs="Arial"/>
              </w:rPr>
              <w:t>. en zonas escolares, hospitales y parques.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11.</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a mayor velocidad de la permitida en la zona.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9</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12.</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con más personas del número autorizado en la tarjeta de circulación.</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13.</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sin luz en la noche o sin visibilidad.</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7</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10</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14.</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Circular sin placas o con una sola placa.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r>
      <w:tr w:rsidR="00185D8A" w:rsidRPr="00185D8A" w:rsidTr="00906A49">
        <w:trPr>
          <w:trHeight w:val="200"/>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15</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No atender  indicaciones de los agentes de tránsito.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r>
      <w:tr w:rsidR="00185D8A" w:rsidRPr="00185D8A" w:rsidTr="00906A49">
        <w:trPr>
          <w:trHeight w:val="9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16.</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No atender señal de alto.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6</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8</w:t>
            </w:r>
          </w:p>
        </w:tc>
      </w:tr>
      <w:tr w:rsidR="00185D8A" w:rsidRPr="00185D8A" w:rsidTr="00906A49">
        <w:trPr>
          <w:trHeight w:val="1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17.</w:t>
            </w:r>
          </w:p>
        </w:tc>
        <w:tc>
          <w:tcPr>
            <w:tcW w:w="7525" w:type="dxa"/>
          </w:tcPr>
          <w:p w:rsidR="00185D8A" w:rsidRPr="00185D8A" w:rsidRDefault="00185D8A" w:rsidP="00906A49">
            <w:pPr>
              <w:autoSpaceDE w:val="0"/>
              <w:autoSpaceDN w:val="0"/>
              <w:adjustRightInd w:val="0"/>
              <w:jc w:val="both"/>
              <w:rPr>
                <w:rFonts w:ascii="Arial" w:hAnsi="Arial" w:cs="Arial"/>
              </w:rPr>
            </w:pPr>
            <w:r w:rsidRPr="00185D8A">
              <w:rPr>
                <w:rFonts w:ascii="Arial" w:hAnsi="Arial" w:cs="Arial"/>
              </w:rPr>
              <w:t>Dar vuelta en intersecciones sin precauciones.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5</w:t>
            </w:r>
          </w:p>
        </w:tc>
      </w:tr>
      <w:tr w:rsidR="00185D8A" w:rsidRPr="00185D8A" w:rsidTr="00906A49">
        <w:trPr>
          <w:trHeight w:val="282"/>
        </w:trPr>
        <w:tc>
          <w:tcPr>
            <w:tcW w:w="9764" w:type="dxa"/>
            <w:gridSpan w:val="4"/>
          </w:tcPr>
          <w:p w:rsidR="00185D8A" w:rsidRPr="00185D8A" w:rsidRDefault="00185D8A" w:rsidP="00906A49">
            <w:pPr>
              <w:autoSpaceDE w:val="0"/>
              <w:autoSpaceDN w:val="0"/>
              <w:adjustRightInd w:val="0"/>
              <w:jc w:val="both"/>
              <w:rPr>
                <w:rFonts w:ascii="Arial" w:hAnsi="Arial" w:cs="Arial"/>
                <w:b/>
              </w:rPr>
            </w:pPr>
          </w:p>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hAnsi="Arial" w:cs="Arial"/>
                <w:b/>
              </w:rPr>
              <w:t>IX.-</w:t>
            </w:r>
            <w:r w:rsidRPr="00185D8A">
              <w:rPr>
                <w:rFonts w:ascii="Arial" w:hAnsi="Arial" w:cs="Arial"/>
              </w:rPr>
              <w:t>Por las faltas o Infracciones en materia de Protección Civil con fundamento en el Reglamento Municipal de Protección Civil de este Municipio aprobado por Autoridades Competentes, que van de 20 hasta 40 Unidades de Medida y Actualización</w:t>
            </w:r>
            <w:r w:rsidRPr="00185D8A">
              <w:rPr>
                <w:rFonts w:ascii="Arial" w:eastAsia="Batang" w:hAnsi="Arial" w:cs="Arial"/>
                <w:bCs/>
                <w:color w:val="000000"/>
              </w:rPr>
              <w:t>:</w:t>
            </w:r>
          </w:p>
          <w:p w:rsidR="00185D8A" w:rsidRPr="00185D8A" w:rsidRDefault="00185D8A" w:rsidP="00906A49">
            <w:pPr>
              <w:autoSpaceDE w:val="0"/>
              <w:autoSpaceDN w:val="0"/>
              <w:adjustRightInd w:val="0"/>
              <w:jc w:val="both"/>
              <w:rPr>
                <w:rFonts w:ascii="Arial" w:eastAsia="Batang" w:hAnsi="Arial" w:cs="Arial"/>
                <w:bCs/>
                <w:color w:val="000000"/>
              </w:rPr>
            </w:pPr>
          </w:p>
        </w:tc>
      </w:tr>
      <w:tr w:rsidR="00185D8A" w:rsidRPr="00185D8A" w:rsidTr="00906A49">
        <w:trPr>
          <w:trHeight w:val="117"/>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p>
        </w:tc>
        <w:tc>
          <w:tcPr>
            <w:tcW w:w="7525"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INFRACCION</w:t>
            </w:r>
          </w:p>
        </w:tc>
        <w:tc>
          <w:tcPr>
            <w:tcW w:w="688"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MÍN</w:t>
            </w:r>
          </w:p>
        </w:tc>
        <w:tc>
          <w:tcPr>
            <w:tcW w:w="1000" w:type="dxa"/>
          </w:tcPr>
          <w:p w:rsidR="00185D8A" w:rsidRPr="00185D8A" w:rsidRDefault="00185D8A" w:rsidP="00906A49">
            <w:pPr>
              <w:autoSpaceDE w:val="0"/>
              <w:autoSpaceDN w:val="0"/>
              <w:adjustRightInd w:val="0"/>
              <w:jc w:val="both"/>
              <w:rPr>
                <w:rFonts w:ascii="Arial" w:eastAsia="Batang" w:hAnsi="Arial" w:cs="Arial"/>
                <w:b/>
                <w:bCs/>
                <w:color w:val="000000"/>
              </w:rPr>
            </w:pPr>
            <w:r w:rsidRPr="00185D8A">
              <w:rPr>
                <w:rFonts w:ascii="Arial" w:eastAsia="Batang" w:hAnsi="Arial" w:cs="Arial"/>
                <w:b/>
                <w:bCs/>
                <w:color w:val="000000"/>
              </w:rPr>
              <w:t>MÁX</w:t>
            </w:r>
          </w:p>
        </w:tc>
      </w:tr>
      <w:tr w:rsidR="00185D8A" w:rsidRPr="00185D8A" w:rsidTr="00906A49">
        <w:trPr>
          <w:trHeight w:val="284"/>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1.</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Negarse a presentar a la unidad municipal de protección civil los programas internos de prevención de accidentes.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25</w:t>
            </w:r>
          </w:p>
        </w:tc>
      </w:tr>
      <w:tr w:rsidR="00185D8A" w:rsidRPr="00185D8A" w:rsidTr="00906A49">
        <w:trPr>
          <w:trHeight w:val="30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2.</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Negarse a representar auto declaratorio incumplimiento de obligaciones en materia de protección civil.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25</w:t>
            </w:r>
          </w:p>
        </w:tc>
      </w:tr>
      <w:tr w:rsidR="00185D8A" w:rsidRPr="00185D8A" w:rsidTr="00906A49">
        <w:trPr>
          <w:trHeight w:val="793"/>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3.</w:t>
            </w:r>
          </w:p>
        </w:tc>
        <w:tc>
          <w:tcPr>
            <w:tcW w:w="7525" w:type="dxa"/>
          </w:tcPr>
          <w:p w:rsidR="00185D8A" w:rsidRPr="00185D8A" w:rsidRDefault="00185D8A" w:rsidP="00906A49">
            <w:pPr>
              <w:spacing w:line="256" w:lineRule="auto"/>
              <w:jc w:val="both"/>
              <w:rPr>
                <w:rFonts w:ascii="Arial" w:hAnsi="Arial" w:cs="Arial"/>
              </w:rPr>
            </w:pPr>
            <w:r w:rsidRPr="00185D8A">
              <w:rPr>
                <w:rFonts w:ascii="Arial" w:hAnsi="Arial" w:cs="Arial"/>
              </w:rPr>
              <w:t>No cumplir con las medidas y acciones de protección civil que se implementen para la prevención y control de emergencias o desastres en los términos de este reglamento.</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4.</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Impedir a los inspectores de protección civil a las instalaciones de operación publica, particular o privada.</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5.</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En el caso de los grupos voluntarios llevar a cabo actividades relativas a la materia sin contar con los permisos y autorizaciones correspondientes.</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6.</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En el caso de establecimientos no contar con los permisos y dictámenes de la unidad municipal de protección civil.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7.</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Abstenerse de proporcionar la información que sea  requerida por la unidad municipal de protección civil.</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20</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25</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8.</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Obstaculicen las acciones de prevención auxilio o recuperación a la población en caso de emergencia o desastre.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r w:rsidR="00185D8A" w:rsidRPr="00185D8A" w:rsidTr="00906A49">
        <w:trPr>
          <w:trHeight w:val="58"/>
        </w:trPr>
        <w:tc>
          <w:tcPr>
            <w:tcW w:w="550" w:type="dxa"/>
          </w:tcPr>
          <w:p w:rsidR="00185D8A" w:rsidRPr="00185D8A" w:rsidRDefault="00185D8A" w:rsidP="00906A49">
            <w:pPr>
              <w:autoSpaceDE w:val="0"/>
              <w:autoSpaceDN w:val="0"/>
              <w:adjustRightInd w:val="0"/>
              <w:jc w:val="both"/>
              <w:rPr>
                <w:rFonts w:ascii="Arial" w:eastAsia="Batang" w:hAnsi="Arial" w:cs="Arial"/>
                <w:bCs/>
                <w:color w:val="000000"/>
              </w:rPr>
            </w:pPr>
            <w:r w:rsidRPr="00185D8A">
              <w:rPr>
                <w:rFonts w:ascii="Arial" w:eastAsia="Batang" w:hAnsi="Arial" w:cs="Arial"/>
                <w:bCs/>
                <w:color w:val="000000"/>
              </w:rPr>
              <w:t>9.</w:t>
            </w:r>
          </w:p>
        </w:tc>
        <w:tc>
          <w:tcPr>
            <w:tcW w:w="7525" w:type="dxa"/>
          </w:tcPr>
          <w:p w:rsidR="00185D8A" w:rsidRPr="00185D8A" w:rsidRDefault="00185D8A" w:rsidP="00906A49">
            <w:pPr>
              <w:spacing w:line="256" w:lineRule="auto"/>
              <w:contextualSpacing/>
              <w:jc w:val="both"/>
              <w:rPr>
                <w:rFonts w:ascii="Arial" w:hAnsi="Arial" w:cs="Arial"/>
              </w:rPr>
            </w:pPr>
            <w:r w:rsidRPr="00185D8A">
              <w:rPr>
                <w:rFonts w:ascii="Arial" w:hAnsi="Arial" w:cs="Arial"/>
              </w:rPr>
              <w:t>Realizar actividades que pongan en riesgo a la seguridad de las personas sus bienes o al medio ambiente.</w:t>
            </w:r>
          </w:p>
        </w:tc>
        <w:tc>
          <w:tcPr>
            <w:tcW w:w="688"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35</w:t>
            </w:r>
          </w:p>
        </w:tc>
        <w:tc>
          <w:tcPr>
            <w:tcW w:w="1000" w:type="dxa"/>
          </w:tcPr>
          <w:p w:rsidR="00185D8A" w:rsidRPr="00185D8A" w:rsidRDefault="00185D8A" w:rsidP="00906A49">
            <w:pPr>
              <w:autoSpaceDE w:val="0"/>
              <w:autoSpaceDN w:val="0"/>
              <w:adjustRightInd w:val="0"/>
              <w:jc w:val="center"/>
              <w:rPr>
                <w:rFonts w:ascii="Arial" w:eastAsia="Batang" w:hAnsi="Arial" w:cs="Arial"/>
                <w:bCs/>
                <w:color w:val="000000"/>
              </w:rPr>
            </w:pPr>
          </w:p>
          <w:p w:rsidR="00185D8A" w:rsidRPr="00185D8A" w:rsidRDefault="00185D8A" w:rsidP="00906A49">
            <w:pPr>
              <w:autoSpaceDE w:val="0"/>
              <w:autoSpaceDN w:val="0"/>
              <w:adjustRightInd w:val="0"/>
              <w:jc w:val="center"/>
              <w:rPr>
                <w:rFonts w:ascii="Arial" w:eastAsia="Batang" w:hAnsi="Arial" w:cs="Arial"/>
                <w:bCs/>
                <w:color w:val="000000"/>
              </w:rPr>
            </w:pPr>
            <w:r w:rsidRPr="00185D8A">
              <w:rPr>
                <w:rFonts w:ascii="Arial" w:eastAsia="Batang" w:hAnsi="Arial" w:cs="Arial"/>
                <w:bCs/>
                <w:color w:val="000000"/>
              </w:rPr>
              <w:t>40</w:t>
            </w:r>
          </w:p>
        </w:tc>
      </w:tr>
    </w:tbl>
    <w:p w:rsidR="00185D8A" w:rsidRPr="00185D8A" w:rsidRDefault="00185D8A" w:rsidP="00185D8A">
      <w:pPr>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 xml:space="preserve">ARTÍCULO 32.- </w:t>
      </w:r>
      <w:r w:rsidRPr="00185D8A">
        <w:rPr>
          <w:rFonts w:ascii="Arial" w:hAnsi="Arial" w:cs="Arial"/>
        </w:rPr>
        <w:t>En la aplicación de las multas a que se refiere el presente capítulo, se tomará en consideración lo dispuesto en el artículo 21 de la Constitución Política de los Estados Unidos Mexicanos.</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rPr>
      </w:pPr>
      <w:r w:rsidRPr="00185D8A">
        <w:rPr>
          <w:rFonts w:ascii="Arial" w:hAnsi="Arial" w:cs="Arial"/>
          <w:b/>
        </w:rPr>
        <w:t>ARTÍCULO 33.-</w:t>
      </w:r>
      <w:r w:rsidRPr="00185D8A">
        <w:rPr>
          <w:rFonts w:ascii="Arial" w:hAnsi="Arial" w:cs="Arial"/>
        </w:rPr>
        <w:t xml:space="preserve"> Cuando se autorice el pago de contribuciones en forma diferida o en parcialidades, se causarán recargos a razón del 2% mensual sobre saldos insolutos.</w:t>
      </w:r>
    </w:p>
    <w:p w:rsidR="00781603" w:rsidRPr="00781603" w:rsidRDefault="00781603" w:rsidP="00185D8A">
      <w:pPr>
        <w:jc w:val="both"/>
        <w:rPr>
          <w:rFonts w:ascii="Arial" w:hAnsi="Arial" w:cs="Arial"/>
          <w:sz w:val="10"/>
          <w:szCs w:val="10"/>
        </w:rPr>
      </w:pPr>
    </w:p>
    <w:p w:rsidR="00185D8A" w:rsidRPr="00185D8A" w:rsidRDefault="00185D8A" w:rsidP="00185D8A">
      <w:pPr>
        <w:jc w:val="both"/>
        <w:rPr>
          <w:rFonts w:ascii="Arial" w:hAnsi="Arial" w:cs="Arial"/>
        </w:rPr>
      </w:pPr>
      <w:r w:rsidRPr="00185D8A">
        <w:rPr>
          <w:rFonts w:ascii="Arial" w:hAnsi="Arial" w:cs="Arial"/>
          <w:b/>
        </w:rPr>
        <w:t>ARTÍCULO 34.-</w:t>
      </w:r>
      <w:r w:rsidRPr="00185D8A">
        <w:rPr>
          <w:rFonts w:ascii="Arial" w:hAnsi="Arial" w:cs="Arial"/>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185D8A" w:rsidRPr="00781603" w:rsidRDefault="00185D8A" w:rsidP="00185D8A">
      <w:pPr>
        <w:jc w:val="both"/>
        <w:rPr>
          <w:rFonts w:ascii="Arial" w:hAnsi="Arial" w:cs="Arial"/>
          <w:sz w:val="10"/>
          <w:szCs w:val="10"/>
        </w:rPr>
      </w:pPr>
    </w:p>
    <w:p w:rsidR="00185D8A" w:rsidRPr="00185D8A" w:rsidRDefault="00185D8A" w:rsidP="00185D8A">
      <w:pPr>
        <w:ind w:right="50"/>
        <w:jc w:val="center"/>
        <w:rPr>
          <w:rFonts w:ascii="Arial" w:hAnsi="Arial" w:cs="Arial"/>
          <w:b/>
        </w:rPr>
      </w:pPr>
      <w:r w:rsidRPr="00185D8A">
        <w:rPr>
          <w:rFonts w:ascii="Arial" w:hAnsi="Arial" w:cs="Arial"/>
          <w:b/>
        </w:rPr>
        <w:t>CAPÍTULO TERCERO</w:t>
      </w:r>
    </w:p>
    <w:p w:rsidR="00185D8A" w:rsidRPr="00185D8A" w:rsidRDefault="00185D8A" w:rsidP="00185D8A">
      <w:pPr>
        <w:jc w:val="center"/>
        <w:rPr>
          <w:rFonts w:ascii="Arial" w:hAnsi="Arial" w:cs="Arial"/>
          <w:b/>
          <w:bCs/>
        </w:rPr>
      </w:pPr>
      <w:r w:rsidRPr="00185D8A">
        <w:rPr>
          <w:rFonts w:ascii="Arial" w:hAnsi="Arial" w:cs="Arial"/>
          <w:b/>
          <w:bCs/>
        </w:rPr>
        <w:t>DE LAS PARTICIPACIONES Y APORTACIONES</w:t>
      </w:r>
    </w:p>
    <w:p w:rsidR="00185D8A" w:rsidRPr="00781603" w:rsidRDefault="00185D8A" w:rsidP="00185D8A">
      <w:pPr>
        <w:jc w:val="center"/>
        <w:rPr>
          <w:rFonts w:ascii="Arial" w:hAnsi="Arial" w:cs="Arial"/>
          <w:b/>
          <w:bCs/>
          <w:sz w:val="2"/>
          <w:szCs w:val="2"/>
        </w:rPr>
      </w:pPr>
    </w:p>
    <w:p w:rsidR="00185D8A" w:rsidRPr="00185D8A" w:rsidRDefault="00185D8A" w:rsidP="00185D8A">
      <w:pPr>
        <w:jc w:val="both"/>
        <w:rPr>
          <w:rFonts w:ascii="Arial" w:hAnsi="Arial" w:cs="Arial"/>
          <w:bCs/>
        </w:rPr>
      </w:pPr>
      <w:r w:rsidRPr="00185D8A">
        <w:rPr>
          <w:rFonts w:ascii="Arial" w:hAnsi="Arial" w:cs="Arial"/>
          <w:b/>
        </w:rPr>
        <w:t xml:space="preserve">ARTÍCULO 35.- </w:t>
      </w:r>
      <w:r w:rsidRPr="00185D8A">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185D8A" w:rsidRPr="00781603" w:rsidRDefault="00185D8A" w:rsidP="00185D8A">
      <w:pPr>
        <w:jc w:val="both"/>
        <w:rPr>
          <w:rFonts w:ascii="Arial" w:hAnsi="Arial" w:cs="Arial"/>
          <w:bCs/>
          <w:sz w:val="2"/>
          <w:szCs w:val="2"/>
        </w:rPr>
      </w:pPr>
    </w:p>
    <w:p w:rsidR="00185D8A" w:rsidRPr="00185D8A" w:rsidRDefault="00185D8A" w:rsidP="00185D8A">
      <w:pPr>
        <w:jc w:val="both"/>
        <w:rPr>
          <w:rFonts w:ascii="Arial" w:hAnsi="Arial" w:cs="Arial"/>
          <w:bCs/>
        </w:rPr>
      </w:pPr>
      <w:r w:rsidRPr="00185D8A">
        <w:rPr>
          <w:rFonts w:ascii="Arial" w:hAnsi="Arial" w:cs="Arial"/>
          <w:b/>
        </w:rPr>
        <w:t>ARTÍCULO 36.-</w:t>
      </w:r>
      <w:r w:rsidRPr="00185D8A">
        <w:rPr>
          <w:rFonts w:ascii="Arial" w:hAnsi="Arial" w:cs="Arial"/>
          <w:bCs/>
        </w:rPr>
        <w:t xml:space="preserve"> Las participaciones que perciba el Municipio por ingresos del Estado, se determinarán en los acuerdos o convenios que al efecto se celebren.</w:t>
      </w:r>
    </w:p>
    <w:p w:rsidR="00185D8A" w:rsidRPr="00781603" w:rsidRDefault="00185D8A" w:rsidP="00185D8A">
      <w:pPr>
        <w:rPr>
          <w:rFonts w:ascii="Arial" w:hAnsi="Arial" w:cs="Arial"/>
          <w:sz w:val="2"/>
          <w:szCs w:val="2"/>
        </w:rPr>
      </w:pPr>
    </w:p>
    <w:p w:rsidR="00185D8A" w:rsidRPr="00185D8A" w:rsidRDefault="00185D8A" w:rsidP="00185D8A">
      <w:pPr>
        <w:jc w:val="center"/>
        <w:rPr>
          <w:rFonts w:ascii="Arial" w:hAnsi="Arial" w:cs="Arial"/>
          <w:b/>
          <w:bCs/>
        </w:rPr>
      </w:pPr>
      <w:r w:rsidRPr="00185D8A">
        <w:rPr>
          <w:rFonts w:ascii="Arial" w:hAnsi="Arial" w:cs="Arial"/>
          <w:b/>
          <w:bCs/>
        </w:rPr>
        <w:t>CAPÍTULO CUARTO</w:t>
      </w:r>
    </w:p>
    <w:p w:rsidR="00185D8A" w:rsidRPr="00185D8A" w:rsidRDefault="00185D8A" w:rsidP="00185D8A">
      <w:pPr>
        <w:jc w:val="center"/>
        <w:rPr>
          <w:rFonts w:ascii="Arial" w:hAnsi="Arial" w:cs="Arial"/>
          <w:b/>
          <w:bCs/>
        </w:rPr>
      </w:pPr>
      <w:r w:rsidRPr="00185D8A">
        <w:rPr>
          <w:rFonts w:ascii="Arial" w:hAnsi="Arial" w:cs="Arial"/>
          <w:b/>
          <w:bCs/>
        </w:rPr>
        <w:t>DE LOS INGRESOS EXTRAORDINARIOS</w:t>
      </w:r>
    </w:p>
    <w:p w:rsidR="00185D8A" w:rsidRPr="00781603" w:rsidRDefault="00185D8A" w:rsidP="00185D8A">
      <w:pPr>
        <w:jc w:val="both"/>
        <w:rPr>
          <w:rFonts w:ascii="Arial" w:hAnsi="Arial" w:cs="Arial"/>
          <w:b/>
          <w:bCs/>
          <w:sz w:val="10"/>
          <w:szCs w:val="10"/>
        </w:rPr>
      </w:pPr>
    </w:p>
    <w:p w:rsidR="00185D8A" w:rsidRPr="00185D8A" w:rsidRDefault="00185D8A" w:rsidP="00185D8A">
      <w:pPr>
        <w:jc w:val="both"/>
        <w:rPr>
          <w:rFonts w:ascii="Arial" w:hAnsi="Arial" w:cs="Arial"/>
          <w:bCs/>
        </w:rPr>
      </w:pPr>
      <w:r w:rsidRPr="00185D8A">
        <w:rPr>
          <w:rFonts w:ascii="Arial" w:hAnsi="Arial" w:cs="Arial"/>
          <w:b/>
        </w:rPr>
        <w:t>ARTÍCULO 37.-</w:t>
      </w:r>
      <w:r w:rsidRPr="00185D8A">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185D8A" w:rsidRPr="00781603" w:rsidRDefault="00185D8A" w:rsidP="00185D8A">
      <w:pPr>
        <w:rPr>
          <w:rFonts w:ascii="Arial" w:hAnsi="Arial" w:cs="Arial"/>
          <w:sz w:val="2"/>
          <w:szCs w:val="2"/>
        </w:rPr>
      </w:pPr>
    </w:p>
    <w:p w:rsidR="00185D8A" w:rsidRPr="00185D8A" w:rsidRDefault="00185D8A" w:rsidP="00185D8A">
      <w:pPr>
        <w:jc w:val="center"/>
        <w:rPr>
          <w:rFonts w:ascii="Arial" w:hAnsi="Arial" w:cs="Arial"/>
          <w:b/>
          <w:bCs/>
        </w:rPr>
      </w:pPr>
      <w:r w:rsidRPr="00185D8A">
        <w:rPr>
          <w:rFonts w:ascii="Arial" w:hAnsi="Arial" w:cs="Arial"/>
          <w:b/>
          <w:bCs/>
        </w:rPr>
        <w:t>TITULO CUARTO</w:t>
      </w:r>
    </w:p>
    <w:p w:rsidR="00185D8A" w:rsidRPr="00185D8A" w:rsidRDefault="00185D8A" w:rsidP="00185D8A">
      <w:pPr>
        <w:jc w:val="center"/>
        <w:rPr>
          <w:rFonts w:ascii="Arial" w:hAnsi="Arial" w:cs="Arial"/>
          <w:b/>
          <w:bCs/>
        </w:rPr>
      </w:pPr>
      <w:r w:rsidRPr="00185D8A">
        <w:rPr>
          <w:rFonts w:ascii="Arial" w:hAnsi="Arial" w:cs="Arial"/>
          <w:b/>
          <w:bCs/>
        </w:rPr>
        <w:t>CAPÍTULO PRIMERO</w:t>
      </w:r>
    </w:p>
    <w:p w:rsidR="00185D8A" w:rsidRPr="00185D8A" w:rsidRDefault="00185D8A" w:rsidP="00781603">
      <w:pPr>
        <w:jc w:val="center"/>
        <w:rPr>
          <w:rFonts w:ascii="Arial" w:hAnsi="Arial" w:cs="Arial"/>
          <w:b/>
          <w:bCs/>
        </w:rPr>
      </w:pPr>
      <w:r w:rsidRPr="00185D8A">
        <w:rPr>
          <w:rFonts w:ascii="Arial" w:hAnsi="Arial" w:cs="Arial"/>
          <w:b/>
          <w:bCs/>
        </w:rPr>
        <w:t>DE LOS ESTÍMULOS FISCALES E INCENTIVOS</w:t>
      </w:r>
    </w:p>
    <w:p w:rsidR="00185D8A" w:rsidRPr="00781603" w:rsidRDefault="00185D8A" w:rsidP="00781603">
      <w:pPr>
        <w:autoSpaceDE w:val="0"/>
        <w:autoSpaceDN w:val="0"/>
        <w:adjustRightInd w:val="0"/>
        <w:ind w:right="49"/>
        <w:contextualSpacing/>
        <w:jc w:val="both"/>
        <w:rPr>
          <w:rFonts w:ascii="Arial" w:hAnsi="Arial" w:cs="Arial"/>
          <w:b/>
          <w:color w:val="000000"/>
        </w:rPr>
      </w:pPr>
      <w:r w:rsidRPr="00185D8A">
        <w:rPr>
          <w:rFonts w:ascii="Arial" w:hAnsi="Arial" w:cs="Arial"/>
          <w:b/>
          <w:bCs/>
        </w:rPr>
        <w:t xml:space="preserve">ARTÍCULO 38.- </w:t>
      </w:r>
      <w:r w:rsidRPr="00185D8A">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85D8A" w:rsidRDefault="00185D8A" w:rsidP="00781603">
      <w:pPr>
        <w:jc w:val="center"/>
        <w:rPr>
          <w:rFonts w:ascii="Arial" w:hAnsi="Arial" w:cs="Arial"/>
          <w:b/>
          <w:lang w:val="en-US"/>
        </w:rPr>
      </w:pPr>
      <w:r w:rsidRPr="00185D8A">
        <w:rPr>
          <w:rFonts w:ascii="Arial" w:hAnsi="Arial" w:cs="Arial"/>
          <w:b/>
          <w:lang w:val="en-US"/>
        </w:rPr>
        <w:t>T R A N S I T O R I O S</w:t>
      </w:r>
    </w:p>
    <w:p w:rsidR="00781603" w:rsidRPr="00185D8A" w:rsidRDefault="00781603" w:rsidP="00781603">
      <w:pPr>
        <w:jc w:val="center"/>
        <w:rPr>
          <w:rFonts w:ascii="Arial" w:hAnsi="Arial" w:cs="Arial"/>
          <w:b/>
          <w:lang w:val="en-US"/>
        </w:rPr>
      </w:pPr>
    </w:p>
    <w:p w:rsidR="00185D8A" w:rsidRPr="00185D8A" w:rsidRDefault="00185D8A" w:rsidP="00185D8A">
      <w:pPr>
        <w:tabs>
          <w:tab w:val="left" w:pos="-709"/>
        </w:tabs>
        <w:jc w:val="both"/>
        <w:rPr>
          <w:rFonts w:ascii="Arial" w:hAnsi="Arial" w:cs="Arial"/>
        </w:rPr>
      </w:pPr>
      <w:r w:rsidRPr="00185D8A">
        <w:rPr>
          <w:rFonts w:ascii="Arial" w:hAnsi="Arial" w:cs="Arial"/>
          <w:b/>
        </w:rPr>
        <w:t>PRIMERO.</w:t>
      </w:r>
      <w:r w:rsidRPr="00185D8A">
        <w:rPr>
          <w:rFonts w:ascii="Arial" w:hAnsi="Arial" w:cs="Arial"/>
        </w:rPr>
        <w:t xml:space="preserve"> Esta Ley empezará a regir a partir del día 1o. de enero del año 2020.</w:t>
      </w:r>
    </w:p>
    <w:p w:rsidR="00185D8A" w:rsidRPr="00781603" w:rsidRDefault="00185D8A" w:rsidP="00185D8A">
      <w:pPr>
        <w:tabs>
          <w:tab w:val="left" w:pos="-709"/>
        </w:tabs>
        <w:jc w:val="both"/>
        <w:rPr>
          <w:rFonts w:ascii="Arial" w:hAnsi="Arial" w:cs="Arial"/>
          <w:sz w:val="10"/>
          <w:szCs w:val="10"/>
        </w:rPr>
      </w:pPr>
    </w:p>
    <w:p w:rsidR="00185D8A" w:rsidRPr="00185D8A" w:rsidRDefault="00185D8A" w:rsidP="00185D8A">
      <w:pPr>
        <w:tabs>
          <w:tab w:val="left" w:pos="0"/>
        </w:tabs>
        <w:jc w:val="both"/>
        <w:rPr>
          <w:rFonts w:ascii="Arial" w:hAnsi="Arial" w:cs="Arial"/>
        </w:rPr>
      </w:pPr>
      <w:r w:rsidRPr="00185D8A">
        <w:rPr>
          <w:rFonts w:ascii="Arial" w:hAnsi="Arial" w:cs="Arial"/>
          <w:b/>
        </w:rPr>
        <w:t>SEGUNDO.</w:t>
      </w:r>
      <w:r w:rsidRPr="00185D8A">
        <w:rPr>
          <w:rFonts w:ascii="Arial" w:hAnsi="Arial" w:cs="Arial"/>
        </w:rPr>
        <w:t xml:space="preserve"> Para los efectos de lo dispuesto en esta Ley, se entenderá por:</w:t>
      </w:r>
    </w:p>
    <w:p w:rsidR="00185D8A" w:rsidRPr="00185D8A" w:rsidRDefault="00185D8A" w:rsidP="00185D8A">
      <w:pPr>
        <w:tabs>
          <w:tab w:val="left" w:pos="-709"/>
        </w:tabs>
        <w:jc w:val="both"/>
        <w:rPr>
          <w:rFonts w:ascii="Arial" w:hAnsi="Arial" w:cs="Arial"/>
        </w:rPr>
      </w:pPr>
    </w:p>
    <w:p w:rsidR="00185D8A" w:rsidRPr="00185D8A" w:rsidRDefault="00185D8A" w:rsidP="00781603">
      <w:pPr>
        <w:spacing w:after="0" w:line="240" w:lineRule="auto"/>
        <w:jc w:val="both"/>
        <w:rPr>
          <w:rFonts w:ascii="Arial" w:hAnsi="Arial" w:cs="Arial"/>
        </w:rPr>
      </w:pPr>
      <w:r w:rsidRPr="00185D8A">
        <w:rPr>
          <w:rFonts w:ascii="Arial" w:hAnsi="Arial" w:cs="Arial"/>
        </w:rPr>
        <w:t>I.- Adultos mayores.- Personas de 60 o más años de edad.</w:t>
      </w:r>
    </w:p>
    <w:p w:rsidR="00185D8A" w:rsidRPr="00185D8A" w:rsidRDefault="00185D8A" w:rsidP="00781603">
      <w:pPr>
        <w:spacing w:after="0" w:line="240" w:lineRule="auto"/>
        <w:jc w:val="both"/>
        <w:rPr>
          <w:rFonts w:ascii="Arial" w:hAnsi="Arial" w:cs="Arial"/>
        </w:rPr>
      </w:pPr>
      <w:r w:rsidRPr="00185D8A">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185D8A" w:rsidRPr="00185D8A" w:rsidRDefault="00185D8A" w:rsidP="00781603">
      <w:pPr>
        <w:spacing w:after="0" w:line="240" w:lineRule="auto"/>
        <w:jc w:val="both"/>
        <w:rPr>
          <w:rFonts w:ascii="Arial" w:hAnsi="Arial" w:cs="Arial"/>
        </w:rPr>
      </w:pPr>
      <w:r w:rsidRPr="00185D8A">
        <w:rPr>
          <w:rFonts w:ascii="Arial" w:hAnsi="Arial" w:cs="Arial"/>
        </w:rPr>
        <w:t>III.- Pensionados.- Personas que por vejez, incapacidad, viudez o enfermedad, reciben una pensión por cualquier institución.</w:t>
      </w:r>
    </w:p>
    <w:p w:rsidR="00185D8A" w:rsidRPr="00185D8A" w:rsidRDefault="00185D8A" w:rsidP="00781603">
      <w:pPr>
        <w:spacing w:after="0" w:line="240" w:lineRule="auto"/>
        <w:jc w:val="both"/>
        <w:rPr>
          <w:rFonts w:ascii="Arial" w:hAnsi="Arial" w:cs="Arial"/>
        </w:rPr>
      </w:pPr>
      <w:r w:rsidRPr="00185D8A">
        <w:rPr>
          <w:rFonts w:ascii="Arial" w:hAnsi="Arial" w:cs="Arial"/>
        </w:rPr>
        <w:t>IV.- Jubilados.- Personas separadas del ámbito laboral por antigüedad en el servicio.</w:t>
      </w:r>
    </w:p>
    <w:p w:rsidR="00185D8A" w:rsidRPr="00185D8A" w:rsidRDefault="00185D8A" w:rsidP="00185D8A">
      <w:pPr>
        <w:jc w:val="both"/>
        <w:rPr>
          <w:rFonts w:ascii="Arial" w:hAnsi="Arial" w:cs="Arial"/>
        </w:rPr>
      </w:pPr>
    </w:p>
    <w:p w:rsidR="00185D8A" w:rsidRPr="00185D8A" w:rsidRDefault="00185D8A" w:rsidP="00185D8A">
      <w:pPr>
        <w:jc w:val="both"/>
        <w:rPr>
          <w:rFonts w:ascii="Arial" w:hAnsi="Arial" w:cs="Arial"/>
          <w:b/>
          <w:bCs/>
        </w:rPr>
      </w:pPr>
      <w:r w:rsidRPr="00185D8A">
        <w:rPr>
          <w:rFonts w:ascii="Arial" w:hAnsi="Arial" w:cs="Arial"/>
          <w:b/>
        </w:rPr>
        <w:t xml:space="preserve">TERCERO. </w:t>
      </w:r>
      <w:r w:rsidRPr="00185D8A">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185D8A" w:rsidRPr="00781603" w:rsidRDefault="00185D8A" w:rsidP="00185D8A">
      <w:pPr>
        <w:jc w:val="both"/>
        <w:rPr>
          <w:rFonts w:ascii="Arial" w:hAnsi="Arial" w:cs="Arial"/>
          <w:sz w:val="10"/>
          <w:szCs w:val="10"/>
        </w:rPr>
      </w:pPr>
    </w:p>
    <w:p w:rsidR="00185D8A" w:rsidRPr="00185D8A" w:rsidRDefault="00185D8A" w:rsidP="00185D8A">
      <w:pPr>
        <w:tabs>
          <w:tab w:val="left" w:pos="-709"/>
        </w:tabs>
        <w:jc w:val="both"/>
        <w:rPr>
          <w:rFonts w:ascii="Arial" w:hAnsi="Arial" w:cs="Arial"/>
        </w:rPr>
      </w:pPr>
      <w:r w:rsidRPr="00185D8A">
        <w:rPr>
          <w:rFonts w:ascii="Arial" w:hAnsi="Arial" w:cs="Arial"/>
          <w:b/>
        </w:rPr>
        <w:t xml:space="preserve">CUARTO.  </w:t>
      </w:r>
      <w:r w:rsidRPr="00185D8A">
        <w:rPr>
          <w:rFonts w:ascii="Arial" w:hAnsi="Arial" w:cs="Arial"/>
        </w:rPr>
        <w:t>El municipio de Lamadrid,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185D8A" w:rsidRPr="00781603" w:rsidRDefault="00185D8A" w:rsidP="00185D8A">
      <w:pPr>
        <w:rPr>
          <w:rFonts w:ascii="Arial" w:hAnsi="Arial" w:cs="Arial"/>
          <w:sz w:val="10"/>
          <w:szCs w:val="10"/>
        </w:rPr>
      </w:pPr>
    </w:p>
    <w:p w:rsidR="00185D8A" w:rsidRPr="00185D8A" w:rsidRDefault="00185D8A" w:rsidP="00185D8A">
      <w:pPr>
        <w:pStyle w:val="Sinespaciado"/>
        <w:jc w:val="both"/>
        <w:rPr>
          <w:rFonts w:ascii="Arial" w:hAnsi="Arial" w:cs="Arial"/>
        </w:rPr>
      </w:pPr>
      <w:r w:rsidRPr="00185D8A">
        <w:rPr>
          <w:rFonts w:ascii="Arial" w:hAnsi="Arial" w:cs="Arial"/>
          <w:b/>
        </w:rPr>
        <w:t xml:space="preserve">QUINTO.  </w:t>
      </w:r>
      <w:r w:rsidRPr="00185D8A">
        <w:rPr>
          <w:rFonts w:ascii="Arial" w:hAnsi="Arial" w:cs="Arial"/>
        </w:rPr>
        <w:t>El Municipio de Lamadrid,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185D8A" w:rsidRPr="00185D8A" w:rsidRDefault="00185D8A" w:rsidP="00185D8A">
      <w:pPr>
        <w:rPr>
          <w:rFonts w:ascii="Arial" w:hAnsi="Arial" w:cs="Arial"/>
          <w:b/>
          <w:bCs/>
        </w:rPr>
      </w:pPr>
    </w:p>
    <w:p w:rsidR="00185D8A" w:rsidRPr="00185D8A" w:rsidRDefault="00185D8A" w:rsidP="00185D8A">
      <w:pPr>
        <w:jc w:val="both"/>
        <w:rPr>
          <w:rFonts w:ascii="Arial" w:hAnsi="Arial" w:cs="Arial"/>
        </w:rPr>
      </w:pPr>
      <w:r w:rsidRPr="00185D8A">
        <w:rPr>
          <w:rFonts w:ascii="Arial" w:hAnsi="Arial" w:cs="Arial"/>
          <w:b/>
        </w:rPr>
        <w:t xml:space="preserve">SÉXTO.  </w:t>
      </w:r>
      <w:r w:rsidRPr="00185D8A">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185D8A" w:rsidRPr="00781603" w:rsidRDefault="00185D8A" w:rsidP="00185D8A">
      <w:pPr>
        <w:jc w:val="both"/>
        <w:rPr>
          <w:rFonts w:ascii="Arial" w:hAnsi="Arial" w:cs="Arial"/>
          <w:b/>
          <w:sz w:val="10"/>
          <w:szCs w:val="10"/>
        </w:rPr>
      </w:pPr>
    </w:p>
    <w:p w:rsidR="00185D8A" w:rsidRPr="00185D8A" w:rsidRDefault="00185D8A" w:rsidP="00185D8A">
      <w:pPr>
        <w:rPr>
          <w:rFonts w:ascii="Arial" w:hAnsi="Arial" w:cs="Arial"/>
        </w:rPr>
      </w:pPr>
      <w:r w:rsidRPr="00185D8A">
        <w:rPr>
          <w:rFonts w:ascii="Arial" w:hAnsi="Arial" w:cs="Arial"/>
          <w:b/>
        </w:rPr>
        <w:t xml:space="preserve">SÉPTIMO.  </w:t>
      </w:r>
      <w:r w:rsidRPr="00185D8A">
        <w:rPr>
          <w:rFonts w:ascii="Arial" w:hAnsi="Arial" w:cs="Arial"/>
        </w:rPr>
        <w:t>Publíquese la presente Ley en el Periódico Oficial del Gobierno del Estado.</w:t>
      </w:r>
    </w:p>
    <w:p w:rsidR="00185D8A" w:rsidRPr="00185D8A" w:rsidRDefault="00185D8A" w:rsidP="00185D8A">
      <w:pPr>
        <w:spacing w:after="0" w:line="240" w:lineRule="auto"/>
        <w:jc w:val="both"/>
        <w:rPr>
          <w:rFonts w:ascii="Arial" w:eastAsia="Times New Roman" w:hAnsi="Arial" w:cs="Arial"/>
          <w:sz w:val="20"/>
          <w:szCs w:val="20"/>
          <w:lang w:eastAsia="es-ES"/>
        </w:rPr>
      </w:pPr>
    </w:p>
    <w:p w:rsidR="00185D8A" w:rsidRPr="00185D8A" w:rsidRDefault="00185D8A" w:rsidP="00185D8A">
      <w:pPr>
        <w:widowControl w:val="0"/>
        <w:tabs>
          <w:tab w:val="left" w:pos="8749"/>
        </w:tabs>
        <w:spacing w:after="0" w:line="240" w:lineRule="auto"/>
        <w:jc w:val="both"/>
        <w:rPr>
          <w:rFonts w:ascii="Arial" w:eastAsia="Times New Roman" w:hAnsi="Arial" w:cs="Arial"/>
          <w:b/>
          <w:snapToGrid w:val="0"/>
          <w:lang w:val="es-ES_tradnl" w:eastAsia="es-ES"/>
        </w:rPr>
      </w:pPr>
      <w:r w:rsidRPr="00185D8A">
        <w:rPr>
          <w:rFonts w:ascii="Arial" w:eastAsia="Times New Roman" w:hAnsi="Arial" w:cs="Arial"/>
          <w:b/>
          <w:snapToGrid w:val="0"/>
          <w:lang w:val="es-ES_tradnl" w:eastAsia="es-ES"/>
        </w:rPr>
        <w:t>DADO en la Ciudad de Saltillo, Coahuila de Zaragoza, a los dieciocho días del mes de diciembre del año dos mil diecinueve.</w:t>
      </w: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185D8A" w:rsidRPr="00185D8A" w:rsidRDefault="00185D8A" w:rsidP="00185D8A">
      <w:pPr>
        <w:tabs>
          <w:tab w:val="left" w:pos="8749"/>
        </w:tabs>
        <w:spacing w:after="0" w:line="240" w:lineRule="auto"/>
        <w:jc w:val="both"/>
        <w:rPr>
          <w:rFonts w:ascii="Arial" w:eastAsia="Times New Roman" w:hAnsi="Arial" w:cs="Arial"/>
          <w:b/>
          <w:snapToGrid w:val="0"/>
          <w:lang w:val="es-ES_tradnl" w:eastAsia="es-ES"/>
        </w:rPr>
      </w:pPr>
    </w:p>
    <w:p w:rsidR="006E4901" w:rsidRDefault="006E4901" w:rsidP="006E4901">
      <w:pPr>
        <w:spacing w:after="0" w:line="240" w:lineRule="auto"/>
        <w:jc w:val="center"/>
        <w:rPr>
          <w:rFonts w:ascii="Arial" w:eastAsia="Times New Roman" w:hAnsi="Arial" w:cs="Arial"/>
          <w:b/>
          <w:snapToGrid w:val="0"/>
          <w:sz w:val="24"/>
          <w:szCs w:val="24"/>
          <w:lang w:val="es-ES_tradnl" w:eastAsia="es-ES"/>
        </w:rPr>
      </w:pPr>
      <w:bookmarkStart w:id="2" w:name="_Hlk534796234"/>
      <w:r w:rsidRPr="00DE7F9A">
        <w:rPr>
          <w:rFonts w:ascii="Arial" w:eastAsia="Times New Roman" w:hAnsi="Arial" w:cs="Arial"/>
          <w:b/>
          <w:snapToGrid w:val="0"/>
          <w:sz w:val="24"/>
          <w:szCs w:val="24"/>
          <w:lang w:val="es-ES_tradnl" w:eastAsia="es-ES"/>
        </w:rPr>
        <w:t>DIPUTADO PRESIDENTE</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tabs>
          <w:tab w:val="left" w:pos="8749"/>
        </w:tabs>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JAIME BUENO ZERTUCHE</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 xml:space="preserve"> (RÚBRICA)</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6E4901" w:rsidRPr="00DE7F9A" w:rsidTr="008D4B1C">
        <w:tc>
          <w:tcPr>
            <w:tcW w:w="5388" w:type="dxa"/>
          </w:tcPr>
          <w:p w:rsidR="006E4901"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DIPUTADA SECRETARIA</w:t>
            </w:r>
          </w:p>
          <w:p w:rsidR="006E4901" w:rsidRPr="00DE7F9A" w:rsidRDefault="006E4901" w:rsidP="008D4B1C">
            <w:pPr>
              <w:jc w:val="center"/>
              <w:rPr>
                <w:rFonts w:ascii="Arial" w:eastAsiaTheme="minorHAnsi" w:hAnsi="Arial" w:cs="Arial"/>
                <w:b/>
                <w:snapToGrid w:val="0"/>
                <w:sz w:val="24"/>
                <w:szCs w:val="24"/>
                <w:lang w:val="es-ES_tradnl" w:eastAsia="es-ES"/>
              </w:rPr>
            </w:pPr>
          </w:p>
          <w:p w:rsidR="006E4901" w:rsidRPr="00DE7F9A"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ZULMMA VERENICE GUERRERO CÁZARES</w:t>
            </w:r>
          </w:p>
          <w:p w:rsidR="006E4901" w:rsidRPr="00DE7F9A"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5386" w:type="dxa"/>
          </w:tcPr>
          <w:p w:rsidR="006E4901"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DIPUTADO SECRETARIO</w:t>
            </w:r>
          </w:p>
          <w:p w:rsidR="006E4901" w:rsidRPr="00DE7F9A" w:rsidRDefault="006E4901" w:rsidP="008D4B1C">
            <w:pPr>
              <w:jc w:val="center"/>
              <w:rPr>
                <w:rFonts w:ascii="Arial" w:eastAsiaTheme="minorHAnsi" w:hAnsi="Arial" w:cs="Arial"/>
                <w:b/>
                <w:snapToGrid w:val="0"/>
                <w:sz w:val="24"/>
                <w:szCs w:val="24"/>
                <w:lang w:val="es-ES_tradnl" w:eastAsia="es-ES"/>
              </w:rPr>
            </w:pPr>
          </w:p>
          <w:p w:rsidR="006E4901" w:rsidRPr="00DE7F9A"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JUAN CARLOS GUERRA LÓPEZ NEGRETE</w:t>
            </w:r>
          </w:p>
          <w:p w:rsidR="006E4901" w:rsidRPr="00DE7F9A"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 xml:space="preserve"> (RÚBRICA)</w:t>
            </w:r>
          </w:p>
        </w:tc>
      </w:tr>
    </w:tbl>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IMPRÍMASE, COMUNÍQUESE Y OBSÉRVESE</w:t>
      </w:r>
    </w:p>
    <w:p w:rsidR="006E4901" w:rsidRPr="00DE7F9A" w:rsidRDefault="006E4901" w:rsidP="006E4901">
      <w:pPr>
        <w:spacing w:after="0" w:line="240" w:lineRule="auto"/>
        <w:jc w:val="center"/>
        <w:rPr>
          <w:rFonts w:ascii="Arial" w:eastAsia="Times New Roman" w:hAnsi="Arial" w:cs="Arial"/>
          <w:snapToGrid w:val="0"/>
          <w:szCs w:val="24"/>
          <w:lang w:val="es-ES_tradnl" w:eastAsia="es-ES"/>
        </w:rPr>
      </w:pPr>
      <w:r w:rsidRPr="00DE7F9A">
        <w:rPr>
          <w:rFonts w:ascii="Arial" w:eastAsia="Times New Roman" w:hAnsi="Arial" w:cs="Arial"/>
          <w:snapToGrid w:val="0"/>
          <w:szCs w:val="24"/>
          <w:lang w:val="es-ES_tradnl" w:eastAsia="es-ES"/>
        </w:rPr>
        <w:t>Saltillo, Coahuila de Zaragoza, a 23 de diciembre de 2019.</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Default="006E4901" w:rsidP="006E4901">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EL GOBERNADOR CONSTITUCIONAL DEL ESTADO</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ING. MIGUEL ÁNGEL RIQUELME SOLÍS</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r w:rsidRPr="00DE7F9A">
        <w:rPr>
          <w:rFonts w:ascii="Arial" w:eastAsia="Times New Roman" w:hAnsi="Arial" w:cs="Arial"/>
          <w:b/>
          <w:snapToGrid w:val="0"/>
          <w:sz w:val="24"/>
          <w:szCs w:val="24"/>
          <w:lang w:val="es-ES_tradnl" w:eastAsia="es-ES"/>
        </w:rPr>
        <w:t>(RÚBRICA)</w:t>
      </w: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jc w:val="center"/>
        <w:rPr>
          <w:rFonts w:ascii="Arial" w:eastAsia="Times New Roman" w:hAnsi="Arial" w:cs="Arial"/>
          <w:b/>
          <w:snapToGrid w:val="0"/>
          <w:sz w:val="24"/>
          <w:szCs w:val="24"/>
          <w:lang w:val="es-ES_tradnl" w:eastAsia="es-ES"/>
        </w:rPr>
      </w:pPr>
    </w:p>
    <w:p w:rsidR="006E4901" w:rsidRPr="00DE7F9A" w:rsidRDefault="006E4901" w:rsidP="006E4901">
      <w:pPr>
        <w:spacing w:after="0" w:line="240" w:lineRule="auto"/>
        <w:rPr>
          <w:rFonts w:ascii="Arial" w:eastAsia="Times New Roman" w:hAnsi="Arial" w:cs="Arial"/>
          <w:b/>
          <w:snapToGrid w:val="0"/>
          <w:sz w:val="24"/>
          <w:szCs w:val="24"/>
          <w:lang w:val="es-ES_tradnl" w:eastAsia="es-ES"/>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E4901" w:rsidRPr="00DE7F9A" w:rsidTr="008D4B1C">
        <w:tc>
          <w:tcPr>
            <w:tcW w:w="5103" w:type="dxa"/>
          </w:tcPr>
          <w:p w:rsidR="006E4901"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EL SECRETARIO DE GOBIERNO</w:t>
            </w:r>
          </w:p>
          <w:p w:rsidR="006E4901" w:rsidRPr="00DE7F9A" w:rsidRDefault="006E4901" w:rsidP="008D4B1C">
            <w:pPr>
              <w:jc w:val="center"/>
              <w:rPr>
                <w:rFonts w:ascii="Arial" w:eastAsiaTheme="minorHAnsi" w:hAnsi="Arial" w:cs="Arial"/>
                <w:b/>
                <w:snapToGrid w:val="0"/>
                <w:sz w:val="24"/>
                <w:szCs w:val="24"/>
                <w:lang w:val="es-ES_tradnl" w:eastAsia="es-ES"/>
              </w:rPr>
            </w:pPr>
          </w:p>
          <w:p w:rsidR="006E4901" w:rsidRPr="00DE7F9A"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ING. JOSÉ MARÍA FRAUSTRO SILLER</w:t>
            </w:r>
          </w:p>
          <w:p w:rsidR="006E4901" w:rsidRPr="00DE7F9A" w:rsidRDefault="006E4901" w:rsidP="008D4B1C">
            <w:pPr>
              <w:jc w:val="center"/>
              <w:rPr>
                <w:rFonts w:ascii="Arial" w:hAnsi="Arial" w:cs="Arial"/>
                <w:b/>
                <w:snapToGrid w:val="0"/>
                <w:sz w:val="24"/>
                <w:szCs w:val="24"/>
                <w:lang w:val="es-ES_tradnl" w:eastAsia="es-ES"/>
              </w:rPr>
            </w:pPr>
            <w:r w:rsidRPr="00DE7F9A">
              <w:rPr>
                <w:rFonts w:ascii="Arial" w:hAnsi="Arial" w:cs="Arial"/>
                <w:b/>
                <w:snapToGrid w:val="0"/>
                <w:sz w:val="24"/>
                <w:szCs w:val="24"/>
                <w:lang w:val="es-ES_tradnl" w:eastAsia="es-ES"/>
              </w:rPr>
              <w:t>(RÚBRICA)</w:t>
            </w:r>
          </w:p>
        </w:tc>
        <w:tc>
          <w:tcPr>
            <w:tcW w:w="4820" w:type="dxa"/>
          </w:tcPr>
          <w:p w:rsidR="006E4901" w:rsidRPr="00DE7F9A" w:rsidRDefault="006E4901" w:rsidP="008D4B1C">
            <w:pPr>
              <w:jc w:val="center"/>
              <w:rPr>
                <w:rFonts w:ascii="Arial" w:hAnsi="Arial" w:cs="Arial"/>
                <w:b/>
                <w:snapToGrid w:val="0"/>
                <w:sz w:val="24"/>
                <w:szCs w:val="24"/>
                <w:lang w:val="es-ES_tradnl" w:eastAsia="es-ES"/>
              </w:rPr>
            </w:pPr>
          </w:p>
        </w:tc>
      </w:tr>
      <w:bookmarkEnd w:id="2"/>
    </w:tbl>
    <w:p w:rsidR="00245157" w:rsidRDefault="00EA78D5" w:rsidP="006E4901">
      <w:pPr>
        <w:tabs>
          <w:tab w:val="left" w:pos="8749"/>
        </w:tabs>
        <w:spacing w:after="0" w:line="240" w:lineRule="auto"/>
        <w:jc w:val="center"/>
        <w:rPr>
          <w:rFonts w:ascii="Arial" w:hAnsi="Arial" w:cs="Arial"/>
        </w:rPr>
      </w:pPr>
    </w:p>
    <w:p w:rsidR="00413557" w:rsidRDefault="00413557" w:rsidP="006E4901">
      <w:pPr>
        <w:tabs>
          <w:tab w:val="left" w:pos="8749"/>
        </w:tabs>
        <w:spacing w:after="0" w:line="240" w:lineRule="auto"/>
        <w:jc w:val="center"/>
        <w:rPr>
          <w:rFonts w:ascii="Arial" w:hAnsi="Arial" w:cs="Arial"/>
        </w:rPr>
      </w:pPr>
    </w:p>
    <w:p w:rsidR="00413557" w:rsidRDefault="00413557" w:rsidP="00413557">
      <w:pPr>
        <w:spacing w:after="0" w:line="240" w:lineRule="auto"/>
        <w:jc w:val="both"/>
        <w:rPr>
          <w:rFonts w:ascii="Arial Narrow" w:eastAsia="Times New Roman" w:hAnsi="Arial Narrow" w:cs="Times New Roman"/>
          <w:b/>
          <w:sz w:val="20"/>
          <w:szCs w:val="24"/>
          <w:lang w:val="es-ES" w:eastAsia="es-ES"/>
        </w:rPr>
      </w:pPr>
    </w:p>
    <w:p w:rsidR="00413557" w:rsidRPr="00413557" w:rsidRDefault="00413557" w:rsidP="00413557">
      <w:pPr>
        <w:spacing w:after="0" w:line="240" w:lineRule="auto"/>
        <w:jc w:val="both"/>
        <w:rPr>
          <w:rFonts w:ascii="Arial Narrow" w:eastAsia="Times New Roman" w:hAnsi="Arial Narrow" w:cs="Times New Roman"/>
          <w:b/>
          <w:sz w:val="20"/>
          <w:szCs w:val="24"/>
          <w:lang w:val="es-ES" w:eastAsia="es-ES"/>
        </w:rPr>
      </w:pPr>
      <w:r w:rsidRPr="00413557">
        <w:rPr>
          <w:rFonts w:ascii="Arial Narrow" w:eastAsia="Times New Roman" w:hAnsi="Arial Narrow" w:cs="Times New Roman"/>
          <w:b/>
          <w:sz w:val="20"/>
          <w:szCs w:val="24"/>
          <w:lang w:val="es-ES" w:eastAsia="es-ES"/>
        </w:rPr>
        <w:t xml:space="preserve">El Tribunal Pleno, en su sesión celebrada el treinta de noviembre del dos mil veinte, resolvió la acción de inconstitucionalidad 94/2020, promovida por la Comisión Nacional de Derechos Humanos, en los términos siguientes:  </w:t>
      </w:r>
    </w:p>
    <w:p w:rsidR="00413557" w:rsidRPr="00413557" w:rsidRDefault="00413557" w:rsidP="00413557">
      <w:pPr>
        <w:spacing w:after="0" w:line="240" w:lineRule="auto"/>
        <w:jc w:val="both"/>
        <w:rPr>
          <w:rFonts w:ascii="Arial" w:eastAsia="Times New Roman" w:hAnsi="Arial" w:cs="Times New Roman"/>
          <w:sz w:val="16"/>
          <w:szCs w:val="20"/>
          <w:lang w:eastAsia="es-ES"/>
        </w:rPr>
      </w:pPr>
    </w:p>
    <w:p w:rsidR="00413557" w:rsidRPr="00413557" w:rsidRDefault="00413557" w:rsidP="00413557">
      <w:pPr>
        <w:spacing w:after="0" w:line="240" w:lineRule="auto"/>
        <w:jc w:val="both"/>
        <w:rPr>
          <w:rFonts w:ascii="Arial Narrow" w:eastAsia="Times New Roman" w:hAnsi="Arial Narrow" w:cs="Times New Roman"/>
          <w:sz w:val="20"/>
          <w:szCs w:val="24"/>
          <w:lang w:val="es-ES" w:eastAsia="es-ES"/>
        </w:rPr>
      </w:pPr>
      <w:r w:rsidRPr="00413557">
        <w:rPr>
          <w:rFonts w:ascii="Arial Narrow" w:eastAsia="Times New Roman" w:hAnsi="Arial Narrow" w:cs="Times New Roman"/>
          <w:b/>
          <w:sz w:val="20"/>
          <w:szCs w:val="24"/>
          <w:lang w:val="es-ES" w:eastAsia="es-ES"/>
        </w:rPr>
        <w:t>PRIMERO.</w:t>
      </w:r>
      <w:r w:rsidRPr="00413557">
        <w:rPr>
          <w:rFonts w:ascii="Arial Narrow" w:eastAsia="Times New Roman" w:hAnsi="Arial Narrow" w:cs="Times New Roman"/>
          <w:sz w:val="20"/>
          <w:szCs w:val="24"/>
          <w:lang w:val="es-ES" w:eastAsia="es-ES"/>
        </w:rPr>
        <w:t xml:space="preserve"> Es procedente y parcialmente fundada la presente acción de inconstitucionalidad.</w:t>
      </w:r>
    </w:p>
    <w:p w:rsidR="00413557" w:rsidRPr="00413557" w:rsidRDefault="00413557" w:rsidP="00413557">
      <w:pPr>
        <w:spacing w:after="0" w:line="240" w:lineRule="auto"/>
        <w:ind w:left="567"/>
        <w:jc w:val="both"/>
        <w:rPr>
          <w:rFonts w:ascii="Arial Narrow" w:eastAsia="Times New Roman" w:hAnsi="Arial Narrow" w:cs="Times New Roman"/>
          <w:sz w:val="20"/>
          <w:szCs w:val="24"/>
          <w:lang w:val="es-ES" w:eastAsia="es-ES"/>
        </w:rPr>
      </w:pPr>
    </w:p>
    <w:p w:rsidR="00413557" w:rsidRPr="00413557" w:rsidRDefault="00413557" w:rsidP="00413557">
      <w:pPr>
        <w:spacing w:after="0" w:line="240" w:lineRule="auto"/>
        <w:jc w:val="both"/>
        <w:rPr>
          <w:rFonts w:ascii="Arial Narrow" w:eastAsia="Times New Roman" w:hAnsi="Arial Narrow" w:cs="Times New Roman"/>
          <w:sz w:val="20"/>
          <w:szCs w:val="24"/>
          <w:lang w:val="es-ES" w:eastAsia="es-ES"/>
        </w:rPr>
      </w:pPr>
      <w:r w:rsidRPr="00413557">
        <w:rPr>
          <w:rFonts w:ascii="Arial Narrow" w:eastAsia="Times New Roman" w:hAnsi="Arial Narrow" w:cs="Times New Roman"/>
          <w:b/>
          <w:sz w:val="20"/>
          <w:szCs w:val="24"/>
          <w:lang w:val="es-ES" w:eastAsia="es-ES"/>
        </w:rPr>
        <w:t>SEGUNDO</w:t>
      </w:r>
      <w:r w:rsidRPr="00413557">
        <w:rPr>
          <w:rFonts w:ascii="Arial Narrow" w:eastAsia="Times New Roman" w:hAnsi="Arial Narrow" w:cs="Times New Roman"/>
          <w:sz w:val="20"/>
          <w:szCs w:val="24"/>
          <w:lang w:val="es-ES" w:eastAsia="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413557" w:rsidRPr="00413557" w:rsidRDefault="00413557" w:rsidP="00413557">
      <w:pPr>
        <w:spacing w:after="0" w:line="240" w:lineRule="auto"/>
        <w:ind w:left="567"/>
        <w:jc w:val="both"/>
        <w:rPr>
          <w:rFonts w:ascii="Arial Narrow" w:eastAsia="Times New Roman" w:hAnsi="Arial Narrow" w:cs="Times New Roman"/>
          <w:sz w:val="20"/>
          <w:szCs w:val="24"/>
          <w:lang w:val="es-ES" w:eastAsia="es-ES"/>
        </w:rPr>
      </w:pPr>
    </w:p>
    <w:p w:rsidR="00413557" w:rsidRPr="00413557" w:rsidRDefault="00413557" w:rsidP="00413557">
      <w:pPr>
        <w:spacing w:after="0" w:line="240" w:lineRule="auto"/>
        <w:jc w:val="both"/>
        <w:rPr>
          <w:rFonts w:ascii="Arial Narrow" w:eastAsia="Times New Roman" w:hAnsi="Arial Narrow" w:cs="Times New Roman"/>
          <w:sz w:val="20"/>
          <w:szCs w:val="24"/>
          <w:lang w:val="es-ES" w:eastAsia="es-ES"/>
        </w:rPr>
      </w:pPr>
      <w:r w:rsidRPr="00413557">
        <w:rPr>
          <w:rFonts w:ascii="Arial Narrow" w:eastAsia="Times New Roman" w:hAnsi="Arial Narrow" w:cs="Times New Roman"/>
          <w:b/>
          <w:sz w:val="20"/>
          <w:szCs w:val="24"/>
          <w:lang w:val="es-ES" w:eastAsia="es-ES"/>
        </w:rPr>
        <w:t>TERCERO.</w:t>
      </w:r>
      <w:r w:rsidRPr="00413557">
        <w:rPr>
          <w:rFonts w:ascii="Arial Narrow" w:eastAsia="Times New Roman" w:hAnsi="Arial Narrow" w:cs="Times New Roman"/>
          <w:sz w:val="20"/>
          <w:szCs w:val="24"/>
          <w:lang w:val="es-ES" w:eastAsia="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Múzquiz,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413557" w:rsidRPr="00413557" w:rsidRDefault="00413557" w:rsidP="00413557">
      <w:pPr>
        <w:spacing w:after="0" w:line="240" w:lineRule="auto"/>
        <w:ind w:left="567" w:firstLine="141"/>
        <w:jc w:val="both"/>
        <w:rPr>
          <w:rFonts w:ascii="Arial Narrow" w:eastAsia="Times New Roman" w:hAnsi="Arial Narrow" w:cs="Times New Roman"/>
          <w:sz w:val="20"/>
          <w:szCs w:val="24"/>
          <w:lang w:val="es-ES" w:eastAsia="es-ES"/>
        </w:rPr>
      </w:pPr>
    </w:p>
    <w:p w:rsidR="00413557" w:rsidRPr="00413557" w:rsidRDefault="00413557" w:rsidP="00413557">
      <w:pPr>
        <w:spacing w:after="0" w:line="240" w:lineRule="auto"/>
        <w:jc w:val="both"/>
        <w:rPr>
          <w:rFonts w:ascii="Arial Narrow" w:eastAsia="Times New Roman" w:hAnsi="Arial Narrow" w:cs="Times New Roman"/>
          <w:sz w:val="20"/>
          <w:szCs w:val="24"/>
          <w:lang w:val="es-ES" w:eastAsia="es-ES"/>
        </w:rPr>
      </w:pPr>
      <w:r w:rsidRPr="00413557">
        <w:rPr>
          <w:rFonts w:ascii="Arial Narrow" w:eastAsia="Times New Roman" w:hAnsi="Arial Narrow" w:cs="Times New Roman"/>
          <w:b/>
          <w:sz w:val="20"/>
          <w:szCs w:val="24"/>
          <w:lang w:val="es-ES" w:eastAsia="es-ES"/>
        </w:rPr>
        <w:t>CUARTO.</w:t>
      </w:r>
      <w:r w:rsidRPr="00413557">
        <w:rPr>
          <w:rFonts w:ascii="Arial Narrow" w:eastAsia="Times New Roman" w:hAnsi="Arial Narrow" w:cs="Times New Roman"/>
          <w:sz w:val="20"/>
          <w:szCs w:val="24"/>
          <w:lang w:val="es-ES" w:eastAsia="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413557" w:rsidRPr="00413557" w:rsidRDefault="00413557" w:rsidP="00413557">
      <w:pPr>
        <w:spacing w:after="0" w:line="240" w:lineRule="auto"/>
        <w:ind w:left="567" w:firstLine="141"/>
        <w:jc w:val="both"/>
        <w:rPr>
          <w:rFonts w:ascii="Arial Narrow" w:eastAsia="Times New Roman" w:hAnsi="Arial Narrow" w:cs="Times New Roman"/>
          <w:sz w:val="20"/>
          <w:szCs w:val="24"/>
          <w:lang w:val="es-ES" w:eastAsia="es-ES"/>
        </w:rPr>
      </w:pPr>
    </w:p>
    <w:p w:rsidR="00413557" w:rsidRPr="00413557" w:rsidRDefault="00413557" w:rsidP="00413557">
      <w:pPr>
        <w:spacing w:after="0" w:line="240" w:lineRule="auto"/>
        <w:jc w:val="both"/>
        <w:rPr>
          <w:rFonts w:ascii="Arial Narrow" w:eastAsia="Times New Roman" w:hAnsi="Arial Narrow" w:cs="Times New Roman"/>
          <w:sz w:val="20"/>
          <w:szCs w:val="24"/>
          <w:lang w:val="es-ES" w:eastAsia="es-ES"/>
        </w:rPr>
      </w:pPr>
      <w:r w:rsidRPr="00413557">
        <w:rPr>
          <w:rFonts w:ascii="Arial Narrow" w:eastAsia="Times New Roman" w:hAnsi="Arial Narrow" w:cs="Times New Roman"/>
          <w:b/>
          <w:sz w:val="20"/>
          <w:szCs w:val="24"/>
          <w:lang w:val="es-ES" w:eastAsia="es-ES"/>
        </w:rPr>
        <w:t>QUINTO.</w:t>
      </w:r>
      <w:r w:rsidRPr="00413557">
        <w:rPr>
          <w:rFonts w:ascii="Arial Narrow" w:eastAsia="Times New Roman" w:hAnsi="Arial Narrow" w:cs="Times New Roman"/>
          <w:sz w:val="20"/>
          <w:szCs w:val="24"/>
          <w:lang w:val="es-ES" w:eastAsia="es-ES"/>
        </w:rPr>
        <w:t xml:space="preserve"> Publíquese esta resolución en el Diario Oficial de la Federación, en el Periódico Oficial del Estado de Coahuila de Zaragoza, así como en el Semanario Judicial de la Federación y su Gaceta”.</w:t>
      </w:r>
    </w:p>
    <w:p w:rsidR="00413557" w:rsidRPr="00413557" w:rsidRDefault="00413557" w:rsidP="00413557">
      <w:pPr>
        <w:spacing w:after="0" w:line="240" w:lineRule="auto"/>
        <w:jc w:val="both"/>
        <w:rPr>
          <w:rFonts w:ascii="Arial" w:eastAsia="Times New Roman" w:hAnsi="Arial" w:cs="Times New Roman"/>
          <w:sz w:val="20"/>
          <w:szCs w:val="20"/>
          <w:lang w:eastAsia="es-ES"/>
        </w:rPr>
      </w:pPr>
    </w:p>
    <w:p w:rsidR="00413557" w:rsidRPr="00413557" w:rsidRDefault="00413557" w:rsidP="00413557">
      <w:pPr>
        <w:spacing w:after="0" w:line="240" w:lineRule="auto"/>
        <w:jc w:val="both"/>
        <w:rPr>
          <w:rFonts w:ascii="Arial" w:eastAsia="Times New Roman" w:hAnsi="Arial" w:cs="Times New Roman"/>
          <w:sz w:val="20"/>
          <w:szCs w:val="20"/>
          <w:lang w:eastAsia="es-ES"/>
        </w:rPr>
      </w:pPr>
    </w:p>
    <w:p w:rsidR="00413557" w:rsidRPr="00185D8A" w:rsidRDefault="00413557" w:rsidP="006E4901">
      <w:pPr>
        <w:tabs>
          <w:tab w:val="left" w:pos="8749"/>
        </w:tabs>
        <w:spacing w:after="0" w:line="240" w:lineRule="auto"/>
        <w:jc w:val="center"/>
        <w:rPr>
          <w:rFonts w:ascii="Arial" w:hAnsi="Arial" w:cs="Arial"/>
        </w:rPr>
      </w:pPr>
    </w:p>
    <w:sectPr w:rsidR="00413557" w:rsidRPr="00185D8A" w:rsidSect="0051232C">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8D5" w:rsidRDefault="00EA78D5" w:rsidP="00BE7B93">
      <w:pPr>
        <w:spacing w:after="0" w:line="240" w:lineRule="auto"/>
      </w:pPr>
      <w:r>
        <w:separator/>
      </w:r>
    </w:p>
  </w:endnote>
  <w:endnote w:type="continuationSeparator" w:id="0">
    <w:p w:rsidR="00EA78D5" w:rsidRDefault="00EA78D5" w:rsidP="00BE7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8D5" w:rsidRDefault="00EA78D5" w:rsidP="00BE7B93">
      <w:pPr>
        <w:spacing w:after="0" w:line="240" w:lineRule="auto"/>
      </w:pPr>
      <w:r>
        <w:separator/>
      </w:r>
    </w:p>
  </w:footnote>
  <w:footnote w:type="continuationSeparator" w:id="0">
    <w:p w:rsidR="00EA78D5" w:rsidRDefault="00EA78D5" w:rsidP="00BE7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8EB363E"/>
    <w:multiLevelType w:val="hybridMultilevel"/>
    <w:tmpl w:val="2E0A99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1061E"/>
    <w:multiLevelType w:val="hybridMultilevel"/>
    <w:tmpl w:val="D3B669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41A34063"/>
    <w:multiLevelType w:val="hybridMultilevel"/>
    <w:tmpl w:val="9F40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AE45A8"/>
    <w:multiLevelType w:val="hybridMultilevel"/>
    <w:tmpl w:val="F5264F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E7065D"/>
    <w:multiLevelType w:val="hybridMultilevel"/>
    <w:tmpl w:val="EF66D2F6"/>
    <w:lvl w:ilvl="0" w:tplc="0E063DB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3"/>
  </w:num>
  <w:num w:numId="3">
    <w:abstractNumId w:val="4"/>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8A"/>
    <w:rsid w:val="000653EC"/>
    <w:rsid w:val="00185D8A"/>
    <w:rsid w:val="001E3508"/>
    <w:rsid w:val="0026028D"/>
    <w:rsid w:val="00345A09"/>
    <w:rsid w:val="00402F3D"/>
    <w:rsid w:val="00413557"/>
    <w:rsid w:val="004562E7"/>
    <w:rsid w:val="005923C9"/>
    <w:rsid w:val="006C0D48"/>
    <w:rsid w:val="006E4901"/>
    <w:rsid w:val="00781603"/>
    <w:rsid w:val="007E6691"/>
    <w:rsid w:val="00846E4A"/>
    <w:rsid w:val="00861335"/>
    <w:rsid w:val="00867FB3"/>
    <w:rsid w:val="009A4E80"/>
    <w:rsid w:val="00B40E6A"/>
    <w:rsid w:val="00B65C46"/>
    <w:rsid w:val="00BE7B93"/>
    <w:rsid w:val="00D20B2C"/>
    <w:rsid w:val="00D87EB8"/>
    <w:rsid w:val="00DB2906"/>
    <w:rsid w:val="00E05DD2"/>
    <w:rsid w:val="00EA78D5"/>
    <w:rsid w:val="00F63B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AC5EC7-913F-41FE-8D5A-59B24E56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5D8A"/>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185D8A"/>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185D8A"/>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85D8A"/>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185D8A"/>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185D8A"/>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uiPriority w:val="99"/>
    <w:qFormat/>
    <w:rsid w:val="00185D8A"/>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uiPriority w:val="99"/>
    <w:qFormat/>
    <w:rsid w:val="00185D8A"/>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iPriority w:val="99"/>
    <w:qFormat/>
    <w:rsid w:val="00185D8A"/>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5D8A"/>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185D8A"/>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185D8A"/>
    <w:rPr>
      <w:rFonts w:ascii="Arial" w:eastAsia="Calibri" w:hAnsi="Arial" w:cs="Times New Roman"/>
      <w:b/>
      <w:sz w:val="36"/>
      <w:szCs w:val="20"/>
      <w:lang w:eastAsia="es-ES"/>
    </w:rPr>
  </w:style>
  <w:style w:type="character" w:customStyle="1" w:styleId="Ttulo4Car">
    <w:name w:val="Título 4 Car"/>
    <w:basedOn w:val="Fuentedeprrafopredeter"/>
    <w:link w:val="Ttulo4"/>
    <w:rsid w:val="00185D8A"/>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85D8A"/>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185D8A"/>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185D8A"/>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185D8A"/>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185D8A"/>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185D8A"/>
  </w:style>
  <w:style w:type="table" w:styleId="Tablaconcuadrcula">
    <w:name w:val="Table Grid"/>
    <w:basedOn w:val="Tablanormal"/>
    <w:rsid w:val="00185D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85D8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185D8A"/>
    <w:rPr>
      <w:rFonts w:ascii="Arial" w:eastAsia="Times New Roman" w:hAnsi="Arial" w:cs="Times New Roman"/>
      <w:sz w:val="20"/>
      <w:szCs w:val="20"/>
      <w:lang w:eastAsia="es-ES"/>
    </w:rPr>
  </w:style>
  <w:style w:type="paragraph" w:styleId="Piedepgina">
    <w:name w:val="footer"/>
    <w:basedOn w:val="Normal"/>
    <w:link w:val="PiedepginaCar"/>
    <w:uiPriority w:val="99"/>
    <w:rsid w:val="00185D8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185D8A"/>
    <w:rPr>
      <w:rFonts w:ascii="Arial" w:eastAsia="Times New Roman" w:hAnsi="Arial" w:cs="Times New Roman"/>
      <w:sz w:val="20"/>
      <w:szCs w:val="20"/>
      <w:lang w:eastAsia="es-ES"/>
    </w:rPr>
  </w:style>
  <w:style w:type="paragraph" w:styleId="Sinespaciado">
    <w:name w:val="No Spacing"/>
    <w:uiPriority w:val="1"/>
    <w:qFormat/>
    <w:rsid w:val="00185D8A"/>
    <w:pPr>
      <w:spacing w:after="0" w:line="240" w:lineRule="auto"/>
    </w:pPr>
    <w:rPr>
      <w:rFonts w:ascii="Calibri" w:eastAsia="Calibri" w:hAnsi="Calibri" w:cs="Times New Roman"/>
    </w:rPr>
  </w:style>
  <w:style w:type="paragraph" w:styleId="Listaconvietas">
    <w:name w:val="List Bullet"/>
    <w:basedOn w:val="Normal"/>
    <w:uiPriority w:val="99"/>
    <w:unhideWhenUsed/>
    <w:rsid w:val="00185D8A"/>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185D8A"/>
    <w:rPr>
      <w:color w:val="0000FF"/>
      <w:u w:val="single"/>
    </w:rPr>
  </w:style>
  <w:style w:type="paragraph" w:customStyle="1" w:styleId="Cuerpo">
    <w:name w:val="Cuerpo"/>
    <w:rsid w:val="00185D8A"/>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185D8A"/>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185D8A"/>
    <w:rPr>
      <w:rFonts w:ascii="Arial" w:eastAsia="Times New Roman" w:hAnsi="Arial" w:cs="Times New Roman"/>
      <w:sz w:val="20"/>
      <w:szCs w:val="20"/>
      <w:lang w:eastAsia="es-ES"/>
    </w:rPr>
  </w:style>
  <w:style w:type="paragraph" w:customStyle="1" w:styleId="paragraph">
    <w:name w:val="paragraph"/>
    <w:basedOn w:val="Normal"/>
    <w:rsid w:val="00185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85D8A"/>
  </w:style>
  <w:style w:type="paragraph" w:styleId="NormalWeb">
    <w:name w:val="Normal (Web)"/>
    <w:basedOn w:val="Normal"/>
    <w:uiPriority w:val="99"/>
    <w:unhideWhenUsed/>
    <w:rsid w:val="00185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185D8A"/>
    <w:rPr>
      <w:color w:val="605E5C"/>
      <w:shd w:val="clear" w:color="auto" w:fill="E1DFDD"/>
    </w:rPr>
  </w:style>
  <w:style w:type="paragraph" w:styleId="Textodeglobo">
    <w:name w:val="Balloon Text"/>
    <w:basedOn w:val="Normal"/>
    <w:link w:val="TextodegloboCar"/>
    <w:uiPriority w:val="99"/>
    <w:unhideWhenUsed/>
    <w:rsid w:val="00185D8A"/>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rsid w:val="00185D8A"/>
    <w:rPr>
      <w:rFonts w:ascii="Segoe UI" w:eastAsia="Times New Roman" w:hAnsi="Segoe UI" w:cs="Segoe UI"/>
      <w:sz w:val="18"/>
      <w:szCs w:val="18"/>
      <w:lang w:eastAsia="es-ES"/>
    </w:rPr>
  </w:style>
  <w:style w:type="character" w:styleId="Nmerodepgina">
    <w:name w:val="page number"/>
    <w:basedOn w:val="Fuentedeprrafopredeter"/>
    <w:rsid w:val="00185D8A"/>
  </w:style>
  <w:style w:type="paragraph" w:styleId="Puesto">
    <w:name w:val="Title"/>
    <w:basedOn w:val="Normal"/>
    <w:link w:val="PuestoCar1"/>
    <w:uiPriority w:val="99"/>
    <w:qFormat/>
    <w:rsid w:val="00185D8A"/>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185D8A"/>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99"/>
    <w:rsid w:val="00185D8A"/>
    <w:rPr>
      <w:rFonts w:ascii="Arial" w:eastAsia="Times New Roman" w:hAnsi="Arial" w:cs="Times New Roman"/>
      <w:b/>
      <w:sz w:val="24"/>
      <w:szCs w:val="24"/>
      <w:lang w:eastAsia="es-ES"/>
    </w:rPr>
  </w:style>
  <w:style w:type="paragraph" w:styleId="Prrafodelista">
    <w:name w:val="List Paragraph"/>
    <w:basedOn w:val="Normal"/>
    <w:uiPriority w:val="34"/>
    <w:qFormat/>
    <w:rsid w:val="00185D8A"/>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185D8A"/>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85D8A"/>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185D8A"/>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uiPriority w:val="99"/>
    <w:rsid w:val="00185D8A"/>
    <w:rPr>
      <w:rFonts w:ascii="Tahoma" w:eastAsia="Calibri" w:hAnsi="Tahoma" w:cs="Tahoma"/>
      <w:sz w:val="16"/>
      <w:szCs w:val="16"/>
      <w:lang w:eastAsia="es-ES"/>
    </w:rPr>
  </w:style>
  <w:style w:type="paragraph" w:customStyle="1" w:styleId="Prrafodelista1">
    <w:name w:val="Párrafo de lista1"/>
    <w:basedOn w:val="Normal"/>
    <w:uiPriority w:val="99"/>
    <w:qFormat/>
    <w:rsid w:val="00185D8A"/>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uiPriority w:val="99"/>
    <w:rsid w:val="00185D8A"/>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uiPriority w:val="99"/>
    <w:rsid w:val="00185D8A"/>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185D8A"/>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185D8A"/>
    <w:rPr>
      <w:rFonts w:ascii="Arial" w:eastAsia="Calibri" w:hAnsi="Arial" w:cs="Times New Roman"/>
      <w:sz w:val="20"/>
      <w:szCs w:val="20"/>
      <w:lang w:eastAsia="es-ES"/>
    </w:rPr>
  </w:style>
  <w:style w:type="character" w:styleId="Textoennegrita">
    <w:name w:val="Strong"/>
    <w:basedOn w:val="Fuentedeprrafopredeter"/>
    <w:qFormat/>
    <w:rsid w:val="00185D8A"/>
    <w:rPr>
      <w:rFonts w:cs="Times New Roman"/>
      <w:b/>
      <w:bCs/>
    </w:rPr>
  </w:style>
  <w:style w:type="paragraph" w:styleId="Textoindependiente3">
    <w:name w:val="Body Text 3"/>
    <w:basedOn w:val="Normal"/>
    <w:link w:val="Textoindependiente3Car"/>
    <w:uiPriority w:val="99"/>
    <w:rsid w:val="00185D8A"/>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uiPriority w:val="99"/>
    <w:rsid w:val="00185D8A"/>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185D8A"/>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uiPriority w:val="99"/>
    <w:rsid w:val="00185D8A"/>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uiPriority w:val="99"/>
    <w:rsid w:val="00185D8A"/>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uiPriority w:val="99"/>
    <w:rsid w:val="00185D8A"/>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185D8A"/>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uiPriority w:val="99"/>
    <w:rsid w:val="00185D8A"/>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uiPriority w:val="99"/>
    <w:qFormat/>
    <w:rsid w:val="00185D8A"/>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uiPriority w:val="99"/>
    <w:rsid w:val="00185D8A"/>
    <w:rPr>
      <w:rFonts w:ascii="Arial" w:eastAsia="Times New Roman" w:hAnsi="Arial" w:cs="Times New Roman"/>
      <w:b/>
      <w:bCs/>
      <w:sz w:val="24"/>
      <w:szCs w:val="24"/>
      <w:lang w:val="es-ES" w:eastAsia="es-ES"/>
    </w:rPr>
  </w:style>
  <w:style w:type="paragraph" w:customStyle="1" w:styleId="rbano">
    <w:name w:val="rbano"/>
    <w:basedOn w:val="Normal"/>
    <w:uiPriority w:val="99"/>
    <w:rsid w:val="00185D8A"/>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185D8A"/>
  </w:style>
  <w:style w:type="table" w:customStyle="1" w:styleId="Tablaconcuadrcula1">
    <w:name w:val="Tabla con cuadrícula1"/>
    <w:basedOn w:val="Tablanormal"/>
    <w:next w:val="Tablaconcuadrcula"/>
    <w:rsid w:val="00185D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185D8A"/>
    <w:rPr>
      <w:i/>
      <w:iCs/>
    </w:rPr>
  </w:style>
  <w:style w:type="paragraph" w:customStyle="1" w:styleId="Default">
    <w:name w:val="Default"/>
    <w:rsid w:val="00185D8A"/>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85D8A"/>
    <w:rPr>
      <w:sz w:val="16"/>
      <w:szCs w:val="16"/>
    </w:rPr>
  </w:style>
  <w:style w:type="paragraph" w:styleId="Textocomentario">
    <w:name w:val="annotation text"/>
    <w:basedOn w:val="Normal"/>
    <w:link w:val="TextocomentarioCar"/>
    <w:uiPriority w:val="99"/>
    <w:rsid w:val="00185D8A"/>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185D8A"/>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185D8A"/>
    <w:rPr>
      <w:b/>
      <w:bCs/>
    </w:rPr>
  </w:style>
  <w:style w:type="character" w:customStyle="1" w:styleId="AsuntodelcomentarioCar">
    <w:name w:val="Asunto del comentario Car"/>
    <w:basedOn w:val="TextocomentarioCar"/>
    <w:link w:val="Asuntodelcomentario"/>
    <w:uiPriority w:val="99"/>
    <w:rsid w:val="00185D8A"/>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85D8A"/>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85D8A"/>
    <w:rPr>
      <w:rFonts w:ascii="Consolas" w:eastAsia="Times New Roman" w:hAnsi="Consolas" w:cs="Consolas"/>
      <w:sz w:val="21"/>
      <w:szCs w:val="21"/>
      <w:lang w:val="es-ES_tradnl" w:eastAsia="es-ES"/>
    </w:rPr>
  </w:style>
  <w:style w:type="paragraph" w:customStyle="1" w:styleId="Texto">
    <w:name w:val="Texto"/>
    <w:basedOn w:val="Normal"/>
    <w:link w:val="TextoCar"/>
    <w:rsid w:val="00185D8A"/>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85D8A"/>
    <w:rPr>
      <w:rFonts w:ascii="Arial" w:eastAsia="Times New Roman" w:hAnsi="Arial" w:cs="Times New Roman"/>
      <w:sz w:val="18"/>
      <w:szCs w:val="18"/>
      <w:lang w:val="es-ES" w:eastAsia="es-MX"/>
    </w:rPr>
  </w:style>
  <w:style w:type="paragraph" w:customStyle="1" w:styleId="P18">
    <w:name w:val="P18"/>
    <w:basedOn w:val="Normal"/>
    <w:hidden/>
    <w:uiPriority w:val="99"/>
    <w:rsid w:val="00185D8A"/>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uiPriority w:val="99"/>
    <w:rsid w:val="00185D8A"/>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uiPriority w:val="99"/>
    <w:rsid w:val="00185D8A"/>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185D8A"/>
    <w:rPr>
      <w:color w:val="954F72" w:themeColor="followedHyperlink"/>
      <w:u w:val="single"/>
    </w:rPr>
  </w:style>
  <w:style w:type="character" w:customStyle="1" w:styleId="estilo10">
    <w:name w:val="estilo10"/>
    <w:basedOn w:val="Fuentedeprrafopredeter"/>
    <w:rsid w:val="00185D8A"/>
  </w:style>
  <w:style w:type="character" w:customStyle="1" w:styleId="estilo21">
    <w:name w:val="estilo21"/>
    <w:basedOn w:val="Fuentedeprrafopredeter"/>
    <w:rsid w:val="00185D8A"/>
  </w:style>
  <w:style w:type="character" w:customStyle="1" w:styleId="estilo9">
    <w:name w:val="estilo9"/>
    <w:basedOn w:val="Fuentedeprrafopredeter"/>
    <w:rsid w:val="00185D8A"/>
  </w:style>
  <w:style w:type="character" w:customStyle="1" w:styleId="apple-converted-space">
    <w:name w:val="apple-converted-space"/>
    <w:basedOn w:val="Fuentedeprrafopredeter"/>
    <w:rsid w:val="00185D8A"/>
  </w:style>
  <w:style w:type="paragraph" w:customStyle="1" w:styleId="ecxmsonormal">
    <w:name w:val="ecxmsonormal"/>
    <w:basedOn w:val="Normal"/>
    <w:rsid w:val="00185D8A"/>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185D8A"/>
  </w:style>
  <w:style w:type="character" w:customStyle="1" w:styleId="Textoindependiente2Car1">
    <w:name w:val="Texto independiente 2 Car1"/>
    <w:basedOn w:val="Fuentedeprrafopredeter"/>
    <w:uiPriority w:val="99"/>
    <w:semiHidden/>
    <w:rsid w:val="00185D8A"/>
  </w:style>
  <w:style w:type="character" w:customStyle="1" w:styleId="EncabezadoCar1">
    <w:name w:val="Encabezado Car1"/>
    <w:basedOn w:val="Fuentedeprrafopredeter"/>
    <w:uiPriority w:val="99"/>
    <w:semiHidden/>
    <w:rsid w:val="00185D8A"/>
  </w:style>
  <w:style w:type="character" w:customStyle="1" w:styleId="PiedepginaCar1">
    <w:name w:val="Pie de página Car1"/>
    <w:basedOn w:val="Fuentedeprrafopredeter"/>
    <w:uiPriority w:val="99"/>
    <w:semiHidden/>
    <w:rsid w:val="00185D8A"/>
  </w:style>
  <w:style w:type="character" w:customStyle="1" w:styleId="TextodegloboCar1">
    <w:name w:val="Texto de globo Car1"/>
    <w:basedOn w:val="Fuentedeprrafopredeter"/>
    <w:uiPriority w:val="99"/>
    <w:semiHidden/>
    <w:rsid w:val="00185D8A"/>
    <w:rPr>
      <w:rFonts w:ascii="Segoe UI" w:hAnsi="Segoe UI" w:cs="Segoe UI"/>
      <w:sz w:val="18"/>
      <w:szCs w:val="18"/>
    </w:rPr>
  </w:style>
  <w:style w:type="numbering" w:customStyle="1" w:styleId="Sinlista111">
    <w:name w:val="Sin lista111"/>
    <w:next w:val="Sinlista"/>
    <w:uiPriority w:val="99"/>
    <w:semiHidden/>
    <w:unhideWhenUsed/>
    <w:rsid w:val="00185D8A"/>
  </w:style>
  <w:style w:type="paragraph" w:customStyle="1" w:styleId="Puesto1">
    <w:name w:val="Puesto1"/>
    <w:basedOn w:val="Normal"/>
    <w:link w:val="PuestoCar"/>
    <w:qFormat/>
    <w:rsid w:val="00185D8A"/>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185D8A"/>
    <w:rPr>
      <w:rFonts w:ascii="Arial" w:eastAsia="Times New Roman" w:hAnsi="Arial" w:cs="Times New Roman"/>
      <w:b/>
      <w:sz w:val="24"/>
      <w:szCs w:val="24"/>
      <w:lang w:eastAsia="es-ES"/>
    </w:rPr>
  </w:style>
  <w:style w:type="paragraph" w:customStyle="1" w:styleId="msonormal0">
    <w:name w:val="msonormal"/>
    <w:basedOn w:val="Normal"/>
    <w:uiPriority w:val="99"/>
    <w:rsid w:val="00185D8A"/>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185D8A"/>
    <w:rPr>
      <w:rFonts w:ascii="Arial" w:hAnsi="Arial"/>
      <w:b/>
      <w:color w:val="000000"/>
      <w:u w:val="single"/>
      <w:lang w:val="es-ES" w:eastAsia="es-ES"/>
    </w:rPr>
  </w:style>
  <w:style w:type="paragraph" w:customStyle="1" w:styleId="RENDONDEO">
    <w:name w:val="RENDONDEO"/>
    <w:basedOn w:val="Normal"/>
    <w:link w:val="RENDONDEOCar"/>
    <w:uiPriority w:val="99"/>
    <w:rsid w:val="00185D8A"/>
    <w:pPr>
      <w:spacing w:after="0" w:line="240" w:lineRule="auto"/>
      <w:jc w:val="both"/>
    </w:pPr>
    <w:rPr>
      <w:rFonts w:ascii="Arial" w:hAnsi="Arial"/>
      <w:b/>
      <w:color w:val="000000"/>
      <w:u w:val="single"/>
      <w:lang w:val="es-ES" w:eastAsia="es-ES"/>
    </w:rPr>
  </w:style>
  <w:style w:type="character" w:customStyle="1" w:styleId="CharAttribute14">
    <w:name w:val="CharAttribute14"/>
    <w:rsid w:val="00185D8A"/>
    <w:rPr>
      <w:rFonts w:ascii="Arial" w:eastAsia="Calibri"/>
      <w:sz w:val="26"/>
    </w:rPr>
  </w:style>
  <w:style w:type="paragraph" w:customStyle="1" w:styleId="m2135201184307424759s12">
    <w:name w:val="m_2135201184307424759s12"/>
    <w:basedOn w:val="Normal"/>
    <w:rsid w:val="00185D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185D8A"/>
  </w:style>
  <w:style w:type="numbering" w:customStyle="1" w:styleId="Sinlista2">
    <w:name w:val="Sin lista2"/>
    <w:next w:val="Sinlista"/>
    <w:uiPriority w:val="99"/>
    <w:semiHidden/>
    <w:unhideWhenUsed/>
    <w:rsid w:val="00185D8A"/>
  </w:style>
  <w:style w:type="numbering" w:customStyle="1" w:styleId="Sinlista12">
    <w:name w:val="Sin lista12"/>
    <w:next w:val="Sinlista"/>
    <w:uiPriority w:val="99"/>
    <w:semiHidden/>
    <w:unhideWhenUsed/>
    <w:rsid w:val="00185D8A"/>
  </w:style>
  <w:style w:type="numbering" w:customStyle="1" w:styleId="Sinlista112">
    <w:name w:val="Sin lista112"/>
    <w:next w:val="Sinlista"/>
    <w:uiPriority w:val="99"/>
    <w:semiHidden/>
    <w:unhideWhenUsed/>
    <w:rsid w:val="00185D8A"/>
  </w:style>
  <w:style w:type="table" w:customStyle="1" w:styleId="Listaclara1">
    <w:name w:val="Lista clara1"/>
    <w:uiPriority w:val="99"/>
    <w:rsid w:val="00185D8A"/>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185D8A"/>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185D8A"/>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18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E49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107C-EFF3-4D89-98E2-66FD8C60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11469</Words>
  <Characters>63081</Characters>
  <Application>Microsoft Office Word</Application>
  <DocSecurity>0</DocSecurity>
  <Lines>525</Lines>
  <Paragraphs>148</Paragraphs>
  <ScaleCrop>false</ScaleCrop>
  <Company/>
  <LinksUpToDate>false</LinksUpToDate>
  <CharactersWithSpaces>74402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22</cp:revision>
  <dcterms:created xsi:type="dcterms:W3CDTF">2020-01-13T18:16:00Z</dcterms:created>
  <dcterms:modified xsi:type="dcterms:W3CDTF">2020-12-04T19:14:00Z</dcterms:modified>
</cp:coreProperties>
</file>