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15" w:rsidRPr="00EB6115" w:rsidRDefault="00EB6115" w:rsidP="00EB6115">
      <w:pPr>
        <w:jc w:val="both"/>
        <w:rPr>
          <w:rFonts w:ascii="Arial" w:hAnsi="Arial" w:cs="Arial"/>
          <w:b/>
          <w:i/>
          <w:lang w:val="es-MX"/>
        </w:rPr>
      </w:pPr>
      <w:bookmarkStart w:id="0" w:name="_Hlk534796217"/>
      <w:r w:rsidRPr="00EB6115">
        <w:rPr>
          <w:rFonts w:ascii="Arial" w:hAnsi="Arial" w:cs="Arial"/>
          <w:b/>
          <w:i/>
          <w:lang w:val="es-MX"/>
        </w:rPr>
        <w:t>TEXTO ORIGINAL.</w:t>
      </w:r>
    </w:p>
    <w:p w:rsidR="00EB6115" w:rsidRPr="00EB6115" w:rsidRDefault="00EB6115" w:rsidP="00EB6115">
      <w:pPr>
        <w:tabs>
          <w:tab w:val="left" w:pos="8749"/>
        </w:tabs>
        <w:jc w:val="both"/>
        <w:rPr>
          <w:rFonts w:ascii="Arial" w:hAnsi="Arial" w:cs="Arial"/>
          <w:b/>
          <w:i/>
          <w:snapToGrid w:val="0"/>
          <w:lang w:val="es-MX"/>
        </w:rPr>
      </w:pPr>
    </w:p>
    <w:p w:rsidR="00EB6115" w:rsidRPr="00EB6115" w:rsidRDefault="00EB6115" w:rsidP="00EB6115">
      <w:pPr>
        <w:tabs>
          <w:tab w:val="left" w:pos="8749"/>
        </w:tabs>
        <w:jc w:val="both"/>
        <w:rPr>
          <w:rFonts w:ascii="Arial" w:hAnsi="Arial" w:cs="Arial"/>
          <w:b/>
          <w:i/>
          <w:snapToGrid w:val="0"/>
          <w:lang w:val="es-MX"/>
        </w:rPr>
      </w:pPr>
      <w:r w:rsidRPr="00EB6115">
        <w:rPr>
          <w:rFonts w:ascii="Arial" w:hAnsi="Arial" w:cs="Arial"/>
          <w:b/>
          <w:i/>
          <w:snapToGrid w:val="0"/>
          <w:lang w:val="es-MX"/>
        </w:rPr>
        <w:t>Ley publicada en el Periódico Oficial, el jueves 31 de diciembre de 2020.</w:t>
      </w:r>
    </w:p>
    <w:p w:rsidR="00EB6115" w:rsidRPr="00EB6115" w:rsidRDefault="00EB6115" w:rsidP="00EB6115">
      <w:pPr>
        <w:jc w:val="both"/>
        <w:rPr>
          <w:rFonts w:ascii="Arial" w:hAnsi="Arial" w:cs="Arial"/>
          <w:b/>
          <w:snapToGrid w:val="0"/>
          <w:lang w:val="es-ES_tradnl"/>
        </w:rPr>
      </w:pPr>
    </w:p>
    <w:p w:rsidR="00EB6115" w:rsidRPr="00EB6115" w:rsidRDefault="00EB6115" w:rsidP="00EB6115">
      <w:pPr>
        <w:jc w:val="both"/>
        <w:rPr>
          <w:rFonts w:ascii="Arial" w:hAnsi="Arial" w:cs="Arial"/>
          <w:b/>
          <w:snapToGrid w:val="0"/>
          <w:lang w:val="es-ES_tradnl"/>
        </w:rPr>
      </w:pPr>
      <w:r w:rsidRPr="00EB6115">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1F5A47" w:rsidRDefault="001F5A47" w:rsidP="001F5A47">
      <w:pPr>
        <w:jc w:val="both"/>
        <w:rPr>
          <w:rFonts w:ascii="Arial" w:hAnsi="Arial" w:cs="Arial"/>
          <w:b/>
          <w:snapToGrid w:val="0"/>
          <w:sz w:val="26"/>
          <w:szCs w:val="26"/>
          <w:lang w:val="es-ES_tradnl"/>
        </w:rPr>
      </w:pPr>
    </w:p>
    <w:p w:rsidR="001F5A47" w:rsidRPr="00753698" w:rsidRDefault="001F5A47" w:rsidP="001F5A47">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1F5A47" w:rsidRPr="00753698" w:rsidRDefault="001F5A47" w:rsidP="001F5A47">
      <w:pPr>
        <w:jc w:val="both"/>
        <w:rPr>
          <w:rFonts w:ascii="Arial" w:hAnsi="Arial" w:cs="Arial"/>
          <w:b/>
          <w:snapToGrid w:val="0"/>
          <w:sz w:val="26"/>
          <w:szCs w:val="26"/>
          <w:lang w:val="es-ES_tradnl"/>
        </w:rPr>
      </w:pPr>
    </w:p>
    <w:p w:rsidR="001F5A47" w:rsidRPr="00753698" w:rsidRDefault="001F5A47" w:rsidP="001F5A47">
      <w:pPr>
        <w:jc w:val="both"/>
        <w:rPr>
          <w:rFonts w:ascii="Arial" w:hAnsi="Arial" w:cs="Arial"/>
          <w:b/>
          <w:snapToGrid w:val="0"/>
          <w:sz w:val="26"/>
          <w:szCs w:val="26"/>
          <w:lang w:val="es-ES_tradnl"/>
        </w:rPr>
      </w:pPr>
    </w:p>
    <w:p w:rsidR="001F5A47" w:rsidRPr="00753698" w:rsidRDefault="001F5A47" w:rsidP="001F5A4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1F5A47" w:rsidRPr="00753698" w:rsidRDefault="001F5A47" w:rsidP="001F5A47">
      <w:pPr>
        <w:widowControl w:val="0"/>
        <w:jc w:val="both"/>
        <w:rPr>
          <w:rFonts w:ascii="Arial" w:hAnsi="Arial" w:cs="Arial"/>
          <w:b/>
          <w:snapToGrid w:val="0"/>
          <w:sz w:val="26"/>
          <w:szCs w:val="26"/>
          <w:lang w:val="es-ES_tradnl"/>
        </w:rPr>
      </w:pPr>
    </w:p>
    <w:p w:rsidR="001F5A47" w:rsidRPr="00500B72" w:rsidRDefault="001F5A47" w:rsidP="001F5A4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931.-</w:t>
      </w:r>
    </w:p>
    <w:p w:rsidR="006837FF" w:rsidRDefault="006837FF" w:rsidP="000D75AF">
      <w:pPr>
        <w:jc w:val="both"/>
        <w:rPr>
          <w:rFonts w:ascii="Arial" w:hAnsi="Arial" w:cs="Arial"/>
          <w:sz w:val="22"/>
          <w:szCs w:val="22"/>
        </w:rPr>
      </w:pPr>
    </w:p>
    <w:p w:rsidR="00EB6115" w:rsidRPr="00395716" w:rsidRDefault="00EB6115" w:rsidP="000D75AF">
      <w:pPr>
        <w:jc w:val="both"/>
        <w:rPr>
          <w:rFonts w:ascii="Arial" w:hAnsi="Arial" w:cs="Arial"/>
          <w:sz w:val="22"/>
          <w:szCs w:val="22"/>
        </w:rPr>
      </w:pPr>
    </w:p>
    <w:p w:rsidR="000D75AF" w:rsidRDefault="006837FF" w:rsidP="000D75AF">
      <w:pPr>
        <w:jc w:val="center"/>
        <w:rPr>
          <w:rFonts w:ascii="Arial" w:hAnsi="Arial" w:cs="Arial"/>
          <w:b/>
          <w:noProof/>
          <w:sz w:val="22"/>
          <w:szCs w:val="22"/>
          <w:lang w:val="es-419"/>
        </w:rPr>
      </w:pPr>
      <w:r w:rsidRPr="00395716">
        <w:rPr>
          <w:rFonts w:ascii="Arial" w:hAnsi="Arial" w:cs="Arial"/>
          <w:b/>
          <w:noProof/>
          <w:sz w:val="22"/>
          <w:szCs w:val="22"/>
        </w:rPr>
        <w:t>LEY DE INGRESOS DE CUATRO CIÉNEGAS, COAHUILA DE ZARAGOZA</w:t>
      </w:r>
      <w:r w:rsidR="000D75AF">
        <w:rPr>
          <w:rFonts w:ascii="Arial" w:hAnsi="Arial" w:cs="Arial"/>
          <w:b/>
          <w:noProof/>
          <w:sz w:val="22"/>
          <w:szCs w:val="22"/>
          <w:lang w:val="es-419"/>
        </w:rPr>
        <w:t>,</w:t>
      </w:r>
    </w:p>
    <w:p w:rsidR="006837FF" w:rsidRPr="00395716" w:rsidRDefault="000D75AF" w:rsidP="000D75AF">
      <w:pPr>
        <w:jc w:val="center"/>
        <w:rPr>
          <w:rFonts w:ascii="Arial" w:hAnsi="Arial" w:cs="Arial"/>
          <w:b/>
          <w:noProof/>
          <w:sz w:val="22"/>
          <w:szCs w:val="22"/>
        </w:rPr>
      </w:pPr>
      <w:r>
        <w:rPr>
          <w:rFonts w:ascii="Arial" w:hAnsi="Arial" w:cs="Arial"/>
          <w:b/>
          <w:noProof/>
          <w:sz w:val="22"/>
          <w:szCs w:val="22"/>
          <w:lang w:val="es-419"/>
        </w:rPr>
        <w:t xml:space="preserve"> PARA EL</w:t>
      </w:r>
      <w:r w:rsidR="006837FF" w:rsidRPr="00395716">
        <w:rPr>
          <w:rFonts w:ascii="Arial" w:hAnsi="Arial" w:cs="Arial"/>
          <w:b/>
          <w:noProof/>
          <w:sz w:val="22"/>
          <w:szCs w:val="22"/>
        </w:rPr>
        <w:t xml:space="preserve"> EJERCICIO FISCAL DEL AÑO 2021</w:t>
      </w:r>
    </w:p>
    <w:p w:rsidR="006837FF" w:rsidRPr="00395716" w:rsidRDefault="006837FF" w:rsidP="000D75AF">
      <w:pPr>
        <w:jc w:val="center"/>
        <w:rPr>
          <w:rFonts w:ascii="Arial" w:hAnsi="Arial" w:cs="Arial"/>
          <w:b/>
          <w:bCs/>
          <w:noProof/>
          <w:sz w:val="22"/>
          <w:szCs w:val="22"/>
        </w:rPr>
      </w:pP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t>TITULO PRIMERO</w:t>
      </w: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t>DISPOSICIONES GENERALES</w:t>
      </w:r>
    </w:p>
    <w:p w:rsidR="006837FF" w:rsidRPr="00395716" w:rsidRDefault="006837FF" w:rsidP="000D75AF">
      <w:pPr>
        <w:tabs>
          <w:tab w:val="left" w:pos="7548"/>
        </w:tabs>
        <w:jc w:val="both"/>
        <w:rPr>
          <w:rFonts w:ascii="Arial" w:hAnsi="Arial" w:cs="Arial"/>
          <w:b/>
          <w:bCs/>
          <w:noProof/>
          <w:color w:val="000000"/>
          <w:sz w:val="22"/>
          <w:szCs w:val="22"/>
        </w:rPr>
      </w:pPr>
      <w:r w:rsidRPr="00395716">
        <w:rPr>
          <w:rFonts w:ascii="Arial" w:hAnsi="Arial" w:cs="Arial"/>
          <w:b/>
          <w:bCs/>
          <w:noProof/>
          <w:color w:val="000000"/>
          <w:sz w:val="22"/>
          <w:szCs w:val="22"/>
        </w:rPr>
        <w:tab/>
      </w:r>
    </w:p>
    <w:p w:rsidR="006837FF" w:rsidRPr="00395716" w:rsidRDefault="006837FF" w:rsidP="000D75AF">
      <w:pPr>
        <w:jc w:val="both"/>
        <w:rPr>
          <w:rFonts w:ascii="Arial" w:hAnsi="Arial" w:cs="Arial"/>
          <w:noProof/>
          <w:color w:val="000000"/>
          <w:sz w:val="22"/>
          <w:szCs w:val="22"/>
        </w:rPr>
      </w:pPr>
      <w:r w:rsidRPr="00395716">
        <w:rPr>
          <w:rFonts w:ascii="Arial" w:hAnsi="Arial" w:cs="Arial"/>
          <w:b/>
          <w:noProof/>
          <w:color w:val="000000"/>
          <w:sz w:val="22"/>
          <w:szCs w:val="22"/>
        </w:rPr>
        <w:t xml:space="preserve">ARTÍCULO 1.- </w:t>
      </w:r>
      <w:r w:rsidRPr="00395716">
        <w:rPr>
          <w:rFonts w:ascii="Arial" w:hAnsi="Arial" w:cs="Arial"/>
          <w:noProof/>
          <w:color w:val="000000"/>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Cuatro Ciénegas, Coahuila de Zaragoza.</w:t>
      </w:r>
    </w:p>
    <w:p w:rsidR="006837FF" w:rsidRPr="00395716" w:rsidRDefault="006837FF" w:rsidP="000D75AF">
      <w:pPr>
        <w:jc w:val="both"/>
        <w:rPr>
          <w:rFonts w:ascii="Arial" w:hAnsi="Arial" w:cs="Arial"/>
          <w:noProof/>
          <w:color w:val="000000"/>
          <w:sz w:val="22"/>
          <w:szCs w:val="22"/>
        </w:rPr>
      </w:pPr>
    </w:p>
    <w:p w:rsidR="006837FF" w:rsidRDefault="006837FF" w:rsidP="000D75AF">
      <w:pPr>
        <w:jc w:val="both"/>
        <w:rPr>
          <w:rFonts w:ascii="Arial" w:hAnsi="Arial" w:cs="Arial"/>
          <w:noProof/>
          <w:color w:val="000000"/>
          <w:sz w:val="22"/>
          <w:szCs w:val="22"/>
        </w:rPr>
      </w:pPr>
      <w:r w:rsidRPr="00395716">
        <w:rPr>
          <w:rFonts w:ascii="Arial" w:hAnsi="Arial" w:cs="Arial"/>
          <w:noProof/>
          <w:color w:val="000000"/>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AE2E56" w:rsidRDefault="00AE2E56" w:rsidP="000D75AF">
      <w:pPr>
        <w:jc w:val="both"/>
        <w:rPr>
          <w:rFonts w:ascii="Arial" w:hAnsi="Arial" w:cs="Arial"/>
          <w:noProof/>
          <w:color w:val="000000"/>
          <w:sz w:val="22"/>
          <w:szCs w:val="22"/>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03"/>
        <w:gridCol w:w="504"/>
        <w:gridCol w:w="6752"/>
        <w:gridCol w:w="1941"/>
      </w:tblGrid>
      <w:tr w:rsidR="00AE2E56" w:rsidRPr="00AE2E56" w:rsidTr="00AE2E56">
        <w:trPr>
          <w:trHeight w:val="239"/>
          <w:jc w:val="center"/>
        </w:trPr>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jc w:val="center"/>
              <w:rPr>
                <w:rFonts w:ascii="Arial" w:hAnsi="Arial" w:cs="Arial"/>
                <w:b/>
                <w:bCs/>
                <w:noProof/>
                <w:color w:val="000000"/>
                <w:sz w:val="22"/>
                <w:szCs w:val="22"/>
              </w:rPr>
            </w:pPr>
            <w:r w:rsidRPr="00AE2E56">
              <w:rPr>
                <w:rFonts w:ascii="Arial" w:hAnsi="Arial" w:cs="Arial"/>
                <w:b/>
                <w:bCs/>
                <w:noProof/>
                <w:color w:val="000000"/>
                <w:sz w:val="22"/>
                <w:szCs w:val="22"/>
              </w:rPr>
              <w:t>PRESUPUESTO DE INGRESOS CONTENIDO EN LA LEY DE INGRESOS CUATRO CIÉNEGAS</w:t>
            </w:r>
          </w:p>
        </w:tc>
        <w:tc>
          <w:tcPr>
            <w:tcW w:w="1941" w:type="dxa"/>
            <w:tcBorders>
              <w:top w:val="single" w:sz="4" w:space="0" w:color="auto"/>
              <w:left w:val="single" w:sz="4" w:space="0" w:color="auto"/>
              <w:bottom w:val="single" w:sz="4" w:space="0" w:color="auto"/>
              <w:right w:val="single" w:sz="4" w:space="0" w:color="auto"/>
            </w:tcBorders>
          </w:tcPr>
          <w:p w:rsidR="00AE2E56" w:rsidRPr="00AE2E56" w:rsidRDefault="00AE2E56" w:rsidP="009266B9">
            <w:pPr>
              <w:jc w:val="center"/>
              <w:rPr>
                <w:rFonts w:ascii="Arial" w:hAnsi="Arial" w:cs="Arial"/>
                <w:b/>
                <w:bCs/>
                <w:noProof/>
                <w:color w:val="000000"/>
                <w:sz w:val="22"/>
                <w:szCs w:val="22"/>
              </w:rPr>
            </w:pPr>
          </w:p>
          <w:p w:rsidR="00AE2E56" w:rsidRPr="00AE2E56" w:rsidRDefault="00AE2E56" w:rsidP="009266B9">
            <w:pPr>
              <w:jc w:val="center"/>
              <w:rPr>
                <w:rFonts w:ascii="Arial" w:hAnsi="Arial" w:cs="Arial"/>
                <w:b/>
                <w:bCs/>
                <w:noProof/>
                <w:color w:val="000000"/>
                <w:sz w:val="22"/>
                <w:szCs w:val="22"/>
              </w:rPr>
            </w:pPr>
            <w:r w:rsidRPr="00AE2E56">
              <w:rPr>
                <w:rFonts w:ascii="Arial" w:hAnsi="Arial" w:cs="Arial"/>
                <w:b/>
                <w:bCs/>
                <w:noProof/>
                <w:color w:val="000000"/>
                <w:sz w:val="22"/>
                <w:szCs w:val="22"/>
              </w:rPr>
              <w:t>2021</w:t>
            </w:r>
          </w:p>
        </w:tc>
      </w:tr>
      <w:tr w:rsidR="00AE2E56" w:rsidRPr="00AE2E56" w:rsidTr="00AE2E56">
        <w:trPr>
          <w:trHeight w:val="239"/>
          <w:jc w:val="center"/>
        </w:trPr>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de la Administración Centralizada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63,890,988.40</w:t>
            </w:r>
          </w:p>
        </w:tc>
      </w:tr>
      <w:tr w:rsidR="00AE2E56" w:rsidRPr="00AE2E56" w:rsidTr="00AE2E56">
        <w:trPr>
          <w:trHeight w:val="239"/>
          <w:jc w:val="center"/>
        </w:trPr>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de la Administración Descentralizada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4,773,229.60</w:t>
            </w:r>
          </w:p>
        </w:tc>
      </w:tr>
      <w:tr w:rsidR="00AE2E56" w:rsidRPr="00AE2E56" w:rsidTr="00AE2E56">
        <w:trPr>
          <w:trHeight w:val="277"/>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AE2E56" w:rsidRPr="00AE2E56" w:rsidRDefault="00AE2E56" w:rsidP="009266B9">
            <w:pPr>
              <w:rPr>
                <w:rFonts w:ascii="Arial" w:hAnsi="Arial" w:cs="Arial"/>
                <w:b/>
                <w:bCs/>
                <w:noProof/>
                <w:sz w:val="22"/>
                <w:szCs w:val="22"/>
              </w:rPr>
            </w:pPr>
            <w:r w:rsidRPr="00AE2E56">
              <w:rPr>
                <w:rFonts w:ascii="Arial" w:hAnsi="Arial" w:cs="Arial"/>
                <w:b/>
                <w:bCs/>
                <w:noProof/>
                <w:sz w:val="22"/>
                <w:szCs w:val="22"/>
              </w:rPr>
              <w:t>TOTAL DE INGRESOS</w:t>
            </w:r>
          </w:p>
        </w:tc>
        <w:tc>
          <w:tcPr>
            <w:tcW w:w="1941" w:type="dxa"/>
            <w:tcBorders>
              <w:top w:val="single" w:sz="4" w:space="0" w:color="auto"/>
              <w:left w:val="single" w:sz="4" w:space="0" w:color="auto"/>
              <w:bottom w:val="single" w:sz="4" w:space="0" w:color="auto"/>
              <w:right w:val="single" w:sz="4" w:space="0" w:color="auto"/>
            </w:tcBorders>
            <w:shd w:val="clear" w:color="auto" w:fill="A6A6A6"/>
            <w:vAlign w:val="center"/>
          </w:tcPr>
          <w:p w:rsidR="00AE2E56" w:rsidRPr="00AE2E56" w:rsidRDefault="00AE2E56" w:rsidP="009266B9">
            <w:pPr>
              <w:jc w:val="right"/>
              <w:rPr>
                <w:rFonts w:ascii="Arial" w:hAnsi="Arial" w:cs="Arial"/>
                <w:b/>
                <w:bCs/>
                <w:noProof/>
                <w:sz w:val="22"/>
                <w:szCs w:val="22"/>
              </w:rPr>
            </w:pPr>
          </w:p>
        </w:tc>
      </w:tr>
      <w:tr w:rsidR="00AE2E56" w:rsidRPr="00AE2E56" w:rsidTr="00AE2E56">
        <w:trPr>
          <w:trHeight w:val="277"/>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1</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Impuestos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7,837,628.56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Impuestos Sobre el Patrimonio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6,779,062.00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Predial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3,525,112.45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Adquisición de Inmuebles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3,253,950.00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299,213.09</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 de Impuestos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299,213.08</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Impuestos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759,353.48</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el Ejercicio de Actividades Mercantiles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284,064.50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Espectáculos y Diversiones Públicas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475.288.98</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Loterías, Rifas y Sorteos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Predial de ejercicios anteriores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Impuesto sobre Adquisición de Inmuebles de ejercicios anteriores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2</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Cuotas y Aportaciones de seguridad social</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3</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Contribuciones de Mejoras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150,430.64</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de Mejoras por Obras Públicas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150,430.65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Gasto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Obra Pública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Responsabilidad Objetiva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15,495.00</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Mantenimiento, Mejoramiento y Equipamiento del Cuerpo de Bomberos de los Municipios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26,987.12</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Mantenimiento y Conservación del Centro Histórico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80,961.37</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Contribución por Otros Servicios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eastAsia="Calibri" w:hAnsi="Arial" w:cs="Arial"/>
                <w:b/>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Mantenimiento e instalación de señalamientos viales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eastAsia="Calibri" w:hAnsi="Arial" w:cs="Arial"/>
                <w:b/>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Fortalecimiento del Sistema de Protección Civil Municipal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eastAsia="Calibri" w:hAnsi="Arial" w:cs="Arial"/>
                <w:b/>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Desarrollo Integral de la Familia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26987.12</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Contribuciones de Mejoras no comprendidas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71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Contribuciones de Mejoras no comprendidas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4</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Derechos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2,634,316.05</w:t>
            </w:r>
          </w:p>
        </w:tc>
      </w:tr>
      <w:tr w:rsidR="00AE2E56" w:rsidRPr="00AE2E56" w:rsidTr="00AE2E56">
        <w:trPr>
          <w:trHeight w:val="502"/>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por el Uso, Goce, Aprovechamiento o Explotación de Bienes de Dominio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15,158.24</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Arrastre y Almacenaje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10,330.00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 la Ocupación de las Vías Públicas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2,241.61</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del Uso de las Pensiones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2,586.63</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del Uso de Otros Bienes de Dominio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por Prestación de Servicios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1,553,221.89</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Agua Potable y Alcantarillado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Rastros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31,385.63</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Alumbrado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1,085,592.10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en Mercados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Aseo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140,115.60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Seguridad Pública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25,825.00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en Panteones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Tránsito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124,734.75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Previsión Social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1,549.50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10</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Protección Civil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144,019.31</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de Saneamiento y Aguas Residuales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en Materia de Educación y Cultura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Servicios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Derechos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1,018,786.84</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para Construcción</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101,868.02</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por Alineación de Predios y Asignación de Números Oficiales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22,361.35</w:t>
            </w:r>
          </w:p>
        </w:tc>
      </w:tr>
      <w:tr w:rsidR="00AE2E56" w:rsidRPr="00AE2E56" w:rsidTr="00AE2E56">
        <w:trPr>
          <w:trHeight w:val="243"/>
          <w:jc w:val="center"/>
        </w:trPr>
        <w:tc>
          <w:tcPr>
            <w:tcW w:w="421" w:type="dxa"/>
            <w:tcBorders>
              <w:top w:val="single" w:sz="4" w:space="0" w:color="auto"/>
              <w:left w:val="single" w:sz="4" w:space="0" w:color="auto"/>
              <w:bottom w:val="single" w:sz="4" w:space="0" w:color="auto"/>
              <w:right w:val="single" w:sz="4" w:space="0" w:color="auto"/>
            </w:tcBorders>
            <w:noWrap/>
            <w:vAlign w:val="center"/>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para Fraccionamientos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51,270.86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Licencias para Establecimientos que</w:t>
            </w:r>
          </w:p>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Expendan Bebidas Alcohólicas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561,824.15</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para la Colocación y Uso de Anuncios y Carteles Publicitarios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39,517.41</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Catastrales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173,500.00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7</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Servicios por Certificaciones y Legalizaciones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477.24</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8</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Expedición de Licencias, Permisos, Autorizaciones y Servicios de Control Ambiental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67,966.99</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Accesorios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47,149.06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Recargos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47,149.06</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Derechos causados en ejercicios fiscales anteriores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5</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Productos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noProof/>
                <w:color w:val="000000"/>
                <w:sz w:val="22"/>
                <w:szCs w:val="22"/>
              </w:rPr>
            </w:pPr>
            <w:r w:rsidRPr="00AE2E56">
              <w:rPr>
                <w:rFonts w:ascii="Arial" w:hAnsi="Arial" w:cs="Arial"/>
                <w:b/>
                <w:noProof/>
                <w:color w:val="000000"/>
                <w:sz w:val="22"/>
                <w:szCs w:val="22"/>
              </w:rPr>
              <w:t>15,340.05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Productos de Tipo Corriente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15,340.05</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 la Venta o Arrendamiento de Lotes y Gavetas de los Panteones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15,340.05</w:t>
            </w:r>
          </w:p>
        </w:tc>
      </w:tr>
      <w:tr w:rsidR="00AE2E56" w:rsidRPr="00AE2E56" w:rsidTr="00AE2E56">
        <w:trPr>
          <w:trHeight w:val="47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Provenientes del Arrendamiento de Locales Ubicados en los Mercados Municipales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Productos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Productos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Productos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898"/>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Productos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71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Productos no comprendidos en las fracciones de la Ley de Ingresos causadas en ejercicios fiscales anteriores pendientes de liquidación o pago</w:t>
            </w:r>
          </w:p>
          <w:p w:rsidR="00AE2E56" w:rsidRPr="00AE2E56" w:rsidRDefault="00AE2E56" w:rsidP="009266B9">
            <w:pPr>
              <w:rPr>
                <w:rFonts w:ascii="Arial" w:hAnsi="Arial" w:cs="Arial"/>
                <w:noProof/>
                <w:sz w:val="22"/>
                <w:szCs w:val="22"/>
              </w:rPr>
            </w:pP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6</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Aprovechamientos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816,344.00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Aprovechamientos de Tipo Corriente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816,344.00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Ingresos por Transferencia</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585,699.00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Ingresos Derivados de Sanciones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230,645.00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Aprovechamientos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4</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por Retenciones no Aplicadas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5</w:t>
            </w:r>
          </w:p>
        </w:tc>
        <w:tc>
          <w:tcPr>
            <w:tcW w:w="6752" w:type="dxa"/>
            <w:tcBorders>
              <w:top w:val="single" w:sz="4" w:space="0" w:color="auto"/>
              <w:left w:val="single" w:sz="4" w:space="0" w:color="auto"/>
              <w:bottom w:val="single" w:sz="4" w:space="0" w:color="auto"/>
              <w:right w:val="single" w:sz="4" w:space="0" w:color="auto"/>
            </w:tcBorders>
            <w:noWrap/>
            <w:vAlign w:val="bottom"/>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Devoluciones de impuestos estatales y/o federales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Aprovechamientos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de capital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9</w:t>
            </w:r>
          </w:p>
        </w:tc>
        <w:tc>
          <w:tcPr>
            <w:tcW w:w="7256" w:type="dxa"/>
            <w:gridSpan w:val="2"/>
            <w:tcBorders>
              <w:top w:val="single" w:sz="4" w:space="0" w:color="auto"/>
              <w:left w:val="single" w:sz="4" w:space="0" w:color="auto"/>
              <w:bottom w:val="single" w:sz="4" w:space="0" w:color="auto"/>
              <w:right w:val="single" w:sz="4" w:space="0" w:color="auto"/>
            </w:tcBorders>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Aprovechamientos no comprendidos en las fracciones de la Ley de Ingresos causadas en ejercicios fiscales anteriores pendientes de liquidación o pago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7</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por Ventas de Bienes y Servicios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Ingresos por Ventas de Bienes y Servicios de Organismos Descentralizados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Ingresos por Ventas de Bienes y Servicios de Organismos Descentralizados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8</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Participaciones y Aportaciones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52,436,929.10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Participaciones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33,619,150.80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ISR Participable</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1,800,273.00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Otras Participaciones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sz w:val="22"/>
                <w:szCs w:val="22"/>
              </w:rPr>
            </w:pPr>
            <w:r w:rsidRPr="00AE2E56">
              <w:rPr>
                <w:rFonts w:ascii="Arial" w:hAnsi="Arial" w:cs="Arial"/>
                <w:noProof/>
                <w:sz w:val="22"/>
                <w:szCs w:val="22"/>
              </w:rPr>
              <w:t>31,818,877.80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Aportaciones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18,239,739.20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FISM</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8,466,958.30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FORTAMUN</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9,772,780.95</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Convenios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578,039.00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Convenios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578,039.00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9</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Transferencias, Asignaciones, Subsidios y Otras Ayudas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bCs/>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Transferencias Internas y Asignaciones al Sector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Transferencias Internas y Asignaciones al Sector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Transferencias al Resto del Sector Público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Transferencias Otorgadas al Municipio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3</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Subsidios y Subvenciones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Otros Subsidios Federales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FORTASEG</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4</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Ayudas sociales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Donativos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5</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Pensiones y Jubilaciones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Pensiones y Jubilaciones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6</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Transferencias a Fideicomisos, mandatos y análogos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Transferencias a Fideicomisos, mandatos y análogos</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ind w:left="67" w:hanging="67"/>
              <w:rPr>
                <w:rFonts w:ascii="Arial" w:hAnsi="Arial" w:cs="Arial"/>
                <w:b/>
                <w:bCs/>
                <w:noProof/>
                <w:color w:val="000000"/>
                <w:sz w:val="22"/>
                <w:szCs w:val="22"/>
              </w:rPr>
            </w:pPr>
            <w:r w:rsidRPr="00AE2E56">
              <w:rPr>
                <w:rFonts w:ascii="Arial" w:hAnsi="Arial" w:cs="Arial"/>
                <w:b/>
                <w:bCs/>
                <w:noProof/>
                <w:color w:val="000000"/>
                <w:sz w:val="22"/>
                <w:szCs w:val="22"/>
              </w:rPr>
              <w:t>10</w:t>
            </w:r>
          </w:p>
        </w:tc>
        <w:tc>
          <w:tcPr>
            <w:tcW w:w="7659"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E2E56" w:rsidRPr="00AE2E56" w:rsidRDefault="00AE2E56" w:rsidP="009266B9">
            <w:pPr>
              <w:rPr>
                <w:rFonts w:ascii="Arial" w:hAnsi="Arial" w:cs="Arial"/>
                <w:b/>
                <w:bCs/>
                <w:noProof/>
                <w:color w:val="000000"/>
                <w:sz w:val="22"/>
                <w:szCs w:val="22"/>
              </w:rPr>
            </w:pPr>
            <w:r w:rsidRPr="00AE2E56">
              <w:rPr>
                <w:rFonts w:ascii="Arial" w:hAnsi="Arial" w:cs="Arial"/>
                <w:b/>
                <w:bCs/>
                <w:noProof/>
                <w:color w:val="000000"/>
                <w:sz w:val="22"/>
                <w:szCs w:val="22"/>
              </w:rPr>
              <w:t>Ingresos Derivados de Financiamientos</w:t>
            </w:r>
          </w:p>
        </w:tc>
        <w:tc>
          <w:tcPr>
            <w:tcW w:w="1941" w:type="dxa"/>
            <w:tcBorders>
              <w:top w:val="single" w:sz="4" w:space="0" w:color="auto"/>
              <w:left w:val="single" w:sz="4" w:space="0" w:color="auto"/>
              <w:bottom w:val="single" w:sz="4" w:space="0" w:color="auto"/>
              <w:right w:val="single" w:sz="4" w:space="0" w:color="auto"/>
            </w:tcBorders>
            <w:shd w:val="clear" w:color="auto" w:fill="D8D8D8"/>
            <w:vAlign w:val="center"/>
          </w:tcPr>
          <w:p w:rsidR="00AE2E56" w:rsidRPr="00AE2E56" w:rsidRDefault="00AE2E56" w:rsidP="009266B9">
            <w:pPr>
              <w:jc w:val="right"/>
              <w:rPr>
                <w:rFonts w:ascii="Arial" w:hAnsi="Arial" w:cs="Arial"/>
                <w:b/>
                <w:bCs/>
                <w:noProof/>
                <w:color w:val="000000"/>
                <w:sz w:val="22"/>
                <w:szCs w:val="22"/>
              </w:rPr>
            </w:pPr>
            <w:r w:rsidRPr="00AE2E56">
              <w:rPr>
                <w:rFonts w:ascii="Arial" w:hAnsi="Arial" w:cs="Arial"/>
                <w:b/>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b/>
                <w:bCs/>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Endeudamiento Interno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Deuda Pública Municipal</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2</w:t>
            </w:r>
          </w:p>
        </w:tc>
        <w:tc>
          <w:tcPr>
            <w:tcW w:w="7256" w:type="dxa"/>
            <w:gridSpan w:val="2"/>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r w:rsidRPr="00AE2E56">
              <w:rPr>
                <w:rFonts w:ascii="Arial" w:hAnsi="Arial" w:cs="Arial"/>
                <w:noProof/>
                <w:color w:val="000000"/>
                <w:sz w:val="22"/>
                <w:szCs w:val="22"/>
              </w:rPr>
              <w:t>Endeudamiento externo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r w:rsidR="00AE2E56" w:rsidRPr="00AE2E56" w:rsidTr="00AE2E56">
        <w:trPr>
          <w:trHeight w:val="239"/>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color w:val="000000"/>
                <w:sz w:val="22"/>
                <w:szCs w:val="22"/>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1</w:t>
            </w:r>
          </w:p>
        </w:tc>
        <w:tc>
          <w:tcPr>
            <w:tcW w:w="6752" w:type="dxa"/>
            <w:tcBorders>
              <w:top w:val="single" w:sz="4" w:space="0" w:color="auto"/>
              <w:left w:val="single" w:sz="4" w:space="0" w:color="auto"/>
              <w:bottom w:val="single" w:sz="4" w:space="0" w:color="auto"/>
              <w:right w:val="single" w:sz="4" w:space="0" w:color="auto"/>
            </w:tcBorders>
            <w:noWrap/>
            <w:vAlign w:val="center"/>
            <w:hideMark/>
          </w:tcPr>
          <w:p w:rsidR="00AE2E56" w:rsidRPr="00AE2E56" w:rsidRDefault="00AE2E56" w:rsidP="009266B9">
            <w:pPr>
              <w:rPr>
                <w:rFonts w:ascii="Arial" w:hAnsi="Arial" w:cs="Arial"/>
                <w:noProof/>
                <w:sz w:val="22"/>
                <w:szCs w:val="22"/>
              </w:rPr>
            </w:pPr>
            <w:r w:rsidRPr="00AE2E56">
              <w:rPr>
                <w:rFonts w:ascii="Arial" w:hAnsi="Arial" w:cs="Arial"/>
                <w:noProof/>
                <w:sz w:val="22"/>
                <w:szCs w:val="22"/>
              </w:rPr>
              <w:t>Endeudamiento externo</w:t>
            </w:r>
          </w:p>
        </w:tc>
        <w:tc>
          <w:tcPr>
            <w:tcW w:w="1941" w:type="dxa"/>
            <w:tcBorders>
              <w:top w:val="single" w:sz="4" w:space="0" w:color="auto"/>
              <w:left w:val="single" w:sz="4" w:space="0" w:color="auto"/>
              <w:bottom w:val="single" w:sz="4" w:space="0" w:color="auto"/>
              <w:right w:val="single" w:sz="4" w:space="0" w:color="auto"/>
            </w:tcBorders>
            <w:vAlign w:val="center"/>
          </w:tcPr>
          <w:p w:rsidR="00AE2E56" w:rsidRPr="00AE2E56" w:rsidRDefault="00AE2E56" w:rsidP="009266B9">
            <w:pPr>
              <w:jc w:val="right"/>
              <w:rPr>
                <w:rFonts w:ascii="Arial" w:hAnsi="Arial" w:cs="Arial"/>
                <w:noProof/>
                <w:color w:val="000000"/>
                <w:sz w:val="22"/>
                <w:szCs w:val="22"/>
              </w:rPr>
            </w:pPr>
            <w:r w:rsidRPr="00AE2E56">
              <w:rPr>
                <w:rFonts w:ascii="Arial" w:hAnsi="Arial" w:cs="Arial"/>
                <w:noProof/>
                <w:color w:val="000000"/>
                <w:sz w:val="22"/>
                <w:szCs w:val="22"/>
              </w:rPr>
              <w:t>0.00</w:t>
            </w:r>
          </w:p>
        </w:tc>
      </w:tr>
    </w:tbl>
    <w:p w:rsidR="00AE2E56" w:rsidRDefault="00AE2E56" w:rsidP="000D75AF">
      <w:pPr>
        <w:jc w:val="both"/>
        <w:rPr>
          <w:rFonts w:ascii="Arial" w:hAnsi="Arial" w:cs="Arial"/>
          <w:noProof/>
          <w:color w:val="000000"/>
          <w:sz w:val="22"/>
          <w:szCs w:val="22"/>
        </w:rPr>
      </w:pPr>
    </w:p>
    <w:p w:rsidR="00AE2E56" w:rsidRDefault="00AE2E56" w:rsidP="000D75AF">
      <w:pPr>
        <w:jc w:val="both"/>
        <w:rPr>
          <w:rFonts w:ascii="Arial" w:hAnsi="Arial" w:cs="Arial"/>
          <w:noProof/>
          <w:color w:val="000000"/>
          <w:sz w:val="22"/>
          <w:szCs w:val="22"/>
        </w:rPr>
      </w:pPr>
    </w:p>
    <w:p w:rsidR="00EB6115" w:rsidRDefault="00EB6115" w:rsidP="000D75AF">
      <w:pPr>
        <w:jc w:val="both"/>
        <w:rPr>
          <w:rFonts w:ascii="Arial" w:hAnsi="Arial" w:cs="Arial"/>
          <w:noProof/>
          <w:color w:val="000000"/>
          <w:sz w:val="22"/>
          <w:szCs w:val="22"/>
        </w:rPr>
      </w:pPr>
    </w:p>
    <w:p w:rsidR="00EB6115" w:rsidRDefault="00EB6115" w:rsidP="000D75AF">
      <w:pPr>
        <w:jc w:val="both"/>
        <w:rPr>
          <w:rFonts w:ascii="Arial" w:hAnsi="Arial" w:cs="Arial"/>
          <w:noProof/>
          <w:color w:val="000000"/>
          <w:sz w:val="22"/>
          <w:szCs w:val="22"/>
        </w:rPr>
      </w:pPr>
    </w:p>
    <w:p w:rsidR="00EB6115" w:rsidRDefault="00EB6115" w:rsidP="000D75AF">
      <w:pPr>
        <w:jc w:val="both"/>
        <w:rPr>
          <w:rFonts w:ascii="Arial" w:hAnsi="Arial" w:cs="Arial"/>
          <w:noProof/>
          <w:color w:val="000000"/>
          <w:sz w:val="22"/>
          <w:szCs w:val="22"/>
        </w:rPr>
      </w:pPr>
    </w:p>
    <w:p w:rsidR="00EB6115" w:rsidRDefault="00EB6115" w:rsidP="000D75AF">
      <w:pPr>
        <w:jc w:val="both"/>
        <w:rPr>
          <w:rFonts w:ascii="Arial" w:hAnsi="Arial" w:cs="Arial"/>
          <w:noProof/>
          <w:color w:val="000000"/>
          <w:sz w:val="22"/>
          <w:szCs w:val="22"/>
        </w:rPr>
      </w:pPr>
    </w:p>
    <w:p w:rsidR="00EB6115" w:rsidRDefault="00EB6115" w:rsidP="000D75AF">
      <w:pPr>
        <w:jc w:val="both"/>
        <w:rPr>
          <w:rFonts w:ascii="Arial" w:hAnsi="Arial" w:cs="Arial"/>
          <w:noProof/>
          <w:color w:val="000000"/>
          <w:sz w:val="22"/>
          <w:szCs w:val="22"/>
        </w:rPr>
      </w:pP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lastRenderedPageBreak/>
        <w:t>TÍTULO SEGUNDO</w:t>
      </w:r>
    </w:p>
    <w:p w:rsidR="006837FF" w:rsidRPr="00395716" w:rsidRDefault="006837FF" w:rsidP="000D75AF">
      <w:pPr>
        <w:jc w:val="center"/>
        <w:rPr>
          <w:rFonts w:ascii="Arial" w:hAnsi="Arial" w:cs="Arial"/>
          <w:b/>
          <w:bCs/>
          <w:noProof/>
          <w:sz w:val="22"/>
          <w:szCs w:val="22"/>
        </w:rPr>
      </w:pPr>
      <w:r w:rsidRPr="00395716">
        <w:rPr>
          <w:rFonts w:ascii="Arial" w:hAnsi="Arial" w:cs="Arial"/>
          <w:b/>
          <w:bCs/>
          <w:noProof/>
          <w:sz w:val="22"/>
          <w:szCs w:val="22"/>
        </w:rPr>
        <w:t>DE LAS CONTRIBUCIONES</w:t>
      </w:r>
    </w:p>
    <w:p w:rsidR="006837FF" w:rsidRPr="00395716" w:rsidRDefault="006837FF" w:rsidP="000D75AF">
      <w:pPr>
        <w:jc w:val="center"/>
        <w:rPr>
          <w:rFonts w:ascii="Arial" w:hAnsi="Arial" w:cs="Arial"/>
          <w:b/>
          <w:bCs/>
          <w:noProof/>
          <w:color w:val="000000"/>
          <w:sz w:val="22"/>
          <w:szCs w:val="22"/>
        </w:rPr>
      </w:pPr>
    </w:p>
    <w:p w:rsidR="006837FF" w:rsidRPr="00395716" w:rsidRDefault="006837FF" w:rsidP="000D75AF">
      <w:pPr>
        <w:jc w:val="center"/>
        <w:rPr>
          <w:rFonts w:ascii="Arial" w:hAnsi="Arial" w:cs="Arial"/>
          <w:b/>
          <w:bCs/>
          <w:noProof/>
          <w:color w:val="000000"/>
          <w:sz w:val="22"/>
          <w:szCs w:val="22"/>
        </w:rPr>
      </w:pPr>
      <w:r w:rsidRPr="00395716">
        <w:rPr>
          <w:rFonts w:ascii="Arial" w:hAnsi="Arial" w:cs="Arial"/>
          <w:b/>
          <w:bCs/>
          <w:noProof/>
          <w:color w:val="000000"/>
          <w:sz w:val="22"/>
          <w:szCs w:val="22"/>
        </w:rPr>
        <w:t>CAPÍTULO PRIMERO</w:t>
      </w:r>
    </w:p>
    <w:p w:rsidR="006837FF" w:rsidRPr="00395716" w:rsidRDefault="006837FF" w:rsidP="000D75A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PREDIAL</w:t>
      </w:r>
    </w:p>
    <w:p w:rsidR="006837FF" w:rsidRPr="00395716" w:rsidRDefault="006837FF" w:rsidP="000D75AF">
      <w:pPr>
        <w:jc w:val="both"/>
        <w:rPr>
          <w:rFonts w:ascii="Arial" w:hAnsi="Arial" w:cs="Arial"/>
          <w:b/>
          <w:bCs/>
          <w:noProof/>
          <w:color w:val="000000"/>
          <w:sz w:val="22"/>
          <w:szCs w:val="22"/>
        </w:rPr>
      </w:pPr>
    </w:p>
    <w:p w:rsidR="006837FF" w:rsidRDefault="006837FF" w:rsidP="000D75AF">
      <w:pPr>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2.- </w:t>
      </w:r>
      <w:r w:rsidRPr="00395716">
        <w:rPr>
          <w:rFonts w:ascii="Arial" w:hAnsi="Arial" w:cs="Arial"/>
          <w:noProof/>
          <w:color w:val="000000"/>
          <w:sz w:val="22"/>
          <w:szCs w:val="22"/>
        </w:rPr>
        <w:t>El impuesto predial se pagará con las tasas siguientes:</w:t>
      </w:r>
    </w:p>
    <w:p w:rsidR="001D2B59" w:rsidRPr="00395716" w:rsidRDefault="001D2B59" w:rsidP="000D75AF">
      <w:pPr>
        <w:ind w:right="5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    Sobre los predios urbanos </w:t>
      </w:r>
    </w:p>
    <w:p w:rsidR="006837FF" w:rsidRPr="00395716" w:rsidRDefault="006837FF" w:rsidP="000D75AF">
      <w:pPr>
        <w:pStyle w:val="Prrafodelista"/>
        <w:widowControl w:val="0"/>
        <w:numPr>
          <w:ilvl w:val="0"/>
          <w:numId w:val="2"/>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Industriales con o sin edificación 3 al millar anual</w:t>
      </w:r>
    </w:p>
    <w:p w:rsidR="006837FF" w:rsidRPr="00395716" w:rsidRDefault="006837FF" w:rsidP="000D75AF">
      <w:pPr>
        <w:pStyle w:val="Prrafodelista"/>
        <w:widowControl w:val="0"/>
        <w:numPr>
          <w:ilvl w:val="0"/>
          <w:numId w:val="2"/>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Comerciales con edificación 2.5 al millar anual</w:t>
      </w:r>
    </w:p>
    <w:p w:rsidR="006837FF" w:rsidRPr="00395716" w:rsidRDefault="006837FF" w:rsidP="000D75AF">
      <w:pPr>
        <w:pStyle w:val="Prrafodelista"/>
        <w:widowControl w:val="0"/>
        <w:numPr>
          <w:ilvl w:val="0"/>
          <w:numId w:val="2"/>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Residenciales, de interés social y populares con edificación, 2 al millar anual</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Los predios que no cuenten con edificación pagarán 1.33 veces lo fijado para predios con edificación. Podrá eximirse del pago extraordinario del .33 al millar que considera este artículo, cuando los predios, aún siendo baldíos, se encuentren cercados y limpios.</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II.-   Sobre los predios rústicos </w:t>
      </w:r>
    </w:p>
    <w:p w:rsidR="006837FF" w:rsidRPr="00395716" w:rsidRDefault="006837FF" w:rsidP="000D75AF">
      <w:pPr>
        <w:pStyle w:val="Prrafodelista"/>
        <w:widowControl w:val="0"/>
        <w:numPr>
          <w:ilvl w:val="0"/>
          <w:numId w:val="3"/>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Rústicos habitacional 1.5 al millar anual</w:t>
      </w:r>
    </w:p>
    <w:p w:rsidR="006837FF" w:rsidRPr="00395716" w:rsidRDefault="006837FF" w:rsidP="000D75AF">
      <w:pPr>
        <w:pStyle w:val="Prrafodelista"/>
        <w:widowControl w:val="0"/>
        <w:numPr>
          <w:ilvl w:val="0"/>
          <w:numId w:val="3"/>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Rústicos Comerciales e Industriales 2 al millar</w:t>
      </w:r>
    </w:p>
    <w:p w:rsidR="006837FF" w:rsidRPr="00395716" w:rsidRDefault="006837FF" w:rsidP="000D75AF">
      <w:pPr>
        <w:pStyle w:val="Prrafodelista"/>
        <w:widowControl w:val="0"/>
        <w:numPr>
          <w:ilvl w:val="0"/>
          <w:numId w:val="3"/>
        </w:numPr>
        <w:tabs>
          <w:tab w:val="left" w:pos="0"/>
        </w:tabs>
        <w:autoSpaceDE w:val="0"/>
        <w:autoSpaceDN w:val="0"/>
        <w:adjustRightInd w:val="0"/>
        <w:rPr>
          <w:rFonts w:cs="Arial"/>
          <w:noProof/>
          <w:color w:val="000000"/>
          <w:sz w:val="22"/>
          <w:szCs w:val="22"/>
        </w:rPr>
      </w:pPr>
      <w:r w:rsidRPr="00395716">
        <w:rPr>
          <w:rFonts w:cs="Arial"/>
          <w:noProof/>
          <w:color w:val="000000"/>
          <w:sz w:val="22"/>
          <w:szCs w:val="22"/>
        </w:rPr>
        <w:t>Rústicos Industriales con explotación de energía y gas en ejecución, desarrollo o en proyecto 3 al millar.</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En ningún caso el monto del impuesto predial será inferior a $18.59 pesos por bimestre.</w:t>
      </w: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IV.-  Se aplicará un 10% anual de multa y recargo sobre el total del rezago del impuesto predial.</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  Las personas físicas y morales que cubran en una sola emisión la cuota anual del impuesto predial, se les otorgarán los incentivos correspondientes, que a continuación se mencionan:</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1C0746" w:rsidRDefault="006837FF" w:rsidP="000D75AF">
      <w:pPr>
        <w:widowControl w:val="0"/>
        <w:autoSpaceDE w:val="0"/>
        <w:autoSpaceDN w:val="0"/>
        <w:adjustRightInd w:val="0"/>
        <w:ind w:left="480" w:hanging="240"/>
        <w:jc w:val="both"/>
        <w:rPr>
          <w:rFonts w:ascii="Arial" w:hAnsi="Arial" w:cs="Arial"/>
          <w:noProof/>
          <w:color w:val="000000"/>
          <w:sz w:val="22"/>
          <w:szCs w:val="22"/>
        </w:rPr>
      </w:pPr>
      <w:r w:rsidRPr="00395716">
        <w:rPr>
          <w:rFonts w:ascii="Arial" w:hAnsi="Arial" w:cs="Arial"/>
          <w:noProof/>
          <w:color w:val="000000"/>
          <w:sz w:val="22"/>
          <w:szCs w:val="22"/>
        </w:rPr>
        <w:t xml:space="preserve">1.- El equivalente al 15% del monto del impuesto que se cause, cuando el pago se realice durante los </w:t>
      </w:r>
      <w:r w:rsidRPr="001C0746">
        <w:rPr>
          <w:rFonts w:ascii="Arial" w:hAnsi="Arial" w:cs="Arial"/>
          <w:noProof/>
          <w:color w:val="000000"/>
          <w:sz w:val="22"/>
          <w:szCs w:val="22"/>
        </w:rPr>
        <w:t>meses de enero.</w:t>
      </w:r>
    </w:p>
    <w:p w:rsidR="006837FF" w:rsidRPr="001C0746" w:rsidRDefault="006837FF" w:rsidP="000D75AF">
      <w:pPr>
        <w:widowControl w:val="0"/>
        <w:autoSpaceDE w:val="0"/>
        <w:autoSpaceDN w:val="0"/>
        <w:adjustRightInd w:val="0"/>
        <w:ind w:left="480" w:hanging="240"/>
        <w:jc w:val="both"/>
        <w:rPr>
          <w:rFonts w:ascii="Arial" w:hAnsi="Arial" w:cs="Arial"/>
          <w:noProof/>
          <w:color w:val="000000"/>
          <w:sz w:val="22"/>
          <w:szCs w:val="22"/>
        </w:rPr>
      </w:pPr>
      <w:r w:rsidRPr="001C0746">
        <w:rPr>
          <w:rFonts w:ascii="Arial" w:hAnsi="Arial" w:cs="Arial"/>
          <w:noProof/>
          <w:color w:val="000000"/>
          <w:sz w:val="22"/>
          <w:szCs w:val="22"/>
        </w:rPr>
        <w:t>2.- El equivalente al 10% del monto del impuesto que se cause, cuando el pago se realice durante el mes de  febrero.</w:t>
      </w:r>
    </w:p>
    <w:p w:rsidR="006837FF" w:rsidRPr="001C0746" w:rsidRDefault="006837FF" w:rsidP="000D75AF">
      <w:pPr>
        <w:widowControl w:val="0"/>
        <w:autoSpaceDE w:val="0"/>
        <w:autoSpaceDN w:val="0"/>
        <w:adjustRightInd w:val="0"/>
        <w:ind w:left="480" w:hanging="240"/>
        <w:jc w:val="both"/>
        <w:rPr>
          <w:rFonts w:ascii="Arial" w:hAnsi="Arial" w:cs="Arial"/>
          <w:noProof/>
          <w:color w:val="000000"/>
          <w:sz w:val="22"/>
          <w:szCs w:val="22"/>
        </w:rPr>
      </w:pPr>
      <w:r w:rsidRPr="001C0746">
        <w:rPr>
          <w:rFonts w:ascii="Arial" w:hAnsi="Arial" w:cs="Arial"/>
          <w:noProof/>
          <w:color w:val="000000"/>
          <w:sz w:val="22"/>
          <w:szCs w:val="22"/>
        </w:rPr>
        <w:t>3.- El equivalente al 5% del monto del impuesto que se cause, cuando el pago se realice durante el mes de marzo.</w:t>
      </w:r>
    </w:p>
    <w:p w:rsidR="006837FF" w:rsidRPr="00395716" w:rsidRDefault="006837FF" w:rsidP="000D75AF">
      <w:pPr>
        <w:widowControl w:val="0"/>
        <w:autoSpaceDE w:val="0"/>
        <w:autoSpaceDN w:val="0"/>
        <w:adjustRightInd w:val="0"/>
        <w:ind w:left="480" w:hanging="240"/>
        <w:jc w:val="both"/>
        <w:rPr>
          <w:rFonts w:ascii="Arial" w:hAnsi="Arial" w:cs="Arial"/>
          <w:noProof/>
          <w:color w:val="000000"/>
          <w:sz w:val="22"/>
          <w:szCs w:val="22"/>
        </w:rPr>
      </w:pPr>
    </w:p>
    <w:p w:rsidR="006837FF" w:rsidRPr="00395716" w:rsidRDefault="006837FF" w:rsidP="000D75AF">
      <w:pPr>
        <w:jc w:val="both"/>
        <w:rPr>
          <w:rFonts w:ascii="Arial" w:hAnsi="Arial" w:cs="Arial"/>
          <w:noProof/>
          <w:color w:val="000000"/>
          <w:sz w:val="22"/>
          <w:szCs w:val="22"/>
        </w:rPr>
      </w:pPr>
      <w:r w:rsidRPr="00395716">
        <w:rPr>
          <w:rFonts w:ascii="Arial" w:hAnsi="Arial" w:cs="Arial"/>
          <w:noProof/>
          <w:color w:val="000000"/>
          <w:sz w:val="22"/>
          <w:szCs w:val="22"/>
        </w:rPr>
        <w:t>El incentivo que se otorga no es aplicable cuando se realicen pagos bimestrales.</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 Se otorgará un incentivo equivalente al 50% del impuesto anual que se cause, a los pensionados, jubilados, adultos mayores y personas con discapacidad, o bien, a quien acredite tener bajo su tutela y viviendo en el domicilio registrado, a una persona con discapacidad. Se integran para la obtención del 50% de descuento a viudas, madres solteras, siempre y cuando sean jefas de familia, previa acreditación; que sean propietarias de predios urbanos.</w:t>
      </w: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Para tener derecho al incentivo a que se refiere el presente artículo, se deberá cumplir con los siguientes requisitos:</w:t>
      </w:r>
    </w:p>
    <w:p w:rsidR="006837FF" w:rsidRPr="00395716" w:rsidRDefault="006837FF" w:rsidP="000D75AF">
      <w:pPr>
        <w:widowControl w:val="0"/>
        <w:autoSpaceDE w:val="0"/>
        <w:autoSpaceDN w:val="0"/>
        <w:adjustRightInd w:val="0"/>
        <w:ind w:left="708" w:hanging="424"/>
        <w:jc w:val="both"/>
        <w:rPr>
          <w:rFonts w:ascii="Arial" w:hAnsi="Arial" w:cs="Arial"/>
          <w:noProof/>
          <w:color w:val="000000"/>
          <w:sz w:val="22"/>
          <w:szCs w:val="22"/>
        </w:rPr>
      </w:pPr>
      <w:r w:rsidRPr="00395716">
        <w:rPr>
          <w:rFonts w:ascii="Arial" w:hAnsi="Arial" w:cs="Arial"/>
          <w:noProof/>
          <w:color w:val="000000"/>
          <w:sz w:val="22"/>
          <w:szCs w:val="22"/>
        </w:rPr>
        <w:t>1.- Que el predio respecto del que se otorga el incentivo, sea el que tenga señalado su domicilio y esté registrado a su nombre.</w:t>
      </w:r>
    </w:p>
    <w:p w:rsidR="006837FF" w:rsidRPr="00395716" w:rsidRDefault="006837FF" w:rsidP="000D75AF">
      <w:pPr>
        <w:ind w:hanging="424"/>
        <w:jc w:val="both"/>
        <w:rPr>
          <w:rFonts w:ascii="Arial" w:hAnsi="Arial" w:cs="Arial"/>
          <w:noProof/>
          <w:sz w:val="22"/>
          <w:szCs w:val="22"/>
        </w:rPr>
      </w:pPr>
      <w:r w:rsidRPr="00395716">
        <w:rPr>
          <w:rFonts w:ascii="Arial" w:hAnsi="Arial" w:cs="Arial"/>
          <w:noProof/>
          <w:color w:val="000000"/>
          <w:sz w:val="22"/>
          <w:szCs w:val="22"/>
        </w:rPr>
        <w:lastRenderedPageBreak/>
        <w:t xml:space="preserve">            2.- Que el valor catastral del predio no exceda de </w:t>
      </w:r>
      <w:r w:rsidRPr="00395716">
        <w:rPr>
          <w:rFonts w:ascii="Arial" w:hAnsi="Arial" w:cs="Arial"/>
          <w:noProof/>
          <w:sz w:val="22"/>
          <w:szCs w:val="22"/>
        </w:rPr>
        <w:t>$300,000.00.</w:t>
      </w:r>
    </w:p>
    <w:p w:rsidR="006837FF" w:rsidRPr="001C0746" w:rsidRDefault="006837FF" w:rsidP="000D75AF">
      <w:pPr>
        <w:widowControl w:val="0"/>
        <w:autoSpaceDE w:val="0"/>
        <w:autoSpaceDN w:val="0"/>
        <w:adjustRightInd w:val="0"/>
        <w:ind w:left="709" w:hanging="424"/>
        <w:jc w:val="both"/>
        <w:rPr>
          <w:rFonts w:ascii="Arial" w:hAnsi="Arial" w:cs="Arial"/>
          <w:noProof/>
          <w:color w:val="000000"/>
          <w:sz w:val="22"/>
          <w:szCs w:val="22"/>
        </w:rPr>
      </w:pPr>
      <w:r w:rsidRPr="00395716">
        <w:rPr>
          <w:rFonts w:ascii="Arial" w:hAnsi="Arial" w:cs="Arial"/>
          <w:noProof/>
          <w:sz w:val="22"/>
          <w:szCs w:val="22"/>
        </w:rPr>
        <w:t xml:space="preserve">3.- El incentivo que se otorga en el presente artículo, no es aplicable </w:t>
      </w:r>
      <w:r w:rsidRPr="00395716">
        <w:rPr>
          <w:rFonts w:ascii="Arial" w:hAnsi="Arial" w:cs="Arial"/>
          <w:noProof/>
          <w:color w:val="000000"/>
          <w:sz w:val="22"/>
          <w:szCs w:val="22"/>
        </w:rPr>
        <w:t xml:space="preserve">cuando se realicen pagos </w:t>
      </w:r>
      <w:r w:rsidRPr="001C0746">
        <w:rPr>
          <w:rFonts w:ascii="Arial" w:hAnsi="Arial" w:cs="Arial"/>
          <w:noProof/>
          <w:color w:val="000000"/>
          <w:sz w:val="22"/>
          <w:szCs w:val="22"/>
        </w:rPr>
        <w:t>bimestrales.</w:t>
      </w:r>
    </w:p>
    <w:p w:rsidR="006837FF" w:rsidRPr="001C0746" w:rsidRDefault="006837FF" w:rsidP="000D75AF">
      <w:pPr>
        <w:widowControl w:val="0"/>
        <w:autoSpaceDE w:val="0"/>
        <w:autoSpaceDN w:val="0"/>
        <w:adjustRightInd w:val="0"/>
        <w:ind w:left="709" w:hanging="424"/>
        <w:jc w:val="both"/>
        <w:rPr>
          <w:rFonts w:ascii="Arial" w:hAnsi="Arial" w:cs="Arial"/>
          <w:noProof/>
          <w:color w:val="000000"/>
          <w:sz w:val="22"/>
          <w:szCs w:val="22"/>
        </w:rPr>
      </w:pPr>
      <w:r w:rsidRPr="001C0746">
        <w:rPr>
          <w:rFonts w:ascii="Arial" w:hAnsi="Arial" w:cs="Arial"/>
          <w:noProof/>
          <w:color w:val="000000"/>
          <w:sz w:val="22"/>
          <w:szCs w:val="22"/>
        </w:rPr>
        <w:t>4.-  No ser sujeto de otro beneficio.</w:t>
      </w:r>
    </w:p>
    <w:p w:rsidR="006837FF" w:rsidRPr="001C0746" w:rsidRDefault="006837FF" w:rsidP="000D75AF">
      <w:pPr>
        <w:widowControl w:val="0"/>
        <w:autoSpaceDE w:val="0"/>
        <w:autoSpaceDN w:val="0"/>
        <w:adjustRightInd w:val="0"/>
        <w:jc w:val="both"/>
        <w:rPr>
          <w:rFonts w:ascii="Arial" w:hAnsi="Arial" w:cs="Arial"/>
          <w:noProof/>
          <w:color w:val="000000"/>
          <w:sz w:val="22"/>
          <w:szCs w:val="22"/>
        </w:rPr>
      </w:pPr>
    </w:p>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VII.-Se otorgará un incentivo mediante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6837FF" w:rsidRPr="00395716" w:rsidRDefault="006837FF" w:rsidP="000D75AF">
      <w:pPr>
        <w:jc w:val="both"/>
        <w:rPr>
          <w:rFonts w:ascii="Arial" w:hAnsi="Arial" w:cs="Arial"/>
          <w:noProof/>
          <w:color w:val="000000"/>
          <w:sz w:val="22"/>
          <w:szCs w:val="22"/>
        </w:rPr>
      </w:pPr>
    </w:p>
    <w:p w:rsidR="00C47DF0" w:rsidRDefault="006837FF" w:rsidP="00C47DF0">
      <w:pPr>
        <w:jc w:val="both"/>
        <w:rPr>
          <w:rFonts w:ascii="Arial" w:hAnsi="Arial" w:cs="Arial"/>
          <w:noProof/>
          <w:color w:val="000000"/>
          <w:sz w:val="22"/>
          <w:szCs w:val="22"/>
        </w:rPr>
      </w:pPr>
      <w:r w:rsidRPr="00395716">
        <w:rPr>
          <w:rFonts w:ascii="Arial" w:hAnsi="Arial" w:cs="Arial"/>
          <w:noProof/>
          <w:color w:val="000000"/>
          <w:sz w:val="22"/>
          <w:szCs w:val="22"/>
        </w:rPr>
        <w:t>VIII.- A las industrias, empresas o comercios de nueva creación o ya existentes en el Municipio, respecto al predio donde ésta se localice, que generen nuevos empleos directos, se les otorgarán los incentivos que a continuación se mencionan, sobre el impuesto predial que se cause:</w:t>
      </w:r>
    </w:p>
    <w:p w:rsidR="006013A7" w:rsidRDefault="006013A7" w:rsidP="00C47DF0">
      <w:pPr>
        <w:jc w:val="both"/>
        <w:rPr>
          <w:rFonts w:ascii="Arial" w:hAnsi="Arial" w:cs="Arial"/>
          <w:sz w:val="22"/>
          <w:szCs w:val="22"/>
        </w:rPr>
      </w:pPr>
    </w:p>
    <w:p w:rsidR="006837FF" w:rsidRPr="00C47DF0" w:rsidRDefault="006837FF" w:rsidP="00C47DF0">
      <w:pPr>
        <w:rPr>
          <w:rFonts w:ascii="Arial" w:hAnsi="Arial" w:cs="Arial"/>
          <w:sz w:val="22"/>
          <w:szCs w:val="22"/>
        </w:rPr>
      </w:pPr>
    </w:p>
    <w:tbl>
      <w:tblPr>
        <w:tblpPr w:leftFromText="141" w:rightFromText="141" w:bottomFromText="160" w:vertAnchor="text" w:horzAnchor="page" w:tblpXSpec="center" w:tblpY="-165"/>
        <w:tblOverlap w:val="never"/>
        <w:tblW w:w="3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1"/>
        <w:gridCol w:w="2220"/>
      </w:tblGrid>
      <w:tr w:rsidR="006837FF" w:rsidRPr="00395716" w:rsidTr="000D75AF">
        <w:trPr>
          <w:trHeight w:val="502"/>
        </w:trPr>
        <w:tc>
          <w:tcPr>
            <w:tcW w:w="343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0D75A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Número de empleos directos Generados por empresas</w:t>
            </w:r>
          </w:p>
        </w:tc>
        <w:tc>
          <w:tcPr>
            <w:tcW w:w="1563"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0D75A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 de Incentivo</w:t>
            </w:r>
          </w:p>
        </w:tc>
      </w:tr>
      <w:tr w:rsidR="006837FF" w:rsidRPr="00395716" w:rsidTr="000D75AF">
        <w:trPr>
          <w:trHeight w:val="227"/>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10 a 50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20</w:t>
            </w:r>
          </w:p>
        </w:tc>
      </w:tr>
      <w:tr w:rsidR="006837FF" w:rsidRPr="00395716" w:rsidTr="000D75AF">
        <w:trPr>
          <w:trHeight w:val="286"/>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51 a"/>
              </w:smartTagPr>
              <w:r w:rsidRPr="00395716">
                <w:rPr>
                  <w:rFonts w:ascii="Arial" w:hAnsi="Arial" w:cs="Arial"/>
                  <w:noProof/>
                  <w:color w:val="000000"/>
                  <w:sz w:val="22"/>
                  <w:szCs w:val="22"/>
                </w:rPr>
                <w:t>51 a</w:t>
              </w:r>
            </w:smartTag>
            <w:r w:rsidRPr="00395716">
              <w:rPr>
                <w:rFonts w:ascii="Arial" w:hAnsi="Arial" w:cs="Arial"/>
                <w:noProof/>
                <w:color w:val="000000"/>
                <w:sz w:val="22"/>
                <w:szCs w:val="22"/>
              </w:rPr>
              <w:t xml:space="preserve"> 100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25</w:t>
            </w:r>
          </w:p>
        </w:tc>
      </w:tr>
      <w:tr w:rsidR="006837FF" w:rsidRPr="00395716" w:rsidTr="000D75AF">
        <w:trPr>
          <w:trHeight w:val="33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101 a 200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35</w:t>
            </w:r>
          </w:p>
        </w:tc>
      </w:tr>
      <w:tr w:rsidR="006837FF" w:rsidRPr="00395716" w:rsidTr="000D75AF">
        <w:trPr>
          <w:trHeight w:val="29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201 a 500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50</w:t>
            </w:r>
          </w:p>
        </w:tc>
      </w:tr>
      <w:tr w:rsidR="006837FF" w:rsidRPr="00395716" w:rsidTr="000D75AF">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501 a"/>
              </w:smartTagPr>
              <w:r w:rsidRPr="00395716">
                <w:rPr>
                  <w:rFonts w:ascii="Arial" w:hAnsi="Arial" w:cs="Arial"/>
                  <w:noProof/>
                  <w:color w:val="000000"/>
                  <w:sz w:val="22"/>
                  <w:szCs w:val="22"/>
                </w:rPr>
                <w:t>501 a</w:t>
              </w:r>
            </w:smartTag>
            <w:r w:rsidRPr="00395716">
              <w:rPr>
                <w:rFonts w:ascii="Arial" w:hAnsi="Arial" w:cs="Arial"/>
                <w:noProof/>
                <w:color w:val="000000"/>
                <w:sz w:val="22"/>
                <w:szCs w:val="22"/>
              </w:rPr>
              <w:t xml:space="preserve"> 1000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75</w:t>
            </w:r>
          </w:p>
        </w:tc>
      </w:tr>
      <w:tr w:rsidR="006837FF" w:rsidRPr="00395716" w:rsidTr="000D75AF">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tcPr>
          <w:p w:rsidR="006837FF" w:rsidRPr="00395716" w:rsidRDefault="006837FF" w:rsidP="000D75A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1001 en adelante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6837FF" w:rsidRPr="00395716" w:rsidRDefault="006837FF" w:rsidP="006013A7">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100</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Para obtener este incentivo, la empresa debe celebrar convenio por escrito con el Municipio de Cuatro Ciénegas,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1C0746" w:rsidRDefault="006837FF" w:rsidP="006837FF">
      <w:pPr>
        <w:autoSpaceDE w:val="0"/>
        <w:autoSpaceDN w:val="0"/>
        <w:adjustRightInd w:val="0"/>
        <w:jc w:val="both"/>
        <w:rPr>
          <w:rFonts w:ascii="Arial" w:hAnsi="Arial" w:cs="Arial"/>
          <w:sz w:val="22"/>
          <w:szCs w:val="22"/>
        </w:rPr>
      </w:pPr>
      <w:r w:rsidRPr="001C0746">
        <w:rPr>
          <w:rFonts w:ascii="Arial" w:hAnsi="Arial" w:cs="Arial"/>
          <w:sz w:val="22"/>
          <w:szCs w:val="22"/>
        </w:rPr>
        <w:t>Los incentivos relativos al impuesto predial no son acumulables entre sí.</w:t>
      </w:r>
    </w:p>
    <w:p w:rsidR="006837FF"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 </w:t>
      </w:r>
    </w:p>
    <w:p w:rsidR="00EB6115" w:rsidRPr="00395716" w:rsidRDefault="00EB6115" w:rsidP="006837FF">
      <w:pPr>
        <w:widowControl w:val="0"/>
        <w:autoSpaceDE w:val="0"/>
        <w:autoSpaceDN w:val="0"/>
        <w:adjustRightInd w:val="0"/>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SEGUNDO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ADQUISICIÓN DE INMUEBLES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bCs/>
          <w:noProof/>
          <w:color w:val="000000"/>
          <w:sz w:val="22"/>
          <w:szCs w:val="22"/>
        </w:rPr>
        <w:t>ARTÍCULO 3.-</w:t>
      </w:r>
      <w:r w:rsidRPr="00395716">
        <w:rPr>
          <w:rFonts w:ascii="Arial" w:hAnsi="Arial" w:cs="Arial"/>
          <w:noProof/>
          <w:color w:val="000000"/>
          <w:sz w:val="22"/>
          <w:szCs w:val="22"/>
        </w:rPr>
        <w:t xml:space="preserve"> Es objeto de este impuesto, la adquisición de inmuebles que consistan en el suelo, en las construcciones o en el suelo y las construcciones adheridas a él, ubicados en el Municipio de Cuatro Ciénegas, Coahuila de Zaragoza, así como los derechos relacionados con los mismos a que a este capítulo se refiere.</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FF0000"/>
          <w:sz w:val="22"/>
          <w:szCs w:val="22"/>
        </w:rPr>
      </w:pPr>
      <w:r w:rsidRPr="00395716">
        <w:rPr>
          <w:rFonts w:ascii="Arial" w:hAnsi="Arial" w:cs="Arial"/>
          <w:noProof/>
          <w:color w:val="000000" w:themeColor="text1"/>
          <w:sz w:val="22"/>
          <w:szCs w:val="22"/>
        </w:rPr>
        <w:t>Se pagará aplicando la tasa del 3% y de donación del 2%, sobre la base gravable prevista en el Código Financiero para los Municipios del Estado de Coahuila de Zaragoza</w:t>
      </w:r>
      <w:r w:rsidRPr="00395716">
        <w:rPr>
          <w:rFonts w:ascii="Arial" w:hAnsi="Arial" w:cs="Arial"/>
          <w:noProof/>
          <w:color w:val="FF0000"/>
          <w:sz w:val="22"/>
          <w:szCs w:val="22"/>
        </w:rPr>
        <w:t>.</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w:t>
      </w:r>
      <w:r w:rsidRPr="00395716">
        <w:rPr>
          <w:rFonts w:ascii="Arial" w:hAnsi="Arial" w:cs="Arial"/>
          <w:noProof/>
          <w:color w:val="000000"/>
          <w:sz w:val="22"/>
          <w:szCs w:val="22"/>
        </w:rPr>
        <w:lastRenderedPageBreak/>
        <w:t>Consumidor del mes inmediato anterior a aquél en que sea exigible el pago, entre el mencionado índice correspondiente al mes anterior a aquél en que se optó por el diferimiento del pago del impuesto.</w:t>
      </w:r>
    </w:p>
    <w:p w:rsidR="006837FF" w:rsidRPr="00395716" w:rsidRDefault="006837FF" w:rsidP="006837FF">
      <w:pPr>
        <w:widowControl w:val="0"/>
        <w:autoSpaceDE w:val="0"/>
        <w:autoSpaceDN w:val="0"/>
        <w:adjustRightInd w:val="0"/>
        <w:ind w:firstLine="709"/>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395716">
          <w:rPr>
            <w:rFonts w:ascii="Arial" w:hAnsi="Arial" w:cs="Arial"/>
            <w:noProof/>
            <w:color w:val="000000"/>
            <w:sz w:val="22"/>
            <w:szCs w:val="22"/>
          </w:rPr>
          <w:t>105 metros cuadrados</w:t>
        </w:r>
      </w:smartTag>
      <w:r w:rsidRPr="00395716">
        <w:rPr>
          <w:rFonts w:ascii="Arial" w:hAnsi="Arial" w:cs="Arial"/>
          <w:noProof/>
          <w:color w:val="000000"/>
          <w:sz w:val="22"/>
          <w:szCs w:val="22"/>
        </w:rPr>
        <w:t>.</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Se otorgará un incentivo a las empresas de nueva creación o ya existentes en el Municipio, respecto al predio donde ésta se localice, que generen nuevos empleos directos, por el impuesto sobre adquisición de inmuebles que se cause de acuerdo a la siguiente tabla:</w:t>
      </w:r>
    </w:p>
    <w:p w:rsidR="006837FF" w:rsidRPr="00395716" w:rsidRDefault="006837FF" w:rsidP="006837FF">
      <w:pPr>
        <w:widowControl w:val="0"/>
        <w:autoSpaceDE w:val="0"/>
        <w:autoSpaceDN w:val="0"/>
        <w:adjustRightInd w:val="0"/>
        <w:jc w:val="both"/>
        <w:rPr>
          <w:rFonts w:ascii="Arial" w:hAnsi="Arial" w:cs="Arial"/>
          <w:sz w:val="22"/>
          <w:szCs w:val="22"/>
        </w:rPr>
      </w:pPr>
    </w:p>
    <w:tbl>
      <w:tblPr>
        <w:tblW w:w="4053" w:type="pct"/>
        <w:tblLayout w:type="fixed"/>
        <w:tblCellMar>
          <w:left w:w="70" w:type="dxa"/>
          <w:right w:w="70" w:type="dxa"/>
        </w:tblCellMar>
        <w:tblLook w:val="04A0" w:firstRow="1" w:lastRow="0" w:firstColumn="1" w:lastColumn="0" w:noHBand="0" w:noVBand="1"/>
      </w:tblPr>
      <w:tblGrid>
        <w:gridCol w:w="3961"/>
        <w:gridCol w:w="1688"/>
        <w:gridCol w:w="2421"/>
      </w:tblGrid>
      <w:tr w:rsidR="006837FF" w:rsidRPr="00395716" w:rsidTr="00C47DF0">
        <w:trPr>
          <w:trHeight w:val="433"/>
        </w:trPr>
        <w:tc>
          <w:tcPr>
            <w:tcW w:w="2454" w:type="pct"/>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 xml:space="preserve">Número de empleos directos </w:t>
            </w:r>
          </w:p>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generados por empresas</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 de incentivo</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Período al que aplica</w:t>
            </w:r>
          </w:p>
        </w:tc>
      </w:tr>
      <w:tr w:rsidR="006837FF" w:rsidRPr="00395716" w:rsidTr="00C47DF0">
        <w:trPr>
          <w:trHeight w:val="395"/>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1 a"/>
              </w:smartTagPr>
              <w:r w:rsidRPr="00395716">
                <w:rPr>
                  <w:rFonts w:ascii="Arial" w:hAnsi="Arial" w:cs="Arial"/>
                  <w:noProof/>
                  <w:color w:val="000000"/>
                  <w:sz w:val="22"/>
                  <w:szCs w:val="22"/>
                </w:rPr>
                <w:t>1 a</w:t>
              </w:r>
            </w:smartTag>
            <w:r w:rsidRPr="00395716">
              <w:rPr>
                <w:rFonts w:ascii="Arial" w:hAnsi="Arial" w:cs="Arial"/>
                <w:noProof/>
                <w:color w:val="000000"/>
                <w:sz w:val="22"/>
                <w:szCs w:val="22"/>
              </w:rPr>
              <w:t xml:space="preserve"> 20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20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C47DF0" w:rsidRDefault="00C47DF0" w:rsidP="00C47DF0">
            <w:pPr>
              <w:widowControl w:val="0"/>
              <w:autoSpaceDE w:val="0"/>
              <w:autoSpaceDN w:val="0"/>
              <w:adjustRightInd w:val="0"/>
              <w:jc w:val="center"/>
              <w:rPr>
                <w:rFonts w:ascii="Arial" w:hAnsi="Arial" w:cs="Arial"/>
                <w:noProof/>
                <w:color w:val="000000"/>
                <w:sz w:val="22"/>
                <w:szCs w:val="22"/>
                <w:lang w:val="es-419"/>
              </w:rPr>
            </w:pPr>
            <w:r>
              <w:rPr>
                <w:rFonts w:ascii="Arial" w:hAnsi="Arial" w:cs="Arial"/>
                <w:noProof/>
                <w:color w:val="000000"/>
                <w:sz w:val="22"/>
                <w:szCs w:val="22"/>
              </w:rPr>
              <w:t>2021</w:t>
            </w:r>
          </w:p>
        </w:tc>
      </w:tr>
      <w:tr w:rsidR="006837FF" w:rsidRPr="00395716" w:rsidTr="00C47DF0">
        <w:trPr>
          <w:trHeight w:val="354"/>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21 a"/>
              </w:smartTagPr>
              <w:r w:rsidRPr="00395716">
                <w:rPr>
                  <w:rFonts w:ascii="Arial" w:hAnsi="Arial" w:cs="Arial"/>
                  <w:noProof/>
                  <w:color w:val="000000"/>
                  <w:sz w:val="22"/>
                  <w:szCs w:val="22"/>
                </w:rPr>
                <w:t>21 a</w:t>
              </w:r>
            </w:smartTag>
            <w:r w:rsidRPr="00395716">
              <w:rPr>
                <w:rFonts w:ascii="Arial" w:hAnsi="Arial" w:cs="Arial"/>
                <w:noProof/>
                <w:color w:val="000000"/>
                <w:sz w:val="22"/>
                <w:szCs w:val="22"/>
              </w:rPr>
              <w:t xml:space="preserve"> 30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40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r w:rsidR="006837FF" w:rsidRPr="00395716" w:rsidTr="00C47DF0">
        <w:trPr>
          <w:trHeight w:val="323"/>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31 a"/>
              </w:smartTagPr>
              <w:r w:rsidRPr="00395716">
                <w:rPr>
                  <w:rFonts w:ascii="Arial" w:hAnsi="Arial" w:cs="Arial"/>
                  <w:noProof/>
                  <w:color w:val="000000"/>
                  <w:sz w:val="22"/>
                  <w:szCs w:val="22"/>
                </w:rPr>
                <w:t>31 a</w:t>
              </w:r>
            </w:smartTag>
            <w:r w:rsidRPr="00395716">
              <w:rPr>
                <w:rFonts w:ascii="Arial" w:hAnsi="Arial" w:cs="Arial"/>
                <w:noProof/>
                <w:color w:val="000000"/>
                <w:sz w:val="22"/>
                <w:szCs w:val="22"/>
              </w:rPr>
              <w:t xml:space="preserve"> 40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60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r w:rsidR="006837FF" w:rsidRPr="00395716" w:rsidTr="00C47DF0">
        <w:trPr>
          <w:trHeight w:val="333"/>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smartTag w:uri="urn:schemas-microsoft-com:office:smarttags" w:element="metricconverter">
              <w:smartTagPr>
                <w:attr w:name="ProductID" w:val="41 a"/>
              </w:smartTagPr>
              <w:r w:rsidRPr="00395716">
                <w:rPr>
                  <w:rFonts w:ascii="Arial" w:hAnsi="Arial" w:cs="Arial"/>
                  <w:noProof/>
                  <w:color w:val="000000"/>
                  <w:sz w:val="22"/>
                  <w:szCs w:val="22"/>
                </w:rPr>
                <w:t>41 a</w:t>
              </w:r>
            </w:smartTag>
            <w:r w:rsidRPr="00395716">
              <w:rPr>
                <w:rFonts w:ascii="Arial" w:hAnsi="Arial" w:cs="Arial"/>
                <w:noProof/>
                <w:color w:val="000000"/>
                <w:sz w:val="22"/>
                <w:szCs w:val="22"/>
              </w:rPr>
              <w:t xml:space="preserve"> 50</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80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r w:rsidR="006837FF" w:rsidRPr="00395716" w:rsidTr="00C47DF0">
        <w:trPr>
          <w:trHeight w:val="88"/>
        </w:trPr>
        <w:tc>
          <w:tcPr>
            <w:tcW w:w="2454"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51 en adelante</w:t>
            </w:r>
          </w:p>
        </w:tc>
        <w:tc>
          <w:tcPr>
            <w:tcW w:w="1046"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C47DF0">
            <w:pPr>
              <w:widowControl w:val="0"/>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100</w:t>
            </w:r>
          </w:p>
        </w:tc>
        <w:tc>
          <w:tcPr>
            <w:tcW w:w="1500" w:type="pct"/>
            <w:tcBorders>
              <w:top w:val="single" w:sz="6" w:space="0" w:color="auto"/>
              <w:left w:val="single" w:sz="6" w:space="0" w:color="auto"/>
              <w:bottom w:val="single" w:sz="6" w:space="0" w:color="auto"/>
              <w:right w:val="single" w:sz="6" w:space="0" w:color="auto"/>
            </w:tcBorders>
            <w:vAlign w:val="center"/>
            <w:hideMark/>
          </w:tcPr>
          <w:p w:rsidR="006837FF" w:rsidRPr="00395716" w:rsidRDefault="00C47DF0" w:rsidP="00C47DF0">
            <w:pPr>
              <w:widowControl w:val="0"/>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rPr>
              <w:t>2021</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Para obtener este incentivo, la empresa debe celebrar convenio por escrito con el Municipio de Cuatro Ciénegas, Coahuila de Zaragoza. </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1C074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Así mismo, el incentivo sólo podrá otorgarse cuando sea comprobada la creación de empleos directos mediante las liquidaciones correspondientes de la empresa al Instituto Mexicano del Seguro </w:t>
      </w:r>
      <w:r w:rsidRPr="001C0746">
        <w:rPr>
          <w:rFonts w:ascii="Arial" w:hAnsi="Arial" w:cs="Arial"/>
          <w:noProof/>
          <w:color w:val="000000"/>
          <w:sz w:val="22"/>
          <w:szCs w:val="22"/>
        </w:rPr>
        <w:t>Social, así como acreditar estar al corriente en el pago de sus contribuciones municipales.</w:t>
      </w:r>
    </w:p>
    <w:p w:rsidR="006837FF" w:rsidRPr="001C0746" w:rsidRDefault="006837FF" w:rsidP="006837FF">
      <w:pPr>
        <w:widowControl w:val="0"/>
        <w:autoSpaceDE w:val="0"/>
        <w:autoSpaceDN w:val="0"/>
        <w:adjustRightInd w:val="0"/>
        <w:jc w:val="both"/>
        <w:rPr>
          <w:rFonts w:ascii="Arial" w:hAnsi="Arial" w:cs="Arial"/>
          <w:noProof/>
          <w:color w:val="000000"/>
          <w:sz w:val="22"/>
          <w:szCs w:val="22"/>
        </w:rPr>
      </w:pPr>
    </w:p>
    <w:p w:rsidR="006837FF" w:rsidRDefault="006837FF" w:rsidP="006837FF">
      <w:pPr>
        <w:widowControl w:val="0"/>
        <w:autoSpaceDE w:val="0"/>
        <w:autoSpaceDN w:val="0"/>
        <w:adjustRightInd w:val="0"/>
        <w:jc w:val="both"/>
        <w:rPr>
          <w:rFonts w:ascii="Arial" w:hAnsi="Arial" w:cs="Arial"/>
          <w:noProof/>
          <w:color w:val="000000"/>
          <w:sz w:val="22"/>
          <w:szCs w:val="22"/>
        </w:rPr>
      </w:pPr>
    </w:p>
    <w:p w:rsidR="00EB6115" w:rsidRPr="00395716" w:rsidRDefault="00EB6115"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TERCERO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EL EJERCICIO DE ACTIVIDADES MERCANTILES</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4.-</w:t>
      </w:r>
      <w:r w:rsidRPr="00395716">
        <w:rPr>
          <w:rFonts w:ascii="Arial" w:hAnsi="Arial" w:cs="Arial"/>
          <w:bCs/>
          <w:noProof/>
          <w:color w:val="000000"/>
          <w:sz w:val="22"/>
          <w:szCs w:val="22"/>
        </w:rPr>
        <w:t xml:space="preserve"> Son objeto de este impuesto las actividades no comprendidas en la Ley del Impuesto al Valor Agregado o expresamente exceptuadas por la misma del pago de dicho impuesto y, además, susceptibles de ser gravadas por el Municipio de Cuatro Ciénegas, Coahuila de Zaragoza, en los términos de las disposiciones legales aplicables.</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Este Impuesto se pagará de acuerdo a las tasas y cuotas siguientes:</w:t>
      </w:r>
    </w:p>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 Por el registro en el Padrón Municipal de Comerciantes se pagará una cuota única de $51.66 pesos.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II.- Comerciantes Ambulantes pagarán las cuotas siguientes: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rPr>
          <w:rFonts w:cs="Arial"/>
          <w:noProof/>
          <w:sz w:val="22"/>
          <w:szCs w:val="22"/>
        </w:rPr>
      </w:pPr>
      <w:r w:rsidRPr="00395716">
        <w:rPr>
          <w:rFonts w:cs="Arial"/>
          <w:noProof/>
          <w:sz w:val="22"/>
          <w:szCs w:val="22"/>
        </w:rPr>
        <w:t>1. - En movimiento en la vía pública:</w:t>
      </w:r>
    </w:p>
    <w:p w:rsidR="006837FF" w:rsidRPr="00395716" w:rsidRDefault="006837FF" w:rsidP="006837FF">
      <w:pPr>
        <w:pStyle w:val="Prrafodelista"/>
        <w:ind w:left="709"/>
        <w:rPr>
          <w:rFonts w:cs="Arial"/>
          <w:noProof/>
          <w:sz w:val="22"/>
          <w:szCs w:val="22"/>
        </w:rPr>
      </w:pPr>
      <w:r w:rsidRPr="00395716">
        <w:rPr>
          <w:rFonts w:cs="Arial"/>
          <w:noProof/>
          <w:sz w:val="22"/>
          <w:szCs w:val="22"/>
        </w:rPr>
        <w:t>a).- Alimentos o Bebidas $101.26 mensuales</w:t>
      </w:r>
    </w:p>
    <w:p w:rsidR="006837FF" w:rsidRPr="00395716" w:rsidRDefault="006837FF" w:rsidP="006837FF">
      <w:pPr>
        <w:pStyle w:val="Prrafodelista"/>
        <w:ind w:left="709"/>
        <w:rPr>
          <w:rFonts w:cs="Arial"/>
          <w:noProof/>
          <w:sz w:val="22"/>
          <w:szCs w:val="22"/>
        </w:rPr>
      </w:pPr>
      <w:r w:rsidRPr="00395716">
        <w:rPr>
          <w:rFonts w:cs="Arial"/>
          <w:noProof/>
          <w:sz w:val="22"/>
          <w:szCs w:val="22"/>
        </w:rPr>
        <w:t>b).- Productos que no sean para consumo humano $230.42 mensuales</w:t>
      </w:r>
    </w:p>
    <w:p w:rsidR="006837FF" w:rsidRPr="00395716" w:rsidRDefault="006837FF" w:rsidP="006837FF">
      <w:pPr>
        <w:pStyle w:val="Prrafodelista"/>
        <w:ind w:left="709"/>
        <w:rPr>
          <w:rFonts w:cs="Arial"/>
          <w:noProof/>
          <w:sz w:val="22"/>
          <w:szCs w:val="22"/>
        </w:rPr>
      </w:pPr>
      <w:r w:rsidRPr="00395716">
        <w:rPr>
          <w:rFonts w:cs="Arial"/>
          <w:noProof/>
          <w:sz w:val="22"/>
          <w:szCs w:val="22"/>
        </w:rPr>
        <w:t xml:space="preserve">c).- Comerciantes </w:t>
      </w:r>
      <w:r w:rsidR="001C0746">
        <w:rPr>
          <w:rFonts w:cs="Arial"/>
          <w:noProof/>
          <w:sz w:val="22"/>
          <w:szCs w:val="22"/>
          <w:lang w:val="es-419"/>
        </w:rPr>
        <w:t>f</w:t>
      </w:r>
      <w:r w:rsidRPr="00395716">
        <w:rPr>
          <w:rFonts w:cs="Arial"/>
          <w:noProof/>
          <w:sz w:val="22"/>
          <w:szCs w:val="22"/>
        </w:rPr>
        <w:t>oráneos $96.09 diarios</w:t>
      </w:r>
    </w:p>
    <w:p w:rsidR="006837FF" w:rsidRPr="00395716" w:rsidRDefault="006837FF" w:rsidP="006837FF">
      <w:pPr>
        <w:pStyle w:val="Prrafodelista"/>
        <w:ind w:left="567" w:hanging="283"/>
        <w:rPr>
          <w:rFonts w:cs="Arial"/>
          <w:noProof/>
          <w:sz w:val="22"/>
          <w:szCs w:val="22"/>
        </w:rPr>
      </w:pPr>
      <w:r w:rsidRPr="00395716">
        <w:rPr>
          <w:rFonts w:cs="Arial"/>
          <w:noProof/>
          <w:sz w:val="22"/>
          <w:szCs w:val="22"/>
        </w:rPr>
        <w:t xml:space="preserve">2.- En Vehículos de tracción mecánica o eléctrica Locales $15.49 pesos diarios y </w:t>
      </w:r>
      <w:r w:rsidR="001C0746">
        <w:rPr>
          <w:rFonts w:cs="Arial"/>
          <w:noProof/>
          <w:sz w:val="22"/>
          <w:szCs w:val="22"/>
          <w:lang w:val="es-419"/>
        </w:rPr>
        <w:t>f</w:t>
      </w:r>
      <w:r w:rsidRPr="00395716">
        <w:rPr>
          <w:rFonts w:cs="Arial"/>
          <w:noProof/>
          <w:sz w:val="22"/>
          <w:szCs w:val="22"/>
        </w:rPr>
        <w:t>oráneos $30.99 pesos diarios.</w:t>
      </w:r>
    </w:p>
    <w:p w:rsidR="006837FF" w:rsidRPr="00395716" w:rsidRDefault="006837FF" w:rsidP="006837FF">
      <w:pPr>
        <w:pStyle w:val="Prrafodelista"/>
        <w:ind w:left="284"/>
        <w:rPr>
          <w:rFonts w:cs="Arial"/>
          <w:noProof/>
          <w:sz w:val="22"/>
          <w:szCs w:val="22"/>
        </w:rPr>
      </w:pPr>
      <w:r w:rsidRPr="00395716">
        <w:rPr>
          <w:rFonts w:cs="Arial"/>
          <w:noProof/>
          <w:sz w:val="22"/>
          <w:szCs w:val="22"/>
        </w:rPr>
        <w:t xml:space="preserve">3.- En Tianguis, Pulgas, Verbenas o Fiestas, Mercados y Bazares: </w:t>
      </w:r>
    </w:p>
    <w:p w:rsidR="006837FF" w:rsidRPr="00395716" w:rsidRDefault="006837FF" w:rsidP="006837FF">
      <w:pPr>
        <w:ind w:firstLine="709"/>
        <w:jc w:val="both"/>
        <w:rPr>
          <w:rFonts w:ascii="Arial" w:hAnsi="Arial" w:cs="Arial"/>
          <w:noProof/>
          <w:sz w:val="22"/>
          <w:szCs w:val="22"/>
        </w:rPr>
      </w:pPr>
      <w:r w:rsidRPr="00395716">
        <w:rPr>
          <w:rFonts w:ascii="Arial" w:hAnsi="Arial" w:cs="Arial"/>
          <w:noProof/>
          <w:sz w:val="22"/>
          <w:szCs w:val="22"/>
        </w:rPr>
        <w:t>a).- Alimentos $30.99 diarios.</w:t>
      </w:r>
    </w:p>
    <w:p w:rsidR="006837FF" w:rsidRPr="00395716" w:rsidRDefault="006837FF" w:rsidP="006837FF">
      <w:pPr>
        <w:pStyle w:val="Prrafodelista"/>
        <w:ind w:left="709"/>
        <w:rPr>
          <w:rFonts w:cs="Arial"/>
          <w:noProof/>
          <w:sz w:val="22"/>
          <w:szCs w:val="22"/>
        </w:rPr>
      </w:pPr>
      <w:r w:rsidRPr="00395716">
        <w:rPr>
          <w:rFonts w:cs="Arial"/>
          <w:noProof/>
          <w:sz w:val="22"/>
          <w:szCs w:val="22"/>
        </w:rPr>
        <w:t>b).- Productos que no sean para el consumo humano $36.16 diarios.</w:t>
      </w:r>
    </w:p>
    <w:p w:rsidR="006837FF" w:rsidRPr="00395716" w:rsidRDefault="006837FF" w:rsidP="006837FF">
      <w:pPr>
        <w:pStyle w:val="Prrafodelista"/>
        <w:ind w:left="709"/>
        <w:rPr>
          <w:rFonts w:cs="Arial"/>
          <w:noProof/>
          <w:sz w:val="22"/>
          <w:szCs w:val="22"/>
        </w:rPr>
      </w:pPr>
      <w:r w:rsidRPr="00395716">
        <w:rPr>
          <w:rFonts w:cs="Arial"/>
          <w:noProof/>
          <w:sz w:val="22"/>
          <w:szCs w:val="22"/>
        </w:rPr>
        <w:t>c).- Comerciantes Foráneos $30.99 diarios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III.- Comerciantes Semifijos considerando su ubicación, pagarán las cuotas siguientes:</w:t>
      </w:r>
    </w:p>
    <w:p w:rsidR="006837FF" w:rsidRPr="00395716" w:rsidRDefault="006837FF" w:rsidP="006837FF">
      <w:pPr>
        <w:pStyle w:val="Prrafodelista"/>
        <w:ind w:left="284" w:hanging="284"/>
        <w:rPr>
          <w:rFonts w:cs="Arial"/>
          <w:noProof/>
          <w:sz w:val="22"/>
          <w:szCs w:val="22"/>
        </w:rPr>
      </w:pPr>
    </w:p>
    <w:p w:rsidR="006837FF" w:rsidRPr="001C0746" w:rsidRDefault="006837FF" w:rsidP="006837FF">
      <w:pPr>
        <w:pStyle w:val="Prrafodelista"/>
        <w:ind w:left="709" w:hanging="425"/>
        <w:rPr>
          <w:rFonts w:cs="Arial"/>
          <w:noProof/>
          <w:sz w:val="22"/>
          <w:szCs w:val="22"/>
        </w:rPr>
      </w:pPr>
      <w:r w:rsidRPr="00395716">
        <w:rPr>
          <w:rFonts w:cs="Arial"/>
          <w:noProof/>
          <w:sz w:val="22"/>
          <w:szCs w:val="22"/>
        </w:rPr>
        <w:t xml:space="preserve">1.-  </w:t>
      </w:r>
      <w:r w:rsidRPr="001C0746">
        <w:rPr>
          <w:rFonts w:cs="Arial"/>
          <w:noProof/>
          <w:sz w:val="22"/>
          <w:szCs w:val="22"/>
        </w:rPr>
        <w:t>En Plazas, Parques y Avenidas principales:</w:t>
      </w:r>
    </w:p>
    <w:p w:rsidR="006837FF" w:rsidRPr="001C0746" w:rsidRDefault="006837FF" w:rsidP="006837FF">
      <w:pPr>
        <w:pStyle w:val="Prrafodelista"/>
        <w:ind w:left="709" w:hanging="425"/>
        <w:rPr>
          <w:rFonts w:cs="Arial"/>
          <w:noProof/>
          <w:sz w:val="22"/>
          <w:szCs w:val="22"/>
        </w:rPr>
      </w:pPr>
      <w:r w:rsidRPr="001C0746">
        <w:rPr>
          <w:rFonts w:cs="Arial"/>
          <w:noProof/>
          <w:sz w:val="22"/>
          <w:szCs w:val="22"/>
        </w:rPr>
        <w:t xml:space="preserve">       a) Durante Ferias, Verbenas, Fiestas Tradicionales y fines de semana $103.33</w:t>
      </w:r>
      <w:r w:rsidR="001C0746">
        <w:rPr>
          <w:rFonts w:cs="Arial"/>
          <w:noProof/>
          <w:sz w:val="22"/>
          <w:szCs w:val="22"/>
          <w:lang w:val="es-419"/>
        </w:rPr>
        <w:t xml:space="preserve"> </w:t>
      </w:r>
      <w:r w:rsidRPr="001C0746">
        <w:rPr>
          <w:rFonts w:cs="Arial"/>
          <w:noProof/>
          <w:sz w:val="22"/>
          <w:szCs w:val="22"/>
        </w:rPr>
        <w:t>diarios por espacio asignado.</w:t>
      </w:r>
    </w:p>
    <w:p w:rsidR="006837FF" w:rsidRPr="001C0746" w:rsidRDefault="006837FF" w:rsidP="006837FF">
      <w:pPr>
        <w:pStyle w:val="Prrafodelista"/>
        <w:ind w:left="709" w:hanging="425"/>
        <w:rPr>
          <w:rFonts w:cs="Arial"/>
          <w:noProof/>
          <w:sz w:val="22"/>
          <w:szCs w:val="22"/>
        </w:rPr>
      </w:pPr>
      <w:r w:rsidRPr="001C0746">
        <w:rPr>
          <w:rFonts w:cs="Arial"/>
          <w:noProof/>
          <w:sz w:val="22"/>
          <w:szCs w:val="22"/>
        </w:rPr>
        <w:t xml:space="preserve">       b) De lunes a viernes $55.00 diarios </w:t>
      </w:r>
    </w:p>
    <w:p w:rsidR="006837FF" w:rsidRPr="00395716" w:rsidRDefault="006837FF" w:rsidP="006837FF">
      <w:pPr>
        <w:pStyle w:val="Prrafodelista"/>
        <w:ind w:left="709" w:hanging="425"/>
        <w:rPr>
          <w:rFonts w:cs="Arial"/>
          <w:noProof/>
          <w:sz w:val="22"/>
          <w:szCs w:val="22"/>
        </w:rPr>
      </w:pPr>
    </w:p>
    <w:p w:rsidR="006837FF" w:rsidRPr="00395716" w:rsidRDefault="006837FF" w:rsidP="006837FF">
      <w:pPr>
        <w:pStyle w:val="Prrafodelista"/>
        <w:ind w:left="284"/>
        <w:rPr>
          <w:rFonts w:cs="Arial"/>
          <w:noProof/>
          <w:sz w:val="22"/>
          <w:szCs w:val="22"/>
        </w:rPr>
      </w:pPr>
      <w:r w:rsidRPr="00395716">
        <w:rPr>
          <w:rFonts w:cs="Arial"/>
          <w:noProof/>
          <w:sz w:val="22"/>
          <w:szCs w:val="22"/>
        </w:rPr>
        <w:t>2.- En Tianguis, Pulgas, Mercados Rodantes o Bazares:</w:t>
      </w:r>
    </w:p>
    <w:p w:rsidR="006837FF" w:rsidRPr="00395716" w:rsidRDefault="006837FF" w:rsidP="006837FF">
      <w:pPr>
        <w:pStyle w:val="Prrafodelista"/>
        <w:ind w:left="709"/>
        <w:rPr>
          <w:rFonts w:cs="Arial"/>
          <w:noProof/>
          <w:sz w:val="22"/>
          <w:szCs w:val="22"/>
        </w:rPr>
      </w:pPr>
      <w:r w:rsidRPr="00395716">
        <w:rPr>
          <w:rFonts w:cs="Arial"/>
          <w:noProof/>
          <w:sz w:val="22"/>
          <w:szCs w:val="22"/>
        </w:rPr>
        <w:t>a).- Por Alimentos o Bebidas $185.99 mensuales por espacio asignado.</w:t>
      </w:r>
    </w:p>
    <w:p w:rsidR="006837FF" w:rsidRPr="00395716" w:rsidRDefault="006837FF" w:rsidP="006837FF">
      <w:pPr>
        <w:pStyle w:val="Prrafodelista"/>
        <w:ind w:left="709"/>
        <w:rPr>
          <w:rFonts w:cs="Arial"/>
          <w:noProof/>
          <w:sz w:val="22"/>
          <w:szCs w:val="22"/>
        </w:rPr>
      </w:pPr>
      <w:r w:rsidRPr="00395716">
        <w:rPr>
          <w:rFonts w:cs="Arial"/>
          <w:noProof/>
          <w:sz w:val="22"/>
          <w:szCs w:val="22"/>
        </w:rPr>
        <w:t>b).- Productos que no sean para consumo humano $227.32 mensuales por espacio asignado.</w:t>
      </w:r>
    </w:p>
    <w:p w:rsidR="006837FF" w:rsidRPr="00395716" w:rsidRDefault="006837FF" w:rsidP="006837FF">
      <w:pPr>
        <w:pStyle w:val="Prrafodelista"/>
        <w:ind w:left="709"/>
        <w:rPr>
          <w:rFonts w:cs="Arial"/>
          <w:noProof/>
          <w:sz w:val="22"/>
          <w:szCs w:val="22"/>
        </w:rPr>
      </w:pPr>
      <w:r w:rsidRPr="00395716">
        <w:rPr>
          <w:rFonts w:cs="Arial"/>
          <w:noProof/>
          <w:sz w:val="22"/>
          <w:szCs w:val="22"/>
        </w:rPr>
        <w:t>c).- Mixtos $227.32 mensuales por espacio asignado.</w:t>
      </w:r>
    </w:p>
    <w:p w:rsidR="006837FF" w:rsidRPr="00395716" w:rsidRDefault="006837FF" w:rsidP="006837FF">
      <w:pPr>
        <w:pStyle w:val="Prrafodelista"/>
        <w:ind w:left="709"/>
        <w:rPr>
          <w:rFonts w:cs="Arial"/>
          <w:noProof/>
          <w:sz w:val="22"/>
          <w:szCs w:val="22"/>
        </w:rPr>
      </w:pPr>
    </w:p>
    <w:p w:rsidR="006837FF" w:rsidRPr="001C0746" w:rsidRDefault="006837FF" w:rsidP="006837FF">
      <w:pPr>
        <w:rPr>
          <w:rFonts w:ascii="Arial" w:hAnsi="Arial" w:cs="Arial"/>
          <w:noProof/>
          <w:sz w:val="22"/>
          <w:szCs w:val="22"/>
        </w:rPr>
      </w:pPr>
      <w:r w:rsidRPr="001C0746">
        <w:rPr>
          <w:rFonts w:cs="Arial"/>
          <w:noProof/>
          <w:sz w:val="22"/>
          <w:szCs w:val="22"/>
        </w:rPr>
        <w:t xml:space="preserve">      </w:t>
      </w:r>
      <w:r w:rsidRPr="001C0746">
        <w:rPr>
          <w:rFonts w:ascii="Arial" w:hAnsi="Arial" w:cs="Arial"/>
          <w:noProof/>
          <w:sz w:val="22"/>
          <w:szCs w:val="22"/>
        </w:rPr>
        <w:t xml:space="preserve"> 3.- Food Trucks $309.99 mensuales.</w:t>
      </w:r>
    </w:p>
    <w:p w:rsidR="006837FF" w:rsidRPr="001C0746" w:rsidRDefault="006837FF" w:rsidP="006837FF">
      <w:pPr>
        <w:rPr>
          <w:rFonts w:ascii="Arial" w:hAnsi="Arial" w:cs="Arial"/>
          <w:noProof/>
          <w:sz w:val="22"/>
          <w:szCs w:val="22"/>
        </w:rPr>
      </w:pPr>
    </w:p>
    <w:p w:rsidR="006837FF" w:rsidRPr="001C0746" w:rsidRDefault="006837FF" w:rsidP="006837FF">
      <w:pPr>
        <w:ind w:left="778" w:hanging="567"/>
        <w:rPr>
          <w:rFonts w:ascii="Arial" w:hAnsi="Arial" w:cs="Arial"/>
          <w:noProof/>
          <w:sz w:val="22"/>
          <w:szCs w:val="22"/>
        </w:rPr>
      </w:pPr>
      <w:r w:rsidRPr="001C0746">
        <w:rPr>
          <w:rFonts w:ascii="Arial" w:hAnsi="Arial" w:cs="Arial"/>
          <w:noProof/>
          <w:sz w:val="22"/>
          <w:szCs w:val="22"/>
        </w:rPr>
        <w:t xml:space="preserve">   4</w:t>
      </w:r>
      <w:r w:rsidRPr="001C0746">
        <w:rPr>
          <w:rFonts w:ascii="Arial" w:hAnsi="Arial" w:cs="Arial"/>
          <w:noProof/>
          <w:sz w:val="22"/>
          <w:szCs w:val="22"/>
          <w:lang w:val="es-MX"/>
        </w:rPr>
        <w:t xml:space="preserve">.- </w:t>
      </w:r>
      <w:r w:rsidRPr="001C0746">
        <w:rPr>
          <w:rFonts w:ascii="Arial" w:hAnsi="Arial" w:cs="Arial"/>
          <w:noProof/>
          <w:sz w:val="22"/>
          <w:szCs w:val="22"/>
        </w:rPr>
        <w:t xml:space="preserve">Brincolines, Inflables, Carritos de cualquier tipo, Ponys o Caballos para Renta desde $103.33 pesos diarios. </w:t>
      </w:r>
    </w:p>
    <w:p w:rsidR="006837FF" w:rsidRPr="001C0746" w:rsidRDefault="006837FF" w:rsidP="006837FF">
      <w:pPr>
        <w:pStyle w:val="Prrafodelista"/>
        <w:ind w:left="284" w:hanging="284"/>
        <w:rPr>
          <w:rFonts w:cs="Arial"/>
          <w:noProof/>
          <w:sz w:val="22"/>
          <w:szCs w:val="22"/>
          <w:lang w:val="es-ES"/>
        </w:rPr>
      </w:pPr>
    </w:p>
    <w:p w:rsidR="006837FF" w:rsidRPr="001C0746" w:rsidRDefault="006837FF" w:rsidP="006837FF">
      <w:pPr>
        <w:jc w:val="both"/>
        <w:rPr>
          <w:rFonts w:ascii="Arial" w:hAnsi="Arial" w:cs="Arial"/>
          <w:noProof/>
          <w:sz w:val="22"/>
          <w:szCs w:val="22"/>
          <w:lang w:val="es-MX"/>
        </w:rPr>
      </w:pPr>
      <w:r w:rsidRPr="001C0746">
        <w:rPr>
          <w:rFonts w:ascii="Arial" w:hAnsi="Arial" w:cs="Arial"/>
          <w:noProof/>
          <w:sz w:val="22"/>
          <w:szCs w:val="22"/>
          <w:lang w:val="es-MX"/>
        </w:rPr>
        <w:t>En caso de utilizar conexión de luz eléctrica de cualquier instalación municipal se cobrará una cuota adicional de $50.00 diarios, y deberá contar con el permiso correspondiente y colocarlo a la vista para su inspección.</w:t>
      </w:r>
    </w:p>
    <w:p w:rsidR="006837FF" w:rsidRPr="00395716" w:rsidRDefault="006837FF" w:rsidP="006837FF">
      <w:pPr>
        <w:pStyle w:val="Prrafodelista"/>
        <w:ind w:left="284" w:hanging="284"/>
        <w:rPr>
          <w:rFonts w:cs="Arial"/>
          <w:noProof/>
          <w:sz w:val="22"/>
          <w:szCs w:val="22"/>
          <w:lang w:val="es-ES"/>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IV.- Comerciantes Fijos, pagarán como sigue:</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rPr>
          <w:rFonts w:cs="Arial"/>
          <w:noProof/>
          <w:sz w:val="22"/>
          <w:szCs w:val="22"/>
        </w:rPr>
      </w:pPr>
      <w:r w:rsidRPr="00395716">
        <w:rPr>
          <w:rFonts w:cs="Arial"/>
          <w:noProof/>
          <w:sz w:val="22"/>
          <w:szCs w:val="22"/>
        </w:rPr>
        <w:t>1.- En locales de Plazas, Centros Deportivos, Parques o Mercados del municipio $309.99 mensuales.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V.- Otros comercios:</w:t>
      </w:r>
    </w:p>
    <w:p w:rsidR="006837FF" w:rsidRPr="00395716" w:rsidRDefault="006837FF" w:rsidP="006837FF">
      <w:pPr>
        <w:pStyle w:val="Prrafodelista"/>
        <w:ind w:left="284" w:hanging="284"/>
        <w:rPr>
          <w:rFonts w:cs="Arial"/>
          <w:noProof/>
          <w:sz w:val="22"/>
          <w:szCs w:val="22"/>
        </w:rPr>
      </w:pPr>
    </w:p>
    <w:p w:rsidR="006837FF" w:rsidRPr="00395716" w:rsidRDefault="006837FF" w:rsidP="006837FF">
      <w:pPr>
        <w:pStyle w:val="Prrafodelista"/>
        <w:widowControl w:val="0"/>
        <w:autoSpaceDE w:val="0"/>
        <w:autoSpaceDN w:val="0"/>
        <w:adjustRightInd w:val="0"/>
        <w:ind w:left="0"/>
        <w:rPr>
          <w:rFonts w:cs="Arial"/>
          <w:noProof/>
          <w:color w:val="000000"/>
          <w:sz w:val="22"/>
          <w:szCs w:val="22"/>
        </w:rPr>
      </w:pPr>
      <w:r w:rsidRPr="00395716">
        <w:rPr>
          <w:rFonts w:cs="Arial"/>
          <w:noProof/>
          <w:sz w:val="22"/>
          <w:szCs w:val="22"/>
        </w:rPr>
        <w:t>Los Salones de Eventos, Centros Sociales, Terrazas, Palapas, Quintas, Haciendas y similares, pagarán una cuota de $113.66 por evento.</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Se exceptúa del cobro comprendido dentro de este artículo, a las personas físicas que desarrollen actividades no comprendidas en la Ley del Impuesto al Valor Agregado o expresamente exceptuadas por la misma del pago de este impuesto y además, susceptibles de ser gravadas por los municipios y el estado que sean voceadores de periódicos y que tengan como actividad preponderante la venta de </w:t>
      </w:r>
      <w:r w:rsidRPr="00395716">
        <w:rPr>
          <w:rFonts w:ascii="Arial" w:hAnsi="Arial" w:cs="Arial"/>
          <w:noProof/>
          <w:sz w:val="22"/>
          <w:szCs w:val="22"/>
        </w:rPr>
        <w:lastRenderedPageBreak/>
        <w:t>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También se exceptúan del cobro comprendido en este artículo, a las personas físicas cuya actividad mercantil se refiera a la venta de artesanías en cualquier lugar del municipio, ello por considerarse el artesanado como uno de los medios más importantes de representación de la identidad de una comunidad que fomenta </w:t>
      </w:r>
      <w:r w:rsidRPr="00395716">
        <w:rPr>
          <w:rFonts w:ascii="Arial" w:hAnsi="Arial" w:cs="Arial"/>
          <w:sz w:val="22"/>
          <w:szCs w:val="22"/>
        </w:rPr>
        <w:t>la cultura,</w:t>
      </w:r>
      <w:r w:rsidRPr="00395716">
        <w:rPr>
          <w:rFonts w:ascii="Arial" w:hAnsi="Arial" w:cs="Arial"/>
          <w:noProof/>
          <w:sz w:val="22"/>
          <w:szCs w:val="22"/>
        </w:rPr>
        <w:t xml:space="preserve"> pues a través de él se representan los valores colectivos, en este caso, de nuestro país, estado y municipio.</w:t>
      </w:r>
    </w:p>
    <w:p w:rsidR="006837FF" w:rsidRDefault="006837FF" w:rsidP="006837FF">
      <w:pPr>
        <w:widowControl w:val="0"/>
        <w:autoSpaceDE w:val="0"/>
        <w:autoSpaceDN w:val="0"/>
        <w:adjustRightInd w:val="0"/>
        <w:jc w:val="both"/>
        <w:rPr>
          <w:rFonts w:ascii="Arial" w:hAnsi="Arial" w:cs="Arial"/>
          <w:sz w:val="22"/>
          <w:szCs w:val="22"/>
        </w:rPr>
      </w:pPr>
    </w:p>
    <w:p w:rsidR="00EB6115" w:rsidRDefault="00EB6115" w:rsidP="006837FF">
      <w:pPr>
        <w:widowControl w:val="0"/>
        <w:autoSpaceDE w:val="0"/>
        <w:autoSpaceDN w:val="0"/>
        <w:adjustRightInd w:val="0"/>
        <w:jc w:val="both"/>
        <w:rPr>
          <w:rFonts w:ascii="Arial" w:hAnsi="Arial" w:cs="Arial"/>
          <w:sz w:val="22"/>
          <w:szCs w:val="22"/>
        </w:rPr>
      </w:pPr>
    </w:p>
    <w:p w:rsidR="00C47DF0" w:rsidRPr="00395716" w:rsidRDefault="00C47DF0"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CUARTO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ESPECTÁCULOS Y DIVERSIONES PÚBLICAS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5.-</w:t>
      </w:r>
      <w:r w:rsidRPr="00395716">
        <w:rPr>
          <w:rFonts w:ascii="Arial" w:hAnsi="Arial" w:cs="Arial"/>
          <w:bCs/>
          <w:noProof/>
          <w:color w:val="000000"/>
          <w:sz w:val="22"/>
          <w:szCs w:val="22"/>
        </w:rPr>
        <w:t xml:space="preserve"> Es objeto de este impuesto la realización de espectáculos y diversiones públicas no gravadas por el Impuesto al Valor Agregado, </w:t>
      </w:r>
      <w:r w:rsidRPr="00395716">
        <w:rPr>
          <w:rFonts w:ascii="Arial" w:hAnsi="Arial" w:cs="Arial"/>
          <w:noProof/>
          <w:color w:val="000000"/>
          <w:sz w:val="22"/>
          <w:szCs w:val="22"/>
        </w:rPr>
        <w:t>se pagará de conformidad a los conceptos, tasas y cuotas siguientes: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    Funciones de Circo y Carpas 4% sobre ingresos brutos                                                               </w:t>
      </w: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II.-   Funciones de Teatro 4% sobre ingresos brutos                                                                                                                                   </w:t>
      </w: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Bailes con fines de lucro, cuota fija de $3,626.88 pesos.</w:t>
      </w:r>
    </w:p>
    <w:p w:rsidR="006837FF" w:rsidRPr="00395716" w:rsidRDefault="006837FF" w:rsidP="006837FF">
      <w:pPr>
        <w:widowControl w:val="0"/>
        <w:tabs>
          <w:tab w:val="left" w:pos="4536"/>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En los casos de que el Baile Particular sea organizado con objeto de recabar fondos para fines de beneficencia o de carácter familiar, no se realizará cobro alguno.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IV.-   Ferias 5% sobre el ingreso bruto.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 Charreadas y Jaripeos 10% sobre el ingreso bruto.</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  Eventos Deportivos un 4% sobre ingresos brutos. En los casos que el municipio participe en la organización, se podrá eximir del pago total o parcial correspondiente.</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VII.- Eventos Culturales no se realizará cobro alguno.</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VIII.-  Presentaciones Artísticas 10% sobre ingresos brutos</w:t>
      </w:r>
      <w:r w:rsidRPr="00395716">
        <w:rPr>
          <w:rFonts w:ascii="Arial" w:hAnsi="Arial" w:cs="Arial"/>
          <w:b/>
          <w:noProof/>
          <w:color w:val="000000"/>
          <w:sz w:val="22"/>
          <w:szCs w:val="22"/>
        </w:rPr>
        <w:t>.</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IX.-  Funciones de Box, Lucha Libre y otros 5% sobre ingresos brutos.</w:t>
      </w:r>
    </w:p>
    <w:p w:rsidR="006837FF" w:rsidRPr="00395716" w:rsidRDefault="006837FF" w:rsidP="006837FF">
      <w:pPr>
        <w:widowControl w:val="0"/>
        <w:tabs>
          <w:tab w:val="left" w:pos="567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  Billares, por mesa de billar instalada $</w:t>
      </w:r>
      <w:r w:rsidR="00176483">
        <w:rPr>
          <w:rFonts w:ascii="Arial" w:hAnsi="Arial" w:cs="Arial"/>
          <w:noProof/>
          <w:color w:val="000000"/>
          <w:sz w:val="22"/>
          <w:szCs w:val="22"/>
          <w:lang w:val="es-419"/>
        </w:rPr>
        <w:t>62.00</w:t>
      </w:r>
      <w:r w:rsidRPr="00395716">
        <w:rPr>
          <w:rFonts w:ascii="Arial" w:hAnsi="Arial" w:cs="Arial"/>
          <w:noProof/>
          <w:color w:val="000000"/>
          <w:sz w:val="22"/>
          <w:szCs w:val="22"/>
        </w:rPr>
        <w:t xml:space="preserve"> mensual, sin venta de bebidas alcohólicas.  </w:t>
      </w: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XI.- Eventos donde participen Orquestas, Conjuntos o grupos similares locales, pagarán el 5% del monto del contrato. Los foráneos, pagarán un 5% sobre contrato, en éste caso, el contratante será responsable solidario del pago del Impuesto.</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XII.- En eventos cuando se sustituya la música viva por aparatos electro-musicales para un evento, </w:t>
      </w:r>
      <w:r w:rsidRPr="00395716">
        <w:rPr>
          <w:rFonts w:ascii="Arial" w:hAnsi="Arial" w:cs="Arial"/>
          <w:noProof/>
          <w:color w:val="000000"/>
          <w:sz w:val="22"/>
          <w:szCs w:val="22"/>
        </w:rPr>
        <w:lastRenderedPageBreak/>
        <w:t>social y de lucro se pagará una cuota de $397.82</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XIII.-  Kermes $162.22</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u w:val="single"/>
        </w:rPr>
      </w:pPr>
      <w:r w:rsidRPr="00395716">
        <w:rPr>
          <w:rFonts w:ascii="Arial" w:hAnsi="Arial" w:cs="Arial"/>
          <w:noProof/>
          <w:color w:val="000000"/>
          <w:sz w:val="22"/>
          <w:szCs w:val="22"/>
        </w:rPr>
        <w:t>XIV.- Solistas y artistas de la localidad pagarán por actuación $101.26</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XV.- Se gravará con un 5% sobre el ingreso bruto en las entradas de Balnearios</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Zoológicos, Parques y Centros de tipo ambiental o turístico, así como prestadores de servicios que se encuentren dentro y fuera de los límites del “Área de Protección de Flora y Fauna Cuatro Ciénegas”.</w:t>
      </w:r>
    </w:p>
    <w:p w:rsidR="006837FF" w:rsidRDefault="006837FF" w:rsidP="006837FF">
      <w:pPr>
        <w:widowControl w:val="0"/>
        <w:autoSpaceDE w:val="0"/>
        <w:autoSpaceDN w:val="0"/>
        <w:adjustRightInd w:val="0"/>
        <w:jc w:val="both"/>
        <w:rPr>
          <w:rFonts w:ascii="Arial" w:hAnsi="Arial" w:cs="Arial"/>
          <w:sz w:val="22"/>
          <w:szCs w:val="22"/>
        </w:rPr>
      </w:pPr>
    </w:p>
    <w:p w:rsidR="00EB6115" w:rsidRPr="00395716" w:rsidRDefault="00EB6115"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QUINTO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DEL IMPUESTO SOBRE LOTERÍAS, RIFAS Y SORTEOS</w:t>
      </w:r>
    </w:p>
    <w:p w:rsidR="006837FF" w:rsidRPr="00395716" w:rsidRDefault="006837FF" w:rsidP="006837FF">
      <w:pPr>
        <w:jc w:val="center"/>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noProof/>
          <w:sz w:val="22"/>
          <w:szCs w:val="22"/>
        </w:rPr>
      </w:pPr>
      <w:r w:rsidRPr="00395716">
        <w:rPr>
          <w:rFonts w:ascii="Arial" w:hAnsi="Arial" w:cs="Arial"/>
          <w:b/>
          <w:noProof/>
          <w:sz w:val="22"/>
          <w:szCs w:val="22"/>
        </w:rPr>
        <w:t>ARTÍCULO 6.-</w:t>
      </w:r>
      <w:r w:rsidRPr="00395716">
        <w:rPr>
          <w:rFonts w:ascii="Arial" w:hAnsi="Arial" w:cs="Arial"/>
          <w:noProof/>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837FF" w:rsidRDefault="006837FF" w:rsidP="006837FF">
      <w:pPr>
        <w:widowControl w:val="0"/>
        <w:autoSpaceDE w:val="0"/>
        <w:autoSpaceDN w:val="0"/>
        <w:adjustRightInd w:val="0"/>
        <w:jc w:val="both"/>
        <w:rPr>
          <w:rFonts w:ascii="Arial" w:hAnsi="Arial" w:cs="Arial"/>
          <w:noProof/>
          <w:sz w:val="22"/>
          <w:szCs w:val="22"/>
        </w:rPr>
      </w:pPr>
    </w:p>
    <w:p w:rsidR="00EB6115" w:rsidRPr="00395716" w:rsidRDefault="00EB6115" w:rsidP="006837FF">
      <w:pPr>
        <w:widowControl w:val="0"/>
        <w:autoSpaceDE w:val="0"/>
        <w:autoSpaceDN w:val="0"/>
        <w:adjustRightInd w:val="0"/>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SÉXTO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LAS CONTRIBUCIONES ESPECIALES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LA CONTRIBUCIÓN POR GASTO</w:t>
      </w:r>
    </w:p>
    <w:p w:rsidR="006837FF" w:rsidRPr="00395716" w:rsidRDefault="006837FF" w:rsidP="006837FF">
      <w:pPr>
        <w:jc w:val="both"/>
        <w:rPr>
          <w:rFonts w:ascii="Arial" w:hAnsi="Arial" w:cs="Arial"/>
          <w:b/>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7.-</w:t>
      </w:r>
      <w:r w:rsidRPr="00395716">
        <w:rPr>
          <w:rFonts w:ascii="Arial" w:hAnsi="Arial" w:cs="Arial"/>
          <w:bCs/>
          <w:noProof/>
          <w:color w:val="000000"/>
          <w:sz w:val="22"/>
          <w:szCs w:val="22"/>
        </w:rPr>
        <w:t xml:space="preserve"> Es objeto de esta contribución el gasto público específico que se origine por el ejercicio de una determinada actividad de particulares. </w:t>
      </w:r>
      <w:r w:rsidRPr="00395716">
        <w:rPr>
          <w:rFonts w:ascii="Arial" w:hAnsi="Arial" w:cs="Arial"/>
          <w:noProof/>
          <w:color w:val="000000"/>
          <w:sz w:val="22"/>
          <w:szCs w:val="22"/>
        </w:rPr>
        <w:t>La Tesorería Municipal formulará y notificará, resolución debidamente fundada y motivada, en la que determinarán las contribuciones a cargo de los contribuyentes.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OBRA PÚBLICA</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8.-</w:t>
      </w:r>
      <w:r w:rsidRPr="00395716">
        <w:rPr>
          <w:rFonts w:ascii="Arial" w:hAnsi="Arial" w:cs="Arial"/>
          <w:bCs/>
          <w:noProof/>
          <w:color w:val="000000"/>
          <w:sz w:val="22"/>
          <w:szCs w:val="22"/>
        </w:rPr>
        <w:t xml:space="preserve"> Es objeto de la contribución por obra pública, la construcción, reconstrucción y ampliación de las obras que se indican en el Código Financiero para los Municipios del Estado de Coahuila de Zaragoza, </w:t>
      </w:r>
      <w:r w:rsidRPr="00395716">
        <w:rPr>
          <w:rFonts w:ascii="Arial" w:hAnsi="Arial" w:cs="Arial"/>
          <w:noProof/>
          <w:color w:val="000000"/>
          <w:sz w:val="22"/>
          <w:szCs w:val="22"/>
        </w:rPr>
        <w:t>en todo caso, el porcentaje a contribuir por los particulares, se dividirá conforme al mencionado procedimiento entre los propietarios de los predios beneficiados.</w:t>
      </w:r>
    </w:p>
    <w:p w:rsidR="006837FF" w:rsidRDefault="006837FF" w:rsidP="006837FF">
      <w:pPr>
        <w:jc w:val="both"/>
        <w:rPr>
          <w:rFonts w:ascii="Arial" w:hAnsi="Arial" w:cs="Arial"/>
          <w:bCs/>
          <w:noProof/>
          <w:color w:val="000000"/>
          <w:sz w:val="22"/>
          <w:szCs w:val="22"/>
        </w:rPr>
      </w:pPr>
    </w:p>
    <w:p w:rsidR="00EB6115" w:rsidRPr="00395716" w:rsidRDefault="00EB6115" w:rsidP="006837FF">
      <w:pPr>
        <w:jc w:val="both"/>
        <w:rPr>
          <w:rFonts w:ascii="Arial" w:hAnsi="Arial" w:cs="Arial"/>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RESPONSABILIDAD OBJETIVA</w:t>
      </w:r>
    </w:p>
    <w:p w:rsidR="006837FF" w:rsidRPr="00395716" w:rsidRDefault="006837FF" w:rsidP="006837FF">
      <w:pPr>
        <w:jc w:val="both"/>
        <w:rPr>
          <w:rFonts w:ascii="Arial" w:hAnsi="Arial" w:cs="Arial"/>
          <w:b/>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9.-</w:t>
      </w:r>
      <w:r w:rsidRPr="00395716">
        <w:rPr>
          <w:rFonts w:ascii="Arial" w:hAnsi="Arial" w:cs="Arial"/>
          <w:bCs/>
          <w:noProof/>
          <w:color w:val="000000"/>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 Los sujetos del impuesto son las personas físicas y morales que realicen actividades que, en forma directa, indirecta o por accidente que ocasionen daños o deterioro de los bienes del dominio público estarán sujetas al pago de esta contribución previa cuantificación de los daños o deterioros causados.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II.- Esta contribución se pagará en la Tesorería Municipal, dentro de los quince días siguientes en que se notifique al contribuyente el resultado de la cuantificación de los daños o deterioros causados. </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III.- El pago de esta contribución deberá comprender el importe total de los daños o deterioros causados. Y se aplicará invariablemente a reponer el daño.</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IV.- Para hacer efectivas estas contribuciones, de ser necesario, se podrá aplicar el procedimiento administrativo de ejecución previsto en el Código Financiero para los Municipios del Estado de Coahuila de Zaragoza.</w:t>
      </w:r>
    </w:p>
    <w:p w:rsidR="006837FF" w:rsidRDefault="006837FF" w:rsidP="006837FF">
      <w:pPr>
        <w:jc w:val="both"/>
        <w:rPr>
          <w:rFonts w:ascii="Arial" w:hAnsi="Arial" w:cs="Arial"/>
          <w:sz w:val="22"/>
          <w:szCs w:val="22"/>
        </w:rPr>
      </w:pPr>
    </w:p>
    <w:p w:rsidR="00EB6115" w:rsidRPr="00395716" w:rsidRDefault="00EB6115" w:rsidP="006837FF">
      <w:pPr>
        <w:jc w:val="both"/>
        <w:rPr>
          <w:rFonts w:ascii="Arial" w:hAnsi="Arial" w:cs="Arial"/>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SECCION IV</w:t>
      </w:r>
    </w:p>
    <w:p w:rsidR="00C47DF0" w:rsidRDefault="006837FF" w:rsidP="006837FF">
      <w:pPr>
        <w:jc w:val="center"/>
        <w:rPr>
          <w:rFonts w:ascii="Arial" w:hAnsi="Arial" w:cs="Arial"/>
          <w:b/>
          <w:noProof/>
          <w:sz w:val="22"/>
          <w:szCs w:val="22"/>
        </w:rPr>
      </w:pPr>
      <w:r w:rsidRPr="00395716">
        <w:rPr>
          <w:rFonts w:ascii="Arial" w:hAnsi="Arial" w:cs="Arial"/>
          <w:b/>
          <w:noProof/>
          <w:sz w:val="22"/>
          <w:szCs w:val="22"/>
        </w:rPr>
        <w:t xml:space="preserve">POR MANTENIMIENTO, MEJORAMIENTO Y EQUIPAMIENTO DEL CUERPO </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DE BOMBEROS DE LOS MUNICIPIOS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ARTÍCULO 10.-</w:t>
      </w:r>
      <w:r w:rsidRPr="00395716">
        <w:rPr>
          <w:rFonts w:ascii="Arial" w:hAnsi="Arial" w:cs="Arial"/>
          <w:noProof/>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las personas físicas, morales o unidades económicas que realicen pagos por concepto de impuestos, derechos y cualquier otra contribución y sus accesorios, la cual se pagará aplicando sobre el impuesto predial una tasa del 1% y se cargará en el recibo del mismo.</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El rendimiento de esta contribución será destinado exclusivamente al mantenimiento, mejoramiento y equipamiento del cuerpo de bomberos de los Municipios.</w:t>
      </w:r>
    </w:p>
    <w:p w:rsidR="006837FF" w:rsidRDefault="006837FF" w:rsidP="006837FF">
      <w:pPr>
        <w:jc w:val="both"/>
        <w:rPr>
          <w:rFonts w:ascii="Arial" w:hAnsi="Arial" w:cs="Arial"/>
          <w:noProof/>
          <w:sz w:val="22"/>
          <w:szCs w:val="22"/>
        </w:rPr>
      </w:pPr>
    </w:p>
    <w:p w:rsidR="00EB6115" w:rsidRPr="00395716" w:rsidRDefault="00EB6115" w:rsidP="006837FF">
      <w:pPr>
        <w:jc w:val="both"/>
        <w:rPr>
          <w:rFonts w:ascii="Arial" w:hAnsi="Arial" w:cs="Arial"/>
          <w:noProof/>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SECCION V</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POR MANTENIMIENTO Y CONSERVACIÓN DEL CENTRO HISTÓRICO</w:t>
      </w:r>
    </w:p>
    <w:p w:rsidR="006837FF" w:rsidRPr="00395716" w:rsidRDefault="006837FF" w:rsidP="006837FF">
      <w:pPr>
        <w:jc w:val="both"/>
        <w:rPr>
          <w:rFonts w:ascii="Arial" w:hAnsi="Arial" w:cs="Arial"/>
          <w:noProof/>
          <w:sz w:val="22"/>
          <w:szCs w:val="22"/>
        </w:rPr>
      </w:pPr>
    </w:p>
    <w:p w:rsidR="006837FF" w:rsidRDefault="006837FF" w:rsidP="006837FF">
      <w:pPr>
        <w:jc w:val="both"/>
        <w:rPr>
          <w:rFonts w:ascii="Arial" w:hAnsi="Arial" w:cs="Arial"/>
          <w:noProof/>
          <w:sz w:val="22"/>
          <w:szCs w:val="22"/>
        </w:rPr>
      </w:pPr>
      <w:r w:rsidRPr="00395716">
        <w:rPr>
          <w:rFonts w:ascii="Arial" w:hAnsi="Arial" w:cs="Arial"/>
          <w:b/>
          <w:noProof/>
          <w:sz w:val="22"/>
          <w:szCs w:val="22"/>
        </w:rPr>
        <w:t>ARTÍCULO 11.-</w:t>
      </w:r>
      <w:r w:rsidRPr="00395716">
        <w:rPr>
          <w:rFonts w:ascii="Arial" w:hAnsi="Arial" w:cs="Arial"/>
          <w:noProof/>
          <w:sz w:val="22"/>
          <w:szCs w:val="22"/>
        </w:rPr>
        <w:t xml:space="preserve"> Es objeto de esta contribución para el mantenimiento y conservación del Centro Histórico del municipio de Cuatro Ciénegas, la realización de pagos por concepto del impuesto predial; son sujetos de la misma las personas físicas, morales o unidades económicas que realicen pagos por concepto del impuesto antes mencionado y se pagará aplicando sobre el impuesto predial una tasa de 1%. </w:t>
      </w:r>
    </w:p>
    <w:p w:rsidR="00EB6115" w:rsidRDefault="00EB6115" w:rsidP="006837FF">
      <w:pPr>
        <w:jc w:val="both"/>
        <w:rPr>
          <w:rFonts w:ascii="Arial" w:hAnsi="Arial" w:cs="Arial"/>
          <w:noProof/>
          <w:sz w:val="22"/>
          <w:szCs w:val="22"/>
        </w:rPr>
      </w:pPr>
    </w:p>
    <w:p w:rsidR="00EB6115" w:rsidRPr="00395716" w:rsidRDefault="00EB6115" w:rsidP="006837FF">
      <w:pPr>
        <w:jc w:val="both"/>
        <w:rPr>
          <w:rFonts w:ascii="Arial" w:hAnsi="Arial" w:cs="Arial"/>
          <w:b/>
          <w:noProof/>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SECCION VI</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POR OTROS SERVICIOS MUNICIPALES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ARTÍCULO 12.-</w:t>
      </w:r>
      <w:r w:rsidRPr="00395716">
        <w:rPr>
          <w:rFonts w:ascii="Arial" w:hAnsi="Arial" w:cs="Arial"/>
          <w:noProof/>
          <w:sz w:val="22"/>
          <w:szCs w:val="22"/>
        </w:rPr>
        <w:t xml:space="preserve"> Es objeto de esta contribución para el apoyo al sostenimiento de actividades que promuevan el Desarrollo Integral de la Familia, la realización de pagos por concepto de impuesto predial que se cause conforme a la presente Ley, al Código Financiero y demás disposiciones fiscales del Municipio. Son sujetos de esta contribución las personas físicas, morales o unidades económicas que realicen pagos por el mismo impuesto. La tasa y el rendimiento de esta contribución será la siguiente: </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I.- Desarrollo Integral de la Familia, el cual se pagará aplicando sobre el impuesto predial una tasa de 1%. </w:t>
      </w:r>
    </w:p>
    <w:p w:rsidR="006837FF" w:rsidRPr="00395716" w:rsidRDefault="006837FF" w:rsidP="006837FF">
      <w:pPr>
        <w:jc w:val="both"/>
        <w:rPr>
          <w:rFonts w:ascii="Arial" w:hAnsi="Arial" w:cs="Arial"/>
          <w:noProof/>
          <w:color w:val="FF0000"/>
          <w:sz w:val="22"/>
          <w:szCs w:val="22"/>
        </w:rPr>
      </w:pPr>
      <w:r w:rsidRPr="00395716">
        <w:rPr>
          <w:rFonts w:ascii="Arial" w:hAnsi="Arial" w:cs="Arial"/>
          <w:noProof/>
          <w:sz w:val="22"/>
          <w:szCs w:val="22"/>
        </w:rPr>
        <w:t>Los ingresos que se obtengan por esta contribución, serán destinados exclusivamente para el DIF.</w:t>
      </w:r>
    </w:p>
    <w:p w:rsidR="006837FF" w:rsidRDefault="006837FF" w:rsidP="006837FF">
      <w:pPr>
        <w:jc w:val="both"/>
        <w:rPr>
          <w:rFonts w:ascii="Arial" w:hAnsi="Arial" w:cs="Arial"/>
          <w:noProof/>
          <w:sz w:val="22"/>
          <w:szCs w:val="22"/>
        </w:rPr>
      </w:pPr>
    </w:p>
    <w:p w:rsidR="00EB6115" w:rsidRPr="00395716" w:rsidRDefault="00EB6115"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SÉPTIMO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DERECHOS POR LA PRESTACIÓNDE SERVICIOS PÚBLICOS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AGUA POTABLE Y ALCANTARILLADO</w:t>
      </w:r>
    </w:p>
    <w:p w:rsidR="006837FF" w:rsidRPr="00395716" w:rsidRDefault="006837FF" w:rsidP="006837FF">
      <w:pPr>
        <w:ind w:right="50"/>
        <w:jc w:val="center"/>
        <w:rPr>
          <w:rFonts w:ascii="Arial" w:hAnsi="Arial" w:cs="Arial"/>
          <w:b/>
          <w:noProof/>
          <w:color w:val="000000"/>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
          <w:noProof/>
          <w:color w:val="000000"/>
          <w:sz w:val="22"/>
          <w:szCs w:val="22"/>
        </w:rPr>
        <w:t xml:space="preserve">ARTÍCULO 13.- </w:t>
      </w:r>
      <w:r w:rsidRPr="00395716">
        <w:rPr>
          <w:rFonts w:ascii="Arial" w:hAnsi="Arial" w:cs="Arial"/>
          <w:bCs/>
          <w:noProof/>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Cs/>
          <w:noProof/>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noProof/>
          <w:color w:val="000000"/>
          <w:sz w:val="22"/>
          <w:szCs w:val="22"/>
        </w:rPr>
      </w:pPr>
      <w:r w:rsidRPr="00395716">
        <w:rPr>
          <w:rFonts w:ascii="Arial" w:hAnsi="Arial" w:cs="Arial"/>
          <w:noProof/>
          <w:color w:val="000000"/>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jc w:val="both"/>
        <w:rPr>
          <w:rFonts w:ascii="Arial" w:hAnsi="Arial" w:cs="Arial"/>
          <w:b/>
          <w:bCs/>
          <w:noProof/>
          <w:sz w:val="22"/>
          <w:szCs w:val="22"/>
        </w:rPr>
      </w:pPr>
      <w:r w:rsidRPr="00395716">
        <w:rPr>
          <w:rFonts w:ascii="Arial" w:hAnsi="Arial" w:cs="Arial"/>
          <w:b/>
          <w:bCs/>
          <w:noProof/>
          <w:sz w:val="22"/>
          <w:szCs w:val="22"/>
        </w:rPr>
        <w:t xml:space="preserve">TARIFAS </w:t>
      </w:r>
      <w:r w:rsidR="00C47DF0">
        <w:rPr>
          <w:rFonts w:ascii="Arial" w:hAnsi="Arial" w:cs="Arial"/>
          <w:b/>
          <w:bCs/>
          <w:noProof/>
          <w:sz w:val="22"/>
          <w:szCs w:val="22"/>
        </w:rPr>
        <w:t>DE AGUA SERVICIO DOMESTICO  2021</w:t>
      </w:r>
    </w:p>
    <w:p w:rsidR="006837FF" w:rsidRPr="00395716" w:rsidRDefault="006837FF" w:rsidP="006837FF">
      <w:pPr>
        <w:widowControl w:val="0"/>
        <w:autoSpaceDE w:val="0"/>
        <w:autoSpaceDN w:val="0"/>
        <w:adjustRightInd w:val="0"/>
        <w:jc w:val="both"/>
        <w:rPr>
          <w:rFonts w:ascii="Arial" w:hAnsi="Arial" w:cs="Arial"/>
          <w:bCs/>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El pago como cuota mínima de consumo de agua de 0-10 m3., será de $47.00</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Con servicio con medidor para uso doméstico se cobrará de acuerdo al siguiente rango de consumo:</w:t>
      </w:r>
    </w:p>
    <w:p w:rsidR="006837FF" w:rsidRPr="00395716" w:rsidRDefault="006837FF" w:rsidP="006837FF">
      <w:pPr>
        <w:widowControl w:val="0"/>
        <w:autoSpaceDE w:val="0"/>
        <w:autoSpaceDN w:val="0"/>
        <w:adjustRightInd w:val="0"/>
        <w:jc w:val="both"/>
        <w:rPr>
          <w:rFonts w:ascii="Arial" w:hAnsi="Arial" w:cs="Arial"/>
          <w:bCs/>
          <w:noProof/>
          <w:sz w:val="22"/>
          <w:szCs w:val="22"/>
        </w:rPr>
      </w:pPr>
    </w:p>
    <w:tbl>
      <w:tblPr>
        <w:tblW w:w="4157" w:type="pct"/>
        <w:tblLayout w:type="fixed"/>
        <w:tblCellMar>
          <w:left w:w="70" w:type="dxa"/>
          <w:right w:w="70" w:type="dxa"/>
        </w:tblCellMar>
        <w:tblLook w:val="04A0" w:firstRow="1" w:lastRow="0" w:firstColumn="1" w:lastColumn="0" w:noHBand="0" w:noVBand="1"/>
      </w:tblPr>
      <w:tblGrid>
        <w:gridCol w:w="4989"/>
        <w:gridCol w:w="3293"/>
      </w:tblGrid>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b/>
                <w:bCs/>
                <w:noProof/>
                <w:sz w:val="22"/>
                <w:szCs w:val="22"/>
                <w:lang w:eastAsia="es-MX"/>
              </w:rPr>
            </w:pPr>
            <w:r w:rsidRPr="00395716">
              <w:rPr>
                <w:rFonts w:ascii="Arial" w:hAnsi="Arial" w:cs="Arial"/>
                <w:b/>
                <w:bCs/>
                <w:noProof/>
                <w:sz w:val="22"/>
                <w:szCs w:val="22"/>
                <w:lang w:eastAsia="es-MX"/>
              </w:rPr>
              <w:t>COSTO M3</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tcPr>
          <w:p w:rsidR="006837FF" w:rsidRPr="00395716" w:rsidRDefault="006837FF" w:rsidP="006837FF">
            <w:pPr>
              <w:jc w:val="both"/>
              <w:rPr>
                <w:rFonts w:ascii="Arial" w:hAnsi="Arial" w:cs="Arial"/>
                <w:bCs/>
                <w:noProof/>
                <w:sz w:val="22"/>
                <w:szCs w:val="22"/>
                <w:lang w:eastAsia="es-MX"/>
              </w:rPr>
            </w:pPr>
            <w:r w:rsidRPr="00395716">
              <w:rPr>
                <w:rFonts w:ascii="Arial" w:hAnsi="Arial" w:cs="Arial"/>
                <w:bCs/>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tcPr>
          <w:p w:rsidR="006837FF" w:rsidRPr="00395716" w:rsidRDefault="006837FF" w:rsidP="006837FF">
            <w:pPr>
              <w:jc w:val="center"/>
              <w:rPr>
                <w:rFonts w:ascii="Arial" w:hAnsi="Arial" w:cs="Arial"/>
                <w:bCs/>
                <w:noProof/>
                <w:sz w:val="22"/>
                <w:szCs w:val="22"/>
                <w:lang w:eastAsia="es-MX"/>
              </w:rPr>
            </w:pPr>
            <w:r w:rsidRPr="00395716">
              <w:rPr>
                <w:rFonts w:ascii="Arial" w:hAnsi="Arial" w:cs="Arial"/>
                <w:bCs/>
                <w:noProof/>
                <w:sz w:val="22"/>
                <w:szCs w:val="22"/>
                <w:lang w:eastAsia="es-MX"/>
              </w:rPr>
              <w:t>4.13</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4.31</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4.45</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4.76</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5.19</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5.80</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6.50</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7.36</w:t>
            </w:r>
          </w:p>
        </w:tc>
      </w:tr>
      <w:tr w:rsidR="006837FF" w:rsidRPr="00395716" w:rsidTr="000D75AF">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8.27</w:t>
            </w:r>
          </w:p>
        </w:tc>
      </w:tr>
    </w:tbl>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Para el cobro </w:t>
      </w:r>
      <w:r w:rsidRPr="00395716">
        <w:rPr>
          <w:rFonts w:ascii="Arial" w:hAnsi="Arial" w:cs="Arial"/>
          <w:b/>
          <w:noProof/>
          <w:sz w:val="22"/>
          <w:szCs w:val="22"/>
        </w:rPr>
        <w:t xml:space="preserve"> </w:t>
      </w:r>
      <w:r w:rsidRPr="00BD5691">
        <w:rPr>
          <w:rFonts w:ascii="Arial" w:hAnsi="Arial" w:cs="Arial"/>
          <w:noProof/>
          <w:sz w:val="22"/>
          <w:szCs w:val="22"/>
        </w:rPr>
        <w:t>del agua en aquellos</w:t>
      </w:r>
      <w:r w:rsidRPr="00395716">
        <w:rPr>
          <w:rFonts w:ascii="Arial" w:hAnsi="Arial" w:cs="Arial"/>
          <w:noProof/>
          <w:sz w:val="22"/>
          <w:szCs w:val="22"/>
        </w:rPr>
        <w:t xml:space="preserve"> domicilios con servicio doméstico en los que no se cuente con un medidor instalado, que permita calcular el monto a pagar por el consumo de metros cúbicos </w:t>
      </w:r>
      <w:r w:rsidRPr="00395716">
        <w:rPr>
          <w:rFonts w:ascii="Arial" w:hAnsi="Arial" w:cs="Arial"/>
          <w:noProof/>
          <w:sz w:val="22"/>
          <w:szCs w:val="22"/>
        </w:rPr>
        <w:lastRenderedPageBreak/>
        <w:t>efectivamente consumidos, se pagará una cuota mensual por Consumo Ajustado de $47.00 hasta $104.00 pesos.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 xml:space="preserve">EN LA TARIFA DE DRENAJE SE APLICARÁ EL 20% DEL CONSUMO DE AGUA REGISTRADO </w:t>
      </w:r>
    </w:p>
    <w:p w:rsidR="006837FF" w:rsidRPr="00395716"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domicilios con servicio doméstico en los que no cuenten con un medidor instalado, que permita calcular el monto a pagar conforme al porcentaje antes señalado, se pagará una cuota mensual por Descarga que se establecerá a razón del 20% del Consumo Ajustado que se le cobre por servicio de distribución de agua.</w:t>
      </w:r>
    </w:p>
    <w:p w:rsidR="006837FF" w:rsidRPr="00BD5691"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domicilios con servicio doméstico en los que además del acceso a la red municipal de agua y drenaje, cuenten con un Pozo en uso, de manera que su descarga no sea proporcional al consumo de la red sino al volumen de extracción del pozo, se determinará una cuota mensual, de acuerdo al volumen promedio que se mida por el organismo o que declare voluntariamente el usuario de la red de drenaje, previa presentación de la documentación relativa a su concesión o permiso para la explotación del Pozo por CONAGUA.</w:t>
      </w:r>
    </w:p>
    <w:p w:rsidR="006837FF" w:rsidRPr="00BD5691"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 xml:space="preserve">TARIFAS DE AGUA SERVICIO COMERCIAL </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El pago como cuota mínima de consumo de agua de 0-10 m3., será de $69.00</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Con servicio con medidor para uso comercial se cobrará de acuerdo al siguiente rango de consumo:</w:t>
      </w:r>
    </w:p>
    <w:p w:rsidR="006837FF" w:rsidRPr="00395716" w:rsidRDefault="006837FF" w:rsidP="006837FF">
      <w:pPr>
        <w:widowControl w:val="0"/>
        <w:autoSpaceDE w:val="0"/>
        <w:autoSpaceDN w:val="0"/>
        <w:adjustRightInd w:val="0"/>
        <w:jc w:val="both"/>
        <w:rPr>
          <w:rFonts w:ascii="Arial" w:hAnsi="Arial" w:cs="Arial"/>
          <w:bCs/>
          <w:noProof/>
          <w:sz w:val="22"/>
          <w:szCs w:val="22"/>
        </w:rPr>
      </w:pPr>
    </w:p>
    <w:tbl>
      <w:tblPr>
        <w:tblW w:w="3158" w:type="pct"/>
        <w:tblLayout w:type="fixed"/>
        <w:tblCellMar>
          <w:left w:w="70" w:type="dxa"/>
          <w:right w:w="70" w:type="dxa"/>
        </w:tblCellMar>
        <w:tblLook w:val="04A0" w:firstRow="1" w:lastRow="0" w:firstColumn="1" w:lastColumn="0" w:noHBand="0" w:noVBand="1"/>
      </w:tblPr>
      <w:tblGrid>
        <w:gridCol w:w="3790"/>
        <w:gridCol w:w="2502"/>
      </w:tblGrid>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b/>
                <w:bCs/>
                <w:noProof/>
                <w:sz w:val="22"/>
                <w:szCs w:val="22"/>
                <w:lang w:eastAsia="es-MX"/>
              </w:rPr>
            </w:pPr>
            <w:r w:rsidRPr="00395716">
              <w:rPr>
                <w:rFonts w:ascii="Arial" w:hAnsi="Arial" w:cs="Arial"/>
                <w:b/>
                <w:bCs/>
                <w:noProof/>
                <w:sz w:val="22"/>
                <w:szCs w:val="22"/>
                <w:lang w:eastAsia="es-MX"/>
              </w:rPr>
              <w:t>COSTO M3</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6.94</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7.49</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8.13</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9.13</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9.89</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10.88</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13.45</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13.97</w:t>
            </w:r>
          </w:p>
        </w:tc>
      </w:tr>
      <w:tr w:rsidR="006837FF" w:rsidRPr="00395716" w:rsidTr="000D75AF">
        <w:trPr>
          <w:trHeight w:val="251"/>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15.62</w:t>
            </w:r>
          </w:p>
        </w:tc>
      </w:tr>
    </w:tbl>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Para el </w:t>
      </w:r>
      <w:r w:rsidRPr="00BD5691">
        <w:rPr>
          <w:rFonts w:ascii="Arial" w:hAnsi="Arial" w:cs="Arial"/>
          <w:noProof/>
          <w:sz w:val="22"/>
          <w:szCs w:val="22"/>
        </w:rPr>
        <w:t>cobro del agua en aquellos</w:t>
      </w:r>
      <w:r w:rsidRPr="00395716">
        <w:rPr>
          <w:rFonts w:ascii="Arial" w:hAnsi="Arial" w:cs="Arial"/>
          <w:noProof/>
          <w:sz w:val="22"/>
          <w:szCs w:val="22"/>
        </w:rPr>
        <w:t xml:space="preserve"> domicilios con servicio comercial en los que no se cuente con un medidor instalado, que permita calcular el monto a pagar por el consumo de metros cúbicos efectivamente consumidos, se pagará una cuota mensual por Consumo Ajustado de $69.00 hasta $155.00 pesos.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 xml:space="preserve">EN LA TARIFA DE DRENAJE SE APLICARÁ EL 25% DEL CONSUMO DE AGUA REGISTRADO </w:t>
      </w:r>
    </w:p>
    <w:p w:rsidR="006837FF" w:rsidRPr="00395716"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domicilios con servicio comercial en los que no cuenten con un medidor instalado, que permita calcular el monto a pagar conforme al porcentaje antes señalado, se pagará una cuota mensual por Descarga que se establecerá a razón del 25% del Consumo Ajustado que se le cobre por servicio de distribución de agua.</w:t>
      </w:r>
    </w:p>
    <w:p w:rsidR="006837FF" w:rsidRPr="00BD5691" w:rsidRDefault="006837FF" w:rsidP="006837FF">
      <w:pPr>
        <w:jc w:val="both"/>
        <w:rPr>
          <w:rFonts w:ascii="Arial" w:hAnsi="Arial" w:cs="Arial"/>
          <w:noProof/>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 xml:space="preserve">Para el cobro de drenaje en aquellos domicilios con servicio comercial en los que además del acceso a la red municipal de agua y drenaje, cuenten con un Pozo en uso, de manera que su descarga no sea proporcional al consumo de la red sino al volumen de extracción del pozo, se determinará una cuota </w:t>
      </w:r>
      <w:r w:rsidRPr="00BD5691">
        <w:rPr>
          <w:rFonts w:ascii="Arial" w:hAnsi="Arial" w:cs="Arial"/>
          <w:noProof/>
          <w:sz w:val="22"/>
          <w:szCs w:val="22"/>
        </w:rPr>
        <w:lastRenderedPageBreak/>
        <w:t>mensual, de acuerdo al volumen promedio que se mida por el organismo o que declare voluntariamente el usuario de la red de drenaje, previa presentación de la documentación relativa a su concesión o permiso para la explotación del Pozo por CONAGUA.</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TARIFAS DE AGUA SERVICIO INDUSTRIAL</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El pago como cuota mínima de consumo de agua de 0-10 m3., será de $123.00</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Con servicio con medidor para uso industrial se cobrará de acuerdo al siguiente rango de consumo:</w:t>
      </w:r>
    </w:p>
    <w:p w:rsidR="006837FF" w:rsidRPr="00395716" w:rsidRDefault="006837FF" w:rsidP="006837FF">
      <w:pPr>
        <w:jc w:val="both"/>
        <w:rPr>
          <w:rFonts w:ascii="Arial" w:hAnsi="Arial" w:cs="Arial"/>
          <w:noProof/>
          <w:sz w:val="22"/>
          <w:szCs w:val="22"/>
        </w:rPr>
      </w:pPr>
    </w:p>
    <w:tbl>
      <w:tblPr>
        <w:tblW w:w="48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2128"/>
      </w:tblGrid>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b/>
                <w:bCs/>
                <w:noProof/>
                <w:sz w:val="22"/>
                <w:szCs w:val="22"/>
                <w:lang w:eastAsia="es-MX"/>
              </w:rPr>
            </w:pPr>
            <w:r w:rsidRPr="00395716">
              <w:rPr>
                <w:rFonts w:ascii="Arial" w:hAnsi="Arial" w:cs="Arial"/>
                <w:b/>
                <w:bCs/>
                <w:noProof/>
                <w:sz w:val="22"/>
                <w:szCs w:val="22"/>
                <w:lang w:eastAsia="es-MX"/>
              </w:rPr>
              <w:t>RANGO DE CONSUMOS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b/>
                <w:bCs/>
                <w:noProof/>
                <w:sz w:val="22"/>
                <w:szCs w:val="22"/>
                <w:lang w:eastAsia="es-MX"/>
              </w:rPr>
            </w:pPr>
            <w:r w:rsidRPr="00395716">
              <w:rPr>
                <w:rFonts w:ascii="Arial" w:hAnsi="Arial" w:cs="Arial"/>
                <w:b/>
                <w:bCs/>
                <w:noProof/>
                <w:sz w:val="22"/>
                <w:szCs w:val="22"/>
                <w:lang w:eastAsia="es-MX"/>
              </w:rPr>
              <w:t>COSTO M3</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II-15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11.89</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16-20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12.75</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21-30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13.91</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31-50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16.05</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51-75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16.98</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76-100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18.55</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101-150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20.92</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151-200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21.76</w:t>
            </w:r>
          </w:p>
        </w:tc>
      </w:tr>
      <w:tr w:rsidR="006837FF" w:rsidRPr="00395716" w:rsidTr="000D75AF">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201- EN ADELANTE</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837FF" w:rsidRPr="00395716" w:rsidRDefault="006837FF" w:rsidP="006837FF">
            <w:pPr>
              <w:jc w:val="center"/>
              <w:rPr>
                <w:rFonts w:ascii="Arial" w:hAnsi="Arial" w:cs="Arial"/>
                <w:noProof/>
                <w:sz w:val="22"/>
                <w:szCs w:val="22"/>
                <w:lang w:eastAsia="es-MX"/>
              </w:rPr>
            </w:pPr>
            <w:r w:rsidRPr="00395716">
              <w:rPr>
                <w:rFonts w:ascii="Arial" w:hAnsi="Arial" w:cs="Arial"/>
                <w:noProof/>
                <w:sz w:val="22"/>
                <w:szCs w:val="22"/>
                <w:lang w:eastAsia="es-MX"/>
              </w:rPr>
              <w:t>26.97</w:t>
            </w:r>
          </w:p>
        </w:tc>
      </w:tr>
    </w:tbl>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lang w:eastAsia="es-MX"/>
        </w:rPr>
      </w:pPr>
      <w:r w:rsidRPr="00395716">
        <w:rPr>
          <w:rFonts w:ascii="Arial" w:hAnsi="Arial" w:cs="Arial"/>
          <w:noProof/>
          <w:sz w:val="22"/>
          <w:szCs w:val="22"/>
          <w:lang w:eastAsia="es-MX"/>
        </w:rPr>
        <w:t>EN LA TARIFA DE DRENAJE SE APLICARÁ EL 30% DEL CONSUMO DE AGUA REGISTRADO.</w:t>
      </w:r>
    </w:p>
    <w:p w:rsidR="006837FF" w:rsidRPr="00BD5691" w:rsidRDefault="006837FF" w:rsidP="006837FF">
      <w:pPr>
        <w:jc w:val="both"/>
        <w:rPr>
          <w:rFonts w:ascii="Arial" w:hAnsi="Arial" w:cs="Arial"/>
          <w:sz w:val="22"/>
          <w:szCs w:val="22"/>
        </w:rPr>
      </w:pPr>
    </w:p>
    <w:p w:rsidR="006837FF" w:rsidRPr="00BD5691" w:rsidRDefault="006837FF" w:rsidP="006837FF">
      <w:pPr>
        <w:jc w:val="both"/>
        <w:rPr>
          <w:rFonts w:ascii="Arial" w:hAnsi="Arial" w:cs="Arial"/>
          <w:noProof/>
          <w:sz w:val="22"/>
          <w:szCs w:val="22"/>
        </w:rPr>
      </w:pPr>
      <w:r w:rsidRPr="00BD5691">
        <w:rPr>
          <w:rFonts w:ascii="Arial" w:hAnsi="Arial" w:cs="Arial"/>
          <w:noProof/>
          <w:sz w:val="22"/>
          <w:szCs w:val="22"/>
        </w:rPr>
        <w:t>Para el cobro de drenaje en aquellos predios con servicio industrial, en los que además del acceso a la red municipal de agua y drenaje, cuenten con un Pozo de agua en uso, de manera que su descarga no sea proporcional al consumo de la red sino al volumen de extracción del pozo, se determinará una cuota mensual, de acuerdo al volumen promedio que se mida por el organismo o que declare voluntariamente el usuario de la red de drenaje, previa presentación de la documentación relativa a su concesión o permiso para la explotación del Pozo por CONAGUA.</w:t>
      </w:r>
    </w:p>
    <w:p w:rsidR="006837FF" w:rsidRPr="00395716" w:rsidRDefault="006837FF" w:rsidP="006837FF">
      <w:pPr>
        <w:jc w:val="both"/>
        <w:rPr>
          <w:rFonts w:ascii="Arial" w:hAnsi="Arial" w:cs="Arial"/>
          <w:sz w:val="22"/>
          <w:szCs w:val="22"/>
        </w:rPr>
      </w:pPr>
    </w:p>
    <w:p w:rsidR="006837FF" w:rsidRPr="00395716" w:rsidRDefault="006837FF" w:rsidP="006837FF">
      <w:pPr>
        <w:jc w:val="both"/>
        <w:rPr>
          <w:rFonts w:ascii="Arial" w:hAnsi="Arial" w:cs="Arial"/>
          <w:b/>
          <w:noProof/>
          <w:sz w:val="22"/>
          <w:szCs w:val="22"/>
          <w:lang w:eastAsia="es-MX"/>
        </w:rPr>
      </w:pPr>
      <w:r w:rsidRPr="00395716">
        <w:rPr>
          <w:rFonts w:ascii="Arial" w:hAnsi="Arial" w:cs="Arial"/>
          <w:b/>
          <w:bCs/>
          <w:noProof/>
          <w:sz w:val="22"/>
          <w:szCs w:val="22"/>
        </w:rPr>
        <w:t>TARIFAS SERVICIOS COMPLEMENTARIOS</w:t>
      </w:r>
    </w:p>
    <w:p w:rsidR="006837FF" w:rsidRPr="00395716" w:rsidRDefault="006837FF" w:rsidP="006837FF">
      <w:pPr>
        <w:contextualSpacing/>
        <w:jc w:val="both"/>
        <w:rPr>
          <w:rFonts w:ascii="Arial" w:hAnsi="Arial" w:cs="Arial"/>
          <w:bCs/>
          <w:noProof/>
          <w:sz w:val="22"/>
          <w:szCs w:val="22"/>
        </w:rPr>
      </w:pPr>
    </w:p>
    <w:p w:rsidR="006837FF" w:rsidRPr="00395716" w:rsidRDefault="006837FF" w:rsidP="006837FF">
      <w:pPr>
        <w:contextualSpacing/>
        <w:jc w:val="both"/>
        <w:rPr>
          <w:rFonts w:ascii="Arial" w:hAnsi="Arial" w:cs="Arial"/>
          <w:bCs/>
          <w:noProof/>
          <w:sz w:val="22"/>
          <w:szCs w:val="22"/>
        </w:rPr>
      </w:pPr>
      <w:r w:rsidRPr="00395716">
        <w:rPr>
          <w:rFonts w:ascii="Arial" w:hAnsi="Arial" w:cs="Arial"/>
          <w:bCs/>
          <w:noProof/>
          <w:sz w:val="22"/>
          <w:szCs w:val="22"/>
        </w:rPr>
        <w:t>Por los siguientes servicios se pagarán las tarifas conforme a la clasificación y montos establecidos en cada tabla:</w:t>
      </w:r>
    </w:p>
    <w:p w:rsidR="006837FF" w:rsidRPr="00395716" w:rsidRDefault="006837FF" w:rsidP="006837FF">
      <w:pPr>
        <w:contextualSpacing/>
        <w:jc w:val="both"/>
        <w:rPr>
          <w:rFonts w:ascii="Arial" w:hAnsi="Arial" w:cs="Arial"/>
          <w:bCs/>
          <w:noProof/>
          <w:sz w:val="22"/>
          <w:szCs w:val="22"/>
        </w:rPr>
      </w:pPr>
    </w:p>
    <w:tbl>
      <w:tblPr>
        <w:tblStyle w:val="Tablaconcuadrcula"/>
        <w:tblW w:w="4905" w:type="pct"/>
        <w:jc w:val="center"/>
        <w:tblLayout w:type="fixed"/>
        <w:tblLook w:val="04A0" w:firstRow="1" w:lastRow="0" w:firstColumn="1" w:lastColumn="0" w:noHBand="0" w:noVBand="1"/>
      </w:tblPr>
      <w:tblGrid>
        <w:gridCol w:w="4532"/>
        <w:gridCol w:w="1764"/>
        <w:gridCol w:w="1763"/>
        <w:gridCol w:w="1714"/>
      </w:tblGrid>
      <w:tr w:rsidR="006837FF" w:rsidRPr="00395716" w:rsidTr="00176483">
        <w:trPr>
          <w:trHeight w:val="340"/>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b/>
                <w:noProof/>
                <w:sz w:val="22"/>
                <w:szCs w:val="22"/>
              </w:rPr>
            </w:pPr>
            <w:r w:rsidRPr="00395716">
              <w:rPr>
                <w:rFonts w:ascii="Arial" w:hAnsi="Arial" w:cs="Arial"/>
                <w:b/>
                <w:noProof/>
                <w:sz w:val="22"/>
                <w:szCs w:val="22"/>
              </w:rPr>
              <w:t>CONCEPTO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SERVICIO</w:t>
            </w:r>
          </w:p>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DOMESTICO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SERVICIO</w:t>
            </w:r>
          </w:p>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COMERCIAL</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SERVICIO</w:t>
            </w:r>
          </w:p>
          <w:p w:rsidR="006837FF" w:rsidRPr="00395716" w:rsidRDefault="006837FF" w:rsidP="00176483">
            <w:pPr>
              <w:jc w:val="center"/>
              <w:rPr>
                <w:rFonts w:ascii="Arial" w:hAnsi="Arial" w:cs="Arial"/>
                <w:b/>
                <w:noProof/>
                <w:sz w:val="22"/>
                <w:szCs w:val="22"/>
              </w:rPr>
            </w:pPr>
            <w:r w:rsidRPr="00395716">
              <w:rPr>
                <w:rFonts w:ascii="Arial" w:hAnsi="Arial" w:cs="Arial"/>
                <w:b/>
                <w:noProof/>
                <w:sz w:val="22"/>
                <w:szCs w:val="22"/>
              </w:rPr>
              <w:t>INDUSTRIAL</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Contrato de Agua Potable</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$1,239.96</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$1,859.94</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Contrato de Drenaje</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$774.97</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$1,033.3</w:t>
            </w:r>
            <w:r w:rsidR="00176483">
              <w:rPr>
                <w:rFonts w:ascii="Arial" w:hAnsi="Arial" w:cs="Arial"/>
                <w:noProof/>
                <w:sz w:val="22"/>
                <w:szCs w:val="22"/>
                <w:lang w:val="es-419"/>
              </w:rPr>
              <w:t>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$1,549.94</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Costo Medidor ½”</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$929.27</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Costo Medidor 1”</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$1,033.30</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$1,033.30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$1,859.94</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Cambio de Toma</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$464.98</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$671.64</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$981.63</w:t>
            </w:r>
          </w:p>
        </w:tc>
      </w:tr>
      <w:tr w:rsidR="006837FF" w:rsidRPr="00395716" w:rsidTr="00176483">
        <w:trPr>
          <w:trHeight w:val="17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Cambio de Propietario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$206.6</w:t>
            </w:r>
            <w:r w:rsidR="00176483">
              <w:rPr>
                <w:rFonts w:ascii="Arial" w:hAnsi="Arial" w:cs="Arial"/>
                <w:noProof/>
                <w:sz w:val="22"/>
                <w:szCs w:val="22"/>
                <w:lang w:val="es-419"/>
              </w:rPr>
              <w:t>0</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$206.6</w:t>
            </w:r>
            <w:r w:rsidR="00176483">
              <w:rPr>
                <w:rFonts w:ascii="Arial" w:hAnsi="Arial" w:cs="Arial"/>
                <w:noProof/>
                <w:sz w:val="22"/>
                <w:szCs w:val="22"/>
                <w:lang w:val="es-419"/>
              </w:rPr>
              <w:t>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176483" w:rsidRDefault="006837FF" w:rsidP="00176483">
            <w:pPr>
              <w:jc w:val="right"/>
              <w:rPr>
                <w:rFonts w:ascii="Arial" w:hAnsi="Arial" w:cs="Arial"/>
                <w:noProof/>
                <w:sz w:val="22"/>
                <w:szCs w:val="22"/>
                <w:lang w:val="es-419"/>
              </w:rPr>
            </w:pPr>
            <w:r w:rsidRPr="00395716">
              <w:rPr>
                <w:rFonts w:ascii="Arial" w:hAnsi="Arial" w:cs="Arial"/>
                <w:noProof/>
                <w:sz w:val="22"/>
                <w:szCs w:val="22"/>
              </w:rPr>
              <w:t>$206.6</w:t>
            </w:r>
            <w:r w:rsidR="00176483">
              <w:rPr>
                <w:rFonts w:ascii="Arial" w:hAnsi="Arial" w:cs="Arial"/>
                <w:noProof/>
                <w:sz w:val="22"/>
                <w:szCs w:val="22"/>
                <w:lang w:val="es-419"/>
              </w:rPr>
              <w:t>0</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Certificado de No Adeudo</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$67.16</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Corte y Reconexión de Toma  en banqueta</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$185.99</w:t>
            </w:r>
          </w:p>
        </w:tc>
      </w:tr>
      <w:tr w:rsidR="006837FF" w:rsidRPr="00395716" w:rsidTr="00176483">
        <w:trPr>
          <w:trHeight w:val="163"/>
          <w:jc w:val="center"/>
        </w:trPr>
        <w:tc>
          <w:tcPr>
            <w:tcW w:w="2318"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Corte y Reconexión de Línea General</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$413.32</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$826.64</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6837FF" w:rsidRPr="00395716" w:rsidRDefault="006837FF" w:rsidP="00176483">
            <w:pPr>
              <w:jc w:val="right"/>
              <w:rPr>
                <w:rFonts w:ascii="Arial" w:hAnsi="Arial" w:cs="Arial"/>
                <w:noProof/>
                <w:sz w:val="22"/>
                <w:szCs w:val="22"/>
              </w:rPr>
            </w:pPr>
            <w:r w:rsidRPr="00395716">
              <w:rPr>
                <w:rFonts w:ascii="Arial" w:hAnsi="Arial" w:cs="Arial"/>
                <w:noProof/>
                <w:sz w:val="22"/>
                <w:szCs w:val="22"/>
              </w:rPr>
              <w:t>$1,136.63</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contextualSpacing/>
        <w:jc w:val="both"/>
        <w:rPr>
          <w:rFonts w:ascii="Arial" w:hAnsi="Arial" w:cs="Arial"/>
          <w:b/>
          <w:noProof/>
          <w:sz w:val="22"/>
          <w:szCs w:val="22"/>
        </w:rPr>
      </w:pPr>
      <w:r w:rsidRPr="00395716">
        <w:rPr>
          <w:rFonts w:ascii="Arial" w:hAnsi="Arial" w:cs="Arial"/>
          <w:b/>
          <w:noProof/>
          <w:sz w:val="22"/>
          <w:szCs w:val="22"/>
        </w:rPr>
        <w:t>TARIFAS POR FACTIBILIDAD, CONEXIÓN E INTERCONEXIÓN</w:t>
      </w:r>
    </w:p>
    <w:p w:rsidR="006837FF" w:rsidRPr="00395716" w:rsidRDefault="006837FF" w:rsidP="006837FF">
      <w:pPr>
        <w:widowControl w:val="0"/>
        <w:autoSpaceDE w:val="0"/>
        <w:autoSpaceDN w:val="0"/>
        <w:adjustRightInd w:val="0"/>
        <w:jc w:val="both"/>
        <w:rPr>
          <w:rFonts w:ascii="Arial" w:hAnsi="Arial" w:cs="Arial"/>
          <w:sz w:val="22"/>
          <w:szCs w:val="22"/>
        </w:rPr>
      </w:pPr>
    </w:p>
    <w:tbl>
      <w:tblPr>
        <w:tblStyle w:val="Tablaconcuadrcula"/>
        <w:tblW w:w="8926" w:type="dxa"/>
        <w:tblLayout w:type="fixed"/>
        <w:tblLook w:val="04A0" w:firstRow="1" w:lastRow="0" w:firstColumn="1" w:lastColumn="0" w:noHBand="0" w:noVBand="1"/>
      </w:tblPr>
      <w:tblGrid>
        <w:gridCol w:w="4673"/>
        <w:gridCol w:w="1417"/>
        <w:gridCol w:w="2836"/>
      </w:tblGrid>
      <w:tr w:rsidR="006837FF" w:rsidRPr="00395716" w:rsidTr="00BD5691">
        <w:trPr>
          <w:trHeight w:val="206"/>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lastRenderedPageBreak/>
              <w:t>Estudio y Validación del Proyecto</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Por lote</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$82.66</w:t>
            </w:r>
          </w:p>
        </w:tc>
      </w:tr>
      <w:tr w:rsidR="006837FF" w:rsidRPr="00395716" w:rsidTr="00BD5691">
        <w:trPr>
          <w:trHeight w:val="425"/>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 xml:space="preserve">Supervisión de obra </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Pago único</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10% (calculado del presupuesto del proyecto)</w:t>
            </w:r>
          </w:p>
        </w:tc>
      </w:tr>
      <w:tr w:rsidR="006837FF" w:rsidRPr="00395716" w:rsidTr="00BD5691">
        <w:trPr>
          <w:trHeight w:val="217"/>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 xml:space="preserve">Carta de Factibilidad </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Pago único</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$1,653.28</w:t>
            </w:r>
          </w:p>
        </w:tc>
      </w:tr>
      <w:tr w:rsidR="006837FF" w:rsidRPr="00395716" w:rsidTr="00BD5691">
        <w:trPr>
          <w:trHeight w:val="245"/>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Gasto Medio Requerido (factibilidad de agua)</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Lps</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$123,996.00</w:t>
            </w:r>
          </w:p>
        </w:tc>
      </w:tr>
      <w:tr w:rsidR="006837FF" w:rsidRPr="00395716" w:rsidTr="00BD5691">
        <w:trPr>
          <w:trHeight w:val="206"/>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Toma de Agua Potable</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Por lote</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$101.26</w:t>
            </w:r>
          </w:p>
        </w:tc>
      </w:tr>
      <w:tr w:rsidR="006837FF" w:rsidRPr="00395716" w:rsidTr="00BD5691">
        <w:trPr>
          <w:trHeight w:val="206"/>
        </w:trPr>
        <w:tc>
          <w:tcPr>
            <w:tcW w:w="4673"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Alcantarillado sanitario</w:t>
            </w:r>
          </w:p>
        </w:tc>
        <w:tc>
          <w:tcPr>
            <w:tcW w:w="1417" w:type="dxa"/>
          </w:tcPr>
          <w:p w:rsidR="006837FF" w:rsidRPr="00395716" w:rsidRDefault="006837FF" w:rsidP="006837FF">
            <w:pPr>
              <w:contextualSpacing/>
              <w:jc w:val="both"/>
              <w:rPr>
                <w:rFonts w:ascii="Arial" w:hAnsi="Arial" w:cs="Arial"/>
                <w:noProof/>
                <w:sz w:val="22"/>
                <w:szCs w:val="22"/>
              </w:rPr>
            </w:pPr>
            <w:r w:rsidRPr="00395716">
              <w:rPr>
                <w:rFonts w:ascii="Arial" w:hAnsi="Arial" w:cs="Arial"/>
                <w:noProof/>
                <w:sz w:val="22"/>
                <w:szCs w:val="22"/>
              </w:rPr>
              <w:t>Por lote</w:t>
            </w:r>
          </w:p>
        </w:tc>
        <w:tc>
          <w:tcPr>
            <w:tcW w:w="2836" w:type="dxa"/>
          </w:tcPr>
          <w:p w:rsidR="006837FF" w:rsidRPr="00395716" w:rsidRDefault="006837FF" w:rsidP="00BD5691">
            <w:pPr>
              <w:contextualSpacing/>
              <w:jc w:val="right"/>
              <w:rPr>
                <w:rFonts w:ascii="Arial" w:hAnsi="Arial" w:cs="Arial"/>
                <w:noProof/>
                <w:sz w:val="22"/>
                <w:szCs w:val="22"/>
              </w:rPr>
            </w:pPr>
            <w:r w:rsidRPr="00395716">
              <w:rPr>
                <w:rFonts w:ascii="Arial" w:hAnsi="Arial" w:cs="Arial"/>
                <w:noProof/>
                <w:sz w:val="22"/>
                <w:szCs w:val="22"/>
              </w:rPr>
              <w:t>$101.26</w:t>
            </w:r>
          </w:p>
        </w:tc>
      </w:tr>
    </w:tbl>
    <w:p w:rsidR="006837FF" w:rsidRPr="00395716" w:rsidRDefault="006837FF"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El cobro de corte y reconexión se deberá realizar únicamente cuando se lleve a cabo una acción física que limite el servicio al usuario.</w:t>
      </w:r>
    </w:p>
    <w:p w:rsidR="006837FF" w:rsidRPr="00395716" w:rsidRDefault="006837FF" w:rsidP="006837FF">
      <w:pPr>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Tratándose del pago de los derechos que correspondan a las tarifas de agua potable y alcantarillado se otorgará un incentivo correspondiente a un 50% a pensionados, jubilados, adultos mayores y a personas con discapacidad, o bien, a quien acredite tener bajo su tutela y viviendo en el domicilio registrado, a una persona con discapacidad; única y exclusivamente respecto de la casa habitación en que tengan señalado su domicilio.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BD5691" w:rsidRDefault="006837FF" w:rsidP="006837FF">
      <w:pPr>
        <w:jc w:val="both"/>
        <w:rPr>
          <w:rFonts w:ascii="Arial" w:hAnsi="Arial" w:cs="Arial"/>
          <w:color w:val="000000"/>
          <w:sz w:val="22"/>
          <w:szCs w:val="22"/>
        </w:rPr>
      </w:pPr>
      <w:r w:rsidRPr="00BD5691">
        <w:rPr>
          <w:rFonts w:ascii="Arial" w:hAnsi="Arial" w:cs="Arial"/>
          <w:color w:val="000000"/>
          <w:sz w:val="22"/>
          <w:szCs w:val="22"/>
        </w:rPr>
        <w:t>Las multas por infracciones y sanciones se cobrarán de acuerdo a lo estipulado en los Artículos 95,96, 97,98, 99, 100, 101, 102,103, 104 y 105 de las Infracciones y Sanciones que en el Capítulo Octavo contempla la Ley de Aguas para los Municipios del Estado de Coahuila de Zaragoza.</w:t>
      </w:r>
    </w:p>
    <w:p w:rsidR="006837FF" w:rsidRPr="00BD5691"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Las tarifas establecidas en el presente artículo podrán ser actualizadas conforme a lo establecido en el Artículo 22 del Código Financiero para los Municipios del Estado de Coahuila de Zaragoza.</w:t>
      </w:r>
    </w:p>
    <w:p w:rsidR="006837FF" w:rsidRDefault="006837FF" w:rsidP="006837FF">
      <w:pPr>
        <w:jc w:val="both"/>
        <w:rPr>
          <w:rFonts w:ascii="Arial" w:hAnsi="Arial" w:cs="Arial"/>
          <w:noProof/>
          <w:sz w:val="22"/>
          <w:szCs w:val="22"/>
        </w:rPr>
      </w:pPr>
    </w:p>
    <w:p w:rsidR="00EB6115" w:rsidRPr="00395716" w:rsidRDefault="00EB6115"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RASTROS</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14.-</w:t>
      </w:r>
      <w:r w:rsidRPr="00395716">
        <w:rPr>
          <w:rFonts w:ascii="Arial" w:hAnsi="Arial" w:cs="Arial"/>
          <w:bCs/>
          <w:noProof/>
          <w:color w:val="000000"/>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tabs>
          <w:tab w:val="left" w:pos="6237"/>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Las cuotas correspondientes por servicios de rastro serán las siguientes:</w:t>
      </w:r>
    </w:p>
    <w:p w:rsidR="006837FF" w:rsidRPr="00395716" w:rsidRDefault="006837FF" w:rsidP="006837FF">
      <w:pPr>
        <w:widowControl w:val="0"/>
        <w:tabs>
          <w:tab w:val="left" w:pos="6237"/>
        </w:tabs>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   Uso de corrales $22.73 diarios por animal.</w:t>
      </w:r>
    </w:p>
    <w:p w:rsidR="006837FF" w:rsidRPr="00395716" w:rsidRDefault="006837FF" w:rsidP="006837FF">
      <w:pPr>
        <w:widowControl w:val="0"/>
        <w:autoSpaceDE w:val="0"/>
        <w:autoSpaceDN w:val="0"/>
        <w:adjustRightInd w:val="0"/>
        <w:jc w:val="both"/>
        <w:rPr>
          <w:rFonts w:ascii="Arial" w:hAnsi="Arial" w:cs="Arial"/>
          <w:noProof/>
          <w:color w:val="000000"/>
          <w:sz w:val="22"/>
          <w:szCs w:val="22"/>
          <w:u w:val="single"/>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Cs/>
          <w:noProof/>
          <w:color w:val="000000"/>
          <w:sz w:val="22"/>
          <w:szCs w:val="22"/>
        </w:rPr>
        <w:t>No se causará el derecho por uso de corrales cuando los animales que se introduzcan sean sacrificados el mismo día.</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  Pesaje $6.19 por cabeza.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u w:val="single"/>
        </w:rPr>
      </w:pPr>
      <w:r w:rsidRPr="00395716">
        <w:rPr>
          <w:rFonts w:ascii="Arial" w:hAnsi="Arial" w:cs="Arial"/>
          <w:noProof/>
          <w:color w:val="000000"/>
          <w:sz w:val="22"/>
          <w:szCs w:val="22"/>
        </w:rPr>
        <w:t>III.- R</w:t>
      </w:r>
      <w:r w:rsidR="00FD2D31">
        <w:rPr>
          <w:rFonts w:ascii="Arial" w:hAnsi="Arial" w:cs="Arial"/>
          <w:noProof/>
          <w:color w:val="000000"/>
          <w:sz w:val="22"/>
          <w:szCs w:val="22"/>
          <w:lang w:val="es-419"/>
        </w:rPr>
        <w:t>ecepción y entrega de trámite relacionado con el r</w:t>
      </w:r>
      <w:r w:rsidRPr="00395716">
        <w:rPr>
          <w:rFonts w:ascii="Arial" w:hAnsi="Arial" w:cs="Arial"/>
          <w:noProof/>
          <w:color w:val="000000"/>
          <w:sz w:val="22"/>
          <w:szCs w:val="22"/>
        </w:rPr>
        <w:t>egistro</w:t>
      </w:r>
      <w:r w:rsidR="00FD2D31">
        <w:rPr>
          <w:rFonts w:ascii="Arial" w:hAnsi="Arial" w:cs="Arial"/>
          <w:noProof/>
          <w:color w:val="000000"/>
          <w:sz w:val="22"/>
          <w:szCs w:val="22"/>
          <w:lang w:val="es-419"/>
        </w:rPr>
        <w:t xml:space="preserve">  estatal</w:t>
      </w:r>
      <w:r w:rsidRPr="00395716">
        <w:rPr>
          <w:rFonts w:ascii="Arial" w:hAnsi="Arial" w:cs="Arial"/>
          <w:noProof/>
          <w:color w:val="000000"/>
          <w:sz w:val="22"/>
          <w:szCs w:val="22"/>
        </w:rPr>
        <w:t xml:space="preserve"> de fierros</w:t>
      </w:r>
      <w:r w:rsidR="00FD2D31">
        <w:rPr>
          <w:rFonts w:ascii="Arial" w:hAnsi="Arial" w:cs="Arial"/>
          <w:noProof/>
          <w:color w:val="000000"/>
          <w:sz w:val="22"/>
          <w:szCs w:val="22"/>
          <w:lang w:val="es-419"/>
        </w:rPr>
        <w:t xml:space="preserve"> de herrar </w:t>
      </w:r>
      <w:r w:rsidRPr="00395716">
        <w:rPr>
          <w:rFonts w:ascii="Arial" w:hAnsi="Arial" w:cs="Arial"/>
          <w:noProof/>
          <w:color w:val="000000"/>
          <w:sz w:val="22"/>
          <w:szCs w:val="22"/>
        </w:rPr>
        <w:t>y señales de sangre $93.00.</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IV.- Inspección y matanza de aves $3.40 por pieza.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V.-  Servicio de Matanza: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pStyle w:val="Prrafodelista"/>
        <w:widowControl w:val="0"/>
        <w:numPr>
          <w:ilvl w:val="0"/>
          <w:numId w:val="4"/>
        </w:numPr>
        <w:autoSpaceDE w:val="0"/>
        <w:autoSpaceDN w:val="0"/>
        <w:adjustRightInd w:val="0"/>
        <w:rPr>
          <w:rFonts w:cs="Arial"/>
          <w:noProof/>
          <w:color w:val="000000"/>
          <w:sz w:val="22"/>
          <w:szCs w:val="22"/>
        </w:rPr>
      </w:pPr>
      <w:r w:rsidRPr="00395716">
        <w:rPr>
          <w:rFonts w:cs="Arial"/>
          <w:noProof/>
          <w:color w:val="000000"/>
          <w:sz w:val="22"/>
          <w:szCs w:val="22"/>
        </w:rPr>
        <w:t>En el Rastro Municipal</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noProof/>
          <w:color w:val="000000"/>
          <w:sz w:val="22"/>
          <w:szCs w:val="22"/>
        </w:rPr>
      </w:pPr>
      <w:r w:rsidRPr="00395716">
        <w:rPr>
          <w:rFonts w:ascii="Arial" w:hAnsi="Arial" w:cs="Arial"/>
          <w:noProof/>
          <w:color w:val="000000"/>
          <w:sz w:val="22"/>
          <w:szCs w:val="22"/>
        </w:rPr>
        <w:t xml:space="preserve">a)  Ganado vacuno           </w:t>
      </w:r>
      <w:r w:rsidRPr="00395716">
        <w:rPr>
          <w:rFonts w:ascii="Arial" w:hAnsi="Arial" w:cs="Arial"/>
          <w:noProof/>
          <w:color w:val="000000"/>
          <w:sz w:val="22"/>
          <w:szCs w:val="22"/>
        </w:rPr>
        <w:tab/>
        <w:t xml:space="preserve">$130.19 por cabeza. </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b/>
          <w:noProof/>
          <w:color w:val="000000"/>
          <w:sz w:val="22"/>
          <w:szCs w:val="22"/>
        </w:rPr>
      </w:pPr>
      <w:r w:rsidRPr="00395716">
        <w:rPr>
          <w:rFonts w:ascii="Arial" w:hAnsi="Arial" w:cs="Arial"/>
          <w:noProof/>
          <w:color w:val="000000"/>
          <w:sz w:val="22"/>
          <w:szCs w:val="22"/>
        </w:rPr>
        <w:t xml:space="preserve">b)  Ganado porcino           </w:t>
      </w:r>
      <w:r w:rsidRPr="00395716">
        <w:rPr>
          <w:rFonts w:ascii="Arial" w:hAnsi="Arial" w:cs="Arial"/>
          <w:noProof/>
          <w:color w:val="000000"/>
          <w:sz w:val="22"/>
          <w:szCs w:val="22"/>
        </w:rPr>
        <w:tab/>
        <w:t>$75.43 por cabeza.</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b/>
          <w:noProof/>
          <w:color w:val="000000"/>
          <w:sz w:val="22"/>
          <w:szCs w:val="22"/>
        </w:rPr>
      </w:pPr>
      <w:r w:rsidRPr="00395716">
        <w:rPr>
          <w:rFonts w:ascii="Arial" w:hAnsi="Arial" w:cs="Arial"/>
          <w:noProof/>
          <w:color w:val="000000"/>
          <w:sz w:val="22"/>
          <w:szCs w:val="22"/>
        </w:rPr>
        <w:t xml:space="preserve">c)  Ovino y caprino         </w:t>
      </w:r>
      <w:r w:rsidRPr="00395716">
        <w:rPr>
          <w:rFonts w:ascii="Arial" w:hAnsi="Arial" w:cs="Arial"/>
          <w:noProof/>
          <w:color w:val="000000"/>
          <w:sz w:val="22"/>
          <w:szCs w:val="22"/>
        </w:rPr>
        <w:tab/>
        <w:t>$24.79 por cabeza.</w:t>
      </w:r>
    </w:p>
    <w:p w:rsidR="006837FF" w:rsidRPr="00395716" w:rsidRDefault="006837FF" w:rsidP="006837FF">
      <w:pPr>
        <w:widowControl w:val="0"/>
        <w:tabs>
          <w:tab w:val="left" w:pos="3828"/>
        </w:tabs>
        <w:autoSpaceDE w:val="0"/>
        <w:autoSpaceDN w:val="0"/>
        <w:adjustRightInd w:val="0"/>
        <w:ind w:firstLine="709"/>
        <w:jc w:val="both"/>
        <w:rPr>
          <w:rFonts w:ascii="Arial" w:hAnsi="Arial" w:cs="Arial"/>
          <w:noProof/>
          <w:color w:val="000000"/>
          <w:sz w:val="22"/>
          <w:szCs w:val="22"/>
        </w:rPr>
      </w:pPr>
      <w:r w:rsidRPr="00395716">
        <w:rPr>
          <w:rFonts w:ascii="Arial" w:hAnsi="Arial" w:cs="Arial"/>
          <w:noProof/>
          <w:color w:val="000000"/>
          <w:sz w:val="22"/>
          <w:szCs w:val="22"/>
        </w:rPr>
        <w:t xml:space="preserve">d)  Equino asnal                </w:t>
      </w:r>
      <w:r w:rsidRPr="00395716">
        <w:rPr>
          <w:rFonts w:ascii="Arial" w:hAnsi="Arial" w:cs="Arial"/>
          <w:noProof/>
          <w:color w:val="000000"/>
          <w:sz w:val="22"/>
          <w:szCs w:val="22"/>
        </w:rPr>
        <w:tab/>
        <w:t>$70.26 por cabeza.</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pStyle w:val="Prrafodelista"/>
        <w:numPr>
          <w:ilvl w:val="0"/>
          <w:numId w:val="4"/>
        </w:numPr>
        <w:rPr>
          <w:rFonts w:cs="Arial"/>
          <w:noProof/>
          <w:color w:val="000000"/>
          <w:sz w:val="22"/>
          <w:szCs w:val="22"/>
        </w:rPr>
      </w:pPr>
      <w:r w:rsidRPr="00395716">
        <w:rPr>
          <w:rFonts w:cs="Arial"/>
          <w:noProof/>
          <w:color w:val="000000"/>
          <w:sz w:val="22"/>
          <w:szCs w:val="22"/>
        </w:rPr>
        <w:t>Todo ganado sacrificado en rastros, mataderos y empacadoras autorizadas estarán sujetas a las tarifas señaladas en el presente artículo.</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VI.- Empadronamiento de personas físicas o morales que se dediquen al sacrificio de ganado, comercio de carnes y derivados $51.66 pesos.</w:t>
      </w:r>
    </w:p>
    <w:p w:rsidR="006837FF" w:rsidRDefault="006837FF" w:rsidP="006837FF">
      <w:pPr>
        <w:jc w:val="both"/>
        <w:rPr>
          <w:rFonts w:ascii="Arial" w:hAnsi="Arial" w:cs="Arial"/>
          <w:noProof/>
          <w:sz w:val="22"/>
          <w:szCs w:val="22"/>
        </w:rPr>
      </w:pPr>
    </w:p>
    <w:p w:rsidR="00EB6115" w:rsidRPr="00395716" w:rsidRDefault="00EB6115"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ALUMBRADO PÚBLICO</w:t>
      </w:r>
    </w:p>
    <w:p w:rsidR="006837FF" w:rsidRPr="00395716" w:rsidRDefault="006837FF" w:rsidP="006837FF">
      <w:pPr>
        <w:ind w:right="50"/>
        <w:jc w:val="both"/>
        <w:rPr>
          <w:rFonts w:ascii="Arial" w:hAnsi="Arial" w:cs="Arial"/>
          <w:b/>
          <w:noProof/>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
          <w:noProof/>
          <w:sz w:val="22"/>
          <w:szCs w:val="22"/>
        </w:rPr>
        <w:t>ARTÍCULO 15.-</w:t>
      </w:r>
      <w:r w:rsidRPr="00395716">
        <w:rPr>
          <w:rFonts w:ascii="Arial" w:hAnsi="Arial" w:cs="Arial"/>
          <w:bCs/>
          <w:noProof/>
          <w:sz w:val="22"/>
          <w:szCs w:val="22"/>
        </w:rPr>
        <w:t xml:space="preserve"> Es objeto de este derecho la prestación del servicio de Alumbrado Público a favor y en beneficio de los habitantes del Municipio de Cuatro Ciénegas, Coahuila de Zaragoza. Se entiende por Servicio de Alumbrado Público, la iluminación que el Municipio otorga a la comunidad en calles, plazas, jardines y otros lugares de uso común.</w:t>
      </w:r>
    </w:p>
    <w:p w:rsidR="006837FF" w:rsidRPr="00395716" w:rsidRDefault="006837FF" w:rsidP="006837FF">
      <w:pPr>
        <w:ind w:right="50"/>
        <w:jc w:val="both"/>
        <w:rPr>
          <w:rFonts w:ascii="Arial" w:hAnsi="Arial" w:cs="Arial"/>
          <w:bCs/>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ese resultado será dividido entre 12. La cantidad resultante se cobrará en cada recibo que expida CFE, y no podrá ser superior al 5% del total a pagar los contribuyentes, en forma particular, por el consumo de energía eléctrica. </w:t>
      </w:r>
    </w:p>
    <w:p w:rsidR="006837FF" w:rsidRPr="00395716" w:rsidRDefault="006837FF" w:rsidP="006837FF">
      <w:pPr>
        <w:ind w:right="50"/>
        <w:jc w:val="both"/>
        <w:rPr>
          <w:rFonts w:ascii="Arial" w:hAnsi="Arial" w:cs="Arial"/>
          <w:noProof/>
          <w:sz w:val="22"/>
          <w:szCs w:val="22"/>
        </w:rPr>
      </w:pPr>
      <w:r w:rsidRPr="00395716">
        <w:rPr>
          <w:rFonts w:ascii="Arial" w:hAnsi="Arial" w:cs="Arial"/>
          <w:noProof/>
          <w:sz w:val="22"/>
          <w:szCs w:val="22"/>
        </w:rPr>
        <w:t xml:space="preserve"> </w:t>
      </w:r>
    </w:p>
    <w:p w:rsidR="006837FF" w:rsidRPr="00395716" w:rsidRDefault="006837FF" w:rsidP="006837FF">
      <w:pPr>
        <w:tabs>
          <w:tab w:val="left" w:pos="1139"/>
        </w:tabs>
        <w:jc w:val="both"/>
        <w:rPr>
          <w:rFonts w:ascii="Arial" w:hAnsi="Arial" w:cs="Arial"/>
          <w:noProof/>
          <w:sz w:val="22"/>
          <w:szCs w:val="22"/>
        </w:rPr>
      </w:pPr>
      <w:r w:rsidRPr="00395716">
        <w:rPr>
          <w:rFonts w:ascii="Arial" w:hAnsi="Arial" w:cs="Arial"/>
          <w:noProof/>
          <w:sz w:val="22"/>
          <w:szCs w:val="22"/>
        </w:rPr>
        <w:t xml:space="preserve">2. Los propietarios o poseedores de predios rústicos o urbanos que no estén registrados en la Comisión Federal de Electricidad, pagaran una tarifa fija de $20.66 pesos, directamente en la Tesorería Municipal, mediante el recibo que para tal efecto expida esta autoridad. </w:t>
      </w:r>
    </w:p>
    <w:p w:rsidR="006837FF" w:rsidRPr="00395716" w:rsidRDefault="006837FF" w:rsidP="006837FF">
      <w:pPr>
        <w:tabs>
          <w:tab w:val="left" w:pos="1139"/>
        </w:tabs>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C47DF0">
        <w:rPr>
          <w:rFonts w:ascii="Arial" w:hAnsi="Arial" w:cs="Arial"/>
          <w:noProof/>
          <w:sz w:val="22"/>
          <w:szCs w:val="22"/>
          <w:lang w:val="es-419"/>
        </w:rPr>
        <w:t>1</w:t>
      </w:r>
      <w:r w:rsidRPr="00395716">
        <w:rPr>
          <w:rFonts w:ascii="Arial" w:hAnsi="Arial" w:cs="Arial"/>
          <w:noProof/>
          <w:sz w:val="22"/>
          <w:szCs w:val="22"/>
        </w:rPr>
        <w:t xml:space="preserve"> dividiendo el Índice Nacional de Precios al Consu</w:t>
      </w:r>
      <w:r w:rsidR="00C47DF0">
        <w:rPr>
          <w:rFonts w:ascii="Arial" w:hAnsi="Arial" w:cs="Arial"/>
          <w:noProof/>
          <w:sz w:val="22"/>
          <w:szCs w:val="22"/>
        </w:rPr>
        <w:t>midor del mes de Octubre de 2020</w:t>
      </w:r>
      <w:r w:rsidRPr="00395716">
        <w:rPr>
          <w:rFonts w:ascii="Arial" w:hAnsi="Arial" w:cs="Arial"/>
          <w:noProof/>
          <w:sz w:val="22"/>
          <w:szCs w:val="22"/>
        </w:rPr>
        <w:t>, entre el Índice Nacional de Precios al Consumidor correspondiente al mes de Noviembre de 201</w:t>
      </w:r>
      <w:r w:rsidR="00C47DF0">
        <w:rPr>
          <w:rFonts w:ascii="Arial" w:hAnsi="Arial" w:cs="Arial"/>
          <w:noProof/>
          <w:sz w:val="22"/>
          <w:szCs w:val="22"/>
          <w:lang w:val="es-419"/>
        </w:rPr>
        <w:t>9</w:t>
      </w:r>
      <w:r w:rsidRPr="00395716">
        <w:rPr>
          <w:rFonts w:ascii="Arial" w:hAnsi="Arial" w:cs="Arial"/>
          <w:noProof/>
          <w:sz w:val="22"/>
          <w:szCs w:val="22"/>
        </w:rPr>
        <w:t>.</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Lo anterior, previo convenio con la Comisión Federal de Electricidad (CFE).</w:t>
      </w:r>
    </w:p>
    <w:p w:rsidR="006837FF" w:rsidRDefault="006837FF" w:rsidP="006837FF">
      <w:pPr>
        <w:jc w:val="both"/>
        <w:rPr>
          <w:rFonts w:ascii="Arial" w:hAnsi="Arial" w:cs="Arial"/>
          <w:noProof/>
          <w:sz w:val="22"/>
          <w:szCs w:val="22"/>
        </w:rPr>
      </w:pPr>
    </w:p>
    <w:p w:rsidR="00EB6115" w:rsidRPr="00395716" w:rsidRDefault="00EB6115"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SECCION IV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ASEO PÚBLICO</w:t>
      </w:r>
    </w:p>
    <w:p w:rsidR="006837FF" w:rsidRPr="00395716" w:rsidRDefault="00C47DF0" w:rsidP="00C47DF0">
      <w:pPr>
        <w:tabs>
          <w:tab w:val="left" w:pos="4422"/>
        </w:tabs>
        <w:ind w:right="50"/>
        <w:jc w:val="both"/>
        <w:rPr>
          <w:rFonts w:ascii="Arial" w:hAnsi="Arial" w:cs="Arial"/>
          <w:bCs/>
          <w:noProof/>
          <w:color w:val="000000"/>
          <w:sz w:val="22"/>
          <w:szCs w:val="22"/>
        </w:rPr>
      </w:pPr>
      <w:r>
        <w:rPr>
          <w:rFonts w:ascii="Arial" w:hAnsi="Arial" w:cs="Arial"/>
          <w:bCs/>
          <w:noProof/>
          <w:color w:val="000000"/>
          <w:sz w:val="22"/>
          <w:szCs w:val="22"/>
        </w:rPr>
        <w:tab/>
      </w:r>
    </w:p>
    <w:p w:rsidR="006837FF" w:rsidRPr="00395716" w:rsidRDefault="006837FF" w:rsidP="006837FF">
      <w:pPr>
        <w:ind w:right="50"/>
        <w:jc w:val="both"/>
        <w:rPr>
          <w:rFonts w:ascii="Arial" w:hAnsi="Arial" w:cs="Arial"/>
          <w:noProof/>
          <w:color w:val="000000"/>
          <w:sz w:val="22"/>
          <w:szCs w:val="22"/>
        </w:rPr>
      </w:pPr>
      <w:r w:rsidRPr="00395716">
        <w:rPr>
          <w:rFonts w:ascii="Arial" w:hAnsi="Arial" w:cs="Arial"/>
          <w:b/>
          <w:noProof/>
          <w:color w:val="000000"/>
          <w:sz w:val="22"/>
          <w:szCs w:val="22"/>
        </w:rPr>
        <w:t>ARTÍCULO 16.-</w:t>
      </w:r>
      <w:r w:rsidRPr="00395716">
        <w:rPr>
          <w:rFonts w:ascii="Arial" w:hAnsi="Arial" w:cs="Arial"/>
          <w:bCs/>
          <w:noProof/>
          <w:color w:val="000000"/>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w:t>
      </w:r>
      <w:r w:rsidRPr="00395716">
        <w:rPr>
          <w:rFonts w:ascii="Arial" w:hAnsi="Arial" w:cs="Arial"/>
          <w:bCs/>
          <w:noProof/>
          <w:color w:val="000000"/>
          <w:sz w:val="22"/>
          <w:szCs w:val="22"/>
        </w:rPr>
        <w:lastRenderedPageBreak/>
        <w:t xml:space="preserve">barda o sólo cercados, a los que el ayuntamiento preste el servicio, en atención a una política de saneamiento ambiental de las comunidades y </w:t>
      </w:r>
      <w:r w:rsidRPr="00395716">
        <w:rPr>
          <w:rFonts w:ascii="Arial" w:hAnsi="Arial" w:cs="Arial"/>
          <w:noProof/>
          <w:color w:val="000000"/>
          <w:sz w:val="22"/>
          <w:szCs w:val="22"/>
        </w:rPr>
        <w:t>se pagara conforme a las siguientes tarifas:</w:t>
      </w:r>
    </w:p>
    <w:p w:rsidR="006837FF" w:rsidRPr="00395716" w:rsidRDefault="006837FF" w:rsidP="006837FF">
      <w:pPr>
        <w:jc w:val="both"/>
        <w:rPr>
          <w:rFonts w:ascii="Arial" w:hAnsi="Arial" w:cs="Arial"/>
          <w:noProof/>
          <w:sz w:val="22"/>
          <w:szCs w:val="22"/>
        </w:rPr>
      </w:pPr>
    </w:p>
    <w:p w:rsidR="006837FF" w:rsidRPr="00395716" w:rsidRDefault="006837FF" w:rsidP="006837FF">
      <w:pPr>
        <w:tabs>
          <w:tab w:val="left" w:pos="1139"/>
        </w:tabs>
        <w:jc w:val="both"/>
        <w:rPr>
          <w:rFonts w:ascii="Arial" w:hAnsi="Arial" w:cs="Arial"/>
          <w:noProof/>
          <w:sz w:val="22"/>
          <w:szCs w:val="22"/>
        </w:rPr>
      </w:pPr>
      <w:r w:rsidRPr="00395716">
        <w:rPr>
          <w:rFonts w:ascii="Arial" w:hAnsi="Arial" w:cs="Arial"/>
          <w:noProof/>
          <w:sz w:val="22"/>
          <w:szCs w:val="22"/>
        </w:rPr>
        <w:t>I.- La tarifa mensual correspondiente al servicio de limpieza y recolección de residuos sólidos urbanos, será la siguiente:</w:t>
      </w:r>
    </w:p>
    <w:p w:rsidR="006837FF" w:rsidRPr="00395716" w:rsidRDefault="006837FF" w:rsidP="006837FF">
      <w:pPr>
        <w:tabs>
          <w:tab w:val="left" w:pos="1139"/>
        </w:tabs>
        <w:jc w:val="both"/>
        <w:rPr>
          <w:rFonts w:ascii="Arial" w:hAnsi="Arial" w:cs="Arial"/>
          <w:noProof/>
          <w:sz w:val="22"/>
          <w:szCs w:val="22"/>
        </w:rPr>
      </w:pPr>
    </w:p>
    <w:p w:rsidR="006837FF" w:rsidRPr="00395716" w:rsidRDefault="006837FF" w:rsidP="006837FF">
      <w:pPr>
        <w:pStyle w:val="Prrafodelista"/>
        <w:numPr>
          <w:ilvl w:val="0"/>
          <w:numId w:val="8"/>
        </w:numPr>
        <w:tabs>
          <w:tab w:val="left" w:pos="1139"/>
        </w:tabs>
        <w:rPr>
          <w:rFonts w:cs="Arial"/>
          <w:noProof/>
          <w:sz w:val="22"/>
          <w:szCs w:val="22"/>
        </w:rPr>
      </w:pPr>
      <w:r w:rsidRPr="00395716">
        <w:rPr>
          <w:rFonts w:cs="Arial"/>
          <w:noProof/>
          <w:sz w:val="22"/>
          <w:szCs w:val="22"/>
        </w:rPr>
        <w:t xml:space="preserve">Casa </w:t>
      </w:r>
      <w:r w:rsidRPr="00BD5691">
        <w:rPr>
          <w:rFonts w:cs="Arial"/>
          <w:noProof/>
          <w:sz w:val="22"/>
          <w:szCs w:val="22"/>
        </w:rPr>
        <w:t>habitación: $10.50 incluidos</w:t>
      </w:r>
      <w:r w:rsidRPr="00395716">
        <w:rPr>
          <w:rFonts w:cs="Arial"/>
          <w:noProof/>
          <w:sz w:val="22"/>
          <w:szCs w:val="22"/>
        </w:rPr>
        <w:t xml:space="preserve"> en el recibo de Agua Potable.</w:t>
      </w:r>
    </w:p>
    <w:p w:rsidR="006837FF" w:rsidRPr="00BD5691" w:rsidRDefault="006837FF" w:rsidP="006837FF">
      <w:pPr>
        <w:pStyle w:val="Prrafodelista"/>
        <w:numPr>
          <w:ilvl w:val="0"/>
          <w:numId w:val="8"/>
        </w:numPr>
        <w:tabs>
          <w:tab w:val="left" w:pos="1139"/>
        </w:tabs>
        <w:rPr>
          <w:rFonts w:cs="Arial"/>
          <w:noProof/>
          <w:sz w:val="22"/>
          <w:szCs w:val="22"/>
        </w:rPr>
      </w:pPr>
      <w:r w:rsidRPr="00395716">
        <w:rPr>
          <w:rFonts w:cs="Arial"/>
          <w:noProof/>
          <w:sz w:val="22"/>
          <w:szCs w:val="22"/>
        </w:rPr>
        <w:t xml:space="preserve">Restaurantes, Hoteles, Casas comerciales y Supermercados por servicio especial pagarán, previo </w:t>
      </w:r>
      <w:r w:rsidRPr="00BD5691">
        <w:rPr>
          <w:rFonts w:cs="Arial"/>
          <w:noProof/>
          <w:sz w:val="22"/>
          <w:szCs w:val="22"/>
        </w:rPr>
        <w:t xml:space="preserve">convenio, a partir de una tarifa base de $309.99 </w:t>
      </w:r>
      <w:r w:rsidR="00BD5691" w:rsidRPr="00BD5691">
        <w:rPr>
          <w:rFonts w:cs="Arial"/>
          <w:noProof/>
          <w:sz w:val="22"/>
          <w:szCs w:val="22"/>
          <w:lang w:val="es-419"/>
        </w:rPr>
        <w:t xml:space="preserve">a $2,100.00 </w:t>
      </w:r>
      <w:r w:rsidRPr="00BD5691">
        <w:rPr>
          <w:rFonts w:cs="Arial"/>
          <w:noProof/>
          <w:sz w:val="22"/>
          <w:szCs w:val="22"/>
        </w:rPr>
        <w:t>pesos, según volumen de basura.</w:t>
      </w:r>
    </w:p>
    <w:p w:rsidR="006837FF" w:rsidRPr="00BD5691" w:rsidRDefault="006837FF" w:rsidP="006837FF">
      <w:pPr>
        <w:pStyle w:val="Prrafodelista"/>
        <w:numPr>
          <w:ilvl w:val="0"/>
          <w:numId w:val="8"/>
        </w:numPr>
        <w:tabs>
          <w:tab w:val="left" w:pos="1139"/>
        </w:tabs>
        <w:rPr>
          <w:rFonts w:cs="Arial"/>
          <w:noProof/>
          <w:sz w:val="22"/>
          <w:szCs w:val="22"/>
        </w:rPr>
      </w:pPr>
      <w:r w:rsidRPr="00BD5691">
        <w:rPr>
          <w:rFonts w:cs="Arial"/>
          <w:noProof/>
          <w:sz w:val="22"/>
          <w:szCs w:val="22"/>
        </w:rPr>
        <w:t>Industria, por servicio especial pagarán, previo convenio, a partir de una tarifa base de $2,583.25 pesos, según volumen de basura.</w:t>
      </w:r>
    </w:p>
    <w:p w:rsidR="006837FF" w:rsidRPr="00BD5691" w:rsidRDefault="006837FF" w:rsidP="006837FF">
      <w:pPr>
        <w:tabs>
          <w:tab w:val="left" w:pos="1139"/>
        </w:tabs>
        <w:jc w:val="both"/>
        <w:rPr>
          <w:rFonts w:ascii="Arial" w:hAnsi="Arial" w:cs="Arial"/>
          <w:noProof/>
          <w:sz w:val="22"/>
          <w:szCs w:val="22"/>
        </w:rPr>
      </w:pPr>
    </w:p>
    <w:p w:rsidR="006837FF" w:rsidRPr="00395716" w:rsidRDefault="006837FF" w:rsidP="006837FF">
      <w:pPr>
        <w:autoSpaceDE w:val="0"/>
        <w:autoSpaceDN w:val="0"/>
        <w:adjustRightInd w:val="0"/>
        <w:ind w:right="50"/>
        <w:contextualSpacing/>
        <w:jc w:val="both"/>
        <w:rPr>
          <w:rFonts w:ascii="Arial" w:hAnsi="Arial" w:cs="Arial"/>
          <w:noProof/>
          <w:sz w:val="22"/>
          <w:szCs w:val="22"/>
        </w:rPr>
      </w:pPr>
      <w:r w:rsidRPr="00395716">
        <w:rPr>
          <w:rFonts w:ascii="Arial" w:hAnsi="Arial" w:cs="Arial"/>
          <w:noProof/>
          <w:sz w:val="22"/>
          <w:szCs w:val="22"/>
        </w:rPr>
        <w:t>La Tesorería Municipal tendrá la facultad de celebrar convenios con particulares para la prestación de servicios especiales de aseo público.</w:t>
      </w:r>
    </w:p>
    <w:p w:rsidR="006837FF" w:rsidRPr="00395716" w:rsidRDefault="006837FF" w:rsidP="006837FF">
      <w:pPr>
        <w:tabs>
          <w:tab w:val="left" w:pos="3160"/>
        </w:tabs>
        <w:autoSpaceDE w:val="0"/>
        <w:autoSpaceDN w:val="0"/>
        <w:adjustRightInd w:val="0"/>
        <w:ind w:right="50"/>
        <w:contextualSpacing/>
        <w:jc w:val="both"/>
        <w:rPr>
          <w:rFonts w:ascii="Arial" w:hAnsi="Arial" w:cs="Arial"/>
          <w:bCs/>
          <w:noProof/>
          <w:sz w:val="22"/>
          <w:szCs w:val="22"/>
        </w:rPr>
      </w:pPr>
    </w:p>
    <w:p w:rsidR="006837FF" w:rsidRPr="00395716" w:rsidRDefault="006837FF" w:rsidP="006837FF">
      <w:pPr>
        <w:ind w:right="50"/>
        <w:jc w:val="both"/>
        <w:rPr>
          <w:rFonts w:ascii="Arial" w:hAnsi="Arial" w:cs="Arial"/>
          <w:noProof/>
          <w:sz w:val="22"/>
          <w:szCs w:val="22"/>
        </w:rPr>
      </w:pPr>
      <w:r w:rsidRPr="00395716">
        <w:rPr>
          <w:rFonts w:ascii="Arial" w:hAnsi="Arial" w:cs="Arial"/>
          <w:noProof/>
          <w:sz w:val="22"/>
          <w:szCs w:val="22"/>
        </w:rPr>
        <w:t>El pago de los derechos por servicios de recolección de basura y disposición en el relleno sanitario previstos en los numerales 2 y 3 de la fracción I, se efectuará en la Tesorería Municipal o con quien ésta autorice para tal efecto, siempre en forma anticipada al servicio.</w:t>
      </w:r>
    </w:p>
    <w:p w:rsidR="006837FF" w:rsidRPr="00395716" w:rsidRDefault="006837FF" w:rsidP="006837FF">
      <w:pPr>
        <w:tabs>
          <w:tab w:val="left" w:pos="1139"/>
        </w:tabs>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 xml:space="preserve">II.- </w:t>
      </w:r>
      <w:r w:rsidRPr="00395716">
        <w:rPr>
          <w:rFonts w:ascii="Arial" w:hAnsi="Arial" w:cs="Arial"/>
          <w:noProof/>
          <w:color w:val="000000"/>
          <w:sz w:val="22"/>
          <w:szCs w:val="22"/>
        </w:rPr>
        <w:t xml:space="preserve"> Limpieza y recolección de basura de predios pagarán $10.83 por metro cuadrado.</w:t>
      </w:r>
    </w:p>
    <w:p w:rsidR="006837FF" w:rsidRPr="00395716" w:rsidRDefault="006837FF" w:rsidP="006837FF">
      <w:pPr>
        <w:jc w:val="both"/>
        <w:rPr>
          <w:rFonts w:ascii="Arial" w:hAnsi="Arial" w:cs="Arial"/>
          <w:noProof/>
          <w:sz w:val="22"/>
          <w:szCs w:val="22"/>
        </w:rPr>
      </w:pPr>
    </w:p>
    <w:p w:rsidR="006837FF" w:rsidRPr="00BD5691" w:rsidRDefault="006837FF" w:rsidP="006837FF">
      <w:pPr>
        <w:tabs>
          <w:tab w:val="left" w:pos="1139"/>
        </w:tabs>
        <w:jc w:val="both"/>
        <w:rPr>
          <w:rFonts w:ascii="Arial" w:hAnsi="Arial" w:cs="Arial"/>
          <w:noProof/>
          <w:sz w:val="22"/>
          <w:szCs w:val="22"/>
        </w:rPr>
      </w:pPr>
      <w:r w:rsidRPr="00395716">
        <w:rPr>
          <w:rFonts w:ascii="Arial" w:hAnsi="Arial" w:cs="Arial"/>
          <w:noProof/>
          <w:color w:val="000000"/>
          <w:sz w:val="22"/>
          <w:szCs w:val="22"/>
        </w:rPr>
        <w:t>III.-  Balnearios y centros turísticos que soliciten el servicio de limpieza y recolección de basura, cubrirán el costo para combustible a razón de $20.66 por kilómetro recorrido y una cuota por servicio</w:t>
      </w:r>
      <w:r w:rsidRPr="00395716">
        <w:rPr>
          <w:rFonts w:ascii="Arial" w:hAnsi="Arial" w:cs="Arial"/>
          <w:noProof/>
          <w:sz w:val="22"/>
          <w:szCs w:val="22"/>
        </w:rPr>
        <w:t xml:space="preserve"> </w:t>
      </w:r>
      <w:r w:rsidRPr="00BD5691">
        <w:rPr>
          <w:rFonts w:ascii="Arial" w:hAnsi="Arial" w:cs="Arial"/>
          <w:noProof/>
          <w:sz w:val="22"/>
          <w:szCs w:val="22"/>
        </w:rPr>
        <w:t>especial, previo convenio, a partir de una tarifa base de $620.00 pesos, según volumen de basura.</w:t>
      </w:r>
    </w:p>
    <w:p w:rsidR="006837FF" w:rsidRPr="00395716" w:rsidRDefault="006837FF" w:rsidP="006837FF">
      <w:pPr>
        <w:widowControl w:val="0"/>
        <w:autoSpaceDE w:val="0"/>
        <w:autoSpaceDN w:val="0"/>
        <w:adjustRightInd w:val="0"/>
        <w:jc w:val="both"/>
        <w:rPr>
          <w:rFonts w:ascii="Arial" w:hAnsi="Arial" w:cs="Arial"/>
          <w:noProof/>
          <w:color w:val="000000"/>
          <w:sz w:val="22"/>
          <w:szCs w:val="22"/>
          <w:lang w:val="es-MX"/>
        </w:rPr>
      </w:pPr>
    </w:p>
    <w:p w:rsidR="006837FF" w:rsidRPr="00395716" w:rsidRDefault="006837FF" w:rsidP="006837FF">
      <w:pPr>
        <w:tabs>
          <w:tab w:val="left" w:pos="1139"/>
        </w:tabs>
        <w:jc w:val="both"/>
        <w:rPr>
          <w:rFonts w:ascii="Arial" w:hAnsi="Arial" w:cs="Arial"/>
          <w:bCs/>
          <w:noProof/>
          <w:sz w:val="22"/>
          <w:szCs w:val="22"/>
        </w:rPr>
      </w:pPr>
      <w:r w:rsidRPr="00395716">
        <w:rPr>
          <w:rFonts w:ascii="Arial" w:hAnsi="Arial" w:cs="Arial"/>
          <w:bCs/>
          <w:noProof/>
          <w:color w:val="000000"/>
          <w:sz w:val="22"/>
          <w:szCs w:val="22"/>
        </w:rPr>
        <w:t xml:space="preserve">IV.- </w:t>
      </w:r>
      <w:r w:rsidRPr="00395716">
        <w:rPr>
          <w:rFonts w:ascii="Arial" w:hAnsi="Arial" w:cs="Arial"/>
          <w:noProof/>
          <w:sz w:val="22"/>
          <w:szCs w:val="22"/>
        </w:rPr>
        <w:t>Por la recolección de basura en calles, plazas o parques, con motivo de la celebración de un evento, se pagará una cuota equivalente a 3 Unidades de Medida y Actualización, por cada elemento del Departamento de Limpieza comisionado a la tarea, lo cual deberá ser liquidado a más tardar un día hábil previo a celebrarse el evento.</w:t>
      </w:r>
    </w:p>
    <w:p w:rsidR="006837FF" w:rsidRPr="00395716" w:rsidRDefault="006837FF" w:rsidP="006837FF">
      <w:pPr>
        <w:tabs>
          <w:tab w:val="left" w:pos="1139"/>
        </w:tabs>
        <w:jc w:val="both"/>
        <w:rPr>
          <w:rFonts w:ascii="Arial" w:hAnsi="Arial" w:cs="Arial"/>
          <w:bCs/>
          <w:noProof/>
          <w:sz w:val="22"/>
          <w:szCs w:val="22"/>
        </w:rPr>
      </w:pPr>
    </w:p>
    <w:p w:rsidR="006837FF" w:rsidRPr="00BD5691" w:rsidRDefault="006837FF" w:rsidP="006837FF">
      <w:pPr>
        <w:tabs>
          <w:tab w:val="left" w:pos="0"/>
        </w:tabs>
        <w:jc w:val="both"/>
        <w:rPr>
          <w:rFonts w:ascii="Arial" w:hAnsi="Arial" w:cs="Arial"/>
          <w:bCs/>
          <w:noProof/>
          <w:sz w:val="22"/>
          <w:szCs w:val="22"/>
        </w:rPr>
      </w:pPr>
      <w:r w:rsidRPr="00395716">
        <w:rPr>
          <w:rFonts w:ascii="Arial" w:hAnsi="Arial" w:cs="Arial"/>
          <w:bCs/>
          <w:noProof/>
          <w:color w:val="000000"/>
          <w:sz w:val="22"/>
          <w:szCs w:val="22"/>
        </w:rPr>
        <w:t xml:space="preserve">V.- Cobro por servicio de pipa de agua $485.65, exclusivamente en la zona urbana. Fuera de la zona urbana, al costo se incrementará por </w:t>
      </w:r>
      <w:r w:rsidRPr="00BD5691">
        <w:rPr>
          <w:rFonts w:ascii="Arial" w:hAnsi="Arial" w:cs="Arial"/>
          <w:bCs/>
          <w:noProof/>
          <w:color w:val="000000"/>
          <w:sz w:val="22"/>
          <w:szCs w:val="22"/>
        </w:rPr>
        <w:t>kilómetro recorrido de ida y regreso, fuera de ese perímetro, a una tarifa de $20.66 para combustible.</w:t>
      </w:r>
      <w:r w:rsidRPr="00BD5691">
        <w:rPr>
          <w:rFonts w:ascii="Arial" w:hAnsi="Arial" w:cs="Arial"/>
          <w:bCs/>
          <w:noProof/>
          <w:sz w:val="22"/>
          <w:szCs w:val="22"/>
        </w:rPr>
        <w:t xml:space="preserve"> </w:t>
      </w:r>
    </w:p>
    <w:p w:rsidR="006837FF" w:rsidRPr="00395716" w:rsidRDefault="006837FF" w:rsidP="006837FF">
      <w:pPr>
        <w:tabs>
          <w:tab w:val="left" w:pos="0"/>
        </w:tabs>
        <w:jc w:val="both"/>
        <w:rPr>
          <w:rFonts w:ascii="Arial" w:hAnsi="Arial" w:cs="Arial"/>
          <w:bCs/>
          <w:noProof/>
          <w:sz w:val="22"/>
          <w:szCs w:val="22"/>
        </w:rPr>
      </w:pPr>
    </w:p>
    <w:p w:rsidR="006837FF" w:rsidRPr="00395716" w:rsidRDefault="006837FF" w:rsidP="006837FF">
      <w:pPr>
        <w:tabs>
          <w:tab w:val="left" w:pos="0"/>
        </w:tabs>
        <w:jc w:val="both"/>
        <w:rPr>
          <w:rFonts w:ascii="Arial" w:hAnsi="Arial" w:cs="Arial"/>
          <w:bCs/>
          <w:noProof/>
          <w:color w:val="000000"/>
          <w:sz w:val="22"/>
          <w:szCs w:val="22"/>
        </w:rPr>
      </w:pPr>
      <w:r w:rsidRPr="00395716">
        <w:rPr>
          <w:rFonts w:ascii="Arial" w:hAnsi="Arial" w:cs="Arial"/>
          <w:bCs/>
          <w:noProof/>
          <w:color w:val="000000"/>
          <w:sz w:val="22"/>
          <w:szCs w:val="22"/>
        </w:rPr>
        <w:t>Cuando el servicio de agua se otorgue en contenedores de forma directa de la toma existente en la Presidencia Municipal, o bien ésta sea vaciada a domicilio en contenedores de distinta capacidad a una pipa, se cobrará a razón de $154.99 por cada 1000 litros de agua.</w:t>
      </w:r>
    </w:p>
    <w:p w:rsidR="006837FF" w:rsidRPr="00395716" w:rsidRDefault="006837FF" w:rsidP="006837FF">
      <w:pPr>
        <w:tabs>
          <w:tab w:val="left" w:pos="0"/>
        </w:tabs>
        <w:jc w:val="both"/>
        <w:rPr>
          <w:rFonts w:ascii="Arial" w:hAnsi="Arial" w:cs="Arial"/>
          <w:b/>
          <w:bCs/>
          <w:noProof/>
          <w:color w:val="000000"/>
          <w:sz w:val="22"/>
          <w:szCs w:val="22"/>
        </w:rPr>
      </w:pPr>
    </w:p>
    <w:p w:rsidR="006837FF" w:rsidRPr="00BD5691" w:rsidRDefault="006837FF" w:rsidP="006837FF">
      <w:pPr>
        <w:ind w:right="50"/>
        <w:jc w:val="both"/>
        <w:rPr>
          <w:rFonts w:ascii="Arial" w:hAnsi="Arial" w:cs="Arial"/>
          <w:bCs/>
          <w:noProof/>
          <w:sz w:val="22"/>
          <w:szCs w:val="22"/>
        </w:rPr>
      </w:pPr>
      <w:r w:rsidRPr="00BD5691">
        <w:rPr>
          <w:rFonts w:ascii="Arial" w:hAnsi="Arial" w:cs="Arial"/>
          <w:bCs/>
          <w:noProof/>
          <w:sz w:val="22"/>
          <w:szCs w:val="22"/>
        </w:rPr>
        <w:t>En caso de que el servicio sea solicitado por personas físicas residentes en una comunidad rural y ello atienda a condiciones de extrema necesidad, podrá exentarse el pago y únicamente estará sujeto a disponibilidad del líquido y del vehículo.</w:t>
      </w:r>
    </w:p>
    <w:p w:rsidR="006837FF" w:rsidRDefault="006837FF" w:rsidP="006837FF">
      <w:pPr>
        <w:tabs>
          <w:tab w:val="left" w:pos="0"/>
        </w:tabs>
        <w:jc w:val="both"/>
        <w:rPr>
          <w:rFonts w:ascii="Arial" w:hAnsi="Arial" w:cs="Arial"/>
          <w:b/>
          <w:bCs/>
          <w:noProof/>
          <w:color w:val="000000"/>
          <w:sz w:val="22"/>
          <w:szCs w:val="22"/>
          <w:lang w:val="es-MX"/>
        </w:rPr>
      </w:pPr>
    </w:p>
    <w:p w:rsidR="00EB6115" w:rsidRPr="00395716" w:rsidRDefault="00EB6115" w:rsidP="006837FF">
      <w:pPr>
        <w:tabs>
          <w:tab w:val="left" w:pos="0"/>
        </w:tabs>
        <w:jc w:val="both"/>
        <w:rPr>
          <w:rFonts w:ascii="Arial" w:hAnsi="Arial" w:cs="Arial"/>
          <w:b/>
          <w:bCs/>
          <w:noProof/>
          <w:color w:val="000000"/>
          <w:sz w:val="22"/>
          <w:szCs w:val="22"/>
          <w:lang w:val="es-MX"/>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SEGURIDAD PÚBLICA</w:t>
      </w:r>
    </w:p>
    <w:p w:rsidR="006837FF" w:rsidRPr="00395716" w:rsidRDefault="006837FF" w:rsidP="006837FF">
      <w:pPr>
        <w:ind w:right="50"/>
        <w:jc w:val="both"/>
        <w:rPr>
          <w:rFonts w:ascii="Arial" w:hAnsi="Arial" w:cs="Arial"/>
          <w:b/>
          <w:noProof/>
          <w:color w:val="000000"/>
          <w:sz w:val="22"/>
          <w:szCs w:val="22"/>
        </w:rPr>
      </w:pPr>
    </w:p>
    <w:p w:rsidR="006837FF" w:rsidRPr="00395716" w:rsidRDefault="006837FF" w:rsidP="006837FF">
      <w:pPr>
        <w:ind w:right="50"/>
        <w:jc w:val="both"/>
        <w:rPr>
          <w:rFonts w:ascii="Arial" w:hAnsi="Arial" w:cs="Arial"/>
          <w:noProof/>
          <w:sz w:val="22"/>
          <w:szCs w:val="22"/>
        </w:rPr>
      </w:pPr>
      <w:r w:rsidRPr="00395716">
        <w:rPr>
          <w:rFonts w:ascii="Arial" w:hAnsi="Arial" w:cs="Arial"/>
          <w:b/>
          <w:noProof/>
          <w:color w:val="000000"/>
          <w:sz w:val="22"/>
          <w:szCs w:val="22"/>
        </w:rPr>
        <w:t>ARTÍCULO 17.-</w:t>
      </w:r>
      <w:r w:rsidRPr="00395716">
        <w:rPr>
          <w:rFonts w:ascii="Arial" w:hAnsi="Arial" w:cs="Arial"/>
          <w:bCs/>
          <w:noProof/>
          <w:sz w:val="22"/>
          <w:szCs w:val="22"/>
        </w:rPr>
        <w:t xml:space="preserve">Son objeto de este derecho los servicios prestados por las autoridades municipales en materia de seguridad pública, conforme a las disposiciones reglamentarias que rijan en el Municipio. </w:t>
      </w:r>
      <w:r w:rsidRPr="00395716">
        <w:rPr>
          <w:rFonts w:ascii="Arial" w:hAnsi="Arial" w:cs="Arial"/>
          <w:noProof/>
          <w:sz w:val="22"/>
          <w:szCs w:val="22"/>
        </w:rPr>
        <w:lastRenderedPageBreak/>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837FF" w:rsidRPr="00395716" w:rsidRDefault="006837FF" w:rsidP="006837FF">
      <w:pPr>
        <w:ind w:right="50"/>
        <w:jc w:val="both"/>
        <w:rPr>
          <w:rFonts w:ascii="Arial" w:hAnsi="Arial" w:cs="Arial"/>
          <w:noProof/>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ARTÍCULO 18.-</w:t>
      </w:r>
      <w:r w:rsidRPr="00395716">
        <w:rPr>
          <w:rFonts w:ascii="Arial" w:hAnsi="Arial" w:cs="Arial"/>
          <w:noProof/>
          <w:color w:val="000000"/>
          <w:sz w:val="22"/>
          <w:szCs w:val="22"/>
        </w:rPr>
        <w:t xml:space="preserve"> El derecho por servicios de Seguridad Pública se pagará de acuerdo a las siguientes cuotas:</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u w:val="single"/>
        </w:rPr>
      </w:pPr>
      <w:r w:rsidRPr="00395716">
        <w:rPr>
          <w:rFonts w:ascii="Arial" w:hAnsi="Arial" w:cs="Arial"/>
          <w:noProof/>
          <w:color w:val="000000"/>
          <w:sz w:val="22"/>
          <w:szCs w:val="22"/>
        </w:rPr>
        <w:t xml:space="preserve">I.- Seguridad para fiestas particulares y eventos públicos $366.82 por elemento en cada ocasión. </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El número de elementos que se asigne por evento dependerá de la actividad que se realice. </w:t>
      </w:r>
    </w:p>
    <w:p w:rsidR="00871CE7" w:rsidRDefault="00871CE7" w:rsidP="006837FF">
      <w:pPr>
        <w:widowControl w:val="0"/>
        <w:autoSpaceDE w:val="0"/>
        <w:autoSpaceDN w:val="0"/>
        <w:adjustRightInd w:val="0"/>
        <w:jc w:val="both"/>
        <w:rPr>
          <w:rFonts w:ascii="Arial" w:hAnsi="Arial" w:cs="Arial"/>
          <w:noProof/>
          <w:color w:val="000000"/>
          <w:sz w:val="22"/>
          <w:szCs w:val="22"/>
        </w:rPr>
      </w:pPr>
    </w:p>
    <w:p w:rsidR="00EB6115" w:rsidRPr="00395716" w:rsidRDefault="00EB6115"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TRÁNSITO</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19.-</w:t>
      </w:r>
      <w:r w:rsidRPr="00395716">
        <w:rPr>
          <w:rFonts w:ascii="Arial" w:hAnsi="Arial" w:cs="Arial"/>
          <w:bCs/>
          <w:noProof/>
          <w:color w:val="000000"/>
          <w:sz w:val="22"/>
          <w:szCs w:val="22"/>
        </w:rPr>
        <w:t xml:space="preserve"> Son objeto de estos derechos, los servicios que presten las autoridades en materia de tránsito municipal por los siguientes conceptos:</w:t>
      </w:r>
    </w:p>
    <w:p w:rsidR="006837FF" w:rsidRPr="00395716" w:rsidRDefault="006837FF" w:rsidP="006837FF">
      <w:pPr>
        <w:jc w:val="both"/>
        <w:rPr>
          <w:rFonts w:ascii="Arial" w:hAnsi="Arial" w:cs="Arial"/>
          <w:noProof/>
          <w:sz w:val="22"/>
          <w:szCs w:val="22"/>
        </w:rPr>
      </w:pPr>
    </w:p>
    <w:p w:rsidR="006837FF" w:rsidRPr="00395716" w:rsidRDefault="006837FF" w:rsidP="006837FF">
      <w:pPr>
        <w:ind w:left="426" w:hanging="437"/>
        <w:contextualSpacing/>
        <w:jc w:val="both"/>
        <w:rPr>
          <w:rFonts w:ascii="Arial" w:hAnsi="Arial" w:cs="Arial"/>
          <w:noProof/>
          <w:snapToGrid w:val="0"/>
          <w:sz w:val="22"/>
          <w:szCs w:val="22"/>
        </w:rPr>
      </w:pPr>
      <w:r w:rsidRPr="00395716">
        <w:rPr>
          <w:rFonts w:ascii="Arial" w:hAnsi="Arial" w:cs="Arial"/>
          <w:noProof/>
          <w:snapToGrid w:val="0"/>
          <w:sz w:val="22"/>
          <w:szCs w:val="22"/>
        </w:rPr>
        <w:t>I.- Por expedición de nuevas concesiones del servicio público de transporte de pasajeros o carga, con duración de 15 años, se pagará una cuota de acuerdo a lo siguiente:</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1.- Colectivo urbano: $15,499.50</w:t>
      </w:r>
    </w:p>
    <w:p w:rsidR="006837FF" w:rsidRPr="00395716" w:rsidRDefault="006837FF" w:rsidP="006837FF">
      <w:pPr>
        <w:ind w:left="709" w:hanging="425"/>
        <w:contextualSpacing/>
        <w:jc w:val="both"/>
        <w:rPr>
          <w:rFonts w:ascii="Arial" w:hAnsi="Arial" w:cs="Arial"/>
          <w:noProof/>
          <w:snapToGrid w:val="0"/>
          <w:sz w:val="22"/>
          <w:szCs w:val="22"/>
          <w:lang w:val="es-MX"/>
        </w:rPr>
      </w:pPr>
      <w:r w:rsidRPr="00395716">
        <w:rPr>
          <w:rFonts w:ascii="Arial" w:hAnsi="Arial" w:cs="Arial"/>
          <w:noProof/>
          <w:snapToGrid w:val="0"/>
          <w:sz w:val="22"/>
          <w:szCs w:val="22"/>
        </w:rPr>
        <w:t>2.- Taxi en cualquier modalidad: $15,499.50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3.- De carga liviana: $15,499.50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4.- De carga de materiales para construcción: $18,599.40</w:t>
      </w:r>
    </w:p>
    <w:p w:rsidR="006837FF" w:rsidRPr="00395716" w:rsidRDefault="006837FF" w:rsidP="006837FF">
      <w:pPr>
        <w:ind w:left="709" w:hanging="720"/>
        <w:contextualSpacing/>
        <w:jc w:val="both"/>
        <w:rPr>
          <w:rFonts w:ascii="Arial" w:hAnsi="Arial" w:cs="Arial"/>
          <w:noProof/>
          <w:snapToGrid w:val="0"/>
          <w:sz w:val="22"/>
          <w:szCs w:val="22"/>
        </w:rPr>
      </w:pPr>
    </w:p>
    <w:p w:rsidR="006837FF" w:rsidRPr="00395716" w:rsidRDefault="006837FF" w:rsidP="006837FF">
      <w:pPr>
        <w:ind w:left="709" w:hanging="720"/>
        <w:contextualSpacing/>
        <w:jc w:val="both"/>
        <w:rPr>
          <w:rFonts w:ascii="Arial" w:hAnsi="Arial" w:cs="Arial"/>
          <w:noProof/>
          <w:snapToGrid w:val="0"/>
          <w:sz w:val="22"/>
          <w:szCs w:val="22"/>
        </w:rPr>
      </w:pPr>
      <w:r w:rsidRPr="00395716">
        <w:rPr>
          <w:rFonts w:ascii="Arial" w:hAnsi="Arial" w:cs="Arial"/>
          <w:noProof/>
          <w:snapToGrid w:val="0"/>
          <w:sz w:val="22"/>
          <w:szCs w:val="22"/>
        </w:rPr>
        <w:t xml:space="preserve">II.- Por la prórroga a las concesiones existentes, por un período igual, de acuerdo a </w:t>
      </w:r>
      <w:r w:rsidRPr="00395716">
        <w:rPr>
          <w:rFonts w:ascii="Arial" w:eastAsia="Calibri" w:hAnsi="Arial" w:cs="Arial"/>
          <w:noProof/>
          <w:snapToGrid w:val="0"/>
          <w:sz w:val="22"/>
          <w:szCs w:val="22"/>
        </w:rPr>
        <w:t>lo siguiente:</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1.- Colectivo urbano: $10,333.00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2.- Taxi en cualquier modalidad: $10,333.00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3.- De carga liviana: $10,333.00</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4.- De carga de materiales para construcción: $13,432.90</w:t>
      </w:r>
    </w:p>
    <w:p w:rsidR="006837FF" w:rsidRPr="00395716" w:rsidRDefault="006837FF" w:rsidP="006837FF">
      <w:pPr>
        <w:ind w:left="709" w:hanging="720"/>
        <w:jc w:val="both"/>
        <w:rPr>
          <w:rFonts w:ascii="Arial" w:hAnsi="Arial" w:cs="Arial"/>
          <w:noProof/>
          <w:sz w:val="22"/>
          <w:szCs w:val="22"/>
        </w:rPr>
      </w:pPr>
    </w:p>
    <w:p w:rsidR="006837FF" w:rsidRPr="00395716" w:rsidRDefault="006837FF" w:rsidP="006837FF">
      <w:pPr>
        <w:ind w:hanging="11"/>
        <w:jc w:val="both"/>
        <w:rPr>
          <w:rFonts w:ascii="Arial" w:hAnsi="Arial" w:cs="Arial"/>
          <w:noProof/>
          <w:sz w:val="22"/>
          <w:szCs w:val="22"/>
        </w:rPr>
      </w:pPr>
      <w:r w:rsidRPr="00395716">
        <w:rPr>
          <w:rFonts w:ascii="Arial" w:hAnsi="Arial" w:cs="Arial"/>
          <w:noProof/>
          <w:sz w:val="22"/>
          <w:szCs w:val="22"/>
        </w:rPr>
        <w:t>Lo anterior siempre y cuando la concesión se mantenga a nombre del mismo concesionario y quedará sujeta a la prohibición de transferirse en los siguientes 5 años.</w:t>
      </w:r>
    </w:p>
    <w:p w:rsidR="006837FF" w:rsidRPr="00395716" w:rsidRDefault="006837FF" w:rsidP="006837FF">
      <w:pPr>
        <w:ind w:left="709" w:hanging="720"/>
        <w:jc w:val="both"/>
        <w:rPr>
          <w:rFonts w:ascii="Arial" w:hAnsi="Arial" w:cs="Arial"/>
          <w:noProof/>
          <w:sz w:val="22"/>
          <w:szCs w:val="22"/>
        </w:rPr>
      </w:pPr>
    </w:p>
    <w:p w:rsidR="006837FF" w:rsidRPr="00395716" w:rsidRDefault="006837FF" w:rsidP="006837FF">
      <w:pPr>
        <w:ind w:left="426" w:hanging="437"/>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III.- Por el refrendo anual de las concesiones en caminos de jurisdicción municipal, independientemente del costo de las placas respectivas, la vigencia de la licencia y la presentación de una constancia de no infracción de tránsito, se pagará un derecho anual de acuerdo a lo siguiente:</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1.- Colectivo urbano: $1,549.95</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2.- Taxi en cualquier modalidad: $1,549.95</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3.- De carga liviana: $1,549.95</w:t>
      </w:r>
    </w:p>
    <w:p w:rsidR="006837FF" w:rsidRPr="00395716" w:rsidRDefault="006837FF" w:rsidP="006837FF">
      <w:pPr>
        <w:ind w:left="709" w:hanging="425"/>
        <w:contextualSpacing/>
        <w:jc w:val="both"/>
        <w:rPr>
          <w:rFonts w:ascii="Arial" w:hAnsi="Arial" w:cs="Arial"/>
          <w:noProof/>
          <w:snapToGrid w:val="0"/>
          <w:sz w:val="22"/>
          <w:szCs w:val="22"/>
        </w:rPr>
      </w:pPr>
      <w:r w:rsidRPr="00395716">
        <w:rPr>
          <w:rFonts w:ascii="Arial" w:hAnsi="Arial" w:cs="Arial"/>
          <w:noProof/>
          <w:snapToGrid w:val="0"/>
          <w:sz w:val="22"/>
          <w:szCs w:val="22"/>
        </w:rPr>
        <w:t>4.- De carga de materiales para construcción: $1,859.94</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A53623" w:rsidRDefault="006837FF" w:rsidP="006837FF">
      <w:pPr>
        <w:ind w:hanging="11"/>
        <w:jc w:val="both"/>
        <w:rPr>
          <w:rFonts w:ascii="Arial" w:hAnsi="Arial" w:cs="Arial"/>
          <w:noProof/>
          <w:sz w:val="22"/>
          <w:szCs w:val="22"/>
        </w:rPr>
      </w:pPr>
      <w:r w:rsidRPr="00395716">
        <w:rPr>
          <w:rFonts w:ascii="Arial" w:hAnsi="Arial" w:cs="Arial"/>
          <w:noProof/>
          <w:sz w:val="22"/>
          <w:szCs w:val="22"/>
        </w:rPr>
        <w:t xml:space="preserve">Cuando el </w:t>
      </w:r>
      <w:r w:rsidRPr="00A53623">
        <w:rPr>
          <w:rFonts w:ascii="Arial" w:hAnsi="Arial" w:cs="Arial"/>
          <w:noProof/>
          <w:sz w:val="22"/>
          <w:szCs w:val="22"/>
        </w:rPr>
        <w:t>refrendo anual se cubra antes de concluir el mes de febrero, se otorgará un estímulo del 20% por pronto pago.</w:t>
      </w:r>
    </w:p>
    <w:p w:rsidR="006837FF" w:rsidRPr="00A53623" w:rsidRDefault="006837FF" w:rsidP="006837FF">
      <w:pPr>
        <w:ind w:left="709" w:hanging="720"/>
        <w:jc w:val="both"/>
        <w:rPr>
          <w:rFonts w:ascii="Arial" w:hAnsi="Arial" w:cs="Arial"/>
          <w:noProof/>
          <w:sz w:val="22"/>
          <w:szCs w:val="22"/>
        </w:rPr>
      </w:pPr>
    </w:p>
    <w:p w:rsidR="006837FF" w:rsidRPr="00395716" w:rsidRDefault="006837FF" w:rsidP="006837FF">
      <w:pPr>
        <w:ind w:left="284" w:hanging="295"/>
        <w:contextualSpacing/>
        <w:jc w:val="both"/>
        <w:rPr>
          <w:rFonts w:ascii="Arial" w:hAnsi="Arial" w:cs="Arial"/>
          <w:noProof/>
          <w:snapToGrid w:val="0"/>
          <w:sz w:val="22"/>
          <w:szCs w:val="22"/>
        </w:rPr>
      </w:pPr>
      <w:r w:rsidRPr="00395716">
        <w:rPr>
          <w:rFonts w:ascii="Arial" w:hAnsi="Arial" w:cs="Arial"/>
          <w:noProof/>
          <w:snapToGrid w:val="0"/>
          <w:sz w:val="22"/>
          <w:szCs w:val="22"/>
        </w:rPr>
        <w:lastRenderedPageBreak/>
        <w:t xml:space="preserve">IV.- Las cesiones o transferencia de derechos de una concesión autorizada por el Ayuntamiento, se cobrará una cuota fija de $1,549.95 en cualquier modalidad de concesión, y ésta no podrá exceder del plazo fijado en la concesión que se transfiere o cede. </w:t>
      </w:r>
    </w:p>
    <w:p w:rsidR="006837FF" w:rsidRPr="00395716" w:rsidRDefault="006837FF" w:rsidP="006837FF">
      <w:pPr>
        <w:ind w:left="709" w:hanging="720"/>
        <w:jc w:val="both"/>
        <w:rPr>
          <w:rFonts w:ascii="Arial" w:hAnsi="Arial" w:cs="Arial"/>
          <w:noProof/>
          <w:sz w:val="22"/>
          <w:szCs w:val="22"/>
        </w:rPr>
      </w:pPr>
    </w:p>
    <w:p w:rsidR="006837FF" w:rsidRPr="00395716" w:rsidRDefault="006837FF" w:rsidP="006837FF">
      <w:pPr>
        <w:ind w:hanging="11"/>
        <w:jc w:val="both"/>
        <w:rPr>
          <w:rFonts w:ascii="Arial" w:eastAsia="Calibri" w:hAnsi="Arial" w:cs="Arial"/>
          <w:noProof/>
          <w:sz w:val="22"/>
          <w:szCs w:val="22"/>
        </w:rPr>
      </w:pPr>
      <w:r w:rsidRPr="00395716">
        <w:rPr>
          <w:rFonts w:ascii="Arial" w:eastAsia="Calibri" w:hAnsi="Arial" w:cs="Arial"/>
          <w:noProof/>
          <w:sz w:val="22"/>
          <w:szCs w:val="22"/>
        </w:rPr>
        <w:t>Cuando la cesión de derechos se efectúe entre cónyuges, de padre a hijo o viceversa, la tasa será del 50% del valor de la cesión según sea el caso respecto a lo establecido en el párrafo anterior, debiendo presentar documentos que lo acrediten. Este estímulo aplicará exclusivamente para una sola concesión y en el mismo ejercicio fiscal. Cuando el titular de una concesión ceda los derechos de más de una, se cobrará el importe total.</w:t>
      </w:r>
    </w:p>
    <w:p w:rsidR="006837FF" w:rsidRPr="00395716" w:rsidRDefault="006837FF" w:rsidP="006837FF">
      <w:pPr>
        <w:ind w:left="709" w:hanging="720"/>
        <w:jc w:val="both"/>
        <w:rPr>
          <w:rFonts w:ascii="Arial" w:eastAsia="Calibri" w:hAnsi="Arial" w:cs="Arial"/>
          <w:noProof/>
          <w:sz w:val="22"/>
          <w:szCs w:val="22"/>
        </w:rPr>
      </w:pPr>
    </w:p>
    <w:p w:rsidR="006837FF" w:rsidRPr="00395716" w:rsidRDefault="006837FF" w:rsidP="006837FF">
      <w:pPr>
        <w:ind w:hanging="11"/>
        <w:jc w:val="both"/>
        <w:rPr>
          <w:rFonts w:ascii="Arial" w:eastAsia="Calibri" w:hAnsi="Arial" w:cs="Arial"/>
          <w:noProof/>
          <w:sz w:val="22"/>
          <w:szCs w:val="22"/>
        </w:rPr>
      </w:pPr>
      <w:r w:rsidRPr="00395716">
        <w:rPr>
          <w:rFonts w:ascii="Arial" w:eastAsia="Calibri" w:hAnsi="Arial" w:cs="Arial"/>
          <w:noProof/>
          <w:sz w:val="22"/>
          <w:szCs w:val="22"/>
        </w:rPr>
        <w:t>Si la cesión de derechos se efectúe entre hermanos, la tasa será del 20% del valor de la cesión según sea el caso, debiendo presentar documentos que lo acrediten.  Este estímulo aplicará exclusivamente para una sola concesión y en el mismo ejercicio fiscal. Cuando el titular de una concesión ceda los derechos de más de una, se cobrará el importe total.</w:t>
      </w:r>
    </w:p>
    <w:p w:rsidR="006837FF" w:rsidRPr="00395716" w:rsidRDefault="006837FF" w:rsidP="006837FF">
      <w:pPr>
        <w:ind w:left="709" w:hanging="720"/>
        <w:jc w:val="both"/>
        <w:rPr>
          <w:rFonts w:ascii="Arial" w:eastAsia="Calibri" w:hAnsi="Arial" w:cs="Arial"/>
          <w:noProof/>
          <w:sz w:val="22"/>
          <w:szCs w:val="22"/>
        </w:rPr>
      </w:pPr>
    </w:p>
    <w:p w:rsidR="006837FF" w:rsidRPr="00395716" w:rsidRDefault="006837FF" w:rsidP="006837FF">
      <w:pPr>
        <w:ind w:hanging="11"/>
        <w:jc w:val="both"/>
        <w:rPr>
          <w:rFonts w:ascii="Arial" w:eastAsia="Calibri" w:hAnsi="Arial" w:cs="Arial"/>
          <w:noProof/>
          <w:sz w:val="22"/>
          <w:szCs w:val="22"/>
        </w:rPr>
      </w:pPr>
      <w:r w:rsidRPr="00395716">
        <w:rPr>
          <w:rFonts w:ascii="Arial" w:eastAsia="Calibri" w:hAnsi="Arial" w:cs="Arial"/>
          <w:noProof/>
          <w:sz w:val="22"/>
          <w:szCs w:val="22"/>
        </w:rPr>
        <w:t xml:space="preserve">El registro de la cesión de derechos ante el Municipio deberá hacerse como máximo en un plazo de noventa días siguientes a la fecha de la celebración de la operación, y estará sujeto a la autorización de la autoridad municipal competente. En caso de exceder el plazo establecido, podrá solicitarse aún el registro pero, se causará un recargo del 2% mensual sobre el valor del trámite. </w:t>
      </w:r>
    </w:p>
    <w:p w:rsidR="006837FF" w:rsidRPr="00395716" w:rsidRDefault="006837FF" w:rsidP="006837FF">
      <w:pPr>
        <w:ind w:left="709" w:hanging="720"/>
        <w:jc w:val="both"/>
        <w:rPr>
          <w:rFonts w:ascii="Arial" w:eastAsia="Calibri" w:hAnsi="Arial" w:cs="Arial"/>
          <w:noProof/>
          <w:sz w:val="22"/>
          <w:szCs w:val="22"/>
        </w:rPr>
      </w:pPr>
    </w:p>
    <w:p w:rsidR="006837FF" w:rsidRPr="00395716" w:rsidRDefault="006837FF" w:rsidP="006837FF">
      <w:pPr>
        <w:ind w:left="426" w:hanging="437"/>
        <w:contextualSpacing/>
        <w:jc w:val="both"/>
        <w:rPr>
          <w:rFonts w:ascii="Arial" w:hAnsi="Arial" w:cs="Arial"/>
          <w:noProof/>
          <w:snapToGrid w:val="0"/>
          <w:sz w:val="22"/>
          <w:szCs w:val="22"/>
        </w:rPr>
      </w:pPr>
      <w:r w:rsidRPr="00395716">
        <w:rPr>
          <w:rFonts w:ascii="Arial" w:hAnsi="Arial" w:cs="Arial"/>
          <w:noProof/>
          <w:snapToGrid w:val="0"/>
          <w:sz w:val="22"/>
          <w:szCs w:val="22"/>
        </w:rPr>
        <w:t>V.- Las cuotas correspondientes por servicio de capacitación a operadores del transporte público, examen de aptitud, examen médico, rotulación, cambio de vehículos, identificación y revisión mecánica serán las siguientes:</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1.- Capacitación para el manejo de vehículo de carga, taxi o transporte público: $258.32</w:t>
      </w: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2.- Examen de aptitud para manejar: $154.99</w:t>
      </w: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3.- Examen médico a los conductores: $101.26</w:t>
      </w:r>
    </w:p>
    <w:p w:rsidR="006837FF" w:rsidRPr="00395716" w:rsidRDefault="006837FF" w:rsidP="006837FF">
      <w:pPr>
        <w:ind w:left="709" w:hanging="425"/>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4.- Identificación y registro de vehículo: $103.33</w:t>
      </w:r>
    </w:p>
    <w:p w:rsidR="006837FF" w:rsidRPr="00395716" w:rsidRDefault="006837FF" w:rsidP="006837FF">
      <w:pPr>
        <w:ind w:left="426" w:hanging="142"/>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5.- Revisión mecánica y verificación vehicular $103.33. Conforme al artículo 119 Bis, segundo párrafo de la Ley de Equilibrio Ecológico y Protección al Ambiente del Estado de Coahuila de Zaragoza, esta contribución solo podrá cobrarse en las unidades automotrices y vehículos inscritos en su municipio y siempre y cuando demuestre que se cuenta con los recursos técnicos y humanos establecidos en la Ley citada.</w:t>
      </w:r>
    </w:p>
    <w:p w:rsidR="006837FF" w:rsidRPr="00395716" w:rsidRDefault="006837FF" w:rsidP="006837FF">
      <w:pPr>
        <w:ind w:left="709" w:hanging="425"/>
        <w:contextualSpacing/>
        <w:jc w:val="both"/>
        <w:rPr>
          <w:rFonts w:ascii="Arial" w:eastAsia="Calibri" w:hAnsi="Arial" w:cs="Arial"/>
          <w:noProof/>
          <w:snapToGrid w:val="0"/>
          <w:sz w:val="22"/>
          <w:szCs w:val="22"/>
        </w:rPr>
      </w:pPr>
    </w:p>
    <w:p w:rsidR="006837FF" w:rsidRPr="00395716" w:rsidRDefault="006837FF" w:rsidP="006837FF">
      <w:pPr>
        <w:ind w:left="426" w:hanging="437"/>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VI.- Expedición de tarjetón de identificación personal para operadores del servicio público de transporte concesionado tendrá un costo de: $103.33 anual.</w:t>
      </w:r>
    </w:p>
    <w:p w:rsidR="006837FF" w:rsidRPr="00395716" w:rsidRDefault="006837FF" w:rsidP="006837FF">
      <w:pPr>
        <w:ind w:left="709" w:hanging="720"/>
        <w:contextualSpacing/>
        <w:jc w:val="both"/>
        <w:rPr>
          <w:rFonts w:ascii="Arial" w:eastAsia="Calibri" w:hAnsi="Arial" w:cs="Arial"/>
          <w:noProof/>
          <w:snapToGrid w:val="0"/>
          <w:sz w:val="22"/>
          <w:szCs w:val="22"/>
        </w:rPr>
      </w:pPr>
    </w:p>
    <w:p w:rsidR="006837FF" w:rsidRPr="00395716" w:rsidRDefault="006837FF" w:rsidP="006837FF">
      <w:pPr>
        <w:ind w:left="426" w:hanging="437"/>
        <w:contextualSpacing/>
        <w:jc w:val="both"/>
        <w:rPr>
          <w:rFonts w:ascii="Arial" w:eastAsia="Calibri" w:hAnsi="Arial" w:cs="Arial"/>
          <w:noProof/>
          <w:snapToGrid w:val="0"/>
          <w:sz w:val="22"/>
          <w:szCs w:val="22"/>
        </w:rPr>
      </w:pPr>
      <w:r w:rsidRPr="00395716">
        <w:rPr>
          <w:rFonts w:ascii="Arial" w:eastAsia="Calibri" w:hAnsi="Arial" w:cs="Arial"/>
          <w:noProof/>
          <w:snapToGrid w:val="0"/>
          <w:sz w:val="22"/>
          <w:szCs w:val="22"/>
        </w:rPr>
        <w:t>VII.- Por la expedición de constancia de no infracción y similares al solicitante se pagará una cuota de $130.19.</w:t>
      </w:r>
    </w:p>
    <w:p w:rsidR="006837FF" w:rsidRPr="00395716" w:rsidRDefault="006837FF" w:rsidP="006837FF">
      <w:pPr>
        <w:widowControl w:val="0"/>
        <w:ind w:left="709" w:hanging="720"/>
        <w:contextualSpacing/>
        <w:jc w:val="both"/>
        <w:rPr>
          <w:rFonts w:ascii="Arial" w:eastAsia="Calibri" w:hAnsi="Arial" w:cs="Arial"/>
          <w:noProof/>
          <w:snapToGrid w:val="0"/>
          <w:sz w:val="22"/>
          <w:szCs w:val="22"/>
        </w:rPr>
      </w:pPr>
    </w:p>
    <w:p w:rsidR="006837FF" w:rsidRPr="00395716" w:rsidRDefault="006837FF" w:rsidP="006837FF">
      <w:pPr>
        <w:ind w:left="426" w:hanging="437"/>
        <w:contextualSpacing/>
        <w:jc w:val="both"/>
        <w:rPr>
          <w:rFonts w:ascii="Arial" w:hAnsi="Arial" w:cs="Arial"/>
          <w:bCs/>
          <w:noProof/>
          <w:snapToGrid w:val="0"/>
          <w:sz w:val="22"/>
          <w:szCs w:val="22"/>
        </w:rPr>
      </w:pPr>
      <w:r w:rsidRPr="00395716">
        <w:rPr>
          <w:rFonts w:ascii="Arial" w:hAnsi="Arial" w:cs="Arial"/>
          <w:noProof/>
          <w:snapToGrid w:val="0"/>
          <w:sz w:val="22"/>
          <w:szCs w:val="22"/>
        </w:rPr>
        <w:t xml:space="preserve">VIII.- El servicio de transporte entre particulares se prestará en vehículos particulares que, sin estar sujetos al otorgamiento de una concesión, permiso o autorización por parte de la </w:t>
      </w:r>
      <w:r w:rsidRPr="00395716">
        <w:rPr>
          <w:rFonts w:ascii="Arial" w:hAnsi="Arial" w:cs="Arial"/>
          <w:bCs/>
          <w:noProof/>
          <w:snapToGrid w:val="0"/>
          <w:sz w:val="22"/>
          <w:szCs w:val="22"/>
        </w:rPr>
        <w:t>Secretaría de Infraestructura y Transporte</w:t>
      </w:r>
      <w:r w:rsidRPr="00395716">
        <w:rPr>
          <w:rFonts w:ascii="Arial" w:hAnsi="Arial" w:cs="Arial"/>
          <w:noProof/>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395716">
        <w:rPr>
          <w:rFonts w:ascii="Arial" w:hAnsi="Arial" w:cs="Arial"/>
          <w:bCs/>
          <w:noProof/>
          <w:snapToGrid w:val="0"/>
          <w:sz w:val="22"/>
          <w:szCs w:val="22"/>
        </w:rPr>
        <w:t>Secretaría de Infraestructura y Transporte</w:t>
      </w:r>
      <w:r w:rsidRPr="00395716">
        <w:rPr>
          <w:rFonts w:ascii="Arial" w:hAnsi="Arial" w:cs="Arial"/>
          <w:noProof/>
          <w:snapToGrid w:val="0"/>
          <w:sz w:val="22"/>
          <w:szCs w:val="22"/>
        </w:rPr>
        <w:t xml:space="preserve">. </w:t>
      </w:r>
      <w:r w:rsidRPr="00395716">
        <w:rPr>
          <w:rFonts w:ascii="Arial" w:hAnsi="Arial" w:cs="Arial"/>
          <w:bCs/>
          <w:noProof/>
          <w:snapToGrid w:val="0"/>
          <w:sz w:val="22"/>
          <w:szCs w:val="22"/>
        </w:rPr>
        <w:t>Dicho servicio estará regulado en base a lo dispuesto en el Capítulo VII, del Título Segundo, de la Ley de Transporte y Movilidad Sustentable para el Estado de Coahuila de Zaragoza.</w:t>
      </w:r>
    </w:p>
    <w:p w:rsidR="006837FF" w:rsidRDefault="006837FF" w:rsidP="006837FF">
      <w:pPr>
        <w:tabs>
          <w:tab w:val="left" w:pos="0"/>
        </w:tabs>
        <w:jc w:val="both"/>
        <w:rPr>
          <w:rFonts w:ascii="Arial" w:hAnsi="Arial" w:cs="Arial"/>
          <w:b/>
          <w:bCs/>
          <w:noProof/>
          <w:sz w:val="22"/>
          <w:szCs w:val="22"/>
        </w:rPr>
      </w:pPr>
    </w:p>
    <w:p w:rsidR="00EB6115" w:rsidRPr="00395716" w:rsidRDefault="00EB6115" w:rsidP="006837FF">
      <w:pPr>
        <w:tabs>
          <w:tab w:val="left" w:pos="0"/>
        </w:tabs>
        <w:jc w:val="both"/>
        <w:rPr>
          <w:rFonts w:ascii="Arial" w:hAnsi="Arial" w:cs="Arial"/>
          <w:b/>
          <w:bCs/>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lastRenderedPageBreak/>
        <w:t>SECCIÓN VII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PREVISIÓN SOCIAL</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20.-</w:t>
      </w:r>
      <w:r w:rsidRPr="00395716">
        <w:rPr>
          <w:rFonts w:ascii="Arial" w:hAnsi="Arial" w:cs="Arial"/>
          <w:bCs/>
          <w:noProof/>
          <w:color w:val="000000"/>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El pago de este derecho será conforme a las tarifas siguientes:</w:t>
      </w:r>
    </w:p>
    <w:p w:rsidR="006837FF" w:rsidRPr="00395716" w:rsidRDefault="006837FF" w:rsidP="006837FF">
      <w:pPr>
        <w:widowControl w:val="0"/>
        <w:tabs>
          <w:tab w:val="left" w:pos="0"/>
        </w:tabs>
        <w:autoSpaceDE w:val="0"/>
        <w:autoSpaceDN w:val="0"/>
        <w:adjustRightInd w:val="0"/>
        <w:jc w:val="both"/>
        <w:rPr>
          <w:rFonts w:ascii="Arial" w:hAnsi="Arial" w:cs="Arial"/>
          <w:b/>
          <w:bCs/>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u w:val="single"/>
        </w:rPr>
      </w:pPr>
      <w:r w:rsidRPr="00395716">
        <w:rPr>
          <w:rFonts w:ascii="Arial" w:hAnsi="Arial" w:cs="Arial"/>
          <w:noProof/>
          <w:color w:val="000000"/>
          <w:sz w:val="22"/>
          <w:szCs w:val="22"/>
        </w:rPr>
        <w:t xml:space="preserve">I.-   Por cada revisión médica ginecológica sector sanitario $69.23     </w:t>
      </w:r>
    </w:p>
    <w:p w:rsidR="006837FF" w:rsidRPr="00395716" w:rsidRDefault="006837FF" w:rsidP="006837FF">
      <w:pPr>
        <w:widowControl w:val="0"/>
        <w:tabs>
          <w:tab w:val="left" w:pos="0"/>
        </w:tabs>
        <w:autoSpaceDE w:val="0"/>
        <w:autoSpaceDN w:val="0"/>
        <w:adjustRightInd w:val="0"/>
        <w:jc w:val="both"/>
        <w:rPr>
          <w:rFonts w:ascii="Arial" w:hAnsi="Arial" w:cs="Arial"/>
          <w:b/>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  Consulta médica $61.99</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Por la expedición de Certificado médico $56.83</w:t>
      </w:r>
    </w:p>
    <w:p w:rsidR="006837FF" w:rsidRDefault="006837FF" w:rsidP="006837FF">
      <w:pPr>
        <w:widowControl w:val="0"/>
        <w:tabs>
          <w:tab w:val="left" w:pos="0"/>
        </w:tabs>
        <w:autoSpaceDE w:val="0"/>
        <w:autoSpaceDN w:val="0"/>
        <w:adjustRightInd w:val="0"/>
        <w:jc w:val="both"/>
        <w:rPr>
          <w:rFonts w:ascii="Arial" w:hAnsi="Arial" w:cs="Arial"/>
          <w:noProof/>
          <w:color w:val="000000"/>
          <w:sz w:val="22"/>
          <w:szCs w:val="22"/>
        </w:rPr>
      </w:pPr>
    </w:p>
    <w:p w:rsidR="00EB6115" w:rsidRPr="00395716" w:rsidRDefault="00EB6115" w:rsidP="006837F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DE PROTECCÍÓN CIVIL</w:t>
      </w:r>
    </w:p>
    <w:p w:rsidR="006837FF" w:rsidRPr="00395716" w:rsidRDefault="006837FF" w:rsidP="006837FF">
      <w:pPr>
        <w:widowControl w:val="0"/>
        <w:tabs>
          <w:tab w:val="left" w:pos="0"/>
        </w:tabs>
        <w:autoSpaceDE w:val="0"/>
        <w:autoSpaceDN w:val="0"/>
        <w:adjustRightInd w:val="0"/>
        <w:jc w:val="both"/>
        <w:rPr>
          <w:rFonts w:ascii="Arial" w:hAnsi="Arial" w:cs="Arial"/>
          <w:noProof/>
          <w:color w:val="000000"/>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
          <w:noProof/>
          <w:sz w:val="22"/>
          <w:szCs w:val="22"/>
        </w:rPr>
        <w:t>ARTÍCULO 21.-</w:t>
      </w:r>
      <w:r w:rsidRPr="00395716">
        <w:rPr>
          <w:rFonts w:ascii="Arial" w:hAnsi="Arial" w:cs="Arial"/>
          <w:bCs/>
          <w:noProof/>
          <w:sz w:val="22"/>
          <w:szCs w:val="22"/>
        </w:rPr>
        <w:t xml:space="preserve"> </w:t>
      </w:r>
      <w:r w:rsidRPr="00395716">
        <w:rPr>
          <w:rFonts w:ascii="Arial" w:hAnsi="Arial" w:cs="Arial"/>
          <w:noProof/>
          <w:sz w:val="22"/>
          <w:szCs w:val="22"/>
        </w:rPr>
        <w:t>Son objeto de este derecho los servicios prestados por las autoridades municipales en materia de protección civil, conforme a las disposiciones reglamentarias que rijan en el Municipio.</w:t>
      </w:r>
    </w:p>
    <w:p w:rsidR="006837FF" w:rsidRPr="00395716" w:rsidRDefault="006837FF" w:rsidP="006837FF">
      <w:pPr>
        <w:ind w:right="50"/>
        <w:jc w:val="both"/>
        <w:rPr>
          <w:rFonts w:ascii="Arial" w:hAnsi="Arial" w:cs="Arial"/>
          <w:bCs/>
          <w:noProof/>
          <w:sz w:val="22"/>
          <w:szCs w:val="22"/>
        </w:rPr>
      </w:pPr>
    </w:p>
    <w:p w:rsidR="006837FF" w:rsidRPr="00395716" w:rsidRDefault="006837FF" w:rsidP="006837FF">
      <w:pPr>
        <w:ind w:right="50"/>
        <w:jc w:val="both"/>
        <w:rPr>
          <w:rFonts w:ascii="Arial" w:hAnsi="Arial" w:cs="Arial"/>
          <w:bCs/>
          <w:noProof/>
          <w:sz w:val="22"/>
          <w:szCs w:val="22"/>
        </w:rPr>
      </w:pPr>
      <w:r w:rsidRPr="00395716">
        <w:rPr>
          <w:rFonts w:ascii="Arial" w:hAnsi="Arial" w:cs="Arial"/>
          <w:bCs/>
          <w:noProof/>
          <w:sz w:val="22"/>
          <w:szCs w:val="22"/>
        </w:rPr>
        <w:t>Las cuotas a los servicios de protección civil comprenderán:</w:t>
      </w:r>
    </w:p>
    <w:p w:rsidR="006837FF" w:rsidRPr="00395716" w:rsidRDefault="006837FF" w:rsidP="006837FF">
      <w:pPr>
        <w:ind w:right="50"/>
        <w:jc w:val="both"/>
        <w:rPr>
          <w:rFonts w:ascii="Arial" w:hAnsi="Arial" w:cs="Arial"/>
          <w:bCs/>
          <w:noProof/>
          <w:sz w:val="22"/>
          <w:szCs w:val="22"/>
        </w:rPr>
      </w:pPr>
    </w:p>
    <w:p w:rsidR="006837FF" w:rsidRPr="00395716" w:rsidRDefault="006837FF" w:rsidP="006837FF">
      <w:pPr>
        <w:ind w:left="360" w:right="50" w:hanging="360"/>
        <w:jc w:val="both"/>
        <w:rPr>
          <w:rFonts w:ascii="Arial" w:hAnsi="Arial" w:cs="Arial"/>
          <w:bCs/>
          <w:noProof/>
          <w:sz w:val="22"/>
          <w:szCs w:val="22"/>
        </w:rPr>
      </w:pPr>
      <w:r w:rsidRPr="00395716">
        <w:rPr>
          <w:rFonts w:ascii="Arial" w:hAnsi="Arial" w:cs="Arial"/>
          <w:bCs/>
          <w:noProof/>
          <w:sz w:val="22"/>
          <w:szCs w:val="22"/>
        </w:rPr>
        <w:t>I.- Por servicios de prevención de riesgos:</w:t>
      </w:r>
    </w:p>
    <w:p w:rsidR="006837FF" w:rsidRPr="00395716" w:rsidRDefault="006837FF" w:rsidP="006837FF">
      <w:pPr>
        <w:ind w:left="360" w:right="50" w:hanging="360"/>
        <w:jc w:val="both"/>
        <w:rPr>
          <w:rFonts w:ascii="Arial" w:hAnsi="Arial" w:cs="Arial"/>
          <w:bCs/>
          <w:noProof/>
          <w:sz w:val="22"/>
          <w:szCs w:val="22"/>
        </w:rPr>
      </w:pPr>
    </w:p>
    <w:p w:rsidR="006837FF" w:rsidRPr="00395716" w:rsidRDefault="006837FF" w:rsidP="006837FF">
      <w:pPr>
        <w:pStyle w:val="Prrafodelista"/>
        <w:ind w:left="567" w:right="50" w:hanging="283"/>
        <w:rPr>
          <w:rFonts w:cs="Arial"/>
          <w:bCs/>
          <w:noProof/>
          <w:sz w:val="22"/>
          <w:szCs w:val="22"/>
        </w:rPr>
      </w:pPr>
      <w:r w:rsidRPr="00395716">
        <w:rPr>
          <w:rFonts w:cs="Arial"/>
          <w:noProof/>
          <w:sz w:val="22"/>
          <w:szCs w:val="22"/>
          <w:lang w:val="es-ES"/>
        </w:rPr>
        <w:t>1</w:t>
      </w:r>
      <w:r w:rsidRPr="00395716">
        <w:rPr>
          <w:rFonts w:cs="Arial"/>
          <w:noProof/>
          <w:sz w:val="22"/>
          <w:szCs w:val="22"/>
        </w:rPr>
        <w:t>.- Dictamen de cumplimiento y en su caso autorización de programa de protección civil a comercios incluyendo programa interno, plan de contingencia</w:t>
      </w:r>
      <w:r w:rsidR="00A53623">
        <w:rPr>
          <w:rFonts w:cs="Arial"/>
          <w:noProof/>
          <w:sz w:val="22"/>
          <w:szCs w:val="22"/>
        </w:rPr>
        <w:t>s o programa especial: $1,653.00</w:t>
      </w:r>
      <w:r w:rsidRPr="00395716">
        <w:rPr>
          <w:rFonts w:cs="Arial"/>
          <w:noProof/>
          <w:sz w:val="22"/>
          <w:szCs w:val="22"/>
        </w:rPr>
        <w:t>.</w:t>
      </w:r>
    </w:p>
    <w:p w:rsidR="006837FF" w:rsidRPr="00A53623" w:rsidRDefault="006837FF" w:rsidP="006837FF">
      <w:pPr>
        <w:pStyle w:val="Prrafodelista"/>
        <w:ind w:left="567" w:right="50" w:hanging="283"/>
        <w:rPr>
          <w:rFonts w:cs="Arial"/>
          <w:bCs/>
          <w:noProof/>
          <w:sz w:val="22"/>
          <w:szCs w:val="22"/>
          <w:lang w:val="es-419"/>
        </w:rPr>
      </w:pPr>
      <w:r w:rsidRPr="00395716">
        <w:rPr>
          <w:rFonts w:cs="Arial"/>
          <w:bCs/>
          <w:noProof/>
          <w:sz w:val="22"/>
          <w:szCs w:val="22"/>
        </w:rPr>
        <w:t>2.-Dictamen de cumplimiento en materia de protecc</w:t>
      </w:r>
      <w:r w:rsidR="00A53623">
        <w:rPr>
          <w:rFonts w:cs="Arial"/>
          <w:bCs/>
          <w:noProof/>
          <w:sz w:val="22"/>
          <w:szCs w:val="22"/>
        </w:rPr>
        <w:t>ión civil en industria $2,583.00</w:t>
      </w:r>
      <w:r w:rsidR="00A53623">
        <w:rPr>
          <w:rFonts w:cs="Arial"/>
          <w:bCs/>
          <w:noProof/>
          <w:sz w:val="22"/>
          <w:szCs w:val="22"/>
          <w:lang w:val="es-419"/>
        </w:rPr>
        <w:t>.</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3.- Dictamen de cumplimiento en materia de protección civil en</w:t>
      </w:r>
      <w:r w:rsidR="00A53623">
        <w:rPr>
          <w:rFonts w:cs="Arial"/>
          <w:bCs/>
          <w:noProof/>
          <w:sz w:val="22"/>
          <w:szCs w:val="22"/>
        </w:rPr>
        <w:t xml:space="preserve"> gaseras y gasolineras $3,100.00.</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4.- Dictamen de cumplimiento a medidas de seguridad en lugares donde se utilicen o almacenen explosivos, artificios o sustancias químicas para propósitos es</w:t>
      </w:r>
      <w:r w:rsidR="00A53623">
        <w:rPr>
          <w:rFonts w:cs="Arial"/>
          <w:bCs/>
          <w:noProof/>
          <w:sz w:val="22"/>
          <w:szCs w:val="22"/>
        </w:rPr>
        <w:t>pecíficos de trabajo, de $516.</w:t>
      </w:r>
      <w:r w:rsidR="00A53623">
        <w:rPr>
          <w:rFonts w:cs="Arial"/>
          <w:bCs/>
          <w:noProof/>
          <w:sz w:val="22"/>
          <w:szCs w:val="22"/>
          <w:lang w:val="es-419"/>
        </w:rPr>
        <w:t>50</w:t>
      </w:r>
      <w:r w:rsidR="00A53623">
        <w:rPr>
          <w:rFonts w:cs="Arial"/>
          <w:bCs/>
          <w:noProof/>
          <w:sz w:val="22"/>
          <w:szCs w:val="22"/>
        </w:rPr>
        <w:t xml:space="preserve"> a $2,583.</w:t>
      </w:r>
      <w:r w:rsidR="00A53623">
        <w:rPr>
          <w:rFonts w:cs="Arial"/>
          <w:bCs/>
          <w:noProof/>
          <w:sz w:val="22"/>
          <w:szCs w:val="22"/>
          <w:lang w:val="es-419"/>
        </w:rPr>
        <w:t>00</w:t>
      </w:r>
      <w:r w:rsidRPr="00395716">
        <w:rPr>
          <w:rFonts w:cs="Arial"/>
          <w:bCs/>
          <w:noProof/>
          <w:sz w:val="22"/>
          <w:szCs w:val="22"/>
        </w:rPr>
        <w:t>, considerando las características del lugar a verificar.</w:t>
      </w:r>
    </w:p>
    <w:p w:rsidR="006837FF" w:rsidRPr="00395716" w:rsidRDefault="006837FF" w:rsidP="006837FF">
      <w:pPr>
        <w:pStyle w:val="Prrafodelista"/>
        <w:ind w:left="567" w:right="50" w:hanging="283"/>
        <w:rPr>
          <w:rFonts w:cs="Arial"/>
          <w:bCs/>
          <w:noProof/>
          <w:sz w:val="22"/>
          <w:szCs w:val="22"/>
        </w:rPr>
      </w:pPr>
      <w:r w:rsidRPr="00395716">
        <w:rPr>
          <w:rFonts w:cs="Arial"/>
          <w:noProof/>
          <w:sz w:val="22"/>
          <w:szCs w:val="22"/>
        </w:rPr>
        <w:t xml:space="preserve">5.- Dictamen de seguridad para permisos de la Secretaría de la Defensa Nacional </w:t>
      </w:r>
      <w:r w:rsidR="00A53623">
        <w:rPr>
          <w:rFonts w:cs="Arial"/>
          <w:bCs/>
          <w:noProof/>
          <w:sz w:val="22"/>
          <w:szCs w:val="22"/>
        </w:rPr>
        <w:t>$3,100.00</w:t>
      </w:r>
      <w:r w:rsidRPr="00395716">
        <w:rPr>
          <w:rFonts w:cs="Arial"/>
          <w:noProof/>
          <w:sz w:val="22"/>
          <w:szCs w:val="22"/>
        </w:rPr>
        <w:t>.</w:t>
      </w:r>
    </w:p>
    <w:p w:rsidR="006837FF" w:rsidRPr="00395716" w:rsidRDefault="006837FF" w:rsidP="006837FF">
      <w:pPr>
        <w:pStyle w:val="Prrafodelista"/>
        <w:ind w:left="1080" w:right="50"/>
        <w:rPr>
          <w:rFonts w:cs="Arial"/>
          <w:bCs/>
          <w:noProof/>
          <w:sz w:val="22"/>
          <w:szCs w:val="22"/>
        </w:rPr>
      </w:pPr>
    </w:p>
    <w:p w:rsidR="006837FF" w:rsidRPr="00395716" w:rsidRDefault="006837FF" w:rsidP="006837FF">
      <w:pPr>
        <w:pStyle w:val="Prrafodelista"/>
        <w:ind w:left="1080" w:right="50" w:hanging="1080"/>
        <w:rPr>
          <w:rFonts w:cs="Arial"/>
          <w:bCs/>
          <w:noProof/>
          <w:sz w:val="22"/>
          <w:szCs w:val="22"/>
        </w:rPr>
      </w:pPr>
      <w:r w:rsidRPr="00395716">
        <w:rPr>
          <w:rFonts w:cs="Arial"/>
          <w:bCs/>
          <w:noProof/>
          <w:sz w:val="22"/>
          <w:szCs w:val="22"/>
        </w:rPr>
        <w:t>II.- Por los servicios de revisión:</w:t>
      </w:r>
    </w:p>
    <w:p w:rsidR="006837FF" w:rsidRPr="00395716" w:rsidRDefault="006837FF" w:rsidP="006837FF">
      <w:pPr>
        <w:pStyle w:val="Prrafodelista"/>
        <w:ind w:left="1080" w:right="50" w:hanging="1080"/>
        <w:rPr>
          <w:rFonts w:cs="Arial"/>
          <w:bCs/>
          <w:noProof/>
          <w:sz w:val="22"/>
          <w:szCs w:val="22"/>
        </w:rPr>
      </w:pP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1.- Del sistema f</w:t>
      </w:r>
      <w:r w:rsidR="00DE3C91">
        <w:rPr>
          <w:rFonts w:cs="Arial"/>
          <w:bCs/>
          <w:noProof/>
          <w:sz w:val="22"/>
          <w:szCs w:val="22"/>
        </w:rPr>
        <w:t>ijo contra incendio de $1,550.00 hasta $2,583.00</w:t>
      </w:r>
      <w:r w:rsidRPr="00395716">
        <w:rPr>
          <w:rFonts w:cs="Arial"/>
          <w:bCs/>
          <w:noProof/>
          <w:sz w:val="22"/>
          <w:szCs w:val="22"/>
        </w:rPr>
        <w:t>.</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2.- De prevención, en lugares donde se vaya a quemar fuego y/o artificios pirotécnicos, con motivo de eventos o actividades cívicas, religiosas, tradicionales o e</w:t>
      </w:r>
      <w:r w:rsidR="00DE3C91">
        <w:rPr>
          <w:rFonts w:cs="Arial"/>
          <w:bCs/>
          <w:noProof/>
          <w:sz w:val="22"/>
          <w:szCs w:val="22"/>
        </w:rPr>
        <w:t>ventos particulares $516.50.</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3.- Dictamen de No riesgo de instalaciones para eventos, por c</w:t>
      </w:r>
      <w:r w:rsidR="00DE3C91">
        <w:rPr>
          <w:rFonts w:cs="Arial"/>
          <w:bCs/>
          <w:noProof/>
          <w:sz w:val="22"/>
          <w:szCs w:val="22"/>
        </w:rPr>
        <w:t>ada vez que se realice $1,033.50</w:t>
      </w:r>
      <w:r w:rsidRPr="00395716">
        <w:rPr>
          <w:rFonts w:cs="Arial"/>
          <w:bCs/>
          <w:noProof/>
          <w:sz w:val="22"/>
          <w:szCs w:val="22"/>
        </w:rPr>
        <w:t>.</w:t>
      </w:r>
    </w:p>
    <w:p w:rsidR="006837FF" w:rsidRPr="00395716" w:rsidRDefault="006837FF" w:rsidP="006837FF">
      <w:pPr>
        <w:pStyle w:val="Prrafodelista"/>
        <w:ind w:left="567" w:right="50" w:hanging="283"/>
        <w:rPr>
          <w:rFonts w:cs="Arial"/>
          <w:bCs/>
          <w:noProof/>
          <w:sz w:val="22"/>
          <w:szCs w:val="22"/>
        </w:rPr>
      </w:pPr>
      <w:r w:rsidRPr="00395716">
        <w:rPr>
          <w:rFonts w:cs="Arial"/>
          <w:noProof/>
          <w:sz w:val="22"/>
          <w:szCs w:val="22"/>
        </w:rPr>
        <w:t xml:space="preserve">4.- Dictamen de No riesgo para instalación de circos, juegos mecánicos y/o estructuras varias en períodos máximos de funcionamiento de 2 semanas </w:t>
      </w:r>
      <w:r w:rsidR="00DE3C91">
        <w:rPr>
          <w:rFonts w:cs="Arial"/>
          <w:bCs/>
          <w:noProof/>
          <w:sz w:val="22"/>
          <w:szCs w:val="22"/>
        </w:rPr>
        <w:t>$1,033.50</w:t>
      </w:r>
      <w:r w:rsidRPr="00395716">
        <w:rPr>
          <w:rFonts w:cs="Arial"/>
          <w:bCs/>
          <w:noProof/>
          <w:sz w:val="22"/>
          <w:szCs w:val="22"/>
        </w:rPr>
        <w:t>.</w:t>
      </w:r>
    </w:p>
    <w:p w:rsidR="006837FF" w:rsidRPr="00DE3C91" w:rsidRDefault="006837FF" w:rsidP="006837FF">
      <w:pPr>
        <w:pStyle w:val="Prrafodelista"/>
        <w:ind w:left="636" w:right="50" w:hanging="379"/>
        <w:rPr>
          <w:rFonts w:cs="Arial"/>
          <w:bCs/>
          <w:noProof/>
          <w:sz w:val="22"/>
          <w:szCs w:val="22"/>
        </w:rPr>
      </w:pPr>
      <w:r w:rsidRPr="00DE3C91">
        <w:rPr>
          <w:rFonts w:cs="Arial"/>
          <w:bCs/>
          <w:noProof/>
          <w:sz w:val="22"/>
          <w:szCs w:val="22"/>
        </w:rPr>
        <w:t>5.- Constancia de Revisión y Cumplimiento de Medidas de Seguridad del personal</w:t>
      </w:r>
      <w:r w:rsidR="00DE3C91" w:rsidRPr="00DE3C91">
        <w:rPr>
          <w:rFonts w:cs="Arial"/>
          <w:bCs/>
          <w:noProof/>
          <w:sz w:val="22"/>
          <w:szCs w:val="22"/>
        </w:rPr>
        <w:t xml:space="preserve"> en Proyectos de Construcción $5</w:t>
      </w:r>
      <w:r w:rsidRPr="00DE3C91">
        <w:rPr>
          <w:rFonts w:cs="Arial"/>
          <w:bCs/>
          <w:noProof/>
          <w:sz w:val="22"/>
          <w:szCs w:val="22"/>
        </w:rPr>
        <w:t>00.00</w:t>
      </w:r>
    </w:p>
    <w:p w:rsidR="006837FF" w:rsidRPr="00DE3C91" w:rsidRDefault="006837FF" w:rsidP="006837FF">
      <w:pPr>
        <w:pStyle w:val="Prrafodelista"/>
        <w:ind w:left="636" w:right="50" w:hanging="379"/>
        <w:rPr>
          <w:rFonts w:cs="Arial"/>
          <w:bCs/>
          <w:noProof/>
          <w:sz w:val="22"/>
          <w:szCs w:val="22"/>
        </w:rPr>
      </w:pPr>
      <w:r w:rsidRPr="00DE3C91">
        <w:rPr>
          <w:rFonts w:cs="Arial"/>
          <w:bCs/>
          <w:noProof/>
          <w:sz w:val="22"/>
          <w:szCs w:val="22"/>
        </w:rPr>
        <w:t>6.- Dictamen de Revisión a Medidas básicas de Protección Civil por Inicio de</w:t>
      </w:r>
      <w:r w:rsidR="00DE3C91" w:rsidRPr="00DE3C91">
        <w:rPr>
          <w:rFonts w:cs="Arial"/>
          <w:bCs/>
          <w:noProof/>
          <w:sz w:val="22"/>
          <w:szCs w:val="22"/>
        </w:rPr>
        <w:t xml:space="preserve"> Operaciones a Comercio menor $5</w:t>
      </w:r>
      <w:r w:rsidRPr="00DE3C91">
        <w:rPr>
          <w:rFonts w:cs="Arial"/>
          <w:bCs/>
          <w:noProof/>
          <w:sz w:val="22"/>
          <w:szCs w:val="22"/>
        </w:rPr>
        <w:t>00.00</w:t>
      </w:r>
    </w:p>
    <w:p w:rsidR="006837FF" w:rsidRPr="00DE3C91" w:rsidRDefault="006837FF" w:rsidP="006837FF">
      <w:pPr>
        <w:ind w:right="50"/>
        <w:rPr>
          <w:rFonts w:cs="Arial"/>
          <w:bCs/>
          <w:noProof/>
          <w:sz w:val="22"/>
          <w:szCs w:val="22"/>
          <w:lang w:val="es-MX"/>
        </w:rPr>
      </w:pPr>
    </w:p>
    <w:p w:rsidR="006837FF" w:rsidRPr="00DE3C91" w:rsidRDefault="006837FF" w:rsidP="006837FF">
      <w:pPr>
        <w:pStyle w:val="Prrafodelista"/>
        <w:ind w:left="1080" w:right="50" w:hanging="1080"/>
        <w:rPr>
          <w:rFonts w:cs="Arial"/>
          <w:bCs/>
          <w:noProof/>
          <w:sz w:val="22"/>
          <w:szCs w:val="22"/>
        </w:rPr>
      </w:pPr>
      <w:r w:rsidRPr="00DE3C91">
        <w:rPr>
          <w:rFonts w:cs="Arial"/>
          <w:bCs/>
          <w:noProof/>
          <w:sz w:val="22"/>
          <w:szCs w:val="22"/>
        </w:rPr>
        <w:lastRenderedPageBreak/>
        <w:t>III.- Por el servicio de valoración a condiciones de construcción:</w:t>
      </w:r>
    </w:p>
    <w:p w:rsidR="006837FF" w:rsidRPr="00DE3C91" w:rsidRDefault="006837FF" w:rsidP="006837FF">
      <w:pPr>
        <w:pStyle w:val="Prrafodelista"/>
        <w:ind w:left="1440" w:right="50" w:hanging="1156"/>
        <w:rPr>
          <w:rFonts w:cs="Arial"/>
          <w:bCs/>
          <w:noProof/>
          <w:sz w:val="22"/>
          <w:szCs w:val="22"/>
        </w:rPr>
      </w:pPr>
      <w:r w:rsidRPr="00DE3C91">
        <w:rPr>
          <w:rFonts w:cs="Arial"/>
          <w:bCs/>
          <w:noProof/>
          <w:sz w:val="22"/>
          <w:szCs w:val="22"/>
        </w:rPr>
        <w:t>1.- Carta de Factibilidad de Demolición: $4.13 por m2 ó $6.00 ml</w:t>
      </w:r>
    </w:p>
    <w:p w:rsidR="006837FF" w:rsidRPr="00DE3C91" w:rsidRDefault="006837FF" w:rsidP="006837FF">
      <w:pPr>
        <w:pStyle w:val="Prrafodelista"/>
        <w:ind w:left="636" w:right="50" w:hanging="379"/>
        <w:rPr>
          <w:rFonts w:cs="Arial"/>
          <w:bCs/>
          <w:noProof/>
          <w:sz w:val="22"/>
          <w:szCs w:val="22"/>
        </w:rPr>
      </w:pPr>
      <w:r w:rsidRPr="00DE3C91">
        <w:rPr>
          <w:rFonts w:cs="Arial"/>
          <w:bCs/>
          <w:noProof/>
          <w:sz w:val="22"/>
          <w:szCs w:val="22"/>
        </w:rPr>
        <w:t>2.- Dictamen de Valoración a condiciones de se</w:t>
      </w:r>
      <w:r w:rsidR="00DE3C91" w:rsidRPr="00DE3C91">
        <w:rPr>
          <w:rFonts w:cs="Arial"/>
          <w:bCs/>
          <w:noProof/>
          <w:sz w:val="22"/>
          <w:szCs w:val="22"/>
        </w:rPr>
        <w:t>guridad en construcciones $500</w:t>
      </w:r>
      <w:r w:rsidRPr="00DE3C91">
        <w:rPr>
          <w:rFonts w:cs="Arial"/>
          <w:bCs/>
          <w:noProof/>
          <w:sz w:val="22"/>
          <w:szCs w:val="22"/>
        </w:rPr>
        <w:t>.00</w:t>
      </w:r>
    </w:p>
    <w:p w:rsidR="006837FF" w:rsidRPr="00DE3C91" w:rsidRDefault="006837FF" w:rsidP="006837FF">
      <w:pPr>
        <w:pStyle w:val="Prrafodelista"/>
        <w:ind w:left="636" w:right="50" w:hanging="379"/>
        <w:rPr>
          <w:rFonts w:cs="Arial"/>
          <w:bCs/>
          <w:noProof/>
          <w:sz w:val="22"/>
          <w:szCs w:val="22"/>
        </w:rPr>
      </w:pPr>
    </w:p>
    <w:p w:rsidR="006837FF" w:rsidRPr="00395716" w:rsidRDefault="006837FF" w:rsidP="006837FF">
      <w:pPr>
        <w:pStyle w:val="Prrafodelista"/>
        <w:ind w:left="1080" w:right="50" w:hanging="1080"/>
        <w:rPr>
          <w:rFonts w:cs="Arial"/>
          <w:bCs/>
          <w:noProof/>
          <w:sz w:val="22"/>
          <w:szCs w:val="22"/>
        </w:rPr>
      </w:pPr>
      <w:r w:rsidRPr="00395716">
        <w:rPr>
          <w:rFonts w:cs="Arial"/>
          <w:bCs/>
          <w:noProof/>
          <w:sz w:val="22"/>
          <w:szCs w:val="22"/>
        </w:rPr>
        <w:t>IV.- Por servicios de Apoyo:</w:t>
      </w:r>
    </w:p>
    <w:p w:rsidR="006837FF" w:rsidRPr="00395716" w:rsidRDefault="006837FF" w:rsidP="006837FF">
      <w:pPr>
        <w:pStyle w:val="Prrafodelista"/>
        <w:ind w:left="1080" w:right="50" w:hanging="1080"/>
        <w:rPr>
          <w:rFonts w:cs="Arial"/>
          <w:bCs/>
          <w:noProof/>
          <w:sz w:val="22"/>
          <w:szCs w:val="22"/>
        </w:rPr>
      </w:pP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1.- Por los servicios de apoyo en rodeos, charreadas, carreras, bailes, eventos artísticos y eventos masivos en general:</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 xml:space="preserve">De 50 </w:t>
      </w:r>
      <w:r w:rsidR="00DE3C91">
        <w:rPr>
          <w:rFonts w:cs="Arial"/>
          <w:bCs/>
          <w:noProof/>
          <w:sz w:val="22"/>
          <w:szCs w:val="22"/>
        </w:rPr>
        <w:t>a 1,000 personas         $671.</w:t>
      </w:r>
      <w:r w:rsidR="00DE3C91">
        <w:rPr>
          <w:rFonts w:cs="Arial"/>
          <w:bCs/>
          <w:noProof/>
          <w:sz w:val="22"/>
          <w:szCs w:val="22"/>
          <w:lang w:val="es-419"/>
        </w:rPr>
        <w:t>50</w:t>
      </w:r>
      <w:r w:rsidRPr="00395716">
        <w:rPr>
          <w:rFonts w:cs="Arial"/>
          <w:bCs/>
          <w:noProof/>
          <w:sz w:val="22"/>
          <w:szCs w:val="22"/>
        </w:rPr>
        <w:t xml:space="preserve"> </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De 1</w:t>
      </w:r>
      <w:r w:rsidR="00DE3C91">
        <w:rPr>
          <w:rFonts w:cs="Arial"/>
          <w:bCs/>
          <w:noProof/>
          <w:sz w:val="22"/>
          <w:szCs w:val="22"/>
        </w:rPr>
        <w:t>,001 a 2,500 personas    $930.</w:t>
      </w:r>
      <w:r w:rsidR="00DE3C91">
        <w:rPr>
          <w:rFonts w:cs="Arial"/>
          <w:bCs/>
          <w:noProof/>
          <w:sz w:val="22"/>
          <w:szCs w:val="22"/>
          <w:lang w:val="es-419"/>
        </w:rPr>
        <w:t>00</w:t>
      </w:r>
      <w:r w:rsidRPr="00395716">
        <w:rPr>
          <w:rFonts w:cs="Arial"/>
          <w:bCs/>
          <w:noProof/>
          <w:sz w:val="22"/>
          <w:szCs w:val="22"/>
        </w:rPr>
        <w:t xml:space="preserve"> </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De 2,5</w:t>
      </w:r>
      <w:r w:rsidR="00DE3C91">
        <w:rPr>
          <w:rFonts w:cs="Arial"/>
          <w:bCs/>
          <w:noProof/>
          <w:sz w:val="22"/>
          <w:szCs w:val="22"/>
        </w:rPr>
        <w:t>01 a 4,999 personas    $1,446.</w:t>
      </w:r>
      <w:r w:rsidR="00DE3C91">
        <w:rPr>
          <w:rFonts w:cs="Arial"/>
          <w:bCs/>
          <w:noProof/>
          <w:sz w:val="22"/>
          <w:szCs w:val="22"/>
          <w:lang w:val="es-419"/>
        </w:rPr>
        <w:t>50.</w:t>
      </w:r>
      <w:r w:rsidRPr="00395716">
        <w:rPr>
          <w:rFonts w:cs="Arial"/>
          <w:bCs/>
          <w:noProof/>
          <w:sz w:val="22"/>
          <w:szCs w:val="22"/>
        </w:rPr>
        <w:t xml:space="preserve"> </w:t>
      </w:r>
    </w:p>
    <w:p w:rsidR="006837FF" w:rsidRPr="00395716" w:rsidRDefault="006837FF" w:rsidP="006837FF">
      <w:pPr>
        <w:pStyle w:val="Prrafodelista"/>
        <w:numPr>
          <w:ilvl w:val="0"/>
          <w:numId w:val="6"/>
        </w:numPr>
        <w:ind w:left="567" w:right="50" w:firstLine="0"/>
        <w:rPr>
          <w:rFonts w:cs="Arial"/>
          <w:bCs/>
          <w:noProof/>
          <w:sz w:val="22"/>
          <w:szCs w:val="22"/>
        </w:rPr>
      </w:pPr>
      <w:r w:rsidRPr="00395716">
        <w:rPr>
          <w:rFonts w:cs="Arial"/>
          <w:bCs/>
          <w:noProof/>
          <w:sz w:val="22"/>
          <w:szCs w:val="22"/>
        </w:rPr>
        <w:t xml:space="preserve">De 5,000 personas o más      </w:t>
      </w:r>
      <w:r w:rsidR="00DE3C91">
        <w:rPr>
          <w:rFonts w:cs="Arial"/>
          <w:bCs/>
          <w:noProof/>
          <w:sz w:val="22"/>
          <w:szCs w:val="22"/>
        </w:rPr>
        <w:t>$1,963.</w:t>
      </w:r>
      <w:r w:rsidR="00DE3C91">
        <w:rPr>
          <w:rFonts w:cs="Arial"/>
          <w:bCs/>
          <w:noProof/>
          <w:sz w:val="22"/>
          <w:szCs w:val="22"/>
          <w:lang w:val="es-419"/>
        </w:rPr>
        <w:t>00.</w:t>
      </w:r>
      <w:r w:rsidRPr="00395716">
        <w:rPr>
          <w:rFonts w:cs="Arial"/>
          <w:bCs/>
          <w:noProof/>
          <w:sz w:val="22"/>
          <w:szCs w:val="22"/>
        </w:rPr>
        <w:t xml:space="preserve"> </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 xml:space="preserve">2.- Por disposición de ambulancia para eventos masivos se </w:t>
      </w:r>
      <w:r w:rsidR="00DE3C91">
        <w:rPr>
          <w:rFonts w:cs="Arial"/>
          <w:bCs/>
          <w:noProof/>
          <w:sz w:val="22"/>
          <w:szCs w:val="22"/>
        </w:rPr>
        <w:t>cobrará adicionalmente $1,033.</w:t>
      </w:r>
      <w:r w:rsidR="00DE3C91">
        <w:rPr>
          <w:rFonts w:cs="Arial"/>
          <w:bCs/>
          <w:noProof/>
          <w:sz w:val="22"/>
          <w:szCs w:val="22"/>
          <w:lang w:val="es-419"/>
        </w:rPr>
        <w:t>50</w:t>
      </w:r>
      <w:r w:rsidRPr="00395716">
        <w:rPr>
          <w:rFonts w:cs="Arial"/>
          <w:bCs/>
          <w:noProof/>
          <w:sz w:val="22"/>
          <w:szCs w:val="22"/>
        </w:rPr>
        <w:t xml:space="preserve"> por 6 horas.</w:t>
      </w:r>
    </w:p>
    <w:p w:rsidR="006837FF" w:rsidRPr="00395716" w:rsidRDefault="006837FF" w:rsidP="006837FF">
      <w:pPr>
        <w:pStyle w:val="Prrafodelista"/>
        <w:ind w:left="567" w:right="50" w:hanging="283"/>
        <w:rPr>
          <w:rFonts w:cs="Arial"/>
          <w:bCs/>
          <w:noProof/>
          <w:sz w:val="22"/>
          <w:szCs w:val="22"/>
        </w:rPr>
      </w:pPr>
      <w:r w:rsidRPr="00395716">
        <w:rPr>
          <w:rFonts w:cs="Arial"/>
          <w:bCs/>
          <w:noProof/>
          <w:sz w:val="22"/>
          <w:szCs w:val="22"/>
        </w:rPr>
        <w:t>3.- Por Traslados en am</w:t>
      </w:r>
      <w:r w:rsidR="00DE3C91">
        <w:rPr>
          <w:rFonts w:cs="Arial"/>
          <w:bCs/>
          <w:noProof/>
          <w:sz w:val="22"/>
          <w:szCs w:val="22"/>
        </w:rPr>
        <w:t>bulancia a otra ciudad $1,033.</w:t>
      </w:r>
      <w:r w:rsidR="00DE3C91">
        <w:rPr>
          <w:rFonts w:cs="Arial"/>
          <w:bCs/>
          <w:noProof/>
          <w:sz w:val="22"/>
          <w:szCs w:val="22"/>
          <w:lang w:val="es-419"/>
        </w:rPr>
        <w:t>50</w:t>
      </w:r>
      <w:r w:rsidRPr="00395716">
        <w:rPr>
          <w:rFonts w:cs="Arial"/>
          <w:bCs/>
          <w:noProof/>
          <w:sz w:val="22"/>
          <w:szCs w:val="22"/>
        </w:rPr>
        <w:t xml:space="preserve"> más el costo del combustible.</w:t>
      </w:r>
    </w:p>
    <w:p w:rsidR="006837FF" w:rsidRPr="00395716" w:rsidRDefault="006837FF" w:rsidP="006837FF">
      <w:pPr>
        <w:pStyle w:val="Prrafodelista"/>
        <w:ind w:left="284" w:right="50"/>
        <w:rPr>
          <w:rFonts w:cs="Arial"/>
          <w:bCs/>
          <w:noProof/>
          <w:sz w:val="22"/>
          <w:szCs w:val="22"/>
        </w:rPr>
      </w:pPr>
      <w:r w:rsidRPr="00395716">
        <w:rPr>
          <w:rFonts w:cs="Arial"/>
          <w:bCs/>
          <w:noProof/>
          <w:sz w:val="22"/>
          <w:szCs w:val="22"/>
        </w:rPr>
        <w:t>En caso de que el servicio sea solicitado por personas físicas en condiciones de necesidad, el cobro del traslado estará exento de pago, únicamente estará sujeto a disponibilidad del vehículo.</w:t>
      </w:r>
    </w:p>
    <w:p w:rsidR="006837FF" w:rsidRPr="00395716" w:rsidRDefault="006837FF" w:rsidP="006837FF">
      <w:pPr>
        <w:pStyle w:val="Prrafodelista"/>
        <w:ind w:left="1080" w:right="50"/>
        <w:rPr>
          <w:rFonts w:cs="Arial"/>
          <w:bCs/>
          <w:noProof/>
          <w:sz w:val="22"/>
          <w:szCs w:val="22"/>
        </w:rPr>
      </w:pPr>
    </w:p>
    <w:p w:rsidR="006837FF" w:rsidRPr="00395716" w:rsidRDefault="006837FF" w:rsidP="006837FF">
      <w:pPr>
        <w:pStyle w:val="Prrafodelista"/>
        <w:ind w:left="1080" w:right="50" w:hanging="1080"/>
        <w:rPr>
          <w:rFonts w:cs="Arial"/>
          <w:bCs/>
          <w:noProof/>
          <w:sz w:val="22"/>
          <w:szCs w:val="22"/>
        </w:rPr>
      </w:pPr>
      <w:r w:rsidRPr="00395716">
        <w:rPr>
          <w:rFonts w:cs="Arial"/>
          <w:bCs/>
          <w:noProof/>
          <w:sz w:val="22"/>
          <w:szCs w:val="22"/>
        </w:rPr>
        <w:t>V.- Por los servicios de capacitación:</w:t>
      </w:r>
    </w:p>
    <w:p w:rsidR="006837FF" w:rsidRPr="00395716" w:rsidRDefault="006837FF" w:rsidP="006837FF">
      <w:pPr>
        <w:pStyle w:val="Prrafodelista"/>
        <w:ind w:left="1080" w:right="50" w:hanging="1080"/>
        <w:rPr>
          <w:rFonts w:cs="Arial"/>
          <w:bCs/>
          <w:noProof/>
          <w:sz w:val="22"/>
          <w:szCs w:val="22"/>
        </w:rPr>
      </w:pP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1.-</w:t>
      </w:r>
      <w:r w:rsidR="00DE3C91">
        <w:rPr>
          <w:rFonts w:cs="Arial"/>
          <w:bCs/>
          <w:noProof/>
          <w:sz w:val="22"/>
          <w:szCs w:val="22"/>
        </w:rPr>
        <w:t xml:space="preserve"> Curso Primeros Auxilios $206.</w:t>
      </w:r>
      <w:r w:rsidR="00DE3C91">
        <w:rPr>
          <w:rFonts w:cs="Arial"/>
          <w:bCs/>
          <w:noProof/>
          <w:sz w:val="22"/>
          <w:szCs w:val="22"/>
          <w:lang w:val="es-419"/>
        </w:rPr>
        <w:t>50</w:t>
      </w:r>
      <w:r w:rsidR="00DE3C91">
        <w:rPr>
          <w:rFonts w:cs="Arial"/>
          <w:bCs/>
          <w:noProof/>
          <w:sz w:val="22"/>
          <w:szCs w:val="22"/>
        </w:rPr>
        <w:t xml:space="preserve"> p/persona u $826.</w:t>
      </w:r>
      <w:r w:rsidR="00DE3C91">
        <w:rPr>
          <w:rFonts w:cs="Arial"/>
          <w:bCs/>
          <w:noProof/>
          <w:sz w:val="22"/>
          <w:szCs w:val="22"/>
          <w:lang w:val="es-419"/>
        </w:rPr>
        <w:t>50</w:t>
      </w:r>
      <w:r w:rsidRPr="00395716">
        <w:rPr>
          <w:rFonts w:cs="Arial"/>
          <w:bCs/>
          <w:noProof/>
          <w:sz w:val="22"/>
          <w:szCs w:val="22"/>
        </w:rPr>
        <w:t xml:space="preserve"> grupo.</w:t>
      </w: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2.- Curso Resucitaci</w:t>
      </w:r>
      <w:r w:rsidR="00DE3C91">
        <w:rPr>
          <w:rFonts w:cs="Arial"/>
          <w:bCs/>
          <w:noProof/>
          <w:sz w:val="22"/>
          <w:szCs w:val="22"/>
        </w:rPr>
        <w:t>ón Cardio Pulmonar (RCP) $310.</w:t>
      </w:r>
      <w:r w:rsidR="00DE3C91">
        <w:rPr>
          <w:rFonts w:cs="Arial"/>
          <w:bCs/>
          <w:noProof/>
          <w:sz w:val="22"/>
          <w:szCs w:val="22"/>
          <w:lang w:val="es-419"/>
        </w:rPr>
        <w:t>00</w:t>
      </w:r>
      <w:r w:rsidRPr="00395716">
        <w:rPr>
          <w:rFonts w:cs="Arial"/>
          <w:bCs/>
          <w:noProof/>
          <w:sz w:val="22"/>
          <w:szCs w:val="22"/>
        </w:rPr>
        <w:t xml:space="preserve">  p/persona</w:t>
      </w: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3.- Curso Brigadas contra Incendio $516.50 p/persona</w:t>
      </w:r>
    </w:p>
    <w:p w:rsidR="006837FF" w:rsidRPr="00395716" w:rsidRDefault="006837FF" w:rsidP="006837FF">
      <w:pPr>
        <w:pStyle w:val="Prrafodelista"/>
        <w:ind w:left="501" w:right="50" w:hanging="425"/>
        <w:rPr>
          <w:rFonts w:cs="Arial"/>
          <w:bCs/>
          <w:noProof/>
          <w:sz w:val="22"/>
          <w:szCs w:val="22"/>
        </w:rPr>
      </w:pPr>
      <w:r w:rsidRPr="00395716">
        <w:rPr>
          <w:rFonts w:cs="Arial"/>
          <w:bCs/>
          <w:noProof/>
          <w:sz w:val="22"/>
          <w:szCs w:val="22"/>
        </w:rPr>
        <w:t>4.- Curso Básico de medidas de Protección Ci</w:t>
      </w:r>
      <w:r w:rsidR="00DE3C91">
        <w:rPr>
          <w:rFonts w:cs="Arial"/>
          <w:bCs/>
          <w:noProof/>
          <w:sz w:val="22"/>
          <w:szCs w:val="22"/>
        </w:rPr>
        <w:t>vil $206.66 p/persona o $1,033.</w:t>
      </w:r>
      <w:r w:rsidR="00DE3C91">
        <w:rPr>
          <w:rFonts w:cs="Arial"/>
          <w:bCs/>
          <w:noProof/>
          <w:sz w:val="22"/>
          <w:szCs w:val="22"/>
          <w:lang w:val="es-419"/>
        </w:rPr>
        <w:t>50</w:t>
      </w:r>
      <w:r w:rsidRPr="00395716">
        <w:rPr>
          <w:rFonts w:cs="Arial"/>
          <w:bCs/>
          <w:noProof/>
          <w:sz w:val="22"/>
          <w:szCs w:val="22"/>
        </w:rPr>
        <w:t xml:space="preserve"> grupo.</w:t>
      </w:r>
    </w:p>
    <w:p w:rsidR="006837FF" w:rsidRPr="00395716" w:rsidRDefault="00DE3C91" w:rsidP="006837FF">
      <w:pPr>
        <w:pStyle w:val="Prrafodelista"/>
        <w:ind w:left="501" w:right="50" w:hanging="425"/>
        <w:rPr>
          <w:rFonts w:cs="Arial"/>
          <w:bCs/>
          <w:noProof/>
          <w:sz w:val="22"/>
          <w:szCs w:val="22"/>
        </w:rPr>
      </w:pPr>
      <w:r>
        <w:rPr>
          <w:rFonts w:cs="Arial"/>
          <w:bCs/>
          <w:noProof/>
          <w:sz w:val="22"/>
          <w:szCs w:val="22"/>
        </w:rPr>
        <w:t>5.- Otros $826.50</w:t>
      </w:r>
      <w:r w:rsidR="006837FF" w:rsidRPr="00395716">
        <w:rPr>
          <w:rFonts w:cs="Arial"/>
          <w:bCs/>
          <w:noProof/>
          <w:sz w:val="22"/>
          <w:szCs w:val="22"/>
        </w:rPr>
        <w:t xml:space="preserve"> grupo.</w:t>
      </w:r>
    </w:p>
    <w:p w:rsidR="006837FF" w:rsidRDefault="006837FF" w:rsidP="006837FF">
      <w:pPr>
        <w:widowControl w:val="0"/>
        <w:autoSpaceDE w:val="0"/>
        <w:autoSpaceDN w:val="0"/>
        <w:adjustRightInd w:val="0"/>
        <w:jc w:val="both"/>
        <w:rPr>
          <w:rFonts w:ascii="Arial" w:hAnsi="Arial" w:cs="Arial"/>
          <w:sz w:val="22"/>
          <w:szCs w:val="22"/>
        </w:rPr>
      </w:pPr>
    </w:p>
    <w:p w:rsidR="00EB6115" w:rsidRPr="00395716" w:rsidRDefault="00EB6115" w:rsidP="006837FF">
      <w:pPr>
        <w:widowControl w:val="0"/>
        <w:autoSpaceDE w:val="0"/>
        <w:autoSpaceDN w:val="0"/>
        <w:adjustRightInd w:val="0"/>
        <w:jc w:val="both"/>
        <w:rPr>
          <w:rFonts w:ascii="Arial" w:hAnsi="Arial" w:cs="Arial"/>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OCTAVO</w:t>
      </w:r>
    </w:p>
    <w:p w:rsidR="00DE3C91"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 xml:space="preserve">DE LOS DERECHOS POR EXPEDICIÓN DE LICENCIAS, PERMISOS, </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AUTORIZACIONES Y CONCESIONES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LA EXPEDICION DE LICENCIAS PARA CONSTRUCCIÓN</w:t>
      </w:r>
    </w:p>
    <w:p w:rsidR="006837FF" w:rsidRPr="00395716" w:rsidRDefault="006837FF" w:rsidP="006837FF">
      <w:pPr>
        <w:jc w:val="center"/>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 xml:space="preserve">ARTÍCULO 22.- </w:t>
      </w:r>
      <w:r w:rsidRPr="00395716">
        <w:rPr>
          <w:rFonts w:ascii="Arial" w:hAnsi="Arial" w:cs="Arial"/>
          <w:noProof/>
          <w:sz w:val="22"/>
          <w:szCs w:val="22"/>
        </w:rPr>
        <w:t>Son objeto de estos derechos, la expedición de licencias para construcción, reconstrucción, demolición, reparación, excavaciones, rellenos y remodelación de fachadas, de fincas urbanas, bardas, albercas, superficies horizontales y obras lineales, la aprobación o revisión de planos de obras, y otros relacionados, conceptos que se cubrirán conforme a la tarifa señalada para cada uno de ellos:</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I.-  La revisión de planos se cobrará conforme a la siguiente tabla:</w:t>
      </w:r>
    </w:p>
    <w:p w:rsidR="006837FF" w:rsidRPr="00395716" w:rsidRDefault="006837FF" w:rsidP="006837FF">
      <w:pPr>
        <w:jc w:val="both"/>
        <w:rPr>
          <w:rFonts w:ascii="Arial" w:hAnsi="Arial" w:cs="Arial"/>
          <w:noProof/>
          <w:sz w:val="22"/>
          <w:szCs w:val="22"/>
        </w:rPr>
      </w:pPr>
    </w:p>
    <w:tbl>
      <w:tblPr>
        <w:tblW w:w="75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526"/>
        <w:gridCol w:w="1985"/>
      </w:tblGrid>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b/>
                <w:bCs/>
                <w:noProof/>
                <w:sz w:val="22"/>
                <w:szCs w:val="22"/>
              </w:rPr>
            </w:pPr>
            <w:r w:rsidRPr="00395716">
              <w:rPr>
                <w:rFonts w:ascii="Arial" w:hAnsi="Arial" w:cs="Arial"/>
                <w:b/>
                <w:bCs/>
                <w:noProof/>
                <w:sz w:val="22"/>
                <w:szCs w:val="22"/>
              </w:rPr>
              <w:t>TIPO</w:t>
            </w:r>
          </w:p>
        </w:tc>
        <w:tc>
          <w:tcPr>
            <w:tcW w:w="1985" w:type="dxa"/>
            <w:noWrap/>
          </w:tcPr>
          <w:p w:rsidR="006837FF" w:rsidRPr="00395716" w:rsidRDefault="006837FF" w:rsidP="006837FF">
            <w:pPr>
              <w:jc w:val="both"/>
              <w:rPr>
                <w:rFonts w:ascii="Arial" w:hAnsi="Arial" w:cs="Arial"/>
                <w:b/>
                <w:bCs/>
                <w:noProof/>
                <w:sz w:val="22"/>
                <w:szCs w:val="22"/>
              </w:rPr>
            </w:pPr>
            <w:r w:rsidRPr="00395716">
              <w:rPr>
                <w:rFonts w:ascii="Arial" w:hAnsi="Arial" w:cs="Arial"/>
                <w:b/>
                <w:bCs/>
                <w:noProof/>
                <w:sz w:val="22"/>
                <w:szCs w:val="22"/>
              </w:rPr>
              <w:t>TARIFA</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Habitacional</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$111.50</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Comercial y de servicios</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$206.5</w:t>
            </w:r>
            <w:r w:rsidR="006837FF" w:rsidRPr="00395716">
              <w:rPr>
                <w:rFonts w:ascii="Arial" w:hAnsi="Arial" w:cs="Arial"/>
                <w:noProof/>
                <w:sz w:val="22"/>
                <w:szCs w:val="22"/>
              </w:rPr>
              <w:t>0</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Industrial</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$310.00</w:t>
            </w:r>
          </w:p>
        </w:tc>
      </w:tr>
      <w:tr w:rsidR="006837FF" w:rsidRPr="00395716" w:rsidTr="00871CE7">
        <w:trPr>
          <w:trHeight w:val="255"/>
          <w:jc w:val="center"/>
        </w:trPr>
        <w:tc>
          <w:tcPr>
            <w:tcW w:w="5526" w:type="dxa"/>
            <w:noWrap/>
          </w:tcPr>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Bodegas</w:t>
            </w:r>
          </w:p>
        </w:tc>
        <w:tc>
          <w:tcPr>
            <w:tcW w:w="1985" w:type="dxa"/>
            <w:noWrap/>
          </w:tcPr>
          <w:p w:rsidR="006837FF" w:rsidRPr="00395716" w:rsidRDefault="00A33061" w:rsidP="00871CE7">
            <w:pPr>
              <w:jc w:val="right"/>
              <w:rPr>
                <w:rFonts w:ascii="Arial" w:hAnsi="Arial" w:cs="Arial"/>
                <w:noProof/>
                <w:sz w:val="22"/>
                <w:szCs w:val="22"/>
              </w:rPr>
            </w:pPr>
            <w:r>
              <w:rPr>
                <w:rFonts w:ascii="Arial" w:hAnsi="Arial" w:cs="Arial"/>
                <w:noProof/>
                <w:sz w:val="22"/>
                <w:szCs w:val="22"/>
              </w:rPr>
              <w:t>$206.5</w:t>
            </w:r>
            <w:r w:rsidR="006837FF" w:rsidRPr="00395716">
              <w:rPr>
                <w:rFonts w:ascii="Arial" w:hAnsi="Arial" w:cs="Arial"/>
                <w:noProof/>
                <w:sz w:val="22"/>
                <w:szCs w:val="22"/>
              </w:rPr>
              <w:t>0</w:t>
            </w:r>
          </w:p>
        </w:tc>
      </w:tr>
    </w:tbl>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bCs/>
          <w:noProof/>
          <w:snapToGrid w:val="0"/>
          <w:sz w:val="22"/>
          <w:szCs w:val="22"/>
        </w:rPr>
      </w:pPr>
      <w:r w:rsidRPr="00395716">
        <w:rPr>
          <w:rFonts w:ascii="Arial" w:hAnsi="Arial" w:cs="Arial"/>
          <w:bCs/>
          <w:noProof/>
          <w:snapToGrid w:val="0"/>
          <w:sz w:val="22"/>
          <w:szCs w:val="22"/>
        </w:rPr>
        <w:lastRenderedPageBreak/>
        <w:t>II.- Por registro o inscripción en el padrón de directores de obra $2,582.50 y por renovación anual $1,033.00.</w:t>
      </w:r>
    </w:p>
    <w:p w:rsidR="006837FF" w:rsidRPr="00395716" w:rsidRDefault="006837FF" w:rsidP="006837FF">
      <w:pPr>
        <w:tabs>
          <w:tab w:val="left" w:pos="2780"/>
        </w:tabs>
        <w:jc w:val="both"/>
        <w:rPr>
          <w:rFonts w:ascii="Arial" w:hAnsi="Arial" w:cs="Arial"/>
          <w:bCs/>
          <w:noProof/>
          <w:sz w:val="22"/>
          <w:szCs w:val="22"/>
        </w:rPr>
      </w:pPr>
    </w:p>
    <w:p w:rsidR="006837FF" w:rsidRPr="00395716" w:rsidRDefault="006837FF" w:rsidP="006837FF">
      <w:pPr>
        <w:contextualSpacing/>
        <w:jc w:val="both"/>
        <w:rPr>
          <w:rFonts w:ascii="Arial" w:hAnsi="Arial" w:cs="Arial"/>
          <w:bCs/>
          <w:noProof/>
          <w:snapToGrid w:val="0"/>
          <w:sz w:val="22"/>
          <w:szCs w:val="22"/>
        </w:rPr>
      </w:pPr>
      <w:r w:rsidRPr="00395716">
        <w:rPr>
          <w:rFonts w:ascii="Arial" w:hAnsi="Arial" w:cs="Arial"/>
          <w:noProof/>
          <w:snapToGrid w:val="0"/>
          <w:sz w:val="22"/>
          <w:szCs w:val="22"/>
        </w:rPr>
        <w:t>III.- Por la licencia de construcciones y ampliaciones de vivienda, se cobrará por m2 de superficie de construcción, conforme a lo siguiente:</w:t>
      </w:r>
    </w:p>
    <w:p w:rsidR="006837FF" w:rsidRPr="00395716" w:rsidRDefault="006837FF" w:rsidP="006837FF">
      <w:pPr>
        <w:tabs>
          <w:tab w:val="left" w:pos="2780"/>
        </w:tabs>
        <w:jc w:val="both"/>
        <w:rPr>
          <w:rFonts w:ascii="Arial" w:hAnsi="Arial" w:cs="Arial"/>
          <w:bCs/>
          <w:noProof/>
          <w:sz w:val="22"/>
          <w:szCs w:val="22"/>
        </w:rPr>
      </w:pPr>
    </w:p>
    <w:p w:rsidR="006837FF" w:rsidRPr="00395716" w:rsidRDefault="006837FF" w:rsidP="006837FF">
      <w:pPr>
        <w:tabs>
          <w:tab w:val="left" w:pos="2780"/>
        </w:tabs>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1.- Cuando se trate de obras realizadas en predios localizados en zonas de densidades muy baja (H1), baja (H2) y fraccionamiento campestre (H0.5): $6.71</w:t>
      </w:r>
    </w:p>
    <w:p w:rsidR="006837FF" w:rsidRPr="00395716" w:rsidRDefault="006837FF" w:rsidP="006837FF">
      <w:pPr>
        <w:tabs>
          <w:tab w:val="left" w:pos="2780"/>
        </w:tabs>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2.- Cuando se trate de obras realizadas en predios localizados en zonas de densidades media (H3), media-baja e intermedia: $5.68</w:t>
      </w:r>
    </w:p>
    <w:p w:rsidR="006837FF" w:rsidRPr="00395716" w:rsidRDefault="006837FF" w:rsidP="006837FF">
      <w:pPr>
        <w:tabs>
          <w:tab w:val="left" w:pos="2780"/>
        </w:tabs>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3.- Cuando se trate de obras realizadas en predios localizados en zonas de densidades media alta (H4) y alta (H5), y poblado típico (PT): $3.09.</w:t>
      </w:r>
    </w:p>
    <w:p w:rsidR="006837FF" w:rsidRPr="00395716" w:rsidRDefault="006837FF" w:rsidP="006837FF">
      <w:pPr>
        <w:ind w:left="567"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4.- Cuando se trate de obras realizadas en corredores urbanos que permitan viviendas, se cobrará conforme a la densidad colindante.</w:t>
      </w:r>
    </w:p>
    <w:p w:rsidR="006837FF" w:rsidRPr="00395716" w:rsidRDefault="006837FF" w:rsidP="006837FF">
      <w:pPr>
        <w:widowControl w:val="0"/>
        <w:autoSpaceDE w:val="0"/>
        <w:autoSpaceDN w:val="0"/>
        <w:adjustRightInd w:val="0"/>
        <w:jc w:val="both"/>
        <w:rPr>
          <w:rFonts w:ascii="Arial" w:hAnsi="Arial" w:cs="Arial"/>
          <w:noProof/>
          <w:sz w:val="22"/>
          <w:szCs w:val="22"/>
        </w:rPr>
      </w:pPr>
      <w:r w:rsidRPr="00395716">
        <w:rPr>
          <w:rFonts w:ascii="Arial" w:hAnsi="Arial" w:cs="Arial"/>
          <w:noProof/>
          <w:sz w:val="22"/>
          <w:szCs w:val="22"/>
        </w:rPr>
        <w:t>La licencia por remodelación de obras en predios urbanos no tendrá costo, pero se deberá hacer el aviso formal.</w:t>
      </w:r>
    </w:p>
    <w:p w:rsidR="006837FF" w:rsidRPr="00395716" w:rsidRDefault="006837FF" w:rsidP="006837FF">
      <w:pPr>
        <w:jc w:val="both"/>
        <w:rPr>
          <w:rFonts w:ascii="Arial" w:hAnsi="Arial" w:cs="Arial"/>
          <w:noProof/>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IV.- Por la licencia de construcciones y ampliaciones de obras de tipo comercial, de servicios y de equipamiento, por cada m2 de superficie de construcción: $5.68.</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V.- Por la licencia de construcciones, ampliaciones y remodelaciones de obras de tipo industrial, se cobrará por cada m2 de superficie de construcción, conforme a lo siguiente:</w:t>
      </w:r>
    </w:p>
    <w:p w:rsidR="006837FF" w:rsidRPr="00395716" w:rsidRDefault="006837FF" w:rsidP="006837FF">
      <w:pPr>
        <w:pStyle w:val="Prrafodelista"/>
        <w:ind w:left="0"/>
        <w:rPr>
          <w:rFonts w:cs="Arial"/>
          <w:noProof/>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SUPERFICE m2</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IMPORTE</w:t>
            </w:r>
          </w:p>
        </w:tc>
      </w:tr>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De 1 a 500</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$10.33 m2</w:t>
            </w:r>
          </w:p>
        </w:tc>
      </w:tr>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De 501 a 2,000</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$8.16 m2</w:t>
            </w:r>
          </w:p>
        </w:tc>
      </w:tr>
      <w:tr w:rsidR="006837FF" w:rsidRPr="00395716" w:rsidTr="000D75AF">
        <w:trPr>
          <w:jc w:val="center"/>
        </w:trPr>
        <w:tc>
          <w:tcPr>
            <w:tcW w:w="393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de  2,001 o mas</w:t>
            </w:r>
          </w:p>
        </w:tc>
        <w:tc>
          <w:tcPr>
            <w:tcW w:w="1276" w:type="dxa"/>
          </w:tcPr>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$5.16 m2</w:t>
            </w:r>
          </w:p>
        </w:tc>
      </w:tr>
    </w:tbl>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color w:val="000000"/>
          <w:sz w:val="22"/>
          <w:szCs w:val="22"/>
        </w:rPr>
        <w:t>VI.- Por las reconstrucciones, se cobrará el 2% sobre el valor de la inversión a realizar, siempre y cuando la reconstrucción aumente la superficie construida.</w:t>
      </w:r>
    </w:p>
    <w:p w:rsidR="006837FF" w:rsidRPr="00395716" w:rsidRDefault="006837FF" w:rsidP="006837FF">
      <w:pPr>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VII.- Por obras complementarias exteriores, consideradas en la superficie del predio, como estacionamientos, plazoletas, patios de maniobras, obras de ornato; se cobrará un 25% del costo de la licencia según las tarifas de las fracciones IV y V de este artículo.</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VIII.- Licencia para construcción de albercas: $12.39 pesos m3.</w:t>
      </w:r>
    </w:p>
    <w:p w:rsidR="006837FF" w:rsidRPr="00395716" w:rsidRDefault="006837FF" w:rsidP="006837FF">
      <w:pPr>
        <w:widowControl w:val="0"/>
        <w:tabs>
          <w:tab w:val="left" w:pos="781"/>
        </w:tabs>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IX.- Licencia para construcción y demolición de Bardas y Obras Lineales:</w:t>
      </w:r>
    </w:p>
    <w:p w:rsidR="006837FF" w:rsidRPr="00395716" w:rsidRDefault="006837FF" w:rsidP="006837FF">
      <w:pPr>
        <w:pStyle w:val="Prrafodelista"/>
        <w:numPr>
          <w:ilvl w:val="0"/>
          <w:numId w:val="7"/>
        </w:numPr>
        <w:rPr>
          <w:rFonts w:cs="Arial"/>
          <w:noProof/>
          <w:snapToGrid w:val="0"/>
          <w:sz w:val="22"/>
          <w:szCs w:val="22"/>
        </w:rPr>
      </w:pPr>
      <w:r w:rsidRPr="00395716">
        <w:rPr>
          <w:rFonts w:cs="Arial"/>
          <w:noProof/>
          <w:snapToGrid w:val="0"/>
          <w:sz w:val="22"/>
          <w:szCs w:val="22"/>
          <w:lang w:val="es-ES"/>
        </w:rPr>
        <w:t xml:space="preserve">Construcción de </w:t>
      </w:r>
      <w:r w:rsidRPr="00395716">
        <w:rPr>
          <w:rFonts w:cs="Arial"/>
          <w:noProof/>
          <w:snapToGrid w:val="0"/>
          <w:sz w:val="22"/>
          <w:szCs w:val="22"/>
        </w:rPr>
        <w:t>Bardas $1.34 por metro lineal.</w:t>
      </w:r>
    </w:p>
    <w:p w:rsidR="006837FF" w:rsidRPr="00A33061" w:rsidRDefault="006837FF" w:rsidP="006837FF">
      <w:pPr>
        <w:pStyle w:val="Prrafodelista"/>
        <w:numPr>
          <w:ilvl w:val="0"/>
          <w:numId w:val="7"/>
        </w:numPr>
        <w:rPr>
          <w:rFonts w:cs="Arial"/>
          <w:noProof/>
          <w:snapToGrid w:val="0"/>
          <w:sz w:val="22"/>
          <w:szCs w:val="22"/>
        </w:rPr>
      </w:pPr>
      <w:r w:rsidRPr="00395716">
        <w:rPr>
          <w:rFonts w:cs="Arial"/>
          <w:noProof/>
          <w:snapToGrid w:val="0"/>
          <w:sz w:val="22"/>
          <w:szCs w:val="22"/>
        </w:rPr>
        <w:t xml:space="preserve">Demolición de </w:t>
      </w:r>
      <w:r w:rsidRPr="00A33061">
        <w:rPr>
          <w:rFonts w:cs="Arial"/>
          <w:noProof/>
          <w:snapToGrid w:val="0"/>
          <w:sz w:val="22"/>
          <w:szCs w:val="22"/>
        </w:rPr>
        <w:t>Bardas $3.00 por metro lineal.</w:t>
      </w:r>
    </w:p>
    <w:p w:rsidR="006837FF" w:rsidRPr="00395716" w:rsidRDefault="006837FF" w:rsidP="006837FF">
      <w:pPr>
        <w:pStyle w:val="Prrafodelista"/>
        <w:numPr>
          <w:ilvl w:val="0"/>
          <w:numId w:val="7"/>
        </w:numPr>
        <w:rPr>
          <w:rFonts w:cs="Arial"/>
          <w:noProof/>
          <w:snapToGrid w:val="0"/>
          <w:sz w:val="22"/>
          <w:szCs w:val="22"/>
        </w:rPr>
      </w:pPr>
      <w:r w:rsidRPr="00A33061">
        <w:rPr>
          <w:rFonts w:cs="Arial"/>
          <w:noProof/>
          <w:snapToGrid w:val="0"/>
          <w:sz w:val="22"/>
          <w:szCs w:val="22"/>
        </w:rPr>
        <w:t>Construcción de Obras lineales $4.00 por</w:t>
      </w:r>
      <w:r w:rsidRPr="00395716">
        <w:rPr>
          <w:rFonts w:cs="Arial"/>
          <w:noProof/>
          <w:snapToGrid w:val="0"/>
          <w:sz w:val="22"/>
          <w:szCs w:val="22"/>
        </w:rPr>
        <w:t xml:space="preserve"> metro lineal.</w:t>
      </w:r>
    </w:p>
    <w:p w:rsidR="006837FF" w:rsidRPr="00395716" w:rsidRDefault="006837FF" w:rsidP="006837FF">
      <w:pPr>
        <w:pStyle w:val="Prrafodelista"/>
        <w:ind w:left="0"/>
        <w:rPr>
          <w:rFonts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 Por la licencia provisional de construcción, con vigencia de 30 días naturales, se cubrirán las siguientes cuotas:</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1.- Cuando se trate de obras realizadas en predios localizados en zonas de densidades muy baja (H1), baja (H2) y fraccion</w:t>
      </w:r>
      <w:r w:rsidR="00A33061">
        <w:rPr>
          <w:rFonts w:ascii="Arial" w:hAnsi="Arial" w:cs="Arial"/>
          <w:noProof/>
          <w:snapToGrid w:val="0"/>
          <w:sz w:val="22"/>
          <w:szCs w:val="22"/>
        </w:rPr>
        <w:t>amiento campestre (H0.5): $206.5</w:t>
      </w:r>
      <w:r w:rsidRPr="00395716">
        <w:rPr>
          <w:rFonts w:ascii="Arial" w:hAnsi="Arial" w:cs="Arial"/>
          <w:noProof/>
          <w:snapToGrid w:val="0"/>
          <w:sz w:val="22"/>
          <w:szCs w:val="22"/>
        </w:rPr>
        <w:t>0.</w:t>
      </w: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lastRenderedPageBreak/>
        <w:t>2.- Cuando se trate de obras realizadas en predios localizados en zonas de densidades media (H3),</w:t>
      </w:r>
      <w:r w:rsidR="00A33061">
        <w:rPr>
          <w:rFonts w:ascii="Arial" w:hAnsi="Arial" w:cs="Arial"/>
          <w:noProof/>
          <w:snapToGrid w:val="0"/>
          <w:sz w:val="22"/>
          <w:szCs w:val="22"/>
        </w:rPr>
        <w:t xml:space="preserve"> media-baja e intermedia: $103.5</w:t>
      </w:r>
      <w:r w:rsidRPr="00395716">
        <w:rPr>
          <w:rFonts w:ascii="Arial" w:hAnsi="Arial" w:cs="Arial"/>
          <w:noProof/>
          <w:snapToGrid w:val="0"/>
          <w:sz w:val="22"/>
          <w:szCs w:val="22"/>
        </w:rPr>
        <w:t>0</w:t>
      </w:r>
    </w:p>
    <w:p w:rsidR="006837FF" w:rsidRPr="00A33061" w:rsidRDefault="006837FF" w:rsidP="006837FF">
      <w:pPr>
        <w:tabs>
          <w:tab w:val="left" w:pos="2780"/>
        </w:tabs>
        <w:ind w:left="709" w:hanging="283"/>
        <w:contextualSpacing/>
        <w:jc w:val="both"/>
        <w:rPr>
          <w:rFonts w:ascii="Arial" w:hAnsi="Arial" w:cs="Arial"/>
          <w:bCs/>
          <w:noProof/>
          <w:snapToGrid w:val="0"/>
          <w:sz w:val="22"/>
          <w:szCs w:val="22"/>
          <w:lang w:val="es-419"/>
        </w:rPr>
      </w:pPr>
      <w:r w:rsidRPr="00395716">
        <w:rPr>
          <w:rFonts w:ascii="Arial" w:hAnsi="Arial" w:cs="Arial"/>
          <w:noProof/>
          <w:snapToGrid w:val="0"/>
          <w:sz w:val="22"/>
          <w:szCs w:val="22"/>
        </w:rPr>
        <w:t>3.- Cuando se trate de obras realizadas en predios localizados en zonas de densidades media alta (H4) y alta (H5) y poblado típico (PT): $7</w:t>
      </w:r>
      <w:r w:rsidR="00A33061">
        <w:rPr>
          <w:rFonts w:ascii="Arial" w:hAnsi="Arial" w:cs="Arial"/>
          <w:noProof/>
          <w:snapToGrid w:val="0"/>
          <w:sz w:val="22"/>
          <w:szCs w:val="22"/>
        </w:rPr>
        <w:t>2.</w:t>
      </w:r>
      <w:r w:rsidR="00A33061">
        <w:rPr>
          <w:rFonts w:ascii="Arial" w:hAnsi="Arial" w:cs="Arial"/>
          <w:noProof/>
          <w:snapToGrid w:val="0"/>
          <w:sz w:val="22"/>
          <w:szCs w:val="22"/>
          <w:lang w:val="es-419"/>
        </w:rPr>
        <w:t>50</w:t>
      </w: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4.- Cuando se trate de obr</w:t>
      </w:r>
      <w:r w:rsidR="00A33061">
        <w:rPr>
          <w:rFonts w:ascii="Arial" w:hAnsi="Arial" w:cs="Arial"/>
          <w:noProof/>
          <w:snapToGrid w:val="0"/>
          <w:sz w:val="22"/>
          <w:szCs w:val="22"/>
        </w:rPr>
        <w:t>as de tipo industrial: $1,677.50</w:t>
      </w:r>
    </w:p>
    <w:p w:rsidR="006837FF" w:rsidRPr="00395716" w:rsidRDefault="006837FF" w:rsidP="006837FF">
      <w:pPr>
        <w:tabs>
          <w:tab w:val="left" w:pos="2780"/>
        </w:tabs>
        <w:ind w:left="709" w:hanging="283"/>
        <w:contextualSpacing/>
        <w:jc w:val="both"/>
        <w:rPr>
          <w:rFonts w:ascii="Arial" w:hAnsi="Arial" w:cs="Arial"/>
          <w:bCs/>
          <w:noProof/>
          <w:snapToGrid w:val="0"/>
          <w:sz w:val="22"/>
          <w:szCs w:val="22"/>
        </w:rPr>
      </w:pPr>
      <w:r w:rsidRPr="00395716">
        <w:rPr>
          <w:rFonts w:ascii="Arial" w:hAnsi="Arial" w:cs="Arial"/>
          <w:noProof/>
          <w:snapToGrid w:val="0"/>
          <w:sz w:val="22"/>
          <w:szCs w:val="22"/>
        </w:rPr>
        <w:t>5.- Cuando se trate de obras de tipo comercial, de servicios y equipamiento:</w:t>
      </w:r>
    </w:p>
    <w:p w:rsidR="006837FF" w:rsidRPr="00395716" w:rsidRDefault="006837FF" w:rsidP="006837FF">
      <w:pPr>
        <w:tabs>
          <w:tab w:val="left" w:pos="2780"/>
        </w:tabs>
        <w:ind w:firstLine="851"/>
        <w:contextualSpacing/>
        <w:jc w:val="both"/>
        <w:rPr>
          <w:rFonts w:ascii="Arial" w:hAnsi="Arial" w:cs="Arial"/>
          <w:bCs/>
          <w:noProof/>
          <w:snapToGrid w:val="0"/>
          <w:sz w:val="22"/>
          <w:szCs w:val="22"/>
        </w:rPr>
      </w:pPr>
      <w:r w:rsidRPr="00395716">
        <w:rPr>
          <w:rFonts w:ascii="Arial" w:hAnsi="Arial" w:cs="Arial"/>
          <w:bCs/>
          <w:noProof/>
          <w:snapToGrid w:val="0"/>
          <w:sz w:val="22"/>
          <w:szCs w:val="22"/>
        </w:rPr>
        <w:t xml:space="preserve">a.- De hasta 500 m2 de construcción: </w:t>
      </w:r>
      <w:r w:rsidR="00A33061">
        <w:rPr>
          <w:rFonts w:ascii="Arial" w:hAnsi="Arial" w:cs="Arial"/>
          <w:noProof/>
          <w:snapToGrid w:val="0"/>
          <w:sz w:val="22"/>
          <w:szCs w:val="22"/>
        </w:rPr>
        <w:t>$335.0</w:t>
      </w:r>
      <w:r w:rsidRPr="00395716">
        <w:rPr>
          <w:rFonts w:ascii="Arial" w:hAnsi="Arial" w:cs="Arial"/>
          <w:noProof/>
          <w:snapToGrid w:val="0"/>
          <w:sz w:val="22"/>
          <w:szCs w:val="22"/>
        </w:rPr>
        <w:t>0</w:t>
      </w:r>
    </w:p>
    <w:p w:rsidR="006837FF" w:rsidRPr="00395716" w:rsidRDefault="006837FF" w:rsidP="006837FF">
      <w:pPr>
        <w:tabs>
          <w:tab w:val="left" w:pos="2780"/>
        </w:tabs>
        <w:ind w:firstLine="851"/>
        <w:contextualSpacing/>
        <w:jc w:val="both"/>
        <w:rPr>
          <w:rFonts w:ascii="Arial" w:hAnsi="Arial" w:cs="Arial"/>
          <w:bCs/>
          <w:noProof/>
          <w:snapToGrid w:val="0"/>
          <w:sz w:val="22"/>
          <w:szCs w:val="22"/>
        </w:rPr>
      </w:pPr>
      <w:r w:rsidRPr="00395716">
        <w:rPr>
          <w:rFonts w:ascii="Arial" w:hAnsi="Arial" w:cs="Arial"/>
          <w:bCs/>
          <w:noProof/>
          <w:snapToGrid w:val="0"/>
          <w:sz w:val="22"/>
          <w:szCs w:val="22"/>
        </w:rPr>
        <w:t xml:space="preserve">b.- De 501 m2 a 1000 m2 de construcción: </w:t>
      </w:r>
      <w:r w:rsidR="00A33061">
        <w:rPr>
          <w:rFonts w:ascii="Arial" w:hAnsi="Arial" w:cs="Arial"/>
          <w:noProof/>
          <w:snapToGrid w:val="0"/>
          <w:sz w:val="22"/>
          <w:szCs w:val="22"/>
        </w:rPr>
        <w:t>$447.00</w:t>
      </w:r>
    </w:p>
    <w:p w:rsidR="006837FF" w:rsidRPr="00395716" w:rsidRDefault="006837FF" w:rsidP="006837FF">
      <w:pPr>
        <w:tabs>
          <w:tab w:val="left" w:pos="2780"/>
        </w:tabs>
        <w:ind w:firstLine="851"/>
        <w:contextualSpacing/>
        <w:jc w:val="both"/>
        <w:rPr>
          <w:rFonts w:ascii="Arial" w:hAnsi="Arial" w:cs="Arial"/>
          <w:bCs/>
          <w:noProof/>
          <w:snapToGrid w:val="0"/>
          <w:sz w:val="22"/>
          <w:szCs w:val="22"/>
        </w:rPr>
      </w:pPr>
      <w:r w:rsidRPr="00395716">
        <w:rPr>
          <w:rFonts w:ascii="Arial" w:hAnsi="Arial" w:cs="Arial"/>
          <w:bCs/>
          <w:noProof/>
          <w:snapToGrid w:val="0"/>
          <w:sz w:val="22"/>
          <w:szCs w:val="22"/>
        </w:rPr>
        <w:t xml:space="preserve">c.- De 1001 m2 de construcción en adelante: </w:t>
      </w:r>
      <w:r w:rsidR="00A33061">
        <w:rPr>
          <w:rFonts w:ascii="Arial" w:hAnsi="Arial" w:cs="Arial"/>
          <w:noProof/>
          <w:snapToGrid w:val="0"/>
          <w:sz w:val="22"/>
          <w:szCs w:val="22"/>
        </w:rPr>
        <w:t>$559.00</w:t>
      </w:r>
    </w:p>
    <w:p w:rsidR="006837FF" w:rsidRPr="00395716" w:rsidRDefault="006837FF" w:rsidP="006837FF">
      <w:pPr>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 xml:space="preserve">XI.- Por la ruptura o destrucción de banqueta, pavimento, empedrado, terracería o camellón, voluntaria o involuntaria, se deberá efectuar la reparación empleando el mismo acabado y material con el que estaba construido, </w:t>
      </w:r>
      <w:r w:rsidRPr="00395716">
        <w:rPr>
          <w:rFonts w:ascii="Arial" w:hAnsi="Arial" w:cs="Arial"/>
          <w:snapToGrid w:val="0"/>
          <w:sz w:val="22"/>
          <w:szCs w:val="22"/>
        </w:rPr>
        <w:t>a efecto de lo cual deberá dejar un depósito por al menos el 80% del costo del daño calculado</w:t>
      </w:r>
      <w:r w:rsidRPr="00395716">
        <w:rPr>
          <w:rFonts w:ascii="Arial" w:hAnsi="Arial" w:cs="Arial"/>
          <w:noProof/>
          <w:snapToGrid w:val="0"/>
          <w:sz w:val="22"/>
          <w:szCs w:val="22"/>
        </w:rPr>
        <w:t xml:space="preserve">. </w:t>
      </w:r>
    </w:p>
    <w:p w:rsidR="006837FF" w:rsidRPr="00395716" w:rsidRDefault="006837FF" w:rsidP="006837FF">
      <w:pPr>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En caso de que no se haga o que no cumpla con las especificaciones técnicas del municipio, esté lo hará por cuenta del contribuyente a quien se le cobrará el costo de la reparación y una cantidad adicional según lo siguiente:</w:t>
      </w:r>
    </w:p>
    <w:p w:rsidR="006837FF" w:rsidRPr="00395716" w:rsidRDefault="006837FF" w:rsidP="006837FF">
      <w:pPr>
        <w:widowControl w:val="0"/>
        <w:tabs>
          <w:tab w:val="left" w:pos="2780"/>
        </w:tabs>
        <w:ind w:right="107"/>
        <w:contextualSpacing/>
        <w:jc w:val="both"/>
        <w:rPr>
          <w:rFonts w:ascii="Arial" w:hAnsi="Arial" w:cs="Arial"/>
          <w:bCs/>
          <w:noProof/>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6837FF" w:rsidRPr="00395716" w:rsidTr="000D75AF">
        <w:trPr>
          <w:trHeight w:val="221"/>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TIPO</w:t>
            </w:r>
          </w:p>
        </w:tc>
        <w:tc>
          <w:tcPr>
            <w:tcW w:w="1950"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IMPORTE</w:t>
            </w:r>
          </w:p>
        </w:tc>
      </w:tr>
      <w:tr w:rsidR="006837FF" w:rsidRPr="00395716" w:rsidTr="000D75AF">
        <w:trPr>
          <w:trHeight w:val="276"/>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Banqueta</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$1,144.46 m2</w:t>
            </w:r>
          </w:p>
        </w:tc>
      </w:tr>
      <w:tr w:rsidR="006837FF" w:rsidRPr="00395716" w:rsidTr="000D75AF">
        <w:trPr>
          <w:trHeight w:val="266"/>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Pavimento asfáltico o empedrado</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w:t>
            </w:r>
            <w:r w:rsidR="00A33061">
              <w:rPr>
                <w:rFonts w:ascii="Arial" w:hAnsi="Arial" w:cs="Arial"/>
                <w:bCs/>
                <w:noProof/>
                <w:sz w:val="22"/>
                <w:szCs w:val="22"/>
                <w:lang w:val="es-419"/>
              </w:rPr>
              <w:t xml:space="preserve">   </w:t>
            </w:r>
            <w:r w:rsidRPr="00395716">
              <w:rPr>
                <w:rFonts w:ascii="Arial" w:hAnsi="Arial" w:cs="Arial"/>
                <w:bCs/>
                <w:noProof/>
                <w:sz w:val="22"/>
                <w:szCs w:val="22"/>
              </w:rPr>
              <w:t xml:space="preserve">707.16 m2 </w:t>
            </w:r>
          </w:p>
        </w:tc>
      </w:tr>
      <w:tr w:rsidR="006837FF" w:rsidRPr="00395716" w:rsidTr="000D75AF">
        <w:trPr>
          <w:trHeight w:val="266"/>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Pavimento de concreto hidráulico</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$1,101.04 m2</w:t>
            </w:r>
          </w:p>
        </w:tc>
      </w:tr>
      <w:tr w:rsidR="006837FF" w:rsidRPr="00395716" w:rsidTr="000D75AF">
        <w:trPr>
          <w:trHeight w:val="269"/>
          <w:jc w:val="center"/>
        </w:trPr>
        <w:tc>
          <w:tcPr>
            <w:tcW w:w="3807" w:type="dxa"/>
          </w:tcPr>
          <w:p w:rsidR="006837FF" w:rsidRPr="00395716" w:rsidRDefault="006837FF" w:rsidP="006837FF">
            <w:pPr>
              <w:jc w:val="both"/>
              <w:rPr>
                <w:rFonts w:ascii="Arial" w:hAnsi="Arial" w:cs="Arial"/>
                <w:bCs/>
                <w:noProof/>
                <w:sz w:val="22"/>
                <w:szCs w:val="22"/>
              </w:rPr>
            </w:pPr>
            <w:r w:rsidRPr="00395716">
              <w:rPr>
                <w:rFonts w:ascii="Arial" w:hAnsi="Arial" w:cs="Arial"/>
                <w:bCs/>
                <w:noProof/>
                <w:sz w:val="22"/>
                <w:szCs w:val="22"/>
              </w:rPr>
              <w:t>Camellón</w:t>
            </w:r>
          </w:p>
        </w:tc>
        <w:tc>
          <w:tcPr>
            <w:tcW w:w="1950" w:type="dxa"/>
          </w:tcPr>
          <w:p w:rsidR="006837FF" w:rsidRPr="00395716" w:rsidRDefault="006837FF" w:rsidP="00A33061">
            <w:pPr>
              <w:jc w:val="right"/>
              <w:rPr>
                <w:rFonts w:ascii="Arial" w:hAnsi="Arial" w:cs="Arial"/>
                <w:bCs/>
                <w:noProof/>
                <w:sz w:val="22"/>
                <w:szCs w:val="22"/>
              </w:rPr>
            </w:pPr>
            <w:r w:rsidRPr="00395716">
              <w:rPr>
                <w:rFonts w:ascii="Arial" w:hAnsi="Arial" w:cs="Arial"/>
                <w:bCs/>
                <w:noProof/>
                <w:sz w:val="22"/>
                <w:szCs w:val="22"/>
              </w:rPr>
              <w:t>$</w:t>
            </w:r>
            <w:r w:rsidR="00A33061">
              <w:rPr>
                <w:rFonts w:ascii="Arial" w:hAnsi="Arial" w:cs="Arial"/>
                <w:bCs/>
                <w:noProof/>
                <w:sz w:val="22"/>
                <w:szCs w:val="22"/>
                <w:lang w:val="es-419"/>
              </w:rPr>
              <w:t xml:space="preserve">   </w:t>
            </w:r>
            <w:r w:rsidRPr="00395716">
              <w:rPr>
                <w:rFonts w:ascii="Arial" w:hAnsi="Arial" w:cs="Arial"/>
                <w:bCs/>
                <w:noProof/>
                <w:sz w:val="22"/>
                <w:szCs w:val="22"/>
              </w:rPr>
              <w:t>252.29 m2</w:t>
            </w:r>
          </w:p>
        </w:tc>
      </w:tr>
    </w:tbl>
    <w:p w:rsidR="006837FF" w:rsidRPr="00395716" w:rsidRDefault="006837FF" w:rsidP="006837FF">
      <w:pPr>
        <w:widowControl w:val="0"/>
        <w:autoSpaceDE w:val="0"/>
        <w:autoSpaceDN w:val="0"/>
        <w:adjustRightInd w:val="0"/>
        <w:jc w:val="both"/>
        <w:rPr>
          <w:rFonts w:ascii="Arial" w:hAnsi="Arial" w:cs="Arial"/>
          <w:noProof/>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XII.- Por la autorización de planos para construcción y proyectos de excavaciones, remociones o rellenos de tierra, para vialidades u otros fines o construcciones de subterráneos, túneles u obras análogas, se cubrirá una cuota de $8.26 m3.</w:t>
      </w:r>
    </w:p>
    <w:p w:rsidR="006837FF" w:rsidRPr="00395716" w:rsidRDefault="006837FF" w:rsidP="006837FF">
      <w:pPr>
        <w:pStyle w:val="Prrafodelista"/>
        <w:ind w:left="0"/>
        <w:rPr>
          <w:rFonts w:cs="Arial"/>
          <w:bCs/>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 xml:space="preserve">XIII.- Por permiso para la Introducción de líneas de agua, drenaje, gas natural, líneas eléctricas, líneas telefónicas y de fibra óptica $37.18 ml. </w:t>
      </w:r>
    </w:p>
    <w:p w:rsidR="006837FF" w:rsidRPr="00395716" w:rsidRDefault="006837FF" w:rsidP="006837FF">
      <w:pPr>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bCs/>
          <w:noProof/>
          <w:snapToGrid w:val="0"/>
          <w:sz w:val="22"/>
          <w:szCs w:val="22"/>
        </w:rPr>
        <w:t>XIV.- Por permiso para introducción de líneas aéreas de infraestructura e instalación de postes aprovechando la vía pública: $4,132.00 por cada poste nuevo.</w:t>
      </w:r>
    </w:p>
    <w:p w:rsidR="006837FF" w:rsidRPr="00395716" w:rsidRDefault="006837FF" w:rsidP="006837FF">
      <w:pPr>
        <w:jc w:val="both"/>
        <w:rPr>
          <w:rFonts w:ascii="Arial" w:hAnsi="Arial" w:cs="Arial"/>
          <w:noProof/>
          <w:sz w:val="22"/>
          <w:szCs w:val="22"/>
          <w:shd w:val="clear" w:color="auto" w:fill="FFFFFF"/>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XV.- Por Licencia y autorización para instalación de antenas, mástiles y bases de comunicación, telefonía, radio repetidora, o similares, se cobrará la cantidad de $15,495.00.</w:t>
      </w:r>
    </w:p>
    <w:p w:rsidR="006837FF" w:rsidRPr="00395716" w:rsidRDefault="006837FF" w:rsidP="006837FF">
      <w:pPr>
        <w:pStyle w:val="Prrafodelista"/>
        <w:ind w:left="0"/>
        <w:rPr>
          <w:rFonts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XVI.- Por la autorización para la construcción e instalación de concentradores telefónicos con una superficie de hasta 500 m2 se cubrirá una cuota de $15,495.00, por cada 100 m2 o fracción adicional se cobrarán $1,608.38.</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XVII.- Por la expedición de permiso de construcción y remodelación de las instalaciones que sean centrales productoras de energía termoeléctrica, térmica solar, hidroeléctrica, eólica, fotovoltaica, aerogeneradores o similares se cobrará la cantidad de $46,485.00 por permiso para cada aerogenerador o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lastRenderedPageBreak/>
        <w:t>XVIII.- Por la expedición de permiso de construcción y remodelación de la instalación dedicada a la explotación del gas de lutitas o gas shale, se cobrará la cantidad de $46,485.00 por permiso para cada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XIX.- Por la expedición de permiso de construcción y remodelación de la instalación dedicada a la extracción de Gas Natural $46,485.00  por permiso para cada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XX.- Por la expedición de permiso de construcción y remodelación de la instalación dedicada a la extracción de Gas No Asociado $46,485.00  por permiso para cada unidad.</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XXI.- Por la expedición de permiso de construcción y remodelación de pozos verticales y direccionales en el área específica a Yacimientos Convencionales (Roca Reservorio) en Trampas Estructurales en el que se encuentre el hidrocarburo $46,485.00 por permiso para cada pozo.</w:t>
      </w:r>
    </w:p>
    <w:p w:rsidR="006837FF" w:rsidRPr="00395716"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contextualSpacing/>
        <w:jc w:val="both"/>
        <w:rPr>
          <w:rFonts w:ascii="Arial" w:hAnsi="Arial" w:cs="Arial"/>
          <w:noProof/>
          <w:snapToGrid w:val="0"/>
          <w:sz w:val="22"/>
          <w:szCs w:val="22"/>
        </w:rPr>
      </w:pPr>
      <w:r w:rsidRPr="00395716">
        <w:rPr>
          <w:rFonts w:ascii="Arial" w:hAnsi="Arial" w:cs="Arial"/>
          <w:noProof/>
          <w:snapToGrid w:val="0"/>
          <w:sz w:val="22"/>
          <w:szCs w:val="22"/>
        </w:rPr>
        <w:t>XXII.- Por la expedición de permiso de construcción y remodelación de pozo para la extracción de cualquier hidrocarburo $ 45,000.00 por permiso para cada pozo.</w:t>
      </w:r>
    </w:p>
    <w:p w:rsidR="006837FF" w:rsidRPr="00395716" w:rsidRDefault="006837FF" w:rsidP="006837FF">
      <w:pPr>
        <w:pStyle w:val="Prrafodelista"/>
        <w:ind w:left="0"/>
        <w:rPr>
          <w:rFonts w:cs="Arial"/>
          <w:noProof/>
          <w:color w:val="000000"/>
          <w:sz w:val="22"/>
          <w:szCs w:val="22"/>
        </w:rPr>
      </w:pPr>
    </w:p>
    <w:p w:rsidR="006837FF" w:rsidRPr="00395716" w:rsidRDefault="006837FF" w:rsidP="006837FF">
      <w:pPr>
        <w:contextualSpacing/>
        <w:jc w:val="both"/>
        <w:rPr>
          <w:rFonts w:ascii="Arial" w:hAnsi="Arial" w:cs="Arial"/>
          <w:noProof/>
          <w:color w:val="000000"/>
          <w:sz w:val="22"/>
          <w:szCs w:val="22"/>
        </w:rPr>
      </w:pPr>
      <w:r w:rsidRPr="00395716">
        <w:rPr>
          <w:rFonts w:ascii="Arial" w:hAnsi="Arial" w:cs="Arial"/>
          <w:noProof/>
          <w:color w:val="000000"/>
          <w:sz w:val="22"/>
          <w:szCs w:val="22"/>
        </w:rPr>
        <w:t>XXIII.- Por certificación de uso de suelo industrial, comercial y campestre, por única ocasión se utilizará la siguiente tarifa:</w:t>
      </w:r>
    </w:p>
    <w:p w:rsidR="006837FF" w:rsidRPr="00395716" w:rsidRDefault="006837FF" w:rsidP="006837FF">
      <w:pPr>
        <w:contextualSpacing/>
        <w:jc w:val="both"/>
        <w:rPr>
          <w:rFonts w:ascii="Arial" w:hAnsi="Arial" w:cs="Arial"/>
          <w:noProof/>
          <w:snapToGrid w:val="0"/>
          <w:sz w:val="22"/>
          <w:szCs w:val="22"/>
        </w:rPr>
      </w:pPr>
    </w:p>
    <w:p w:rsidR="006837FF" w:rsidRPr="00395716"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395716">
        <w:rPr>
          <w:rFonts w:ascii="Arial" w:hAnsi="Arial" w:cs="Arial"/>
          <w:noProof/>
          <w:color w:val="000000"/>
          <w:sz w:val="22"/>
          <w:szCs w:val="22"/>
        </w:rPr>
        <w:t xml:space="preserve">1.-  001m2 a 200m2    </w:t>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A33061">
        <w:rPr>
          <w:rFonts w:ascii="Arial" w:hAnsi="Arial" w:cs="Arial"/>
          <w:noProof/>
          <w:color w:val="000000"/>
          <w:sz w:val="22"/>
          <w:szCs w:val="22"/>
          <w:lang w:val="es-419"/>
        </w:rPr>
        <w:t xml:space="preserve">   </w:t>
      </w:r>
      <w:r w:rsidRPr="00395716">
        <w:rPr>
          <w:rFonts w:ascii="Arial" w:hAnsi="Arial" w:cs="Arial"/>
          <w:noProof/>
          <w:color w:val="000000"/>
          <w:sz w:val="22"/>
          <w:szCs w:val="22"/>
        </w:rPr>
        <w:t>578.48</w:t>
      </w:r>
    </w:p>
    <w:p w:rsidR="006837FF" w:rsidRPr="00A33061"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395716">
        <w:rPr>
          <w:rFonts w:ascii="Arial" w:hAnsi="Arial" w:cs="Arial"/>
          <w:noProof/>
          <w:color w:val="000000"/>
          <w:sz w:val="22"/>
          <w:szCs w:val="22"/>
        </w:rPr>
        <w:t xml:space="preserve">2.-  201m2 a 500m2                   </w:t>
      </w:r>
      <w:r w:rsidRPr="00395716">
        <w:rPr>
          <w:rFonts w:ascii="Arial" w:hAnsi="Arial" w:cs="Arial"/>
          <w:noProof/>
          <w:color w:val="000000"/>
          <w:sz w:val="22"/>
          <w:szCs w:val="22"/>
        </w:rPr>
        <w:tab/>
      </w:r>
      <w:r w:rsidRPr="00A33061">
        <w:rPr>
          <w:rFonts w:ascii="Arial" w:hAnsi="Arial" w:cs="Arial"/>
          <w:noProof/>
          <w:color w:val="000000"/>
          <w:sz w:val="22"/>
          <w:szCs w:val="22"/>
        </w:rPr>
        <w:t>$1,412.11</w:t>
      </w:r>
    </w:p>
    <w:p w:rsidR="006837FF" w:rsidRPr="00A33061"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A33061">
        <w:rPr>
          <w:rFonts w:ascii="Arial" w:hAnsi="Arial" w:cs="Arial"/>
          <w:noProof/>
          <w:color w:val="000000"/>
          <w:sz w:val="22"/>
          <w:szCs w:val="22"/>
        </w:rPr>
        <w:t xml:space="preserve">3.-  501m2 a 1000m2                  </w:t>
      </w:r>
      <w:r w:rsidRPr="00A33061">
        <w:rPr>
          <w:rFonts w:ascii="Arial" w:hAnsi="Arial" w:cs="Arial"/>
          <w:noProof/>
          <w:color w:val="000000"/>
          <w:sz w:val="22"/>
          <w:szCs w:val="22"/>
        </w:rPr>
        <w:tab/>
        <w:t>$2,821.12</w:t>
      </w:r>
    </w:p>
    <w:p w:rsidR="006837FF" w:rsidRPr="00A33061" w:rsidRDefault="006837FF" w:rsidP="00A33061">
      <w:pPr>
        <w:widowControl w:val="0"/>
        <w:autoSpaceDE w:val="0"/>
        <w:autoSpaceDN w:val="0"/>
        <w:adjustRightInd w:val="0"/>
        <w:ind w:right="50" w:firstLine="142"/>
        <w:jc w:val="both"/>
        <w:rPr>
          <w:rFonts w:ascii="Arial" w:hAnsi="Arial" w:cs="Arial"/>
          <w:noProof/>
          <w:color w:val="000000"/>
          <w:sz w:val="22"/>
          <w:szCs w:val="22"/>
        </w:rPr>
      </w:pPr>
      <w:r w:rsidRPr="00A33061">
        <w:rPr>
          <w:rFonts w:ascii="Arial" w:hAnsi="Arial" w:cs="Arial"/>
          <w:noProof/>
          <w:color w:val="000000"/>
          <w:sz w:val="22"/>
          <w:szCs w:val="22"/>
        </w:rPr>
        <w:t xml:space="preserve">4.-  1001m2 en adelante              </w:t>
      </w:r>
      <w:r w:rsidRPr="00A33061">
        <w:rPr>
          <w:rFonts w:ascii="Arial" w:hAnsi="Arial" w:cs="Arial"/>
          <w:noProof/>
          <w:color w:val="000000"/>
          <w:sz w:val="22"/>
          <w:szCs w:val="22"/>
        </w:rPr>
        <w:tab/>
        <w:t>$4,482.18</w:t>
      </w:r>
    </w:p>
    <w:p w:rsidR="006837FF" w:rsidRPr="00A33061" w:rsidRDefault="006837FF" w:rsidP="006837FF">
      <w:pPr>
        <w:widowControl w:val="0"/>
        <w:contextualSpacing/>
        <w:jc w:val="both"/>
        <w:rPr>
          <w:rFonts w:ascii="Arial" w:hAnsi="Arial" w:cs="Arial"/>
          <w:noProof/>
          <w:snapToGrid w:val="0"/>
          <w:sz w:val="22"/>
          <w:szCs w:val="22"/>
        </w:rPr>
      </w:pPr>
    </w:p>
    <w:p w:rsidR="006837FF" w:rsidRPr="00395716" w:rsidRDefault="006837FF" w:rsidP="006837FF">
      <w:pPr>
        <w:pStyle w:val="Prrafodelista"/>
        <w:widowControl w:val="0"/>
        <w:ind w:left="0"/>
        <w:rPr>
          <w:rFonts w:cs="Arial"/>
          <w:noProof/>
          <w:snapToGrid w:val="0"/>
          <w:sz w:val="22"/>
          <w:szCs w:val="22"/>
        </w:rPr>
      </w:pPr>
      <w:r w:rsidRPr="00A33061">
        <w:rPr>
          <w:rFonts w:cs="Arial"/>
          <w:noProof/>
          <w:snapToGrid w:val="0"/>
          <w:sz w:val="22"/>
          <w:szCs w:val="22"/>
        </w:rPr>
        <w:t>XXIV.- Por el permiso para tirar escombro en espacios autorizados por la</w:t>
      </w:r>
      <w:r w:rsidRPr="00395716">
        <w:rPr>
          <w:rFonts w:cs="Arial"/>
          <w:noProof/>
          <w:snapToGrid w:val="0"/>
          <w:sz w:val="22"/>
          <w:szCs w:val="22"/>
        </w:rPr>
        <w:t xml:space="preserve"> Dirección de Obras Públicas y Ecología, se cubrirá una cuota de $346.05. </w:t>
      </w:r>
    </w:p>
    <w:p w:rsidR="006837FF" w:rsidRPr="00395716" w:rsidRDefault="006837FF" w:rsidP="006837FF">
      <w:pPr>
        <w:pStyle w:val="Prrafodelista"/>
        <w:widowControl w:val="0"/>
        <w:ind w:left="0"/>
        <w:rPr>
          <w:rFonts w:cs="Arial"/>
          <w:noProof/>
          <w:snapToGrid w:val="0"/>
          <w:sz w:val="22"/>
          <w:szCs w:val="22"/>
        </w:rPr>
      </w:pPr>
    </w:p>
    <w:p w:rsidR="006837FF" w:rsidRPr="00395716" w:rsidRDefault="006837FF" w:rsidP="006837FF">
      <w:pPr>
        <w:pStyle w:val="Prrafodelista"/>
        <w:widowControl w:val="0"/>
        <w:ind w:left="0"/>
        <w:rPr>
          <w:rFonts w:cs="Arial"/>
          <w:noProof/>
          <w:snapToGrid w:val="0"/>
          <w:color w:val="FF0000"/>
          <w:sz w:val="22"/>
          <w:szCs w:val="22"/>
        </w:rPr>
      </w:pPr>
      <w:r w:rsidRPr="00395716">
        <w:rPr>
          <w:rFonts w:cs="Arial"/>
          <w:noProof/>
          <w:snapToGrid w:val="0"/>
          <w:sz w:val="22"/>
          <w:szCs w:val="22"/>
        </w:rPr>
        <w:t xml:space="preserve">XXV.- Por el servicio de retiro de escombro se cubrirá una cuota de </w:t>
      </w:r>
      <w:r w:rsidRPr="00A33061">
        <w:rPr>
          <w:rFonts w:cs="Arial"/>
          <w:noProof/>
          <w:snapToGrid w:val="0"/>
          <w:sz w:val="22"/>
          <w:szCs w:val="22"/>
        </w:rPr>
        <w:t>$</w:t>
      </w:r>
      <w:r w:rsidR="00A33061" w:rsidRPr="00A33061">
        <w:rPr>
          <w:rFonts w:cs="Arial"/>
          <w:noProof/>
          <w:snapToGrid w:val="0"/>
          <w:sz w:val="22"/>
          <w:szCs w:val="22"/>
          <w:lang w:val="es-419"/>
        </w:rPr>
        <w:t>15</w:t>
      </w:r>
      <w:r w:rsidRPr="00A33061">
        <w:rPr>
          <w:rFonts w:cs="Arial"/>
          <w:noProof/>
          <w:snapToGrid w:val="0"/>
          <w:sz w:val="22"/>
          <w:szCs w:val="22"/>
        </w:rPr>
        <w:t>0.00 por</w:t>
      </w:r>
      <w:r w:rsidRPr="00395716">
        <w:rPr>
          <w:rFonts w:cs="Arial"/>
          <w:noProof/>
          <w:snapToGrid w:val="0"/>
          <w:sz w:val="22"/>
          <w:szCs w:val="22"/>
        </w:rPr>
        <w:t xml:space="preserve"> m3 cargado</w:t>
      </w:r>
      <w:r w:rsidRPr="00395716">
        <w:rPr>
          <w:rFonts w:cs="Arial"/>
          <w:noProof/>
          <w:snapToGrid w:val="0"/>
          <w:color w:val="FF0000"/>
          <w:sz w:val="22"/>
          <w:szCs w:val="22"/>
        </w:rPr>
        <w:t>.</w:t>
      </w:r>
    </w:p>
    <w:p w:rsidR="006837FF" w:rsidRPr="00395716" w:rsidRDefault="006837FF" w:rsidP="006837FF">
      <w:pPr>
        <w:widowControl w:val="0"/>
        <w:contextualSpacing/>
        <w:jc w:val="both"/>
        <w:rPr>
          <w:rFonts w:ascii="Arial" w:hAnsi="Arial" w:cs="Arial"/>
          <w:noProof/>
          <w:snapToGrid w:val="0"/>
          <w:color w:val="FF0000"/>
          <w:sz w:val="22"/>
          <w:szCs w:val="22"/>
        </w:rPr>
      </w:pPr>
    </w:p>
    <w:p w:rsidR="006837FF" w:rsidRPr="00395716" w:rsidRDefault="006837FF" w:rsidP="006837FF">
      <w:pPr>
        <w:tabs>
          <w:tab w:val="left" w:pos="776"/>
        </w:tabs>
        <w:contextualSpacing/>
        <w:jc w:val="both"/>
        <w:rPr>
          <w:rFonts w:ascii="Arial" w:hAnsi="Arial" w:cs="Arial"/>
          <w:noProof/>
          <w:snapToGrid w:val="0"/>
          <w:sz w:val="22"/>
          <w:szCs w:val="22"/>
        </w:rPr>
      </w:pPr>
      <w:r w:rsidRPr="00395716">
        <w:rPr>
          <w:rFonts w:ascii="Arial" w:hAnsi="Arial" w:cs="Arial"/>
          <w:noProof/>
          <w:snapToGrid w:val="0"/>
          <w:sz w:val="22"/>
          <w:szCs w:val="22"/>
        </w:rPr>
        <w:t>Los derechos que se refiere la presente Sección se pagaran en la Tesorería Municipal o en las oficinas autorizadas por ésta.</w:t>
      </w:r>
    </w:p>
    <w:p w:rsidR="006837FF" w:rsidRPr="00395716" w:rsidRDefault="006837FF" w:rsidP="006837FF">
      <w:pPr>
        <w:widowControl w:val="0"/>
        <w:ind w:left="567"/>
        <w:contextualSpacing/>
        <w:jc w:val="both"/>
        <w:rPr>
          <w:rFonts w:ascii="Arial" w:hAnsi="Arial" w:cs="Arial"/>
          <w:noProof/>
          <w:snapToGrid w:val="0"/>
          <w:sz w:val="22"/>
          <w:szCs w:val="22"/>
        </w:rPr>
      </w:pPr>
    </w:p>
    <w:p w:rsidR="006837FF" w:rsidRPr="00395716" w:rsidRDefault="006837FF" w:rsidP="006837FF">
      <w:pPr>
        <w:jc w:val="both"/>
        <w:rPr>
          <w:rFonts w:ascii="Arial" w:hAnsi="Arial" w:cs="Arial"/>
          <w:noProof/>
          <w:snapToGrid w:val="0"/>
          <w:sz w:val="22"/>
          <w:szCs w:val="22"/>
        </w:rPr>
      </w:pPr>
      <w:r w:rsidRPr="00395716">
        <w:rPr>
          <w:rFonts w:ascii="Arial" w:hAnsi="Arial" w:cs="Arial"/>
          <w:noProof/>
          <w:snapToGrid w:val="0"/>
          <w:sz w:val="22"/>
          <w:szCs w:val="22"/>
        </w:rPr>
        <w:t xml:space="preserve">La documentación oficial que expidan las tesorerías municipales, que ampare el pago de los derechos por aprobación de planos o licencias de construcción; deberán mantenerse en un lugar visible de la obra en construcción y mostrarse a los inspectores o supervisores municipales cuantas veces sea requerida. </w:t>
      </w:r>
    </w:p>
    <w:p w:rsidR="006837FF" w:rsidRPr="00395716" w:rsidRDefault="006837FF" w:rsidP="006837FF">
      <w:pPr>
        <w:jc w:val="both"/>
        <w:rPr>
          <w:rFonts w:ascii="Arial" w:hAnsi="Arial" w:cs="Arial"/>
          <w:noProof/>
          <w:snapToGrid w:val="0"/>
          <w:sz w:val="22"/>
          <w:szCs w:val="22"/>
        </w:rPr>
      </w:pPr>
    </w:p>
    <w:p w:rsidR="006837FF" w:rsidRPr="00395716" w:rsidRDefault="006837FF" w:rsidP="006837FF">
      <w:pPr>
        <w:jc w:val="both"/>
        <w:rPr>
          <w:rFonts w:ascii="Arial" w:hAnsi="Arial" w:cs="Arial"/>
          <w:noProof/>
          <w:snapToGrid w:val="0"/>
          <w:sz w:val="22"/>
          <w:szCs w:val="22"/>
        </w:rPr>
      </w:pPr>
      <w:r w:rsidRPr="00395716">
        <w:rPr>
          <w:rFonts w:ascii="Arial" w:hAnsi="Arial" w:cs="Arial"/>
          <w:noProof/>
          <w:snapToGrid w:val="0"/>
          <w:sz w:val="22"/>
          <w:szCs w:val="22"/>
        </w:rPr>
        <w:t xml:space="preserve">La </w:t>
      </w:r>
      <w:r w:rsidRPr="00A33061">
        <w:rPr>
          <w:rFonts w:ascii="Arial" w:hAnsi="Arial" w:cs="Arial"/>
          <w:noProof/>
          <w:snapToGrid w:val="0"/>
          <w:sz w:val="22"/>
          <w:szCs w:val="22"/>
        </w:rPr>
        <w:t>falta de públicación de esta documentación</w:t>
      </w:r>
      <w:r w:rsidRPr="00395716">
        <w:rPr>
          <w:rFonts w:ascii="Arial" w:hAnsi="Arial" w:cs="Arial"/>
          <w:noProof/>
          <w:snapToGrid w:val="0"/>
          <w:sz w:val="22"/>
          <w:szCs w:val="22"/>
        </w:rPr>
        <w:t xml:space="preserve"> se sancionará con la multa de 5 a 10 unidades de medida actualizada (UMA), la cual se aplicará sin perjuicio del pago de los derechos y recargos que correspondan.</w:t>
      </w:r>
    </w:p>
    <w:p w:rsidR="006837FF" w:rsidRDefault="006837FF">
      <w:pPr>
        <w:rPr>
          <w:rFonts w:ascii="Arial" w:eastAsia="Calibri" w:hAnsi="Arial" w:cs="Arial"/>
          <w:noProof/>
          <w:snapToGrid w:val="0"/>
          <w:sz w:val="22"/>
          <w:szCs w:val="22"/>
        </w:rPr>
      </w:pPr>
    </w:p>
    <w:p w:rsidR="00EB6115" w:rsidRDefault="00EB6115">
      <w:pPr>
        <w:rPr>
          <w:rFonts w:ascii="Arial" w:eastAsia="Calibri" w:hAnsi="Arial" w:cs="Arial"/>
          <w:noProof/>
          <w:snapToGrid w:val="0"/>
          <w:sz w:val="22"/>
          <w:szCs w:val="22"/>
        </w:rPr>
      </w:pPr>
    </w:p>
    <w:p w:rsidR="00EB6115" w:rsidRDefault="00EB6115">
      <w:pPr>
        <w:rPr>
          <w:rFonts w:ascii="Arial" w:eastAsia="Calibri" w:hAnsi="Arial" w:cs="Arial"/>
          <w:noProof/>
          <w:snapToGrid w:val="0"/>
          <w:sz w:val="22"/>
          <w:szCs w:val="22"/>
        </w:rPr>
      </w:pPr>
    </w:p>
    <w:p w:rsidR="00EB6115" w:rsidRDefault="00EB6115">
      <w:pPr>
        <w:rPr>
          <w:rFonts w:ascii="Arial" w:eastAsia="Calibri" w:hAnsi="Arial" w:cs="Arial"/>
          <w:noProof/>
          <w:snapToGrid w:val="0"/>
          <w:sz w:val="22"/>
          <w:szCs w:val="22"/>
        </w:rPr>
      </w:pPr>
    </w:p>
    <w:p w:rsidR="00EB6115" w:rsidRDefault="00EB6115">
      <w:pPr>
        <w:rPr>
          <w:rFonts w:ascii="Arial" w:eastAsia="Calibri" w:hAnsi="Arial" w:cs="Arial"/>
          <w:noProof/>
          <w:snapToGrid w:val="0"/>
          <w:sz w:val="22"/>
          <w:szCs w:val="22"/>
        </w:rPr>
      </w:pPr>
    </w:p>
    <w:p w:rsidR="00EB6115" w:rsidRDefault="00EB6115">
      <w:pPr>
        <w:rPr>
          <w:rFonts w:ascii="Arial" w:eastAsia="Calibri" w:hAnsi="Arial" w:cs="Arial"/>
          <w:noProof/>
          <w:snapToGrid w:val="0"/>
          <w:sz w:val="22"/>
          <w:szCs w:val="22"/>
        </w:rPr>
      </w:pPr>
    </w:p>
    <w:p w:rsidR="00EB6115" w:rsidRDefault="00EB6115">
      <w:pPr>
        <w:rPr>
          <w:rFonts w:ascii="Arial" w:eastAsia="Calibri" w:hAnsi="Arial" w:cs="Arial"/>
          <w:noProof/>
          <w:snapToGrid w:val="0"/>
          <w:sz w:val="22"/>
          <w:szCs w:val="22"/>
        </w:rPr>
      </w:pPr>
    </w:p>
    <w:p w:rsidR="00EB6115" w:rsidRDefault="00EB6115">
      <w:pPr>
        <w:rPr>
          <w:rFonts w:ascii="Arial" w:eastAsia="Calibri" w:hAnsi="Arial" w:cs="Arial"/>
          <w:noProof/>
          <w:snapToGrid w:val="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lastRenderedPageBreak/>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POR ALINEACIÓN DE PREDIOS Y</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ASIGNACIÓN DE NÚMEROS OFICIALES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23.-</w:t>
      </w:r>
      <w:r w:rsidRPr="00395716">
        <w:rPr>
          <w:rFonts w:ascii="Arial" w:hAnsi="Arial" w:cs="Arial"/>
          <w:bCs/>
          <w:noProof/>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24.- </w:t>
      </w:r>
      <w:r w:rsidRPr="00395716">
        <w:rPr>
          <w:rFonts w:ascii="Arial" w:hAnsi="Arial" w:cs="Arial"/>
          <w:noProof/>
          <w:color w:val="000000"/>
          <w:sz w:val="22"/>
          <w:szCs w:val="22"/>
        </w:rPr>
        <w:t>Las personas interesadas en los servicios a que se refiere el artículo anterior, deberán solicitar el alineamiento objeto de estos derechos y/o adquirir la placa correspondiente al número oficial asignado por el Municipio a dichos predios, realizándose el cobro por este derecho conforme a las siguientes tarifas:</w:t>
      </w:r>
    </w:p>
    <w:p w:rsidR="006837FF" w:rsidRPr="00395716" w:rsidRDefault="006837FF" w:rsidP="006837FF">
      <w:pPr>
        <w:widowControl w:val="0"/>
        <w:autoSpaceDE w:val="0"/>
        <w:autoSpaceDN w:val="0"/>
        <w:adjustRightInd w:val="0"/>
        <w:ind w:right="72"/>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I.-  Alineamiento de frentes de predios sobre la vía pública $2.53 m2.</w:t>
      </w:r>
    </w:p>
    <w:p w:rsidR="006837FF" w:rsidRPr="00395716" w:rsidRDefault="006837FF" w:rsidP="006837FF">
      <w:pPr>
        <w:jc w:val="both"/>
        <w:rPr>
          <w:rFonts w:ascii="Arial" w:hAnsi="Arial" w:cs="Arial"/>
          <w:b/>
          <w:noProof/>
          <w:snapToGrid w:val="0"/>
          <w:sz w:val="22"/>
          <w:szCs w:val="22"/>
        </w:rPr>
      </w:pPr>
    </w:p>
    <w:p w:rsidR="006837FF"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 Asignación de número oficial correspondiente y venta de placas $127.05</w:t>
      </w:r>
    </w:p>
    <w:p w:rsidR="00871CE7" w:rsidRDefault="00871CE7" w:rsidP="006837FF">
      <w:pPr>
        <w:jc w:val="both"/>
        <w:rPr>
          <w:rFonts w:ascii="Arial" w:hAnsi="Arial" w:cs="Arial"/>
          <w:noProof/>
          <w:color w:val="000000"/>
          <w:sz w:val="22"/>
          <w:szCs w:val="22"/>
        </w:rPr>
      </w:pPr>
    </w:p>
    <w:p w:rsidR="00EB6115" w:rsidRPr="00395716" w:rsidRDefault="00EB6115" w:rsidP="006837FF">
      <w:pPr>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LA EXPEDICIÓN DE LICENCIAS PARA FRACCIONAMIENTOS</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25.-</w:t>
      </w:r>
      <w:r w:rsidRPr="00395716">
        <w:rPr>
          <w:rFonts w:ascii="Arial" w:hAnsi="Arial" w:cs="Arial"/>
          <w:bCs/>
          <w:noProof/>
          <w:color w:val="000000"/>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b/>
          <w:bCs/>
          <w:noProof/>
          <w:color w:val="000000"/>
          <w:sz w:val="22"/>
          <w:szCs w:val="22"/>
        </w:rPr>
      </w:pPr>
      <w:r w:rsidRPr="00395716">
        <w:rPr>
          <w:rFonts w:ascii="Arial" w:hAnsi="Arial" w:cs="Arial"/>
          <w:noProof/>
          <w:color w:val="000000"/>
          <w:sz w:val="22"/>
          <w:szCs w:val="22"/>
        </w:rPr>
        <w:t>Se pagarán de conformidad con las siguientes tarifas:</w:t>
      </w:r>
    </w:p>
    <w:p w:rsidR="006837FF" w:rsidRPr="00395716" w:rsidRDefault="006837FF" w:rsidP="006837FF">
      <w:pPr>
        <w:widowControl w:val="0"/>
        <w:autoSpaceDE w:val="0"/>
        <w:autoSpaceDN w:val="0"/>
        <w:adjustRightInd w:val="0"/>
        <w:ind w:right="-232"/>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I.- Aprobación de planos $134.29 por lote</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II.- Expedición de Licencias de Fraccionamientos:</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firstLine="708"/>
        <w:jc w:val="both"/>
        <w:rPr>
          <w:rFonts w:ascii="Arial" w:hAnsi="Arial" w:cs="Arial"/>
          <w:b/>
          <w:noProof/>
          <w:color w:val="000000"/>
          <w:sz w:val="22"/>
          <w:szCs w:val="22"/>
        </w:rPr>
      </w:pPr>
      <w:r w:rsidRPr="00395716">
        <w:rPr>
          <w:rFonts w:ascii="Arial" w:hAnsi="Arial" w:cs="Arial"/>
          <w:noProof/>
          <w:color w:val="000000"/>
          <w:sz w:val="22"/>
          <w:szCs w:val="22"/>
        </w:rPr>
        <w:t xml:space="preserve">1.- Habitacionales   </w:t>
      </w:r>
      <w:r w:rsidRPr="00395716">
        <w:rPr>
          <w:rFonts w:ascii="Arial" w:hAnsi="Arial" w:cs="Arial"/>
          <w:noProof/>
          <w:color w:val="000000"/>
          <w:sz w:val="22"/>
          <w:szCs w:val="22"/>
        </w:rPr>
        <w:tab/>
        <w:t>$1.75 m2.</w:t>
      </w:r>
    </w:p>
    <w:p w:rsidR="006837FF" w:rsidRPr="00395716" w:rsidRDefault="006837FF" w:rsidP="006837FF">
      <w:pPr>
        <w:widowControl w:val="0"/>
        <w:autoSpaceDE w:val="0"/>
        <w:autoSpaceDN w:val="0"/>
        <w:adjustRightInd w:val="0"/>
        <w:ind w:right="-232" w:firstLine="708"/>
        <w:jc w:val="both"/>
        <w:rPr>
          <w:rFonts w:ascii="Arial" w:hAnsi="Arial" w:cs="Arial"/>
          <w:b/>
          <w:noProof/>
          <w:color w:val="000000"/>
          <w:sz w:val="22"/>
          <w:szCs w:val="22"/>
        </w:rPr>
      </w:pPr>
      <w:r w:rsidRPr="00395716">
        <w:rPr>
          <w:rFonts w:ascii="Arial" w:hAnsi="Arial" w:cs="Arial"/>
          <w:noProof/>
          <w:color w:val="000000"/>
          <w:sz w:val="22"/>
          <w:szCs w:val="22"/>
        </w:rPr>
        <w:t xml:space="preserve">2.- Campestres         </w:t>
      </w:r>
      <w:r w:rsidRPr="00395716">
        <w:rPr>
          <w:rFonts w:ascii="Arial" w:hAnsi="Arial" w:cs="Arial"/>
          <w:noProof/>
          <w:color w:val="000000"/>
          <w:sz w:val="22"/>
          <w:szCs w:val="22"/>
        </w:rPr>
        <w:tab/>
        <w:t>$2.78 m2.</w:t>
      </w:r>
    </w:p>
    <w:p w:rsidR="006837FF" w:rsidRPr="00395716" w:rsidRDefault="006837FF" w:rsidP="006837FF">
      <w:pPr>
        <w:widowControl w:val="0"/>
        <w:autoSpaceDE w:val="0"/>
        <w:autoSpaceDN w:val="0"/>
        <w:adjustRightInd w:val="0"/>
        <w:ind w:right="-232" w:firstLine="708"/>
        <w:jc w:val="both"/>
        <w:rPr>
          <w:rFonts w:ascii="Arial" w:hAnsi="Arial" w:cs="Arial"/>
          <w:b/>
          <w:noProof/>
          <w:color w:val="000000"/>
          <w:sz w:val="22"/>
          <w:szCs w:val="22"/>
        </w:rPr>
      </w:pPr>
      <w:r w:rsidRPr="00395716">
        <w:rPr>
          <w:rFonts w:ascii="Arial" w:hAnsi="Arial" w:cs="Arial"/>
          <w:noProof/>
          <w:color w:val="000000"/>
          <w:sz w:val="22"/>
          <w:szCs w:val="22"/>
        </w:rPr>
        <w:t xml:space="preserve">3.- Comerciales </w:t>
      </w:r>
      <w:r w:rsidRPr="00395716">
        <w:rPr>
          <w:rFonts w:ascii="Arial" w:hAnsi="Arial" w:cs="Arial"/>
          <w:noProof/>
          <w:color w:val="000000"/>
          <w:sz w:val="22"/>
          <w:szCs w:val="22"/>
        </w:rPr>
        <w:tab/>
        <w:t>$2.78 m2.</w:t>
      </w:r>
    </w:p>
    <w:p w:rsidR="006837FF" w:rsidRPr="00395716" w:rsidRDefault="006837FF" w:rsidP="006837FF">
      <w:pPr>
        <w:widowControl w:val="0"/>
        <w:autoSpaceDE w:val="0"/>
        <w:autoSpaceDN w:val="0"/>
        <w:adjustRightInd w:val="0"/>
        <w:ind w:right="-232" w:firstLine="708"/>
        <w:jc w:val="both"/>
        <w:rPr>
          <w:rFonts w:ascii="Arial" w:hAnsi="Arial" w:cs="Arial"/>
          <w:noProof/>
          <w:color w:val="000000"/>
          <w:sz w:val="22"/>
          <w:szCs w:val="22"/>
        </w:rPr>
      </w:pPr>
      <w:r w:rsidRPr="00395716">
        <w:rPr>
          <w:rFonts w:ascii="Arial" w:hAnsi="Arial" w:cs="Arial"/>
          <w:noProof/>
          <w:color w:val="000000"/>
          <w:sz w:val="22"/>
          <w:szCs w:val="22"/>
        </w:rPr>
        <w:t xml:space="preserve">4.- Industriales    </w:t>
      </w:r>
      <w:r w:rsidRPr="00395716">
        <w:rPr>
          <w:rFonts w:ascii="Arial" w:hAnsi="Arial" w:cs="Arial"/>
          <w:noProof/>
          <w:color w:val="000000"/>
          <w:sz w:val="22"/>
          <w:szCs w:val="22"/>
        </w:rPr>
        <w:tab/>
        <w:t>$4.13 m2.</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III.- Fusiones $1.85 m2 en predios urbanos, en extensiones de 500 m2 en adelante, se cobrará $1.03. En los predios rústicos se cobrará $63.01 por hectárea, en extensiones de 501 has en adelante, se cobrará $39.48 por hectárea.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IV.- Subdivisiones y re lotificaciones de predios $1.85 por m2, en extensiones de </w:t>
      </w:r>
      <w:smartTag w:uri="urn:schemas-microsoft-com:office:smarttags" w:element="metricconverter">
        <w:smartTagPr>
          <w:attr w:name="ProductID" w:val="500 m2"/>
        </w:smartTagPr>
        <w:r w:rsidRPr="00395716">
          <w:rPr>
            <w:rFonts w:ascii="Arial" w:hAnsi="Arial" w:cs="Arial"/>
            <w:noProof/>
            <w:color w:val="000000"/>
            <w:sz w:val="22"/>
            <w:szCs w:val="22"/>
          </w:rPr>
          <w:t>500 m2</w:t>
        </w:r>
      </w:smartTag>
      <w:r w:rsidRPr="00395716">
        <w:rPr>
          <w:rFonts w:ascii="Arial" w:hAnsi="Arial" w:cs="Arial"/>
          <w:noProof/>
          <w:color w:val="000000"/>
          <w:sz w:val="22"/>
          <w:szCs w:val="22"/>
        </w:rPr>
        <w:t xml:space="preserve"> en adelante, se cobrará $1.03 por m2 en los predios urbanos. En los predios rústicos se cobrará $63.01 por hectárea, de 501 has en adelante se cobrará $39.48 por hectárea.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V.- Cuando se localicen en conurbación con la mancha urbana ya que existe la posibilidad inmediata de proyección de introducción de servicios primarios, hasta 1000 m2 $408.03. Los metros excedentes se cobrarán a $0.51 por metro cuadrado.   </w:t>
      </w:r>
    </w:p>
    <w:p w:rsidR="006837FF" w:rsidRPr="006C4CCA" w:rsidRDefault="006837FF" w:rsidP="006837FF">
      <w:pPr>
        <w:widowControl w:val="0"/>
        <w:autoSpaceDE w:val="0"/>
        <w:autoSpaceDN w:val="0"/>
        <w:adjustRightInd w:val="0"/>
        <w:jc w:val="both"/>
        <w:rPr>
          <w:rFonts w:ascii="Arial" w:hAnsi="Arial" w:cs="Arial"/>
          <w:noProof/>
          <w:color w:val="000000"/>
          <w:sz w:val="22"/>
          <w:szCs w:val="22"/>
        </w:rPr>
      </w:pPr>
    </w:p>
    <w:p w:rsidR="006837FF" w:rsidRPr="006C4CCA" w:rsidRDefault="006837FF" w:rsidP="006837FF">
      <w:pPr>
        <w:widowControl w:val="0"/>
        <w:autoSpaceDE w:val="0"/>
        <w:autoSpaceDN w:val="0"/>
        <w:adjustRightInd w:val="0"/>
        <w:jc w:val="both"/>
        <w:rPr>
          <w:rFonts w:ascii="Arial" w:hAnsi="Arial" w:cs="Arial"/>
          <w:noProof/>
          <w:color w:val="000000"/>
          <w:sz w:val="22"/>
          <w:szCs w:val="22"/>
        </w:rPr>
      </w:pPr>
      <w:r w:rsidRPr="006C4CCA">
        <w:rPr>
          <w:rFonts w:ascii="Arial" w:hAnsi="Arial" w:cs="Arial"/>
          <w:noProof/>
          <w:color w:val="000000"/>
          <w:sz w:val="22"/>
          <w:szCs w:val="22"/>
        </w:rPr>
        <w:t xml:space="preserve">VI. Constancia de Término de Obra $400.00 pesos </w:t>
      </w:r>
    </w:p>
    <w:p w:rsidR="006837FF" w:rsidRPr="00395716" w:rsidRDefault="006837FF" w:rsidP="006837FF">
      <w:pPr>
        <w:widowControl w:val="0"/>
        <w:autoSpaceDE w:val="0"/>
        <w:autoSpaceDN w:val="0"/>
        <w:adjustRightInd w:val="0"/>
        <w:jc w:val="both"/>
        <w:rPr>
          <w:rFonts w:ascii="Arial" w:hAnsi="Arial" w:cs="Arial"/>
          <w:b/>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LICENCIAS PARA ESTABLECIMIENTOS QUE EXPENDAN BEBIDAS ALCOHÓLICAS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26.-</w:t>
      </w:r>
      <w:r w:rsidRPr="00395716">
        <w:rPr>
          <w:rFonts w:ascii="Arial" w:hAnsi="Arial" w:cs="Arial"/>
          <w:bCs/>
          <w:noProof/>
          <w:color w:val="000000"/>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27.- </w:t>
      </w:r>
      <w:r w:rsidRPr="00395716">
        <w:rPr>
          <w:rFonts w:ascii="Arial" w:hAnsi="Arial" w:cs="Arial"/>
          <w:noProof/>
          <w:color w:val="000000"/>
          <w:sz w:val="22"/>
          <w:szCs w:val="22"/>
        </w:rPr>
        <w:t>El pago de este derecho deberá realizarse en las oficinas de la Tesorería Municipal o en las instituciones autorizadas para tal efecto, previamente al otorgamiento de la licencia o refrendo anual correspondiente, conforme a la siguiente:</w:t>
      </w:r>
    </w:p>
    <w:p w:rsidR="006837FF" w:rsidRPr="00395716" w:rsidRDefault="006837FF" w:rsidP="006837FF">
      <w:pPr>
        <w:widowControl w:val="0"/>
        <w:autoSpaceDE w:val="0"/>
        <w:autoSpaceDN w:val="0"/>
        <w:adjustRightInd w:val="0"/>
        <w:jc w:val="both"/>
        <w:rPr>
          <w:rFonts w:ascii="Arial" w:hAnsi="Arial" w:cs="Arial"/>
          <w:b/>
          <w:noProof/>
          <w:sz w:val="22"/>
          <w:szCs w:val="22"/>
        </w:rPr>
      </w:pPr>
    </w:p>
    <w:tbl>
      <w:tblPr>
        <w:tblStyle w:val="Tablaconcuadrcula"/>
        <w:tblW w:w="9725" w:type="dxa"/>
        <w:tblLayout w:type="fixed"/>
        <w:tblLook w:val="04A0" w:firstRow="1" w:lastRow="0" w:firstColumn="1" w:lastColumn="0" w:noHBand="0" w:noVBand="1"/>
      </w:tblPr>
      <w:tblGrid>
        <w:gridCol w:w="5240"/>
        <w:gridCol w:w="1379"/>
        <w:gridCol w:w="1547"/>
        <w:gridCol w:w="1559"/>
      </w:tblGrid>
      <w:tr w:rsidR="006837FF" w:rsidRPr="00C47DF0" w:rsidTr="00C47DF0">
        <w:trPr>
          <w:trHeight w:val="210"/>
        </w:trPr>
        <w:tc>
          <w:tcPr>
            <w:tcW w:w="5240" w:type="dxa"/>
            <w:shd w:val="clear" w:color="auto" w:fill="BFBFBF" w:themeFill="background1" w:themeFillShade="BF"/>
          </w:tcPr>
          <w:p w:rsidR="006837FF" w:rsidRPr="00C47DF0" w:rsidRDefault="006837FF" w:rsidP="006837FF">
            <w:pPr>
              <w:jc w:val="both"/>
              <w:rPr>
                <w:rFonts w:ascii="Arial" w:hAnsi="Arial" w:cs="Arial"/>
                <w:b/>
                <w:noProof/>
                <w:sz w:val="20"/>
                <w:szCs w:val="20"/>
              </w:rPr>
            </w:pPr>
            <w:r w:rsidRPr="00C47DF0">
              <w:rPr>
                <w:rFonts w:ascii="Arial" w:hAnsi="Arial" w:cs="Arial"/>
                <w:b/>
                <w:noProof/>
                <w:sz w:val="20"/>
                <w:szCs w:val="20"/>
              </w:rPr>
              <w:t>GIRO</w:t>
            </w:r>
          </w:p>
        </w:tc>
        <w:tc>
          <w:tcPr>
            <w:tcW w:w="1379" w:type="dxa"/>
            <w:shd w:val="clear" w:color="auto" w:fill="BFBFBF" w:themeFill="background1" w:themeFillShade="BF"/>
          </w:tcPr>
          <w:p w:rsidR="006837FF" w:rsidRPr="00C47DF0" w:rsidRDefault="006837FF" w:rsidP="00C47DF0">
            <w:pPr>
              <w:ind w:right="-96"/>
              <w:jc w:val="both"/>
              <w:rPr>
                <w:rFonts w:ascii="Arial" w:hAnsi="Arial" w:cs="Arial"/>
                <w:b/>
                <w:noProof/>
                <w:sz w:val="20"/>
                <w:szCs w:val="20"/>
              </w:rPr>
            </w:pPr>
            <w:r w:rsidRPr="00C47DF0">
              <w:rPr>
                <w:rFonts w:ascii="Arial" w:hAnsi="Arial" w:cs="Arial"/>
                <w:b/>
                <w:noProof/>
                <w:sz w:val="20"/>
                <w:szCs w:val="20"/>
              </w:rPr>
              <w:t>EXPEDICIÓN</w:t>
            </w:r>
          </w:p>
        </w:tc>
        <w:tc>
          <w:tcPr>
            <w:tcW w:w="1547" w:type="dxa"/>
            <w:shd w:val="clear" w:color="auto" w:fill="BFBFBF" w:themeFill="background1" w:themeFillShade="BF"/>
          </w:tcPr>
          <w:p w:rsidR="006837FF" w:rsidRPr="00C47DF0" w:rsidRDefault="006837FF" w:rsidP="006837FF">
            <w:pPr>
              <w:jc w:val="both"/>
              <w:rPr>
                <w:rFonts w:ascii="Arial" w:hAnsi="Arial" w:cs="Arial"/>
                <w:b/>
                <w:noProof/>
                <w:sz w:val="20"/>
                <w:szCs w:val="20"/>
              </w:rPr>
            </w:pPr>
            <w:r w:rsidRPr="00C47DF0">
              <w:rPr>
                <w:rFonts w:ascii="Arial" w:hAnsi="Arial" w:cs="Arial"/>
                <w:b/>
                <w:noProof/>
                <w:sz w:val="20"/>
                <w:szCs w:val="20"/>
              </w:rPr>
              <w:t>REFRENDO ANUAL</w:t>
            </w:r>
          </w:p>
        </w:tc>
        <w:tc>
          <w:tcPr>
            <w:tcW w:w="1559" w:type="dxa"/>
            <w:shd w:val="clear" w:color="auto" w:fill="BFBFBF" w:themeFill="background1" w:themeFillShade="BF"/>
          </w:tcPr>
          <w:p w:rsidR="006837FF" w:rsidRPr="00C47DF0" w:rsidRDefault="006837FF" w:rsidP="00C47DF0">
            <w:pPr>
              <w:ind w:right="-108"/>
              <w:jc w:val="both"/>
              <w:rPr>
                <w:rFonts w:ascii="Arial" w:hAnsi="Arial" w:cs="Arial"/>
                <w:b/>
                <w:noProof/>
                <w:sz w:val="20"/>
                <w:szCs w:val="20"/>
              </w:rPr>
            </w:pPr>
            <w:r w:rsidRPr="00C47DF0">
              <w:rPr>
                <w:rFonts w:ascii="Arial" w:hAnsi="Arial" w:cs="Arial"/>
                <w:b/>
                <w:noProof/>
                <w:sz w:val="20"/>
                <w:szCs w:val="20"/>
              </w:rPr>
              <w:t>CAMBIO PROPIETARIO</w:t>
            </w:r>
          </w:p>
        </w:tc>
      </w:tr>
      <w:tr w:rsidR="006837FF" w:rsidRPr="00C47DF0" w:rsidTr="00C47DF0">
        <w:trPr>
          <w:trHeight w:val="534"/>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Expendios exclusivos de vinos caseros, cerveza  y otras bebidas de producción artesanal</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$37,497.90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 xml:space="preserve">10% del valor de la Licencia </w:t>
            </w:r>
          </w:p>
        </w:tc>
      </w:tr>
      <w:tr w:rsidR="006837FF" w:rsidRPr="00C47DF0" w:rsidTr="00C47DF0">
        <w:trPr>
          <w:trHeight w:val="556"/>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Restaurantes y  Cafeterías con vino de mesa, cerveza y otras bebidas de producción artesanal</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$37,497.90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Vinatería y Casas Productoras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$60,723.87</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Abarrotes, Depósitos, Mini Súper y Misceláneas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$60,723.87</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Cervecerías, Mezcalerías  y Cantinas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$60,723.87</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lang w:val="en-US"/>
              </w:rPr>
            </w:pPr>
            <w:r w:rsidRPr="00C47DF0">
              <w:rPr>
                <w:rFonts w:ascii="Arial" w:hAnsi="Arial" w:cs="Arial"/>
                <w:noProof/>
                <w:sz w:val="20"/>
                <w:szCs w:val="20"/>
                <w:lang w:val="en-US"/>
              </w:rPr>
              <w:t>Restaurant-Bar, Bar y Hoteles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$61,980.00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545"/>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Expendios, Supermercados, Sub agencias y Tiendas de Conveniencia</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$61,980.00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r w:rsidR="006837FF" w:rsidRPr="00C47DF0" w:rsidTr="00C47DF0">
        <w:trPr>
          <w:trHeight w:val="433"/>
        </w:trPr>
        <w:tc>
          <w:tcPr>
            <w:tcW w:w="5240"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Centros nocturnos, Cabaret, Discotecas</w:t>
            </w:r>
          </w:p>
        </w:tc>
        <w:tc>
          <w:tcPr>
            <w:tcW w:w="137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$61,980.00</w:t>
            </w:r>
          </w:p>
        </w:tc>
        <w:tc>
          <w:tcPr>
            <w:tcW w:w="1547"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7% del valor de la Licencia</w:t>
            </w:r>
          </w:p>
        </w:tc>
        <w:tc>
          <w:tcPr>
            <w:tcW w:w="1559" w:type="dxa"/>
          </w:tcPr>
          <w:p w:rsidR="006837FF" w:rsidRPr="00C47DF0" w:rsidRDefault="006837FF" w:rsidP="006837FF">
            <w:pPr>
              <w:jc w:val="both"/>
              <w:rPr>
                <w:rFonts w:ascii="Arial" w:hAnsi="Arial" w:cs="Arial"/>
                <w:noProof/>
                <w:sz w:val="20"/>
                <w:szCs w:val="20"/>
              </w:rPr>
            </w:pPr>
            <w:r w:rsidRPr="00C47DF0">
              <w:rPr>
                <w:rFonts w:ascii="Arial" w:hAnsi="Arial" w:cs="Arial"/>
                <w:noProof/>
                <w:sz w:val="20"/>
                <w:szCs w:val="20"/>
              </w:rPr>
              <w:t>10% del valor de la Licencia</w:t>
            </w:r>
          </w:p>
        </w:tc>
      </w:tr>
    </w:tbl>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 xml:space="preserve">ARTÍCULO 28.- </w:t>
      </w:r>
      <w:r w:rsidRPr="00395716">
        <w:rPr>
          <w:rFonts w:ascii="Arial" w:hAnsi="Arial" w:cs="Arial"/>
          <w:noProof/>
          <w:sz w:val="22"/>
          <w:szCs w:val="22"/>
        </w:rPr>
        <w:t>Cualquier modificación a los términos en que se hayan autorizado u operen las licencias para venta y consumo de alcohol, se sujetarán a las siguientes tarifas:</w:t>
      </w:r>
    </w:p>
    <w:p w:rsidR="006837FF" w:rsidRPr="00395716" w:rsidRDefault="006837FF" w:rsidP="006837FF">
      <w:pPr>
        <w:jc w:val="both"/>
        <w:rPr>
          <w:rFonts w:ascii="Arial" w:hAnsi="Arial" w:cs="Arial"/>
          <w:noProof/>
          <w:sz w:val="22"/>
          <w:szCs w:val="22"/>
        </w:rPr>
      </w:pPr>
    </w:p>
    <w:p w:rsidR="006837FF" w:rsidRPr="00395716" w:rsidRDefault="006837FF" w:rsidP="006837FF">
      <w:pPr>
        <w:pStyle w:val="Prrafodelista"/>
        <w:ind w:left="284" w:hanging="284"/>
        <w:rPr>
          <w:rFonts w:cs="Arial"/>
          <w:noProof/>
          <w:sz w:val="22"/>
          <w:szCs w:val="22"/>
        </w:rPr>
      </w:pPr>
      <w:r w:rsidRPr="00395716">
        <w:rPr>
          <w:rFonts w:cs="Arial"/>
          <w:noProof/>
          <w:sz w:val="22"/>
          <w:szCs w:val="22"/>
        </w:rPr>
        <w:t>I.- Por Cambio de giro pagará la cantidad que resulte como diferencia entre la licencia existente y la nueva.</w:t>
      </w:r>
    </w:p>
    <w:p w:rsidR="006837FF" w:rsidRPr="00395716" w:rsidRDefault="006837FF" w:rsidP="006837FF">
      <w:pPr>
        <w:pStyle w:val="Prrafodelista"/>
        <w:ind w:hanging="720"/>
        <w:rPr>
          <w:rFonts w:cs="Arial"/>
          <w:noProof/>
          <w:sz w:val="22"/>
          <w:szCs w:val="22"/>
        </w:rPr>
      </w:pPr>
    </w:p>
    <w:p w:rsidR="006837FF" w:rsidRPr="00395716" w:rsidRDefault="006837FF" w:rsidP="006837FF">
      <w:pPr>
        <w:pStyle w:val="Prrafodelista"/>
        <w:ind w:hanging="720"/>
        <w:rPr>
          <w:rFonts w:cs="Arial"/>
          <w:noProof/>
          <w:sz w:val="22"/>
          <w:szCs w:val="22"/>
        </w:rPr>
      </w:pPr>
      <w:r w:rsidRPr="00395716">
        <w:rPr>
          <w:rFonts w:cs="Arial"/>
          <w:noProof/>
          <w:sz w:val="22"/>
          <w:szCs w:val="22"/>
        </w:rPr>
        <w:t>II.- Por Cambio de Domicilio $2,685.80.</w:t>
      </w:r>
    </w:p>
    <w:p w:rsidR="006837FF" w:rsidRPr="00395716" w:rsidRDefault="006837FF" w:rsidP="006837FF">
      <w:pPr>
        <w:pStyle w:val="Prrafodelista"/>
        <w:ind w:hanging="720"/>
        <w:rPr>
          <w:rFonts w:cs="Arial"/>
          <w:noProof/>
          <w:sz w:val="22"/>
          <w:szCs w:val="22"/>
        </w:rPr>
      </w:pPr>
    </w:p>
    <w:p w:rsidR="006837FF" w:rsidRPr="00395716" w:rsidRDefault="006837FF" w:rsidP="006837FF">
      <w:pPr>
        <w:pStyle w:val="Prrafodelista"/>
        <w:ind w:hanging="720"/>
        <w:rPr>
          <w:rFonts w:cs="Arial"/>
          <w:noProof/>
          <w:sz w:val="22"/>
          <w:szCs w:val="22"/>
        </w:rPr>
      </w:pPr>
      <w:r w:rsidRPr="00395716">
        <w:rPr>
          <w:rFonts w:cs="Arial"/>
          <w:noProof/>
          <w:sz w:val="22"/>
          <w:szCs w:val="22"/>
        </w:rPr>
        <w:t>III.- Por Registro de Comodatario $516.50.</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Para poder realizar el pago de cualquiera de los conceptos previstos en esta Sección, se deberá presentar el formato correspondiente, debidamente firmado por el Secretario del Ayuntamiento y el Tesorero.</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Una vez autorizada cualquier solicitud de modificación en las licencias, ésta deberá liquidarse en un término de 30 días hábiles, y en caso contrario quedará sin vigencia la autorización debiendo iniciar nuevamente el trámite correspondiente.</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ARTÍCULO 29.-</w:t>
      </w:r>
      <w:r w:rsidRPr="00395716">
        <w:rPr>
          <w:rFonts w:ascii="Arial" w:hAnsi="Arial" w:cs="Arial"/>
          <w:noProof/>
          <w:sz w:val="22"/>
          <w:szCs w:val="22"/>
        </w:rPr>
        <w:t xml:space="preserve"> Por permisos especiales para la venta de cerveza en eventos y espectáculos públicos se pagará una cuota diaria, conforme a lo siguiente:</w:t>
      </w:r>
    </w:p>
    <w:p w:rsidR="006837FF" w:rsidRPr="00395716" w:rsidRDefault="006837FF" w:rsidP="006837FF">
      <w:pPr>
        <w:jc w:val="both"/>
        <w:rPr>
          <w:rFonts w:ascii="Arial" w:hAnsi="Arial" w:cs="Arial"/>
          <w:noProof/>
          <w:sz w:val="22"/>
          <w:szCs w:val="22"/>
        </w:rPr>
      </w:pPr>
    </w:p>
    <w:p w:rsidR="006837FF" w:rsidRPr="00395716" w:rsidRDefault="006837FF" w:rsidP="006837FF">
      <w:pPr>
        <w:pStyle w:val="Prrafodelista"/>
        <w:ind w:left="0"/>
        <w:rPr>
          <w:rFonts w:cs="Arial"/>
          <w:noProof/>
          <w:sz w:val="22"/>
          <w:szCs w:val="22"/>
        </w:rPr>
      </w:pPr>
      <w:r w:rsidRPr="00395716">
        <w:rPr>
          <w:rFonts w:cs="Arial"/>
          <w:noProof/>
          <w:sz w:val="22"/>
          <w:szCs w:val="22"/>
        </w:rPr>
        <w:t>I.- Charreadas, jaripeos, cabalgatas, eventos deportivos, bailes sin fines de lucro, eventos turísticos o de esparcimiento, $2,066.00 pesos</w:t>
      </w:r>
    </w:p>
    <w:p w:rsidR="006837FF" w:rsidRPr="00395716" w:rsidRDefault="006837FF" w:rsidP="006837FF">
      <w:pPr>
        <w:jc w:val="both"/>
        <w:rPr>
          <w:rFonts w:ascii="Arial" w:hAnsi="Arial" w:cs="Arial"/>
          <w:noProof/>
          <w:sz w:val="22"/>
          <w:szCs w:val="22"/>
        </w:rPr>
      </w:pPr>
    </w:p>
    <w:p w:rsidR="006837FF" w:rsidRPr="00395716" w:rsidRDefault="006837FF" w:rsidP="006837FF">
      <w:pPr>
        <w:pStyle w:val="Prrafodelista"/>
        <w:ind w:left="0"/>
        <w:rPr>
          <w:rFonts w:cs="Arial"/>
          <w:noProof/>
          <w:sz w:val="22"/>
          <w:szCs w:val="22"/>
        </w:rPr>
      </w:pPr>
      <w:r w:rsidRPr="00395716">
        <w:rPr>
          <w:rFonts w:cs="Arial"/>
          <w:noProof/>
          <w:sz w:val="22"/>
          <w:szCs w:val="22"/>
        </w:rPr>
        <w:t>II.- Bailes con fines de lucro, presentaciones artísticas, conciertos, ferias o eventos masivos, $2,582.50 pesos.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POR LA EXPEDICIÓN DE LICENCIAS PARA LA COLOCACIÓN</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Y USO DE ANUNCIOS Y CARTELES</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bCs/>
          <w:noProof/>
          <w:color w:val="000000"/>
          <w:sz w:val="22"/>
          <w:szCs w:val="22"/>
        </w:rPr>
        <w:t xml:space="preserve">ARTÍCULO 30.- </w:t>
      </w:r>
      <w:r w:rsidRPr="00395716">
        <w:rPr>
          <w:rFonts w:ascii="Arial" w:hAnsi="Arial" w:cs="Arial"/>
          <w:bCs/>
          <w:noProof/>
          <w:color w:val="000000"/>
          <w:sz w:val="22"/>
          <w:szCs w:val="22"/>
        </w:rPr>
        <w:t>Es objeto de este derecho la expedición de licencias y el refrendo anual de éstas, para la colocación y el uso de anuncios y carteles publicitarios o la realización de publicidad, excepto los que se realicen por medio de televisión, radio, periódico y revistas o formen parte de una campaña política en los términos previstos legalmente para dicha propaganda y publicidad.</w:t>
      </w:r>
    </w:p>
    <w:p w:rsidR="006837FF" w:rsidRPr="00395716" w:rsidRDefault="006837FF" w:rsidP="006837FF">
      <w:pPr>
        <w:jc w:val="both"/>
        <w:rPr>
          <w:rFonts w:ascii="Arial" w:hAnsi="Arial" w:cs="Arial"/>
          <w:bCs/>
          <w:noProof/>
          <w:color w:val="000000"/>
          <w:sz w:val="22"/>
          <w:szCs w:val="22"/>
        </w:rPr>
      </w:pPr>
    </w:p>
    <w:p w:rsidR="006837FF" w:rsidRPr="00395716" w:rsidRDefault="006837FF" w:rsidP="006837FF">
      <w:pPr>
        <w:pStyle w:val="Prrafodelista"/>
        <w:ind w:left="0"/>
        <w:rPr>
          <w:rFonts w:cs="Arial"/>
          <w:bCs/>
          <w:noProof/>
          <w:color w:val="000000"/>
          <w:sz w:val="22"/>
          <w:szCs w:val="22"/>
        </w:rPr>
      </w:pPr>
      <w:r w:rsidRPr="00395716">
        <w:rPr>
          <w:rFonts w:cs="Arial"/>
          <w:bCs/>
          <w:noProof/>
          <w:color w:val="000000"/>
          <w:sz w:val="22"/>
          <w:szCs w:val="22"/>
        </w:rPr>
        <w:t>I.- Permisos para anuncios publicitarios pagarán derechos de acuerdo a lo siguiente:</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1.- Difusión de anuncios comerciales asociados a música y sonido a razón de $20.66 diarios.</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2.- Para anuncio en vehículos de uso público o privado que promuevan bienes o servicios distintos al objeto de la actividad de su propietario. Camión $103.30 m2 y Vehículo $51.65 m2 mensuales.</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3.- Por pintar o fijar anuncios y mantas publicitarias en cercas y bardas de predios a razón de $20.66 m2. Por un período autorizado de 3 meses máximo.</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 xml:space="preserve">4.- Por la instalación de pendones, carteles o cualquier otra publicidad en postes de cualquier tipo o equipamiento urbano, a razón de $20.66 por unidad por mes. Adicionalmente, se deberá depositar en garantía un monto equivalente al 30% del total a pagar por el permiso, que únicamente será devuelto al verificarse que la publicidad haya sido retirada al terminar su vigencia. </w:t>
      </w:r>
    </w:p>
    <w:p w:rsidR="006837FF" w:rsidRPr="00395716" w:rsidRDefault="006837FF" w:rsidP="006837FF">
      <w:pPr>
        <w:pStyle w:val="Prrafodelista"/>
        <w:ind w:left="567" w:hanging="283"/>
        <w:rPr>
          <w:rFonts w:cs="Arial"/>
          <w:bCs/>
          <w:noProof/>
          <w:color w:val="000000"/>
          <w:sz w:val="22"/>
          <w:szCs w:val="22"/>
        </w:rPr>
      </w:pPr>
      <w:r w:rsidRPr="00395716">
        <w:rPr>
          <w:rFonts w:cs="Arial"/>
          <w:bCs/>
          <w:noProof/>
          <w:color w:val="000000"/>
          <w:sz w:val="22"/>
          <w:szCs w:val="22"/>
        </w:rPr>
        <w:t>5.- Para anuncios instalados en la vía pública, áreas municipales, puestos o casetas fijas y semi fijos a razón de $72.31 m2 por un periodo máximo de 3 meses.</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0"/>
        <w:rPr>
          <w:rFonts w:cs="Arial"/>
          <w:bCs/>
          <w:noProof/>
          <w:color w:val="000000"/>
          <w:sz w:val="22"/>
          <w:szCs w:val="22"/>
        </w:rPr>
      </w:pPr>
      <w:r w:rsidRPr="00395716">
        <w:rPr>
          <w:rFonts w:cs="Arial"/>
          <w:bCs/>
          <w:noProof/>
          <w:color w:val="000000"/>
          <w:sz w:val="22"/>
          <w:szCs w:val="22"/>
        </w:rPr>
        <w:t>II.- Licencia para la instalación de anuncios publicitarios pagarán derechos de acuerdo a lo siguiente:</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1.- Espectacular                   De $3,099.00 a $7,231.00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2.- Unipolar                          De $6,198.00 a $10,330.00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3.- De azotea                       De $1,549.50 a $3,099.00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4.- Vallas (3.30x2.30m)        $1,033.00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5.- Marquesina                     $3,615.50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6.- Cartelera                         $3,099.00</w:t>
      </w:r>
    </w:p>
    <w:p w:rsidR="006837FF" w:rsidRPr="00395716" w:rsidRDefault="006837FF" w:rsidP="006837FF">
      <w:pPr>
        <w:pStyle w:val="Prrafodelista"/>
        <w:ind w:left="284"/>
        <w:rPr>
          <w:rFonts w:cs="Arial"/>
          <w:bCs/>
          <w:noProof/>
          <w:color w:val="000000"/>
          <w:sz w:val="22"/>
          <w:szCs w:val="22"/>
        </w:rPr>
      </w:pPr>
      <w:r w:rsidRPr="00395716">
        <w:rPr>
          <w:rFonts w:cs="Arial"/>
          <w:bCs/>
          <w:noProof/>
          <w:color w:val="000000"/>
          <w:sz w:val="22"/>
          <w:szCs w:val="22"/>
        </w:rPr>
        <w:t>7.- Doble cartelera               $5,681.50</w:t>
      </w:r>
    </w:p>
    <w:p w:rsidR="006837FF" w:rsidRPr="00395716" w:rsidRDefault="006837FF" w:rsidP="006837FF">
      <w:pPr>
        <w:pStyle w:val="Prrafodelista"/>
        <w:ind w:left="0"/>
        <w:rPr>
          <w:rFonts w:cs="Arial"/>
          <w:bCs/>
          <w:noProof/>
          <w:color w:val="000000"/>
          <w:sz w:val="22"/>
          <w:szCs w:val="22"/>
        </w:rPr>
      </w:pPr>
    </w:p>
    <w:p w:rsidR="006837FF" w:rsidRPr="00395716" w:rsidRDefault="006837FF" w:rsidP="006837FF">
      <w:pPr>
        <w:pStyle w:val="Prrafodelista"/>
        <w:ind w:left="0"/>
        <w:rPr>
          <w:rFonts w:cs="Arial"/>
          <w:bCs/>
          <w:noProof/>
          <w:color w:val="000000"/>
          <w:sz w:val="22"/>
          <w:szCs w:val="22"/>
        </w:rPr>
      </w:pPr>
      <w:r w:rsidRPr="00395716">
        <w:rPr>
          <w:rFonts w:cs="Arial"/>
          <w:bCs/>
          <w:noProof/>
          <w:color w:val="000000"/>
          <w:sz w:val="22"/>
          <w:szCs w:val="22"/>
        </w:rPr>
        <w:t>III.- Por refrendo anual se cobrará el 50% del costo establecido para la licencia.</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VI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CATASTRALES</w:t>
      </w:r>
    </w:p>
    <w:p w:rsidR="006837FF" w:rsidRPr="00395716" w:rsidRDefault="006837FF" w:rsidP="006837FF">
      <w:pPr>
        <w:ind w:right="50"/>
        <w:jc w:val="both"/>
        <w:rPr>
          <w:rFonts w:ascii="Arial" w:hAnsi="Arial" w:cs="Arial"/>
          <w:b/>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lastRenderedPageBreak/>
        <w:t>ARTÍCULO 31.-</w:t>
      </w:r>
      <w:r w:rsidRPr="00395716">
        <w:rPr>
          <w:rFonts w:ascii="Arial" w:hAnsi="Arial" w:cs="Arial"/>
          <w:bCs/>
          <w:noProof/>
          <w:color w:val="000000"/>
          <w:sz w:val="22"/>
          <w:szCs w:val="22"/>
        </w:rPr>
        <w:t xml:space="preserve"> Son objeto de estos derechos, los servicios que presten las autoridades municipales por concepto de:</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noProof/>
          <w:color w:val="000000"/>
          <w:sz w:val="22"/>
          <w:szCs w:val="22"/>
        </w:rPr>
      </w:pPr>
      <w:r w:rsidRPr="00395716">
        <w:rPr>
          <w:rFonts w:ascii="Arial" w:hAnsi="Arial" w:cs="Arial"/>
          <w:noProof/>
          <w:color w:val="000000"/>
          <w:sz w:val="22"/>
          <w:szCs w:val="22"/>
        </w:rPr>
        <w:t>I.- Certificaciones catastrales:</w:t>
      </w:r>
    </w:p>
    <w:p w:rsidR="006837FF" w:rsidRPr="00395716" w:rsidRDefault="006837FF" w:rsidP="006837FF">
      <w:pPr>
        <w:widowControl w:val="0"/>
        <w:autoSpaceDE w:val="0"/>
        <w:autoSpaceDN w:val="0"/>
        <w:adjustRightInd w:val="0"/>
        <w:ind w:left="776" w:right="50" w:hanging="284"/>
        <w:jc w:val="both"/>
        <w:rPr>
          <w:rFonts w:ascii="Arial" w:hAnsi="Arial" w:cs="Arial"/>
          <w:b/>
          <w:noProof/>
          <w:color w:val="000000"/>
          <w:sz w:val="22"/>
          <w:szCs w:val="22"/>
        </w:rPr>
      </w:pPr>
      <w:r w:rsidRPr="00395716">
        <w:rPr>
          <w:rFonts w:ascii="Arial" w:hAnsi="Arial" w:cs="Arial"/>
          <w:noProof/>
          <w:color w:val="000000"/>
          <w:sz w:val="22"/>
          <w:szCs w:val="22"/>
        </w:rPr>
        <w:t>1.- Revisión, registro y certificación de planos catastrales $103.30</w:t>
      </w:r>
    </w:p>
    <w:p w:rsidR="006837FF" w:rsidRPr="00395716" w:rsidRDefault="006837FF" w:rsidP="006837FF">
      <w:pPr>
        <w:widowControl w:val="0"/>
        <w:autoSpaceDE w:val="0"/>
        <w:autoSpaceDN w:val="0"/>
        <w:adjustRightInd w:val="0"/>
        <w:ind w:left="776" w:right="50" w:hanging="284"/>
        <w:jc w:val="both"/>
        <w:rPr>
          <w:rFonts w:ascii="Arial" w:hAnsi="Arial" w:cs="Arial"/>
          <w:noProof/>
          <w:color w:val="000000"/>
          <w:sz w:val="22"/>
          <w:szCs w:val="22"/>
        </w:rPr>
      </w:pPr>
      <w:r w:rsidRPr="00395716">
        <w:rPr>
          <w:rFonts w:ascii="Arial" w:hAnsi="Arial" w:cs="Arial"/>
          <w:noProof/>
          <w:color w:val="000000"/>
          <w:sz w:val="22"/>
          <w:szCs w:val="22"/>
        </w:rPr>
        <w:t>2.-Revisión, cálculo y registros sobre planos de fraccionamiento, subdivisión y re lotificación $46.48 por lote.</w:t>
      </w:r>
    </w:p>
    <w:p w:rsidR="006837FF" w:rsidRPr="00395716" w:rsidRDefault="006837FF" w:rsidP="006837FF">
      <w:pPr>
        <w:widowControl w:val="0"/>
        <w:autoSpaceDE w:val="0"/>
        <w:autoSpaceDN w:val="0"/>
        <w:adjustRightInd w:val="0"/>
        <w:ind w:left="776" w:right="50" w:hanging="284"/>
        <w:jc w:val="both"/>
        <w:rPr>
          <w:rFonts w:ascii="Arial" w:hAnsi="Arial" w:cs="Arial"/>
          <w:noProof/>
          <w:color w:val="000000"/>
          <w:sz w:val="22"/>
          <w:szCs w:val="22"/>
        </w:rPr>
      </w:pPr>
      <w:r w:rsidRPr="00395716">
        <w:rPr>
          <w:rFonts w:ascii="Arial" w:hAnsi="Arial" w:cs="Arial"/>
          <w:noProof/>
          <w:color w:val="000000"/>
          <w:sz w:val="22"/>
          <w:szCs w:val="22"/>
        </w:rPr>
        <w:t>3.- Certificación unitaria de plano catastral $113.63.</w:t>
      </w:r>
    </w:p>
    <w:p w:rsidR="006837FF" w:rsidRPr="00395716" w:rsidRDefault="006837FF" w:rsidP="006837FF">
      <w:pPr>
        <w:widowControl w:val="0"/>
        <w:autoSpaceDE w:val="0"/>
        <w:autoSpaceDN w:val="0"/>
        <w:adjustRightInd w:val="0"/>
        <w:ind w:left="776" w:right="50" w:hanging="284"/>
        <w:jc w:val="both"/>
        <w:rPr>
          <w:rFonts w:ascii="Arial" w:hAnsi="Arial" w:cs="Arial"/>
          <w:b/>
          <w:noProof/>
          <w:color w:val="000000"/>
          <w:sz w:val="22"/>
          <w:szCs w:val="22"/>
        </w:rPr>
      </w:pPr>
      <w:r w:rsidRPr="00395716">
        <w:rPr>
          <w:rFonts w:ascii="Arial" w:hAnsi="Arial" w:cs="Arial"/>
          <w:noProof/>
          <w:color w:val="000000"/>
          <w:sz w:val="22"/>
          <w:szCs w:val="22"/>
        </w:rPr>
        <w:t>4.- Certificado catastral $111.56</w:t>
      </w:r>
    </w:p>
    <w:p w:rsidR="006837FF" w:rsidRPr="00395716" w:rsidRDefault="006837FF" w:rsidP="006837FF">
      <w:pPr>
        <w:widowControl w:val="0"/>
        <w:autoSpaceDE w:val="0"/>
        <w:autoSpaceDN w:val="0"/>
        <w:adjustRightInd w:val="0"/>
        <w:ind w:left="776" w:right="50" w:hanging="284"/>
        <w:jc w:val="both"/>
        <w:rPr>
          <w:rFonts w:ascii="Arial" w:hAnsi="Arial" w:cs="Arial"/>
          <w:noProof/>
          <w:color w:val="000000"/>
          <w:sz w:val="22"/>
          <w:szCs w:val="22"/>
        </w:rPr>
      </w:pPr>
      <w:r w:rsidRPr="00395716">
        <w:rPr>
          <w:rFonts w:ascii="Arial" w:hAnsi="Arial" w:cs="Arial"/>
          <w:noProof/>
          <w:color w:val="000000"/>
          <w:sz w:val="22"/>
          <w:szCs w:val="22"/>
        </w:rPr>
        <w:t>5.- Certificado de no propiedad $111.56.</w:t>
      </w:r>
    </w:p>
    <w:p w:rsidR="006837FF" w:rsidRPr="00395716" w:rsidRDefault="006837FF" w:rsidP="006837FF">
      <w:pPr>
        <w:widowControl w:val="0"/>
        <w:autoSpaceDE w:val="0"/>
        <w:autoSpaceDN w:val="0"/>
        <w:adjustRightInd w:val="0"/>
        <w:ind w:right="50" w:firstLine="708"/>
        <w:jc w:val="both"/>
        <w:rPr>
          <w:rFonts w:ascii="Arial" w:hAnsi="Arial" w:cs="Arial"/>
          <w:b/>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II.- Deslinde de Predios Urbanos:</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left="708" w:right="50" w:hanging="216"/>
        <w:jc w:val="both"/>
        <w:rPr>
          <w:rFonts w:ascii="Arial" w:hAnsi="Arial" w:cs="Arial"/>
          <w:noProof/>
          <w:color w:val="000000"/>
          <w:sz w:val="22"/>
          <w:szCs w:val="22"/>
        </w:rPr>
      </w:pPr>
      <w:r w:rsidRPr="00395716">
        <w:rPr>
          <w:rFonts w:ascii="Arial" w:hAnsi="Arial" w:cs="Arial"/>
          <w:noProof/>
          <w:color w:val="000000"/>
          <w:sz w:val="22"/>
          <w:szCs w:val="22"/>
        </w:rPr>
        <w:t xml:space="preserve">1.- Deslinde de predios urbanos $1.03 por metro cuadrado, hasta </w:t>
      </w:r>
      <w:smartTag w:uri="urn:schemas-microsoft-com:office:smarttags" w:element="metricconverter">
        <w:smartTagPr>
          <w:attr w:name="ProductID" w:val="20,000.00 M2"/>
        </w:smartTagPr>
        <w:r w:rsidRPr="00395716">
          <w:rPr>
            <w:rFonts w:ascii="Arial" w:hAnsi="Arial" w:cs="Arial"/>
            <w:noProof/>
            <w:color w:val="000000"/>
            <w:sz w:val="22"/>
            <w:szCs w:val="22"/>
          </w:rPr>
          <w:t>20,000.00 M2</w:t>
        </w:r>
      </w:smartTag>
      <w:r w:rsidRPr="00395716">
        <w:rPr>
          <w:rFonts w:ascii="Arial" w:hAnsi="Arial" w:cs="Arial"/>
          <w:noProof/>
          <w:color w:val="000000"/>
          <w:sz w:val="22"/>
          <w:szCs w:val="22"/>
        </w:rPr>
        <w:t>, lo que exceda a razón de $0.51 por metro cuadrado.</w:t>
      </w:r>
    </w:p>
    <w:p w:rsidR="006837FF" w:rsidRPr="00395716" w:rsidRDefault="006837FF" w:rsidP="006837FF">
      <w:pPr>
        <w:widowControl w:val="0"/>
        <w:autoSpaceDE w:val="0"/>
        <w:autoSpaceDN w:val="0"/>
        <w:adjustRightInd w:val="0"/>
        <w:ind w:left="708" w:right="50" w:hanging="216"/>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Para el numeral anterior cualquiera que sea la superficie del predio, el importe de los derechos no podrá ser inferior a $378.07</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III.- Deslinde de predios rústicos:</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 xml:space="preserve">1.- $748.92 por hectárea, hasta </w:t>
      </w:r>
      <w:smartTag w:uri="urn:schemas-microsoft-com:office:smarttags" w:element="metricconverter">
        <w:smartTagPr>
          <w:attr w:name="ProductID" w:val="10 hect￡reas"/>
        </w:smartTagPr>
        <w:r w:rsidRPr="00395716">
          <w:rPr>
            <w:rFonts w:ascii="Arial" w:hAnsi="Arial" w:cs="Arial"/>
            <w:noProof/>
            <w:color w:val="000000"/>
            <w:sz w:val="22"/>
            <w:szCs w:val="22"/>
          </w:rPr>
          <w:t>10 hectáreas</w:t>
        </w:r>
      </w:smartTag>
      <w:r w:rsidRPr="00395716">
        <w:rPr>
          <w:rFonts w:ascii="Arial" w:hAnsi="Arial" w:cs="Arial"/>
          <w:noProof/>
          <w:color w:val="000000"/>
          <w:sz w:val="22"/>
          <w:szCs w:val="22"/>
        </w:rPr>
        <w:t>, lo que exceda a razón de $253.08 por hectárea.</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 xml:space="preserve">2.- Colocación de mojonera $635.29 de </w:t>
      </w:r>
      <w:smartTag w:uri="urn:schemas-microsoft-com:office:smarttags" w:element="metricconverter">
        <w:smartTagPr>
          <w:attr w:name="ProductID" w:val="6”"/>
        </w:smartTagPr>
        <w:r w:rsidRPr="00395716">
          <w:rPr>
            <w:rFonts w:ascii="Arial" w:hAnsi="Arial" w:cs="Arial"/>
            <w:noProof/>
            <w:color w:val="000000"/>
            <w:sz w:val="22"/>
            <w:szCs w:val="22"/>
          </w:rPr>
          <w:t>6”</w:t>
        </w:r>
      </w:smartTag>
      <w:r w:rsidRPr="00395716">
        <w:rPr>
          <w:rFonts w:ascii="Arial" w:hAnsi="Arial" w:cs="Arial"/>
          <w:noProof/>
          <w:color w:val="000000"/>
          <w:sz w:val="22"/>
          <w:szCs w:val="22"/>
        </w:rPr>
        <w:t xml:space="preserve"> de diámetro por 90 cms. de alto y $419.39 de </w:t>
      </w:r>
      <w:smartTag w:uri="urn:schemas-microsoft-com:office:smarttags" w:element="metricconverter">
        <w:smartTagPr>
          <w:attr w:name="ProductID" w:val="4”"/>
        </w:smartTagPr>
        <w:r w:rsidRPr="00395716">
          <w:rPr>
            <w:rFonts w:ascii="Arial" w:hAnsi="Arial" w:cs="Arial"/>
            <w:noProof/>
            <w:color w:val="000000"/>
            <w:sz w:val="22"/>
            <w:szCs w:val="22"/>
          </w:rPr>
          <w:t>4”</w:t>
        </w:r>
      </w:smartTag>
      <w:r w:rsidRPr="00395716">
        <w:rPr>
          <w:rFonts w:ascii="Arial" w:hAnsi="Arial" w:cs="Arial"/>
          <w:noProof/>
          <w:color w:val="000000"/>
          <w:sz w:val="22"/>
          <w:szCs w:val="22"/>
        </w:rPr>
        <w:t xml:space="preserve"> de diámetro por 40 cms. de alto, por punto o vértice.</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Para el numeral anterior, cualquiera que sea la superficie del predio, el importe de los derechos no podrá ser inferior a $642.52</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IV.- Dibujo de planos urbanos, escala hasta como 1:500:</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1.- Tamaño del plano hasta 30 x 30 cms. $173.54</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2.- Sobre el excedente del tamaño anterior por decímetro cuadrado o fracción $30.99</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V.- Elaboración de planos Topográficos urbanos y rústicos, escala mayor a 1:50:</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1.- Polígonos de hasta seis vértices $210.73</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2.- Por cada vértice adicional $20.66</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3.- Planos que excedan de 50 x 50 cms. sobre los dos numerales anteriores, causarán derechos por cada decímetro cuadrado adicional o fracción de $29.95</w:t>
      </w:r>
    </w:p>
    <w:p w:rsidR="006837FF" w:rsidRPr="00395716" w:rsidRDefault="006837FF" w:rsidP="006837FF">
      <w:pPr>
        <w:widowControl w:val="0"/>
        <w:autoSpaceDE w:val="0"/>
        <w:autoSpaceDN w:val="0"/>
        <w:adjustRightInd w:val="0"/>
        <w:ind w:left="776" w:right="290" w:hanging="284"/>
        <w:jc w:val="both"/>
        <w:rPr>
          <w:rFonts w:ascii="Arial" w:hAnsi="Arial" w:cs="Arial"/>
          <w:noProof/>
          <w:color w:val="000000"/>
          <w:sz w:val="22"/>
          <w:szCs w:val="22"/>
        </w:rPr>
      </w:pPr>
      <w:r w:rsidRPr="00395716">
        <w:rPr>
          <w:rFonts w:ascii="Arial" w:hAnsi="Arial" w:cs="Arial"/>
          <w:noProof/>
          <w:color w:val="000000"/>
          <w:sz w:val="22"/>
          <w:szCs w:val="22"/>
        </w:rPr>
        <w:t>4.- Croquis de localización $30.99</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VI.- Servicios de Copiado:</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Copias heliográficas de planos que obren en los archivos del departamento:</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a) Hasta 30 x 30 cms. $30.99</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b) En tamaños mayores, por cada decímetro cuadrado adicional o fracción $6.71</w:t>
      </w:r>
    </w:p>
    <w:p w:rsidR="006837FF" w:rsidRPr="00395716" w:rsidRDefault="006837FF" w:rsidP="006837FF">
      <w:pPr>
        <w:widowControl w:val="0"/>
        <w:autoSpaceDE w:val="0"/>
        <w:autoSpaceDN w:val="0"/>
        <w:adjustRightInd w:val="0"/>
        <w:ind w:left="426" w:right="290" w:hanging="426"/>
        <w:jc w:val="both"/>
        <w:rPr>
          <w:rFonts w:ascii="Arial" w:hAnsi="Arial" w:cs="Arial"/>
          <w:noProof/>
          <w:color w:val="000000"/>
          <w:sz w:val="22"/>
          <w:szCs w:val="22"/>
        </w:rPr>
      </w:pPr>
      <w:r w:rsidRPr="00395716">
        <w:rPr>
          <w:rFonts w:ascii="Arial" w:hAnsi="Arial" w:cs="Arial"/>
          <w:noProof/>
          <w:color w:val="000000"/>
          <w:sz w:val="22"/>
          <w:szCs w:val="22"/>
        </w:rPr>
        <w:t xml:space="preserve">     c) Copias fotostáticas de planos o manifiestos que obren en los archivos del Instituto, hasta tamaño oficio $22.72.</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d) Por otros servicios catastrales de copiado no incluido en las otras fracciones $70.31</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     e) Copia a color del plano de un sector tamaño carta $41.32</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sz w:val="22"/>
          <w:szCs w:val="22"/>
        </w:rPr>
      </w:pPr>
      <w:r w:rsidRPr="00395716">
        <w:rPr>
          <w:rFonts w:ascii="Arial" w:hAnsi="Arial" w:cs="Arial"/>
          <w:noProof/>
          <w:color w:val="000000"/>
          <w:sz w:val="22"/>
          <w:szCs w:val="22"/>
        </w:rPr>
        <w:t xml:space="preserve">VII.- </w:t>
      </w:r>
      <w:r w:rsidRPr="00395716">
        <w:rPr>
          <w:rFonts w:ascii="Arial" w:hAnsi="Arial" w:cs="Arial"/>
          <w:noProof/>
          <w:sz w:val="22"/>
          <w:szCs w:val="22"/>
        </w:rPr>
        <w:t>Registros Catastrales:</w:t>
      </w:r>
    </w:p>
    <w:p w:rsidR="006837FF" w:rsidRPr="00395716" w:rsidRDefault="006837FF" w:rsidP="006837FF">
      <w:pPr>
        <w:ind w:left="708"/>
        <w:jc w:val="both"/>
        <w:rPr>
          <w:rFonts w:ascii="Arial" w:hAnsi="Arial" w:cs="Arial"/>
          <w:noProof/>
          <w:sz w:val="22"/>
          <w:szCs w:val="22"/>
        </w:rPr>
      </w:pP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 xml:space="preserve">1.- Avaluó Catastral previo $361.55 </w:t>
      </w: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2.- Avalúo definitivo $464.85, con vigencia de 60 días naturales.</w:t>
      </w: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3.- Revisión y apertura de registros por concepto de adquisición de inmuebles, lo que resulte de aplicar el 1.8 al millar al valor catastral.</w:t>
      </w:r>
    </w:p>
    <w:p w:rsidR="006837FF" w:rsidRPr="00395716" w:rsidRDefault="006837FF" w:rsidP="006837FF">
      <w:pPr>
        <w:ind w:left="708"/>
        <w:jc w:val="both"/>
        <w:rPr>
          <w:rFonts w:ascii="Arial" w:hAnsi="Arial" w:cs="Arial"/>
          <w:noProof/>
          <w:sz w:val="22"/>
          <w:szCs w:val="22"/>
        </w:rPr>
      </w:pPr>
      <w:r w:rsidRPr="00395716">
        <w:rPr>
          <w:rFonts w:ascii="Arial" w:hAnsi="Arial" w:cs="Arial"/>
          <w:noProof/>
          <w:sz w:val="22"/>
          <w:szCs w:val="22"/>
        </w:rPr>
        <w:t>4.- Por aclaración o rectificación en un testimonio $361.55.</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VIII.- Servicio de información:</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1.- Copia de escritura certificada $168.37</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2.- Información de traslado de dominio $131.19</w:t>
      </w:r>
    </w:p>
    <w:p w:rsidR="006837FF" w:rsidRPr="00395716" w:rsidRDefault="006837FF" w:rsidP="006837FF">
      <w:pPr>
        <w:widowControl w:val="0"/>
        <w:autoSpaceDE w:val="0"/>
        <w:autoSpaceDN w:val="0"/>
        <w:adjustRightInd w:val="0"/>
        <w:ind w:left="993" w:right="290" w:hanging="284"/>
        <w:jc w:val="both"/>
        <w:rPr>
          <w:rFonts w:ascii="Arial" w:hAnsi="Arial" w:cs="Arial"/>
          <w:noProof/>
          <w:color w:val="000000"/>
          <w:sz w:val="22"/>
          <w:szCs w:val="22"/>
        </w:rPr>
      </w:pPr>
      <w:r w:rsidRPr="00395716">
        <w:rPr>
          <w:rFonts w:ascii="Arial" w:hAnsi="Arial" w:cs="Arial"/>
          <w:noProof/>
          <w:color w:val="000000"/>
          <w:sz w:val="22"/>
          <w:szCs w:val="22"/>
        </w:rPr>
        <w:t>3.- Información de número de cuenta, superficie y clave catastral $27.89</w:t>
      </w:r>
    </w:p>
    <w:p w:rsidR="006837FF" w:rsidRPr="00395716" w:rsidRDefault="006837FF" w:rsidP="006837FF">
      <w:pPr>
        <w:widowControl w:val="0"/>
        <w:autoSpaceDE w:val="0"/>
        <w:autoSpaceDN w:val="0"/>
        <w:adjustRightInd w:val="0"/>
        <w:ind w:right="290" w:firstLine="708"/>
        <w:jc w:val="both"/>
        <w:rPr>
          <w:rFonts w:ascii="Arial" w:hAnsi="Arial" w:cs="Arial"/>
          <w:noProof/>
          <w:color w:val="000000"/>
          <w:sz w:val="22"/>
          <w:szCs w:val="22"/>
        </w:rPr>
      </w:pPr>
      <w:r w:rsidRPr="00395716">
        <w:rPr>
          <w:rFonts w:ascii="Arial" w:hAnsi="Arial" w:cs="Arial"/>
          <w:noProof/>
          <w:color w:val="000000"/>
          <w:sz w:val="22"/>
          <w:szCs w:val="22"/>
        </w:rPr>
        <w:t>4.- Copia heliográfica de las láminas catastrales $131.19.</w:t>
      </w:r>
    </w:p>
    <w:p w:rsidR="006837FF" w:rsidRPr="00395716" w:rsidRDefault="006837FF" w:rsidP="006837FF">
      <w:pPr>
        <w:tabs>
          <w:tab w:val="left" w:pos="2780"/>
        </w:tabs>
        <w:jc w:val="both"/>
        <w:rPr>
          <w:rFonts w:ascii="Arial" w:hAnsi="Arial" w:cs="Arial"/>
          <w:b/>
          <w:bCs/>
          <w:noProof/>
          <w:color w:val="000000"/>
          <w:sz w:val="22"/>
          <w:szCs w:val="22"/>
        </w:rPr>
      </w:pPr>
    </w:p>
    <w:p w:rsidR="006837FF" w:rsidRPr="00395716" w:rsidRDefault="006837FF" w:rsidP="006837FF">
      <w:pPr>
        <w:tabs>
          <w:tab w:val="left" w:pos="2780"/>
        </w:tabs>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32.- </w:t>
      </w:r>
      <w:r w:rsidRPr="00395716">
        <w:rPr>
          <w:rFonts w:ascii="Arial" w:hAnsi="Arial" w:cs="Arial"/>
          <w:noProof/>
          <w:color w:val="000000"/>
          <w:sz w:val="22"/>
          <w:szCs w:val="22"/>
        </w:rPr>
        <w:t>El pago de este derecho deberá realizarse en las oficinas de la Tesorería Municipal o en las instituciones autorizadas para tal efecto, en el momento en que se soliciten los servicios.</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ind w:right="50"/>
        <w:jc w:val="center"/>
        <w:rPr>
          <w:rFonts w:ascii="Arial" w:hAnsi="Arial" w:cs="Arial"/>
          <w:b/>
          <w:noProof/>
          <w:color w:val="000000"/>
          <w:sz w:val="22"/>
          <w:szCs w:val="22"/>
        </w:rPr>
      </w:pPr>
      <w:r w:rsidRPr="00395716">
        <w:rPr>
          <w:rFonts w:ascii="Arial" w:hAnsi="Arial" w:cs="Arial"/>
          <w:b/>
          <w:noProof/>
          <w:color w:val="000000"/>
          <w:sz w:val="22"/>
          <w:szCs w:val="22"/>
        </w:rPr>
        <w:t>SECCIÓN VII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SERVICIOS POR CERTIFICACIONES Y LEGALIZACIONES</w:t>
      </w:r>
    </w:p>
    <w:p w:rsidR="006837FF" w:rsidRPr="00395716" w:rsidRDefault="006837FF" w:rsidP="006837FF">
      <w:pPr>
        <w:jc w:val="both"/>
        <w:rPr>
          <w:rFonts w:ascii="Arial" w:hAnsi="Arial" w:cs="Arial"/>
          <w:noProof/>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33.-</w:t>
      </w:r>
      <w:r w:rsidRPr="00395716">
        <w:rPr>
          <w:rFonts w:ascii="Arial" w:hAnsi="Arial" w:cs="Arial"/>
          <w:bCs/>
          <w:noProof/>
          <w:color w:val="000000"/>
          <w:sz w:val="22"/>
          <w:szCs w:val="22"/>
        </w:rPr>
        <w:t xml:space="preserve"> Son objeto de estos derechos, los servicios prestados por la autoridad municipal por concepto de:</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u w:val="single"/>
        </w:rPr>
      </w:pPr>
      <w:r w:rsidRPr="00395716">
        <w:rPr>
          <w:rFonts w:ascii="Arial" w:hAnsi="Arial" w:cs="Arial"/>
          <w:noProof/>
          <w:color w:val="000000"/>
          <w:sz w:val="22"/>
          <w:szCs w:val="22"/>
        </w:rPr>
        <w:t>I.-</w:t>
      </w:r>
      <w:r w:rsidR="00993098">
        <w:rPr>
          <w:rFonts w:ascii="Arial" w:hAnsi="Arial" w:cs="Arial"/>
          <w:noProof/>
          <w:color w:val="000000"/>
          <w:sz w:val="22"/>
          <w:szCs w:val="22"/>
        </w:rPr>
        <w:t xml:space="preserve">   Legalización de firmas $31.00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u w:val="single"/>
        </w:rPr>
      </w:pPr>
    </w:p>
    <w:p w:rsidR="006837FF" w:rsidRPr="00395716" w:rsidRDefault="00993098" w:rsidP="006837FF">
      <w:pPr>
        <w:widowControl w:val="0"/>
        <w:autoSpaceDE w:val="0"/>
        <w:autoSpaceDN w:val="0"/>
        <w:adjustRightInd w:val="0"/>
        <w:ind w:right="-232"/>
        <w:jc w:val="both"/>
        <w:rPr>
          <w:rFonts w:ascii="Arial" w:hAnsi="Arial" w:cs="Arial"/>
          <w:noProof/>
          <w:color w:val="000000"/>
          <w:sz w:val="22"/>
          <w:szCs w:val="22"/>
        </w:rPr>
      </w:pPr>
      <w:r>
        <w:rPr>
          <w:rFonts w:ascii="Arial" w:hAnsi="Arial" w:cs="Arial"/>
          <w:noProof/>
          <w:color w:val="000000"/>
          <w:sz w:val="22"/>
          <w:szCs w:val="22"/>
        </w:rPr>
        <w:t>II.-  Certificaciones $102.00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 xml:space="preserve">III.- </w:t>
      </w:r>
      <w:r w:rsidR="00993098">
        <w:rPr>
          <w:rFonts w:ascii="Arial" w:hAnsi="Arial" w:cs="Arial"/>
          <w:noProof/>
          <w:color w:val="000000"/>
          <w:sz w:val="22"/>
          <w:szCs w:val="22"/>
        </w:rPr>
        <w:t>Expedición de certificados $67.00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993098" w:rsidRDefault="006837FF" w:rsidP="006837FF">
      <w:pPr>
        <w:widowControl w:val="0"/>
        <w:autoSpaceDE w:val="0"/>
        <w:autoSpaceDN w:val="0"/>
        <w:adjustRightInd w:val="0"/>
        <w:ind w:right="-232"/>
        <w:jc w:val="both"/>
        <w:rPr>
          <w:rFonts w:ascii="Arial" w:hAnsi="Arial" w:cs="Arial"/>
          <w:noProof/>
          <w:color w:val="000000"/>
          <w:sz w:val="22"/>
          <w:szCs w:val="22"/>
          <w:lang w:val="es-419"/>
        </w:rPr>
      </w:pPr>
      <w:r w:rsidRPr="00395716">
        <w:rPr>
          <w:rFonts w:ascii="Arial" w:hAnsi="Arial" w:cs="Arial"/>
          <w:noProof/>
          <w:color w:val="000000"/>
          <w:sz w:val="22"/>
          <w:szCs w:val="22"/>
        </w:rPr>
        <w:t>IV.-</w:t>
      </w:r>
      <w:r w:rsidR="00993098">
        <w:rPr>
          <w:rFonts w:ascii="Arial" w:hAnsi="Arial" w:cs="Arial"/>
          <w:noProof/>
          <w:color w:val="000000"/>
          <w:sz w:val="22"/>
          <w:szCs w:val="22"/>
        </w:rPr>
        <w:t xml:space="preserve"> Expedición de constancias $67.</w:t>
      </w:r>
      <w:r w:rsidR="00993098">
        <w:rPr>
          <w:rFonts w:ascii="Arial" w:hAnsi="Arial" w:cs="Arial"/>
          <w:noProof/>
          <w:color w:val="000000"/>
          <w:sz w:val="22"/>
          <w:szCs w:val="22"/>
          <w:lang w:val="es-419"/>
        </w:rPr>
        <w:t>00</w:t>
      </w: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232"/>
        <w:jc w:val="both"/>
        <w:rPr>
          <w:rFonts w:ascii="Arial" w:hAnsi="Arial" w:cs="Arial"/>
          <w:noProof/>
          <w:color w:val="000000"/>
          <w:sz w:val="22"/>
          <w:szCs w:val="22"/>
        </w:rPr>
      </w:pPr>
      <w:r w:rsidRPr="00395716">
        <w:rPr>
          <w:rFonts w:ascii="Arial" w:hAnsi="Arial" w:cs="Arial"/>
          <w:noProof/>
          <w:color w:val="000000"/>
          <w:sz w:val="22"/>
          <w:szCs w:val="22"/>
        </w:rPr>
        <w:t xml:space="preserve">V.-  Por Expedición de certificados de contratos </w:t>
      </w:r>
      <w:r w:rsidR="00993098">
        <w:rPr>
          <w:rFonts w:ascii="Arial" w:hAnsi="Arial" w:cs="Arial"/>
          <w:noProof/>
          <w:color w:val="000000"/>
          <w:sz w:val="22"/>
          <w:szCs w:val="22"/>
        </w:rPr>
        <w:t>de compraventa $167.50</w:t>
      </w:r>
    </w:p>
    <w:p w:rsidR="006837FF" w:rsidRPr="00395716" w:rsidRDefault="006837FF" w:rsidP="00207F62">
      <w:pPr>
        <w:widowControl w:val="0"/>
        <w:autoSpaceDE w:val="0"/>
        <w:autoSpaceDN w:val="0"/>
        <w:adjustRightInd w:val="0"/>
        <w:ind w:right="-232"/>
        <w:jc w:val="both"/>
        <w:rPr>
          <w:rFonts w:ascii="Arial" w:hAnsi="Arial" w:cs="Arial"/>
          <w:noProof/>
          <w:color w:val="000000"/>
          <w:sz w:val="22"/>
          <w:szCs w:val="22"/>
        </w:rPr>
      </w:pPr>
    </w:p>
    <w:p w:rsidR="006837FF" w:rsidRPr="00395716" w:rsidRDefault="006837FF" w:rsidP="00207F62">
      <w:pPr>
        <w:jc w:val="both"/>
        <w:rPr>
          <w:rFonts w:ascii="Arial" w:hAnsi="Arial" w:cs="Arial"/>
          <w:noProof/>
          <w:sz w:val="22"/>
          <w:szCs w:val="22"/>
        </w:rPr>
      </w:pPr>
      <w:r w:rsidRPr="00395716">
        <w:rPr>
          <w:rFonts w:ascii="Arial" w:hAnsi="Arial" w:cs="Arial"/>
          <w:noProof/>
          <w:color w:val="000000"/>
          <w:sz w:val="22"/>
          <w:szCs w:val="22"/>
        </w:rPr>
        <w:t xml:space="preserve">VI.- </w:t>
      </w:r>
      <w:r w:rsidRPr="00395716">
        <w:rPr>
          <w:rFonts w:ascii="Arial" w:hAnsi="Arial" w:cs="Arial"/>
          <w:noProof/>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837FF" w:rsidRPr="00395716" w:rsidRDefault="006837FF" w:rsidP="00207F62">
      <w:pPr>
        <w:widowControl w:val="0"/>
        <w:autoSpaceDE w:val="0"/>
        <w:autoSpaceDN w:val="0"/>
        <w:adjustRightInd w:val="0"/>
        <w:jc w:val="both"/>
        <w:rPr>
          <w:rFonts w:ascii="Arial" w:hAnsi="Arial" w:cs="Arial"/>
          <w:b/>
          <w:noProof/>
          <w:sz w:val="22"/>
          <w:szCs w:val="22"/>
        </w:rPr>
      </w:pPr>
    </w:p>
    <w:tbl>
      <w:tblPr>
        <w:tblStyle w:val="Tablaconcuadrcula"/>
        <w:tblW w:w="0" w:type="auto"/>
        <w:tblLayout w:type="fixed"/>
        <w:tblLook w:val="04A0" w:firstRow="1" w:lastRow="0" w:firstColumn="1" w:lastColumn="0" w:noHBand="0" w:noVBand="1"/>
      </w:tblPr>
      <w:tblGrid>
        <w:gridCol w:w="8075"/>
        <w:gridCol w:w="1793"/>
      </w:tblGrid>
      <w:tr w:rsidR="006837FF" w:rsidRPr="00173992" w:rsidTr="00173992">
        <w:trPr>
          <w:trHeight w:val="539"/>
        </w:trPr>
        <w:tc>
          <w:tcPr>
            <w:tcW w:w="8075" w:type="dxa"/>
            <w:shd w:val="clear" w:color="auto" w:fill="auto"/>
          </w:tcPr>
          <w:p w:rsidR="006837FF" w:rsidRPr="00173992" w:rsidRDefault="006837FF" w:rsidP="00207F62">
            <w:pPr>
              <w:jc w:val="both"/>
              <w:rPr>
                <w:rFonts w:ascii="Arial" w:hAnsi="Arial" w:cs="Arial"/>
                <w:noProof/>
                <w:sz w:val="22"/>
                <w:szCs w:val="22"/>
              </w:rPr>
            </w:pPr>
            <w:r w:rsidRPr="00173992">
              <w:rPr>
                <w:rFonts w:ascii="Arial" w:hAnsi="Arial" w:cs="Arial"/>
                <w:noProof/>
                <w:sz w:val="22"/>
                <w:szCs w:val="22"/>
              </w:rPr>
              <w:t xml:space="preserve">Expedición de copias certificadas de documentos, por cada hoja tamaño carta u oficio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$5.00</w:t>
            </w:r>
          </w:p>
        </w:tc>
      </w:tr>
      <w:tr w:rsidR="006837FF" w:rsidRPr="00173992" w:rsidTr="00173992">
        <w:trPr>
          <w:trHeight w:val="314"/>
        </w:trPr>
        <w:tc>
          <w:tcPr>
            <w:tcW w:w="8075" w:type="dxa"/>
            <w:shd w:val="clear" w:color="auto" w:fill="auto"/>
          </w:tcPr>
          <w:p w:rsidR="006837FF" w:rsidRPr="00173992" w:rsidRDefault="006837FF" w:rsidP="00207F62">
            <w:pPr>
              <w:tabs>
                <w:tab w:val="left" w:pos="284"/>
                <w:tab w:val="left" w:pos="3765"/>
              </w:tabs>
              <w:contextualSpacing/>
              <w:jc w:val="both"/>
              <w:rPr>
                <w:rFonts w:ascii="Arial" w:hAnsi="Arial" w:cs="Arial"/>
                <w:noProof/>
                <w:sz w:val="22"/>
                <w:szCs w:val="22"/>
              </w:rPr>
            </w:pPr>
            <w:r w:rsidRPr="00173992">
              <w:rPr>
                <w:rFonts w:ascii="Arial" w:hAnsi="Arial" w:cs="Arial"/>
                <w:noProof/>
                <w:sz w:val="22"/>
                <w:szCs w:val="22"/>
              </w:rPr>
              <w:t xml:space="preserve">Por cada disco compacto CD-R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$7.50</w:t>
            </w:r>
          </w:p>
        </w:tc>
      </w:tr>
      <w:tr w:rsidR="006837FF" w:rsidRPr="00173992" w:rsidTr="00173992">
        <w:trPr>
          <w:trHeight w:val="314"/>
        </w:trPr>
        <w:tc>
          <w:tcPr>
            <w:tcW w:w="8075" w:type="dxa"/>
            <w:shd w:val="clear" w:color="auto" w:fill="auto"/>
          </w:tcPr>
          <w:p w:rsidR="006837FF" w:rsidRPr="00173992" w:rsidRDefault="006837FF" w:rsidP="00207F62">
            <w:pPr>
              <w:tabs>
                <w:tab w:val="left" w:pos="284"/>
              </w:tabs>
              <w:contextualSpacing/>
              <w:jc w:val="both"/>
              <w:rPr>
                <w:rFonts w:ascii="Arial" w:hAnsi="Arial" w:cs="Arial"/>
                <w:noProof/>
                <w:sz w:val="22"/>
                <w:szCs w:val="22"/>
              </w:rPr>
            </w:pPr>
            <w:r w:rsidRPr="00173992">
              <w:rPr>
                <w:rFonts w:ascii="Arial" w:hAnsi="Arial" w:cs="Arial"/>
                <w:noProof/>
                <w:sz w:val="22"/>
                <w:szCs w:val="22"/>
              </w:rPr>
              <w:t>Expedición de copia a color</w:t>
            </w:r>
          </w:p>
        </w:tc>
        <w:tc>
          <w:tcPr>
            <w:tcW w:w="1793" w:type="dxa"/>
            <w:shd w:val="clear" w:color="auto" w:fill="auto"/>
          </w:tcPr>
          <w:p w:rsidR="006837FF" w:rsidRPr="00173992" w:rsidRDefault="00207F62" w:rsidP="00993098">
            <w:pPr>
              <w:jc w:val="right"/>
              <w:rPr>
                <w:rFonts w:ascii="Arial" w:hAnsi="Arial" w:cs="Arial"/>
                <w:noProof/>
                <w:sz w:val="22"/>
                <w:szCs w:val="22"/>
              </w:rPr>
            </w:pPr>
            <w:r w:rsidRPr="00173992">
              <w:rPr>
                <w:rFonts w:ascii="Arial" w:hAnsi="Arial" w:cs="Arial"/>
                <w:noProof/>
                <w:sz w:val="22"/>
                <w:szCs w:val="22"/>
              </w:rPr>
              <w:t>$8.00</w:t>
            </w:r>
          </w:p>
        </w:tc>
      </w:tr>
      <w:tr w:rsidR="006837FF" w:rsidRPr="00173992" w:rsidTr="00173992">
        <w:trPr>
          <w:trHeight w:val="331"/>
        </w:trPr>
        <w:tc>
          <w:tcPr>
            <w:tcW w:w="8075" w:type="dxa"/>
            <w:shd w:val="clear" w:color="auto" w:fill="auto"/>
          </w:tcPr>
          <w:p w:rsidR="006837FF" w:rsidRPr="00173992" w:rsidRDefault="006837FF" w:rsidP="00207F62">
            <w:pPr>
              <w:tabs>
                <w:tab w:val="left" w:pos="284"/>
              </w:tabs>
              <w:contextualSpacing/>
              <w:jc w:val="both"/>
              <w:rPr>
                <w:rFonts w:ascii="Arial" w:hAnsi="Arial" w:cs="Arial"/>
                <w:noProof/>
                <w:sz w:val="22"/>
                <w:szCs w:val="22"/>
              </w:rPr>
            </w:pPr>
            <w:r w:rsidRPr="00173992">
              <w:rPr>
                <w:rFonts w:ascii="Arial" w:hAnsi="Arial" w:cs="Arial"/>
                <w:noProof/>
                <w:sz w:val="22"/>
                <w:szCs w:val="22"/>
              </w:rPr>
              <w:t xml:space="preserve">Por cada copia simple tamaño carta u oficio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$0.60</w:t>
            </w:r>
          </w:p>
        </w:tc>
      </w:tr>
      <w:tr w:rsidR="006837FF" w:rsidRPr="00173992" w:rsidTr="00173992">
        <w:trPr>
          <w:trHeight w:val="277"/>
        </w:trPr>
        <w:tc>
          <w:tcPr>
            <w:tcW w:w="8075" w:type="dxa"/>
            <w:shd w:val="clear" w:color="auto" w:fill="auto"/>
          </w:tcPr>
          <w:p w:rsidR="006837FF" w:rsidRPr="00173992" w:rsidRDefault="006837FF" w:rsidP="00207F62">
            <w:pPr>
              <w:tabs>
                <w:tab w:val="left" w:pos="284"/>
              </w:tabs>
              <w:contextualSpacing/>
              <w:jc w:val="both"/>
              <w:rPr>
                <w:rFonts w:ascii="Arial" w:hAnsi="Arial" w:cs="Arial"/>
                <w:noProof/>
                <w:sz w:val="22"/>
                <w:szCs w:val="22"/>
              </w:rPr>
            </w:pPr>
            <w:r w:rsidRPr="00173992">
              <w:rPr>
                <w:rFonts w:ascii="Arial" w:hAnsi="Arial" w:cs="Arial"/>
                <w:noProof/>
                <w:sz w:val="22"/>
                <w:szCs w:val="22"/>
              </w:rPr>
              <w:t xml:space="preserve">Por cada hoja impresa por medio de dispositivo informático, tamaño carta u oficio </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$0.60</w:t>
            </w:r>
          </w:p>
        </w:tc>
      </w:tr>
      <w:tr w:rsidR="006837FF" w:rsidRPr="00173992" w:rsidTr="00173992">
        <w:trPr>
          <w:trHeight w:val="275"/>
        </w:trPr>
        <w:tc>
          <w:tcPr>
            <w:tcW w:w="8075" w:type="dxa"/>
            <w:shd w:val="clear" w:color="auto" w:fill="auto"/>
          </w:tcPr>
          <w:p w:rsidR="006837FF" w:rsidRPr="00173992" w:rsidRDefault="006837FF" w:rsidP="00207F62">
            <w:pPr>
              <w:tabs>
                <w:tab w:val="left" w:pos="-709"/>
                <w:tab w:val="left" w:pos="284"/>
              </w:tabs>
              <w:contextualSpacing/>
              <w:jc w:val="both"/>
              <w:rPr>
                <w:rFonts w:ascii="Arial" w:hAnsi="Arial" w:cs="Arial"/>
                <w:noProof/>
                <w:sz w:val="22"/>
                <w:szCs w:val="22"/>
              </w:rPr>
            </w:pPr>
            <w:r w:rsidRPr="00173992">
              <w:rPr>
                <w:rFonts w:ascii="Arial" w:hAnsi="Arial" w:cs="Arial"/>
                <w:noProof/>
                <w:sz w:val="22"/>
                <w:szCs w:val="22"/>
              </w:rPr>
              <w:t>Expedición de copia simple de planos</w:t>
            </w:r>
          </w:p>
        </w:tc>
        <w:tc>
          <w:tcPr>
            <w:tcW w:w="1793" w:type="dxa"/>
            <w:shd w:val="clear" w:color="auto" w:fill="auto"/>
          </w:tcPr>
          <w:p w:rsidR="006837FF" w:rsidRPr="00173992" w:rsidRDefault="00173992" w:rsidP="00993098">
            <w:pPr>
              <w:jc w:val="right"/>
              <w:rPr>
                <w:rFonts w:ascii="Arial" w:hAnsi="Arial" w:cs="Arial"/>
                <w:noProof/>
                <w:sz w:val="22"/>
                <w:szCs w:val="22"/>
              </w:rPr>
            </w:pPr>
            <w:r w:rsidRPr="00173992">
              <w:rPr>
                <w:rFonts w:ascii="Arial" w:hAnsi="Arial" w:cs="Arial"/>
                <w:noProof/>
                <w:sz w:val="22"/>
                <w:szCs w:val="22"/>
              </w:rPr>
              <w:t>$30.00</w:t>
            </w:r>
          </w:p>
        </w:tc>
      </w:tr>
      <w:tr w:rsidR="006837FF" w:rsidRPr="00395716" w:rsidTr="00173992">
        <w:trPr>
          <w:trHeight w:val="413"/>
        </w:trPr>
        <w:tc>
          <w:tcPr>
            <w:tcW w:w="8075" w:type="dxa"/>
            <w:shd w:val="clear" w:color="auto" w:fill="auto"/>
          </w:tcPr>
          <w:p w:rsidR="006837FF" w:rsidRPr="00173992" w:rsidRDefault="006837FF" w:rsidP="00207F62">
            <w:pPr>
              <w:tabs>
                <w:tab w:val="left" w:pos="-709"/>
                <w:tab w:val="left" w:pos="284"/>
              </w:tabs>
              <w:contextualSpacing/>
              <w:jc w:val="both"/>
              <w:rPr>
                <w:rFonts w:ascii="Arial" w:hAnsi="Arial" w:cs="Arial"/>
                <w:noProof/>
                <w:sz w:val="22"/>
                <w:szCs w:val="22"/>
              </w:rPr>
            </w:pPr>
            <w:r w:rsidRPr="00173992">
              <w:rPr>
                <w:rFonts w:ascii="Arial" w:hAnsi="Arial" w:cs="Arial"/>
                <w:noProof/>
                <w:sz w:val="22"/>
                <w:szCs w:val="22"/>
              </w:rPr>
              <w:lastRenderedPageBreak/>
              <w:t>Expedición de copia certificada de planos.</w:t>
            </w:r>
          </w:p>
        </w:tc>
        <w:tc>
          <w:tcPr>
            <w:tcW w:w="1793" w:type="dxa"/>
            <w:shd w:val="clear" w:color="auto" w:fill="auto"/>
          </w:tcPr>
          <w:p w:rsidR="006837FF" w:rsidRPr="00395716" w:rsidRDefault="00173992" w:rsidP="00993098">
            <w:pPr>
              <w:jc w:val="right"/>
              <w:rPr>
                <w:rFonts w:ascii="Arial" w:hAnsi="Arial" w:cs="Arial"/>
                <w:noProof/>
                <w:sz w:val="22"/>
                <w:szCs w:val="22"/>
              </w:rPr>
            </w:pPr>
            <w:r w:rsidRPr="00173992">
              <w:rPr>
                <w:rFonts w:ascii="Arial" w:hAnsi="Arial" w:cs="Arial"/>
                <w:noProof/>
                <w:sz w:val="22"/>
                <w:szCs w:val="22"/>
              </w:rPr>
              <w:t>$10.</w:t>
            </w:r>
            <w:r w:rsidRPr="00173992">
              <w:rPr>
                <w:rFonts w:ascii="Arial" w:hAnsi="Arial" w:cs="Arial"/>
                <w:noProof/>
                <w:sz w:val="22"/>
                <w:szCs w:val="22"/>
                <w:lang w:val="es-419"/>
              </w:rPr>
              <w:t>00</w:t>
            </w:r>
            <w:r w:rsidR="006837FF" w:rsidRPr="00173992">
              <w:rPr>
                <w:rFonts w:ascii="Arial" w:hAnsi="Arial" w:cs="Arial"/>
                <w:noProof/>
                <w:sz w:val="22"/>
                <w:szCs w:val="22"/>
              </w:rPr>
              <w:t xml:space="preserve"> adicional a la anterior cuota</w:t>
            </w:r>
          </w:p>
        </w:tc>
      </w:tr>
    </w:tbl>
    <w:p w:rsidR="006837FF" w:rsidRPr="00395716" w:rsidRDefault="006837FF" w:rsidP="00207F62">
      <w:pPr>
        <w:widowControl w:val="0"/>
        <w:autoSpaceDE w:val="0"/>
        <w:autoSpaceDN w:val="0"/>
        <w:adjustRightInd w:val="0"/>
        <w:jc w:val="both"/>
        <w:rPr>
          <w:rFonts w:ascii="Arial" w:hAnsi="Arial" w:cs="Arial"/>
          <w:noProof/>
          <w:sz w:val="22"/>
          <w:szCs w:val="22"/>
        </w:rPr>
      </w:pPr>
    </w:p>
    <w:p w:rsidR="006837FF" w:rsidRPr="00395716" w:rsidRDefault="006837FF" w:rsidP="00207F62">
      <w:pPr>
        <w:pStyle w:val="Prrafodelista"/>
        <w:ind w:left="0" w:right="36"/>
        <w:rPr>
          <w:rFonts w:eastAsia="Arial" w:cs="Arial"/>
          <w:noProof/>
          <w:sz w:val="22"/>
          <w:szCs w:val="22"/>
        </w:rPr>
      </w:pPr>
      <w:r w:rsidRPr="00395716">
        <w:rPr>
          <w:rFonts w:eastAsia="Arial" w:cs="Arial"/>
          <w:noProof/>
          <w:sz w:val="22"/>
          <w:szCs w:val="22"/>
        </w:rPr>
        <w:t>V</w:t>
      </w:r>
      <w:r w:rsidR="00E53BD1">
        <w:rPr>
          <w:rFonts w:eastAsia="Arial" w:cs="Arial"/>
          <w:noProof/>
          <w:sz w:val="22"/>
          <w:szCs w:val="22"/>
          <w:lang w:val="es-419"/>
        </w:rPr>
        <w:t>II</w:t>
      </w:r>
      <w:r w:rsidRPr="00395716">
        <w:rPr>
          <w:rFonts w:eastAsia="Arial" w:cs="Arial"/>
          <w:noProof/>
          <w:sz w:val="22"/>
          <w:szCs w:val="22"/>
        </w:rPr>
        <w:t>.- Registro en el Padrón de Proveedores, Contratistas y Prestadores de servicios del municipio, se cubrirá una cuota anual conforme a lo siguiente:</w:t>
      </w:r>
    </w:p>
    <w:p w:rsidR="006837FF" w:rsidRPr="00395716" w:rsidRDefault="006837FF" w:rsidP="006837FF">
      <w:pPr>
        <w:pStyle w:val="Prrafodelista"/>
        <w:ind w:left="0" w:right="36"/>
        <w:rPr>
          <w:rFonts w:eastAsia="Arial" w:cs="Arial"/>
          <w:noProof/>
          <w:sz w:val="22"/>
          <w:szCs w:val="22"/>
        </w:rPr>
      </w:pPr>
    </w:p>
    <w:p w:rsidR="006837FF" w:rsidRPr="00395716" w:rsidRDefault="006837FF" w:rsidP="006837FF">
      <w:pPr>
        <w:pStyle w:val="Prrafodelista"/>
        <w:ind w:right="36" w:hanging="436"/>
        <w:rPr>
          <w:rFonts w:cs="Arial"/>
          <w:noProof/>
          <w:sz w:val="22"/>
          <w:szCs w:val="22"/>
        </w:rPr>
      </w:pPr>
      <w:r w:rsidRPr="00395716">
        <w:rPr>
          <w:rFonts w:cs="Arial"/>
          <w:noProof/>
          <w:sz w:val="22"/>
          <w:szCs w:val="22"/>
        </w:rPr>
        <w:t xml:space="preserve">1.- Proveedores                             </w:t>
      </w:r>
      <w:r w:rsidR="00993098">
        <w:rPr>
          <w:rFonts w:cs="Arial"/>
          <w:noProof/>
          <w:sz w:val="22"/>
          <w:szCs w:val="22"/>
          <w:lang w:val="es-419"/>
        </w:rPr>
        <w:t xml:space="preserve"> </w:t>
      </w:r>
      <w:r w:rsidRPr="00395716">
        <w:rPr>
          <w:rFonts w:cs="Arial"/>
          <w:noProof/>
          <w:sz w:val="22"/>
          <w:szCs w:val="22"/>
        </w:rPr>
        <w:t>$</w:t>
      </w:r>
      <w:r w:rsidR="00871CE7">
        <w:rPr>
          <w:rFonts w:cs="Arial"/>
          <w:noProof/>
          <w:sz w:val="22"/>
          <w:szCs w:val="22"/>
          <w:lang w:val="es-419"/>
        </w:rPr>
        <w:t xml:space="preserve"> </w:t>
      </w:r>
      <w:r w:rsidR="00993098">
        <w:rPr>
          <w:rFonts w:cs="Arial"/>
          <w:noProof/>
          <w:sz w:val="22"/>
          <w:szCs w:val="22"/>
          <w:lang w:val="es-419"/>
        </w:rPr>
        <w:t xml:space="preserve"> </w:t>
      </w:r>
      <w:r w:rsidR="00871CE7">
        <w:rPr>
          <w:rFonts w:cs="Arial"/>
          <w:noProof/>
          <w:sz w:val="22"/>
          <w:szCs w:val="22"/>
          <w:lang w:val="es-419"/>
        </w:rPr>
        <w:t xml:space="preserve"> </w:t>
      </w:r>
      <w:r w:rsidR="00993098">
        <w:rPr>
          <w:rFonts w:cs="Arial"/>
          <w:noProof/>
          <w:sz w:val="22"/>
          <w:szCs w:val="22"/>
        </w:rPr>
        <w:t>103.5</w:t>
      </w:r>
      <w:r w:rsidRPr="00395716">
        <w:rPr>
          <w:rFonts w:cs="Arial"/>
          <w:noProof/>
          <w:sz w:val="22"/>
          <w:szCs w:val="22"/>
        </w:rPr>
        <w:t>0 pesos</w:t>
      </w:r>
    </w:p>
    <w:p w:rsidR="006837FF" w:rsidRPr="00395716" w:rsidRDefault="006837FF" w:rsidP="006837FF">
      <w:pPr>
        <w:pStyle w:val="Prrafodelista"/>
        <w:ind w:right="36" w:hanging="436"/>
        <w:rPr>
          <w:rFonts w:cs="Arial"/>
          <w:noProof/>
          <w:sz w:val="22"/>
          <w:szCs w:val="22"/>
        </w:rPr>
      </w:pPr>
      <w:r w:rsidRPr="00395716">
        <w:rPr>
          <w:rFonts w:cs="Arial"/>
          <w:noProof/>
          <w:sz w:val="22"/>
          <w:szCs w:val="22"/>
        </w:rPr>
        <w:t xml:space="preserve">2.- Prestadores de servicios          </w:t>
      </w:r>
      <w:r w:rsidR="00871CE7">
        <w:rPr>
          <w:rFonts w:cs="Arial"/>
          <w:noProof/>
          <w:sz w:val="22"/>
          <w:szCs w:val="22"/>
          <w:lang w:val="es-419"/>
        </w:rPr>
        <w:t xml:space="preserve"> </w:t>
      </w:r>
      <w:r w:rsidRPr="00395716">
        <w:rPr>
          <w:rFonts w:cs="Arial"/>
          <w:noProof/>
          <w:sz w:val="22"/>
          <w:szCs w:val="22"/>
        </w:rPr>
        <w:t>$</w:t>
      </w:r>
      <w:r w:rsidR="00871CE7">
        <w:rPr>
          <w:rFonts w:cs="Arial"/>
          <w:noProof/>
          <w:sz w:val="22"/>
          <w:szCs w:val="22"/>
          <w:lang w:val="es-419"/>
        </w:rPr>
        <w:t xml:space="preserve"> </w:t>
      </w:r>
      <w:r w:rsidR="00993098">
        <w:rPr>
          <w:rFonts w:cs="Arial"/>
          <w:noProof/>
          <w:sz w:val="22"/>
          <w:szCs w:val="22"/>
          <w:lang w:val="es-419"/>
        </w:rPr>
        <w:t xml:space="preserve"> </w:t>
      </w:r>
      <w:r w:rsidR="00871CE7">
        <w:rPr>
          <w:rFonts w:cs="Arial"/>
          <w:noProof/>
          <w:sz w:val="22"/>
          <w:szCs w:val="22"/>
          <w:lang w:val="es-419"/>
        </w:rPr>
        <w:t xml:space="preserve"> </w:t>
      </w:r>
      <w:r w:rsidR="00993098">
        <w:rPr>
          <w:rFonts w:cs="Arial"/>
          <w:noProof/>
          <w:sz w:val="22"/>
          <w:szCs w:val="22"/>
        </w:rPr>
        <w:t>103.5</w:t>
      </w:r>
      <w:r w:rsidRPr="00395716">
        <w:rPr>
          <w:rFonts w:cs="Arial"/>
          <w:noProof/>
          <w:sz w:val="22"/>
          <w:szCs w:val="22"/>
        </w:rPr>
        <w:t>0 pesos</w:t>
      </w:r>
    </w:p>
    <w:p w:rsidR="006837FF" w:rsidRPr="00395716" w:rsidRDefault="006837FF" w:rsidP="006837FF">
      <w:pPr>
        <w:pStyle w:val="Prrafodelista"/>
        <w:ind w:right="36" w:hanging="436"/>
        <w:rPr>
          <w:rFonts w:cs="Arial"/>
          <w:noProof/>
          <w:sz w:val="22"/>
          <w:szCs w:val="22"/>
        </w:rPr>
      </w:pPr>
      <w:r w:rsidRPr="00395716">
        <w:rPr>
          <w:rFonts w:cs="Arial"/>
          <w:noProof/>
          <w:sz w:val="22"/>
          <w:szCs w:val="22"/>
        </w:rPr>
        <w:t xml:space="preserve">3.- Contratistas                              </w:t>
      </w:r>
      <w:r w:rsidR="00993098">
        <w:rPr>
          <w:rFonts w:cs="Arial"/>
          <w:noProof/>
          <w:sz w:val="22"/>
          <w:szCs w:val="22"/>
          <w:lang w:val="es-419"/>
        </w:rPr>
        <w:t xml:space="preserve"> </w:t>
      </w:r>
      <w:r w:rsidRPr="00395716">
        <w:rPr>
          <w:rFonts w:cs="Arial"/>
          <w:noProof/>
          <w:sz w:val="22"/>
          <w:szCs w:val="22"/>
        </w:rPr>
        <w:t>$2,582.50 pesos</w:t>
      </w:r>
    </w:p>
    <w:p w:rsidR="006837FF" w:rsidRPr="00395716" w:rsidRDefault="006837FF" w:rsidP="006837FF">
      <w:pPr>
        <w:ind w:hanging="436"/>
        <w:jc w:val="both"/>
        <w:rPr>
          <w:rFonts w:ascii="Arial" w:hAnsi="Arial" w:cs="Arial"/>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noProof/>
          <w:sz w:val="22"/>
          <w:szCs w:val="22"/>
        </w:rPr>
        <w:t>V</w:t>
      </w:r>
      <w:r w:rsidR="00E53BD1">
        <w:rPr>
          <w:rFonts w:ascii="Arial" w:hAnsi="Arial" w:cs="Arial"/>
          <w:noProof/>
          <w:sz w:val="22"/>
          <w:szCs w:val="22"/>
          <w:lang w:val="es-419"/>
        </w:rPr>
        <w:t>II</w:t>
      </w:r>
      <w:r w:rsidRPr="00395716">
        <w:rPr>
          <w:rFonts w:ascii="Arial" w:hAnsi="Arial" w:cs="Arial"/>
          <w:noProof/>
          <w:sz w:val="22"/>
          <w:szCs w:val="22"/>
        </w:rPr>
        <w:t>I.- El cobro por refrendo anual será del 50% de la cuota inicial.</w:t>
      </w:r>
    </w:p>
    <w:p w:rsidR="006837FF" w:rsidRPr="00395716" w:rsidRDefault="006837FF" w:rsidP="006837FF">
      <w:pPr>
        <w:jc w:val="both"/>
        <w:rPr>
          <w:rFonts w:ascii="Arial" w:hAnsi="Arial" w:cs="Arial"/>
          <w:noProof/>
          <w:sz w:val="22"/>
          <w:szCs w:val="22"/>
        </w:rPr>
      </w:pPr>
    </w:p>
    <w:p w:rsidR="006837FF" w:rsidRPr="00395716" w:rsidRDefault="006837FF" w:rsidP="006837FF">
      <w:pPr>
        <w:autoSpaceDE w:val="0"/>
        <w:autoSpaceDN w:val="0"/>
        <w:adjustRightInd w:val="0"/>
        <w:jc w:val="center"/>
        <w:rPr>
          <w:rFonts w:ascii="Arial" w:hAnsi="Arial" w:cs="Arial"/>
          <w:b/>
          <w:bCs/>
          <w:noProof/>
          <w:sz w:val="22"/>
          <w:szCs w:val="22"/>
        </w:rPr>
      </w:pPr>
      <w:r w:rsidRPr="00395716">
        <w:rPr>
          <w:rFonts w:ascii="Arial" w:hAnsi="Arial" w:cs="Arial"/>
          <w:b/>
          <w:bCs/>
          <w:noProof/>
          <w:sz w:val="22"/>
          <w:szCs w:val="22"/>
        </w:rPr>
        <w:t>SECCIÓN VIII</w:t>
      </w:r>
    </w:p>
    <w:p w:rsidR="006837FF" w:rsidRPr="00395716" w:rsidRDefault="006837FF" w:rsidP="006837FF">
      <w:pPr>
        <w:autoSpaceDE w:val="0"/>
        <w:autoSpaceDN w:val="0"/>
        <w:adjustRightInd w:val="0"/>
        <w:jc w:val="center"/>
        <w:rPr>
          <w:rFonts w:ascii="Arial" w:hAnsi="Arial" w:cs="Arial"/>
          <w:b/>
          <w:bCs/>
          <w:noProof/>
          <w:sz w:val="22"/>
          <w:szCs w:val="22"/>
        </w:rPr>
      </w:pPr>
      <w:r w:rsidRPr="00395716">
        <w:rPr>
          <w:rFonts w:ascii="Arial" w:hAnsi="Arial" w:cs="Arial"/>
          <w:b/>
          <w:bCs/>
          <w:noProof/>
          <w:sz w:val="22"/>
          <w:szCs w:val="22"/>
        </w:rPr>
        <w:t>POR LA EXPEDICIÓN DE LICENCIAS, PERMISOS,</w:t>
      </w:r>
    </w:p>
    <w:p w:rsidR="006837FF" w:rsidRPr="00395716" w:rsidRDefault="006837FF" w:rsidP="006837FF">
      <w:pPr>
        <w:autoSpaceDE w:val="0"/>
        <w:autoSpaceDN w:val="0"/>
        <w:adjustRightInd w:val="0"/>
        <w:jc w:val="center"/>
        <w:rPr>
          <w:rFonts w:ascii="Arial" w:hAnsi="Arial" w:cs="Arial"/>
          <w:b/>
          <w:bCs/>
          <w:noProof/>
          <w:sz w:val="22"/>
          <w:szCs w:val="22"/>
        </w:rPr>
      </w:pPr>
      <w:r w:rsidRPr="00395716">
        <w:rPr>
          <w:rFonts w:ascii="Arial" w:hAnsi="Arial" w:cs="Arial"/>
          <w:b/>
          <w:bCs/>
          <w:noProof/>
          <w:sz w:val="22"/>
          <w:szCs w:val="22"/>
        </w:rPr>
        <w:t>AUTORIZACIONES Y SERVICIOS DE CONTROL AMBIENTAL</w:t>
      </w:r>
    </w:p>
    <w:p w:rsidR="006837FF" w:rsidRPr="00395716" w:rsidRDefault="006837FF" w:rsidP="006837FF">
      <w:pPr>
        <w:jc w:val="both"/>
        <w:rPr>
          <w:rFonts w:ascii="Arial" w:hAnsi="Arial" w:cs="Arial"/>
          <w:noProof/>
          <w:sz w:val="22"/>
          <w:szCs w:val="22"/>
        </w:rPr>
      </w:pPr>
    </w:p>
    <w:p w:rsidR="006837FF" w:rsidRPr="00395716" w:rsidRDefault="006837FF" w:rsidP="006837FF">
      <w:pPr>
        <w:autoSpaceDE w:val="0"/>
        <w:autoSpaceDN w:val="0"/>
        <w:adjustRightInd w:val="0"/>
        <w:jc w:val="both"/>
        <w:rPr>
          <w:rFonts w:ascii="Arial" w:hAnsi="Arial" w:cs="Arial"/>
          <w:noProof/>
          <w:sz w:val="22"/>
          <w:szCs w:val="22"/>
        </w:rPr>
      </w:pPr>
      <w:r w:rsidRPr="00395716">
        <w:rPr>
          <w:rFonts w:ascii="Arial" w:hAnsi="Arial" w:cs="Arial"/>
          <w:b/>
          <w:bCs/>
          <w:noProof/>
          <w:sz w:val="22"/>
          <w:szCs w:val="22"/>
        </w:rPr>
        <w:t xml:space="preserve">ARTÍCULO 34.- </w:t>
      </w:r>
      <w:r w:rsidRPr="00395716">
        <w:rPr>
          <w:rFonts w:ascii="Arial" w:hAnsi="Arial" w:cs="Arial"/>
          <w:bCs/>
          <w:noProof/>
          <w:sz w:val="22"/>
          <w:szCs w:val="22"/>
        </w:rPr>
        <w:t>Son</w:t>
      </w:r>
      <w:r w:rsidRPr="00395716">
        <w:rPr>
          <w:rFonts w:ascii="Arial" w:hAnsi="Arial" w:cs="Arial"/>
          <w:noProof/>
          <w:sz w:val="22"/>
          <w:szCs w:val="22"/>
        </w:rPr>
        <w:t xml:space="preserve"> objeto de estos derechos, los servicios prestados por las autoridades municipales </w:t>
      </w:r>
    </w:p>
    <w:p w:rsidR="006837FF" w:rsidRPr="00395716" w:rsidRDefault="006837FF" w:rsidP="006837FF">
      <w:pPr>
        <w:autoSpaceDE w:val="0"/>
        <w:autoSpaceDN w:val="0"/>
        <w:adjustRightInd w:val="0"/>
        <w:jc w:val="both"/>
        <w:rPr>
          <w:rFonts w:ascii="Arial" w:hAnsi="Arial" w:cs="Arial"/>
          <w:noProof/>
          <w:sz w:val="22"/>
          <w:szCs w:val="22"/>
        </w:rPr>
      </w:pPr>
    </w:p>
    <w:p w:rsidR="006837FF" w:rsidRPr="00395716" w:rsidRDefault="006837FF" w:rsidP="006837FF">
      <w:pPr>
        <w:pStyle w:val="Prrafodelista"/>
        <w:ind w:left="284" w:hanging="284"/>
        <w:rPr>
          <w:rFonts w:eastAsia="Calibri" w:cs="Arial"/>
          <w:noProof/>
          <w:sz w:val="22"/>
          <w:szCs w:val="22"/>
        </w:rPr>
      </w:pPr>
      <w:r w:rsidRPr="00395716">
        <w:rPr>
          <w:rFonts w:eastAsia="Calibri" w:cs="Arial"/>
          <w:noProof/>
          <w:sz w:val="22"/>
          <w:szCs w:val="22"/>
        </w:rPr>
        <w:t>I.- Por la expedición de Licencias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las siguientes tarifas:</w:t>
      </w:r>
    </w:p>
    <w:p w:rsidR="006837FF" w:rsidRPr="00395716" w:rsidRDefault="006837FF" w:rsidP="006837FF">
      <w:pPr>
        <w:jc w:val="both"/>
        <w:rPr>
          <w:rFonts w:ascii="Arial" w:eastAsia="Calibri" w:hAnsi="Arial" w:cs="Arial"/>
          <w:noProof/>
          <w:sz w:val="22"/>
          <w:szCs w:val="22"/>
        </w:rPr>
      </w:pPr>
      <w:r w:rsidRPr="00395716">
        <w:rPr>
          <w:rFonts w:ascii="Arial" w:eastAsia="Calibri" w:hAnsi="Arial" w:cs="Arial"/>
          <w:noProof/>
          <w:sz w:val="22"/>
          <w:szCs w:val="22"/>
        </w:rPr>
        <w:tab/>
      </w:r>
    </w:p>
    <w:p w:rsidR="006837FF" w:rsidRPr="00395716" w:rsidRDefault="006837FF" w:rsidP="006837FF">
      <w:pPr>
        <w:ind w:left="284"/>
        <w:jc w:val="both"/>
        <w:rPr>
          <w:rFonts w:ascii="Arial" w:eastAsia="Calibri" w:hAnsi="Arial" w:cs="Arial"/>
          <w:noProof/>
          <w:sz w:val="22"/>
          <w:szCs w:val="22"/>
        </w:rPr>
      </w:pPr>
      <w:r w:rsidRPr="00395716">
        <w:rPr>
          <w:rFonts w:ascii="Arial" w:eastAsia="Calibri" w:hAnsi="Arial" w:cs="Arial"/>
          <w:noProof/>
          <w:sz w:val="22"/>
          <w:szCs w:val="22"/>
        </w:rPr>
        <w:t xml:space="preserve">1.- Edificación para la extracción de gas de lutitas o gas shale $31,418.69 por unidad. </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2.-Edificación productora de energía termoeléctrica, térmica solar, hidroeléctrica, eólica, fotovoltaica, aerogenerador, o similares, </w:t>
      </w:r>
      <w:r w:rsidRPr="00395716">
        <w:rPr>
          <w:rFonts w:ascii="Arial" w:eastAsia="Calibri" w:hAnsi="Arial" w:cs="Arial"/>
          <w:noProof/>
          <w:sz w:val="22"/>
          <w:szCs w:val="22"/>
        </w:rPr>
        <w:t xml:space="preserve">$31,418.69 </w:t>
      </w:r>
      <w:r w:rsidRPr="00395716">
        <w:rPr>
          <w:rFonts w:ascii="Arial" w:hAnsi="Arial" w:cs="Arial"/>
          <w:noProof/>
          <w:sz w:val="22"/>
          <w:szCs w:val="22"/>
        </w:rPr>
        <w:t>por cada aerogenerador o unidad.</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3.- Edificación para la extracción de Gas Natural </w:t>
      </w:r>
      <w:r w:rsidRPr="00395716">
        <w:rPr>
          <w:rFonts w:ascii="Arial" w:eastAsia="Calibri" w:hAnsi="Arial" w:cs="Arial"/>
          <w:noProof/>
          <w:sz w:val="22"/>
          <w:szCs w:val="22"/>
        </w:rPr>
        <w:t xml:space="preserve">$31,418.69 </w:t>
      </w:r>
      <w:r w:rsidRPr="00395716">
        <w:rPr>
          <w:rFonts w:ascii="Arial" w:hAnsi="Arial" w:cs="Arial"/>
          <w:noProof/>
          <w:sz w:val="22"/>
          <w:szCs w:val="22"/>
        </w:rPr>
        <w:t>por cada unidad.</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4.- Edificación para la extracción de Gas No Asociado </w:t>
      </w:r>
      <w:r w:rsidRPr="00395716">
        <w:rPr>
          <w:rFonts w:ascii="Arial" w:eastAsia="Calibri" w:hAnsi="Arial" w:cs="Arial"/>
          <w:noProof/>
          <w:sz w:val="22"/>
          <w:szCs w:val="22"/>
        </w:rPr>
        <w:t xml:space="preserve">$31,418.69 </w:t>
      </w:r>
      <w:r w:rsidRPr="00395716">
        <w:rPr>
          <w:rFonts w:ascii="Arial" w:hAnsi="Arial" w:cs="Arial"/>
          <w:noProof/>
          <w:sz w:val="22"/>
          <w:szCs w:val="22"/>
        </w:rPr>
        <w:t>por cada unidad.</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5.- Por perforación en pozos verticales y direccionales en el área específica a yacimientos convencionales (Roca Reservorio) en trampas estructurales en el que se encuentre el hidrocarburo </w:t>
      </w:r>
      <w:r w:rsidRPr="00395716">
        <w:rPr>
          <w:rFonts w:ascii="Arial" w:eastAsia="Calibri" w:hAnsi="Arial" w:cs="Arial"/>
          <w:noProof/>
          <w:sz w:val="22"/>
          <w:szCs w:val="22"/>
        </w:rPr>
        <w:t xml:space="preserve">$31,418.69 </w:t>
      </w:r>
      <w:r w:rsidRPr="00395716">
        <w:rPr>
          <w:rFonts w:ascii="Arial" w:hAnsi="Arial" w:cs="Arial"/>
          <w:noProof/>
          <w:sz w:val="22"/>
          <w:szCs w:val="22"/>
        </w:rPr>
        <w:t>por cada pozo.</w:t>
      </w:r>
    </w:p>
    <w:p w:rsidR="006837FF" w:rsidRPr="00395716" w:rsidRDefault="006837FF" w:rsidP="006837FF">
      <w:pPr>
        <w:ind w:left="284"/>
        <w:jc w:val="both"/>
        <w:rPr>
          <w:rFonts w:ascii="Arial" w:hAnsi="Arial" w:cs="Arial"/>
          <w:noProof/>
          <w:sz w:val="22"/>
          <w:szCs w:val="22"/>
        </w:rPr>
      </w:pPr>
      <w:r w:rsidRPr="00395716">
        <w:rPr>
          <w:rFonts w:ascii="Arial" w:hAnsi="Arial" w:cs="Arial"/>
          <w:noProof/>
          <w:sz w:val="22"/>
          <w:szCs w:val="22"/>
        </w:rPr>
        <w:t xml:space="preserve">6.- Por perforación de pozo para la extracción de cualquier hidrocarburo </w:t>
      </w:r>
      <w:r w:rsidRPr="00395716">
        <w:rPr>
          <w:rFonts w:ascii="Arial" w:eastAsia="Calibri" w:hAnsi="Arial" w:cs="Arial"/>
          <w:noProof/>
          <w:sz w:val="22"/>
          <w:szCs w:val="22"/>
        </w:rPr>
        <w:t xml:space="preserve">$31,418.69 </w:t>
      </w:r>
      <w:r w:rsidRPr="00395716">
        <w:rPr>
          <w:rFonts w:ascii="Arial" w:hAnsi="Arial" w:cs="Arial"/>
          <w:noProof/>
          <w:sz w:val="22"/>
          <w:szCs w:val="22"/>
        </w:rPr>
        <w:t>por cada pozo.</w:t>
      </w:r>
    </w:p>
    <w:p w:rsidR="006837FF" w:rsidRPr="00395716" w:rsidRDefault="006837FF" w:rsidP="006837FF">
      <w:pPr>
        <w:ind w:left="344" w:hanging="344"/>
        <w:jc w:val="both"/>
        <w:rPr>
          <w:rFonts w:ascii="Arial" w:hAnsi="Arial" w:cs="Arial"/>
          <w:noProof/>
          <w:sz w:val="22"/>
          <w:szCs w:val="22"/>
        </w:rPr>
      </w:pPr>
    </w:p>
    <w:p w:rsidR="006837FF" w:rsidRPr="00395716" w:rsidRDefault="006837FF" w:rsidP="006837FF">
      <w:pPr>
        <w:pStyle w:val="Prrafodelista"/>
        <w:ind w:left="0"/>
        <w:rPr>
          <w:rFonts w:cs="Arial"/>
          <w:noProof/>
          <w:sz w:val="22"/>
          <w:szCs w:val="22"/>
        </w:rPr>
      </w:pPr>
      <w:r w:rsidRPr="00395716">
        <w:rPr>
          <w:rFonts w:cs="Arial"/>
          <w:noProof/>
          <w:sz w:val="22"/>
          <w:szCs w:val="22"/>
        </w:rPr>
        <w:t>II.- Por la expedición de Licencias de Funcionamiento por inicio de operaciones y Refrendo para la industria y el comercio:</w:t>
      </w:r>
    </w:p>
    <w:p w:rsidR="006837FF" w:rsidRPr="00395716" w:rsidRDefault="006837FF" w:rsidP="006837FF">
      <w:pPr>
        <w:pStyle w:val="Prrafodelista"/>
        <w:ind w:left="0"/>
        <w:rPr>
          <w:rFonts w:cs="Arial"/>
          <w:noProof/>
          <w:sz w:val="22"/>
          <w:szCs w:val="22"/>
        </w:rPr>
      </w:pPr>
    </w:p>
    <w:p w:rsidR="006837FF" w:rsidRPr="00395716" w:rsidRDefault="006837FF" w:rsidP="006837FF">
      <w:pPr>
        <w:pStyle w:val="Prrafodelista"/>
        <w:ind w:left="709" w:hanging="436"/>
        <w:rPr>
          <w:rFonts w:cs="Arial"/>
          <w:noProof/>
          <w:sz w:val="22"/>
          <w:szCs w:val="22"/>
        </w:rPr>
      </w:pPr>
      <w:r w:rsidRPr="00395716">
        <w:rPr>
          <w:rFonts w:cs="Arial"/>
          <w:noProof/>
          <w:sz w:val="22"/>
          <w:szCs w:val="22"/>
        </w:rPr>
        <w:t>1.- Por inicio de operaciones en la Industria $3,615.50 y refrendo anual de $2,004.02.</w:t>
      </w:r>
    </w:p>
    <w:p w:rsidR="006837FF" w:rsidRPr="00395716" w:rsidRDefault="006837FF" w:rsidP="006837FF">
      <w:pPr>
        <w:pStyle w:val="Prrafodelista"/>
        <w:ind w:left="709" w:hanging="436"/>
        <w:rPr>
          <w:rFonts w:cs="Arial"/>
          <w:noProof/>
          <w:color w:val="000000"/>
          <w:sz w:val="22"/>
          <w:szCs w:val="22"/>
        </w:rPr>
      </w:pPr>
      <w:r w:rsidRPr="00395716">
        <w:rPr>
          <w:rFonts w:cs="Arial"/>
          <w:noProof/>
          <w:color w:val="000000"/>
          <w:sz w:val="22"/>
          <w:szCs w:val="22"/>
        </w:rPr>
        <w:t>2.- Por inicio de operaciones en Parques o Centros Turísticos, Eco Turísticos, Zoológicos, Balnearios, Centros de Educación Ambiental, Centros Recreativos y Deportivos, pagarán una tarifa de $30,990.00 y refrendo anual de $3,099.00.</w:t>
      </w:r>
    </w:p>
    <w:p w:rsidR="006837FF" w:rsidRPr="00993098" w:rsidRDefault="006837FF" w:rsidP="006837FF">
      <w:pPr>
        <w:pStyle w:val="Prrafodelista"/>
        <w:ind w:left="709" w:hanging="436"/>
        <w:rPr>
          <w:rFonts w:cs="Arial"/>
          <w:noProof/>
          <w:color w:val="000000"/>
          <w:sz w:val="22"/>
          <w:szCs w:val="22"/>
        </w:rPr>
      </w:pPr>
      <w:r w:rsidRPr="00395716">
        <w:rPr>
          <w:rFonts w:cs="Arial"/>
          <w:noProof/>
          <w:color w:val="000000"/>
          <w:sz w:val="22"/>
          <w:szCs w:val="22"/>
        </w:rPr>
        <w:t xml:space="preserve">3.- Por inicio de operaciones en Hoteles y Restaurantes </w:t>
      </w:r>
      <w:r w:rsidRPr="00993098">
        <w:rPr>
          <w:rFonts w:cs="Arial"/>
          <w:noProof/>
          <w:color w:val="000000"/>
          <w:sz w:val="22"/>
          <w:szCs w:val="22"/>
        </w:rPr>
        <w:t>de 20 mesas o más, pagarán una tarifa de $4,648.50 y un refrendo anual de $2,066.00.</w:t>
      </w:r>
    </w:p>
    <w:p w:rsidR="006837FF" w:rsidRPr="00993098" w:rsidRDefault="006837FF" w:rsidP="006837FF">
      <w:pPr>
        <w:pStyle w:val="Prrafodelista"/>
        <w:ind w:left="709" w:hanging="436"/>
        <w:rPr>
          <w:rFonts w:cs="Arial"/>
          <w:noProof/>
          <w:color w:val="000000"/>
          <w:sz w:val="22"/>
          <w:szCs w:val="22"/>
        </w:rPr>
      </w:pPr>
      <w:r w:rsidRPr="00993098">
        <w:rPr>
          <w:rFonts w:cs="Arial"/>
          <w:noProof/>
          <w:color w:val="000000"/>
          <w:sz w:val="22"/>
          <w:szCs w:val="22"/>
        </w:rPr>
        <w:t>4.- Por inicio de operaciones en Quintas, Palapas, Salones o Terrazas para Eventos Sociales y Restaurantes de 10 mesas a 19 mesas, pagarán una tarifa de $3,099</w:t>
      </w:r>
      <w:r w:rsidR="00993098">
        <w:rPr>
          <w:rFonts w:cs="Arial"/>
          <w:noProof/>
          <w:color w:val="000000"/>
          <w:sz w:val="22"/>
          <w:szCs w:val="22"/>
        </w:rPr>
        <w:t>.00 y refrendo anual de $1,859.5</w:t>
      </w:r>
      <w:r w:rsidRPr="00993098">
        <w:rPr>
          <w:rFonts w:cs="Arial"/>
          <w:noProof/>
          <w:color w:val="000000"/>
          <w:sz w:val="22"/>
          <w:szCs w:val="22"/>
        </w:rPr>
        <w:t xml:space="preserve">0. </w:t>
      </w:r>
    </w:p>
    <w:p w:rsidR="006837FF" w:rsidRPr="00993098" w:rsidRDefault="00993098" w:rsidP="006837FF">
      <w:pPr>
        <w:pStyle w:val="Prrafodelista"/>
        <w:ind w:left="709" w:hanging="436"/>
        <w:rPr>
          <w:rFonts w:cs="Arial"/>
          <w:noProof/>
          <w:color w:val="000000"/>
          <w:sz w:val="22"/>
          <w:szCs w:val="22"/>
        </w:rPr>
      </w:pPr>
      <w:r w:rsidRPr="00993098">
        <w:rPr>
          <w:rFonts w:cs="Arial"/>
          <w:noProof/>
          <w:color w:val="000000"/>
          <w:sz w:val="22"/>
          <w:szCs w:val="22"/>
          <w:lang w:val="es-419"/>
        </w:rPr>
        <w:t>5</w:t>
      </w:r>
      <w:r w:rsidR="006837FF" w:rsidRPr="00993098">
        <w:rPr>
          <w:rFonts w:cs="Arial"/>
          <w:noProof/>
          <w:color w:val="000000"/>
          <w:sz w:val="22"/>
          <w:szCs w:val="22"/>
        </w:rPr>
        <w:t>.- Por inicio de operaci</w:t>
      </w:r>
      <w:r>
        <w:rPr>
          <w:rFonts w:cs="Arial"/>
          <w:noProof/>
          <w:color w:val="000000"/>
          <w:sz w:val="22"/>
          <w:szCs w:val="22"/>
        </w:rPr>
        <w:t>ones en comercio menor $1,102.</w:t>
      </w:r>
      <w:r>
        <w:rPr>
          <w:rFonts w:cs="Arial"/>
          <w:noProof/>
          <w:color w:val="000000"/>
          <w:sz w:val="22"/>
          <w:szCs w:val="22"/>
          <w:lang w:val="es-419"/>
        </w:rPr>
        <w:t>00</w:t>
      </w:r>
      <w:r>
        <w:rPr>
          <w:rFonts w:cs="Arial"/>
          <w:noProof/>
          <w:color w:val="000000"/>
          <w:sz w:val="22"/>
          <w:szCs w:val="22"/>
        </w:rPr>
        <w:t xml:space="preserve"> y refrendo anual de $787.00</w:t>
      </w:r>
    </w:p>
    <w:p w:rsidR="006837FF" w:rsidRPr="00993098" w:rsidRDefault="00993098" w:rsidP="006837FF">
      <w:pPr>
        <w:pStyle w:val="Prrafodelista"/>
        <w:ind w:left="709" w:hanging="436"/>
        <w:rPr>
          <w:rFonts w:cs="Arial"/>
          <w:noProof/>
          <w:color w:val="000000"/>
          <w:sz w:val="22"/>
          <w:szCs w:val="22"/>
        </w:rPr>
      </w:pPr>
      <w:r w:rsidRPr="00993098">
        <w:rPr>
          <w:rFonts w:cs="Arial"/>
          <w:noProof/>
          <w:color w:val="000000"/>
          <w:sz w:val="22"/>
          <w:szCs w:val="22"/>
          <w:lang w:val="es-419"/>
        </w:rPr>
        <w:t>6</w:t>
      </w:r>
      <w:r w:rsidR="006837FF" w:rsidRPr="00993098">
        <w:rPr>
          <w:rFonts w:cs="Arial"/>
          <w:noProof/>
          <w:color w:val="000000"/>
          <w:sz w:val="22"/>
          <w:szCs w:val="22"/>
        </w:rPr>
        <w:t>.- Por inicio de operaci</w:t>
      </w:r>
      <w:r>
        <w:rPr>
          <w:rFonts w:cs="Arial"/>
          <w:noProof/>
          <w:color w:val="000000"/>
          <w:sz w:val="22"/>
          <w:szCs w:val="22"/>
        </w:rPr>
        <w:t>ones en comercio mayor $1,312.</w:t>
      </w:r>
      <w:r>
        <w:rPr>
          <w:rFonts w:cs="Arial"/>
          <w:noProof/>
          <w:color w:val="000000"/>
          <w:sz w:val="22"/>
          <w:szCs w:val="22"/>
          <w:lang w:val="es-419"/>
        </w:rPr>
        <w:t>00</w:t>
      </w:r>
      <w:r>
        <w:rPr>
          <w:rFonts w:cs="Arial"/>
          <w:noProof/>
          <w:color w:val="000000"/>
          <w:sz w:val="22"/>
          <w:szCs w:val="22"/>
        </w:rPr>
        <w:t xml:space="preserve"> y refrendo anual de $944.00</w:t>
      </w:r>
    </w:p>
    <w:p w:rsidR="006837FF" w:rsidRPr="00993098" w:rsidRDefault="00993098" w:rsidP="00993098">
      <w:pPr>
        <w:pStyle w:val="Prrafodelista"/>
        <w:ind w:left="360" w:hanging="76"/>
        <w:rPr>
          <w:rFonts w:cs="Arial"/>
          <w:noProof/>
          <w:color w:val="000000"/>
          <w:sz w:val="22"/>
          <w:szCs w:val="22"/>
        </w:rPr>
      </w:pPr>
      <w:r w:rsidRPr="00993098">
        <w:rPr>
          <w:rFonts w:cs="Arial"/>
          <w:noProof/>
          <w:color w:val="000000"/>
          <w:sz w:val="22"/>
          <w:szCs w:val="22"/>
          <w:lang w:val="es-419"/>
        </w:rPr>
        <w:lastRenderedPageBreak/>
        <w:t>7</w:t>
      </w:r>
      <w:r w:rsidRPr="00993098">
        <w:rPr>
          <w:rFonts w:cs="Arial"/>
          <w:noProof/>
          <w:color w:val="000000"/>
          <w:sz w:val="22"/>
          <w:szCs w:val="22"/>
        </w:rPr>
        <w:t>.- Por inicio de operaciones de Plazas o Centros Comerciales, pagarán una tarifa de $4,648.50 y un refrendo anual de $2,066.00.</w:t>
      </w:r>
    </w:p>
    <w:p w:rsidR="00993098" w:rsidRPr="00993098" w:rsidRDefault="00993098" w:rsidP="00993098">
      <w:pPr>
        <w:pStyle w:val="Prrafodelista"/>
        <w:ind w:left="360" w:hanging="76"/>
        <w:rPr>
          <w:rFonts w:cs="Arial"/>
          <w:noProof/>
          <w:sz w:val="22"/>
          <w:szCs w:val="22"/>
        </w:rPr>
      </w:pPr>
    </w:p>
    <w:p w:rsidR="006837FF" w:rsidRPr="00993098" w:rsidRDefault="006837FF" w:rsidP="006837FF">
      <w:pPr>
        <w:pStyle w:val="Prrafodelista"/>
        <w:ind w:left="360"/>
        <w:rPr>
          <w:rFonts w:cs="Arial"/>
          <w:noProof/>
          <w:sz w:val="22"/>
          <w:szCs w:val="22"/>
        </w:rPr>
      </w:pPr>
      <w:r w:rsidRPr="00993098">
        <w:rPr>
          <w:rFonts w:cs="Arial"/>
          <w:noProof/>
          <w:sz w:val="22"/>
          <w:szCs w:val="22"/>
        </w:rPr>
        <w:t>Se otorgará un incentivo del 10% de la tarifa establecida como Refrendo anual cuando el pago se lleve a cabo en el mes de enero.</w:t>
      </w:r>
    </w:p>
    <w:p w:rsidR="006837FF" w:rsidRPr="00993098" w:rsidRDefault="006837FF" w:rsidP="006837FF">
      <w:pPr>
        <w:pStyle w:val="Prrafodelista"/>
        <w:ind w:left="360"/>
        <w:rPr>
          <w:rFonts w:cs="Arial"/>
          <w:noProof/>
          <w:sz w:val="22"/>
          <w:szCs w:val="22"/>
        </w:rPr>
      </w:pPr>
    </w:p>
    <w:p w:rsidR="006837FF" w:rsidRPr="00395716" w:rsidRDefault="006837FF" w:rsidP="006837FF">
      <w:pPr>
        <w:pStyle w:val="Prrafodelista"/>
        <w:ind w:left="360" w:hanging="360"/>
        <w:rPr>
          <w:rFonts w:cs="Arial"/>
          <w:noProof/>
          <w:sz w:val="22"/>
          <w:szCs w:val="22"/>
        </w:rPr>
      </w:pPr>
      <w:r w:rsidRPr="00395716">
        <w:rPr>
          <w:rFonts w:cs="Arial"/>
          <w:noProof/>
          <w:sz w:val="22"/>
          <w:szCs w:val="22"/>
        </w:rPr>
        <w:t>III.-  Por el registro en el Padrón del Municipio de proveedores autorizados para llevar a cabo actividades de recolección y transporte de residuos sólidos no domésticos, pagarán una cuota de $350.00 y refrendo anual de $150.00.</w:t>
      </w:r>
    </w:p>
    <w:p w:rsidR="006837FF" w:rsidRPr="0025268B" w:rsidRDefault="006837FF" w:rsidP="006837FF">
      <w:pPr>
        <w:pStyle w:val="Prrafodelista"/>
        <w:ind w:left="360" w:hanging="360"/>
        <w:rPr>
          <w:rFonts w:cs="Arial"/>
          <w:noProof/>
          <w:sz w:val="22"/>
          <w:szCs w:val="22"/>
        </w:rPr>
      </w:pPr>
      <w:r w:rsidRPr="0025268B">
        <w:rPr>
          <w:rFonts w:cs="Arial"/>
          <w:noProof/>
          <w:sz w:val="22"/>
          <w:szCs w:val="22"/>
        </w:rPr>
        <w:t>IV.- Por permiso para descarga de residuos sólidos no domésticos en el Relleno Sanitario municipal, se pagará una cuota determinada por contrato a razón del volumen de resid</w:t>
      </w:r>
      <w:r w:rsidRPr="0025268B">
        <w:rPr>
          <w:rFonts w:cs="Arial"/>
          <w:noProof/>
          <w:sz w:val="22"/>
          <w:szCs w:val="22"/>
          <w:lang w:val="es-419"/>
        </w:rPr>
        <w:t>u</w:t>
      </w:r>
      <w:r w:rsidRPr="0025268B">
        <w:rPr>
          <w:rFonts w:cs="Arial"/>
          <w:noProof/>
          <w:sz w:val="22"/>
          <w:szCs w:val="22"/>
        </w:rPr>
        <w:t>os promedio que se descargue con una tarifa de $500.00 pesos por tonelada o el equivalente de fracción.</w:t>
      </w:r>
    </w:p>
    <w:p w:rsidR="006837FF" w:rsidRPr="00395716" w:rsidRDefault="006837FF" w:rsidP="006837FF">
      <w:pPr>
        <w:pStyle w:val="Prrafodelista"/>
        <w:ind w:left="360" w:hanging="360"/>
        <w:rPr>
          <w:rFonts w:cs="Arial"/>
          <w:b/>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NOVENO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DERECHOS POR EL USO O APROVECHAMIENTO DE</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BIENES DEL DOMINIO PÚBLICO DEL MUNICIPIO</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PROVENIENTES DE LA OCUPACIÓN DE LAS VÍAS PÚBLICAS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 xml:space="preserve">ARTÍCULO 35.- </w:t>
      </w:r>
      <w:r w:rsidRPr="00395716">
        <w:rPr>
          <w:rFonts w:ascii="Arial" w:hAnsi="Arial" w:cs="Arial"/>
          <w:bCs/>
          <w:noProof/>
          <w:color w:val="000000"/>
          <w:sz w:val="22"/>
          <w:szCs w:val="22"/>
        </w:rPr>
        <w:t>Son objeto de estos derechos, la ocupación temporal de la superficie limitada bajo el control del Municipio, para el estacionamiento de vehículos.</w:t>
      </w:r>
    </w:p>
    <w:p w:rsidR="006837FF" w:rsidRPr="00395716" w:rsidRDefault="006837FF" w:rsidP="006837FF">
      <w:pPr>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b/>
          <w:bCs/>
          <w:noProof/>
          <w:color w:val="000000"/>
          <w:sz w:val="22"/>
          <w:szCs w:val="22"/>
        </w:rPr>
        <w:t>ARTÍCULO 36.-</w:t>
      </w:r>
      <w:r w:rsidRPr="00395716">
        <w:rPr>
          <w:rFonts w:ascii="Arial" w:hAnsi="Arial" w:cs="Arial"/>
          <w:noProof/>
          <w:color w:val="000000"/>
          <w:sz w:val="22"/>
          <w:szCs w:val="22"/>
        </w:rPr>
        <w:t xml:space="preserve"> Los contribuyentes de los derechos de ocupación de la vía pública cubrirán la siguiente tarifa:</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noProof/>
          <w:color w:val="000000"/>
          <w:sz w:val="22"/>
          <w:szCs w:val="22"/>
        </w:rPr>
        <w:t>I.- Los propietarios o poseedores de vehículos de alquiler o camiones de carga que ocupen una superficie limitada bajo el control del Municipio. Por es</w:t>
      </w:r>
      <w:r w:rsidR="00422C89">
        <w:rPr>
          <w:rFonts w:ascii="Arial" w:hAnsi="Arial" w:cs="Arial"/>
          <w:noProof/>
          <w:color w:val="000000"/>
          <w:sz w:val="22"/>
          <w:szCs w:val="22"/>
        </w:rPr>
        <w:t>te concepto pagarán $570.</w:t>
      </w:r>
      <w:r w:rsidR="00422C89">
        <w:rPr>
          <w:rFonts w:ascii="Arial" w:hAnsi="Arial" w:cs="Arial"/>
          <w:noProof/>
          <w:color w:val="000000"/>
          <w:sz w:val="22"/>
          <w:szCs w:val="22"/>
          <w:lang w:val="es-419"/>
        </w:rPr>
        <w:t>00</w:t>
      </w:r>
      <w:r w:rsidRPr="00395716">
        <w:rPr>
          <w:rFonts w:ascii="Arial" w:hAnsi="Arial" w:cs="Arial"/>
          <w:noProof/>
          <w:color w:val="000000"/>
          <w:sz w:val="22"/>
          <w:szCs w:val="22"/>
        </w:rPr>
        <w:t xml:space="preserve"> anual, previa autorización de la Secretaría del Ayuntamiento.</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422C89"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noProof/>
          <w:color w:val="000000"/>
          <w:sz w:val="22"/>
          <w:szCs w:val="22"/>
        </w:rPr>
        <w:t>II.-Por licencia anual para estacionamiento exclusivo $268.5</w:t>
      </w:r>
      <w:r w:rsidR="00422C89">
        <w:rPr>
          <w:rFonts w:ascii="Arial" w:hAnsi="Arial" w:cs="Arial"/>
          <w:noProof/>
          <w:color w:val="000000"/>
          <w:sz w:val="22"/>
          <w:szCs w:val="22"/>
          <w:lang w:val="es-419"/>
        </w:rPr>
        <w:t>0</w:t>
      </w:r>
      <w:r w:rsidRPr="00395716">
        <w:rPr>
          <w:rFonts w:ascii="Arial" w:hAnsi="Arial" w:cs="Arial"/>
          <w:noProof/>
          <w:color w:val="000000"/>
          <w:sz w:val="22"/>
          <w:szCs w:val="22"/>
        </w:rPr>
        <w:t xml:space="preserve"> por cada 5 mts., previo estudio y autorización del departamento </w:t>
      </w:r>
      <w:r w:rsidRPr="00422C89">
        <w:rPr>
          <w:rFonts w:ascii="Arial" w:hAnsi="Arial" w:cs="Arial"/>
          <w:noProof/>
          <w:color w:val="000000"/>
          <w:sz w:val="22"/>
          <w:szCs w:val="22"/>
        </w:rPr>
        <w:t>de Tránsito municipal.</w:t>
      </w:r>
    </w:p>
    <w:p w:rsidR="006837FF" w:rsidRPr="00422C89"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r w:rsidRPr="00395716">
        <w:rPr>
          <w:rFonts w:ascii="Arial" w:hAnsi="Arial" w:cs="Arial"/>
          <w:noProof/>
          <w:color w:val="000000"/>
          <w:sz w:val="22"/>
          <w:szCs w:val="22"/>
        </w:rPr>
        <w:t>III.- Permiso para estacionamiento temporal exclusivo para carga y descarga $1,033.00 pesos anual.</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422C89" w:rsidRDefault="006837FF" w:rsidP="006837FF">
      <w:pPr>
        <w:jc w:val="both"/>
        <w:rPr>
          <w:rFonts w:ascii="Arial" w:hAnsi="Arial" w:cs="Arial"/>
          <w:sz w:val="22"/>
          <w:szCs w:val="22"/>
        </w:rPr>
      </w:pPr>
      <w:r w:rsidRPr="00422C89">
        <w:rPr>
          <w:rFonts w:ascii="Arial" w:hAnsi="Arial" w:cs="Arial"/>
          <w:noProof/>
          <w:color w:val="000000"/>
          <w:sz w:val="22"/>
          <w:szCs w:val="22"/>
        </w:rPr>
        <w:t xml:space="preserve">IV. </w:t>
      </w:r>
      <w:r w:rsidRPr="00422C89">
        <w:rPr>
          <w:rFonts w:ascii="Arial" w:hAnsi="Arial" w:cs="Arial"/>
          <w:sz w:val="22"/>
          <w:szCs w:val="22"/>
        </w:rPr>
        <w:t xml:space="preserve"> Por derechos de uso de vía pública</w:t>
      </w:r>
      <w:r w:rsidR="00422C89" w:rsidRPr="00422C89">
        <w:rPr>
          <w:rFonts w:ascii="Arial" w:hAnsi="Arial" w:cs="Arial"/>
          <w:sz w:val="22"/>
          <w:szCs w:val="22"/>
          <w:lang w:val="es-419"/>
        </w:rPr>
        <w:t xml:space="preserve">, previo aviso, </w:t>
      </w:r>
      <w:r w:rsidRPr="00422C89">
        <w:rPr>
          <w:rFonts w:ascii="Arial" w:hAnsi="Arial" w:cs="Arial"/>
          <w:sz w:val="22"/>
          <w:szCs w:val="22"/>
        </w:rPr>
        <w:t xml:space="preserve"> se causarán por los conceptos señalados las tarifas siguientes:</w:t>
      </w:r>
    </w:p>
    <w:p w:rsidR="006837FF" w:rsidRPr="00422C89" w:rsidRDefault="006837FF" w:rsidP="006837FF">
      <w:pPr>
        <w:jc w:val="both"/>
        <w:rPr>
          <w:rFonts w:ascii="Arial" w:hAnsi="Arial" w:cs="Arial"/>
          <w:sz w:val="22"/>
          <w:szCs w:val="22"/>
        </w:rPr>
      </w:pPr>
    </w:p>
    <w:p w:rsidR="006837FF" w:rsidRPr="00422C89" w:rsidRDefault="006837FF" w:rsidP="006837FF">
      <w:pPr>
        <w:tabs>
          <w:tab w:val="left" w:pos="3402"/>
        </w:tabs>
        <w:ind w:left="708" w:hanging="708"/>
        <w:jc w:val="both"/>
        <w:rPr>
          <w:rFonts w:ascii="Arial" w:hAnsi="Arial" w:cs="Arial"/>
          <w:sz w:val="22"/>
          <w:szCs w:val="22"/>
        </w:rPr>
      </w:pPr>
      <w:r w:rsidRPr="00422C89">
        <w:rPr>
          <w:rFonts w:ascii="Arial" w:hAnsi="Arial" w:cs="Arial"/>
          <w:sz w:val="22"/>
          <w:szCs w:val="22"/>
        </w:rPr>
        <w:t xml:space="preserve">1.- Escombro     </w:t>
      </w:r>
      <w:r w:rsidR="00871CE7" w:rsidRPr="00422C89">
        <w:rPr>
          <w:rFonts w:ascii="Arial" w:hAnsi="Arial" w:cs="Arial"/>
          <w:sz w:val="22"/>
          <w:szCs w:val="22"/>
        </w:rPr>
        <w:tab/>
      </w:r>
      <w:r w:rsidRPr="00422C89">
        <w:rPr>
          <w:rFonts w:ascii="Arial" w:hAnsi="Arial" w:cs="Arial"/>
          <w:sz w:val="22"/>
          <w:szCs w:val="22"/>
        </w:rPr>
        <w:t>$5.00 m</w:t>
      </w:r>
      <w:r w:rsidRPr="00422C89">
        <w:rPr>
          <w:rFonts w:ascii="Arial" w:hAnsi="Arial" w:cs="Arial"/>
          <w:sz w:val="22"/>
          <w:szCs w:val="22"/>
          <w:vertAlign w:val="superscript"/>
        </w:rPr>
        <w:t>2</w:t>
      </w:r>
      <w:r w:rsidRPr="00422C89">
        <w:rPr>
          <w:rFonts w:ascii="Arial" w:hAnsi="Arial" w:cs="Arial"/>
          <w:sz w:val="22"/>
          <w:szCs w:val="22"/>
        </w:rPr>
        <w:t xml:space="preserve"> por día </w:t>
      </w:r>
    </w:p>
    <w:p w:rsidR="006837FF" w:rsidRPr="00422C89" w:rsidRDefault="006837FF" w:rsidP="006837FF">
      <w:pPr>
        <w:tabs>
          <w:tab w:val="left" w:pos="3402"/>
        </w:tabs>
        <w:ind w:left="708" w:hanging="708"/>
        <w:jc w:val="both"/>
        <w:rPr>
          <w:rFonts w:ascii="Arial" w:hAnsi="Arial" w:cs="Arial"/>
          <w:sz w:val="22"/>
          <w:szCs w:val="22"/>
        </w:rPr>
      </w:pPr>
      <w:r w:rsidRPr="00422C89">
        <w:rPr>
          <w:rFonts w:ascii="Arial" w:hAnsi="Arial" w:cs="Arial"/>
          <w:sz w:val="22"/>
          <w:szCs w:val="22"/>
        </w:rPr>
        <w:t xml:space="preserve">2.- Material de Construcción </w:t>
      </w:r>
      <w:r w:rsidR="00871CE7" w:rsidRPr="00422C89">
        <w:rPr>
          <w:rFonts w:ascii="Arial" w:hAnsi="Arial" w:cs="Arial"/>
          <w:sz w:val="22"/>
          <w:szCs w:val="22"/>
        </w:rPr>
        <w:tab/>
      </w:r>
      <w:r w:rsidRPr="00422C89">
        <w:rPr>
          <w:rFonts w:ascii="Arial" w:hAnsi="Arial" w:cs="Arial"/>
          <w:sz w:val="22"/>
          <w:szCs w:val="22"/>
        </w:rPr>
        <w:t>$2.50 m</w:t>
      </w:r>
      <w:r w:rsidRPr="00422C89">
        <w:rPr>
          <w:rFonts w:ascii="Arial" w:hAnsi="Arial" w:cs="Arial"/>
          <w:sz w:val="22"/>
          <w:szCs w:val="22"/>
          <w:vertAlign w:val="superscript"/>
        </w:rPr>
        <w:t>2</w:t>
      </w:r>
      <w:r w:rsidRPr="00422C89">
        <w:rPr>
          <w:rFonts w:ascii="Arial" w:hAnsi="Arial" w:cs="Arial"/>
          <w:sz w:val="22"/>
          <w:szCs w:val="22"/>
        </w:rPr>
        <w:t xml:space="preserve"> por día </w:t>
      </w:r>
    </w:p>
    <w:p w:rsidR="006837FF" w:rsidRPr="00422C89" w:rsidRDefault="006837FF" w:rsidP="006837FF">
      <w:pPr>
        <w:tabs>
          <w:tab w:val="left" w:pos="3402"/>
        </w:tabs>
        <w:ind w:left="708" w:hanging="708"/>
        <w:jc w:val="both"/>
        <w:rPr>
          <w:rFonts w:ascii="Arial" w:hAnsi="Arial" w:cs="Arial"/>
          <w:sz w:val="22"/>
          <w:szCs w:val="22"/>
        </w:rPr>
      </w:pPr>
      <w:r w:rsidRPr="00422C89">
        <w:rPr>
          <w:rFonts w:ascii="Arial" w:hAnsi="Arial" w:cs="Arial"/>
          <w:sz w:val="22"/>
          <w:szCs w:val="22"/>
        </w:rPr>
        <w:t xml:space="preserve">3.- Revoltura en pavimento     </w:t>
      </w:r>
      <w:r w:rsidR="00871CE7" w:rsidRPr="00422C89">
        <w:rPr>
          <w:rFonts w:ascii="Arial" w:hAnsi="Arial" w:cs="Arial"/>
          <w:sz w:val="22"/>
          <w:szCs w:val="22"/>
        </w:rPr>
        <w:tab/>
      </w:r>
      <w:r w:rsidRPr="00422C89">
        <w:rPr>
          <w:rFonts w:ascii="Arial" w:hAnsi="Arial" w:cs="Arial"/>
          <w:sz w:val="22"/>
          <w:szCs w:val="22"/>
        </w:rPr>
        <w:t xml:space="preserve">$50.00 por día </w:t>
      </w:r>
    </w:p>
    <w:p w:rsidR="006837FF" w:rsidRPr="00395716" w:rsidRDefault="006837FF" w:rsidP="006837FF">
      <w:pPr>
        <w:widowControl w:val="0"/>
        <w:autoSpaceDE w:val="0"/>
        <w:autoSpaceDN w:val="0"/>
        <w:adjustRightInd w:val="0"/>
        <w:ind w:right="46"/>
        <w:jc w:val="both"/>
        <w:rPr>
          <w:rFonts w:ascii="Arial" w:hAnsi="Arial" w:cs="Arial"/>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TÍTULO TERCERO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NO TRIBUTARIOS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PRIMERO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PRODUCTOS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lastRenderedPageBreak/>
        <w:t>DISPOSICIONES GENERALES</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37.-</w:t>
      </w:r>
      <w:r w:rsidRPr="00395716">
        <w:rPr>
          <w:rFonts w:ascii="Arial" w:hAnsi="Arial" w:cs="Arial"/>
          <w:bCs/>
          <w:noProof/>
          <w:color w:val="000000"/>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SECCIÓN II</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PROVENIENTES DE LA VENTA O ARRENDAMIENTO DE LOTES</w:t>
      </w: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Y GAVETAS DE LOS PANTEONES MUNICIPALES</w:t>
      </w:r>
    </w:p>
    <w:p w:rsidR="006837FF" w:rsidRPr="00395716" w:rsidRDefault="006837FF" w:rsidP="006837FF">
      <w:pPr>
        <w:jc w:val="center"/>
        <w:rPr>
          <w:rFonts w:ascii="Arial" w:hAnsi="Arial" w:cs="Arial"/>
          <w:b/>
          <w:noProof/>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noProof/>
          <w:color w:val="000000"/>
          <w:sz w:val="22"/>
          <w:szCs w:val="22"/>
        </w:rPr>
        <w:t>ARTÍCULO 38.-</w:t>
      </w:r>
      <w:r w:rsidRPr="00395716">
        <w:rPr>
          <w:rFonts w:ascii="Arial" w:hAnsi="Arial" w:cs="Arial"/>
          <w:bCs/>
          <w:noProof/>
          <w:color w:val="000000"/>
          <w:sz w:val="22"/>
          <w:szCs w:val="22"/>
        </w:rPr>
        <w:t xml:space="preserve"> Son objeto de estos productos, la venta o arrendamiento de lotes y gavetas de los panteones municipales</w:t>
      </w:r>
      <w:r w:rsidRPr="00395716">
        <w:rPr>
          <w:rFonts w:ascii="Arial" w:hAnsi="Arial" w:cs="Arial"/>
          <w:noProof/>
          <w:color w:val="000000"/>
          <w:sz w:val="22"/>
          <w:szCs w:val="22"/>
        </w:rPr>
        <w:t>, de acuerdo a las siguientes tarifas: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I.-  Lotes a perpetuidad $439.02</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b/>
          <w:noProof/>
          <w:sz w:val="22"/>
          <w:szCs w:val="22"/>
        </w:rPr>
      </w:pPr>
      <w:r w:rsidRPr="00395716">
        <w:rPr>
          <w:rFonts w:ascii="Arial" w:hAnsi="Arial" w:cs="Arial"/>
          <w:noProof/>
          <w:color w:val="000000"/>
          <w:sz w:val="22"/>
          <w:szCs w:val="22"/>
        </w:rPr>
        <w:t xml:space="preserve">II.- Permiso para excavar y tapar fosa para sepultura en el panteón municipal desde $188.00 </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OTROS PRODUCTOS</w:t>
      </w:r>
    </w:p>
    <w:p w:rsidR="006837FF" w:rsidRPr="00395716" w:rsidRDefault="006837FF" w:rsidP="006837FF">
      <w:pPr>
        <w:ind w:right="50"/>
        <w:jc w:val="both"/>
        <w:rPr>
          <w:rFonts w:ascii="Arial" w:hAnsi="Arial" w:cs="Arial"/>
          <w:b/>
          <w:noProof/>
          <w:color w:val="000000"/>
          <w:sz w:val="22"/>
          <w:szCs w:val="22"/>
        </w:rPr>
      </w:pPr>
    </w:p>
    <w:p w:rsidR="006837FF" w:rsidRPr="00395716" w:rsidRDefault="006837FF" w:rsidP="006837FF">
      <w:pPr>
        <w:ind w:right="50"/>
        <w:jc w:val="both"/>
        <w:rPr>
          <w:rFonts w:ascii="Arial" w:hAnsi="Arial" w:cs="Arial"/>
          <w:bCs/>
          <w:noProof/>
          <w:color w:val="000000"/>
          <w:sz w:val="22"/>
          <w:szCs w:val="22"/>
        </w:rPr>
      </w:pPr>
      <w:r w:rsidRPr="00395716">
        <w:rPr>
          <w:rFonts w:ascii="Arial" w:hAnsi="Arial" w:cs="Arial"/>
          <w:b/>
          <w:noProof/>
          <w:color w:val="000000"/>
          <w:sz w:val="22"/>
          <w:szCs w:val="22"/>
        </w:rPr>
        <w:t>ARTÍCULO 39.-</w:t>
      </w:r>
      <w:r w:rsidRPr="00395716">
        <w:rPr>
          <w:rFonts w:ascii="Arial" w:hAnsi="Arial" w:cs="Arial"/>
          <w:bCs/>
          <w:noProof/>
          <w:color w:val="000000"/>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6837FF" w:rsidRPr="00395716" w:rsidRDefault="006837FF" w:rsidP="006837FF">
      <w:pPr>
        <w:ind w:right="50"/>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I.- Renta del</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camión de transporte escolar de la Presidencia Municipal a particulares se cobrará una cuota de $381.17 a $1,861.46 por día dependiendo de la distancia recorrida y el tiempo utilizado.</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II.- Por transportación y movilización de cosechas por parte del Municipio:</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     1.-  Alfalfa acicalada y rollo de zacate </w:t>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20.66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2.-  Granada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3</w:t>
      </w:r>
      <w:r w:rsidR="00DB4E26">
        <w:rPr>
          <w:rFonts w:ascii="Arial" w:hAnsi="Arial" w:cs="Arial"/>
          <w:noProof/>
          <w:color w:val="000000"/>
          <w:sz w:val="22"/>
          <w:szCs w:val="22"/>
          <w:lang w:val="es-419"/>
        </w:rPr>
        <w:t>6</w:t>
      </w:r>
      <w:r w:rsidRPr="00395716">
        <w:rPr>
          <w:rFonts w:ascii="Arial" w:hAnsi="Arial" w:cs="Arial"/>
          <w:noProof/>
          <w:color w:val="000000"/>
          <w:sz w:val="22"/>
          <w:szCs w:val="22"/>
        </w:rPr>
        <w:t>.15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3.-  Nuez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$172.51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4.-  Higo pasa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$172.51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5.-  Melón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26.85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6.-  Mezquite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18.59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7.-  Tomate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44.41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8.-  Uva pasa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$172.51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 9.-  Chile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35.12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10.- Repollo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18.59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11.- Papa </w:t>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26.85 por tonelada.</w:t>
      </w:r>
    </w:p>
    <w:p w:rsidR="006837FF" w:rsidRPr="00395716" w:rsidRDefault="006837FF" w:rsidP="006837FF">
      <w:pPr>
        <w:widowControl w:val="0"/>
        <w:autoSpaceDE w:val="0"/>
        <w:autoSpaceDN w:val="0"/>
        <w:adjustRightInd w:val="0"/>
        <w:ind w:left="240" w:right="107"/>
        <w:jc w:val="both"/>
        <w:rPr>
          <w:rFonts w:ascii="Arial" w:hAnsi="Arial" w:cs="Arial"/>
          <w:noProof/>
          <w:color w:val="000000"/>
          <w:sz w:val="22"/>
          <w:szCs w:val="22"/>
        </w:rPr>
      </w:pPr>
      <w:r w:rsidRPr="00395716">
        <w:rPr>
          <w:rFonts w:ascii="Arial" w:hAnsi="Arial" w:cs="Arial"/>
          <w:noProof/>
          <w:color w:val="000000"/>
          <w:sz w:val="22"/>
          <w:szCs w:val="22"/>
        </w:rPr>
        <w:t xml:space="preserve">12.- Maíz forrajero, sorgo, avena </w:t>
      </w:r>
      <w:r w:rsidRPr="00395716">
        <w:rPr>
          <w:rFonts w:ascii="Arial" w:hAnsi="Arial" w:cs="Arial"/>
          <w:noProof/>
          <w:color w:val="000000"/>
          <w:sz w:val="22"/>
          <w:szCs w:val="22"/>
        </w:rPr>
        <w:tab/>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20.66 por tonelada.</w:t>
      </w: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 xml:space="preserve">    13.- Otras hortalizas y verduras de </w:t>
      </w:r>
      <w:r w:rsidRPr="00395716">
        <w:rPr>
          <w:rFonts w:ascii="Arial" w:hAnsi="Arial" w:cs="Arial"/>
          <w:noProof/>
          <w:color w:val="000000"/>
          <w:sz w:val="22"/>
          <w:szCs w:val="22"/>
        </w:rPr>
        <w:tab/>
        <w:t>$</w:t>
      </w:r>
      <w:r w:rsidR="00DB4E26">
        <w:rPr>
          <w:rFonts w:ascii="Arial" w:hAnsi="Arial" w:cs="Arial"/>
          <w:noProof/>
          <w:color w:val="000000"/>
          <w:sz w:val="22"/>
          <w:szCs w:val="22"/>
          <w:lang w:val="es-419"/>
        </w:rPr>
        <w:t xml:space="preserve">  </w:t>
      </w:r>
      <w:r w:rsidRPr="00395716">
        <w:rPr>
          <w:rFonts w:ascii="Arial" w:hAnsi="Arial" w:cs="Arial"/>
          <w:noProof/>
          <w:color w:val="000000"/>
          <w:sz w:val="22"/>
          <w:szCs w:val="22"/>
        </w:rPr>
        <w:t>18.59 a $52.68 por tonelada.</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color w:val="000000"/>
          <w:sz w:val="22"/>
          <w:szCs w:val="22"/>
        </w:rPr>
      </w:pPr>
      <w:r w:rsidRPr="00395716">
        <w:rPr>
          <w:rFonts w:ascii="Arial" w:hAnsi="Arial" w:cs="Arial"/>
          <w:noProof/>
          <w:color w:val="000000"/>
          <w:sz w:val="22"/>
          <w:szCs w:val="22"/>
        </w:rPr>
        <w:t xml:space="preserve">III. </w:t>
      </w:r>
      <w:r w:rsidRPr="00395716">
        <w:rPr>
          <w:rFonts w:ascii="Arial" w:hAnsi="Arial" w:cs="Arial"/>
          <w:color w:val="000000"/>
          <w:sz w:val="22"/>
          <w:szCs w:val="22"/>
        </w:rPr>
        <w:t>Renta de inmuebles sobre los que el Municipio tenga propiedad, legal posesión o poder de dominio, cuya cuota se establecerá en el contrato que para el efecto se suscriba entre los interesados y el representante del Municipio. El arrendamiento y el monto de cobro podrán ser por día, por mes, o por evento. En el contrato se establecerán las condiciones y derechos de cada parte.</w:t>
      </w:r>
    </w:p>
    <w:p w:rsidR="006837FF" w:rsidRPr="00395716" w:rsidRDefault="006837FF" w:rsidP="006837FF">
      <w:pPr>
        <w:jc w:val="both"/>
        <w:rPr>
          <w:rFonts w:ascii="Arial" w:hAnsi="Arial" w:cs="Arial"/>
          <w:color w:val="000000"/>
          <w:sz w:val="22"/>
          <w:szCs w:val="22"/>
        </w:rPr>
      </w:pPr>
    </w:p>
    <w:p w:rsidR="006837FF" w:rsidRPr="00395716" w:rsidRDefault="006837FF" w:rsidP="006837FF">
      <w:pPr>
        <w:jc w:val="both"/>
        <w:rPr>
          <w:rFonts w:ascii="Arial" w:hAnsi="Arial" w:cs="Arial"/>
          <w:color w:val="000000"/>
          <w:sz w:val="22"/>
          <w:szCs w:val="22"/>
        </w:rPr>
      </w:pPr>
      <w:r w:rsidRPr="00395716">
        <w:rPr>
          <w:rFonts w:ascii="Arial" w:hAnsi="Arial" w:cs="Arial"/>
          <w:color w:val="000000"/>
          <w:sz w:val="22"/>
          <w:szCs w:val="22"/>
        </w:rPr>
        <w:lastRenderedPageBreak/>
        <w:t>Podrá exceptuarse de la aplicación total o parcial del cobro cuando se utilicen para realizar eventos públicos de carácter gratuito o en los que el Municipio participe como parte de la organización.</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ind w:right="50"/>
        <w:jc w:val="center"/>
        <w:rPr>
          <w:rFonts w:ascii="Arial" w:hAnsi="Arial" w:cs="Arial"/>
          <w:b/>
          <w:noProof/>
          <w:color w:val="000000"/>
          <w:sz w:val="22"/>
          <w:szCs w:val="22"/>
        </w:rPr>
      </w:pPr>
      <w:r w:rsidRPr="00395716">
        <w:rPr>
          <w:rFonts w:ascii="Arial" w:hAnsi="Arial" w:cs="Arial"/>
          <w:b/>
          <w:noProof/>
          <w:color w:val="000000"/>
          <w:sz w:val="22"/>
          <w:szCs w:val="22"/>
        </w:rPr>
        <w:t>CAPÍTULO SEGUNDO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APROVECHAMIENTOS</w:t>
      </w:r>
    </w:p>
    <w:p w:rsidR="006837FF" w:rsidRPr="00395716" w:rsidRDefault="006837FF"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DISPOSICIONES GENERALES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40.-</w:t>
      </w:r>
      <w:r w:rsidRPr="00395716">
        <w:rPr>
          <w:rFonts w:ascii="Arial" w:hAnsi="Arial" w:cs="Arial"/>
          <w:bCs/>
          <w:noProof/>
          <w:color w:val="000000"/>
          <w:sz w:val="22"/>
          <w:szCs w:val="22"/>
        </w:rPr>
        <w:t xml:space="preserve"> Se clasifican como aprovechamientos los ingresos que perciba el Municipio por los siguientes conceptos: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 Ingresos por sanciones administrativas.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 La adjudicación a favor del fisco de bienes abandonados.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noProof/>
          <w:color w:val="000000"/>
          <w:sz w:val="22"/>
          <w:szCs w:val="22"/>
        </w:rPr>
        <w:t>III. Ingresos por transferencia que perciba el Municipio:</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ind w:firstLine="426"/>
        <w:jc w:val="both"/>
        <w:rPr>
          <w:rFonts w:ascii="Arial" w:hAnsi="Arial" w:cs="Arial"/>
          <w:noProof/>
          <w:color w:val="000000"/>
          <w:sz w:val="22"/>
          <w:szCs w:val="22"/>
        </w:rPr>
      </w:pPr>
      <w:r w:rsidRPr="00395716">
        <w:rPr>
          <w:rFonts w:ascii="Arial" w:hAnsi="Arial" w:cs="Arial"/>
          <w:noProof/>
          <w:color w:val="000000"/>
          <w:sz w:val="22"/>
          <w:szCs w:val="22"/>
        </w:rPr>
        <w:t>a). Cesiones, herencias, legados, o donaciones.</w:t>
      </w:r>
    </w:p>
    <w:p w:rsidR="006837FF" w:rsidRPr="00395716" w:rsidRDefault="006837FF" w:rsidP="006837FF">
      <w:pPr>
        <w:ind w:firstLine="426"/>
        <w:jc w:val="both"/>
        <w:rPr>
          <w:rFonts w:ascii="Arial" w:hAnsi="Arial" w:cs="Arial"/>
          <w:noProof/>
          <w:color w:val="000000"/>
          <w:sz w:val="22"/>
          <w:szCs w:val="22"/>
        </w:rPr>
      </w:pPr>
      <w:r w:rsidRPr="00395716">
        <w:rPr>
          <w:rFonts w:ascii="Arial" w:hAnsi="Arial" w:cs="Arial"/>
          <w:noProof/>
          <w:color w:val="000000"/>
          <w:sz w:val="22"/>
          <w:szCs w:val="22"/>
        </w:rPr>
        <w:t>b). Adjudicaciones en favor del Municipio.</w:t>
      </w:r>
    </w:p>
    <w:p w:rsidR="006837FF" w:rsidRPr="00395716" w:rsidRDefault="006837FF" w:rsidP="006837FF">
      <w:pPr>
        <w:ind w:firstLine="426"/>
        <w:jc w:val="both"/>
        <w:rPr>
          <w:rFonts w:ascii="Arial" w:hAnsi="Arial" w:cs="Arial"/>
          <w:noProof/>
          <w:color w:val="000000"/>
          <w:sz w:val="22"/>
          <w:szCs w:val="22"/>
        </w:rPr>
      </w:pPr>
      <w:r w:rsidRPr="00395716">
        <w:rPr>
          <w:rFonts w:ascii="Arial" w:hAnsi="Arial" w:cs="Arial"/>
          <w:noProof/>
          <w:color w:val="000000"/>
          <w:sz w:val="22"/>
          <w:szCs w:val="22"/>
        </w:rPr>
        <w:t>c). Aportaciones y subsidios de otro nivel de gobierno u organismos públicos o privados.</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POR TRANSFERENCIA</w:t>
      </w:r>
    </w:p>
    <w:p w:rsidR="006837FF" w:rsidRPr="00395716" w:rsidRDefault="006837FF" w:rsidP="006837FF">
      <w:pPr>
        <w:jc w:val="both"/>
        <w:rPr>
          <w:rFonts w:ascii="Arial" w:hAnsi="Arial" w:cs="Arial"/>
          <w:b/>
          <w:bCs/>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41.-</w:t>
      </w:r>
      <w:r w:rsidRPr="00395716">
        <w:rPr>
          <w:rFonts w:ascii="Arial" w:hAnsi="Arial" w:cs="Arial"/>
          <w:bCs/>
          <w:noProof/>
          <w:color w:val="000000"/>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837FF" w:rsidRPr="00395716" w:rsidRDefault="006837FF" w:rsidP="006837FF">
      <w:pPr>
        <w:jc w:val="both"/>
        <w:rPr>
          <w:rFonts w:ascii="Arial" w:hAnsi="Arial" w:cs="Arial"/>
          <w:noProof/>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SECCIÓN III</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DERIVADOS DE SANCIONES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42.-</w:t>
      </w:r>
      <w:r w:rsidRPr="00395716">
        <w:rPr>
          <w:rFonts w:ascii="Arial" w:hAnsi="Arial" w:cs="Arial"/>
          <w:bCs/>
          <w:noProof/>
          <w:color w:val="000000"/>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sz w:val="22"/>
          <w:szCs w:val="22"/>
        </w:rPr>
      </w:pPr>
      <w:r w:rsidRPr="00395716">
        <w:rPr>
          <w:rFonts w:ascii="Arial" w:hAnsi="Arial" w:cs="Arial"/>
          <w:b/>
          <w:bCs/>
          <w:noProof/>
          <w:color w:val="000000"/>
          <w:sz w:val="22"/>
          <w:szCs w:val="22"/>
        </w:rPr>
        <w:t xml:space="preserve">ARTÍCULO 43.- </w:t>
      </w:r>
      <w:r w:rsidRPr="00395716">
        <w:rPr>
          <w:rFonts w:ascii="Arial" w:hAnsi="Arial" w:cs="Arial"/>
          <w:noProof/>
          <w:color w:val="000000"/>
          <w:sz w:val="22"/>
          <w:szCs w:val="22"/>
        </w:rPr>
        <w:t xml:space="preserve">La Tesorería Municipal, es la dependencia del Ayuntamiento facultada para cobrar o en su caso ordenar la ejecución de cobro, del monto aplicable a cada infracción fiscal o administrativa, por incumplimiento, en tratándose de trámites, permisos, licencias, pago de derechos o por servicios, correspondiendo a las demás unidades administrativas la vigilancia del cumplimiento de las disposiciones reglamentarias y la determinación de las infracciones cometidas. Esto es, cualquier sanción distinta a las previstas en el Bando de Policía y Buen Gobierno, </w:t>
      </w:r>
      <w:r w:rsidRPr="00395716">
        <w:rPr>
          <w:rFonts w:ascii="Arial" w:hAnsi="Arial" w:cs="Arial"/>
          <w:color w:val="000000"/>
          <w:sz w:val="22"/>
          <w:szCs w:val="22"/>
        </w:rPr>
        <w:t>así como las infracciones de tránsito y seguridad pública, corresponderá a los jueces calificadores su determinación.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bCs/>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44.- </w:t>
      </w:r>
      <w:r w:rsidRPr="00395716">
        <w:rPr>
          <w:rFonts w:ascii="Arial" w:hAnsi="Arial" w:cs="Arial"/>
          <w:noProof/>
          <w:color w:val="000000"/>
          <w:sz w:val="22"/>
          <w:szCs w:val="22"/>
        </w:rPr>
        <w:t xml:space="preserve">Los montos aplicables por concepto de multas estarán determinados por los reglamentos y demás disposiciones municipales que contemplen las infracciones cometidas. </w:t>
      </w:r>
    </w:p>
    <w:p w:rsidR="006837FF" w:rsidRPr="00395716" w:rsidRDefault="006837FF" w:rsidP="006837FF">
      <w:pPr>
        <w:widowControl w:val="0"/>
        <w:autoSpaceDE w:val="0"/>
        <w:autoSpaceDN w:val="0"/>
        <w:adjustRightInd w:val="0"/>
        <w:jc w:val="both"/>
        <w:rPr>
          <w:rFonts w:ascii="Arial" w:hAnsi="Arial" w:cs="Arial"/>
          <w:b/>
          <w:noProof/>
          <w:sz w:val="22"/>
          <w:szCs w:val="22"/>
        </w:rPr>
      </w:pPr>
    </w:p>
    <w:p w:rsidR="006837FF" w:rsidRPr="00395716" w:rsidRDefault="006837FF" w:rsidP="006837FF">
      <w:pPr>
        <w:jc w:val="center"/>
        <w:rPr>
          <w:rFonts w:ascii="Arial" w:hAnsi="Arial" w:cs="Arial"/>
          <w:b/>
          <w:noProof/>
          <w:sz w:val="22"/>
          <w:szCs w:val="22"/>
        </w:rPr>
      </w:pPr>
      <w:r w:rsidRPr="00395716">
        <w:rPr>
          <w:rFonts w:ascii="Arial" w:hAnsi="Arial" w:cs="Arial"/>
          <w:b/>
          <w:noProof/>
          <w:sz w:val="22"/>
          <w:szCs w:val="22"/>
        </w:rPr>
        <w:t>DE LAS SANCIONES ADMINISTRATIVAS Y FISCALES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45.- </w:t>
      </w:r>
      <w:r w:rsidRPr="00395716">
        <w:rPr>
          <w:rFonts w:ascii="Arial" w:hAnsi="Arial" w:cs="Arial"/>
          <w:noProof/>
          <w:color w:val="000000"/>
          <w:sz w:val="22"/>
          <w:szCs w:val="22"/>
        </w:rPr>
        <w:t>Los ingresos que perciba el Municipio por concepto de sanciones administrativas y fiscales, serán las siguientes: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I</w:t>
      </w:r>
      <w:r w:rsidRPr="00395716">
        <w:rPr>
          <w:rFonts w:ascii="Arial" w:hAnsi="Arial" w:cs="Arial"/>
          <w:noProof/>
          <w:color w:val="000000"/>
          <w:sz w:val="22"/>
          <w:szCs w:val="22"/>
        </w:rPr>
        <w:t xml:space="preserve">.-De </w:t>
      </w:r>
      <w:r w:rsidRPr="00395716">
        <w:rPr>
          <w:rFonts w:ascii="Arial" w:hAnsi="Arial" w:cs="Arial"/>
          <w:b/>
          <w:noProof/>
          <w:color w:val="000000"/>
          <w:sz w:val="22"/>
          <w:szCs w:val="22"/>
        </w:rPr>
        <w:t>10 a 50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1.- Las cometidas por los sujetos pasivos de una obligación fiscal consistentes en: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a). - Presentar los avisos, declaraciones, solicitudes, datos, libros, informes, copias o documentos, alterados, falsificados, incompletos o con errores que traigan consigo la evasión de una obligación fiscal.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FE4043"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b). - No dar aviso de cambio de domicilio de los establecimientos donde se enajenan bebidas alcohólicas, así como el cambio del nombre </w:t>
      </w:r>
      <w:r w:rsidRPr="00FE4043">
        <w:rPr>
          <w:rFonts w:ascii="Arial" w:hAnsi="Arial" w:cs="Arial"/>
          <w:noProof/>
          <w:color w:val="000000"/>
          <w:sz w:val="22"/>
          <w:szCs w:val="22"/>
        </w:rPr>
        <w:t xml:space="preserve">del comodatario o titular de los derechos de la licencia para el funcionamiento de dichos establecimientos.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d). - No presentar, o hacerlo extemporáneamente, los avisos, declaraciones, solicitudes, datos, informes, copias, libros o documentos que prevengan las disposiciones fiscales o no aclararlos cuando las autoridades fiscales lo soliciten.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e). - Faltar a la obligación de extender o exigir recibos, facturas o cualesquiera documentos que señalen las leyes fiscales.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f). - No pagar los créditos fiscales dentro de los plazos señalados por las Leyes Fiscales.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2.- Las cometidas por jueces, encargados de los registros públicos, notarios, corredores y en general a los funcionarios que tengan fe pública consistente 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a). - Proporcionar los informes, datos o documentos alterados o falsificados.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b). - Extender constancia de haberse cumplido con las obligaciones fiscales en los actos en que intervengan, cuando no proceda su otorgamiento. </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3.- Las cometidas por funcionarios y empleados públicos consistentes 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a). - Alterar documentos fiscales que tengan en su poder.</w:t>
      </w:r>
    </w:p>
    <w:p w:rsidR="006837FF" w:rsidRPr="00395716" w:rsidRDefault="006837FF" w:rsidP="006837FF">
      <w:pPr>
        <w:tabs>
          <w:tab w:val="left" w:pos="2780"/>
        </w:tabs>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b). - Asentar falsamente que se dio cumplimiento a las disposiciones fiscales o que se practicaron visitas de auditoría o inspección o incluir datos falsos en las actas relativas.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4.- Las cometidas por terceros consistentes en:</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a). - Consentir o tolerar que se inscriban a su nombre negociaciones ajenas o percibir a nombre propio </w:t>
      </w:r>
      <w:r w:rsidRPr="00395716">
        <w:rPr>
          <w:rFonts w:ascii="Arial" w:hAnsi="Arial" w:cs="Arial"/>
          <w:noProof/>
          <w:color w:val="000000"/>
          <w:sz w:val="22"/>
          <w:szCs w:val="22"/>
        </w:rPr>
        <w:lastRenderedPageBreak/>
        <w:t>ingresos gravables que correspondan a otra persona, cuando esto último origine la evasión de impuestos.</w:t>
      </w:r>
    </w:p>
    <w:p w:rsidR="006837FF" w:rsidRPr="00395716" w:rsidRDefault="006837FF" w:rsidP="006837FF">
      <w:pPr>
        <w:widowControl w:val="0"/>
        <w:tabs>
          <w:tab w:val="left" w:pos="3350"/>
          <w:tab w:val="left" w:pos="623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b). - Presentar los avisos, informes, datos o documentos que le sean solicitados alterados, falsificados, incompletos o inexactos.</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b/>
          <w:bCs/>
          <w:noProof/>
          <w:color w:val="000000"/>
          <w:sz w:val="22"/>
          <w:szCs w:val="22"/>
        </w:rPr>
        <w:t xml:space="preserve">II.- </w:t>
      </w:r>
      <w:r w:rsidRPr="00395716">
        <w:rPr>
          <w:rFonts w:ascii="Arial" w:hAnsi="Arial" w:cs="Arial"/>
          <w:noProof/>
          <w:color w:val="000000"/>
          <w:sz w:val="22"/>
          <w:szCs w:val="22"/>
        </w:rPr>
        <w:t xml:space="preserve">De </w:t>
      </w:r>
      <w:r w:rsidRPr="00395716">
        <w:rPr>
          <w:rFonts w:ascii="Arial" w:hAnsi="Arial" w:cs="Arial"/>
          <w:b/>
          <w:noProof/>
          <w:color w:val="000000"/>
          <w:sz w:val="22"/>
          <w:szCs w:val="22"/>
        </w:rPr>
        <w:t>20 a 100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1.- Las cometidas por los sujetos pasivos de una obligación fiscal consistentes en:</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b). - Utilizar interpósita persona para manifestar negociaciones propias o para percibir ingresos gravables dejando de pagar las contribuciones.</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c). - No contar con la licencia y la autorización anual correspondiente para la colocación de anuncios publicitarios.</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2.- Las cometidas por jueces, encargados de los registros públicos, notarios, corredores y en general a los funcionarios que tengan fe pública consistente en:</w:t>
      </w:r>
    </w:p>
    <w:p w:rsidR="006837FF" w:rsidRPr="00395716" w:rsidRDefault="006837FF" w:rsidP="006837FF">
      <w:pPr>
        <w:widowControl w:val="0"/>
        <w:autoSpaceDE w:val="0"/>
        <w:autoSpaceDN w:val="0"/>
        <w:adjustRightInd w:val="0"/>
        <w:ind w:right="107"/>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107"/>
        <w:jc w:val="both"/>
        <w:rPr>
          <w:rFonts w:ascii="Arial" w:hAnsi="Arial" w:cs="Arial"/>
          <w:noProof/>
          <w:color w:val="000000"/>
          <w:sz w:val="22"/>
          <w:szCs w:val="22"/>
        </w:rPr>
      </w:pPr>
      <w:r w:rsidRPr="00395716">
        <w:rPr>
          <w:rFonts w:ascii="Arial" w:hAnsi="Arial" w:cs="Arial"/>
          <w:noProof/>
          <w:color w:val="000000"/>
          <w:sz w:val="22"/>
          <w:szCs w:val="22"/>
        </w:rPr>
        <w:t xml:space="preserve">a). - Expedir testimonios de escrituras, documentos o minutas cuando no estén pagadas las contribuciones correspondientes. </w:t>
      </w:r>
    </w:p>
    <w:p w:rsidR="006837FF" w:rsidRPr="00395716" w:rsidRDefault="006837FF" w:rsidP="006837FF">
      <w:pPr>
        <w:widowControl w:val="0"/>
        <w:tabs>
          <w:tab w:val="left" w:pos="9900"/>
        </w:tabs>
        <w:autoSpaceDE w:val="0"/>
        <w:autoSpaceDN w:val="0"/>
        <w:adjustRightInd w:val="0"/>
        <w:ind w:right="107"/>
        <w:jc w:val="both"/>
        <w:rPr>
          <w:rFonts w:ascii="Arial" w:hAnsi="Arial" w:cs="Arial"/>
          <w:noProof/>
          <w:color w:val="000000"/>
          <w:sz w:val="22"/>
          <w:szCs w:val="22"/>
        </w:rPr>
      </w:pPr>
    </w:p>
    <w:p w:rsidR="006837FF" w:rsidRPr="00395716" w:rsidRDefault="006837FF" w:rsidP="006837FF">
      <w:pPr>
        <w:tabs>
          <w:tab w:val="left" w:pos="2780"/>
        </w:tabs>
        <w:jc w:val="both"/>
        <w:rPr>
          <w:rFonts w:ascii="Arial" w:hAnsi="Arial" w:cs="Arial"/>
          <w:noProof/>
          <w:color w:val="000000"/>
          <w:sz w:val="22"/>
          <w:szCs w:val="22"/>
        </w:rPr>
      </w:pPr>
      <w:r w:rsidRPr="00395716">
        <w:rPr>
          <w:rFonts w:ascii="Arial" w:hAnsi="Arial" w:cs="Arial"/>
          <w:noProof/>
          <w:color w:val="000000"/>
          <w:sz w:val="22"/>
          <w:szCs w:val="22"/>
        </w:rPr>
        <w:t>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3.- Las cometidas por funcionarios y empleados públicos consistentes 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Faltar a la obligación de guardar secreto respecto de los asuntos que conozca, revelar los datos declarados por los contribuyentes o aprovecharse de ellos.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b). - Facilitar o permitir la alteración de las declaraciones, avisos o cualquier otro documento. Cooperar en cualquier forma para que se eludan las prestaciones fiscales.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III.- </w:t>
      </w:r>
      <w:r w:rsidRPr="00395716">
        <w:rPr>
          <w:rFonts w:ascii="Arial" w:hAnsi="Arial" w:cs="Arial"/>
          <w:noProof/>
          <w:color w:val="000000"/>
          <w:sz w:val="22"/>
          <w:szCs w:val="22"/>
        </w:rPr>
        <w:t>De</w:t>
      </w:r>
      <w:r w:rsidRPr="00395716">
        <w:rPr>
          <w:rFonts w:ascii="Arial" w:hAnsi="Arial" w:cs="Arial"/>
          <w:b/>
          <w:noProof/>
          <w:color w:val="000000"/>
          <w:sz w:val="22"/>
          <w:szCs w:val="22"/>
        </w:rPr>
        <w:t xml:space="preserve"> 100 a 200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1.- Las cometidas por los sujetos pasivos de una obligación fiscal consistentes en: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a). - Eludir el pago de créditos fiscales mediante inexactitudes, simulaciones, falsificaciones, omisiones u otras maniobras semejantes.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2.- Las cometidas por los funcionarios y empleados públicos consistentes: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Practicar visitas domiciliarias de auditoría, inspecciones o verificaciones sin que exista orden </w:t>
      </w:r>
      <w:r w:rsidRPr="00395716">
        <w:rPr>
          <w:rFonts w:ascii="Arial" w:hAnsi="Arial" w:cs="Arial"/>
          <w:noProof/>
          <w:color w:val="000000"/>
          <w:sz w:val="22"/>
          <w:szCs w:val="22"/>
        </w:rPr>
        <w:lastRenderedPageBreak/>
        <w:t>emitida por autoridad competente.</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Las multas señaladas en esta fracción, se impondrá únicamente en el caso de que no pueda precisarse el monto de la prestación fiscal omitida, de lo contrario la multa será de uno a tres tantos de la misma.</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IV.- </w:t>
      </w:r>
      <w:r w:rsidRPr="00395716">
        <w:rPr>
          <w:rFonts w:ascii="Arial" w:hAnsi="Arial" w:cs="Arial"/>
          <w:noProof/>
          <w:color w:val="000000"/>
          <w:sz w:val="22"/>
          <w:szCs w:val="22"/>
        </w:rPr>
        <w:t xml:space="preserve">De </w:t>
      </w:r>
      <w:r w:rsidRPr="00395716">
        <w:rPr>
          <w:rFonts w:ascii="Arial" w:hAnsi="Arial" w:cs="Arial"/>
          <w:b/>
          <w:noProof/>
          <w:color w:val="000000"/>
          <w:sz w:val="22"/>
          <w:szCs w:val="22"/>
        </w:rPr>
        <w:t>100 a 300</w:t>
      </w:r>
      <w:r w:rsidRPr="00395716">
        <w:rPr>
          <w:rFonts w:ascii="Arial" w:hAnsi="Arial" w:cs="Arial"/>
          <w:noProof/>
          <w:color w:val="000000"/>
          <w:sz w:val="22"/>
          <w:szCs w:val="22"/>
        </w:rPr>
        <w:t xml:space="preserve"> Unidades de Medida y Actualización a las infracciones siguientes: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1.- Las cometidas por los sujetos pasivos de una obligación fiscal consistentes 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Enajenar bebidas alcohólicas sin contar con la licencia o autorización o su refrendo anual correspondiente.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b). - En caso de reincidir después de aplicar el inciso a) se cobrarán de </w:t>
      </w:r>
      <w:smartTag w:uri="urn:schemas-microsoft-com:office:smarttags" w:element="metricconverter">
        <w:smartTagPr>
          <w:attr w:name="ProductID" w:val="300 a"/>
        </w:smartTagPr>
        <w:r w:rsidRPr="00395716">
          <w:rPr>
            <w:rFonts w:ascii="Arial" w:hAnsi="Arial" w:cs="Arial"/>
            <w:noProof/>
            <w:color w:val="000000"/>
            <w:sz w:val="22"/>
            <w:szCs w:val="22"/>
          </w:rPr>
          <w:t>300 a</w:t>
        </w:r>
      </w:smartTag>
      <w:r w:rsidRPr="00395716">
        <w:rPr>
          <w:rFonts w:ascii="Arial" w:hAnsi="Arial" w:cs="Arial"/>
          <w:noProof/>
          <w:color w:val="000000"/>
          <w:sz w:val="22"/>
          <w:szCs w:val="22"/>
        </w:rPr>
        <w:t xml:space="preserve"> 500 Unidades de Medida y Actualización.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2.- Las cometidas por jueces, encargados de los registros públicos, notarios, corredores y en general a los funcionarios que tengan fe pública consistente en: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Inscribir o registrar los documentos, instrumentos o libros, sin la constancia de haberse pagado el gravamen correspondiente.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b). - No proporcionar informes o datos, no exhibir documentos   cuando deban hacerlo en los términos que fijen las disposiciones fiscales o cuando lo exijan las autoridades competentes, o presentarlos incompletos o inexactos.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3.- Las cometidas por funcionarios y empleados públicos consistentes 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 xml:space="preserve">4.- Las cometidas por terceros consistentes en: </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a). - No proporcionar avisos, informes, datos o documentos o no exhibirlos en el término fijado por las disposiciones fiscales o cuando las autoridades lo exijan con apoyo a sus facultades legales. No aclararlos cuando las mismas autoridades lo soliciten.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837FF" w:rsidRPr="00395716" w:rsidRDefault="006837FF" w:rsidP="006837FF">
      <w:pPr>
        <w:widowControl w:val="0"/>
        <w:tabs>
          <w:tab w:val="left" w:pos="9900"/>
        </w:tabs>
        <w:autoSpaceDE w:val="0"/>
        <w:autoSpaceDN w:val="0"/>
        <w:adjustRightInd w:val="0"/>
        <w:ind w:right="72"/>
        <w:jc w:val="both"/>
        <w:rPr>
          <w:rFonts w:ascii="Arial" w:hAnsi="Arial" w:cs="Arial"/>
          <w:b/>
          <w:bCs/>
          <w:noProof/>
          <w:color w:val="000000"/>
          <w:sz w:val="22"/>
          <w:szCs w:val="22"/>
        </w:rPr>
      </w:pPr>
    </w:p>
    <w:p w:rsidR="006837FF" w:rsidRPr="00FE4043"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V.-</w:t>
      </w:r>
      <w:r w:rsidRPr="00395716">
        <w:rPr>
          <w:rFonts w:ascii="Arial" w:hAnsi="Arial" w:cs="Arial"/>
          <w:noProof/>
          <w:color w:val="000000"/>
          <w:sz w:val="22"/>
          <w:szCs w:val="22"/>
        </w:rPr>
        <w:t xml:space="preserve"> Traspasar una licencia de funcionamiento sin la autorización del Cabildo </w:t>
      </w:r>
      <w:r w:rsidRPr="00FE4043">
        <w:rPr>
          <w:rFonts w:ascii="Arial" w:hAnsi="Arial" w:cs="Arial"/>
          <w:noProof/>
          <w:color w:val="000000"/>
          <w:sz w:val="22"/>
          <w:szCs w:val="22"/>
        </w:rPr>
        <w:t xml:space="preserve">o la autoridad correspondiente, multa de a </w:t>
      </w:r>
      <w:r w:rsidR="00FE4043" w:rsidRPr="00FE4043">
        <w:rPr>
          <w:rFonts w:ascii="Arial" w:hAnsi="Arial" w:cs="Arial"/>
          <w:noProof/>
          <w:color w:val="000000"/>
          <w:sz w:val="22"/>
          <w:szCs w:val="22"/>
          <w:lang w:val="es-419"/>
        </w:rPr>
        <w:t>10</w:t>
      </w:r>
      <w:r w:rsidRPr="00FE4043">
        <w:rPr>
          <w:rFonts w:ascii="Arial" w:hAnsi="Arial" w:cs="Arial"/>
          <w:noProof/>
          <w:color w:val="000000"/>
          <w:sz w:val="22"/>
          <w:szCs w:val="22"/>
        </w:rPr>
        <w:t xml:space="preserve"> a </w:t>
      </w:r>
      <w:r w:rsidR="00FE4043" w:rsidRPr="00FE4043">
        <w:rPr>
          <w:rFonts w:ascii="Arial" w:hAnsi="Arial" w:cs="Arial"/>
          <w:noProof/>
          <w:color w:val="000000"/>
          <w:sz w:val="22"/>
          <w:szCs w:val="22"/>
          <w:lang w:val="es-419"/>
        </w:rPr>
        <w:t>20</w:t>
      </w:r>
      <w:r w:rsidRPr="00FE4043">
        <w:rPr>
          <w:rFonts w:ascii="Arial" w:hAnsi="Arial" w:cs="Arial"/>
          <w:noProof/>
          <w:color w:val="000000"/>
          <w:sz w:val="22"/>
          <w:szCs w:val="22"/>
        </w:rPr>
        <w:t xml:space="preserve"> Unidades de Medida y Actualización. Si se tratara de Licencias para la venta de bebidas alcohólicas la multa será de </w:t>
      </w:r>
      <w:r w:rsidR="00FE4043" w:rsidRPr="00FE4043">
        <w:rPr>
          <w:rFonts w:ascii="Arial" w:hAnsi="Arial" w:cs="Arial"/>
          <w:noProof/>
          <w:color w:val="000000"/>
          <w:sz w:val="22"/>
          <w:szCs w:val="22"/>
          <w:lang w:val="es-419"/>
        </w:rPr>
        <w:t>20</w:t>
      </w:r>
      <w:r w:rsidRPr="00FE4043">
        <w:rPr>
          <w:rFonts w:ascii="Arial" w:hAnsi="Arial" w:cs="Arial"/>
          <w:noProof/>
          <w:color w:val="000000"/>
          <w:sz w:val="22"/>
          <w:szCs w:val="22"/>
        </w:rPr>
        <w:t xml:space="preserve"> a </w:t>
      </w:r>
      <w:r w:rsidR="00FE4043" w:rsidRPr="00FE4043">
        <w:rPr>
          <w:rFonts w:ascii="Arial" w:hAnsi="Arial" w:cs="Arial"/>
          <w:noProof/>
          <w:color w:val="000000"/>
          <w:sz w:val="22"/>
          <w:szCs w:val="22"/>
          <w:lang w:val="es-419"/>
        </w:rPr>
        <w:t>40</w:t>
      </w:r>
      <w:r w:rsidRPr="00FE4043">
        <w:rPr>
          <w:rFonts w:ascii="Arial" w:hAnsi="Arial" w:cs="Arial"/>
          <w:noProof/>
          <w:color w:val="000000"/>
          <w:sz w:val="22"/>
          <w:szCs w:val="22"/>
        </w:rPr>
        <w:t xml:space="preserve"> Unidades de Medida y Actualización.</w:t>
      </w:r>
    </w:p>
    <w:p w:rsidR="006837FF" w:rsidRPr="00FE4043" w:rsidRDefault="006837FF" w:rsidP="006837FF">
      <w:pPr>
        <w:jc w:val="both"/>
        <w:rPr>
          <w:rFonts w:ascii="Arial" w:hAnsi="Arial" w:cs="Arial"/>
          <w:noProof/>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 xml:space="preserve">VI.- </w:t>
      </w:r>
      <w:r w:rsidRPr="00395716">
        <w:rPr>
          <w:rFonts w:ascii="Arial" w:hAnsi="Arial" w:cs="Arial"/>
          <w:noProof/>
          <w:color w:val="000000"/>
          <w:sz w:val="22"/>
          <w:szCs w:val="22"/>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15 Unidades de Medida y Actualización </w:t>
      </w:r>
      <w:r w:rsidRPr="00395716">
        <w:rPr>
          <w:rFonts w:ascii="Arial" w:hAnsi="Arial" w:cs="Arial"/>
          <w:noProof/>
          <w:color w:val="000000"/>
          <w:sz w:val="22"/>
          <w:szCs w:val="22"/>
        </w:rPr>
        <w:lastRenderedPageBreak/>
        <w:t>sin perjuicio de responsabilidad penal a que se pudiera haber incurrido.</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b/>
          <w:bCs/>
          <w:noProof/>
          <w:color w:val="000000"/>
          <w:sz w:val="22"/>
          <w:szCs w:val="22"/>
        </w:rPr>
        <w:t>VII.</w:t>
      </w:r>
      <w:r w:rsidRPr="00395716">
        <w:rPr>
          <w:rFonts w:ascii="Arial" w:hAnsi="Arial" w:cs="Arial"/>
          <w:noProof/>
          <w:color w:val="000000"/>
          <w:sz w:val="22"/>
          <w:szCs w:val="22"/>
        </w:rPr>
        <w:t>- En caso de reincidencia de las fracciones V y VI, se aplicarán las siguientes sanciones.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1.- Cuando se reincide por primera vez se duplicará la sanción establecida en la partida anterior y se clausurará el establecimiento hasta por 30 días.</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r w:rsidRPr="00395716">
        <w:rPr>
          <w:rFonts w:ascii="Arial" w:hAnsi="Arial" w:cs="Arial"/>
          <w:noProof/>
          <w:color w:val="000000"/>
          <w:sz w:val="22"/>
          <w:szCs w:val="22"/>
        </w:rPr>
        <w:t>2.- Si reincide por segunda vez o más veces, se clausurará definitivamente el establecimiento y se aplicará una multa de 80 a 90 Unidades de Medida y Actualización.</w:t>
      </w:r>
    </w:p>
    <w:p w:rsidR="006837FF" w:rsidRPr="00395716" w:rsidRDefault="006837FF" w:rsidP="006837FF">
      <w:pPr>
        <w:widowControl w:val="0"/>
        <w:tabs>
          <w:tab w:val="left" w:pos="9900"/>
        </w:tabs>
        <w:autoSpaceDE w:val="0"/>
        <w:autoSpaceDN w:val="0"/>
        <w:adjustRightInd w:val="0"/>
        <w:ind w:right="72"/>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u w:val="single"/>
        </w:rPr>
      </w:pPr>
      <w:r w:rsidRPr="00395716">
        <w:rPr>
          <w:rFonts w:ascii="Arial" w:hAnsi="Arial" w:cs="Arial"/>
          <w:b/>
          <w:bCs/>
          <w:noProof/>
          <w:color w:val="000000"/>
          <w:sz w:val="22"/>
          <w:szCs w:val="22"/>
        </w:rPr>
        <w:t xml:space="preserve">VIII.- </w:t>
      </w:r>
      <w:r w:rsidRPr="00395716">
        <w:rPr>
          <w:rFonts w:ascii="Arial" w:hAnsi="Arial" w:cs="Arial"/>
          <w:noProof/>
          <w:color w:val="000000"/>
          <w:sz w:val="22"/>
          <w:szCs w:val="22"/>
        </w:rPr>
        <w:t xml:space="preserve">Los predios no construidos en la zona urbana, deberán ser bardeados o cercados a una altura mínima de dos metros con cualquier clase de material adecuado, el incumplimiento de esta disposición se sancionará con una multa de $8.26 a $9.81 por metro lineal. </w:t>
      </w: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u w:val="single"/>
        </w:rPr>
      </w:pPr>
      <w:r w:rsidRPr="00395716">
        <w:rPr>
          <w:rFonts w:ascii="Arial" w:hAnsi="Arial" w:cs="Arial"/>
          <w:b/>
          <w:bCs/>
          <w:noProof/>
          <w:color w:val="000000"/>
          <w:sz w:val="22"/>
          <w:szCs w:val="22"/>
        </w:rPr>
        <w:t xml:space="preserve">IX.- </w:t>
      </w:r>
      <w:r w:rsidRPr="00395716">
        <w:rPr>
          <w:rFonts w:ascii="Arial" w:hAnsi="Arial" w:cs="Arial"/>
          <w:noProof/>
          <w:color w:val="000000"/>
          <w:sz w:val="22"/>
          <w:szCs w:val="22"/>
        </w:rPr>
        <w:t xml:space="preserve">Las banquetas que se encuentren en mal estado, deberán ser reparadas inmediatamente después de que así lo ordene el Departamento de Obras Públicas del Municipio, en caso de inobservancia se aplicará una multa de $5.78 a $7.23 por metro cuadrado, a los infractores de esta disposición. </w:t>
      </w: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 </w:t>
      </w:r>
      <w:r w:rsidRPr="00395716">
        <w:rPr>
          <w:rFonts w:ascii="Arial" w:hAnsi="Arial" w:cs="Arial"/>
          <w:noProof/>
          <w:color w:val="000000"/>
          <w:sz w:val="22"/>
          <w:szCs w:val="22"/>
        </w:rPr>
        <w:t>Si los propietarios no bardan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rsidR="006837FF" w:rsidRPr="00395716" w:rsidRDefault="006837FF" w:rsidP="006837FF">
      <w:pPr>
        <w:widowControl w:val="0"/>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 </w:t>
      </w:r>
      <w:r w:rsidRPr="00395716">
        <w:rPr>
          <w:rFonts w:ascii="Arial" w:hAnsi="Arial" w:cs="Arial"/>
          <w:noProof/>
          <w:color w:val="000000"/>
          <w:sz w:val="22"/>
          <w:szCs w:val="22"/>
        </w:rPr>
        <w:t xml:space="preserve">Es obligación de toda persona, que construya o repare una obra, solicitar permiso al Departamento de Obra Pública del Municipio, para mejoras, fachadas o bardas, dicho permiso será gratuito, quien no cumpla con esta disposición será sancionado con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w:t>
      </w: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XII.- </w:t>
      </w:r>
      <w:r w:rsidRPr="00395716">
        <w:rPr>
          <w:rFonts w:ascii="Arial" w:hAnsi="Arial" w:cs="Arial"/>
          <w:noProof/>
          <w:color w:val="000000"/>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w:t>
      </w:r>
      <w:smartTag w:uri="urn:schemas-microsoft-com:office:smarttags" w:element="metricconverter">
        <w:smartTagPr>
          <w:attr w:name="ProductID" w:val="10 a"/>
        </w:smartTagPr>
        <w:r w:rsidRPr="00395716">
          <w:rPr>
            <w:rFonts w:ascii="Arial" w:hAnsi="Arial" w:cs="Arial"/>
            <w:noProof/>
            <w:color w:val="000000"/>
            <w:sz w:val="22"/>
            <w:szCs w:val="22"/>
          </w:rPr>
          <w:t>10 a</w:t>
        </w:r>
      </w:smartTag>
      <w:r w:rsidRPr="00395716">
        <w:rPr>
          <w:rFonts w:ascii="Arial" w:hAnsi="Arial" w:cs="Arial"/>
          <w:noProof/>
          <w:color w:val="000000"/>
          <w:sz w:val="22"/>
          <w:szCs w:val="22"/>
        </w:rPr>
        <w:t xml:space="preserve"> 20 Unidades de Medida y Actualización sin perjuicio de construir la obra de protección a su cargo.</w:t>
      </w:r>
    </w:p>
    <w:p w:rsidR="006837FF" w:rsidRPr="00395716" w:rsidRDefault="006837FF" w:rsidP="006837FF">
      <w:pPr>
        <w:widowControl w:val="0"/>
        <w:tabs>
          <w:tab w:val="left" w:pos="623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XIII.- </w:t>
      </w:r>
      <w:r w:rsidRPr="00395716">
        <w:rPr>
          <w:rFonts w:ascii="Arial" w:hAnsi="Arial" w:cs="Arial"/>
          <w:noProof/>
          <w:color w:val="000000"/>
          <w:sz w:val="22"/>
          <w:szCs w:val="22"/>
        </w:rPr>
        <w:t xml:space="preserve">Se sancionará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 a las personas que no mantengan limpios los lotes baldíos, usos y colindancias con la vía pública, cuando el Departamento de Obras Públicas lo requiera.</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XIV.- </w:t>
      </w:r>
      <w:r w:rsidRPr="00395716">
        <w:rPr>
          <w:rFonts w:ascii="Arial" w:hAnsi="Arial" w:cs="Arial"/>
          <w:noProof/>
          <w:color w:val="000000"/>
          <w:sz w:val="22"/>
          <w:szCs w:val="22"/>
        </w:rPr>
        <w:t xml:space="preserve">Los establecimientos que operen sin licencia, se harán acreedores a una sanción de </w:t>
      </w:r>
      <w:smartTag w:uri="urn:schemas-microsoft-com:office:smarttags" w:element="metricconverter">
        <w:smartTagPr>
          <w:attr w:name="ProductID" w:val="10 a"/>
        </w:smartTagPr>
        <w:r w:rsidRPr="00395716">
          <w:rPr>
            <w:rFonts w:ascii="Arial" w:hAnsi="Arial" w:cs="Arial"/>
            <w:noProof/>
            <w:color w:val="000000"/>
            <w:sz w:val="22"/>
            <w:szCs w:val="22"/>
          </w:rPr>
          <w:t>10 a</w:t>
        </w:r>
      </w:smartTag>
      <w:r w:rsidRPr="00395716">
        <w:rPr>
          <w:rFonts w:ascii="Arial" w:hAnsi="Arial" w:cs="Arial"/>
          <w:noProof/>
          <w:color w:val="000000"/>
          <w:sz w:val="22"/>
          <w:szCs w:val="22"/>
        </w:rPr>
        <w:t xml:space="preserve"> 30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XV.- </w:t>
      </w:r>
      <w:r w:rsidRPr="00395716">
        <w:rPr>
          <w:rFonts w:ascii="Arial" w:hAnsi="Arial" w:cs="Arial"/>
          <w:noProof/>
          <w:color w:val="000000"/>
          <w:sz w:val="22"/>
          <w:szCs w:val="22"/>
        </w:rPr>
        <w:t xml:space="preserve">Quienes violen sellos de clausura, se harán acreedores a una sanción de </w:t>
      </w:r>
      <w:smartTag w:uri="urn:schemas-microsoft-com:office:smarttags" w:element="metricconverter">
        <w:smartTagPr>
          <w:attr w:name="ProductID" w:val="30 a"/>
        </w:smartTagPr>
        <w:r w:rsidRPr="00395716">
          <w:rPr>
            <w:rFonts w:ascii="Arial" w:hAnsi="Arial" w:cs="Arial"/>
            <w:noProof/>
            <w:color w:val="000000"/>
            <w:sz w:val="22"/>
            <w:szCs w:val="22"/>
          </w:rPr>
          <w:t>30 a</w:t>
        </w:r>
      </w:smartTag>
      <w:r w:rsidRPr="00395716">
        <w:rPr>
          <w:rFonts w:ascii="Arial" w:hAnsi="Arial" w:cs="Arial"/>
          <w:noProof/>
          <w:color w:val="000000"/>
          <w:sz w:val="22"/>
          <w:szCs w:val="22"/>
        </w:rPr>
        <w:t xml:space="preserve"> 40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XVI.-  </w:t>
      </w:r>
      <w:r w:rsidRPr="00395716">
        <w:rPr>
          <w:rFonts w:ascii="Arial" w:hAnsi="Arial" w:cs="Arial"/>
          <w:noProof/>
          <w:color w:val="000000"/>
          <w:sz w:val="22"/>
          <w:szCs w:val="22"/>
        </w:rPr>
        <w:t xml:space="preserve">A quienes realicen matanza clandestina de animales, se les aplicará una multa de </w:t>
      </w:r>
      <w:smartTag w:uri="urn:schemas-microsoft-com:office:smarttags" w:element="metricconverter">
        <w:smartTagPr>
          <w:attr w:name="ProductID" w:val="30 a"/>
        </w:smartTagPr>
        <w:r w:rsidRPr="00395716">
          <w:rPr>
            <w:rFonts w:ascii="Arial" w:hAnsi="Arial" w:cs="Arial"/>
            <w:noProof/>
            <w:color w:val="000000"/>
            <w:sz w:val="22"/>
            <w:szCs w:val="22"/>
          </w:rPr>
          <w:t>30 a</w:t>
        </w:r>
      </w:smartTag>
      <w:r w:rsidRPr="00395716">
        <w:rPr>
          <w:rFonts w:ascii="Arial" w:hAnsi="Arial" w:cs="Arial"/>
          <w:noProof/>
          <w:color w:val="000000"/>
          <w:sz w:val="22"/>
          <w:szCs w:val="22"/>
        </w:rPr>
        <w:t xml:space="preserve"> 40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XVII.- </w:t>
      </w:r>
      <w:r w:rsidRPr="00395716">
        <w:rPr>
          <w:rFonts w:ascii="Arial" w:hAnsi="Arial" w:cs="Arial"/>
          <w:noProof/>
          <w:color w:val="000000"/>
          <w:sz w:val="22"/>
          <w:szCs w:val="22"/>
        </w:rPr>
        <w:t xml:space="preserve">Se sancionará con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 a las personas que sin autorización incurran en cualquiera de las conductas siguientes:</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1.- Descuidar el aseo del tramo de calle y banqueta que corresponda a los propietarios o poseedores de casas, edificios, terrenos baldíos y establecimientos comerciales o industriales.</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2.- Quemar basura o desperdicios fuera de los lugares autorizados por el R. Ayuntamiento</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3.- Destruir los depósitos de basura instalados en la vía pública.</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XVIII</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Por tirar basura en la vía pública o en los lugares no autorizados, por tal efecto por el R. Ayuntamiento cobrará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XIX</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 xml:space="preserve">Por fraccionamientos no autorizados, una multa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10 Unidades de Medida y Actualización por lote.</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XX</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Por re lotificaciones no autorizadas, se cobrará una multa de a </w:t>
      </w:r>
      <w:smartTag w:uri="urn:schemas-microsoft-com:office:smarttags" w:element="metricconverter">
        <w:smartTagPr>
          <w:attr w:name="ProductID" w:val="3 a"/>
        </w:smartTagPr>
        <w:r w:rsidRPr="00395716">
          <w:rPr>
            <w:rFonts w:ascii="Arial" w:hAnsi="Arial" w:cs="Arial"/>
            <w:noProof/>
            <w:color w:val="000000"/>
            <w:sz w:val="22"/>
            <w:szCs w:val="22"/>
          </w:rPr>
          <w:t>3 a</w:t>
        </w:r>
      </w:smartTag>
      <w:r w:rsidRPr="00395716">
        <w:rPr>
          <w:rFonts w:ascii="Arial" w:hAnsi="Arial" w:cs="Arial"/>
          <w:noProof/>
          <w:color w:val="000000"/>
          <w:sz w:val="22"/>
          <w:szCs w:val="22"/>
        </w:rPr>
        <w:t xml:space="preserve"> 5 Unidades de Medida y Actualización por lote.</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u w:val="single"/>
        </w:rPr>
      </w:pPr>
      <w:r w:rsidRPr="00395716">
        <w:rPr>
          <w:rFonts w:ascii="Arial" w:hAnsi="Arial" w:cs="Arial"/>
          <w:b/>
          <w:bCs/>
          <w:noProof/>
          <w:color w:val="000000"/>
          <w:sz w:val="22"/>
          <w:szCs w:val="22"/>
        </w:rPr>
        <w:t>XXI</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 xml:space="preserve">Por la ocupación de dos espacios de estacionamiento en la vía pública, se impondrá una multa </w:t>
      </w:r>
      <w:smartTag w:uri="urn:schemas-microsoft-com:office:smarttags" w:element="metricconverter">
        <w:smartTagPr>
          <w:attr w:name="ProductID" w:val="2 a"/>
        </w:smartTagPr>
        <w:r w:rsidRPr="00476118">
          <w:rPr>
            <w:rFonts w:ascii="Arial" w:hAnsi="Arial" w:cs="Arial"/>
            <w:noProof/>
            <w:color w:val="000000"/>
            <w:sz w:val="22"/>
            <w:szCs w:val="22"/>
          </w:rPr>
          <w:t>2 a</w:t>
        </w:r>
      </w:smartTag>
      <w:r w:rsidRPr="00476118">
        <w:rPr>
          <w:rFonts w:ascii="Arial" w:hAnsi="Arial" w:cs="Arial"/>
          <w:noProof/>
          <w:color w:val="000000"/>
          <w:sz w:val="22"/>
          <w:szCs w:val="22"/>
        </w:rPr>
        <w:t xml:space="preserve"> 5</w:t>
      </w:r>
      <w:r w:rsidRPr="00395716">
        <w:rPr>
          <w:rFonts w:ascii="Arial" w:hAnsi="Arial" w:cs="Arial"/>
          <w:noProof/>
          <w:color w:val="000000"/>
          <w:sz w:val="22"/>
          <w:szCs w:val="22"/>
        </w:rPr>
        <w:t xml:space="preserve"> Unidades de Medida y Actualización</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b/>
          <w:bCs/>
          <w:noProof/>
          <w:color w:val="000000"/>
          <w:sz w:val="22"/>
          <w:szCs w:val="22"/>
          <w:u w:val="single"/>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XXII</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 xml:space="preserve">Multas y sanciones, de </w:t>
      </w:r>
      <w:r w:rsidRPr="00395716">
        <w:rPr>
          <w:rFonts w:ascii="Arial" w:hAnsi="Arial" w:cs="Arial"/>
          <w:b/>
          <w:noProof/>
          <w:color w:val="000000"/>
          <w:sz w:val="22"/>
          <w:szCs w:val="22"/>
        </w:rPr>
        <w:t>10 a 100</w:t>
      </w:r>
      <w:r w:rsidRPr="00395716">
        <w:rPr>
          <w:rFonts w:ascii="Arial" w:hAnsi="Arial" w:cs="Arial"/>
          <w:noProof/>
          <w:color w:val="000000"/>
          <w:sz w:val="22"/>
          <w:szCs w:val="22"/>
        </w:rPr>
        <w:t xml:space="preserve"> Unidades de Medida y Actualización</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1.- Por no obtener permiso de construcción.</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2.- Por no obtener permiso de uso de suelo.</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3.- Por no retirar escombros de la vía pública.</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4.- Por desacato a las disposiciones del Capítulo XII de la Ley del Patrimonio Cultural del Estado de Coahuila.</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5.-Tirar escombro y material de construcción en sitios no autorizados por el Ayuntamiento.</w:t>
      </w: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6.- Utilizar los postes de alumbrado público para la promoción de espectáculos o fijar anuncios de cualquier índole sin el permiso del Depto. de Ecología y el pago del convenio a Tesorería Municipal.</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7.- Se sancionará a quienes no respeten las 54 manzanas decretadas como Centro Histórico en esta localidad donde está prohibido alterar la fisonomía escénica, pintar y destruir fachadas y fijar anuncios propagandísticos.</w:t>
      </w:r>
    </w:p>
    <w:p w:rsidR="006837FF" w:rsidRPr="00395716" w:rsidRDefault="006837FF" w:rsidP="006837FF">
      <w:pPr>
        <w:widowControl w:val="0"/>
        <w:tabs>
          <w:tab w:val="left" w:pos="6230"/>
          <w:tab w:val="left" w:pos="6720"/>
        </w:tabs>
        <w:autoSpaceDE w:val="0"/>
        <w:autoSpaceDN w:val="0"/>
        <w:adjustRightInd w:val="0"/>
        <w:ind w:right="5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sz w:val="22"/>
          <w:szCs w:val="22"/>
        </w:rPr>
      </w:pPr>
      <w:r w:rsidRPr="00395716">
        <w:rPr>
          <w:rFonts w:ascii="Arial" w:hAnsi="Arial" w:cs="Arial"/>
          <w:b/>
          <w:bCs/>
          <w:noProof/>
          <w:color w:val="000000"/>
          <w:sz w:val="22"/>
          <w:szCs w:val="22"/>
        </w:rPr>
        <w:t>XX</w:t>
      </w:r>
      <w:r w:rsidR="00476118">
        <w:rPr>
          <w:rFonts w:ascii="Arial" w:hAnsi="Arial" w:cs="Arial"/>
          <w:b/>
          <w:bCs/>
          <w:noProof/>
          <w:color w:val="000000"/>
          <w:sz w:val="22"/>
          <w:szCs w:val="22"/>
          <w:lang w:val="es-419"/>
        </w:rPr>
        <w:t>III</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Serán </w:t>
      </w:r>
      <w:r w:rsidRPr="00476118">
        <w:rPr>
          <w:rFonts w:ascii="Arial" w:hAnsi="Arial" w:cs="Arial"/>
          <w:noProof/>
          <w:color w:val="000000"/>
          <w:sz w:val="22"/>
          <w:szCs w:val="22"/>
        </w:rPr>
        <w:t>aplicables y se cobrarán</w:t>
      </w:r>
      <w:r w:rsidRPr="00395716">
        <w:rPr>
          <w:rFonts w:ascii="Arial" w:hAnsi="Arial" w:cs="Arial"/>
          <w:noProof/>
          <w:color w:val="000000"/>
          <w:sz w:val="22"/>
          <w:szCs w:val="22"/>
        </w:rPr>
        <w:t xml:space="preserve"> igualmente, las demás sanciones Administrativas establecidas en los Reglamentos, Ordenamientos y Circulares de aplicación general en materia administrativa y fiscal del orden municipal.</w:t>
      </w:r>
    </w:p>
    <w:p w:rsidR="006837FF" w:rsidRPr="00395716" w:rsidRDefault="006837FF" w:rsidP="006837FF">
      <w:pPr>
        <w:widowControl w:val="0"/>
        <w:autoSpaceDE w:val="0"/>
        <w:autoSpaceDN w:val="0"/>
        <w:adjustRightInd w:val="0"/>
        <w:jc w:val="both"/>
        <w:rPr>
          <w:rFonts w:ascii="Arial" w:hAnsi="Arial" w:cs="Arial"/>
          <w:noProof/>
          <w:sz w:val="22"/>
          <w:szCs w:val="22"/>
        </w:rPr>
      </w:pPr>
    </w:p>
    <w:p w:rsidR="006837FF" w:rsidRPr="00395716" w:rsidRDefault="006837FF" w:rsidP="006837FF">
      <w:pPr>
        <w:jc w:val="both"/>
        <w:rPr>
          <w:rFonts w:ascii="Arial" w:hAnsi="Arial" w:cs="Arial"/>
          <w:b/>
          <w:noProof/>
          <w:color w:val="000000"/>
          <w:sz w:val="22"/>
          <w:szCs w:val="22"/>
        </w:rPr>
      </w:pPr>
      <w:r w:rsidRPr="00395716">
        <w:rPr>
          <w:rFonts w:ascii="Arial" w:hAnsi="Arial" w:cs="Arial"/>
          <w:b/>
          <w:noProof/>
          <w:color w:val="000000"/>
          <w:sz w:val="22"/>
          <w:szCs w:val="22"/>
        </w:rPr>
        <w:t>DE LAS INFRACCIONES EN MATERIA DE TRÁNSITO Y TRANSPORTE</w:t>
      </w:r>
    </w:p>
    <w:p w:rsidR="006837FF" w:rsidRPr="00395716" w:rsidRDefault="006837FF" w:rsidP="006837FF">
      <w:pPr>
        <w:widowControl w:val="0"/>
        <w:tabs>
          <w:tab w:val="left" w:pos="720"/>
        </w:tabs>
        <w:autoSpaceDE w:val="0"/>
        <w:autoSpaceDN w:val="0"/>
        <w:adjustRightInd w:val="0"/>
        <w:ind w:right="290"/>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bCs/>
          <w:noProof/>
          <w:color w:val="000000"/>
          <w:sz w:val="22"/>
          <w:szCs w:val="22"/>
        </w:rPr>
        <w:t>ARTÍCULO 46.-</w:t>
      </w:r>
      <w:r w:rsidRPr="00395716">
        <w:rPr>
          <w:rFonts w:ascii="Arial" w:hAnsi="Arial" w:cs="Arial"/>
          <w:noProof/>
          <w:color w:val="000000"/>
          <w:sz w:val="22"/>
          <w:szCs w:val="22"/>
        </w:rPr>
        <w:t xml:space="preserve"> La contravención a las disposiciones de la Ley de Transporte y Movilidad Sustentable para el </w:t>
      </w:r>
      <w:r w:rsidR="00476118">
        <w:rPr>
          <w:rFonts w:ascii="Arial" w:hAnsi="Arial" w:cs="Arial"/>
          <w:noProof/>
          <w:color w:val="000000"/>
          <w:sz w:val="22"/>
          <w:szCs w:val="22"/>
          <w:lang w:val="es-419"/>
        </w:rPr>
        <w:t>E</w:t>
      </w:r>
      <w:r w:rsidRPr="00395716">
        <w:rPr>
          <w:rFonts w:ascii="Arial" w:hAnsi="Arial" w:cs="Arial"/>
          <w:noProof/>
          <w:color w:val="000000"/>
          <w:sz w:val="22"/>
          <w:szCs w:val="22"/>
        </w:rPr>
        <w:t>stado de Coahuila de Zaragoza, así como al Reglamento expedido por el municipio, se sancionarán calculadas en Unidades de Medida y Actualización (UMA), conforme a lo establecido en el siguiente tabulador:</w:t>
      </w:r>
    </w:p>
    <w:p w:rsidR="006837FF" w:rsidRPr="00395716" w:rsidRDefault="006837FF" w:rsidP="006837FF">
      <w:pPr>
        <w:jc w:val="both"/>
        <w:rPr>
          <w:rFonts w:ascii="Arial" w:hAnsi="Arial" w:cs="Arial"/>
          <w:sz w:val="22"/>
          <w:szCs w:val="22"/>
        </w:rPr>
      </w:pPr>
    </w:p>
    <w:tbl>
      <w:tblPr>
        <w:tblW w:w="9872" w:type="dxa"/>
        <w:tblLayout w:type="fixed"/>
        <w:tblCellMar>
          <w:left w:w="70" w:type="dxa"/>
          <w:right w:w="70" w:type="dxa"/>
        </w:tblCellMar>
        <w:tblLook w:val="04A0" w:firstRow="1" w:lastRow="0" w:firstColumn="1" w:lastColumn="0" w:noHBand="0" w:noVBand="1"/>
      </w:tblPr>
      <w:tblGrid>
        <w:gridCol w:w="8072"/>
        <w:gridCol w:w="900"/>
        <w:gridCol w:w="900"/>
      </w:tblGrid>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tabs>
                <w:tab w:val="left" w:pos="5325"/>
                <w:tab w:val="left" w:pos="5375"/>
              </w:tabs>
              <w:autoSpaceDE w:val="0"/>
              <w:autoSpaceDN w:val="0"/>
              <w:adjustRightInd w:val="0"/>
              <w:ind w:right="-145"/>
              <w:jc w:val="both"/>
              <w:rPr>
                <w:rFonts w:ascii="Arial" w:hAnsi="Arial" w:cs="Arial"/>
                <w:b/>
                <w:bCs/>
                <w:noProof/>
                <w:color w:val="000000"/>
                <w:sz w:val="22"/>
                <w:szCs w:val="22"/>
              </w:rPr>
            </w:pPr>
            <w:r w:rsidRPr="00395716">
              <w:rPr>
                <w:rFonts w:ascii="Arial" w:hAnsi="Arial" w:cs="Arial"/>
                <w:b/>
                <w:bCs/>
                <w:noProof/>
                <w:color w:val="000000"/>
                <w:sz w:val="22"/>
                <w:szCs w:val="22"/>
              </w:rPr>
              <w:t>CONCEPTO DE INFRACCION</w:t>
            </w:r>
          </w:p>
          <w:p w:rsidR="006837FF" w:rsidRPr="00395716" w:rsidRDefault="006837FF" w:rsidP="006837FF">
            <w:pPr>
              <w:widowControl w:val="0"/>
              <w:tabs>
                <w:tab w:val="left" w:pos="5325"/>
                <w:tab w:val="left" w:pos="5375"/>
              </w:tabs>
              <w:autoSpaceDE w:val="0"/>
              <w:autoSpaceDN w:val="0"/>
              <w:adjustRightInd w:val="0"/>
              <w:ind w:right="-145"/>
              <w:jc w:val="both"/>
              <w:rPr>
                <w:rFonts w:ascii="Arial" w:hAnsi="Arial" w:cs="Arial"/>
                <w:b/>
                <w:bCs/>
                <w:noProof/>
                <w:color w:val="000000"/>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6837FF" w:rsidRPr="00E53BD1" w:rsidRDefault="006837FF" w:rsidP="00E53BD1">
            <w:pPr>
              <w:widowControl w:val="0"/>
              <w:autoSpaceDE w:val="0"/>
              <w:autoSpaceDN w:val="0"/>
              <w:adjustRightInd w:val="0"/>
              <w:ind w:right="-70"/>
              <w:jc w:val="center"/>
              <w:rPr>
                <w:rFonts w:ascii="Arial" w:hAnsi="Arial" w:cs="Arial"/>
                <w:b/>
                <w:bCs/>
                <w:noProof/>
                <w:color w:val="000000"/>
                <w:sz w:val="22"/>
                <w:szCs w:val="22"/>
                <w:lang w:val="es-419"/>
              </w:rPr>
            </w:pPr>
            <w:r w:rsidRPr="00395716">
              <w:rPr>
                <w:rFonts w:ascii="Arial" w:hAnsi="Arial" w:cs="Arial"/>
                <w:b/>
                <w:bCs/>
                <w:noProof/>
                <w:color w:val="000000"/>
                <w:sz w:val="22"/>
                <w:szCs w:val="22"/>
              </w:rPr>
              <w:t>UMA</w:t>
            </w:r>
            <w:r w:rsidR="00E53BD1">
              <w:rPr>
                <w:rFonts w:ascii="Arial" w:hAnsi="Arial" w:cs="Arial"/>
                <w:b/>
                <w:bCs/>
                <w:noProof/>
                <w:color w:val="000000"/>
                <w:sz w:val="22"/>
                <w:szCs w:val="22"/>
                <w:lang w:val="es-419"/>
              </w:rPr>
              <w:t xml:space="preserve">   </w:t>
            </w:r>
          </w:p>
          <w:p w:rsidR="006837FF" w:rsidRPr="00395716" w:rsidRDefault="006837FF" w:rsidP="00E53BD1">
            <w:pPr>
              <w:widowControl w:val="0"/>
              <w:autoSpaceDE w:val="0"/>
              <w:autoSpaceDN w:val="0"/>
              <w:adjustRightInd w:val="0"/>
              <w:ind w:right="-70"/>
              <w:jc w:val="center"/>
              <w:rPr>
                <w:rFonts w:ascii="Arial" w:hAnsi="Arial" w:cs="Arial"/>
                <w:b/>
                <w:bCs/>
                <w:noProof/>
                <w:color w:val="000000"/>
                <w:sz w:val="22"/>
                <w:szCs w:val="22"/>
              </w:rPr>
            </w:pPr>
            <w:r w:rsidRPr="00395716">
              <w:rPr>
                <w:rFonts w:ascii="Arial" w:hAnsi="Arial" w:cs="Arial"/>
                <w:b/>
                <w:bCs/>
                <w:noProof/>
                <w:color w:val="000000"/>
                <w:sz w:val="22"/>
                <w:szCs w:val="22"/>
              </w:rPr>
              <w:t>MIN.</w:t>
            </w:r>
            <w:r w:rsidR="00E53BD1">
              <w:rPr>
                <w:rFonts w:ascii="Arial" w:hAnsi="Arial" w:cs="Arial"/>
                <w:b/>
                <w:bCs/>
                <w:noProof/>
                <w:color w:val="000000"/>
                <w:sz w:val="22"/>
                <w:szCs w:val="22"/>
                <w:lang w:val="es-419"/>
              </w:rPr>
              <w:t xml:space="preserve">     </w:t>
            </w:r>
            <w:r w:rsidRPr="00395716">
              <w:rPr>
                <w:rFonts w:ascii="Arial" w:hAnsi="Arial" w:cs="Arial"/>
                <w:b/>
                <w:bCs/>
                <w:noProof/>
                <w:color w:val="000000"/>
                <w:sz w:val="22"/>
                <w:szCs w:val="22"/>
              </w:rPr>
              <w:t>MAX.</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b/>
                <w:bCs/>
                <w:noProof/>
                <w:color w:val="000000"/>
                <w:sz w:val="22"/>
                <w:szCs w:val="22"/>
              </w:rPr>
              <w:t>I.- ACCIDENTES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460"/>
              </w:tabs>
              <w:autoSpaceDE w:val="0"/>
              <w:autoSpaceDN w:val="0"/>
              <w:adjustRightInd w:val="0"/>
              <w:ind w:right="290"/>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5"/>
              <w:jc w:val="both"/>
              <w:rPr>
                <w:rFonts w:ascii="Arial" w:hAnsi="Arial" w:cs="Arial"/>
                <w:noProof/>
                <w:color w:val="000000"/>
                <w:sz w:val="22"/>
                <w:szCs w:val="22"/>
              </w:rPr>
            </w:pPr>
            <w:r w:rsidRPr="00395716">
              <w:rPr>
                <w:rFonts w:ascii="Arial" w:hAnsi="Arial" w:cs="Arial"/>
                <w:noProof/>
                <w:color w:val="000000"/>
                <w:sz w:val="22"/>
                <w:szCs w:val="22"/>
              </w:rPr>
              <w:t>1.- Abandono de vehículo en accidente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Abandono de víctimas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58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lastRenderedPageBreak/>
              <w:t>3.- Atropellar a peatón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Dañar vías públicas o señales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colaborar en auxilio de lesionados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No colaborar con autoridades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Provocar accidente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6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II.- ADELANTAR VEHÍCULO O REBASAR</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460"/>
              </w:tabs>
              <w:autoSpaceDE w:val="0"/>
              <w:autoSpaceDN w:val="0"/>
              <w:adjustRightInd w:val="0"/>
              <w:ind w:right="290"/>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Adelantar vehículos inapropiadamente infringiendo las disposiciones de los artículos 22, 23, 24 y 26 y demás aplicables del presente reglamento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Adelantar vehículo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No dejar espacio para ser rebasado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Rebasar rayas longitudinales dobles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rPr>
          <w:trHeight w:val="245"/>
        </w:trPr>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Rebasar rayas transversales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Rebasar rayas delimitadores de 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III.- BICICLETAS Y MOTOCICLETAS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Circular con pasajero(s) en bicicleta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Circular por la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3.-Conducir bicicleta en vías públicas de alta velocidad sin permiso.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Llevar carga que dificulte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usar casco y anteojos protectores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Transitar en aceras o áreas peatonales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Circular con más de dos pasajeros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8.-Conducir sin licencia y/o sin tarjeta de circulación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9</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IV.- CEDER EL PASO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460"/>
              </w:tabs>
              <w:autoSpaceDE w:val="0"/>
              <w:autoSpaceDN w:val="0"/>
              <w:adjustRightInd w:val="0"/>
              <w:ind w:right="290"/>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290"/>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No ceder el paso a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No ceder el paso en vía principal</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No ceder paso a vehículos al dar vuelta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No ceder el paso a vehículos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ceder paso a vehículos de la derecha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609"/>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No ceder paso a vehículos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580"/>
                <w:tab w:val="left" w:pos="716"/>
                <w:tab w:val="left" w:pos="751"/>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70"/>
              <w:jc w:val="both"/>
              <w:rPr>
                <w:rFonts w:ascii="Arial" w:hAnsi="Arial" w:cs="Arial"/>
                <w:noProof/>
                <w:color w:val="000000"/>
                <w:sz w:val="22"/>
                <w:szCs w:val="22"/>
              </w:rPr>
            </w:pPr>
            <w:r w:rsidRPr="00395716">
              <w:rPr>
                <w:rFonts w:ascii="Arial" w:hAnsi="Arial" w:cs="Arial"/>
                <w:noProof/>
                <w:color w:val="000000"/>
                <w:sz w:val="22"/>
                <w:szCs w:val="22"/>
              </w:rPr>
              <w:t>7.- No ceder paso al salir de calle privada, cochera o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No detenerse para ceder el paso en el ascenso y descenso de menores al transporte escolar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 CIRCULACIÓN</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Abandonar vehículo en vía pública por más de 36 hrs.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Abrir portezuela entorpeciendo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Anunciar maniobras que no ejecutan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Cambiar de carril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Cambiar intempestivamente de carril</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tabs>
                <w:tab w:val="left" w:pos="845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6.- Cargar combustible con motor en marcha, personas fumando o con fuego encendido cerca del propio motor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rPr>
          <w:trHeight w:val="210"/>
        </w:trPr>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7.- Circular a más de </w:t>
            </w:r>
            <w:smartTag w:uri="urn:schemas-microsoft-com:office:smarttags" w:element="metricconverter">
              <w:smartTagPr>
                <w:attr w:name="ProductID" w:val="30 km/h"/>
              </w:smartTagPr>
              <w:r w:rsidRPr="00395716">
                <w:rPr>
                  <w:rFonts w:ascii="Arial" w:hAnsi="Arial" w:cs="Arial"/>
                  <w:noProof/>
                  <w:color w:val="000000"/>
                  <w:sz w:val="22"/>
                  <w:szCs w:val="22"/>
                </w:rPr>
                <w:t>30 km/h</w:t>
              </w:r>
            </w:smartTag>
            <w:r w:rsidRPr="00395716">
              <w:rPr>
                <w:rFonts w:ascii="Arial" w:hAnsi="Arial" w:cs="Arial"/>
                <w:noProof/>
                <w:color w:val="000000"/>
                <w:sz w:val="22"/>
                <w:szCs w:val="22"/>
              </w:rPr>
              <w:t xml:space="preserve"> en zonas escolares, parques infantiles y hospitales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rPr>
          <w:trHeight w:val="274"/>
        </w:trPr>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Circular a mayor velocidad de la permitida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9.-Circular a velocidad tan baja que entorpezca el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Circular en isleta, banqueta o sus zonas de aproximación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11.- Circular en reversa en vía de acceso controlado, interfiriendo o por más de </w:t>
            </w:r>
            <w:smartTag w:uri="urn:schemas-microsoft-com:office:smarttags" w:element="metricconverter">
              <w:smartTagPr>
                <w:attr w:name="ProductID" w:val="20 metros"/>
              </w:smartTagPr>
              <w:r w:rsidRPr="00395716">
                <w:rPr>
                  <w:rFonts w:ascii="Arial" w:hAnsi="Arial" w:cs="Arial"/>
                  <w:noProof/>
                  <w:color w:val="000000"/>
                  <w:sz w:val="22"/>
                  <w:szCs w:val="22"/>
                </w:rPr>
                <w:lastRenderedPageBreak/>
                <w:t>20 metros</w:t>
              </w:r>
            </w:smartTag>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lastRenderedPageBreak/>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Circular con las puertas abiertas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Circular con más personas del número autorizado en la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Circular con placas demostradoras fuera de radio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15.- Circular con placas decorativas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Circular con placas mal colocadas o ilegibles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Circular con vehículo de tracción animal en zona no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Circular con vehículos cuyo transito dañe el pavimento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Circular sin luz en la noche o sin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Circular sin placas o con una sola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Circular sobre espacio divisorio de vía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22.- Circular sobre rayas longitudinales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tabs>
                <w:tab w:val="left" w:pos="8456"/>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23.- Circular por la izquierda, cuando conforme a este reglamento, no esté permitido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24.- Conducir en zona de seguridad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25.- Emplear incorrectamente las luces </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26.- Entablar competencia de velocidad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27.- Ingerir bebidas embriagantes al conducir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28.- Invadir u obstruir vías publicas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29.- No colocar dispositivo reflejante en caso de accidente o descompostura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30.- No hacer alto con tren a 500 mts.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31.- No hacer alto en cruce de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32.-Obstruir intersección por avance imprudente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33.- Usar indebidamente las bocinas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34.- Conducir a velocidad inmoderada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35. Circular en sentido contrario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VI.- CONDUCCIÓN</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0"/>
              </w:tabs>
              <w:autoSpaceDE w:val="0"/>
              <w:autoSpaceDN w:val="0"/>
              <w:adjustRightInd w:val="0"/>
              <w:ind w:right="-147"/>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0"/>
              </w:tabs>
              <w:autoSpaceDE w:val="0"/>
              <w:autoSpaceDN w:val="0"/>
              <w:adjustRightInd w:val="0"/>
              <w:ind w:right="-147"/>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Conducir acompañado por menor de 2 años sin asiento especial</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Conducir en Estado de ebriedad o bajo el influjo de drogas o enervantes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Conducir con objetos que obstruyan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Conducir con personas o bultos entre los brazos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Conducir sin cinturón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Conducir sin licencia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Conducir sin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E53BD1" w:rsidP="00E53BD1">
            <w:pPr>
              <w:widowControl w:val="0"/>
              <w:tabs>
                <w:tab w:val="left" w:pos="710"/>
              </w:tabs>
              <w:autoSpaceDE w:val="0"/>
              <w:autoSpaceDN w:val="0"/>
              <w:adjustRightInd w:val="0"/>
              <w:jc w:val="center"/>
              <w:rPr>
                <w:rFonts w:ascii="Arial" w:hAnsi="Arial" w:cs="Arial"/>
                <w:noProof/>
                <w:color w:val="000000"/>
                <w:sz w:val="22"/>
                <w:szCs w:val="22"/>
              </w:rPr>
            </w:pPr>
            <w:r>
              <w:rPr>
                <w:rFonts w:ascii="Arial" w:hAnsi="Arial" w:cs="Arial"/>
                <w:noProof/>
                <w:color w:val="000000"/>
                <w:sz w:val="22"/>
                <w:szCs w:val="22"/>
                <w:lang w:val="es-419"/>
              </w:rPr>
              <w:t xml:space="preserve"> </w:t>
            </w:r>
            <w:r w:rsidR="006837FF"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Permitir el control de la dirección del vehículo a otro pasajero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147"/>
              <w:jc w:val="both"/>
              <w:rPr>
                <w:rFonts w:ascii="Arial" w:hAnsi="Arial" w:cs="Arial"/>
                <w:noProof/>
                <w:color w:val="000000"/>
                <w:sz w:val="22"/>
                <w:szCs w:val="22"/>
              </w:rPr>
            </w:pPr>
            <w:r w:rsidRPr="00395716">
              <w:rPr>
                <w:rFonts w:ascii="Arial" w:hAnsi="Arial" w:cs="Arial"/>
                <w:noProof/>
                <w:color w:val="000000"/>
                <w:sz w:val="22"/>
                <w:szCs w:val="22"/>
              </w:rPr>
              <w:t>9.-Permitir la conducción de vehículos a personas con impedimentos físico-mentales para ello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10. Conducir  utilizando el teléfono celular</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VII.- EQUIPAMENTO DEL VEHÍCULO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Falta de cinturones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Falta de defensa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Falta de dispositivo acústico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Falta de dispositivo de advertencia o reflejantes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Falta de dispositivo limpiador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Falta de espejo retrovisor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lastRenderedPageBreak/>
              <w:t>7.- Falta de extinguidor y herramientas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Falta de faros delanteros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Falta de frenos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Falta de indicador de luces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Falta de lámparas de identificación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Falta de lámparas direccionales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Falta de lámparas rojas posteriores o amarillas delanteras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Falta de luz en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15.- Falta de luz intermitente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Falta de luz roja indicadora de frenaje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Falta de llanta de refacción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Falta de silenciador de escape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Falta de tortea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Mal funcionamiento de equipamiento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Mal colocación de faros principales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VIII.- ESTACIONAMIENTO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Estacionar vehículo escolar sin dispositivos especiales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2.- Estacionarse a más de </w:t>
            </w:r>
            <w:smartTag w:uri="urn:schemas-microsoft-com:office:smarttags" w:element="metricconverter">
              <w:smartTagPr>
                <w:attr w:name="ProductID" w:val="30 cent￭metros"/>
              </w:smartTagPr>
              <w:r w:rsidRPr="00395716">
                <w:rPr>
                  <w:rFonts w:ascii="Arial" w:hAnsi="Arial" w:cs="Arial"/>
                  <w:noProof/>
                  <w:color w:val="000000"/>
                  <w:sz w:val="22"/>
                  <w:szCs w:val="22"/>
                </w:rPr>
                <w:t>30 centímetros</w:t>
              </w:r>
            </w:smartTag>
            <w:r w:rsidRPr="00395716">
              <w:rPr>
                <w:rFonts w:ascii="Arial" w:hAnsi="Arial" w:cs="Arial"/>
                <w:noProof/>
                <w:color w:val="000000"/>
                <w:sz w:val="22"/>
                <w:szCs w:val="22"/>
              </w:rPr>
              <w:t xml:space="preserve"> de la acera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4"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3.- Estacionarse a menos de </w:t>
            </w:r>
            <w:smartTag w:uri="urn:schemas-microsoft-com:office:smarttags" w:element="metricconverter">
              <w:smartTagPr>
                <w:attr w:name="ProductID" w:val="10 metros"/>
              </w:smartTagPr>
              <w:r w:rsidRPr="00395716">
                <w:rPr>
                  <w:rFonts w:ascii="Arial" w:hAnsi="Arial" w:cs="Arial"/>
                  <w:noProof/>
                  <w:color w:val="000000"/>
                  <w:sz w:val="22"/>
                  <w:szCs w:val="22"/>
                </w:rPr>
                <w:t>10 metros</w:t>
              </w:r>
            </w:smartTag>
            <w:r w:rsidRPr="00395716">
              <w:rPr>
                <w:rFonts w:ascii="Arial" w:hAnsi="Arial" w:cs="Arial"/>
                <w:noProof/>
                <w:color w:val="000000"/>
                <w:sz w:val="22"/>
                <w:szCs w:val="22"/>
              </w:rPr>
              <w:t xml:space="preserve"> de  cruce ferroviario</w:t>
            </w:r>
          </w:p>
        </w:tc>
        <w:tc>
          <w:tcPr>
            <w:tcW w:w="900" w:type="dxa"/>
            <w:tcBorders>
              <w:top w:val="single" w:sz="6" w:space="0" w:color="auto"/>
              <w:left w:val="single" w:sz="6" w:space="0" w:color="auto"/>
              <w:bottom w:val="single" w:sz="4"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4"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4" w:space="0" w:color="auto"/>
              <w:left w:val="single" w:sz="4" w:space="0" w:color="auto"/>
              <w:bottom w:val="single" w:sz="4" w:space="0" w:color="auto"/>
              <w:right w:val="single" w:sz="4"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4.- Estacionarse a menos de </w:t>
            </w:r>
            <w:smartTag w:uri="urn:schemas-microsoft-com:office:smarttags" w:element="metricconverter">
              <w:smartTagPr>
                <w:attr w:name="ProductID" w:val="5 metros"/>
              </w:smartTagPr>
              <w:r w:rsidRPr="00395716">
                <w:rPr>
                  <w:rFonts w:ascii="Arial" w:hAnsi="Arial" w:cs="Arial"/>
                  <w:noProof/>
                  <w:color w:val="000000"/>
                  <w:sz w:val="22"/>
                  <w:szCs w:val="22"/>
                </w:rPr>
                <w:t>5 metros</w:t>
              </w:r>
            </w:smartTag>
            <w:r w:rsidRPr="00395716">
              <w:rPr>
                <w:rFonts w:ascii="Arial" w:hAnsi="Arial" w:cs="Arial"/>
                <w:noProof/>
                <w:color w:val="000000"/>
                <w:sz w:val="22"/>
                <w:szCs w:val="22"/>
              </w:rPr>
              <w:t xml:space="preserve"> de estación de bomberos </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4" w:space="0" w:color="auto"/>
              <w:left w:val="single" w:sz="4" w:space="0" w:color="auto"/>
              <w:bottom w:val="single" w:sz="4" w:space="0" w:color="auto"/>
              <w:right w:val="single" w:sz="4"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Estacionarse cerca de vehículo en lado opuesto</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4"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6.-Estacionarse en cruce peatones, aceras, andadores o camellones</w:t>
            </w:r>
          </w:p>
        </w:tc>
        <w:tc>
          <w:tcPr>
            <w:tcW w:w="900" w:type="dxa"/>
            <w:tcBorders>
              <w:top w:val="single" w:sz="4"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4"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Estacionarse en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Estacionarse en doble fila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Estacionarse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Estacionarse en la confluencia de dos calles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Estacionarse en lugares destinados a carga y descarga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Estacionarse en parada de servicio público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Estacionarse en sentido contrario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-Estacionarse en superficie de rodamiento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15.- Estacionase en zona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Estacionarse en guarniciones rojas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Estacionarse frente a hidrante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Estacionarse frente a vía de acceso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0"/>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Estacionarse en pendiente sin tomar las medidas adecuadas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Estacionarse más del tiempo señalado sin efectuar el pago correspondiente en los parquímetros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Estacionarse obstruyendo señales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22.- Estacionarse sin dispositivo de advertencia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23.- Estacionarse sin usar freno de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24.- Estacionarse sobre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25.- Estacionarse en túnel o sobre puente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26.- No calzar con cuñas vehículos pesados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27.- Obstaculizar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28.- Estacionarse frente a entrada de vehículo cuando no sea su domicilio.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 xml:space="preserve">29.- Estacionarse en cajón destinado en forma exclusiva para personas con </w:t>
            </w:r>
            <w:r w:rsidRPr="00395716">
              <w:rPr>
                <w:rFonts w:ascii="Arial" w:hAnsi="Arial" w:cs="Arial"/>
                <w:bCs/>
                <w:noProof/>
                <w:color w:val="000000"/>
                <w:sz w:val="22"/>
                <w:szCs w:val="22"/>
              </w:rPr>
              <w:lastRenderedPageBreak/>
              <w:t xml:space="preserve">discapacidad </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lastRenderedPageBreak/>
              <w:t>5</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9</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bCs/>
                <w:noProof/>
                <w:color w:val="000000"/>
                <w:sz w:val="22"/>
                <w:szCs w:val="22"/>
              </w:rPr>
            </w:pPr>
            <w:r w:rsidRPr="00395716">
              <w:rPr>
                <w:rFonts w:ascii="Arial" w:hAnsi="Arial" w:cs="Arial"/>
                <w:bCs/>
                <w:noProof/>
                <w:color w:val="000000"/>
                <w:sz w:val="22"/>
                <w:szCs w:val="22"/>
              </w:rPr>
              <w:t>30.- Estacionar vehículo en la vía de circulación continua</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IX.- MEDIO AMBIENTE</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Arrojar basura en la vía pública</w:t>
            </w:r>
            <w:r w:rsidRPr="00395716">
              <w:rPr>
                <w:rFonts w:ascii="Arial" w:hAnsi="Arial" w:cs="Arial"/>
                <w:b/>
                <w:noProof/>
                <w:color w:val="000000"/>
                <w:sz w:val="22"/>
                <w:szCs w:val="22"/>
              </w:rPr>
              <w:t xml:space="preserve"> </w:t>
            </w:r>
            <w:r w:rsidRPr="00395716">
              <w:rPr>
                <w:rFonts w:ascii="Arial" w:hAnsi="Arial" w:cs="Arial"/>
                <w:noProof/>
                <w:color w:val="000000"/>
                <w:sz w:val="22"/>
                <w:szCs w:val="22"/>
              </w:rPr>
              <w:t>desde un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Circular sin engomado de verificación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Emisión excesiva de humo o ruido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Producir ruido en zonas escolares o instituciones de salud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 PESOS Y DIMENSIONES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 Exceder las dimensiones en altura de más de </w:t>
            </w:r>
            <w:smartTag w:uri="urn:schemas-microsoft-com:office:smarttags" w:element="metricconverter">
              <w:smartTagPr>
                <w:attr w:name="ProductID" w:val="15 cm"/>
              </w:smartTagPr>
              <w:r w:rsidRPr="00395716">
                <w:rPr>
                  <w:rFonts w:ascii="Arial" w:hAnsi="Arial" w:cs="Arial"/>
                  <w:noProof/>
                  <w:color w:val="000000"/>
                  <w:sz w:val="22"/>
                  <w:szCs w:val="22"/>
                </w:rPr>
                <w:t>15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2.- Exceder las dimensiones en ancho de </w:t>
            </w:r>
            <w:smartTag w:uri="urn:schemas-microsoft-com:office:smarttags" w:element="metricconverter">
              <w:smartTagPr>
                <w:attr w:name="ProductID" w:val="11 a"/>
              </w:smartTagPr>
              <w:r w:rsidRPr="00395716">
                <w:rPr>
                  <w:rFonts w:ascii="Arial" w:hAnsi="Arial" w:cs="Arial"/>
                  <w:noProof/>
                  <w:color w:val="000000"/>
                  <w:sz w:val="22"/>
                  <w:szCs w:val="22"/>
                </w:rPr>
                <w:t xml:space="preserve">11 a </w:t>
              </w:r>
            </w:smartTag>
            <w:smartTag w:uri="urn:schemas-microsoft-com:office:smarttags" w:element="metricconverter">
              <w:smartTagPr>
                <w:attr w:name="ProductID" w:val="20 cm"/>
              </w:smartTagPr>
              <w:r w:rsidRPr="00395716">
                <w:rPr>
                  <w:rFonts w:ascii="Arial" w:hAnsi="Arial" w:cs="Arial"/>
                  <w:noProof/>
                  <w:color w:val="000000"/>
                  <w:sz w:val="22"/>
                  <w:szCs w:val="22"/>
                </w:rPr>
                <w:t>20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3.- Exceder las dimensiones en ancho de </w:t>
            </w:r>
            <w:smartTag w:uri="urn:schemas-microsoft-com:office:smarttags" w:element="metricconverter">
              <w:smartTagPr>
                <w:attr w:name="ProductID" w:val="21 a"/>
              </w:smartTagPr>
              <w:r w:rsidRPr="00395716">
                <w:rPr>
                  <w:rFonts w:ascii="Arial" w:hAnsi="Arial" w:cs="Arial"/>
                  <w:noProof/>
                  <w:color w:val="000000"/>
                  <w:sz w:val="22"/>
                  <w:szCs w:val="22"/>
                </w:rPr>
                <w:t>21 a</w:t>
              </w:r>
            </w:smartTag>
            <w:smartTag w:uri="urn:schemas-microsoft-com:office:smarttags" w:element="metricconverter">
              <w:smartTagPr>
                <w:attr w:name="ProductID" w:val="30 cm"/>
              </w:smartTagPr>
              <w:r w:rsidRPr="00395716">
                <w:rPr>
                  <w:rFonts w:ascii="Arial" w:hAnsi="Arial" w:cs="Arial"/>
                  <w:noProof/>
                  <w:color w:val="000000"/>
                  <w:sz w:val="22"/>
                  <w:szCs w:val="22"/>
                </w:rPr>
                <w:t>30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4.- Exceder las dimensiones en ancho a más de </w:t>
            </w:r>
            <w:smartTag w:uri="urn:schemas-microsoft-com:office:smarttags" w:element="metricconverter">
              <w:smartTagPr>
                <w:attr w:name="ProductID" w:val="30 cm"/>
              </w:smartTagPr>
              <w:r w:rsidRPr="00395716">
                <w:rPr>
                  <w:rFonts w:ascii="Arial" w:hAnsi="Arial" w:cs="Arial"/>
                  <w:noProof/>
                  <w:color w:val="000000"/>
                  <w:sz w:val="22"/>
                  <w:szCs w:val="22"/>
                </w:rPr>
                <w:t>30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5.- Exceder las dimensiones en longitud hasta de </w:t>
            </w:r>
            <w:smartTag w:uri="urn:schemas-microsoft-com:office:smarttags" w:element="metricconverter">
              <w:smartTagPr>
                <w:attr w:name="ProductID" w:val="50 cm"/>
              </w:smartTagPr>
              <w:r w:rsidRPr="00395716">
                <w:rPr>
                  <w:rFonts w:ascii="Arial" w:hAnsi="Arial" w:cs="Arial"/>
                  <w:noProof/>
                  <w:color w:val="000000"/>
                  <w:sz w:val="22"/>
                  <w:szCs w:val="22"/>
                </w:rPr>
                <w:t>50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6.- Exceder las dimensiones en longitud de más de </w:t>
            </w:r>
            <w:smartTag w:uri="urn:schemas-microsoft-com:office:smarttags" w:element="metricconverter">
              <w:smartTagPr>
                <w:attr w:name="ProductID" w:val="100 cm"/>
              </w:smartTagPr>
              <w:r w:rsidRPr="00395716">
                <w:rPr>
                  <w:rFonts w:ascii="Arial" w:hAnsi="Arial" w:cs="Arial"/>
                  <w:noProof/>
                  <w:color w:val="000000"/>
                  <w:sz w:val="22"/>
                  <w:szCs w:val="22"/>
                </w:rPr>
                <w:t>100 cm</w:t>
              </w:r>
            </w:smartTag>
            <w:r w:rsidRPr="00395716">
              <w:rPr>
                <w:rFonts w:ascii="Arial" w:hAnsi="Arial"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7.- Exceder en peso hasta de </w:t>
            </w:r>
            <w:smartTag w:uri="urn:schemas-microsoft-com:office:smarttags" w:element="metricconverter">
              <w:smartTagPr>
                <w:attr w:name="ProductID" w:val="500 kg"/>
              </w:smartTagPr>
              <w:r w:rsidRPr="00395716">
                <w:rPr>
                  <w:rFonts w:ascii="Arial" w:hAnsi="Arial" w:cs="Arial"/>
                  <w:noProof/>
                  <w:color w:val="000000"/>
                  <w:sz w:val="22"/>
                  <w:szCs w:val="22"/>
                </w:rPr>
                <w:t>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8.- Exceder en peso da </w:t>
            </w:r>
            <w:smartTag w:uri="urn:schemas-microsoft-com:office:smarttags" w:element="metricconverter">
              <w:smartTagPr>
                <w:attr w:name="ProductID" w:val="501 a"/>
              </w:smartTagPr>
              <w:r w:rsidRPr="00395716">
                <w:rPr>
                  <w:rFonts w:ascii="Arial" w:hAnsi="Arial" w:cs="Arial"/>
                  <w:noProof/>
                  <w:color w:val="000000"/>
                  <w:sz w:val="22"/>
                  <w:szCs w:val="22"/>
                </w:rPr>
                <w:t>501 a</w:t>
              </w:r>
            </w:smartTag>
            <w:smartTag w:uri="urn:schemas-microsoft-com:office:smarttags" w:element="metricconverter">
              <w:smartTagPr>
                <w:attr w:name="ProductID" w:val="1,500 kg"/>
              </w:smartTagPr>
              <w:r w:rsidRPr="00395716">
                <w:rPr>
                  <w:rFonts w:ascii="Arial" w:hAnsi="Arial" w:cs="Arial"/>
                  <w:noProof/>
                  <w:color w:val="000000"/>
                  <w:sz w:val="22"/>
                  <w:szCs w:val="22"/>
                </w:rPr>
                <w:t>1,500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9.- Exceder en peso de 1,501 hasta </w:t>
            </w:r>
            <w:smartTag w:uri="urn:schemas-microsoft-com:office:smarttags" w:element="metricconverter">
              <w:smartTagPr>
                <w:attr w:name="ProductID" w:val="2,000 kg"/>
              </w:smartTagPr>
              <w:r w:rsidRPr="00395716">
                <w:rPr>
                  <w:rFonts w:ascii="Arial" w:hAnsi="Arial" w:cs="Arial"/>
                  <w:noProof/>
                  <w:color w:val="000000"/>
                  <w:sz w:val="22"/>
                  <w:szCs w:val="22"/>
                </w:rPr>
                <w:t>2,000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10.- Exceder en peso de 2,001 hasta </w:t>
            </w:r>
            <w:smartTag w:uri="urn:schemas-microsoft-com:office:smarttags" w:element="metricconverter">
              <w:smartTagPr>
                <w:attr w:name="ProductID" w:val="2,500 kg"/>
              </w:smartTagPr>
              <w:r w:rsidRPr="00395716">
                <w:rPr>
                  <w:rFonts w:ascii="Arial" w:hAnsi="Arial" w:cs="Arial"/>
                  <w:noProof/>
                  <w:color w:val="000000"/>
                  <w:sz w:val="22"/>
                  <w:szCs w:val="22"/>
                </w:rPr>
                <w:t>2,500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11</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11.- Exceder en peso de 2,501 hasta </w:t>
            </w:r>
            <w:smartTag w:uri="urn:schemas-microsoft-com:office:smarttags" w:element="metricconverter">
              <w:smartTagPr>
                <w:attr w:name="ProductID" w:val="3,000 kg"/>
              </w:smartTagPr>
              <w:r w:rsidRPr="00395716">
                <w:rPr>
                  <w:rFonts w:ascii="Arial" w:hAnsi="Arial" w:cs="Arial"/>
                  <w:noProof/>
                  <w:color w:val="000000"/>
                  <w:sz w:val="22"/>
                  <w:szCs w:val="22"/>
                </w:rPr>
                <w:t>3,000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12.- Exceder en peso de 3,001 hasta </w:t>
            </w:r>
            <w:smartTag w:uri="urn:schemas-microsoft-com:office:smarttags" w:element="metricconverter">
              <w:smartTagPr>
                <w:attr w:name="ProductID" w:val="3,500 kg"/>
              </w:smartTagPr>
              <w:r w:rsidRPr="00395716">
                <w:rPr>
                  <w:rFonts w:ascii="Arial" w:hAnsi="Arial" w:cs="Arial"/>
                  <w:noProof/>
                  <w:color w:val="000000"/>
                  <w:sz w:val="22"/>
                  <w:szCs w:val="22"/>
                </w:rPr>
                <w:t>3,500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410"/>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13.- Exceder en peso de 3,501 hasta </w:t>
            </w:r>
            <w:smartTag w:uri="urn:schemas-microsoft-com:office:smarttags" w:element="metricconverter">
              <w:smartTagPr>
                <w:attr w:name="ProductID" w:val="4,000 kg"/>
              </w:smartTagPr>
              <w:r w:rsidRPr="00395716">
                <w:rPr>
                  <w:rFonts w:ascii="Arial" w:hAnsi="Arial" w:cs="Arial"/>
                  <w:noProof/>
                  <w:color w:val="000000"/>
                  <w:sz w:val="22"/>
                  <w:szCs w:val="22"/>
                </w:rPr>
                <w:t>4,000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14.- Exceder en peso de 4,001 hasta </w:t>
            </w:r>
            <w:smartTag w:uri="urn:schemas-microsoft-com:office:smarttags" w:element="metricconverter">
              <w:smartTagPr>
                <w:attr w:name="ProductID" w:val="5,000 kg"/>
              </w:smartTagPr>
              <w:r w:rsidRPr="00395716">
                <w:rPr>
                  <w:rFonts w:ascii="Arial" w:hAnsi="Arial" w:cs="Arial"/>
                  <w:noProof/>
                  <w:color w:val="000000"/>
                  <w:sz w:val="22"/>
                  <w:szCs w:val="22"/>
                </w:rPr>
                <w:t>5,000 kg</w:t>
              </w:r>
            </w:smartTag>
            <w:r w:rsidRPr="00395716">
              <w:rPr>
                <w:rFonts w:ascii="Arial" w:hAnsi="Arial"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17</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 SEÑALES DE TRANSITO</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6"/>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6"/>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No atender indicaciones de los agentes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No atender luz roja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No atender señal de alto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4.-No atender semáforo de crucero de ferrocarriles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No atender señales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Obstruir el paso peatonal o las rampas señalizadas para personas con discapacidad.</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XII.- SERVICIO DE CARGA Y GRUAS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Cargar y descarga fuera del horario señalado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Falta de abanderamiento diurno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Falta de abanderamiento nocturno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Falta de indicador de peligro en carga posterior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Falta de luces rojas en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Falta de reflejantes o antorchas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Llevar carga estorbando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Llevar carga mal sujeta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Llevar carga que comprometa la estabilidad del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Llevar carga sin cubrir</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Llevar personas en remolque no autorizado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Llevar personas en vehículos remolcados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No abanderar carga sobresaliente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No transportar carga descrita en carta de 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lastRenderedPageBreak/>
              <w:t>15.- Ocultar luces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Ocultar placas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17.- Transportar carga distinta a la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18.- Transportar material peligroso en zonas prohibidas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Transportar a personas en áreas de carga.</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XIII.-SERVICIO DE PASAJE</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147"/>
              <w:jc w:val="both"/>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6837FF">
            <w:pPr>
              <w:widowControl w:val="0"/>
              <w:tabs>
                <w:tab w:val="left" w:pos="716"/>
              </w:tabs>
              <w:autoSpaceDE w:val="0"/>
              <w:autoSpaceDN w:val="0"/>
              <w:adjustRightInd w:val="0"/>
              <w:ind w:right="-147"/>
              <w:jc w:val="both"/>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Cargar combustible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Circular sin la calcomanía de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6</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3.-Circular y hacer servicio público sin los colores autorizados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Efectuar corrida fuera de horario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5.- Estacionar autobuses foráneos de terminal sin justificación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6.- Exceso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7.- Falta de equipo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8.- Falta de lámparas de identificación en letrero de destino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9.- Placas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10.- Fumar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11.- Insultar a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2</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12.- No notificar cambio de domicilio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13.- No contar con terminales o estaciones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14.- No cumplir con horarios establecidos para el servicio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147"/>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tabs>
                <w:tab w:val="left" w:pos="5400"/>
              </w:tabs>
              <w:autoSpaceDE w:val="0"/>
              <w:autoSpaceDN w:val="0"/>
              <w:adjustRightInd w:val="0"/>
              <w:ind w:right="50"/>
              <w:jc w:val="both"/>
              <w:rPr>
                <w:rFonts w:ascii="Arial" w:hAnsi="Arial" w:cs="Arial"/>
                <w:noProof/>
                <w:color w:val="000000"/>
                <w:sz w:val="22"/>
                <w:szCs w:val="22"/>
              </w:rPr>
            </w:pPr>
            <w:r w:rsidRPr="00395716">
              <w:rPr>
                <w:rFonts w:ascii="Arial" w:hAnsi="Arial" w:cs="Arial"/>
                <w:noProof/>
                <w:color w:val="000000"/>
                <w:sz w:val="22"/>
                <w:szCs w:val="22"/>
              </w:rPr>
              <w:t>15.- No efectuar ascenso y descenso en zonas autorizadas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16.- No efectuar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147"/>
              <w:jc w:val="both"/>
              <w:rPr>
                <w:rFonts w:ascii="Arial" w:hAnsi="Arial" w:cs="Arial"/>
                <w:noProof/>
                <w:color w:val="000000"/>
                <w:sz w:val="22"/>
                <w:szCs w:val="22"/>
              </w:rPr>
            </w:pPr>
            <w:r w:rsidRPr="00395716">
              <w:rPr>
                <w:rFonts w:ascii="Arial" w:hAnsi="Arial" w:cs="Arial"/>
                <w:noProof/>
                <w:color w:val="000000"/>
                <w:sz w:val="22"/>
                <w:szCs w:val="22"/>
              </w:rPr>
              <w:t>17.- No otorgar facilidades a los discapacitados al abordar o descender del transporte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 xml:space="preserve">18.- No reparar vehículo en plazo de revisión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8</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19.- No traer a la vista número económico, horario, ruta y tarifa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20.- Obstruir las funciones de los inspectores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7</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21.- Invadir rutas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15</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22.- Prestar servicio fuera de ruta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10</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23.- Traer ayudante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XIV.- VUELTAS</w:t>
            </w: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1.- Dar vuelta a la derecha sin tomar extremo derecho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2.- Dar vuelta a la izquierda sin tomar extremo izquierdo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3.- Dar vuelta en “u” cerca de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4.- Dar vuelta en intersección sin precaución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3</w:t>
            </w:r>
          </w:p>
        </w:tc>
      </w:tr>
      <w:tr w:rsidR="006837FF" w:rsidRPr="00395716" w:rsidTr="00E53BD1">
        <w:tc>
          <w:tcPr>
            <w:tcW w:w="8072" w:type="dxa"/>
            <w:tcBorders>
              <w:top w:val="single" w:sz="6" w:space="0" w:color="auto"/>
              <w:left w:val="single" w:sz="6" w:space="0" w:color="auto"/>
              <w:bottom w:val="single" w:sz="6" w:space="0" w:color="auto"/>
              <w:right w:val="single" w:sz="6" w:space="0" w:color="auto"/>
            </w:tcBorders>
            <w:hideMark/>
          </w:tcPr>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r w:rsidRPr="00395716">
              <w:rPr>
                <w:rFonts w:ascii="Arial" w:hAnsi="Arial" w:cs="Arial"/>
                <w:noProof/>
                <w:color w:val="000000"/>
                <w:sz w:val="22"/>
                <w:szCs w:val="22"/>
              </w:rPr>
              <w:t>5.- Dar vuelta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6837FF" w:rsidRPr="00395716" w:rsidRDefault="006837FF" w:rsidP="00E53BD1">
            <w:pPr>
              <w:widowControl w:val="0"/>
              <w:tabs>
                <w:tab w:val="left" w:pos="716"/>
              </w:tabs>
              <w:autoSpaceDE w:val="0"/>
              <w:autoSpaceDN w:val="0"/>
              <w:adjustRightInd w:val="0"/>
              <w:ind w:right="-6"/>
              <w:jc w:val="center"/>
              <w:rPr>
                <w:rFonts w:ascii="Arial" w:hAnsi="Arial" w:cs="Arial"/>
                <w:noProof/>
                <w:color w:val="000000"/>
                <w:sz w:val="22"/>
                <w:szCs w:val="22"/>
              </w:rPr>
            </w:pPr>
            <w:r w:rsidRPr="00395716">
              <w:rPr>
                <w:rFonts w:ascii="Arial" w:hAnsi="Arial" w:cs="Arial"/>
                <w:noProof/>
                <w:color w:val="000000"/>
                <w:sz w:val="22"/>
                <w:szCs w:val="22"/>
              </w:rPr>
              <w:t>4</w:t>
            </w:r>
          </w:p>
        </w:tc>
      </w:tr>
    </w:tbl>
    <w:p w:rsidR="006837FF" w:rsidRPr="00395716" w:rsidRDefault="006837FF" w:rsidP="006837FF">
      <w:pPr>
        <w:jc w:val="both"/>
        <w:rPr>
          <w:rFonts w:ascii="Arial" w:hAnsi="Arial" w:cs="Arial"/>
          <w:sz w:val="22"/>
          <w:szCs w:val="22"/>
        </w:rPr>
      </w:pPr>
    </w:p>
    <w:p w:rsidR="006837FF" w:rsidRPr="00395716" w:rsidRDefault="006837FF" w:rsidP="006837FF">
      <w:pPr>
        <w:widowControl w:val="0"/>
        <w:autoSpaceDE w:val="0"/>
        <w:autoSpaceDN w:val="0"/>
        <w:adjustRightInd w:val="0"/>
        <w:ind w:right="290"/>
        <w:jc w:val="both"/>
        <w:rPr>
          <w:rFonts w:ascii="Arial" w:hAnsi="Arial" w:cs="Arial"/>
          <w:b/>
          <w:bCs/>
          <w:noProof/>
          <w:color w:val="000000"/>
          <w:sz w:val="22"/>
          <w:szCs w:val="22"/>
        </w:rPr>
      </w:pPr>
      <w:r w:rsidRPr="00395716">
        <w:rPr>
          <w:rFonts w:ascii="Arial" w:hAnsi="Arial" w:cs="Arial"/>
          <w:b/>
          <w:bCs/>
          <w:noProof/>
          <w:color w:val="000000"/>
          <w:sz w:val="22"/>
          <w:szCs w:val="22"/>
        </w:rPr>
        <w:t>SANCIONES DERIVADAS DEL BANDO DE POLICIA Y BUEN GOBIERNO</w:t>
      </w:r>
    </w:p>
    <w:p w:rsidR="006837FF" w:rsidRPr="00395716" w:rsidRDefault="006837FF" w:rsidP="006837FF">
      <w:pPr>
        <w:widowControl w:val="0"/>
        <w:autoSpaceDE w:val="0"/>
        <w:autoSpaceDN w:val="0"/>
        <w:adjustRightInd w:val="0"/>
        <w:ind w:right="290"/>
        <w:jc w:val="both"/>
        <w:rPr>
          <w:rFonts w:ascii="Arial" w:hAnsi="Arial" w:cs="Arial"/>
          <w:noProof/>
          <w:color w:val="000000"/>
          <w:sz w:val="22"/>
          <w:szCs w:val="22"/>
        </w:rPr>
      </w:pPr>
    </w:p>
    <w:p w:rsidR="006837FF" w:rsidRPr="00395716" w:rsidRDefault="006837FF" w:rsidP="006837FF">
      <w:pPr>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47.-  </w:t>
      </w:r>
      <w:r w:rsidRPr="00395716">
        <w:rPr>
          <w:rFonts w:ascii="Arial" w:hAnsi="Arial" w:cs="Arial"/>
          <w:noProof/>
          <w:color w:val="000000"/>
          <w:sz w:val="22"/>
          <w:szCs w:val="22"/>
        </w:rPr>
        <w:t>Los parámetros de cobro con motivo de los conceptos de sanciones previstas en el Bando de Policía y Buen Gobierno serán las siguientes:</w:t>
      </w:r>
    </w:p>
    <w:p w:rsidR="006837FF" w:rsidRPr="00395716" w:rsidRDefault="006837FF" w:rsidP="006837FF">
      <w:pPr>
        <w:jc w:val="both"/>
        <w:rPr>
          <w:rFonts w:ascii="Arial" w:hAnsi="Arial" w:cs="Arial"/>
          <w:sz w:val="22"/>
          <w:szCs w:val="22"/>
        </w:rPr>
      </w:pPr>
    </w:p>
    <w:tbl>
      <w:tblPr>
        <w:tblW w:w="9792" w:type="dxa"/>
        <w:tblLayout w:type="fixed"/>
        <w:tblCellMar>
          <w:left w:w="70" w:type="dxa"/>
          <w:right w:w="70" w:type="dxa"/>
        </w:tblCellMar>
        <w:tblLook w:val="04A0" w:firstRow="1" w:lastRow="0" w:firstColumn="1" w:lastColumn="0" w:noHBand="0" w:noVBand="1"/>
      </w:tblPr>
      <w:tblGrid>
        <w:gridCol w:w="574"/>
        <w:gridCol w:w="7498"/>
        <w:gridCol w:w="810"/>
        <w:gridCol w:w="900"/>
        <w:gridCol w:w="10"/>
      </w:tblGrid>
      <w:tr w:rsidR="006837FF" w:rsidRPr="00395716" w:rsidTr="00E53BD1">
        <w:trPr>
          <w:trHeight w:val="678"/>
        </w:trPr>
        <w:tc>
          <w:tcPr>
            <w:tcW w:w="574"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154"/>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 xml:space="preserve">I.- </w:t>
            </w:r>
          </w:p>
        </w:tc>
        <w:tc>
          <w:tcPr>
            <w:tcW w:w="9218" w:type="dxa"/>
            <w:gridSpan w:val="4"/>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tabs>
                <w:tab w:val="left" w:pos="8330"/>
              </w:tabs>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el bienestar colectivo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30 Unidades de Medida y Actualización de acuerdo al siguiente tabulador:</w:t>
            </w:r>
          </w:p>
        </w:tc>
      </w:tr>
      <w:tr w:rsidR="006837FF" w:rsidRPr="00395716" w:rsidTr="00E53BD1">
        <w:trPr>
          <w:gridAfter w:val="1"/>
          <w:wAfter w:w="10" w:type="dxa"/>
          <w:trHeight w:val="318"/>
        </w:trPr>
        <w:tc>
          <w:tcPr>
            <w:tcW w:w="574"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ind w:right="-154"/>
              <w:jc w:val="both"/>
              <w:rPr>
                <w:rFonts w:ascii="Arial" w:hAnsi="Arial" w:cs="Arial"/>
                <w:b/>
                <w:bCs/>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tcPr>
          <w:p w:rsidR="006837FF" w:rsidRPr="00395716" w:rsidRDefault="006837FF" w:rsidP="00E53BD1">
            <w:pPr>
              <w:widowControl w:val="0"/>
              <w:autoSpaceDE w:val="0"/>
              <w:autoSpaceDN w:val="0"/>
              <w:adjustRightInd w:val="0"/>
              <w:ind w:right="-92"/>
              <w:jc w:val="center"/>
              <w:rPr>
                <w:rFonts w:ascii="Arial" w:hAnsi="Arial" w:cs="Arial"/>
                <w:b/>
                <w:bCs/>
                <w:noProof/>
                <w:color w:val="000000"/>
                <w:sz w:val="22"/>
                <w:szCs w:val="22"/>
              </w:rPr>
            </w:pPr>
            <w:r w:rsidRPr="00395716">
              <w:rPr>
                <w:rFonts w:ascii="Arial" w:hAnsi="Arial"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tcPr>
          <w:p w:rsidR="006837FF" w:rsidRPr="00395716" w:rsidRDefault="006837FF" w:rsidP="00E53BD1">
            <w:pPr>
              <w:widowControl w:val="0"/>
              <w:tabs>
                <w:tab w:val="left" w:pos="2966"/>
              </w:tabs>
              <w:autoSpaceDE w:val="0"/>
              <w:autoSpaceDN w:val="0"/>
              <w:adjustRightInd w:val="0"/>
              <w:ind w:right="-150"/>
              <w:jc w:val="center"/>
              <w:rPr>
                <w:rFonts w:ascii="Arial" w:hAnsi="Arial" w:cs="Arial"/>
                <w:b/>
                <w:bCs/>
                <w:noProof/>
                <w:color w:val="000000"/>
                <w:sz w:val="22"/>
                <w:szCs w:val="22"/>
              </w:rPr>
            </w:pPr>
            <w:r w:rsidRPr="00395716">
              <w:rPr>
                <w:rFonts w:ascii="Arial" w:hAnsi="Arial" w:cs="Arial"/>
                <w:b/>
                <w:bCs/>
                <w:noProof/>
                <w:color w:val="000000"/>
                <w:sz w:val="22"/>
                <w:szCs w:val="22"/>
              </w:rPr>
              <w:t>MAX.</w:t>
            </w:r>
          </w:p>
        </w:tc>
      </w:tr>
      <w:tr w:rsidR="006837FF" w:rsidRPr="00395716" w:rsidTr="00207F62">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6837FF" w:rsidRPr="00C777D1" w:rsidRDefault="00C777D1" w:rsidP="006837FF">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lastRenderedPageBreak/>
              <w:t>1.</w:t>
            </w:r>
          </w:p>
        </w:tc>
        <w:tc>
          <w:tcPr>
            <w:tcW w:w="7498" w:type="dxa"/>
            <w:tcBorders>
              <w:top w:val="single" w:sz="6" w:space="0" w:color="auto"/>
              <w:left w:val="single" w:sz="6" w:space="0" w:color="auto"/>
              <w:bottom w:val="single" w:sz="6" w:space="0" w:color="auto"/>
              <w:right w:val="single" w:sz="6" w:space="0" w:color="auto"/>
            </w:tcBorders>
          </w:tcPr>
          <w:p w:rsidR="006837FF" w:rsidRPr="00395716" w:rsidRDefault="00207F62"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cause escándalos</w:t>
            </w:r>
            <w:r>
              <w:rPr>
                <w:rFonts w:ascii="Arial" w:hAnsi="Arial" w:cs="Arial"/>
                <w:noProof/>
                <w:color w:val="000000"/>
                <w:sz w:val="22"/>
                <w:szCs w:val="22"/>
              </w:rPr>
              <w:t xml:space="preserve"> en lugares públicos o privados</w:t>
            </w:r>
          </w:p>
        </w:tc>
        <w:tc>
          <w:tcPr>
            <w:tcW w:w="810" w:type="dxa"/>
            <w:tcBorders>
              <w:top w:val="single" w:sz="6" w:space="0" w:color="auto"/>
              <w:left w:val="single" w:sz="6" w:space="0" w:color="auto"/>
              <w:bottom w:val="single" w:sz="6" w:space="0" w:color="auto"/>
              <w:right w:val="single" w:sz="6" w:space="0" w:color="auto"/>
            </w:tcBorders>
          </w:tcPr>
          <w:p w:rsidR="006837FF" w:rsidRPr="00207F62" w:rsidRDefault="009266B9" w:rsidP="00E53BD1">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6837FF" w:rsidRPr="00207F62" w:rsidRDefault="009266B9" w:rsidP="009266B9">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10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consuma bebidas embriagantes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consuma o inhale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permanezca en Estado de ebriedad o bajo el influjo de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ocasione molestias con emisiones de ruido que rebasen los límites máximos permisibles establecidos.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6.</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altere el orden público.</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7.</w:t>
            </w: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genere ruido excesivo en casa particular, provocando la molestia de los vecinos y rebasando los límites normativamente previstos.</w:t>
            </w:r>
          </w:p>
        </w:tc>
        <w:tc>
          <w:tcPr>
            <w:tcW w:w="81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8.</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arroje objetos sólidos o líquidos en la vía pública.</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9.</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provoque y/o participe en riñas, en la vía pública, reuniones, eventos sociales o espectáculos públicos.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97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10.</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solicite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11.</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comercio ambulante sin permiso, licencia, concesión o autorización municipal.</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12.</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comercio ambulante con permiso, licencia, concesión o autorización fuera de los lugares y zonas establecidas en los mismos.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13.</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organice espectáculos y diversiones públicas en locales que no cuenten con el Dictamen de cumplimiento a los requisitos de seguridad y protección civil establecidos en los reglamentos respectivos.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14.</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acumule y/o venda localidades por parte de particulares ajenos al evento con fines de especulación comercial.</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C777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15.</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coloque anuncios comerciales, publicitarios, o de crítica en la vía pública, ya sea sobre muebles o inmuebles sin el permiso correspondiente.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C777D1">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16.</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eventos sociales sin el permiso correspondiente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17.</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left="12" w:right="12" w:hanging="50"/>
              <w:jc w:val="both"/>
              <w:rPr>
                <w:rFonts w:ascii="Arial" w:hAnsi="Arial" w:cs="Arial"/>
                <w:noProof/>
                <w:color w:val="000000"/>
                <w:sz w:val="22"/>
                <w:szCs w:val="22"/>
              </w:rPr>
            </w:pPr>
            <w:r w:rsidRPr="00395716">
              <w:rPr>
                <w:rFonts w:ascii="Arial" w:hAnsi="Arial" w:cs="Arial"/>
                <w:noProof/>
                <w:color w:val="000000"/>
                <w:sz w:val="22"/>
                <w:szCs w:val="22"/>
              </w:rPr>
              <w:t>A quien consienta en bailes o festejos el consumo de bebidas alcohólicas a menores de 18 años de edad o por cualquier persona cuando no haya el permiso para ello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18.</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left="12" w:right="12" w:hanging="12"/>
              <w:jc w:val="both"/>
              <w:rPr>
                <w:rFonts w:ascii="Arial" w:hAnsi="Arial" w:cs="Arial"/>
                <w:noProof/>
                <w:color w:val="000000"/>
                <w:sz w:val="22"/>
                <w:szCs w:val="22"/>
              </w:rPr>
            </w:pPr>
            <w:r w:rsidRPr="00395716">
              <w:rPr>
                <w:rFonts w:ascii="Arial" w:hAnsi="Arial" w:cs="Arial"/>
                <w:noProof/>
                <w:color w:val="000000"/>
                <w:sz w:val="22"/>
                <w:szCs w:val="22"/>
              </w:rPr>
              <w:t>A quien consienta el consumo de bebidas alcohólicas donde sólo se vende este producto para llevar.</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207F62">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207F62" w:rsidRPr="00207F62" w:rsidRDefault="00207F62" w:rsidP="00207F6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19.</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6852"/>
              </w:tabs>
              <w:autoSpaceDE w:val="0"/>
              <w:autoSpaceDN w:val="0"/>
              <w:adjustRightInd w:val="0"/>
              <w:ind w:left="12" w:right="12" w:hanging="12"/>
              <w:jc w:val="both"/>
              <w:rPr>
                <w:rFonts w:ascii="Arial" w:hAnsi="Arial" w:cs="Arial"/>
                <w:noProof/>
                <w:color w:val="000000"/>
                <w:sz w:val="22"/>
                <w:szCs w:val="22"/>
              </w:rPr>
            </w:pPr>
            <w:r w:rsidRPr="00395716">
              <w:rPr>
                <w:rFonts w:ascii="Arial" w:hAnsi="Arial" w:cs="Arial"/>
                <w:noProof/>
                <w:color w:val="000000"/>
                <w:sz w:val="22"/>
                <w:szCs w:val="22"/>
              </w:rPr>
              <w:t>A quien adquiera bebidas alcohólicas en lugares donde es público y notorio que no se cuenta con el permiso para vender ese tipo de productos.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207F62" w:rsidRPr="00395716" w:rsidTr="00E53BD1">
        <w:trPr>
          <w:trHeight w:val="766"/>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b/>
                <w:bCs/>
                <w:noProof/>
                <w:color w:val="000000"/>
                <w:sz w:val="22"/>
                <w:szCs w:val="22"/>
              </w:rPr>
            </w:pPr>
          </w:p>
          <w:p w:rsidR="00207F62" w:rsidRPr="00395716" w:rsidRDefault="00207F62" w:rsidP="00207F62">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II.-</w:t>
            </w:r>
          </w:p>
        </w:tc>
        <w:tc>
          <w:tcPr>
            <w:tcW w:w="9218" w:type="dxa"/>
            <w:gridSpan w:val="4"/>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tabs>
                <w:tab w:val="left" w:pos="2966"/>
              </w:tabs>
              <w:autoSpaceDE w:val="0"/>
              <w:autoSpaceDN w:val="0"/>
              <w:adjustRightInd w:val="0"/>
              <w:ind w:right="38"/>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la seguridad general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50 Unidades de Medida y Actualización</w:t>
            </w:r>
          </w:p>
        </w:tc>
      </w:tr>
      <w:tr w:rsidR="00207F62" w:rsidRPr="00395716" w:rsidTr="00E53BD1">
        <w:trPr>
          <w:gridAfter w:val="1"/>
          <w:wAfter w:w="10" w:type="dxa"/>
          <w:trHeight w:val="354"/>
        </w:trPr>
        <w:tc>
          <w:tcPr>
            <w:tcW w:w="574"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ind w:right="-154"/>
              <w:jc w:val="both"/>
              <w:rPr>
                <w:rFonts w:ascii="Arial" w:hAnsi="Arial" w:cs="Arial"/>
                <w:b/>
                <w:bCs/>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p>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92"/>
              <w:jc w:val="both"/>
              <w:rPr>
                <w:rFonts w:ascii="Arial" w:hAnsi="Arial" w:cs="Arial"/>
                <w:b/>
                <w:bCs/>
                <w:noProof/>
                <w:color w:val="000000"/>
                <w:sz w:val="22"/>
                <w:szCs w:val="22"/>
              </w:rPr>
            </w:pPr>
          </w:p>
          <w:p w:rsidR="00207F62" w:rsidRPr="00395716" w:rsidRDefault="00207F62" w:rsidP="00207F62">
            <w:pPr>
              <w:widowControl w:val="0"/>
              <w:autoSpaceDE w:val="0"/>
              <w:autoSpaceDN w:val="0"/>
              <w:adjustRightInd w:val="0"/>
              <w:ind w:right="-92"/>
              <w:jc w:val="both"/>
              <w:rPr>
                <w:rFonts w:ascii="Arial" w:hAnsi="Arial" w:cs="Arial"/>
                <w:b/>
                <w:bCs/>
                <w:noProof/>
                <w:color w:val="000000"/>
                <w:sz w:val="22"/>
                <w:szCs w:val="22"/>
              </w:rPr>
            </w:pPr>
            <w:r w:rsidRPr="00395716">
              <w:rPr>
                <w:rFonts w:ascii="Arial" w:hAnsi="Arial"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tabs>
                <w:tab w:val="left" w:pos="2966"/>
              </w:tabs>
              <w:autoSpaceDE w:val="0"/>
              <w:autoSpaceDN w:val="0"/>
              <w:adjustRightInd w:val="0"/>
              <w:ind w:right="-150"/>
              <w:jc w:val="both"/>
              <w:rPr>
                <w:rFonts w:ascii="Arial" w:hAnsi="Arial" w:cs="Arial"/>
                <w:b/>
                <w:bCs/>
                <w:noProof/>
                <w:color w:val="000000"/>
                <w:sz w:val="22"/>
                <w:szCs w:val="22"/>
              </w:rPr>
            </w:pPr>
          </w:p>
          <w:p w:rsidR="00207F62" w:rsidRPr="00395716" w:rsidRDefault="00207F62" w:rsidP="00207F62">
            <w:pPr>
              <w:widowControl w:val="0"/>
              <w:tabs>
                <w:tab w:val="left" w:pos="2966"/>
              </w:tabs>
              <w:autoSpaceDE w:val="0"/>
              <w:autoSpaceDN w:val="0"/>
              <w:adjustRightInd w:val="0"/>
              <w:ind w:right="-150"/>
              <w:jc w:val="both"/>
              <w:rPr>
                <w:rFonts w:ascii="Arial" w:hAnsi="Arial" w:cs="Arial"/>
                <w:b/>
                <w:bCs/>
                <w:noProof/>
                <w:color w:val="000000"/>
                <w:sz w:val="22"/>
                <w:szCs w:val="22"/>
              </w:rPr>
            </w:pPr>
            <w:r w:rsidRPr="00395716">
              <w:rPr>
                <w:rFonts w:ascii="Arial" w:hAnsi="Arial" w:cs="Arial"/>
                <w:b/>
                <w:bCs/>
                <w:noProof/>
                <w:color w:val="000000"/>
                <w:sz w:val="22"/>
                <w:szCs w:val="22"/>
              </w:rPr>
              <w:t>MAX</w:t>
            </w:r>
          </w:p>
        </w:tc>
      </w:tr>
      <w:tr w:rsidR="00207F62" w:rsidRPr="00395716" w:rsidTr="00E53B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cause falsas alarmas o asuma actitudes en lugares o espectáculos públicos que provoquen o tengan por objeto infundir pánico o temor entre los presentes.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detone cohetes, encienda fuegos artificiales, o use explosivos o sustancias peligrosas en la vía pública sin autorización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haga fogatas o utilice sustancias o combustibles peligrosos en lugares que no estén permitidos.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207F62" w:rsidRPr="00395716" w:rsidTr="00E53BD1">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fume en locales cerrados, salas de espectáculos y otros lugares en que, por razones de seguridad esté prohibido.</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207F62" w:rsidRPr="00395716" w:rsidRDefault="00207F6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transporte o guíe en lugares públicos animales sin tomar las medidas de seguridad necesarias.</w:t>
            </w:r>
          </w:p>
        </w:tc>
        <w:tc>
          <w:tcPr>
            <w:tcW w:w="81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207F62" w:rsidRPr="00395716" w:rsidRDefault="00207F6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207F62" w:rsidRPr="00395716" w:rsidTr="00F22DA2">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207F62" w:rsidRPr="00C777D1" w:rsidRDefault="00207F62" w:rsidP="00207F6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6.</w:t>
            </w:r>
          </w:p>
        </w:tc>
        <w:tc>
          <w:tcPr>
            <w:tcW w:w="7498" w:type="dxa"/>
            <w:tcBorders>
              <w:top w:val="single" w:sz="6" w:space="0" w:color="auto"/>
              <w:left w:val="single" w:sz="6" w:space="0" w:color="auto"/>
              <w:bottom w:val="single" w:sz="6" w:space="0" w:color="auto"/>
              <w:right w:val="single" w:sz="6" w:space="0" w:color="auto"/>
            </w:tcBorders>
          </w:tcPr>
          <w:p w:rsidR="00207F62" w:rsidRPr="00395716" w:rsidRDefault="00F22DA2" w:rsidP="00207F6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forme parte de grupos que causen molestias a las personas en lugares públicos o en la proximidad de sus domicilios y/o que impidan el libre tránsito.</w:t>
            </w:r>
          </w:p>
        </w:tc>
        <w:tc>
          <w:tcPr>
            <w:tcW w:w="810" w:type="dxa"/>
            <w:tcBorders>
              <w:top w:val="single" w:sz="6" w:space="0" w:color="auto"/>
              <w:left w:val="single" w:sz="6" w:space="0" w:color="auto"/>
              <w:bottom w:val="single" w:sz="6" w:space="0" w:color="auto"/>
              <w:right w:val="single" w:sz="6" w:space="0" w:color="auto"/>
            </w:tcBorders>
          </w:tcPr>
          <w:p w:rsidR="00207F62" w:rsidRPr="00F22DA2"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10</w:t>
            </w:r>
          </w:p>
        </w:tc>
        <w:tc>
          <w:tcPr>
            <w:tcW w:w="900" w:type="dxa"/>
            <w:tcBorders>
              <w:top w:val="single" w:sz="6" w:space="0" w:color="auto"/>
              <w:left w:val="single" w:sz="6" w:space="0" w:color="auto"/>
              <w:bottom w:val="single" w:sz="6" w:space="0" w:color="auto"/>
              <w:right w:val="single" w:sz="6" w:space="0" w:color="auto"/>
            </w:tcBorders>
          </w:tcPr>
          <w:p w:rsidR="00207F62" w:rsidRPr="00F22DA2"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25</w:t>
            </w:r>
          </w:p>
        </w:tc>
      </w:tr>
      <w:tr w:rsidR="00F22DA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7.</w:t>
            </w: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entre sin autorización a zonas o lugares de acceso prohibido, espectáculos, diversiones, recreo y eventos sociales o privados.</w:t>
            </w:r>
          </w:p>
        </w:tc>
        <w:tc>
          <w:tcPr>
            <w:tcW w:w="81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F22DA2" w:rsidRPr="00395716" w:rsidTr="00C777D1">
        <w:trPr>
          <w:gridAfter w:val="1"/>
          <w:wAfter w:w="10" w:type="dxa"/>
          <w:trHeight w:val="1006"/>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8.</w:t>
            </w:r>
          </w:p>
        </w:tc>
        <w:tc>
          <w:tcPr>
            <w:tcW w:w="7498"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A quien participe en juegos sobre la vía pública, siempre y cuando se ponga en peligro su integridad física, interrumpan el tránsito vehicular o peatonal, o causen molestias a las personas que habiten cerca del lugar donde se desarrollen los juegos.</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F22DA2"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9.</w:t>
            </w:r>
          </w:p>
        </w:tc>
        <w:tc>
          <w:tcPr>
            <w:tcW w:w="7498"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jc w:val="both"/>
              <w:rPr>
                <w:rFonts w:ascii="Arial" w:hAnsi="Arial" w:cs="Arial"/>
                <w:bCs/>
                <w:noProof/>
                <w:color w:val="000000"/>
                <w:sz w:val="22"/>
                <w:szCs w:val="22"/>
              </w:rPr>
            </w:pPr>
            <w:r w:rsidRPr="00395716">
              <w:rPr>
                <w:rFonts w:ascii="Arial" w:hAnsi="Arial" w:cs="Arial"/>
                <w:noProof/>
                <w:color w:val="000000"/>
                <w:sz w:val="22"/>
                <w:szCs w:val="22"/>
              </w:rPr>
              <w:t>A quien organice o realice competencias o carreras de vehículos motorizados, en la vía pública o sin la autorización correspondiente.</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15</w:t>
            </w:r>
          </w:p>
        </w:tc>
      </w:tr>
      <w:tr w:rsidR="00F22DA2"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10.</w:t>
            </w: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participe en carreras de caballos, peleas perros, peleas de gallos o juegos de azar que se celebren sin los permisos correspondientes.</w:t>
            </w:r>
          </w:p>
        </w:tc>
        <w:tc>
          <w:tcPr>
            <w:tcW w:w="81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F22DA2" w:rsidRPr="00395716" w:rsidTr="00C777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11.</w:t>
            </w:r>
          </w:p>
        </w:tc>
        <w:tc>
          <w:tcPr>
            <w:tcW w:w="7498"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noProof/>
                <w:color w:val="000000"/>
                <w:sz w:val="22"/>
                <w:szCs w:val="22"/>
              </w:rPr>
              <w:t>Las demás que quebranten la seguridad en general.</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F22DA2" w:rsidRPr="00395716" w:rsidTr="00E53BD1">
        <w:trPr>
          <w:trHeight w:val="1006"/>
        </w:trPr>
        <w:tc>
          <w:tcPr>
            <w:tcW w:w="574" w:type="dxa"/>
            <w:tcBorders>
              <w:top w:val="single" w:sz="6" w:space="0" w:color="auto"/>
              <w:left w:val="single" w:sz="6" w:space="0" w:color="auto"/>
              <w:bottom w:val="single" w:sz="6" w:space="0" w:color="auto"/>
              <w:right w:val="single" w:sz="6" w:space="0" w:color="auto"/>
            </w:tcBorders>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p>
          <w:p w:rsidR="00F22DA2" w:rsidRPr="00395716" w:rsidRDefault="00F22DA2" w:rsidP="00F22DA2">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III.-</w:t>
            </w:r>
          </w:p>
        </w:tc>
        <w:tc>
          <w:tcPr>
            <w:tcW w:w="9218" w:type="dxa"/>
            <w:gridSpan w:val="4"/>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tabs>
                <w:tab w:val="left" w:pos="2966"/>
              </w:tabs>
              <w:autoSpaceDE w:val="0"/>
              <w:autoSpaceDN w:val="0"/>
              <w:adjustRightInd w:val="0"/>
              <w:ind w:right="163"/>
              <w:jc w:val="both"/>
              <w:rPr>
                <w:rFonts w:ascii="Arial" w:hAnsi="Arial" w:cs="Arial"/>
                <w:noProof/>
                <w:color w:val="000000"/>
                <w:sz w:val="22"/>
                <w:szCs w:val="22"/>
              </w:rPr>
            </w:pPr>
            <w:r w:rsidRPr="00395716">
              <w:rPr>
                <w:rFonts w:ascii="Arial" w:hAnsi="Arial" w:cs="Arial"/>
                <w:noProof/>
                <w:color w:val="000000"/>
                <w:sz w:val="22"/>
                <w:szCs w:val="22"/>
              </w:rPr>
              <w:t xml:space="preserve">Por infracciones que atentan contra la integridad moral del individuo y de la familia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50 Unidades de Medida y Actualización</w:t>
            </w:r>
          </w:p>
        </w:tc>
      </w:tr>
      <w:tr w:rsidR="00F22DA2"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F22DA2" w:rsidP="00F22DA2">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autoSpaceDE w:val="0"/>
              <w:autoSpaceDN w:val="0"/>
              <w:adjustRightInd w:val="0"/>
              <w:ind w:right="-92"/>
              <w:jc w:val="both"/>
              <w:rPr>
                <w:rFonts w:ascii="Arial" w:hAnsi="Arial" w:cs="Arial"/>
                <w:b/>
                <w:bCs/>
                <w:noProof/>
                <w:color w:val="000000"/>
                <w:sz w:val="22"/>
                <w:szCs w:val="22"/>
              </w:rPr>
            </w:pPr>
            <w:r w:rsidRPr="00395716">
              <w:rPr>
                <w:rFonts w:ascii="Arial" w:hAnsi="Arial"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F22DA2" w:rsidRPr="00395716" w:rsidRDefault="00F22DA2" w:rsidP="00F22DA2">
            <w:pPr>
              <w:widowControl w:val="0"/>
              <w:tabs>
                <w:tab w:val="left" w:pos="2966"/>
              </w:tabs>
              <w:autoSpaceDE w:val="0"/>
              <w:autoSpaceDN w:val="0"/>
              <w:adjustRightInd w:val="0"/>
              <w:ind w:right="-150"/>
              <w:jc w:val="both"/>
              <w:rPr>
                <w:rFonts w:ascii="Arial" w:hAnsi="Arial" w:cs="Arial"/>
                <w:b/>
                <w:bCs/>
                <w:noProof/>
                <w:color w:val="000000"/>
                <w:sz w:val="22"/>
                <w:szCs w:val="22"/>
              </w:rPr>
            </w:pPr>
            <w:r w:rsidRPr="00395716">
              <w:rPr>
                <w:rFonts w:ascii="Arial" w:hAnsi="Arial" w:cs="Arial"/>
                <w:b/>
                <w:bCs/>
                <w:noProof/>
                <w:color w:val="000000"/>
                <w:sz w:val="22"/>
                <w:szCs w:val="22"/>
              </w:rPr>
              <w:t>MAX</w:t>
            </w:r>
          </w:p>
        </w:tc>
      </w:tr>
      <w:tr w:rsidR="00F22DA2" w:rsidRPr="00395716" w:rsidTr="00C61094">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F22DA2" w:rsidRPr="00C777D1" w:rsidRDefault="00F22DA2" w:rsidP="00F22DA2">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1.</w:t>
            </w:r>
          </w:p>
        </w:tc>
        <w:tc>
          <w:tcPr>
            <w:tcW w:w="7498" w:type="dxa"/>
            <w:tcBorders>
              <w:top w:val="single" w:sz="6" w:space="0" w:color="auto"/>
              <w:left w:val="single" w:sz="6" w:space="0" w:color="auto"/>
              <w:bottom w:val="single" w:sz="6" w:space="0" w:color="auto"/>
              <w:right w:val="single" w:sz="6" w:space="0" w:color="auto"/>
            </w:tcBorders>
          </w:tcPr>
          <w:p w:rsidR="00F22DA2" w:rsidRPr="00395716" w:rsidRDefault="00C61094" w:rsidP="00F22DA2">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infiera palabras, adopte actitudes o realice señas, todas ellas de carácter obsceno en lugares públicos que causen molestia a las personas.</w:t>
            </w:r>
          </w:p>
        </w:tc>
        <w:tc>
          <w:tcPr>
            <w:tcW w:w="810" w:type="dxa"/>
            <w:tcBorders>
              <w:top w:val="single" w:sz="6" w:space="0" w:color="auto"/>
              <w:left w:val="single" w:sz="6" w:space="0" w:color="auto"/>
              <w:bottom w:val="single" w:sz="6" w:space="0" w:color="auto"/>
              <w:right w:val="single" w:sz="6" w:space="0" w:color="auto"/>
            </w:tcBorders>
          </w:tcPr>
          <w:p w:rsidR="00F22DA2" w:rsidRPr="00C61094"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10</w:t>
            </w:r>
          </w:p>
        </w:tc>
        <w:tc>
          <w:tcPr>
            <w:tcW w:w="900" w:type="dxa"/>
            <w:tcBorders>
              <w:top w:val="single" w:sz="6" w:space="0" w:color="auto"/>
              <w:left w:val="single" w:sz="6" w:space="0" w:color="auto"/>
              <w:bottom w:val="single" w:sz="6" w:space="0" w:color="auto"/>
              <w:right w:val="single" w:sz="6" w:space="0" w:color="auto"/>
            </w:tcBorders>
          </w:tcPr>
          <w:p w:rsidR="00F22DA2" w:rsidRPr="00C61094"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20</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2.</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en la vía pública actos o eventos que atenten contra la familia y las personas.</w:t>
            </w:r>
          </w:p>
        </w:tc>
        <w:tc>
          <w:tcPr>
            <w:tcW w:w="81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10</w:t>
            </w:r>
          </w:p>
        </w:tc>
        <w:tc>
          <w:tcPr>
            <w:tcW w:w="90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25</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3.</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falte al respeto o consideración que se debe a los adultos mayores, mujeres o niños, en lugares públicos.</w:t>
            </w:r>
          </w:p>
        </w:tc>
        <w:tc>
          <w:tcPr>
            <w:tcW w:w="81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C61094" w:rsidRPr="00C61094" w:rsidRDefault="009266B9" w:rsidP="00300CFA">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15</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4.</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realice tocamientos obscenos a las personas en lugares públicos, aún con el consentimiento del pasivo.</w:t>
            </w:r>
          </w:p>
        </w:tc>
        <w:tc>
          <w:tcPr>
            <w:tcW w:w="810" w:type="dxa"/>
            <w:tcBorders>
              <w:top w:val="single" w:sz="6" w:space="0" w:color="auto"/>
              <w:left w:val="single" w:sz="6" w:space="0" w:color="auto"/>
              <w:bottom w:val="single" w:sz="6" w:space="0" w:color="auto"/>
              <w:right w:val="single" w:sz="6" w:space="0" w:color="auto"/>
            </w:tcBorders>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C777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lastRenderedPageBreak/>
              <w:t>5.</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corrija en lugares públicos con violencia física o moral a quien se le ejerce la patria potestad, de igual forma a quien vejare o maltrate a los ascendientes, cónyuge, concubina o concubino.</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61094"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6.</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permita o tolere el ingreso, asistencia o permanencia de menores de edad en sitios o lugares no autorizados para ellos.</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7.</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venda bebidas alcohólicas, cigarros, sustancias psicotrópicas y/o inhalantes a menores de edad.</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C777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C61094" w:rsidRPr="00C777D1" w:rsidRDefault="00C61094" w:rsidP="00C610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8.</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publicite la venta o exhibición de pornografía.</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C61094" w:rsidRPr="00395716" w:rsidTr="00E53BD1">
        <w:trPr>
          <w:trHeight w:val="1006"/>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p>
          <w:p w:rsidR="00C61094" w:rsidRPr="00395716" w:rsidRDefault="00C61094" w:rsidP="00C61094">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IV.-</w:t>
            </w:r>
          </w:p>
        </w:tc>
        <w:tc>
          <w:tcPr>
            <w:tcW w:w="9218" w:type="dxa"/>
            <w:gridSpan w:val="4"/>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tabs>
                <w:tab w:val="left" w:pos="2966"/>
              </w:tabs>
              <w:autoSpaceDE w:val="0"/>
              <w:autoSpaceDN w:val="0"/>
              <w:adjustRightInd w:val="0"/>
              <w:ind w:right="-150"/>
              <w:jc w:val="both"/>
              <w:rPr>
                <w:rFonts w:ascii="Arial" w:hAnsi="Arial" w:cs="Arial"/>
                <w:noProof/>
                <w:color w:val="000000"/>
                <w:sz w:val="22"/>
                <w:szCs w:val="22"/>
              </w:rPr>
            </w:pPr>
          </w:p>
          <w:p w:rsidR="00C61094" w:rsidRPr="00395716" w:rsidRDefault="00C61094" w:rsidP="00C61094">
            <w:pPr>
              <w:widowControl w:val="0"/>
              <w:tabs>
                <w:tab w:val="left" w:pos="2966"/>
              </w:tabs>
              <w:autoSpaceDE w:val="0"/>
              <w:autoSpaceDN w:val="0"/>
              <w:adjustRightInd w:val="0"/>
              <w:ind w:right="22"/>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la propiedad pública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30 Unidades de Medida y Actualización.</w:t>
            </w:r>
          </w:p>
          <w:p w:rsidR="00C61094" w:rsidRPr="00395716" w:rsidRDefault="00C61094" w:rsidP="00C61094">
            <w:pPr>
              <w:widowControl w:val="0"/>
              <w:tabs>
                <w:tab w:val="left" w:pos="2966"/>
              </w:tabs>
              <w:autoSpaceDE w:val="0"/>
              <w:autoSpaceDN w:val="0"/>
              <w:adjustRightInd w:val="0"/>
              <w:ind w:right="-150"/>
              <w:jc w:val="both"/>
              <w:rPr>
                <w:rFonts w:ascii="Arial" w:hAnsi="Arial" w:cs="Arial"/>
                <w:noProof/>
                <w:color w:val="000000"/>
                <w:sz w:val="22"/>
                <w:szCs w:val="22"/>
              </w:rPr>
            </w:pP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p w:rsidR="00C61094" w:rsidRPr="00395716" w:rsidRDefault="00C61094" w:rsidP="00C61094">
            <w:pPr>
              <w:widowControl w:val="0"/>
              <w:autoSpaceDE w:val="0"/>
              <w:autoSpaceDN w:val="0"/>
              <w:adjustRightInd w:val="0"/>
              <w:jc w:val="both"/>
              <w:rPr>
                <w:rFonts w:ascii="Arial" w:hAnsi="Arial"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92"/>
              <w:jc w:val="both"/>
              <w:rPr>
                <w:rFonts w:ascii="Arial" w:hAnsi="Arial" w:cs="Arial"/>
                <w:b/>
                <w:noProof/>
                <w:color w:val="000000"/>
                <w:sz w:val="22"/>
                <w:szCs w:val="22"/>
              </w:rPr>
            </w:pPr>
            <w:r w:rsidRPr="00395716">
              <w:rPr>
                <w:rFonts w:ascii="Arial" w:hAnsi="Arial"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tabs>
                <w:tab w:val="left" w:pos="2966"/>
              </w:tabs>
              <w:autoSpaceDE w:val="0"/>
              <w:autoSpaceDN w:val="0"/>
              <w:adjustRightInd w:val="0"/>
              <w:ind w:right="-150"/>
              <w:jc w:val="both"/>
              <w:rPr>
                <w:rFonts w:ascii="Arial" w:hAnsi="Arial" w:cs="Arial"/>
                <w:b/>
                <w:noProof/>
                <w:color w:val="000000"/>
                <w:sz w:val="22"/>
                <w:szCs w:val="22"/>
              </w:rPr>
            </w:pPr>
            <w:r w:rsidRPr="00395716">
              <w:rPr>
                <w:rFonts w:ascii="Arial" w:hAnsi="Arial" w:cs="Arial"/>
                <w:b/>
                <w:noProof/>
                <w:color w:val="000000"/>
                <w:sz w:val="22"/>
                <w:szCs w:val="22"/>
              </w:rPr>
              <w:t>MAX</w:t>
            </w:r>
          </w:p>
        </w:tc>
      </w:tr>
      <w:tr w:rsidR="00C61094" w:rsidRPr="00395716" w:rsidTr="00E53B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dañe, ralle, ensucie o pinte estatuas, monumentos, postes, arbotantes, fachadas de edificios públicos, así como cause deterioro a plazas, parques y jardines u otros bienes de dominio público.</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dañe, destruya o remueva señales de tránsito o cualquier otro señalamiento oficial</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C610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maltrate o haga uso indebido de buzones y otros señalamientos.</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610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destruya o maltrate luminarias del alumbrado público.</w:t>
            </w: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noProof/>
                <w:color w:val="000000"/>
                <w:sz w:val="22"/>
                <w:szCs w:val="22"/>
              </w:rPr>
            </w:pPr>
            <w:r w:rsidRPr="00395716">
              <w:rPr>
                <w:rFonts w:ascii="Arial" w:hAnsi="Arial" w:cs="Arial"/>
                <w:noProof/>
                <w:color w:val="000000"/>
                <w:sz w:val="22"/>
                <w:szCs w:val="22"/>
              </w:rPr>
              <w:t>A quien utilice hidrantes sin justificación alguna.</w:t>
            </w:r>
          </w:p>
          <w:p w:rsidR="00C61094" w:rsidRPr="00395716" w:rsidRDefault="00C61094" w:rsidP="00C61094">
            <w:pPr>
              <w:widowControl w:val="0"/>
              <w:autoSpaceDE w:val="0"/>
              <w:autoSpaceDN w:val="0"/>
              <w:adjustRightInd w:val="0"/>
              <w:jc w:val="both"/>
              <w:rPr>
                <w:rFonts w:ascii="Arial" w:hAnsi="Arial"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300CF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61094" w:rsidRPr="00395716" w:rsidTr="00E53BD1">
        <w:trPr>
          <w:trHeight w:val="1006"/>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b/>
                <w:bCs/>
                <w:noProof/>
                <w:color w:val="000000"/>
                <w:sz w:val="22"/>
                <w:szCs w:val="22"/>
              </w:rPr>
            </w:pPr>
          </w:p>
          <w:p w:rsidR="00C61094" w:rsidRPr="00395716" w:rsidRDefault="00C61094" w:rsidP="00C61094">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V.-</w:t>
            </w:r>
          </w:p>
        </w:tc>
        <w:tc>
          <w:tcPr>
            <w:tcW w:w="9218" w:type="dxa"/>
            <w:gridSpan w:val="4"/>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left="290"/>
              <w:jc w:val="both"/>
              <w:rPr>
                <w:rFonts w:ascii="Arial" w:hAnsi="Arial" w:cs="Arial"/>
                <w:noProof/>
                <w:color w:val="000000"/>
                <w:sz w:val="22"/>
                <w:szCs w:val="22"/>
              </w:rPr>
            </w:pPr>
          </w:p>
          <w:p w:rsidR="00C61094" w:rsidRPr="00395716" w:rsidRDefault="00C61094" w:rsidP="00C61094">
            <w:pPr>
              <w:widowControl w:val="0"/>
              <w:tabs>
                <w:tab w:val="left" w:pos="2966"/>
              </w:tabs>
              <w:autoSpaceDE w:val="0"/>
              <w:autoSpaceDN w:val="0"/>
              <w:adjustRightInd w:val="0"/>
              <w:ind w:right="163"/>
              <w:jc w:val="both"/>
              <w:rPr>
                <w:rFonts w:ascii="Arial" w:hAnsi="Arial" w:cs="Arial"/>
                <w:noProof/>
                <w:color w:val="000000"/>
                <w:sz w:val="22"/>
                <w:szCs w:val="22"/>
              </w:rPr>
            </w:pPr>
            <w:r w:rsidRPr="00395716">
              <w:rPr>
                <w:rFonts w:ascii="Arial" w:hAnsi="Arial" w:cs="Arial"/>
                <w:noProof/>
                <w:color w:val="000000"/>
                <w:sz w:val="22"/>
                <w:szCs w:val="22"/>
              </w:rPr>
              <w:t xml:space="preserve">Por infracciones que atentan contra la salubridad, limpieza y el ornato público se aplicaran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50 Unidades de Medida y Actualización</w:t>
            </w:r>
          </w:p>
        </w:tc>
      </w:tr>
      <w:tr w:rsidR="00C61094" w:rsidRPr="00395716" w:rsidTr="00E53B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tcPr>
          <w:p w:rsidR="00C61094" w:rsidRPr="00395716" w:rsidRDefault="00C61094" w:rsidP="00C61094">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p w:rsidR="00C61094" w:rsidRPr="00395716" w:rsidRDefault="00C61094" w:rsidP="00C61094">
            <w:pPr>
              <w:widowControl w:val="0"/>
              <w:autoSpaceDE w:val="0"/>
              <w:autoSpaceDN w:val="0"/>
              <w:adjustRightInd w:val="0"/>
              <w:ind w:left="290"/>
              <w:jc w:val="both"/>
              <w:rPr>
                <w:rFonts w:ascii="Arial" w:hAnsi="Arial"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autoSpaceDE w:val="0"/>
              <w:autoSpaceDN w:val="0"/>
              <w:adjustRightInd w:val="0"/>
              <w:ind w:right="-92"/>
              <w:jc w:val="both"/>
              <w:rPr>
                <w:rFonts w:ascii="Arial" w:hAnsi="Arial" w:cs="Arial"/>
                <w:b/>
                <w:noProof/>
                <w:color w:val="000000"/>
                <w:sz w:val="22"/>
                <w:szCs w:val="22"/>
              </w:rPr>
            </w:pPr>
            <w:r w:rsidRPr="00395716">
              <w:rPr>
                <w:rFonts w:ascii="Arial" w:hAnsi="Arial"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C61094" w:rsidRPr="00395716" w:rsidRDefault="00C61094" w:rsidP="00C61094">
            <w:pPr>
              <w:widowControl w:val="0"/>
              <w:tabs>
                <w:tab w:val="left" w:pos="2966"/>
              </w:tabs>
              <w:autoSpaceDE w:val="0"/>
              <w:autoSpaceDN w:val="0"/>
              <w:adjustRightInd w:val="0"/>
              <w:ind w:right="-150"/>
              <w:jc w:val="both"/>
              <w:rPr>
                <w:rFonts w:ascii="Arial" w:hAnsi="Arial" w:cs="Arial"/>
                <w:b/>
                <w:noProof/>
                <w:color w:val="000000"/>
                <w:sz w:val="22"/>
                <w:szCs w:val="22"/>
              </w:rPr>
            </w:pPr>
            <w:r w:rsidRPr="00395716">
              <w:rPr>
                <w:rFonts w:ascii="Arial" w:hAnsi="Arial" w:cs="Arial"/>
                <w:b/>
                <w:noProof/>
                <w:color w:val="000000"/>
                <w:sz w:val="22"/>
                <w:szCs w:val="22"/>
              </w:rPr>
              <w:t>MAX</w:t>
            </w:r>
          </w:p>
        </w:tc>
      </w:tr>
      <w:tr w:rsidR="00C27E0A" w:rsidRPr="00395716" w:rsidTr="00C27E0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hanging="12"/>
              <w:jc w:val="both"/>
              <w:rPr>
                <w:rFonts w:ascii="Arial" w:hAnsi="Arial" w:cs="Arial"/>
                <w:noProof/>
                <w:color w:val="000000"/>
                <w:sz w:val="22"/>
                <w:szCs w:val="22"/>
              </w:rPr>
            </w:pPr>
            <w:r w:rsidRPr="00395716">
              <w:rPr>
                <w:rFonts w:ascii="Arial" w:hAnsi="Arial" w:cs="Arial"/>
                <w:noProof/>
                <w:color w:val="000000"/>
                <w:sz w:val="22"/>
                <w:szCs w:val="22"/>
              </w:rPr>
              <w:t>A quien remueva, corte o pise  sin autorización, césped, flores, árboles y otros objetos de ornato en sitios públicos.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27E0A" w:rsidRPr="00395716" w:rsidTr="00C27E0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arroje a la vía pública animales muertos, escombros, basura, sustancias fétidas, peligrosas o vierta aguas sucias, nocivas o contaminadas.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p>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p>
        </w:tc>
      </w:tr>
      <w:tr w:rsidR="00C27E0A" w:rsidRPr="00395716" w:rsidTr="00C27E0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realice las necesidades fisiológicas en los lugares no autorizados.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27E0A" w:rsidRPr="00395716" w:rsidTr="00645945">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desvíe, retenga, ensucie o contamine las corrientes de agua de los manantiales, fuentes, acueductos, tuberías, cauces de arroyo, ríos o abrevaderos.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C27E0A" w:rsidRPr="00395716" w:rsidTr="00645945">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incumpla con el depósito y retiro de basura en los términos de los ordenamientos aplicables a la materia.</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27E0A" w:rsidRPr="00395716" w:rsidTr="00645945">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6.</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expenda al público comestibles, bebidas o medicinas alteradas o en Estado de descomposición y productos no aptos para consumo humano.</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50</w:t>
            </w:r>
          </w:p>
        </w:tc>
      </w:tr>
      <w:tr w:rsidR="00C27E0A" w:rsidRPr="00395716" w:rsidTr="00645945">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7.</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fume en lugares donde expresamente se establezca esta prohibición.</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C27E0A" w:rsidRPr="00395716" w:rsidTr="00645945">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8.</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posea animales bovinos, equinos, caprinos y porcinos en el interior de patios o terrenos baldíos.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27E0A" w:rsidRPr="00395716" w:rsidTr="00E53BD1">
        <w:trPr>
          <w:trHeight w:val="1021"/>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b/>
                <w:bCs/>
                <w:noProof/>
                <w:color w:val="000000"/>
                <w:sz w:val="22"/>
                <w:szCs w:val="22"/>
              </w:rPr>
            </w:pPr>
          </w:p>
          <w:p w:rsidR="00C27E0A" w:rsidRPr="00395716" w:rsidRDefault="00C27E0A" w:rsidP="00C27E0A">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VI.-</w:t>
            </w:r>
          </w:p>
          <w:p w:rsidR="00C27E0A" w:rsidRPr="00395716" w:rsidRDefault="00C27E0A" w:rsidP="00C27E0A">
            <w:pPr>
              <w:widowControl w:val="0"/>
              <w:autoSpaceDE w:val="0"/>
              <w:autoSpaceDN w:val="0"/>
              <w:adjustRightInd w:val="0"/>
              <w:ind w:right="-154"/>
              <w:jc w:val="both"/>
              <w:rPr>
                <w:rFonts w:ascii="Arial" w:hAnsi="Arial" w:cs="Arial"/>
                <w:b/>
                <w:bCs/>
                <w:noProof/>
                <w:color w:val="000000"/>
                <w:sz w:val="22"/>
                <w:szCs w:val="22"/>
              </w:rPr>
            </w:pPr>
          </w:p>
        </w:tc>
        <w:tc>
          <w:tcPr>
            <w:tcW w:w="9218" w:type="dxa"/>
            <w:gridSpan w:val="4"/>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p>
          <w:p w:rsidR="00C27E0A" w:rsidRPr="00395716" w:rsidRDefault="00C27E0A" w:rsidP="00C27E0A">
            <w:pPr>
              <w:widowControl w:val="0"/>
              <w:autoSpaceDE w:val="0"/>
              <w:autoSpaceDN w:val="0"/>
              <w:adjustRightInd w:val="0"/>
              <w:ind w:left="12" w:right="163"/>
              <w:jc w:val="both"/>
              <w:rPr>
                <w:rFonts w:ascii="Arial" w:hAnsi="Arial" w:cs="Arial"/>
                <w:noProof/>
                <w:color w:val="000000"/>
                <w:sz w:val="22"/>
                <w:szCs w:val="22"/>
              </w:rPr>
            </w:pPr>
            <w:r w:rsidRPr="00395716">
              <w:rPr>
                <w:rFonts w:ascii="Arial" w:hAnsi="Arial" w:cs="Arial"/>
                <w:noProof/>
                <w:color w:val="000000"/>
                <w:sz w:val="22"/>
                <w:szCs w:val="22"/>
              </w:rPr>
              <w:t>Por infracciones contra la seguridad, tranquilidad y propiedades de las personas se aplicarán sanciones que van de 10 hasta 30 Unidades de Medida y Actualización</w:t>
            </w:r>
          </w:p>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p>
        </w:tc>
      </w:tr>
      <w:tr w:rsidR="00C27E0A"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jc w:val="both"/>
              <w:rPr>
                <w:rFonts w:ascii="Arial" w:hAnsi="Arial" w:cs="Arial"/>
                <w:b/>
                <w:bCs/>
                <w:noProof/>
                <w:color w:val="000000"/>
                <w:sz w:val="22"/>
                <w:szCs w:val="22"/>
              </w:rPr>
            </w:pPr>
            <w:r w:rsidRPr="00395716">
              <w:rPr>
                <w:rFonts w:ascii="Arial" w:hAnsi="Arial"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both"/>
              <w:rPr>
                <w:rFonts w:ascii="Arial" w:hAnsi="Arial" w:cs="Arial"/>
                <w:b/>
                <w:noProof/>
                <w:color w:val="000000"/>
                <w:sz w:val="22"/>
                <w:szCs w:val="22"/>
              </w:rPr>
            </w:pPr>
            <w:r w:rsidRPr="00395716">
              <w:rPr>
                <w:rFonts w:ascii="Arial" w:hAnsi="Arial"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both"/>
              <w:rPr>
                <w:rFonts w:ascii="Arial" w:hAnsi="Arial" w:cs="Arial"/>
                <w:b/>
                <w:noProof/>
                <w:color w:val="000000"/>
                <w:sz w:val="22"/>
                <w:szCs w:val="22"/>
              </w:rPr>
            </w:pPr>
            <w:r w:rsidRPr="00395716">
              <w:rPr>
                <w:rFonts w:ascii="Arial" w:hAnsi="Arial" w:cs="Arial"/>
                <w:b/>
                <w:noProof/>
                <w:color w:val="000000"/>
                <w:sz w:val="22"/>
                <w:szCs w:val="22"/>
              </w:rPr>
              <w:t>MAX</w:t>
            </w:r>
          </w:p>
        </w:tc>
      </w:tr>
      <w:tr w:rsidR="00C27E0A" w:rsidRPr="00395716" w:rsidTr="00A4512F">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hanging="57"/>
              <w:jc w:val="both"/>
              <w:rPr>
                <w:rFonts w:ascii="Arial" w:hAnsi="Arial" w:cs="Arial"/>
                <w:noProof/>
                <w:color w:val="000000"/>
                <w:sz w:val="22"/>
                <w:szCs w:val="22"/>
              </w:rPr>
            </w:pPr>
            <w:r w:rsidRPr="00395716">
              <w:rPr>
                <w:rFonts w:ascii="Arial" w:hAnsi="Arial" w:cs="Arial"/>
                <w:noProof/>
                <w:color w:val="000000"/>
                <w:sz w:val="22"/>
                <w:szCs w:val="22"/>
              </w:rPr>
              <w:t>A quien incite  cualquier tipo de animal para que ataque.</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C27E0A" w:rsidRPr="00395716" w:rsidTr="00A4512F">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C27E0A" w:rsidRPr="00395716" w:rsidRDefault="00C27E0A" w:rsidP="00C27E0A">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acuda a lugares públicos con animales sin las medidas de seguridad adecuadas.</w:t>
            </w:r>
          </w:p>
        </w:tc>
        <w:tc>
          <w:tcPr>
            <w:tcW w:w="81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C27E0A" w:rsidRPr="00395716" w:rsidRDefault="00C27E0A" w:rsidP="00C27E0A">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E02494" w:rsidRPr="00395716" w:rsidTr="00A4512F">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E02494" w:rsidRPr="00C777D1"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3.</w:t>
            </w:r>
          </w:p>
        </w:tc>
        <w:tc>
          <w:tcPr>
            <w:tcW w:w="7498"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cause molestias por cualquier medio que impida el legítimo uso y disfrute de un bien.</w:t>
            </w:r>
          </w:p>
        </w:tc>
        <w:tc>
          <w:tcPr>
            <w:tcW w:w="81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15</w:t>
            </w:r>
          </w:p>
        </w:tc>
      </w:tr>
      <w:tr w:rsidR="00E02494" w:rsidRPr="00395716" w:rsidTr="00A4512F">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E02494"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4.</w:t>
            </w:r>
          </w:p>
        </w:tc>
        <w:tc>
          <w:tcPr>
            <w:tcW w:w="7498"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moleste u ofenda a una persona con llamadas telefónicas.</w:t>
            </w:r>
          </w:p>
        </w:tc>
        <w:tc>
          <w:tcPr>
            <w:tcW w:w="81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autoSpaceDE w:val="0"/>
              <w:autoSpaceDN w:val="0"/>
              <w:adjustRightInd w:val="0"/>
              <w:ind w:right="-92"/>
              <w:jc w:val="center"/>
              <w:rPr>
                <w:rFonts w:ascii="Arial" w:hAnsi="Arial" w:cs="Arial"/>
                <w:noProof/>
                <w:color w:val="000000"/>
                <w:sz w:val="22"/>
                <w:szCs w:val="22"/>
                <w:lang w:val="es-419"/>
              </w:rPr>
            </w:pPr>
            <w:r>
              <w:rPr>
                <w:rFonts w:ascii="Arial" w:hAnsi="Arial" w:cs="Arial"/>
                <w:noProof/>
                <w:color w:val="000000"/>
                <w:sz w:val="22"/>
                <w:szCs w:val="22"/>
                <w:lang w:val="es-419"/>
              </w:rPr>
              <w:t>5</w:t>
            </w:r>
          </w:p>
        </w:tc>
        <w:tc>
          <w:tcPr>
            <w:tcW w:w="900" w:type="dxa"/>
            <w:tcBorders>
              <w:top w:val="single" w:sz="6" w:space="0" w:color="auto"/>
              <w:left w:val="single" w:sz="6" w:space="0" w:color="auto"/>
              <w:bottom w:val="single" w:sz="6" w:space="0" w:color="auto"/>
              <w:right w:val="single" w:sz="6" w:space="0" w:color="auto"/>
            </w:tcBorders>
          </w:tcPr>
          <w:p w:rsidR="00E02494" w:rsidRPr="00E02494"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lang w:val="es-419"/>
              </w:rPr>
            </w:pPr>
            <w:r>
              <w:rPr>
                <w:rFonts w:ascii="Arial" w:hAnsi="Arial" w:cs="Arial"/>
                <w:noProof/>
                <w:color w:val="000000"/>
                <w:sz w:val="22"/>
                <w:szCs w:val="22"/>
                <w:lang w:val="es-419"/>
              </w:rPr>
              <w:t>20</w:t>
            </w:r>
          </w:p>
        </w:tc>
      </w:tr>
      <w:tr w:rsidR="00E02494" w:rsidRPr="00395716" w:rsidTr="00C777D1">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E02494" w:rsidRPr="00C777D1"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5.</w:t>
            </w:r>
          </w:p>
        </w:tc>
        <w:tc>
          <w:tcPr>
            <w:tcW w:w="7498"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se dirija a una persona con frases o ademanes incorrectos  o impida su libertad de acción, sin legítima causa.</w:t>
            </w:r>
          </w:p>
        </w:tc>
        <w:tc>
          <w:tcPr>
            <w:tcW w:w="810"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20</w:t>
            </w:r>
          </w:p>
        </w:tc>
      </w:tr>
      <w:tr w:rsidR="00E02494" w:rsidRPr="00395716" w:rsidTr="00C777D1">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tcPr>
          <w:p w:rsidR="00E02494" w:rsidRDefault="00E02494" w:rsidP="00E02494">
            <w:pPr>
              <w:widowControl w:val="0"/>
              <w:autoSpaceDE w:val="0"/>
              <w:autoSpaceDN w:val="0"/>
              <w:adjustRightInd w:val="0"/>
              <w:ind w:right="-154"/>
              <w:jc w:val="both"/>
              <w:rPr>
                <w:rFonts w:ascii="Arial" w:hAnsi="Arial" w:cs="Arial"/>
                <w:noProof/>
                <w:color w:val="000000"/>
                <w:sz w:val="22"/>
                <w:szCs w:val="22"/>
                <w:lang w:val="es-419"/>
              </w:rPr>
            </w:pPr>
            <w:r>
              <w:rPr>
                <w:rFonts w:ascii="Arial" w:hAnsi="Arial" w:cs="Arial"/>
                <w:noProof/>
                <w:color w:val="000000"/>
                <w:sz w:val="22"/>
                <w:szCs w:val="22"/>
                <w:lang w:val="es-419"/>
              </w:rPr>
              <w:t>6.</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dañe, raye o ensuciar muebles e inmuebles ajenos  propiedad de un particular.</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30</w:t>
            </w:r>
          </w:p>
        </w:tc>
      </w:tr>
      <w:tr w:rsidR="00E02494" w:rsidRPr="00395716" w:rsidTr="009266B9">
        <w:trPr>
          <w:gridAfter w:val="1"/>
          <w:wAfter w:w="10" w:type="dxa"/>
          <w:trHeight w:val="495"/>
        </w:trPr>
        <w:tc>
          <w:tcPr>
            <w:tcW w:w="9782" w:type="dxa"/>
            <w:gridSpan w:val="4"/>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tabs>
                <w:tab w:val="left" w:pos="2966"/>
              </w:tabs>
              <w:autoSpaceDE w:val="0"/>
              <w:autoSpaceDN w:val="0"/>
              <w:adjustRightInd w:val="0"/>
              <w:ind w:right="-150"/>
              <w:jc w:val="both"/>
              <w:rPr>
                <w:rFonts w:ascii="Arial" w:hAnsi="Arial" w:cs="Arial"/>
                <w:noProof/>
                <w:color w:val="000000"/>
                <w:sz w:val="22"/>
                <w:szCs w:val="22"/>
              </w:rPr>
            </w:pPr>
            <w:r w:rsidRPr="00395716">
              <w:rPr>
                <w:rFonts w:ascii="Arial" w:hAnsi="Arial" w:cs="Arial"/>
                <w:noProof/>
                <w:color w:val="000000"/>
                <w:sz w:val="22"/>
                <w:szCs w:val="22"/>
              </w:rPr>
              <w:t>Las  sanciones establecidas para las conductas señaladas en las fracciones I, II, IV, VI, VII y VIII, serán aplicables cuando no esté prevista su sanción en los reglamentos de Salud, Ecología o Limpieza.</w:t>
            </w:r>
          </w:p>
        </w:tc>
      </w:tr>
      <w:tr w:rsidR="00E02494" w:rsidRPr="00395716" w:rsidTr="00E53BD1">
        <w:trPr>
          <w:trHeight w:val="766"/>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b/>
                <w:bCs/>
                <w:noProof/>
                <w:color w:val="000000"/>
                <w:sz w:val="22"/>
                <w:szCs w:val="22"/>
              </w:rPr>
            </w:pPr>
            <w:r w:rsidRPr="00395716">
              <w:rPr>
                <w:rFonts w:ascii="Arial" w:hAnsi="Arial" w:cs="Arial"/>
                <w:b/>
                <w:bCs/>
                <w:noProof/>
                <w:color w:val="000000"/>
                <w:sz w:val="22"/>
                <w:szCs w:val="22"/>
              </w:rPr>
              <w:t>VII.-</w:t>
            </w:r>
          </w:p>
        </w:tc>
        <w:tc>
          <w:tcPr>
            <w:tcW w:w="9218" w:type="dxa"/>
            <w:gridSpan w:val="4"/>
            <w:tcBorders>
              <w:top w:val="single" w:sz="6" w:space="0" w:color="auto"/>
              <w:left w:val="single" w:sz="6" w:space="0" w:color="auto"/>
              <w:bottom w:val="single" w:sz="6" w:space="0" w:color="auto"/>
              <w:right w:val="single" w:sz="6" w:space="0" w:color="auto"/>
            </w:tcBorders>
          </w:tcPr>
          <w:p w:rsidR="00E02494" w:rsidRPr="00395716" w:rsidRDefault="00E02494" w:rsidP="00E02494">
            <w:pPr>
              <w:widowControl w:val="0"/>
              <w:autoSpaceDE w:val="0"/>
              <w:autoSpaceDN w:val="0"/>
              <w:adjustRightInd w:val="0"/>
              <w:ind w:right="163"/>
              <w:jc w:val="both"/>
              <w:rPr>
                <w:rFonts w:ascii="Arial" w:hAnsi="Arial" w:cs="Arial"/>
                <w:noProof/>
                <w:color w:val="000000"/>
                <w:sz w:val="22"/>
                <w:szCs w:val="22"/>
              </w:rPr>
            </w:pPr>
            <w:r w:rsidRPr="00395716">
              <w:rPr>
                <w:rFonts w:ascii="Arial" w:hAnsi="Arial" w:cs="Arial"/>
                <w:noProof/>
                <w:color w:val="000000"/>
                <w:sz w:val="22"/>
                <w:szCs w:val="22"/>
              </w:rPr>
              <w:t xml:space="preserve">Por infracciones contra la autoridad, se aplicarán sanciones que van de </w:t>
            </w:r>
            <w:smartTag w:uri="urn:schemas-microsoft-com:office:smarttags" w:element="metricconverter">
              <w:smartTagPr>
                <w:attr w:name="ProductID" w:val="5 a"/>
              </w:smartTagPr>
              <w:r w:rsidRPr="00395716">
                <w:rPr>
                  <w:rFonts w:ascii="Arial" w:hAnsi="Arial" w:cs="Arial"/>
                  <w:noProof/>
                  <w:color w:val="000000"/>
                  <w:sz w:val="22"/>
                  <w:szCs w:val="22"/>
                </w:rPr>
                <w:t>5 a</w:t>
              </w:r>
            </w:smartTag>
            <w:r w:rsidRPr="00395716">
              <w:rPr>
                <w:rFonts w:ascii="Arial" w:hAnsi="Arial" w:cs="Arial"/>
                <w:noProof/>
                <w:color w:val="000000"/>
                <w:sz w:val="22"/>
                <w:szCs w:val="22"/>
              </w:rPr>
              <w:t xml:space="preserve"> 25 Unidades de Medida y Actualización.</w:t>
            </w:r>
          </w:p>
          <w:p w:rsidR="00E02494" w:rsidRPr="00395716" w:rsidRDefault="00E02494" w:rsidP="00E02494">
            <w:pPr>
              <w:widowControl w:val="0"/>
              <w:autoSpaceDE w:val="0"/>
              <w:autoSpaceDN w:val="0"/>
              <w:adjustRightInd w:val="0"/>
              <w:jc w:val="both"/>
              <w:rPr>
                <w:rFonts w:ascii="Arial" w:hAnsi="Arial" w:cs="Arial"/>
                <w:noProof/>
                <w:color w:val="000000"/>
                <w:sz w:val="22"/>
                <w:szCs w:val="22"/>
              </w:rPr>
            </w:pP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1.</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se resista al arresto</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2.</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Insulte a la autoridad</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15</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3.</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abandone el lugar donde cometió  la falta administrativa.</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15</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4.</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obstruya la detención de una persona.</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r w:rsidR="00E02494" w:rsidRPr="00395716" w:rsidTr="00E53BD1">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5.</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interfiera de cualquier forma en las labores policiales.</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10</w:t>
            </w:r>
          </w:p>
        </w:tc>
      </w:tr>
      <w:tr w:rsidR="00E02494" w:rsidRPr="00395716" w:rsidTr="00E53BD1">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154"/>
              <w:jc w:val="both"/>
              <w:rPr>
                <w:rFonts w:ascii="Arial" w:hAnsi="Arial" w:cs="Arial"/>
                <w:noProof/>
                <w:color w:val="000000"/>
                <w:sz w:val="22"/>
                <w:szCs w:val="22"/>
              </w:rPr>
            </w:pPr>
            <w:r w:rsidRPr="00395716">
              <w:rPr>
                <w:rFonts w:ascii="Arial" w:hAnsi="Arial" w:cs="Arial"/>
                <w:noProof/>
                <w:color w:val="000000"/>
                <w:sz w:val="22"/>
                <w:szCs w:val="22"/>
              </w:rPr>
              <w:t>6.</w:t>
            </w:r>
          </w:p>
        </w:tc>
        <w:tc>
          <w:tcPr>
            <w:tcW w:w="7498"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left="12"/>
              <w:jc w:val="both"/>
              <w:rPr>
                <w:rFonts w:ascii="Arial" w:hAnsi="Arial" w:cs="Arial"/>
                <w:noProof/>
                <w:color w:val="000000"/>
                <w:sz w:val="22"/>
                <w:szCs w:val="22"/>
              </w:rPr>
            </w:pPr>
            <w:r w:rsidRPr="00395716">
              <w:rPr>
                <w:rFonts w:ascii="Arial" w:hAnsi="Arial" w:cs="Arial"/>
                <w:noProof/>
                <w:color w:val="000000"/>
                <w:sz w:val="22"/>
                <w:szCs w:val="22"/>
              </w:rPr>
              <w:t>A quien haga uso indebido de uniformes de alguna corporación policíaca, o de alguna prenda del mismo, siempre y cuando tenga plasmado  el sector y/o  escudo de identidad.</w:t>
            </w:r>
          </w:p>
        </w:tc>
        <w:tc>
          <w:tcPr>
            <w:tcW w:w="81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autoSpaceDE w:val="0"/>
              <w:autoSpaceDN w:val="0"/>
              <w:adjustRightInd w:val="0"/>
              <w:ind w:right="-92"/>
              <w:jc w:val="center"/>
              <w:rPr>
                <w:rFonts w:ascii="Arial" w:hAnsi="Arial" w:cs="Arial"/>
                <w:noProof/>
                <w:color w:val="000000"/>
                <w:sz w:val="22"/>
                <w:szCs w:val="22"/>
              </w:rPr>
            </w:pPr>
            <w:r w:rsidRPr="00395716">
              <w:rPr>
                <w:rFonts w:ascii="Arial" w:hAnsi="Arial"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E02494" w:rsidRPr="00395716" w:rsidRDefault="00E02494" w:rsidP="00E02494">
            <w:pPr>
              <w:widowControl w:val="0"/>
              <w:tabs>
                <w:tab w:val="left" w:pos="2966"/>
              </w:tabs>
              <w:autoSpaceDE w:val="0"/>
              <w:autoSpaceDN w:val="0"/>
              <w:adjustRightInd w:val="0"/>
              <w:ind w:right="-150"/>
              <w:jc w:val="center"/>
              <w:rPr>
                <w:rFonts w:ascii="Arial" w:hAnsi="Arial" w:cs="Arial"/>
                <w:noProof/>
                <w:color w:val="000000"/>
                <w:sz w:val="22"/>
                <w:szCs w:val="22"/>
              </w:rPr>
            </w:pPr>
            <w:r w:rsidRPr="00395716">
              <w:rPr>
                <w:rFonts w:ascii="Arial" w:hAnsi="Arial" w:cs="Arial"/>
                <w:noProof/>
                <w:color w:val="000000"/>
                <w:sz w:val="22"/>
                <w:szCs w:val="22"/>
              </w:rPr>
              <w:t>25</w:t>
            </w:r>
          </w:p>
        </w:tc>
      </w:tr>
    </w:tbl>
    <w:p w:rsidR="006837FF" w:rsidRPr="00395716" w:rsidRDefault="006837FF" w:rsidP="006837FF">
      <w:pPr>
        <w:jc w:val="both"/>
        <w:rPr>
          <w:rFonts w:ascii="Arial" w:hAnsi="Arial" w:cs="Arial"/>
          <w:sz w:val="22"/>
          <w:szCs w:val="22"/>
        </w:rPr>
      </w:pPr>
    </w:p>
    <w:p w:rsidR="00C10927" w:rsidRDefault="007C602B" w:rsidP="00C10927">
      <w:pPr>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p>
    <w:p w:rsidR="00C10927" w:rsidRPr="005A1DAC" w:rsidRDefault="00C10927" w:rsidP="00C10927">
      <w:pPr>
        <w:jc w:val="both"/>
        <w:rPr>
          <w:rFonts w:ascii="Arial" w:hAnsi="Arial" w:cs="Arial"/>
          <w:sz w:val="22"/>
          <w:szCs w:val="22"/>
        </w:rPr>
      </w:pPr>
      <w:r w:rsidRPr="005A1DAC">
        <w:rPr>
          <w:rFonts w:ascii="Arial" w:hAnsi="Arial" w:cs="Arial"/>
          <w:sz w:val="22"/>
          <w:szCs w:val="22"/>
        </w:rPr>
        <w:t>Dichas sanciones a los infractores, cuando se trate de jornaleros, obreros o trabajadores, la multa no excederá del importe de su jornal o salario de un día.</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b/>
          <w:bCs/>
          <w:noProof/>
          <w:color w:val="000000"/>
          <w:sz w:val="22"/>
          <w:szCs w:val="22"/>
        </w:rPr>
        <w:t>ARTÍCULO 48.-</w:t>
      </w:r>
      <w:r w:rsidRPr="00395716">
        <w:rPr>
          <w:rFonts w:ascii="Arial" w:hAnsi="Arial" w:cs="Arial"/>
          <w:noProof/>
          <w:color w:val="000000"/>
          <w:sz w:val="22"/>
          <w:szCs w:val="22"/>
        </w:rPr>
        <w:t xml:space="preserve"> Se considerarán también infracciones aquellas que se encuentran señaladas y sancionadas en los Reglamentos Municipales, Bando de Policía y Buen Gobierno, y demás ordenamientos legales aplicables o que concedan atribuciones a los Municipios, con independencia de que no se enuncien expresamente en el presente </w:t>
      </w:r>
      <w:r w:rsidRPr="00523346">
        <w:rPr>
          <w:rFonts w:ascii="Arial" w:hAnsi="Arial" w:cs="Arial"/>
          <w:noProof/>
          <w:color w:val="000000"/>
          <w:sz w:val="22"/>
          <w:szCs w:val="22"/>
        </w:rPr>
        <w:t>instrumento y podrá cobrarse el monto de la multa señalada en ellos, siempre que dichos documentos se encuen</w:t>
      </w:r>
      <w:r w:rsidRPr="00395716">
        <w:rPr>
          <w:rFonts w:ascii="Arial" w:hAnsi="Arial" w:cs="Arial"/>
          <w:noProof/>
          <w:color w:val="000000"/>
          <w:sz w:val="22"/>
          <w:szCs w:val="22"/>
        </w:rPr>
        <w:t>tren publicados en el Periódico Oficial del Estado.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b/>
          <w:bCs/>
          <w:noProof/>
          <w:color w:val="000000"/>
          <w:sz w:val="22"/>
          <w:szCs w:val="22"/>
        </w:rPr>
        <w:t>ARTÍCULO 49</w:t>
      </w:r>
      <w:r w:rsidRPr="00395716">
        <w:rPr>
          <w:rFonts w:ascii="Arial" w:hAnsi="Arial" w:cs="Arial"/>
          <w:b/>
          <w:noProof/>
          <w:color w:val="000000"/>
          <w:sz w:val="22"/>
          <w:szCs w:val="22"/>
        </w:rPr>
        <w:t>.-</w:t>
      </w:r>
      <w:r w:rsidRPr="00395716">
        <w:rPr>
          <w:rFonts w:ascii="Arial" w:hAnsi="Arial" w:cs="Arial"/>
          <w:noProof/>
          <w:color w:val="000000"/>
          <w:sz w:val="22"/>
          <w:szCs w:val="22"/>
        </w:rPr>
        <w:t xml:space="preserve"> Para el caso de reincidencia en la comisión de una infracción prevista en la presente Ley de Ingresos y derivada de cualquier Reglamento o del Bando de Policía y Buen Gobierno, se aplicará invariablemente el monto máximo de las multas establecidas para la conducta de que se trate.</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autoSpaceDE w:val="0"/>
        <w:autoSpaceDN w:val="0"/>
        <w:adjustRightInd w:val="0"/>
        <w:ind w:right="107"/>
        <w:jc w:val="both"/>
        <w:rPr>
          <w:rFonts w:ascii="Arial" w:hAnsi="Arial" w:cs="Arial"/>
          <w:color w:val="000000"/>
          <w:sz w:val="22"/>
          <w:szCs w:val="22"/>
        </w:rPr>
      </w:pPr>
      <w:r w:rsidRPr="00395716">
        <w:rPr>
          <w:rFonts w:ascii="Arial" w:hAnsi="Arial" w:cs="Arial"/>
          <w:b/>
          <w:bCs/>
          <w:color w:val="000000"/>
          <w:sz w:val="22"/>
          <w:szCs w:val="22"/>
        </w:rPr>
        <w:lastRenderedPageBreak/>
        <w:t>ARTÍCULO 50.-</w:t>
      </w:r>
      <w:r w:rsidRPr="00395716">
        <w:rPr>
          <w:rFonts w:ascii="Arial" w:hAnsi="Arial" w:cs="Arial"/>
          <w:color w:val="000000"/>
          <w:sz w:val="22"/>
          <w:szCs w:val="22"/>
        </w:rPr>
        <w:t xml:space="preserve"> Para calificar las infracciones e imponer la sanción correspondiente, el Juez Calificador deberá tomar en cuenta la gravedad de las mismas, las condiciones económicas del infractor, su grado de cultura e instrucción, la actividad a la que se dedica y la magnitud de los daños causados, a fin de individualizar la sanción con equidad y justicia, motivando racionalmente su arbitrio al respecto.</w:t>
      </w:r>
    </w:p>
    <w:p w:rsidR="006837FF" w:rsidRPr="00395716" w:rsidRDefault="006837FF" w:rsidP="006837FF">
      <w:pPr>
        <w:jc w:val="both"/>
        <w:rPr>
          <w:rFonts w:ascii="Arial" w:hAnsi="Arial" w:cs="Arial"/>
          <w:sz w:val="22"/>
          <w:szCs w:val="22"/>
        </w:rPr>
      </w:pPr>
    </w:p>
    <w:p w:rsidR="006837FF" w:rsidRPr="00523346" w:rsidRDefault="006837FF" w:rsidP="006837FF">
      <w:pPr>
        <w:widowControl w:val="0"/>
        <w:autoSpaceDE w:val="0"/>
        <w:autoSpaceDN w:val="0"/>
        <w:adjustRightInd w:val="0"/>
        <w:jc w:val="both"/>
        <w:rPr>
          <w:rFonts w:ascii="Arial" w:hAnsi="Arial" w:cs="Arial"/>
          <w:color w:val="000000"/>
          <w:sz w:val="22"/>
          <w:szCs w:val="22"/>
        </w:rPr>
      </w:pPr>
      <w:r w:rsidRPr="00395716">
        <w:rPr>
          <w:rFonts w:ascii="Arial" w:hAnsi="Arial" w:cs="Arial"/>
          <w:b/>
          <w:bCs/>
          <w:color w:val="000000"/>
          <w:sz w:val="22"/>
          <w:szCs w:val="22"/>
        </w:rPr>
        <w:t>ARTÍCULO 51.-</w:t>
      </w:r>
      <w:r w:rsidRPr="00395716">
        <w:rPr>
          <w:rFonts w:ascii="Arial" w:hAnsi="Arial" w:cs="Arial"/>
          <w:color w:val="000000"/>
          <w:sz w:val="22"/>
          <w:szCs w:val="22"/>
        </w:rPr>
        <w:t xml:space="preserve"> Las sanciones impuestas por la autoridad municipal con motivo de la aplicación de las disposiciones de la presente Ley y </w:t>
      </w:r>
      <w:r w:rsidRPr="00523346">
        <w:rPr>
          <w:rFonts w:ascii="Arial" w:hAnsi="Arial" w:cs="Arial"/>
          <w:color w:val="000000"/>
          <w:sz w:val="22"/>
          <w:szCs w:val="22"/>
        </w:rPr>
        <w:t>demás ordenamientos legales aplicables, podrán ser recurridas por los interesados, mediante el Recurso de Revisión previsto en el Código Financiero para los Municipios del Estado de Coahuila de Zaragoza.</w:t>
      </w:r>
    </w:p>
    <w:p w:rsidR="006837FF" w:rsidRPr="00395716" w:rsidRDefault="006837FF" w:rsidP="006837FF">
      <w:pPr>
        <w:widowControl w:val="0"/>
        <w:autoSpaceDE w:val="0"/>
        <w:autoSpaceDN w:val="0"/>
        <w:adjustRightInd w:val="0"/>
        <w:jc w:val="both"/>
        <w:rPr>
          <w:rFonts w:ascii="Arial" w:hAnsi="Arial" w:cs="Arial"/>
          <w:b/>
          <w:bCs/>
          <w:noProof/>
          <w:color w:val="000000"/>
          <w:sz w:val="22"/>
          <w:szCs w:val="22"/>
        </w:rPr>
      </w:pP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r w:rsidRPr="00395716">
        <w:rPr>
          <w:rFonts w:ascii="Arial" w:hAnsi="Arial" w:cs="Arial"/>
          <w:b/>
          <w:bCs/>
          <w:noProof/>
          <w:color w:val="000000"/>
          <w:sz w:val="22"/>
          <w:szCs w:val="22"/>
        </w:rPr>
        <w:t>ARTÍCULO 52.-</w:t>
      </w:r>
      <w:r w:rsidRPr="00395716">
        <w:rPr>
          <w:rFonts w:ascii="Arial" w:hAnsi="Arial" w:cs="Arial"/>
          <w:noProof/>
          <w:color w:val="000000"/>
          <w:sz w:val="22"/>
          <w:szCs w:val="22"/>
        </w:rPr>
        <w:t xml:space="preserve"> En la aplicación de las multas a que se refiere el presente capítulo, se tomará en consideración lo dispuesto en el artículo 21 de la Constitución Política de los Estados Unidos Mexicanos.</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53.- </w:t>
      </w:r>
      <w:r w:rsidRPr="00395716">
        <w:rPr>
          <w:rFonts w:ascii="Arial" w:hAnsi="Arial" w:cs="Arial"/>
          <w:noProof/>
          <w:color w:val="000000"/>
          <w:sz w:val="22"/>
          <w:szCs w:val="22"/>
        </w:rPr>
        <w:t>Cuando se autorice el pago de contribuciones en forma diferida o en parcialidades, se causará a razón del 2% mensual sobre saldos insolutos.</w:t>
      </w:r>
    </w:p>
    <w:p w:rsidR="006837FF" w:rsidRPr="00395716" w:rsidRDefault="006837FF" w:rsidP="006837FF">
      <w:pPr>
        <w:widowControl w:val="0"/>
        <w:tabs>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themeColor="text1"/>
          <w:sz w:val="22"/>
          <w:szCs w:val="22"/>
        </w:rPr>
      </w:pPr>
      <w:r w:rsidRPr="00395716">
        <w:rPr>
          <w:rFonts w:ascii="Arial" w:hAnsi="Arial" w:cs="Arial"/>
          <w:b/>
          <w:bCs/>
          <w:noProof/>
          <w:color w:val="000000" w:themeColor="text1"/>
          <w:sz w:val="22"/>
          <w:szCs w:val="22"/>
        </w:rPr>
        <w:t xml:space="preserve">ARTÍCULO 54.- </w:t>
      </w:r>
      <w:r w:rsidRPr="00395716">
        <w:rPr>
          <w:rFonts w:ascii="Arial" w:hAnsi="Arial" w:cs="Arial"/>
          <w:noProof/>
          <w:color w:val="000000" w:themeColor="text1"/>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837FF" w:rsidRPr="00395716" w:rsidRDefault="006837FF" w:rsidP="006837FF">
      <w:pPr>
        <w:widowControl w:val="0"/>
        <w:tabs>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55.- </w:t>
      </w:r>
      <w:r w:rsidRPr="00395716">
        <w:rPr>
          <w:rFonts w:ascii="Arial" w:hAnsi="Arial" w:cs="Arial"/>
          <w:noProof/>
          <w:color w:val="000000"/>
          <w:sz w:val="22"/>
          <w:szCs w:val="22"/>
        </w:rPr>
        <w:t xml:space="preserve">Cuando se incumpla alguna de las normas que establecen obligaciones, prohibiciones, o algún actuar específico, dentro del Centro Histórico del Municipio, se causará una multa que podrá ir de </w:t>
      </w:r>
      <w:smartTag w:uri="urn:schemas-microsoft-com:office:smarttags" w:element="metricconverter">
        <w:smartTagPr>
          <w:attr w:name="ProductID" w:val="10 a"/>
        </w:smartTagPr>
        <w:r w:rsidRPr="00395716">
          <w:rPr>
            <w:rFonts w:ascii="Arial" w:hAnsi="Arial" w:cs="Arial"/>
            <w:noProof/>
            <w:color w:val="000000"/>
            <w:sz w:val="22"/>
            <w:szCs w:val="22"/>
          </w:rPr>
          <w:t>10 a</w:t>
        </w:r>
      </w:smartTag>
      <w:r w:rsidRPr="00395716">
        <w:rPr>
          <w:rFonts w:ascii="Arial" w:hAnsi="Arial" w:cs="Arial"/>
          <w:noProof/>
          <w:color w:val="000000"/>
          <w:sz w:val="22"/>
          <w:szCs w:val="22"/>
        </w:rPr>
        <w:t xml:space="preserve"> 100 Unidades de Medida y Actualización.</w:t>
      </w:r>
    </w:p>
    <w:p w:rsidR="006837FF" w:rsidRPr="00395716" w:rsidRDefault="006837FF" w:rsidP="006837FF">
      <w:pPr>
        <w:jc w:val="both"/>
        <w:rPr>
          <w:rFonts w:ascii="Arial" w:hAnsi="Arial" w:cs="Arial"/>
          <w:noProof/>
          <w:sz w:val="22"/>
          <w:szCs w:val="22"/>
        </w:rPr>
      </w:pPr>
    </w:p>
    <w:p w:rsidR="006837FF" w:rsidRPr="00395716" w:rsidRDefault="006837FF" w:rsidP="006837FF">
      <w:pPr>
        <w:widowControl w:val="0"/>
        <w:tabs>
          <w:tab w:val="left" w:pos="6720"/>
        </w:tabs>
        <w:autoSpaceDE w:val="0"/>
        <w:autoSpaceDN w:val="0"/>
        <w:adjustRightInd w:val="0"/>
        <w:ind w:right="50"/>
        <w:jc w:val="both"/>
        <w:rPr>
          <w:rFonts w:ascii="Arial" w:hAnsi="Arial" w:cs="Arial"/>
          <w:noProof/>
          <w:color w:val="000000"/>
          <w:sz w:val="22"/>
          <w:szCs w:val="22"/>
        </w:rPr>
      </w:pPr>
      <w:r w:rsidRPr="00395716">
        <w:rPr>
          <w:rFonts w:ascii="Arial" w:hAnsi="Arial" w:cs="Arial"/>
          <w:b/>
          <w:bCs/>
          <w:noProof/>
          <w:color w:val="000000"/>
          <w:sz w:val="22"/>
          <w:szCs w:val="22"/>
        </w:rPr>
        <w:t xml:space="preserve">ARTÍCULO 56.- </w:t>
      </w:r>
      <w:r w:rsidRPr="00395716">
        <w:rPr>
          <w:rFonts w:ascii="Arial" w:hAnsi="Arial" w:cs="Arial"/>
          <w:bCs/>
          <w:noProof/>
          <w:color w:val="000000"/>
          <w:sz w:val="22"/>
          <w:szCs w:val="22"/>
        </w:rPr>
        <w:t xml:space="preserve">Se otorgará un incentivo equivalente al 40% del total de la multa, sanción o infracción que le haya sido impuesta, a quien realice el pago de la misma dentro </w:t>
      </w:r>
      <w:r w:rsidRPr="00523346">
        <w:rPr>
          <w:rFonts w:ascii="Arial" w:hAnsi="Arial" w:cs="Arial"/>
          <w:bCs/>
          <w:noProof/>
          <w:color w:val="000000"/>
          <w:sz w:val="22"/>
          <w:szCs w:val="22"/>
        </w:rPr>
        <w:t>de los 7 días hábiles siguientes</w:t>
      </w:r>
      <w:r w:rsidRPr="00395716">
        <w:rPr>
          <w:rFonts w:ascii="Arial" w:hAnsi="Arial" w:cs="Arial"/>
          <w:bCs/>
          <w:noProof/>
          <w:color w:val="000000"/>
          <w:sz w:val="22"/>
          <w:szCs w:val="22"/>
        </w:rPr>
        <w:t xml:space="preserve"> a la fecha en la que ésta haya sido impuesta o notificada, siempre que ello se realice en días y horas hábiles para la Tesorería o la instancia autorizada para su cobro.</w:t>
      </w:r>
    </w:p>
    <w:p w:rsidR="006837FF" w:rsidRPr="00395716" w:rsidRDefault="006837FF" w:rsidP="006837FF">
      <w:pPr>
        <w:widowControl w:val="0"/>
        <w:autoSpaceDE w:val="0"/>
        <w:autoSpaceDN w:val="0"/>
        <w:adjustRightInd w:val="0"/>
        <w:jc w:val="both"/>
        <w:rPr>
          <w:rFonts w:ascii="Arial" w:hAnsi="Arial" w:cs="Arial"/>
          <w:noProof/>
          <w:color w:val="000000"/>
          <w:sz w:val="22"/>
          <w:szCs w:val="22"/>
        </w:rPr>
      </w:pPr>
    </w:p>
    <w:p w:rsidR="006837FF" w:rsidRPr="00395716" w:rsidRDefault="006837FF" w:rsidP="006837FF">
      <w:pPr>
        <w:widowControl w:val="0"/>
        <w:tabs>
          <w:tab w:val="left" w:pos="6720"/>
        </w:tabs>
        <w:autoSpaceDE w:val="0"/>
        <w:autoSpaceDN w:val="0"/>
        <w:adjustRightInd w:val="0"/>
        <w:ind w:right="50"/>
        <w:jc w:val="center"/>
        <w:rPr>
          <w:rFonts w:ascii="Arial" w:hAnsi="Arial" w:cs="Arial"/>
          <w:b/>
          <w:noProof/>
          <w:color w:val="000000"/>
          <w:sz w:val="22"/>
          <w:szCs w:val="22"/>
        </w:rPr>
      </w:pPr>
      <w:r w:rsidRPr="00395716">
        <w:rPr>
          <w:rFonts w:ascii="Arial" w:hAnsi="Arial" w:cs="Arial"/>
          <w:b/>
          <w:noProof/>
          <w:color w:val="000000"/>
          <w:sz w:val="22"/>
          <w:szCs w:val="22"/>
        </w:rPr>
        <w:t>CAPÍTULO TERCERO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LAS PARTICIPACIONES Y APORTACIONES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 xml:space="preserve">ARTÍCULO 57.- </w:t>
      </w:r>
      <w:r w:rsidRPr="00395716">
        <w:rPr>
          <w:rFonts w:ascii="Arial" w:hAnsi="Arial" w:cs="Arial"/>
          <w:bCs/>
          <w:noProof/>
          <w:color w:val="000000"/>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837FF" w:rsidRPr="00395716" w:rsidRDefault="006837FF" w:rsidP="006837FF">
      <w:pPr>
        <w:jc w:val="both"/>
        <w:rPr>
          <w:rFonts w:ascii="Arial" w:hAnsi="Arial" w:cs="Arial"/>
          <w:noProof/>
          <w:color w:val="000000"/>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58.-</w:t>
      </w:r>
      <w:r w:rsidRPr="00395716">
        <w:rPr>
          <w:rFonts w:ascii="Arial" w:hAnsi="Arial" w:cs="Arial"/>
          <w:bCs/>
          <w:noProof/>
          <w:color w:val="000000"/>
          <w:sz w:val="22"/>
          <w:szCs w:val="22"/>
        </w:rPr>
        <w:t xml:space="preserve"> Las participaciones que perciba el Municipio por ingresos del Estado, se determinarán en los acuerdos o convenios que al efecto se celebren.</w:t>
      </w:r>
    </w:p>
    <w:p w:rsidR="00A40529" w:rsidRDefault="00A40529" w:rsidP="006837FF">
      <w:pPr>
        <w:jc w:val="center"/>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CUARTO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INGRESOS EXTRAORDINARIOS</w:t>
      </w:r>
    </w:p>
    <w:p w:rsidR="006837FF" w:rsidRPr="00395716" w:rsidRDefault="006837FF" w:rsidP="006837FF">
      <w:pPr>
        <w:jc w:val="both"/>
        <w:rPr>
          <w:rFonts w:ascii="Arial" w:hAnsi="Arial" w:cs="Arial"/>
          <w:noProof/>
          <w:sz w:val="22"/>
          <w:szCs w:val="22"/>
        </w:rPr>
      </w:pPr>
    </w:p>
    <w:p w:rsidR="006837FF" w:rsidRPr="00395716" w:rsidRDefault="006837FF" w:rsidP="006837FF">
      <w:pPr>
        <w:jc w:val="both"/>
        <w:rPr>
          <w:rFonts w:ascii="Arial" w:hAnsi="Arial" w:cs="Arial"/>
          <w:bCs/>
          <w:noProof/>
          <w:color w:val="000000"/>
          <w:sz w:val="22"/>
          <w:szCs w:val="22"/>
        </w:rPr>
      </w:pPr>
      <w:r w:rsidRPr="00395716">
        <w:rPr>
          <w:rFonts w:ascii="Arial" w:hAnsi="Arial" w:cs="Arial"/>
          <w:b/>
          <w:noProof/>
          <w:color w:val="000000"/>
          <w:sz w:val="22"/>
          <w:szCs w:val="22"/>
        </w:rPr>
        <w:t>ARTÍCULO 59.-</w:t>
      </w:r>
      <w:r w:rsidRPr="00395716">
        <w:rPr>
          <w:rFonts w:ascii="Arial" w:hAnsi="Arial" w:cs="Arial"/>
          <w:bCs/>
          <w:noProof/>
          <w:color w:val="000000"/>
          <w:sz w:val="22"/>
          <w:szCs w:val="22"/>
        </w:rPr>
        <w:t xml:space="preserve"> Quedan comprendidos dentro de esta clasificación los ingresos cuya percepción se decrete excepcionalmente para proveer el pago de gastos por inversiones extraordinarias o especiales del Municipio.</w:t>
      </w:r>
    </w:p>
    <w:p w:rsidR="006837FF" w:rsidRPr="00395716" w:rsidRDefault="006837FF" w:rsidP="006837FF">
      <w:pPr>
        <w:widowControl w:val="0"/>
        <w:tabs>
          <w:tab w:val="left" w:pos="6720"/>
        </w:tabs>
        <w:autoSpaceDE w:val="0"/>
        <w:autoSpaceDN w:val="0"/>
        <w:adjustRightInd w:val="0"/>
        <w:ind w:right="50"/>
        <w:jc w:val="both"/>
        <w:rPr>
          <w:rFonts w:ascii="Arial" w:hAnsi="Arial" w:cs="Arial"/>
          <w:b/>
          <w:bCs/>
          <w:noProof/>
          <w:color w:val="000000"/>
          <w:sz w:val="22"/>
          <w:szCs w:val="22"/>
        </w:rPr>
      </w:pP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TITULO CUARTO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CAPÍTULO PRIMERO</w:t>
      </w:r>
    </w:p>
    <w:p w:rsidR="006837FF" w:rsidRPr="00395716" w:rsidRDefault="006837FF" w:rsidP="006837FF">
      <w:pPr>
        <w:jc w:val="center"/>
        <w:rPr>
          <w:rFonts w:ascii="Arial" w:hAnsi="Arial" w:cs="Arial"/>
          <w:b/>
          <w:bCs/>
          <w:noProof/>
          <w:color w:val="000000"/>
          <w:sz w:val="22"/>
          <w:szCs w:val="22"/>
        </w:rPr>
      </w:pPr>
      <w:r w:rsidRPr="00395716">
        <w:rPr>
          <w:rFonts w:ascii="Arial" w:hAnsi="Arial" w:cs="Arial"/>
          <w:b/>
          <w:bCs/>
          <w:noProof/>
          <w:color w:val="000000"/>
          <w:sz w:val="22"/>
          <w:szCs w:val="22"/>
        </w:rPr>
        <w:t>DE LOS ESTÍMULOS FISCALES E INCENTIVOS</w:t>
      </w:r>
    </w:p>
    <w:p w:rsidR="006837FF" w:rsidRPr="00395716" w:rsidRDefault="006837FF" w:rsidP="006837FF">
      <w:pPr>
        <w:jc w:val="both"/>
        <w:rPr>
          <w:rFonts w:ascii="Arial" w:hAnsi="Arial" w:cs="Arial"/>
          <w:b/>
          <w:noProof/>
          <w:sz w:val="22"/>
          <w:szCs w:val="22"/>
        </w:rPr>
      </w:pPr>
    </w:p>
    <w:p w:rsidR="006837FF" w:rsidRPr="00395716" w:rsidRDefault="006837FF" w:rsidP="006837FF">
      <w:pPr>
        <w:jc w:val="both"/>
        <w:rPr>
          <w:rFonts w:ascii="Arial" w:hAnsi="Arial" w:cs="Arial"/>
          <w:noProof/>
          <w:sz w:val="22"/>
          <w:szCs w:val="22"/>
        </w:rPr>
      </w:pPr>
      <w:r w:rsidRPr="00395716">
        <w:rPr>
          <w:rFonts w:ascii="Arial" w:hAnsi="Arial" w:cs="Arial"/>
          <w:b/>
          <w:noProof/>
          <w:sz w:val="22"/>
          <w:szCs w:val="22"/>
        </w:rPr>
        <w:t xml:space="preserve">ARTÍCULO 60.- </w:t>
      </w:r>
      <w:r w:rsidRPr="00395716">
        <w:rPr>
          <w:rFonts w:ascii="Arial" w:hAnsi="Arial" w:cs="Arial"/>
          <w:noProof/>
          <w:sz w:val="22"/>
          <w:szCs w:val="22"/>
        </w:rPr>
        <w:t>Todos los estímulos fiscales e incentivos contenidos en esta Ley de Ingresos, se otorgarán únicamente a aquellos contribuyentes que estén al corriente en el cumplimiento de las obligaciones fiscales que establezcan el Código Financiero para los Municipios del Estado de Coahuila de Zaragoza, otras Leyes Municipales o Reglamentos, quienes además deberán cumplir con todos los requisitos que para tal efecto se establezcan. El Republicano Ayuntamiento podrá otorgar beneficios fiscales, de conformidad con los convenios que se celebren dentro de los programas municipales para abatir los rezagos que se generen por los adeudos de estos servicios o impuestos y los recargos aplicables a otros impuestos, previamente aprobados por el Cabildo.</w:t>
      </w:r>
      <w:r w:rsidRPr="00395716">
        <w:rPr>
          <w:rFonts w:ascii="Arial" w:hAnsi="Arial" w:cs="Arial"/>
          <w:noProof/>
          <w:sz w:val="22"/>
          <w:szCs w:val="22"/>
        </w:rPr>
        <w:tab/>
      </w:r>
    </w:p>
    <w:p w:rsidR="006837FF" w:rsidRDefault="006837FF" w:rsidP="006837FF">
      <w:pPr>
        <w:jc w:val="both"/>
        <w:rPr>
          <w:rFonts w:ascii="Arial" w:hAnsi="Arial" w:cs="Arial"/>
          <w:bCs/>
          <w:noProof/>
          <w:color w:val="000000"/>
          <w:sz w:val="22"/>
          <w:szCs w:val="22"/>
        </w:rPr>
      </w:pPr>
    </w:p>
    <w:p w:rsidR="00BB59AC" w:rsidRPr="00395716" w:rsidRDefault="00BB59AC" w:rsidP="006837FF">
      <w:pPr>
        <w:jc w:val="both"/>
        <w:rPr>
          <w:rFonts w:ascii="Arial" w:hAnsi="Arial" w:cs="Arial"/>
          <w:bCs/>
          <w:noProof/>
          <w:color w:val="000000"/>
          <w:sz w:val="22"/>
          <w:szCs w:val="22"/>
        </w:rPr>
      </w:pPr>
    </w:p>
    <w:p w:rsidR="006837FF" w:rsidRPr="00395716" w:rsidRDefault="006837FF" w:rsidP="006837FF">
      <w:pPr>
        <w:widowControl w:val="0"/>
        <w:autoSpaceDE w:val="0"/>
        <w:autoSpaceDN w:val="0"/>
        <w:adjustRightInd w:val="0"/>
        <w:ind w:right="290"/>
        <w:jc w:val="center"/>
        <w:rPr>
          <w:rFonts w:ascii="Arial" w:hAnsi="Arial" w:cs="Arial"/>
          <w:b/>
          <w:bCs/>
          <w:color w:val="000000"/>
          <w:sz w:val="22"/>
          <w:szCs w:val="22"/>
          <w:lang w:val="en-US"/>
        </w:rPr>
      </w:pPr>
      <w:r w:rsidRPr="00395716">
        <w:rPr>
          <w:rFonts w:ascii="Arial" w:hAnsi="Arial" w:cs="Arial"/>
          <w:b/>
          <w:bCs/>
          <w:color w:val="000000"/>
          <w:sz w:val="22"/>
          <w:szCs w:val="22"/>
          <w:lang w:val="en-US"/>
        </w:rPr>
        <w:t>T R A N S I T O R I O S</w:t>
      </w:r>
    </w:p>
    <w:p w:rsidR="006837FF" w:rsidRPr="00395716" w:rsidRDefault="006837FF" w:rsidP="006837FF">
      <w:pPr>
        <w:jc w:val="both"/>
        <w:rPr>
          <w:rFonts w:ascii="Arial" w:hAnsi="Arial" w:cs="Arial"/>
          <w:sz w:val="22"/>
          <w:szCs w:val="22"/>
          <w:lang w:val="en-US"/>
        </w:rPr>
      </w:pPr>
    </w:p>
    <w:p w:rsidR="006837FF" w:rsidRPr="00395716" w:rsidRDefault="006837FF" w:rsidP="006837FF">
      <w:pPr>
        <w:widowControl w:val="0"/>
        <w:autoSpaceDE w:val="0"/>
        <w:autoSpaceDN w:val="0"/>
        <w:adjustRightInd w:val="0"/>
        <w:ind w:right="290"/>
        <w:jc w:val="both"/>
        <w:rPr>
          <w:rFonts w:ascii="Arial" w:hAnsi="Arial" w:cs="Arial"/>
          <w:color w:val="000000"/>
          <w:sz w:val="22"/>
          <w:szCs w:val="22"/>
        </w:rPr>
      </w:pPr>
      <w:r w:rsidRPr="00395716">
        <w:rPr>
          <w:rFonts w:ascii="Arial" w:hAnsi="Arial" w:cs="Arial"/>
          <w:b/>
          <w:bCs/>
          <w:color w:val="000000"/>
          <w:sz w:val="22"/>
          <w:szCs w:val="22"/>
        </w:rPr>
        <w:t xml:space="preserve">PRIMERO. - </w:t>
      </w:r>
      <w:r w:rsidRPr="00395716">
        <w:rPr>
          <w:rFonts w:ascii="Arial" w:hAnsi="Arial" w:cs="Arial"/>
          <w:color w:val="000000"/>
          <w:sz w:val="22"/>
          <w:szCs w:val="22"/>
        </w:rPr>
        <w:t>Esta Ley empezará a regir a partir del día 1o. de enero del año 2021.</w:t>
      </w:r>
    </w:p>
    <w:p w:rsidR="006837FF" w:rsidRPr="00395716" w:rsidRDefault="006837FF" w:rsidP="006837FF">
      <w:pPr>
        <w:widowControl w:val="0"/>
        <w:autoSpaceDE w:val="0"/>
        <w:autoSpaceDN w:val="0"/>
        <w:adjustRightInd w:val="0"/>
        <w:ind w:right="290"/>
        <w:jc w:val="both"/>
        <w:rPr>
          <w:rFonts w:ascii="Arial" w:hAnsi="Arial" w:cs="Arial"/>
          <w:color w:val="000000"/>
          <w:sz w:val="22"/>
          <w:szCs w:val="22"/>
        </w:rPr>
      </w:pPr>
    </w:p>
    <w:p w:rsidR="006837FF" w:rsidRPr="00395716" w:rsidRDefault="006837FF" w:rsidP="006837FF">
      <w:pPr>
        <w:widowControl w:val="0"/>
        <w:autoSpaceDE w:val="0"/>
        <w:autoSpaceDN w:val="0"/>
        <w:adjustRightInd w:val="0"/>
        <w:jc w:val="both"/>
        <w:rPr>
          <w:rFonts w:ascii="Arial" w:hAnsi="Arial" w:cs="Arial"/>
          <w:color w:val="000000"/>
          <w:sz w:val="22"/>
          <w:szCs w:val="22"/>
        </w:rPr>
      </w:pPr>
      <w:r w:rsidRPr="00395716">
        <w:rPr>
          <w:rFonts w:ascii="Arial" w:hAnsi="Arial" w:cs="Arial"/>
          <w:b/>
          <w:bCs/>
          <w:color w:val="000000"/>
          <w:sz w:val="22"/>
          <w:szCs w:val="22"/>
        </w:rPr>
        <w:t>SEGUNDO. -</w:t>
      </w:r>
      <w:r w:rsidRPr="00395716">
        <w:rPr>
          <w:rFonts w:ascii="Arial" w:hAnsi="Arial" w:cs="Arial"/>
          <w:color w:val="000000"/>
          <w:sz w:val="22"/>
          <w:szCs w:val="22"/>
        </w:rPr>
        <w:t xml:space="preserve"> Para los efectos de lo dispuesto en esta Ley, se entenderá por:</w:t>
      </w:r>
    </w:p>
    <w:p w:rsidR="006837FF" w:rsidRPr="00395716" w:rsidRDefault="006837FF" w:rsidP="006837FF">
      <w:pPr>
        <w:widowControl w:val="0"/>
        <w:autoSpaceDE w:val="0"/>
        <w:autoSpaceDN w:val="0"/>
        <w:adjustRightInd w:val="0"/>
        <w:jc w:val="both"/>
        <w:rPr>
          <w:rFonts w:ascii="Arial" w:hAnsi="Arial"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 Adultos mayores. -  Personas de 60 o más años de edad.</w:t>
      </w:r>
    </w:p>
    <w:p w:rsidR="00BB59AC" w:rsidRDefault="00BB59AC" w:rsidP="006837FF">
      <w:pPr>
        <w:pStyle w:val="Prrafodelista"/>
        <w:widowControl w:val="0"/>
        <w:autoSpaceDE w:val="0"/>
        <w:autoSpaceDN w:val="0"/>
        <w:adjustRightInd w:val="0"/>
        <w:ind w:left="0"/>
        <w:rPr>
          <w:rFonts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II.- Personas con Discapacidad. - Todo ser humano que presente temporal o permanentemente una limitación, pérdida o disminución de sus facultades físicas, intelectuales o sensoriales, para realizar sus actividades.</w:t>
      </w:r>
    </w:p>
    <w:p w:rsidR="00BB59AC" w:rsidRDefault="00BB59AC" w:rsidP="006837FF">
      <w:pPr>
        <w:pStyle w:val="Prrafodelista"/>
        <w:widowControl w:val="0"/>
        <w:autoSpaceDE w:val="0"/>
        <w:autoSpaceDN w:val="0"/>
        <w:adjustRightInd w:val="0"/>
        <w:ind w:left="0"/>
        <w:rPr>
          <w:rFonts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III.- Pensionados. - Personas que, por vejez, incapacidad, viudez o enfermedad, reciben una pensión por cualquier institución.</w:t>
      </w:r>
    </w:p>
    <w:p w:rsidR="00BB59AC" w:rsidRDefault="00BB59AC" w:rsidP="006837FF">
      <w:pPr>
        <w:pStyle w:val="Prrafodelista"/>
        <w:widowControl w:val="0"/>
        <w:autoSpaceDE w:val="0"/>
        <w:autoSpaceDN w:val="0"/>
        <w:adjustRightInd w:val="0"/>
        <w:ind w:left="0"/>
        <w:rPr>
          <w:rFonts w:cs="Arial"/>
          <w:color w:val="000000"/>
          <w:sz w:val="22"/>
          <w:szCs w:val="22"/>
        </w:rPr>
      </w:pPr>
    </w:p>
    <w:p w:rsidR="006837FF" w:rsidRPr="00395716" w:rsidRDefault="006837FF" w:rsidP="006837FF">
      <w:pPr>
        <w:pStyle w:val="Prrafodelista"/>
        <w:widowControl w:val="0"/>
        <w:autoSpaceDE w:val="0"/>
        <w:autoSpaceDN w:val="0"/>
        <w:adjustRightInd w:val="0"/>
        <w:ind w:left="0"/>
        <w:rPr>
          <w:rFonts w:cs="Arial"/>
          <w:color w:val="000000"/>
          <w:sz w:val="22"/>
          <w:szCs w:val="22"/>
        </w:rPr>
      </w:pPr>
      <w:r w:rsidRPr="00395716">
        <w:rPr>
          <w:rFonts w:cs="Arial"/>
          <w:color w:val="000000"/>
          <w:sz w:val="22"/>
          <w:szCs w:val="22"/>
        </w:rPr>
        <w:t>IV.- Jubilados. - Personas separadas del ámbito laboral por antigüedad en el servicio.</w:t>
      </w:r>
    </w:p>
    <w:p w:rsidR="006837FF" w:rsidRPr="00395716" w:rsidRDefault="006837FF" w:rsidP="006837FF">
      <w:pPr>
        <w:jc w:val="both"/>
        <w:rPr>
          <w:rFonts w:ascii="Arial" w:hAnsi="Arial" w:cs="Arial"/>
          <w:sz w:val="22"/>
          <w:szCs w:val="22"/>
        </w:rPr>
      </w:pPr>
    </w:p>
    <w:p w:rsidR="006837FF" w:rsidRPr="00395716" w:rsidRDefault="006837FF" w:rsidP="006837FF">
      <w:pPr>
        <w:jc w:val="both"/>
        <w:rPr>
          <w:rFonts w:ascii="Arial" w:eastAsia="Calibri" w:hAnsi="Arial" w:cs="Arial"/>
          <w:sz w:val="22"/>
          <w:szCs w:val="22"/>
        </w:rPr>
      </w:pPr>
      <w:r w:rsidRPr="00395716">
        <w:rPr>
          <w:rFonts w:ascii="Arial" w:eastAsia="Calibri" w:hAnsi="Arial" w:cs="Arial"/>
          <w:b/>
          <w:sz w:val="22"/>
          <w:szCs w:val="22"/>
        </w:rPr>
        <w:t>TERCERO.-</w:t>
      </w:r>
      <w:r w:rsidRPr="00395716">
        <w:rPr>
          <w:rFonts w:ascii="Arial" w:eastAsia="Calibri" w:hAnsi="Arial" w:cs="Arial"/>
          <w:sz w:val="22"/>
          <w:szCs w:val="22"/>
        </w:rPr>
        <w:t xml:space="preserve"> El municipio de Cuatro Ciénegas,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837FF" w:rsidRPr="00395716" w:rsidRDefault="006837FF" w:rsidP="006837FF">
      <w:pPr>
        <w:jc w:val="both"/>
        <w:rPr>
          <w:rFonts w:ascii="Arial" w:hAnsi="Arial" w:cs="Arial"/>
          <w:sz w:val="22"/>
          <w:szCs w:val="22"/>
        </w:rPr>
      </w:pPr>
    </w:p>
    <w:p w:rsidR="00BB59AC" w:rsidRDefault="00BB59AC" w:rsidP="006837FF">
      <w:pPr>
        <w:jc w:val="both"/>
        <w:rPr>
          <w:rFonts w:ascii="Arial" w:eastAsia="Calibri" w:hAnsi="Arial" w:cs="Arial"/>
          <w:b/>
          <w:sz w:val="22"/>
          <w:szCs w:val="22"/>
        </w:rPr>
      </w:pPr>
    </w:p>
    <w:p w:rsidR="006837FF" w:rsidRPr="00395716" w:rsidRDefault="006837FF" w:rsidP="006837FF">
      <w:pPr>
        <w:jc w:val="both"/>
        <w:rPr>
          <w:rFonts w:ascii="Arial" w:eastAsia="Calibri" w:hAnsi="Arial" w:cs="Arial"/>
          <w:sz w:val="22"/>
          <w:szCs w:val="22"/>
        </w:rPr>
      </w:pPr>
      <w:r w:rsidRPr="00395716">
        <w:rPr>
          <w:rFonts w:ascii="Arial" w:eastAsia="Calibri" w:hAnsi="Arial" w:cs="Arial"/>
          <w:b/>
          <w:sz w:val="22"/>
          <w:szCs w:val="22"/>
        </w:rPr>
        <w:t>CUARTO. -</w:t>
      </w:r>
      <w:r w:rsidRPr="00395716">
        <w:rPr>
          <w:rFonts w:ascii="Arial" w:eastAsia="Calibri" w:hAnsi="Arial" w:cs="Arial"/>
          <w:sz w:val="22"/>
          <w:szCs w:val="22"/>
        </w:rPr>
        <w:t xml:space="preserve"> El municipio de Cuatro Ciénegas,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837FF" w:rsidRPr="00395716" w:rsidRDefault="006837FF" w:rsidP="006837FF">
      <w:pPr>
        <w:jc w:val="both"/>
        <w:rPr>
          <w:rFonts w:ascii="Arial" w:eastAsia="Calibri" w:hAnsi="Arial" w:cs="Arial"/>
          <w:sz w:val="22"/>
          <w:szCs w:val="22"/>
        </w:rPr>
      </w:pPr>
    </w:p>
    <w:p w:rsidR="006837FF" w:rsidRPr="00871CE7" w:rsidRDefault="006837FF" w:rsidP="006837FF">
      <w:pPr>
        <w:widowControl w:val="0"/>
        <w:autoSpaceDE w:val="0"/>
        <w:autoSpaceDN w:val="0"/>
        <w:adjustRightInd w:val="0"/>
        <w:jc w:val="both"/>
        <w:rPr>
          <w:rFonts w:ascii="Arial" w:hAnsi="Arial" w:cs="Arial"/>
          <w:sz w:val="22"/>
          <w:szCs w:val="22"/>
        </w:rPr>
      </w:pPr>
      <w:r w:rsidRPr="00871CE7">
        <w:rPr>
          <w:rFonts w:ascii="Arial" w:eastAsia="Arial Unicode MS" w:hAnsi="Arial" w:cs="Arial"/>
          <w:b/>
          <w:sz w:val="22"/>
          <w:szCs w:val="22"/>
        </w:rPr>
        <w:t xml:space="preserve">QUINTO. - </w:t>
      </w:r>
      <w:r w:rsidRPr="00871CE7">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6837FF" w:rsidRPr="00871CE7" w:rsidRDefault="006837FF" w:rsidP="006837FF">
      <w:pPr>
        <w:ind w:left="708" w:hanging="708"/>
        <w:rPr>
          <w:rFonts w:ascii="Arial" w:hAnsi="Arial" w:cs="Arial"/>
          <w:b/>
          <w:color w:val="000000"/>
          <w:sz w:val="22"/>
          <w:szCs w:val="22"/>
        </w:rPr>
      </w:pPr>
    </w:p>
    <w:p w:rsidR="006837FF" w:rsidRPr="008F68ED" w:rsidRDefault="006837FF" w:rsidP="006837FF">
      <w:pPr>
        <w:rPr>
          <w:rFonts w:ascii="Arial" w:hAnsi="Arial" w:cs="Arial"/>
          <w:sz w:val="22"/>
          <w:szCs w:val="22"/>
        </w:rPr>
      </w:pPr>
      <w:r w:rsidRPr="00871CE7">
        <w:rPr>
          <w:rFonts w:ascii="Arial" w:hAnsi="Arial" w:cs="Arial"/>
          <w:b/>
          <w:color w:val="000000"/>
          <w:sz w:val="22"/>
          <w:szCs w:val="22"/>
          <w:lang w:val="es-419"/>
        </w:rPr>
        <w:t>SÉXTO</w:t>
      </w:r>
      <w:r w:rsidRPr="00871CE7">
        <w:rPr>
          <w:rFonts w:ascii="Arial" w:hAnsi="Arial" w:cs="Arial"/>
          <w:b/>
          <w:color w:val="000000"/>
          <w:sz w:val="22"/>
          <w:szCs w:val="22"/>
        </w:rPr>
        <w:t xml:space="preserve">.- </w:t>
      </w:r>
      <w:r w:rsidRPr="00871CE7">
        <w:rPr>
          <w:rFonts w:ascii="Arial" w:hAnsi="Arial" w:cs="Arial"/>
          <w:color w:val="000000"/>
          <w:sz w:val="22"/>
          <w:szCs w:val="22"/>
        </w:rPr>
        <w:t>Publíquese la presente Ley en el Periódico Oficial del Gobierno del Estado.</w:t>
      </w:r>
    </w:p>
    <w:p w:rsidR="006837FF" w:rsidRDefault="006837FF" w:rsidP="006837FF">
      <w:pPr>
        <w:rPr>
          <w:rFonts w:ascii="Arial" w:hAnsi="Arial" w:cs="Arial"/>
          <w:sz w:val="22"/>
          <w:szCs w:val="22"/>
        </w:rPr>
      </w:pPr>
    </w:p>
    <w:p w:rsidR="001F5A47" w:rsidRPr="00376E18" w:rsidRDefault="001F5A47" w:rsidP="001F5A4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EB6115" w:rsidRPr="00EB6115" w:rsidRDefault="00EB6115" w:rsidP="00EB6115">
      <w:pPr>
        <w:jc w:val="both"/>
        <w:rPr>
          <w:rFonts w:ascii="Arial" w:hAnsi="Arial" w:cs="Arial"/>
          <w:b/>
          <w:snapToGrid w:val="0"/>
          <w:sz w:val="26"/>
          <w:szCs w:val="26"/>
          <w:lang w:val="es-ES_tradnl"/>
        </w:rPr>
      </w:pPr>
    </w:p>
    <w:p w:rsidR="00EB6115" w:rsidRDefault="00EB6115" w:rsidP="00EB6115">
      <w:pPr>
        <w:jc w:val="both"/>
        <w:rPr>
          <w:rFonts w:ascii="Arial" w:hAnsi="Arial" w:cs="Arial"/>
          <w:b/>
          <w:snapToGrid w:val="0"/>
          <w:sz w:val="26"/>
          <w:szCs w:val="26"/>
          <w:lang w:val="es-ES_tradnl"/>
        </w:rPr>
      </w:pPr>
    </w:p>
    <w:p w:rsidR="00EB6115" w:rsidRPr="00EB6115" w:rsidRDefault="00EB6115" w:rsidP="00EB6115">
      <w:pPr>
        <w:jc w:val="both"/>
        <w:rPr>
          <w:rFonts w:ascii="Arial" w:hAnsi="Arial" w:cs="Arial"/>
          <w:b/>
          <w:snapToGrid w:val="0"/>
          <w:sz w:val="26"/>
          <w:szCs w:val="26"/>
          <w:lang w:val="es-ES_tradnl"/>
        </w:rPr>
      </w:pPr>
      <w:bookmarkStart w:id="1" w:name="_GoBack"/>
      <w:bookmarkEnd w:id="1"/>
    </w:p>
    <w:p w:rsidR="00EB6115" w:rsidRPr="00EB6115" w:rsidRDefault="00EB6115" w:rsidP="00EB6115">
      <w:pPr>
        <w:jc w:val="center"/>
        <w:rPr>
          <w:rFonts w:ascii="Arial" w:hAnsi="Arial" w:cs="Arial"/>
          <w:b/>
          <w:snapToGrid w:val="0"/>
          <w:lang w:val="es-ES_tradnl"/>
        </w:rPr>
      </w:pPr>
      <w:bookmarkStart w:id="2" w:name="_Hlk534796234"/>
      <w:r w:rsidRPr="00EB6115">
        <w:rPr>
          <w:rFonts w:ascii="Arial" w:hAnsi="Arial" w:cs="Arial"/>
          <w:b/>
          <w:snapToGrid w:val="0"/>
          <w:lang w:val="es-ES_tradnl"/>
        </w:rPr>
        <w:t>DIPUTADO PRESIDENTE</w:t>
      </w:r>
    </w:p>
    <w:p w:rsidR="00EB6115" w:rsidRPr="00EB6115" w:rsidRDefault="00EB6115" w:rsidP="00EB6115">
      <w:pPr>
        <w:jc w:val="center"/>
        <w:rPr>
          <w:rFonts w:ascii="Arial" w:hAnsi="Arial" w:cs="Arial"/>
          <w:b/>
          <w:snapToGrid w:val="0"/>
          <w:lang w:val="es-ES_tradnl"/>
        </w:rPr>
      </w:pPr>
      <w:r w:rsidRPr="00EB6115">
        <w:rPr>
          <w:rFonts w:ascii="Arial" w:hAnsi="Arial" w:cs="Arial"/>
          <w:b/>
          <w:snapToGrid w:val="0"/>
          <w:lang w:val="es-ES_tradnl"/>
        </w:rPr>
        <w:t>MARCELO DE JESÚS TORRES COFIÑO</w:t>
      </w:r>
    </w:p>
    <w:p w:rsidR="00EB6115" w:rsidRPr="00EB6115" w:rsidRDefault="00EB6115" w:rsidP="00EB6115">
      <w:pPr>
        <w:jc w:val="center"/>
        <w:rPr>
          <w:rFonts w:ascii="Arial" w:hAnsi="Arial" w:cs="Arial"/>
          <w:b/>
          <w:snapToGrid w:val="0"/>
          <w:lang w:val="es-ES_tradnl"/>
        </w:rPr>
      </w:pPr>
      <w:r w:rsidRPr="00EB6115">
        <w:rPr>
          <w:rFonts w:ascii="Arial" w:hAnsi="Arial" w:cs="Arial"/>
          <w:b/>
          <w:snapToGrid w:val="0"/>
          <w:lang w:val="es-ES_tradnl"/>
        </w:rPr>
        <w:t xml:space="preserve"> (RÚBRICA)</w:t>
      </w:r>
    </w:p>
    <w:p w:rsidR="00EB6115" w:rsidRPr="00EB6115" w:rsidRDefault="00EB6115" w:rsidP="00EB6115">
      <w:pPr>
        <w:jc w:val="center"/>
        <w:rPr>
          <w:rFonts w:ascii="Arial" w:hAnsi="Arial" w:cs="Arial"/>
          <w:b/>
          <w:snapToGrid w:val="0"/>
          <w:lang w:val="es-ES_tradnl"/>
        </w:rPr>
      </w:pPr>
    </w:p>
    <w:p w:rsidR="00EB6115" w:rsidRPr="00EB6115" w:rsidRDefault="00EB6115" w:rsidP="00EB6115">
      <w:pPr>
        <w:jc w:val="center"/>
        <w:rPr>
          <w:rFonts w:ascii="Arial" w:hAnsi="Arial" w:cs="Arial"/>
          <w:b/>
          <w:snapToGrid w:val="0"/>
          <w:lang w:val="es-ES_tradnl"/>
        </w:rPr>
      </w:pPr>
    </w:p>
    <w:p w:rsidR="00EB6115" w:rsidRPr="00EB6115" w:rsidRDefault="00EB6115" w:rsidP="00EB6115">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B6115" w:rsidRPr="00EB6115" w:rsidTr="002F4D1A">
        <w:tc>
          <w:tcPr>
            <w:tcW w:w="5103" w:type="dxa"/>
          </w:tcPr>
          <w:p w:rsidR="00EB6115" w:rsidRPr="00EB6115" w:rsidRDefault="00EB6115" w:rsidP="00EB6115">
            <w:pPr>
              <w:jc w:val="center"/>
              <w:rPr>
                <w:rFonts w:ascii="Arial" w:eastAsia="Calibri" w:hAnsi="Arial" w:cs="Arial"/>
                <w:b/>
                <w:snapToGrid w:val="0"/>
                <w:lang w:val="es-ES_tradnl"/>
              </w:rPr>
            </w:pPr>
            <w:r w:rsidRPr="00EB6115">
              <w:rPr>
                <w:rFonts w:ascii="Arial" w:eastAsia="Calibri" w:hAnsi="Arial" w:cs="Arial"/>
                <w:b/>
                <w:snapToGrid w:val="0"/>
                <w:lang w:val="es-ES_tradnl"/>
              </w:rPr>
              <w:t>DIPUTADA SECRETARIA</w:t>
            </w:r>
          </w:p>
          <w:p w:rsidR="00EB6115" w:rsidRPr="00EB6115" w:rsidRDefault="00EB6115" w:rsidP="00EB6115">
            <w:pPr>
              <w:jc w:val="center"/>
              <w:rPr>
                <w:rFonts w:ascii="Arial" w:eastAsia="Calibri" w:hAnsi="Arial" w:cs="Arial"/>
                <w:b/>
                <w:snapToGrid w:val="0"/>
                <w:lang w:val="es-ES_tradnl"/>
              </w:rPr>
            </w:pPr>
            <w:r w:rsidRPr="00EB6115">
              <w:rPr>
                <w:rFonts w:ascii="Arial" w:eastAsia="Calibri" w:hAnsi="Arial" w:cs="Arial"/>
                <w:b/>
                <w:lang w:eastAsia="en-US"/>
              </w:rPr>
              <w:t>BLANCA EPPEN CANALES</w:t>
            </w:r>
            <w:r w:rsidRPr="00EB6115">
              <w:rPr>
                <w:rFonts w:ascii="Arial" w:eastAsia="Calibri" w:hAnsi="Arial" w:cs="Arial"/>
                <w:b/>
                <w:snapToGrid w:val="0"/>
                <w:lang w:val="es-ES_tradnl"/>
              </w:rPr>
              <w:t xml:space="preserve"> </w:t>
            </w:r>
          </w:p>
          <w:p w:rsidR="00EB6115" w:rsidRPr="00EB6115" w:rsidRDefault="00EB6115" w:rsidP="00EB6115">
            <w:pPr>
              <w:jc w:val="center"/>
              <w:rPr>
                <w:rFonts w:ascii="Arial" w:eastAsia="Calibri" w:hAnsi="Arial" w:cs="Arial"/>
                <w:b/>
                <w:snapToGrid w:val="0"/>
                <w:lang w:val="es-ES_tradnl"/>
              </w:rPr>
            </w:pPr>
            <w:r w:rsidRPr="00EB6115">
              <w:rPr>
                <w:rFonts w:ascii="Arial" w:eastAsia="Calibri" w:hAnsi="Arial" w:cs="Arial"/>
                <w:b/>
                <w:snapToGrid w:val="0"/>
                <w:lang w:val="es-ES_tradnl"/>
              </w:rPr>
              <w:t>(RÚBRICA)</w:t>
            </w:r>
          </w:p>
        </w:tc>
        <w:tc>
          <w:tcPr>
            <w:tcW w:w="4820" w:type="dxa"/>
          </w:tcPr>
          <w:p w:rsidR="00EB6115" w:rsidRPr="00EB6115" w:rsidRDefault="00EB6115" w:rsidP="00EB6115">
            <w:pPr>
              <w:jc w:val="center"/>
              <w:rPr>
                <w:rFonts w:ascii="Arial" w:eastAsia="Calibri" w:hAnsi="Arial" w:cs="Arial"/>
                <w:b/>
                <w:snapToGrid w:val="0"/>
                <w:lang w:val="es-ES_tradnl"/>
              </w:rPr>
            </w:pPr>
            <w:r w:rsidRPr="00EB6115">
              <w:rPr>
                <w:rFonts w:ascii="Arial" w:eastAsia="Calibri" w:hAnsi="Arial" w:cs="Arial"/>
                <w:b/>
                <w:snapToGrid w:val="0"/>
                <w:lang w:val="es-ES_tradnl"/>
              </w:rPr>
              <w:t>DIPUTADA SECRETARIA</w:t>
            </w:r>
          </w:p>
          <w:p w:rsidR="00EB6115" w:rsidRPr="00EB6115" w:rsidRDefault="00EB6115" w:rsidP="00EB6115">
            <w:pPr>
              <w:spacing w:after="160" w:line="259" w:lineRule="auto"/>
              <w:jc w:val="center"/>
              <w:rPr>
                <w:rFonts w:ascii="Arial" w:eastAsia="Calibri" w:hAnsi="Arial" w:cs="Arial"/>
                <w:b/>
                <w:snapToGrid w:val="0"/>
                <w:lang w:val="es-ES_tradnl"/>
              </w:rPr>
            </w:pPr>
            <w:r w:rsidRPr="00EB6115">
              <w:rPr>
                <w:rFonts w:ascii="Arial" w:eastAsia="Calibri" w:hAnsi="Arial" w:cs="Arial"/>
                <w:b/>
                <w:lang w:eastAsia="en-US"/>
              </w:rPr>
              <w:t>JOSEFINA GARZA BARRERA</w:t>
            </w:r>
            <w:r w:rsidRPr="00EB6115">
              <w:rPr>
                <w:rFonts w:ascii="Arial" w:eastAsia="Calibri" w:hAnsi="Arial" w:cs="Arial"/>
                <w:b/>
                <w:lang w:val="es-MX" w:eastAsia="en-US"/>
              </w:rPr>
              <w:t xml:space="preserve"> </w:t>
            </w:r>
            <w:r w:rsidRPr="00EB6115">
              <w:rPr>
                <w:rFonts w:ascii="Arial" w:eastAsia="Calibri" w:hAnsi="Arial" w:cs="Arial"/>
                <w:b/>
                <w:snapToGrid w:val="0"/>
                <w:lang w:val="es-ES_tradnl"/>
              </w:rPr>
              <w:t>(RÚBRICA)</w:t>
            </w:r>
          </w:p>
        </w:tc>
      </w:tr>
    </w:tbl>
    <w:p w:rsidR="00EB6115" w:rsidRPr="00EB6115" w:rsidRDefault="00EB6115" w:rsidP="00EB6115">
      <w:pPr>
        <w:jc w:val="center"/>
        <w:rPr>
          <w:rFonts w:ascii="Arial" w:hAnsi="Arial" w:cs="Arial"/>
          <w:b/>
          <w:snapToGrid w:val="0"/>
          <w:lang w:val="es-ES_tradnl"/>
        </w:rPr>
      </w:pPr>
    </w:p>
    <w:p w:rsidR="00EB6115" w:rsidRPr="00EB6115" w:rsidRDefault="00EB6115" w:rsidP="00EB6115">
      <w:pPr>
        <w:jc w:val="center"/>
        <w:rPr>
          <w:rFonts w:ascii="Arial" w:hAnsi="Arial" w:cs="Arial"/>
          <w:b/>
          <w:snapToGrid w:val="0"/>
          <w:lang w:val="es-ES_tradnl"/>
        </w:rPr>
      </w:pPr>
    </w:p>
    <w:p w:rsidR="00EB6115" w:rsidRPr="00EB6115" w:rsidRDefault="00EB6115" w:rsidP="00EB6115">
      <w:pPr>
        <w:jc w:val="center"/>
        <w:rPr>
          <w:rFonts w:ascii="Arial" w:hAnsi="Arial" w:cs="Arial"/>
          <w:b/>
          <w:snapToGrid w:val="0"/>
          <w:lang w:val="es-ES_tradnl"/>
        </w:rPr>
      </w:pPr>
      <w:r w:rsidRPr="00EB6115">
        <w:rPr>
          <w:rFonts w:ascii="Arial" w:hAnsi="Arial" w:cs="Arial"/>
          <w:b/>
          <w:snapToGrid w:val="0"/>
          <w:lang w:val="es-ES_tradnl"/>
        </w:rPr>
        <w:t>IMPRÍMASE, COMUNÍQUESE Y OBSÉRVESE</w:t>
      </w:r>
    </w:p>
    <w:p w:rsidR="00EB6115" w:rsidRPr="00EB6115" w:rsidRDefault="00EB6115" w:rsidP="00EB6115">
      <w:pPr>
        <w:jc w:val="center"/>
        <w:rPr>
          <w:rFonts w:ascii="Arial" w:hAnsi="Arial" w:cs="Arial"/>
          <w:snapToGrid w:val="0"/>
          <w:sz w:val="22"/>
          <w:lang w:val="es-ES_tradnl"/>
        </w:rPr>
      </w:pPr>
      <w:r w:rsidRPr="00EB6115">
        <w:rPr>
          <w:rFonts w:ascii="Arial" w:hAnsi="Arial" w:cs="Arial"/>
          <w:snapToGrid w:val="0"/>
          <w:sz w:val="22"/>
          <w:lang w:val="es-ES_tradnl"/>
        </w:rPr>
        <w:t>Saltillo, Coahuila de Zaragoza, a 30 de diciembre de 2020.</w:t>
      </w:r>
    </w:p>
    <w:p w:rsidR="00EB6115" w:rsidRPr="00EB6115" w:rsidRDefault="00EB6115" w:rsidP="00EB6115">
      <w:pPr>
        <w:jc w:val="center"/>
        <w:rPr>
          <w:rFonts w:ascii="Arial" w:hAnsi="Arial" w:cs="Arial"/>
          <w:b/>
          <w:snapToGrid w:val="0"/>
          <w:lang w:val="es-ES_tradnl"/>
        </w:rPr>
      </w:pPr>
    </w:p>
    <w:p w:rsidR="00EB6115" w:rsidRPr="00EB6115" w:rsidRDefault="00EB6115" w:rsidP="00EB6115">
      <w:pPr>
        <w:jc w:val="center"/>
        <w:rPr>
          <w:rFonts w:ascii="Arial" w:hAnsi="Arial" w:cs="Arial"/>
          <w:b/>
          <w:snapToGrid w:val="0"/>
          <w:lang w:val="es-ES_tradnl"/>
        </w:rPr>
      </w:pPr>
    </w:p>
    <w:p w:rsidR="00EB6115" w:rsidRPr="00EB6115" w:rsidRDefault="00EB6115" w:rsidP="00EB6115">
      <w:pPr>
        <w:jc w:val="center"/>
        <w:rPr>
          <w:rFonts w:ascii="Arial" w:hAnsi="Arial" w:cs="Arial"/>
          <w:b/>
          <w:snapToGrid w:val="0"/>
          <w:lang w:val="es-ES_tradnl"/>
        </w:rPr>
      </w:pPr>
      <w:r w:rsidRPr="00EB6115">
        <w:rPr>
          <w:rFonts w:ascii="Arial" w:hAnsi="Arial" w:cs="Arial"/>
          <w:b/>
          <w:snapToGrid w:val="0"/>
          <w:lang w:val="es-ES_tradnl"/>
        </w:rPr>
        <w:t>EL GOBERNADOR CONSTITUCIONAL DEL ESTADO</w:t>
      </w:r>
    </w:p>
    <w:p w:rsidR="00EB6115" w:rsidRPr="00EB6115" w:rsidRDefault="00EB6115" w:rsidP="00EB6115">
      <w:pPr>
        <w:jc w:val="center"/>
        <w:rPr>
          <w:rFonts w:ascii="Arial" w:hAnsi="Arial" w:cs="Arial"/>
          <w:b/>
          <w:snapToGrid w:val="0"/>
          <w:lang w:val="es-ES_tradnl"/>
        </w:rPr>
      </w:pPr>
      <w:r w:rsidRPr="00EB6115">
        <w:rPr>
          <w:rFonts w:ascii="Arial" w:hAnsi="Arial" w:cs="Arial"/>
          <w:b/>
          <w:snapToGrid w:val="0"/>
          <w:lang w:val="es-ES_tradnl"/>
        </w:rPr>
        <w:t>ING. MIGUEL ÁNGEL RIQUELME SOLÍS</w:t>
      </w:r>
    </w:p>
    <w:p w:rsidR="00EB6115" w:rsidRPr="00EB6115" w:rsidRDefault="00EB6115" w:rsidP="00EB6115">
      <w:pPr>
        <w:jc w:val="center"/>
        <w:rPr>
          <w:rFonts w:ascii="Arial" w:hAnsi="Arial" w:cs="Arial"/>
          <w:b/>
          <w:snapToGrid w:val="0"/>
          <w:lang w:val="es-ES_tradnl"/>
        </w:rPr>
      </w:pPr>
      <w:r w:rsidRPr="00EB6115">
        <w:rPr>
          <w:rFonts w:ascii="Arial" w:hAnsi="Arial" w:cs="Arial"/>
          <w:b/>
          <w:snapToGrid w:val="0"/>
          <w:lang w:val="es-ES_tradnl"/>
        </w:rPr>
        <w:t>(RÚBRICA)</w:t>
      </w:r>
    </w:p>
    <w:p w:rsidR="00EB6115" w:rsidRPr="00EB6115" w:rsidRDefault="00EB6115" w:rsidP="00EB6115">
      <w:pPr>
        <w:jc w:val="center"/>
        <w:rPr>
          <w:rFonts w:ascii="Arial" w:hAnsi="Arial" w:cs="Arial"/>
          <w:b/>
          <w:snapToGrid w:val="0"/>
          <w:lang w:val="es-ES_tradnl"/>
        </w:rPr>
      </w:pPr>
    </w:p>
    <w:p w:rsidR="00EB6115" w:rsidRPr="00EB6115" w:rsidRDefault="00EB6115" w:rsidP="00EB6115">
      <w:pPr>
        <w:jc w:val="center"/>
        <w:rPr>
          <w:rFonts w:ascii="Arial" w:hAnsi="Arial" w:cs="Arial"/>
          <w:b/>
          <w:snapToGrid w:val="0"/>
          <w:lang w:val="es-ES_tradnl"/>
        </w:rPr>
      </w:pPr>
    </w:p>
    <w:p w:rsidR="00EB6115" w:rsidRPr="00EB6115" w:rsidRDefault="00EB6115" w:rsidP="00EB6115">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B6115" w:rsidRPr="00EB6115" w:rsidTr="002F4D1A">
        <w:tc>
          <w:tcPr>
            <w:tcW w:w="5103" w:type="dxa"/>
          </w:tcPr>
          <w:p w:rsidR="00EB6115" w:rsidRPr="00EB6115" w:rsidRDefault="00EB6115" w:rsidP="00EB6115">
            <w:pPr>
              <w:jc w:val="center"/>
              <w:rPr>
                <w:rFonts w:ascii="Arial" w:eastAsia="Calibri" w:hAnsi="Arial" w:cs="Arial"/>
                <w:b/>
                <w:snapToGrid w:val="0"/>
                <w:lang w:val="es-ES_tradnl"/>
              </w:rPr>
            </w:pPr>
            <w:r w:rsidRPr="00EB6115">
              <w:rPr>
                <w:rFonts w:ascii="Arial" w:eastAsia="Calibri" w:hAnsi="Arial" w:cs="Arial"/>
                <w:b/>
                <w:snapToGrid w:val="0"/>
                <w:lang w:val="es-ES_tradnl"/>
              </w:rPr>
              <w:t>EL SECRETARIO DE GOBIERNO</w:t>
            </w:r>
          </w:p>
          <w:p w:rsidR="00EB6115" w:rsidRPr="00EB6115" w:rsidRDefault="00EB6115" w:rsidP="00EB6115">
            <w:pPr>
              <w:jc w:val="center"/>
              <w:rPr>
                <w:rFonts w:ascii="Arial" w:eastAsia="Calibri" w:hAnsi="Arial" w:cs="Arial"/>
                <w:b/>
                <w:snapToGrid w:val="0"/>
                <w:lang w:val="es-ES_tradnl"/>
              </w:rPr>
            </w:pPr>
            <w:r w:rsidRPr="00EB6115">
              <w:rPr>
                <w:rFonts w:ascii="Arial" w:eastAsia="Calibri" w:hAnsi="Arial" w:cs="Arial"/>
                <w:b/>
                <w:snapToGrid w:val="0"/>
                <w:lang w:val="es-ES_tradnl"/>
              </w:rPr>
              <w:t>ING. JOSÉ MARÍA FRAUSTRO SILLER</w:t>
            </w:r>
          </w:p>
          <w:p w:rsidR="00EB6115" w:rsidRPr="00EB6115" w:rsidRDefault="00EB6115" w:rsidP="00EB6115">
            <w:pPr>
              <w:jc w:val="center"/>
              <w:rPr>
                <w:rFonts w:ascii="Arial" w:eastAsia="Calibri" w:hAnsi="Arial" w:cs="Arial"/>
                <w:b/>
                <w:snapToGrid w:val="0"/>
                <w:lang w:val="es-ES_tradnl"/>
              </w:rPr>
            </w:pPr>
            <w:r w:rsidRPr="00EB6115">
              <w:rPr>
                <w:rFonts w:ascii="Arial" w:eastAsia="Calibri" w:hAnsi="Arial" w:cs="Arial"/>
                <w:b/>
                <w:snapToGrid w:val="0"/>
                <w:lang w:val="es-ES_tradnl"/>
              </w:rPr>
              <w:t>(RÚBRICA)</w:t>
            </w:r>
          </w:p>
        </w:tc>
        <w:tc>
          <w:tcPr>
            <w:tcW w:w="4820" w:type="dxa"/>
          </w:tcPr>
          <w:p w:rsidR="00EB6115" w:rsidRPr="00EB6115" w:rsidRDefault="00EB6115" w:rsidP="00EB6115">
            <w:pPr>
              <w:spacing w:after="160" w:line="259" w:lineRule="auto"/>
              <w:jc w:val="center"/>
              <w:rPr>
                <w:rFonts w:ascii="Arial" w:eastAsia="Calibri" w:hAnsi="Arial" w:cs="Arial"/>
                <w:b/>
                <w:snapToGrid w:val="0"/>
                <w:lang w:val="es-ES_tradnl"/>
              </w:rPr>
            </w:pPr>
          </w:p>
        </w:tc>
      </w:tr>
      <w:bookmarkEnd w:id="2"/>
    </w:tbl>
    <w:p w:rsidR="00EB6115" w:rsidRPr="00EB6115" w:rsidRDefault="00EB6115" w:rsidP="00EB6115">
      <w:pPr>
        <w:jc w:val="both"/>
        <w:rPr>
          <w:rFonts w:ascii="Arial" w:hAnsi="Arial"/>
          <w:sz w:val="20"/>
          <w:szCs w:val="20"/>
          <w:lang w:val="es-ES_tradnl"/>
        </w:rPr>
      </w:pPr>
    </w:p>
    <w:p w:rsidR="00EB6115" w:rsidRPr="00EB6115" w:rsidRDefault="00EB6115" w:rsidP="00EB6115"/>
    <w:p w:rsidR="006837FF" w:rsidRPr="006837FF" w:rsidRDefault="006837FF">
      <w:pPr>
        <w:rPr>
          <w:lang w:val="es-419"/>
        </w:rPr>
      </w:pPr>
    </w:p>
    <w:sectPr w:rsidR="006837FF" w:rsidRPr="006837FF" w:rsidSect="006837FF">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D0" w:rsidRDefault="000617D0" w:rsidP="006837FF">
      <w:r>
        <w:separator/>
      </w:r>
    </w:p>
  </w:endnote>
  <w:endnote w:type="continuationSeparator" w:id="0">
    <w:p w:rsidR="000617D0" w:rsidRDefault="000617D0" w:rsidP="0068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D0" w:rsidRDefault="000617D0" w:rsidP="006837FF">
      <w:r>
        <w:separator/>
      </w:r>
    </w:p>
  </w:footnote>
  <w:footnote w:type="continuationSeparator" w:id="0">
    <w:p w:rsidR="000617D0" w:rsidRDefault="000617D0" w:rsidP="0068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20FC1"/>
    <w:multiLevelType w:val="hybridMultilevel"/>
    <w:tmpl w:val="14847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C2345A"/>
    <w:multiLevelType w:val="hybridMultilevel"/>
    <w:tmpl w:val="C032F5F4"/>
    <w:lvl w:ilvl="0" w:tplc="E92C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2"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6705907"/>
    <w:multiLevelType w:val="hybridMultilevel"/>
    <w:tmpl w:val="5FB40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A6A6746"/>
    <w:multiLevelType w:val="hybridMultilevel"/>
    <w:tmpl w:val="D884C786"/>
    <w:lvl w:ilvl="0" w:tplc="E92CC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B6A0DA9"/>
    <w:multiLevelType w:val="hybridMultilevel"/>
    <w:tmpl w:val="5F8E69CA"/>
    <w:lvl w:ilvl="0" w:tplc="D8DAAC3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A097F"/>
    <w:multiLevelType w:val="hybridMultilevel"/>
    <w:tmpl w:val="8FE6EF12"/>
    <w:lvl w:ilvl="0" w:tplc="3F180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16CF4"/>
    <w:multiLevelType w:val="hybridMultilevel"/>
    <w:tmpl w:val="631E12F8"/>
    <w:lvl w:ilvl="0" w:tplc="E92C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1"/>
  </w:num>
  <w:num w:numId="3">
    <w:abstractNumId w:val="42"/>
  </w:num>
  <w:num w:numId="4">
    <w:abstractNumId w:val="34"/>
  </w:num>
  <w:num w:numId="5">
    <w:abstractNumId w:val="22"/>
  </w:num>
  <w:num w:numId="6">
    <w:abstractNumId w:val="33"/>
  </w:num>
  <w:num w:numId="7">
    <w:abstractNumId w:val="38"/>
  </w:num>
  <w:num w:numId="8">
    <w:abstractNumId w:val="43"/>
  </w:num>
  <w:num w:numId="9">
    <w:abstractNumId w:val="44"/>
  </w:num>
  <w:num w:numId="10">
    <w:abstractNumId w:val="31"/>
  </w:num>
  <w:num w:numId="11">
    <w:abstractNumId w:val="36"/>
  </w:num>
  <w:num w:numId="12">
    <w:abstractNumId w:val="16"/>
  </w:num>
  <w:num w:numId="13">
    <w:abstractNumId w:val="20"/>
  </w:num>
  <w:num w:numId="14">
    <w:abstractNumId w:val="39"/>
  </w:num>
  <w:num w:numId="15">
    <w:abstractNumId w:val="21"/>
  </w:num>
  <w:num w:numId="16">
    <w:abstractNumId w:val="29"/>
  </w:num>
  <w:num w:numId="17">
    <w:abstractNumId w:val="4"/>
  </w:num>
  <w:num w:numId="18">
    <w:abstractNumId w:val="9"/>
  </w:num>
  <w:num w:numId="19">
    <w:abstractNumId w:val="26"/>
  </w:num>
  <w:num w:numId="20">
    <w:abstractNumId w:val="7"/>
  </w:num>
  <w:num w:numId="21">
    <w:abstractNumId w:val="37"/>
  </w:num>
  <w:num w:numId="22">
    <w:abstractNumId w:val="6"/>
  </w:num>
  <w:num w:numId="23">
    <w:abstractNumId w:val="8"/>
  </w:num>
  <w:num w:numId="24">
    <w:abstractNumId w:val="28"/>
  </w:num>
  <w:num w:numId="25">
    <w:abstractNumId w:val="11"/>
  </w:num>
  <w:num w:numId="26">
    <w:abstractNumId w:val="10"/>
  </w:num>
  <w:num w:numId="27">
    <w:abstractNumId w:val="35"/>
  </w:num>
  <w:num w:numId="28">
    <w:abstractNumId w:val="17"/>
  </w:num>
  <w:num w:numId="29">
    <w:abstractNumId w:val="3"/>
  </w:num>
  <w:num w:numId="30">
    <w:abstractNumId w:val="4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2"/>
  </w:num>
  <w:num w:numId="37">
    <w:abstractNumId w:val="14"/>
  </w:num>
  <w:num w:numId="38">
    <w:abstractNumId w:val="25"/>
  </w:num>
  <w:num w:numId="39">
    <w:abstractNumId w:val="27"/>
  </w:num>
  <w:num w:numId="40">
    <w:abstractNumId w:val="2"/>
  </w:num>
  <w:num w:numId="41">
    <w:abstractNumId w:val="30"/>
  </w:num>
  <w:num w:numId="42">
    <w:abstractNumId w:val="19"/>
  </w:num>
  <w:num w:numId="43">
    <w:abstractNumId w:val="40"/>
  </w:num>
  <w:num w:numId="44">
    <w:abstractNumId w:val="23"/>
  </w:num>
  <w:num w:numId="45">
    <w:abstractNumId w:val="15"/>
  </w:num>
  <w:num w:numId="46">
    <w:abstractNumId w:val="13"/>
  </w:num>
  <w:num w:numId="47">
    <w:abstractNumId w:val="12"/>
  </w:num>
  <w:num w:numId="48">
    <w:abstractNumId w:val="1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FF"/>
    <w:rsid w:val="000617D0"/>
    <w:rsid w:val="000D1033"/>
    <w:rsid w:val="000D75AF"/>
    <w:rsid w:val="00173992"/>
    <w:rsid w:val="00176483"/>
    <w:rsid w:val="001C0746"/>
    <w:rsid w:val="001D2B59"/>
    <w:rsid w:val="001F5A47"/>
    <w:rsid w:val="00207F62"/>
    <w:rsid w:val="00251FDD"/>
    <w:rsid w:val="0025268B"/>
    <w:rsid w:val="002C4D4D"/>
    <w:rsid w:val="00300CFA"/>
    <w:rsid w:val="00422C89"/>
    <w:rsid w:val="00476118"/>
    <w:rsid w:val="00523346"/>
    <w:rsid w:val="00540402"/>
    <w:rsid w:val="006013A7"/>
    <w:rsid w:val="00645945"/>
    <w:rsid w:val="006837FF"/>
    <w:rsid w:val="006C4CCA"/>
    <w:rsid w:val="007A1A8B"/>
    <w:rsid w:val="007C602B"/>
    <w:rsid w:val="00871CE7"/>
    <w:rsid w:val="00897BA6"/>
    <w:rsid w:val="009266B9"/>
    <w:rsid w:val="009511BA"/>
    <w:rsid w:val="00993098"/>
    <w:rsid w:val="00A33061"/>
    <w:rsid w:val="00A40529"/>
    <w:rsid w:val="00A4512F"/>
    <w:rsid w:val="00A53623"/>
    <w:rsid w:val="00AE2E56"/>
    <w:rsid w:val="00B43593"/>
    <w:rsid w:val="00BB59AC"/>
    <w:rsid w:val="00BD5691"/>
    <w:rsid w:val="00C10927"/>
    <w:rsid w:val="00C27E0A"/>
    <w:rsid w:val="00C47DF0"/>
    <w:rsid w:val="00C61094"/>
    <w:rsid w:val="00C777D1"/>
    <w:rsid w:val="00C83BE6"/>
    <w:rsid w:val="00D26811"/>
    <w:rsid w:val="00DB4E26"/>
    <w:rsid w:val="00DE3C91"/>
    <w:rsid w:val="00E02494"/>
    <w:rsid w:val="00E53BD1"/>
    <w:rsid w:val="00EB6115"/>
    <w:rsid w:val="00F22DA2"/>
    <w:rsid w:val="00FD2D31"/>
    <w:rsid w:val="00FD3F09"/>
    <w:rsid w:val="00FE22B8"/>
    <w:rsid w:val="00FE404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E771D4"/>
  <w15:chartTrackingRefBased/>
  <w15:docId w15:val="{92581173-708F-47BC-86F0-6CE8F6E8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837FF"/>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6837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6837F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6837F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6837F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6837F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6837F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6837F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6837F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7FF"/>
    <w:pPr>
      <w:tabs>
        <w:tab w:val="center" w:pos="4513"/>
        <w:tab w:val="right" w:pos="9026"/>
      </w:tabs>
    </w:pPr>
  </w:style>
  <w:style w:type="character" w:customStyle="1" w:styleId="EncabezadoCar">
    <w:name w:val="Encabezado Car"/>
    <w:basedOn w:val="Fuentedeprrafopredeter"/>
    <w:link w:val="Encabezado"/>
    <w:uiPriority w:val="99"/>
    <w:rsid w:val="006837FF"/>
  </w:style>
  <w:style w:type="paragraph" w:styleId="Piedepgina">
    <w:name w:val="footer"/>
    <w:basedOn w:val="Normal"/>
    <w:link w:val="PiedepginaCar"/>
    <w:uiPriority w:val="99"/>
    <w:unhideWhenUsed/>
    <w:rsid w:val="006837FF"/>
    <w:pPr>
      <w:tabs>
        <w:tab w:val="center" w:pos="4513"/>
        <w:tab w:val="right" w:pos="9026"/>
      </w:tabs>
    </w:pPr>
  </w:style>
  <w:style w:type="character" w:customStyle="1" w:styleId="PiedepginaCar">
    <w:name w:val="Pie de página Car"/>
    <w:basedOn w:val="Fuentedeprrafopredeter"/>
    <w:link w:val="Piedepgina"/>
    <w:uiPriority w:val="99"/>
    <w:rsid w:val="006837FF"/>
  </w:style>
  <w:style w:type="character" w:customStyle="1" w:styleId="Ttulo2Car">
    <w:name w:val="Título 2 Car"/>
    <w:basedOn w:val="Fuentedeprrafopredeter"/>
    <w:link w:val="Ttulo2"/>
    <w:uiPriority w:val="9"/>
    <w:rsid w:val="006837FF"/>
    <w:rPr>
      <w:rFonts w:asciiTheme="majorHAnsi" w:eastAsiaTheme="majorEastAsia" w:hAnsiTheme="majorHAnsi" w:cstheme="majorBidi"/>
      <w:b/>
      <w:bCs/>
      <w:color w:val="5B9BD5" w:themeColor="accent1"/>
      <w:sz w:val="26"/>
      <w:szCs w:val="26"/>
      <w:lang w:val="es-ES" w:eastAsia="es-ES"/>
    </w:rPr>
  </w:style>
  <w:style w:type="paragraph" w:styleId="Textoindependiente">
    <w:name w:val="Body Text"/>
    <w:basedOn w:val="Normal"/>
    <w:link w:val="TextoindependienteCar"/>
    <w:rsid w:val="006837FF"/>
    <w:pPr>
      <w:jc w:val="both"/>
    </w:pPr>
    <w:rPr>
      <w:rFonts w:ascii="Arial" w:hAnsi="Arial"/>
      <w:szCs w:val="20"/>
      <w:lang w:val="es-MX"/>
    </w:rPr>
  </w:style>
  <w:style w:type="character" w:customStyle="1" w:styleId="TextoindependienteCar">
    <w:name w:val="Texto independiente Car"/>
    <w:basedOn w:val="Fuentedeprrafopredeter"/>
    <w:link w:val="Textoindependiente"/>
    <w:rsid w:val="006837FF"/>
    <w:rPr>
      <w:rFonts w:ascii="Arial" w:eastAsia="Times New Roman" w:hAnsi="Arial" w:cs="Times New Roman"/>
      <w:sz w:val="24"/>
      <w:szCs w:val="20"/>
      <w:lang w:val="es-MX" w:eastAsia="es-ES"/>
    </w:rPr>
  </w:style>
  <w:style w:type="paragraph" w:styleId="Sinespaciado">
    <w:name w:val="No Spacing"/>
    <w:uiPriority w:val="1"/>
    <w:qFormat/>
    <w:rsid w:val="006837FF"/>
    <w:pPr>
      <w:spacing w:after="0" w:line="240" w:lineRule="auto"/>
    </w:pPr>
    <w:rPr>
      <w:rFonts w:ascii="Calibri" w:eastAsia="Calibri" w:hAnsi="Calibri" w:cs="Times New Roman"/>
      <w:lang w:val="es-MX"/>
    </w:rPr>
  </w:style>
  <w:style w:type="paragraph" w:customStyle="1" w:styleId="ecxmsonormal">
    <w:name w:val="ecxmsonormal"/>
    <w:basedOn w:val="Normal"/>
    <w:rsid w:val="006837FF"/>
    <w:pPr>
      <w:spacing w:before="100" w:beforeAutospacing="1" w:after="100" w:afterAutospacing="1"/>
    </w:pPr>
    <w:rPr>
      <w:rFonts w:ascii="Times" w:hAnsi="Times"/>
      <w:sz w:val="20"/>
      <w:szCs w:val="20"/>
      <w:lang w:val="en-US"/>
    </w:rPr>
  </w:style>
  <w:style w:type="character" w:customStyle="1" w:styleId="Ttulo1Car">
    <w:name w:val="Título 1 Car"/>
    <w:basedOn w:val="Fuentedeprrafopredeter"/>
    <w:link w:val="Ttulo1"/>
    <w:uiPriority w:val="9"/>
    <w:rsid w:val="006837FF"/>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6837FF"/>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6837F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837F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837FF"/>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6837FF"/>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6837FF"/>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6837FF"/>
    <w:rPr>
      <w:rFonts w:ascii="Arial" w:eastAsia="Calibri" w:hAnsi="Arial" w:cs="Times New Roman"/>
      <w:b/>
      <w:sz w:val="36"/>
      <w:szCs w:val="20"/>
      <w:lang w:val="es-MX" w:eastAsia="es-ES"/>
    </w:rPr>
  </w:style>
  <w:style w:type="character" w:styleId="Nmerodepgina">
    <w:name w:val="page number"/>
    <w:basedOn w:val="Fuentedeprrafopredeter"/>
    <w:rsid w:val="006837FF"/>
  </w:style>
  <w:style w:type="paragraph" w:styleId="Ttulo">
    <w:name w:val="Title"/>
    <w:basedOn w:val="Normal"/>
    <w:link w:val="TtuloCar"/>
    <w:qFormat/>
    <w:rsid w:val="006837FF"/>
    <w:pPr>
      <w:jc w:val="center"/>
    </w:pPr>
    <w:rPr>
      <w:rFonts w:ascii="Arial" w:hAnsi="Arial"/>
      <w:b/>
      <w:lang w:val="es-MX"/>
    </w:rPr>
  </w:style>
  <w:style w:type="character" w:customStyle="1" w:styleId="PuestoCar">
    <w:name w:val="Puesto Car"/>
    <w:basedOn w:val="Fuentedeprrafopredeter"/>
    <w:link w:val="Puesto1"/>
    <w:rsid w:val="006837FF"/>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6837FF"/>
    <w:rPr>
      <w:rFonts w:ascii="Arial" w:eastAsia="Times New Roman" w:hAnsi="Arial" w:cs="Times New Roman"/>
      <w:b/>
      <w:sz w:val="24"/>
      <w:szCs w:val="24"/>
      <w:lang w:val="es-MX" w:eastAsia="es-ES"/>
    </w:rPr>
  </w:style>
  <w:style w:type="paragraph" w:styleId="Prrafodelista">
    <w:name w:val="List Paragraph"/>
    <w:basedOn w:val="Normal"/>
    <w:uiPriority w:val="34"/>
    <w:qFormat/>
    <w:rsid w:val="006837FF"/>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6837FF"/>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6837FF"/>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6837F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6837FF"/>
    <w:rPr>
      <w:rFonts w:ascii="Tahoma" w:eastAsia="Times New Roman" w:hAnsi="Tahoma" w:cs="Tahoma"/>
      <w:sz w:val="16"/>
      <w:szCs w:val="16"/>
      <w:lang w:val="es-MX" w:eastAsia="es-ES"/>
    </w:rPr>
  </w:style>
  <w:style w:type="paragraph" w:styleId="Listaconvietas">
    <w:name w:val="List Bullet"/>
    <w:basedOn w:val="Normal"/>
    <w:autoRedefine/>
    <w:rsid w:val="006837FF"/>
    <w:pPr>
      <w:numPr>
        <w:numId w:val="1"/>
      </w:numPr>
      <w:jc w:val="both"/>
    </w:pPr>
    <w:rPr>
      <w:rFonts w:ascii="Arial" w:eastAsia="Calibri" w:hAnsi="Arial"/>
      <w:sz w:val="20"/>
      <w:szCs w:val="20"/>
    </w:rPr>
  </w:style>
  <w:style w:type="paragraph" w:styleId="Mapadeldocumento">
    <w:name w:val="Document Map"/>
    <w:basedOn w:val="Normal"/>
    <w:link w:val="MapadeldocumentoCar"/>
    <w:rsid w:val="006837F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6837FF"/>
    <w:rPr>
      <w:rFonts w:ascii="Tahoma" w:eastAsia="Calibri" w:hAnsi="Tahoma" w:cs="Tahoma"/>
      <w:sz w:val="16"/>
      <w:szCs w:val="16"/>
      <w:lang w:val="es-MX" w:eastAsia="es-ES"/>
    </w:rPr>
  </w:style>
  <w:style w:type="paragraph" w:customStyle="1" w:styleId="Prrafodelista1">
    <w:name w:val="Párrafo de lista1"/>
    <w:basedOn w:val="Normal"/>
    <w:qFormat/>
    <w:rsid w:val="006837FF"/>
    <w:pPr>
      <w:ind w:left="708"/>
      <w:jc w:val="both"/>
    </w:pPr>
    <w:rPr>
      <w:rFonts w:ascii="Arial" w:hAnsi="Arial"/>
      <w:sz w:val="20"/>
      <w:szCs w:val="20"/>
      <w:lang w:val="es-MX"/>
    </w:rPr>
  </w:style>
  <w:style w:type="paragraph" w:styleId="Sangra3detindependiente">
    <w:name w:val="Body Text Indent 3"/>
    <w:basedOn w:val="Normal"/>
    <w:link w:val="Sangra3detindependienteCar"/>
    <w:rsid w:val="006837F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6837FF"/>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6837F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6837FF"/>
    <w:rPr>
      <w:rFonts w:ascii="Arial" w:eastAsia="Calibri" w:hAnsi="Arial" w:cs="Times New Roman"/>
      <w:sz w:val="20"/>
      <w:szCs w:val="20"/>
      <w:lang w:val="es-MX" w:eastAsia="es-ES"/>
    </w:rPr>
  </w:style>
  <w:style w:type="character" w:styleId="Textoennegrita">
    <w:name w:val="Strong"/>
    <w:basedOn w:val="Fuentedeprrafopredeter"/>
    <w:qFormat/>
    <w:rsid w:val="006837FF"/>
    <w:rPr>
      <w:rFonts w:cs="Times New Roman"/>
      <w:b/>
      <w:bCs/>
    </w:rPr>
  </w:style>
  <w:style w:type="paragraph" w:styleId="Textoindependiente3">
    <w:name w:val="Body Text 3"/>
    <w:basedOn w:val="Normal"/>
    <w:link w:val="Textoindependiente3Car"/>
    <w:rsid w:val="006837F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6837FF"/>
    <w:rPr>
      <w:rFonts w:ascii="Arial" w:eastAsia="Calibri" w:hAnsi="Arial" w:cs="Times New Roman"/>
      <w:b/>
      <w:bCs/>
      <w:sz w:val="20"/>
      <w:szCs w:val="20"/>
      <w:lang w:val="es-MX" w:eastAsia="es-ES"/>
    </w:rPr>
  </w:style>
  <w:style w:type="table" w:styleId="Tablaconcuadrcula">
    <w:name w:val="Table Grid"/>
    <w:basedOn w:val="Tablanormal"/>
    <w:uiPriority w:val="39"/>
    <w:rsid w:val="006837F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6837F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6837F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6837F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6837FF"/>
    <w:rPr>
      <w:rFonts w:ascii="Arial" w:eastAsia="Times New Roman" w:hAnsi="Arial" w:cs="Times New Roman"/>
      <w:szCs w:val="24"/>
      <w:lang w:val="es-ES" w:eastAsia="es-ES"/>
    </w:rPr>
  </w:style>
  <w:style w:type="paragraph" w:customStyle="1" w:styleId="Sangra2detindependiente1">
    <w:name w:val="Sangría 2 de t. independiente1"/>
    <w:basedOn w:val="Normal"/>
    <w:rsid w:val="006837F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6837F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6837FF"/>
    <w:pPr>
      <w:jc w:val="center"/>
    </w:pPr>
    <w:rPr>
      <w:rFonts w:ascii="Arial" w:hAnsi="Arial"/>
      <w:b/>
      <w:bCs/>
    </w:rPr>
  </w:style>
  <w:style w:type="character" w:customStyle="1" w:styleId="SubttuloCar">
    <w:name w:val="Subtítulo Car"/>
    <w:basedOn w:val="Fuentedeprrafopredeter"/>
    <w:link w:val="Subttulo"/>
    <w:rsid w:val="006837FF"/>
    <w:rPr>
      <w:rFonts w:ascii="Arial" w:eastAsia="Times New Roman" w:hAnsi="Arial" w:cs="Times New Roman"/>
      <w:b/>
      <w:bCs/>
      <w:sz w:val="24"/>
      <w:szCs w:val="24"/>
      <w:lang w:val="es-ES" w:eastAsia="es-ES"/>
    </w:rPr>
  </w:style>
  <w:style w:type="paragraph" w:customStyle="1" w:styleId="rbano">
    <w:name w:val="rbano"/>
    <w:basedOn w:val="Normal"/>
    <w:rsid w:val="006837FF"/>
    <w:pPr>
      <w:jc w:val="both"/>
    </w:pPr>
    <w:rPr>
      <w:rFonts w:ascii="Verdana" w:hAnsi="Verdana" w:cs="Arial"/>
      <w:lang w:val="es-MX" w:eastAsia="es-MX"/>
    </w:rPr>
  </w:style>
  <w:style w:type="numbering" w:customStyle="1" w:styleId="Sinlista1">
    <w:name w:val="Sin lista1"/>
    <w:next w:val="Sinlista"/>
    <w:uiPriority w:val="99"/>
    <w:semiHidden/>
    <w:unhideWhenUsed/>
    <w:rsid w:val="006837FF"/>
  </w:style>
  <w:style w:type="table" w:customStyle="1" w:styleId="Tablaconcuadrcula1">
    <w:name w:val="Tabla con cuadrícula1"/>
    <w:basedOn w:val="Tablanormal"/>
    <w:next w:val="Tablaconcuadrcula"/>
    <w:rsid w:val="006837F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837FF"/>
    <w:rPr>
      <w:i/>
      <w:iCs/>
    </w:rPr>
  </w:style>
  <w:style w:type="paragraph" w:customStyle="1" w:styleId="Default">
    <w:name w:val="Default"/>
    <w:rsid w:val="006837FF"/>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6837FF"/>
    <w:rPr>
      <w:sz w:val="16"/>
      <w:szCs w:val="16"/>
    </w:rPr>
  </w:style>
  <w:style w:type="paragraph" w:styleId="Textocomentario">
    <w:name w:val="annotation text"/>
    <w:basedOn w:val="Normal"/>
    <w:link w:val="TextocomentarioCar"/>
    <w:rsid w:val="006837FF"/>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6837F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837FF"/>
    <w:rPr>
      <w:b/>
      <w:bCs/>
    </w:rPr>
  </w:style>
  <w:style w:type="character" w:customStyle="1" w:styleId="AsuntodelcomentarioCar">
    <w:name w:val="Asunto del comentario Car"/>
    <w:basedOn w:val="TextocomentarioCar"/>
    <w:link w:val="Asuntodelcomentario"/>
    <w:rsid w:val="006837F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837F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837FF"/>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6837FF"/>
    <w:pPr>
      <w:spacing w:before="100" w:beforeAutospacing="1" w:after="100" w:afterAutospacing="1"/>
    </w:pPr>
    <w:rPr>
      <w:color w:val="333333"/>
      <w:lang w:val="es-MX" w:eastAsia="es-MX"/>
    </w:rPr>
  </w:style>
  <w:style w:type="paragraph" w:customStyle="1" w:styleId="Texto">
    <w:name w:val="Texto"/>
    <w:basedOn w:val="Normal"/>
    <w:link w:val="TextoCar"/>
    <w:rsid w:val="006837F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837FF"/>
    <w:rPr>
      <w:rFonts w:ascii="Arial" w:eastAsia="Times New Roman" w:hAnsi="Arial" w:cs="Times New Roman"/>
      <w:sz w:val="18"/>
      <w:szCs w:val="18"/>
      <w:lang w:val="es-ES" w:eastAsia="es-MX"/>
    </w:rPr>
  </w:style>
  <w:style w:type="paragraph" w:customStyle="1" w:styleId="P18">
    <w:name w:val="P18"/>
    <w:basedOn w:val="Normal"/>
    <w:hidden/>
    <w:rsid w:val="006837F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6837F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6837F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6837FF"/>
    <w:rPr>
      <w:color w:val="0000FF"/>
      <w:u w:val="single"/>
    </w:rPr>
  </w:style>
  <w:style w:type="character" w:styleId="Hipervnculovisitado">
    <w:name w:val="FollowedHyperlink"/>
    <w:basedOn w:val="Fuentedeprrafopredeter"/>
    <w:uiPriority w:val="99"/>
    <w:semiHidden/>
    <w:unhideWhenUsed/>
    <w:rsid w:val="006837FF"/>
    <w:rPr>
      <w:color w:val="954F72" w:themeColor="followedHyperlink"/>
      <w:u w:val="single"/>
    </w:rPr>
  </w:style>
  <w:style w:type="character" w:customStyle="1" w:styleId="estilo10">
    <w:name w:val="estilo10"/>
    <w:basedOn w:val="Fuentedeprrafopredeter"/>
    <w:rsid w:val="006837FF"/>
  </w:style>
  <w:style w:type="character" w:customStyle="1" w:styleId="estilo21">
    <w:name w:val="estilo21"/>
    <w:basedOn w:val="Fuentedeprrafopredeter"/>
    <w:rsid w:val="006837FF"/>
  </w:style>
  <w:style w:type="character" w:customStyle="1" w:styleId="estilo9">
    <w:name w:val="estilo9"/>
    <w:basedOn w:val="Fuentedeprrafopredeter"/>
    <w:rsid w:val="006837FF"/>
  </w:style>
  <w:style w:type="character" w:customStyle="1" w:styleId="apple-converted-space">
    <w:name w:val="apple-converted-space"/>
    <w:basedOn w:val="Fuentedeprrafopredeter"/>
    <w:rsid w:val="006837FF"/>
  </w:style>
  <w:style w:type="character" w:customStyle="1" w:styleId="TextoindependienteCar1">
    <w:name w:val="Texto independiente Car1"/>
    <w:basedOn w:val="Fuentedeprrafopredeter"/>
    <w:uiPriority w:val="99"/>
    <w:semiHidden/>
    <w:rsid w:val="006837FF"/>
  </w:style>
  <w:style w:type="character" w:customStyle="1" w:styleId="Textoindependiente2Car1">
    <w:name w:val="Texto independiente 2 Car1"/>
    <w:basedOn w:val="Fuentedeprrafopredeter"/>
    <w:uiPriority w:val="99"/>
    <w:semiHidden/>
    <w:rsid w:val="006837FF"/>
  </w:style>
  <w:style w:type="character" w:customStyle="1" w:styleId="EncabezadoCar1">
    <w:name w:val="Encabezado Car1"/>
    <w:basedOn w:val="Fuentedeprrafopredeter"/>
    <w:uiPriority w:val="99"/>
    <w:semiHidden/>
    <w:rsid w:val="006837FF"/>
  </w:style>
  <w:style w:type="character" w:customStyle="1" w:styleId="PiedepginaCar1">
    <w:name w:val="Pie de página Car1"/>
    <w:basedOn w:val="Fuentedeprrafopredeter"/>
    <w:uiPriority w:val="99"/>
    <w:semiHidden/>
    <w:rsid w:val="006837FF"/>
  </w:style>
  <w:style w:type="character" w:customStyle="1" w:styleId="TextodegloboCar1">
    <w:name w:val="Texto de globo Car1"/>
    <w:basedOn w:val="Fuentedeprrafopredeter"/>
    <w:uiPriority w:val="99"/>
    <w:semiHidden/>
    <w:rsid w:val="006837FF"/>
    <w:rPr>
      <w:rFonts w:ascii="Segoe UI" w:hAnsi="Segoe UI" w:cs="Segoe UI"/>
      <w:sz w:val="18"/>
      <w:szCs w:val="18"/>
    </w:rPr>
  </w:style>
  <w:style w:type="numbering" w:customStyle="1" w:styleId="Sinlista11">
    <w:name w:val="Sin lista11"/>
    <w:next w:val="Sinlista"/>
    <w:uiPriority w:val="99"/>
    <w:semiHidden/>
    <w:unhideWhenUsed/>
    <w:rsid w:val="006837FF"/>
  </w:style>
  <w:style w:type="paragraph" w:customStyle="1" w:styleId="Puesto1">
    <w:name w:val="Puesto1"/>
    <w:basedOn w:val="Normal"/>
    <w:link w:val="PuestoCar"/>
    <w:qFormat/>
    <w:rsid w:val="006837FF"/>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837FF"/>
    <w:rPr>
      <w:rFonts w:ascii="Arial" w:eastAsia="Times New Roman" w:hAnsi="Arial" w:cs="Times New Roman"/>
      <w:b/>
      <w:sz w:val="24"/>
      <w:szCs w:val="24"/>
      <w:lang w:eastAsia="es-ES"/>
    </w:rPr>
  </w:style>
  <w:style w:type="paragraph" w:customStyle="1" w:styleId="Cuerpo">
    <w:name w:val="Cuerpo"/>
    <w:rsid w:val="006837FF"/>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6837FF"/>
    <w:pPr>
      <w:spacing w:before="100" w:beforeAutospacing="1" w:after="100" w:afterAutospacing="1"/>
    </w:pPr>
    <w:rPr>
      <w:lang w:val="es-MX" w:eastAsia="es-MX"/>
    </w:rPr>
  </w:style>
  <w:style w:type="character" w:customStyle="1" w:styleId="normaltextrun">
    <w:name w:val="normaltextrun"/>
    <w:basedOn w:val="Fuentedeprrafopredeter"/>
    <w:rsid w:val="006837FF"/>
  </w:style>
  <w:style w:type="character" w:customStyle="1" w:styleId="UnresolvedMention">
    <w:name w:val="Unresolved Mention"/>
    <w:basedOn w:val="Fuentedeprrafopredeter"/>
    <w:uiPriority w:val="99"/>
    <w:semiHidden/>
    <w:unhideWhenUsed/>
    <w:rsid w:val="006837FF"/>
    <w:rPr>
      <w:color w:val="605E5C"/>
      <w:shd w:val="clear" w:color="auto" w:fill="E1DFDD"/>
    </w:rPr>
  </w:style>
  <w:style w:type="paragraph" w:customStyle="1" w:styleId="msonormal0">
    <w:name w:val="msonormal"/>
    <w:basedOn w:val="Normal"/>
    <w:rsid w:val="006837FF"/>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39"/>
    <w:rsid w:val="00EB611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18238</Words>
  <Characters>100310</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Cuatro Ciénegas, para el Ejercicio Fiscal 202</dc:title>
  <dc:subject/>
  <dc:creator>H. Congreso del Estado de Coahuila/Juan M. Lumbreras Teniente</dc:creator>
  <cp:keywords/>
  <dc:description/>
  <cp:lastModifiedBy>Juan Lumbreras Teniente</cp:lastModifiedBy>
  <cp:revision>3</cp:revision>
  <dcterms:created xsi:type="dcterms:W3CDTF">2021-01-10T02:04:00Z</dcterms:created>
  <dcterms:modified xsi:type="dcterms:W3CDTF">2021-01-10T02:08:00Z</dcterms:modified>
</cp:coreProperties>
</file>